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E4ADD8" w14:textId="77777777" w:rsidR="00807CAC" w:rsidRPr="003B5BE8" w:rsidRDefault="00807CAC" w:rsidP="00807CAC">
      <w:pPr>
        <w:spacing w:line="360" w:lineRule="auto"/>
        <w:rPr>
          <w:color w:val="000000"/>
        </w:rPr>
      </w:pPr>
      <w:r w:rsidRPr="003B5BE8">
        <w:rPr>
          <w:color w:val="000000"/>
        </w:rPr>
        <w:t xml:space="preserve">Qualification: </w:t>
      </w:r>
      <w:r w:rsidRPr="003B5BE8">
        <w:rPr>
          <w:color w:val="000000"/>
        </w:rPr>
        <w:tab/>
      </w:r>
      <w:r w:rsidRPr="003B5BE8">
        <w:rPr>
          <w:color w:val="000000"/>
        </w:rPr>
        <w:tab/>
        <w:t xml:space="preserve">CIPD Level 5 Diploma in Applied HR </w:t>
      </w:r>
    </w:p>
    <w:p w14:paraId="22EE0971" w14:textId="77777777" w:rsidR="00807CAC" w:rsidRPr="003B5BE8" w:rsidRDefault="00807CAC" w:rsidP="00807CAC">
      <w:pPr>
        <w:spacing w:line="360" w:lineRule="auto"/>
        <w:rPr>
          <w:color w:val="000000"/>
        </w:rPr>
      </w:pPr>
      <w:r w:rsidRPr="003B5BE8">
        <w:rPr>
          <w:color w:val="000000"/>
        </w:rPr>
        <w:t>Module:                </w:t>
      </w:r>
      <w:r w:rsidRPr="003B5BE8">
        <w:rPr>
          <w:color w:val="000000"/>
        </w:rPr>
        <w:tab/>
      </w:r>
      <w:r w:rsidR="007235D1">
        <w:rPr>
          <w:color w:val="000000"/>
        </w:rPr>
        <w:t xml:space="preserve">Developing Professional Practice </w:t>
      </w:r>
    </w:p>
    <w:p w14:paraId="20ED02F4" w14:textId="77777777" w:rsidR="00807CAC" w:rsidRPr="003B5BE8" w:rsidRDefault="00807CAC" w:rsidP="00807CAC">
      <w:pPr>
        <w:spacing w:line="360" w:lineRule="auto"/>
        <w:rPr>
          <w:color w:val="000000"/>
        </w:rPr>
      </w:pPr>
      <w:r w:rsidRPr="003B5BE8">
        <w:rPr>
          <w:color w:val="000000"/>
        </w:rPr>
        <w:t xml:space="preserve">Assignment:                Activity </w:t>
      </w:r>
      <w:r w:rsidR="007235D1">
        <w:rPr>
          <w:color w:val="000000"/>
        </w:rPr>
        <w:t>6</w:t>
      </w:r>
    </w:p>
    <w:p w14:paraId="3F970862" w14:textId="77777777" w:rsidR="00807CAC" w:rsidRPr="003B5BE8" w:rsidRDefault="00807CAC" w:rsidP="00807CAC">
      <w:pPr>
        <w:spacing w:line="360" w:lineRule="auto"/>
        <w:rPr>
          <w:color w:val="000000"/>
        </w:rPr>
      </w:pPr>
    </w:p>
    <w:p w14:paraId="202964DB" w14:textId="77777777" w:rsidR="00807CAC" w:rsidRPr="003B5BE8" w:rsidRDefault="00807CAC" w:rsidP="00807CAC">
      <w:pPr>
        <w:spacing w:line="360" w:lineRule="auto"/>
        <w:rPr>
          <w:color w:val="000000"/>
        </w:rPr>
      </w:pPr>
      <w:r w:rsidRPr="003B5BE8">
        <w:rPr>
          <w:color w:val="000000"/>
        </w:rPr>
        <w:t>Name:                        </w:t>
      </w:r>
      <w:r w:rsidRPr="003B5BE8">
        <w:rPr>
          <w:color w:val="000000"/>
        </w:rPr>
        <w:tab/>
        <w:t>Shelley Dony</w:t>
      </w:r>
    </w:p>
    <w:p w14:paraId="6F0EE372" w14:textId="77777777" w:rsidR="00807CAC" w:rsidRPr="003B5BE8" w:rsidRDefault="00807CAC" w:rsidP="00807CAC">
      <w:pPr>
        <w:spacing w:line="360" w:lineRule="auto"/>
        <w:rPr>
          <w:color w:val="000000"/>
        </w:rPr>
      </w:pPr>
      <w:r w:rsidRPr="003B5BE8">
        <w:rPr>
          <w:color w:val="000000"/>
        </w:rPr>
        <w:t>Student Number:        </w:t>
      </w:r>
      <w:r w:rsidRPr="003B5BE8">
        <w:rPr>
          <w:color w:val="000000"/>
        </w:rPr>
        <w:tab/>
        <w:t xml:space="preserve">1810449 </w:t>
      </w:r>
    </w:p>
    <w:p w14:paraId="29388DF8" w14:textId="77777777" w:rsidR="00807CAC" w:rsidRPr="003B5BE8" w:rsidRDefault="00807CAC" w:rsidP="00807CAC">
      <w:pPr>
        <w:spacing w:line="360" w:lineRule="auto"/>
        <w:rPr>
          <w:color w:val="000000"/>
        </w:rPr>
      </w:pPr>
      <w:r w:rsidRPr="003B5BE8">
        <w:rPr>
          <w:color w:val="000000"/>
        </w:rPr>
        <w:t>CIPD Number:</w:t>
      </w:r>
      <w:r w:rsidRPr="003B5BE8">
        <w:rPr>
          <w:color w:val="000000"/>
        </w:rPr>
        <w:tab/>
        <w:t>53274174</w:t>
      </w:r>
    </w:p>
    <w:p w14:paraId="79AB18D0" w14:textId="77777777" w:rsidR="00807CAC" w:rsidRPr="003B5BE8" w:rsidRDefault="00807CAC" w:rsidP="00807CAC">
      <w:pPr>
        <w:spacing w:line="360" w:lineRule="auto"/>
        <w:rPr>
          <w:color w:val="000000"/>
        </w:rPr>
      </w:pPr>
    </w:p>
    <w:p w14:paraId="33E3ECD5" w14:textId="77777777" w:rsidR="00807CAC" w:rsidRPr="003B5BE8" w:rsidRDefault="00807CAC" w:rsidP="00807CAC">
      <w:pPr>
        <w:spacing w:line="360" w:lineRule="auto"/>
        <w:rPr>
          <w:color w:val="000000"/>
        </w:rPr>
      </w:pPr>
      <w:r w:rsidRPr="003B5BE8">
        <w:rPr>
          <w:color w:val="000000"/>
        </w:rPr>
        <w:t>By signing below, I confirm that the work/evidence presented is my own, unaided work.  I understand the regulations pertaining to candidate malpractice and the action that may be taken as a result.</w:t>
      </w:r>
    </w:p>
    <w:p w14:paraId="4A01783A" w14:textId="77777777" w:rsidR="00807CAC" w:rsidRPr="003B5BE8" w:rsidRDefault="00807CAC" w:rsidP="00807CAC">
      <w:pPr>
        <w:spacing w:line="360" w:lineRule="auto"/>
        <w:rPr>
          <w:color w:val="000000"/>
        </w:rPr>
      </w:pPr>
    </w:p>
    <w:p w14:paraId="356E2289" w14:textId="77777777" w:rsidR="00807CAC" w:rsidRPr="003B5BE8" w:rsidRDefault="00807CAC" w:rsidP="00807CAC">
      <w:pPr>
        <w:spacing w:line="360" w:lineRule="auto"/>
        <w:rPr>
          <w:color w:val="000000"/>
        </w:rPr>
      </w:pPr>
      <w:r w:rsidRPr="003B5BE8">
        <w:rPr>
          <w:color w:val="000000"/>
        </w:rPr>
        <w:t xml:space="preserve">Signed:   </w:t>
      </w:r>
      <w:r w:rsidRPr="003B5BE8">
        <w:rPr>
          <w:noProof/>
          <w:color w:val="000000"/>
        </w:rPr>
        <w:drawing>
          <wp:inline distT="0" distB="0" distL="0" distR="0" wp14:anchorId="6C5D59C3" wp14:editId="54497A7C">
            <wp:extent cx="508598" cy="677868"/>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14:paraId="5D2FB6F6" w14:textId="77777777" w:rsidR="00807CAC" w:rsidRPr="003B5BE8" w:rsidRDefault="00807CAC">
      <w:r w:rsidRPr="003B5BE8">
        <w:br/>
      </w:r>
    </w:p>
    <w:p w14:paraId="0A8AE95E" w14:textId="77777777" w:rsidR="00807CAC" w:rsidRPr="003B5BE8" w:rsidRDefault="00807CAC">
      <w:pPr>
        <w:spacing w:after="160" w:line="259" w:lineRule="auto"/>
      </w:pPr>
      <w:r w:rsidRPr="003B5BE8">
        <w:br w:type="page"/>
      </w:r>
    </w:p>
    <w:p w14:paraId="0E276124" w14:textId="77777777" w:rsidR="00807CAC" w:rsidRPr="003B5BE8" w:rsidRDefault="00807CAC">
      <w:pPr>
        <w:spacing w:after="160" w:line="259" w:lineRule="auto"/>
        <w:sectPr w:rsidR="00807CAC" w:rsidRPr="003B5BE8" w:rsidSect="00807CAC">
          <w:headerReference w:type="default" r:id="rId9"/>
          <w:footerReference w:type="default" r:id="rId10"/>
          <w:pgSz w:w="11906" w:h="16838"/>
          <w:pgMar w:top="1440" w:right="1440" w:bottom="1440" w:left="1440" w:header="708" w:footer="708" w:gutter="0"/>
          <w:cols w:space="708"/>
          <w:docGrid w:linePitch="360"/>
        </w:sectPr>
      </w:pPr>
    </w:p>
    <w:p w14:paraId="2F54142E" w14:textId="16D78386" w:rsidR="007235D1" w:rsidRDefault="007235D1" w:rsidP="00767EC4">
      <w:pPr>
        <w:spacing w:after="160" w:line="259" w:lineRule="auto"/>
        <w:rPr>
          <w:color w:val="3C3C3C"/>
          <w:u w:val="single"/>
        </w:rPr>
      </w:pPr>
      <w:r>
        <w:rPr>
          <w:color w:val="3C3C3C"/>
          <w:u w:val="single"/>
        </w:rPr>
        <w:lastRenderedPageBreak/>
        <w:t>Reflection</w:t>
      </w:r>
    </w:p>
    <w:p w14:paraId="16B1304F" w14:textId="433D606A" w:rsidR="00AD78AE" w:rsidRPr="009A4471" w:rsidRDefault="009A4471" w:rsidP="009A4471">
      <w:pPr>
        <w:spacing w:line="360" w:lineRule="auto"/>
      </w:pPr>
      <w:r w:rsidRPr="009A4471">
        <w:t xml:space="preserve">It is commonly known that continual professional development has become high on the agenda for organisations in the modern age </w:t>
      </w:r>
      <w:sdt>
        <w:sdtPr>
          <w:id w:val="1105934647"/>
          <w:citation/>
        </w:sdtPr>
        <w:sdtContent>
          <w:r w:rsidRPr="009A4471">
            <w:fldChar w:fldCharType="begin"/>
          </w:r>
          <w:r w:rsidRPr="009A4471">
            <w:instrText xml:space="preserve"> CITATION Ste16 \l 2057 </w:instrText>
          </w:r>
          <w:r w:rsidRPr="009A4471">
            <w:fldChar w:fldCharType="separate"/>
          </w:r>
          <w:r w:rsidR="008A11F2">
            <w:rPr>
              <w:noProof/>
            </w:rPr>
            <w:t>(Taylor &amp; Woodhams, 2016)</w:t>
          </w:r>
          <w:r w:rsidRPr="009A4471">
            <w:fldChar w:fldCharType="end"/>
          </w:r>
        </w:sdtContent>
      </w:sdt>
      <w:r w:rsidRPr="009A4471">
        <w:t>.  That is not untrue for the Human Resources (HR) team member either – not matter what role/level.</w:t>
      </w:r>
    </w:p>
    <w:p w14:paraId="51A4D72F" w14:textId="0A448443" w:rsidR="002574A6" w:rsidRDefault="002574A6" w:rsidP="009A4471">
      <w:pPr>
        <w:spacing w:line="360" w:lineRule="auto"/>
      </w:pPr>
      <w:r>
        <w:t xml:space="preserve">Reflective practice incorporates tasks that allow the individual to become aware of various practices, including noticing patterns, </w:t>
      </w:r>
      <w:r w:rsidR="008E2760">
        <w:t xml:space="preserve">challenging assumptions, and </w:t>
      </w:r>
      <w:r>
        <w:t xml:space="preserve">changing actions and attitudes </w:t>
      </w:r>
      <w:sdt>
        <w:sdtPr>
          <w:id w:val="1382752071"/>
          <w:citation/>
        </w:sdtPr>
        <w:sdtContent>
          <w:r w:rsidR="00BD616F">
            <w:fldChar w:fldCharType="begin"/>
          </w:r>
          <w:r w:rsidR="00BD616F">
            <w:instrText xml:space="preserve"> CITATION CIP \l 2057 </w:instrText>
          </w:r>
          <w:r w:rsidR="00BD616F">
            <w:fldChar w:fldCharType="separate"/>
          </w:r>
          <w:r w:rsidR="008A11F2">
            <w:rPr>
              <w:noProof/>
            </w:rPr>
            <w:t>(CIPD, n.d.)</w:t>
          </w:r>
          <w:r w:rsidR="00BD616F">
            <w:fldChar w:fldCharType="end"/>
          </w:r>
        </w:sdtContent>
      </w:sdt>
      <w:r>
        <w:t>.</w:t>
      </w:r>
      <w:r w:rsidR="008E2760">
        <w:t xml:space="preserve">  </w:t>
      </w:r>
      <w:r w:rsidR="00133D63">
        <w:t>Schö</w:t>
      </w:r>
      <w:r>
        <w:t xml:space="preserve">n </w:t>
      </w:r>
      <w:r w:rsidR="003F6C7A">
        <w:t xml:space="preserve">(1983) </w:t>
      </w:r>
      <w:r>
        <w:t xml:space="preserve">used the term ‘reflection in action’ to describe this activity, when </w:t>
      </w:r>
      <w:r w:rsidR="00ED3B69">
        <w:t>individuals reflect on the situation while it is happening, similar to the practice of mindfulness</w:t>
      </w:r>
      <w:r w:rsidR="009A4471">
        <w:t xml:space="preserve"> </w:t>
      </w:r>
      <w:sdt>
        <w:sdtPr>
          <w:id w:val="-144518436"/>
          <w:citation/>
        </w:sdtPr>
        <w:sdtContent>
          <w:r w:rsidR="009A4471">
            <w:fldChar w:fldCharType="begin"/>
          </w:r>
          <w:r w:rsidR="009A4471">
            <w:instrText xml:space="preserve"> CITATION Ale15 \l 2057 </w:instrText>
          </w:r>
          <w:r w:rsidR="009A4471">
            <w:fldChar w:fldCharType="separate"/>
          </w:r>
          <w:r w:rsidR="008A11F2">
            <w:rPr>
              <w:noProof/>
            </w:rPr>
            <w:t>(Beiner, 2015)</w:t>
          </w:r>
          <w:r w:rsidR="009A4471">
            <w:fldChar w:fldCharType="end"/>
          </w:r>
        </w:sdtContent>
      </w:sdt>
      <w:r w:rsidR="00133D63">
        <w:t>.</w:t>
      </w:r>
    </w:p>
    <w:p w14:paraId="6DED5D8A" w14:textId="3B27DD42" w:rsidR="00AD78AE" w:rsidRDefault="003F6C7A" w:rsidP="009A4471">
      <w:pPr>
        <w:spacing w:line="360" w:lineRule="auto"/>
      </w:pPr>
      <w:r>
        <w:t>It is suggested that reflective practice is</w:t>
      </w:r>
      <w:r w:rsidR="008E2760">
        <w:t xml:space="preserve"> a vital aspect</w:t>
      </w:r>
      <w:r w:rsidR="002574A6">
        <w:t xml:space="preserve"> of professional development, but needs to be practical and personal to the individual </w:t>
      </w:r>
      <w:sdt>
        <w:sdtPr>
          <w:id w:val="-872067266"/>
          <w:citation/>
        </w:sdtPr>
        <w:sdtContent>
          <w:r w:rsidR="002574A6">
            <w:fldChar w:fldCharType="begin"/>
          </w:r>
          <w:r w:rsidR="002574A6">
            <w:instrText xml:space="preserve"> CITATION CIP \l 2057 </w:instrText>
          </w:r>
          <w:r w:rsidR="002574A6">
            <w:fldChar w:fldCharType="separate"/>
          </w:r>
          <w:r w:rsidR="008A11F2">
            <w:rPr>
              <w:noProof/>
            </w:rPr>
            <w:t>(CIPD, n.d.)</w:t>
          </w:r>
          <w:r w:rsidR="002574A6">
            <w:fldChar w:fldCharType="end"/>
          </w:r>
        </w:sdtContent>
      </w:sdt>
      <w:r w:rsidR="002574A6">
        <w:t>.</w:t>
      </w:r>
      <w:r>
        <w:t xml:space="preserve">  </w:t>
      </w:r>
      <w:r>
        <w:t xml:space="preserve">Schön (1983) </w:t>
      </w:r>
      <w:r>
        <w:t>also suggested that is helps individuals create their</w:t>
      </w:r>
      <w:r w:rsidR="002574A6">
        <w:t xml:space="preserve"> own individual best practice</w:t>
      </w:r>
      <w:r>
        <w:t>s and</w:t>
      </w:r>
      <w:r w:rsidR="00133D63">
        <w:t xml:space="preserve"> can help </w:t>
      </w:r>
      <w:r>
        <w:t>individuals</w:t>
      </w:r>
      <w:r w:rsidR="00133D63">
        <w:t xml:space="preserve"> link professional development to practical outcomes.</w:t>
      </w:r>
      <w:r w:rsidR="002574A6">
        <w:t xml:space="preserve">  </w:t>
      </w:r>
    </w:p>
    <w:p w14:paraId="1B78BFDD" w14:textId="2C53A55E" w:rsidR="00AD78AE" w:rsidRDefault="008E2760" w:rsidP="009A4471">
      <w:pPr>
        <w:spacing w:line="360" w:lineRule="auto"/>
      </w:pPr>
      <w:r>
        <w:t>There are various tools that can be used for reflective practice, includin</w:t>
      </w:r>
      <w:r w:rsidR="00133D63">
        <w:t xml:space="preserve">g the use of the CIPD Cycle.  This cycle is a continuous process that allows the individual to identify, plan, act, reflect, apply, share, impact (which leads back to identify, plan…) as part of their development </w:t>
      </w:r>
      <w:sdt>
        <w:sdtPr>
          <w:id w:val="1544951565"/>
          <w:citation/>
        </w:sdtPr>
        <w:sdtContent>
          <w:r w:rsidR="00133D63">
            <w:fldChar w:fldCharType="begin"/>
          </w:r>
          <w:r w:rsidR="00133D63">
            <w:instrText xml:space="preserve"> CITATION CIP1 \l 2057 </w:instrText>
          </w:r>
          <w:r w:rsidR="00133D63">
            <w:fldChar w:fldCharType="separate"/>
          </w:r>
          <w:r w:rsidR="008A11F2">
            <w:rPr>
              <w:noProof/>
            </w:rPr>
            <w:t>(CIPD, n.d.)</w:t>
          </w:r>
          <w:r w:rsidR="00133D63">
            <w:fldChar w:fldCharType="end"/>
          </w:r>
        </w:sdtContent>
      </w:sdt>
      <w:r w:rsidR="00133D63">
        <w:t>.  Gibbs Cycle</w:t>
      </w:r>
      <w:r>
        <w:t xml:space="preserve"> is another such tool.  This involves a critical analysis on a specific situation where the individual questions themselves against the following categories: Description; Feelings; Evaluation; Analysis; Conclusion; Action Plan (which then leads back to description, feelings…)</w:t>
      </w:r>
      <w:r w:rsidR="00ED3B69">
        <w:t>.</w:t>
      </w:r>
      <w:r>
        <w:t xml:space="preserve">  </w:t>
      </w:r>
    </w:p>
    <w:p w14:paraId="68433FD7" w14:textId="3A679386" w:rsidR="008E2760" w:rsidRDefault="00ED3B69" w:rsidP="009A4471">
      <w:pPr>
        <w:spacing w:line="360" w:lineRule="auto"/>
      </w:pPr>
      <w:r>
        <w:t>At the beginning of my studies the Learning Styles Questionnaire suggested that I am a ‘v</w:t>
      </w:r>
      <w:r w:rsidR="008E2760">
        <w:t>isual</w:t>
      </w:r>
      <w:r>
        <w:t>’ learner, which did not come as a surprise to me.  During these two years, I have realised that I rely a lot on my visual learning style.  As a ‘r</w:t>
      </w:r>
      <w:r w:rsidR="008E2760">
        <w:t>eflector</w:t>
      </w:r>
      <w:r>
        <w:t>’ I do naturally think about things after they take place; however, what has become clear to me is that it is not a structured and meaningful reflection that I naturally do in all cases.  The biggest issue in reflective practice for me has been t</w:t>
      </w:r>
      <w:r w:rsidR="008E2760">
        <w:t>ime</w:t>
      </w:r>
      <w:r>
        <w:t>.  With the continuous changes that have taken place over the last two years, there has been a constant need to change and keep up with what it happening.  Finding and protecting the time for genuine reflection has been challenging.</w:t>
      </w:r>
    </w:p>
    <w:p w14:paraId="7FF66AE3" w14:textId="52CA6A71" w:rsidR="00AD78AE" w:rsidRDefault="003F6C7A" w:rsidP="009A4471">
      <w:pPr>
        <w:spacing w:line="360" w:lineRule="auto"/>
      </w:pPr>
      <w:r>
        <w:t xml:space="preserve">I drew up a personal development plan as part of my professional development and have worked towards most of the goals over the last two years.  This plan is an active document, being changed and added when needed, as change is an inevitable aspect of HR </w:t>
      </w:r>
      <w:sdt>
        <w:sdtPr>
          <w:id w:val="-1854490606"/>
          <w:citation/>
        </w:sdtPr>
        <w:sdtContent>
          <w:r>
            <w:fldChar w:fldCharType="begin"/>
          </w:r>
          <w:r>
            <w:instrText xml:space="preserve">CITATION Pet18 \t  \l 2057 </w:instrText>
          </w:r>
          <w:r>
            <w:fldChar w:fldCharType="separate"/>
          </w:r>
          <w:r w:rsidR="008A11F2">
            <w:rPr>
              <w:noProof/>
            </w:rPr>
            <w:t>(Cheese, 2018)</w:t>
          </w:r>
          <w:r>
            <w:fldChar w:fldCharType="end"/>
          </w:r>
        </w:sdtContent>
      </w:sdt>
      <w:r>
        <w:t>.  The documents to follow reflect this:</w:t>
      </w:r>
    </w:p>
    <w:p w14:paraId="4E7CC371" w14:textId="77777777" w:rsidR="003D4E2A" w:rsidRDefault="003D4E2A">
      <w:pPr>
        <w:spacing w:after="160" w:line="259" w:lineRule="auto"/>
      </w:pPr>
      <w:r>
        <w:br w:type="page"/>
      </w:r>
    </w:p>
    <w:p w14:paraId="2362933B" w14:textId="77777777" w:rsidR="003D4E2A" w:rsidRDefault="003D4E2A" w:rsidP="00767EC4">
      <w:pPr>
        <w:spacing w:after="160" w:line="259" w:lineRule="auto"/>
        <w:sectPr w:rsidR="003D4E2A" w:rsidSect="00807CAC">
          <w:pgSz w:w="11906" w:h="16838"/>
          <w:pgMar w:top="1440" w:right="1440" w:bottom="1440" w:left="1440" w:header="709" w:footer="709" w:gutter="0"/>
          <w:cols w:space="708"/>
          <w:docGrid w:linePitch="360"/>
        </w:sectPr>
      </w:pPr>
    </w:p>
    <w:p w14:paraId="17B6F55C" w14:textId="77777777" w:rsidR="003D4E2A" w:rsidRDefault="003D4E2A" w:rsidP="003D4E2A">
      <w:pPr>
        <w:spacing w:after="160" w:line="259" w:lineRule="auto"/>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986"/>
        <w:gridCol w:w="5629"/>
        <w:gridCol w:w="2433"/>
        <w:gridCol w:w="3900"/>
      </w:tblGrid>
      <w:tr w:rsidR="003D4E2A" w:rsidRPr="00B77BD7" w14:paraId="528B3FE5" w14:textId="77777777" w:rsidTr="008E2760">
        <w:tc>
          <w:tcPr>
            <w:tcW w:w="5000" w:type="pct"/>
            <w:gridSpan w:val="4"/>
            <w:shd w:val="clear" w:color="auto" w:fill="000000"/>
          </w:tcPr>
          <w:p w14:paraId="60EF835E" w14:textId="77777777" w:rsidR="003D4E2A" w:rsidRPr="00B77BD7" w:rsidRDefault="003D4E2A" w:rsidP="008E2760"/>
          <w:p w14:paraId="5F8F88C9" w14:textId="77777777" w:rsidR="003D4E2A" w:rsidRPr="00B77BD7" w:rsidRDefault="003D4E2A" w:rsidP="008E2760">
            <w:pPr>
              <w:pStyle w:val="Heading1"/>
              <w:rPr>
                <w:rFonts w:ascii="Times New Roman" w:hAnsi="Times New Roman" w:cs="Times New Roman"/>
                <w:color w:val="FFFFFF"/>
                <w:sz w:val="36"/>
                <w:szCs w:val="36"/>
              </w:rPr>
            </w:pPr>
            <w:r w:rsidRPr="00B77BD7">
              <w:rPr>
                <w:rFonts w:ascii="Times New Roman" w:hAnsi="Times New Roman" w:cs="Times New Roman"/>
                <w:color w:val="FFFFFF"/>
                <w:sz w:val="36"/>
                <w:szCs w:val="36"/>
              </w:rPr>
              <w:t>Development plan</w:t>
            </w:r>
          </w:p>
          <w:p w14:paraId="207F667B" w14:textId="77777777" w:rsidR="003D4E2A" w:rsidRPr="00B77BD7" w:rsidRDefault="003D4E2A" w:rsidP="008E2760"/>
        </w:tc>
      </w:tr>
      <w:tr w:rsidR="003D4E2A" w:rsidRPr="00B77BD7" w14:paraId="08568952" w14:textId="77777777" w:rsidTr="008E2760">
        <w:tblPrEx>
          <w:tblBorders>
            <w:insideH w:val="single" w:sz="4" w:space="0" w:color="auto"/>
            <w:insideV w:val="single" w:sz="4" w:space="0" w:color="auto"/>
          </w:tblBorders>
        </w:tblPrEx>
        <w:tc>
          <w:tcPr>
            <w:tcW w:w="712" w:type="pct"/>
          </w:tcPr>
          <w:p w14:paraId="431F0B68" w14:textId="77777777" w:rsidR="003D4E2A" w:rsidRPr="00B77BD7" w:rsidRDefault="003D4E2A" w:rsidP="008E2760">
            <w:pPr>
              <w:rPr>
                <w:b/>
              </w:rPr>
            </w:pPr>
            <w:r w:rsidRPr="00B77BD7">
              <w:rPr>
                <w:b/>
              </w:rPr>
              <w:t>NAME:</w:t>
            </w:r>
          </w:p>
        </w:tc>
        <w:tc>
          <w:tcPr>
            <w:tcW w:w="2018" w:type="pct"/>
          </w:tcPr>
          <w:p w14:paraId="19057F1B" w14:textId="77777777" w:rsidR="003D4E2A" w:rsidRPr="00B77BD7" w:rsidRDefault="003D4E2A" w:rsidP="008E2760">
            <w:r w:rsidRPr="00B77BD7">
              <w:t>Shelley Dony</w:t>
            </w:r>
          </w:p>
        </w:tc>
        <w:tc>
          <w:tcPr>
            <w:tcW w:w="872" w:type="pct"/>
          </w:tcPr>
          <w:p w14:paraId="02E9FEFC" w14:textId="77777777" w:rsidR="003D4E2A" w:rsidRPr="00B77BD7" w:rsidRDefault="003D4E2A" w:rsidP="008E2760">
            <w:pPr>
              <w:rPr>
                <w:b/>
              </w:rPr>
            </w:pPr>
            <w:r w:rsidRPr="00B77BD7">
              <w:rPr>
                <w:b/>
              </w:rPr>
              <w:t xml:space="preserve">MEMBERSHIP NUMBER:       </w:t>
            </w:r>
          </w:p>
        </w:tc>
        <w:tc>
          <w:tcPr>
            <w:tcW w:w="1398" w:type="pct"/>
          </w:tcPr>
          <w:p w14:paraId="65E7CAA8" w14:textId="77777777" w:rsidR="003D4E2A" w:rsidRPr="00B77BD7" w:rsidRDefault="003D4E2A" w:rsidP="008E2760">
            <w:r w:rsidRPr="00B77BD7">
              <w:rPr>
                <w:color w:val="000000"/>
              </w:rPr>
              <w:t>53274174</w:t>
            </w:r>
          </w:p>
        </w:tc>
      </w:tr>
      <w:tr w:rsidR="003D4E2A" w:rsidRPr="00B77BD7" w14:paraId="4710AA1D" w14:textId="77777777" w:rsidTr="008E2760">
        <w:tblPrEx>
          <w:tblBorders>
            <w:insideH w:val="single" w:sz="4" w:space="0" w:color="auto"/>
            <w:insideV w:val="single" w:sz="4" w:space="0" w:color="auto"/>
          </w:tblBorders>
        </w:tblPrEx>
        <w:tc>
          <w:tcPr>
            <w:tcW w:w="712" w:type="pct"/>
          </w:tcPr>
          <w:p w14:paraId="7ADEC3AF" w14:textId="77777777" w:rsidR="003D4E2A" w:rsidRPr="00B77BD7" w:rsidRDefault="003D4E2A" w:rsidP="008E2760">
            <w:r w:rsidRPr="00B77BD7">
              <w:t>COVERING THE PERIOD FROM:</w:t>
            </w:r>
          </w:p>
        </w:tc>
        <w:tc>
          <w:tcPr>
            <w:tcW w:w="2018" w:type="pct"/>
          </w:tcPr>
          <w:p w14:paraId="4F0619EB" w14:textId="77777777" w:rsidR="003D4E2A" w:rsidRPr="00B77BD7" w:rsidRDefault="003D4E2A" w:rsidP="008E2760">
            <w:r w:rsidRPr="00B77BD7">
              <w:t>November 2018</w:t>
            </w:r>
          </w:p>
        </w:tc>
        <w:tc>
          <w:tcPr>
            <w:tcW w:w="872" w:type="pct"/>
          </w:tcPr>
          <w:p w14:paraId="381D2443" w14:textId="77777777" w:rsidR="003D4E2A" w:rsidRPr="00B77BD7" w:rsidRDefault="003D4E2A" w:rsidP="008E2760">
            <w:r w:rsidRPr="00B77BD7">
              <w:t>TO:</w:t>
            </w:r>
          </w:p>
        </w:tc>
        <w:tc>
          <w:tcPr>
            <w:tcW w:w="1398" w:type="pct"/>
          </w:tcPr>
          <w:p w14:paraId="5104FAA7" w14:textId="77777777" w:rsidR="003D4E2A" w:rsidRPr="00B77BD7" w:rsidRDefault="003D4E2A" w:rsidP="008E2760">
            <w:r w:rsidRPr="00B77BD7">
              <w:t>May 2020</w:t>
            </w:r>
          </w:p>
        </w:tc>
      </w:tr>
    </w:tbl>
    <w:p w14:paraId="655B0562" w14:textId="77777777" w:rsidR="003D4E2A" w:rsidRPr="00B77BD7" w:rsidRDefault="003D4E2A" w:rsidP="003D4E2A">
      <w:pPr>
        <w:pStyle w:val="Heading2"/>
        <w:rPr>
          <w:rFonts w:ascii="Times New Roman" w:hAnsi="Times New Roman" w:cs="Times New Roman"/>
        </w:rPr>
      </w:pPr>
      <w:r w:rsidRPr="00B77BD7">
        <w:rPr>
          <w:rFonts w:ascii="Times New Roman" w:hAnsi="Times New Roman" w:cs="Times New Roman"/>
        </w:rPr>
        <w:t>Planned outcome</w:t>
      </w:r>
    </w:p>
    <w:p w14:paraId="6FEA5B30" w14:textId="77777777" w:rsidR="003D4E2A" w:rsidRPr="00B77BD7" w:rsidRDefault="003D4E2A" w:rsidP="003D4E2A">
      <w:pPr>
        <w:rPr>
          <w:sz w:val="20"/>
        </w:rPr>
      </w:pPr>
    </w:p>
    <w:p w14:paraId="0CB9316F" w14:textId="77777777" w:rsidR="003D4E2A" w:rsidRPr="00B77BD7" w:rsidRDefault="003D4E2A" w:rsidP="003D4E2A">
      <w:r w:rsidRPr="00B77BD7">
        <w:rPr>
          <w:sz w:val="20"/>
        </w:rPr>
        <w:t>Where do I want to be by the end of this period? What do I want to be doing? (This may be evolutionary or “more of the same”.)</w:t>
      </w:r>
    </w:p>
    <w:tbl>
      <w:tblPr>
        <w:tblW w:w="543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1"/>
        <w:gridCol w:w="3140"/>
        <w:gridCol w:w="3258"/>
        <w:gridCol w:w="2694"/>
        <w:gridCol w:w="2694"/>
      </w:tblGrid>
      <w:tr w:rsidR="003D4E2A" w:rsidRPr="00B77BD7" w14:paraId="1A2F38E9" w14:textId="77777777" w:rsidTr="008E2760">
        <w:tc>
          <w:tcPr>
            <w:tcW w:w="1115" w:type="pct"/>
          </w:tcPr>
          <w:p w14:paraId="37AA1F81" w14:textId="77777777" w:rsidR="003D4E2A" w:rsidRPr="00B77BD7" w:rsidRDefault="003D4E2A" w:rsidP="008E2760">
            <w:pPr>
              <w:jc w:val="center"/>
              <w:rPr>
                <w:sz w:val="18"/>
                <w:szCs w:val="18"/>
              </w:rPr>
            </w:pPr>
            <w:r>
              <w:rPr>
                <w:sz w:val="18"/>
                <w:szCs w:val="18"/>
              </w:rPr>
              <w:t>CIPD Profession Map recommendation</w:t>
            </w:r>
          </w:p>
        </w:tc>
        <w:tc>
          <w:tcPr>
            <w:tcW w:w="1035" w:type="pct"/>
          </w:tcPr>
          <w:p w14:paraId="148769D6" w14:textId="77777777" w:rsidR="003D4E2A" w:rsidRPr="00B77BD7" w:rsidRDefault="003D4E2A" w:rsidP="008E2760">
            <w:pPr>
              <w:jc w:val="center"/>
              <w:rPr>
                <w:sz w:val="18"/>
                <w:szCs w:val="18"/>
              </w:rPr>
            </w:pPr>
            <w:r w:rsidRPr="00B77BD7">
              <w:rPr>
                <w:sz w:val="18"/>
                <w:szCs w:val="18"/>
              </w:rPr>
              <w:t>What will I do to achieve this?</w:t>
            </w:r>
          </w:p>
        </w:tc>
        <w:tc>
          <w:tcPr>
            <w:tcW w:w="1074" w:type="pct"/>
          </w:tcPr>
          <w:p w14:paraId="29F405A5" w14:textId="77777777" w:rsidR="003D4E2A" w:rsidRPr="00B77BD7" w:rsidRDefault="003D4E2A" w:rsidP="008E2760">
            <w:pPr>
              <w:jc w:val="center"/>
              <w:rPr>
                <w:sz w:val="18"/>
                <w:szCs w:val="18"/>
              </w:rPr>
            </w:pPr>
            <w:r w:rsidRPr="00B77BD7">
              <w:rPr>
                <w:sz w:val="18"/>
                <w:szCs w:val="18"/>
              </w:rPr>
              <w:t>What resources or support will I need?</w:t>
            </w:r>
          </w:p>
        </w:tc>
        <w:tc>
          <w:tcPr>
            <w:tcW w:w="888" w:type="pct"/>
          </w:tcPr>
          <w:p w14:paraId="118948AF" w14:textId="77777777" w:rsidR="003D4E2A" w:rsidRPr="00B77BD7" w:rsidRDefault="003D4E2A" w:rsidP="008E2760">
            <w:pPr>
              <w:jc w:val="center"/>
              <w:rPr>
                <w:sz w:val="18"/>
                <w:szCs w:val="18"/>
              </w:rPr>
            </w:pPr>
            <w:r w:rsidRPr="00B77BD7">
              <w:rPr>
                <w:sz w:val="18"/>
                <w:szCs w:val="18"/>
              </w:rPr>
              <w:t>What will my success criteria be?</w:t>
            </w:r>
          </w:p>
        </w:tc>
        <w:tc>
          <w:tcPr>
            <w:tcW w:w="888" w:type="pct"/>
          </w:tcPr>
          <w:p w14:paraId="5AB62ED3" w14:textId="77777777" w:rsidR="003D4E2A" w:rsidRPr="00B77BD7" w:rsidRDefault="003D4E2A" w:rsidP="008E2760">
            <w:pPr>
              <w:jc w:val="center"/>
              <w:rPr>
                <w:sz w:val="18"/>
                <w:szCs w:val="18"/>
              </w:rPr>
            </w:pPr>
            <w:r w:rsidRPr="00B77BD7">
              <w:rPr>
                <w:sz w:val="18"/>
                <w:szCs w:val="18"/>
              </w:rPr>
              <w:t>Target dates for review and completion</w:t>
            </w:r>
          </w:p>
        </w:tc>
      </w:tr>
      <w:tr w:rsidR="003D4E2A" w:rsidRPr="00B77BD7" w14:paraId="51076B86" w14:textId="77777777" w:rsidTr="008E2760">
        <w:tc>
          <w:tcPr>
            <w:tcW w:w="1115" w:type="pct"/>
          </w:tcPr>
          <w:p w14:paraId="20A6F779" w14:textId="77777777" w:rsidR="003D4E2A" w:rsidRDefault="003D4E2A" w:rsidP="008E2760">
            <w:pPr>
              <w:spacing w:line="180" w:lineRule="atLeast"/>
            </w:pPr>
            <w:r>
              <w:t>Insight, Strategies &amp; Solution:</w:t>
            </w:r>
          </w:p>
          <w:p w14:paraId="4070929B" w14:textId="77777777" w:rsidR="003D4E2A" w:rsidRDefault="003D4E2A" w:rsidP="008E2760">
            <w:pPr>
              <w:spacing w:line="180" w:lineRule="atLeast"/>
            </w:pPr>
            <w:r w:rsidRPr="00362777">
              <w:t>F</w:t>
            </w:r>
            <w:r w:rsidRPr="00B26CC1">
              <w:t>ind out the different HR specialisms within your organisation and speak to each area to learn who your specialist colleagues are. Who are the experts in your organisation and how do they get things done? Take time to get to know them and their work better.</w:t>
            </w:r>
          </w:p>
          <w:p w14:paraId="39B5203F" w14:textId="77777777" w:rsidR="003D4E2A" w:rsidRPr="00362777" w:rsidRDefault="003D4E2A" w:rsidP="008E2760">
            <w:pPr>
              <w:spacing w:line="180" w:lineRule="atLeast"/>
              <w:ind w:left="255"/>
            </w:pPr>
          </w:p>
        </w:tc>
        <w:tc>
          <w:tcPr>
            <w:tcW w:w="1035" w:type="pct"/>
          </w:tcPr>
          <w:p w14:paraId="74A2E5DA" w14:textId="77777777" w:rsidR="003D4E2A" w:rsidRDefault="003D4E2A" w:rsidP="008E2760">
            <w:r w:rsidRPr="00362777">
              <w:t xml:space="preserve">Staff from Angie’s team and Steve’s team </w:t>
            </w:r>
            <w:r w:rsidRPr="00362777">
              <w:rPr>
                <w:i/>
              </w:rPr>
              <w:t>(both Assistant Directors)</w:t>
            </w:r>
            <w:r w:rsidRPr="00362777">
              <w:t>.  Talk to them first and ask who the best people would be to speak to in each specialism.</w:t>
            </w:r>
          </w:p>
          <w:p w14:paraId="2858DBA6" w14:textId="77777777" w:rsidR="003D4E2A" w:rsidRPr="00362777" w:rsidRDefault="003D4E2A" w:rsidP="008E2760">
            <w:r w:rsidRPr="00227595">
              <w:t>Spend time learning more about the work of your colleagues and other HR teams. Consider how your own work impacts theirs</w:t>
            </w:r>
            <w:r>
              <w:t>.</w:t>
            </w:r>
          </w:p>
        </w:tc>
        <w:tc>
          <w:tcPr>
            <w:tcW w:w="1074" w:type="pct"/>
          </w:tcPr>
          <w:p w14:paraId="73EF4818" w14:textId="77777777" w:rsidR="003D4E2A" w:rsidRPr="00362777" w:rsidRDefault="003D4E2A" w:rsidP="008E2760">
            <w:r w:rsidRPr="00362777">
              <w:t>Angie</w:t>
            </w:r>
          </w:p>
          <w:p w14:paraId="3DADA3ED" w14:textId="77777777" w:rsidR="003D4E2A" w:rsidRPr="00362777" w:rsidRDefault="003D4E2A" w:rsidP="008E2760">
            <w:r w:rsidRPr="00362777">
              <w:t>Steve</w:t>
            </w:r>
          </w:p>
          <w:p w14:paraId="49768174" w14:textId="77777777" w:rsidR="003D4E2A" w:rsidRPr="00362777" w:rsidRDefault="003D4E2A" w:rsidP="008E2760">
            <w:r w:rsidRPr="00362777">
              <w:t>IT systems</w:t>
            </w:r>
          </w:p>
          <w:p w14:paraId="62512E7B" w14:textId="77777777" w:rsidR="003D4E2A" w:rsidRPr="00362777" w:rsidRDefault="003D4E2A" w:rsidP="008E2760">
            <w:r w:rsidRPr="00362777">
              <w:t>Time</w:t>
            </w:r>
          </w:p>
          <w:p w14:paraId="5F7121BD" w14:textId="77777777" w:rsidR="003D4E2A" w:rsidRPr="00362777" w:rsidRDefault="003D4E2A" w:rsidP="008E2760">
            <w:r w:rsidRPr="00362777">
              <w:t>Line manager support</w:t>
            </w:r>
          </w:p>
        </w:tc>
        <w:tc>
          <w:tcPr>
            <w:tcW w:w="888" w:type="pct"/>
          </w:tcPr>
          <w:p w14:paraId="12282F92" w14:textId="77777777" w:rsidR="003D4E2A" w:rsidRDefault="003D4E2A" w:rsidP="008E2760">
            <w:r>
              <w:t>Relationships with others in the broader HR directorate developed.</w:t>
            </w:r>
          </w:p>
          <w:p w14:paraId="2AB5BAB3" w14:textId="77777777" w:rsidR="003D4E2A" w:rsidRPr="00362777" w:rsidRDefault="003D4E2A" w:rsidP="008E2760">
            <w:r>
              <w:t>Successful collaborations.</w:t>
            </w:r>
          </w:p>
        </w:tc>
        <w:tc>
          <w:tcPr>
            <w:tcW w:w="888" w:type="pct"/>
          </w:tcPr>
          <w:p w14:paraId="18C82385" w14:textId="77777777" w:rsidR="003D4E2A" w:rsidRPr="00362777" w:rsidRDefault="003D4E2A" w:rsidP="008E2760">
            <w:r>
              <w:t>July 2019</w:t>
            </w:r>
          </w:p>
        </w:tc>
      </w:tr>
      <w:tr w:rsidR="003D4E2A" w:rsidRPr="00B77BD7" w14:paraId="7735BBD1" w14:textId="77777777" w:rsidTr="008E2760">
        <w:tc>
          <w:tcPr>
            <w:tcW w:w="1115" w:type="pct"/>
          </w:tcPr>
          <w:p w14:paraId="24B4D517" w14:textId="77777777" w:rsidR="003D4E2A" w:rsidRDefault="003D4E2A" w:rsidP="008E2760">
            <w:pPr>
              <w:spacing w:line="180" w:lineRule="atLeast"/>
            </w:pPr>
            <w:r>
              <w:t>Insight, Strategies &amp; Solution:</w:t>
            </w:r>
          </w:p>
          <w:p w14:paraId="485F8BED" w14:textId="77777777" w:rsidR="003D4E2A" w:rsidRPr="00B26CC1" w:rsidRDefault="003D4E2A" w:rsidP="008E2760">
            <w:pPr>
              <w:spacing w:line="180" w:lineRule="atLeast"/>
            </w:pPr>
            <w:r w:rsidRPr="00B26CC1">
              <w:t>Become an expert in your field by regularly updating yourself on relevant employment law, by using websites, organisations and law / people publications.</w:t>
            </w:r>
          </w:p>
          <w:p w14:paraId="1487E242" w14:textId="77777777" w:rsidR="003D4E2A" w:rsidRPr="00362777" w:rsidRDefault="003D4E2A" w:rsidP="008E2760"/>
        </w:tc>
        <w:tc>
          <w:tcPr>
            <w:tcW w:w="1035" w:type="pct"/>
          </w:tcPr>
          <w:p w14:paraId="3BFFCBAE" w14:textId="77777777" w:rsidR="003D4E2A" w:rsidRPr="00362777" w:rsidRDefault="003D4E2A" w:rsidP="008E2760">
            <w:r>
              <w:t>Continue to read relevant and key documents.</w:t>
            </w:r>
          </w:p>
        </w:tc>
        <w:tc>
          <w:tcPr>
            <w:tcW w:w="1074" w:type="pct"/>
          </w:tcPr>
          <w:p w14:paraId="5F35938C" w14:textId="77777777" w:rsidR="003D4E2A" w:rsidRPr="00362777" w:rsidRDefault="003D4E2A" w:rsidP="008E2760">
            <w:r w:rsidRPr="00362777">
              <w:t>People Management magazine</w:t>
            </w:r>
          </w:p>
          <w:p w14:paraId="256A4AB0" w14:textId="77777777" w:rsidR="003D4E2A" w:rsidRPr="00362777" w:rsidRDefault="003D4E2A" w:rsidP="008E2760">
            <w:r w:rsidRPr="00362777">
              <w:t>Link</w:t>
            </w:r>
            <w:r>
              <w:t>e</w:t>
            </w:r>
            <w:r w:rsidRPr="00362777">
              <w:t>dIn – various articles</w:t>
            </w:r>
          </w:p>
          <w:p w14:paraId="79BFF9D5" w14:textId="77777777" w:rsidR="003D4E2A" w:rsidRPr="00362777" w:rsidRDefault="003D4E2A" w:rsidP="008E2760">
            <w:r w:rsidRPr="00362777">
              <w:t>CIPD Website</w:t>
            </w:r>
          </w:p>
          <w:p w14:paraId="54E04D8C" w14:textId="77777777" w:rsidR="003D4E2A" w:rsidRPr="00362777" w:rsidRDefault="003D4E2A" w:rsidP="008E2760">
            <w:r w:rsidRPr="00362777">
              <w:t>NHW Update Events</w:t>
            </w:r>
          </w:p>
        </w:tc>
        <w:tc>
          <w:tcPr>
            <w:tcW w:w="888" w:type="pct"/>
          </w:tcPr>
          <w:p w14:paraId="3C0BE6BA" w14:textId="77777777" w:rsidR="003D4E2A" w:rsidRPr="00362777" w:rsidRDefault="003D4E2A" w:rsidP="008E2760">
            <w:r>
              <w:t>Completion of the CIPD Employment Law module and passing the assignment</w:t>
            </w:r>
          </w:p>
        </w:tc>
        <w:tc>
          <w:tcPr>
            <w:tcW w:w="888" w:type="pct"/>
          </w:tcPr>
          <w:p w14:paraId="2F9F3281" w14:textId="77777777" w:rsidR="003D4E2A" w:rsidRPr="00362777" w:rsidRDefault="003D4E2A" w:rsidP="008E2760">
            <w:r w:rsidRPr="00362777">
              <w:t>Ongoing weekly and monthly reading of various resources.</w:t>
            </w:r>
          </w:p>
          <w:p w14:paraId="09615CE7" w14:textId="77777777" w:rsidR="003D4E2A" w:rsidRPr="00362777" w:rsidRDefault="003D4E2A" w:rsidP="008E2760">
            <w:r w:rsidRPr="00362777">
              <w:t>November 15</w:t>
            </w:r>
            <w:r w:rsidRPr="00362777">
              <w:rPr>
                <w:vertAlign w:val="superscript"/>
              </w:rPr>
              <w:t>th</w:t>
            </w:r>
            <w:r w:rsidRPr="00362777">
              <w:t xml:space="preserve"> (NHS Employment Law Update Event)</w:t>
            </w:r>
          </w:p>
        </w:tc>
      </w:tr>
      <w:tr w:rsidR="003D4E2A" w:rsidRPr="00B77BD7" w14:paraId="4D36FF58" w14:textId="77777777" w:rsidTr="008E2760">
        <w:tc>
          <w:tcPr>
            <w:tcW w:w="1115" w:type="pct"/>
          </w:tcPr>
          <w:p w14:paraId="63734014" w14:textId="77777777" w:rsidR="003D4E2A" w:rsidRDefault="003D4E2A" w:rsidP="008E2760">
            <w:pPr>
              <w:spacing w:line="180" w:lineRule="atLeast"/>
            </w:pPr>
            <w:r>
              <w:t>Insight, Strategies &amp; Solution:</w:t>
            </w:r>
          </w:p>
          <w:p w14:paraId="576E228B" w14:textId="77777777" w:rsidR="003D4E2A" w:rsidRPr="00B26CC1" w:rsidRDefault="003D4E2A" w:rsidP="008E2760">
            <w:pPr>
              <w:spacing w:line="180" w:lineRule="atLeast"/>
            </w:pPr>
            <w:r w:rsidRPr="00B26CC1">
              <w:t>Locate the most recent annual review or report for your organisation or find out someone who knows about the organisation's performance in terms of its measures, scorecard and commercial performance. Find out what the key performance measures are, and what the trends have been of this performance in the last five years. What are the performance goals for this year?</w:t>
            </w:r>
          </w:p>
          <w:p w14:paraId="37302230" w14:textId="77777777" w:rsidR="003D4E2A" w:rsidRPr="00362777" w:rsidRDefault="003D4E2A" w:rsidP="008E2760"/>
        </w:tc>
        <w:tc>
          <w:tcPr>
            <w:tcW w:w="1035" w:type="pct"/>
          </w:tcPr>
          <w:p w14:paraId="4C9C504C" w14:textId="77777777" w:rsidR="003D4E2A" w:rsidRPr="00362777" w:rsidRDefault="003D4E2A" w:rsidP="008E2760">
            <w:r w:rsidRPr="00362777">
              <w:t>Read the completed IMTP, analyse and discuss with line manager.</w:t>
            </w:r>
          </w:p>
        </w:tc>
        <w:tc>
          <w:tcPr>
            <w:tcW w:w="1074" w:type="pct"/>
          </w:tcPr>
          <w:p w14:paraId="23C14AAE" w14:textId="77777777" w:rsidR="003D4E2A" w:rsidRPr="00362777" w:rsidRDefault="003D4E2A" w:rsidP="008E2760">
            <w:r w:rsidRPr="00362777">
              <w:t>IMTP</w:t>
            </w:r>
          </w:p>
        </w:tc>
        <w:tc>
          <w:tcPr>
            <w:tcW w:w="888" w:type="pct"/>
          </w:tcPr>
          <w:p w14:paraId="495AAB3C" w14:textId="77777777" w:rsidR="003D4E2A" w:rsidRPr="00362777" w:rsidRDefault="003D4E2A" w:rsidP="008E2760">
            <w:r>
              <w:t>Understand and make note of the key performance goals for Mental Health, Primary Care, Community for the next three years.</w:t>
            </w:r>
          </w:p>
        </w:tc>
        <w:tc>
          <w:tcPr>
            <w:tcW w:w="888" w:type="pct"/>
          </w:tcPr>
          <w:p w14:paraId="3667F537" w14:textId="77777777" w:rsidR="003D4E2A" w:rsidRPr="00362777" w:rsidRDefault="003D4E2A" w:rsidP="008E2760">
            <w:r w:rsidRPr="00362777">
              <w:t>March 2019</w:t>
            </w:r>
          </w:p>
        </w:tc>
      </w:tr>
      <w:tr w:rsidR="003D4E2A" w:rsidRPr="00B77BD7" w14:paraId="4D8FE5A6" w14:textId="77777777" w:rsidTr="008E2760">
        <w:tc>
          <w:tcPr>
            <w:tcW w:w="1115" w:type="pct"/>
          </w:tcPr>
          <w:p w14:paraId="51EEADEE" w14:textId="77777777" w:rsidR="003D4E2A" w:rsidRDefault="003D4E2A" w:rsidP="008E2760">
            <w:pPr>
              <w:spacing w:line="180" w:lineRule="atLeast"/>
            </w:pPr>
            <w:r>
              <w:t>Insight, Strategies &amp; Solution:</w:t>
            </w:r>
          </w:p>
          <w:p w14:paraId="4C9370EE" w14:textId="77777777" w:rsidR="003D4E2A" w:rsidRPr="00B26CC1" w:rsidRDefault="003D4E2A" w:rsidP="008E2760">
            <w:pPr>
              <w:spacing w:line="180" w:lineRule="atLeast"/>
            </w:pPr>
            <w:r w:rsidRPr="00B26CC1">
              <w:t>Build your external network and make time in your week to read the major business and news publications and understand how external factors can impact your organisation.</w:t>
            </w:r>
          </w:p>
          <w:p w14:paraId="4F6042C3" w14:textId="77777777" w:rsidR="003D4E2A" w:rsidRPr="00362777" w:rsidRDefault="003D4E2A" w:rsidP="008E2760"/>
        </w:tc>
        <w:tc>
          <w:tcPr>
            <w:tcW w:w="1035" w:type="pct"/>
          </w:tcPr>
          <w:p w14:paraId="3AEE06AF" w14:textId="77777777" w:rsidR="003D4E2A" w:rsidRDefault="003D4E2A" w:rsidP="008E2760">
            <w:r>
              <w:t>Read the CIPD HR Outsourcing Factsheet.</w:t>
            </w:r>
          </w:p>
          <w:p w14:paraId="58834B3A" w14:textId="77777777" w:rsidR="003D4E2A" w:rsidRDefault="003D4E2A" w:rsidP="008E2760">
            <w:r>
              <w:t>Read the CIPD Research: ‘Megatrends: the trends shaping work and working lives’ document.</w:t>
            </w:r>
          </w:p>
          <w:p w14:paraId="3FE9E03D" w14:textId="77777777" w:rsidR="003D4E2A" w:rsidRPr="00362777" w:rsidRDefault="003D4E2A" w:rsidP="008E2760">
            <w:r w:rsidRPr="00362777">
              <w:t>Ongoing weekly and monthly reading of various resources.</w:t>
            </w:r>
          </w:p>
        </w:tc>
        <w:tc>
          <w:tcPr>
            <w:tcW w:w="1074" w:type="pct"/>
          </w:tcPr>
          <w:p w14:paraId="0A4C5AC8" w14:textId="77777777" w:rsidR="003D4E2A" w:rsidRDefault="003D4E2A" w:rsidP="008E2760">
            <w:r>
              <w:t>CIPD HR Outsourcing Factsheet</w:t>
            </w:r>
          </w:p>
          <w:p w14:paraId="2E435D3C" w14:textId="77777777" w:rsidR="003D4E2A" w:rsidRPr="00362777" w:rsidRDefault="003D4E2A" w:rsidP="008E2760">
            <w:r>
              <w:t>CIPD Research: Megatrends: the trends shaping work and working lives</w:t>
            </w:r>
          </w:p>
        </w:tc>
        <w:tc>
          <w:tcPr>
            <w:tcW w:w="888" w:type="pct"/>
          </w:tcPr>
          <w:p w14:paraId="695C9193" w14:textId="77777777" w:rsidR="003D4E2A" w:rsidRPr="00362777" w:rsidRDefault="003D4E2A" w:rsidP="008E2760">
            <w:r>
              <w:t>Increased knowledge, understanding and application to the Health Board.</w:t>
            </w:r>
          </w:p>
        </w:tc>
        <w:tc>
          <w:tcPr>
            <w:tcW w:w="888" w:type="pct"/>
          </w:tcPr>
          <w:p w14:paraId="1F4998E2" w14:textId="77777777" w:rsidR="003D4E2A" w:rsidRDefault="003D4E2A" w:rsidP="008E2760">
            <w:r>
              <w:t>May 2019</w:t>
            </w:r>
          </w:p>
          <w:p w14:paraId="657ADFD4" w14:textId="77777777" w:rsidR="003D4E2A" w:rsidRDefault="003D4E2A" w:rsidP="008E2760"/>
          <w:p w14:paraId="35E9BE07" w14:textId="77777777" w:rsidR="003D4E2A" w:rsidRDefault="003D4E2A" w:rsidP="008E2760">
            <w:r>
              <w:t>May 2019</w:t>
            </w:r>
          </w:p>
          <w:p w14:paraId="632BEF9A" w14:textId="77777777" w:rsidR="003D4E2A" w:rsidRDefault="003D4E2A" w:rsidP="008E2760"/>
          <w:p w14:paraId="2793D7B7" w14:textId="77777777" w:rsidR="003D4E2A" w:rsidRDefault="003D4E2A" w:rsidP="008E2760"/>
          <w:p w14:paraId="6DC7491D" w14:textId="77777777" w:rsidR="003D4E2A" w:rsidRDefault="003D4E2A" w:rsidP="008E2760"/>
          <w:p w14:paraId="114CE23D" w14:textId="77777777" w:rsidR="003D4E2A" w:rsidRPr="00362777" w:rsidRDefault="003D4E2A" w:rsidP="008E2760">
            <w:r w:rsidRPr="00362777">
              <w:t>Ongoing weekly and monthly</w:t>
            </w:r>
            <w:r>
              <w:t>.</w:t>
            </w:r>
          </w:p>
        </w:tc>
      </w:tr>
      <w:tr w:rsidR="003D4E2A" w:rsidRPr="00B77BD7" w14:paraId="4CBB7EB5" w14:textId="77777777" w:rsidTr="008E2760">
        <w:tc>
          <w:tcPr>
            <w:tcW w:w="1115" w:type="pct"/>
          </w:tcPr>
          <w:p w14:paraId="2469E095" w14:textId="77777777" w:rsidR="003D4E2A" w:rsidRDefault="003D4E2A" w:rsidP="008E2760">
            <w:pPr>
              <w:spacing w:line="180" w:lineRule="atLeast"/>
            </w:pPr>
            <w:r>
              <w:t>Insight, Strategies &amp; Solution:</w:t>
            </w:r>
          </w:p>
          <w:p w14:paraId="0CD96E5A" w14:textId="77777777" w:rsidR="003D4E2A" w:rsidRPr="00B26CC1" w:rsidRDefault="003D4E2A" w:rsidP="008E2760">
            <w:pPr>
              <w:spacing w:line="180" w:lineRule="atLeast"/>
            </w:pPr>
            <w:r w:rsidRPr="00B26CC1">
              <w:t>Review other organisations' approach to recruiting, retaining and developing talented people. What elements of their approach could you successfully adopt in your organisation, or with your business area?</w:t>
            </w:r>
          </w:p>
          <w:p w14:paraId="0C6B2B58" w14:textId="77777777" w:rsidR="003D4E2A" w:rsidRPr="00362777" w:rsidRDefault="003D4E2A" w:rsidP="008E2760"/>
        </w:tc>
        <w:tc>
          <w:tcPr>
            <w:tcW w:w="1035" w:type="pct"/>
          </w:tcPr>
          <w:p w14:paraId="066A8EBD" w14:textId="77777777" w:rsidR="003D4E2A" w:rsidRDefault="003D4E2A" w:rsidP="008E2760">
            <w:r>
              <w:t>Speak to recruitment officers in other Health Boards.</w:t>
            </w:r>
          </w:p>
          <w:p w14:paraId="40F28BE0" w14:textId="77777777" w:rsidR="003D4E2A" w:rsidRPr="00362777" w:rsidRDefault="003D4E2A" w:rsidP="008E2760">
            <w:r>
              <w:t>Work towards CIPD Recruitment and Talent/Resource Planning module.</w:t>
            </w:r>
          </w:p>
        </w:tc>
        <w:tc>
          <w:tcPr>
            <w:tcW w:w="1074" w:type="pct"/>
          </w:tcPr>
          <w:p w14:paraId="33ECF874" w14:textId="77777777" w:rsidR="003D4E2A" w:rsidRDefault="003D4E2A" w:rsidP="008E2760">
            <w:r>
              <w:t>Willing recruitment officers from other Health Boards.</w:t>
            </w:r>
          </w:p>
          <w:p w14:paraId="25043915" w14:textId="77777777" w:rsidR="003D4E2A" w:rsidRPr="00362777" w:rsidRDefault="003D4E2A" w:rsidP="008E2760">
            <w:r>
              <w:t>CIPD module resources.</w:t>
            </w:r>
          </w:p>
        </w:tc>
        <w:tc>
          <w:tcPr>
            <w:tcW w:w="888" w:type="pct"/>
          </w:tcPr>
          <w:p w14:paraId="2E0EA449" w14:textId="77777777" w:rsidR="003D4E2A" w:rsidRPr="00362777" w:rsidRDefault="003D4E2A" w:rsidP="008E2760">
            <w:r>
              <w:t>Completion of the CIPD Recruitment and Talent/Resource Planning module and passing the assignment</w:t>
            </w:r>
          </w:p>
        </w:tc>
        <w:tc>
          <w:tcPr>
            <w:tcW w:w="888" w:type="pct"/>
          </w:tcPr>
          <w:p w14:paraId="02C14D34" w14:textId="77777777" w:rsidR="003D4E2A" w:rsidRPr="00362777" w:rsidRDefault="003D4E2A" w:rsidP="008E2760">
            <w:r>
              <w:t>2020</w:t>
            </w:r>
          </w:p>
        </w:tc>
      </w:tr>
      <w:tr w:rsidR="003D4E2A" w:rsidRPr="00B77BD7" w14:paraId="2F034E68" w14:textId="77777777" w:rsidTr="008E2760">
        <w:tc>
          <w:tcPr>
            <w:tcW w:w="1115" w:type="pct"/>
          </w:tcPr>
          <w:p w14:paraId="4FF8D626" w14:textId="77777777" w:rsidR="003D4E2A" w:rsidRDefault="003D4E2A" w:rsidP="008E2760">
            <w:pPr>
              <w:spacing w:line="180" w:lineRule="atLeast"/>
            </w:pPr>
            <w:r>
              <w:t>Leading HR:</w:t>
            </w:r>
          </w:p>
          <w:p w14:paraId="183C4BF8" w14:textId="77777777" w:rsidR="003D4E2A" w:rsidRPr="00B26CC1" w:rsidRDefault="003D4E2A" w:rsidP="008E2760">
            <w:pPr>
              <w:spacing w:line="180" w:lineRule="atLeast"/>
            </w:pPr>
            <w:r w:rsidRPr="00B26CC1">
              <w:t>Spend time with business managers to clearly understand issues which are causing problems in their department. Ask open, probing questions to find out what the people impacts are of these problems, and brainstorm different solutions with your colleagues.</w:t>
            </w:r>
          </w:p>
          <w:p w14:paraId="5C3B2C9A" w14:textId="77777777" w:rsidR="003D4E2A" w:rsidRPr="00362777" w:rsidRDefault="003D4E2A" w:rsidP="008E2760"/>
        </w:tc>
        <w:tc>
          <w:tcPr>
            <w:tcW w:w="1035" w:type="pct"/>
          </w:tcPr>
          <w:p w14:paraId="652B0309" w14:textId="77777777" w:rsidR="003D4E2A" w:rsidRDefault="003D4E2A" w:rsidP="008E2760">
            <w:r>
              <w:t>Ask line manager if I can attend various/relevant sub-group meetings to listen to issues and help with.</w:t>
            </w:r>
          </w:p>
          <w:p w14:paraId="3E204A1C" w14:textId="77777777" w:rsidR="003D4E2A" w:rsidRPr="00362777" w:rsidRDefault="003D4E2A" w:rsidP="008E2760">
            <w:r>
              <w:t>Attend these meetings.</w:t>
            </w:r>
          </w:p>
        </w:tc>
        <w:tc>
          <w:tcPr>
            <w:tcW w:w="1074" w:type="pct"/>
          </w:tcPr>
          <w:p w14:paraId="77C7E5D7" w14:textId="77777777" w:rsidR="003D4E2A" w:rsidRDefault="003D4E2A" w:rsidP="008E2760">
            <w:r>
              <w:t>Diarised meetings</w:t>
            </w:r>
          </w:p>
          <w:p w14:paraId="4AC968DC" w14:textId="77777777" w:rsidR="003D4E2A" w:rsidRPr="00362777" w:rsidRDefault="003D4E2A" w:rsidP="008E2760"/>
        </w:tc>
        <w:tc>
          <w:tcPr>
            <w:tcW w:w="888" w:type="pct"/>
          </w:tcPr>
          <w:p w14:paraId="2BC88E39" w14:textId="77777777" w:rsidR="003D4E2A" w:rsidRPr="00362777" w:rsidRDefault="003D4E2A" w:rsidP="008E2760">
            <w:r>
              <w:t>Positive feedback gained from managers on usefulness of contribution.</w:t>
            </w:r>
          </w:p>
        </w:tc>
        <w:tc>
          <w:tcPr>
            <w:tcW w:w="888" w:type="pct"/>
          </w:tcPr>
          <w:p w14:paraId="4804F36D" w14:textId="77777777" w:rsidR="003D4E2A" w:rsidRDefault="003D4E2A" w:rsidP="008E2760">
            <w:r>
              <w:t>(Ask permission) November 2019</w:t>
            </w:r>
          </w:p>
          <w:p w14:paraId="00FB8AD2" w14:textId="77777777" w:rsidR="003D4E2A" w:rsidRDefault="003D4E2A" w:rsidP="008E2760"/>
          <w:p w14:paraId="4D09552F" w14:textId="77777777" w:rsidR="003D4E2A" w:rsidRDefault="003D4E2A" w:rsidP="008E2760">
            <w:r>
              <w:t>(Meetings attended)</w:t>
            </w:r>
          </w:p>
          <w:p w14:paraId="7A15BD12" w14:textId="77777777" w:rsidR="003D4E2A" w:rsidRPr="00362777" w:rsidRDefault="003D4E2A" w:rsidP="008E2760">
            <w:r>
              <w:t>Ongoing</w:t>
            </w:r>
          </w:p>
        </w:tc>
      </w:tr>
      <w:tr w:rsidR="003D4E2A" w:rsidRPr="00B77BD7" w14:paraId="2C8C5CDE" w14:textId="77777777" w:rsidTr="008E2760">
        <w:tc>
          <w:tcPr>
            <w:tcW w:w="1115" w:type="pct"/>
          </w:tcPr>
          <w:p w14:paraId="2CE3B0CB" w14:textId="77777777" w:rsidR="003D4E2A" w:rsidRDefault="003D4E2A" w:rsidP="008E2760">
            <w:pPr>
              <w:spacing w:line="180" w:lineRule="atLeast"/>
            </w:pPr>
            <w:r>
              <w:t>Leading HR:</w:t>
            </w:r>
          </w:p>
          <w:p w14:paraId="36021A63" w14:textId="77777777" w:rsidR="003D4E2A" w:rsidRPr="00B26CC1" w:rsidRDefault="003D4E2A" w:rsidP="008E2760">
            <w:pPr>
              <w:spacing w:line="180" w:lineRule="atLeast"/>
            </w:pPr>
            <w:r w:rsidRPr="00B26CC1">
              <w:t>Ask a range of other people (such as your manager, a couple of your peers, a couple of your customers) for feedback on the work you deliver and the way you deliver it. Ask for some specific examples of areas you could improve, and strengths to build on. Ask your manager and trusted peers to offer some feedback on the extent of your HR expertise in the area you work in</w:t>
            </w:r>
            <w:r>
              <w:t>.</w:t>
            </w:r>
          </w:p>
          <w:p w14:paraId="09BB1C1D" w14:textId="77777777" w:rsidR="003D4E2A" w:rsidRPr="00362777" w:rsidRDefault="003D4E2A" w:rsidP="008E2760"/>
        </w:tc>
        <w:tc>
          <w:tcPr>
            <w:tcW w:w="1035" w:type="pct"/>
          </w:tcPr>
          <w:p w14:paraId="6A323756" w14:textId="77777777" w:rsidR="003D4E2A" w:rsidRDefault="003D4E2A" w:rsidP="008E2760">
            <w:r w:rsidRPr="00362777">
              <w:t>Carry out PADR (professional appraisal and development review)</w:t>
            </w:r>
          </w:p>
          <w:p w14:paraId="2381BDED" w14:textId="77777777" w:rsidR="003D4E2A" w:rsidRPr="00362777" w:rsidRDefault="003D4E2A" w:rsidP="008E2760">
            <w:r>
              <w:t>Carry out 360-degree appraisal</w:t>
            </w:r>
          </w:p>
        </w:tc>
        <w:tc>
          <w:tcPr>
            <w:tcW w:w="1074" w:type="pct"/>
          </w:tcPr>
          <w:p w14:paraId="43600537" w14:textId="77777777" w:rsidR="003D4E2A" w:rsidRPr="00362777" w:rsidRDefault="003D4E2A" w:rsidP="008E2760">
            <w:r w:rsidRPr="00362777">
              <w:t>Line manager</w:t>
            </w:r>
          </w:p>
          <w:p w14:paraId="55B4D9D5" w14:textId="77777777" w:rsidR="003D4E2A" w:rsidRPr="00362777" w:rsidRDefault="003D4E2A" w:rsidP="008E2760">
            <w:r w:rsidRPr="00362777">
              <w:t>PADR</w:t>
            </w:r>
          </w:p>
        </w:tc>
        <w:tc>
          <w:tcPr>
            <w:tcW w:w="888" w:type="pct"/>
          </w:tcPr>
          <w:p w14:paraId="1615ABD4" w14:textId="77777777" w:rsidR="003D4E2A" w:rsidRPr="00362777" w:rsidRDefault="003D4E2A" w:rsidP="008E2760">
            <w:r>
              <w:t>List of attributes, knowledge or skills to work on.</w:t>
            </w:r>
          </w:p>
        </w:tc>
        <w:tc>
          <w:tcPr>
            <w:tcW w:w="888" w:type="pct"/>
          </w:tcPr>
          <w:p w14:paraId="586DA99F" w14:textId="77777777" w:rsidR="003D4E2A" w:rsidRDefault="003D4E2A" w:rsidP="008E2760">
            <w:r w:rsidRPr="00362777">
              <w:t>September 2019</w:t>
            </w:r>
          </w:p>
          <w:p w14:paraId="02112F27" w14:textId="77777777" w:rsidR="003D4E2A" w:rsidRDefault="003D4E2A" w:rsidP="008E2760"/>
          <w:p w14:paraId="684A9E58" w14:textId="77777777" w:rsidR="003D4E2A" w:rsidRDefault="003D4E2A" w:rsidP="008E2760"/>
          <w:p w14:paraId="11A97223" w14:textId="77777777" w:rsidR="003D4E2A" w:rsidRPr="00362777" w:rsidRDefault="003D4E2A" w:rsidP="008E2760">
            <w:r>
              <w:t>January 2020</w:t>
            </w:r>
          </w:p>
        </w:tc>
      </w:tr>
      <w:tr w:rsidR="003D4E2A" w:rsidRPr="00B77BD7" w14:paraId="4C674882" w14:textId="77777777" w:rsidTr="008E2760">
        <w:tc>
          <w:tcPr>
            <w:tcW w:w="1115" w:type="pct"/>
          </w:tcPr>
          <w:p w14:paraId="1FD37450" w14:textId="77777777" w:rsidR="003D4E2A" w:rsidRDefault="003D4E2A" w:rsidP="008E2760">
            <w:pPr>
              <w:spacing w:line="180" w:lineRule="atLeast"/>
            </w:pPr>
            <w:r>
              <w:t>Insight, Strategies &amp; Solution:</w:t>
            </w:r>
          </w:p>
          <w:p w14:paraId="0E21D55E" w14:textId="77777777" w:rsidR="003D4E2A" w:rsidRPr="00B26CC1" w:rsidRDefault="003D4E2A" w:rsidP="008E2760">
            <w:pPr>
              <w:spacing w:line="180" w:lineRule="atLeast"/>
            </w:pPr>
            <w:r w:rsidRPr="00B26CC1">
              <w:t>Towards the end of each financial year, ask to be involved with the development of next year's HR budget. Share your insights into the people priorities that your team needs to focus on for the next 12 months, and have ready some costed plans to support those budgets. Take responsibility for one or more budgetary areas for the for the HR team.</w:t>
            </w:r>
          </w:p>
          <w:p w14:paraId="43032262" w14:textId="77777777" w:rsidR="003D4E2A" w:rsidRPr="00362777" w:rsidRDefault="003D4E2A" w:rsidP="008E2760"/>
        </w:tc>
        <w:tc>
          <w:tcPr>
            <w:tcW w:w="1035" w:type="pct"/>
          </w:tcPr>
          <w:p w14:paraId="6A4ADC05" w14:textId="77777777" w:rsidR="003D4E2A" w:rsidRPr="00362777" w:rsidRDefault="003D4E2A" w:rsidP="008E2760">
            <w:r w:rsidRPr="00362777">
              <w:t>Request from Assistant Director to take responsibility of HEIW budget for the 2019/2020 financial year.</w:t>
            </w:r>
          </w:p>
        </w:tc>
        <w:tc>
          <w:tcPr>
            <w:tcW w:w="1074" w:type="pct"/>
          </w:tcPr>
          <w:p w14:paraId="54E7A486" w14:textId="77777777" w:rsidR="003D4E2A" w:rsidRPr="00362777" w:rsidRDefault="003D4E2A" w:rsidP="008E2760">
            <w:r w:rsidRPr="00362777">
              <w:t>Line manager</w:t>
            </w:r>
          </w:p>
          <w:p w14:paraId="559F9A6B" w14:textId="77777777" w:rsidR="003D4E2A" w:rsidRPr="00362777" w:rsidRDefault="003D4E2A" w:rsidP="008E2760">
            <w:r w:rsidRPr="00362777">
              <w:t xml:space="preserve">Finance Team </w:t>
            </w:r>
          </w:p>
          <w:p w14:paraId="66F3F0BB" w14:textId="77777777" w:rsidR="003D4E2A" w:rsidRPr="00362777" w:rsidRDefault="003D4E2A" w:rsidP="008E2760">
            <w:r w:rsidRPr="00362777">
              <w:t>Monthly breakdown spreadsheet</w:t>
            </w:r>
          </w:p>
          <w:p w14:paraId="37672B6C" w14:textId="77777777" w:rsidR="003D4E2A" w:rsidRPr="00362777" w:rsidRDefault="003D4E2A" w:rsidP="008E2760">
            <w:r w:rsidRPr="00362777">
              <w:t>Confirmation letter of budget for 2019/2020</w:t>
            </w:r>
          </w:p>
        </w:tc>
        <w:tc>
          <w:tcPr>
            <w:tcW w:w="888" w:type="pct"/>
          </w:tcPr>
          <w:p w14:paraId="0BF9A0E2" w14:textId="77777777" w:rsidR="003D4E2A" w:rsidRPr="00362777" w:rsidRDefault="003D4E2A" w:rsidP="008E2760">
            <w:r>
              <w:t>The finances will balance at the end of the 2019/20 financial year.</w:t>
            </w:r>
          </w:p>
        </w:tc>
        <w:tc>
          <w:tcPr>
            <w:tcW w:w="888" w:type="pct"/>
          </w:tcPr>
          <w:p w14:paraId="029DBEFE" w14:textId="77777777" w:rsidR="003D4E2A" w:rsidRPr="00362777" w:rsidRDefault="003D4E2A" w:rsidP="008E2760">
            <w:r w:rsidRPr="00362777">
              <w:t>Request in March 2019</w:t>
            </w:r>
          </w:p>
          <w:p w14:paraId="78B4D549" w14:textId="77777777" w:rsidR="003D4E2A" w:rsidRPr="00362777" w:rsidRDefault="003D4E2A" w:rsidP="008E2760">
            <w:r w:rsidRPr="00362777">
              <w:t>Undertake until March 2020.</w:t>
            </w:r>
          </w:p>
        </w:tc>
      </w:tr>
      <w:tr w:rsidR="003D4E2A" w:rsidRPr="00B77BD7" w14:paraId="1283E508" w14:textId="77777777" w:rsidTr="008E2760">
        <w:tc>
          <w:tcPr>
            <w:tcW w:w="1115" w:type="pct"/>
          </w:tcPr>
          <w:p w14:paraId="31557EDD" w14:textId="77777777" w:rsidR="003D4E2A" w:rsidRDefault="003D4E2A" w:rsidP="008E2760">
            <w:pPr>
              <w:spacing w:line="180" w:lineRule="atLeast"/>
            </w:pPr>
          </w:p>
          <w:p w14:paraId="37F0C3BF" w14:textId="77777777" w:rsidR="003D4E2A" w:rsidRPr="00B26CC1" w:rsidRDefault="003D4E2A" w:rsidP="008E2760">
            <w:pPr>
              <w:spacing w:line="180" w:lineRule="atLeast"/>
            </w:pPr>
            <w:r w:rsidRPr="00B26CC1">
              <w:t>Apply new insights gained from neuroscience and cognitive studies (including brain plasticity, deep practice, memory and recall, social motivation and the impact of age on learning). Apply these when designing a new learning programme (or reviewing an existing programme.</w:t>
            </w:r>
          </w:p>
          <w:p w14:paraId="2A923999" w14:textId="77777777" w:rsidR="003D4E2A" w:rsidRPr="00362777" w:rsidRDefault="003D4E2A" w:rsidP="008E2760"/>
        </w:tc>
        <w:tc>
          <w:tcPr>
            <w:tcW w:w="1035" w:type="pct"/>
          </w:tcPr>
          <w:p w14:paraId="46B879CC" w14:textId="77777777" w:rsidR="003D4E2A" w:rsidRPr="00362777" w:rsidRDefault="003D4E2A" w:rsidP="008E2760">
            <w:r>
              <w:t>Read CIPD Research: Neuroscience and Learning: Fresh Thinking in Learning and Development</w:t>
            </w:r>
          </w:p>
        </w:tc>
        <w:tc>
          <w:tcPr>
            <w:tcW w:w="1074" w:type="pct"/>
          </w:tcPr>
          <w:p w14:paraId="2E25716F" w14:textId="77777777" w:rsidR="003D4E2A" w:rsidRPr="00362777" w:rsidRDefault="003D4E2A" w:rsidP="008E2760">
            <w:r>
              <w:t>CIPD Research: Neuroscience and Learning: Fresh Thinking in Learning and Development</w:t>
            </w:r>
          </w:p>
        </w:tc>
        <w:tc>
          <w:tcPr>
            <w:tcW w:w="888" w:type="pct"/>
          </w:tcPr>
          <w:p w14:paraId="6D7D7F7F" w14:textId="77777777" w:rsidR="003D4E2A" w:rsidRPr="00362777" w:rsidRDefault="003D4E2A" w:rsidP="008E2760">
            <w:r>
              <w:t>Areas learned included in lesson plans on workforce planning.</w:t>
            </w:r>
          </w:p>
        </w:tc>
        <w:tc>
          <w:tcPr>
            <w:tcW w:w="888" w:type="pct"/>
          </w:tcPr>
          <w:p w14:paraId="0291129E" w14:textId="77777777" w:rsidR="003D4E2A" w:rsidRPr="00362777" w:rsidRDefault="003D4E2A" w:rsidP="008E2760">
            <w:r w:rsidRPr="00362777">
              <w:t>April 2019</w:t>
            </w:r>
          </w:p>
        </w:tc>
      </w:tr>
      <w:tr w:rsidR="003D4E2A" w:rsidRPr="00B77BD7" w14:paraId="77D0227A" w14:textId="77777777" w:rsidTr="008E2760">
        <w:tc>
          <w:tcPr>
            <w:tcW w:w="1115" w:type="pct"/>
          </w:tcPr>
          <w:p w14:paraId="68F62F22" w14:textId="77777777" w:rsidR="003D4E2A" w:rsidRDefault="003D4E2A" w:rsidP="008E2760">
            <w:pPr>
              <w:spacing w:line="180" w:lineRule="atLeast"/>
            </w:pPr>
            <w:r>
              <w:t>Resourcing &amp; Talent Planning:</w:t>
            </w:r>
          </w:p>
          <w:p w14:paraId="477B2A48" w14:textId="77777777" w:rsidR="003D4E2A" w:rsidRPr="00B26CC1" w:rsidRDefault="003D4E2A" w:rsidP="008E2760">
            <w:pPr>
              <w:spacing w:line="180" w:lineRule="atLeast"/>
            </w:pPr>
            <w:r w:rsidRPr="00B26CC1">
              <w:t>Compare your organisation's talent and succession planning processes with other organisations in the sector as well as with organisations who have been recognised as leaders in this area (e.g. award winners). Identify best practice that could benefit your organisation</w:t>
            </w:r>
          </w:p>
          <w:p w14:paraId="5B11DA74" w14:textId="77777777" w:rsidR="003D4E2A" w:rsidRPr="00362777" w:rsidRDefault="003D4E2A" w:rsidP="008E2760"/>
        </w:tc>
        <w:tc>
          <w:tcPr>
            <w:tcW w:w="1035" w:type="pct"/>
          </w:tcPr>
          <w:p w14:paraId="56F68D39" w14:textId="77777777" w:rsidR="003D4E2A" w:rsidRDefault="003D4E2A" w:rsidP="008E2760">
            <w:r w:rsidRPr="00362777">
              <w:t>Read the CIPD Workforce Planning Factsheet</w:t>
            </w:r>
            <w:r>
              <w:t>.</w:t>
            </w:r>
          </w:p>
          <w:p w14:paraId="4B94B1ED" w14:textId="77777777" w:rsidR="003D4E2A" w:rsidRDefault="003D4E2A" w:rsidP="008E2760">
            <w:r>
              <w:t>Read the CIPD Talent Management Factsheet.</w:t>
            </w:r>
          </w:p>
          <w:p w14:paraId="227AB25B" w14:textId="77777777" w:rsidR="003D4E2A" w:rsidRPr="00362777" w:rsidRDefault="003D4E2A" w:rsidP="008E2760">
            <w:r>
              <w:t>Read the CIPD Recruitment: An Overview document.</w:t>
            </w:r>
          </w:p>
        </w:tc>
        <w:tc>
          <w:tcPr>
            <w:tcW w:w="1074" w:type="pct"/>
          </w:tcPr>
          <w:p w14:paraId="58191E0E" w14:textId="77777777" w:rsidR="003D4E2A" w:rsidRDefault="003D4E2A" w:rsidP="008E2760">
            <w:r w:rsidRPr="00362777">
              <w:t>CIPD Workforce Planning Factsheet</w:t>
            </w:r>
          </w:p>
          <w:p w14:paraId="56A2E67C" w14:textId="77777777" w:rsidR="003D4E2A" w:rsidRDefault="003D4E2A" w:rsidP="008E2760">
            <w:r>
              <w:t>CIPD Talent Management Factsheet</w:t>
            </w:r>
          </w:p>
          <w:p w14:paraId="4271165D" w14:textId="77777777" w:rsidR="003D4E2A" w:rsidRPr="00362777" w:rsidRDefault="003D4E2A" w:rsidP="008E2760">
            <w:r>
              <w:t>CIPD Recruitment: An Overview</w:t>
            </w:r>
          </w:p>
        </w:tc>
        <w:tc>
          <w:tcPr>
            <w:tcW w:w="888" w:type="pct"/>
          </w:tcPr>
          <w:p w14:paraId="0773B62B" w14:textId="77777777" w:rsidR="003D4E2A" w:rsidRDefault="003D4E2A" w:rsidP="008E2760">
            <w:r>
              <w:t>Completion of the CIPD talent planning module and passing the assignment</w:t>
            </w:r>
          </w:p>
          <w:p w14:paraId="7D2054ED" w14:textId="77777777" w:rsidR="003D4E2A" w:rsidRPr="00362777" w:rsidRDefault="003D4E2A" w:rsidP="008E2760"/>
        </w:tc>
        <w:tc>
          <w:tcPr>
            <w:tcW w:w="888" w:type="pct"/>
          </w:tcPr>
          <w:p w14:paraId="5C6708F9" w14:textId="77777777" w:rsidR="003D4E2A" w:rsidRPr="00362777" w:rsidRDefault="003D4E2A" w:rsidP="008E2760">
            <w:r>
              <w:t>2020</w:t>
            </w:r>
          </w:p>
        </w:tc>
      </w:tr>
      <w:tr w:rsidR="003D4E2A" w:rsidRPr="00B77BD7" w14:paraId="39045FF7" w14:textId="77777777" w:rsidTr="008E2760">
        <w:tc>
          <w:tcPr>
            <w:tcW w:w="1115" w:type="pct"/>
          </w:tcPr>
          <w:p w14:paraId="06C7A35A" w14:textId="77777777" w:rsidR="003D4E2A" w:rsidRDefault="003D4E2A" w:rsidP="008E2760">
            <w:pPr>
              <w:spacing w:line="180" w:lineRule="atLeast"/>
            </w:pPr>
            <w:r>
              <w:t>Resourcing &amp; Talent Planning:</w:t>
            </w:r>
          </w:p>
          <w:p w14:paraId="33D25F14" w14:textId="77777777" w:rsidR="003D4E2A" w:rsidRPr="00B26CC1" w:rsidRDefault="003D4E2A" w:rsidP="008E2760">
            <w:pPr>
              <w:spacing w:line="180" w:lineRule="atLeast"/>
            </w:pPr>
            <w:r w:rsidRPr="00B26CC1">
              <w:t>nitiate a review of current resource levels and talent for a department within your organisation and compare this with future requirements (e.g. you could review headcount data, training records, skills audits, performance appraisals and business plans).</w:t>
            </w:r>
          </w:p>
          <w:p w14:paraId="289662A0" w14:textId="77777777" w:rsidR="003D4E2A" w:rsidRPr="00362777" w:rsidRDefault="003D4E2A" w:rsidP="008E2760"/>
        </w:tc>
        <w:tc>
          <w:tcPr>
            <w:tcW w:w="1035" w:type="pct"/>
          </w:tcPr>
          <w:p w14:paraId="2C525E3B" w14:textId="77777777" w:rsidR="003D4E2A" w:rsidRDefault="003D4E2A" w:rsidP="008E2760">
            <w:r>
              <w:t>Ascertain with line manager which department would require this for workforce planning.</w:t>
            </w:r>
          </w:p>
          <w:p w14:paraId="6EF5C98F" w14:textId="77777777" w:rsidR="003D4E2A" w:rsidRDefault="003D4E2A" w:rsidP="008E2760">
            <w:r>
              <w:t>Download report from ESR for that department.</w:t>
            </w:r>
          </w:p>
          <w:p w14:paraId="664261C4" w14:textId="77777777" w:rsidR="003D4E2A" w:rsidRPr="00362777" w:rsidRDefault="003D4E2A" w:rsidP="008E2760">
            <w:r>
              <w:t>Meeting with manager/clinical lead of department.</w:t>
            </w:r>
          </w:p>
        </w:tc>
        <w:tc>
          <w:tcPr>
            <w:tcW w:w="1074" w:type="pct"/>
          </w:tcPr>
          <w:p w14:paraId="1BAD8EEC" w14:textId="77777777" w:rsidR="003D4E2A" w:rsidRDefault="003D4E2A" w:rsidP="008E2760">
            <w:r>
              <w:t xml:space="preserve">Line manager </w:t>
            </w:r>
          </w:p>
          <w:p w14:paraId="6C50AABB" w14:textId="77777777" w:rsidR="003D4E2A" w:rsidRDefault="003D4E2A" w:rsidP="008E2760">
            <w:r>
              <w:t>ESR &amp; report</w:t>
            </w:r>
          </w:p>
          <w:p w14:paraId="6DB2AE35" w14:textId="77777777" w:rsidR="003D4E2A" w:rsidRPr="00362777" w:rsidRDefault="003D4E2A" w:rsidP="008E2760">
            <w:r>
              <w:t>Manager/clinical lead of department</w:t>
            </w:r>
          </w:p>
        </w:tc>
        <w:tc>
          <w:tcPr>
            <w:tcW w:w="888" w:type="pct"/>
          </w:tcPr>
          <w:p w14:paraId="7AD22535" w14:textId="77777777" w:rsidR="003D4E2A" w:rsidRPr="00362777" w:rsidRDefault="003D4E2A" w:rsidP="008E2760">
            <w:r>
              <w:t>Matrix completed</w:t>
            </w:r>
          </w:p>
        </w:tc>
        <w:tc>
          <w:tcPr>
            <w:tcW w:w="888" w:type="pct"/>
          </w:tcPr>
          <w:p w14:paraId="6AEA4921" w14:textId="77777777" w:rsidR="003D4E2A" w:rsidRPr="00362777" w:rsidRDefault="003D4E2A" w:rsidP="008E2760">
            <w:r>
              <w:t>March 2019</w:t>
            </w:r>
          </w:p>
        </w:tc>
      </w:tr>
      <w:tr w:rsidR="003D4E2A" w:rsidRPr="00B77BD7" w14:paraId="380579D6" w14:textId="77777777" w:rsidTr="008E2760">
        <w:tc>
          <w:tcPr>
            <w:tcW w:w="1115" w:type="pct"/>
          </w:tcPr>
          <w:p w14:paraId="77E24CA3" w14:textId="77777777" w:rsidR="003D4E2A" w:rsidRDefault="003D4E2A" w:rsidP="008E2760">
            <w:pPr>
              <w:spacing w:line="180" w:lineRule="atLeast"/>
            </w:pPr>
            <w:r>
              <w:t>OD</w:t>
            </w:r>
          </w:p>
          <w:p w14:paraId="3FA2F51D" w14:textId="77777777" w:rsidR="003D4E2A" w:rsidRPr="008E0EAB" w:rsidRDefault="003D4E2A" w:rsidP="008E2760">
            <w:pPr>
              <w:spacing w:line="180" w:lineRule="atLeast"/>
            </w:pPr>
            <w:r w:rsidRPr="008E0EAB">
              <w:t xml:space="preserve">Use an OD tool (such as open systems model for teams), to undertake an assessment of a team that you are familiar with. The assessment should consider their capability and capacity to meet their collective objectives. </w:t>
            </w:r>
          </w:p>
          <w:p w14:paraId="69A22297" w14:textId="77777777" w:rsidR="003D4E2A" w:rsidRPr="00362777" w:rsidRDefault="003D4E2A" w:rsidP="008E2760"/>
        </w:tc>
        <w:tc>
          <w:tcPr>
            <w:tcW w:w="1035" w:type="pct"/>
          </w:tcPr>
          <w:p w14:paraId="0C15D885" w14:textId="77777777" w:rsidR="003D4E2A" w:rsidRPr="00362777" w:rsidRDefault="003D4E2A" w:rsidP="008E2760">
            <w:r>
              <w:t>Read the CIPD Organisational Development Factsheet.</w:t>
            </w:r>
          </w:p>
        </w:tc>
        <w:tc>
          <w:tcPr>
            <w:tcW w:w="1074" w:type="pct"/>
          </w:tcPr>
          <w:p w14:paraId="3D201BBE" w14:textId="77777777" w:rsidR="003D4E2A" w:rsidRPr="00362777" w:rsidRDefault="003D4E2A" w:rsidP="008E2760">
            <w:r>
              <w:t>CIPD Organisational Development Factsheet</w:t>
            </w:r>
          </w:p>
        </w:tc>
        <w:tc>
          <w:tcPr>
            <w:tcW w:w="888" w:type="pct"/>
          </w:tcPr>
          <w:p w14:paraId="13D50F0F" w14:textId="77777777" w:rsidR="003D4E2A" w:rsidRPr="00362777" w:rsidRDefault="003D4E2A" w:rsidP="008E2760">
            <w:r w:rsidRPr="008E0EAB">
              <w:t>Discuss the findings with your line manager.</w:t>
            </w:r>
          </w:p>
        </w:tc>
        <w:tc>
          <w:tcPr>
            <w:tcW w:w="888" w:type="pct"/>
          </w:tcPr>
          <w:p w14:paraId="6FAF6D6A" w14:textId="77777777" w:rsidR="003D4E2A" w:rsidRPr="00362777" w:rsidRDefault="003D4E2A" w:rsidP="008E2760">
            <w:r>
              <w:t>November 2019</w:t>
            </w:r>
          </w:p>
        </w:tc>
      </w:tr>
      <w:tr w:rsidR="003D4E2A" w:rsidRPr="00B77BD7" w14:paraId="08297271" w14:textId="77777777" w:rsidTr="008E2760">
        <w:tc>
          <w:tcPr>
            <w:tcW w:w="1115" w:type="pct"/>
          </w:tcPr>
          <w:p w14:paraId="451FEA2C" w14:textId="77777777" w:rsidR="003D4E2A" w:rsidRDefault="003D4E2A" w:rsidP="008E2760">
            <w:pPr>
              <w:spacing w:line="180" w:lineRule="atLeast"/>
            </w:pPr>
            <w:r>
              <w:t>OD</w:t>
            </w:r>
          </w:p>
          <w:p w14:paraId="7467753F" w14:textId="77777777" w:rsidR="003D4E2A" w:rsidRPr="008E0EAB" w:rsidRDefault="003D4E2A" w:rsidP="008E2760">
            <w:pPr>
              <w:spacing w:line="180" w:lineRule="atLeast"/>
            </w:pPr>
            <w:r w:rsidRPr="008E0EAB">
              <w:t>In your next organisation design project, support the business managers in anticipating the amount of time and personal energy commitments the change will take. For example, planning, scheduling appropriate meetings and briefings with staff, documentation, selection, appointment processes, as well as time dealing with the emotions and productivity issues during change.</w:t>
            </w:r>
          </w:p>
          <w:p w14:paraId="4009D4DE" w14:textId="77777777" w:rsidR="003D4E2A" w:rsidRPr="00362777" w:rsidRDefault="003D4E2A" w:rsidP="008E2760"/>
        </w:tc>
        <w:tc>
          <w:tcPr>
            <w:tcW w:w="1035" w:type="pct"/>
          </w:tcPr>
          <w:p w14:paraId="5438208A" w14:textId="77777777" w:rsidR="003D4E2A" w:rsidRDefault="003D4E2A" w:rsidP="008E2760">
            <w:r>
              <w:t>Read the CIPD Organisational Design Factsheet.</w:t>
            </w:r>
          </w:p>
          <w:p w14:paraId="08452A73" w14:textId="77777777" w:rsidR="003D4E2A" w:rsidRPr="00362777" w:rsidRDefault="003D4E2A" w:rsidP="008E2760">
            <w:r>
              <w:t>Appropriate planning when carrying out primary schools research project.</w:t>
            </w:r>
          </w:p>
        </w:tc>
        <w:tc>
          <w:tcPr>
            <w:tcW w:w="1074" w:type="pct"/>
          </w:tcPr>
          <w:p w14:paraId="607A28DC" w14:textId="77777777" w:rsidR="003D4E2A" w:rsidRDefault="003D4E2A" w:rsidP="008E2760">
            <w:r>
              <w:t>CIPD Organisational Design Factsheet.</w:t>
            </w:r>
          </w:p>
          <w:p w14:paraId="497E6AC5" w14:textId="77777777" w:rsidR="003D4E2A" w:rsidRPr="00362777" w:rsidRDefault="003D4E2A" w:rsidP="008E2760">
            <w:r>
              <w:t>Gantt chart and appropriate scheduling.</w:t>
            </w:r>
          </w:p>
        </w:tc>
        <w:tc>
          <w:tcPr>
            <w:tcW w:w="888" w:type="pct"/>
          </w:tcPr>
          <w:p w14:paraId="11D2E228" w14:textId="77777777" w:rsidR="003D4E2A" w:rsidRPr="00362777" w:rsidRDefault="003D4E2A" w:rsidP="008E2760">
            <w:r>
              <w:t>Satisfied managers through feedback; successful time/resource management throughout the duration of the project.</w:t>
            </w:r>
          </w:p>
        </w:tc>
        <w:tc>
          <w:tcPr>
            <w:tcW w:w="888" w:type="pct"/>
          </w:tcPr>
          <w:p w14:paraId="623AE328" w14:textId="77777777" w:rsidR="003D4E2A" w:rsidRPr="00362777" w:rsidRDefault="003D4E2A" w:rsidP="008E2760">
            <w:r>
              <w:t>January 2020</w:t>
            </w:r>
          </w:p>
        </w:tc>
      </w:tr>
      <w:tr w:rsidR="003D4E2A" w:rsidRPr="00B77BD7" w14:paraId="63FA2136" w14:textId="77777777" w:rsidTr="008E2760">
        <w:tc>
          <w:tcPr>
            <w:tcW w:w="1115" w:type="pct"/>
          </w:tcPr>
          <w:p w14:paraId="391804A9" w14:textId="77777777" w:rsidR="003D4E2A" w:rsidRDefault="003D4E2A" w:rsidP="008E2760">
            <w:pPr>
              <w:spacing w:line="180" w:lineRule="atLeast"/>
            </w:pPr>
            <w:r>
              <w:t>Employee Relations:</w:t>
            </w:r>
          </w:p>
          <w:p w14:paraId="6977964B" w14:textId="77777777" w:rsidR="003D4E2A" w:rsidRPr="000C53BE" w:rsidRDefault="003D4E2A" w:rsidP="008E2760">
            <w:pPr>
              <w:spacing w:line="180" w:lineRule="atLeast"/>
            </w:pPr>
            <w:r w:rsidRPr="000C53BE">
              <w:t>Reflect on a disagreement that you have had with someone at work (possibly with a coach or mentor). Review what happened by imagining that you are a third-party observer of any communications and interactions. Consider how your approach could have been more collaborative and constructive.</w:t>
            </w:r>
          </w:p>
        </w:tc>
        <w:tc>
          <w:tcPr>
            <w:tcW w:w="1035" w:type="pct"/>
          </w:tcPr>
          <w:p w14:paraId="2BCD9F5A" w14:textId="77777777" w:rsidR="003D4E2A" w:rsidRPr="00CA3D01" w:rsidRDefault="003D4E2A" w:rsidP="008E2760">
            <w:pPr>
              <w:spacing w:line="180" w:lineRule="atLeast"/>
            </w:pPr>
            <w:r w:rsidRPr="00CA3D01">
              <w:t>Carry out a reflection on the Physio disagreement</w:t>
            </w:r>
            <w:r>
              <w:t>.</w:t>
            </w:r>
          </w:p>
        </w:tc>
        <w:tc>
          <w:tcPr>
            <w:tcW w:w="1074" w:type="pct"/>
          </w:tcPr>
          <w:p w14:paraId="0A670CF3" w14:textId="77777777" w:rsidR="003D4E2A" w:rsidRDefault="003D4E2A" w:rsidP="008E2760">
            <w:r>
              <w:t>Reflective document.</w:t>
            </w:r>
          </w:p>
        </w:tc>
        <w:tc>
          <w:tcPr>
            <w:tcW w:w="888" w:type="pct"/>
          </w:tcPr>
          <w:p w14:paraId="2E68842B" w14:textId="77777777" w:rsidR="003D4E2A" w:rsidRPr="00362777" w:rsidRDefault="003D4E2A" w:rsidP="008E2760">
            <w:r>
              <w:t>Lessons learnt, principles/actions to take forward.</w:t>
            </w:r>
          </w:p>
        </w:tc>
        <w:tc>
          <w:tcPr>
            <w:tcW w:w="888" w:type="pct"/>
          </w:tcPr>
          <w:p w14:paraId="7AA340CE" w14:textId="77777777" w:rsidR="003D4E2A" w:rsidRPr="00362777" w:rsidRDefault="003D4E2A" w:rsidP="008E2760">
            <w:r>
              <w:t>February 2019</w:t>
            </w:r>
          </w:p>
        </w:tc>
      </w:tr>
      <w:tr w:rsidR="003D4E2A" w:rsidRPr="00B77BD7" w14:paraId="5CD245F1" w14:textId="77777777" w:rsidTr="008E2760">
        <w:tc>
          <w:tcPr>
            <w:tcW w:w="1115" w:type="pct"/>
          </w:tcPr>
          <w:p w14:paraId="0DD8F08F" w14:textId="77777777" w:rsidR="003D4E2A" w:rsidRDefault="003D4E2A" w:rsidP="008E2760">
            <w:pPr>
              <w:spacing w:line="180" w:lineRule="atLeast"/>
            </w:pPr>
            <w:r>
              <w:t>Employee Relations:</w:t>
            </w:r>
          </w:p>
          <w:p w14:paraId="56914C8E" w14:textId="77777777" w:rsidR="003D4E2A" w:rsidRPr="000C53BE" w:rsidRDefault="003D4E2A" w:rsidP="008E2760">
            <w:pPr>
              <w:spacing w:line="180" w:lineRule="atLeast"/>
            </w:pPr>
            <w:r w:rsidRPr="000C53BE">
              <w:t>Map out the current internal network you have within your organisation and the strength of these relationships. Identify mutual interests or priorities that you can use as a way to form new relationships.</w:t>
            </w:r>
          </w:p>
        </w:tc>
        <w:tc>
          <w:tcPr>
            <w:tcW w:w="1035" w:type="pct"/>
          </w:tcPr>
          <w:p w14:paraId="1F32BCAE" w14:textId="77777777" w:rsidR="003D4E2A" w:rsidRDefault="003D4E2A" w:rsidP="008E2760">
            <w:pPr>
              <w:spacing w:line="180" w:lineRule="atLeast"/>
            </w:pPr>
            <w:r>
              <w:t>Produce a list of services, departments and managers/clinical leads – relationships formed and not formed.</w:t>
            </w:r>
          </w:p>
        </w:tc>
        <w:tc>
          <w:tcPr>
            <w:tcW w:w="1074" w:type="pct"/>
          </w:tcPr>
          <w:p w14:paraId="787D118F" w14:textId="77777777" w:rsidR="003D4E2A" w:rsidRDefault="003D4E2A" w:rsidP="008E2760">
            <w:r>
              <w:t>List of services, departments and managers/clinical leads – relationships formed and not formed.</w:t>
            </w:r>
          </w:p>
        </w:tc>
        <w:tc>
          <w:tcPr>
            <w:tcW w:w="888" w:type="pct"/>
          </w:tcPr>
          <w:p w14:paraId="71179D8C" w14:textId="77777777" w:rsidR="003D4E2A" w:rsidRPr="00362777" w:rsidRDefault="003D4E2A" w:rsidP="008E2760">
            <w:r>
              <w:t>Network Map produced, and new relationships identified.</w:t>
            </w:r>
          </w:p>
        </w:tc>
        <w:tc>
          <w:tcPr>
            <w:tcW w:w="888" w:type="pct"/>
          </w:tcPr>
          <w:p w14:paraId="3203F4C7" w14:textId="77777777" w:rsidR="003D4E2A" w:rsidRPr="00362777" w:rsidRDefault="003D4E2A" w:rsidP="008E2760">
            <w:r>
              <w:t>September 2019</w:t>
            </w:r>
          </w:p>
        </w:tc>
      </w:tr>
      <w:tr w:rsidR="003D4E2A" w:rsidRPr="00B77BD7" w14:paraId="4A63C54D" w14:textId="77777777" w:rsidTr="008E2760">
        <w:tc>
          <w:tcPr>
            <w:tcW w:w="1115" w:type="pct"/>
          </w:tcPr>
          <w:p w14:paraId="09D20B9E" w14:textId="77777777" w:rsidR="003D4E2A" w:rsidRDefault="003D4E2A" w:rsidP="008E2760">
            <w:pPr>
              <w:spacing w:line="180" w:lineRule="atLeast"/>
            </w:pPr>
            <w:r>
              <w:t>Learning &amp; Development:</w:t>
            </w:r>
          </w:p>
          <w:p w14:paraId="5A145070" w14:textId="77777777" w:rsidR="003D4E2A" w:rsidRPr="000C53BE" w:rsidRDefault="003D4E2A" w:rsidP="008E2760">
            <w:pPr>
              <w:spacing w:line="180" w:lineRule="atLeast"/>
            </w:pPr>
            <w:r w:rsidRPr="000C53BE">
              <w:t>Pick one area within your role that you are less comfortable or familiar with. Proactively research this area through reading, research and talking to others.</w:t>
            </w:r>
          </w:p>
        </w:tc>
        <w:tc>
          <w:tcPr>
            <w:tcW w:w="1035" w:type="pct"/>
          </w:tcPr>
          <w:p w14:paraId="585EC0B0" w14:textId="77777777" w:rsidR="003D4E2A" w:rsidRDefault="003D4E2A" w:rsidP="008E2760">
            <w:pPr>
              <w:spacing w:line="180" w:lineRule="atLeast"/>
              <w:rPr>
                <w:rFonts w:ascii="&amp;quot" w:hAnsi="&amp;quot"/>
                <w:color w:val="666666"/>
                <w:sz w:val="18"/>
                <w:szCs w:val="18"/>
              </w:rPr>
            </w:pPr>
            <w:r>
              <w:t>Read CIPD Factsheet: Board Level Volunteering</w:t>
            </w:r>
          </w:p>
          <w:p w14:paraId="4612FE46" w14:textId="77777777" w:rsidR="003D4E2A" w:rsidRDefault="003D4E2A" w:rsidP="008E2760"/>
        </w:tc>
        <w:tc>
          <w:tcPr>
            <w:tcW w:w="1074" w:type="pct"/>
          </w:tcPr>
          <w:p w14:paraId="61B19134" w14:textId="77777777" w:rsidR="003D4E2A" w:rsidRDefault="003D4E2A" w:rsidP="008E2760">
            <w:r>
              <w:t>CIPD Factsheet: Board Level Volunteering</w:t>
            </w:r>
          </w:p>
        </w:tc>
        <w:tc>
          <w:tcPr>
            <w:tcW w:w="888" w:type="pct"/>
          </w:tcPr>
          <w:p w14:paraId="741C668F" w14:textId="77777777" w:rsidR="003D4E2A" w:rsidRPr="00362777" w:rsidRDefault="003D4E2A" w:rsidP="008E2760">
            <w:r>
              <w:t>Increased knowledge.</w:t>
            </w:r>
          </w:p>
        </w:tc>
        <w:tc>
          <w:tcPr>
            <w:tcW w:w="888" w:type="pct"/>
          </w:tcPr>
          <w:p w14:paraId="009760A8" w14:textId="77777777" w:rsidR="003D4E2A" w:rsidRPr="00362777" w:rsidRDefault="003D4E2A" w:rsidP="008E2760">
            <w:r>
              <w:t>June 2019</w:t>
            </w:r>
          </w:p>
        </w:tc>
      </w:tr>
      <w:tr w:rsidR="003D4E2A" w:rsidRPr="00B77BD7" w14:paraId="1DB17C20" w14:textId="77777777" w:rsidTr="008E2760">
        <w:tc>
          <w:tcPr>
            <w:tcW w:w="1115" w:type="pct"/>
          </w:tcPr>
          <w:p w14:paraId="7095049F" w14:textId="77777777" w:rsidR="003D4E2A" w:rsidRDefault="003D4E2A" w:rsidP="008E2760">
            <w:pPr>
              <w:spacing w:line="180" w:lineRule="atLeast"/>
            </w:pPr>
            <w:r>
              <w:t>Learning &amp; Development:</w:t>
            </w:r>
          </w:p>
          <w:p w14:paraId="1FDF316A" w14:textId="77777777" w:rsidR="003D4E2A" w:rsidRPr="000C53BE" w:rsidRDefault="003D4E2A" w:rsidP="008E2760">
            <w:pPr>
              <w:spacing w:line="180" w:lineRule="atLeast"/>
            </w:pPr>
            <w:r w:rsidRPr="000C53BE">
              <w:t>Gain feedback on your expertise within the workplace from a key customer, manager or peer. Pick one developmental area to focus on. Work to build up your expertise by reading, researching and building relationships with individuals who have experience in this area.</w:t>
            </w:r>
          </w:p>
          <w:p w14:paraId="5077677B" w14:textId="77777777" w:rsidR="003D4E2A" w:rsidRPr="00227595" w:rsidRDefault="003D4E2A" w:rsidP="008E2760">
            <w:pPr>
              <w:spacing w:line="180" w:lineRule="atLeast"/>
              <w:ind w:left="-105"/>
            </w:pPr>
          </w:p>
        </w:tc>
        <w:tc>
          <w:tcPr>
            <w:tcW w:w="1035" w:type="pct"/>
          </w:tcPr>
          <w:p w14:paraId="0FC9A776" w14:textId="77777777" w:rsidR="003D4E2A" w:rsidRDefault="003D4E2A" w:rsidP="008E2760">
            <w:r>
              <w:t>Carry out 360-degree appraisal</w:t>
            </w:r>
          </w:p>
        </w:tc>
        <w:tc>
          <w:tcPr>
            <w:tcW w:w="1074" w:type="pct"/>
          </w:tcPr>
          <w:p w14:paraId="462A222C" w14:textId="77777777" w:rsidR="003D4E2A" w:rsidRDefault="003D4E2A" w:rsidP="008E2760">
            <w:r>
              <w:t>360-degree software</w:t>
            </w:r>
          </w:p>
          <w:p w14:paraId="596DD6B0" w14:textId="77777777" w:rsidR="003D4E2A" w:rsidRDefault="003D4E2A" w:rsidP="008E2760">
            <w:r>
              <w:t>Line manager, peers, other colleagues and customers</w:t>
            </w:r>
          </w:p>
        </w:tc>
        <w:tc>
          <w:tcPr>
            <w:tcW w:w="888" w:type="pct"/>
          </w:tcPr>
          <w:p w14:paraId="65D1FC92" w14:textId="77777777" w:rsidR="003D4E2A" w:rsidRPr="00362777" w:rsidRDefault="003D4E2A" w:rsidP="008E2760">
            <w:r>
              <w:t>Completed appraisal, with feedback and coaching</w:t>
            </w:r>
          </w:p>
        </w:tc>
        <w:tc>
          <w:tcPr>
            <w:tcW w:w="888" w:type="pct"/>
          </w:tcPr>
          <w:p w14:paraId="43D356B0" w14:textId="77777777" w:rsidR="003D4E2A" w:rsidRPr="00362777" w:rsidRDefault="003D4E2A" w:rsidP="008E2760">
            <w:r>
              <w:t>January 2020</w:t>
            </w:r>
          </w:p>
        </w:tc>
      </w:tr>
      <w:tr w:rsidR="003D4E2A" w:rsidRPr="00B77BD7" w14:paraId="19F21101" w14:textId="77777777" w:rsidTr="008E2760">
        <w:tc>
          <w:tcPr>
            <w:tcW w:w="1115" w:type="pct"/>
          </w:tcPr>
          <w:p w14:paraId="3CF39777" w14:textId="77777777" w:rsidR="003D4E2A" w:rsidRDefault="003D4E2A" w:rsidP="008E2760">
            <w:pPr>
              <w:spacing w:line="180" w:lineRule="atLeast"/>
            </w:pPr>
            <w:r>
              <w:t>Resourcing &amp; Talent Planning:</w:t>
            </w:r>
          </w:p>
          <w:p w14:paraId="680680C7" w14:textId="77777777" w:rsidR="003D4E2A" w:rsidRPr="000C53BE" w:rsidRDefault="003D4E2A" w:rsidP="008E2760">
            <w:pPr>
              <w:spacing w:line="180" w:lineRule="atLeast"/>
            </w:pPr>
            <w:r w:rsidRPr="000C53BE">
              <w:t>Assist Senior Workforce Development Manager in IMTP process</w:t>
            </w:r>
          </w:p>
        </w:tc>
        <w:tc>
          <w:tcPr>
            <w:tcW w:w="1035" w:type="pct"/>
          </w:tcPr>
          <w:p w14:paraId="5C87363F" w14:textId="77777777" w:rsidR="003D4E2A" w:rsidRDefault="003D4E2A" w:rsidP="008E2760">
            <w:r>
              <w:t>Data from all services.</w:t>
            </w:r>
          </w:p>
          <w:p w14:paraId="4A38F490" w14:textId="77777777" w:rsidR="003D4E2A" w:rsidRDefault="003D4E2A" w:rsidP="008E2760">
            <w:r>
              <w:t>Hold meetings with relevant key managers.</w:t>
            </w:r>
          </w:p>
        </w:tc>
        <w:tc>
          <w:tcPr>
            <w:tcW w:w="1074" w:type="pct"/>
          </w:tcPr>
          <w:p w14:paraId="060B24D0" w14:textId="77777777" w:rsidR="003D4E2A" w:rsidRDefault="003D4E2A" w:rsidP="008E2760">
            <w:r>
              <w:t>Workforce Planning Team, Business Intelligence Team and all service managers.</w:t>
            </w:r>
          </w:p>
        </w:tc>
        <w:tc>
          <w:tcPr>
            <w:tcW w:w="888" w:type="pct"/>
          </w:tcPr>
          <w:p w14:paraId="748FF3A3" w14:textId="77777777" w:rsidR="003D4E2A" w:rsidRDefault="003D4E2A" w:rsidP="008E2760">
            <w:r>
              <w:t>Completion of IMTP into the Welsh Government.</w:t>
            </w:r>
          </w:p>
        </w:tc>
        <w:tc>
          <w:tcPr>
            <w:tcW w:w="888" w:type="pct"/>
          </w:tcPr>
          <w:p w14:paraId="51829745" w14:textId="77777777" w:rsidR="003D4E2A" w:rsidRDefault="003D4E2A" w:rsidP="008E2760">
            <w:r>
              <w:t>December 2020</w:t>
            </w:r>
          </w:p>
        </w:tc>
      </w:tr>
      <w:tr w:rsidR="003D4E2A" w:rsidRPr="00B77BD7" w14:paraId="42B4FDE0" w14:textId="77777777" w:rsidTr="008E2760">
        <w:tc>
          <w:tcPr>
            <w:tcW w:w="1115" w:type="pct"/>
          </w:tcPr>
          <w:p w14:paraId="76830C28" w14:textId="77777777" w:rsidR="003D4E2A" w:rsidRDefault="003D4E2A" w:rsidP="008E2760">
            <w:pPr>
              <w:spacing w:line="180" w:lineRule="atLeast"/>
            </w:pPr>
            <w:r>
              <w:t>Resourcing &amp; Talent Planning:</w:t>
            </w:r>
          </w:p>
          <w:p w14:paraId="1C764E99" w14:textId="77777777" w:rsidR="003D4E2A" w:rsidRPr="000C53BE" w:rsidRDefault="003D4E2A" w:rsidP="008E2760">
            <w:pPr>
              <w:spacing w:line="180" w:lineRule="atLeast"/>
            </w:pPr>
            <w:r w:rsidRPr="000C53BE">
              <w:t>Work with the Resourcing Team and Primary Care to employ Physician’s Associates</w:t>
            </w:r>
          </w:p>
        </w:tc>
        <w:tc>
          <w:tcPr>
            <w:tcW w:w="1035" w:type="pct"/>
          </w:tcPr>
          <w:p w14:paraId="01B20500" w14:textId="77777777" w:rsidR="003D4E2A" w:rsidRDefault="003D4E2A" w:rsidP="008E2760">
            <w:r>
              <w:t>SBAR, job description, job advert.</w:t>
            </w:r>
          </w:p>
        </w:tc>
        <w:tc>
          <w:tcPr>
            <w:tcW w:w="1074" w:type="pct"/>
          </w:tcPr>
          <w:p w14:paraId="25767412" w14:textId="77777777" w:rsidR="003D4E2A" w:rsidRDefault="003D4E2A" w:rsidP="008E2760">
            <w:r>
              <w:t>Resourcing Team, Primary Care team, all General Managers, Medical Education Team, Finance Team and Workforce Planning Team.</w:t>
            </w:r>
          </w:p>
        </w:tc>
        <w:tc>
          <w:tcPr>
            <w:tcW w:w="888" w:type="pct"/>
          </w:tcPr>
          <w:p w14:paraId="4C4F8A51" w14:textId="77777777" w:rsidR="003D4E2A" w:rsidRDefault="003D4E2A" w:rsidP="008E2760">
            <w:r>
              <w:t>Employment of the right people into the right number of PA posts.</w:t>
            </w:r>
          </w:p>
        </w:tc>
        <w:tc>
          <w:tcPr>
            <w:tcW w:w="888" w:type="pct"/>
          </w:tcPr>
          <w:p w14:paraId="227A239D" w14:textId="77777777" w:rsidR="003D4E2A" w:rsidRDefault="003D4E2A" w:rsidP="008E2760">
            <w:r>
              <w:t>July 2020</w:t>
            </w:r>
          </w:p>
        </w:tc>
      </w:tr>
      <w:tr w:rsidR="003D4E2A" w:rsidRPr="00B77BD7" w14:paraId="3C5AEDC9" w14:textId="77777777" w:rsidTr="008E2760">
        <w:tc>
          <w:tcPr>
            <w:tcW w:w="1115" w:type="pct"/>
          </w:tcPr>
          <w:p w14:paraId="347C4AED" w14:textId="77777777" w:rsidR="003D4E2A" w:rsidRDefault="003D4E2A" w:rsidP="008E2760">
            <w:pPr>
              <w:spacing w:line="180" w:lineRule="atLeast"/>
            </w:pPr>
            <w:r>
              <w:t>Employment Law:</w:t>
            </w:r>
          </w:p>
          <w:p w14:paraId="1F5323B1" w14:textId="77777777" w:rsidR="003D4E2A" w:rsidRPr="000C53BE" w:rsidRDefault="003D4E2A" w:rsidP="008E2760">
            <w:pPr>
              <w:spacing w:line="180" w:lineRule="atLeast"/>
            </w:pPr>
            <w:r>
              <w:t>Keep abreast of changes in employment law.</w:t>
            </w:r>
          </w:p>
        </w:tc>
        <w:tc>
          <w:tcPr>
            <w:tcW w:w="1035" w:type="pct"/>
          </w:tcPr>
          <w:p w14:paraId="538CFC9D" w14:textId="77777777" w:rsidR="003D4E2A" w:rsidRDefault="003D4E2A" w:rsidP="008E2760">
            <w:r>
              <w:t>Continue to read relevant and key documents.</w:t>
            </w:r>
          </w:p>
          <w:p w14:paraId="62C3FF88" w14:textId="77777777" w:rsidR="003D4E2A" w:rsidRDefault="003D4E2A" w:rsidP="008E2760">
            <w:r>
              <w:t>Attend relevant events</w:t>
            </w:r>
          </w:p>
        </w:tc>
        <w:tc>
          <w:tcPr>
            <w:tcW w:w="1074" w:type="pct"/>
          </w:tcPr>
          <w:p w14:paraId="142EDED9" w14:textId="77777777" w:rsidR="003D4E2A" w:rsidRPr="00362777" w:rsidRDefault="003D4E2A" w:rsidP="008E2760">
            <w:r w:rsidRPr="00362777">
              <w:t>People Management magazine</w:t>
            </w:r>
          </w:p>
          <w:p w14:paraId="6527E786" w14:textId="77777777" w:rsidR="003D4E2A" w:rsidRPr="00362777" w:rsidRDefault="003D4E2A" w:rsidP="008E2760">
            <w:r w:rsidRPr="00362777">
              <w:t>Link</w:t>
            </w:r>
            <w:r>
              <w:t>e</w:t>
            </w:r>
            <w:r w:rsidRPr="00362777">
              <w:t>dIn – various articles</w:t>
            </w:r>
          </w:p>
          <w:p w14:paraId="46E9DE77" w14:textId="77777777" w:rsidR="003D4E2A" w:rsidRPr="00362777" w:rsidRDefault="003D4E2A" w:rsidP="008E2760">
            <w:r w:rsidRPr="00362777">
              <w:t>CIPD Website</w:t>
            </w:r>
          </w:p>
          <w:p w14:paraId="15084C75" w14:textId="77777777" w:rsidR="003D4E2A" w:rsidRDefault="003D4E2A" w:rsidP="008E2760">
            <w:r w:rsidRPr="00362777">
              <w:t>NH</w:t>
            </w:r>
            <w:r>
              <w:t>S</w:t>
            </w:r>
            <w:r w:rsidRPr="00362777">
              <w:t xml:space="preserve"> Update Events</w:t>
            </w:r>
          </w:p>
        </w:tc>
        <w:tc>
          <w:tcPr>
            <w:tcW w:w="888" w:type="pct"/>
          </w:tcPr>
          <w:p w14:paraId="7A69D415" w14:textId="77777777" w:rsidR="003D4E2A" w:rsidRDefault="003D4E2A" w:rsidP="008E2760">
            <w:r>
              <w:t>Apply in workplace activities.</w:t>
            </w:r>
          </w:p>
        </w:tc>
        <w:tc>
          <w:tcPr>
            <w:tcW w:w="888" w:type="pct"/>
          </w:tcPr>
          <w:p w14:paraId="48FA1095" w14:textId="77777777" w:rsidR="003D4E2A" w:rsidRPr="000C53BE" w:rsidRDefault="003D4E2A" w:rsidP="008E2760">
            <w:pPr>
              <w:rPr>
                <w:i/>
                <w:iCs/>
              </w:rPr>
            </w:pPr>
            <w:r w:rsidRPr="000C53BE">
              <w:rPr>
                <w:i/>
                <w:iCs/>
              </w:rPr>
              <w:t>Date not yet arranged</w:t>
            </w:r>
          </w:p>
        </w:tc>
      </w:tr>
      <w:tr w:rsidR="003D4E2A" w:rsidRPr="00B77BD7" w14:paraId="078B1016" w14:textId="77777777" w:rsidTr="008E2760">
        <w:tc>
          <w:tcPr>
            <w:tcW w:w="1115" w:type="pct"/>
          </w:tcPr>
          <w:p w14:paraId="076100B4" w14:textId="77777777" w:rsidR="003D4E2A" w:rsidRDefault="003D4E2A" w:rsidP="008E2760">
            <w:pPr>
              <w:spacing w:line="180" w:lineRule="atLeast"/>
            </w:pPr>
            <w:r>
              <w:t>Insight, Strategy and Solutions:</w:t>
            </w:r>
          </w:p>
          <w:p w14:paraId="2F64B436" w14:textId="77777777" w:rsidR="003D4E2A" w:rsidRPr="000C53BE" w:rsidRDefault="003D4E2A" w:rsidP="008E2760">
            <w:pPr>
              <w:spacing w:line="180" w:lineRule="atLeast"/>
            </w:pPr>
            <w:r>
              <w:t>Carry out a research project on how primary school aged children may be influenced into career decisions.</w:t>
            </w:r>
          </w:p>
        </w:tc>
        <w:tc>
          <w:tcPr>
            <w:tcW w:w="1035" w:type="pct"/>
          </w:tcPr>
          <w:p w14:paraId="456245A5" w14:textId="77777777" w:rsidR="003D4E2A" w:rsidRDefault="003D4E2A" w:rsidP="008E2760">
            <w:r>
              <w:t>Research into psychology of childhood development, Learning &amp; Development, and Recruitment.</w:t>
            </w:r>
          </w:p>
        </w:tc>
        <w:tc>
          <w:tcPr>
            <w:tcW w:w="1074" w:type="pct"/>
          </w:tcPr>
          <w:p w14:paraId="6616B676" w14:textId="77777777" w:rsidR="003D4E2A" w:rsidRDefault="003D4E2A" w:rsidP="008E2760">
            <w:r>
              <w:t>CIPD Website</w:t>
            </w:r>
          </w:p>
          <w:p w14:paraId="1062BFCF" w14:textId="77777777" w:rsidR="003D4E2A" w:rsidRDefault="003D4E2A" w:rsidP="008E2760">
            <w:r>
              <w:t>Various academic websites</w:t>
            </w:r>
          </w:p>
          <w:p w14:paraId="3765341A" w14:textId="77777777" w:rsidR="003D4E2A" w:rsidRDefault="003D4E2A" w:rsidP="008E2760"/>
        </w:tc>
        <w:tc>
          <w:tcPr>
            <w:tcW w:w="888" w:type="pct"/>
          </w:tcPr>
          <w:p w14:paraId="408CA35C" w14:textId="77777777" w:rsidR="003D4E2A" w:rsidRDefault="003D4E2A" w:rsidP="008E2760">
            <w:r>
              <w:t>Completed project submitted to the Executive Board.</w:t>
            </w:r>
          </w:p>
        </w:tc>
        <w:tc>
          <w:tcPr>
            <w:tcW w:w="888" w:type="pct"/>
          </w:tcPr>
          <w:p w14:paraId="6E63D90F" w14:textId="77777777" w:rsidR="003D4E2A" w:rsidRDefault="003D4E2A" w:rsidP="008E2760">
            <w:r>
              <w:t>December 2020</w:t>
            </w:r>
          </w:p>
        </w:tc>
      </w:tr>
    </w:tbl>
    <w:p w14:paraId="7CF4C460" w14:textId="77777777" w:rsidR="003D4E2A" w:rsidRDefault="003D4E2A" w:rsidP="003D4E2A">
      <w:pPr>
        <w:pStyle w:val="Heading1"/>
        <w:rPr>
          <w:rFonts w:ascii="Times New Roman" w:hAnsi="Times New Roman" w:cs="Times New Roman"/>
          <w:b w:val="0"/>
          <w:bCs w:val="0"/>
          <w:kern w:val="0"/>
          <w:sz w:val="24"/>
          <w:szCs w:val="24"/>
        </w:rPr>
      </w:pPr>
    </w:p>
    <w:p w14:paraId="551E9368" w14:textId="77777777" w:rsidR="003D4E2A" w:rsidRDefault="003D4E2A" w:rsidP="003D4E2A"/>
    <w:p w14:paraId="1109D26D" w14:textId="77777777" w:rsidR="003D4E2A" w:rsidRDefault="003D4E2A">
      <w:pPr>
        <w:spacing w:after="160" w:line="259" w:lineRule="auto"/>
        <w:rPr>
          <w:rFonts w:ascii="Arial" w:hAnsi="Arial"/>
        </w:rPr>
      </w:pPr>
      <w:r>
        <w:rPr>
          <w:rFonts w:ascii="Arial" w:hAnsi="Arial"/>
        </w:rPr>
        <w:br w:type="page"/>
      </w:r>
    </w:p>
    <w:p w14:paraId="40DA6AAD" w14:textId="77777777" w:rsidR="003D4E2A" w:rsidRDefault="003D4E2A" w:rsidP="003D4E2A">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3D4E2A" w14:paraId="45C7C785" w14:textId="77777777" w:rsidTr="008E2760">
        <w:tc>
          <w:tcPr>
            <w:tcW w:w="13183" w:type="dxa"/>
            <w:shd w:val="clear" w:color="auto" w:fill="000000"/>
          </w:tcPr>
          <w:p w14:paraId="163B48D7" w14:textId="77777777" w:rsidR="003D4E2A" w:rsidRDefault="003D4E2A" w:rsidP="008E2760"/>
          <w:p w14:paraId="7B661959" w14:textId="77777777" w:rsidR="003D4E2A" w:rsidRDefault="003D4E2A" w:rsidP="008E2760">
            <w:pPr>
              <w:pStyle w:val="Heading1"/>
              <w:rPr>
                <w:color w:val="FFFFFF"/>
              </w:rPr>
            </w:pPr>
            <w:r>
              <w:rPr>
                <w:color w:val="FFFFFF"/>
              </w:rPr>
              <w:t>Development record</w:t>
            </w:r>
          </w:p>
          <w:p w14:paraId="16E762D8" w14:textId="77777777" w:rsidR="003D4E2A" w:rsidRDefault="003D4E2A" w:rsidP="008E2760"/>
        </w:tc>
      </w:tr>
    </w:tbl>
    <w:p w14:paraId="1C3E04FF" w14:textId="77777777" w:rsidR="003D4E2A" w:rsidRDefault="003D4E2A" w:rsidP="003D4E2A"/>
    <w:p w14:paraId="12526FA6" w14:textId="77777777" w:rsidR="003D4E2A" w:rsidRDefault="003D4E2A" w:rsidP="003D4E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3D4E2A" w14:paraId="412FF400" w14:textId="77777777" w:rsidTr="008E2760">
        <w:tc>
          <w:tcPr>
            <w:tcW w:w="1951" w:type="dxa"/>
          </w:tcPr>
          <w:p w14:paraId="7F91F1F1" w14:textId="77777777" w:rsidR="003D4E2A" w:rsidRDefault="003D4E2A" w:rsidP="008E2760">
            <w:pPr>
              <w:rPr>
                <w:rFonts w:ascii="Arial" w:hAnsi="Arial"/>
                <w:b/>
                <w:sz w:val="20"/>
              </w:rPr>
            </w:pPr>
            <w:r>
              <w:rPr>
                <w:rFonts w:ascii="Arial" w:hAnsi="Arial"/>
                <w:b/>
                <w:sz w:val="20"/>
              </w:rPr>
              <w:t>NAME:</w:t>
            </w:r>
          </w:p>
        </w:tc>
        <w:tc>
          <w:tcPr>
            <w:tcW w:w="5528" w:type="dxa"/>
          </w:tcPr>
          <w:p w14:paraId="1CFBA510" w14:textId="77777777" w:rsidR="003D4E2A" w:rsidRDefault="003D4E2A" w:rsidP="008E2760">
            <w:pPr>
              <w:rPr>
                <w:rFonts w:ascii="Arial" w:hAnsi="Arial"/>
                <w:sz w:val="20"/>
              </w:rPr>
            </w:pPr>
            <w:r w:rsidRPr="00B77BD7">
              <w:t>Shelley Dony</w:t>
            </w:r>
          </w:p>
        </w:tc>
        <w:tc>
          <w:tcPr>
            <w:tcW w:w="1843" w:type="dxa"/>
          </w:tcPr>
          <w:p w14:paraId="7CF809AF" w14:textId="77777777" w:rsidR="003D4E2A" w:rsidRDefault="003D4E2A" w:rsidP="008E2760">
            <w:pPr>
              <w:rPr>
                <w:rFonts w:ascii="Arial" w:hAnsi="Arial"/>
                <w:b/>
                <w:sz w:val="20"/>
              </w:rPr>
            </w:pPr>
            <w:r>
              <w:rPr>
                <w:rFonts w:ascii="Arial" w:hAnsi="Arial"/>
                <w:b/>
                <w:sz w:val="20"/>
              </w:rPr>
              <w:t>MEMBERSHIP NUMBER:</w:t>
            </w:r>
          </w:p>
        </w:tc>
        <w:tc>
          <w:tcPr>
            <w:tcW w:w="3827" w:type="dxa"/>
          </w:tcPr>
          <w:p w14:paraId="52988B97" w14:textId="77777777" w:rsidR="003D4E2A" w:rsidRDefault="003D4E2A" w:rsidP="008E2760">
            <w:pPr>
              <w:rPr>
                <w:rFonts w:ascii="Arial" w:hAnsi="Arial"/>
                <w:sz w:val="20"/>
              </w:rPr>
            </w:pPr>
            <w:r w:rsidRPr="00B77BD7">
              <w:rPr>
                <w:color w:val="000000"/>
              </w:rPr>
              <w:t>53274174</w:t>
            </w:r>
          </w:p>
        </w:tc>
      </w:tr>
      <w:tr w:rsidR="003D4E2A" w14:paraId="5CC4F9E7" w14:textId="77777777" w:rsidTr="008E2760">
        <w:tc>
          <w:tcPr>
            <w:tcW w:w="1951" w:type="dxa"/>
          </w:tcPr>
          <w:p w14:paraId="67B07D2A" w14:textId="77777777" w:rsidR="003D4E2A" w:rsidRDefault="003D4E2A" w:rsidP="008E2760">
            <w:pPr>
              <w:rPr>
                <w:rFonts w:ascii="Arial" w:hAnsi="Arial"/>
                <w:sz w:val="20"/>
              </w:rPr>
            </w:pPr>
            <w:r>
              <w:rPr>
                <w:rFonts w:ascii="Arial" w:hAnsi="Arial"/>
                <w:sz w:val="20"/>
              </w:rPr>
              <w:t>COVERING THE PERIOD FROM:</w:t>
            </w:r>
          </w:p>
        </w:tc>
        <w:tc>
          <w:tcPr>
            <w:tcW w:w="5528" w:type="dxa"/>
          </w:tcPr>
          <w:p w14:paraId="78BE93F0" w14:textId="77777777" w:rsidR="003D4E2A" w:rsidRDefault="003D4E2A" w:rsidP="008E2760">
            <w:pPr>
              <w:rPr>
                <w:rFonts w:ascii="Arial" w:hAnsi="Arial"/>
                <w:sz w:val="20"/>
              </w:rPr>
            </w:pPr>
            <w:r w:rsidRPr="00B77BD7">
              <w:t>November 2018</w:t>
            </w:r>
          </w:p>
        </w:tc>
        <w:tc>
          <w:tcPr>
            <w:tcW w:w="1843" w:type="dxa"/>
          </w:tcPr>
          <w:p w14:paraId="423E5CAB" w14:textId="77777777" w:rsidR="003D4E2A" w:rsidRDefault="003D4E2A" w:rsidP="008E2760">
            <w:pPr>
              <w:rPr>
                <w:rFonts w:ascii="Arial" w:hAnsi="Arial"/>
                <w:sz w:val="20"/>
              </w:rPr>
            </w:pPr>
            <w:r>
              <w:rPr>
                <w:rFonts w:ascii="Arial" w:hAnsi="Arial"/>
                <w:sz w:val="20"/>
              </w:rPr>
              <w:t>TO:</w:t>
            </w:r>
          </w:p>
        </w:tc>
        <w:tc>
          <w:tcPr>
            <w:tcW w:w="3827" w:type="dxa"/>
          </w:tcPr>
          <w:p w14:paraId="6D75D6F9" w14:textId="77777777" w:rsidR="003D4E2A" w:rsidRDefault="003D4E2A" w:rsidP="008E2760">
            <w:pPr>
              <w:rPr>
                <w:rFonts w:ascii="Arial" w:hAnsi="Arial"/>
                <w:sz w:val="20"/>
              </w:rPr>
            </w:pPr>
            <w:r w:rsidRPr="00B77BD7">
              <w:t>May 2020</w:t>
            </w:r>
          </w:p>
        </w:tc>
      </w:tr>
    </w:tbl>
    <w:p w14:paraId="0BB3FF0B" w14:textId="77777777" w:rsidR="003D4E2A" w:rsidRDefault="003D4E2A" w:rsidP="003D4E2A">
      <w:pPr>
        <w:rPr>
          <w:rFonts w:ascii="Arial" w:hAnsi="Arial"/>
        </w:rPr>
      </w:pPr>
    </w:p>
    <w:p w14:paraId="134C0099" w14:textId="77777777" w:rsidR="003D4E2A" w:rsidRDefault="003D4E2A" w:rsidP="003D4E2A">
      <w:pPr>
        <w:rPr>
          <w:rFonts w:ascii="Arial" w:hAnsi="Arial"/>
          <w:i/>
          <w:sz w:val="20"/>
        </w:rPr>
      </w:pPr>
      <w:r>
        <w:rPr>
          <w:rFonts w:ascii="Arial" w:hAnsi="Arial"/>
          <w:i/>
          <w:sz w:val="20"/>
        </w:rPr>
        <w:t>This record sheet is for your guidance only – you may present your development record in any other format.</w:t>
      </w:r>
    </w:p>
    <w:p w14:paraId="65BF9884" w14:textId="77777777" w:rsidR="003D4E2A" w:rsidRDefault="003D4E2A" w:rsidP="003D4E2A">
      <w:pPr>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2835"/>
      </w:tblGrid>
      <w:tr w:rsidR="003D4E2A" w14:paraId="7AFC039B" w14:textId="77777777" w:rsidTr="008E2760">
        <w:tc>
          <w:tcPr>
            <w:tcW w:w="1809" w:type="dxa"/>
            <w:shd w:val="clear" w:color="auto" w:fill="CCCCCC"/>
          </w:tcPr>
          <w:p w14:paraId="024ADCDE" w14:textId="77777777" w:rsidR="003D4E2A" w:rsidRDefault="003D4E2A" w:rsidP="008E2760">
            <w:pPr>
              <w:jc w:val="center"/>
              <w:rPr>
                <w:rFonts w:ascii="Arial" w:hAnsi="Arial"/>
                <w:sz w:val="16"/>
              </w:rPr>
            </w:pPr>
            <w:r>
              <w:rPr>
                <w:rFonts w:ascii="Arial" w:hAnsi="Arial"/>
                <w:sz w:val="16"/>
              </w:rPr>
              <w:t>Key dates</w:t>
            </w:r>
          </w:p>
        </w:tc>
        <w:tc>
          <w:tcPr>
            <w:tcW w:w="2694" w:type="dxa"/>
            <w:shd w:val="clear" w:color="auto" w:fill="CCCCCC"/>
          </w:tcPr>
          <w:p w14:paraId="0D07ED1E" w14:textId="77777777" w:rsidR="003D4E2A" w:rsidRDefault="003D4E2A" w:rsidP="008E2760">
            <w:pPr>
              <w:jc w:val="center"/>
              <w:rPr>
                <w:rFonts w:ascii="Arial" w:hAnsi="Arial"/>
                <w:sz w:val="16"/>
              </w:rPr>
            </w:pPr>
            <w:r>
              <w:rPr>
                <w:rFonts w:ascii="Arial" w:hAnsi="Arial"/>
                <w:sz w:val="16"/>
              </w:rPr>
              <w:t>What did you do?</w:t>
            </w:r>
          </w:p>
        </w:tc>
        <w:tc>
          <w:tcPr>
            <w:tcW w:w="2835" w:type="dxa"/>
            <w:shd w:val="clear" w:color="auto" w:fill="CCCCCC"/>
          </w:tcPr>
          <w:p w14:paraId="042061C9" w14:textId="77777777" w:rsidR="003D4E2A" w:rsidRDefault="003D4E2A" w:rsidP="008E2760">
            <w:pPr>
              <w:jc w:val="center"/>
              <w:rPr>
                <w:rFonts w:ascii="Arial" w:hAnsi="Arial"/>
                <w:sz w:val="16"/>
              </w:rPr>
            </w:pPr>
            <w:r>
              <w:rPr>
                <w:rFonts w:ascii="Arial" w:hAnsi="Arial"/>
                <w:sz w:val="16"/>
              </w:rPr>
              <w:t>Why?</w:t>
            </w:r>
          </w:p>
        </w:tc>
        <w:tc>
          <w:tcPr>
            <w:tcW w:w="2976" w:type="dxa"/>
            <w:shd w:val="clear" w:color="auto" w:fill="CCCCCC"/>
          </w:tcPr>
          <w:p w14:paraId="695403DF" w14:textId="77777777" w:rsidR="003D4E2A" w:rsidRDefault="003D4E2A" w:rsidP="008E2760">
            <w:pPr>
              <w:jc w:val="center"/>
              <w:rPr>
                <w:rFonts w:ascii="Arial" w:hAnsi="Arial"/>
                <w:sz w:val="16"/>
              </w:rPr>
            </w:pPr>
            <w:r>
              <w:rPr>
                <w:rFonts w:ascii="Arial" w:hAnsi="Arial"/>
                <w:sz w:val="16"/>
              </w:rPr>
              <w:t>What did you learn from this?</w:t>
            </w:r>
          </w:p>
        </w:tc>
        <w:tc>
          <w:tcPr>
            <w:tcW w:w="2835" w:type="dxa"/>
            <w:shd w:val="clear" w:color="auto" w:fill="CCCCCC"/>
          </w:tcPr>
          <w:p w14:paraId="572564DF" w14:textId="77777777" w:rsidR="003D4E2A" w:rsidRDefault="003D4E2A" w:rsidP="008E2760">
            <w:pPr>
              <w:jc w:val="center"/>
              <w:rPr>
                <w:rFonts w:ascii="Arial" w:hAnsi="Arial"/>
                <w:sz w:val="16"/>
              </w:rPr>
            </w:pPr>
            <w:r>
              <w:rPr>
                <w:rFonts w:ascii="Arial" w:hAnsi="Arial"/>
                <w:sz w:val="16"/>
              </w:rPr>
              <w:t>How have/will you use this?</w:t>
            </w:r>
          </w:p>
          <w:p w14:paraId="509B904F" w14:textId="77777777" w:rsidR="003D4E2A" w:rsidRDefault="003D4E2A" w:rsidP="008E2760">
            <w:pPr>
              <w:jc w:val="center"/>
              <w:rPr>
                <w:rFonts w:ascii="Arial" w:hAnsi="Arial"/>
                <w:sz w:val="16"/>
              </w:rPr>
            </w:pPr>
            <w:r>
              <w:rPr>
                <w:rFonts w:ascii="Arial" w:hAnsi="Arial"/>
                <w:sz w:val="16"/>
              </w:rPr>
              <w:t>Any further action?</w:t>
            </w:r>
          </w:p>
        </w:tc>
      </w:tr>
      <w:tr w:rsidR="003D4E2A" w:rsidRPr="004A2CCE" w14:paraId="1034EF5C" w14:textId="77777777" w:rsidTr="008E2760">
        <w:tc>
          <w:tcPr>
            <w:tcW w:w="1809" w:type="dxa"/>
          </w:tcPr>
          <w:p w14:paraId="31235A81" w14:textId="77777777" w:rsidR="003D4E2A" w:rsidRPr="004A2CCE" w:rsidRDefault="003D4E2A" w:rsidP="008E2760">
            <w:r w:rsidRPr="004A2CCE">
              <w:t>May 2019</w:t>
            </w:r>
          </w:p>
          <w:p w14:paraId="3453D0D2" w14:textId="77777777" w:rsidR="003D4E2A" w:rsidRPr="004A2CCE" w:rsidRDefault="003D4E2A" w:rsidP="008E2760"/>
          <w:p w14:paraId="0E7EC67C" w14:textId="77777777" w:rsidR="003D4E2A" w:rsidRPr="004A2CCE" w:rsidRDefault="003D4E2A" w:rsidP="008E2760">
            <w:r w:rsidRPr="004A2CCE">
              <w:t>June 2019</w:t>
            </w:r>
          </w:p>
          <w:p w14:paraId="30912D62" w14:textId="77777777" w:rsidR="003D4E2A" w:rsidRPr="004A2CCE" w:rsidRDefault="003D4E2A" w:rsidP="008E2760"/>
          <w:p w14:paraId="4C86D421" w14:textId="77777777" w:rsidR="003D4E2A" w:rsidRPr="004A2CCE" w:rsidRDefault="003D4E2A" w:rsidP="008E2760">
            <w:r w:rsidRPr="004A2CCE">
              <w:t>July 2019</w:t>
            </w:r>
          </w:p>
          <w:p w14:paraId="6B84D36C" w14:textId="77777777" w:rsidR="003D4E2A" w:rsidRPr="004A2CCE" w:rsidRDefault="003D4E2A" w:rsidP="008E2760"/>
          <w:p w14:paraId="61AFC37A" w14:textId="77777777" w:rsidR="003D4E2A" w:rsidRPr="004A2CCE" w:rsidRDefault="003D4E2A" w:rsidP="008E2760">
            <w:r w:rsidRPr="004A2CCE">
              <w:t>August 2019</w:t>
            </w:r>
          </w:p>
          <w:p w14:paraId="2EEB193B" w14:textId="77777777" w:rsidR="003D4E2A" w:rsidRPr="004A2CCE" w:rsidRDefault="003D4E2A" w:rsidP="008E2760"/>
        </w:tc>
        <w:tc>
          <w:tcPr>
            <w:tcW w:w="2694" w:type="dxa"/>
          </w:tcPr>
          <w:p w14:paraId="0C33B438" w14:textId="77777777" w:rsidR="003D4E2A" w:rsidRPr="004A2CCE" w:rsidRDefault="003D4E2A" w:rsidP="008E2760">
            <w:r w:rsidRPr="004A2CCE">
              <w:t>I have attended a variety of meetings, i</w:t>
            </w:r>
            <w:r>
              <w:t>ncluding the</w:t>
            </w:r>
            <w:r w:rsidRPr="004A2CCE">
              <w:t xml:space="preserve"> Nursing Workforce meeting, Workforce and OD Sub-Group meeting</w:t>
            </w:r>
            <w:r>
              <w:t xml:space="preserve"> across the health board.</w:t>
            </w:r>
          </w:p>
        </w:tc>
        <w:tc>
          <w:tcPr>
            <w:tcW w:w="2835" w:type="dxa"/>
          </w:tcPr>
          <w:p w14:paraId="36957C45" w14:textId="77777777" w:rsidR="003D4E2A" w:rsidRPr="004A2CCE" w:rsidRDefault="003D4E2A" w:rsidP="008E2760">
            <w:pPr>
              <w:spacing w:line="180" w:lineRule="atLeast"/>
              <w:ind w:left="-105"/>
            </w:pPr>
            <w:r>
              <w:t>To f</w:t>
            </w:r>
            <w:r w:rsidRPr="004A2CCE">
              <w:t xml:space="preserve">ind out the different HR specialisms within </w:t>
            </w:r>
            <w:r>
              <w:t>m</w:t>
            </w:r>
            <w:r w:rsidRPr="004A2CCE">
              <w:t xml:space="preserve">y organisation and learn who </w:t>
            </w:r>
            <w:r>
              <w:t>m</w:t>
            </w:r>
            <w:r w:rsidRPr="004A2CCE">
              <w:t xml:space="preserve">y specialist colleagues are. </w:t>
            </w:r>
          </w:p>
          <w:p w14:paraId="1FCD3830" w14:textId="77777777" w:rsidR="003D4E2A" w:rsidRPr="004A2CCE" w:rsidRDefault="003D4E2A" w:rsidP="008E2760"/>
        </w:tc>
        <w:tc>
          <w:tcPr>
            <w:tcW w:w="2976" w:type="dxa"/>
          </w:tcPr>
          <w:p w14:paraId="1EF14A1A" w14:textId="5718D976" w:rsidR="003D4E2A" w:rsidRPr="004A2CCE" w:rsidRDefault="003D4E2A" w:rsidP="008E2760">
            <w:r>
              <w:t>Our organisation does not have a HR generalist practitioner at all; every person employed is employed into a specific specialism – legal, payroll, benefits, wellbeing, recruitment, workforce planning, workforce development, learning and development, engagement, OD</w:t>
            </w:r>
            <w:r w:rsidR="009640F3">
              <w:t>, and HR.</w:t>
            </w:r>
          </w:p>
        </w:tc>
        <w:tc>
          <w:tcPr>
            <w:tcW w:w="2835" w:type="dxa"/>
          </w:tcPr>
          <w:p w14:paraId="29B497EC" w14:textId="77777777" w:rsidR="003D4E2A" w:rsidRPr="004A2CCE" w:rsidRDefault="003D4E2A" w:rsidP="008E2760">
            <w:r>
              <w:t>I will know who to contact regarding various aspects of HR and will continue to develop my relationship with them for better collaboration.</w:t>
            </w:r>
          </w:p>
        </w:tc>
      </w:tr>
      <w:tr w:rsidR="003D4E2A" w:rsidRPr="004A2CCE" w14:paraId="4CF3E851" w14:textId="77777777" w:rsidTr="008E2760">
        <w:tc>
          <w:tcPr>
            <w:tcW w:w="1809" w:type="dxa"/>
          </w:tcPr>
          <w:p w14:paraId="59CF5FDB" w14:textId="77777777" w:rsidR="003D4E2A" w:rsidRDefault="003D4E2A" w:rsidP="008E2760">
            <w:r w:rsidRPr="004A2CCE">
              <w:t xml:space="preserve">Ongoing monthly </w:t>
            </w:r>
          </w:p>
          <w:p w14:paraId="039D40AF" w14:textId="77777777" w:rsidR="003D4E2A" w:rsidRPr="004A2CCE" w:rsidRDefault="003D4E2A" w:rsidP="008E2760"/>
          <w:p w14:paraId="42C7312C" w14:textId="77777777" w:rsidR="003D4E2A" w:rsidRPr="004A2CCE" w:rsidRDefault="003D4E2A" w:rsidP="008E2760">
            <w:r w:rsidRPr="004A2CCE">
              <w:t>November</w:t>
            </w:r>
            <w:r>
              <w:t xml:space="preserve"> 2018</w:t>
            </w:r>
          </w:p>
          <w:p w14:paraId="6EB63647" w14:textId="77777777" w:rsidR="003D4E2A" w:rsidRPr="004A2CCE" w:rsidRDefault="003D4E2A" w:rsidP="008E2760"/>
          <w:p w14:paraId="5F4D4511" w14:textId="77777777" w:rsidR="003D4E2A" w:rsidRPr="004A2CCE" w:rsidRDefault="003D4E2A" w:rsidP="008E2760"/>
        </w:tc>
        <w:tc>
          <w:tcPr>
            <w:tcW w:w="2694" w:type="dxa"/>
          </w:tcPr>
          <w:p w14:paraId="325F8002" w14:textId="77777777" w:rsidR="003D4E2A" w:rsidRDefault="003D4E2A" w:rsidP="008E2760">
            <w:r>
              <w:t>R</w:t>
            </w:r>
            <w:r w:rsidRPr="004A2CCE">
              <w:t xml:space="preserve">eading of </w:t>
            </w:r>
            <w:r>
              <w:t>People Management Magazine.</w:t>
            </w:r>
          </w:p>
          <w:p w14:paraId="14BE969C" w14:textId="77777777" w:rsidR="003D4E2A" w:rsidRDefault="003D4E2A" w:rsidP="008E2760"/>
          <w:p w14:paraId="6EA495E4" w14:textId="77777777" w:rsidR="003D4E2A" w:rsidRPr="004A2CCE" w:rsidRDefault="003D4E2A" w:rsidP="008E2760">
            <w:r w:rsidRPr="004A2CCE">
              <w:t>NHS Employment Law Update Event</w:t>
            </w:r>
          </w:p>
        </w:tc>
        <w:tc>
          <w:tcPr>
            <w:tcW w:w="2835" w:type="dxa"/>
          </w:tcPr>
          <w:p w14:paraId="3B174703" w14:textId="77777777" w:rsidR="003D4E2A" w:rsidRPr="004A2CCE" w:rsidRDefault="003D4E2A" w:rsidP="008E2760">
            <w:pPr>
              <w:spacing w:line="180" w:lineRule="atLeast"/>
              <w:ind w:left="-105"/>
            </w:pPr>
            <w:r>
              <w:t xml:space="preserve">To </w:t>
            </w:r>
            <w:r w:rsidRPr="004A2CCE">
              <w:t>regularly updat</w:t>
            </w:r>
            <w:r>
              <w:t>e my</w:t>
            </w:r>
            <w:r w:rsidRPr="004A2CCE">
              <w:t>self on relevant employment law, by using websites, organisations and law / people publications.</w:t>
            </w:r>
          </w:p>
          <w:p w14:paraId="070C093F" w14:textId="77777777" w:rsidR="003D4E2A" w:rsidRPr="004A2CCE" w:rsidRDefault="003D4E2A" w:rsidP="008E2760"/>
        </w:tc>
        <w:tc>
          <w:tcPr>
            <w:tcW w:w="2976" w:type="dxa"/>
          </w:tcPr>
          <w:p w14:paraId="73CB707A" w14:textId="77777777" w:rsidR="003D4E2A" w:rsidRDefault="003D4E2A" w:rsidP="008E2760">
            <w:r>
              <w:t xml:space="preserve">The need to be aware of the use of I.T.; as </w:t>
            </w:r>
            <w:commentRangeStart w:id="0"/>
            <w:r>
              <w:t>seen in t</w:t>
            </w:r>
            <w:r w:rsidRPr="000B634F">
              <w:t>he case of a disabled worker who was awarded £45,000 after</w:t>
            </w:r>
            <w:r>
              <w:t xml:space="preserve"> a</w:t>
            </w:r>
            <w:r w:rsidRPr="000B634F">
              <w:t xml:space="preserve"> voice recognition software </w:t>
            </w:r>
            <w:r>
              <w:t>dispute</w:t>
            </w:r>
            <w:r w:rsidRPr="000B634F">
              <w:rPr>
                <w:noProof/>
              </w:rPr>
              <w:t xml:space="preserve"> (CIPD, 2019)</w:t>
            </w:r>
            <w:r>
              <w:t>.</w:t>
            </w:r>
            <w:commentRangeEnd w:id="0"/>
            <w:r>
              <w:rPr>
                <w:rStyle w:val="CommentReference"/>
              </w:rPr>
              <w:commentReference w:id="0"/>
            </w:r>
          </w:p>
          <w:p w14:paraId="46D83B95" w14:textId="4FABAB02" w:rsidR="003D4E2A" w:rsidRPr="004A2CCE" w:rsidRDefault="00AD78AE" w:rsidP="00AD78AE">
            <w:r>
              <w:t>I have been able to assist a colleague when advice was needed on an employment law issue – maternity leave.</w:t>
            </w:r>
          </w:p>
        </w:tc>
        <w:tc>
          <w:tcPr>
            <w:tcW w:w="2835" w:type="dxa"/>
          </w:tcPr>
          <w:p w14:paraId="7072958C" w14:textId="77777777" w:rsidR="003D4E2A" w:rsidRDefault="003D4E2A" w:rsidP="008E2760">
            <w:r>
              <w:t>Continue to read employment law updates/news in People Management Magazine.</w:t>
            </w:r>
          </w:p>
          <w:p w14:paraId="76E01491" w14:textId="77777777" w:rsidR="003D4E2A" w:rsidRDefault="003D4E2A" w:rsidP="008E2760"/>
          <w:p w14:paraId="0D81F07F" w14:textId="77777777" w:rsidR="003D4E2A" w:rsidRPr="004A2CCE" w:rsidRDefault="003D4E2A" w:rsidP="008E2760">
            <w:r>
              <w:t xml:space="preserve">Attend the next NHS Employment Law Update Events </w:t>
            </w:r>
            <w:r w:rsidRPr="0027033F">
              <w:rPr>
                <w:i/>
                <w:iCs/>
              </w:rPr>
              <w:t>(date tb</w:t>
            </w:r>
            <w:r>
              <w:rPr>
                <w:i/>
                <w:iCs/>
              </w:rPr>
              <w:t>a</w:t>
            </w:r>
            <w:r w:rsidRPr="0027033F">
              <w:rPr>
                <w:i/>
                <w:iCs/>
              </w:rPr>
              <w:t>)</w:t>
            </w:r>
          </w:p>
        </w:tc>
      </w:tr>
      <w:tr w:rsidR="003D4E2A" w:rsidRPr="004A2CCE" w14:paraId="3B68BED7" w14:textId="77777777" w:rsidTr="008E2760">
        <w:tc>
          <w:tcPr>
            <w:tcW w:w="1809" w:type="dxa"/>
          </w:tcPr>
          <w:p w14:paraId="44243D66" w14:textId="77777777" w:rsidR="003D4E2A" w:rsidRPr="004A2CCE" w:rsidRDefault="003D4E2A" w:rsidP="008E2760">
            <w:r w:rsidRPr="004A2CCE">
              <w:t>March 2019</w:t>
            </w:r>
          </w:p>
          <w:p w14:paraId="3D5440F4" w14:textId="77777777" w:rsidR="003D4E2A" w:rsidRPr="004A2CCE" w:rsidRDefault="003D4E2A" w:rsidP="008E2760"/>
        </w:tc>
        <w:tc>
          <w:tcPr>
            <w:tcW w:w="2694" w:type="dxa"/>
          </w:tcPr>
          <w:p w14:paraId="644CB4BE" w14:textId="77777777" w:rsidR="003D4E2A" w:rsidRPr="004A2CCE" w:rsidRDefault="003D4E2A" w:rsidP="008E2760">
            <w:r>
              <w:t>Read and review most recently produced IMTP.</w:t>
            </w:r>
          </w:p>
        </w:tc>
        <w:tc>
          <w:tcPr>
            <w:tcW w:w="2835" w:type="dxa"/>
          </w:tcPr>
          <w:p w14:paraId="6DBED0A3" w14:textId="77777777" w:rsidR="003D4E2A" w:rsidRPr="004A2CCE" w:rsidRDefault="003D4E2A" w:rsidP="008E2760">
            <w:pPr>
              <w:spacing w:line="180" w:lineRule="atLeast"/>
              <w:ind w:left="-105"/>
            </w:pPr>
            <w:r>
              <w:t>R</w:t>
            </w:r>
            <w:r w:rsidRPr="004A2CCE">
              <w:t>eview the organisation's performance in terms of its measures, scorecard and commercial performance. Find out what the key performance measures are, and what the trends have been of this performance in the last five years</w:t>
            </w:r>
            <w:r>
              <w:t>.</w:t>
            </w:r>
          </w:p>
          <w:p w14:paraId="4C56E178" w14:textId="77777777" w:rsidR="003D4E2A" w:rsidRPr="004A2CCE" w:rsidRDefault="003D4E2A" w:rsidP="008E2760"/>
        </w:tc>
        <w:tc>
          <w:tcPr>
            <w:tcW w:w="2976" w:type="dxa"/>
          </w:tcPr>
          <w:p w14:paraId="3C1493EF" w14:textId="77777777" w:rsidR="003D4E2A" w:rsidRPr="004A2CCE" w:rsidRDefault="003D4E2A" w:rsidP="008E2760">
            <w:r>
              <w:t>Recruitment of doctors has become more challenging.  Profile of workforce is changing as employees are staying in employment for longer.  More staff have required part-time or flexible working.  More departments/services are needing alternative roles to meet challenges.</w:t>
            </w:r>
          </w:p>
        </w:tc>
        <w:tc>
          <w:tcPr>
            <w:tcW w:w="2835" w:type="dxa"/>
          </w:tcPr>
          <w:p w14:paraId="7C7BFB68" w14:textId="77777777" w:rsidR="003D4E2A" w:rsidRPr="004A2CCE" w:rsidRDefault="003D4E2A" w:rsidP="008E2760">
            <w:r>
              <w:t>Research into alternative roles for health care.</w:t>
            </w:r>
          </w:p>
        </w:tc>
      </w:tr>
      <w:tr w:rsidR="003D4E2A" w:rsidRPr="004A2CCE" w14:paraId="1B11909B" w14:textId="77777777" w:rsidTr="008E2760">
        <w:tc>
          <w:tcPr>
            <w:tcW w:w="1809" w:type="dxa"/>
          </w:tcPr>
          <w:p w14:paraId="3C6E13E6" w14:textId="77777777" w:rsidR="003D4E2A" w:rsidRPr="004A2CCE" w:rsidRDefault="003D4E2A" w:rsidP="008E2760">
            <w:r>
              <w:t>Ongoing</w:t>
            </w:r>
            <w:r w:rsidRPr="004A2CCE">
              <w:t xml:space="preserve"> monthly</w:t>
            </w:r>
          </w:p>
          <w:p w14:paraId="65FE3791" w14:textId="77777777" w:rsidR="003D4E2A" w:rsidRPr="004A2CCE" w:rsidRDefault="003D4E2A" w:rsidP="008E2760"/>
          <w:p w14:paraId="64A6ADC9" w14:textId="77777777" w:rsidR="003D4E2A" w:rsidRPr="004A2CCE" w:rsidRDefault="003D4E2A" w:rsidP="008E2760"/>
        </w:tc>
        <w:tc>
          <w:tcPr>
            <w:tcW w:w="2694" w:type="dxa"/>
          </w:tcPr>
          <w:p w14:paraId="6965D860" w14:textId="77777777" w:rsidR="003D4E2A" w:rsidRDefault="003D4E2A" w:rsidP="008E2760">
            <w:r>
              <w:t>R</w:t>
            </w:r>
            <w:r w:rsidRPr="004A2CCE">
              <w:t xml:space="preserve">eading of </w:t>
            </w:r>
            <w:r>
              <w:t>People Management Magazine.</w:t>
            </w:r>
          </w:p>
          <w:p w14:paraId="032ACB59" w14:textId="77777777" w:rsidR="003D4E2A" w:rsidRPr="004A2CCE" w:rsidRDefault="003D4E2A" w:rsidP="008E2760"/>
        </w:tc>
        <w:tc>
          <w:tcPr>
            <w:tcW w:w="2835" w:type="dxa"/>
          </w:tcPr>
          <w:p w14:paraId="1BC7BB19" w14:textId="77777777" w:rsidR="003D4E2A" w:rsidRPr="004A2CCE" w:rsidRDefault="003D4E2A" w:rsidP="008E2760">
            <w:pPr>
              <w:spacing w:line="180" w:lineRule="atLeast"/>
              <w:ind w:left="-105"/>
            </w:pPr>
            <w:r>
              <w:t>To</w:t>
            </w:r>
            <w:r w:rsidRPr="004A2CCE">
              <w:t xml:space="preserve"> understand how external factors </w:t>
            </w:r>
            <w:r>
              <w:t>may</w:t>
            </w:r>
            <w:r w:rsidRPr="004A2CCE">
              <w:t xml:space="preserve"> impact </w:t>
            </w:r>
            <w:r>
              <w:t>on my</w:t>
            </w:r>
            <w:r w:rsidRPr="004A2CCE">
              <w:t xml:space="preserve"> organisation.</w:t>
            </w:r>
          </w:p>
          <w:p w14:paraId="5861768A" w14:textId="77777777" w:rsidR="003D4E2A" w:rsidRPr="004A2CCE" w:rsidRDefault="003D4E2A" w:rsidP="008E2760"/>
        </w:tc>
        <w:tc>
          <w:tcPr>
            <w:tcW w:w="2976" w:type="dxa"/>
          </w:tcPr>
          <w:p w14:paraId="2E0D6F6A" w14:textId="4EEA10D7" w:rsidR="003D4E2A" w:rsidRPr="004A2CCE" w:rsidRDefault="00F3756D" w:rsidP="008E2760">
            <w:r>
              <w:t>The potential changes in law regarding flexible working (Jan 2020).</w:t>
            </w:r>
          </w:p>
        </w:tc>
        <w:tc>
          <w:tcPr>
            <w:tcW w:w="2835" w:type="dxa"/>
          </w:tcPr>
          <w:p w14:paraId="547802D5" w14:textId="77777777" w:rsidR="003D4E2A" w:rsidRPr="004A2CCE" w:rsidRDefault="003D4E2A" w:rsidP="008E2760">
            <w:r>
              <w:t>Continue keeping myself updated by reading People Management Magazine on a monthly basis.</w:t>
            </w:r>
          </w:p>
        </w:tc>
      </w:tr>
      <w:tr w:rsidR="003D4E2A" w:rsidRPr="004A2CCE" w14:paraId="5C0CA881" w14:textId="77777777" w:rsidTr="008E2760">
        <w:tc>
          <w:tcPr>
            <w:tcW w:w="1809" w:type="dxa"/>
          </w:tcPr>
          <w:p w14:paraId="0BE53B04" w14:textId="77777777" w:rsidR="003D4E2A" w:rsidRPr="004A2CCE" w:rsidRDefault="003D4E2A" w:rsidP="008E2760">
            <w:r>
              <w:t>March 2019</w:t>
            </w:r>
          </w:p>
          <w:p w14:paraId="7415BE79" w14:textId="77777777" w:rsidR="003D4E2A" w:rsidRPr="004A2CCE" w:rsidRDefault="003D4E2A" w:rsidP="008E2760"/>
          <w:p w14:paraId="013926BD" w14:textId="77777777" w:rsidR="003D4E2A" w:rsidRPr="004A2CCE" w:rsidRDefault="003D4E2A" w:rsidP="008E2760"/>
        </w:tc>
        <w:tc>
          <w:tcPr>
            <w:tcW w:w="2694" w:type="dxa"/>
          </w:tcPr>
          <w:p w14:paraId="088FE107" w14:textId="77777777" w:rsidR="003D4E2A" w:rsidRPr="004A2CCE" w:rsidRDefault="003D4E2A" w:rsidP="008E2760">
            <w:r>
              <w:t>Research and review other organisations’ a</w:t>
            </w:r>
            <w:r w:rsidRPr="004A2CCE">
              <w:t>pproach to recruiting, retaining and developing talented peopl</w:t>
            </w:r>
            <w:r>
              <w:t>e.</w:t>
            </w:r>
          </w:p>
        </w:tc>
        <w:tc>
          <w:tcPr>
            <w:tcW w:w="2835" w:type="dxa"/>
          </w:tcPr>
          <w:p w14:paraId="12B87E26" w14:textId="77777777" w:rsidR="003D4E2A" w:rsidRPr="004A2CCE" w:rsidRDefault="003D4E2A" w:rsidP="008E2760">
            <w:r>
              <w:t xml:space="preserve">To see if there are any </w:t>
            </w:r>
            <w:r w:rsidRPr="004A2CCE">
              <w:t>elements</w:t>
            </w:r>
            <w:r>
              <w:t xml:space="preserve"> successfully implemented elsewhere that</w:t>
            </w:r>
            <w:r w:rsidRPr="004A2CCE">
              <w:t xml:space="preserve"> </w:t>
            </w:r>
            <w:r>
              <w:t>we</w:t>
            </w:r>
            <w:r w:rsidRPr="004A2CCE">
              <w:t xml:space="preserve"> could</w:t>
            </w:r>
            <w:r>
              <w:t xml:space="preserve"> look at adopting adopt.</w:t>
            </w:r>
          </w:p>
        </w:tc>
        <w:tc>
          <w:tcPr>
            <w:tcW w:w="2976" w:type="dxa"/>
          </w:tcPr>
          <w:p w14:paraId="4ACC240D" w14:textId="77777777" w:rsidR="003D4E2A" w:rsidRDefault="003D4E2A" w:rsidP="008E2760">
            <w:r>
              <w:t xml:space="preserve">Other health boards were recruiting and developing apprentices some time before our health board, particularly in England.  Though, other health boards in Wales were only slightly ahead than us.  </w:t>
            </w:r>
          </w:p>
          <w:p w14:paraId="148FD750" w14:textId="77777777" w:rsidR="003D4E2A" w:rsidRPr="004A2CCE" w:rsidRDefault="003D4E2A" w:rsidP="008E2760">
            <w:r>
              <w:t>All other health boards use career fayres in universities and schools as opportunities to influence and recruit; however, nobody links with primary schools as yet.</w:t>
            </w:r>
          </w:p>
        </w:tc>
        <w:tc>
          <w:tcPr>
            <w:tcW w:w="2835" w:type="dxa"/>
          </w:tcPr>
          <w:p w14:paraId="6D43C5EB" w14:textId="77777777" w:rsidR="003D4E2A" w:rsidRPr="004A2CCE" w:rsidRDefault="003D4E2A" w:rsidP="008E2760">
            <w:r>
              <w:t>I still want to carry out the research project on primary schools, to see if this can have an impact on our recruitment of talented people.</w:t>
            </w:r>
          </w:p>
        </w:tc>
      </w:tr>
      <w:tr w:rsidR="003D4E2A" w:rsidRPr="004A2CCE" w14:paraId="48D3B1A1" w14:textId="77777777" w:rsidTr="008E2760">
        <w:tc>
          <w:tcPr>
            <w:tcW w:w="1809" w:type="dxa"/>
          </w:tcPr>
          <w:p w14:paraId="6CA93880" w14:textId="77777777" w:rsidR="003D4E2A" w:rsidRPr="004A2CCE" w:rsidRDefault="003D4E2A" w:rsidP="008E2760">
            <w:r w:rsidRPr="004A2CCE">
              <w:t>May 2019</w:t>
            </w:r>
          </w:p>
          <w:p w14:paraId="32E965F6" w14:textId="77777777" w:rsidR="003D4E2A" w:rsidRPr="004A2CCE" w:rsidRDefault="003D4E2A" w:rsidP="008E2760"/>
          <w:p w14:paraId="3EF951BA" w14:textId="77777777" w:rsidR="003D4E2A" w:rsidRPr="004A2CCE" w:rsidRDefault="003D4E2A" w:rsidP="008E2760">
            <w:r w:rsidRPr="004A2CCE">
              <w:t>June 2019</w:t>
            </w:r>
          </w:p>
          <w:p w14:paraId="7DC131B8" w14:textId="77777777" w:rsidR="003D4E2A" w:rsidRPr="004A2CCE" w:rsidRDefault="003D4E2A" w:rsidP="008E2760"/>
          <w:p w14:paraId="779D6849" w14:textId="77777777" w:rsidR="003D4E2A" w:rsidRPr="004A2CCE" w:rsidRDefault="003D4E2A" w:rsidP="008E2760">
            <w:r w:rsidRPr="004A2CCE">
              <w:t>July 2019</w:t>
            </w:r>
          </w:p>
          <w:p w14:paraId="6CB6AFE1" w14:textId="77777777" w:rsidR="003D4E2A" w:rsidRPr="004A2CCE" w:rsidRDefault="003D4E2A" w:rsidP="008E2760"/>
          <w:p w14:paraId="37863237" w14:textId="77777777" w:rsidR="003D4E2A" w:rsidRPr="004A2CCE" w:rsidRDefault="003D4E2A" w:rsidP="008E2760">
            <w:r w:rsidRPr="004A2CCE">
              <w:t>August 2019</w:t>
            </w:r>
          </w:p>
          <w:p w14:paraId="32413BFA" w14:textId="77777777" w:rsidR="003D4E2A" w:rsidRPr="004A2CCE" w:rsidRDefault="003D4E2A" w:rsidP="008E2760"/>
          <w:p w14:paraId="0BA6B10D" w14:textId="77777777" w:rsidR="003D4E2A" w:rsidRPr="004A2CCE" w:rsidRDefault="003D4E2A" w:rsidP="008E2760"/>
        </w:tc>
        <w:tc>
          <w:tcPr>
            <w:tcW w:w="2694" w:type="dxa"/>
          </w:tcPr>
          <w:p w14:paraId="14E3014A" w14:textId="77777777" w:rsidR="003D4E2A" w:rsidRPr="004A2CCE" w:rsidRDefault="003D4E2A" w:rsidP="008E2760">
            <w:r w:rsidRPr="004A2CCE">
              <w:t>I have attended a variety of meetings, including Senior Nurse Development Manager meeting, Nursing Workforce meeting, Workforce and OD Sub-Group meeting</w:t>
            </w:r>
            <w:r>
              <w:t xml:space="preserve">, as well as holding workshops with service managers across the three counties. </w:t>
            </w:r>
          </w:p>
        </w:tc>
        <w:tc>
          <w:tcPr>
            <w:tcW w:w="2835" w:type="dxa"/>
          </w:tcPr>
          <w:p w14:paraId="63B524E2" w14:textId="77777777" w:rsidR="003D4E2A" w:rsidRPr="004A2CCE" w:rsidRDefault="003D4E2A" w:rsidP="008E2760">
            <w:pPr>
              <w:spacing w:line="180" w:lineRule="atLeast"/>
              <w:ind w:left="-105"/>
            </w:pPr>
            <w:r>
              <w:t>To s</w:t>
            </w:r>
            <w:r w:rsidRPr="004A2CCE">
              <w:t xml:space="preserve">pend time with business managers to clearly understand issues which are causing problems in their department. </w:t>
            </w:r>
            <w:r>
              <w:t>Informing them what initiatives are being delivered and designed within the health board that could help them.</w:t>
            </w:r>
          </w:p>
          <w:p w14:paraId="3754EA5D" w14:textId="77777777" w:rsidR="003D4E2A" w:rsidRPr="004A2CCE" w:rsidRDefault="003D4E2A" w:rsidP="008E2760"/>
        </w:tc>
        <w:tc>
          <w:tcPr>
            <w:tcW w:w="2976" w:type="dxa"/>
          </w:tcPr>
          <w:p w14:paraId="4FAFB9B7" w14:textId="77777777" w:rsidR="003D4E2A" w:rsidRPr="004A2CCE" w:rsidRDefault="003D4E2A" w:rsidP="008E2760">
            <w:r>
              <w:t>Staff shortages have been a major concern – particularly with registered staff.</w:t>
            </w:r>
          </w:p>
        </w:tc>
        <w:tc>
          <w:tcPr>
            <w:tcW w:w="2835" w:type="dxa"/>
          </w:tcPr>
          <w:p w14:paraId="237489B5" w14:textId="77777777" w:rsidR="003D4E2A" w:rsidRPr="004A2CCE" w:rsidRDefault="003D4E2A" w:rsidP="008E2760">
            <w:r>
              <w:t>There appears to be a need to further develop alternative job roles and incorporate into workforce planning.</w:t>
            </w:r>
          </w:p>
        </w:tc>
      </w:tr>
      <w:tr w:rsidR="003D4E2A" w:rsidRPr="004A2CCE" w14:paraId="33A88F5F" w14:textId="77777777" w:rsidTr="008E2760">
        <w:tc>
          <w:tcPr>
            <w:tcW w:w="1809" w:type="dxa"/>
          </w:tcPr>
          <w:p w14:paraId="7C525543" w14:textId="77777777" w:rsidR="003D4E2A" w:rsidRDefault="003D4E2A" w:rsidP="008E2760">
            <w:r w:rsidRPr="00362777">
              <w:t>September 2019</w:t>
            </w:r>
          </w:p>
          <w:p w14:paraId="7D9DDB21" w14:textId="77777777" w:rsidR="003D4E2A" w:rsidRDefault="003D4E2A" w:rsidP="008E2760"/>
          <w:p w14:paraId="2BEC817E" w14:textId="77777777" w:rsidR="003D4E2A" w:rsidRDefault="003D4E2A" w:rsidP="008E2760"/>
          <w:p w14:paraId="2B308608" w14:textId="77777777" w:rsidR="003D4E2A" w:rsidRPr="004A2CCE" w:rsidRDefault="003D4E2A" w:rsidP="008E2760">
            <w:r>
              <w:t>January 2020</w:t>
            </w:r>
          </w:p>
        </w:tc>
        <w:tc>
          <w:tcPr>
            <w:tcW w:w="2694" w:type="dxa"/>
          </w:tcPr>
          <w:p w14:paraId="7F92B0C7" w14:textId="77777777" w:rsidR="003D4E2A" w:rsidRDefault="003D4E2A" w:rsidP="008E2760">
            <w:r>
              <w:t>While a formal 360-degree appraisal wasn’t carried out, feedback has been gained from my line manager, subordinate, director, and peers.</w:t>
            </w:r>
          </w:p>
          <w:p w14:paraId="3994B442" w14:textId="77777777" w:rsidR="003D4E2A" w:rsidRPr="004A2CCE" w:rsidRDefault="003D4E2A" w:rsidP="008E2760">
            <w:r>
              <w:t>PADR carried out in September 2019.</w:t>
            </w:r>
          </w:p>
        </w:tc>
        <w:tc>
          <w:tcPr>
            <w:tcW w:w="2835" w:type="dxa"/>
          </w:tcPr>
          <w:p w14:paraId="18D42C75" w14:textId="77777777" w:rsidR="003D4E2A" w:rsidRPr="004A2CCE" w:rsidRDefault="003D4E2A" w:rsidP="008E2760">
            <w:pPr>
              <w:spacing w:line="180" w:lineRule="atLeast"/>
              <w:ind w:left="-105"/>
            </w:pPr>
            <w:r w:rsidRPr="004A2CCE">
              <w:t>Ask a range of other people (such as your manager, a couple of your peers, a couple of your customers) for feedback on the work you deliver and the way you deliver it. Ask for some specific examples of areas you could improve, and strengths to build on. Ask your manager and trusted peers to offer some feedback on the extent of your HR expertise in the area you work in.</w:t>
            </w:r>
          </w:p>
          <w:p w14:paraId="1EBA4E3C" w14:textId="77777777" w:rsidR="003D4E2A" w:rsidRPr="004A2CCE" w:rsidRDefault="003D4E2A" w:rsidP="008E2760"/>
        </w:tc>
        <w:tc>
          <w:tcPr>
            <w:tcW w:w="2976" w:type="dxa"/>
          </w:tcPr>
          <w:p w14:paraId="6C582371" w14:textId="77777777" w:rsidR="003D4E2A" w:rsidRDefault="003D4E2A" w:rsidP="008E2760">
            <w:r>
              <w:t>Positives – very good at delivering comms to a variety of audiences; supportive to staff members; risk aware and methodical in approaches.</w:t>
            </w:r>
          </w:p>
          <w:p w14:paraId="0C54A97A" w14:textId="77777777" w:rsidR="003D4E2A" w:rsidRDefault="003D4E2A" w:rsidP="008E2760"/>
          <w:p w14:paraId="26F677E0" w14:textId="77777777" w:rsidR="003D4E2A" w:rsidRPr="004A2CCE" w:rsidRDefault="003D4E2A" w:rsidP="008E2760">
            <w:r>
              <w:t>Negatives – lack of confidence in meetings and can come across too quiet.</w:t>
            </w:r>
          </w:p>
        </w:tc>
        <w:tc>
          <w:tcPr>
            <w:tcW w:w="2835" w:type="dxa"/>
          </w:tcPr>
          <w:p w14:paraId="58619BF3" w14:textId="77777777" w:rsidR="003D4E2A" w:rsidRPr="004A2CCE" w:rsidRDefault="003D4E2A" w:rsidP="008E2760">
            <w:r>
              <w:t>Work closely with Senior Workforce Development Manager in gaining more confidence to speak in meetings.</w:t>
            </w:r>
          </w:p>
        </w:tc>
      </w:tr>
      <w:tr w:rsidR="003D4E2A" w:rsidRPr="004A2CCE" w14:paraId="42ED5451" w14:textId="77777777" w:rsidTr="008E2760">
        <w:tc>
          <w:tcPr>
            <w:tcW w:w="1809" w:type="dxa"/>
          </w:tcPr>
          <w:p w14:paraId="6490FE09" w14:textId="77777777" w:rsidR="003D4E2A" w:rsidRPr="004A2CCE" w:rsidRDefault="003D4E2A" w:rsidP="008E2760">
            <w:r>
              <w:t>March 2019</w:t>
            </w:r>
          </w:p>
          <w:p w14:paraId="296E86E6" w14:textId="77777777" w:rsidR="003D4E2A" w:rsidRPr="004A2CCE" w:rsidRDefault="003D4E2A" w:rsidP="008E2760"/>
          <w:p w14:paraId="1039E10D" w14:textId="77777777" w:rsidR="003D4E2A" w:rsidRPr="004A2CCE" w:rsidRDefault="003D4E2A" w:rsidP="008E2760"/>
        </w:tc>
        <w:tc>
          <w:tcPr>
            <w:tcW w:w="2694" w:type="dxa"/>
          </w:tcPr>
          <w:p w14:paraId="177B6BBE" w14:textId="77777777" w:rsidR="003D4E2A" w:rsidRPr="004A2CCE" w:rsidRDefault="003D4E2A" w:rsidP="008E2760">
            <w:r>
              <w:t>Due to a change in the structure of the department, the responsibility of HEIW funding was allocated to another colleague.  However, I was able to advise based my colleague, based on my experience from the previous year.</w:t>
            </w:r>
          </w:p>
        </w:tc>
        <w:tc>
          <w:tcPr>
            <w:tcW w:w="2835" w:type="dxa"/>
          </w:tcPr>
          <w:p w14:paraId="74E11E74" w14:textId="77777777" w:rsidR="003D4E2A" w:rsidRPr="004A2CCE" w:rsidRDefault="003D4E2A" w:rsidP="008E2760">
            <w:pPr>
              <w:spacing w:line="180" w:lineRule="atLeast"/>
              <w:ind w:left="-105"/>
            </w:pPr>
            <w:r>
              <w:t xml:space="preserve">The aim was </w:t>
            </w:r>
            <w:r w:rsidRPr="004A2CCE">
              <w:t xml:space="preserve">to be involved with the development of next year's </w:t>
            </w:r>
            <w:r>
              <w:t>training</w:t>
            </w:r>
            <w:r w:rsidRPr="004A2CCE">
              <w:t xml:space="preserve"> budget</w:t>
            </w:r>
            <w:r>
              <w:t xml:space="preserve"> and t</w:t>
            </w:r>
            <w:r w:rsidRPr="004A2CCE">
              <w:t xml:space="preserve">ake responsibility </w:t>
            </w:r>
            <w:r>
              <w:t>it.</w:t>
            </w:r>
          </w:p>
          <w:p w14:paraId="7B5A3E73" w14:textId="77777777" w:rsidR="003D4E2A" w:rsidRPr="004A2CCE" w:rsidRDefault="003D4E2A" w:rsidP="008E2760"/>
        </w:tc>
        <w:tc>
          <w:tcPr>
            <w:tcW w:w="2976" w:type="dxa"/>
          </w:tcPr>
          <w:p w14:paraId="501ABAC9" w14:textId="77777777" w:rsidR="003D4E2A" w:rsidRPr="004A2CCE" w:rsidRDefault="003D4E2A" w:rsidP="008E2760"/>
        </w:tc>
        <w:tc>
          <w:tcPr>
            <w:tcW w:w="2835" w:type="dxa"/>
          </w:tcPr>
          <w:p w14:paraId="2C7C9859" w14:textId="77777777" w:rsidR="003D4E2A" w:rsidRPr="004A2CCE" w:rsidRDefault="003D4E2A" w:rsidP="008E2760"/>
        </w:tc>
      </w:tr>
      <w:tr w:rsidR="003D4E2A" w:rsidRPr="004A2CCE" w14:paraId="1A41A82E" w14:textId="77777777" w:rsidTr="008E2760">
        <w:tc>
          <w:tcPr>
            <w:tcW w:w="1809" w:type="dxa"/>
          </w:tcPr>
          <w:p w14:paraId="25C873EE" w14:textId="77777777" w:rsidR="003D4E2A" w:rsidRPr="004A2CCE" w:rsidRDefault="003D4E2A" w:rsidP="008E2760">
            <w:r>
              <w:t>Not completed</w:t>
            </w:r>
          </w:p>
          <w:p w14:paraId="16143666" w14:textId="77777777" w:rsidR="003D4E2A" w:rsidRPr="004A2CCE" w:rsidRDefault="003D4E2A" w:rsidP="008E2760"/>
          <w:p w14:paraId="20779EBB" w14:textId="77777777" w:rsidR="003D4E2A" w:rsidRPr="004A2CCE" w:rsidRDefault="003D4E2A" w:rsidP="008E2760"/>
        </w:tc>
        <w:tc>
          <w:tcPr>
            <w:tcW w:w="2694" w:type="dxa"/>
          </w:tcPr>
          <w:p w14:paraId="28111DD6" w14:textId="77777777" w:rsidR="003D4E2A" w:rsidRPr="004A2CCE" w:rsidRDefault="003D4E2A" w:rsidP="008E2760">
            <w:r>
              <w:t>I have had to use dedicated research time to other areas, as it become more of a need – i.e. apprenticeships, project management, physician’s associates.</w:t>
            </w:r>
          </w:p>
        </w:tc>
        <w:tc>
          <w:tcPr>
            <w:tcW w:w="2835" w:type="dxa"/>
          </w:tcPr>
          <w:p w14:paraId="33B27389" w14:textId="77777777" w:rsidR="003D4E2A" w:rsidRPr="004A2CCE" w:rsidRDefault="003D4E2A" w:rsidP="008E2760">
            <w:pPr>
              <w:spacing w:line="180" w:lineRule="atLeast"/>
              <w:ind w:left="-105"/>
            </w:pPr>
            <w:r>
              <w:t>The aim was to a</w:t>
            </w:r>
            <w:r w:rsidRPr="004A2CCE">
              <w:t>pply new insights gained from neuroscience and cognitive studies (including brain plasticity, deep practice, memory and recall, social motivation and the impact of age on learning). Apply these when designing a new learning programme (or reviewing an existing programme.</w:t>
            </w:r>
          </w:p>
          <w:p w14:paraId="60070B9C" w14:textId="77777777" w:rsidR="003D4E2A" w:rsidRPr="004A2CCE" w:rsidRDefault="003D4E2A" w:rsidP="008E2760"/>
        </w:tc>
        <w:tc>
          <w:tcPr>
            <w:tcW w:w="2976" w:type="dxa"/>
          </w:tcPr>
          <w:p w14:paraId="09554C66" w14:textId="77777777" w:rsidR="003D4E2A" w:rsidRPr="004A2CCE" w:rsidRDefault="003D4E2A" w:rsidP="008E2760"/>
        </w:tc>
        <w:tc>
          <w:tcPr>
            <w:tcW w:w="2835" w:type="dxa"/>
          </w:tcPr>
          <w:p w14:paraId="286087AC" w14:textId="77777777" w:rsidR="003D4E2A" w:rsidRPr="004A2CCE" w:rsidRDefault="003D4E2A" w:rsidP="008E2760"/>
        </w:tc>
      </w:tr>
      <w:tr w:rsidR="003D4E2A" w:rsidRPr="004A2CCE" w14:paraId="0556B81A" w14:textId="77777777" w:rsidTr="008E2760">
        <w:tc>
          <w:tcPr>
            <w:tcW w:w="1809" w:type="dxa"/>
          </w:tcPr>
          <w:p w14:paraId="63DDA641" w14:textId="77777777" w:rsidR="003D4E2A" w:rsidRPr="004A2CCE" w:rsidRDefault="003D4E2A" w:rsidP="008E2760">
            <w:r>
              <w:t>April 2020</w:t>
            </w:r>
          </w:p>
          <w:p w14:paraId="493FF8A2" w14:textId="77777777" w:rsidR="003D4E2A" w:rsidRPr="004A2CCE" w:rsidRDefault="003D4E2A" w:rsidP="008E2760"/>
          <w:p w14:paraId="363243B5" w14:textId="77777777" w:rsidR="003D4E2A" w:rsidRPr="004A2CCE" w:rsidRDefault="003D4E2A" w:rsidP="008E2760"/>
        </w:tc>
        <w:tc>
          <w:tcPr>
            <w:tcW w:w="2694" w:type="dxa"/>
          </w:tcPr>
          <w:p w14:paraId="415C3CF6" w14:textId="77777777" w:rsidR="003D4E2A" w:rsidRDefault="003D4E2A" w:rsidP="008E2760">
            <w:r>
              <w:t>Having researched the organisation’s approach to talent and resource planning, as well as researching model, theories and ‘best practice’ on talent planning, I have passed the Talent Planning module.</w:t>
            </w:r>
          </w:p>
          <w:p w14:paraId="0A9B8AC7" w14:textId="77777777" w:rsidR="003D4E2A" w:rsidRPr="004A2CCE" w:rsidRDefault="003D4E2A" w:rsidP="008E2760"/>
        </w:tc>
        <w:tc>
          <w:tcPr>
            <w:tcW w:w="2835" w:type="dxa"/>
          </w:tcPr>
          <w:p w14:paraId="0C27ACDE" w14:textId="77777777" w:rsidR="003D4E2A" w:rsidRPr="004A2CCE" w:rsidRDefault="003D4E2A" w:rsidP="008E2760">
            <w:pPr>
              <w:spacing w:line="180" w:lineRule="atLeast"/>
              <w:ind w:left="-105"/>
            </w:pPr>
            <w:r>
              <w:t xml:space="preserve">To understand my health board’s processes on </w:t>
            </w:r>
            <w:r w:rsidRPr="004A2CCE">
              <w:t>talent and succession planning processes</w:t>
            </w:r>
            <w:r>
              <w:t>.  To understand and learn what best practice is and whether it can be applied within our health board.</w:t>
            </w:r>
          </w:p>
          <w:p w14:paraId="691F7971" w14:textId="77777777" w:rsidR="003D4E2A" w:rsidRPr="004A2CCE" w:rsidRDefault="003D4E2A" w:rsidP="008E2760"/>
        </w:tc>
        <w:tc>
          <w:tcPr>
            <w:tcW w:w="2976" w:type="dxa"/>
          </w:tcPr>
          <w:p w14:paraId="7782D81D" w14:textId="77777777" w:rsidR="003D4E2A" w:rsidRDefault="003D4E2A" w:rsidP="008E2760">
            <w:r>
              <w:t>I have learnt that our health board does not carry out workforce planning in its true sense.  It ‘fire-fights’ instead of looking forward.</w:t>
            </w:r>
          </w:p>
          <w:p w14:paraId="71A9B83C" w14:textId="77777777" w:rsidR="003D4E2A" w:rsidRPr="004A2CCE" w:rsidRDefault="003D4E2A" w:rsidP="008E2760">
            <w:r>
              <w:t>There is a lot of work to do in changing the culture of workforce planning in the organisation.</w:t>
            </w:r>
          </w:p>
        </w:tc>
        <w:tc>
          <w:tcPr>
            <w:tcW w:w="2835" w:type="dxa"/>
          </w:tcPr>
          <w:p w14:paraId="170DBEA0" w14:textId="77777777" w:rsidR="003D4E2A" w:rsidRPr="004A2CCE" w:rsidRDefault="003D4E2A" w:rsidP="008E2760">
            <w:r>
              <w:t xml:space="preserve">I feel more comfortable in the workforce planning aspects of my job role and understand where the issues lie. I will continue to keep my knowledge refreshed in this area.  </w:t>
            </w:r>
          </w:p>
        </w:tc>
      </w:tr>
      <w:tr w:rsidR="003D4E2A" w:rsidRPr="004A2CCE" w14:paraId="5BCE238D" w14:textId="77777777" w:rsidTr="008E2760">
        <w:tc>
          <w:tcPr>
            <w:tcW w:w="1809" w:type="dxa"/>
          </w:tcPr>
          <w:p w14:paraId="6AE164DB" w14:textId="77777777" w:rsidR="003D4E2A" w:rsidRPr="004A2CCE" w:rsidRDefault="003D4E2A" w:rsidP="008E2760">
            <w:r>
              <w:t>March 2019</w:t>
            </w:r>
          </w:p>
          <w:p w14:paraId="63E7143A" w14:textId="77777777" w:rsidR="003D4E2A" w:rsidRPr="004A2CCE" w:rsidRDefault="003D4E2A" w:rsidP="008E2760"/>
          <w:p w14:paraId="32FFD9DA" w14:textId="77777777" w:rsidR="003D4E2A" w:rsidRPr="004A2CCE" w:rsidRDefault="003D4E2A" w:rsidP="008E2760"/>
        </w:tc>
        <w:tc>
          <w:tcPr>
            <w:tcW w:w="2694" w:type="dxa"/>
          </w:tcPr>
          <w:p w14:paraId="1C553F70" w14:textId="77777777" w:rsidR="003D4E2A" w:rsidRPr="004A2CCE" w:rsidRDefault="003D4E2A" w:rsidP="008E2760">
            <w:r>
              <w:t xml:space="preserve">Analysis conducted twice on Staff In Post, last time for the module Contributing to Resourcing and Talent Management.  </w:t>
            </w:r>
          </w:p>
        </w:tc>
        <w:tc>
          <w:tcPr>
            <w:tcW w:w="2835" w:type="dxa"/>
          </w:tcPr>
          <w:p w14:paraId="0D6F6ADB" w14:textId="77777777" w:rsidR="003D4E2A" w:rsidRPr="004A2CCE" w:rsidRDefault="003D4E2A" w:rsidP="008E2760">
            <w:pPr>
              <w:spacing w:line="180" w:lineRule="atLeast"/>
              <w:ind w:left="-105"/>
            </w:pPr>
            <w:r w:rsidRPr="004A2CCE">
              <w:t>Initiate a review of current resource levels and talent for a department within your organisation and compare this with future requirements (e.g. you could review headcount data, training records, skills audits, performance appraisals and business plans).</w:t>
            </w:r>
          </w:p>
          <w:p w14:paraId="06630BC2" w14:textId="77777777" w:rsidR="003D4E2A" w:rsidRPr="004A2CCE" w:rsidRDefault="003D4E2A" w:rsidP="008E2760"/>
        </w:tc>
        <w:tc>
          <w:tcPr>
            <w:tcW w:w="2976" w:type="dxa"/>
          </w:tcPr>
          <w:p w14:paraId="20C6CDCC" w14:textId="77777777" w:rsidR="003D4E2A" w:rsidRPr="004A2CCE" w:rsidRDefault="003D4E2A" w:rsidP="008E2760">
            <w:r>
              <w:t>The data shows that the recruitment of nurses is still not decreasing the shortage gap.  While we take on more nurses, approximately the same number of nurses leave.  The two main reasons for this is to work for more money in agencies and movement to another service/health board.</w:t>
            </w:r>
          </w:p>
        </w:tc>
        <w:tc>
          <w:tcPr>
            <w:tcW w:w="2835" w:type="dxa"/>
          </w:tcPr>
          <w:p w14:paraId="05D1C70E" w14:textId="77777777" w:rsidR="003D4E2A" w:rsidRPr="004A2CCE" w:rsidRDefault="003D4E2A" w:rsidP="008E2760">
            <w:r>
              <w:t>This is evidence that could support my request to carry out a research project on primary schools, as our current initiatives aren’t minimising the gap.</w:t>
            </w:r>
          </w:p>
        </w:tc>
      </w:tr>
      <w:tr w:rsidR="003D4E2A" w:rsidRPr="004A2CCE" w14:paraId="3CE99FEA" w14:textId="77777777" w:rsidTr="008E2760">
        <w:tc>
          <w:tcPr>
            <w:tcW w:w="1809" w:type="dxa"/>
          </w:tcPr>
          <w:p w14:paraId="0E36AC4C" w14:textId="77777777" w:rsidR="003D4E2A" w:rsidRPr="004A2CCE" w:rsidRDefault="003D4E2A" w:rsidP="008E2760">
            <w:r>
              <w:t>February – September 2019</w:t>
            </w:r>
          </w:p>
        </w:tc>
        <w:tc>
          <w:tcPr>
            <w:tcW w:w="2694" w:type="dxa"/>
          </w:tcPr>
          <w:p w14:paraId="627C8B71" w14:textId="77777777" w:rsidR="003D4E2A" w:rsidRPr="004A2CCE" w:rsidRDefault="003D4E2A" w:rsidP="008E2760">
            <w:r>
              <w:t>A tremendous number of planning, meetings, communication, creating processes, and evaluating took place over the course of the 9 months in the run up to the new healthcare apprenticeship programme and after the start of the programme.</w:t>
            </w:r>
          </w:p>
        </w:tc>
        <w:tc>
          <w:tcPr>
            <w:tcW w:w="2835" w:type="dxa"/>
          </w:tcPr>
          <w:p w14:paraId="5EFE51DB" w14:textId="77777777" w:rsidR="003D4E2A" w:rsidRPr="004A2CCE" w:rsidRDefault="003D4E2A" w:rsidP="008E2760">
            <w:pPr>
              <w:spacing w:line="180" w:lineRule="atLeast"/>
              <w:ind w:left="-105"/>
            </w:pPr>
            <w:r>
              <w:t>This was</w:t>
            </w:r>
            <w:r w:rsidRPr="004A2CCE">
              <w:t xml:space="preserve"> </w:t>
            </w:r>
            <w:r>
              <w:t xml:space="preserve">to </w:t>
            </w:r>
            <w:r w:rsidRPr="004A2CCE">
              <w:t>support the business managers in anticipating the amount of time and personal energy commitments the change will take. For example, planning, scheduling appropriate meetings and briefings with staff, documentation, selection, appointment processes, as well as time dealing with the emotions and productivity issues during change.</w:t>
            </w:r>
          </w:p>
          <w:p w14:paraId="5D97164C" w14:textId="77777777" w:rsidR="003D4E2A" w:rsidRPr="004A2CCE" w:rsidRDefault="003D4E2A" w:rsidP="008E2760">
            <w:pPr>
              <w:spacing w:line="180" w:lineRule="atLeast"/>
              <w:ind w:left="-105"/>
            </w:pPr>
          </w:p>
        </w:tc>
        <w:tc>
          <w:tcPr>
            <w:tcW w:w="2976" w:type="dxa"/>
          </w:tcPr>
          <w:p w14:paraId="083F565A" w14:textId="77777777" w:rsidR="003D4E2A" w:rsidRPr="004A2CCE" w:rsidRDefault="003D4E2A" w:rsidP="008E2760">
            <w:r>
              <w:t>Working closely with a number of HR managers, service managers and educational managers meant that all activities were carried out on time and successfully.  The number of people that needed to be involved was larger than initially anticipated, but people were brought in when it became apparent that they were needed.</w:t>
            </w:r>
          </w:p>
        </w:tc>
        <w:tc>
          <w:tcPr>
            <w:tcW w:w="2835" w:type="dxa"/>
          </w:tcPr>
          <w:p w14:paraId="00E06E06" w14:textId="77777777" w:rsidR="003D4E2A" w:rsidRPr="004A2CCE" w:rsidRDefault="003D4E2A" w:rsidP="008E2760">
            <w:r>
              <w:t>I need to maintain these relationships and bear in mind the lessons learned during this process.</w:t>
            </w:r>
          </w:p>
        </w:tc>
      </w:tr>
      <w:tr w:rsidR="003D4E2A" w:rsidRPr="004A2CCE" w14:paraId="305A28A0" w14:textId="77777777" w:rsidTr="008E2760">
        <w:tc>
          <w:tcPr>
            <w:tcW w:w="1809" w:type="dxa"/>
          </w:tcPr>
          <w:p w14:paraId="69A8B5A3" w14:textId="77777777" w:rsidR="003D4E2A" w:rsidRPr="004A2CCE" w:rsidRDefault="003D4E2A" w:rsidP="008E2760">
            <w:r>
              <w:t>February 2019</w:t>
            </w:r>
          </w:p>
        </w:tc>
        <w:tc>
          <w:tcPr>
            <w:tcW w:w="2694" w:type="dxa"/>
          </w:tcPr>
          <w:p w14:paraId="084D2D86" w14:textId="77777777" w:rsidR="003D4E2A" w:rsidRPr="004A2CCE" w:rsidRDefault="003D4E2A" w:rsidP="008E2760">
            <w:r w:rsidRPr="004A2CCE">
              <w:t xml:space="preserve">Reflect on a disagreement that you have had with someone at work </w:t>
            </w:r>
            <w:r>
              <w:t>with line manager</w:t>
            </w:r>
            <w:r w:rsidRPr="004A2CCE">
              <w:t>.</w:t>
            </w:r>
          </w:p>
        </w:tc>
        <w:tc>
          <w:tcPr>
            <w:tcW w:w="2835" w:type="dxa"/>
          </w:tcPr>
          <w:p w14:paraId="13D81219" w14:textId="77777777" w:rsidR="003D4E2A" w:rsidRPr="004A2CCE" w:rsidRDefault="003D4E2A" w:rsidP="008E2760">
            <w:pPr>
              <w:spacing w:line="180" w:lineRule="atLeast"/>
              <w:ind w:left="-105"/>
            </w:pPr>
            <w:r>
              <w:t>To c</w:t>
            </w:r>
            <w:r w:rsidRPr="004A2CCE">
              <w:t>onsider how your approach could have been more collaborative and constructive.</w:t>
            </w:r>
          </w:p>
        </w:tc>
        <w:tc>
          <w:tcPr>
            <w:tcW w:w="2976" w:type="dxa"/>
          </w:tcPr>
          <w:p w14:paraId="633B0732" w14:textId="77777777" w:rsidR="003D4E2A" w:rsidRPr="004A2CCE" w:rsidRDefault="003D4E2A" w:rsidP="008E2760">
            <w:r>
              <w:t>From the reflection I have learnt that it would have been better to carry out the interactions face to face, or if not possible then by telephone, rather than by email.  There is a chance that a quicker resolution may have been attained that way.</w:t>
            </w:r>
          </w:p>
        </w:tc>
        <w:tc>
          <w:tcPr>
            <w:tcW w:w="2835" w:type="dxa"/>
          </w:tcPr>
          <w:p w14:paraId="6A8FF941" w14:textId="77777777" w:rsidR="003D4E2A" w:rsidRPr="004A2CCE" w:rsidRDefault="003D4E2A" w:rsidP="008E2760">
            <w:r>
              <w:t>I will ensure that any conflict resolution is carried out face to face where-ever possible.</w:t>
            </w:r>
          </w:p>
        </w:tc>
      </w:tr>
      <w:tr w:rsidR="003D4E2A" w:rsidRPr="004A2CCE" w14:paraId="3D7AB9A6" w14:textId="77777777" w:rsidTr="008E2760">
        <w:tc>
          <w:tcPr>
            <w:tcW w:w="1809" w:type="dxa"/>
          </w:tcPr>
          <w:p w14:paraId="0DD55F30" w14:textId="77777777" w:rsidR="003D4E2A" w:rsidRPr="004A2CCE" w:rsidRDefault="003D4E2A" w:rsidP="008E2760">
            <w:r>
              <w:t>September 2019</w:t>
            </w:r>
          </w:p>
        </w:tc>
        <w:tc>
          <w:tcPr>
            <w:tcW w:w="2694" w:type="dxa"/>
          </w:tcPr>
          <w:p w14:paraId="4DB17ED7" w14:textId="77777777" w:rsidR="003D4E2A" w:rsidRPr="004A2CCE" w:rsidRDefault="003D4E2A" w:rsidP="008E2760">
            <w:r>
              <w:t>I carried out an internal network analysis.</w:t>
            </w:r>
          </w:p>
        </w:tc>
        <w:tc>
          <w:tcPr>
            <w:tcW w:w="2835" w:type="dxa"/>
          </w:tcPr>
          <w:p w14:paraId="2D5BE61B" w14:textId="77777777" w:rsidR="003D4E2A" w:rsidRPr="004A2CCE" w:rsidRDefault="003D4E2A" w:rsidP="008E2760">
            <w:pPr>
              <w:spacing w:line="180" w:lineRule="atLeast"/>
              <w:ind w:left="-105"/>
            </w:pPr>
            <w:r>
              <w:t>To identify areas of strengths and weakness in my relationships across the health board and identify where relationships needs to be made.</w:t>
            </w:r>
          </w:p>
        </w:tc>
        <w:tc>
          <w:tcPr>
            <w:tcW w:w="2976" w:type="dxa"/>
          </w:tcPr>
          <w:p w14:paraId="39977825" w14:textId="77777777" w:rsidR="003D4E2A" w:rsidRPr="004A2CCE" w:rsidRDefault="003D4E2A" w:rsidP="008E2760">
            <w:r>
              <w:t xml:space="preserve">New relationships have been formed with a number of key department/clinical leads.  </w:t>
            </w:r>
          </w:p>
        </w:tc>
        <w:tc>
          <w:tcPr>
            <w:tcW w:w="2835" w:type="dxa"/>
          </w:tcPr>
          <w:p w14:paraId="02E8F139" w14:textId="77777777" w:rsidR="003D4E2A" w:rsidRPr="004A2CCE" w:rsidRDefault="003D4E2A" w:rsidP="008E2760">
            <w:r>
              <w:t>This has helped progress the apprenticeship project and the work on the Physician’s Associate.</w:t>
            </w:r>
          </w:p>
        </w:tc>
      </w:tr>
      <w:tr w:rsidR="003D4E2A" w:rsidRPr="004A2CCE" w14:paraId="55831BDD" w14:textId="77777777" w:rsidTr="008E2760">
        <w:tc>
          <w:tcPr>
            <w:tcW w:w="1809" w:type="dxa"/>
          </w:tcPr>
          <w:p w14:paraId="2830FA03" w14:textId="77777777" w:rsidR="003D4E2A" w:rsidRPr="004A2CCE" w:rsidRDefault="003D4E2A" w:rsidP="008E2760">
            <w:r>
              <w:t>March 2020</w:t>
            </w:r>
          </w:p>
        </w:tc>
        <w:tc>
          <w:tcPr>
            <w:tcW w:w="2694" w:type="dxa"/>
          </w:tcPr>
          <w:p w14:paraId="79F4145C" w14:textId="77777777" w:rsidR="003D4E2A" w:rsidRPr="004A2CCE" w:rsidRDefault="003D4E2A" w:rsidP="008E2760">
            <w:r>
              <w:t xml:space="preserve">Thorough research on the role of Physicians Associate.  </w:t>
            </w:r>
          </w:p>
        </w:tc>
        <w:tc>
          <w:tcPr>
            <w:tcW w:w="2835" w:type="dxa"/>
          </w:tcPr>
          <w:p w14:paraId="23BE145F" w14:textId="77777777" w:rsidR="003D4E2A" w:rsidRPr="004A2CCE" w:rsidRDefault="003D4E2A" w:rsidP="008E2760">
            <w:pPr>
              <w:spacing w:line="180" w:lineRule="atLeast"/>
              <w:ind w:left="-105"/>
            </w:pPr>
            <w:r>
              <w:t xml:space="preserve">To understand an area of my role </w:t>
            </w:r>
            <w:r w:rsidRPr="004A2CCE">
              <w:t xml:space="preserve">that </w:t>
            </w:r>
            <w:r>
              <w:t>I</w:t>
            </w:r>
            <w:r w:rsidRPr="004A2CCE">
              <w:t xml:space="preserve"> </w:t>
            </w:r>
            <w:r>
              <w:t>am</w:t>
            </w:r>
            <w:r w:rsidRPr="004A2CCE">
              <w:t xml:space="preserve"> less comfortable or familiar with. </w:t>
            </w:r>
          </w:p>
        </w:tc>
        <w:tc>
          <w:tcPr>
            <w:tcW w:w="2976" w:type="dxa"/>
          </w:tcPr>
          <w:p w14:paraId="4E20393B" w14:textId="77777777" w:rsidR="003D4E2A" w:rsidRPr="004A2CCE" w:rsidRDefault="003D4E2A" w:rsidP="008E2760">
            <w:r>
              <w:t>I now understand why these roles are needed, their scope of practice, how they have been utilised by the health board so far and the attitude towards them, how other health boards have utilised them and at what costs.</w:t>
            </w:r>
          </w:p>
        </w:tc>
        <w:tc>
          <w:tcPr>
            <w:tcW w:w="2835" w:type="dxa"/>
          </w:tcPr>
          <w:p w14:paraId="45407987" w14:textId="77777777" w:rsidR="003D4E2A" w:rsidRPr="004A2CCE" w:rsidRDefault="003D4E2A" w:rsidP="008E2760">
            <w:r>
              <w:t>I have been able to contribute to the workforce planning process and meetings with relevant and key information.</w:t>
            </w:r>
          </w:p>
        </w:tc>
      </w:tr>
      <w:tr w:rsidR="003D4E2A" w:rsidRPr="004A2CCE" w14:paraId="5F652329" w14:textId="77777777" w:rsidTr="008E2760">
        <w:tc>
          <w:tcPr>
            <w:tcW w:w="1809" w:type="dxa"/>
          </w:tcPr>
          <w:p w14:paraId="21D0D5BD" w14:textId="77777777" w:rsidR="003D4E2A" w:rsidRDefault="003D4E2A" w:rsidP="008E2760">
            <w:r>
              <w:t>September 2019</w:t>
            </w:r>
          </w:p>
          <w:p w14:paraId="63A46F14" w14:textId="77777777" w:rsidR="003D4E2A" w:rsidRDefault="003D4E2A" w:rsidP="008E2760"/>
          <w:p w14:paraId="36462DAE" w14:textId="77777777" w:rsidR="003D4E2A" w:rsidRPr="004A2CCE" w:rsidRDefault="003D4E2A" w:rsidP="008E2760">
            <w:r>
              <w:t>January 2020</w:t>
            </w:r>
          </w:p>
        </w:tc>
        <w:tc>
          <w:tcPr>
            <w:tcW w:w="2694" w:type="dxa"/>
          </w:tcPr>
          <w:p w14:paraId="3D5336C4" w14:textId="77777777" w:rsidR="003D4E2A" w:rsidRDefault="003D4E2A" w:rsidP="008E2760">
            <w:r>
              <w:t>While a formal 360-degree appraisal wasn’t carried out, feedback has been gained from my line manager, subordinate, director, and peers.</w:t>
            </w:r>
          </w:p>
          <w:p w14:paraId="3C68CCC7" w14:textId="77777777" w:rsidR="003D4E2A" w:rsidRPr="004A2CCE" w:rsidRDefault="003D4E2A" w:rsidP="008E2760">
            <w:r>
              <w:t>PADR carried out in September 2019.</w:t>
            </w:r>
          </w:p>
        </w:tc>
        <w:tc>
          <w:tcPr>
            <w:tcW w:w="2835" w:type="dxa"/>
          </w:tcPr>
          <w:p w14:paraId="1B84C463" w14:textId="77777777" w:rsidR="003D4E2A" w:rsidRPr="004A2CCE" w:rsidRDefault="003D4E2A" w:rsidP="008E2760">
            <w:pPr>
              <w:spacing w:line="180" w:lineRule="atLeast"/>
              <w:ind w:left="-105"/>
            </w:pPr>
            <w:r>
              <w:t>To gain</w:t>
            </w:r>
            <w:r w:rsidRPr="004A2CCE">
              <w:t xml:space="preserve"> feedback on your expertise </w:t>
            </w:r>
            <w:r>
              <w:t>I offer.</w:t>
            </w:r>
          </w:p>
        </w:tc>
        <w:tc>
          <w:tcPr>
            <w:tcW w:w="2976" w:type="dxa"/>
          </w:tcPr>
          <w:p w14:paraId="4F6ED87D" w14:textId="77777777" w:rsidR="003D4E2A" w:rsidRDefault="003D4E2A" w:rsidP="008E2760">
            <w:r>
              <w:t>Positives – very good at delivering comms to a variety of audiences; supportive to staff members; risk aware and methodical in approaches.</w:t>
            </w:r>
          </w:p>
          <w:p w14:paraId="6A741B09" w14:textId="77777777" w:rsidR="003D4E2A" w:rsidRDefault="003D4E2A" w:rsidP="008E2760"/>
          <w:p w14:paraId="033E0A21" w14:textId="77777777" w:rsidR="003D4E2A" w:rsidRPr="004A2CCE" w:rsidRDefault="003D4E2A" w:rsidP="008E2760">
            <w:r>
              <w:t>Negatives – lack of confidence in meetings and can come across too quiet.</w:t>
            </w:r>
          </w:p>
        </w:tc>
        <w:tc>
          <w:tcPr>
            <w:tcW w:w="2835" w:type="dxa"/>
          </w:tcPr>
          <w:p w14:paraId="7E175001" w14:textId="77777777" w:rsidR="003D4E2A" w:rsidRPr="004A2CCE" w:rsidRDefault="003D4E2A" w:rsidP="008E2760">
            <w:r>
              <w:t>Work closely with Senior Workforce Development Manager in gaining more confidence to speak in meetings.</w:t>
            </w:r>
          </w:p>
        </w:tc>
      </w:tr>
      <w:tr w:rsidR="003D4E2A" w:rsidRPr="004A2CCE" w14:paraId="11FBF2FF" w14:textId="77777777" w:rsidTr="008E2760">
        <w:tc>
          <w:tcPr>
            <w:tcW w:w="1809" w:type="dxa"/>
          </w:tcPr>
          <w:p w14:paraId="4602C2EC" w14:textId="77777777" w:rsidR="003D4E2A" w:rsidRPr="004A2CCE" w:rsidRDefault="003D4E2A" w:rsidP="008E2760">
            <w:r>
              <w:t>December 2019</w:t>
            </w:r>
          </w:p>
        </w:tc>
        <w:tc>
          <w:tcPr>
            <w:tcW w:w="2694" w:type="dxa"/>
          </w:tcPr>
          <w:p w14:paraId="72FCA834" w14:textId="77777777" w:rsidR="003D4E2A" w:rsidRPr="004A2CCE" w:rsidRDefault="003D4E2A" w:rsidP="008E2760">
            <w:r>
              <w:t>Attended the Morgan La Roche Employment Law Update workshop</w:t>
            </w:r>
          </w:p>
        </w:tc>
        <w:tc>
          <w:tcPr>
            <w:tcW w:w="2835" w:type="dxa"/>
          </w:tcPr>
          <w:p w14:paraId="61CDD63D" w14:textId="77777777" w:rsidR="003D4E2A" w:rsidRPr="004A2CCE" w:rsidRDefault="003D4E2A" w:rsidP="008E2760">
            <w:pPr>
              <w:spacing w:line="180" w:lineRule="atLeast"/>
              <w:ind w:left="-105"/>
            </w:pPr>
            <w:r>
              <w:t>To keep my knowledge up to date on the recent changes and how they could affect practice.</w:t>
            </w:r>
          </w:p>
        </w:tc>
        <w:tc>
          <w:tcPr>
            <w:tcW w:w="2976" w:type="dxa"/>
          </w:tcPr>
          <w:p w14:paraId="30A0CC09" w14:textId="3A42C457" w:rsidR="003D4E2A" w:rsidRPr="004A2CCE" w:rsidRDefault="00075273" w:rsidP="008E2760">
            <w:r>
              <w:t xml:space="preserve">Changes and updates in legislation (e.g. itemised payslips and </w:t>
            </w:r>
            <w:r w:rsidR="008B5C2A">
              <w:t>contracts of employment) and case law updates (e.g. vicarious liability).</w:t>
            </w:r>
          </w:p>
        </w:tc>
        <w:tc>
          <w:tcPr>
            <w:tcW w:w="2835" w:type="dxa"/>
          </w:tcPr>
          <w:p w14:paraId="23C04200" w14:textId="77777777" w:rsidR="003D4E2A" w:rsidRDefault="003D4E2A" w:rsidP="008E2760">
            <w:r>
              <w:t>Attend future update workshops to keep my knowledge up to date.</w:t>
            </w:r>
          </w:p>
          <w:p w14:paraId="21B0AD7A" w14:textId="77777777" w:rsidR="003D4E2A" w:rsidRPr="004A2CCE" w:rsidRDefault="003D4E2A" w:rsidP="008E2760">
            <w:r>
              <w:t>It provides me with context for my activities.</w:t>
            </w:r>
          </w:p>
        </w:tc>
      </w:tr>
      <w:tr w:rsidR="003D4E2A" w:rsidRPr="004A2CCE" w14:paraId="45F0CE27" w14:textId="77777777" w:rsidTr="008E2760">
        <w:tc>
          <w:tcPr>
            <w:tcW w:w="1809" w:type="dxa"/>
          </w:tcPr>
          <w:p w14:paraId="09A5D3AB" w14:textId="77777777" w:rsidR="003D4E2A" w:rsidRPr="004A2CCE" w:rsidRDefault="003D4E2A" w:rsidP="008E2760">
            <w:r>
              <w:t>January &amp; February 2020</w:t>
            </w:r>
          </w:p>
        </w:tc>
        <w:tc>
          <w:tcPr>
            <w:tcW w:w="2694" w:type="dxa"/>
          </w:tcPr>
          <w:p w14:paraId="39B5EEFC" w14:textId="77777777" w:rsidR="003D4E2A" w:rsidRPr="004A2CCE" w:rsidRDefault="003D4E2A" w:rsidP="008E2760">
            <w:r>
              <w:t>Attended Workforce Planning refresher webinars</w:t>
            </w:r>
          </w:p>
        </w:tc>
        <w:tc>
          <w:tcPr>
            <w:tcW w:w="2835" w:type="dxa"/>
          </w:tcPr>
          <w:p w14:paraId="139E054D" w14:textId="77777777" w:rsidR="003D4E2A" w:rsidRPr="004A2CCE" w:rsidRDefault="003D4E2A" w:rsidP="008E2760">
            <w:pPr>
              <w:spacing w:line="180" w:lineRule="atLeast"/>
              <w:ind w:left="-105"/>
            </w:pPr>
            <w:r>
              <w:t>To keep my knowledge up to date, network with relevant managers and share best practice with others.</w:t>
            </w:r>
          </w:p>
        </w:tc>
        <w:tc>
          <w:tcPr>
            <w:tcW w:w="2976" w:type="dxa"/>
          </w:tcPr>
          <w:p w14:paraId="303E26F4" w14:textId="77777777" w:rsidR="003D4E2A" w:rsidRDefault="003D4E2A" w:rsidP="008E2760">
            <w:r>
              <w:t>Nothing new learned, but good to get a refresher.</w:t>
            </w:r>
          </w:p>
          <w:p w14:paraId="5B691929" w14:textId="77777777" w:rsidR="003D4E2A" w:rsidRPr="004A2CCE" w:rsidRDefault="003D4E2A" w:rsidP="008E2760">
            <w:r>
              <w:t>Met and networked with the Transformation Team; good for future reference.</w:t>
            </w:r>
          </w:p>
        </w:tc>
        <w:tc>
          <w:tcPr>
            <w:tcW w:w="2835" w:type="dxa"/>
          </w:tcPr>
          <w:p w14:paraId="69F70E69" w14:textId="77777777" w:rsidR="003D4E2A" w:rsidRPr="004A2CCE" w:rsidRDefault="003D4E2A" w:rsidP="008E2760">
            <w:r>
              <w:t>I now know the Transformation Team and feel more confident if required to work with them again in the future.</w:t>
            </w:r>
          </w:p>
        </w:tc>
      </w:tr>
      <w:tr w:rsidR="003D4E2A" w:rsidRPr="004A2CCE" w14:paraId="0C25B5A7" w14:textId="77777777" w:rsidTr="008E2760">
        <w:tc>
          <w:tcPr>
            <w:tcW w:w="1809" w:type="dxa"/>
          </w:tcPr>
          <w:p w14:paraId="4221793F" w14:textId="77777777" w:rsidR="003D4E2A" w:rsidRPr="004A2CCE" w:rsidRDefault="003D4E2A" w:rsidP="008E2760">
            <w:r>
              <w:t>Ongoing monthly</w:t>
            </w:r>
          </w:p>
        </w:tc>
        <w:tc>
          <w:tcPr>
            <w:tcW w:w="2694" w:type="dxa"/>
          </w:tcPr>
          <w:p w14:paraId="19353FE1" w14:textId="77777777" w:rsidR="003D4E2A" w:rsidRPr="004A2CCE" w:rsidRDefault="003D4E2A" w:rsidP="008E2760">
            <w:r>
              <w:t>Review potential alternative roles for healthcare</w:t>
            </w:r>
          </w:p>
        </w:tc>
        <w:tc>
          <w:tcPr>
            <w:tcW w:w="2835" w:type="dxa"/>
          </w:tcPr>
          <w:p w14:paraId="2AE053FC" w14:textId="77777777" w:rsidR="003D4E2A" w:rsidRPr="004A2CCE" w:rsidRDefault="003D4E2A" w:rsidP="008E2760">
            <w:pPr>
              <w:spacing w:line="180" w:lineRule="atLeast"/>
              <w:ind w:left="-105"/>
            </w:pPr>
            <w:r>
              <w:t>To gauge how other health boards and countries are dealing with the shortages of registered professionals, and see if there is anything we can utilise within our health board.</w:t>
            </w:r>
          </w:p>
        </w:tc>
        <w:tc>
          <w:tcPr>
            <w:tcW w:w="2976" w:type="dxa"/>
          </w:tcPr>
          <w:p w14:paraId="7B02BBB1" w14:textId="77777777" w:rsidR="003D4E2A" w:rsidRDefault="003D4E2A" w:rsidP="008E2760">
            <w:r>
              <w:t>The UK (including Wales) are vastly behind other countries with the use of technology in healthcare – e.g. telehealth.</w:t>
            </w:r>
          </w:p>
          <w:p w14:paraId="32E76AA4" w14:textId="77777777" w:rsidR="003D4E2A" w:rsidRPr="004A2CCE" w:rsidRDefault="003D4E2A" w:rsidP="008E2760">
            <w:r>
              <w:t>Other countries have health and social care responsibilities linked more closely together than here in Wales/UK.</w:t>
            </w:r>
          </w:p>
        </w:tc>
        <w:tc>
          <w:tcPr>
            <w:tcW w:w="2835" w:type="dxa"/>
          </w:tcPr>
          <w:p w14:paraId="72F2DA6F" w14:textId="77777777" w:rsidR="003D4E2A" w:rsidRDefault="003D4E2A" w:rsidP="008E2760">
            <w:r>
              <w:t>I will work closely with the workforce planning manager to see how we can develop this further.</w:t>
            </w:r>
          </w:p>
          <w:p w14:paraId="69B2D1C1" w14:textId="77777777" w:rsidR="003D4E2A" w:rsidRPr="004A2CCE" w:rsidRDefault="003D4E2A" w:rsidP="008E2760">
            <w:r>
              <w:t>Continue to research alternative roles across the world.</w:t>
            </w:r>
          </w:p>
        </w:tc>
      </w:tr>
    </w:tbl>
    <w:p w14:paraId="1DB687A9" w14:textId="77777777" w:rsidR="003D4E2A" w:rsidRPr="004A2CCE" w:rsidRDefault="003D4E2A" w:rsidP="003D4E2A"/>
    <w:p w14:paraId="7E7F1683" w14:textId="75C06262" w:rsidR="003D4E2A" w:rsidRDefault="003D4E2A">
      <w:pPr>
        <w:spacing w:after="160" w:line="259" w:lineRule="auto"/>
      </w:pPr>
    </w:p>
    <w:p w14:paraId="5D39DD2F" w14:textId="04BF3374" w:rsidR="00767EC4" w:rsidRDefault="00767EC4" w:rsidP="00767EC4">
      <w:pPr>
        <w:spacing w:after="160" w:line="259" w:lineRule="auto"/>
      </w:pPr>
    </w:p>
    <w:sdt>
      <w:sdtPr>
        <w:rPr>
          <w:rFonts w:ascii="Times New Roman" w:hAnsi="Times New Roman" w:cs="Times New Roman"/>
          <w:b w:val="0"/>
          <w:bCs w:val="0"/>
          <w:kern w:val="0"/>
          <w:sz w:val="24"/>
          <w:szCs w:val="24"/>
        </w:rPr>
        <w:id w:val="-1522315029"/>
        <w:docPartObj>
          <w:docPartGallery w:val="Bibliographies"/>
          <w:docPartUnique/>
        </w:docPartObj>
      </w:sdtPr>
      <w:sdtContent>
        <w:p w14:paraId="2CA63C12" w14:textId="77777777" w:rsidR="001B0527" w:rsidRDefault="001B0527" w:rsidP="00767EC4">
          <w:pPr>
            <w:pStyle w:val="Heading1"/>
            <w:rPr>
              <w:rFonts w:ascii="Times New Roman" w:hAnsi="Times New Roman" w:cs="Times New Roman"/>
              <w:b w:val="0"/>
              <w:bCs w:val="0"/>
              <w:kern w:val="0"/>
              <w:sz w:val="24"/>
              <w:szCs w:val="24"/>
            </w:rPr>
            <w:sectPr w:rsidR="001B0527" w:rsidSect="003D4E2A">
              <w:pgSz w:w="16838" w:h="11906" w:orient="landscape"/>
              <w:pgMar w:top="1440" w:right="1440" w:bottom="1440" w:left="1440" w:header="709" w:footer="709" w:gutter="0"/>
              <w:cols w:space="708"/>
              <w:docGrid w:linePitch="360"/>
            </w:sectPr>
          </w:pPr>
        </w:p>
        <w:p w14:paraId="0FE7399B" w14:textId="0CB23BA1" w:rsidR="00767EC4" w:rsidRDefault="00767EC4" w:rsidP="00767EC4">
          <w:pPr>
            <w:pStyle w:val="Heading1"/>
          </w:pPr>
          <w:r>
            <w:t>Bibliog</w:t>
          </w:r>
          <w:bookmarkStart w:id="1" w:name="_GoBack"/>
          <w:bookmarkEnd w:id="1"/>
          <w:r>
            <w:t>raphy</w:t>
          </w:r>
        </w:p>
        <w:sdt>
          <w:sdtPr>
            <w:id w:val="111145805"/>
            <w:bibliography/>
          </w:sdtPr>
          <w:sdtContent>
            <w:p w14:paraId="26E0F3B9" w14:textId="77777777" w:rsidR="008A11F2" w:rsidRDefault="00767EC4" w:rsidP="008A11F2">
              <w:pPr>
                <w:pStyle w:val="Bibliography"/>
                <w:ind w:left="720" w:hanging="720"/>
                <w:rPr>
                  <w:noProof/>
                </w:rPr>
              </w:pPr>
              <w:r>
                <w:fldChar w:fldCharType="begin"/>
              </w:r>
              <w:r>
                <w:instrText xml:space="preserve"> BIBLIOGRAPHY </w:instrText>
              </w:r>
              <w:r>
                <w:fldChar w:fldCharType="separate"/>
              </w:r>
              <w:r w:rsidR="008A11F2">
                <w:rPr>
                  <w:noProof/>
                </w:rPr>
                <w:t xml:space="preserve">Baczor, L. (2017, MAy 19). </w:t>
              </w:r>
              <w:r w:rsidR="008A11F2">
                <w:rPr>
                  <w:i/>
                  <w:iCs/>
                  <w:noProof/>
                </w:rPr>
                <w:t>In a Nutshell - Issue 67: Inspired or Demotivated? Re-charging Workplace Relationships.</w:t>
              </w:r>
              <w:r w:rsidR="008A11F2">
                <w:rPr>
                  <w:noProof/>
                </w:rPr>
                <w:t xml:space="preserve"> Retrieved from CIPD: https://www.cipd.co.uk/news-views/nutshell/issue-67/inspired-demotivated</w:t>
              </w:r>
            </w:p>
            <w:p w14:paraId="1EF2D434" w14:textId="77777777" w:rsidR="008A11F2" w:rsidRDefault="008A11F2" w:rsidP="008A11F2">
              <w:pPr>
                <w:pStyle w:val="Bibliography"/>
                <w:ind w:left="720" w:hanging="720"/>
                <w:rPr>
                  <w:noProof/>
                </w:rPr>
              </w:pPr>
              <w:r>
                <w:rPr>
                  <w:noProof/>
                </w:rPr>
                <w:t xml:space="preserve">Beiner, A. (2015, April 9). </w:t>
              </w:r>
              <w:r>
                <w:rPr>
                  <w:i/>
                  <w:iCs/>
                  <w:noProof/>
                </w:rPr>
                <w:t>Mindfulness in the workplace – What HR professionals need to know</w:t>
              </w:r>
              <w:r>
                <w:rPr>
                  <w:noProof/>
                </w:rPr>
                <w:t>. Retrieved from HRZone: https://www.hrzone.com/perform/people/mindfulness-in-the-workplace-what-hr-professionals-need-to-know</w:t>
              </w:r>
            </w:p>
            <w:p w14:paraId="64C39A1E" w14:textId="77777777" w:rsidR="008A11F2" w:rsidRDefault="008A11F2" w:rsidP="008A11F2">
              <w:pPr>
                <w:pStyle w:val="Bibliography"/>
                <w:ind w:left="720" w:hanging="720"/>
                <w:rPr>
                  <w:noProof/>
                </w:rPr>
              </w:pPr>
              <w:r>
                <w:rPr>
                  <w:noProof/>
                </w:rPr>
                <w:t xml:space="preserve">Belbin. (2018). </w:t>
              </w:r>
              <w:r>
                <w:rPr>
                  <w:i/>
                  <w:iCs/>
                  <w:noProof/>
                </w:rPr>
                <w:t>The Nine Belbin Team Roles</w:t>
              </w:r>
              <w:r>
                <w:rPr>
                  <w:noProof/>
                </w:rPr>
                <w:t>. Retrieved from Belbin: https://www.belbin.com/about/belbin-team-roles/</w:t>
              </w:r>
            </w:p>
            <w:p w14:paraId="3EFC58D3" w14:textId="77777777" w:rsidR="008A11F2" w:rsidRDefault="008A11F2" w:rsidP="008A11F2">
              <w:pPr>
                <w:pStyle w:val="Bibliography"/>
                <w:ind w:left="720" w:hanging="720"/>
                <w:rPr>
                  <w:noProof/>
                </w:rPr>
              </w:pPr>
              <w:r>
                <w:rPr>
                  <w:noProof/>
                </w:rPr>
                <w:t xml:space="preserve">Belbin. (2018). </w:t>
              </w:r>
              <w:r>
                <w:rPr>
                  <w:i/>
                  <w:iCs/>
                  <w:noProof/>
                </w:rPr>
                <w:t>Why Use Belbin</w:t>
              </w:r>
              <w:r>
                <w:rPr>
                  <w:noProof/>
                </w:rPr>
                <w:t>. Retrieved from Belbin: https://www.belbin.com/about/why-use-belbin/</w:t>
              </w:r>
            </w:p>
            <w:p w14:paraId="71E86E04" w14:textId="77777777" w:rsidR="008A11F2" w:rsidRDefault="008A11F2" w:rsidP="008A11F2">
              <w:pPr>
                <w:pStyle w:val="Bibliography"/>
                <w:ind w:left="720" w:hanging="720"/>
                <w:rPr>
                  <w:noProof/>
                </w:rPr>
              </w:pPr>
              <w:r>
                <w:rPr>
                  <w:noProof/>
                </w:rPr>
                <w:t xml:space="preserve">Brace, N. (2014). 2014. In J. McAvoy, &amp; N. Brace, </w:t>
              </w:r>
              <w:r>
                <w:rPr>
                  <w:i/>
                  <w:iCs/>
                  <w:noProof/>
                </w:rPr>
                <w:t>Investigating Methods.</w:t>
              </w:r>
              <w:r>
                <w:rPr>
                  <w:noProof/>
                </w:rPr>
                <w:t xml:space="preserve"> Milton Keynes: Open University.</w:t>
              </w:r>
            </w:p>
            <w:p w14:paraId="7CD187B6" w14:textId="77777777" w:rsidR="008A11F2" w:rsidRDefault="008A11F2" w:rsidP="008A11F2">
              <w:pPr>
                <w:pStyle w:val="Bibliography"/>
                <w:ind w:left="720" w:hanging="720"/>
                <w:rPr>
                  <w:noProof/>
                </w:rPr>
              </w:pPr>
              <w:r>
                <w:rPr>
                  <w:noProof/>
                </w:rPr>
                <w:t xml:space="preserve">Cheese, P. (2018, November). Mapping the Future. </w:t>
              </w:r>
              <w:r>
                <w:rPr>
                  <w:i/>
                  <w:iCs/>
                  <w:noProof/>
                </w:rPr>
                <w:t>People Management</w:t>
              </w:r>
              <w:r>
                <w:rPr>
                  <w:noProof/>
                </w:rPr>
                <w:t>, p. 5.</w:t>
              </w:r>
            </w:p>
            <w:p w14:paraId="0D503F7D" w14:textId="77777777" w:rsidR="008A11F2" w:rsidRDefault="008A11F2" w:rsidP="008A11F2">
              <w:pPr>
                <w:pStyle w:val="Bibliography"/>
                <w:ind w:left="720" w:hanging="720"/>
                <w:rPr>
                  <w:noProof/>
                </w:rPr>
              </w:pPr>
              <w:r>
                <w:rPr>
                  <w:noProof/>
                </w:rPr>
                <w:t xml:space="preserve">Cheese, P. (2018, November 7th). </w:t>
              </w:r>
              <w:r>
                <w:rPr>
                  <w:i/>
                  <w:iCs/>
                  <w:noProof/>
                </w:rPr>
                <w:t>Our Profession Map</w:t>
              </w:r>
              <w:r>
                <w:rPr>
                  <w:noProof/>
                </w:rPr>
                <w:t>. Retrieved from CIPD Blogs: http://www2.cipd.co.uk/community/blogs/b/peter_cheese/archive/2018/11/07/our-new-profession-map</w:t>
              </w:r>
            </w:p>
            <w:p w14:paraId="5AA06750" w14:textId="77777777" w:rsidR="008A11F2" w:rsidRDefault="008A11F2" w:rsidP="008A11F2">
              <w:pPr>
                <w:pStyle w:val="Bibliography"/>
                <w:ind w:left="720" w:hanging="720"/>
                <w:rPr>
                  <w:noProof/>
                </w:rPr>
              </w:pPr>
              <w:r>
                <w:rPr>
                  <w:noProof/>
                </w:rPr>
                <w:t xml:space="preserve">CIPD. (2014, November). </w:t>
              </w:r>
              <w:r>
                <w:rPr>
                  <w:i/>
                  <w:iCs/>
                  <w:noProof/>
                </w:rPr>
                <w:t>Our Minds at Work - Developing the Behaviour Science of HR.</w:t>
              </w:r>
              <w:r>
                <w:rPr>
                  <w:noProof/>
                </w:rPr>
                <w:t xml:space="preserve"> Retrieved from CIPD: file:///C:/Users/tinys/AppData/Local/Packages/Microsoft.MicrosoftEdge_8wekyb3d8bbwe/TempState/Downloads/our-minds-at-work_2014-developing-behavioural-science-hr_tcm18-9731.pdf</w:t>
              </w:r>
            </w:p>
            <w:p w14:paraId="56A85E26" w14:textId="77777777" w:rsidR="008A11F2" w:rsidRDefault="008A11F2" w:rsidP="008A11F2">
              <w:pPr>
                <w:pStyle w:val="Bibliography"/>
                <w:ind w:left="720" w:hanging="720"/>
                <w:rPr>
                  <w:noProof/>
                </w:rPr>
              </w:pPr>
              <w:r>
                <w:rPr>
                  <w:noProof/>
                </w:rPr>
                <w:t xml:space="preserve">CIPD. (2015). </w:t>
              </w:r>
              <w:r>
                <w:rPr>
                  <w:i/>
                  <w:iCs/>
                  <w:noProof/>
                </w:rPr>
                <w:t>2013 Profession Map Guide - Accessible Format</w:t>
              </w:r>
              <w:r>
                <w:rPr>
                  <w:noProof/>
                </w:rPr>
                <w:t>. Retrieved from CIPD: file:///C:/Users/tinys/Desktop/CIPD/Developing%20Professional%20Practice/the-cipd-profession-map-accessible-format_tcm18-33362.pdf</w:t>
              </w:r>
            </w:p>
            <w:p w14:paraId="1430BBD6" w14:textId="77777777" w:rsidR="008A11F2" w:rsidRDefault="008A11F2" w:rsidP="008A11F2">
              <w:pPr>
                <w:pStyle w:val="Bibliography"/>
                <w:ind w:left="720" w:hanging="720"/>
                <w:rPr>
                  <w:noProof/>
                </w:rPr>
              </w:pPr>
              <w:r>
                <w:rPr>
                  <w:noProof/>
                </w:rPr>
                <w:t xml:space="preserve">CIPD. (2018). </w:t>
              </w:r>
              <w:r>
                <w:rPr>
                  <w:i/>
                  <w:iCs/>
                  <w:noProof/>
                </w:rPr>
                <w:t>About Us</w:t>
              </w:r>
              <w:r>
                <w:rPr>
                  <w:noProof/>
                </w:rPr>
                <w:t>. Retrieved from CIPD: https://www.cipd.co.uk/about</w:t>
              </w:r>
            </w:p>
            <w:p w14:paraId="2CA2C707" w14:textId="77777777" w:rsidR="008A11F2" w:rsidRDefault="008A11F2" w:rsidP="008A11F2">
              <w:pPr>
                <w:pStyle w:val="Bibliography"/>
                <w:ind w:left="720" w:hanging="720"/>
                <w:rPr>
                  <w:noProof/>
                </w:rPr>
              </w:pPr>
              <w:r>
                <w:rPr>
                  <w:noProof/>
                </w:rPr>
                <w:t xml:space="preserve">CIPD. (2018). </w:t>
              </w:r>
              <w:r>
                <w:rPr>
                  <w:i/>
                  <w:iCs/>
                  <w:noProof/>
                </w:rPr>
                <w:t>The 2013 Profession Map</w:t>
              </w:r>
              <w:r>
                <w:rPr>
                  <w:noProof/>
                </w:rPr>
                <w:t>. Retrieved from CIPD: https://www.cipd.co.uk/learn/career/profession-map/2013-profession-map</w:t>
              </w:r>
            </w:p>
            <w:p w14:paraId="7BBA198D" w14:textId="77777777" w:rsidR="008A11F2" w:rsidRDefault="008A11F2" w:rsidP="008A11F2">
              <w:pPr>
                <w:pStyle w:val="Bibliography"/>
                <w:ind w:left="720" w:hanging="720"/>
                <w:rPr>
                  <w:noProof/>
                </w:rPr>
              </w:pPr>
              <w:r>
                <w:rPr>
                  <w:noProof/>
                </w:rPr>
                <w:t xml:space="preserve">CIPD. (n.d.). </w:t>
              </w:r>
              <w:r>
                <w:rPr>
                  <w:i/>
                  <w:iCs/>
                  <w:noProof/>
                </w:rPr>
                <w:t>CPD Cycle</w:t>
              </w:r>
              <w:r>
                <w:rPr>
                  <w:noProof/>
                </w:rPr>
                <w:t>. Retrieved from CIPD: https://www.cipd.co.uk/learn/cpd/cycle</w:t>
              </w:r>
            </w:p>
            <w:p w14:paraId="2D733767" w14:textId="77777777" w:rsidR="008A11F2" w:rsidRDefault="008A11F2" w:rsidP="008A11F2">
              <w:pPr>
                <w:pStyle w:val="Bibliography"/>
                <w:ind w:left="720" w:hanging="720"/>
                <w:rPr>
                  <w:noProof/>
                </w:rPr>
              </w:pPr>
              <w:r>
                <w:rPr>
                  <w:noProof/>
                </w:rPr>
                <w:t xml:space="preserve">CIPD. (n.d.). </w:t>
              </w:r>
              <w:r>
                <w:rPr>
                  <w:i/>
                  <w:iCs/>
                  <w:noProof/>
                </w:rPr>
                <w:t>Reflective Practice Guide</w:t>
              </w:r>
              <w:r>
                <w:rPr>
                  <w:noProof/>
                </w:rPr>
                <w:t>. Retrieved from CIPD: https://www.cipd.co.uk/Images/reflective-practice-guide_tcm18-12524.pdf</w:t>
              </w:r>
            </w:p>
            <w:p w14:paraId="38212397" w14:textId="77777777" w:rsidR="008A11F2" w:rsidRDefault="008A11F2" w:rsidP="008A11F2">
              <w:pPr>
                <w:pStyle w:val="Bibliography"/>
                <w:ind w:left="720" w:hanging="720"/>
                <w:rPr>
                  <w:noProof/>
                </w:rPr>
              </w:pPr>
              <w:r>
                <w:rPr>
                  <w:noProof/>
                </w:rPr>
                <w:t xml:space="preserve">Edmonson, A. (2018, June 14). </w:t>
              </w:r>
              <w:r>
                <w:rPr>
                  <w:i/>
                  <w:iCs/>
                  <w:noProof/>
                </w:rPr>
                <w:t>How to Turn a Group of Strangers Into a Team.</w:t>
              </w:r>
              <w:r>
                <w:rPr>
                  <w:noProof/>
                </w:rPr>
                <w:t xml:space="preserve"> Retrieved from Ted Talks: https://www.youtube.com/watch?time_continue=13&amp;v=3boKz0Exros</w:t>
              </w:r>
            </w:p>
            <w:p w14:paraId="6A5F2208" w14:textId="77777777" w:rsidR="008A11F2" w:rsidRDefault="008A11F2" w:rsidP="008A11F2">
              <w:pPr>
                <w:pStyle w:val="Bibliography"/>
                <w:ind w:left="720" w:hanging="720"/>
                <w:rPr>
                  <w:noProof/>
                </w:rPr>
              </w:pPr>
              <w:r>
                <w:rPr>
                  <w:noProof/>
                </w:rPr>
                <w:t xml:space="preserve">Forsyth, D. R. (2014). </w:t>
              </w:r>
              <w:r>
                <w:rPr>
                  <w:i/>
                  <w:iCs/>
                  <w:noProof/>
                </w:rPr>
                <w:t>Group Dynamics</w:t>
              </w:r>
              <w:r>
                <w:rPr>
                  <w:noProof/>
                </w:rPr>
                <w:t>. Retrieved from UR Scholarship Repository: https://scholarship.richmond.edu/cgi/viewcontent.cgi?article=1004&amp;context=bookshelf</w:t>
              </w:r>
            </w:p>
            <w:p w14:paraId="5EA9865D" w14:textId="77777777" w:rsidR="008A11F2" w:rsidRDefault="008A11F2" w:rsidP="008A11F2">
              <w:pPr>
                <w:pStyle w:val="Bibliography"/>
                <w:ind w:left="720" w:hanging="720"/>
                <w:rPr>
                  <w:noProof/>
                </w:rPr>
              </w:pPr>
              <w:r>
                <w:rPr>
                  <w:noProof/>
                </w:rPr>
                <w:t xml:space="preserve">Francis, H., &amp; Keegan, A. (2006). </w:t>
              </w:r>
              <w:r>
                <w:rPr>
                  <w:i/>
                  <w:iCs/>
                  <w:noProof/>
                </w:rPr>
                <w:t>The Changing Face of HRM - in search of balance</w:t>
              </w:r>
              <w:r>
                <w:rPr>
                  <w:noProof/>
                </w:rPr>
                <w:t>. Retrieved from ResearchGate: https://www.researchgate.net/publication/229545568_The_changing_face_of_HRM_In_search_of_balance</w:t>
              </w:r>
            </w:p>
            <w:p w14:paraId="2894887C" w14:textId="77777777" w:rsidR="008A11F2" w:rsidRDefault="008A11F2" w:rsidP="008A11F2">
              <w:pPr>
                <w:pStyle w:val="Bibliography"/>
                <w:ind w:left="720" w:hanging="720"/>
                <w:rPr>
                  <w:noProof/>
                </w:rPr>
              </w:pPr>
              <w:r>
                <w:rPr>
                  <w:noProof/>
                </w:rPr>
                <w:t xml:space="preserve">Green, M. (2018, July 27). </w:t>
              </w:r>
              <w:r>
                <w:rPr>
                  <w:i/>
                  <w:iCs/>
                  <w:noProof/>
                </w:rPr>
                <w:t>In a Nutshell - Issue 79: Managing the Fallout from Social Comparison.</w:t>
              </w:r>
              <w:r>
                <w:rPr>
                  <w:noProof/>
                </w:rPr>
                <w:t xml:space="preserve"> Retrieved from CIPD: https://www.cipd.co.uk/news-views/nutshell/issue-79/social-comparison</w:t>
              </w:r>
            </w:p>
            <w:p w14:paraId="6544C9B2" w14:textId="77777777" w:rsidR="008A11F2" w:rsidRDefault="008A11F2" w:rsidP="008A11F2">
              <w:pPr>
                <w:pStyle w:val="Bibliography"/>
                <w:ind w:left="720" w:hanging="720"/>
                <w:rPr>
                  <w:noProof/>
                </w:rPr>
              </w:pPr>
              <w:r>
                <w:rPr>
                  <w:noProof/>
                </w:rPr>
                <w:t xml:space="preserve">Jolienreij. (2014). </w:t>
              </w:r>
              <w:r>
                <w:rPr>
                  <w:i/>
                  <w:iCs/>
                  <w:noProof/>
                </w:rPr>
                <w:t>Summary: Organizational Behaviour, Buchanan &amp; Huczynski, 8th edition</w:t>
              </w:r>
              <w:r>
                <w:rPr>
                  <w:noProof/>
                </w:rPr>
                <w:t>. Retrieved from Stuvia: https://www.stuvia.co.uk/doc/61479/organizational-behaviour-buchanan-en-huczynski-8th-edition&amp;r=0</w:t>
              </w:r>
            </w:p>
            <w:p w14:paraId="1AFAAAE7" w14:textId="77777777" w:rsidR="008A11F2" w:rsidRDefault="008A11F2" w:rsidP="008A11F2">
              <w:pPr>
                <w:pStyle w:val="Bibliography"/>
                <w:ind w:left="720" w:hanging="720"/>
                <w:rPr>
                  <w:noProof/>
                </w:rPr>
              </w:pPr>
              <w:r>
                <w:rPr>
                  <w:noProof/>
                </w:rPr>
                <w:t xml:space="preserve">Lacerenza, C. N., Tannenbaum, S. I., Marlow, S. L., &amp; Salas, E. (2018). Team Development Interventions: Evidence-Based Approaches for Improving Teamwork. </w:t>
              </w:r>
              <w:r>
                <w:rPr>
                  <w:i/>
                  <w:iCs/>
                  <w:noProof/>
                </w:rPr>
                <w:t>American Psychologist</w:t>
              </w:r>
              <w:r>
                <w:rPr>
                  <w:noProof/>
                </w:rPr>
                <w:t>, 517-531.</w:t>
              </w:r>
            </w:p>
            <w:p w14:paraId="1D7B0F5A" w14:textId="77777777" w:rsidR="008A11F2" w:rsidRDefault="008A11F2" w:rsidP="008A11F2">
              <w:pPr>
                <w:pStyle w:val="Bibliography"/>
                <w:ind w:left="720" w:hanging="720"/>
                <w:rPr>
                  <w:noProof/>
                </w:rPr>
              </w:pPr>
              <w:r>
                <w:rPr>
                  <w:noProof/>
                </w:rPr>
                <w:t xml:space="preserve">Lacerenza, C. N., Tannenbaum, S. I., Marlow, S. L., &amp; Salas, E. (2018). Team Development Interventions: Evidence-Based Approaches for Improving Teamwork. </w:t>
              </w:r>
              <w:r>
                <w:rPr>
                  <w:i/>
                  <w:iCs/>
                  <w:noProof/>
                </w:rPr>
                <w:t>American Psychologist</w:t>
              </w:r>
              <w:r>
                <w:rPr>
                  <w:noProof/>
                </w:rPr>
                <w:t>, 517-531.</w:t>
              </w:r>
            </w:p>
            <w:p w14:paraId="1508A25A" w14:textId="77777777" w:rsidR="008A11F2" w:rsidRDefault="008A11F2" w:rsidP="008A11F2">
              <w:pPr>
                <w:pStyle w:val="Bibliography"/>
                <w:ind w:left="720" w:hanging="720"/>
                <w:rPr>
                  <w:noProof/>
                </w:rPr>
              </w:pPr>
              <w:r>
                <w:rPr>
                  <w:noProof/>
                </w:rPr>
                <w:t xml:space="preserve">Loose, M. (2017). EBHR in Practice. </w:t>
              </w:r>
              <w:r>
                <w:rPr>
                  <w:i/>
                  <w:iCs/>
                  <w:noProof/>
                </w:rPr>
                <w:t>Evidence-Based HR</w:t>
              </w:r>
              <w:r>
                <w:rPr>
                  <w:noProof/>
                </w:rPr>
                <w:t>, pp. 6-10.</w:t>
              </w:r>
            </w:p>
            <w:p w14:paraId="07490215" w14:textId="77777777" w:rsidR="008A11F2" w:rsidRDefault="008A11F2" w:rsidP="008A11F2">
              <w:pPr>
                <w:pStyle w:val="Bibliography"/>
                <w:ind w:left="720" w:hanging="720"/>
                <w:rPr>
                  <w:noProof/>
                </w:rPr>
              </w:pPr>
              <w:r>
                <w:rPr>
                  <w:noProof/>
                </w:rPr>
                <w:t xml:space="preserve">Mazzocco, K., Petitti, D., Fong, K., Bonacum, D., Brookey, J., Graham, S., . . . Thomas, E. (2009). Surgical team behaviours and patient outcomes. </w:t>
              </w:r>
              <w:r>
                <w:rPr>
                  <w:i/>
                  <w:iCs/>
                  <w:noProof/>
                </w:rPr>
                <w:t>The American Journal of Surgery</w:t>
              </w:r>
              <w:r>
                <w:rPr>
                  <w:noProof/>
                </w:rPr>
                <w:t>, 678-685.</w:t>
              </w:r>
            </w:p>
            <w:p w14:paraId="16E199A0" w14:textId="77777777" w:rsidR="008A11F2" w:rsidRDefault="008A11F2" w:rsidP="008A11F2">
              <w:pPr>
                <w:pStyle w:val="Bibliography"/>
                <w:ind w:left="720" w:hanging="720"/>
                <w:rPr>
                  <w:noProof/>
                </w:rPr>
              </w:pPr>
              <w:r>
                <w:rPr>
                  <w:noProof/>
                </w:rPr>
                <w:t xml:space="preserve">Miller, T. (2014, May). When Four Worlds Collide. </w:t>
              </w:r>
              <w:r>
                <w:rPr>
                  <w:i/>
                  <w:iCs/>
                  <w:noProof/>
                </w:rPr>
                <w:t>Training Journal</w:t>
              </w:r>
              <w:r>
                <w:rPr>
                  <w:noProof/>
                </w:rPr>
                <w:t>, pp. 22-27.</w:t>
              </w:r>
            </w:p>
            <w:p w14:paraId="67CF593A" w14:textId="77777777" w:rsidR="008A11F2" w:rsidRDefault="008A11F2" w:rsidP="008A11F2">
              <w:pPr>
                <w:pStyle w:val="Bibliography"/>
                <w:ind w:left="720" w:hanging="720"/>
                <w:rPr>
                  <w:noProof/>
                </w:rPr>
              </w:pPr>
              <w:r>
                <w:rPr>
                  <w:noProof/>
                </w:rPr>
                <w:t xml:space="preserve">Powley, T. (2012, April). Team Work in Care Homes. </w:t>
              </w:r>
              <w:r>
                <w:rPr>
                  <w:i/>
                  <w:iCs/>
                  <w:noProof/>
                </w:rPr>
                <w:t>CMM</w:t>
              </w:r>
              <w:r>
                <w:rPr>
                  <w:noProof/>
                </w:rPr>
                <w:t>, pp. 44-46.</w:t>
              </w:r>
            </w:p>
            <w:p w14:paraId="189EF890" w14:textId="77777777" w:rsidR="008A11F2" w:rsidRDefault="008A11F2" w:rsidP="008A11F2">
              <w:pPr>
                <w:pStyle w:val="Bibliography"/>
                <w:ind w:left="720" w:hanging="720"/>
                <w:rPr>
                  <w:noProof/>
                </w:rPr>
              </w:pPr>
              <w:r>
                <w:rPr>
                  <w:noProof/>
                </w:rPr>
                <w:t xml:space="preserve">Quizlet . (2018). </w:t>
              </w:r>
              <w:r>
                <w:rPr>
                  <w:i/>
                  <w:iCs/>
                  <w:noProof/>
                </w:rPr>
                <w:t>Chapter 7: Power, Politics and Leadership</w:t>
              </w:r>
              <w:r>
                <w:rPr>
                  <w:noProof/>
                </w:rPr>
                <w:t>. Retrieved from Quizlet: https://quizlet.com/142899993/chapter-7-power-politics-and-leadership-flash-cards/</w:t>
              </w:r>
            </w:p>
            <w:p w14:paraId="25B274C5" w14:textId="77777777" w:rsidR="008A11F2" w:rsidRDefault="008A11F2" w:rsidP="008A11F2">
              <w:pPr>
                <w:pStyle w:val="Bibliography"/>
                <w:ind w:left="720" w:hanging="720"/>
                <w:rPr>
                  <w:noProof/>
                </w:rPr>
              </w:pPr>
              <w:r>
                <w:rPr>
                  <w:noProof/>
                </w:rPr>
                <w:t xml:space="preserve">Rodgers, C. (2006). </w:t>
              </w:r>
              <w:r>
                <w:rPr>
                  <w:i/>
                  <w:iCs/>
                  <w:noProof/>
                </w:rPr>
                <w:t>Informal Coalitions.</w:t>
              </w:r>
              <w:r>
                <w:rPr>
                  <w:noProof/>
                </w:rPr>
                <w:t xml:space="preserve"> Retrieved from University of Wales Trinity St. Davids: https://moodle.uwtsd.ac.uk/pluginfile.php/204899/mod_resource/content/1/INFORMAL_COALITIONS_-_RE-ISSUE.pdf</w:t>
              </w:r>
            </w:p>
            <w:p w14:paraId="4A3675D8" w14:textId="77777777" w:rsidR="008A11F2" w:rsidRDefault="008A11F2" w:rsidP="008A11F2">
              <w:pPr>
                <w:pStyle w:val="Bibliography"/>
                <w:ind w:left="720" w:hanging="720"/>
                <w:rPr>
                  <w:noProof/>
                </w:rPr>
              </w:pPr>
              <w:r>
                <w:rPr>
                  <w:noProof/>
                </w:rPr>
                <w:t xml:space="preserve">Schon, D. (1983). </w:t>
              </w:r>
              <w:r>
                <w:rPr>
                  <w:i/>
                  <w:iCs/>
                  <w:noProof/>
                </w:rPr>
                <w:t>The reflective practitioner: how professionals think in action.</w:t>
              </w:r>
              <w:r>
                <w:rPr>
                  <w:noProof/>
                </w:rPr>
                <w:t xml:space="preserve"> New York: Basic Books.</w:t>
              </w:r>
            </w:p>
            <w:p w14:paraId="2653B5DD" w14:textId="77777777" w:rsidR="008A11F2" w:rsidRDefault="008A11F2" w:rsidP="008A11F2">
              <w:pPr>
                <w:pStyle w:val="Bibliography"/>
                <w:ind w:left="720" w:hanging="720"/>
                <w:rPr>
                  <w:noProof/>
                </w:rPr>
              </w:pPr>
              <w:r>
                <w:rPr>
                  <w:noProof/>
                </w:rPr>
                <w:t xml:space="preserve">Taylor, S., &amp; Woodhams, C. (2016). </w:t>
              </w:r>
              <w:r>
                <w:rPr>
                  <w:i/>
                  <w:iCs/>
                  <w:noProof/>
                </w:rPr>
                <w:t>Studying Human Resources Management.</w:t>
              </w:r>
              <w:r>
                <w:rPr>
                  <w:noProof/>
                </w:rPr>
                <w:t xml:space="preserve"> London: CIPD.</w:t>
              </w:r>
            </w:p>
            <w:p w14:paraId="7474A351" w14:textId="77777777" w:rsidR="008A11F2" w:rsidRDefault="008A11F2" w:rsidP="008A11F2">
              <w:pPr>
                <w:pStyle w:val="Bibliography"/>
                <w:ind w:left="720" w:hanging="720"/>
                <w:rPr>
                  <w:noProof/>
                </w:rPr>
              </w:pPr>
              <w:r>
                <w:rPr>
                  <w:noProof/>
                </w:rPr>
                <w:t xml:space="preserve">Team, M. T. (n.d.). </w:t>
              </w:r>
              <w:r>
                <w:rPr>
                  <w:i/>
                  <w:iCs/>
                  <w:noProof/>
                </w:rPr>
                <w:t>Creative Problem Solving</w:t>
              </w:r>
              <w:r>
                <w:rPr>
                  <w:noProof/>
                </w:rPr>
                <w:t>. Retrieved from Mind Tools: https://www.mindtools.com/pages/article/creative-problem-solving.htm</w:t>
              </w:r>
            </w:p>
            <w:p w14:paraId="39AA57EE" w14:textId="77777777" w:rsidR="008A11F2" w:rsidRDefault="008A11F2" w:rsidP="008A11F2">
              <w:pPr>
                <w:pStyle w:val="Bibliography"/>
                <w:ind w:left="720" w:hanging="720"/>
                <w:rPr>
                  <w:noProof/>
                </w:rPr>
              </w:pPr>
              <w:r>
                <w:rPr>
                  <w:noProof/>
                </w:rPr>
                <w:t xml:space="preserve">University of Wales Trinity St. David's. (2018). </w:t>
              </w:r>
              <w:r>
                <w:rPr>
                  <w:i/>
                  <w:iCs/>
                  <w:noProof/>
                </w:rPr>
                <w:t>Quick Links</w:t>
              </w:r>
              <w:r>
                <w:rPr>
                  <w:noProof/>
                </w:rPr>
                <w:t>. Retrieved from University of Wales Trinity St. David's: https://uwtsd.ac.uk/quick-links/</w:t>
              </w:r>
            </w:p>
            <w:p w14:paraId="56FC28E4" w14:textId="77777777" w:rsidR="008A11F2" w:rsidRDefault="008A11F2" w:rsidP="008A11F2">
              <w:pPr>
                <w:pStyle w:val="Bibliography"/>
                <w:ind w:left="720" w:hanging="720"/>
                <w:rPr>
                  <w:noProof/>
                </w:rPr>
              </w:pPr>
              <w:r>
                <w:rPr>
                  <w:noProof/>
                </w:rPr>
                <w:t xml:space="preserve">Wakeman, D., &amp; Jr., M. L. (2018). Creating a safer operating room: Groups, team dynamics and crew management principles. </w:t>
              </w:r>
              <w:r>
                <w:rPr>
                  <w:i/>
                  <w:iCs/>
                  <w:noProof/>
                </w:rPr>
                <w:t>Seminars in Pediatric Surgery</w:t>
              </w:r>
              <w:r>
                <w:rPr>
                  <w:noProof/>
                </w:rPr>
                <w:t>, 107-113.</w:t>
              </w:r>
            </w:p>
            <w:p w14:paraId="22B98E18" w14:textId="77777777" w:rsidR="008A11F2" w:rsidRDefault="008A11F2" w:rsidP="008A11F2">
              <w:pPr>
                <w:pStyle w:val="Bibliography"/>
                <w:ind w:left="720" w:hanging="720"/>
                <w:rPr>
                  <w:noProof/>
                </w:rPr>
              </w:pPr>
              <w:r>
                <w:rPr>
                  <w:noProof/>
                </w:rPr>
                <w:t xml:space="preserve">WEDS, S. S. (2015, November). </w:t>
              </w:r>
              <w:r>
                <w:rPr>
                  <w:i/>
                  <w:iCs/>
                  <w:noProof/>
                </w:rPr>
                <w:t>Skills and Development Framework</w:t>
              </w:r>
              <w:r>
                <w:rPr>
                  <w:noProof/>
                </w:rPr>
                <w:t>. Retrieved from NHS Wales: https://www.nhswalesdevelopinghealthcare.com/downloads/skills-and-development-framework.pdf</w:t>
              </w:r>
            </w:p>
            <w:p w14:paraId="438CEB56" w14:textId="77777777" w:rsidR="008A11F2" w:rsidRDefault="008A11F2" w:rsidP="008A11F2">
              <w:pPr>
                <w:pStyle w:val="Bibliography"/>
                <w:ind w:left="720" w:hanging="720"/>
                <w:rPr>
                  <w:noProof/>
                </w:rPr>
              </w:pPr>
              <w:r>
                <w:rPr>
                  <w:noProof/>
                </w:rPr>
                <w:t xml:space="preserve">Welsh Government. (2016, October). </w:t>
              </w:r>
              <w:r>
                <w:rPr>
                  <w:i/>
                  <w:iCs/>
                  <w:noProof/>
                </w:rPr>
                <w:t>The Specification of Apprenticeship Standards for Wales</w:t>
              </w:r>
              <w:r>
                <w:rPr>
                  <w:noProof/>
                </w:rPr>
                <w:t>. Retrieved from https://beta.gov.wales/sites/default/files/publications/2018-03/the-specification-of-apprenticeship-standards-for-wales-sasw.pdf</w:t>
              </w:r>
            </w:p>
            <w:p w14:paraId="102D1A10" w14:textId="77777777" w:rsidR="008A11F2" w:rsidRDefault="008A11F2" w:rsidP="008A11F2">
              <w:pPr>
                <w:pStyle w:val="Bibliography"/>
                <w:ind w:left="720" w:hanging="720"/>
                <w:rPr>
                  <w:noProof/>
                </w:rPr>
              </w:pPr>
              <w:r>
                <w:rPr>
                  <w:noProof/>
                </w:rPr>
                <w:t xml:space="preserve">Woodhams, C., Perkins, G., &amp; Wilkinson, K. (2016). Developing the Knowledge and Skill of the HR Professional. In S. Taylor, &amp; C. Woodhams, </w:t>
              </w:r>
              <w:r>
                <w:rPr>
                  <w:i/>
                  <w:iCs/>
                  <w:noProof/>
                </w:rPr>
                <w:t>Studying Human Resource Management</w:t>
              </w:r>
              <w:r>
                <w:rPr>
                  <w:noProof/>
                </w:rPr>
                <w:t xml:space="preserve"> (pp. 109-128). London: CIPD.</w:t>
              </w:r>
            </w:p>
            <w:p w14:paraId="0BB42FFA" w14:textId="77777777" w:rsidR="00767EC4" w:rsidRDefault="00767EC4" w:rsidP="008A11F2">
              <w:r>
                <w:rPr>
                  <w:b/>
                  <w:bCs/>
                  <w:noProof/>
                </w:rPr>
                <w:fldChar w:fldCharType="end"/>
              </w:r>
            </w:p>
          </w:sdtContent>
        </w:sdt>
      </w:sdtContent>
    </w:sdt>
    <w:p w14:paraId="1AA131AF" w14:textId="77777777" w:rsidR="00767EC4" w:rsidRPr="00E81522" w:rsidRDefault="00767EC4" w:rsidP="00767EC4">
      <w:pPr>
        <w:spacing w:after="160" w:line="259" w:lineRule="auto"/>
      </w:pPr>
    </w:p>
    <w:p w14:paraId="34FBD254" w14:textId="77777777" w:rsidR="0023717B" w:rsidRPr="00E81522" w:rsidRDefault="0023717B" w:rsidP="0023717B">
      <w:pPr>
        <w:spacing w:after="160" w:line="259" w:lineRule="auto"/>
      </w:pPr>
    </w:p>
    <w:p w14:paraId="3BC0AC7E" w14:textId="77777777" w:rsidR="0023717B" w:rsidRDefault="0023717B">
      <w:pPr>
        <w:spacing w:after="160" w:line="259" w:lineRule="auto"/>
      </w:pPr>
    </w:p>
    <w:p w14:paraId="69A63EA7" w14:textId="1DDB00F4" w:rsidR="00807CAC" w:rsidRPr="003B5BE8" w:rsidRDefault="00807CAC">
      <w:pPr>
        <w:spacing w:after="160" w:line="259" w:lineRule="auto"/>
      </w:pPr>
    </w:p>
    <w:sectPr w:rsidR="00807CAC" w:rsidRPr="003B5BE8" w:rsidSect="001B0527">
      <w:pgSz w:w="11906" w:h="16838"/>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Hannah" w:date="2019-03-06T09:32:00Z" w:initials="HMD">
    <w:p w14:paraId="16542313" w14:textId="77777777" w:rsidR="008E2760" w:rsidRDefault="008E2760" w:rsidP="003D4E2A">
      <w:pPr>
        <w:pStyle w:val="CommentText"/>
      </w:pPr>
      <w:r>
        <w:rPr>
          <w:rStyle w:val="CommentReference"/>
        </w:rPr>
        <w:annotationRef/>
      </w:r>
      <w:r>
        <w:rPr>
          <w:noProof/>
        </w:rPr>
        <w:t>you can remove this to save word count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654231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6542313" w16cid:durableId="202A12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72AC0" w14:textId="77777777" w:rsidR="008E2760" w:rsidRDefault="008E2760" w:rsidP="00C05B1E">
      <w:r>
        <w:separator/>
      </w:r>
    </w:p>
  </w:endnote>
  <w:endnote w:type="continuationSeparator" w:id="0">
    <w:p w14:paraId="576DCE1B" w14:textId="77777777" w:rsidR="008E2760" w:rsidRDefault="008E2760" w:rsidP="00C0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250968748"/>
      <w:docPartObj>
        <w:docPartGallery w:val="Page Numbers (Bottom of Page)"/>
        <w:docPartUnique/>
      </w:docPartObj>
    </w:sdtPr>
    <w:sdtEndPr>
      <w:rPr>
        <w:noProof/>
        <w:sz w:val="24"/>
      </w:rPr>
    </w:sdtEndPr>
    <w:sdtContent>
      <w:p w14:paraId="370182DC" w14:textId="62CB303B" w:rsidR="008E2760" w:rsidRDefault="008E2760">
        <w:pPr>
          <w:pStyle w:val="Footer"/>
          <w:jc w:val="right"/>
        </w:pPr>
        <w:r>
          <w:fldChar w:fldCharType="begin"/>
        </w:r>
        <w:r>
          <w:instrText xml:space="preserve"> PAGE   \* MERGEFORMAT </w:instrText>
        </w:r>
        <w:r>
          <w:fldChar w:fldCharType="separate"/>
        </w:r>
        <w:r w:rsidR="008A11F2">
          <w:rPr>
            <w:noProof/>
          </w:rPr>
          <w:t>18</w:t>
        </w:r>
        <w:r>
          <w:rPr>
            <w:noProof/>
          </w:rPr>
          <w:fldChar w:fldCharType="end"/>
        </w:r>
      </w:p>
    </w:sdtContent>
  </w:sdt>
  <w:p w14:paraId="5005FF06" w14:textId="77777777" w:rsidR="008E2760" w:rsidRDefault="008E2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68092" w14:textId="77777777" w:rsidR="008E2760" w:rsidRDefault="008E2760" w:rsidP="00C05B1E">
      <w:r>
        <w:separator/>
      </w:r>
    </w:p>
  </w:footnote>
  <w:footnote w:type="continuationSeparator" w:id="0">
    <w:p w14:paraId="7694D98A" w14:textId="77777777" w:rsidR="008E2760" w:rsidRDefault="008E2760" w:rsidP="00C05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70713" w14:textId="77777777" w:rsidR="008E2760" w:rsidRPr="00C05B1E" w:rsidRDefault="008E2760">
    <w:pPr>
      <w:pStyle w:val="Header"/>
      <w:rPr>
        <w:sz w:val="20"/>
      </w:rPr>
    </w:pPr>
    <w:r w:rsidRPr="00C05B1E">
      <w:rPr>
        <w:sz w:val="20"/>
      </w:rPr>
      <w:t>Developing Professional Practice</w:t>
    </w:r>
    <w:r w:rsidRPr="00C05B1E">
      <w:rPr>
        <w:sz w:val="20"/>
      </w:rPr>
      <w:tab/>
    </w:r>
    <w:r w:rsidRPr="00C05B1E">
      <w:rPr>
        <w:sz w:val="20"/>
      </w:rPr>
      <w:tab/>
      <w:t>Shelley Dony 1810449</w:t>
    </w:r>
  </w:p>
  <w:p w14:paraId="52C74A2E" w14:textId="77777777" w:rsidR="008E2760" w:rsidRDefault="008E27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9523A"/>
    <w:multiLevelType w:val="multilevel"/>
    <w:tmpl w:val="6B54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641FCC"/>
    <w:multiLevelType w:val="multilevel"/>
    <w:tmpl w:val="02C8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861DB1"/>
    <w:multiLevelType w:val="multilevel"/>
    <w:tmpl w:val="A7363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440ADC"/>
    <w:multiLevelType w:val="multilevel"/>
    <w:tmpl w:val="8752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FD3DF6"/>
    <w:multiLevelType w:val="multilevel"/>
    <w:tmpl w:val="A9F0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576B8A"/>
    <w:multiLevelType w:val="multilevel"/>
    <w:tmpl w:val="AB92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A1D547B"/>
    <w:multiLevelType w:val="multilevel"/>
    <w:tmpl w:val="67A0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4E77AB"/>
    <w:multiLevelType w:val="hybridMultilevel"/>
    <w:tmpl w:val="55F6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32331270"/>
    <w:multiLevelType w:val="multilevel"/>
    <w:tmpl w:val="08FE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6641CC"/>
    <w:multiLevelType w:val="multilevel"/>
    <w:tmpl w:val="D2A8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6AF03CD"/>
    <w:multiLevelType w:val="multilevel"/>
    <w:tmpl w:val="EF50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B7732B"/>
    <w:multiLevelType w:val="multilevel"/>
    <w:tmpl w:val="15C6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E756D"/>
    <w:multiLevelType w:val="multilevel"/>
    <w:tmpl w:val="7136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E15D5D"/>
    <w:multiLevelType w:val="multilevel"/>
    <w:tmpl w:val="29147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8E5BAD"/>
    <w:multiLevelType w:val="multilevel"/>
    <w:tmpl w:val="87E04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5069BE"/>
    <w:multiLevelType w:val="multilevel"/>
    <w:tmpl w:val="BFA0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4C6044"/>
    <w:multiLevelType w:val="hybridMultilevel"/>
    <w:tmpl w:val="D6B0D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D26AF4"/>
    <w:multiLevelType w:val="multilevel"/>
    <w:tmpl w:val="A8D8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A73889"/>
    <w:multiLevelType w:val="multilevel"/>
    <w:tmpl w:val="358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1967E5"/>
    <w:multiLevelType w:val="multilevel"/>
    <w:tmpl w:val="2BC0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E22D08"/>
    <w:multiLevelType w:val="multilevel"/>
    <w:tmpl w:val="7A4E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145420"/>
    <w:multiLevelType w:val="hybridMultilevel"/>
    <w:tmpl w:val="4F525CFE"/>
    <w:lvl w:ilvl="0" w:tplc="FE36E8A8">
      <w:start w:val="1"/>
      <w:numFmt w:val="bullet"/>
      <w:lvlText w:val=""/>
      <w:lvlJc w:val="left"/>
      <w:pPr>
        <w:ind w:left="1080" w:hanging="360"/>
      </w:pPr>
      <w:rPr>
        <w:rFonts w:ascii="Times New Roman" w:hAnsi="Times New Roman"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FB10DB1"/>
    <w:multiLevelType w:val="multilevel"/>
    <w:tmpl w:val="E1865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EE12ED"/>
    <w:multiLevelType w:val="multilevel"/>
    <w:tmpl w:val="8088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0063853"/>
    <w:multiLevelType w:val="multilevel"/>
    <w:tmpl w:val="1C60F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812F9F"/>
    <w:multiLevelType w:val="multilevel"/>
    <w:tmpl w:val="66EA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921A39"/>
    <w:multiLevelType w:val="multilevel"/>
    <w:tmpl w:val="6644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D92D18"/>
    <w:multiLevelType w:val="multilevel"/>
    <w:tmpl w:val="4DCE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AB0FB1"/>
    <w:multiLevelType w:val="multilevel"/>
    <w:tmpl w:val="5A3E9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9A1454"/>
    <w:multiLevelType w:val="multilevel"/>
    <w:tmpl w:val="3A62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2158EC"/>
    <w:multiLevelType w:val="multilevel"/>
    <w:tmpl w:val="53CAC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CF5A11"/>
    <w:multiLevelType w:val="multilevel"/>
    <w:tmpl w:val="300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FA10CF"/>
    <w:multiLevelType w:val="multilevel"/>
    <w:tmpl w:val="F886F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9D7375"/>
    <w:multiLevelType w:val="hybridMultilevel"/>
    <w:tmpl w:val="2A50B88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3D36FA"/>
    <w:multiLevelType w:val="hybridMultilevel"/>
    <w:tmpl w:val="C6927514"/>
    <w:lvl w:ilvl="0" w:tplc="FE36E8A8">
      <w:start w:val="1"/>
      <w:numFmt w:val="bullet"/>
      <w:lvlText w:val=""/>
      <w:lvlJc w:val="left"/>
      <w:pPr>
        <w:ind w:left="720" w:hanging="360"/>
      </w:pPr>
      <w:rPr>
        <w:rFonts w:ascii="Times New Roman" w:hAnsi="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9C2671"/>
    <w:multiLevelType w:val="multilevel"/>
    <w:tmpl w:val="F7EE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232381"/>
    <w:multiLevelType w:val="multilevel"/>
    <w:tmpl w:val="645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12"/>
  </w:num>
  <w:num w:numId="3">
    <w:abstractNumId w:val="35"/>
  </w:num>
  <w:num w:numId="4">
    <w:abstractNumId w:val="22"/>
  </w:num>
  <w:num w:numId="5">
    <w:abstractNumId w:val="34"/>
  </w:num>
  <w:num w:numId="6">
    <w:abstractNumId w:val="11"/>
  </w:num>
  <w:num w:numId="7">
    <w:abstractNumId w:val="18"/>
  </w:num>
  <w:num w:numId="8">
    <w:abstractNumId w:val="31"/>
  </w:num>
  <w:num w:numId="9">
    <w:abstractNumId w:val="0"/>
  </w:num>
  <w:num w:numId="10">
    <w:abstractNumId w:val="1"/>
  </w:num>
  <w:num w:numId="11">
    <w:abstractNumId w:val="15"/>
  </w:num>
  <w:num w:numId="12">
    <w:abstractNumId w:val="6"/>
  </w:num>
  <w:num w:numId="13">
    <w:abstractNumId w:val="14"/>
  </w:num>
  <w:num w:numId="14">
    <w:abstractNumId w:val="2"/>
  </w:num>
  <w:num w:numId="15">
    <w:abstractNumId w:val="37"/>
  </w:num>
  <w:num w:numId="16">
    <w:abstractNumId w:val="3"/>
  </w:num>
  <w:num w:numId="17">
    <w:abstractNumId w:val="19"/>
  </w:num>
  <w:num w:numId="18">
    <w:abstractNumId w:val="27"/>
  </w:num>
  <w:num w:numId="19">
    <w:abstractNumId w:val="21"/>
  </w:num>
  <w:num w:numId="20">
    <w:abstractNumId w:val="10"/>
  </w:num>
  <w:num w:numId="21">
    <w:abstractNumId w:val="29"/>
  </w:num>
  <w:num w:numId="22">
    <w:abstractNumId w:val="20"/>
  </w:num>
  <w:num w:numId="23">
    <w:abstractNumId w:val="7"/>
  </w:num>
  <w:num w:numId="24">
    <w:abstractNumId w:val="5"/>
  </w:num>
  <w:num w:numId="25">
    <w:abstractNumId w:val="16"/>
  </w:num>
  <w:num w:numId="26">
    <w:abstractNumId w:val="32"/>
  </w:num>
  <w:num w:numId="27">
    <w:abstractNumId w:val="23"/>
  </w:num>
  <w:num w:numId="28">
    <w:abstractNumId w:val="26"/>
  </w:num>
  <w:num w:numId="29">
    <w:abstractNumId w:val="30"/>
  </w:num>
  <w:num w:numId="30">
    <w:abstractNumId w:val="25"/>
  </w:num>
  <w:num w:numId="31">
    <w:abstractNumId w:val="9"/>
  </w:num>
  <w:num w:numId="32">
    <w:abstractNumId w:val="24"/>
  </w:num>
  <w:num w:numId="33">
    <w:abstractNumId w:val="33"/>
  </w:num>
  <w:num w:numId="34">
    <w:abstractNumId w:val="36"/>
  </w:num>
  <w:num w:numId="35">
    <w:abstractNumId w:val="4"/>
  </w:num>
  <w:num w:numId="36">
    <w:abstractNumId w:val="28"/>
  </w:num>
  <w:num w:numId="37">
    <w:abstractNumId w:val="13"/>
  </w:num>
  <w:num w:numId="38">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nnah">
    <w15:presenceInfo w15:providerId="None" w15:userId="Hanna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CAC"/>
    <w:rsid w:val="000249D3"/>
    <w:rsid w:val="000452DD"/>
    <w:rsid w:val="00052841"/>
    <w:rsid w:val="0005448A"/>
    <w:rsid w:val="00075273"/>
    <w:rsid w:val="00084F5F"/>
    <w:rsid w:val="00085CFF"/>
    <w:rsid w:val="00086655"/>
    <w:rsid w:val="000927C6"/>
    <w:rsid w:val="000B7ACF"/>
    <w:rsid w:val="000D60E3"/>
    <w:rsid w:val="000E5D8D"/>
    <w:rsid w:val="00110CCA"/>
    <w:rsid w:val="00121869"/>
    <w:rsid w:val="00133D63"/>
    <w:rsid w:val="001528B4"/>
    <w:rsid w:val="00154E0E"/>
    <w:rsid w:val="001608E3"/>
    <w:rsid w:val="00163906"/>
    <w:rsid w:val="0016459C"/>
    <w:rsid w:val="00167958"/>
    <w:rsid w:val="001B0527"/>
    <w:rsid w:val="001D0FA0"/>
    <w:rsid w:val="001D51D0"/>
    <w:rsid w:val="001D7A56"/>
    <w:rsid w:val="001F224D"/>
    <w:rsid w:val="002156C5"/>
    <w:rsid w:val="00227595"/>
    <w:rsid w:val="0023717B"/>
    <w:rsid w:val="002574A6"/>
    <w:rsid w:val="00293BA5"/>
    <w:rsid w:val="002E4520"/>
    <w:rsid w:val="002F2E30"/>
    <w:rsid w:val="00313525"/>
    <w:rsid w:val="003413DB"/>
    <w:rsid w:val="00362777"/>
    <w:rsid w:val="003816B3"/>
    <w:rsid w:val="00395FA9"/>
    <w:rsid w:val="003B5BE8"/>
    <w:rsid w:val="003B65AF"/>
    <w:rsid w:val="003D154A"/>
    <w:rsid w:val="003D4E2A"/>
    <w:rsid w:val="003E729F"/>
    <w:rsid w:val="003F6C7A"/>
    <w:rsid w:val="00440943"/>
    <w:rsid w:val="00444961"/>
    <w:rsid w:val="00445FB8"/>
    <w:rsid w:val="004745EF"/>
    <w:rsid w:val="004E7BE7"/>
    <w:rsid w:val="00512F25"/>
    <w:rsid w:val="005438E1"/>
    <w:rsid w:val="005671A1"/>
    <w:rsid w:val="00582840"/>
    <w:rsid w:val="00587E20"/>
    <w:rsid w:val="00595D56"/>
    <w:rsid w:val="005A2803"/>
    <w:rsid w:val="005B4618"/>
    <w:rsid w:val="005E2DB2"/>
    <w:rsid w:val="005F3EA1"/>
    <w:rsid w:val="00642451"/>
    <w:rsid w:val="00693AEC"/>
    <w:rsid w:val="006C5A9C"/>
    <w:rsid w:val="006C6CAB"/>
    <w:rsid w:val="006D169B"/>
    <w:rsid w:val="006E302A"/>
    <w:rsid w:val="00712414"/>
    <w:rsid w:val="007132B9"/>
    <w:rsid w:val="007166F2"/>
    <w:rsid w:val="007235D1"/>
    <w:rsid w:val="00767EC4"/>
    <w:rsid w:val="0077730B"/>
    <w:rsid w:val="007D589B"/>
    <w:rsid w:val="007F47C2"/>
    <w:rsid w:val="0080795C"/>
    <w:rsid w:val="00807CAC"/>
    <w:rsid w:val="008221D8"/>
    <w:rsid w:val="008550BC"/>
    <w:rsid w:val="00897305"/>
    <w:rsid w:val="008A11F2"/>
    <w:rsid w:val="008B4CA7"/>
    <w:rsid w:val="008B5C2A"/>
    <w:rsid w:val="008E0EAB"/>
    <w:rsid w:val="008E2760"/>
    <w:rsid w:val="00910BFC"/>
    <w:rsid w:val="00915F82"/>
    <w:rsid w:val="00920CBD"/>
    <w:rsid w:val="00922507"/>
    <w:rsid w:val="009325F2"/>
    <w:rsid w:val="00937D24"/>
    <w:rsid w:val="00946DFB"/>
    <w:rsid w:val="009605AB"/>
    <w:rsid w:val="00962488"/>
    <w:rsid w:val="009640F3"/>
    <w:rsid w:val="00965B22"/>
    <w:rsid w:val="009717C8"/>
    <w:rsid w:val="0098524B"/>
    <w:rsid w:val="009937F8"/>
    <w:rsid w:val="009A4471"/>
    <w:rsid w:val="00A65CE2"/>
    <w:rsid w:val="00A6640A"/>
    <w:rsid w:val="00A71760"/>
    <w:rsid w:val="00AA7475"/>
    <w:rsid w:val="00AC2C93"/>
    <w:rsid w:val="00AD78AE"/>
    <w:rsid w:val="00AE445E"/>
    <w:rsid w:val="00AF7BDD"/>
    <w:rsid w:val="00B04B23"/>
    <w:rsid w:val="00B26CC1"/>
    <w:rsid w:val="00B30B7E"/>
    <w:rsid w:val="00B74144"/>
    <w:rsid w:val="00B77BD7"/>
    <w:rsid w:val="00B8355A"/>
    <w:rsid w:val="00BC4AFD"/>
    <w:rsid w:val="00BC5901"/>
    <w:rsid w:val="00BD616F"/>
    <w:rsid w:val="00BF1FED"/>
    <w:rsid w:val="00C00E3B"/>
    <w:rsid w:val="00C05B1E"/>
    <w:rsid w:val="00C15357"/>
    <w:rsid w:val="00C25422"/>
    <w:rsid w:val="00C436B3"/>
    <w:rsid w:val="00CA3D01"/>
    <w:rsid w:val="00CC1637"/>
    <w:rsid w:val="00CD3F50"/>
    <w:rsid w:val="00CE1322"/>
    <w:rsid w:val="00CF4358"/>
    <w:rsid w:val="00D25EB5"/>
    <w:rsid w:val="00D50465"/>
    <w:rsid w:val="00D61199"/>
    <w:rsid w:val="00D81767"/>
    <w:rsid w:val="00DB4ED4"/>
    <w:rsid w:val="00DB6448"/>
    <w:rsid w:val="00DC71A3"/>
    <w:rsid w:val="00DE1B8E"/>
    <w:rsid w:val="00E05267"/>
    <w:rsid w:val="00E07A7B"/>
    <w:rsid w:val="00E21E27"/>
    <w:rsid w:val="00E25232"/>
    <w:rsid w:val="00E34EE3"/>
    <w:rsid w:val="00E606BA"/>
    <w:rsid w:val="00E835F5"/>
    <w:rsid w:val="00E942CA"/>
    <w:rsid w:val="00E96E02"/>
    <w:rsid w:val="00EC39E8"/>
    <w:rsid w:val="00ED27EF"/>
    <w:rsid w:val="00ED3B69"/>
    <w:rsid w:val="00F151E6"/>
    <w:rsid w:val="00F266F3"/>
    <w:rsid w:val="00F3756D"/>
    <w:rsid w:val="00F568DB"/>
    <w:rsid w:val="00F96E65"/>
    <w:rsid w:val="00FA0017"/>
    <w:rsid w:val="00FA6CFD"/>
    <w:rsid w:val="00FC4EBF"/>
    <w:rsid w:val="00FF6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CE2"/>
  <w15:chartTrackingRefBased/>
  <w15:docId w15:val="{23A51429-1204-4752-BC4E-696B4FA34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CA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85CFF"/>
    <w:pPr>
      <w:keepNext/>
      <w:autoSpaceDE w:val="0"/>
      <w:autoSpaceDN w:val="0"/>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085CFF"/>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semiHidden/>
    <w:unhideWhenUsed/>
    <w:qFormat/>
    <w:rsid w:val="00D6119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CAC"/>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C05B1E"/>
    <w:pPr>
      <w:tabs>
        <w:tab w:val="center" w:pos="4513"/>
        <w:tab w:val="right" w:pos="9026"/>
      </w:tabs>
    </w:pPr>
  </w:style>
  <w:style w:type="character" w:customStyle="1" w:styleId="HeaderChar">
    <w:name w:val="Header Char"/>
    <w:basedOn w:val="DefaultParagraphFont"/>
    <w:link w:val="Header"/>
    <w:uiPriority w:val="99"/>
    <w:rsid w:val="00C05B1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05B1E"/>
    <w:pPr>
      <w:tabs>
        <w:tab w:val="center" w:pos="4513"/>
        <w:tab w:val="right" w:pos="9026"/>
      </w:tabs>
    </w:pPr>
  </w:style>
  <w:style w:type="character" w:customStyle="1" w:styleId="FooterChar">
    <w:name w:val="Footer Char"/>
    <w:basedOn w:val="DefaultParagraphFont"/>
    <w:link w:val="Footer"/>
    <w:uiPriority w:val="99"/>
    <w:rsid w:val="00C05B1E"/>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85CFF"/>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
    <w:semiHidden/>
    <w:rsid w:val="00085CFF"/>
    <w:rPr>
      <w:rFonts w:asciiTheme="majorHAnsi" w:eastAsiaTheme="majorEastAsia" w:hAnsiTheme="majorHAnsi" w:cstheme="majorBidi"/>
      <w:color w:val="2F5496" w:themeColor="accent1" w:themeShade="BF"/>
      <w:sz w:val="26"/>
      <w:szCs w:val="26"/>
    </w:rPr>
  </w:style>
  <w:style w:type="paragraph" w:customStyle="1" w:styleId="large">
    <w:name w:val="large"/>
    <w:basedOn w:val="Normal"/>
    <w:rsid w:val="00E835F5"/>
    <w:pPr>
      <w:spacing w:before="100" w:beforeAutospacing="1" w:after="100" w:afterAutospacing="1"/>
    </w:pPr>
  </w:style>
  <w:style w:type="paragraph" w:styleId="NormalWeb">
    <w:name w:val="Normal (Web)"/>
    <w:basedOn w:val="Normal"/>
    <w:uiPriority w:val="99"/>
    <w:semiHidden/>
    <w:unhideWhenUsed/>
    <w:rsid w:val="00E835F5"/>
    <w:pPr>
      <w:spacing w:before="100" w:beforeAutospacing="1" w:after="100" w:afterAutospacing="1"/>
    </w:pPr>
  </w:style>
  <w:style w:type="character" w:customStyle="1" w:styleId="Heading3Char">
    <w:name w:val="Heading 3 Char"/>
    <w:basedOn w:val="DefaultParagraphFont"/>
    <w:link w:val="Heading3"/>
    <w:uiPriority w:val="9"/>
    <w:semiHidden/>
    <w:rsid w:val="00D61199"/>
    <w:rPr>
      <w:rFonts w:asciiTheme="majorHAnsi" w:eastAsiaTheme="majorEastAsia" w:hAnsiTheme="majorHAnsi" w:cstheme="majorBidi"/>
      <w:color w:val="1F3763" w:themeColor="accent1" w:themeShade="7F"/>
      <w:sz w:val="24"/>
      <w:szCs w:val="24"/>
      <w:lang w:eastAsia="en-GB"/>
    </w:rPr>
  </w:style>
  <w:style w:type="paragraph" w:styleId="Bibliography">
    <w:name w:val="Bibliography"/>
    <w:basedOn w:val="Normal"/>
    <w:next w:val="Normal"/>
    <w:uiPriority w:val="37"/>
    <w:unhideWhenUsed/>
    <w:rsid w:val="0023717B"/>
  </w:style>
  <w:style w:type="character" w:styleId="CommentReference">
    <w:name w:val="annotation reference"/>
    <w:uiPriority w:val="99"/>
    <w:semiHidden/>
    <w:unhideWhenUsed/>
    <w:rsid w:val="003D4E2A"/>
    <w:rPr>
      <w:sz w:val="16"/>
      <w:szCs w:val="16"/>
    </w:rPr>
  </w:style>
  <w:style w:type="paragraph" w:styleId="CommentText">
    <w:name w:val="annotation text"/>
    <w:basedOn w:val="Normal"/>
    <w:link w:val="CommentTextChar"/>
    <w:uiPriority w:val="99"/>
    <w:semiHidden/>
    <w:unhideWhenUsed/>
    <w:rsid w:val="003D4E2A"/>
    <w:rPr>
      <w:sz w:val="20"/>
      <w:szCs w:val="20"/>
    </w:rPr>
  </w:style>
  <w:style w:type="character" w:customStyle="1" w:styleId="CommentTextChar">
    <w:name w:val="Comment Text Char"/>
    <w:basedOn w:val="DefaultParagraphFont"/>
    <w:link w:val="CommentText"/>
    <w:uiPriority w:val="99"/>
    <w:semiHidden/>
    <w:rsid w:val="003D4E2A"/>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D61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16F"/>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5433">
      <w:bodyDiv w:val="1"/>
      <w:marLeft w:val="0"/>
      <w:marRight w:val="0"/>
      <w:marTop w:val="0"/>
      <w:marBottom w:val="0"/>
      <w:divBdr>
        <w:top w:val="none" w:sz="0" w:space="0" w:color="auto"/>
        <w:left w:val="none" w:sz="0" w:space="0" w:color="auto"/>
        <w:bottom w:val="none" w:sz="0" w:space="0" w:color="auto"/>
        <w:right w:val="none" w:sz="0" w:space="0" w:color="auto"/>
      </w:divBdr>
    </w:div>
    <w:div w:id="19019387">
      <w:bodyDiv w:val="1"/>
      <w:marLeft w:val="0"/>
      <w:marRight w:val="0"/>
      <w:marTop w:val="0"/>
      <w:marBottom w:val="0"/>
      <w:divBdr>
        <w:top w:val="none" w:sz="0" w:space="0" w:color="auto"/>
        <w:left w:val="none" w:sz="0" w:space="0" w:color="auto"/>
        <w:bottom w:val="none" w:sz="0" w:space="0" w:color="auto"/>
        <w:right w:val="none" w:sz="0" w:space="0" w:color="auto"/>
      </w:divBdr>
    </w:div>
    <w:div w:id="21248702">
      <w:bodyDiv w:val="1"/>
      <w:marLeft w:val="0"/>
      <w:marRight w:val="0"/>
      <w:marTop w:val="0"/>
      <w:marBottom w:val="0"/>
      <w:divBdr>
        <w:top w:val="none" w:sz="0" w:space="0" w:color="auto"/>
        <w:left w:val="none" w:sz="0" w:space="0" w:color="auto"/>
        <w:bottom w:val="none" w:sz="0" w:space="0" w:color="auto"/>
        <w:right w:val="none" w:sz="0" w:space="0" w:color="auto"/>
      </w:divBdr>
    </w:div>
    <w:div w:id="62408951">
      <w:bodyDiv w:val="1"/>
      <w:marLeft w:val="0"/>
      <w:marRight w:val="0"/>
      <w:marTop w:val="0"/>
      <w:marBottom w:val="0"/>
      <w:divBdr>
        <w:top w:val="none" w:sz="0" w:space="0" w:color="auto"/>
        <w:left w:val="none" w:sz="0" w:space="0" w:color="auto"/>
        <w:bottom w:val="none" w:sz="0" w:space="0" w:color="auto"/>
        <w:right w:val="none" w:sz="0" w:space="0" w:color="auto"/>
      </w:divBdr>
    </w:div>
    <w:div w:id="90323037">
      <w:bodyDiv w:val="1"/>
      <w:marLeft w:val="0"/>
      <w:marRight w:val="0"/>
      <w:marTop w:val="0"/>
      <w:marBottom w:val="0"/>
      <w:divBdr>
        <w:top w:val="none" w:sz="0" w:space="0" w:color="auto"/>
        <w:left w:val="none" w:sz="0" w:space="0" w:color="auto"/>
        <w:bottom w:val="none" w:sz="0" w:space="0" w:color="auto"/>
        <w:right w:val="none" w:sz="0" w:space="0" w:color="auto"/>
      </w:divBdr>
    </w:div>
    <w:div w:id="101189784">
      <w:bodyDiv w:val="1"/>
      <w:marLeft w:val="0"/>
      <w:marRight w:val="0"/>
      <w:marTop w:val="0"/>
      <w:marBottom w:val="0"/>
      <w:divBdr>
        <w:top w:val="none" w:sz="0" w:space="0" w:color="auto"/>
        <w:left w:val="none" w:sz="0" w:space="0" w:color="auto"/>
        <w:bottom w:val="none" w:sz="0" w:space="0" w:color="auto"/>
        <w:right w:val="none" w:sz="0" w:space="0" w:color="auto"/>
      </w:divBdr>
    </w:div>
    <w:div w:id="118300957">
      <w:bodyDiv w:val="1"/>
      <w:marLeft w:val="0"/>
      <w:marRight w:val="0"/>
      <w:marTop w:val="0"/>
      <w:marBottom w:val="0"/>
      <w:divBdr>
        <w:top w:val="none" w:sz="0" w:space="0" w:color="auto"/>
        <w:left w:val="none" w:sz="0" w:space="0" w:color="auto"/>
        <w:bottom w:val="none" w:sz="0" w:space="0" w:color="auto"/>
        <w:right w:val="none" w:sz="0" w:space="0" w:color="auto"/>
      </w:divBdr>
    </w:div>
    <w:div w:id="140587265">
      <w:bodyDiv w:val="1"/>
      <w:marLeft w:val="0"/>
      <w:marRight w:val="0"/>
      <w:marTop w:val="0"/>
      <w:marBottom w:val="0"/>
      <w:divBdr>
        <w:top w:val="none" w:sz="0" w:space="0" w:color="auto"/>
        <w:left w:val="none" w:sz="0" w:space="0" w:color="auto"/>
        <w:bottom w:val="none" w:sz="0" w:space="0" w:color="auto"/>
        <w:right w:val="none" w:sz="0" w:space="0" w:color="auto"/>
      </w:divBdr>
    </w:div>
    <w:div w:id="190845749">
      <w:bodyDiv w:val="1"/>
      <w:marLeft w:val="0"/>
      <w:marRight w:val="0"/>
      <w:marTop w:val="0"/>
      <w:marBottom w:val="0"/>
      <w:divBdr>
        <w:top w:val="none" w:sz="0" w:space="0" w:color="auto"/>
        <w:left w:val="none" w:sz="0" w:space="0" w:color="auto"/>
        <w:bottom w:val="none" w:sz="0" w:space="0" w:color="auto"/>
        <w:right w:val="none" w:sz="0" w:space="0" w:color="auto"/>
      </w:divBdr>
    </w:div>
    <w:div w:id="197666125">
      <w:bodyDiv w:val="1"/>
      <w:marLeft w:val="0"/>
      <w:marRight w:val="0"/>
      <w:marTop w:val="0"/>
      <w:marBottom w:val="0"/>
      <w:divBdr>
        <w:top w:val="none" w:sz="0" w:space="0" w:color="auto"/>
        <w:left w:val="none" w:sz="0" w:space="0" w:color="auto"/>
        <w:bottom w:val="none" w:sz="0" w:space="0" w:color="auto"/>
        <w:right w:val="none" w:sz="0" w:space="0" w:color="auto"/>
      </w:divBdr>
    </w:div>
    <w:div w:id="201484999">
      <w:bodyDiv w:val="1"/>
      <w:marLeft w:val="0"/>
      <w:marRight w:val="0"/>
      <w:marTop w:val="0"/>
      <w:marBottom w:val="0"/>
      <w:divBdr>
        <w:top w:val="none" w:sz="0" w:space="0" w:color="auto"/>
        <w:left w:val="none" w:sz="0" w:space="0" w:color="auto"/>
        <w:bottom w:val="none" w:sz="0" w:space="0" w:color="auto"/>
        <w:right w:val="none" w:sz="0" w:space="0" w:color="auto"/>
      </w:divBdr>
    </w:div>
    <w:div w:id="206185723">
      <w:bodyDiv w:val="1"/>
      <w:marLeft w:val="0"/>
      <w:marRight w:val="0"/>
      <w:marTop w:val="0"/>
      <w:marBottom w:val="0"/>
      <w:divBdr>
        <w:top w:val="none" w:sz="0" w:space="0" w:color="auto"/>
        <w:left w:val="none" w:sz="0" w:space="0" w:color="auto"/>
        <w:bottom w:val="none" w:sz="0" w:space="0" w:color="auto"/>
        <w:right w:val="none" w:sz="0" w:space="0" w:color="auto"/>
      </w:divBdr>
    </w:div>
    <w:div w:id="229967302">
      <w:bodyDiv w:val="1"/>
      <w:marLeft w:val="0"/>
      <w:marRight w:val="0"/>
      <w:marTop w:val="0"/>
      <w:marBottom w:val="0"/>
      <w:divBdr>
        <w:top w:val="none" w:sz="0" w:space="0" w:color="auto"/>
        <w:left w:val="none" w:sz="0" w:space="0" w:color="auto"/>
        <w:bottom w:val="none" w:sz="0" w:space="0" w:color="auto"/>
        <w:right w:val="none" w:sz="0" w:space="0" w:color="auto"/>
      </w:divBdr>
    </w:div>
    <w:div w:id="245310692">
      <w:bodyDiv w:val="1"/>
      <w:marLeft w:val="0"/>
      <w:marRight w:val="0"/>
      <w:marTop w:val="0"/>
      <w:marBottom w:val="0"/>
      <w:divBdr>
        <w:top w:val="none" w:sz="0" w:space="0" w:color="auto"/>
        <w:left w:val="none" w:sz="0" w:space="0" w:color="auto"/>
        <w:bottom w:val="none" w:sz="0" w:space="0" w:color="auto"/>
        <w:right w:val="none" w:sz="0" w:space="0" w:color="auto"/>
      </w:divBdr>
    </w:div>
    <w:div w:id="254362759">
      <w:bodyDiv w:val="1"/>
      <w:marLeft w:val="0"/>
      <w:marRight w:val="0"/>
      <w:marTop w:val="0"/>
      <w:marBottom w:val="0"/>
      <w:divBdr>
        <w:top w:val="none" w:sz="0" w:space="0" w:color="auto"/>
        <w:left w:val="none" w:sz="0" w:space="0" w:color="auto"/>
        <w:bottom w:val="none" w:sz="0" w:space="0" w:color="auto"/>
        <w:right w:val="none" w:sz="0" w:space="0" w:color="auto"/>
      </w:divBdr>
    </w:div>
    <w:div w:id="276255172">
      <w:bodyDiv w:val="1"/>
      <w:marLeft w:val="0"/>
      <w:marRight w:val="0"/>
      <w:marTop w:val="0"/>
      <w:marBottom w:val="0"/>
      <w:divBdr>
        <w:top w:val="none" w:sz="0" w:space="0" w:color="auto"/>
        <w:left w:val="none" w:sz="0" w:space="0" w:color="auto"/>
        <w:bottom w:val="none" w:sz="0" w:space="0" w:color="auto"/>
        <w:right w:val="none" w:sz="0" w:space="0" w:color="auto"/>
      </w:divBdr>
    </w:div>
    <w:div w:id="295915348">
      <w:bodyDiv w:val="1"/>
      <w:marLeft w:val="0"/>
      <w:marRight w:val="0"/>
      <w:marTop w:val="0"/>
      <w:marBottom w:val="0"/>
      <w:divBdr>
        <w:top w:val="none" w:sz="0" w:space="0" w:color="auto"/>
        <w:left w:val="none" w:sz="0" w:space="0" w:color="auto"/>
        <w:bottom w:val="none" w:sz="0" w:space="0" w:color="auto"/>
        <w:right w:val="none" w:sz="0" w:space="0" w:color="auto"/>
      </w:divBdr>
    </w:div>
    <w:div w:id="307824971">
      <w:bodyDiv w:val="1"/>
      <w:marLeft w:val="0"/>
      <w:marRight w:val="0"/>
      <w:marTop w:val="0"/>
      <w:marBottom w:val="0"/>
      <w:divBdr>
        <w:top w:val="none" w:sz="0" w:space="0" w:color="auto"/>
        <w:left w:val="none" w:sz="0" w:space="0" w:color="auto"/>
        <w:bottom w:val="none" w:sz="0" w:space="0" w:color="auto"/>
        <w:right w:val="none" w:sz="0" w:space="0" w:color="auto"/>
      </w:divBdr>
    </w:div>
    <w:div w:id="317075559">
      <w:bodyDiv w:val="1"/>
      <w:marLeft w:val="0"/>
      <w:marRight w:val="0"/>
      <w:marTop w:val="0"/>
      <w:marBottom w:val="0"/>
      <w:divBdr>
        <w:top w:val="none" w:sz="0" w:space="0" w:color="auto"/>
        <w:left w:val="none" w:sz="0" w:space="0" w:color="auto"/>
        <w:bottom w:val="none" w:sz="0" w:space="0" w:color="auto"/>
        <w:right w:val="none" w:sz="0" w:space="0" w:color="auto"/>
      </w:divBdr>
    </w:div>
    <w:div w:id="322121695">
      <w:bodyDiv w:val="1"/>
      <w:marLeft w:val="0"/>
      <w:marRight w:val="0"/>
      <w:marTop w:val="0"/>
      <w:marBottom w:val="0"/>
      <w:divBdr>
        <w:top w:val="none" w:sz="0" w:space="0" w:color="auto"/>
        <w:left w:val="none" w:sz="0" w:space="0" w:color="auto"/>
        <w:bottom w:val="none" w:sz="0" w:space="0" w:color="auto"/>
        <w:right w:val="none" w:sz="0" w:space="0" w:color="auto"/>
      </w:divBdr>
    </w:div>
    <w:div w:id="338503069">
      <w:bodyDiv w:val="1"/>
      <w:marLeft w:val="0"/>
      <w:marRight w:val="0"/>
      <w:marTop w:val="0"/>
      <w:marBottom w:val="0"/>
      <w:divBdr>
        <w:top w:val="none" w:sz="0" w:space="0" w:color="auto"/>
        <w:left w:val="none" w:sz="0" w:space="0" w:color="auto"/>
        <w:bottom w:val="none" w:sz="0" w:space="0" w:color="auto"/>
        <w:right w:val="none" w:sz="0" w:space="0" w:color="auto"/>
      </w:divBdr>
    </w:div>
    <w:div w:id="367606741">
      <w:bodyDiv w:val="1"/>
      <w:marLeft w:val="0"/>
      <w:marRight w:val="0"/>
      <w:marTop w:val="0"/>
      <w:marBottom w:val="0"/>
      <w:divBdr>
        <w:top w:val="none" w:sz="0" w:space="0" w:color="auto"/>
        <w:left w:val="none" w:sz="0" w:space="0" w:color="auto"/>
        <w:bottom w:val="none" w:sz="0" w:space="0" w:color="auto"/>
        <w:right w:val="none" w:sz="0" w:space="0" w:color="auto"/>
      </w:divBdr>
    </w:div>
    <w:div w:id="375085387">
      <w:bodyDiv w:val="1"/>
      <w:marLeft w:val="0"/>
      <w:marRight w:val="0"/>
      <w:marTop w:val="0"/>
      <w:marBottom w:val="0"/>
      <w:divBdr>
        <w:top w:val="none" w:sz="0" w:space="0" w:color="auto"/>
        <w:left w:val="none" w:sz="0" w:space="0" w:color="auto"/>
        <w:bottom w:val="none" w:sz="0" w:space="0" w:color="auto"/>
        <w:right w:val="none" w:sz="0" w:space="0" w:color="auto"/>
      </w:divBdr>
    </w:div>
    <w:div w:id="383455983">
      <w:bodyDiv w:val="1"/>
      <w:marLeft w:val="0"/>
      <w:marRight w:val="0"/>
      <w:marTop w:val="0"/>
      <w:marBottom w:val="0"/>
      <w:divBdr>
        <w:top w:val="none" w:sz="0" w:space="0" w:color="auto"/>
        <w:left w:val="none" w:sz="0" w:space="0" w:color="auto"/>
        <w:bottom w:val="none" w:sz="0" w:space="0" w:color="auto"/>
        <w:right w:val="none" w:sz="0" w:space="0" w:color="auto"/>
      </w:divBdr>
    </w:div>
    <w:div w:id="390739653">
      <w:bodyDiv w:val="1"/>
      <w:marLeft w:val="0"/>
      <w:marRight w:val="0"/>
      <w:marTop w:val="0"/>
      <w:marBottom w:val="0"/>
      <w:divBdr>
        <w:top w:val="none" w:sz="0" w:space="0" w:color="auto"/>
        <w:left w:val="none" w:sz="0" w:space="0" w:color="auto"/>
        <w:bottom w:val="none" w:sz="0" w:space="0" w:color="auto"/>
        <w:right w:val="none" w:sz="0" w:space="0" w:color="auto"/>
      </w:divBdr>
    </w:div>
    <w:div w:id="398019336">
      <w:bodyDiv w:val="1"/>
      <w:marLeft w:val="0"/>
      <w:marRight w:val="0"/>
      <w:marTop w:val="0"/>
      <w:marBottom w:val="0"/>
      <w:divBdr>
        <w:top w:val="none" w:sz="0" w:space="0" w:color="auto"/>
        <w:left w:val="none" w:sz="0" w:space="0" w:color="auto"/>
        <w:bottom w:val="none" w:sz="0" w:space="0" w:color="auto"/>
        <w:right w:val="none" w:sz="0" w:space="0" w:color="auto"/>
      </w:divBdr>
    </w:div>
    <w:div w:id="406415471">
      <w:bodyDiv w:val="1"/>
      <w:marLeft w:val="0"/>
      <w:marRight w:val="0"/>
      <w:marTop w:val="0"/>
      <w:marBottom w:val="0"/>
      <w:divBdr>
        <w:top w:val="none" w:sz="0" w:space="0" w:color="auto"/>
        <w:left w:val="none" w:sz="0" w:space="0" w:color="auto"/>
        <w:bottom w:val="none" w:sz="0" w:space="0" w:color="auto"/>
        <w:right w:val="none" w:sz="0" w:space="0" w:color="auto"/>
      </w:divBdr>
    </w:div>
    <w:div w:id="407309472">
      <w:bodyDiv w:val="1"/>
      <w:marLeft w:val="0"/>
      <w:marRight w:val="0"/>
      <w:marTop w:val="0"/>
      <w:marBottom w:val="0"/>
      <w:divBdr>
        <w:top w:val="none" w:sz="0" w:space="0" w:color="auto"/>
        <w:left w:val="none" w:sz="0" w:space="0" w:color="auto"/>
        <w:bottom w:val="none" w:sz="0" w:space="0" w:color="auto"/>
        <w:right w:val="none" w:sz="0" w:space="0" w:color="auto"/>
      </w:divBdr>
    </w:div>
    <w:div w:id="407578544">
      <w:bodyDiv w:val="1"/>
      <w:marLeft w:val="0"/>
      <w:marRight w:val="0"/>
      <w:marTop w:val="0"/>
      <w:marBottom w:val="0"/>
      <w:divBdr>
        <w:top w:val="none" w:sz="0" w:space="0" w:color="auto"/>
        <w:left w:val="none" w:sz="0" w:space="0" w:color="auto"/>
        <w:bottom w:val="none" w:sz="0" w:space="0" w:color="auto"/>
        <w:right w:val="none" w:sz="0" w:space="0" w:color="auto"/>
      </w:divBdr>
    </w:div>
    <w:div w:id="414061002">
      <w:bodyDiv w:val="1"/>
      <w:marLeft w:val="0"/>
      <w:marRight w:val="0"/>
      <w:marTop w:val="0"/>
      <w:marBottom w:val="0"/>
      <w:divBdr>
        <w:top w:val="none" w:sz="0" w:space="0" w:color="auto"/>
        <w:left w:val="none" w:sz="0" w:space="0" w:color="auto"/>
        <w:bottom w:val="none" w:sz="0" w:space="0" w:color="auto"/>
        <w:right w:val="none" w:sz="0" w:space="0" w:color="auto"/>
      </w:divBdr>
    </w:div>
    <w:div w:id="425273561">
      <w:bodyDiv w:val="1"/>
      <w:marLeft w:val="0"/>
      <w:marRight w:val="0"/>
      <w:marTop w:val="0"/>
      <w:marBottom w:val="0"/>
      <w:divBdr>
        <w:top w:val="none" w:sz="0" w:space="0" w:color="auto"/>
        <w:left w:val="none" w:sz="0" w:space="0" w:color="auto"/>
        <w:bottom w:val="none" w:sz="0" w:space="0" w:color="auto"/>
        <w:right w:val="none" w:sz="0" w:space="0" w:color="auto"/>
      </w:divBdr>
    </w:div>
    <w:div w:id="438572820">
      <w:bodyDiv w:val="1"/>
      <w:marLeft w:val="0"/>
      <w:marRight w:val="0"/>
      <w:marTop w:val="0"/>
      <w:marBottom w:val="0"/>
      <w:divBdr>
        <w:top w:val="none" w:sz="0" w:space="0" w:color="auto"/>
        <w:left w:val="none" w:sz="0" w:space="0" w:color="auto"/>
        <w:bottom w:val="none" w:sz="0" w:space="0" w:color="auto"/>
        <w:right w:val="none" w:sz="0" w:space="0" w:color="auto"/>
      </w:divBdr>
    </w:div>
    <w:div w:id="453912999">
      <w:bodyDiv w:val="1"/>
      <w:marLeft w:val="0"/>
      <w:marRight w:val="0"/>
      <w:marTop w:val="0"/>
      <w:marBottom w:val="0"/>
      <w:divBdr>
        <w:top w:val="none" w:sz="0" w:space="0" w:color="auto"/>
        <w:left w:val="none" w:sz="0" w:space="0" w:color="auto"/>
        <w:bottom w:val="none" w:sz="0" w:space="0" w:color="auto"/>
        <w:right w:val="none" w:sz="0" w:space="0" w:color="auto"/>
      </w:divBdr>
    </w:div>
    <w:div w:id="460266197">
      <w:bodyDiv w:val="1"/>
      <w:marLeft w:val="0"/>
      <w:marRight w:val="0"/>
      <w:marTop w:val="0"/>
      <w:marBottom w:val="0"/>
      <w:divBdr>
        <w:top w:val="none" w:sz="0" w:space="0" w:color="auto"/>
        <w:left w:val="none" w:sz="0" w:space="0" w:color="auto"/>
        <w:bottom w:val="none" w:sz="0" w:space="0" w:color="auto"/>
        <w:right w:val="none" w:sz="0" w:space="0" w:color="auto"/>
      </w:divBdr>
    </w:div>
    <w:div w:id="507646447">
      <w:bodyDiv w:val="1"/>
      <w:marLeft w:val="0"/>
      <w:marRight w:val="0"/>
      <w:marTop w:val="0"/>
      <w:marBottom w:val="0"/>
      <w:divBdr>
        <w:top w:val="none" w:sz="0" w:space="0" w:color="auto"/>
        <w:left w:val="none" w:sz="0" w:space="0" w:color="auto"/>
        <w:bottom w:val="none" w:sz="0" w:space="0" w:color="auto"/>
        <w:right w:val="none" w:sz="0" w:space="0" w:color="auto"/>
      </w:divBdr>
    </w:div>
    <w:div w:id="508836037">
      <w:bodyDiv w:val="1"/>
      <w:marLeft w:val="0"/>
      <w:marRight w:val="0"/>
      <w:marTop w:val="0"/>
      <w:marBottom w:val="0"/>
      <w:divBdr>
        <w:top w:val="none" w:sz="0" w:space="0" w:color="auto"/>
        <w:left w:val="none" w:sz="0" w:space="0" w:color="auto"/>
        <w:bottom w:val="none" w:sz="0" w:space="0" w:color="auto"/>
        <w:right w:val="none" w:sz="0" w:space="0" w:color="auto"/>
      </w:divBdr>
    </w:div>
    <w:div w:id="524488893">
      <w:bodyDiv w:val="1"/>
      <w:marLeft w:val="0"/>
      <w:marRight w:val="0"/>
      <w:marTop w:val="0"/>
      <w:marBottom w:val="0"/>
      <w:divBdr>
        <w:top w:val="none" w:sz="0" w:space="0" w:color="auto"/>
        <w:left w:val="none" w:sz="0" w:space="0" w:color="auto"/>
        <w:bottom w:val="none" w:sz="0" w:space="0" w:color="auto"/>
        <w:right w:val="none" w:sz="0" w:space="0" w:color="auto"/>
      </w:divBdr>
    </w:div>
    <w:div w:id="565073623">
      <w:bodyDiv w:val="1"/>
      <w:marLeft w:val="0"/>
      <w:marRight w:val="0"/>
      <w:marTop w:val="0"/>
      <w:marBottom w:val="0"/>
      <w:divBdr>
        <w:top w:val="none" w:sz="0" w:space="0" w:color="auto"/>
        <w:left w:val="none" w:sz="0" w:space="0" w:color="auto"/>
        <w:bottom w:val="none" w:sz="0" w:space="0" w:color="auto"/>
        <w:right w:val="none" w:sz="0" w:space="0" w:color="auto"/>
      </w:divBdr>
    </w:div>
    <w:div w:id="570038946">
      <w:bodyDiv w:val="1"/>
      <w:marLeft w:val="0"/>
      <w:marRight w:val="0"/>
      <w:marTop w:val="0"/>
      <w:marBottom w:val="0"/>
      <w:divBdr>
        <w:top w:val="none" w:sz="0" w:space="0" w:color="auto"/>
        <w:left w:val="none" w:sz="0" w:space="0" w:color="auto"/>
        <w:bottom w:val="none" w:sz="0" w:space="0" w:color="auto"/>
        <w:right w:val="none" w:sz="0" w:space="0" w:color="auto"/>
      </w:divBdr>
    </w:div>
    <w:div w:id="570773554">
      <w:bodyDiv w:val="1"/>
      <w:marLeft w:val="0"/>
      <w:marRight w:val="0"/>
      <w:marTop w:val="0"/>
      <w:marBottom w:val="0"/>
      <w:divBdr>
        <w:top w:val="none" w:sz="0" w:space="0" w:color="auto"/>
        <w:left w:val="none" w:sz="0" w:space="0" w:color="auto"/>
        <w:bottom w:val="none" w:sz="0" w:space="0" w:color="auto"/>
        <w:right w:val="none" w:sz="0" w:space="0" w:color="auto"/>
      </w:divBdr>
    </w:div>
    <w:div w:id="603225548">
      <w:bodyDiv w:val="1"/>
      <w:marLeft w:val="0"/>
      <w:marRight w:val="0"/>
      <w:marTop w:val="0"/>
      <w:marBottom w:val="0"/>
      <w:divBdr>
        <w:top w:val="none" w:sz="0" w:space="0" w:color="auto"/>
        <w:left w:val="none" w:sz="0" w:space="0" w:color="auto"/>
        <w:bottom w:val="none" w:sz="0" w:space="0" w:color="auto"/>
        <w:right w:val="none" w:sz="0" w:space="0" w:color="auto"/>
      </w:divBdr>
    </w:div>
    <w:div w:id="608775444">
      <w:bodyDiv w:val="1"/>
      <w:marLeft w:val="0"/>
      <w:marRight w:val="0"/>
      <w:marTop w:val="0"/>
      <w:marBottom w:val="0"/>
      <w:divBdr>
        <w:top w:val="none" w:sz="0" w:space="0" w:color="auto"/>
        <w:left w:val="none" w:sz="0" w:space="0" w:color="auto"/>
        <w:bottom w:val="none" w:sz="0" w:space="0" w:color="auto"/>
        <w:right w:val="none" w:sz="0" w:space="0" w:color="auto"/>
      </w:divBdr>
    </w:div>
    <w:div w:id="647786913">
      <w:bodyDiv w:val="1"/>
      <w:marLeft w:val="0"/>
      <w:marRight w:val="0"/>
      <w:marTop w:val="0"/>
      <w:marBottom w:val="0"/>
      <w:divBdr>
        <w:top w:val="none" w:sz="0" w:space="0" w:color="auto"/>
        <w:left w:val="none" w:sz="0" w:space="0" w:color="auto"/>
        <w:bottom w:val="none" w:sz="0" w:space="0" w:color="auto"/>
        <w:right w:val="none" w:sz="0" w:space="0" w:color="auto"/>
      </w:divBdr>
    </w:div>
    <w:div w:id="653950501">
      <w:bodyDiv w:val="1"/>
      <w:marLeft w:val="0"/>
      <w:marRight w:val="0"/>
      <w:marTop w:val="0"/>
      <w:marBottom w:val="0"/>
      <w:divBdr>
        <w:top w:val="none" w:sz="0" w:space="0" w:color="auto"/>
        <w:left w:val="none" w:sz="0" w:space="0" w:color="auto"/>
        <w:bottom w:val="none" w:sz="0" w:space="0" w:color="auto"/>
        <w:right w:val="none" w:sz="0" w:space="0" w:color="auto"/>
      </w:divBdr>
    </w:div>
    <w:div w:id="673922497">
      <w:bodyDiv w:val="1"/>
      <w:marLeft w:val="0"/>
      <w:marRight w:val="0"/>
      <w:marTop w:val="0"/>
      <w:marBottom w:val="0"/>
      <w:divBdr>
        <w:top w:val="none" w:sz="0" w:space="0" w:color="auto"/>
        <w:left w:val="none" w:sz="0" w:space="0" w:color="auto"/>
        <w:bottom w:val="none" w:sz="0" w:space="0" w:color="auto"/>
        <w:right w:val="none" w:sz="0" w:space="0" w:color="auto"/>
      </w:divBdr>
    </w:div>
    <w:div w:id="683173401">
      <w:bodyDiv w:val="1"/>
      <w:marLeft w:val="0"/>
      <w:marRight w:val="0"/>
      <w:marTop w:val="0"/>
      <w:marBottom w:val="0"/>
      <w:divBdr>
        <w:top w:val="none" w:sz="0" w:space="0" w:color="auto"/>
        <w:left w:val="none" w:sz="0" w:space="0" w:color="auto"/>
        <w:bottom w:val="none" w:sz="0" w:space="0" w:color="auto"/>
        <w:right w:val="none" w:sz="0" w:space="0" w:color="auto"/>
      </w:divBdr>
    </w:div>
    <w:div w:id="692418925">
      <w:bodyDiv w:val="1"/>
      <w:marLeft w:val="0"/>
      <w:marRight w:val="0"/>
      <w:marTop w:val="0"/>
      <w:marBottom w:val="0"/>
      <w:divBdr>
        <w:top w:val="none" w:sz="0" w:space="0" w:color="auto"/>
        <w:left w:val="none" w:sz="0" w:space="0" w:color="auto"/>
        <w:bottom w:val="none" w:sz="0" w:space="0" w:color="auto"/>
        <w:right w:val="none" w:sz="0" w:space="0" w:color="auto"/>
      </w:divBdr>
    </w:div>
    <w:div w:id="692995789">
      <w:bodyDiv w:val="1"/>
      <w:marLeft w:val="0"/>
      <w:marRight w:val="0"/>
      <w:marTop w:val="0"/>
      <w:marBottom w:val="0"/>
      <w:divBdr>
        <w:top w:val="none" w:sz="0" w:space="0" w:color="auto"/>
        <w:left w:val="none" w:sz="0" w:space="0" w:color="auto"/>
        <w:bottom w:val="none" w:sz="0" w:space="0" w:color="auto"/>
        <w:right w:val="none" w:sz="0" w:space="0" w:color="auto"/>
      </w:divBdr>
    </w:div>
    <w:div w:id="702749099">
      <w:bodyDiv w:val="1"/>
      <w:marLeft w:val="0"/>
      <w:marRight w:val="0"/>
      <w:marTop w:val="0"/>
      <w:marBottom w:val="0"/>
      <w:divBdr>
        <w:top w:val="none" w:sz="0" w:space="0" w:color="auto"/>
        <w:left w:val="none" w:sz="0" w:space="0" w:color="auto"/>
        <w:bottom w:val="none" w:sz="0" w:space="0" w:color="auto"/>
        <w:right w:val="none" w:sz="0" w:space="0" w:color="auto"/>
      </w:divBdr>
    </w:div>
    <w:div w:id="712995468">
      <w:bodyDiv w:val="1"/>
      <w:marLeft w:val="0"/>
      <w:marRight w:val="0"/>
      <w:marTop w:val="0"/>
      <w:marBottom w:val="0"/>
      <w:divBdr>
        <w:top w:val="none" w:sz="0" w:space="0" w:color="auto"/>
        <w:left w:val="none" w:sz="0" w:space="0" w:color="auto"/>
        <w:bottom w:val="none" w:sz="0" w:space="0" w:color="auto"/>
        <w:right w:val="none" w:sz="0" w:space="0" w:color="auto"/>
      </w:divBdr>
    </w:div>
    <w:div w:id="714891852">
      <w:bodyDiv w:val="1"/>
      <w:marLeft w:val="0"/>
      <w:marRight w:val="0"/>
      <w:marTop w:val="0"/>
      <w:marBottom w:val="0"/>
      <w:divBdr>
        <w:top w:val="none" w:sz="0" w:space="0" w:color="auto"/>
        <w:left w:val="none" w:sz="0" w:space="0" w:color="auto"/>
        <w:bottom w:val="none" w:sz="0" w:space="0" w:color="auto"/>
        <w:right w:val="none" w:sz="0" w:space="0" w:color="auto"/>
      </w:divBdr>
    </w:div>
    <w:div w:id="732198451">
      <w:bodyDiv w:val="1"/>
      <w:marLeft w:val="0"/>
      <w:marRight w:val="0"/>
      <w:marTop w:val="0"/>
      <w:marBottom w:val="0"/>
      <w:divBdr>
        <w:top w:val="none" w:sz="0" w:space="0" w:color="auto"/>
        <w:left w:val="none" w:sz="0" w:space="0" w:color="auto"/>
        <w:bottom w:val="none" w:sz="0" w:space="0" w:color="auto"/>
        <w:right w:val="none" w:sz="0" w:space="0" w:color="auto"/>
      </w:divBdr>
    </w:div>
    <w:div w:id="735125211">
      <w:bodyDiv w:val="1"/>
      <w:marLeft w:val="0"/>
      <w:marRight w:val="0"/>
      <w:marTop w:val="0"/>
      <w:marBottom w:val="0"/>
      <w:divBdr>
        <w:top w:val="none" w:sz="0" w:space="0" w:color="auto"/>
        <w:left w:val="none" w:sz="0" w:space="0" w:color="auto"/>
        <w:bottom w:val="none" w:sz="0" w:space="0" w:color="auto"/>
        <w:right w:val="none" w:sz="0" w:space="0" w:color="auto"/>
      </w:divBdr>
    </w:div>
    <w:div w:id="748890066">
      <w:bodyDiv w:val="1"/>
      <w:marLeft w:val="0"/>
      <w:marRight w:val="0"/>
      <w:marTop w:val="0"/>
      <w:marBottom w:val="0"/>
      <w:divBdr>
        <w:top w:val="none" w:sz="0" w:space="0" w:color="auto"/>
        <w:left w:val="none" w:sz="0" w:space="0" w:color="auto"/>
        <w:bottom w:val="none" w:sz="0" w:space="0" w:color="auto"/>
        <w:right w:val="none" w:sz="0" w:space="0" w:color="auto"/>
      </w:divBdr>
    </w:div>
    <w:div w:id="754398308">
      <w:bodyDiv w:val="1"/>
      <w:marLeft w:val="0"/>
      <w:marRight w:val="0"/>
      <w:marTop w:val="0"/>
      <w:marBottom w:val="0"/>
      <w:divBdr>
        <w:top w:val="none" w:sz="0" w:space="0" w:color="auto"/>
        <w:left w:val="none" w:sz="0" w:space="0" w:color="auto"/>
        <w:bottom w:val="none" w:sz="0" w:space="0" w:color="auto"/>
        <w:right w:val="none" w:sz="0" w:space="0" w:color="auto"/>
      </w:divBdr>
    </w:div>
    <w:div w:id="790827288">
      <w:bodyDiv w:val="1"/>
      <w:marLeft w:val="0"/>
      <w:marRight w:val="0"/>
      <w:marTop w:val="0"/>
      <w:marBottom w:val="0"/>
      <w:divBdr>
        <w:top w:val="none" w:sz="0" w:space="0" w:color="auto"/>
        <w:left w:val="none" w:sz="0" w:space="0" w:color="auto"/>
        <w:bottom w:val="none" w:sz="0" w:space="0" w:color="auto"/>
        <w:right w:val="none" w:sz="0" w:space="0" w:color="auto"/>
      </w:divBdr>
    </w:div>
    <w:div w:id="792094615">
      <w:bodyDiv w:val="1"/>
      <w:marLeft w:val="0"/>
      <w:marRight w:val="0"/>
      <w:marTop w:val="0"/>
      <w:marBottom w:val="0"/>
      <w:divBdr>
        <w:top w:val="none" w:sz="0" w:space="0" w:color="auto"/>
        <w:left w:val="none" w:sz="0" w:space="0" w:color="auto"/>
        <w:bottom w:val="none" w:sz="0" w:space="0" w:color="auto"/>
        <w:right w:val="none" w:sz="0" w:space="0" w:color="auto"/>
      </w:divBdr>
    </w:div>
    <w:div w:id="793518701">
      <w:bodyDiv w:val="1"/>
      <w:marLeft w:val="0"/>
      <w:marRight w:val="0"/>
      <w:marTop w:val="0"/>
      <w:marBottom w:val="0"/>
      <w:divBdr>
        <w:top w:val="none" w:sz="0" w:space="0" w:color="auto"/>
        <w:left w:val="none" w:sz="0" w:space="0" w:color="auto"/>
        <w:bottom w:val="none" w:sz="0" w:space="0" w:color="auto"/>
        <w:right w:val="none" w:sz="0" w:space="0" w:color="auto"/>
      </w:divBdr>
    </w:div>
    <w:div w:id="840243751">
      <w:bodyDiv w:val="1"/>
      <w:marLeft w:val="0"/>
      <w:marRight w:val="0"/>
      <w:marTop w:val="0"/>
      <w:marBottom w:val="0"/>
      <w:divBdr>
        <w:top w:val="none" w:sz="0" w:space="0" w:color="auto"/>
        <w:left w:val="none" w:sz="0" w:space="0" w:color="auto"/>
        <w:bottom w:val="none" w:sz="0" w:space="0" w:color="auto"/>
        <w:right w:val="none" w:sz="0" w:space="0" w:color="auto"/>
      </w:divBdr>
    </w:div>
    <w:div w:id="883373067">
      <w:bodyDiv w:val="1"/>
      <w:marLeft w:val="0"/>
      <w:marRight w:val="0"/>
      <w:marTop w:val="0"/>
      <w:marBottom w:val="0"/>
      <w:divBdr>
        <w:top w:val="none" w:sz="0" w:space="0" w:color="auto"/>
        <w:left w:val="none" w:sz="0" w:space="0" w:color="auto"/>
        <w:bottom w:val="none" w:sz="0" w:space="0" w:color="auto"/>
        <w:right w:val="none" w:sz="0" w:space="0" w:color="auto"/>
      </w:divBdr>
    </w:div>
    <w:div w:id="945884633">
      <w:bodyDiv w:val="1"/>
      <w:marLeft w:val="0"/>
      <w:marRight w:val="0"/>
      <w:marTop w:val="0"/>
      <w:marBottom w:val="0"/>
      <w:divBdr>
        <w:top w:val="none" w:sz="0" w:space="0" w:color="auto"/>
        <w:left w:val="none" w:sz="0" w:space="0" w:color="auto"/>
        <w:bottom w:val="none" w:sz="0" w:space="0" w:color="auto"/>
        <w:right w:val="none" w:sz="0" w:space="0" w:color="auto"/>
      </w:divBdr>
    </w:div>
    <w:div w:id="962078455">
      <w:bodyDiv w:val="1"/>
      <w:marLeft w:val="0"/>
      <w:marRight w:val="0"/>
      <w:marTop w:val="0"/>
      <w:marBottom w:val="0"/>
      <w:divBdr>
        <w:top w:val="none" w:sz="0" w:space="0" w:color="auto"/>
        <w:left w:val="none" w:sz="0" w:space="0" w:color="auto"/>
        <w:bottom w:val="none" w:sz="0" w:space="0" w:color="auto"/>
        <w:right w:val="none" w:sz="0" w:space="0" w:color="auto"/>
      </w:divBdr>
    </w:div>
    <w:div w:id="965280458">
      <w:bodyDiv w:val="1"/>
      <w:marLeft w:val="0"/>
      <w:marRight w:val="0"/>
      <w:marTop w:val="0"/>
      <w:marBottom w:val="0"/>
      <w:divBdr>
        <w:top w:val="none" w:sz="0" w:space="0" w:color="auto"/>
        <w:left w:val="none" w:sz="0" w:space="0" w:color="auto"/>
        <w:bottom w:val="none" w:sz="0" w:space="0" w:color="auto"/>
        <w:right w:val="none" w:sz="0" w:space="0" w:color="auto"/>
      </w:divBdr>
    </w:div>
    <w:div w:id="973366323">
      <w:bodyDiv w:val="1"/>
      <w:marLeft w:val="0"/>
      <w:marRight w:val="0"/>
      <w:marTop w:val="0"/>
      <w:marBottom w:val="0"/>
      <w:divBdr>
        <w:top w:val="none" w:sz="0" w:space="0" w:color="auto"/>
        <w:left w:val="none" w:sz="0" w:space="0" w:color="auto"/>
        <w:bottom w:val="none" w:sz="0" w:space="0" w:color="auto"/>
        <w:right w:val="none" w:sz="0" w:space="0" w:color="auto"/>
      </w:divBdr>
    </w:div>
    <w:div w:id="994842300">
      <w:bodyDiv w:val="1"/>
      <w:marLeft w:val="0"/>
      <w:marRight w:val="0"/>
      <w:marTop w:val="0"/>
      <w:marBottom w:val="0"/>
      <w:divBdr>
        <w:top w:val="none" w:sz="0" w:space="0" w:color="auto"/>
        <w:left w:val="none" w:sz="0" w:space="0" w:color="auto"/>
        <w:bottom w:val="none" w:sz="0" w:space="0" w:color="auto"/>
        <w:right w:val="none" w:sz="0" w:space="0" w:color="auto"/>
      </w:divBdr>
    </w:div>
    <w:div w:id="995260014">
      <w:bodyDiv w:val="1"/>
      <w:marLeft w:val="0"/>
      <w:marRight w:val="0"/>
      <w:marTop w:val="0"/>
      <w:marBottom w:val="0"/>
      <w:divBdr>
        <w:top w:val="none" w:sz="0" w:space="0" w:color="auto"/>
        <w:left w:val="none" w:sz="0" w:space="0" w:color="auto"/>
        <w:bottom w:val="none" w:sz="0" w:space="0" w:color="auto"/>
        <w:right w:val="none" w:sz="0" w:space="0" w:color="auto"/>
      </w:divBdr>
    </w:div>
    <w:div w:id="1019236560">
      <w:bodyDiv w:val="1"/>
      <w:marLeft w:val="0"/>
      <w:marRight w:val="0"/>
      <w:marTop w:val="0"/>
      <w:marBottom w:val="0"/>
      <w:divBdr>
        <w:top w:val="none" w:sz="0" w:space="0" w:color="auto"/>
        <w:left w:val="none" w:sz="0" w:space="0" w:color="auto"/>
        <w:bottom w:val="none" w:sz="0" w:space="0" w:color="auto"/>
        <w:right w:val="none" w:sz="0" w:space="0" w:color="auto"/>
      </w:divBdr>
    </w:div>
    <w:div w:id="1020158637">
      <w:bodyDiv w:val="1"/>
      <w:marLeft w:val="0"/>
      <w:marRight w:val="0"/>
      <w:marTop w:val="0"/>
      <w:marBottom w:val="0"/>
      <w:divBdr>
        <w:top w:val="none" w:sz="0" w:space="0" w:color="auto"/>
        <w:left w:val="none" w:sz="0" w:space="0" w:color="auto"/>
        <w:bottom w:val="none" w:sz="0" w:space="0" w:color="auto"/>
        <w:right w:val="none" w:sz="0" w:space="0" w:color="auto"/>
      </w:divBdr>
    </w:div>
    <w:div w:id="1049376826">
      <w:bodyDiv w:val="1"/>
      <w:marLeft w:val="0"/>
      <w:marRight w:val="0"/>
      <w:marTop w:val="0"/>
      <w:marBottom w:val="0"/>
      <w:divBdr>
        <w:top w:val="none" w:sz="0" w:space="0" w:color="auto"/>
        <w:left w:val="none" w:sz="0" w:space="0" w:color="auto"/>
        <w:bottom w:val="none" w:sz="0" w:space="0" w:color="auto"/>
        <w:right w:val="none" w:sz="0" w:space="0" w:color="auto"/>
      </w:divBdr>
    </w:div>
    <w:div w:id="1081948207">
      <w:bodyDiv w:val="1"/>
      <w:marLeft w:val="0"/>
      <w:marRight w:val="0"/>
      <w:marTop w:val="0"/>
      <w:marBottom w:val="0"/>
      <w:divBdr>
        <w:top w:val="none" w:sz="0" w:space="0" w:color="auto"/>
        <w:left w:val="none" w:sz="0" w:space="0" w:color="auto"/>
        <w:bottom w:val="none" w:sz="0" w:space="0" w:color="auto"/>
        <w:right w:val="none" w:sz="0" w:space="0" w:color="auto"/>
      </w:divBdr>
    </w:div>
    <w:div w:id="1085876270">
      <w:bodyDiv w:val="1"/>
      <w:marLeft w:val="0"/>
      <w:marRight w:val="0"/>
      <w:marTop w:val="0"/>
      <w:marBottom w:val="0"/>
      <w:divBdr>
        <w:top w:val="none" w:sz="0" w:space="0" w:color="auto"/>
        <w:left w:val="none" w:sz="0" w:space="0" w:color="auto"/>
        <w:bottom w:val="none" w:sz="0" w:space="0" w:color="auto"/>
        <w:right w:val="none" w:sz="0" w:space="0" w:color="auto"/>
      </w:divBdr>
    </w:div>
    <w:div w:id="1089152867">
      <w:bodyDiv w:val="1"/>
      <w:marLeft w:val="0"/>
      <w:marRight w:val="0"/>
      <w:marTop w:val="0"/>
      <w:marBottom w:val="0"/>
      <w:divBdr>
        <w:top w:val="none" w:sz="0" w:space="0" w:color="auto"/>
        <w:left w:val="none" w:sz="0" w:space="0" w:color="auto"/>
        <w:bottom w:val="none" w:sz="0" w:space="0" w:color="auto"/>
        <w:right w:val="none" w:sz="0" w:space="0" w:color="auto"/>
      </w:divBdr>
    </w:div>
    <w:div w:id="1102191694">
      <w:bodyDiv w:val="1"/>
      <w:marLeft w:val="0"/>
      <w:marRight w:val="0"/>
      <w:marTop w:val="0"/>
      <w:marBottom w:val="0"/>
      <w:divBdr>
        <w:top w:val="none" w:sz="0" w:space="0" w:color="auto"/>
        <w:left w:val="none" w:sz="0" w:space="0" w:color="auto"/>
        <w:bottom w:val="none" w:sz="0" w:space="0" w:color="auto"/>
        <w:right w:val="none" w:sz="0" w:space="0" w:color="auto"/>
      </w:divBdr>
    </w:div>
    <w:div w:id="1110127158">
      <w:bodyDiv w:val="1"/>
      <w:marLeft w:val="0"/>
      <w:marRight w:val="0"/>
      <w:marTop w:val="0"/>
      <w:marBottom w:val="0"/>
      <w:divBdr>
        <w:top w:val="none" w:sz="0" w:space="0" w:color="auto"/>
        <w:left w:val="none" w:sz="0" w:space="0" w:color="auto"/>
        <w:bottom w:val="none" w:sz="0" w:space="0" w:color="auto"/>
        <w:right w:val="none" w:sz="0" w:space="0" w:color="auto"/>
      </w:divBdr>
    </w:div>
    <w:div w:id="1111898111">
      <w:bodyDiv w:val="1"/>
      <w:marLeft w:val="0"/>
      <w:marRight w:val="0"/>
      <w:marTop w:val="0"/>
      <w:marBottom w:val="0"/>
      <w:divBdr>
        <w:top w:val="none" w:sz="0" w:space="0" w:color="auto"/>
        <w:left w:val="none" w:sz="0" w:space="0" w:color="auto"/>
        <w:bottom w:val="none" w:sz="0" w:space="0" w:color="auto"/>
        <w:right w:val="none" w:sz="0" w:space="0" w:color="auto"/>
      </w:divBdr>
    </w:div>
    <w:div w:id="1139876930">
      <w:bodyDiv w:val="1"/>
      <w:marLeft w:val="0"/>
      <w:marRight w:val="0"/>
      <w:marTop w:val="0"/>
      <w:marBottom w:val="0"/>
      <w:divBdr>
        <w:top w:val="none" w:sz="0" w:space="0" w:color="auto"/>
        <w:left w:val="none" w:sz="0" w:space="0" w:color="auto"/>
        <w:bottom w:val="none" w:sz="0" w:space="0" w:color="auto"/>
        <w:right w:val="none" w:sz="0" w:space="0" w:color="auto"/>
      </w:divBdr>
    </w:div>
    <w:div w:id="1149328137">
      <w:bodyDiv w:val="1"/>
      <w:marLeft w:val="0"/>
      <w:marRight w:val="0"/>
      <w:marTop w:val="0"/>
      <w:marBottom w:val="0"/>
      <w:divBdr>
        <w:top w:val="none" w:sz="0" w:space="0" w:color="auto"/>
        <w:left w:val="none" w:sz="0" w:space="0" w:color="auto"/>
        <w:bottom w:val="none" w:sz="0" w:space="0" w:color="auto"/>
        <w:right w:val="none" w:sz="0" w:space="0" w:color="auto"/>
      </w:divBdr>
    </w:div>
    <w:div w:id="1149441222">
      <w:bodyDiv w:val="1"/>
      <w:marLeft w:val="0"/>
      <w:marRight w:val="0"/>
      <w:marTop w:val="0"/>
      <w:marBottom w:val="0"/>
      <w:divBdr>
        <w:top w:val="none" w:sz="0" w:space="0" w:color="auto"/>
        <w:left w:val="none" w:sz="0" w:space="0" w:color="auto"/>
        <w:bottom w:val="none" w:sz="0" w:space="0" w:color="auto"/>
        <w:right w:val="none" w:sz="0" w:space="0" w:color="auto"/>
      </w:divBdr>
    </w:div>
    <w:div w:id="1155535327">
      <w:bodyDiv w:val="1"/>
      <w:marLeft w:val="0"/>
      <w:marRight w:val="0"/>
      <w:marTop w:val="0"/>
      <w:marBottom w:val="0"/>
      <w:divBdr>
        <w:top w:val="none" w:sz="0" w:space="0" w:color="auto"/>
        <w:left w:val="none" w:sz="0" w:space="0" w:color="auto"/>
        <w:bottom w:val="none" w:sz="0" w:space="0" w:color="auto"/>
        <w:right w:val="none" w:sz="0" w:space="0" w:color="auto"/>
      </w:divBdr>
    </w:div>
    <w:div w:id="1193500415">
      <w:bodyDiv w:val="1"/>
      <w:marLeft w:val="0"/>
      <w:marRight w:val="0"/>
      <w:marTop w:val="0"/>
      <w:marBottom w:val="0"/>
      <w:divBdr>
        <w:top w:val="none" w:sz="0" w:space="0" w:color="auto"/>
        <w:left w:val="none" w:sz="0" w:space="0" w:color="auto"/>
        <w:bottom w:val="none" w:sz="0" w:space="0" w:color="auto"/>
        <w:right w:val="none" w:sz="0" w:space="0" w:color="auto"/>
      </w:divBdr>
    </w:div>
    <w:div w:id="1200506863">
      <w:bodyDiv w:val="1"/>
      <w:marLeft w:val="0"/>
      <w:marRight w:val="0"/>
      <w:marTop w:val="0"/>
      <w:marBottom w:val="0"/>
      <w:divBdr>
        <w:top w:val="none" w:sz="0" w:space="0" w:color="auto"/>
        <w:left w:val="none" w:sz="0" w:space="0" w:color="auto"/>
        <w:bottom w:val="none" w:sz="0" w:space="0" w:color="auto"/>
        <w:right w:val="none" w:sz="0" w:space="0" w:color="auto"/>
      </w:divBdr>
    </w:div>
    <w:div w:id="1207834528">
      <w:bodyDiv w:val="1"/>
      <w:marLeft w:val="0"/>
      <w:marRight w:val="0"/>
      <w:marTop w:val="0"/>
      <w:marBottom w:val="0"/>
      <w:divBdr>
        <w:top w:val="none" w:sz="0" w:space="0" w:color="auto"/>
        <w:left w:val="none" w:sz="0" w:space="0" w:color="auto"/>
        <w:bottom w:val="none" w:sz="0" w:space="0" w:color="auto"/>
        <w:right w:val="none" w:sz="0" w:space="0" w:color="auto"/>
      </w:divBdr>
    </w:div>
    <w:div w:id="1219825064">
      <w:bodyDiv w:val="1"/>
      <w:marLeft w:val="0"/>
      <w:marRight w:val="0"/>
      <w:marTop w:val="0"/>
      <w:marBottom w:val="0"/>
      <w:divBdr>
        <w:top w:val="none" w:sz="0" w:space="0" w:color="auto"/>
        <w:left w:val="none" w:sz="0" w:space="0" w:color="auto"/>
        <w:bottom w:val="none" w:sz="0" w:space="0" w:color="auto"/>
        <w:right w:val="none" w:sz="0" w:space="0" w:color="auto"/>
      </w:divBdr>
    </w:div>
    <w:div w:id="1290824028">
      <w:bodyDiv w:val="1"/>
      <w:marLeft w:val="0"/>
      <w:marRight w:val="0"/>
      <w:marTop w:val="0"/>
      <w:marBottom w:val="0"/>
      <w:divBdr>
        <w:top w:val="none" w:sz="0" w:space="0" w:color="auto"/>
        <w:left w:val="none" w:sz="0" w:space="0" w:color="auto"/>
        <w:bottom w:val="none" w:sz="0" w:space="0" w:color="auto"/>
        <w:right w:val="none" w:sz="0" w:space="0" w:color="auto"/>
      </w:divBdr>
    </w:div>
    <w:div w:id="1291476086">
      <w:bodyDiv w:val="1"/>
      <w:marLeft w:val="0"/>
      <w:marRight w:val="0"/>
      <w:marTop w:val="0"/>
      <w:marBottom w:val="0"/>
      <w:divBdr>
        <w:top w:val="none" w:sz="0" w:space="0" w:color="auto"/>
        <w:left w:val="none" w:sz="0" w:space="0" w:color="auto"/>
        <w:bottom w:val="none" w:sz="0" w:space="0" w:color="auto"/>
        <w:right w:val="none" w:sz="0" w:space="0" w:color="auto"/>
      </w:divBdr>
    </w:div>
    <w:div w:id="1303077330">
      <w:bodyDiv w:val="1"/>
      <w:marLeft w:val="0"/>
      <w:marRight w:val="0"/>
      <w:marTop w:val="0"/>
      <w:marBottom w:val="0"/>
      <w:divBdr>
        <w:top w:val="none" w:sz="0" w:space="0" w:color="auto"/>
        <w:left w:val="none" w:sz="0" w:space="0" w:color="auto"/>
        <w:bottom w:val="none" w:sz="0" w:space="0" w:color="auto"/>
        <w:right w:val="none" w:sz="0" w:space="0" w:color="auto"/>
      </w:divBdr>
    </w:div>
    <w:div w:id="1313407222">
      <w:bodyDiv w:val="1"/>
      <w:marLeft w:val="0"/>
      <w:marRight w:val="0"/>
      <w:marTop w:val="0"/>
      <w:marBottom w:val="0"/>
      <w:divBdr>
        <w:top w:val="none" w:sz="0" w:space="0" w:color="auto"/>
        <w:left w:val="none" w:sz="0" w:space="0" w:color="auto"/>
        <w:bottom w:val="none" w:sz="0" w:space="0" w:color="auto"/>
        <w:right w:val="none" w:sz="0" w:space="0" w:color="auto"/>
      </w:divBdr>
    </w:div>
    <w:div w:id="1328097689">
      <w:bodyDiv w:val="1"/>
      <w:marLeft w:val="0"/>
      <w:marRight w:val="0"/>
      <w:marTop w:val="0"/>
      <w:marBottom w:val="0"/>
      <w:divBdr>
        <w:top w:val="none" w:sz="0" w:space="0" w:color="auto"/>
        <w:left w:val="none" w:sz="0" w:space="0" w:color="auto"/>
        <w:bottom w:val="none" w:sz="0" w:space="0" w:color="auto"/>
        <w:right w:val="none" w:sz="0" w:space="0" w:color="auto"/>
      </w:divBdr>
    </w:div>
    <w:div w:id="1337001046">
      <w:bodyDiv w:val="1"/>
      <w:marLeft w:val="0"/>
      <w:marRight w:val="0"/>
      <w:marTop w:val="0"/>
      <w:marBottom w:val="0"/>
      <w:divBdr>
        <w:top w:val="none" w:sz="0" w:space="0" w:color="auto"/>
        <w:left w:val="none" w:sz="0" w:space="0" w:color="auto"/>
        <w:bottom w:val="none" w:sz="0" w:space="0" w:color="auto"/>
        <w:right w:val="none" w:sz="0" w:space="0" w:color="auto"/>
      </w:divBdr>
    </w:div>
    <w:div w:id="1338146305">
      <w:bodyDiv w:val="1"/>
      <w:marLeft w:val="0"/>
      <w:marRight w:val="0"/>
      <w:marTop w:val="0"/>
      <w:marBottom w:val="0"/>
      <w:divBdr>
        <w:top w:val="none" w:sz="0" w:space="0" w:color="auto"/>
        <w:left w:val="none" w:sz="0" w:space="0" w:color="auto"/>
        <w:bottom w:val="none" w:sz="0" w:space="0" w:color="auto"/>
        <w:right w:val="none" w:sz="0" w:space="0" w:color="auto"/>
      </w:divBdr>
    </w:div>
    <w:div w:id="1360545886">
      <w:bodyDiv w:val="1"/>
      <w:marLeft w:val="0"/>
      <w:marRight w:val="0"/>
      <w:marTop w:val="0"/>
      <w:marBottom w:val="0"/>
      <w:divBdr>
        <w:top w:val="none" w:sz="0" w:space="0" w:color="auto"/>
        <w:left w:val="none" w:sz="0" w:space="0" w:color="auto"/>
        <w:bottom w:val="none" w:sz="0" w:space="0" w:color="auto"/>
        <w:right w:val="none" w:sz="0" w:space="0" w:color="auto"/>
      </w:divBdr>
    </w:div>
    <w:div w:id="1366906186">
      <w:bodyDiv w:val="1"/>
      <w:marLeft w:val="0"/>
      <w:marRight w:val="0"/>
      <w:marTop w:val="0"/>
      <w:marBottom w:val="0"/>
      <w:divBdr>
        <w:top w:val="none" w:sz="0" w:space="0" w:color="auto"/>
        <w:left w:val="none" w:sz="0" w:space="0" w:color="auto"/>
        <w:bottom w:val="none" w:sz="0" w:space="0" w:color="auto"/>
        <w:right w:val="none" w:sz="0" w:space="0" w:color="auto"/>
      </w:divBdr>
    </w:div>
    <w:div w:id="1390031116">
      <w:bodyDiv w:val="1"/>
      <w:marLeft w:val="0"/>
      <w:marRight w:val="0"/>
      <w:marTop w:val="0"/>
      <w:marBottom w:val="0"/>
      <w:divBdr>
        <w:top w:val="none" w:sz="0" w:space="0" w:color="auto"/>
        <w:left w:val="none" w:sz="0" w:space="0" w:color="auto"/>
        <w:bottom w:val="none" w:sz="0" w:space="0" w:color="auto"/>
        <w:right w:val="none" w:sz="0" w:space="0" w:color="auto"/>
      </w:divBdr>
    </w:div>
    <w:div w:id="1397168916">
      <w:bodyDiv w:val="1"/>
      <w:marLeft w:val="0"/>
      <w:marRight w:val="0"/>
      <w:marTop w:val="0"/>
      <w:marBottom w:val="0"/>
      <w:divBdr>
        <w:top w:val="none" w:sz="0" w:space="0" w:color="auto"/>
        <w:left w:val="none" w:sz="0" w:space="0" w:color="auto"/>
        <w:bottom w:val="none" w:sz="0" w:space="0" w:color="auto"/>
        <w:right w:val="none" w:sz="0" w:space="0" w:color="auto"/>
      </w:divBdr>
    </w:div>
    <w:div w:id="1399591603">
      <w:bodyDiv w:val="1"/>
      <w:marLeft w:val="0"/>
      <w:marRight w:val="0"/>
      <w:marTop w:val="0"/>
      <w:marBottom w:val="0"/>
      <w:divBdr>
        <w:top w:val="none" w:sz="0" w:space="0" w:color="auto"/>
        <w:left w:val="none" w:sz="0" w:space="0" w:color="auto"/>
        <w:bottom w:val="none" w:sz="0" w:space="0" w:color="auto"/>
        <w:right w:val="none" w:sz="0" w:space="0" w:color="auto"/>
      </w:divBdr>
    </w:div>
    <w:div w:id="1404183069">
      <w:bodyDiv w:val="1"/>
      <w:marLeft w:val="0"/>
      <w:marRight w:val="0"/>
      <w:marTop w:val="0"/>
      <w:marBottom w:val="0"/>
      <w:divBdr>
        <w:top w:val="none" w:sz="0" w:space="0" w:color="auto"/>
        <w:left w:val="none" w:sz="0" w:space="0" w:color="auto"/>
        <w:bottom w:val="none" w:sz="0" w:space="0" w:color="auto"/>
        <w:right w:val="none" w:sz="0" w:space="0" w:color="auto"/>
      </w:divBdr>
    </w:div>
    <w:div w:id="1412040177">
      <w:bodyDiv w:val="1"/>
      <w:marLeft w:val="0"/>
      <w:marRight w:val="0"/>
      <w:marTop w:val="0"/>
      <w:marBottom w:val="0"/>
      <w:divBdr>
        <w:top w:val="none" w:sz="0" w:space="0" w:color="auto"/>
        <w:left w:val="none" w:sz="0" w:space="0" w:color="auto"/>
        <w:bottom w:val="none" w:sz="0" w:space="0" w:color="auto"/>
        <w:right w:val="none" w:sz="0" w:space="0" w:color="auto"/>
      </w:divBdr>
    </w:div>
    <w:div w:id="1420181244">
      <w:bodyDiv w:val="1"/>
      <w:marLeft w:val="0"/>
      <w:marRight w:val="0"/>
      <w:marTop w:val="0"/>
      <w:marBottom w:val="0"/>
      <w:divBdr>
        <w:top w:val="none" w:sz="0" w:space="0" w:color="auto"/>
        <w:left w:val="none" w:sz="0" w:space="0" w:color="auto"/>
        <w:bottom w:val="none" w:sz="0" w:space="0" w:color="auto"/>
        <w:right w:val="none" w:sz="0" w:space="0" w:color="auto"/>
      </w:divBdr>
    </w:div>
    <w:div w:id="1438283259">
      <w:bodyDiv w:val="1"/>
      <w:marLeft w:val="0"/>
      <w:marRight w:val="0"/>
      <w:marTop w:val="0"/>
      <w:marBottom w:val="0"/>
      <w:divBdr>
        <w:top w:val="none" w:sz="0" w:space="0" w:color="auto"/>
        <w:left w:val="none" w:sz="0" w:space="0" w:color="auto"/>
        <w:bottom w:val="none" w:sz="0" w:space="0" w:color="auto"/>
        <w:right w:val="none" w:sz="0" w:space="0" w:color="auto"/>
      </w:divBdr>
    </w:div>
    <w:div w:id="1439642283">
      <w:bodyDiv w:val="1"/>
      <w:marLeft w:val="0"/>
      <w:marRight w:val="0"/>
      <w:marTop w:val="0"/>
      <w:marBottom w:val="0"/>
      <w:divBdr>
        <w:top w:val="none" w:sz="0" w:space="0" w:color="auto"/>
        <w:left w:val="none" w:sz="0" w:space="0" w:color="auto"/>
        <w:bottom w:val="none" w:sz="0" w:space="0" w:color="auto"/>
        <w:right w:val="none" w:sz="0" w:space="0" w:color="auto"/>
      </w:divBdr>
    </w:div>
    <w:div w:id="1439912848">
      <w:bodyDiv w:val="1"/>
      <w:marLeft w:val="0"/>
      <w:marRight w:val="0"/>
      <w:marTop w:val="0"/>
      <w:marBottom w:val="0"/>
      <w:divBdr>
        <w:top w:val="none" w:sz="0" w:space="0" w:color="auto"/>
        <w:left w:val="none" w:sz="0" w:space="0" w:color="auto"/>
        <w:bottom w:val="none" w:sz="0" w:space="0" w:color="auto"/>
        <w:right w:val="none" w:sz="0" w:space="0" w:color="auto"/>
      </w:divBdr>
    </w:div>
    <w:div w:id="1446267679">
      <w:bodyDiv w:val="1"/>
      <w:marLeft w:val="0"/>
      <w:marRight w:val="0"/>
      <w:marTop w:val="0"/>
      <w:marBottom w:val="0"/>
      <w:divBdr>
        <w:top w:val="none" w:sz="0" w:space="0" w:color="auto"/>
        <w:left w:val="none" w:sz="0" w:space="0" w:color="auto"/>
        <w:bottom w:val="none" w:sz="0" w:space="0" w:color="auto"/>
        <w:right w:val="none" w:sz="0" w:space="0" w:color="auto"/>
      </w:divBdr>
    </w:div>
    <w:div w:id="1464037371">
      <w:bodyDiv w:val="1"/>
      <w:marLeft w:val="0"/>
      <w:marRight w:val="0"/>
      <w:marTop w:val="0"/>
      <w:marBottom w:val="0"/>
      <w:divBdr>
        <w:top w:val="none" w:sz="0" w:space="0" w:color="auto"/>
        <w:left w:val="none" w:sz="0" w:space="0" w:color="auto"/>
        <w:bottom w:val="none" w:sz="0" w:space="0" w:color="auto"/>
        <w:right w:val="none" w:sz="0" w:space="0" w:color="auto"/>
      </w:divBdr>
    </w:div>
    <w:div w:id="1486160554">
      <w:bodyDiv w:val="1"/>
      <w:marLeft w:val="0"/>
      <w:marRight w:val="0"/>
      <w:marTop w:val="0"/>
      <w:marBottom w:val="0"/>
      <w:divBdr>
        <w:top w:val="none" w:sz="0" w:space="0" w:color="auto"/>
        <w:left w:val="none" w:sz="0" w:space="0" w:color="auto"/>
        <w:bottom w:val="none" w:sz="0" w:space="0" w:color="auto"/>
        <w:right w:val="none" w:sz="0" w:space="0" w:color="auto"/>
      </w:divBdr>
    </w:div>
    <w:div w:id="1488088413">
      <w:bodyDiv w:val="1"/>
      <w:marLeft w:val="0"/>
      <w:marRight w:val="0"/>
      <w:marTop w:val="0"/>
      <w:marBottom w:val="0"/>
      <w:divBdr>
        <w:top w:val="none" w:sz="0" w:space="0" w:color="auto"/>
        <w:left w:val="none" w:sz="0" w:space="0" w:color="auto"/>
        <w:bottom w:val="none" w:sz="0" w:space="0" w:color="auto"/>
        <w:right w:val="none" w:sz="0" w:space="0" w:color="auto"/>
      </w:divBdr>
    </w:div>
    <w:div w:id="1496844114">
      <w:bodyDiv w:val="1"/>
      <w:marLeft w:val="0"/>
      <w:marRight w:val="0"/>
      <w:marTop w:val="0"/>
      <w:marBottom w:val="0"/>
      <w:divBdr>
        <w:top w:val="none" w:sz="0" w:space="0" w:color="auto"/>
        <w:left w:val="none" w:sz="0" w:space="0" w:color="auto"/>
        <w:bottom w:val="none" w:sz="0" w:space="0" w:color="auto"/>
        <w:right w:val="none" w:sz="0" w:space="0" w:color="auto"/>
      </w:divBdr>
    </w:div>
    <w:div w:id="1519587674">
      <w:bodyDiv w:val="1"/>
      <w:marLeft w:val="0"/>
      <w:marRight w:val="0"/>
      <w:marTop w:val="0"/>
      <w:marBottom w:val="0"/>
      <w:divBdr>
        <w:top w:val="none" w:sz="0" w:space="0" w:color="auto"/>
        <w:left w:val="none" w:sz="0" w:space="0" w:color="auto"/>
        <w:bottom w:val="none" w:sz="0" w:space="0" w:color="auto"/>
        <w:right w:val="none" w:sz="0" w:space="0" w:color="auto"/>
      </w:divBdr>
    </w:div>
    <w:div w:id="1542985067">
      <w:bodyDiv w:val="1"/>
      <w:marLeft w:val="0"/>
      <w:marRight w:val="0"/>
      <w:marTop w:val="0"/>
      <w:marBottom w:val="0"/>
      <w:divBdr>
        <w:top w:val="none" w:sz="0" w:space="0" w:color="auto"/>
        <w:left w:val="none" w:sz="0" w:space="0" w:color="auto"/>
        <w:bottom w:val="none" w:sz="0" w:space="0" w:color="auto"/>
        <w:right w:val="none" w:sz="0" w:space="0" w:color="auto"/>
      </w:divBdr>
    </w:div>
    <w:div w:id="1543861616">
      <w:bodyDiv w:val="1"/>
      <w:marLeft w:val="0"/>
      <w:marRight w:val="0"/>
      <w:marTop w:val="0"/>
      <w:marBottom w:val="0"/>
      <w:divBdr>
        <w:top w:val="none" w:sz="0" w:space="0" w:color="auto"/>
        <w:left w:val="none" w:sz="0" w:space="0" w:color="auto"/>
        <w:bottom w:val="none" w:sz="0" w:space="0" w:color="auto"/>
        <w:right w:val="none" w:sz="0" w:space="0" w:color="auto"/>
      </w:divBdr>
    </w:div>
    <w:div w:id="1546940260">
      <w:bodyDiv w:val="1"/>
      <w:marLeft w:val="0"/>
      <w:marRight w:val="0"/>
      <w:marTop w:val="0"/>
      <w:marBottom w:val="0"/>
      <w:divBdr>
        <w:top w:val="none" w:sz="0" w:space="0" w:color="auto"/>
        <w:left w:val="none" w:sz="0" w:space="0" w:color="auto"/>
        <w:bottom w:val="none" w:sz="0" w:space="0" w:color="auto"/>
        <w:right w:val="none" w:sz="0" w:space="0" w:color="auto"/>
      </w:divBdr>
    </w:div>
    <w:div w:id="1548756069">
      <w:bodyDiv w:val="1"/>
      <w:marLeft w:val="0"/>
      <w:marRight w:val="0"/>
      <w:marTop w:val="0"/>
      <w:marBottom w:val="0"/>
      <w:divBdr>
        <w:top w:val="none" w:sz="0" w:space="0" w:color="auto"/>
        <w:left w:val="none" w:sz="0" w:space="0" w:color="auto"/>
        <w:bottom w:val="none" w:sz="0" w:space="0" w:color="auto"/>
        <w:right w:val="none" w:sz="0" w:space="0" w:color="auto"/>
      </w:divBdr>
    </w:div>
    <w:div w:id="1571185446">
      <w:bodyDiv w:val="1"/>
      <w:marLeft w:val="0"/>
      <w:marRight w:val="0"/>
      <w:marTop w:val="0"/>
      <w:marBottom w:val="0"/>
      <w:divBdr>
        <w:top w:val="none" w:sz="0" w:space="0" w:color="auto"/>
        <w:left w:val="none" w:sz="0" w:space="0" w:color="auto"/>
        <w:bottom w:val="none" w:sz="0" w:space="0" w:color="auto"/>
        <w:right w:val="none" w:sz="0" w:space="0" w:color="auto"/>
      </w:divBdr>
    </w:div>
    <w:div w:id="1596012625">
      <w:bodyDiv w:val="1"/>
      <w:marLeft w:val="0"/>
      <w:marRight w:val="0"/>
      <w:marTop w:val="0"/>
      <w:marBottom w:val="0"/>
      <w:divBdr>
        <w:top w:val="none" w:sz="0" w:space="0" w:color="auto"/>
        <w:left w:val="none" w:sz="0" w:space="0" w:color="auto"/>
        <w:bottom w:val="none" w:sz="0" w:space="0" w:color="auto"/>
        <w:right w:val="none" w:sz="0" w:space="0" w:color="auto"/>
      </w:divBdr>
    </w:div>
    <w:div w:id="1665279296">
      <w:bodyDiv w:val="1"/>
      <w:marLeft w:val="0"/>
      <w:marRight w:val="0"/>
      <w:marTop w:val="0"/>
      <w:marBottom w:val="0"/>
      <w:divBdr>
        <w:top w:val="none" w:sz="0" w:space="0" w:color="auto"/>
        <w:left w:val="none" w:sz="0" w:space="0" w:color="auto"/>
        <w:bottom w:val="none" w:sz="0" w:space="0" w:color="auto"/>
        <w:right w:val="none" w:sz="0" w:space="0" w:color="auto"/>
      </w:divBdr>
    </w:div>
    <w:div w:id="1674338739">
      <w:bodyDiv w:val="1"/>
      <w:marLeft w:val="0"/>
      <w:marRight w:val="0"/>
      <w:marTop w:val="0"/>
      <w:marBottom w:val="0"/>
      <w:divBdr>
        <w:top w:val="none" w:sz="0" w:space="0" w:color="auto"/>
        <w:left w:val="none" w:sz="0" w:space="0" w:color="auto"/>
        <w:bottom w:val="none" w:sz="0" w:space="0" w:color="auto"/>
        <w:right w:val="none" w:sz="0" w:space="0" w:color="auto"/>
      </w:divBdr>
    </w:div>
    <w:div w:id="1719429809">
      <w:bodyDiv w:val="1"/>
      <w:marLeft w:val="0"/>
      <w:marRight w:val="0"/>
      <w:marTop w:val="0"/>
      <w:marBottom w:val="0"/>
      <w:divBdr>
        <w:top w:val="none" w:sz="0" w:space="0" w:color="auto"/>
        <w:left w:val="none" w:sz="0" w:space="0" w:color="auto"/>
        <w:bottom w:val="none" w:sz="0" w:space="0" w:color="auto"/>
        <w:right w:val="none" w:sz="0" w:space="0" w:color="auto"/>
      </w:divBdr>
    </w:div>
    <w:div w:id="1733772674">
      <w:bodyDiv w:val="1"/>
      <w:marLeft w:val="0"/>
      <w:marRight w:val="0"/>
      <w:marTop w:val="0"/>
      <w:marBottom w:val="0"/>
      <w:divBdr>
        <w:top w:val="none" w:sz="0" w:space="0" w:color="auto"/>
        <w:left w:val="none" w:sz="0" w:space="0" w:color="auto"/>
        <w:bottom w:val="none" w:sz="0" w:space="0" w:color="auto"/>
        <w:right w:val="none" w:sz="0" w:space="0" w:color="auto"/>
      </w:divBdr>
    </w:div>
    <w:div w:id="1742292479">
      <w:bodyDiv w:val="1"/>
      <w:marLeft w:val="0"/>
      <w:marRight w:val="0"/>
      <w:marTop w:val="0"/>
      <w:marBottom w:val="0"/>
      <w:divBdr>
        <w:top w:val="none" w:sz="0" w:space="0" w:color="auto"/>
        <w:left w:val="none" w:sz="0" w:space="0" w:color="auto"/>
        <w:bottom w:val="none" w:sz="0" w:space="0" w:color="auto"/>
        <w:right w:val="none" w:sz="0" w:space="0" w:color="auto"/>
      </w:divBdr>
    </w:div>
    <w:div w:id="1752265644">
      <w:bodyDiv w:val="1"/>
      <w:marLeft w:val="0"/>
      <w:marRight w:val="0"/>
      <w:marTop w:val="0"/>
      <w:marBottom w:val="0"/>
      <w:divBdr>
        <w:top w:val="none" w:sz="0" w:space="0" w:color="auto"/>
        <w:left w:val="none" w:sz="0" w:space="0" w:color="auto"/>
        <w:bottom w:val="none" w:sz="0" w:space="0" w:color="auto"/>
        <w:right w:val="none" w:sz="0" w:space="0" w:color="auto"/>
      </w:divBdr>
    </w:div>
    <w:div w:id="1791899386">
      <w:bodyDiv w:val="1"/>
      <w:marLeft w:val="0"/>
      <w:marRight w:val="0"/>
      <w:marTop w:val="0"/>
      <w:marBottom w:val="0"/>
      <w:divBdr>
        <w:top w:val="none" w:sz="0" w:space="0" w:color="auto"/>
        <w:left w:val="none" w:sz="0" w:space="0" w:color="auto"/>
        <w:bottom w:val="none" w:sz="0" w:space="0" w:color="auto"/>
        <w:right w:val="none" w:sz="0" w:space="0" w:color="auto"/>
      </w:divBdr>
    </w:div>
    <w:div w:id="1794976525">
      <w:bodyDiv w:val="1"/>
      <w:marLeft w:val="0"/>
      <w:marRight w:val="0"/>
      <w:marTop w:val="0"/>
      <w:marBottom w:val="0"/>
      <w:divBdr>
        <w:top w:val="none" w:sz="0" w:space="0" w:color="auto"/>
        <w:left w:val="none" w:sz="0" w:space="0" w:color="auto"/>
        <w:bottom w:val="none" w:sz="0" w:space="0" w:color="auto"/>
        <w:right w:val="none" w:sz="0" w:space="0" w:color="auto"/>
      </w:divBdr>
    </w:div>
    <w:div w:id="1797526644">
      <w:bodyDiv w:val="1"/>
      <w:marLeft w:val="0"/>
      <w:marRight w:val="0"/>
      <w:marTop w:val="0"/>
      <w:marBottom w:val="0"/>
      <w:divBdr>
        <w:top w:val="none" w:sz="0" w:space="0" w:color="auto"/>
        <w:left w:val="none" w:sz="0" w:space="0" w:color="auto"/>
        <w:bottom w:val="none" w:sz="0" w:space="0" w:color="auto"/>
        <w:right w:val="none" w:sz="0" w:space="0" w:color="auto"/>
      </w:divBdr>
    </w:div>
    <w:div w:id="1807118905">
      <w:bodyDiv w:val="1"/>
      <w:marLeft w:val="0"/>
      <w:marRight w:val="0"/>
      <w:marTop w:val="0"/>
      <w:marBottom w:val="0"/>
      <w:divBdr>
        <w:top w:val="none" w:sz="0" w:space="0" w:color="auto"/>
        <w:left w:val="none" w:sz="0" w:space="0" w:color="auto"/>
        <w:bottom w:val="none" w:sz="0" w:space="0" w:color="auto"/>
        <w:right w:val="none" w:sz="0" w:space="0" w:color="auto"/>
      </w:divBdr>
    </w:div>
    <w:div w:id="1825125748">
      <w:bodyDiv w:val="1"/>
      <w:marLeft w:val="0"/>
      <w:marRight w:val="0"/>
      <w:marTop w:val="0"/>
      <w:marBottom w:val="0"/>
      <w:divBdr>
        <w:top w:val="none" w:sz="0" w:space="0" w:color="auto"/>
        <w:left w:val="none" w:sz="0" w:space="0" w:color="auto"/>
        <w:bottom w:val="none" w:sz="0" w:space="0" w:color="auto"/>
        <w:right w:val="none" w:sz="0" w:space="0" w:color="auto"/>
      </w:divBdr>
    </w:div>
    <w:div w:id="1827045292">
      <w:bodyDiv w:val="1"/>
      <w:marLeft w:val="0"/>
      <w:marRight w:val="0"/>
      <w:marTop w:val="0"/>
      <w:marBottom w:val="0"/>
      <w:divBdr>
        <w:top w:val="none" w:sz="0" w:space="0" w:color="auto"/>
        <w:left w:val="none" w:sz="0" w:space="0" w:color="auto"/>
        <w:bottom w:val="none" w:sz="0" w:space="0" w:color="auto"/>
        <w:right w:val="none" w:sz="0" w:space="0" w:color="auto"/>
      </w:divBdr>
    </w:div>
    <w:div w:id="1855075214">
      <w:bodyDiv w:val="1"/>
      <w:marLeft w:val="0"/>
      <w:marRight w:val="0"/>
      <w:marTop w:val="0"/>
      <w:marBottom w:val="0"/>
      <w:divBdr>
        <w:top w:val="none" w:sz="0" w:space="0" w:color="auto"/>
        <w:left w:val="none" w:sz="0" w:space="0" w:color="auto"/>
        <w:bottom w:val="none" w:sz="0" w:space="0" w:color="auto"/>
        <w:right w:val="none" w:sz="0" w:space="0" w:color="auto"/>
      </w:divBdr>
    </w:div>
    <w:div w:id="1875459421">
      <w:bodyDiv w:val="1"/>
      <w:marLeft w:val="0"/>
      <w:marRight w:val="0"/>
      <w:marTop w:val="0"/>
      <w:marBottom w:val="0"/>
      <w:divBdr>
        <w:top w:val="none" w:sz="0" w:space="0" w:color="auto"/>
        <w:left w:val="none" w:sz="0" w:space="0" w:color="auto"/>
        <w:bottom w:val="none" w:sz="0" w:space="0" w:color="auto"/>
        <w:right w:val="none" w:sz="0" w:space="0" w:color="auto"/>
      </w:divBdr>
    </w:div>
    <w:div w:id="1877347256">
      <w:bodyDiv w:val="1"/>
      <w:marLeft w:val="0"/>
      <w:marRight w:val="0"/>
      <w:marTop w:val="0"/>
      <w:marBottom w:val="0"/>
      <w:divBdr>
        <w:top w:val="none" w:sz="0" w:space="0" w:color="auto"/>
        <w:left w:val="none" w:sz="0" w:space="0" w:color="auto"/>
        <w:bottom w:val="none" w:sz="0" w:space="0" w:color="auto"/>
        <w:right w:val="none" w:sz="0" w:space="0" w:color="auto"/>
      </w:divBdr>
    </w:div>
    <w:div w:id="1887722094">
      <w:bodyDiv w:val="1"/>
      <w:marLeft w:val="0"/>
      <w:marRight w:val="0"/>
      <w:marTop w:val="0"/>
      <w:marBottom w:val="0"/>
      <w:divBdr>
        <w:top w:val="none" w:sz="0" w:space="0" w:color="auto"/>
        <w:left w:val="none" w:sz="0" w:space="0" w:color="auto"/>
        <w:bottom w:val="none" w:sz="0" w:space="0" w:color="auto"/>
        <w:right w:val="none" w:sz="0" w:space="0" w:color="auto"/>
      </w:divBdr>
    </w:div>
    <w:div w:id="1888103317">
      <w:bodyDiv w:val="1"/>
      <w:marLeft w:val="0"/>
      <w:marRight w:val="0"/>
      <w:marTop w:val="0"/>
      <w:marBottom w:val="0"/>
      <w:divBdr>
        <w:top w:val="none" w:sz="0" w:space="0" w:color="auto"/>
        <w:left w:val="none" w:sz="0" w:space="0" w:color="auto"/>
        <w:bottom w:val="none" w:sz="0" w:space="0" w:color="auto"/>
        <w:right w:val="none" w:sz="0" w:space="0" w:color="auto"/>
      </w:divBdr>
    </w:div>
    <w:div w:id="1908490773">
      <w:bodyDiv w:val="1"/>
      <w:marLeft w:val="0"/>
      <w:marRight w:val="0"/>
      <w:marTop w:val="0"/>
      <w:marBottom w:val="0"/>
      <w:divBdr>
        <w:top w:val="none" w:sz="0" w:space="0" w:color="auto"/>
        <w:left w:val="none" w:sz="0" w:space="0" w:color="auto"/>
        <w:bottom w:val="none" w:sz="0" w:space="0" w:color="auto"/>
        <w:right w:val="none" w:sz="0" w:space="0" w:color="auto"/>
      </w:divBdr>
    </w:div>
    <w:div w:id="1922060685">
      <w:bodyDiv w:val="1"/>
      <w:marLeft w:val="0"/>
      <w:marRight w:val="0"/>
      <w:marTop w:val="0"/>
      <w:marBottom w:val="0"/>
      <w:divBdr>
        <w:top w:val="none" w:sz="0" w:space="0" w:color="auto"/>
        <w:left w:val="none" w:sz="0" w:space="0" w:color="auto"/>
        <w:bottom w:val="none" w:sz="0" w:space="0" w:color="auto"/>
        <w:right w:val="none" w:sz="0" w:space="0" w:color="auto"/>
      </w:divBdr>
    </w:div>
    <w:div w:id="1925845289">
      <w:bodyDiv w:val="1"/>
      <w:marLeft w:val="0"/>
      <w:marRight w:val="0"/>
      <w:marTop w:val="0"/>
      <w:marBottom w:val="0"/>
      <w:divBdr>
        <w:top w:val="none" w:sz="0" w:space="0" w:color="auto"/>
        <w:left w:val="none" w:sz="0" w:space="0" w:color="auto"/>
        <w:bottom w:val="none" w:sz="0" w:space="0" w:color="auto"/>
        <w:right w:val="none" w:sz="0" w:space="0" w:color="auto"/>
      </w:divBdr>
    </w:div>
    <w:div w:id="1948807890">
      <w:bodyDiv w:val="1"/>
      <w:marLeft w:val="0"/>
      <w:marRight w:val="0"/>
      <w:marTop w:val="0"/>
      <w:marBottom w:val="0"/>
      <w:divBdr>
        <w:top w:val="none" w:sz="0" w:space="0" w:color="auto"/>
        <w:left w:val="none" w:sz="0" w:space="0" w:color="auto"/>
        <w:bottom w:val="none" w:sz="0" w:space="0" w:color="auto"/>
        <w:right w:val="none" w:sz="0" w:space="0" w:color="auto"/>
      </w:divBdr>
    </w:div>
    <w:div w:id="1951471774">
      <w:bodyDiv w:val="1"/>
      <w:marLeft w:val="0"/>
      <w:marRight w:val="0"/>
      <w:marTop w:val="0"/>
      <w:marBottom w:val="0"/>
      <w:divBdr>
        <w:top w:val="none" w:sz="0" w:space="0" w:color="auto"/>
        <w:left w:val="none" w:sz="0" w:space="0" w:color="auto"/>
        <w:bottom w:val="none" w:sz="0" w:space="0" w:color="auto"/>
        <w:right w:val="none" w:sz="0" w:space="0" w:color="auto"/>
      </w:divBdr>
    </w:div>
    <w:div w:id="1960137463">
      <w:bodyDiv w:val="1"/>
      <w:marLeft w:val="0"/>
      <w:marRight w:val="0"/>
      <w:marTop w:val="0"/>
      <w:marBottom w:val="0"/>
      <w:divBdr>
        <w:top w:val="none" w:sz="0" w:space="0" w:color="auto"/>
        <w:left w:val="none" w:sz="0" w:space="0" w:color="auto"/>
        <w:bottom w:val="none" w:sz="0" w:space="0" w:color="auto"/>
        <w:right w:val="none" w:sz="0" w:space="0" w:color="auto"/>
      </w:divBdr>
    </w:div>
    <w:div w:id="1977224171">
      <w:bodyDiv w:val="1"/>
      <w:marLeft w:val="0"/>
      <w:marRight w:val="0"/>
      <w:marTop w:val="0"/>
      <w:marBottom w:val="0"/>
      <w:divBdr>
        <w:top w:val="none" w:sz="0" w:space="0" w:color="auto"/>
        <w:left w:val="none" w:sz="0" w:space="0" w:color="auto"/>
        <w:bottom w:val="none" w:sz="0" w:space="0" w:color="auto"/>
        <w:right w:val="none" w:sz="0" w:space="0" w:color="auto"/>
      </w:divBdr>
    </w:div>
    <w:div w:id="2018921707">
      <w:bodyDiv w:val="1"/>
      <w:marLeft w:val="0"/>
      <w:marRight w:val="0"/>
      <w:marTop w:val="0"/>
      <w:marBottom w:val="0"/>
      <w:divBdr>
        <w:top w:val="none" w:sz="0" w:space="0" w:color="auto"/>
        <w:left w:val="none" w:sz="0" w:space="0" w:color="auto"/>
        <w:bottom w:val="none" w:sz="0" w:space="0" w:color="auto"/>
        <w:right w:val="none" w:sz="0" w:space="0" w:color="auto"/>
      </w:divBdr>
    </w:div>
    <w:div w:id="2105762526">
      <w:bodyDiv w:val="1"/>
      <w:marLeft w:val="0"/>
      <w:marRight w:val="0"/>
      <w:marTop w:val="0"/>
      <w:marBottom w:val="0"/>
      <w:divBdr>
        <w:top w:val="none" w:sz="0" w:space="0" w:color="auto"/>
        <w:left w:val="none" w:sz="0" w:space="0" w:color="auto"/>
        <w:bottom w:val="none" w:sz="0" w:space="0" w:color="auto"/>
        <w:right w:val="none" w:sz="0" w:space="0" w:color="auto"/>
      </w:divBdr>
    </w:div>
    <w:div w:id="2113208484">
      <w:bodyDiv w:val="1"/>
      <w:marLeft w:val="0"/>
      <w:marRight w:val="0"/>
      <w:marTop w:val="0"/>
      <w:marBottom w:val="0"/>
      <w:divBdr>
        <w:top w:val="none" w:sz="0" w:space="0" w:color="auto"/>
        <w:left w:val="none" w:sz="0" w:space="0" w:color="auto"/>
        <w:bottom w:val="none" w:sz="0" w:space="0" w:color="auto"/>
        <w:right w:val="none" w:sz="0" w:space="0" w:color="auto"/>
      </w:divBdr>
    </w:div>
    <w:div w:id="2113434561">
      <w:bodyDiv w:val="1"/>
      <w:marLeft w:val="0"/>
      <w:marRight w:val="0"/>
      <w:marTop w:val="0"/>
      <w:marBottom w:val="0"/>
      <w:divBdr>
        <w:top w:val="none" w:sz="0" w:space="0" w:color="auto"/>
        <w:left w:val="none" w:sz="0" w:space="0" w:color="auto"/>
        <w:bottom w:val="none" w:sz="0" w:space="0" w:color="auto"/>
        <w:right w:val="none" w:sz="0" w:space="0" w:color="auto"/>
      </w:divBdr>
    </w:div>
    <w:div w:id="2132285468">
      <w:bodyDiv w:val="1"/>
      <w:marLeft w:val="0"/>
      <w:marRight w:val="0"/>
      <w:marTop w:val="0"/>
      <w:marBottom w:val="0"/>
      <w:divBdr>
        <w:top w:val="none" w:sz="0" w:space="0" w:color="auto"/>
        <w:left w:val="none" w:sz="0" w:space="0" w:color="auto"/>
        <w:bottom w:val="none" w:sz="0" w:space="0" w:color="auto"/>
        <w:right w:val="none" w:sz="0" w:space="0" w:color="auto"/>
      </w:divBdr>
    </w:div>
    <w:div w:id="2134668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{DAD79790-4613-418A-8947-4620DAAF909B}</b:Guid>
    <b:Title>Team Development Interventions: Evidence-Based Approaches for Improving Teamwork</b:Title>
    <b:Year>2018</b:Year>
    <b:Pages>517-531</b:Pages>
    <b:Author>
      <b:Author>
        <b:NameList>
          <b:Person>
            <b:Last>Lacerenza</b:Last>
            <b:First>Christina</b:First>
            <b:Middle>N</b:Middle>
          </b:Person>
          <b:Person>
            <b:Last>Tannenbaum</b:Last>
            <b:First>Scott</b:First>
            <b:Middle>I</b:Middle>
          </b:Person>
          <b:Person>
            <b:Last>Marlow</b:Last>
            <b:First>Shannon</b:First>
            <b:Middle>L</b:Middle>
          </b:Person>
          <b:Person>
            <b:Last>Salas</b:Last>
            <b:First>Eduardo</b:First>
          </b:Person>
        </b:NameList>
      </b:Author>
    </b:Author>
    <b:JournalName>American Psychologist</b:JournalName>
    <b:RefOrder>6</b:RefOrder>
  </b:Source>
  <b:Source>
    <b:Tag>CIP15</b:Tag>
    <b:SourceType>InternetSite</b:SourceType>
    <b:Guid>{2E1EAF58-E38C-4E28-A642-702FD20AA7D9}</b:Guid>
    <b:Author>
      <b:Author>
        <b:Corporate>CIPD</b:Corporate>
      </b:Author>
    </b:Author>
    <b:Title>2013 Profession Map Guide - Accessible Format</b:Title>
    <b:InternetSiteTitle>CIPD</b:InternetSiteTitle>
    <b:Year>2015</b:Year>
    <b:URL>file:///C:/Users/tinys/Desktop/CIPD/Developing%20Professional%20Practice/the-cipd-profession-map-accessible-format_tcm18-33362.pdf</b:URL>
    <b:RefOrder>7</b:RefOrder>
  </b:Source>
  <b:Source>
    <b:Tag>Qui18</b:Tag>
    <b:SourceType>InternetSite</b:SourceType>
    <b:Guid>{784004E0-4283-48ED-AD0F-ECC962DFEC56}</b:Guid>
    <b:Title>Chapter 7:  Power, Politics and Leadership</b:Title>
    <b:InternetSiteTitle>Quizlet</b:InternetSiteTitle>
    <b:Year>2018</b:Year>
    <b:URL>https://quizlet.com/142899993/chapter-7-power-politics-and-leadership-flash-cards/</b:URL>
    <b:Author>
      <b:Author>
        <b:Corporate>Quizlet </b:Corporate>
      </b:Author>
    </b:Author>
    <b:RefOrder>8</b:RefOrder>
  </b:Source>
  <b:Source>
    <b:Tag>CIP14</b:Tag>
    <b:SourceType>DocumentFromInternetSite</b:SourceType>
    <b:Guid>{5113F019-01F5-4AAA-898A-046B8CADF468}</b:Guid>
    <b:Title>Our Minds at Work - Developing the Behaviour Science of HR</b:Title>
    <b:Year>2014</b:Year>
    <b:Author>
      <b:Author>
        <b:Corporate>CIPD</b:Corporate>
      </b:Author>
    </b:Author>
    <b:InternetSiteTitle>CIPD</b:InternetSiteTitle>
    <b:Month>November</b:Month>
    <b:URL>file:///C:/Users/tinys/AppData/Local/Packages/Microsoft.MicrosoftEdge_8wekyb3d8bbwe/TempState/Downloads/our-minds-at-work_2014-developing-behavioural-science-hr_tcm18-9731.pdf</b:URL>
    <b:RefOrder>9</b:RefOrder>
  </b:Source>
  <b:Source>
    <b:Tag>Uni18</b:Tag>
    <b:SourceType>InternetSite</b:SourceType>
    <b:Guid>{FF8B41B0-32F1-4149-8360-FD85D0859A11}</b:Guid>
    <b:Author>
      <b:Author>
        <b:Corporate>University of Wales Trinity St. David's</b:Corporate>
      </b:Author>
    </b:Author>
    <b:Title>Quick Links</b:Title>
    <b:InternetSiteTitle>University of Wales Trinity St. David's</b:InternetSiteTitle>
    <b:Year>2018</b:Year>
    <b:URL>https://uwtsd.ac.uk/quick-links/</b:URL>
    <b:RefOrder>10</b:RefOrder>
  </b:Source>
  <b:Source>
    <b:Tag>CIP181</b:Tag>
    <b:SourceType>InternetSite</b:SourceType>
    <b:Guid>{7ECD34FE-C9EB-41CB-8936-FB97B72F7AFF}</b:Guid>
    <b:Author>
      <b:Author>
        <b:Corporate>CIPD</b:Corporate>
      </b:Author>
    </b:Author>
    <b:Title>The 2013 Profession Map</b:Title>
    <b:InternetSiteTitle>CIPD</b:InternetSiteTitle>
    <b:Year>2018</b:Year>
    <b:URL>https://www.cipd.co.uk/learn/career/profession-map/2013-profession-map</b:URL>
    <b:RefOrder>11</b:RefOrder>
  </b:Source>
  <b:Source>
    <b:Tag>Bel18</b:Tag>
    <b:SourceType>InternetSite</b:SourceType>
    <b:Guid>{17797780-F77D-4834-9A2B-894CFAC0FEF5}</b:Guid>
    <b:Title>The Nine Belbin Team Roles</b:Title>
    <b:Year>2018</b:Year>
    <b:InternetSiteTitle>Belbin</b:InternetSiteTitle>
    <b:URL>https://www.belbin.com/about/belbin-team-roles/</b:URL>
    <b:Author>
      <b:Author>
        <b:Corporate>Belbin</b:Corporate>
      </b:Author>
    </b:Author>
    <b:RefOrder>12</b:RefOrder>
  </b:Source>
  <b:Source>
    <b:Tag>Wel16</b:Tag>
    <b:SourceType>InternetSite</b:SourceType>
    <b:Guid>{9C54E54A-B4B7-422A-809F-2FA94895FD35}</b:Guid>
    <b:Author>
      <b:Author>
        <b:Corporate>Welsh Government</b:Corporate>
      </b:Author>
    </b:Author>
    <b:Title>The Specification of Apprenticeship Standards for Wales</b:Title>
    <b:Year>2016</b:Year>
    <b:Month>October</b:Month>
    <b:URL>https://beta.gov.wales/sites/default/files/publications/2018-03/the-specification-of-apprenticeship-standards-for-wales-sasw.pdf</b:URL>
    <b:RefOrder>13</b:RefOrder>
  </b:Source>
  <b:Source>
    <b:Tag>Bel181</b:Tag>
    <b:SourceType>InternetSite</b:SourceType>
    <b:Guid>{9DDDCE83-270A-4507-A710-B937B0BB4CD4}</b:Guid>
    <b:Author>
      <b:Author>
        <b:Corporate>Belbin</b:Corporate>
      </b:Author>
    </b:Author>
    <b:Title>Why Use Belbin</b:Title>
    <b:InternetSiteTitle>Belbin</b:InternetSiteTitle>
    <b:Year>2018</b:Year>
    <b:URL>https://www.belbin.com/about/why-use-belbin/</b:URL>
    <b:RefOrder>14</b:RefOrder>
  </b:Source>
  <b:Source>
    <b:Tag>Lou17</b:Tag>
    <b:SourceType>DocumentFromInternetSite</b:SourceType>
    <b:Guid>{A88C885D-54D4-4B71-B740-43DBA441DC6E}</b:Guid>
    <b:Author>
      <b:Author>
        <b:NameList>
          <b:Person>
            <b:Last>Baczor</b:Last>
            <b:First>Louise</b:First>
          </b:Person>
        </b:NameList>
      </b:Author>
    </b:Author>
    <b:Title>In a Nutshell - Issue 67: Inspired or Demotivated? Re-charging Workplace Relationships</b:Title>
    <b:InternetSiteTitle>CIPD</b:InternetSiteTitle>
    <b:Year>2017</b:Year>
    <b:Month>MAy</b:Month>
    <b:Day>19</b:Day>
    <b:URL>https://www.cipd.co.uk/news-views/nutshell/issue-67/inspired-demotivated</b:URL>
    <b:RefOrder>15</b:RefOrder>
  </b:Source>
  <b:Source>
    <b:Tag>Bra14</b:Tag>
    <b:SourceType>BookSection</b:SourceType>
    <b:Guid>{22E19555-4549-4DDF-A07C-57E2FDEC434A}</b:Guid>
    <b:Author>
      <b:Author>
        <b:NameList>
          <b:Person>
            <b:Last>Brace</b:Last>
            <b:First>N.</b:First>
          </b:Person>
        </b:NameList>
      </b:Author>
      <b:BookAuthor>
        <b:NameList>
          <b:Person>
            <b:Last>McAvoy</b:Last>
            <b:First>J</b:First>
          </b:Person>
          <b:Person>
            <b:Last>Brace</b:Last>
            <b:First>N</b:First>
          </b:Person>
        </b:NameList>
      </b:BookAuthor>
    </b:Author>
    <b:Title>2014</b:Title>
    <b:Year>2014</b:Year>
    <b:City>Milton Keynes</b:City>
    <b:Publisher>Open University</b:Publisher>
    <b:BookTitle>Investigating Methods</b:BookTitle>
    <b:RefOrder>16</b:RefOrder>
  </b:Source>
  <b:Source>
    <b:Tag>Pet18</b:Tag>
    <b:SourceType>ArticleInAPeriodical</b:SourceType>
    <b:Guid>{F1C021D4-4CF1-4917-AF1E-B9D0AC759D19}</b:Guid>
    <b:Title>Mapping the Future</b:Title>
    <b:Year>2018</b:Year>
    <b:Month>November</b:Month>
    <b:Author>
      <b:Author>
        <b:NameList>
          <b:Person>
            <b:Last>Cheese</b:Last>
            <b:First>Peter</b:First>
          </b:Person>
        </b:NameList>
      </b:Author>
    </b:Author>
    <b:PeriodicalTitle>People Management</b:PeriodicalTitle>
    <b:Pages>5</b:Pages>
    <b:RefOrder>5</b:RefOrder>
  </b:Source>
  <b:Source>
    <b:Tag>Pet181</b:Tag>
    <b:SourceType>InternetSite</b:SourceType>
    <b:Guid>{809F5BB5-FBD3-4678-B553-D508330DB58C}</b:Guid>
    <b:Author>
      <b:Author>
        <b:NameList>
          <b:Person>
            <b:Last>Cheese</b:Last>
            <b:First>Peter</b:First>
          </b:Person>
        </b:NameList>
      </b:Author>
    </b:Author>
    <b:Title>Our Profession Map</b:Title>
    <b:InternetSiteTitle>CIPD Blogs</b:InternetSiteTitle>
    <b:Year>2018</b:Year>
    <b:Month>November</b:Month>
    <b:Day>7th</b:Day>
    <b:URL>http://www2.cipd.co.uk/community/blogs/b/peter_cheese/archive/2018/11/07/our-new-profession-map</b:URL>
    <b:RefOrder>17</b:RefOrder>
  </b:Source>
  <b:Source>
    <b:Tag>CIP18</b:Tag>
    <b:SourceType>InternetSite</b:SourceType>
    <b:Guid>{4141EEBA-F924-40B6-A8FA-182D98DEC8C6}</b:Guid>
    <b:Title>About Us</b:Title>
    <b:Year>2018</b:Year>
    <b:Author>
      <b:Author>
        <b:NameList>
          <b:Person>
            <b:Last>CIPD</b:Last>
          </b:Person>
        </b:NameList>
      </b:Author>
    </b:Author>
    <b:InternetSiteTitle>CIPD</b:InternetSiteTitle>
    <b:URL>https://www.cipd.co.uk/about</b:URL>
    <b:RefOrder>18</b:RefOrder>
  </b:Source>
  <b:Source>
    <b:Tag>Edm18</b:Tag>
    <b:SourceType>DocumentFromInternetSite</b:SourceType>
    <b:Guid>{308B76AD-E777-47B5-845F-20306ED00FC2}</b:Guid>
    <b:Author>
      <b:Author>
        <b:NameList>
          <b:Person>
            <b:Last>Edmonson</b:Last>
            <b:First>Amy</b:First>
          </b:Person>
        </b:NameList>
      </b:Author>
    </b:Author>
    <b:Title>How to Turn a Group of Strangers Into a Team</b:Title>
    <b:InternetSiteTitle>Ted Talks</b:InternetSiteTitle>
    <b:Year>2018</b:Year>
    <b:Month>June</b:Month>
    <b:Day>14</b:Day>
    <b:URL>https://www.youtube.com/watch?time_continue=13&amp;v=3boKz0Exros</b:URL>
    <b:RefOrder>19</b:RefOrder>
  </b:Source>
  <b:Source>
    <b:Tag>Don</b:Tag>
    <b:SourceType>InternetSite</b:SourceType>
    <b:Guid>{EF8421B9-4E4E-4EAB-BA59-460247C1818B}</b:Guid>
    <b:Title>Group Dynamics</b:Title>
    <b:InternetSiteTitle>UR Scholarship Repository</b:InternetSiteTitle>
    <b:URL>https://scholarship.richmond.edu/cgi/viewcontent.cgi?article=1004&amp;context=bookshelf</b:URL>
    <b:Author>
      <b:Author>
        <b:NameList>
          <b:Person>
            <b:Last>Forsyth</b:Last>
            <b:First>Donalson</b:First>
            <b:Middle>R.</b:Middle>
          </b:Person>
        </b:NameList>
      </b:Author>
    </b:Author>
    <b:Year>2014</b:Year>
    <b:RefOrder>20</b:RefOrder>
  </b:Source>
  <b:Source>
    <b:Tag>Hel06</b:Tag>
    <b:SourceType>InternetSite</b:SourceType>
    <b:Guid>{72F6E8F8-F0F3-49EE-B34A-8562B8F3E9CA}</b:Guid>
    <b:Author>
      <b:Author>
        <b:NameList>
          <b:Person>
            <b:Last>Francis</b:Last>
            <b:First>Helen</b:First>
          </b:Person>
          <b:Person>
            <b:Last>Keegan</b:Last>
            <b:First>Ann</b:First>
          </b:Person>
        </b:NameList>
      </b:Author>
    </b:Author>
    <b:Title>The Changing Face of HRM - in search of balance</b:Title>
    <b:InternetSiteTitle>ResearchGate</b:InternetSiteTitle>
    <b:Year>2006</b:Year>
    <b:URL>https://www.researchgate.net/publication/229545568_The_changing_face_of_HRM_In_search_of_balance</b:URL>
    <b:RefOrder>21</b:RefOrder>
  </b:Source>
  <b:Source>
    <b:Tag>Mel18</b:Tag>
    <b:SourceType>DocumentFromInternetSite</b:SourceType>
    <b:Guid>{2C722080-B743-4A28-B591-CBBDA353B96E}</b:Guid>
    <b:Author>
      <b:Author>
        <b:NameList>
          <b:Person>
            <b:Last>Green</b:Last>
            <b:First>Melanie</b:First>
          </b:Person>
        </b:NameList>
      </b:Author>
    </b:Author>
    <b:Title>In a Nutshell - Issue 79: Managing the Fallout from Social Comparison</b:Title>
    <b:InternetSiteTitle>CIPD</b:InternetSiteTitle>
    <b:Year>2018</b:Year>
    <b:Month>July</b:Month>
    <b:Day>27</b:Day>
    <b:URL>https://www.cipd.co.uk/news-views/nutshell/issue-79/social-comparison</b:URL>
    <b:RefOrder>22</b:RefOrder>
  </b:Source>
  <b:Source>
    <b:Tag>Til14</b:Tag>
    <b:SourceType>InternetSite</b:SourceType>
    <b:Guid>{B0E0AA7C-18E5-4459-9DE5-0676FED1E70C}</b:Guid>
    <b:Author>
      <b:Author>
        <b:NameList>
          <b:Person>
            <b:Last>Jolienreij</b:Last>
          </b:Person>
        </b:NameList>
      </b:Author>
    </b:Author>
    <b:Title>Summary: Organizational Behaviour, Buchanan &amp; Huczynski, 8th edition</b:Title>
    <b:InternetSiteTitle>Stuvia</b:InternetSiteTitle>
    <b:Year>2014</b:Year>
    <b:URL>https://www.stuvia.co.uk/doc/61479/organizational-behaviour-buchanan-en-huczynski-8th-edition&amp;r=0</b:URL>
    <b:RefOrder>23</b:RefOrder>
  </b:Source>
  <b:Source>
    <b:Tag>Chr18</b:Tag>
    <b:SourceType>JournalArticle</b:SourceType>
    <b:Guid>{DAD79790-4613-418A-8947-4620DAAF909B}</b:Guid>
    <b:Title>Team Development Interventions: Evidence-Based Approaches for Improving Teamwork</b:Title>
    <b:Year>2018</b:Year>
    <b:Pages>517-531</b:Pages>
    <b:Author>
      <b:Author>
        <b:NameList>
          <b:Person>
            <b:Last>Lacerenza</b:Last>
            <b:First>Christina</b:First>
            <b:Middle>N</b:Middle>
          </b:Person>
          <b:Person>
            <b:Last>Tannenbaum</b:Last>
            <b:First>Scott</b:First>
            <b:Middle>I</b:Middle>
          </b:Person>
          <b:Person>
            <b:Last>Marlow</b:Last>
            <b:First>Shannon</b:First>
            <b:Middle>L</b:Middle>
          </b:Person>
          <b:Person>
            <b:Last>Salas</b:Last>
            <b:First>Eduardo</b:First>
          </b:Person>
        </b:NameList>
      </b:Author>
    </b:Author>
    <b:JournalName>American Psychologist</b:JournalName>
    <b:RefOrder>24</b:RefOrder>
  </b:Source>
  <b:Source>
    <b:Tag>Max17</b:Tag>
    <b:SourceType>ArticleInAPeriodical</b:SourceType>
    <b:Guid>{0EBF7FE5-86CE-4AAC-A916-D8661F6C450A}</b:Guid>
    <b:Author>
      <b:Author>
        <b:NameList>
          <b:Person>
            <b:Last>Loose</b:Last>
            <b:First>Maxime</b:First>
          </b:Person>
        </b:NameList>
      </b:Author>
    </b:Author>
    <b:Title>EBHR in Practice</b:Title>
    <b:PeriodicalTitle>Evidence-Based HR</b:PeriodicalTitle>
    <b:Year>2017</b:Year>
    <b:Pages>6-10</b:Pages>
    <b:RefOrder>25</b:RefOrder>
  </b:Source>
  <b:Source>
    <b:Tag>Kar09</b:Tag>
    <b:SourceType>JournalArticle</b:SourceType>
    <b:Guid>{A109D583-77B0-47AD-B531-46A6F13688F2}</b:Guid>
    <b:Author>
      <b:Author>
        <b:NameList>
          <b:Person>
            <b:Last>Mazzocco</b:Last>
            <b:First>Karen</b:First>
          </b:Person>
          <b:Person>
            <b:Last>Petitti</b:Last>
            <b:First>Diana</b:First>
          </b:Person>
          <b:Person>
            <b:Last>Fong</b:Last>
            <b:First>Kenneth</b:First>
          </b:Person>
          <b:Person>
            <b:Last>Bonacum</b:Last>
            <b:First>Doug</b:First>
          </b:Person>
          <b:Person>
            <b:Last>Brookey</b:Last>
            <b:First>John</b:First>
          </b:Person>
          <b:Person>
            <b:Last>Graham</b:Last>
            <b:First>Suzanne</b:First>
          </b:Person>
          <b:Person>
            <b:Last>Lasky</b:Last>
            <b:First>Robert</b:First>
          </b:Person>
          <b:Person>
            <b:Last>Sexton</b:Last>
            <b:First>Bryan</b:First>
          </b:Person>
          <b:Person>
            <b:Last>Thomas</b:Last>
            <b:First>Eric</b:First>
          </b:Person>
        </b:NameList>
      </b:Author>
    </b:Author>
    <b:Title>Surgical team behaviours and patient outcomes</b:Title>
    <b:JournalName>The American Journal of Surgery</b:JournalName>
    <b:Year>2009</b:Year>
    <b:Pages>678-685</b:Pages>
    <b:RefOrder>26</b:RefOrder>
  </b:Source>
  <b:Source>
    <b:Tag>Tal14</b:Tag>
    <b:SourceType>ArticleInAPeriodical</b:SourceType>
    <b:Guid>{2108240E-A6CB-4E4D-A9CE-B55E40B004FE}</b:Guid>
    <b:Title>When Four Worlds Collide</b:Title>
    <b:Year>2014</b:Year>
    <b:Month>May</b:Month>
    <b:Author>
      <b:Author>
        <b:NameList>
          <b:Person>
            <b:Last>Miller</b:Last>
            <b:First>Talan</b:First>
          </b:Person>
        </b:NameList>
      </b:Author>
    </b:Author>
    <b:PeriodicalTitle>Training Journal</b:PeriodicalTitle>
    <b:Pages>22-27</b:Pages>
    <b:RefOrder>27</b:RefOrder>
  </b:Source>
  <b:Source>
    <b:Tag>Tra12</b:Tag>
    <b:SourceType>ArticleInAPeriodical</b:SourceType>
    <b:Guid>{0183E777-F44E-47F6-874F-B79FA3807EE7}</b:Guid>
    <b:Author>
      <b:Author>
        <b:NameList>
          <b:Person>
            <b:Last>Powley</b:Last>
            <b:First>Tracy</b:First>
          </b:Person>
        </b:NameList>
      </b:Author>
    </b:Author>
    <b:Title>Team Work in Care Homes</b:Title>
    <b:PeriodicalTitle>CMM</b:PeriodicalTitle>
    <b:Year>2012</b:Year>
    <b:Month>April</b:Month>
    <b:Pages>44-46</b:Pages>
    <b:RefOrder>28</b:RefOrder>
  </b:Source>
  <b:Source>
    <b:Tag>Rod06</b:Tag>
    <b:SourceType>DocumentFromInternetSite</b:SourceType>
    <b:Guid>{2AD0BB43-6CBD-42AF-9A9C-97705A9D3CB5}</b:Guid>
    <b:Title>Informal Coalitions</b:Title>
    <b:InternetSiteTitle>University of Wales Trinity St. Davids</b:InternetSiteTitle>
    <b:Year>2006</b:Year>
    <b:URL>https://moodle.uwtsd.ac.uk/pluginfile.php/204899/mod_resource/content/1/INFORMAL_COALITIONS_-_RE-ISSUE.pdf</b:URL>
    <b:Author>
      <b:Author>
        <b:NameList>
          <b:Person>
            <b:Last>Rodgers</b:Last>
            <b:First>Chris</b:First>
          </b:Person>
        </b:NameList>
      </b:Author>
    </b:Author>
    <b:JournalName>Organisations and People</b:JournalName>
    <b:RefOrder>29</b:RefOrder>
  </b:Source>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1</b:RefOrder>
  </b:Source>
  <b:Source>
    <b:Tag>Min</b:Tag>
    <b:SourceType>InternetSite</b:SourceType>
    <b:Guid>{32D53947-A23E-48D0-8DB1-79B98679A1E5}</b:Guid>
    <b:Author>
      <b:Author>
        <b:NameList>
          <b:Person>
            <b:Last>Team</b:Last>
            <b:First>Mind</b:First>
            <b:Middle>Tools Content</b:Middle>
          </b:Person>
        </b:NameList>
      </b:Author>
    </b:Author>
    <b:Title>Creative Problem Solving</b:Title>
    <b:InternetSiteTitle>Mind Tools</b:InternetSiteTitle>
    <b:URL>https://www.mindtools.com/pages/article/creative-problem-solving.htm</b:URL>
    <b:RefOrder>30</b:RefOrder>
  </b:Source>
  <b:Source>
    <b:Tag>Der18</b:Tag>
    <b:SourceType>JournalArticle</b:SourceType>
    <b:Guid>{C9BA6CF6-E67D-4918-8D86-DB0D39746930}</b:Guid>
    <b:Title>Creating a safer operating room: Groups, team dynamics and crew management principles</b:Title>
    <b:Year>2018</b:Year>
    <b:Pages>107-113</b:Pages>
    <b:Author>
      <b:Author>
        <b:NameList>
          <b:Person>
            <b:Last>Wakeman</b:Last>
            <b:First>Derek</b:First>
          </b:Person>
          <b:Person>
            <b:Last>Jr.</b:Last>
            <b:First>Max</b:First>
            <b:Middle>Langham</b:Middle>
          </b:Person>
        </b:NameList>
      </b:Author>
    </b:Author>
    <b:JournalName>Seminars in Pediatric Surgery</b:JournalName>
    <b:RefOrder>31</b:RefOrder>
  </b:Source>
  <b:Source>
    <b:Tag>Sha15</b:Tag>
    <b:SourceType>InternetSite</b:SourceType>
    <b:Guid>{48A48B60-FB00-4EBD-AD03-E7D685113C14}</b:Guid>
    <b:Author>
      <b:Author>
        <b:NameList>
          <b:Person>
            <b:Last>WEDS</b:Last>
            <b:First>Shared</b:First>
            <b:Middle>Servcies Partnership -</b:Middle>
          </b:Person>
        </b:NameList>
      </b:Author>
    </b:Author>
    <b:Title>Skills and Development Framework</b:Title>
    <b:InternetSiteTitle>NHS Wales</b:InternetSiteTitle>
    <b:Year>2015</b:Year>
    <b:Month>November</b:Month>
    <b:URL>https://www.nhswalesdevelopinghealthcare.com/downloads/skills-and-development-framework.pdf</b:URL>
    <b:RefOrder>32</b:RefOrder>
  </b:Source>
  <b:Source>
    <b:Tag>Car16</b:Tag>
    <b:SourceType>BookSection</b:SourceType>
    <b:Guid>{7301630C-609A-426A-AABF-EA944C3D4BAF}</b:Guid>
    <b:Title>Developing the Knowledge and Skill of the HR Professional</b:Title>
    <b:Year>2016</b:Year>
    <b:Pages>109-128</b:Pages>
    <b:Author>
      <b:Author>
        <b:NameList>
          <b:Person>
            <b:Last>Woodhams</b:Last>
            <b:First>Carol</b:First>
          </b:Person>
          <b:Person>
            <b:Last>Perkins</b:Last>
            <b:First>Graham</b:First>
          </b:Person>
          <b:Person>
            <b:Last>Wilkinson</b:Last>
            <b:First>Krystal</b:First>
          </b:Person>
        </b:NameList>
      </b:Author>
      <b:BookAuthor>
        <b:NameList>
          <b:Person>
            <b:Last>Taylor</b:Last>
            <b:First>Stephen</b:First>
          </b:Person>
          <b:Person>
            <b:Last>Woodhams</b:Last>
            <b:First>Carol</b:First>
          </b:Person>
        </b:NameList>
      </b:BookAuthor>
    </b:Author>
    <b:BookTitle>Studying Human Resource Management</b:BookTitle>
    <b:City>London</b:City>
    <b:Publisher>CIPD</b:Publisher>
    <b:RefOrder>33</b:RefOrder>
  </b:Source>
  <b:Source>
    <b:Tag>CIP</b:Tag>
    <b:SourceType>InternetSite</b:SourceType>
    <b:Guid>{724516CD-0B58-4C46-A9F3-A4B9328BBC1E}</b:Guid>
    <b:Title>Reflective Practice Guide</b:Title>
    <b:Author>
      <b:Author>
        <b:Corporate>CIPD</b:Corporate>
      </b:Author>
    </b:Author>
    <b:InternetSiteTitle>CIPD</b:InternetSiteTitle>
    <b:URL>https://www.cipd.co.uk/Images/reflective-practice-guide_tcm18-12524.pdf</b:URL>
    <b:RefOrder>2</b:RefOrder>
  </b:Source>
  <b:Source>
    <b:Tag>Sch83</b:Tag>
    <b:SourceType>Book</b:SourceType>
    <b:Guid>{24F255BA-635D-4E91-903F-1CFFAE95ABF0}</b:Guid>
    <b:Title>The reflective practitioner: how professionals think in action</b:Title>
    <b:Year>1983</b:Year>
    <b:Author>
      <b:Author>
        <b:NameList>
          <b:Person>
            <b:Last>Schon</b:Last>
            <b:First>D.</b:First>
          </b:Person>
        </b:NameList>
      </b:Author>
    </b:Author>
    <b:City>New York</b:City>
    <b:Publisher>Basic Books</b:Publisher>
    <b:RefOrder>34</b:RefOrder>
  </b:Source>
  <b:Source>
    <b:Tag>CIP1</b:Tag>
    <b:SourceType>InternetSite</b:SourceType>
    <b:Guid>{D4F917FD-8057-484A-9EFD-175B1752F956}</b:Guid>
    <b:Title>CPD Cycle</b:Title>
    <b:Author>
      <b:Author>
        <b:Corporate>CIPD</b:Corporate>
      </b:Author>
    </b:Author>
    <b:InternetSiteTitle>CIPD</b:InternetSiteTitle>
    <b:URL>https://www.cipd.co.uk/learn/cpd/cycle</b:URL>
    <b:RefOrder>4</b:RefOrder>
  </b:Source>
  <b:Source>
    <b:Tag>Ale15</b:Tag>
    <b:SourceType>InternetSite</b:SourceType>
    <b:Guid>{161FC999-8B30-483F-96E1-DDB0ADCAADEF}</b:Guid>
    <b:Author>
      <b:Author>
        <b:NameList>
          <b:Person>
            <b:Last>Beiner</b:Last>
            <b:First>Alexandar</b:First>
          </b:Person>
        </b:NameList>
      </b:Author>
    </b:Author>
    <b:Title>Mindfulness in the workplace – What HR professionals need to know</b:Title>
    <b:InternetSiteTitle>HRZone</b:InternetSiteTitle>
    <b:Year>2015</b:Year>
    <b:Month>April</b:Month>
    <b:Day>9</b:Day>
    <b:URL>https://www.hrzone.com/perform/people/mindfulness-in-the-workplace-what-hr-professionals-need-to-know</b:URL>
    <b:RefOrder>3</b:RefOrder>
  </b:Source>
</b:Sources>
</file>

<file path=customXml/itemProps1.xml><?xml version="1.0" encoding="utf-8"?>
<ds:datastoreItem xmlns:ds="http://schemas.openxmlformats.org/officeDocument/2006/customXml" ds:itemID="{DF8A7BE0-B83A-4757-82B6-03838154D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4677</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 (1810449)</dc:creator>
  <cp:keywords/>
  <dc:description/>
  <cp:lastModifiedBy>Shelley Dony (Hywel Dda UHB - Future Workforce Development Manager)</cp:lastModifiedBy>
  <cp:revision>6</cp:revision>
  <dcterms:created xsi:type="dcterms:W3CDTF">2020-05-18T09:34:00Z</dcterms:created>
  <dcterms:modified xsi:type="dcterms:W3CDTF">2020-05-18T09:49:00Z</dcterms:modified>
</cp:coreProperties>
</file>