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05129526"/>
        <w:docPartObj>
          <w:docPartGallery w:val="Cover Pages"/>
          <w:docPartUnique/>
        </w:docPartObj>
      </w:sdtPr>
      <w:sdtEndPr/>
      <w:sdtContent>
        <w:p w14:paraId="558D8B28" w14:textId="543740F3" w:rsidR="00171BDA" w:rsidRDefault="00FF06A6">
          <w:r>
            <w:rPr>
              <w:noProof/>
            </w:rPr>
            <mc:AlternateContent>
              <mc:Choice Requires="wps">
                <w:drawing>
                  <wp:anchor distT="0" distB="0" distL="114300" distR="114300" simplePos="0" relativeHeight="251659264" behindDoc="0" locked="0" layoutInCell="1" allowOverlap="1" wp14:anchorId="095A0FD1" wp14:editId="634B885E">
                    <wp:simplePos x="0" y="0"/>
                    <wp:positionH relativeFrom="margin">
                      <wp:align>center</wp:align>
                    </wp:positionH>
                    <wp:positionV relativeFrom="page">
                      <wp:posOffset>109855</wp:posOffset>
                    </wp:positionV>
                    <wp:extent cx="7315200" cy="363855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D30143A" w14:textId="77777777" w:rsidR="00F9663D" w:rsidRPr="00F9663D" w:rsidRDefault="00F9663D" w:rsidP="00F9663D">
                                <w:pPr>
                                  <w:spacing w:after="0" w:line="240" w:lineRule="auto"/>
                                  <w:rPr>
                                    <w:rFonts w:ascii="Arial" w:eastAsia="Times New Roman" w:hAnsi="Arial" w:cs="Arial"/>
                                    <w:lang w:eastAsia="en-GB"/>
                                  </w:rPr>
                                </w:pPr>
                              </w:p>
                              <w:p w14:paraId="260D4A87" w14:textId="399F9CEA" w:rsidR="00171BDA" w:rsidRDefault="00F9663D">
                                <w:pPr>
                                  <w:jc w:val="right"/>
                                  <w:rPr>
                                    <w:color w:val="4472C4" w:themeColor="accent1"/>
                                    <w:sz w:val="64"/>
                                    <w:szCs w:val="64"/>
                                  </w:rPr>
                                </w:pPr>
                                <w:r>
                                  <w:rPr>
                                    <w:color w:val="4472C4" w:themeColor="accent1"/>
                                    <w:sz w:val="64"/>
                                    <w:szCs w:val="64"/>
                                  </w:rPr>
                                  <w:t xml:space="preserve">How Research Links to Health </w:t>
                                </w:r>
                                <w:r w:rsidR="00265294">
                                  <w:rPr>
                                    <w:color w:val="4472C4" w:themeColor="accent1"/>
                                    <w:sz w:val="64"/>
                                    <w:szCs w:val="64"/>
                                  </w:rPr>
                                  <w:t xml:space="preserve">Promotion and </w:t>
                                </w:r>
                                <w:r>
                                  <w:rPr>
                                    <w:color w:val="4472C4" w:themeColor="accent1"/>
                                    <w:sz w:val="64"/>
                                    <w:szCs w:val="64"/>
                                  </w:rPr>
                                  <w:t xml:space="preserve">Prevention </w:t>
                                </w:r>
                                <w:r w:rsidR="00215FFE">
                                  <w:rPr>
                                    <w:color w:val="4472C4" w:themeColor="accent1"/>
                                    <w:sz w:val="64"/>
                                    <w:szCs w:val="64"/>
                                  </w:rPr>
                                  <w:t>of Alcohol and Substance Misuse.</w:t>
                                </w:r>
                              </w:p>
                              <w:sdt>
                                <w:sdtPr>
                                  <w:rPr>
                                    <w:rFonts w:ascii="Arial" w:hAnsi="Arial" w:cs="Arial"/>
                                    <w:bCs/>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6F0EB57" w14:textId="7494B191" w:rsidR="00171BDA" w:rsidRDefault="00F9663D">
                                    <w:pPr>
                                      <w:jc w:val="right"/>
                                      <w:rPr>
                                        <w:smallCaps/>
                                        <w:color w:val="404040" w:themeColor="text1" w:themeTint="BF"/>
                                        <w:sz w:val="36"/>
                                        <w:szCs w:val="36"/>
                                      </w:rPr>
                                    </w:pPr>
                                    <w:r w:rsidRPr="00F9663D">
                                      <w:rPr>
                                        <w:rFonts w:ascii="Arial" w:hAnsi="Arial" w:cs="Arial"/>
                                        <w:bCs/>
                                      </w:rPr>
                                      <w:t>Introduction to Health Research BMNS4012</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095A0FD1" id="_x0000_t202" coordsize="21600,21600" o:spt="202" path="m,l,21600r21600,l21600,xe">
                    <v:stroke joinstyle="miter"/>
                    <v:path gradientshapeok="t" o:connecttype="rect"/>
                  </v:shapetype>
                  <v:shape id="Text Box 154" o:spid="_x0000_s1026" type="#_x0000_t202" style="position:absolute;margin-left:0;margin-top:8.65pt;width:8in;height:286.5pt;z-index:251659264;visibility:visible;mso-wrap-style:square;mso-width-percent:941;mso-height-percent:363;mso-wrap-distance-left:9pt;mso-wrap-distance-top:0;mso-wrap-distance-right:9pt;mso-wrap-distance-bottom:0;mso-position-horizontal:center;mso-position-horizontal-relative:margin;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" filled="f" stroked="f" strokeweight=".5pt">
                    <v:textbox inset="126pt,0,54pt,0">
                      <w:txbxContent>
                        <w:p w14:paraId="6D30143A" w14:textId="77777777" w:rsidR="00F9663D" w:rsidRPr="00F9663D" w:rsidRDefault="00F9663D" w:rsidP="00F9663D">
                          <w:pPr>
                            <w:spacing w:after="0" w:line="240" w:lineRule="auto"/>
                            <w:rPr>
                              <w:rFonts w:ascii="Arial" w:eastAsia="Times New Roman" w:hAnsi="Arial" w:cs="Arial"/>
                              <w:lang w:eastAsia="en-GB"/>
                            </w:rPr>
                          </w:pPr>
                        </w:p>
                        <w:p w14:paraId="260D4A87" w14:textId="399F9CEA" w:rsidR="00171BDA" w:rsidRDefault="00F9663D">
                          <w:pPr>
                            <w:jc w:val="right"/>
                            <w:rPr>
                              <w:color w:val="4472C4" w:themeColor="accent1"/>
                              <w:sz w:val="64"/>
                              <w:szCs w:val="64"/>
                            </w:rPr>
                          </w:pPr>
                          <w:r>
                            <w:rPr>
                              <w:color w:val="4472C4" w:themeColor="accent1"/>
                              <w:sz w:val="64"/>
                              <w:szCs w:val="64"/>
                            </w:rPr>
                            <w:t xml:space="preserve">How Research Links to Health </w:t>
                          </w:r>
                          <w:r w:rsidR="00265294">
                            <w:rPr>
                              <w:color w:val="4472C4" w:themeColor="accent1"/>
                              <w:sz w:val="64"/>
                              <w:szCs w:val="64"/>
                            </w:rPr>
                            <w:t xml:space="preserve">Promotion and </w:t>
                          </w:r>
                          <w:r>
                            <w:rPr>
                              <w:color w:val="4472C4" w:themeColor="accent1"/>
                              <w:sz w:val="64"/>
                              <w:szCs w:val="64"/>
                            </w:rPr>
                            <w:t xml:space="preserve">Prevention </w:t>
                          </w:r>
                          <w:r w:rsidR="00215FFE">
                            <w:rPr>
                              <w:color w:val="4472C4" w:themeColor="accent1"/>
                              <w:sz w:val="64"/>
                              <w:szCs w:val="64"/>
                            </w:rPr>
                            <w:t>of Alcohol and Substance Misuse.</w:t>
                          </w:r>
                        </w:p>
                        <w:sdt>
                          <w:sdtPr>
                            <w:rPr>
                              <w:rFonts w:ascii="Arial" w:hAnsi="Arial" w:cs="Arial"/>
                              <w:bCs/>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6F0EB57" w14:textId="7494B191" w:rsidR="00171BDA" w:rsidRDefault="00F9663D">
                              <w:pPr>
                                <w:jc w:val="right"/>
                                <w:rPr>
                                  <w:smallCaps/>
                                  <w:color w:val="404040" w:themeColor="text1" w:themeTint="BF"/>
                                  <w:sz w:val="36"/>
                                  <w:szCs w:val="36"/>
                                </w:rPr>
                              </w:pPr>
                              <w:r w:rsidRPr="00F9663D">
                                <w:rPr>
                                  <w:rFonts w:ascii="Arial" w:hAnsi="Arial" w:cs="Arial"/>
                                  <w:bCs/>
                                </w:rPr>
                                <w:t>Introduction to Health Research BMNS4012</w:t>
                              </w:r>
                            </w:p>
                          </w:sdtContent>
                        </w:sdt>
                      </w:txbxContent>
                    </v:textbox>
                    <w10:wrap type="square" anchorx="margin" anchory="page"/>
                  </v:shape>
                </w:pict>
              </mc:Fallback>
            </mc:AlternateContent>
          </w:r>
          <w:r w:rsidR="00171BDA">
            <w:rPr>
              <w:noProof/>
            </w:rPr>
            <mc:AlternateContent>
              <mc:Choice Requires="wps">
                <w:drawing>
                  <wp:anchor distT="0" distB="0" distL="114300" distR="114300" simplePos="0" relativeHeight="251660288" behindDoc="0" locked="0" layoutInCell="1" allowOverlap="1" wp14:anchorId="41D63CA4" wp14:editId="137F82B2">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1FC2D7E" w14:textId="5A6D56EC" w:rsidR="00171BDA" w:rsidRDefault="00171BDA">
                                    <w:pPr>
                                      <w:pStyle w:val="NoSpacing"/>
                                      <w:jc w:val="right"/>
                                      <w:rPr>
                                        <w:color w:val="595959" w:themeColor="text1" w:themeTint="A6"/>
                                        <w:sz w:val="28"/>
                                        <w:szCs w:val="28"/>
                                      </w:rPr>
                                    </w:pPr>
                                    <w:r>
                                      <w:rPr>
                                        <w:color w:val="595959" w:themeColor="text1" w:themeTint="A6"/>
                                        <w:sz w:val="28"/>
                                        <w:szCs w:val="28"/>
                                      </w:rPr>
                                      <w:t>Sarah Davies</w:t>
                                    </w:r>
                                    <w:r w:rsidR="006C5D1D">
                                      <w:rPr>
                                        <w:color w:val="595959" w:themeColor="text1" w:themeTint="A6"/>
                                        <w:sz w:val="28"/>
                                        <w:szCs w:val="28"/>
                                      </w:rPr>
                                      <w:t>.</w:t>
                                    </w:r>
                                  </w:p>
                                </w:sdtContent>
                              </w:sdt>
                              <w:p w14:paraId="226A12AB" w14:textId="1B1A08E9" w:rsidR="00171BDA" w:rsidRDefault="006C3F39">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171BDA">
                                      <w:rPr>
                                        <w:color w:val="595959" w:themeColor="text1" w:themeTint="A6"/>
                                        <w:sz w:val="18"/>
                                        <w:szCs w:val="18"/>
                                      </w:rPr>
                                      <w:t>2107933</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41D63CA4" id="Text Box 152" o:spid="_x0000_s1027"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1FC2D7E" w14:textId="5A6D56EC" w:rsidR="00171BDA" w:rsidRDefault="00171BDA">
                              <w:pPr>
                                <w:pStyle w:val="NoSpacing"/>
                                <w:jc w:val="right"/>
                                <w:rPr>
                                  <w:color w:val="595959" w:themeColor="text1" w:themeTint="A6"/>
                                  <w:sz w:val="28"/>
                                  <w:szCs w:val="28"/>
                                </w:rPr>
                              </w:pPr>
                              <w:r>
                                <w:rPr>
                                  <w:color w:val="595959" w:themeColor="text1" w:themeTint="A6"/>
                                  <w:sz w:val="28"/>
                                  <w:szCs w:val="28"/>
                                </w:rPr>
                                <w:t>Sarah Davies</w:t>
                              </w:r>
                              <w:r w:rsidR="006C5D1D">
                                <w:rPr>
                                  <w:color w:val="595959" w:themeColor="text1" w:themeTint="A6"/>
                                  <w:sz w:val="28"/>
                                  <w:szCs w:val="28"/>
                                </w:rPr>
                                <w:t>.</w:t>
                              </w:r>
                            </w:p>
                          </w:sdtContent>
                        </w:sdt>
                        <w:p w14:paraId="226A12AB" w14:textId="1B1A08E9" w:rsidR="00171BDA" w:rsidRDefault="006C3F39">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171BDA">
                                <w:rPr>
                                  <w:color w:val="595959" w:themeColor="text1" w:themeTint="A6"/>
                                  <w:sz w:val="18"/>
                                  <w:szCs w:val="18"/>
                                </w:rPr>
                                <w:t>2107933</w:t>
                              </w:r>
                            </w:sdtContent>
                          </w:sdt>
                        </w:p>
                      </w:txbxContent>
                    </v:textbox>
                    <w10:wrap type="square" anchorx="page" anchory="page"/>
                  </v:shape>
                </w:pict>
              </mc:Fallback>
            </mc:AlternateContent>
          </w:r>
          <w:r w:rsidR="00171BDA">
            <w:rPr>
              <w:noProof/>
            </w:rPr>
            <mc:AlternateContent>
              <mc:Choice Requires="wps">
                <w:drawing>
                  <wp:anchor distT="0" distB="0" distL="114300" distR="114300" simplePos="0" relativeHeight="251661312" behindDoc="0" locked="0" layoutInCell="1" allowOverlap="1" wp14:anchorId="237625CA" wp14:editId="06947BB2">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B52E3FC" w14:textId="27F6EC14" w:rsidR="00171BDA" w:rsidRDefault="00171BDA">
                                <w:pPr>
                                  <w:pStyle w:val="NoSpacing"/>
                                  <w:jc w:val="right"/>
                                  <w:rPr>
                                    <w:color w:val="4472C4" w:themeColor="accent1"/>
                                    <w:sz w:val="28"/>
                                    <w:szCs w:val="28"/>
                                  </w:rPr>
                                </w:pPr>
                                <w:r>
                                  <w:rPr>
                                    <w:color w:val="4472C4" w:themeColor="accent1"/>
                                    <w:sz w:val="28"/>
                                    <w:szCs w:val="28"/>
                                  </w:rPr>
                                  <w:t xml:space="preserve">Module lead: </w:t>
                                </w:r>
                                <w:r w:rsidR="00F9663D">
                                  <w:rPr>
                                    <w:color w:val="4472C4" w:themeColor="accent1"/>
                                    <w:sz w:val="28"/>
                                    <w:szCs w:val="28"/>
                                  </w:rPr>
                                  <w:t>Gareth</w:t>
                                </w:r>
                                <w:r w:rsidR="001847B3">
                                  <w:rPr>
                                    <w:color w:val="4472C4" w:themeColor="accent1"/>
                                    <w:sz w:val="28"/>
                                    <w:szCs w:val="28"/>
                                  </w:rPr>
                                  <w:t xml:space="preserve"> Morgan</w:t>
                                </w:r>
                                <w:r w:rsidR="006C5D1D">
                                  <w:rPr>
                                    <w:color w:val="4472C4" w:themeColor="accent1"/>
                                    <w:sz w:val="28"/>
                                    <w:szCs w:val="28"/>
                                  </w:rPr>
                                  <w:t>.</w:t>
                                </w:r>
                              </w:p>
                              <w:p w14:paraId="41ABFB96" w14:textId="31A63126" w:rsidR="00171BDA" w:rsidRDefault="00171BDA">
                                <w:pPr>
                                  <w:pStyle w:val="NoSpacing"/>
                                  <w:jc w:val="right"/>
                                  <w:rPr>
                                    <w:color w:val="4472C4" w:themeColor="accent1"/>
                                    <w:sz w:val="28"/>
                                    <w:szCs w:val="28"/>
                                  </w:rPr>
                                </w:pPr>
                                <w:r>
                                  <w:rPr>
                                    <w:color w:val="4472C4" w:themeColor="accent1"/>
                                    <w:sz w:val="28"/>
                                    <w:szCs w:val="28"/>
                                  </w:rPr>
                                  <w:t xml:space="preserve">Written </w:t>
                                </w:r>
                                <w:r w:rsidR="00265294">
                                  <w:rPr>
                                    <w:color w:val="4472C4" w:themeColor="accent1"/>
                                    <w:sz w:val="28"/>
                                    <w:szCs w:val="28"/>
                                  </w:rPr>
                                  <w:t>Repor</w:t>
                                </w:r>
                                <w:r w:rsidR="006B53A5">
                                  <w:rPr>
                                    <w:color w:val="4472C4" w:themeColor="accent1"/>
                                    <w:sz w:val="28"/>
                                    <w:szCs w:val="28"/>
                                  </w:rPr>
                                  <w:t>t</w:t>
                                </w:r>
                                <w:r>
                                  <w:rPr>
                                    <w:color w:val="4472C4" w:themeColor="accent1"/>
                                    <w:sz w:val="28"/>
                                    <w:szCs w:val="28"/>
                                  </w:rPr>
                                  <w:t xml:space="preserve"> 2000 words</w:t>
                                </w:r>
                                <w:r w:rsidR="006C5D1D">
                                  <w:rPr>
                                    <w:color w:val="4472C4" w:themeColor="accent1"/>
                                    <w:sz w:val="28"/>
                                    <w:szCs w:val="28"/>
                                  </w:rPr>
                                  <w:t>.</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66012565" w14:textId="10502D69" w:rsidR="00171BDA" w:rsidRDefault="00171BDA">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37625CA" id="Text Box 153" o:spid="_x0000_s1028"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" filled="f" stroked="f" strokeweight=".5pt">
                    <v:textbox style="mso-fit-shape-to-text:t" inset="126pt,0,54pt,0">
                      <w:txbxContent>
                        <w:p w14:paraId="6B52E3FC" w14:textId="27F6EC14" w:rsidR="00171BDA" w:rsidRDefault="00171BDA">
                          <w:pPr>
                            <w:pStyle w:val="NoSpacing"/>
                            <w:jc w:val="right"/>
                            <w:rPr>
                              <w:color w:val="4472C4" w:themeColor="accent1"/>
                              <w:sz w:val="28"/>
                              <w:szCs w:val="28"/>
                            </w:rPr>
                          </w:pPr>
                          <w:r>
                            <w:rPr>
                              <w:color w:val="4472C4" w:themeColor="accent1"/>
                              <w:sz w:val="28"/>
                              <w:szCs w:val="28"/>
                            </w:rPr>
                            <w:t xml:space="preserve">Module lead: </w:t>
                          </w:r>
                          <w:r w:rsidR="00F9663D">
                            <w:rPr>
                              <w:color w:val="4472C4" w:themeColor="accent1"/>
                              <w:sz w:val="28"/>
                              <w:szCs w:val="28"/>
                            </w:rPr>
                            <w:t>Gareth</w:t>
                          </w:r>
                          <w:r w:rsidR="001847B3">
                            <w:rPr>
                              <w:color w:val="4472C4" w:themeColor="accent1"/>
                              <w:sz w:val="28"/>
                              <w:szCs w:val="28"/>
                            </w:rPr>
                            <w:t xml:space="preserve"> Morgan</w:t>
                          </w:r>
                          <w:r w:rsidR="006C5D1D">
                            <w:rPr>
                              <w:color w:val="4472C4" w:themeColor="accent1"/>
                              <w:sz w:val="28"/>
                              <w:szCs w:val="28"/>
                            </w:rPr>
                            <w:t>.</w:t>
                          </w:r>
                        </w:p>
                        <w:p w14:paraId="41ABFB96" w14:textId="31A63126" w:rsidR="00171BDA" w:rsidRDefault="00171BDA">
                          <w:pPr>
                            <w:pStyle w:val="NoSpacing"/>
                            <w:jc w:val="right"/>
                            <w:rPr>
                              <w:color w:val="4472C4" w:themeColor="accent1"/>
                              <w:sz w:val="28"/>
                              <w:szCs w:val="28"/>
                            </w:rPr>
                          </w:pPr>
                          <w:r>
                            <w:rPr>
                              <w:color w:val="4472C4" w:themeColor="accent1"/>
                              <w:sz w:val="28"/>
                              <w:szCs w:val="28"/>
                            </w:rPr>
                            <w:t xml:space="preserve">Written </w:t>
                          </w:r>
                          <w:r w:rsidR="00265294">
                            <w:rPr>
                              <w:color w:val="4472C4" w:themeColor="accent1"/>
                              <w:sz w:val="28"/>
                              <w:szCs w:val="28"/>
                            </w:rPr>
                            <w:t>Repor</w:t>
                          </w:r>
                          <w:r w:rsidR="006B53A5">
                            <w:rPr>
                              <w:color w:val="4472C4" w:themeColor="accent1"/>
                              <w:sz w:val="28"/>
                              <w:szCs w:val="28"/>
                            </w:rPr>
                            <w:t>t</w:t>
                          </w:r>
                          <w:r>
                            <w:rPr>
                              <w:color w:val="4472C4" w:themeColor="accent1"/>
                              <w:sz w:val="28"/>
                              <w:szCs w:val="28"/>
                            </w:rPr>
                            <w:t xml:space="preserve"> 2000 words</w:t>
                          </w:r>
                          <w:r w:rsidR="006C5D1D">
                            <w:rPr>
                              <w:color w:val="4472C4" w:themeColor="accent1"/>
                              <w:sz w:val="28"/>
                              <w:szCs w:val="28"/>
                            </w:rPr>
                            <w:t>.</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66012565" w14:textId="10502D69" w:rsidR="00171BDA" w:rsidRDefault="00171BDA">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p>
        <w:p w14:paraId="2981694C" w14:textId="6236325F" w:rsidR="00171BDA" w:rsidRDefault="00171BDA">
          <w:r>
            <w:br w:type="page"/>
          </w:r>
        </w:p>
      </w:sdtContent>
    </w:sdt>
    <w:p w14:paraId="59A0C05C" w14:textId="77777777" w:rsidR="00AA32BE" w:rsidRDefault="00AA32BE">
      <w:pPr>
        <w:rPr>
          <w:rFonts w:ascii="Arial" w:hAnsi="Arial" w:cs="Arial"/>
        </w:rPr>
      </w:pPr>
    </w:p>
    <w:p w14:paraId="03CE7EF3" w14:textId="77777777" w:rsidR="008075CB" w:rsidRDefault="00DF1FC2" w:rsidP="00DF1FC2">
      <w:pPr>
        <w:pStyle w:val="Heading1"/>
      </w:pPr>
      <w:bookmarkStart w:id="0" w:name="_Toc92138885"/>
      <w:r>
        <w:t>Table of contents</w:t>
      </w:r>
      <w:r w:rsidR="008075CB">
        <w:t>.</w:t>
      </w:r>
      <w:bookmarkEnd w:id="0"/>
    </w:p>
    <w:sdt>
      <w:sdtPr>
        <w:rPr>
          <w:rFonts w:asciiTheme="minorHAnsi" w:eastAsiaTheme="minorHAnsi" w:hAnsiTheme="minorHAnsi" w:cstheme="minorBidi"/>
          <w:color w:val="auto"/>
          <w:sz w:val="22"/>
          <w:szCs w:val="22"/>
          <w:lang w:val="en-GB"/>
        </w:rPr>
        <w:id w:val="-1284268513"/>
        <w:docPartObj>
          <w:docPartGallery w:val="Table of Contents"/>
          <w:docPartUnique/>
        </w:docPartObj>
      </w:sdtPr>
      <w:sdtEndPr>
        <w:rPr>
          <w:b/>
          <w:bCs/>
          <w:noProof/>
        </w:rPr>
      </w:sdtEndPr>
      <w:sdtContent>
        <w:p w14:paraId="23E8D3F2" w14:textId="6B5CC4EE" w:rsidR="008075CB" w:rsidRDefault="008075CB">
          <w:pPr>
            <w:pStyle w:val="TOCHeading"/>
          </w:pPr>
        </w:p>
        <w:p w14:paraId="4A3755D1" w14:textId="6C729FA1" w:rsidR="008075CB" w:rsidRDefault="008075CB">
          <w:pPr>
            <w:pStyle w:val="TOC1"/>
            <w:tabs>
              <w:tab w:val="right" w:leader="dot" w:pos="9016"/>
            </w:tabs>
            <w:rPr>
              <w:noProof/>
            </w:rPr>
          </w:pPr>
          <w:r>
            <w:fldChar w:fldCharType="begin"/>
          </w:r>
          <w:r>
            <w:instrText xml:space="preserve"> TOC \o "1-3" \h \z \u </w:instrText>
          </w:r>
          <w:r>
            <w:fldChar w:fldCharType="separate"/>
          </w:r>
        </w:p>
        <w:p w14:paraId="47E402A6" w14:textId="4489973C" w:rsidR="008075CB" w:rsidRDefault="006C3F39">
          <w:pPr>
            <w:pStyle w:val="TOC1"/>
            <w:tabs>
              <w:tab w:val="left" w:pos="440"/>
              <w:tab w:val="right" w:leader="dot" w:pos="9016"/>
            </w:tabs>
            <w:rPr>
              <w:noProof/>
            </w:rPr>
          </w:pPr>
          <w:hyperlink w:anchor="_Toc92138886" w:history="1">
            <w:r w:rsidR="008075CB" w:rsidRPr="0027451C">
              <w:rPr>
                <w:rStyle w:val="Hyperlink"/>
                <w:noProof/>
              </w:rPr>
              <w:t>1.</w:t>
            </w:r>
            <w:r w:rsidR="008075CB">
              <w:rPr>
                <w:noProof/>
              </w:rPr>
              <w:tab/>
            </w:r>
            <w:r w:rsidR="008075CB" w:rsidRPr="0027451C">
              <w:rPr>
                <w:rStyle w:val="Hyperlink"/>
                <w:noProof/>
              </w:rPr>
              <w:t>Introduction.</w:t>
            </w:r>
            <w:r w:rsidR="008075CB">
              <w:rPr>
                <w:noProof/>
                <w:webHidden/>
              </w:rPr>
              <w:tab/>
            </w:r>
            <w:r w:rsidR="008075CB">
              <w:rPr>
                <w:noProof/>
                <w:webHidden/>
              </w:rPr>
              <w:fldChar w:fldCharType="begin"/>
            </w:r>
            <w:r w:rsidR="008075CB">
              <w:rPr>
                <w:noProof/>
                <w:webHidden/>
              </w:rPr>
              <w:instrText xml:space="preserve"> PAGEREF _Toc92138886 \h </w:instrText>
            </w:r>
            <w:r w:rsidR="008075CB">
              <w:rPr>
                <w:noProof/>
                <w:webHidden/>
              </w:rPr>
            </w:r>
            <w:r w:rsidR="008075CB">
              <w:rPr>
                <w:noProof/>
                <w:webHidden/>
              </w:rPr>
              <w:fldChar w:fldCharType="separate"/>
            </w:r>
            <w:r w:rsidR="008075CB">
              <w:rPr>
                <w:noProof/>
                <w:webHidden/>
              </w:rPr>
              <w:t>2</w:t>
            </w:r>
            <w:r w:rsidR="008075CB">
              <w:rPr>
                <w:noProof/>
                <w:webHidden/>
              </w:rPr>
              <w:fldChar w:fldCharType="end"/>
            </w:r>
          </w:hyperlink>
        </w:p>
        <w:p w14:paraId="5FE8500E" w14:textId="2BAA2A3B" w:rsidR="008075CB" w:rsidRPr="00FD3DEB" w:rsidRDefault="006C3F39" w:rsidP="00A8452D">
          <w:pPr>
            <w:pStyle w:val="TOC1"/>
            <w:tabs>
              <w:tab w:val="left" w:pos="440"/>
              <w:tab w:val="right" w:leader="dot" w:pos="9016"/>
            </w:tabs>
            <w:rPr>
              <w:noProof/>
            </w:rPr>
          </w:pPr>
          <w:hyperlink w:anchor="_Toc92138887" w:history="1">
            <w:r w:rsidR="008075CB" w:rsidRPr="0027451C">
              <w:rPr>
                <w:rStyle w:val="Hyperlink"/>
                <w:noProof/>
              </w:rPr>
              <w:t>2.</w:t>
            </w:r>
            <w:r w:rsidR="008075CB">
              <w:rPr>
                <w:noProof/>
              </w:rPr>
              <w:tab/>
            </w:r>
            <w:r w:rsidR="0030645A">
              <w:rPr>
                <w:rStyle w:val="Hyperlink"/>
                <w:noProof/>
              </w:rPr>
              <w:t>Topic selected</w:t>
            </w:r>
            <w:r w:rsidR="008075CB" w:rsidRPr="0027451C">
              <w:rPr>
                <w:rStyle w:val="Hyperlink"/>
                <w:noProof/>
              </w:rPr>
              <w:t xml:space="preserve"> –</w:t>
            </w:r>
            <w:r w:rsidR="00F9663D">
              <w:rPr>
                <w:rStyle w:val="Hyperlink"/>
                <w:noProof/>
              </w:rPr>
              <w:t xml:space="preserve"> Alcohol and Substance Misuse</w:t>
            </w:r>
            <w:r w:rsidR="008075CB" w:rsidRPr="0027451C">
              <w:rPr>
                <w:rStyle w:val="Hyperlink"/>
                <w:noProof/>
              </w:rPr>
              <w:t>.</w:t>
            </w:r>
            <w:r w:rsidR="008075CB">
              <w:rPr>
                <w:noProof/>
                <w:webHidden/>
              </w:rPr>
              <w:tab/>
            </w:r>
            <w:r w:rsidR="008075CB">
              <w:rPr>
                <w:noProof/>
                <w:webHidden/>
              </w:rPr>
              <w:fldChar w:fldCharType="begin"/>
            </w:r>
            <w:r w:rsidR="008075CB">
              <w:rPr>
                <w:noProof/>
                <w:webHidden/>
              </w:rPr>
              <w:instrText xml:space="preserve"> PAGEREF _Toc92138887 \h </w:instrText>
            </w:r>
            <w:r w:rsidR="008075CB">
              <w:rPr>
                <w:noProof/>
                <w:webHidden/>
              </w:rPr>
            </w:r>
            <w:r w:rsidR="008075CB">
              <w:rPr>
                <w:noProof/>
                <w:webHidden/>
              </w:rPr>
              <w:fldChar w:fldCharType="separate"/>
            </w:r>
            <w:r w:rsidR="008075CB">
              <w:rPr>
                <w:noProof/>
                <w:webHidden/>
              </w:rPr>
              <w:t>3</w:t>
            </w:r>
            <w:r w:rsidR="008075CB">
              <w:rPr>
                <w:noProof/>
                <w:webHidden/>
              </w:rPr>
              <w:fldChar w:fldCharType="end"/>
            </w:r>
          </w:hyperlink>
        </w:p>
        <w:p w14:paraId="28266E17" w14:textId="3896FEF7" w:rsidR="008075CB" w:rsidRDefault="006C3F39">
          <w:pPr>
            <w:pStyle w:val="TOC1"/>
            <w:tabs>
              <w:tab w:val="left" w:pos="440"/>
              <w:tab w:val="right" w:leader="dot" w:pos="9016"/>
            </w:tabs>
            <w:rPr>
              <w:noProof/>
            </w:rPr>
          </w:pPr>
          <w:hyperlink w:anchor="_Toc92138891" w:history="1">
            <w:r w:rsidR="00A8452D">
              <w:rPr>
                <w:rStyle w:val="Hyperlink"/>
                <w:noProof/>
              </w:rPr>
              <w:t>3</w:t>
            </w:r>
            <w:r w:rsidR="008075CB" w:rsidRPr="0027451C">
              <w:rPr>
                <w:rStyle w:val="Hyperlink"/>
                <w:noProof/>
              </w:rPr>
              <w:t>.</w:t>
            </w:r>
            <w:r w:rsidR="008075CB">
              <w:rPr>
                <w:noProof/>
              </w:rPr>
              <w:tab/>
            </w:r>
            <w:r w:rsidR="008075CB" w:rsidRPr="0027451C">
              <w:rPr>
                <w:rStyle w:val="Hyperlink"/>
                <w:noProof/>
              </w:rPr>
              <w:t xml:space="preserve">Evidence and publication of </w:t>
            </w:r>
            <w:r w:rsidR="0030645A">
              <w:rPr>
                <w:rStyle w:val="Hyperlink"/>
                <w:noProof/>
              </w:rPr>
              <w:t>research</w:t>
            </w:r>
            <w:r w:rsidR="008075CB">
              <w:rPr>
                <w:noProof/>
                <w:webHidden/>
              </w:rPr>
              <w:tab/>
            </w:r>
            <w:r w:rsidR="00265294">
              <w:rPr>
                <w:noProof/>
                <w:webHidden/>
              </w:rPr>
              <w:t>4,</w:t>
            </w:r>
            <w:r w:rsidR="0039657D">
              <w:rPr>
                <w:noProof/>
                <w:webHidden/>
              </w:rPr>
              <w:t>5,6</w:t>
            </w:r>
          </w:hyperlink>
          <w:r w:rsidR="00845035">
            <w:rPr>
              <w:noProof/>
            </w:rPr>
            <w:t>,7,8</w:t>
          </w:r>
          <w:r w:rsidR="00663927">
            <w:rPr>
              <w:noProof/>
            </w:rPr>
            <w:t xml:space="preserve"> </w:t>
          </w:r>
        </w:p>
        <w:p w14:paraId="655A329C" w14:textId="3B5E7B1F" w:rsidR="008075CB" w:rsidRDefault="006C3F39">
          <w:pPr>
            <w:pStyle w:val="TOC1"/>
            <w:tabs>
              <w:tab w:val="left" w:pos="440"/>
              <w:tab w:val="right" w:leader="dot" w:pos="9016"/>
            </w:tabs>
            <w:rPr>
              <w:noProof/>
            </w:rPr>
          </w:pPr>
          <w:hyperlink w:anchor="_Toc92138892" w:history="1">
            <w:r w:rsidR="00A8452D">
              <w:rPr>
                <w:rStyle w:val="Hyperlink"/>
                <w:noProof/>
              </w:rPr>
              <w:t>4</w:t>
            </w:r>
            <w:r w:rsidR="008075CB" w:rsidRPr="0027451C">
              <w:rPr>
                <w:rStyle w:val="Hyperlink"/>
                <w:noProof/>
              </w:rPr>
              <w:t>.</w:t>
            </w:r>
            <w:r w:rsidR="008075CB">
              <w:rPr>
                <w:noProof/>
              </w:rPr>
              <w:tab/>
            </w:r>
            <w:r w:rsidR="008075CB" w:rsidRPr="0027451C">
              <w:rPr>
                <w:rStyle w:val="Hyperlink"/>
                <w:noProof/>
              </w:rPr>
              <w:t>Conclusion and recommendations for future improvements</w:t>
            </w:r>
            <w:r w:rsidR="0030645A">
              <w:rPr>
                <w:rStyle w:val="Hyperlink"/>
                <w:noProof/>
              </w:rPr>
              <w:t xml:space="preserve"> </w:t>
            </w:r>
            <w:r w:rsidR="008075CB" w:rsidRPr="0027451C">
              <w:rPr>
                <w:rStyle w:val="Hyperlink"/>
                <w:noProof/>
              </w:rPr>
              <w:t>.</w:t>
            </w:r>
            <w:r w:rsidR="008075CB">
              <w:rPr>
                <w:noProof/>
                <w:webHidden/>
              </w:rPr>
              <w:tab/>
            </w:r>
            <w:r w:rsidR="00ED24D3">
              <w:rPr>
                <w:noProof/>
                <w:webHidden/>
              </w:rPr>
              <w:t>9</w:t>
            </w:r>
          </w:hyperlink>
        </w:p>
        <w:p w14:paraId="505464BC" w14:textId="21940EAE" w:rsidR="008075CB" w:rsidRDefault="006C3F39">
          <w:pPr>
            <w:pStyle w:val="TOC1"/>
            <w:tabs>
              <w:tab w:val="left" w:pos="440"/>
              <w:tab w:val="right" w:leader="dot" w:pos="9016"/>
            </w:tabs>
            <w:rPr>
              <w:noProof/>
            </w:rPr>
          </w:pPr>
          <w:hyperlink w:anchor="_Toc92138893" w:history="1">
            <w:r w:rsidR="00A8452D">
              <w:rPr>
                <w:rStyle w:val="Hyperlink"/>
                <w:noProof/>
              </w:rPr>
              <w:t>5</w:t>
            </w:r>
            <w:r w:rsidR="008075CB" w:rsidRPr="0027451C">
              <w:rPr>
                <w:rStyle w:val="Hyperlink"/>
                <w:noProof/>
              </w:rPr>
              <w:t>.</w:t>
            </w:r>
            <w:r w:rsidR="008075CB">
              <w:rPr>
                <w:noProof/>
              </w:rPr>
              <w:tab/>
            </w:r>
            <w:r w:rsidR="008075CB" w:rsidRPr="0027451C">
              <w:rPr>
                <w:rStyle w:val="Hyperlink"/>
                <w:noProof/>
              </w:rPr>
              <w:t>Refrances.</w:t>
            </w:r>
            <w:r w:rsidR="008075CB">
              <w:rPr>
                <w:noProof/>
                <w:webHidden/>
              </w:rPr>
              <w:tab/>
            </w:r>
            <w:r w:rsidR="00ED24D3">
              <w:rPr>
                <w:noProof/>
                <w:webHidden/>
              </w:rPr>
              <w:t>10</w:t>
            </w:r>
          </w:hyperlink>
        </w:p>
        <w:p w14:paraId="3617B013" w14:textId="2F98417A" w:rsidR="008075CB" w:rsidRDefault="008075CB">
          <w:r>
            <w:rPr>
              <w:b/>
              <w:bCs/>
              <w:noProof/>
            </w:rPr>
            <w:fldChar w:fldCharType="end"/>
          </w:r>
        </w:p>
      </w:sdtContent>
    </w:sdt>
    <w:p w14:paraId="4F3CE758" w14:textId="47E0529F" w:rsidR="00AA32BE" w:rsidRDefault="00AA32BE" w:rsidP="00DF1FC2">
      <w:pPr>
        <w:pStyle w:val="Heading1"/>
      </w:pPr>
    </w:p>
    <w:p w14:paraId="04757B99" w14:textId="13AF61A0" w:rsidR="00DF1FC2" w:rsidRDefault="00DF1FC2" w:rsidP="00DF1FC2"/>
    <w:p w14:paraId="4A4102CD" w14:textId="77777777" w:rsidR="008075CB" w:rsidRPr="00DF1FC2" w:rsidRDefault="008075CB" w:rsidP="00DF1FC2"/>
    <w:p w14:paraId="42BCDEC8" w14:textId="2A1356A8" w:rsidR="00DF1FC2" w:rsidRDefault="00DF1FC2" w:rsidP="00DF1FC2">
      <w:pPr>
        <w:pStyle w:val="Heading1"/>
      </w:pPr>
    </w:p>
    <w:p w14:paraId="42F02CBC" w14:textId="12F0FE5B" w:rsidR="00DF1FC2" w:rsidRDefault="00DF1FC2" w:rsidP="00DF1FC2"/>
    <w:p w14:paraId="425AA0F5" w14:textId="29DD9DD0" w:rsidR="00DF1FC2" w:rsidRDefault="00DF1FC2" w:rsidP="00DF1FC2"/>
    <w:p w14:paraId="35FC00FE" w14:textId="1FBECE3E" w:rsidR="00DF1FC2" w:rsidRDefault="00DF1FC2" w:rsidP="00DF1FC2"/>
    <w:p w14:paraId="75FADC50" w14:textId="33E2E751" w:rsidR="00DF1FC2" w:rsidRDefault="00DF1FC2" w:rsidP="00DF1FC2"/>
    <w:p w14:paraId="22D0EAD1" w14:textId="43CD05FA" w:rsidR="00DF1FC2" w:rsidRDefault="00DF1FC2" w:rsidP="00DF1FC2"/>
    <w:p w14:paraId="2B6B2E8C" w14:textId="49E58BD2" w:rsidR="00DF1FC2" w:rsidRDefault="00DF1FC2" w:rsidP="00DF1FC2"/>
    <w:p w14:paraId="0631E4C3" w14:textId="4321CEC7" w:rsidR="00DF1FC2" w:rsidRDefault="00DF1FC2" w:rsidP="00DF1FC2"/>
    <w:p w14:paraId="03067C24" w14:textId="2AD52E5F" w:rsidR="00DF1FC2" w:rsidRDefault="00DF1FC2" w:rsidP="00DF1FC2"/>
    <w:p w14:paraId="4F60BC51" w14:textId="4D255D0C" w:rsidR="00DF1FC2" w:rsidRDefault="00DF1FC2" w:rsidP="00DF1FC2"/>
    <w:p w14:paraId="2D6F653C" w14:textId="258B7A67" w:rsidR="00DF1FC2" w:rsidRDefault="00DF1FC2" w:rsidP="00DF1FC2"/>
    <w:p w14:paraId="72E37F75" w14:textId="1C9D94A1" w:rsidR="00DF1FC2" w:rsidRDefault="00DF1FC2" w:rsidP="00DF1FC2"/>
    <w:p w14:paraId="645BB855" w14:textId="2DBB7889" w:rsidR="00DF1FC2" w:rsidRDefault="00DF1FC2" w:rsidP="00DF1FC2"/>
    <w:p w14:paraId="0C0BE994" w14:textId="400C8305" w:rsidR="00DF1FC2" w:rsidRDefault="00DF1FC2" w:rsidP="00DF1FC2"/>
    <w:p w14:paraId="73302A1F" w14:textId="47F33EF7" w:rsidR="00DF1FC2" w:rsidRDefault="00DF1FC2" w:rsidP="00DF1FC2"/>
    <w:p w14:paraId="59C35A47" w14:textId="4426B256" w:rsidR="0060450B" w:rsidRDefault="0060450B" w:rsidP="00DF1FC2"/>
    <w:p w14:paraId="1B9476E5" w14:textId="77777777" w:rsidR="00A8452D" w:rsidRDefault="00A8452D" w:rsidP="00DF1FC2"/>
    <w:p w14:paraId="65EF655B" w14:textId="25F96E89" w:rsidR="00DF1FC2" w:rsidRDefault="00DF1FC2" w:rsidP="00C542C7">
      <w:pPr>
        <w:pStyle w:val="Heading1"/>
        <w:numPr>
          <w:ilvl w:val="0"/>
          <w:numId w:val="4"/>
        </w:numPr>
      </w:pPr>
      <w:bookmarkStart w:id="1" w:name="_Toc92138886"/>
      <w:r>
        <w:lastRenderedPageBreak/>
        <w:t>Introduction.</w:t>
      </w:r>
      <w:bookmarkEnd w:id="1"/>
      <w:r>
        <w:t xml:space="preserve"> </w:t>
      </w:r>
    </w:p>
    <w:p w14:paraId="6D124FE3" w14:textId="728FBAA9" w:rsidR="0011617B" w:rsidRDefault="0011617B" w:rsidP="0011617B"/>
    <w:p w14:paraId="7DDD6CB4" w14:textId="32D560B0" w:rsidR="0011617B" w:rsidRDefault="0011617B" w:rsidP="0011617B">
      <w:pPr>
        <w:spacing w:line="360" w:lineRule="auto"/>
      </w:pPr>
      <w:r w:rsidRPr="00EA5266">
        <w:rPr>
          <w:rFonts w:ascii="Arial" w:hAnsi="Arial" w:cs="Arial"/>
          <w:color w:val="333333"/>
          <w:sz w:val="24"/>
          <w:szCs w:val="24"/>
          <w:shd w:val="clear" w:color="auto" w:fill="FFFFFF"/>
        </w:rPr>
        <w:t>Alcohol and drug abuse is a very common problem that our society is facing today. </w:t>
      </w:r>
      <w:r>
        <w:rPr>
          <w:rFonts w:ascii="Arial" w:hAnsi="Arial" w:cs="Arial"/>
          <w:color w:val="333333"/>
          <w:sz w:val="24"/>
          <w:szCs w:val="24"/>
          <w:shd w:val="clear" w:color="auto" w:fill="FFFFFF"/>
        </w:rPr>
        <w:t>Research shows that if you come from a family or have strong ties with people who drink or take drugs then you are more likely yourself to become a recreational</w:t>
      </w:r>
      <w:r w:rsidR="006D1188">
        <w:rPr>
          <w:rFonts w:ascii="Arial" w:hAnsi="Arial" w:cs="Arial"/>
          <w:color w:val="333333"/>
          <w:sz w:val="24"/>
          <w:szCs w:val="24"/>
          <w:shd w:val="clear" w:color="auto" w:fill="FFFFFF"/>
        </w:rPr>
        <w:t>,</w:t>
      </w:r>
      <w:r>
        <w:rPr>
          <w:rFonts w:ascii="Arial" w:hAnsi="Arial" w:cs="Arial"/>
          <w:color w:val="333333"/>
          <w:sz w:val="24"/>
          <w:szCs w:val="24"/>
          <w:shd w:val="clear" w:color="auto" w:fill="FFFFFF"/>
        </w:rPr>
        <w:t xml:space="preserve"> or an addicted substance abuser (BYJU’S 2022).  </w:t>
      </w:r>
      <w:r w:rsidRPr="00543E14">
        <w:rPr>
          <w:rFonts w:ascii="Arial" w:hAnsi="Arial" w:cs="Arial"/>
          <w:color w:val="333333"/>
          <w:sz w:val="24"/>
          <w:szCs w:val="24"/>
          <w:shd w:val="clear" w:color="auto" w:fill="FFFFFF"/>
        </w:rPr>
        <w:t>Use of psychoactive drugs contributes significantly to the worldwide disease risk.</w:t>
      </w:r>
      <w:r>
        <w:rPr>
          <w:rFonts w:ascii="Arial" w:hAnsi="Arial" w:cs="Arial"/>
          <w:color w:val="333333"/>
          <w:sz w:val="24"/>
          <w:szCs w:val="24"/>
          <w:shd w:val="clear" w:color="auto" w:fill="FFFFFF"/>
        </w:rPr>
        <w:t xml:space="preserve">  </w:t>
      </w:r>
      <w:r w:rsidRPr="00543E14">
        <w:rPr>
          <w:rFonts w:ascii="Arial" w:hAnsi="Arial" w:cs="Arial"/>
          <w:color w:val="333333"/>
          <w:sz w:val="24"/>
          <w:szCs w:val="24"/>
          <w:shd w:val="clear" w:color="auto" w:fill="FFFFFF"/>
        </w:rPr>
        <w:t>According to World Health Organization (WHO</w:t>
      </w:r>
      <w:r w:rsidR="006D1188" w:rsidRPr="00543E14">
        <w:rPr>
          <w:rFonts w:ascii="Arial" w:hAnsi="Arial" w:cs="Arial"/>
          <w:color w:val="333333"/>
          <w:sz w:val="24"/>
          <w:szCs w:val="24"/>
          <w:shd w:val="clear" w:color="auto" w:fill="FFFFFF"/>
        </w:rPr>
        <w:t>), drug</w:t>
      </w:r>
      <w:r w:rsidRPr="00543E14">
        <w:rPr>
          <w:rFonts w:ascii="Arial" w:hAnsi="Arial" w:cs="Arial"/>
          <w:color w:val="333333"/>
          <w:sz w:val="24"/>
          <w:szCs w:val="24"/>
          <w:shd w:val="clear" w:color="auto" w:fill="FFFFFF"/>
        </w:rPr>
        <w:t xml:space="preserve"> use and alcohol abuse accounts for 14% of the total health burden among people under the age of 25</w:t>
      </w:r>
      <w:r>
        <w:rPr>
          <w:rFonts w:ascii="Arial" w:hAnsi="Arial" w:cs="Arial"/>
          <w:color w:val="333333"/>
          <w:sz w:val="24"/>
          <w:szCs w:val="24"/>
          <w:shd w:val="clear" w:color="auto" w:fill="FFFFFF"/>
        </w:rPr>
        <w:t xml:space="preserve">.  </w:t>
      </w:r>
      <w:r w:rsidRPr="00883F52">
        <w:rPr>
          <w:rFonts w:ascii="Arial" w:hAnsi="Arial" w:cs="Arial"/>
          <w:color w:val="333333"/>
          <w:sz w:val="24"/>
          <w:szCs w:val="24"/>
          <w:shd w:val="clear" w:color="auto" w:fill="FFFFFF"/>
        </w:rPr>
        <w:t>There is a clear link between socioeconomic status, social isolation, and substance-related suffering, with higher harm levels being documented among those living in poorer locations</w:t>
      </w:r>
      <w:r w:rsidR="006D1188">
        <w:rPr>
          <w:rFonts w:ascii="Arial" w:hAnsi="Arial" w:cs="Arial"/>
          <w:color w:val="333333"/>
          <w:sz w:val="24"/>
          <w:szCs w:val="24"/>
          <w:shd w:val="clear" w:color="auto" w:fill="FFFFFF"/>
        </w:rPr>
        <w:t xml:space="preserve">, </w:t>
      </w:r>
      <w:r w:rsidRPr="00883F52">
        <w:rPr>
          <w:rFonts w:ascii="Arial" w:hAnsi="Arial" w:cs="Arial"/>
          <w:color w:val="333333"/>
          <w:sz w:val="24"/>
          <w:szCs w:val="24"/>
          <w:shd w:val="clear" w:color="auto" w:fill="FFFFFF"/>
        </w:rPr>
        <w:t>and with fewer available resources and socioeconomic capital.</w:t>
      </w:r>
      <w:r>
        <w:rPr>
          <w:rFonts w:ascii="Arial" w:hAnsi="Arial" w:cs="Arial"/>
          <w:color w:val="333333"/>
          <w:sz w:val="24"/>
          <w:szCs w:val="24"/>
          <w:shd w:val="clear" w:color="auto" w:fill="FFFFFF"/>
        </w:rPr>
        <w:t xml:space="preserve"> </w:t>
      </w:r>
      <w:r w:rsidRPr="00883F52">
        <w:rPr>
          <w:rFonts w:ascii="Arial" w:hAnsi="Arial" w:cs="Arial"/>
          <w:color w:val="333333"/>
          <w:sz w:val="24"/>
          <w:szCs w:val="24"/>
          <w:shd w:val="clear" w:color="auto" w:fill="FFFFFF"/>
        </w:rPr>
        <w:t xml:space="preserve"> In the United Kingdom, the highest incidence of drug-related mortality </w:t>
      </w:r>
      <w:r w:rsidR="00A53965" w:rsidRPr="00883F52">
        <w:rPr>
          <w:rFonts w:ascii="Arial" w:hAnsi="Arial" w:cs="Arial"/>
          <w:color w:val="333333"/>
          <w:sz w:val="24"/>
          <w:szCs w:val="24"/>
          <w:shd w:val="clear" w:color="auto" w:fill="FFFFFF"/>
        </w:rPr>
        <w:t>happens</w:t>
      </w:r>
      <w:r w:rsidRPr="00883F52">
        <w:rPr>
          <w:rFonts w:ascii="Arial" w:hAnsi="Arial" w:cs="Arial"/>
          <w:color w:val="333333"/>
          <w:sz w:val="24"/>
          <w:szCs w:val="24"/>
          <w:shd w:val="clear" w:color="auto" w:fill="FFFFFF"/>
        </w:rPr>
        <w:t xml:space="preserve"> in those regions with the highest level of poverty in the neighbourhood</w:t>
      </w:r>
      <w:r>
        <w:rPr>
          <w:rFonts w:ascii="Arial" w:hAnsi="Arial" w:cs="Arial"/>
          <w:color w:val="333333"/>
          <w:sz w:val="24"/>
          <w:szCs w:val="24"/>
          <w:shd w:val="clear" w:color="auto" w:fill="FFFFFF"/>
        </w:rPr>
        <w:t xml:space="preserve"> (ACMD 2018).  </w:t>
      </w:r>
      <w:r>
        <w:rPr>
          <w:rFonts w:ascii="Arial" w:hAnsi="Arial" w:cs="Arial"/>
          <w:sz w:val="24"/>
          <w:szCs w:val="24"/>
        </w:rPr>
        <w:t xml:space="preserve">This Report will discuss the research undertaken, sourced and </w:t>
      </w:r>
      <w:proofErr w:type="spellStart"/>
      <w:r>
        <w:rPr>
          <w:rFonts w:ascii="Arial" w:hAnsi="Arial" w:cs="Arial"/>
          <w:sz w:val="24"/>
          <w:szCs w:val="24"/>
        </w:rPr>
        <w:t>analised</w:t>
      </w:r>
      <w:proofErr w:type="spellEnd"/>
      <w:r w:rsidR="006D1188">
        <w:rPr>
          <w:rFonts w:ascii="Arial" w:hAnsi="Arial" w:cs="Arial"/>
          <w:sz w:val="24"/>
          <w:szCs w:val="24"/>
        </w:rPr>
        <w:t xml:space="preserve">, </w:t>
      </w:r>
      <w:r>
        <w:rPr>
          <w:rFonts w:ascii="Arial" w:hAnsi="Arial" w:cs="Arial"/>
          <w:sz w:val="24"/>
          <w:szCs w:val="24"/>
        </w:rPr>
        <w:t>and that is available for the general public on the effects and implications of Alcohol and Substance Misuse.</w:t>
      </w:r>
    </w:p>
    <w:p w14:paraId="0EF8E7B3" w14:textId="77777777" w:rsidR="0011617B" w:rsidRPr="0011617B" w:rsidRDefault="0011617B" w:rsidP="0011617B"/>
    <w:p w14:paraId="36080BC0" w14:textId="6DB796CB" w:rsidR="00215FFE" w:rsidRDefault="00215FFE" w:rsidP="00215FFE"/>
    <w:p w14:paraId="28EF7A90" w14:textId="77777777" w:rsidR="00A020E3" w:rsidRPr="00A82EE1" w:rsidRDefault="00A020E3" w:rsidP="00215FFE">
      <w:pPr>
        <w:spacing w:line="360" w:lineRule="auto"/>
        <w:rPr>
          <w:rFonts w:ascii="Arial" w:hAnsi="Arial" w:cs="Arial"/>
          <w:sz w:val="24"/>
          <w:szCs w:val="24"/>
        </w:rPr>
      </w:pPr>
    </w:p>
    <w:p w14:paraId="3720E5FA" w14:textId="77777777" w:rsidR="00215FFE" w:rsidRPr="00215FFE" w:rsidRDefault="00215FFE" w:rsidP="00215FFE"/>
    <w:p w14:paraId="4BE97D1B" w14:textId="577149DA" w:rsidR="00DF1FC2" w:rsidRDefault="00DF1FC2" w:rsidP="00DF1FC2"/>
    <w:p w14:paraId="302B1041" w14:textId="7F1B6234" w:rsidR="00DF1FC2" w:rsidRDefault="00DF1FC2" w:rsidP="00DF1FC2"/>
    <w:p w14:paraId="589367DD" w14:textId="2A04769B" w:rsidR="00DF1FC2" w:rsidRDefault="00DF1FC2" w:rsidP="00DF1FC2"/>
    <w:p w14:paraId="0846F2AD" w14:textId="24D88C93" w:rsidR="00DF1FC2" w:rsidRDefault="00DF1FC2" w:rsidP="00DF1FC2"/>
    <w:p w14:paraId="22959FF2" w14:textId="6125D7C3" w:rsidR="00DF1FC2" w:rsidRDefault="00DF1FC2" w:rsidP="00DF1FC2"/>
    <w:p w14:paraId="03D32D4F" w14:textId="577DDE87" w:rsidR="00DF1FC2" w:rsidRDefault="00DF1FC2" w:rsidP="00DF1FC2"/>
    <w:p w14:paraId="12CECF0A" w14:textId="22E97EFD" w:rsidR="00DF1FC2" w:rsidRDefault="00DF1FC2" w:rsidP="00DF1FC2"/>
    <w:p w14:paraId="72B966E8" w14:textId="4DADB88F" w:rsidR="00DF1FC2" w:rsidRDefault="00DF1FC2" w:rsidP="00DF1FC2"/>
    <w:p w14:paraId="13B96A50" w14:textId="586F4B2D" w:rsidR="00C542C7" w:rsidRDefault="00C542C7" w:rsidP="00DF1FC2"/>
    <w:p w14:paraId="40A3DCF5" w14:textId="250A9D29" w:rsidR="00FF06A6" w:rsidRDefault="00FF06A6" w:rsidP="00DF1FC2"/>
    <w:p w14:paraId="2C79254E" w14:textId="77777777" w:rsidR="0060450B" w:rsidRDefault="0060450B" w:rsidP="00DF1FC2"/>
    <w:p w14:paraId="06F3BFDF" w14:textId="22C8CF07" w:rsidR="00DF1FC2" w:rsidRDefault="0030645A" w:rsidP="0030645A">
      <w:pPr>
        <w:pStyle w:val="Heading1"/>
        <w:numPr>
          <w:ilvl w:val="0"/>
          <w:numId w:val="4"/>
        </w:numPr>
      </w:pPr>
      <w:bookmarkStart w:id="2" w:name="_Toc92138887"/>
      <w:r>
        <w:lastRenderedPageBreak/>
        <w:t>Topic selected – Alcohol and Substance Misuse</w:t>
      </w:r>
      <w:r w:rsidR="00083487">
        <w:t>.</w:t>
      </w:r>
      <w:bookmarkEnd w:id="2"/>
      <w:r w:rsidR="00083487">
        <w:t xml:space="preserve"> </w:t>
      </w:r>
    </w:p>
    <w:p w14:paraId="19BB059D" w14:textId="0CF35A54" w:rsidR="00FD3DEB" w:rsidRDefault="00FD3DEB" w:rsidP="00034BEA">
      <w:pPr>
        <w:spacing w:line="360" w:lineRule="auto"/>
        <w:rPr>
          <w:rFonts w:ascii="Arial" w:hAnsi="Arial" w:cs="Arial"/>
          <w:sz w:val="24"/>
          <w:szCs w:val="24"/>
        </w:rPr>
      </w:pPr>
      <w:bookmarkStart w:id="3" w:name="_Toc92138888"/>
    </w:p>
    <w:p w14:paraId="6EDD001C" w14:textId="7D802884" w:rsidR="001847B3" w:rsidRDefault="001847B3" w:rsidP="00034BEA">
      <w:pPr>
        <w:spacing w:line="360" w:lineRule="auto"/>
        <w:rPr>
          <w:rFonts w:ascii="Arial" w:hAnsi="Arial" w:cs="Arial"/>
          <w:sz w:val="24"/>
          <w:szCs w:val="24"/>
        </w:rPr>
      </w:pPr>
      <w:r w:rsidRPr="00A82EE1">
        <w:rPr>
          <w:rFonts w:ascii="Arial" w:hAnsi="Arial" w:cs="Arial"/>
          <w:sz w:val="24"/>
          <w:szCs w:val="24"/>
        </w:rPr>
        <w:t>Misuse of alcohol</w:t>
      </w:r>
      <w:r w:rsidR="006D1188">
        <w:rPr>
          <w:rFonts w:ascii="Arial" w:hAnsi="Arial" w:cs="Arial"/>
          <w:sz w:val="24"/>
          <w:szCs w:val="24"/>
        </w:rPr>
        <w:t>,</w:t>
      </w:r>
      <w:r w:rsidRPr="00A82EE1">
        <w:rPr>
          <w:rFonts w:ascii="Arial" w:hAnsi="Arial" w:cs="Arial"/>
          <w:sz w:val="24"/>
          <w:szCs w:val="24"/>
        </w:rPr>
        <w:t xml:space="preserve"> and/or drugs has a negative impact on a</w:t>
      </w:r>
      <w:r>
        <w:rPr>
          <w:rFonts w:ascii="Arial" w:hAnsi="Arial" w:cs="Arial"/>
          <w:sz w:val="24"/>
          <w:szCs w:val="24"/>
        </w:rPr>
        <w:t>n individual’</w:t>
      </w:r>
      <w:r w:rsidRPr="00A82EE1">
        <w:rPr>
          <w:rFonts w:ascii="Arial" w:hAnsi="Arial" w:cs="Arial"/>
          <w:sz w:val="24"/>
          <w:szCs w:val="24"/>
        </w:rPr>
        <w:t>s health and well-being, as well as the health and well-being of others around them.</w:t>
      </w:r>
      <w:r w:rsidR="006D1188">
        <w:rPr>
          <w:rFonts w:ascii="Arial" w:hAnsi="Arial" w:cs="Arial"/>
          <w:sz w:val="24"/>
          <w:szCs w:val="24"/>
        </w:rPr>
        <w:t xml:space="preserve">  </w:t>
      </w:r>
      <w:r w:rsidRPr="00A82EE1">
        <w:rPr>
          <w:rFonts w:ascii="Arial" w:hAnsi="Arial" w:cs="Arial"/>
          <w:sz w:val="24"/>
          <w:szCs w:val="24"/>
        </w:rPr>
        <w:t>Misuse might include being addicted to substances or consuming them in a harmful manner. Some chemicals, such as illicit narcotics</w:t>
      </w:r>
      <w:r w:rsidR="006D1188">
        <w:rPr>
          <w:rFonts w:ascii="Arial" w:hAnsi="Arial" w:cs="Arial"/>
          <w:sz w:val="24"/>
          <w:szCs w:val="24"/>
        </w:rPr>
        <w:t xml:space="preserve"> </w:t>
      </w:r>
      <w:r w:rsidRPr="00A82EE1">
        <w:rPr>
          <w:rFonts w:ascii="Arial" w:hAnsi="Arial" w:cs="Arial"/>
          <w:sz w:val="24"/>
          <w:szCs w:val="24"/>
        </w:rPr>
        <w:t>are harmful regardless of how they are used</w:t>
      </w:r>
      <w:r>
        <w:rPr>
          <w:rFonts w:ascii="Arial" w:hAnsi="Arial" w:cs="Arial"/>
          <w:sz w:val="24"/>
          <w:szCs w:val="24"/>
        </w:rPr>
        <w:t xml:space="preserve"> (</w:t>
      </w:r>
      <w:proofErr w:type="spellStart"/>
      <w:r>
        <w:rPr>
          <w:rFonts w:ascii="Arial" w:hAnsi="Arial" w:cs="Arial"/>
          <w:sz w:val="24"/>
          <w:szCs w:val="24"/>
        </w:rPr>
        <w:t>SaferDevon</w:t>
      </w:r>
      <w:proofErr w:type="spellEnd"/>
      <w:r>
        <w:rPr>
          <w:rFonts w:ascii="Arial" w:hAnsi="Arial" w:cs="Arial"/>
          <w:sz w:val="24"/>
          <w:szCs w:val="24"/>
        </w:rPr>
        <w:t xml:space="preserve"> 2022).</w:t>
      </w:r>
      <w:r w:rsidR="001C5293">
        <w:rPr>
          <w:rFonts w:ascii="Arial" w:hAnsi="Arial" w:cs="Arial"/>
          <w:sz w:val="24"/>
          <w:szCs w:val="24"/>
        </w:rPr>
        <w:t xml:space="preserve">  </w:t>
      </w:r>
      <w:r w:rsidR="001C5293" w:rsidRPr="001C5293">
        <w:rPr>
          <w:rFonts w:ascii="Arial" w:hAnsi="Arial" w:cs="Arial"/>
          <w:sz w:val="24"/>
          <w:szCs w:val="24"/>
        </w:rPr>
        <w:t>Long-term addiction can cause significant health difficulties as well as social problems for some people, including unemployment, relationship breakdown, domestic abuse, and homelessness.</w:t>
      </w:r>
      <w:r w:rsidR="006D1188">
        <w:rPr>
          <w:rFonts w:ascii="Arial" w:hAnsi="Arial" w:cs="Arial"/>
          <w:sz w:val="24"/>
          <w:szCs w:val="24"/>
        </w:rPr>
        <w:t xml:space="preserve">  </w:t>
      </w:r>
      <w:r w:rsidR="001C5293" w:rsidRPr="001C5293">
        <w:rPr>
          <w:rFonts w:ascii="Arial" w:hAnsi="Arial" w:cs="Arial"/>
          <w:sz w:val="24"/>
          <w:szCs w:val="24"/>
        </w:rPr>
        <w:t xml:space="preserve">Reliant drink or drug use occurs when a person loses control of their </w:t>
      </w:r>
      <w:proofErr w:type="gramStart"/>
      <w:r w:rsidR="001C5293" w:rsidRPr="001C5293">
        <w:rPr>
          <w:rFonts w:ascii="Arial" w:hAnsi="Arial" w:cs="Arial"/>
          <w:sz w:val="24"/>
          <w:szCs w:val="24"/>
        </w:rPr>
        <w:t>consumption, and</w:t>
      </w:r>
      <w:proofErr w:type="gramEnd"/>
      <w:r w:rsidR="001C5293" w:rsidRPr="001C5293">
        <w:rPr>
          <w:rFonts w:ascii="Arial" w:hAnsi="Arial" w:cs="Arial"/>
          <w:sz w:val="24"/>
          <w:szCs w:val="24"/>
        </w:rPr>
        <w:t xml:space="preserve"> develop an overwhelming desire to drink or take drugs. </w:t>
      </w:r>
      <w:r w:rsidR="006D1188">
        <w:rPr>
          <w:rFonts w:ascii="Arial" w:hAnsi="Arial" w:cs="Arial"/>
          <w:sz w:val="24"/>
          <w:szCs w:val="24"/>
        </w:rPr>
        <w:t xml:space="preserve"> </w:t>
      </w:r>
      <w:r w:rsidR="001C5293" w:rsidRPr="001C5293">
        <w:rPr>
          <w:rFonts w:ascii="Arial" w:hAnsi="Arial" w:cs="Arial"/>
          <w:sz w:val="24"/>
          <w:szCs w:val="24"/>
        </w:rPr>
        <w:t>Dependent consumption normally has a</w:t>
      </w:r>
      <w:r w:rsidR="001C5293">
        <w:rPr>
          <w:rFonts w:ascii="Arial" w:hAnsi="Arial" w:cs="Arial"/>
          <w:sz w:val="24"/>
          <w:szCs w:val="24"/>
        </w:rPr>
        <w:t>n</w:t>
      </w:r>
      <w:r w:rsidR="001C5293" w:rsidRPr="001C5293">
        <w:rPr>
          <w:rFonts w:ascii="Arial" w:hAnsi="Arial" w:cs="Arial"/>
          <w:sz w:val="24"/>
          <w:szCs w:val="24"/>
        </w:rPr>
        <w:t xml:space="preserve"> overwhelming impact on a person's quality of life and relationships, but they do not always recognise or accept this. </w:t>
      </w:r>
      <w:r w:rsidR="006D1188">
        <w:rPr>
          <w:rFonts w:ascii="Arial" w:hAnsi="Arial" w:cs="Arial"/>
          <w:sz w:val="24"/>
          <w:szCs w:val="24"/>
        </w:rPr>
        <w:t xml:space="preserve"> </w:t>
      </w:r>
      <w:r w:rsidR="001C5293" w:rsidRPr="001C5293">
        <w:rPr>
          <w:rFonts w:ascii="Arial" w:hAnsi="Arial" w:cs="Arial"/>
          <w:sz w:val="24"/>
          <w:szCs w:val="24"/>
        </w:rPr>
        <w:t xml:space="preserve">Heavily addicted users are frequently able to withstand very large quantities of alcohol and drugs, in amounts that would be hazardous to others or even fatal to them. </w:t>
      </w:r>
      <w:r w:rsidR="006D1188">
        <w:rPr>
          <w:rFonts w:ascii="Arial" w:hAnsi="Arial" w:cs="Arial"/>
          <w:sz w:val="24"/>
          <w:szCs w:val="24"/>
        </w:rPr>
        <w:t xml:space="preserve"> </w:t>
      </w:r>
      <w:r w:rsidR="001C5293" w:rsidRPr="001C5293">
        <w:rPr>
          <w:rFonts w:ascii="Arial" w:hAnsi="Arial" w:cs="Arial"/>
          <w:sz w:val="24"/>
          <w:szCs w:val="24"/>
        </w:rPr>
        <w:t xml:space="preserve">When a dependent user abruptly reduces or stops </w:t>
      </w:r>
      <w:proofErr w:type="gramStart"/>
      <w:r w:rsidR="001C5293" w:rsidRPr="001C5293">
        <w:rPr>
          <w:rFonts w:ascii="Arial" w:hAnsi="Arial" w:cs="Arial"/>
          <w:sz w:val="24"/>
          <w:szCs w:val="24"/>
        </w:rPr>
        <w:t>using</w:t>
      </w:r>
      <w:proofErr w:type="gramEnd"/>
      <w:r w:rsidR="001C5293" w:rsidRPr="001C5293">
        <w:rPr>
          <w:rFonts w:ascii="Arial" w:hAnsi="Arial" w:cs="Arial"/>
          <w:sz w:val="24"/>
          <w:szCs w:val="24"/>
        </w:rPr>
        <w:t xml:space="preserve"> they commonly experience physical and emotional withdrawal symptoms</w:t>
      </w:r>
      <w:r w:rsidR="001C5293">
        <w:rPr>
          <w:rFonts w:ascii="Arial" w:hAnsi="Arial" w:cs="Arial"/>
          <w:sz w:val="24"/>
          <w:szCs w:val="24"/>
        </w:rPr>
        <w:t xml:space="preserve"> (NHS 2022).</w:t>
      </w:r>
    </w:p>
    <w:p w14:paraId="44E1754A" w14:textId="77777777" w:rsidR="00A8452D" w:rsidRDefault="00A8452D" w:rsidP="00034BEA">
      <w:pPr>
        <w:spacing w:line="360" w:lineRule="auto"/>
        <w:rPr>
          <w:rFonts w:ascii="Arial" w:hAnsi="Arial" w:cs="Arial"/>
          <w:sz w:val="24"/>
          <w:szCs w:val="24"/>
        </w:rPr>
      </w:pPr>
    </w:p>
    <w:p w14:paraId="5B89D9F2" w14:textId="527B112C" w:rsidR="00FD3DEB" w:rsidRDefault="00FD3DEB" w:rsidP="00034BEA">
      <w:pPr>
        <w:spacing w:line="360" w:lineRule="auto"/>
        <w:rPr>
          <w:rFonts w:ascii="Arial" w:hAnsi="Arial" w:cs="Arial"/>
          <w:sz w:val="24"/>
          <w:szCs w:val="24"/>
        </w:rPr>
      </w:pPr>
    </w:p>
    <w:p w14:paraId="564EB347" w14:textId="24409305" w:rsidR="00FD3DEB" w:rsidRDefault="00FD3DEB" w:rsidP="00034BEA">
      <w:pPr>
        <w:spacing w:line="360" w:lineRule="auto"/>
        <w:rPr>
          <w:rFonts w:ascii="Arial" w:hAnsi="Arial" w:cs="Arial"/>
          <w:sz w:val="24"/>
          <w:szCs w:val="24"/>
        </w:rPr>
      </w:pPr>
    </w:p>
    <w:p w14:paraId="5C54F3B1" w14:textId="4215B514" w:rsidR="00FD3DEB" w:rsidRDefault="00FD3DEB" w:rsidP="00034BEA">
      <w:pPr>
        <w:spacing w:line="360" w:lineRule="auto"/>
        <w:rPr>
          <w:rFonts w:ascii="Arial" w:hAnsi="Arial" w:cs="Arial"/>
          <w:sz w:val="24"/>
          <w:szCs w:val="24"/>
        </w:rPr>
      </w:pPr>
    </w:p>
    <w:p w14:paraId="55D089B2" w14:textId="3C3F4BCE" w:rsidR="00FD3DEB" w:rsidRDefault="00FD3DEB" w:rsidP="00034BEA">
      <w:pPr>
        <w:spacing w:line="360" w:lineRule="auto"/>
        <w:rPr>
          <w:rFonts w:ascii="Arial" w:hAnsi="Arial" w:cs="Arial"/>
          <w:sz w:val="24"/>
          <w:szCs w:val="24"/>
        </w:rPr>
      </w:pPr>
    </w:p>
    <w:p w14:paraId="634BE504" w14:textId="719DB9B8" w:rsidR="00FD3DEB" w:rsidRDefault="00FD3DEB" w:rsidP="00034BEA">
      <w:pPr>
        <w:spacing w:line="360" w:lineRule="auto"/>
        <w:rPr>
          <w:rFonts w:ascii="Arial" w:hAnsi="Arial" w:cs="Arial"/>
          <w:sz w:val="24"/>
          <w:szCs w:val="24"/>
        </w:rPr>
      </w:pPr>
    </w:p>
    <w:p w14:paraId="4AEABDEE" w14:textId="2A85377E" w:rsidR="00FD3DEB" w:rsidRDefault="00FD3DEB" w:rsidP="00034BEA">
      <w:pPr>
        <w:spacing w:line="360" w:lineRule="auto"/>
        <w:rPr>
          <w:rFonts w:ascii="Arial" w:hAnsi="Arial" w:cs="Arial"/>
          <w:sz w:val="24"/>
          <w:szCs w:val="24"/>
        </w:rPr>
      </w:pPr>
    </w:p>
    <w:p w14:paraId="53AEA30E" w14:textId="6DB23875" w:rsidR="00FD3DEB" w:rsidRDefault="00FD3DEB" w:rsidP="00034BEA">
      <w:pPr>
        <w:spacing w:line="360" w:lineRule="auto"/>
        <w:rPr>
          <w:rFonts w:ascii="Arial" w:hAnsi="Arial" w:cs="Arial"/>
          <w:sz w:val="24"/>
          <w:szCs w:val="24"/>
        </w:rPr>
      </w:pPr>
    </w:p>
    <w:bookmarkEnd w:id="3"/>
    <w:p w14:paraId="323E823C" w14:textId="288A040A" w:rsidR="001A22B9" w:rsidRDefault="001A22B9" w:rsidP="00A8452D">
      <w:pPr>
        <w:pStyle w:val="Heading1"/>
      </w:pPr>
    </w:p>
    <w:p w14:paraId="51C9CD3F" w14:textId="45D3CD04" w:rsidR="00A8452D" w:rsidRDefault="00A8452D" w:rsidP="00A8452D"/>
    <w:p w14:paraId="696CF834" w14:textId="77777777" w:rsidR="00A8452D" w:rsidRPr="00A8452D" w:rsidRDefault="00A8452D" w:rsidP="00A8452D"/>
    <w:p w14:paraId="0589A960" w14:textId="643E827D" w:rsidR="00663927" w:rsidRDefault="00663927" w:rsidP="00A8452D">
      <w:pPr>
        <w:pStyle w:val="Heading1"/>
        <w:numPr>
          <w:ilvl w:val="0"/>
          <w:numId w:val="6"/>
        </w:numPr>
      </w:pPr>
      <w:bookmarkStart w:id="4" w:name="_Toc92138891"/>
      <w:r>
        <w:lastRenderedPageBreak/>
        <w:t xml:space="preserve">Evidence and publication of </w:t>
      </w:r>
      <w:r w:rsidR="0030645A">
        <w:t>research</w:t>
      </w:r>
      <w:r>
        <w:t>.</w:t>
      </w:r>
      <w:bookmarkEnd w:id="4"/>
    </w:p>
    <w:p w14:paraId="4D20F191" w14:textId="03E020B2" w:rsidR="00A8452D" w:rsidRDefault="00A8452D" w:rsidP="00A8452D"/>
    <w:p w14:paraId="48236F4E" w14:textId="54F2C656" w:rsidR="0011617B" w:rsidRDefault="0011617B" w:rsidP="0011617B">
      <w:pPr>
        <w:spacing w:line="360" w:lineRule="auto"/>
        <w:rPr>
          <w:rFonts w:ascii="Arial" w:hAnsi="Arial" w:cs="Arial"/>
          <w:sz w:val="24"/>
          <w:szCs w:val="24"/>
        </w:rPr>
      </w:pPr>
      <w:r w:rsidRPr="001847B3">
        <w:rPr>
          <w:rFonts w:ascii="Arial" w:hAnsi="Arial" w:cs="Arial"/>
          <w:sz w:val="24"/>
          <w:szCs w:val="24"/>
        </w:rPr>
        <w:t xml:space="preserve">Between April 2020 and March 2021, 275,896 adults </w:t>
      </w:r>
      <w:r w:rsidR="006D1188" w:rsidRPr="001847B3">
        <w:rPr>
          <w:rFonts w:ascii="Arial" w:hAnsi="Arial" w:cs="Arial"/>
          <w:sz w:val="24"/>
          <w:szCs w:val="24"/>
        </w:rPr>
        <w:t>encountered</w:t>
      </w:r>
      <w:r w:rsidRPr="001847B3">
        <w:rPr>
          <w:rFonts w:ascii="Arial" w:hAnsi="Arial" w:cs="Arial"/>
          <w:sz w:val="24"/>
          <w:szCs w:val="24"/>
        </w:rPr>
        <w:t xml:space="preserve"> drug and alcohol services</w:t>
      </w:r>
      <w:r>
        <w:rPr>
          <w:rFonts w:ascii="Arial" w:hAnsi="Arial" w:cs="Arial"/>
          <w:sz w:val="24"/>
          <w:szCs w:val="24"/>
        </w:rPr>
        <w:t xml:space="preserve">.  </w:t>
      </w:r>
      <w:r w:rsidRPr="001847B3">
        <w:rPr>
          <w:rFonts w:ascii="Arial" w:hAnsi="Arial" w:cs="Arial"/>
          <w:sz w:val="24"/>
          <w:szCs w:val="24"/>
        </w:rPr>
        <w:t>Compared with the previous year</w:t>
      </w:r>
      <w:r>
        <w:rPr>
          <w:rFonts w:ascii="Arial" w:hAnsi="Arial" w:cs="Arial"/>
          <w:sz w:val="24"/>
          <w:szCs w:val="24"/>
        </w:rPr>
        <w:t xml:space="preserve"> of </w:t>
      </w:r>
      <w:r w:rsidRPr="001847B3">
        <w:rPr>
          <w:rFonts w:ascii="Arial" w:hAnsi="Arial" w:cs="Arial"/>
          <w:sz w:val="24"/>
          <w:szCs w:val="24"/>
        </w:rPr>
        <w:t>270,705</w:t>
      </w:r>
      <w:r>
        <w:rPr>
          <w:rFonts w:ascii="Arial" w:hAnsi="Arial" w:cs="Arial"/>
          <w:sz w:val="24"/>
          <w:szCs w:val="24"/>
        </w:rPr>
        <w:t xml:space="preserve">, </w:t>
      </w:r>
      <w:r w:rsidRPr="001847B3">
        <w:rPr>
          <w:rFonts w:ascii="Arial" w:hAnsi="Arial" w:cs="Arial"/>
          <w:sz w:val="24"/>
          <w:szCs w:val="24"/>
        </w:rPr>
        <w:t>this represents a slight increase</w:t>
      </w:r>
      <w:r>
        <w:rPr>
          <w:rFonts w:ascii="Arial" w:hAnsi="Arial" w:cs="Arial"/>
          <w:sz w:val="24"/>
          <w:szCs w:val="24"/>
        </w:rPr>
        <w:t>.</w:t>
      </w:r>
      <w:r w:rsidR="006D1188">
        <w:rPr>
          <w:rFonts w:ascii="Arial" w:hAnsi="Arial" w:cs="Arial"/>
          <w:sz w:val="24"/>
          <w:szCs w:val="24"/>
        </w:rPr>
        <w:t xml:space="preserve"> </w:t>
      </w:r>
      <w:r w:rsidRPr="001847B3">
        <w:rPr>
          <w:rFonts w:ascii="Arial" w:hAnsi="Arial" w:cs="Arial"/>
          <w:sz w:val="24"/>
          <w:szCs w:val="24"/>
        </w:rPr>
        <w:t xml:space="preserve"> In the years 2020 to 2021, 130,490 adults sought rehabilitation, which is </w:t>
      </w:r>
      <w:proofErr w:type="gramStart"/>
      <w:r w:rsidRPr="001847B3">
        <w:rPr>
          <w:rFonts w:ascii="Arial" w:hAnsi="Arial" w:cs="Arial"/>
          <w:sz w:val="24"/>
          <w:szCs w:val="24"/>
        </w:rPr>
        <w:t>similar to</w:t>
      </w:r>
      <w:proofErr w:type="gramEnd"/>
      <w:r w:rsidRPr="001847B3">
        <w:rPr>
          <w:rFonts w:ascii="Arial" w:hAnsi="Arial" w:cs="Arial"/>
          <w:sz w:val="24"/>
          <w:szCs w:val="24"/>
        </w:rPr>
        <w:t xml:space="preserve"> the previous year's amount </w:t>
      </w:r>
      <w:r>
        <w:rPr>
          <w:rFonts w:ascii="Arial" w:hAnsi="Arial" w:cs="Arial"/>
          <w:sz w:val="24"/>
          <w:szCs w:val="24"/>
        </w:rPr>
        <w:t xml:space="preserve">of </w:t>
      </w:r>
      <w:r w:rsidRPr="001847B3">
        <w:rPr>
          <w:rFonts w:ascii="Arial" w:hAnsi="Arial" w:cs="Arial"/>
          <w:sz w:val="24"/>
          <w:szCs w:val="24"/>
        </w:rPr>
        <w:t>132,124</w:t>
      </w:r>
      <w:r>
        <w:rPr>
          <w:rFonts w:ascii="Arial" w:hAnsi="Arial" w:cs="Arial"/>
          <w:sz w:val="24"/>
          <w:szCs w:val="24"/>
        </w:rPr>
        <w:t xml:space="preserve">. </w:t>
      </w:r>
      <w:r w:rsidRPr="001847B3">
        <w:rPr>
          <w:rFonts w:ascii="Arial" w:hAnsi="Arial" w:cs="Arial"/>
          <w:sz w:val="24"/>
          <w:szCs w:val="24"/>
        </w:rPr>
        <w:t xml:space="preserve"> After declining steadily from 2013 to 2014, the amount of people entering treatment has been </w:t>
      </w:r>
      <w:proofErr w:type="gramStart"/>
      <w:r w:rsidRPr="001847B3">
        <w:rPr>
          <w:rFonts w:ascii="Arial" w:hAnsi="Arial" w:cs="Arial"/>
          <w:sz w:val="24"/>
          <w:szCs w:val="24"/>
        </w:rPr>
        <w:t>fairly consistent</w:t>
      </w:r>
      <w:proofErr w:type="gramEnd"/>
      <w:r w:rsidRPr="001847B3">
        <w:rPr>
          <w:rFonts w:ascii="Arial" w:hAnsi="Arial" w:cs="Arial"/>
          <w:sz w:val="24"/>
          <w:szCs w:val="24"/>
        </w:rPr>
        <w:t>.</w:t>
      </w:r>
      <w:r>
        <w:rPr>
          <w:rFonts w:ascii="Arial" w:hAnsi="Arial" w:cs="Arial"/>
          <w:sz w:val="24"/>
          <w:szCs w:val="24"/>
        </w:rPr>
        <w:t xml:space="preserve"> </w:t>
      </w:r>
      <w:r w:rsidR="006D1188">
        <w:rPr>
          <w:rFonts w:ascii="Arial" w:hAnsi="Arial" w:cs="Arial"/>
          <w:sz w:val="24"/>
          <w:szCs w:val="24"/>
        </w:rPr>
        <w:t xml:space="preserve"> </w:t>
      </w:r>
      <w:r w:rsidRPr="000E3D2D">
        <w:rPr>
          <w:rFonts w:ascii="Arial" w:hAnsi="Arial" w:cs="Arial"/>
          <w:sz w:val="24"/>
          <w:szCs w:val="24"/>
        </w:rPr>
        <w:t>More than one-sixth of individuals undergoing treatment stated they had a housing issue.</w:t>
      </w:r>
      <w:r w:rsidR="006D1188">
        <w:rPr>
          <w:rFonts w:ascii="Arial" w:hAnsi="Arial" w:cs="Arial"/>
          <w:sz w:val="24"/>
          <w:szCs w:val="24"/>
        </w:rPr>
        <w:t xml:space="preserve"> </w:t>
      </w:r>
      <w:r w:rsidRPr="000E3D2D">
        <w:rPr>
          <w:rFonts w:ascii="Arial" w:hAnsi="Arial" w:cs="Arial"/>
          <w:sz w:val="24"/>
          <w:szCs w:val="24"/>
        </w:rPr>
        <w:t xml:space="preserve"> Nearly two-thirds of people starting treatment</w:t>
      </w:r>
      <w:r>
        <w:rPr>
          <w:rFonts w:ascii="Arial" w:hAnsi="Arial" w:cs="Arial"/>
          <w:sz w:val="24"/>
          <w:szCs w:val="24"/>
        </w:rPr>
        <w:t xml:space="preserve"> </w:t>
      </w:r>
      <w:r w:rsidRPr="000E3D2D">
        <w:rPr>
          <w:rFonts w:ascii="Arial" w:hAnsi="Arial" w:cs="Arial"/>
          <w:sz w:val="24"/>
          <w:szCs w:val="24"/>
        </w:rPr>
        <w:t>reported they had a mental health condition</w:t>
      </w:r>
      <w:r>
        <w:rPr>
          <w:rFonts w:ascii="Arial" w:hAnsi="Arial" w:cs="Arial"/>
          <w:sz w:val="24"/>
          <w:szCs w:val="24"/>
        </w:rPr>
        <w:t xml:space="preserve"> (Gov.uk 2022)</w:t>
      </w:r>
      <w:r w:rsidR="00AA17B7">
        <w:rPr>
          <w:rFonts w:ascii="Arial" w:hAnsi="Arial" w:cs="Arial"/>
          <w:sz w:val="24"/>
          <w:szCs w:val="24"/>
        </w:rPr>
        <w:t xml:space="preserve">.  </w:t>
      </w:r>
    </w:p>
    <w:p w14:paraId="696FAF74" w14:textId="7CAAED19" w:rsidR="00C64A12" w:rsidRDefault="00C64A12" w:rsidP="0011617B">
      <w:pPr>
        <w:spacing w:line="360" w:lineRule="auto"/>
        <w:rPr>
          <w:rFonts w:ascii="Arial" w:hAnsi="Arial" w:cs="Arial"/>
          <w:sz w:val="24"/>
          <w:szCs w:val="24"/>
        </w:rPr>
      </w:pPr>
    </w:p>
    <w:p w14:paraId="5CCEA58B" w14:textId="00AFC41D" w:rsidR="006C21EC" w:rsidRDefault="00C64A12" w:rsidP="00C64A12">
      <w:pPr>
        <w:spacing w:line="360" w:lineRule="auto"/>
        <w:rPr>
          <w:rFonts w:ascii="Arial" w:hAnsi="Arial" w:cs="Arial"/>
          <w:sz w:val="24"/>
          <w:szCs w:val="24"/>
        </w:rPr>
      </w:pPr>
      <w:r w:rsidRPr="00C64A12">
        <w:rPr>
          <w:rFonts w:ascii="Arial" w:hAnsi="Arial" w:cs="Arial"/>
          <w:sz w:val="24"/>
          <w:szCs w:val="24"/>
        </w:rPr>
        <w:t>The Advisory Council on the Misuse of Drugs (ACMD) has advised officials that addressing and treating homeless people for alcohol and drug misuse is extremely difficult without their social requirements being addressed simultaneously.</w:t>
      </w:r>
      <w:r>
        <w:rPr>
          <w:rFonts w:ascii="Arial" w:hAnsi="Arial" w:cs="Arial"/>
          <w:sz w:val="24"/>
          <w:szCs w:val="24"/>
        </w:rPr>
        <w:t xml:space="preserve">  </w:t>
      </w:r>
      <w:r w:rsidRPr="00C64A12">
        <w:rPr>
          <w:rFonts w:ascii="Arial" w:hAnsi="Arial" w:cs="Arial"/>
          <w:sz w:val="24"/>
          <w:szCs w:val="24"/>
        </w:rPr>
        <w:t>A report</w:t>
      </w:r>
      <w:r>
        <w:rPr>
          <w:rFonts w:ascii="Arial" w:hAnsi="Arial" w:cs="Arial"/>
          <w:sz w:val="24"/>
          <w:szCs w:val="24"/>
        </w:rPr>
        <w:t xml:space="preserve"> </w:t>
      </w:r>
      <w:r w:rsidRPr="00C64A12">
        <w:rPr>
          <w:rFonts w:ascii="Arial" w:hAnsi="Arial" w:cs="Arial"/>
          <w:sz w:val="24"/>
          <w:szCs w:val="24"/>
        </w:rPr>
        <w:t xml:space="preserve">issued in 2019 by the ACDM, concludes that housing authorities, local councils, and health care services must collaborate to develop a personalised approach to solving </w:t>
      </w:r>
      <w:r w:rsidR="00F81DAE">
        <w:rPr>
          <w:rFonts w:ascii="Arial" w:hAnsi="Arial" w:cs="Arial"/>
          <w:sz w:val="24"/>
          <w:szCs w:val="24"/>
        </w:rPr>
        <w:t xml:space="preserve">alcohol and </w:t>
      </w:r>
      <w:r w:rsidRPr="00C64A12">
        <w:rPr>
          <w:rFonts w:ascii="Arial" w:hAnsi="Arial" w:cs="Arial"/>
          <w:sz w:val="24"/>
          <w:szCs w:val="24"/>
        </w:rPr>
        <w:t>drug usage amongst homeless people in their community</w:t>
      </w:r>
      <w:r>
        <w:rPr>
          <w:rFonts w:ascii="Arial" w:hAnsi="Arial" w:cs="Arial"/>
          <w:sz w:val="24"/>
          <w:szCs w:val="24"/>
        </w:rPr>
        <w:t xml:space="preserve">.  </w:t>
      </w:r>
      <w:r w:rsidRPr="00C64A12">
        <w:rPr>
          <w:rFonts w:ascii="Arial" w:hAnsi="Arial" w:cs="Arial"/>
          <w:sz w:val="24"/>
          <w:szCs w:val="24"/>
        </w:rPr>
        <w:t>The council's procedures followed as government statistics show</w:t>
      </w:r>
      <w:r w:rsidR="00F81DAE">
        <w:rPr>
          <w:rFonts w:ascii="Arial" w:hAnsi="Arial" w:cs="Arial"/>
          <w:sz w:val="24"/>
          <w:szCs w:val="24"/>
        </w:rPr>
        <w:t>ed</w:t>
      </w:r>
      <w:r w:rsidRPr="00C64A12">
        <w:rPr>
          <w:rFonts w:ascii="Arial" w:hAnsi="Arial" w:cs="Arial"/>
          <w:sz w:val="24"/>
          <w:szCs w:val="24"/>
        </w:rPr>
        <w:t xml:space="preserve"> that drug overdose was responsible for 32% of all fatalities among homeless people in England in 2017.</w:t>
      </w:r>
      <w:r w:rsidR="006D1188">
        <w:rPr>
          <w:rFonts w:ascii="Arial" w:hAnsi="Arial" w:cs="Arial"/>
          <w:sz w:val="24"/>
          <w:szCs w:val="24"/>
        </w:rPr>
        <w:t xml:space="preserve"> </w:t>
      </w:r>
      <w:r w:rsidRPr="00C64A12">
        <w:rPr>
          <w:rFonts w:ascii="Arial" w:hAnsi="Arial" w:cs="Arial"/>
          <w:sz w:val="24"/>
          <w:szCs w:val="24"/>
        </w:rPr>
        <w:t xml:space="preserve"> This compared to only 1% for the general populace</w:t>
      </w:r>
      <w:r w:rsidR="00F23817">
        <w:rPr>
          <w:rFonts w:ascii="Arial" w:hAnsi="Arial" w:cs="Arial"/>
          <w:sz w:val="24"/>
          <w:szCs w:val="24"/>
        </w:rPr>
        <w:t xml:space="preserve"> (Gov.uk 2019). </w:t>
      </w:r>
    </w:p>
    <w:p w14:paraId="04F2FA76" w14:textId="77777777" w:rsidR="004537C6" w:rsidRDefault="004537C6" w:rsidP="00C64A12">
      <w:pPr>
        <w:spacing w:line="360" w:lineRule="auto"/>
        <w:rPr>
          <w:rFonts w:ascii="Arial" w:hAnsi="Arial" w:cs="Arial"/>
          <w:sz w:val="24"/>
          <w:szCs w:val="24"/>
        </w:rPr>
      </w:pPr>
    </w:p>
    <w:p w14:paraId="2CE1F5BF" w14:textId="74853566" w:rsidR="004537C6" w:rsidRPr="004537C6" w:rsidRDefault="004537C6" w:rsidP="004537C6">
      <w:pPr>
        <w:pStyle w:val="ListParagraph"/>
        <w:numPr>
          <w:ilvl w:val="0"/>
          <w:numId w:val="7"/>
        </w:numPr>
        <w:spacing w:line="360" w:lineRule="auto"/>
        <w:rPr>
          <w:rFonts w:ascii="Arial" w:hAnsi="Arial" w:cs="Arial"/>
          <w:sz w:val="24"/>
          <w:szCs w:val="24"/>
        </w:rPr>
      </w:pPr>
      <w:r w:rsidRPr="004537C6">
        <w:rPr>
          <w:rFonts w:ascii="Arial" w:hAnsi="Arial" w:cs="Arial"/>
          <w:sz w:val="24"/>
          <w:szCs w:val="24"/>
        </w:rPr>
        <w:t xml:space="preserve">People who consume drink and drugs and are homeless have a particularly low level of social connectivity, and their safety and security </w:t>
      </w:r>
      <w:r w:rsidR="00A53965" w:rsidRPr="004537C6">
        <w:rPr>
          <w:rFonts w:ascii="Arial" w:hAnsi="Arial" w:cs="Arial"/>
          <w:sz w:val="24"/>
          <w:szCs w:val="24"/>
        </w:rPr>
        <w:t>are</w:t>
      </w:r>
      <w:r w:rsidRPr="004537C6">
        <w:rPr>
          <w:rFonts w:ascii="Arial" w:hAnsi="Arial" w:cs="Arial"/>
          <w:sz w:val="24"/>
          <w:szCs w:val="24"/>
        </w:rPr>
        <w:t xml:space="preserve"> often jeopardised.</w:t>
      </w:r>
    </w:p>
    <w:p w14:paraId="739D7CEC" w14:textId="77777777" w:rsidR="004537C6" w:rsidRPr="004537C6" w:rsidRDefault="004537C6" w:rsidP="004537C6">
      <w:pPr>
        <w:pStyle w:val="ListParagraph"/>
        <w:numPr>
          <w:ilvl w:val="0"/>
          <w:numId w:val="7"/>
        </w:numPr>
        <w:spacing w:line="360" w:lineRule="auto"/>
        <w:rPr>
          <w:rFonts w:ascii="Arial" w:hAnsi="Arial" w:cs="Arial"/>
          <w:sz w:val="24"/>
          <w:szCs w:val="24"/>
        </w:rPr>
      </w:pPr>
      <w:r w:rsidRPr="004537C6">
        <w:rPr>
          <w:rFonts w:ascii="Arial" w:hAnsi="Arial" w:cs="Arial"/>
          <w:sz w:val="24"/>
          <w:szCs w:val="24"/>
        </w:rPr>
        <w:t>Homeless people's needs, especially those sleeping on the streets are not effectively covered by conventional programs, health and social care services, as well as various drug rehabilitation agencies.</w:t>
      </w:r>
    </w:p>
    <w:p w14:paraId="474C0A00" w14:textId="19B4A350" w:rsidR="004537C6" w:rsidRDefault="004537C6" w:rsidP="004537C6">
      <w:pPr>
        <w:pStyle w:val="ListParagraph"/>
        <w:numPr>
          <w:ilvl w:val="0"/>
          <w:numId w:val="7"/>
        </w:numPr>
        <w:spacing w:line="360" w:lineRule="auto"/>
        <w:rPr>
          <w:rFonts w:ascii="Arial" w:hAnsi="Arial" w:cs="Arial"/>
          <w:sz w:val="24"/>
          <w:szCs w:val="24"/>
        </w:rPr>
      </w:pPr>
      <w:r w:rsidRPr="004537C6">
        <w:rPr>
          <w:rFonts w:ascii="Arial" w:hAnsi="Arial" w:cs="Arial"/>
          <w:sz w:val="24"/>
          <w:szCs w:val="24"/>
        </w:rPr>
        <w:t>Homeless people are heavily represented in groups that suffer from significant bacterial illnesses as a result of heavy use these include, HIV and hepatitis C with rates remaining to rising among drug addicts who are homeless.</w:t>
      </w:r>
    </w:p>
    <w:p w14:paraId="41E9F493" w14:textId="7340EC72" w:rsidR="00CF6954" w:rsidRDefault="00CF6954" w:rsidP="00CF6954">
      <w:pPr>
        <w:pStyle w:val="ListParagraph"/>
        <w:spacing w:line="360" w:lineRule="auto"/>
        <w:ind w:left="790"/>
        <w:rPr>
          <w:rFonts w:ascii="Arial" w:hAnsi="Arial" w:cs="Arial"/>
          <w:sz w:val="24"/>
          <w:szCs w:val="24"/>
        </w:rPr>
      </w:pPr>
    </w:p>
    <w:p w14:paraId="1CBBC2DC" w14:textId="24F0BC69" w:rsidR="00EC3697" w:rsidRDefault="00EC3697" w:rsidP="00CF6954">
      <w:pPr>
        <w:pStyle w:val="ListParagraph"/>
        <w:spacing w:line="360" w:lineRule="auto"/>
        <w:ind w:left="790"/>
        <w:rPr>
          <w:rFonts w:ascii="Arial" w:hAnsi="Arial" w:cs="Arial"/>
          <w:sz w:val="24"/>
          <w:szCs w:val="24"/>
        </w:rPr>
      </w:pPr>
      <w:r>
        <w:rPr>
          <w:rFonts w:ascii="Arial" w:hAnsi="Arial" w:cs="Arial"/>
          <w:sz w:val="24"/>
          <w:szCs w:val="24"/>
        </w:rPr>
        <w:lastRenderedPageBreak/>
        <w:t>The Table below shows the striking contrast of just how much higher substance abuse statistics of homeless people are</w:t>
      </w:r>
      <w:r w:rsidR="00F25B5C">
        <w:rPr>
          <w:rFonts w:ascii="Arial" w:hAnsi="Arial" w:cs="Arial"/>
          <w:sz w:val="24"/>
          <w:szCs w:val="24"/>
        </w:rPr>
        <w:t>,</w:t>
      </w:r>
      <w:r>
        <w:rPr>
          <w:rFonts w:ascii="Arial" w:hAnsi="Arial" w:cs="Arial"/>
          <w:sz w:val="24"/>
          <w:szCs w:val="24"/>
        </w:rPr>
        <w:t xml:space="preserve"> compared to people who are sheltered.</w:t>
      </w:r>
    </w:p>
    <w:p w14:paraId="6DE4CD54" w14:textId="77777777" w:rsidR="00EC3697" w:rsidRDefault="00EC3697" w:rsidP="00CF6954">
      <w:pPr>
        <w:pStyle w:val="ListParagraph"/>
        <w:spacing w:line="360" w:lineRule="auto"/>
        <w:ind w:left="790"/>
        <w:rPr>
          <w:rFonts w:ascii="Arial" w:hAnsi="Arial" w:cs="Arial"/>
          <w:sz w:val="24"/>
          <w:szCs w:val="24"/>
        </w:rPr>
      </w:pPr>
    </w:p>
    <w:p w14:paraId="2C3E3334" w14:textId="0F889BBC" w:rsidR="00CF6954" w:rsidRDefault="00153AA3" w:rsidP="00CF6954">
      <w:pPr>
        <w:pStyle w:val="ListParagraph"/>
        <w:spacing w:line="360" w:lineRule="auto"/>
        <w:ind w:left="790"/>
        <w:rPr>
          <w:rFonts w:ascii="Arial" w:hAnsi="Arial" w:cs="Arial"/>
          <w:sz w:val="24"/>
          <w:szCs w:val="24"/>
        </w:rPr>
      </w:pPr>
      <w:r>
        <w:rPr>
          <w:noProof/>
        </w:rPr>
        <w:drawing>
          <wp:inline distT="0" distB="0" distL="0" distR="0" wp14:anchorId="6A9A0498" wp14:editId="31AF234C">
            <wp:extent cx="4019550" cy="4108450"/>
            <wp:effectExtent l="0" t="0" r="0" b="6350"/>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019550" cy="4108450"/>
                    </a:xfrm>
                    <a:prstGeom prst="rect">
                      <a:avLst/>
                    </a:prstGeom>
                    <a:noFill/>
                    <a:ln>
                      <a:noFill/>
                    </a:ln>
                  </pic:spPr>
                </pic:pic>
              </a:graphicData>
            </a:graphic>
          </wp:inline>
        </w:drawing>
      </w:r>
      <w:r w:rsidR="00EC3697">
        <w:rPr>
          <w:rFonts w:ascii="Arial" w:hAnsi="Arial" w:cs="Arial"/>
          <w:sz w:val="24"/>
          <w:szCs w:val="24"/>
        </w:rPr>
        <w:t>(</w:t>
      </w:r>
      <w:proofErr w:type="spellStart"/>
      <w:proofErr w:type="gramStart"/>
      <w:r w:rsidR="00EC3697">
        <w:rPr>
          <w:rFonts w:ascii="Arial" w:hAnsi="Arial" w:cs="Arial"/>
          <w:sz w:val="24"/>
          <w:szCs w:val="24"/>
        </w:rPr>
        <w:t>bing</w:t>
      </w:r>
      <w:proofErr w:type="spellEnd"/>
      <w:proofErr w:type="gramEnd"/>
      <w:r w:rsidR="00EC3697">
        <w:rPr>
          <w:rFonts w:ascii="Arial" w:hAnsi="Arial" w:cs="Arial"/>
          <w:sz w:val="24"/>
          <w:szCs w:val="24"/>
        </w:rPr>
        <w:t xml:space="preserve"> 2022).</w:t>
      </w:r>
    </w:p>
    <w:p w14:paraId="4FEB2CD7" w14:textId="77777777" w:rsidR="00EE197F" w:rsidRDefault="00EE197F" w:rsidP="00CF6954">
      <w:pPr>
        <w:pStyle w:val="ListParagraph"/>
        <w:spacing w:line="360" w:lineRule="auto"/>
        <w:ind w:left="790"/>
        <w:rPr>
          <w:rFonts w:ascii="Arial" w:hAnsi="Arial" w:cs="Arial"/>
          <w:sz w:val="24"/>
          <w:szCs w:val="24"/>
        </w:rPr>
      </w:pPr>
    </w:p>
    <w:p w14:paraId="4A975555" w14:textId="1EBCE5E0" w:rsidR="00472103" w:rsidRDefault="00EE197F" w:rsidP="006244F7">
      <w:pPr>
        <w:spacing w:line="360" w:lineRule="auto"/>
        <w:rPr>
          <w:rFonts w:ascii="Arial" w:hAnsi="Arial" w:cs="Arial"/>
          <w:sz w:val="24"/>
          <w:szCs w:val="24"/>
        </w:rPr>
      </w:pPr>
      <w:r>
        <w:rPr>
          <w:rFonts w:ascii="Arial" w:hAnsi="Arial" w:cs="Arial"/>
          <w:sz w:val="24"/>
          <w:szCs w:val="24"/>
        </w:rPr>
        <w:t xml:space="preserve">Alcohol and </w:t>
      </w:r>
      <w:r w:rsidRPr="00EE197F">
        <w:rPr>
          <w:rFonts w:ascii="Arial" w:hAnsi="Arial" w:cs="Arial"/>
          <w:sz w:val="24"/>
          <w:szCs w:val="24"/>
        </w:rPr>
        <w:t xml:space="preserve">Drugs will have a variety of effects on your mental wellbeing. For certain people, using drugs might result in long-term mental health issues. </w:t>
      </w:r>
      <w:r w:rsidR="00F25B5C">
        <w:rPr>
          <w:rFonts w:ascii="Arial" w:hAnsi="Arial" w:cs="Arial"/>
          <w:sz w:val="24"/>
          <w:szCs w:val="24"/>
        </w:rPr>
        <w:t xml:space="preserve"> </w:t>
      </w:r>
      <w:r w:rsidRPr="00EE197F">
        <w:rPr>
          <w:rFonts w:ascii="Arial" w:hAnsi="Arial" w:cs="Arial"/>
          <w:sz w:val="24"/>
          <w:szCs w:val="24"/>
        </w:rPr>
        <w:t xml:space="preserve">Stimulant medicines can cause depression, anxiety, and paranoia, as well as recurrence of past mental health disorders and the onset of psychosis and schizophrenia. </w:t>
      </w:r>
      <w:r w:rsidR="00F25B5C">
        <w:rPr>
          <w:rFonts w:ascii="Arial" w:hAnsi="Arial" w:cs="Arial"/>
          <w:sz w:val="24"/>
          <w:szCs w:val="24"/>
        </w:rPr>
        <w:t xml:space="preserve"> </w:t>
      </w:r>
      <w:r w:rsidRPr="00EE197F">
        <w:rPr>
          <w:rFonts w:ascii="Arial" w:hAnsi="Arial" w:cs="Arial"/>
          <w:sz w:val="24"/>
          <w:szCs w:val="24"/>
        </w:rPr>
        <w:t>Memory issues might occur in certain stimulants</w:t>
      </w:r>
      <w:r>
        <w:rPr>
          <w:rFonts w:ascii="Arial" w:hAnsi="Arial" w:cs="Arial"/>
          <w:sz w:val="24"/>
          <w:szCs w:val="24"/>
        </w:rPr>
        <w:t>,</w:t>
      </w:r>
      <w:r w:rsidRPr="00EE197F">
        <w:rPr>
          <w:rFonts w:ascii="Arial" w:hAnsi="Arial" w:cs="Arial"/>
          <w:sz w:val="24"/>
          <w:szCs w:val="24"/>
        </w:rPr>
        <w:t xml:space="preserve"> and hallucinogenic substances can exacerbate any mental illnesses. </w:t>
      </w:r>
      <w:r w:rsidR="00F25B5C">
        <w:rPr>
          <w:rFonts w:ascii="Arial" w:hAnsi="Arial" w:cs="Arial"/>
          <w:sz w:val="24"/>
          <w:szCs w:val="24"/>
        </w:rPr>
        <w:t xml:space="preserve"> </w:t>
      </w:r>
      <w:r w:rsidRPr="00EE197F">
        <w:rPr>
          <w:rFonts w:ascii="Arial" w:hAnsi="Arial" w:cs="Arial"/>
          <w:sz w:val="24"/>
          <w:szCs w:val="24"/>
        </w:rPr>
        <w:t>They can cause you to feel detached from your environment and trigger recollections that might be unsettling or disturbing</w:t>
      </w:r>
      <w:r>
        <w:rPr>
          <w:rFonts w:ascii="Arial" w:hAnsi="Arial" w:cs="Arial"/>
          <w:sz w:val="24"/>
          <w:szCs w:val="24"/>
        </w:rPr>
        <w:t xml:space="preserve"> (Mental Health Foundation 2022).</w:t>
      </w:r>
      <w:r w:rsidR="004A0145">
        <w:rPr>
          <w:rFonts w:ascii="Arial" w:hAnsi="Arial" w:cs="Arial"/>
          <w:sz w:val="24"/>
          <w:szCs w:val="24"/>
        </w:rPr>
        <w:t xml:space="preserve"> </w:t>
      </w:r>
    </w:p>
    <w:p w14:paraId="4FCB7DB8" w14:textId="77777777" w:rsidR="00F25B5C" w:rsidRDefault="00F25B5C" w:rsidP="006244F7">
      <w:pPr>
        <w:spacing w:line="360" w:lineRule="auto"/>
        <w:rPr>
          <w:rFonts w:ascii="Arial" w:hAnsi="Arial" w:cs="Arial"/>
          <w:sz w:val="24"/>
          <w:szCs w:val="24"/>
        </w:rPr>
      </w:pPr>
    </w:p>
    <w:p w14:paraId="1582E3A8" w14:textId="4CA2D04A" w:rsidR="006244F7" w:rsidRDefault="00E82E32" w:rsidP="006244F7">
      <w:pPr>
        <w:spacing w:line="360" w:lineRule="auto"/>
        <w:rPr>
          <w:rFonts w:ascii="Arial" w:hAnsi="Arial" w:cs="Arial"/>
          <w:sz w:val="24"/>
          <w:szCs w:val="24"/>
        </w:rPr>
      </w:pPr>
      <w:r>
        <w:rPr>
          <w:rFonts w:ascii="Arial" w:hAnsi="Arial" w:cs="Arial"/>
          <w:sz w:val="24"/>
          <w:szCs w:val="24"/>
        </w:rPr>
        <w:t>Research shows that a</w:t>
      </w:r>
      <w:r w:rsidRPr="00E82E32">
        <w:rPr>
          <w:rFonts w:ascii="Arial" w:hAnsi="Arial" w:cs="Arial"/>
          <w:sz w:val="24"/>
          <w:szCs w:val="24"/>
        </w:rPr>
        <w:t>lcohol and other narcotics are frequently used to self-medicate underlying symptoms of psychological issues.</w:t>
      </w:r>
      <w:r>
        <w:rPr>
          <w:rFonts w:ascii="Arial" w:hAnsi="Arial" w:cs="Arial"/>
          <w:sz w:val="24"/>
          <w:szCs w:val="24"/>
        </w:rPr>
        <w:t xml:space="preserve"> </w:t>
      </w:r>
      <w:r w:rsidRPr="00E82E32">
        <w:rPr>
          <w:rFonts w:ascii="Arial" w:hAnsi="Arial" w:cs="Arial"/>
          <w:sz w:val="24"/>
          <w:szCs w:val="24"/>
        </w:rPr>
        <w:t xml:space="preserve"> People frequently misuse </w:t>
      </w:r>
      <w:r w:rsidRPr="00E82E32">
        <w:rPr>
          <w:rFonts w:ascii="Arial" w:hAnsi="Arial" w:cs="Arial"/>
          <w:sz w:val="24"/>
          <w:szCs w:val="24"/>
        </w:rPr>
        <w:lastRenderedPageBreak/>
        <w:t>alcohol or drugs to alleviate the symptoms of an untreated psychological disorder, to manage with uncomfortable emotions, or to alter their mindset momentarily.</w:t>
      </w:r>
      <w:r w:rsidR="00F25B5C">
        <w:rPr>
          <w:rFonts w:ascii="Arial" w:hAnsi="Arial" w:cs="Arial"/>
          <w:sz w:val="24"/>
          <w:szCs w:val="24"/>
        </w:rPr>
        <w:t xml:space="preserve"> </w:t>
      </w:r>
      <w:r>
        <w:rPr>
          <w:rFonts w:ascii="Arial" w:hAnsi="Arial" w:cs="Arial"/>
          <w:sz w:val="24"/>
          <w:szCs w:val="24"/>
        </w:rPr>
        <w:t xml:space="preserve"> </w:t>
      </w:r>
      <w:r w:rsidRPr="00E82E32">
        <w:rPr>
          <w:rFonts w:ascii="Arial" w:hAnsi="Arial" w:cs="Arial"/>
          <w:sz w:val="24"/>
          <w:szCs w:val="24"/>
        </w:rPr>
        <w:t xml:space="preserve"> Regrettably, self-medicating using drugs or alcohol has negative side effects and frequently exacerbate the problems it was intended to alleviate</w:t>
      </w:r>
      <w:r>
        <w:rPr>
          <w:rFonts w:ascii="Arial" w:hAnsi="Arial" w:cs="Arial"/>
          <w:sz w:val="24"/>
          <w:szCs w:val="24"/>
        </w:rPr>
        <w:t xml:space="preserve"> (Help Guide 2021).  </w:t>
      </w:r>
    </w:p>
    <w:p w14:paraId="34FA5696" w14:textId="77777777" w:rsidR="00001967" w:rsidRDefault="00001967" w:rsidP="006244F7">
      <w:pPr>
        <w:spacing w:line="360" w:lineRule="auto"/>
        <w:rPr>
          <w:rFonts w:ascii="Arial" w:hAnsi="Arial" w:cs="Arial"/>
          <w:sz w:val="24"/>
          <w:szCs w:val="24"/>
        </w:rPr>
      </w:pPr>
    </w:p>
    <w:p w14:paraId="628F6381" w14:textId="0E33BE27" w:rsidR="00001967" w:rsidRPr="00001967" w:rsidRDefault="00001967" w:rsidP="00001967">
      <w:pPr>
        <w:pStyle w:val="ListParagraph"/>
        <w:numPr>
          <w:ilvl w:val="0"/>
          <w:numId w:val="9"/>
        </w:numPr>
        <w:spacing w:line="360" w:lineRule="auto"/>
        <w:rPr>
          <w:rFonts w:ascii="Arial" w:hAnsi="Arial" w:cs="Arial"/>
          <w:sz w:val="24"/>
          <w:szCs w:val="24"/>
        </w:rPr>
      </w:pPr>
      <w:r w:rsidRPr="00001967">
        <w:rPr>
          <w:rFonts w:ascii="Arial" w:hAnsi="Arial" w:cs="Arial"/>
          <w:sz w:val="24"/>
          <w:szCs w:val="24"/>
        </w:rPr>
        <w:t xml:space="preserve">In England, 16.6% of users reported consuming dangerous levels of </w:t>
      </w:r>
      <w:r w:rsidR="00F25B5C" w:rsidRPr="00001967">
        <w:rPr>
          <w:rFonts w:ascii="Arial" w:hAnsi="Arial" w:cs="Arial"/>
          <w:sz w:val="24"/>
          <w:szCs w:val="24"/>
        </w:rPr>
        <w:t>alcohol,</w:t>
      </w:r>
      <w:r w:rsidRPr="00001967">
        <w:rPr>
          <w:rFonts w:ascii="Arial" w:hAnsi="Arial" w:cs="Arial"/>
          <w:sz w:val="24"/>
          <w:szCs w:val="24"/>
        </w:rPr>
        <w:t xml:space="preserve"> while 1.2% report amounts that suggest likely alcohol dependence. </w:t>
      </w:r>
    </w:p>
    <w:p w14:paraId="0ACB2EAF" w14:textId="4D619900" w:rsidR="00001967" w:rsidRPr="00001967" w:rsidRDefault="00001967" w:rsidP="00001967">
      <w:pPr>
        <w:pStyle w:val="ListParagraph"/>
        <w:numPr>
          <w:ilvl w:val="0"/>
          <w:numId w:val="8"/>
        </w:numPr>
        <w:spacing w:line="360" w:lineRule="auto"/>
        <w:rPr>
          <w:rFonts w:ascii="Arial" w:hAnsi="Arial" w:cs="Arial"/>
          <w:sz w:val="24"/>
          <w:szCs w:val="24"/>
        </w:rPr>
      </w:pPr>
      <w:r w:rsidRPr="00001967">
        <w:rPr>
          <w:rFonts w:ascii="Arial" w:hAnsi="Arial" w:cs="Arial"/>
          <w:sz w:val="24"/>
          <w:szCs w:val="24"/>
        </w:rPr>
        <w:t xml:space="preserve">In England, 3.1% of adults show signs of drug dependence, with males leading </w:t>
      </w:r>
      <w:r w:rsidR="00F25B5C" w:rsidRPr="00001967">
        <w:rPr>
          <w:rFonts w:ascii="Arial" w:hAnsi="Arial" w:cs="Arial"/>
          <w:sz w:val="24"/>
          <w:szCs w:val="24"/>
        </w:rPr>
        <w:t>at (</w:t>
      </w:r>
      <w:r w:rsidRPr="00001967">
        <w:rPr>
          <w:rFonts w:ascii="Arial" w:hAnsi="Arial" w:cs="Arial"/>
          <w:sz w:val="24"/>
          <w:szCs w:val="24"/>
        </w:rPr>
        <w:t>4.3 percent) compared to 1.9% of women to be reliant on illicit drugs. </w:t>
      </w:r>
    </w:p>
    <w:p w14:paraId="26596B2B" w14:textId="6836562B" w:rsidR="00001967" w:rsidRDefault="00001967" w:rsidP="00001967">
      <w:pPr>
        <w:pStyle w:val="ListParagraph"/>
        <w:numPr>
          <w:ilvl w:val="0"/>
          <w:numId w:val="8"/>
        </w:numPr>
        <w:spacing w:line="360" w:lineRule="auto"/>
        <w:rPr>
          <w:rFonts w:ascii="Arial" w:hAnsi="Arial" w:cs="Arial"/>
          <w:sz w:val="24"/>
          <w:szCs w:val="24"/>
        </w:rPr>
      </w:pPr>
      <w:r w:rsidRPr="00001967">
        <w:rPr>
          <w:rFonts w:ascii="Arial" w:hAnsi="Arial" w:cs="Arial"/>
          <w:sz w:val="24"/>
          <w:szCs w:val="24"/>
        </w:rPr>
        <w:t>Half of all people who were addicted to drugs were undergoing mental health care, with adults who were addicted to drugs twice as likely as the general population to be receiving psychological therapy.</w:t>
      </w:r>
    </w:p>
    <w:p w14:paraId="07949F45" w14:textId="31676956" w:rsidR="0039657D" w:rsidRDefault="0039657D" w:rsidP="0039657D">
      <w:pPr>
        <w:spacing w:line="360" w:lineRule="auto"/>
        <w:rPr>
          <w:rFonts w:ascii="Arial" w:hAnsi="Arial" w:cs="Arial"/>
          <w:sz w:val="24"/>
          <w:szCs w:val="24"/>
        </w:rPr>
      </w:pPr>
    </w:p>
    <w:p w14:paraId="6740E36E" w14:textId="563B814A" w:rsidR="00E94FF8" w:rsidRDefault="00C54885" w:rsidP="0039657D">
      <w:pPr>
        <w:spacing w:line="360" w:lineRule="auto"/>
        <w:rPr>
          <w:rFonts w:ascii="Arial" w:hAnsi="Arial" w:cs="Arial"/>
          <w:sz w:val="24"/>
          <w:szCs w:val="24"/>
        </w:rPr>
      </w:pPr>
      <w:r>
        <w:rPr>
          <w:rFonts w:ascii="Arial" w:hAnsi="Arial" w:cs="Arial"/>
          <w:sz w:val="24"/>
          <w:szCs w:val="24"/>
        </w:rPr>
        <w:t xml:space="preserve">As well as Mental health issues and homelessness, Substance abuse has huge implications on other aspects of </w:t>
      </w:r>
      <w:r w:rsidR="00F25B5C">
        <w:rPr>
          <w:rFonts w:ascii="Arial" w:hAnsi="Arial" w:cs="Arial"/>
          <w:sz w:val="24"/>
          <w:szCs w:val="24"/>
        </w:rPr>
        <w:t>a</w:t>
      </w:r>
      <w:r>
        <w:rPr>
          <w:rFonts w:ascii="Arial" w:hAnsi="Arial" w:cs="Arial"/>
          <w:sz w:val="24"/>
          <w:szCs w:val="24"/>
        </w:rPr>
        <w:t xml:space="preserve"> user’s life. An example of this is relationship breakdowns and struggles. </w:t>
      </w:r>
      <w:r w:rsidR="00F25B5C">
        <w:rPr>
          <w:rFonts w:ascii="Arial" w:hAnsi="Arial" w:cs="Arial"/>
          <w:sz w:val="24"/>
          <w:szCs w:val="24"/>
        </w:rPr>
        <w:t xml:space="preserve"> </w:t>
      </w:r>
      <w:r w:rsidR="009F4BCA" w:rsidRPr="009F4BCA">
        <w:rPr>
          <w:rFonts w:ascii="Arial" w:hAnsi="Arial" w:cs="Arial"/>
          <w:sz w:val="24"/>
          <w:szCs w:val="24"/>
        </w:rPr>
        <w:t xml:space="preserve">Couples with one member who consumes </w:t>
      </w:r>
      <w:proofErr w:type="gramStart"/>
      <w:r w:rsidR="009F4BCA" w:rsidRPr="009F4BCA">
        <w:rPr>
          <w:rFonts w:ascii="Arial" w:hAnsi="Arial" w:cs="Arial"/>
          <w:sz w:val="24"/>
          <w:szCs w:val="24"/>
        </w:rPr>
        <w:t>substances</w:t>
      </w:r>
      <w:r w:rsidR="00F25B5C">
        <w:rPr>
          <w:rFonts w:ascii="Arial" w:hAnsi="Arial" w:cs="Arial"/>
          <w:sz w:val="24"/>
          <w:szCs w:val="24"/>
        </w:rPr>
        <w:t xml:space="preserve">  </w:t>
      </w:r>
      <w:r w:rsidR="009F4BCA" w:rsidRPr="009F4BCA">
        <w:rPr>
          <w:rFonts w:ascii="Arial" w:hAnsi="Arial" w:cs="Arial"/>
          <w:sz w:val="24"/>
          <w:szCs w:val="24"/>
        </w:rPr>
        <w:t>are</w:t>
      </w:r>
      <w:proofErr w:type="gramEnd"/>
      <w:r w:rsidR="009F4BCA" w:rsidRPr="009F4BCA">
        <w:rPr>
          <w:rFonts w:ascii="Arial" w:hAnsi="Arial" w:cs="Arial"/>
          <w:sz w:val="24"/>
          <w:szCs w:val="24"/>
        </w:rPr>
        <w:t xml:space="preserve"> frequently unhappy, in fact, spouses are frequently more discontent in the relationship than couples who do not have issues with alcohol or other drugs.   As the addiction to </w:t>
      </w:r>
      <w:r w:rsidR="00B46460" w:rsidRPr="009F4BCA">
        <w:rPr>
          <w:rFonts w:ascii="Arial" w:hAnsi="Arial" w:cs="Arial"/>
          <w:sz w:val="24"/>
          <w:szCs w:val="24"/>
        </w:rPr>
        <w:t>Alcohol</w:t>
      </w:r>
      <w:r w:rsidR="009F4BCA" w:rsidRPr="009F4BCA">
        <w:rPr>
          <w:rFonts w:ascii="Arial" w:hAnsi="Arial" w:cs="Arial"/>
          <w:sz w:val="24"/>
          <w:szCs w:val="24"/>
        </w:rPr>
        <w:t xml:space="preserve"> or narcotic usage increases, it begins to take greater and greater time away from the relationship, having an </w:t>
      </w:r>
      <w:r w:rsidR="0061396C" w:rsidRPr="009F4BCA">
        <w:rPr>
          <w:rFonts w:ascii="Arial" w:hAnsi="Arial" w:cs="Arial"/>
          <w:sz w:val="24"/>
          <w:szCs w:val="24"/>
        </w:rPr>
        <w:t>effect</w:t>
      </w:r>
      <w:r w:rsidR="009F4BCA" w:rsidRPr="009F4BCA">
        <w:rPr>
          <w:rFonts w:ascii="Arial" w:hAnsi="Arial" w:cs="Arial"/>
          <w:sz w:val="24"/>
          <w:szCs w:val="24"/>
        </w:rPr>
        <w:t xml:space="preserve"> by developing an emotional and often physical barrier that is tough to overcome. </w:t>
      </w:r>
      <w:r w:rsidR="00F25B5C">
        <w:rPr>
          <w:rFonts w:ascii="Arial" w:hAnsi="Arial" w:cs="Arial"/>
          <w:sz w:val="24"/>
          <w:szCs w:val="24"/>
        </w:rPr>
        <w:t xml:space="preserve"> </w:t>
      </w:r>
      <w:r w:rsidR="009F4BCA" w:rsidRPr="009F4BCA">
        <w:rPr>
          <w:rFonts w:ascii="Arial" w:hAnsi="Arial" w:cs="Arial"/>
          <w:sz w:val="24"/>
          <w:szCs w:val="24"/>
        </w:rPr>
        <w:t>Couples in these types of relationships also indicate that they quarrel and disagree a lot, which can also turn into violence on one or both parts.</w:t>
      </w:r>
      <w:r w:rsidR="00F25B5C">
        <w:rPr>
          <w:rFonts w:ascii="Arial" w:hAnsi="Arial" w:cs="Arial"/>
          <w:sz w:val="24"/>
          <w:szCs w:val="24"/>
        </w:rPr>
        <w:t xml:space="preserve"> </w:t>
      </w:r>
      <w:r w:rsidR="009F4BCA" w:rsidRPr="009F4BCA">
        <w:rPr>
          <w:rFonts w:ascii="Arial" w:hAnsi="Arial" w:cs="Arial"/>
          <w:sz w:val="24"/>
          <w:szCs w:val="24"/>
        </w:rPr>
        <w:t xml:space="preserve"> It is often the conflict between the partners that creates a climate or setting in which the partner with substance abuse issue then uses these substances to alleviate stress. </w:t>
      </w:r>
      <w:r w:rsidR="00B46460" w:rsidRPr="00B46460">
        <w:rPr>
          <w:rFonts w:ascii="Arial" w:hAnsi="Arial" w:cs="Arial"/>
          <w:sz w:val="24"/>
          <w:szCs w:val="24"/>
        </w:rPr>
        <w:t>When substance consumption has become the primary reasons for fighting or arguing, we witness a negative spiral where substance use provokes disagreement, the disagreement leads to even more substance being used as a means of reducing tension, conflict over the substance use escalates, therefor even more drinking and drug use takes place, and so the cycle continues</w:t>
      </w:r>
      <w:r w:rsidR="00205EBC">
        <w:rPr>
          <w:rFonts w:ascii="Arial" w:hAnsi="Arial" w:cs="Arial"/>
          <w:sz w:val="24"/>
          <w:szCs w:val="24"/>
        </w:rPr>
        <w:t xml:space="preserve"> (AAMFT 2022).</w:t>
      </w:r>
    </w:p>
    <w:p w14:paraId="6657DA18" w14:textId="77777777" w:rsidR="002E1F01" w:rsidRDefault="002E1F01" w:rsidP="0039657D">
      <w:pPr>
        <w:spacing w:line="360" w:lineRule="auto"/>
        <w:rPr>
          <w:rFonts w:ascii="Arial" w:hAnsi="Arial" w:cs="Arial"/>
          <w:sz w:val="24"/>
          <w:szCs w:val="24"/>
        </w:rPr>
      </w:pPr>
    </w:p>
    <w:p w14:paraId="10CB77EC" w14:textId="32BD5DCF" w:rsidR="00E6272E" w:rsidRDefault="00E6272E" w:rsidP="0039657D">
      <w:pPr>
        <w:spacing w:line="360" w:lineRule="auto"/>
        <w:rPr>
          <w:rFonts w:ascii="Arial" w:hAnsi="Arial" w:cs="Arial"/>
          <w:sz w:val="24"/>
          <w:szCs w:val="24"/>
        </w:rPr>
      </w:pPr>
      <w:r>
        <w:rPr>
          <w:rFonts w:ascii="Arial" w:hAnsi="Arial" w:cs="Arial"/>
          <w:sz w:val="24"/>
          <w:szCs w:val="24"/>
        </w:rPr>
        <w:lastRenderedPageBreak/>
        <w:t>Some common signals that someone is consuming too much of a certain substance and is in danger of becoming addicted are:</w:t>
      </w:r>
    </w:p>
    <w:p w14:paraId="25C4A7AA" w14:textId="77777777" w:rsidR="00413BDC" w:rsidRDefault="00413BDC" w:rsidP="0039657D">
      <w:pPr>
        <w:spacing w:line="360" w:lineRule="auto"/>
        <w:rPr>
          <w:rFonts w:ascii="Arial" w:hAnsi="Arial" w:cs="Arial"/>
          <w:sz w:val="24"/>
          <w:szCs w:val="24"/>
        </w:rPr>
      </w:pPr>
    </w:p>
    <w:p w14:paraId="3BF10303" w14:textId="281B00B3" w:rsidR="00E6272E" w:rsidRPr="00E6272E" w:rsidRDefault="00E6272E" w:rsidP="00E6272E">
      <w:pPr>
        <w:pStyle w:val="ListParagraph"/>
        <w:numPr>
          <w:ilvl w:val="0"/>
          <w:numId w:val="10"/>
        </w:numPr>
        <w:spacing w:line="360" w:lineRule="auto"/>
        <w:rPr>
          <w:rFonts w:ascii="Arial" w:hAnsi="Arial" w:cs="Arial"/>
          <w:sz w:val="24"/>
          <w:szCs w:val="24"/>
        </w:rPr>
      </w:pPr>
      <w:r>
        <w:rPr>
          <w:rFonts w:ascii="Arial" w:hAnsi="Arial" w:cs="Arial"/>
          <w:sz w:val="24"/>
          <w:szCs w:val="24"/>
        </w:rPr>
        <w:t>F</w:t>
      </w:r>
      <w:r w:rsidRPr="00E6272E">
        <w:rPr>
          <w:rFonts w:ascii="Arial" w:hAnsi="Arial" w:cs="Arial"/>
          <w:sz w:val="24"/>
          <w:szCs w:val="24"/>
        </w:rPr>
        <w:t xml:space="preserve">ights </w:t>
      </w:r>
      <w:r w:rsidR="002E1F01" w:rsidRPr="00E6272E">
        <w:rPr>
          <w:rFonts w:ascii="Arial" w:hAnsi="Arial" w:cs="Arial"/>
          <w:sz w:val="24"/>
          <w:szCs w:val="24"/>
        </w:rPr>
        <w:t>occur</w:t>
      </w:r>
      <w:r w:rsidR="002E1F01">
        <w:rPr>
          <w:rFonts w:ascii="Arial" w:hAnsi="Arial" w:cs="Arial"/>
          <w:sz w:val="24"/>
          <w:szCs w:val="24"/>
        </w:rPr>
        <w:t>ring</w:t>
      </w:r>
      <w:r w:rsidRPr="00E6272E">
        <w:rPr>
          <w:rFonts w:ascii="Arial" w:hAnsi="Arial" w:cs="Arial"/>
          <w:sz w:val="24"/>
          <w:szCs w:val="24"/>
        </w:rPr>
        <w:t xml:space="preserve"> over substance misuse or matters caused by drinking or drug use, such as money problems, staying out </w:t>
      </w:r>
      <w:r w:rsidR="002E1F01">
        <w:rPr>
          <w:rFonts w:ascii="Arial" w:hAnsi="Arial" w:cs="Arial"/>
          <w:sz w:val="24"/>
          <w:szCs w:val="24"/>
        </w:rPr>
        <w:t>and failing to come home</w:t>
      </w:r>
      <w:r w:rsidRPr="00E6272E">
        <w:rPr>
          <w:rFonts w:ascii="Arial" w:hAnsi="Arial" w:cs="Arial"/>
          <w:sz w:val="24"/>
          <w:szCs w:val="24"/>
        </w:rPr>
        <w:t>, failing to take care of household tasks etc.</w:t>
      </w:r>
    </w:p>
    <w:p w14:paraId="280D4E34" w14:textId="77777777" w:rsidR="00E6272E" w:rsidRPr="00E6272E" w:rsidRDefault="00E6272E" w:rsidP="00E6272E">
      <w:pPr>
        <w:pStyle w:val="ListParagraph"/>
        <w:numPr>
          <w:ilvl w:val="0"/>
          <w:numId w:val="10"/>
        </w:numPr>
        <w:spacing w:line="360" w:lineRule="auto"/>
        <w:rPr>
          <w:rFonts w:ascii="Arial" w:hAnsi="Arial" w:cs="Arial"/>
          <w:sz w:val="24"/>
          <w:szCs w:val="24"/>
        </w:rPr>
      </w:pPr>
      <w:r w:rsidRPr="00E6272E">
        <w:rPr>
          <w:rFonts w:ascii="Arial" w:hAnsi="Arial" w:cs="Arial"/>
          <w:sz w:val="24"/>
          <w:szCs w:val="24"/>
        </w:rPr>
        <w:t xml:space="preserve">Having to lie for a spouse who has been consuming narcotics excessively by finding excuses for them, such as claiming to a supervisor or </w:t>
      </w:r>
      <w:proofErr w:type="spellStart"/>
      <w:r w:rsidRPr="00E6272E">
        <w:rPr>
          <w:rFonts w:ascii="Arial" w:hAnsi="Arial" w:cs="Arial"/>
          <w:sz w:val="24"/>
          <w:szCs w:val="24"/>
        </w:rPr>
        <w:t>coworker</w:t>
      </w:r>
      <w:proofErr w:type="spellEnd"/>
      <w:r w:rsidRPr="00E6272E">
        <w:rPr>
          <w:rFonts w:ascii="Arial" w:hAnsi="Arial" w:cs="Arial"/>
          <w:sz w:val="24"/>
          <w:szCs w:val="24"/>
        </w:rPr>
        <w:t xml:space="preserve"> that the substance abuser is "sick" and will not be at work as a result.</w:t>
      </w:r>
    </w:p>
    <w:p w14:paraId="73ECC472" w14:textId="6EE776C5" w:rsidR="00E6272E" w:rsidRPr="00E6272E" w:rsidRDefault="00E6272E" w:rsidP="00E6272E">
      <w:pPr>
        <w:pStyle w:val="ListParagraph"/>
        <w:numPr>
          <w:ilvl w:val="0"/>
          <w:numId w:val="10"/>
        </w:numPr>
        <w:spacing w:line="360" w:lineRule="auto"/>
        <w:rPr>
          <w:rFonts w:ascii="Arial" w:hAnsi="Arial" w:cs="Arial"/>
          <w:sz w:val="24"/>
          <w:szCs w:val="24"/>
        </w:rPr>
      </w:pPr>
      <w:r w:rsidRPr="00E6272E">
        <w:rPr>
          <w:rFonts w:ascii="Arial" w:hAnsi="Arial" w:cs="Arial"/>
          <w:sz w:val="24"/>
          <w:szCs w:val="24"/>
        </w:rPr>
        <w:t xml:space="preserve">Having to lie for a spouse who has been consuming narcotics excessively by finding excuses for them, such as claiming to a supervisor or </w:t>
      </w:r>
      <w:r w:rsidR="00ED4347" w:rsidRPr="00E6272E">
        <w:rPr>
          <w:rFonts w:ascii="Arial" w:hAnsi="Arial" w:cs="Arial"/>
          <w:sz w:val="24"/>
          <w:szCs w:val="24"/>
        </w:rPr>
        <w:t>co-worker</w:t>
      </w:r>
      <w:r w:rsidRPr="00E6272E">
        <w:rPr>
          <w:rFonts w:ascii="Arial" w:hAnsi="Arial" w:cs="Arial"/>
          <w:sz w:val="24"/>
          <w:szCs w:val="24"/>
        </w:rPr>
        <w:t xml:space="preserve"> that the substance abuser is "</w:t>
      </w:r>
      <w:r>
        <w:rPr>
          <w:rFonts w:ascii="Arial" w:hAnsi="Arial" w:cs="Arial"/>
          <w:sz w:val="24"/>
          <w:szCs w:val="24"/>
        </w:rPr>
        <w:t>unwell</w:t>
      </w:r>
      <w:r w:rsidRPr="00E6272E">
        <w:rPr>
          <w:rFonts w:ascii="Arial" w:hAnsi="Arial" w:cs="Arial"/>
          <w:sz w:val="24"/>
          <w:szCs w:val="24"/>
        </w:rPr>
        <w:t>" and will not be at work as a result.</w:t>
      </w:r>
    </w:p>
    <w:p w14:paraId="7903AD24" w14:textId="2E28C23E" w:rsidR="00E6272E" w:rsidRPr="00E6272E" w:rsidRDefault="00E6272E" w:rsidP="00E6272E">
      <w:pPr>
        <w:pStyle w:val="ListParagraph"/>
        <w:numPr>
          <w:ilvl w:val="0"/>
          <w:numId w:val="10"/>
        </w:numPr>
        <w:spacing w:line="360" w:lineRule="auto"/>
        <w:rPr>
          <w:rFonts w:ascii="Arial" w:hAnsi="Arial" w:cs="Arial"/>
          <w:sz w:val="24"/>
          <w:szCs w:val="24"/>
        </w:rPr>
      </w:pPr>
      <w:r w:rsidRPr="00E6272E">
        <w:rPr>
          <w:rFonts w:ascii="Arial" w:hAnsi="Arial" w:cs="Arial"/>
          <w:sz w:val="24"/>
          <w:szCs w:val="24"/>
        </w:rPr>
        <w:t xml:space="preserve">A partner </w:t>
      </w:r>
      <w:proofErr w:type="gramStart"/>
      <w:r>
        <w:rPr>
          <w:rFonts w:ascii="Arial" w:hAnsi="Arial" w:cs="Arial"/>
          <w:sz w:val="24"/>
          <w:szCs w:val="24"/>
        </w:rPr>
        <w:t>claimin</w:t>
      </w:r>
      <w:r w:rsidRPr="00E6272E">
        <w:rPr>
          <w:rFonts w:ascii="Arial" w:hAnsi="Arial" w:cs="Arial"/>
          <w:sz w:val="24"/>
          <w:szCs w:val="24"/>
        </w:rPr>
        <w:t>g</w:t>
      </w:r>
      <w:proofErr w:type="gramEnd"/>
      <w:r w:rsidRPr="00E6272E">
        <w:rPr>
          <w:rFonts w:ascii="Arial" w:hAnsi="Arial" w:cs="Arial"/>
          <w:sz w:val="24"/>
          <w:szCs w:val="24"/>
        </w:rPr>
        <w:t xml:space="preserve"> they drink or takes drugs to relieve tension or ease stress caused by domestic conflicts and fighting over alcohol or other narcotics.</w:t>
      </w:r>
    </w:p>
    <w:p w14:paraId="03A4920C" w14:textId="6AC5F952" w:rsidR="00E6272E" w:rsidRDefault="00E6272E" w:rsidP="00E6272E">
      <w:pPr>
        <w:pStyle w:val="ListParagraph"/>
        <w:numPr>
          <w:ilvl w:val="0"/>
          <w:numId w:val="10"/>
        </w:numPr>
        <w:spacing w:line="360" w:lineRule="auto"/>
        <w:rPr>
          <w:rFonts w:ascii="Arial" w:hAnsi="Arial" w:cs="Arial"/>
          <w:sz w:val="24"/>
          <w:szCs w:val="24"/>
        </w:rPr>
      </w:pPr>
      <w:r w:rsidRPr="00E6272E">
        <w:rPr>
          <w:rFonts w:ascii="Arial" w:hAnsi="Arial" w:cs="Arial"/>
          <w:sz w:val="24"/>
          <w:szCs w:val="24"/>
        </w:rPr>
        <w:t xml:space="preserve">Drinking and drug usage are the sole or one of the very few activities that the </w:t>
      </w:r>
      <w:r>
        <w:rPr>
          <w:rFonts w:ascii="Arial" w:hAnsi="Arial" w:cs="Arial"/>
          <w:sz w:val="24"/>
          <w:szCs w:val="24"/>
        </w:rPr>
        <w:t>individual</w:t>
      </w:r>
      <w:r w:rsidRPr="00E6272E">
        <w:rPr>
          <w:rFonts w:ascii="Arial" w:hAnsi="Arial" w:cs="Arial"/>
          <w:sz w:val="24"/>
          <w:szCs w:val="24"/>
        </w:rPr>
        <w:t xml:space="preserve"> enjoy</w:t>
      </w:r>
      <w:r>
        <w:rPr>
          <w:rFonts w:ascii="Arial" w:hAnsi="Arial" w:cs="Arial"/>
          <w:sz w:val="24"/>
          <w:szCs w:val="24"/>
        </w:rPr>
        <w:t>s</w:t>
      </w:r>
      <w:r w:rsidRPr="00E6272E">
        <w:rPr>
          <w:rFonts w:ascii="Arial" w:hAnsi="Arial" w:cs="Arial"/>
          <w:sz w:val="24"/>
          <w:szCs w:val="24"/>
        </w:rPr>
        <w:t>.</w:t>
      </w:r>
    </w:p>
    <w:p w14:paraId="0A999736" w14:textId="0DDA6E87" w:rsidR="00E6272E" w:rsidRPr="002E1F01" w:rsidRDefault="00E6272E" w:rsidP="002E1F01">
      <w:pPr>
        <w:pStyle w:val="ListParagraph"/>
        <w:numPr>
          <w:ilvl w:val="0"/>
          <w:numId w:val="10"/>
        </w:numPr>
        <w:spacing w:line="360" w:lineRule="auto"/>
        <w:rPr>
          <w:rFonts w:ascii="Arial" w:hAnsi="Arial" w:cs="Arial"/>
          <w:sz w:val="24"/>
          <w:szCs w:val="24"/>
        </w:rPr>
      </w:pPr>
      <w:r w:rsidRPr="00E6272E">
        <w:rPr>
          <w:rFonts w:ascii="Arial" w:hAnsi="Arial" w:cs="Arial"/>
          <w:sz w:val="24"/>
          <w:szCs w:val="24"/>
        </w:rPr>
        <w:t>Domestic abuse incidents by either partner when one person has been drinking or abusing drugs</w:t>
      </w:r>
      <w:r w:rsidR="002E1F01">
        <w:rPr>
          <w:rFonts w:ascii="Arial" w:hAnsi="Arial" w:cs="Arial"/>
          <w:sz w:val="24"/>
          <w:szCs w:val="24"/>
        </w:rPr>
        <w:t>.</w:t>
      </w:r>
    </w:p>
    <w:p w14:paraId="672F3AEB" w14:textId="3AE89687" w:rsidR="005F2CEB" w:rsidRPr="005F2CEB" w:rsidRDefault="00E6272E" w:rsidP="005F2CEB">
      <w:pPr>
        <w:pStyle w:val="ListParagraph"/>
        <w:numPr>
          <w:ilvl w:val="0"/>
          <w:numId w:val="10"/>
        </w:numPr>
        <w:spacing w:line="360" w:lineRule="auto"/>
        <w:rPr>
          <w:rFonts w:ascii="Arial" w:hAnsi="Arial" w:cs="Arial"/>
          <w:sz w:val="24"/>
          <w:szCs w:val="24"/>
        </w:rPr>
      </w:pPr>
      <w:r w:rsidRPr="00E6272E">
        <w:rPr>
          <w:rFonts w:ascii="Arial" w:hAnsi="Arial" w:cs="Arial"/>
          <w:sz w:val="24"/>
          <w:szCs w:val="24"/>
        </w:rPr>
        <w:t>Discovering that one or both spouses need to be under the influence of a substance in order to express affection or discuss issues in their relationship</w:t>
      </w:r>
      <w:r w:rsidR="002E1F01">
        <w:rPr>
          <w:rFonts w:ascii="Arial" w:hAnsi="Arial" w:cs="Arial"/>
          <w:sz w:val="24"/>
          <w:szCs w:val="24"/>
        </w:rPr>
        <w:t>.</w:t>
      </w:r>
    </w:p>
    <w:p w14:paraId="47FAB5DA" w14:textId="0460F9F5" w:rsidR="00E6272E" w:rsidRDefault="002E1F01" w:rsidP="002E1F01">
      <w:pPr>
        <w:pStyle w:val="ListParagraph"/>
        <w:numPr>
          <w:ilvl w:val="0"/>
          <w:numId w:val="10"/>
        </w:numPr>
        <w:spacing w:line="360" w:lineRule="auto"/>
        <w:rPr>
          <w:rFonts w:ascii="Arial" w:hAnsi="Arial" w:cs="Arial"/>
          <w:sz w:val="24"/>
          <w:szCs w:val="24"/>
        </w:rPr>
      </w:pPr>
      <w:r>
        <w:rPr>
          <w:rFonts w:ascii="Arial" w:hAnsi="Arial" w:cs="Arial"/>
          <w:sz w:val="24"/>
          <w:szCs w:val="24"/>
        </w:rPr>
        <w:t xml:space="preserve">Concealment of </w:t>
      </w:r>
      <w:r w:rsidR="00E6272E" w:rsidRPr="002E1F01">
        <w:rPr>
          <w:rFonts w:ascii="Arial" w:hAnsi="Arial" w:cs="Arial"/>
          <w:sz w:val="24"/>
          <w:szCs w:val="24"/>
        </w:rPr>
        <w:t xml:space="preserve">the addiction, the partnership or family </w:t>
      </w:r>
      <w:proofErr w:type="gramStart"/>
      <w:r w:rsidR="00E6272E" w:rsidRPr="002E1F01">
        <w:rPr>
          <w:rFonts w:ascii="Arial" w:hAnsi="Arial" w:cs="Arial"/>
          <w:sz w:val="24"/>
          <w:szCs w:val="24"/>
        </w:rPr>
        <w:t>as a whole gets</w:t>
      </w:r>
      <w:proofErr w:type="gramEnd"/>
      <w:r w:rsidR="00E6272E" w:rsidRPr="002E1F01">
        <w:rPr>
          <w:rFonts w:ascii="Arial" w:hAnsi="Arial" w:cs="Arial"/>
          <w:sz w:val="24"/>
          <w:szCs w:val="24"/>
        </w:rPr>
        <w:t xml:space="preserve"> secluded from family members and friends.</w:t>
      </w:r>
    </w:p>
    <w:p w14:paraId="1761CD46" w14:textId="77777777" w:rsidR="00413BDC" w:rsidRDefault="00413BDC" w:rsidP="00413BDC">
      <w:pPr>
        <w:pStyle w:val="ListParagraph"/>
        <w:spacing w:line="360" w:lineRule="auto"/>
        <w:rPr>
          <w:rFonts w:ascii="Arial" w:hAnsi="Arial" w:cs="Arial"/>
          <w:sz w:val="24"/>
          <w:szCs w:val="24"/>
        </w:rPr>
      </w:pPr>
    </w:p>
    <w:p w14:paraId="772D6966" w14:textId="5BA2452E" w:rsidR="00B22910" w:rsidRDefault="00A03C24" w:rsidP="00A03C24">
      <w:pPr>
        <w:spacing w:line="360" w:lineRule="auto"/>
        <w:rPr>
          <w:rFonts w:ascii="Arial" w:hAnsi="Arial" w:cs="Arial"/>
          <w:sz w:val="24"/>
          <w:szCs w:val="24"/>
        </w:rPr>
      </w:pPr>
      <w:r>
        <w:rPr>
          <w:rFonts w:ascii="Arial" w:hAnsi="Arial" w:cs="Arial"/>
          <w:sz w:val="24"/>
          <w:szCs w:val="24"/>
        </w:rPr>
        <w:t>T</w:t>
      </w:r>
      <w:r w:rsidRPr="00A03C24">
        <w:rPr>
          <w:rFonts w:ascii="Arial" w:hAnsi="Arial" w:cs="Arial"/>
          <w:sz w:val="24"/>
          <w:szCs w:val="24"/>
        </w:rPr>
        <w:t>he American Society of Addiction Medicine (ASAM)</w:t>
      </w:r>
      <w:r>
        <w:rPr>
          <w:rFonts w:ascii="Arial" w:hAnsi="Arial" w:cs="Arial"/>
          <w:sz w:val="24"/>
          <w:szCs w:val="24"/>
        </w:rPr>
        <w:t xml:space="preserve"> reports that </w:t>
      </w:r>
      <w:r w:rsidRPr="00A03C24">
        <w:rPr>
          <w:rFonts w:ascii="Arial" w:hAnsi="Arial" w:cs="Arial"/>
          <w:sz w:val="24"/>
          <w:szCs w:val="24"/>
        </w:rPr>
        <w:t>substance use disorders affect</w:t>
      </w:r>
      <w:r>
        <w:rPr>
          <w:rFonts w:ascii="Arial" w:hAnsi="Arial" w:cs="Arial"/>
          <w:sz w:val="24"/>
          <w:szCs w:val="24"/>
        </w:rPr>
        <w:t xml:space="preserve"> and play a part in</w:t>
      </w:r>
      <w:r w:rsidRPr="00A03C24">
        <w:rPr>
          <w:rFonts w:ascii="Arial" w:hAnsi="Arial" w:cs="Arial"/>
          <w:sz w:val="24"/>
          <w:szCs w:val="24"/>
        </w:rPr>
        <w:t xml:space="preserve"> 40 to 60 percent of interpersonal violence events.</w:t>
      </w:r>
      <w:r w:rsidR="00F25B5C">
        <w:rPr>
          <w:rFonts w:ascii="Arial" w:hAnsi="Arial" w:cs="Arial"/>
          <w:sz w:val="24"/>
          <w:szCs w:val="24"/>
        </w:rPr>
        <w:t xml:space="preserve"> </w:t>
      </w:r>
      <w:r w:rsidRPr="00A03C24">
        <w:rPr>
          <w:rFonts w:ascii="Arial" w:hAnsi="Arial" w:cs="Arial"/>
          <w:sz w:val="24"/>
          <w:szCs w:val="24"/>
        </w:rPr>
        <w:t xml:space="preserve"> At the time in question, alcohol was identified in 30 to 40 percent of male abusers and 27 to 34 percent of female abusers. </w:t>
      </w:r>
      <w:r w:rsidR="00F25B5C">
        <w:rPr>
          <w:rFonts w:ascii="Arial" w:hAnsi="Arial" w:cs="Arial"/>
          <w:sz w:val="24"/>
          <w:szCs w:val="24"/>
        </w:rPr>
        <w:t xml:space="preserve"> </w:t>
      </w:r>
      <w:r w:rsidRPr="00A03C24">
        <w:rPr>
          <w:rFonts w:ascii="Arial" w:hAnsi="Arial" w:cs="Arial"/>
          <w:sz w:val="24"/>
          <w:szCs w:val="24"/>
        </w:rPr>
        <w:t xml:space="preserve">When perpetrating violent acts, users frequently use </w:t>
      </w:r>
      <w:r w:rsidR="00F25B5C">
        <w:rPr>
          <w:rFonts w:ascii="Arial" w:hAnsi="Arial" w:cs="Arial"/>
          <w:sz w:val="24"/>
          <w:szCs w:val="24"/>
        </w:rPr>
        <w:t xml:space="preserve">more </w:t>
      </w:r>
      <w:r w:rsidRPr="00A03C24">
        <w:rPr>
          <w:rFonts w:ascii="Arial" w:hAnsi="Arial" w:cs="Arial"/>
          <w:sz w:val="24"/>
          <w:szCs w:val="24"/>
        </w:rPr>
        <w:t>alcohol or narcotics. Physical aggression was found to be 11 times more prevalent on days of intense drinking or drug consumption.</w:t>
      </w:r>
      <w:r>
        <w:rPr>
          <w:rFonts w:ascii="Arial" w:hAnsi="Arial" w:cs="Arial"/>
          <w:sz w:val="24"/>
          <w:szCs w:val="24"/>
        </w:rPr>
        <w:t xml:space="preserve"> </w:t>
      </w:r>
      <w:r w:rsidR="005E3EBA">
        <w:rPr>
          <w:rFonts w:ascii="Arial" w:hAnsi="Arial" w:cs="Arial"/>
          <w:sz w:val="24"/>
          <w:szCs w:val="24"/>
        </w:rPr>
        <w:t xml:space="preserve"> </w:t>
      </w:r>
      <w:r w:rsidR="00F25B5C" w:rsidRPr="005E3EBA">
        <w:rPr>
          <w:rFonts w:ascii="Arial" w:hAnsi="Arial" w:cs="Arial"/>
          <w:sz w:val="24"/>
          <w:szCs w:val="24"/>
        </w:rPr>
        <w:t>Similarly,</w:t>
      </w:r>
      <w:r w:rsidR="005E3EBA" w:rsidRPr="005E3EBA">
        <w:rPr>
          <w:rFonts w:ascii="Arial" w:hAnsi="Arial" w:cs="Arial"/>
          <w:sz w:val="24"/>
          <w:szCs w:val="24"/>
        </w:rPr>
        <w:t xml:space="preserve"> a report published by the Mayor of London in 2005 – indicated that over two-thirds of women with substance misuse issues claim their struggles with substance </w:t>
      </w:r>
      <w:r w:rsidR="00413BDC" w:rsidRPr="005E3EBA">
        <w:rPr>
          <w:rFonts w:ascii="Arial" w:hAnsi="Arial" w:cs="Arial"/>
          <w:sz w:val="24"/>
          <w:szCs w:val="24"/>
        </w:rPr>
        <w:t xml:space="preserve">abuse </w:t>
      </w:r>
      <w:r w:rsidR="00413BDC">
        <w:rPr>
          <w:rFonts w:ascii="Arial" w:hAnsi="Arial" w:cs="Arial"/>
          <w:sz w:val="24"/>
          <w:szCs w:val="24"/>
        </w:rPr>
        <w:t>ad</w:t>
      </w:r>
      <w:r w:rsidR="00413BDC" w:rsidRPr="005E3EBA">
        <w:rPr>
          <w:rFonts w:ascii="Arial" w:hAnsi="Arial" w:cs="Arial"/>
          <w:sz w:val="24"/>
          <w:szCs w:val="24"/>
        </w:rPr>
        <w:t>diction</w:t>
      </w:r>
      <w:r w:rsidR="005E3EBA" w:rsidRPr="005E3EBA">
        <w:rPr>
          <w:rFonts w:ascii="Arial" w:hAnsi="Arial" w:cs="Arial"/>
          <w:sz w:val="24"/>
          <w:szCs w:val="24"/>
        </w:rPr>
        <w:t xml:space="preserve"> began from encountering domestic and emotional violence.   According to </w:t>
      </w:r>
      <w:r w:rsidR="005E3EBA" w:rsidRPr="005E3EBA">
        <w:rPr>
          <w:rFonts w:ascii="Arial" w:hAnsi="Arial" w:cs="Arial"/>
          <w:sz w:val="24"/>
          <w:szCs w:val="24"/>
        </w:rPr>
        <w:lastRenderedPageBreak/>
        <w:t>the same survey, those with problematic substance use issues who sought help from domestic violence services identified a link among their substance use and their domestic abuse experiences, with the most prevalent reason being to numb physical and mental pain.</w:t>
      </w:r>
      <w:r w:rsidR="00B06FD9">
        <w:rPr>
          <w:rFonts w:ascii="Arial" w:hAnsi="Arial" w:cs="Arial"/>
          <w:sz w:val="24"/>
          <w:szCs w:val="24"/>
        </w:rPr>
        <w:t xml:space="preserve"> </w:t>
      </w:r>
      <w:r w:rsidR="00F25B5C">
        <w:rPr>
          <w:rFonts w:ascii="Arial" w:hAnsi="Arial" w:cs="Arial"/>
          <w:sz w:val="24"/>
          <w:szCs w:val="24"/>
        </w:rPr>
        <w:t xml:space="preserve"> </w:t>
      </w:r>
      <w:r w:rsidR="00B06FD9" w:rsidRPr="00B06FD9">
        <w:rPr>
          <w:rFonts w:ascii="Arial" w:hAnsi="Arial" w:cs="Arial"/>
          <w:sz w:val="24"/>
          <w:szCs w:val="24"/>
        </w:rPr>
        <w:t xml:space="preserve">A self-completion survey for 2010-11 'Crime in England and </w:t>
      </w:r>
      <w:proofErr w:type="spellStart"/>
      <w:r w:rsidR="00B06FD9" w:rsidRPr="00B06FD9">
        <w:rPr>
          <w:rFonts w:ascii="Arial" w:hAnsi="Arial" w:cs="Arial"/>
          <w:sz w:val="24"/>
          <w:szCs w:val="24"/>
        </w:rPr>
        <w:t>Wales'</w:t>
      </w:r>
      <w:proofErr w:type="spellEnd"/>
      <w:r w:rsidR="00B06FD9" w:rsidRPr="00B06FD9">
        <w:rPr>
          <w:rFonts w:ascii="Arial" w:hAnsi="Arial" w:cs="Arial"/>
          <w:sz w:val="24"/>
          <w:szCs w:val="24"/>
        </w:rPr>
        <w:t> included a special focus on the essence of spousal abuse, found that 21% of those that have experienced relationship problems in the previous year thought the assailant had been under the influence of alcohol, while 8% claimed they were under the influence of narcotics.</w:t>
      </w:r>
    </w:p>
    <w:p w14:paraId="2AEFEAFC" w14:textId="51168157" w:rsidR="00A866ED" w:rsidRDefault="00A866ED" w:rsidP="00A866ED">
      <w:pPr>
        <w:spacing w:line="360" w:lineRule="auto"/>
        <w:rPr>
          <w:rFonts w:ascii="Arial" w:hAnsi="Arial" w:cs="Arial"/>
          <w:sz w:val="24"/>
          <w:szCs w:val="24"/>
        </w:rPr>
      </w:pPr>
    </w:p>
    <w:p w14:paraId="3A337D98" w14:textId="24735D8E" w:rsidR="00E66B39" w:rsidRDefault="00A866ED" w:rsidP="00E66B39">
      <w:pPr>
        <w:spacing w:line="360" w:lineRule="auto"/>
        <w:rPr>
          <w:rFonts w:ascii="Arial" w:hAnsi="Arial" w:cs="Arial"/>
          <w:sz w:val="24"/>
          <w:szCs w:val="24"/>
        </w:rPr>
      </w:pPr>
      <w:r w:rsidRPr="00945927">
        <w:rPr>
          <w:rFonts w:ascii="Arial" w:hAnsi="Arial" w:cs="Arial"/>
          <w:sz w:val="24"/>
          <w:szCs w:val="24"/>
        </w:rPr>
        <w:t>The severe acute respiratory disease coronavirus (COVID-19) was identified in the United Kingdom for the very first time on 29 January 2020.</w:t>
      </w:r>
      <w:r>
        <w:rPr>
          <w:rFonts w:ascii="Arial" w:hAnsi="Arial" w:cs="Arial"/>
          <w:sz w:val="24"/>
          <w:szCs w:val="24"/>
        </w:rPr>
        <w:t xml:space="preserve">  </w:t>
      </w:r>
      <w:r w:rsidRPr="00945927">
        <w:rPr>
          <w:rFonts w:ascii="Arial" w:hAnsi="Arial" w:cs="Arial"/>
          <w:sz w:val="24"/>
          <w:szCs w:val="24"/>
        </w:rPr>
        <w:t>The resulting pandemic necessitated immediate changes to the National Health Service (NHS),</w:t>
      </w:r>
      <w:r>
        <w:rPr>
          <w:rFonts w:ascii="Arial" w:hAnsi="Arial" w:cs="Arial"/>
          <w:sz w:val="24"/>
          <w:szCs w:val="24"/>
        </w:rPr>
        <w:t xml:space="preserve"> this saw the decline in available treatment centres and facilities for those battling substance </w:t>
      </w:r>
      <w:r w:rsidR="008A59B3">
        <w:rPr>
          <w:rFonts w:ascii="Arial" w:hAnsi="Arial" w:cs="Arial"/>
          <w:sz w:val="24"/>
          <w:szCs w:val="24"/>
        </w:rPr>
        <w:t>misuse</w:t>
      </w:r>
      <w:r>
        <w:rPr>
          <w:rFonts w:ascii="Arial" w:hAnsi="Arial" w:cs="Arial"/>
          <w:sz w:val="24"/>
          <w:szCs w:val="24"/>
        </w:rPr>
        <w:t xml:space="preserve">. The pandemic saw a huge surge in numbers of </w:t>
      </w:r>
      <w:r w:rsidR="008A59B3">
        <w:rPr>
          <w:rFonts w:ascii="Arial" w:hAnsi="Arial" w:cs="Arial"/>
          <w:sz w:val="24"/>
          <w:szCs w:val="24"/>
        </w:rPr>
        <w:t>existing</w:t>
      </w:r>
      <w:r>
        <w:rPr>
          <w:rFonts w:ascii="Arial" w:hAnsi="Arial" w:cs="Arial"/>
          <w:sz w:val="24"/>
          <w:szCs w:val="24"/>
        </w:rPr>
        <w:t xml:space="preserve"> and new </w:t>
      </w:r>
      <w:r w:rsidR="008A59B3">
        <w:rPr>
          <w:rFonts w:ascii="Arial" w:hAnsi="Arial" w:cs="Arial"/>
          <w:sz w:val="24"/>
          <w:szCs w:val="24"/>
        </w:rPr>
        <w:t>people battling with substance addiction.</w:t>
      </w:r>
      <w:r w:rsidR="00E66B39">
        <w:rPr>
          <w:rFonts w:ascii="Arial" w:hAnsi="Arial" w:cs="Arial"/>
          <w:sz w:val="24"/>
          <w:szCs w:val="24"/>
        </w:rPr>
        <w:t xml:space="preserve">  </w:t>
      </w:r>
      <w:r w:rsidR="00E66B39" w:rsidRPr="00E66B39">
        <w:rPr>
          <w:rFonts w:ascii="Arial" w:hAnsi="Arial" w:cs="Arial"/>
          <w:sz w:val="24"/>
          <w:szCs w:val="24"/>
        </w:rPr>
        <w:t xml:space="preserve">Face-to-face contact was made limited in most facilities, which had an influence on the types of treatments that patients got. </w:t>
      </w:r>
      <w:r w:rsidR="007E14EF">
        <w:rPr>
          <w:rFonts w:ascii="Arial" w:hAnsi="Arial" w:cs="Arial"/>
          <w:sz w:val="24"/>
          <w:szCs w:val="24"/>
        </w:rPr>
        <w:t xml:space="preserve"> </w:t>
      </w:r>
      <w:r w:rsidR="00E66B39" w:rsidRPr="00E66B39">
        <w:rPr>
          <w:rFonts w:ascii="Arial" w:hAnsi="Arial" w:cs="Arial"/>
          <w:sz w:val="24"/>
          <w:szCs w:val="24"/>
        </w:rPr>
        <w:t>For instance, after a risk analysis, most individuals whose opioid replacement usage was monitored prior to the epidemic were allowed take-home dosages starting in March 2020</w:t>
      </w:r>
      <w:r w:rsidR="007E14EF">
        <w:rPr>
          <w:rFonts w:ascii="Arial" w:hAnsi="Arial" w:cs="Arial"/>
          <w:sz w:val="24"/>
          <w:szCs w:val="24"/>
        </w:rPr>
        <w:t xml:space="preserve">. This caused patients to over consume their prescribed medication, which in turn caused users to relapse and start using illegal street drugs as a replacement.  </w:t>
      </w:r>
      <w:r w:rsidR="00E66B39" w:rsidRPr="00E66B39">
        <w:rPr>
          <w:rFonts w:ascii="Arial" w:hAnsi="Arial" w:cs="Arial"/>
          <w:sz w:val="24"/>
          <w:szCs w:val="24"/>
        </w:rPr>
        <w:t>Inpatient detoxification for substance abuse was available to very few service users. </w:t>
      </w:r>
      <w:r w:rsidR="00E66B39">
        <w:rPr>
          <w:rFonts w:ascii="Arial" w:hAnsi="Arial" w:cs="Arial"/>
          <w:sz w:val="24"/>
          <w:szCs w:val="24"/>
        </w:rPr>
        <w:t xml:space="preserve">This meant that very little of the people who were in a treatment programme were able to complete the programme, and </w:t>
      </w:r>
      <w:r w:rsidR="006D1188">
        <w:rPr>
          <w:rFonts w:ascii="Arial" w:hAnsi="Arial" w:cs="Arial"/>
          <w:sz w:val="24"/>
          <w:szCs w:val="24"/>
        </w:rPr>
        <w:t xml:space="preserve">users who needed help and support from an </w:t>
      </w:r>
      <w:proofErr w:type="spellStart"/>
      <w:r w:rsidR="006D1188">
        <w:rPr>
          <w:rFonts w:ascii="Arial" w:hAnsi="Arial" w:cs="Arial"/>
          <w:sz w:val="24"/>
          <w:szCs w:val="24"/>
        </w:rPr>
        <w:t>orginisation</w:t>
      </w:r>
      <w:proofErr w:type="spellEnd"/>
      <w:r w:rsidR="006D1188">
        <w:rPr>
          <w:rFonts w:ascii="Arial" w:hAnsi="Arial" w:cs="Arial"/>
          <w:sz w:val="24"/>
          <w:szCs w:val="24"/>
        </w:rPr>
        <w:t xml:space="preserve"> were not given the help and guidance they </w:t>
      </w:r>
      <w:proofErr w:type="spellStart"/>
      <w:r w:rsidR="006D1188">
        <w:rPr>
          <w:rFonts w:ascii="Arial" w:hAnsi="Arial" w:cs="Arial"/>
          <w:sz w:val="24"/>
          <w:szCs w:val="24"/>
        </w:rPr>
        <w:t>seeked</w:t>
      </w:r>
      <w:proofErr w:type="spellEnd"/>
      <w:r w:rsidR="006D1188">
        <w:rPr>
          <w:rFonts w:ascii="Arial" w:hAnsi="Arial" w:cs="Arial"/>
          <w:sz w:val="24"/>
          <w:szCs w:val="24"/>
        </w:rPr>
        <w:t xml:space="preserve">. </w:t>
      </w:r>
    </w:p>
    <w:p w14:paraId="78D8CE19" w14:textId="30679A28" w:rsidR="007E14EF" w:rsidRDefault="007E14EF" w:rsidP="00E66B39">
      <w:pPr>
        <w:spacing w:line="360" w:lineRule="auto"/>
        <w:rPr>
          <w:rFonts w:ascii="Arial" w:hAnsi="Arial" w:cs="Arial"/>
          <w:sz w:val="24"/>
          <w:szCs w:val="24"/>
        </w:rPr>
      </w:pPr>
    </w:p>
    <w:p w14:paraId="1191BACA" w14:textId="1EB78B16" w:rsidR="007E14EF" w:rsidRDefault="007E14EF" w:rsidP="00E66B39">
      <w:pPr>
        <w:spacing w:line="360" w:lineRule="auto"/>
        <w:rPr>
          <w:rFonts w:ascii="Arial" w:hAnsi="Arial" w:cs="Arial"/>
          <w:sz w:val="24"/>
          <w:szCs w:val="24"/>
        </w:rPr>
      </w:pPr>
    </w:p>
    <w:p w14:paraId="025F8B36" w14:textId="266C3D48" w:rsidR="007E14EF" w:rsidRDefault="007E14EF" w:rsidP="00E66B39">
      <w:pPr>
        <w:spacing w:line="360" w:lineRule="auto"/>
        <w:rPr>
          <w:rFonts w:ascii="Arial" w:hAnsi="Arial" w:cs="Arial"/>
          <w:sz w:val="24"/>
          <w:szCs w:val="24"/>
        </w:rPr>
      </w:pPr>
    </w:p>
    <w:p w14:paraId="2177C283" w14:textId="0A6DCD6C" w:rsidR="007E14EF" w:rsidRDefault="007E14EF" w:rsidP="00E66B39">
      <w:pPr>
        <w:spacing w:line="360" w:lineRule="auto"/>
        <w:rPr>
          <w:rFonts w:ascii="Arial" w:hAnsi="Arial" w:cs="Arial"/>
          <w:sz w:val="24"/>
          <w:szCs w:val="24"/>
        </w:rPr>
      </w:pPr>
    </w:p>
    <w:p w14:paraId="316E53B2" w14:textId="708D94A0" w:rsidR="007E14EF" w:rsidRDefault="007E14EF" w:rsidP="00E66B39">
      <w:pPr>
        <w:spacing w:line="360" w:lineRule="auto"/>
        <w:rPr>
          <w:rFonts w:ascii="Arial" w:hAnsi="Arial" w:cs="Arial"/>
          <w:sz w:val="24"/>
          <w:szCs w:val="24"/>
        </w:rPr>
      </w:pPr>
    </w:p>
    <w:p w14:paraId="028BAA7A" w14:textId="4317B09C" w:rsidR="007E14EF" w:rsidRDefault="007E14EF" w:rsidP="00E66B39">
      <w:pPr>
        <w:spacing w:line="360" w:lineRule="auto"/>
        <w:rPr>
          <w:rFonts w:ascii="Arial" w:hAnsi="Arial" w:cs="Arial"/>
          <w:sz w:val="24"/>
          <w:szCs w:val="24"/>
        </w:rPr>
      </w:pPr>
    </w:p>
    <w:p w14:paraId="7EDF238B" w14:textId="03F52941" w:rsidR="007E14EF" w:rsidRPr="00E66B39" w:rsidRDefault="007E14EF" w:rsidP="007E14EF">
      <w:pPr>
        <w:pStyle w:val="Heading1"/>
        <w:numPr>
          <w:ilvl w:val="0"/>
          <w:numId w:val="6"/>
        </w:numPr>
      </w:pPr>
      <w:r>
        <w:lastRenderedPageBreak/>
        <w:t xml:space="preserve">Conclusion. </w:t>
      </w:r>
    </w:p>
    <w:p w14:paraId="6465F620" w14:textId="6F3C6526" w:rsidR="00E66B39" w:rsidRDefault="00E66B39" w:rsidP="00E66B39">
      <w:pPr>
        <w:spacing w:line="360" w:lineRule="auto"/>
        <w:rPr>
          <w:rFonts w:ascii="Arial" w:hAnsi="Arial" w:cs="Arial"/>
          <w:sz w:val="24"/>
          <w:szCs w:val="24"/>
        </w:rPr>
      </w:pPr>
    </w:p>
    <w:p w14:paraId="7B014808" w14:textId="754359FB" w:rsidR="007E14EF" w:rsidRPr="00E66B39" w:rsidRDefault="007E14EF" w:rsidP="00E66B39">
      <w:pPr>
        <w:spacing w:line="360" w:lineRule="auto"/>
        <w:rPr>
          <w:rFonts w:ascii="Arial" w:hAnsi="Arial" w:cs="Arial"/>
          <w:sz w:val="24"/>
          <w:szCs w:val="24"/>
        </w:rPr>
      </w:pPr>
      <w:r>
        <w:rPr>
          <w:rFonts w:ascii="Arial" w:hAnsi="Arial" w:cs="Arial"/>
          <w:sz w:val="24"/>
          <w:szCs w:val="24"/>
        </w:rPr>
        <w:t xml:space="preserve">It is evident by the </w:t>
      </w:r>
      <w:r w:rsidR="00D14FD9">
        <w:rPr>
          <w:rFonts w:ascii="Arial" w:hAnsi="Arial" w:cs="Arial"/>
          <w:sz w:val="24"/>
          <w:szCs w:val="24"/>
        </w:rPr>
        <w:t>research</w:t>
      </w:r>
      <w:r>
        <w:rPr>
          <w:rFonts w:ascii="Arial" w:hAnsi="Arial" w:cs="Arial"/>
          <w:sz w:val="24"/>
          <w:szCs w:val="24"/>
        </w:rPr>
        <w:t xml:space="preserve"> </w:t>
      </w:r>
      <w:r w:rsidR="001F6CB3">
        <w:rPr>
          <w:rFonts w:ascii="Arial" w:hAnsi="Arial" w:cs="Arial"/>
          <w:sz w:val="24"/>
          <w:szCs w:val="24"/>
        </w:rPr>
        <w:t>I</w:t>
      </w:r>
      <w:r>
        <w:rPr>
          <w:rFonts w:ascii="Arial" w:hAnsi="Arial" w:cs="Arial"/>
          <w:sz w:val="24"/>
          <w:szCs w:val="24"/>
        </w:rPr>
        <w:t xml:space="preserve"> have made that there is an </w:t>
      </w:r>
      <w:r w:rsidR="001F6CB3">
        <w:rPr>
          <w:rFonts w:ascii="Arial" w:hAnsi="Arial" w:cs="Arial"/>
          <w:sz w:val="24"/>
          <w:szCs w:val="24"/>
        </w:rPr>
        <w:t>ever-escalating</w:t>
      </w:r>
      <w:r>
        <w:rPr>
          <w:rFonts w:ascii="Arial" w:hAnsi="Arial" w:cs="Arial"/>
          <w:sz w:val="24"/>
          <w:szCs w:val="24"/>
        </w:rPr>
        <w:t xml:space="preserve"> drink and drug issue within a huge range of people.</w:t>
      </w:r>
      <w:r w:rsidR="00D14FD9">
        <w:rPr>
          <w:rFonts w:ascii="Arial" w:hAnsi="Arial" w:cs="Arial"/>
          <w:sz w:val="24"/>
          <w:szCs w:val="24"/>
        </w:rPr>
        <w:t xml:space="preserve">  </w:t>
      </w:r>
      <w:r>
        <w:rPr>
          <w:rFonts w:ascii="Arial" w:hAnsi="Arial" w:cs="Arial"/>
          <w:sz w:val="24"/>
          <w:szCs w:val="24"/>
        </w:rPr>
        <w:t xml:space="preserve">The groups of people with substance abuse problems quite often interlink, however we have learnt from the report that if a child sees </w:t>
      </w:r>
      <w:r w:rsidR="00D14FD9">
        <w:rPr>
          <w:rFonts w:ascii="Arial" w:hAnsi="Arial" w:cs="Arial"/>
          <w:sz w:val="24"/>
          <w:szCs w:val="24"/>
        </w:rPr>
        <w:t>abuse as they grow, they are likely to become an abuser themselves through learnt behaviour.  The report highlights how a great deal of substance abuse sufferers struggles with addiction stem from broken relationships, homelessness or mental health</w:t>
      </w:r>
      <w:r w:rsidR="001F6CB3">
        <w:rPr>
          <w:rFonts w:ascii="Arial" w:hAnsi="Arial" w:cs="Arial"/>
          <w:sz w:val="24"/>
          <w:szCs w:val="24"/>
        </w:rPr>
        <w:t xml:space="preserve"> problems</w:t>
      </w:r>
      <w:r w:rsidR="00D14FD9">
        <w:rPr>
          <w:rFonts w:ascii="Arial" w:hAnsi="Arial" w:cs="Arial"/>
          <w:sz w:val="24"/>
          <w:szCs w:val="24"/>
        </w:rPr>
        <w:t xml:space="preserve">. </w:t>
      </w:r>
      <w:r w:rsidR="001F6CB3">
        <w:rPr>
          <w:rFonts w:ascii="Arial" w:hAnsi="Arial" w:cs="Arial"/>
          <w:sz w:val="24"/>
          <w:szCs w:val="24"/>
        </w:rPr>
        <w:t xml:space="preserve"> </w:t>
      </w:r>
      <w:r w:rsidR="00D14FD9">
        <w:rPr>
          <w:rFonts w:ascii="Arial" w:hAnsi="Arial" w:cs="Arial"/>
          <w:sz w:val="24"/>
          <w:szCs w:val="24"/>
        </w:rPr>
        <w:t>It is evident from this research that more needs to be done to combat these issues</w:t>
      </w:r>
      <w:r w:rsidR="001F6CB3">
        <w:rPr>
          <w:rFonts w:ascii="Arial" w:hAnsi="Arial" w:cs="Arial"/>
          <w:sz w:val="24"/>
          <w:szCs w:val="24"/>
        </w:rPr>
        <w:t>,</w:t>
      </w:r>
      <w:r w:rsidR="00D14FD9">
        <w:rPr>
          <w:rFonts w:ascii="Arial" w:hAnsi="Arial" w:cs="Arial"/>
          <w:sz w:val="24"/>
          <w:szCs w:val="24"/>
        </w:rPr>
        <w:t xml:space="preserve"> with greater facilities and support networks </w:t>
      </w:r>
      <w:r w:rsidR="001F6CB3">
        <w:rPr>
          <w:rFonts w:ascii="Arial" w:hAnsi="Arial" w:cs="Arial"/>
          <w:sz w:val="24"/>
          <w:szCs w:val="24"/>
        </w:rPr>
        <w:t xml:space="preserve">to be made </w:t>
      </w:r>
      <w:r w:rsidR="00D14FD9">
        <w:rPr>
          <w:rFonts w:ascii="Arial" w:hAnsi="Arial" w:cs="Arial"/>
          <w:sz w:val="24"/>
          <w:szCs w:val="24"/>
        </w:rPr>
        <w:t xml:space="preserve">available for addicts.  The graph above showed that the number of people who had a stable home even though they were addicted to substances were less that those who slept rough, this suggests that there is a great need for more homeless shelters and </w:t>
      </w:r>
      <w:r w:rsidR="001F6CB3">
        <w:rPr>
          <w:rFonts w:ascii="Arial" w:hAnsi="Arial" w:cs="Arial"/>
          <w:sz w:val="24"/>
          <w:szCs w:val="24"/>
        </w:rPr>
        <w:t xml:space="preserve">housing facilities.  Mental health was a massive contributing factor to substance abuse, mental health services ideally need to be made easier to access and more services need to be created for the over populating demand of people requiring their support. </w:t>
      </w:r>
    </w:p>
    <w:p w14:paraId="36A01586" w14:textId="77777777" w:rsidR="00E66B39" w:rsidRPr="00E66B39" w:rsidRDefault="00E66B39" w:rsidP="00E66B39">
      <w:pPr>
        <w:spacing w:line="360" w:lineRule="auto"/>
        <w:rPr>
          <w:rFonts w:ascii="Arial" w:hAnsi="Arial" w:cs="Arial"/>
          <w:sz w:val="24"/>
          <w:szCs w:val="24"/>
        </w:rPr>
      </w:pPr>
    </w:p>
    <w:p w14:paraId="46115F7A" w14:textId="36667EBC" w:rsidR="00001967" w:rsidRDefault="00001967" w:rsidP="00A866ED">
      <w:pPr>
        <w:spacing w:line="360" w:lineRule="auto"/>
      </w:pPr>
    </w:p>
    <w:p w14:paraId="4BAB8F03" w14:textId="77777777" w:rsidR="00001967" w:rsidRPr="00001967" w:rsidRDefault="00001967" w:rsidP="00A866ED">
      <w:pPr>
        <w:spacing w:line="360" w:lineRule="auto"/>
      </w:pPr>
    </w:p>
    <w:p w14:paraId="3B8B71C0" w14:textId="65AC6855" w:rsidR="006244F7" w:rsidRDefault="006244F7" w:rsidP="00A866ED">
      <w:pPr>
        <w:spacing w:line="360" w:lineRule="auto"/>
        <w:rPr>
          <w:rFonts w:ascii="Arial" w:hAnsi="Arial" w:cs="Arial"/>
          <w:sz w:val="24"/>
          <w:szCs w:val="24"/>
        </w:rPr>
      </w:pPr>
    </w:p>
    <w:p w14:paraId="222B7B58" w14:textId="7927991C" w:rsidR="0039657D" w:rsidRDefault="0039657D" w:rsidP="00A866ED">
      <w:pPr>
        <w:spacing w:line="360" w:lineRule="auto"/>
        <w:rPr>
          <w:rFonts w:ascii="Arial" w:hAnsi="Arial" w:cs="Arial"/>
          <w:sz w:val="24"/>
          <w:szCs w:val="24"/>
        </w:rPr>
      </w:pPr>
    </w:p>
    <w:p w14:paraId="7F29C593" w14:textId="008D82BB" w:rsidR="0039657D" w:rsidRDefault="0039657D" w:rsidP="006244F7">
      <w:pPr>
        <w:spacing w:line="360" w:lineRule="auto"/>
        <w:rPr>
          <w:rFonts w:ascii="Arial" w:hAnsi="Arial" w:cs="Arial"/>
          <w:sz w:val="24"/>
          <w:szCs w:val="24"/>
        </w:rPr>
      </w:pPr>
    </w:p>
    <w:p w14:paraId="4FDCE9D1" w14:textId="6902E55E" w:rsidR="0039657D" w:rsidRDefault="0039657D" w:rsidP="006244F7">
      <w:pPr>
        <w:spacing w:line="360" w:lineRule="auto"/>
        <w:rPr>
          <w:rFonts w:ascii="Arial" w:hAnsi="Arial" w:cs="Arial"/>
          <w:sz w:val="24"/>
          <w:szCs w:val="24"/>
        </w:rPr>
      </w:pPr>
    </w:p>
    <w:p w14:paraId="2F2648C7" w14:textId="6AC2B6E8" w:rsidR="0039657D" w:rsidRDefault="0039657D" w:rsidP="006244F7">
      <w:pPr>
        <w:spacing w:line="360" w:lineRule="auto"/>
        <w:rPr>
          <w:rFonts w:ascii="Arial" w:hAnsi="Arial" w:cs="Arial"/>
          <w:sz w:val="24"/>
          <w:szCs w:val="24"/>
        </w:rPr>
      </w:pPr>
    </w:p>
    <w:p w14:paraId="4AEFE076" w14:textId="6F82E435" w:rsidR="0039657D" w:rsidRDefault="0039657D" w:rsidP="006244F7">
      <w:pPr>
        <w:spacing w:line="360" w:lineRule="auto"/>
        <w:rPr>
          <w:rFonts w:ascii="Arial" w:hAnsi="Arial" w:cs="Arial"/>
          <w:sz w:val="24"/>
          <w:szCs w:val="24"/>
        </w:rPr>
      </w:pPr>
    </w:p>
    <w:p w14:paraId="0B79C130" w14:textId="58F512B2" w:rsidR="0039657D" w:rsidRDefault="0039657D" w:rsidP="006244F7">
      <w:pPr>
        <w:spacing w:line="360" w:lineRule="auto"/>
        <w:rPr>
          <w:rFonts w:ascii="Arial" w:hAnsi="Arial" w:cs="Arial"/>
          <w:sz w:val="24"/>
          <w:szCs w:val="24"/>
        </w:rPr>
      </w:pPr>
    </w:p>
    <w:p w14:paraId="4CDB22B6" w14:textId="0DCF771D" w:rsidR="0039657D" w:rsidRDefault="0039657D" w:rsidP="006244F7">
      <w:pPr>
        <w:spacing w:line="360" w:lineRule="auto"/>
        <w:rPr>
          <w:rFonts w:ascii="Arial" w:hAnsi="Arial" w:cs="Arial"/>
          <w:sz w:val="24"/>
          <w:szCs w:val="24"/>
        </w:rPr>
      </w:pPr>
    </w:p>
    <w:p w14:paraId="6B194296" w14:textId="431C7764" w:rsidR="0039657D" w:rsidRDefault="0039657D" w:rsidP="006244F7">
      <w:pPr>
        <w:spacing w:line="360" w:lineRule="auto"/>
        <w:rPr>
          <w:rFonts w:ascii="Arial" w:hAnsi="Arial" w:cs="Arial"/>
          <w:sz w:val="24"/>
          <w:szCs w:val="24"/>
        </w:rPr>
      </w:pPr>
    </w:p>
    <w:p w14:paraId="7661D111" w14:textId="02312029" w:rsidR="008075CB" w:rsidRDefault="00845035" w:rsidP="00845035">
      <w:pPr>
        <w:pStyle w:val="Heading1"/>
      </w:pPr>
      <w:r>
        <w:lastRenderedPageBreak/>
        <w:t>5 References.</w:t>
      </w:r>
    </w:p>
    <w:p w14:paraId="3873C8C7" w14:textId="352F3ECA" w:rsidR="00845035" w:rsidRDefault="00845035" w:rsidP="00845035"/>
    <w:p w14:paraId="45E9855C" w14:textId="77777777" w:rsidR="00845035" w:rsidRPr="00845035" w:rsidRDefault="00845035" w:rsidP="00845035">
      <w:r w:rsidRPr="00845035">
        <w:t xml:space="preserve">AAMFT (2022) </w:t>
      </w:r>
      <w:r w:rsidRPr="00845035">
        <w:rPr>
          <w:i/>
          <w:iCs/>
        </w:rPr>
        <w:t>Substance Abuse and Intimate Relationships</w:t>
      </w:r>
      <w:r w:rsidRPr="00845035">
        <w:t xml:space="preserve">. Available at: </w:t>
      </w:r>
      <w:hyperlink r:id="rId10" w:history="1">
        <w:r w:rsidRPr="00845035">
          <w:rPr>
            <w:color w:val="0000FF"/>
            <w:u w:val="single"/>
          </w:rPr>
          <w:t>Substance Abuse and Intimate Relationships (aamft.org)</w:t>
        </w:r>
      </w:hyperlink>
      <w:r w:rsidRPr="00845035">
        <w:t xml:space="preserve"> (Accessed 23 March 2022).</w:t>
      </w:r>
    </w:p>
    <w:p w14:paraId="2AAE00DA" w14:textId="77777777" w:rsidR="00845035" w:rsidRPr="00845035" w:rsidRDefault="00845035" w:rsidP="00845035">
      <w:r w:rsidRPr="00845035">
        <w:t xml:space="preserve">BYJU’S (2022). </w:t>
      </w:r>
      <w:r w:rsidRPr="00845035">
        <w:rPr>
          <w:i/>
          <w:iCs/>
        </w:rPr>
        <w:t>Alcohol and Drug Abuse</w:t>
      </w:r>
      <w:r w:rsidRPr="00845035">
        <w:t xml:space="preserve">. Available at: </w:t>
      </w:r>
      <w:hyperlink r:id="rId11" w:history="1">
        <w:r w:rsidRPr="00845035">
          <w:rPr>
            <w:color w:val="0000FF"/>
            <w:u w:val="single"/>
          </w:rPr>
          <w:t xml:space="preserve">Alcohol </w:t>
        </w:r>
        <w:proofErr w:type="gramStart"/>
        <w:r w:rsidRPr="00845035">
          <w:rPr>
            <w:color w:val="0000FF"/>
            <w:u w:val="single"/>
          </w:rPr>
          <w:t>And</w:t>
        </w:r>
        <w:proofErr w:type="gramEnd"/>
        <w:r w:rsidRPr="00845035">
          <w:rPr>
            <w:color w:val="0000FF"/>
            <w:u w:val="single"/>
          </w:rPr>
          <w:t xml:space="preserve"> Drug Abuse - Measures for Prevention and Control (byjus.com)</w:t>
        </w:r>
      </w:hyperlink>
      <w:r w:rsidRPr="00845035">
        <w:t xml:space="preserve"> (Accessed on 18 March 2022).</w:t>
      </w:r>
    </w:p>
    <w:p w14:paraId="70636A48" w14:textId="77777777" w:rsidR="00845035" w:rsidRPr="00845035" w:rsidRDefault="00845035" w:rsidP="00845035">
      <w:pPr>
        <w:rPr>
          <w:color w:val="000000" w:themeColor="text1"/>
        </w:rPr>
      </w:pPr>
      <w:r w:rsidRPr="00845035">
        <w:t xml:space="preserve">Gov.uk (2019) </w:t>
      </w:r>
      <w:r w:rsidRPr="00845035">
        <w:rPr>
          <w:i/>
          <w:iCs/>
        </w:rPr>
        <w:t>Report into Homelessness and Drug Misuse</w:t>
      </w:r>
      <w:r w:rsidRPr="00845035">
        <w:t xml:space="preserve">. Available at:  </w:t>
      </w:r>
      <w:hyperlink w:history="1">
        <w:r w:rsidRPr="00845035">
          <w:rPr>
            <w:color w:val="0000FF"/>
            <w:u w:val="single"/>
          </w:rPr>
          <w:t>Report into homelessness and drug misuse published - GOV.UK (www.gov.uk)</w:t>
        </w:r>
      </w:hyperlink>
      <w:r w:rsidRPr="00845035">
        <w:rPr>
          <w:color w:val="0000FF"/>
          <w:u w:val="single"/>
        </w:rPr>
        <w:t xml:space="preserve"> </w:t>
      </w:r>
      <w:r w:rsidRPr="00845035">
        <w:rPr>
          <w:color w:val="000000" w:themeColor="text1"/>
        </w:rPr>
        <w:t xml:space="preserve">(Accessed 19 March 2022). </w:t>
      </w:r>
    </w:p>
    <w:p w14:paraId="30F14A1D" w14:textId="77777777" w:rsidR="00845035" w:rsidRPr="00845035" w:rsidRDefault="00845035" w:rsidP="00845035">
      <w:r w:rsidRPr="00845035">
        <w:t xml:space="preserve">Gov.uk (2022). </w:t>
      </w:r>
      <w:r w:rsidRPr="00845035">
        <w:rPr>
          <w:i/>
          <w:iCs/>
        </w:rPr>
        <w:t>Adult Substance Misuse Treatment Statistics 2020 to 2021: Report</w:t>
      </w:r>
      <w:r w:rsidRPr="00845035">
        <w:t xml:space="preserve">. Available at: </w:t>
      </w:r>
      <w:hyperlink w:history="1">
        <w:r w:rsidRPr="00845035">
          <w:rPr>
            <w:color w:val="0000FF"/>
            <w:u w:val="single"/>
          </w:rPr>
          <w:t>Adult substance misuse treatment statistics 2020 to 2021: report - GOV.UK (www.gov.uk)</w:t>
        </w:r>
      </w:hyperlink>
      <w:r w:rsidRPr="00845035">
        <w:t xml:space="preserve"> (Accessed 16 March 2022).</w:t>
      </w:r>
    </w:p>
    <w:p w14:paraId="33B4FB0D" w14:textId="77777777" w:rsidR="00845035" w:rsidRPr="00845035" w:rsidRDefault="00845035" w:rsidP="00845035">
      <w:r w:rsidRPr="00845035">
        <w:t xml:space="preserve">Help Guide (2021). </w:t>
      </w:r>
      <w:r w:rsidRPr="00845035">
        <w:rPr>
          <w:i/>
          <w:iCs/>
        </w:rPr>
        <w:t>Dual Diagnosis Substance Abuse and Mental Health</w:t>
      </w:r>
      <w:r w:rsidRPr="00845035">
        <w:t xml:space="preserve">. Available at: </w:t>
      </w:r>
      <w:hyperlink r:id="rId12" w:anchor=":~:text=According%20to%20reports%20published%20in%20the%20Journal%20of,also%20have%20at%20least%20one%20serious%20mental%20illness." w:history="1">
        <w:r w:rsidRPr="00845035">
          <w:rPr>
            <w:color w:val="0000FF"/>
            <w:u w:val="single"/>
          </w:rPr>
          <w:t>Dual Diagnosis: Substance Abuse and Mental Health - HelpGuide.org</w:t>
        </w:r>
      </w:hyperlink>
      <w:r w:rsidRPr="00845035">
        <w:t xml:space="preserve"> (Accessed 19 March 2022).</w:t>
      </w:r>
    </w:p>
    <w:p w14:paraId="410FE442" w14:textId="77777777" w:rsidR="00845035" w:rsidRPr="00845035" w:rsidRDefault="00845035" w:rsidP="00845035">
      <w:r w:rsidRPr="00845035">
        <w:t xml:space="preserve">Mental Health Foundation (2022). </w:t>
      </w:r>
      <w:r w:rsidRPr="00845035">
        <w:rPr>
          <w:i/>
          <w:iCs/>
        </w:rPr>
        <w:t>Drugs and Mental Health</w:t>
      </w:r>
      <w:r w:rsidRPr="00845035">
        <w:t xml:space="preserve">. Available at: </w:t>
      </w:r>
      <w:hyperlink r:id="rId13" w:history="1">
        <w:r w:rsidRPr="00845035">
          <w:rPr>
            <w:color w:val="0000FF"/>
            <w:u w:val="single"/>
          </w:rPr>
          <w:t>Drugs and mental health | Mental Health Foundation</w:t>
        </w:r>
      </w:hyperlink>
      <w:r w:rsidRPr="00845035">
        <w:t xml:space="preserve"> (Accessed on 19 March 2022).</w:t>
      </w:r>
    </w:p>
    <w:p w14:paraId="19B49D35" w14:textId="77777777" w:rsidR="00845035" w:rsidRPr="00845035" w:rsidRDefault="00845035" w:rsidP="00845035">
      <w:pPr>
        <w:rPr>
          <w:color w:val="000000" w:themeColor="text1"/>
        </w:rPr>
      </w:pPr>
      <w:r w:rsidRPr="00845035">
        <w:t xml:space="preserve">NHS (2022). </w:t>
      </w:r>
      <w:r w:rsidRPr="00845035">
        <w:rPr>
          <w:i/>
          <w:iCs/>
        </w:rPr>
        <w:t>Alcohol Misuse</w:t>
      </w:r>
      <w:r w:rsidRPr="00845035">
        <w:t xml:space="preserve">. Available at: </w:t>
      </w:r>
      <w:hyperlink w:history="1">
        <w:r w:rsidRPr="00845035">
          <w:rPr>
            <w:color w:val="0000FF"/>
            <w:u w:val="single"/>
          </w:rPr>
          <w:t>Alcohol misuse - NHS (www.nhs.uk)</w:t>
        </w:r>
      </w:hyperlink>
      <w:r w:rsidRPr="00845035">
        <w:rPr>
          <w:color w:val="0000FF"/>
          <w:u w:val="single"/>
        </w:rPr>
        <w:t xml:space="preserve">  </w:t>
      </w:r>
      <w:r w:rsidRPr="00845035">
        <w:rPr>
          <w:color w:val="000000" w:themeColor="text1"/>
        </w:rPr>
        <w:t>(Accessed 18 March 2022).</w:t>
      </w:r>
    </w:p>
    <w:p w14:paraId="40FFBCF1" w14:textId="77777777" w:rsidR="00845035" w:rsidRPr="00845035" w:rsidRDefault="00845035" w:rsidP="00845035">
      <w:r w:rsidRPr="00845035">
        <w:t xml:space="preserve">Safer Devon (2022). </w:t>
      </w:r>
      <w:r w:rsidRPr="00845035">
        <w:rPr>
          <w:i/>
          <w:iCs/>
        </w:rPr>
        <w:t>Helping to Reduce Alcohol and Drug Misuse in Our Communities</w:t>
      </w:r>
      <w:r w:rsidRPr="00845035">
        <w:t xml:space="preserve">. Available at: </w:t>
      </w:r>
      <w:hyperlink r:id="rId14" w:history="1">
        <w:r w:rsidRPr="00845035">
          <w:rPr>
            <w:color w:val="0000FF"/>
            <w:u w:val="single"/>
          </w:rPr>
          <w:t>Alcohol and Drug Misuse - Safer Devon</w:t>
        </w:r>
      </w:hyperlink>
      <w:r w:rsidRPr="00845035">
        <w:t xml:space="preserve"> (Accessed 16 March 2022).</w:t>
      </w:r>
    </w:p>
    <w:p w14:paraId="2E00365B" w14:textId="77777777" w:rsidR="00845035" w:rsidRPr="00845035" w:rsidRDefault="00845035" w:rsidP="00845035">
      <w:pPr>
        <w:rPr>
          <w:rFonts w:ascii="Arial" w:hAnsi="Arial" w:cs="Arial"/>
          <w:sz w:val="24"/>
          <w:szCs w:val="24"/>
        </w:rPr>
      </w:pPr>
    </w:p>
    <w:p w14:paraId="7088A9DD" w14:textId="77777777" w:rsidR="00845035" w:rsidRDefault="00845035" w:rsidP="00845035"/>
    <w:p w14:paraId="4CEA4EF6" w14:textId="77777777" w:rsidR="00845035" w:rsidRDefault="00845035" w:rsidP="00845035"/>
    <w:p w14:paraId="31AB7E11" w14:textId="1B101C5C" w:rsidR="00845035" w:rsidRDefault="00845035" w:rsidP="00845035"/>
    <w:p w14:paraId="541CB928" w14:textId="77777777" w:rsidR="00845035" w:rsidRPr="00845035" w:rsidRDefault="00845035" w:rsidP="00845035"/>
    <w:p w14:paraId="18EB9CDB" w14:textId="21ED4D49" w:rsidR="00845035" w:rsidRDefault="00845035" w:rsidP="00845035"/>
    <w:p w14:paraId="27BAA730" w14:textId="77777777" w:rsidR="00845035" w:rsidRPr="00845035" w:rsidRDefault="00845035" w:rsidP="00845035"/>
    <w:p w14:paraId="3B5A0611" w14:textId="07A78209" w:rsidR="006244F7" w:rsidRDefault="006244F7" w:rsidP="006244F7"/>
    <w:p w14:paraId="40344E2A" w14:textId="77777777" w:rsidR="006244F7" w:rsidRPr="006244F7" w:rsidRDefault="006244F7" w:rsidP="006244F7"/>
    <w:p w14:paraId="7711D4A9" w14:textId="02184EFC" w:rsidR="00FF06A6" w:rsidRDefault="00FF06A6" w:rsidP="00FF06A6"/>
    <w:p w14:paraId="48522DAF" w14:textId="77777777" w:rsidR="008075CB" w:rsidRPr="008075CB" w:rsidRDefault="008075CB" w:rsidP="008075CB"/>
    <w:sectPr w:rsidR="008075CB" w:rsidRPr="008075CB" w:rsidSect="00171BDA">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A94257" w14:textId="77777777" w:rsidR="006C3F39" w:rsidRDefault="006C3F39" w:rsidP="00171BDA">
      <w:pPr>
        <w:spacing w:after="0" w:line="240" w:lineRule="auto"/>
      </w:pPr>
      <w:r>
        <w:separator/>
      </w:r>
    </w:p>
  </w:endnote>
  <w:endnote w:type="continuationSeparator" w:id="0">
    <w:p w14:paraId="2FFA5DE9" w14:textId="77777777" w:rsidR="006C3F39" w:rsidRDefault="006C3F39" w:rsidP="00171B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30459132"/>
      <w:docPartObj>
        <w:docPartGallery w:val="Page Numbers (Bottom of Page)"/>
        <w:docPartUnique/>
      </w:docPartObj>
    </w:sdtPr>
    <w:sdtEndPr>
      <w:rPr>
        <w:noProof/>
      </w:rPr>
    </w:sdtEndPr>
    <w:sdtContent>
      <w:p w14:paraId="374F2BFE" w14:textId="01816036" w:rsidR="009B6624" w:rsidRDefault="009B662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E8F442" w14:textId="77777777" w:rsidR="00171BDA" w:rsidRDefault="00171B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655815" w14:textId="77777777" w:rsidR="006C3F39" w:rsidRDefault="006C3F39" w:rsidP="00171BDA">
      <w:pPr>
        <w:spacing w:after="0" w:line="240" w:lineRule="auto"/>
      </w:pPr>
      <w:r>
        <w:separator/>
      </w:r>
    </w:p>
  </w:footnote>
  <w:footnote w:type="continuationSeparator" w:id="0">
    <w:p w14:paraId="35839194" w14:textId="77777777" w:rsidR="006C3F39" w:rsidRDefault="006C3F39" w:rsidP="00171BD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2F6A63"/>
    <w:multiLevelType w:val="hybridMultilevel"/>
    <w:tmpl w:val="BD805324"/>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FA230C"/>
    <w:multiLevelType w:val="hybridMultilevel"/>
    <w:tmpl w:val="8098C2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7D2FA2"/>
    <w:multiLevelType w:val="hybridMultilevel"/>
    <w:tmpl w:val="BA38A7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0FE2C08"/>
    <w:multiLevelType w:val="hybridMultilevel"/>
    <w:tmpl w:val="4FFE45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4E20C4C"/>
    <w:multiLevelType w:val="hybridMultilevel"/>
    <w:tmpl w:val="D326FF36"/>
    <w:lvl w:ilvl="0" w:tplc="08090001">
      <w:start w:val="1"/>
      <w:numFmt w:val="bullet"/>
      <w:lvlText w:val=""/>
      <w:lvlJc w:val="left"/>
      <w:pPr>
        <w:ind w:left="790" w:hanging="360"/>
      </w:pPr>
      <w:rPr>
        <w:rFonts w:ascii="Symbol" w:hAnsi="Symbol" w:hint="default"/>
      </w:rPr>
    </w:lvl>
    <w:lvl w:ilvl="1" w:tplc="08090003" w:tentative="1">
      <w:start w:val="1"/>
      <w:numFmt w:val="bullet"/>
      <w:lvlText w:val="o"/>
      <w:lvlJc w:val="left"/>
      <w:pPr>
        <w:ind w:left="1510" w:hanging="360"/>
      </w:pPr>
      <w:rPr>
        <w:rFonts w:ascii="Courier New" w:hAnsi="Courier New" w:cs="Courier New" w:hint="default"/>
      </w:rPr>
    </w:lvl>
    <w:lvl w:ilvl="2" w:tplc="08090005" w:tentative="1">
      <w:start w:val="1"/>
      <w:numFmt w:val="bullet"/>
      <w:lvlText w:val=""/>
      <w:lvlJc w:val="left"/>
      <w:pPr>
        <w:ind w:left="2230" w:hanging="360"/>
      </w:pPr>
      <w:rPr>
        <w:rFonts w:ascii="Wingdings" w:hAnsi="Wingdings" w:hint="default"/>
      </w:rPr>
    </w:lvl>
    <w:lvl w:ilvl="3" w:tplc="08090001" w:tentative="1">
      <w:start w:val="1"/>
      <w:numFmt w:val="bullet"/>
      <w:lvlText w:val=""/>
      <w:lvlJc w:val="left"/>
      <w:pPr>
        <w:ind w:left="2950" w:hanging="360"/>
      </w:pPr>
      <w:rPr>
        <w:rFonts w:ascii="Symbol" w:hAnsi="Symbol" w:hint="default"/>
      </w:rPr>
    </w:lvl>
    <w:lvl w:ilvl="4" w:tplc="08090003" w:tentative="1">
      <w:start w:val="1"/>
      <w:numFmt w:val="bullet"/>
      <w:lvlText w:val="o"/>
      <w:lvlJc w:val="left"/>
      <w:pPr>
        <w:ind w:left="3670" w:hanging="360"/>
      </w:pPr>
      <w:rPr>
        <w:rFonts w:ascii="Courier New" w:hAnsi="Courier New" w:cs="Courier New" w:hint="default"/>
      </w:rPr>
    </w:lvl>
    <w:lvl w:ilvl="5" w:tplc="08090005" w:tentative="1">
      <w:start w:val="1"/>
      <w:numFmt w:val="bullet"/>
      <w:lvlText w:val=""/>
      <w:lvlJc w:val="left"/>
      <w:pPr>
        <w:ind w:left="4390" w:hanging="360"/>
      </w:pPr>
      <w:rPr>
        <w:rFonts w:ascii="Wingdings" w:hAnsi="Wingdings" w:hint="default"/>
      </w:rPr>
    </w:lvl>
    <w:lvl w:ilvl="6" w:tplc="08090001" w:tentative="1">
      <w:start w:val="1"/>
      <w:numFmt w:val="bullet"/>
      <w:lvlText w:val=""/>
      <w:lvlJc w:val="left"/>
      <w:pPr>
        <w:ind w:left="5110" w:hanging="360"/>
      </w:pPr>
      <w:rPr>
        <w:rFonts w:ascii="Symbol" w:hAnsi="Symbol" w:hint="default"/>
      </w:rPr>
    </w:lvl>
    <w:lvl w:ilvl="7" w:tplc="08090003" w:tentative="1">
      <w:start w:val="1"/>
      <w:numFmt w:val="bullet"/>
      <w:lvlText w:val="o"/>
      <w:lvlJc w:val="left"/>
      <w:pPr>
        <w:ind w:left="5830" w:hanging="360"/>
      </w:pPr>
      <w:rPr>
        <w:rFonts w:ascii="Courier New" w:hAnsi="Courier New" w:cs="Courier New" w:hint="default"/>
      </w:rPr>
    </w:lvl>
    <w:lvl w:ilvl="8" w:tplc="08090005" w:tentative="1">
      <w:start w:val="1"/>
      <w:numFmt w:val="bullet"/>
      <w:lvlText w:val=""/>
      <w:lvlJc w:val="left"/>
      <w:pPr>
        <w:ind w:left="6550" w:hanging="360"/>
      </w:pPr>
      <w:rPr>
        <w:rFonts w:ascii="Wingdings" w:hAnsi="Wingdings" w:hint="default"/>
      </w:rPr>
    </w:lvl>
  </w:abstractNum>
  <w:abstractNum w:abstractNumId="5" w15:restartNumberingAfterBreak="0">
    <w:nsid w:val="4C6C11C0"/>
    <w:multiLevelType w:val="hybridMultilevel"/>
    <w:tmpl w:val="680AE9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FD731BE"/>
    <w:multiLevelType w:val="hybridMultilevel"/>
    <w:tmpl w:val="A10001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223622C"/>
    <w:multiLevelType w:val="hybridMultilevel"/>
    <w:tmpl w:val="87184A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EA23F85"/>
    <w:multiLevelType w:val="hybridMultilevel"/>
    <w:tmpl w:val="FF0403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80358BB"/>
    <w:multiLevelType w:val="hybridMultilevel"/>
    <w:tmpl w:val="080AC5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2"/>
  </w:num>
  <w:num w:numId="3">
    <w:abstractNumId w:val="8"/>
  </w:num>
  <w:num w:numId="4">
    <w:abstractNumId w:val="3"/>
  </w:num>
  <w:num w:numId="5">
    <w:abstractNumId w:val="5"/>
  </w:num>
  <w:num w:numId="6">
    <w:abstractNumId w:val="0"/>
  </w:num>
  <w:num w:numId="7">
    <w:abstractNumId w:val="4"/>
  </w:num>
  <w:num w:numId="8">
    <w:abstractNumId w:val="6"/>
  </w:num>
  <w:num w:numId="9">
    <w:abstractNumId w:val="1"/>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1BDA"/>
    <w:rsid w:val="00001967"/>
    <w:rsid w:val="00034BEA"/>
    <w:rsid w:val="00083487"/>
    <w:rsid w:val="000925DC"/>
    <w:rsid w:val="000B3172"/>
    <w:rsid w:val="000D726C"/>
    <w:rsid w:val="000E3D2D"/>
    <w:rsid w:val="0011617B"/>
    <w:rsid w:val="00153AA3"/>
    <w:rsid w:val="00153F1E"/>
    <w:rsid w:val="001714F5"/>
    <w:rsid w:val="00171BDA"/>
    <w:rsid w:val="001847B3"/>
    <w:rsid w:val="001A22B9"/>
    <w:rsid w:val="001C5293"/>
    <w:rsid w:val="001D7F5D"/>
    <w:rsid w:val="001E3E7D"/>
    <w:rsid w:val="001F6CB3"/>
    <w:rsid w:val="00202060"/>
    <w:rsid w:val="00205EBC"/>
    <w:rsid w:val="00215FFE"/>
    <w:rsid w:val="00240BC1"/>
    <w:rsid w:val="00252A58"/>
    <w:rsid w:val="00254D06"/>
    <w:rsid w:val="00265294"/>
    <w:rsid w:val="0029559F"/>
    <w:rsid w:val="002C3D62"/>
    <w:rsid w:val="002D0B10"/>
    <w:rsid w:val="002D7226"/>
    <w:rsid w:val="002E1117"/>
    <w:rsid w:val="002E1F01"/>
    <w:rsid w:val="002F1B6C"/>
    <w:rsid w:val="0030645A"/>
    <w:rsid w:val="00306665"/>
    <w:rsid w:val="00317168"/>
    <w:rsid w:val="00322B56"/>
    <w:rsid w:val="0032767C"/>
    <w:rsid w:val="00334401"/>
    <w:rsid w:val="003460B2"/>
    <w:rsid w:val="00367C72"/>
    <w:rsid w:val="00377B0E"/>
    <w:rsid w:val="0039657D"/>
    <w:rsid w:val="003A65E8"/>
    <w:rsid w:val="003C7902"/>
    <w:rsid w:val="00403C41"/>
    <w:rsid w:val="00413BDC"/>
    <w:rsid w:val="004240AF"/>
    <w:rsid w:val="004467C0"/>
    <w:rsid w:val="004537C6"/>
    <w:rsid w:val="00472103"/>
    <w:rsid w:val="004A0145"/>
    <w:rsid w:val="004B58CD"/>
    <w:rsid w:val="004C1D9D"/>
    <w:rsid w:val="004C4EE4"/>
    <w:rsid w:val="005332BB"/>
    <w:rsid w:val="00543233"/>
    <w:rsid w:val="00543E14"/>
    <w:rsid w:val="005B534F"/>
    <w:rsid w:val="005D01B7"/>
    <w:rsid w:val="005E3EBA"/>
    <w:rsid w:val="005F2CEB"/>
    <w:rsid w:val="0060450B"/>
    <w:rsid w:val="00605ECF"/>
    <w:rsid w:val="0061396C"/>
    <w:rsid w:val="00615061"/>
    <w:rsid w:val="006244F7"/>
    <w:rsid w:val="00637C3F"/>
    <w:rsid w:val="00637F3C"/>
    <w:rsid w:val="0065103A"/>
    <w:rsid w:val="00663927"/>
    <w:rsid w:val="006B53A5"/>
    <w:rsid w:val="006C21EC"/>
    <w:rsid w:val="006C3F39"/>
    <w:rsid w:val="006C5D1D"/>
    <w:rsid w:val="006D1188"/>
    <w:rsid w:val="006F116D"/>
    <w:rsid w:val="006F4573"/>
    <w:rsid w:val="006F57FB"/>
    <w:rsid w:val="0070619A"/>
    <w:rsid w:val="007439CB"/>
    <w:rsid w:val="0079245E"/>
    <w:rsid w:val="0079661D"/>
    <w:rsid w:val="007E14EF"/>
    <w:rsid w:val="007F3140"/>
    <w:rsid w:val="008075CB"/>
    <w:rsid w:val="00822519"/>
    <w:rsid w:val="00845035"/>
    <w:rsid w:val="00860273"/>
    <w:rsid w:val="008811A0"/>
    <w:rsid w:val="00883F52"/>
    <w:rsid w:val="008A59B3"/>
    <w:rsid w:val="00904E1C"/>
    <w:rsid w:val="00905FD9"/>
    <w:rsid w:val="00945927"/>
    <w:rsid w:val="00947F76"/>
    <w:rsid w:val="009B6624"/>
    <w:rsid w:val="009C5CEF"/>
    <w:rsid w:val="009F4BCA"/>
    <w:rsid w:val="009F5DE8"/>
    <w:rsid w:val="00A0101E"/>
    <w:rsid w:val="00A020E3"/>
    <w:rsid w:val="00A03C24"/>
    <w:rsid w:val="00A53965"/>
    <w:rsid w:val="00A662B3"/>
    <w:rsid w:val="00A81F8A"/>
    <w:rsid w:val="00A8452D"/>
    <w:rsid w:val="00A866ED"/>
    <w:rsid w:val="00A97A17"/>
    <w:rsid w:val="00AA17B7"/>
    <w:rsid w:val="00AA32BE"/>
    <w:rsid w:val="00AA5FDB"/>
    <w:rsid w:val="00AD43B3"/>
    <w:rsid w:val="00B06FD9"/>
    <w:rsid w:val="00B10617"/>
    <w:rsid w:val="00B22910"/>
    <w:rsid w:val="00B23176"/>
    <w:rsid w:val="00B35D1E"/>
    <w:rsid w:val="00B46460"/>
    <w:rsid w:val="00B73FC1"/>
    <w:rsid w:val="00B978CA"/>
    <w:rsid w:val="00C25CB8"/>
    <w:rsid w:val="00C542C7"/>
    <w:rsid w:val="00C54885"/>
    <w:rsid w:val="00C64A12"/>
    <w:rsid w:val="00C74A8D"/>
    <w:rsid w:val="00CC5733"/>
    <w:rsid w:val="00CE1498"/>
    <w:rsid w:val="00CF08DF"/>
    <w:rsid w:val="00CF6954"/>
    <w:rsid w:val="00D14FD9"/>
    <w:rsid w:val="00D15E14"/>
    <w:rsid w:val="00D3378C"/>
    <w:rsid w:val="00DA7803"/>
    <w:rsid w:val="00DE6DB2"/>
    <w:rsid w:val="00DF0166"/>
    <w:rsid w:val="00DF1F90"/>
    <w:rsid w:val="00DF1FC2"/>
    <w:rsid w:val="00DF3FF2"/>
    <w:rsid w:val="00E27A15"/>
    <w:rsid w:val="00E34111"/>
    <w:rsid w:val="00E37834"/>
    <w:rsid w:val="00E45B86"/>
    <w:rsid w:val="00E517D6"/>
    <w:rsid w:val="00E6272E"/>
    <w:rsid w:val="00E66B39"/>
    <w:rsid w:val="00E82E32"/>
    <w:rsid w:val="00E909BC"/>
    <w:rsid w:val="00E94FF8"/>
    <w:rsid w:val="00EA5266"/>
    <w:rsid w:val="00EB322F"/>
    <w:rsid w:val="00EB66EF"/>
    <w:rsid w:val="00EC3697"/>
    <w:rsid w:val="00ED24D3"/>
    <w:rsid w:val="00ED4347"/>
    <w:rsid w:val="00ED7027"/>
    <w:rsid w:val="00EE197F"/>
    <w:rsid w:val="00F120FB"/>
    <w:rsid w:val="00F23817"/>
    <w:rsid w:val="00F2585A"/>
    <w:rsid w:val="00F25B5C"/>
    <w:rsid w:val="00F81DAE"/>
    <w:rsid w:val="00F877F5"/>
    <w:rsid w:val="00F9663D"/>
    <w:rsid w:val="00FD3DEB"/>
    <w:rsid w:val="00FF06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5CC47B"/>
  <w15:chartTrackingRefBased/>
  <w15:docId w15:val="{B89C2981-09BB-4B69-B247-E5470AF3B2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F1FC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71B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1BDA"/>
  </w:style>
  <w:style w:type="paragraph" w:styleId="Footer">
    <w:name w:val="footer"/>
    <w:basedOn w:val="Normal"/>
    <w:link w:val="FooterChar"/>
    <w:uiPriority w:val="99"/>
    <w:unhideWhenUsed/>
    <w:rsid w:val="00171B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1BDA"/>
  </w:style>
  <w:style w:type="paragraph" w:styleId="NoSpacing">
    <w:name w:val="No Spacing"/>
    <w:link w:val="NoSpacingChar"/>
    <w:uiPriority w:val="1"/>
    <w:qFormat/>
    <w:rsid w:val="00171BD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71BDA"/>
    <w:rPr>
      <w:rFonts w:eastAsiaTheme="minorEastAsia"/>
      <w:lang w:val="en-US"/>
    </w:rPr>
  </w:style>
  <w:style w:type="character" w:customStyle="1" w:styleId="Heading1Char">
    <w:name w:val="Heading 1 Char"/>
    <w:basedOn w:val="DefaultParagraphFont"/>
    <w:link w:val="Heading1"/>
    <w:uiPriority w:val="9"/>
    <w:rsid w:val="00DF1FC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075CB"/>
    <w:pPr>
      <w:outlineLvl w:val="9"/>
    </w:pPr>
    <w:rPr>
      <w:lang w:val="en-US"/>
    </w:rPr>
  </w:style>
  <w:style w:type="paragraph" w:styleId="TOC1">
    <w:name w:val="toc 1"/>
    <w:basedOn w:val="Normal"/>
    <w:next w:val="Normal"/>
    <w:autoRedefine/>
    <w:uiPriority w:val="39"/>
    <w:unhideWhenUsed/>
    <w:rsid w:val="008075CB"/>
    <w:pPr>
      <w:spacing w:after="100"/>
    </w:pPr>
  </w:style>
  <w:style w:type="character" w:styleId="Hyperlink">
    <w:name w:val="Hyperlink"/>
    <w:basedOn w:val="DefaultParagraphFont"/>
    <w:uiPriority w:val="99"/>
    <w:unhideWhenUsed/>
    <w:rsid w:val="008075CB"/>
    <w:rPr>
      <w:color w:val="0563C1" w:themeColor="hyperlink"/>
      <w:u w:val="single"/>
    </w:rPr>
  </w:style>
  <w:style w:type="paragraph" w:styleId="NormalWeb">
    <w:name w:val="Normal (Web)"/>
    <w:basedOn w:val="Normal"/>
    <w:uiPriority w:val="99"/>
    <w:semiHidden/>
    <w:unhideWhenUsed/>
    <w:rsid w:val="00034BEA"/>
    <w:pPr>
      <w:spacing w:before="100" w:beforeAutospacing="1" w:after="100" w:afterAutospacing="1" w:line="240" w:lineRule="auto"/>
    </w:pPr>
    <w:rPr>
      <w:rFonts w:ascii="Calibri" w:eastAsiaTheme="minorEastAsia" w:hAnsi="Calibri" w:cs="Calibri"/>
      <w:lang w:eastAsia="en-GB"/>
    </w:rPr>
  </w:style>
  <w:style w:type="paragraph" w:styleId="ListParagraph">
    <w:name w:val="List Paragraph"/>
    <w:basedOn w:val="Normal"/>
    <w:uiPriority w:val="34"/>
    <w:qFormat/>
    <w:rsid w:val="004537C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22946785">
      <w:bodyDiv w:val="1"/>
      <w:marLeft w:val="0"/>
      <w:marRight w:val="0"/>
      <w:marTop w:val="0"/>
      <w:marBottom w:val="0"/>
      <w:divBdr>
        <w:top w:val="none" w:sz="0" w:space="0" w:color="auto"/>
        <w:left w:val="none" w:sz="0" w:space="0" w:color="auto"/>
        <w:bottom w:val="none" w:sz="0" w:space="0" w:color="auto"/>
        <w:right w:val="none" w:sz="0" w:space="0" w:color="auto"/>
      </w:divBdr>
    </w:div>
    <w:div w:id="1650861118">
      <w:bodyDiv w:val="1"/>
      <w:marLeft w:val="0"/>
      <w:marRight w:val="0"/>
      <w:marTop w:val="0"/>
      <w:marBottom w:val="0"/>
      <w:divBdr>
        <w:top w:val="none" w:sz="0" w:space="0" w:color="auto"/>
        <w:left w:val="none" w:sz="0" w:space="0" w:color="auto"/>
        <w:bottom w:val="none" w:sz="0" w:space="0" w:color="auto"/>
        <w:right w:val="none" w:sz="0" w:space="0" w:color="auto"/>
      </w:divBdr>
    </w:div>
    <w:div w:id="21209461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mentalhealth.org.uk/a-to-z/d/drugs-and-mental-health"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helpguide.org/articles/addictions/substance-abuse-and-mental-health.htm"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byjus.com/biology/alcohol-drug-abuse-prevention-control/" TargetMode="External"/><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hyperlink" Target="https://www.aamft.org/Consumer_Updates/Substance_Abuse_and_Intimate_Relationships.aspx" TargetMode="Externa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yperlink" Target="https://saferdevon.co.uk/alcohol-drug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2107933</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65C239E-51D9-4F3B-AF6E-79601D7DA3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2226</Words>
  <Characters>12690</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Introduction to Health Research BMNS4012</dc:subject>
  <dc:creator>Sarah Davies.</dc:creator>
  <cp:keywords/>
  <dc:description/>
  <cp:lastModifiedBy>Sarah</cp:lastModifiedBy>
  <cp:revision>2</cp:revision>
  <dcterms:created xsi:type="dcterms:W3CDTF">2022-03-24T14:42:00Z</dcterms:created>
  <dcterms:modified xsi:type="dcterms:W3CDTF">2022-03-24T14:42:00Z</dcterms:modified>
</cp:coreProperties>
</file>