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677955936"/>
        <w:docPartObj>
          <w:docPartGallery w:val="Cover Pages"/>
          <w:docPartUnique/>
        </w:docPartObj>
      </w:sdtPr>
      <w:sdtContent>
        <w:p w14:paraId="0BE14FC3" w14:textId="5D6AF881" w:rsidR="005F6EDC" w:rsidRDefault="005F6ED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5DBDAB3A" wp14:editId="665FEAF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None/>
                    <wp:docPr id="48" name="Group 4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g:grpS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6858000" cy="9144000"/>
                                <a:chOff x="0" y="0"/>
                                <a:chExt cx="6858000" cy="9144000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>
                                  <a:off x="0" y="0"/>
                                  <a:ext cx="68580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3572F5F1" w14:textId="7CFCB6F9" w:rsidR="005F6EDC" w:rsidRPr="0064034A" w:rsidRDefault="005F6EDC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  <w:lang w:val="en-GB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o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Text Box 61"/>
                            <wps:cNvSpPr txBox="1"/>
                            <wps:spPr>
                              <a:xfrm>
                                <a:off x="9518" y="4838700"/>
                                <a:ext cx="6843395" cy="37897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8EAADB" w:themeColor="accent1" w:themeTint="99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686441493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6C6C15F9" w14:textId="5C10694C" w:rsidR="005F6EDC" w:rsidRPr="0064034A" w:rsidRDefault="0064034A">
                                      <w:pPr>
                                        <w:pStyle w:val="NoSpacing"/>
                                        <w:spacing w:before="120"/>
                                        <w:rPr>
                                          <w:color w:val="8EAADB" w:themeColor="accent1" w:themeTint="99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64034A">
                                        <w:rPr>
                                          <w:color w:val="8EAADB" w:themeColor="accent1" w:themeTint="99"/>
                                          <w:sz w:val="36"/>
                                          <w:szCs w:val="36"/>
                                        </w:rPr>
                                        <w:t xml:space="preserve">1902175, Hayley Thomas                                   </w:t>
                                      </w:r>
                                      <w:r>
                                        <w:rPr>
                                          <w:color w:val="8EAADB" w:themeColor="accent1" w:themeTint="99"/>
                                          <w:sz w:val="36"/>
                                          <w:szCs w:val="36"/>
                                        </w:rPr>
                                        <w:t xml:space="preserve">  </w:t>
                                      </w:r>
                                      <w:r w:rsidRPr="0064034A">
                                        <w:rPr>
                                          <w:color w:val="8EAADB" w:themeColor="accent1" w:themeTint="99"/>
                                          <w:sz w:val="36"/>
                                          <w:szCs w:val="36"/>
                                        </w:rPr>
                                        <w:t>4/11/22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5DBDAB3A" id="Group 48" o:spid="_x0000_s1026" style="position:absolute;margin-left:0;margin-top:0;width:540pt;height:10in;z-index:-251657216;mso-width-percent:882;mso-height-percent:909;mso-position-horizontal:center;mso-position-horizontal-relative:page;mso-position-vertical:center;mso-position-vertical-relative:page;mso-width-percent:882;mso-height-percent:909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">
                    <v:group id="Group 49" o:spid="_x0000_s1027" style="position:absolute;width:68580;height:91440" coordsize="6858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<v:rect id="Rectangle 54" o:spid="_x0000_s1028" style="position:absolute;width:68580;height:9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" fillcolor="#485870 [3122]" stroked="f" strokeweight="1pt">
                        <v:fill color2="#3d4b5f [2882]" angle="348" colors="0 #88acbb;6554f #88acbb" focus="100%" type="gradient"/>
                        <v:textbox inset="54pt,54pt,1in,5in">
                          <w:txbxContent>
                            <w:p w14:paraId="3572F5F1" w14:textId="7CFCB6F9" w:rsidR="005F6EDC" w:rsidRPr="0064034A" w:rsidRDefault="005F6EDC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  <w:lang w:val="en-GB"/>
                                </w:rPr>
                              </w:pPr>
                            </w:p>
                          </w:txbxContent>
                        </v:textbox>
                      </v:rect>
                      <v:group id="Group 2" o:spid="_x0000_s1029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<v:shape id="Freeform 56" o:spid="_x0000_s1030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 path="m4,1786l,1782,1776,r5,5l4,1786xe" filled="f" stroked="f">
                          <v:path arrowok="t" o:connecttype="custom" o:connectlocs="6350,2835275;0,2828925;2819400,0;2827338,7938;6350,2835275" o:connectangles="0,0,0,0,0"/>
                        </v:shape>
                        <v:shape id="Freeform 57" o:spid="_x0000_s1031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 path="m5,2234l,2229,2229,r5,5l5,2234xe" filled="f" stroked="f">
                          <v:path arrowok="t" o:connecttype="custom" o:connectlocs="7938,3546475;0,3538538;3538538,0;3546475,7938;7938,3546475" o:connectangles="0,0,0,0,0"/>
                        </v:shape>
                        <v:shape id="Freeform 58" o:spid="_x0000_s1032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 path="m9,2197l,2193,2188,r9,10l9,2197xe" filled="f" stroked="f">
                          <v:path arrowok="t" o:connecttype="custom" o:connectlocs="14288,3487738;0,3481388;3473450,0;3487738,15875;14288,3487738" o:connectangles="0,0,0,0,0"/>
                        </v:shape>
                        <v:shape id="Freeform 59" o:spid="_x0000_s1033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 path="m9,1966l,1957,1952,r9,9l9,1966xe" filled="f" stroked="f">
                          <v:path arrowok="t" o:connecttype="custom" o:connectlocs="14288,3121025;0,3106738;3098800,0;3113088,14288;14288,3121025" o:connectangles="0,0,0,0,0"/>
                        </v:shape>
                        <v:shape id="Freeform 60" o:spid="_x0000_s1034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 path="m,2732r,-4l2722,r5,5l,2732xe" filled="f" stroked="f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1" o:spid="_x0000_s1035" type="#_x0000_t202" style="position:absolute;left:95;top:48387;width:68434;height:3789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" filled="f" stroked="f" strokeweight=".5pt">
                      <v:textbox inset="54pt,0,1in,0">
                        <w:txbxContent>
                          <w:sdt>
                            <w:sdtPr>
                              <w:rPr>
                                <w:color w:val="8EAADB" w:themeColor="accent1" w:themeTint="99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686441493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6C6C15F9" w14:textId="5C10694C" w:rsidR="005F6EDC" w:rsidRPr="0064034A" w:rsidRDefault="0064034A">
                                <w:pPr>
                                  <w:pStyle w:val="NoSpacing"/>
                                  <w:spacing w:before="120"/>
                                  <w:rPr>
                                    <w:color w:val="8EAADB" w:themeColor="accent1" w:themeTint="99"/>
                                    <w:sz w:val="36"/>
                                    <w:szCs w:val="36"/>
                                  </w:rPr>
                                </w:pPr>
                                <w:r w:rsidRPr="0064034A">
                                  <w:rPr>
                                    <w:color w:val="8EAADB" w:themeColor="accent1" w:themeTint="99"/>
                                    <w:sz w:val="36"/>
                                    <w:szCs w:val="36"/>
                                  </w:rPr>
                                  <w:t xml:space="preserve">1902175, Hayley Thomas                                   </w:t>
                                </w:r>
                                <w:r>
                                  <w:rPr>
                                    <w:color w:val="8EAADB" w:themeColor="accent1" w:themeTint="99"/>
                                    <w:sz w:val="36"/>
                                    <w:szCs w:val="36"/>
                                  </w:rPr>
                                  <w:t xml:space="preserve">  </w:t>
                                </w:r>
                                <w:r w:rsidRPr="0064034A">
                                  <w:rPr>
                                    <w:color w:val="8EAADB" w:themeColor="accent1" w:themeTint="99"/>
                                    <w:sz w:val="36"/>
                                    <w:szCs w:val="36"/>
                                  </w:rPr>
                                  <w:t>4/11/22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FA00B1C" w14:textId="2D276EAF" w:rsidR="005F6EDC" w:rsidRDefault="0064034A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CCDEF43" wp14:editId="721BC8C8">
                    <wp:simplePos x="0" y="0"/>
                    <wp:positionH relativeFrom="column">
                      <wp:posOffset>1047750</wp:posOffset>
                    </wp:positionH>
                    <wp:positionV relativeFrom="paragraph">
                      <wp:posOffset>4276725</wp:posOffset>
                    </wp:positionV>
                    <wp:extent cx="3724275" cy="1276350"/>
                    <wp:effectExtent l="0" t="0" r="28575" b="1905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724275" cy="127635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58E2E3E7" w14:textId="767EE678" w:rsidR="0064034A" w:rsidRPr="0064034A" w:rsidRDefault="0064034A" w:rsidP="0064034A">
                                <w:pPr>
                                  <w:jc w:val="center"/>
                                  <w:rPr>
                                    <w:color w:val="4472C4" w:themeColor="accent1"/>
                                    <w:sz w:val="48"/>
                                    <w:szCs w:val="48"/>
                                  </w:rPr>
                                </w:pPr>
                                <w:r w:rsidRPr="0064034A">
                                  <w:rPr>
                                    <w:color w:val="4472C4" w:themeColor="accent1"/>
                                    <w:sz w:val="48"/>
                                    <w:szCs w:val="48"/>
                                  </w:rPr>
                                  <w:t>Leadership theories in action</w:t>
                                </w:r>
                              </w:p>
                              <w:sdt>
                                <w:sdtP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alias w:val="Title"/>
                                  <w:tag w:val=""/>
                                  <w:id w:val="1841046763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5EE90DD7" w14:textId="3622FD7F" w:rsidR="0064034A" w:rsidRPr="0064034A" w:rsidRDefault="0064034A" w:rsidP="0064034A">
                                    <w:pPr>
                                      <w:pStyle w:val="NoSpacing"/>
                                      <w:jc w:val="center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000000" w:themeColor="text1"/>
                                        <w:sz w:val="44"/>
                                        <w:szCs w:val="44"/>
                                      </w:rPr>
                                    </w:pPr>
                                    <w:r w:rsidRPr="0064034A">
                                      <w:rPr>
                                        <w:color w:val="000000" w:themeColor="text1"/>
                                        <w:sz w:val="44"/>
                                        <w:szCs w:val="44"/>
                                      </w:rPr>
                                      <w:t>Rachel Smith                                               BMPL6004</w:t>
                                    </w:r>
                                  </w:p>
                                </w:sdtContent>
                              </w:sdt>
                              <w:p w14:paraId="7D5C745D" w14:textId="77777777" w:rsidR="0064034A" w:rsidRPr="0064034A" w:rsidRDefault="0064034A" w:rsidP="0064034A">
                                <w:pPr>
                                  <w:jc w:val="center"/>
                                  <w:rPr>
                                    <w:sz w:val="48"/>
                                    <w:szCs w:val="4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CCDEF43" id="Text Box 1" o:spid="_x0000_s1036" type="#_x0000_t202" style="position:absolute;margin-left:82.5pt;margin-top:336.75pt;width:293.25pt;height:10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" fillcolor="white [3201]" strokeweight=".5pt">
                    <v:textbox>
                      <w:txbxContent>
                        <w:p w14:paraId="58E2E3E7" w14:textId="767EE678" w:rsidR="0064034A" w:rsidRPr="0064034A" w:rsidRDefault="0064034A" w:rsidP="0064034A">
                          <w:pPr>
                            <w:jc w:val="center"/>
                            <w:rPr>
                              <w:color w:val="4472C4" w:themeColor="accent1"/>
                              <w:sz w:val="48"/>
                              <w:szCs w:val="48"/>
                            </w:rPr>
                          </w:pPr>
                          <w:r w:rsidRPr="0064034A">
                            <w:rPr>
                              <w:color w:val="4472C4" w:themeColor="accent1"/>
                              <w:sz w:val="48"/>
                              <w:szCs w:val="48"/>
                            </w:rPr>
                            <w:t>Leadership theories in action</w:t>
                          </w:r>
                        </w:p>
                        <w:sdt>
                          <w:sdtPr>
                            <w:rPr>
                              <w:color w:val="000000" w:themeColor="text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1841046763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5EE90DD7" w14:textId="3622FD7F" w:rsidR="0064034A" w:rsidRPr="0064034A" w:rsidRDefault="0064034A" w:rsidP="0064034A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000000" w:themeColor="text1"/>
                                  <w:sz w:val="44"/>
                                  <w:szCs w:val="44"/>
                                </w:rPr>
                              </w:pPr>
                              <w:r w:rsidRPr="0064034A">
                                <w:rPr>
                                  <w:color w:val="000000" w:themeColor="text1"/>
                                  <w:sz w:val="44"/>
                                  <w:szCs w:val="44"/>
                                </w:rPr>
                                <w:t>Rachel Smith                                               BMPL6004</w:t>
                              </w:r>
                            </w:p>
                          </w:sdtContent>
                        </w:sdt>
                        <w:p w14:paraId="7D5C745D" w14:textId="77777777" w:rsidR="0064034A" w:rsidRPr="0064034A" w:rsidRDefault="0064034A" w:rsidP="0064034A">
                          <w:pPr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 w:rsidR="005F6EDC">
            <w:br w:type="page"/>
          </w:r>
        </w:p>
      </w:sdtContent>
    </w:sdt>
    <w:p w14:paraId="23B370C8" w14:textId="792C32A6" w:rsidR="00AE73B6" w:rsidRPr="006B749A" w:rsidRDefault="00AE73B6" w:rsidP="00AE73B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6B749A">
        <w:rPr>
          <w:rFonts w:ascii="Calibri" w:eastAsia="Times New Roman" w:hAnsi="Calibri" w:cs="Calibri"/>
          <w:b/>
          <w:bCs/>
          <w:color w:val="FF0000"/>
          <w:sz w:val="28"/>
          <w:szCs w:val="28"/>
          <w:bdr w:val="none" w:sz="0" w:space="0" w:color="auto" w:frame="1"/>
          <w:lang w:eastAsia="en-GB"/>
        </w:rPr>
        <w:lastRenderedPageBreak/>
        <w:t> </w:t>
      </w:r>
    </w:p>
    <w:p w14:paraId="72B5E164" w14:textId="77777777" w:rsidR="00AE73B6" w:rsidRDefault="00AE73B6" w:rsidP="00AE73B6">
      <w:pPr>
        <w:rPr>
          <w:u w:val="single"/>
        </w:rPr>
      </w:pPr>
    </w:p>
    <w:p w14:paraId="1F8A4C24" w14:textId="4B843DF8" w:rsidR="00D2401B" w:rsidRPr="00063E73" w:rsidRDefault="002B3FC5" w:rsidP="00C13CD5">
      <w:pPr>
        <w:spacing w:line="480" w:lineRule="auto"/>
        <w:rPr>
          <w:rFonts w:ascii="Arial" w:hAnsi="Arial" w:cs="Arial"/>
          <w:sz w:val="24"/>
          <w:szCs w:val="24"/>
        </w:rPr>
      </w:pPr>
      <w:r w:rsidRPr="00C13CD5">
        <w:rPr>
          <w:rFonts w:ascii="Arial" w:hAnsi="Arial" w:cs="Arial"/>
          <w:sz w:val="24"/>
          <w:szCs w:val="24"/>
        </w:rPr>
        <w:t xml:space="preserve">Yukl </w:t>
      </w:r>
      <w:r w:rsidR="00D905E2" w:rsidRPr="00C13CD5">
        <w:rPr>
          <w:rFonts w:ascii="Arial" w:hAnsi="Arial" w:cs="Arial"/>
          <w:sz w:val="24"/>
          <w:szCs w:val="24"/>
        </w:rPr>
        <w:t>(</w:t>
      </w:r>
      <w:r w:rsidRPr="00C13CD5">
        <w:rPr>
          <w:rFonts w:ascii="Arial" w:hAnsi="Arial" w:cs="Arial"/>
          <w:sz w:val="24"/>
          <w:szCs w:val="24"/>
        </w:rPr>
        <w:t>201</w:t>
      </w:r>
      <w:r w:rsidR="00D905E2" w:rsidRPr="00C13CD5">
        <w:rPr>
          <w:rFonts w:ascii="Arial" w:hAnsi="Arial" w:cs="Arial"/>
          <w:sz w:val="24"/>
          <w:szCs w:val="24"/>
        </w:rPr>
        <w:t>3</w:t>
      </w:r>
      <w:r w:rsidRPr="00C13CD5">
        <w:rPr>
          <w:rFonts w:ascii="Arial" w:hAnsi="Arial" w:cs="Arial"/>
          <w:sz w:val="24"/>
          <w:szCs w:val="24"/>
        </w:rPr>
        <w:t xml:space="preserve">) defines leadership as influencing others so they comprehend they way things should be done. </w:t>
      </w:r>
      <w:r w:rsidR="00C8618F" w:rsidRPr="00C13CD5">
        <w:rPr>
          <w:rFonts w:ascii="Arial" w:hAnsi="Arial" w:cs="Arial"/>
          <w:sz w:val="24"/>
          <w:szCs w:val="24"/>
        </w:rPr>
        <w:t xml:space="preserve">Schafer (2008) </w:t>
      </w:r>
      <w:r w:rsidR="00D905E2" w:rsidRPr="00C13CD5">
        <w:rPr>
          <w:rFonts w:ascii="Arial" w:hAnsi="Arial" w:cs="Arial"/>
          <w:sz w:val="24"/>
          <w:szCs w:val="24"/>
        </w:rPr>
        <w:t xml:space="preserve">claims </w:t>
      </w:r>
      <w:r w:rsidR="00C8618F" w:rsidRPr="00C13CD5">
        <w:rPr>
          <w:rFonts w:ascii="Arial" w:hAnsi="Arial" w:cs="Arial"/>
          <w:sz w:val="24"/>
          <w:szCs w:val="24"/>
        </w:rPr>
        <w:t xml:space="preserve">Leadership is a crucial element of Police effectiveness. People in </w:t>
      </w:r>
      <w:r w:rsidR="00063E73">
        <w:rPr>
          <w:rFonts w:ascii="Arial" w:hAnsi="Arial" w:cs="Arial"/>
          <w:sz w:val="24"/>
          <w:szCs w:val="24"/>
        </w:rPr>
        <w:t xml:space="preserve">command need to </w:t>
      </w:r>
      <w:r w:rsidR="00C8618F" w:rsidRPr="00C13CD5">
        <w:rPr>
          <w:rFonts w:ascii="Arial" w:hAnsi="Arial" w:cs="Arial"/>
          <w:sz w:val="24"/>
          <w:szCs w:val="24"/>
        </w:rPr>
        <w:t>motivate and guide followers</w:t>
      </w:r>
      <w:r w:rsidR="001B3B04">
        <w:rPr>
          <w:rFonts w:ascii="Arial" w:hAnsi="Arial" w:cs="Arial"/>
          <w:sz w:val="24"/>
          <w:szCs w:val="24"/>
        </w:rPr>
        <w:t xml:space="preserve"> and</w:t>
      </w:r>
      <w:r w:rsidR="00C8618F" w:rsidRPr="00C13CD5">
        <w:rPr>
          <w:rFonts w:ascii="Arial" w:hAnsi="Arial" w:cs="Arial"/>
          <w:sz w:val="24"/>
          <w:szCs w:val="24"/>
        </w:rPr>
        <w:t xml:space="preserve"> members of the community. Officers need to be able to lead civilians during chaotic situations. The evolution of Policing has </w:t>
      </w:r>
      <w:r w:rsidR="00C13CD5" w:rsidRPr="00C13CD5">
        <w:rPr>
          <w:rFonts w:ascii="Arial" w:hAnsi="Arial" w:cs="Arial"/>
          <w:sz w:val="24"/>
          <w:szCs w:val="24"/>
        </w:rPr>
        <w:t>led</w:t>
      </w:r>
      <w:r w:rsidR="00C8618F" w:rsidRPr="00C13CD5">
        <w:rPr>
          <w:rFonts w:ascii="Arial" w:hAnsi="Arial" w:cs="Arial"/>
          <w:sz w:val="24"/>
          <w:szCs w:val="24"/>
        </w:rPr>
        <w:t xml:space="preserve"> to reconsidering the types of leadership </w:t>
      </w:r>
      <w:r w:rsidR="00C13CD5">
        <w:rPr>
          <w:rFonts w:ascii="Arial" w:hAnsi="Arial" w:cs="Arial"/>
          <w:sz w:val="24"/>
          <w:szCs w:val="24"/>
        </w:rPr>
        <w:t xml:space="preserve">best </w:t>
      </w:r>
      <w:r w:rsidR="00C8618F" w:rsidRPr="00C13CD5">
        <w:rPr>
          <w:rFonts w:ascii="Arial" w:hAnsi="Arial" w:cs="Arial"/>
          <w:sz w:val="24"/>
          <w:szCs w:val="24"/>
        </w:rPr>
        <w:t xml:space="preserve">suited to Policing, a contemporary phrase emerged stating every officer is a leader. </w:t>
      </w:r>
      <w:r w:rsidR="00D905E2" w:rsidRPr="00C13CD5">
        <w:rPr>
          <w:rFonts w:ascii="Arial" w:hAnsi="Arial" w:cs="Arial"/>
          <w:sz w:val="24"/>
          <w:szCs w:val="24"/>
        </w:rPr>
        <w:t>Furthermore,</w:t>
      </w:r>
      <w:r w:rsidR="00D905E2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 w</w:t>
      </w:r>
      <w:r w:rsidR="00145910" w:rsidRPr="00C13CD5">
        <w:rPr>
          <w:rFonts w:ascii="Arial" w:hAnsi="Arial" w:cs="Arial"/>
          <w:sz w:val="24"/>
          <w:szCs w:val="24"/>
        </w:rPr>
        <w:t>hether organisation</w:t>
      </w:r>
      <w:r w:rsidR="001B3B04">
        <w:rPr>
          <w:rFonts w:ascii="Arial" w:hAnsi="Arial" w:cs="Arial"/>
          <w:sz w:val="24"/>
          <w:szCs w:val="24"/>
        </w:rPr>
        <w:t>s</w:t>
      </w:r>
      <w:r w:rsidR="00145910" w:rsidRPr="00C13CD5">
        <w:rPr>
          <w:rFonts w:ascii="Arial" w:hAnsi="Arial" w:cs="Arial"/>
          <w:sz w:val="24"/>
          <w:szCs w:val="24"/>
        </w:rPr>
        <w:t xml:space="preserve"> ha</w:t>
      </w:r>
      <w:r w:rsidR="001B3B04">
        <w:rPr>
          <w:rFonts w:ascii="Arial" w:hAnsi="Arial" w:cs="Arial"/>
          <w:sz w:val="24"/>
          <w:szCs w:val="24"/>
        </w:rPr>
        <w:t>ve</w:t>
      </w:r>
      <w:r w:rsidR="00145910" w:rsidRPr="00C13CD5">
        <w:rPr>
          <w:rFonts w:ascii="Arial" w:hAnsi="Arial" w:cs="Arial"/>
          <w:sz w:val="24"/>
          <w:szCs w:val="24"/>
        </w:rPr>
        <w:t xml:space="preserve"> a successful outcome or not is often attributed to the presence or absence of leadership skills</w:t>
      </w:r>
      <w:r w:rsidR="00D2401B" w:rsidRPr="00C13CD5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D2401B" w:rsidRPr="00C13CD5">
        <w:rPr>
          <w:rFonts w:ascii="Arial" w:hAnsi="Arial" w:cs="Arial"/>
          <w:sz w:val="24"/>
          <w:szCs w:val="24"/>
        </w:rPr>
        <w:t>Brod</w:t>
      </w:r>
      <w:proofErr w:type="spellEnd"/>
      <w:r w:rsidR="00D2401B" w:rsidRPr="00C13CD5">
        <w:rPr>
          <w:rFonts w:ascii="Arial" w:hAnsi="Arial" w:cs="Arial"/>
          <w:sz w:val="24"/>
          <w:szCs w:val="24"/>
        </w:rPr>
        <w:t xml:space="preserve"> 2018).</w:t>
      </w:r>
      <w:r w:rsidR="00543E10" w:rsidRPr="00C13CD5">
        <w:rPr>
          <w:rFonts w:ascii="Arial" w:hAnsi="Arial" w:cs="Arial"/>
          <w:sz w:val="24"/>
          <w:szCs w:val="24"/>
        </w:rPr>
        <w:t xml:space="preserve"> However, </w:t>
      </w:r>
      <w:proofErr w:type="spellStart"/>
      <w:r w:rsidR="00543E10" w:rsidRPr="00C13CD5">
        <w:rPr>
          <w:rFonts w:ascii="Arial" w:hAnsi="Arial" w:cs="Arial"/>
          <w:sz w:val="24"/>
          <w:szCs w:val="24"/>
        </w:rPr>
        <w:t>Cockroft</w:t>
      </w:r>
      <w:proofErr w:type="spellEnd"/>
      <w:r w:rsidR="00543E10" w:rsidRPr="00C13CD5">
        <w:rPr>
          <w:rFonts w:ascii="Arial" w:hAnsi="Arial" w:cs="Arial"/>
          <w:sz w:val="24"/>
          <w:szCs w:val="24"/>
        </w:rPr>
        <w:t xml:space="preserve"> </w:t>
      </w:r>
      <w:r w:rsidR="00294D2F">
        <w:rPr>
          <w:rFonts w:ascii="Arial" w:hAnsi="Arial" w:cs="Arial"/>
          <w:sz w:val="24"/>
          <w:szCs w:val="24"/>
        </w:rPr>
        <w:t xml:space="preserve">(2014) </w:t>
      </w:r>
      <w:r w:rsidR="00543E10" w:rsidRPr="00C13CD5">
        <w:rPr>
          <w:rFonts w:ascii="Arial" w:hAnsi="Arial" w:cs="Arial"/>
          <w:sz w:val="24"/>
          <w:szCs w:val="24"/>
        </w:rPr>
        <w:t xml:space="preserve">claims </w:t>
      </w:r>
      <w:r w:rsidR="00543E10" w:rsidRPr="00C13CD5">
        <w:rPr>
          <w:rFonts w:ascii="Arial" w:hAnsi="Arial" w:cs="Arial"/>
          <w:sz w:val="24"/>
          <w:szCs w:val="24"/>
          <w:shd w:val="clear" w:color="auto" w:fill="FFFFFF"/>
        </w:rPr>
        <w:t>because police officers must adapt to many roles and face complex situations</w:t>
      </w:r>
      <w:r w:rsidR="00C27B23" w:rsidRPr="00C13CD5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543E10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 one form of leadership is unlikely to be suitable for every occasion.</w:t>
      </w:r>
    </w:p>
    <w:p w14:paraId="68EAFA16" w14:textId="27E8E8D2" w:rsidR="00A628DB" w:rsidRDefault="00145910" w:rsidP="00053496">
      <w:pPr>
        <w:spacing w:line="480" w:lineRule="auto"/>
        <w:rPr>
          <w:rFonts w:ascii="Arial" w:hAnsi="Arial" w:cs="Arial"/>
          <w:sz w:val="24"/>
          <w:szCs w:val="24"/>
        </w:rPr>
      </w:pPr>
      <w:r w:rsidRPr="00C13CD5">
        <w:rPr>
          <w:rFonts w:ascii="Arial" w:hAnsi="Arial" w:cs="Arial"/>
          <w:sz w:val="24"/>
          <w:szCs w:val="24"/>
          <w:shd w:val="clear" w:color="auto" w:fill="FFFFFF"/>
        </w:rPr>
        <w:t>On 22</w:t>
      </w:r>
      <w:r w:rsidRPr="00C13CD5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nd</w:t>
      </w:r>
      <w:r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 of May 2017, an improvised bomb </w:t>
      </w:r>
      <w:r w:rsidR="00063E73">
        <w:rPr>
          <w:rFonts w:ascii="Arial" w:hAnsi="Arial" w:cs="Arial"/>
          <w:sz w:val="24"/>
          <w:szCs w:val="24"/>
          <w:shd w:val="clear" w:color="auto" w:fill="FFFFFF"/>
        </w:rPr>
        <w:t xml:space="preserve">was detonated by </w:t>
      </w:r>
      <w:r w:rsidR="00063E73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a suicide bomber </w:t>
      </w:r>
      <w:r w:rsidRPr="00C13CD5">
        <w:rPr>
          <w:rFonts w:ascii="Arial" w:hAnsi="Arial" w:cs="Arial"/>
          <w:sz w:val="24"/>
          <w:szCs w:val="24"/>
          <w:shd w:val="clear" w:color="auto" w:fill="FFFFFF"/>
        </w:rPr>
        <w:t>in the foyer of the Manchester Arena</w:t>
      </w:r>
      <w:r w:rsidR="00063E73">
        <w:rPr>
          <w:rFonts w:ascii="Arial" w:hAnsi="Arial" w:cs="Arial"/>
          <w:sz w:val="24"/>
          <w:szCs w:val="24"/>
          <w:shd w:val="clear" w:color="auto" w:fill="FFFFFF"/>
        </w:rPr>
        <w:t>. It</w:t>
      </w:r>
      <w:r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 result</w:t>
      </w:r>
      <w:r w:rsidR="00063E73">
        <w:rPr>
          <w:rFonts w:ascii="Arial" w:hAnsi="Arial" w:cs="Arial"/>
          <w:sz w:val="24"/>
          <w:szCs w:val="24"/>
          <w:shd w:val="clear" w:color="auto" w:fill="FFFFFF"/>
        </w:rPr>
        <w:t>ed</w:t>
      </w:r>
      <w:r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 in the deaths of 22 people (French et al 2019)</w:t>
      </w:r>
      <w:r w:rsidR="008230F2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proofErr w:type="spellStart"/>
      <w:r w:rsidRPr="00C13CD5">
        <w:rPr>
          <w:rFonts w:ascii="Arial" w:hAnsi="Arial" w:cs="Arial"/>
          <w:sz w:val="24"/>
          <w:szCs w:val="24"/>
        </w:rPr>
        <w:t>Kerslake</w:t>
      </w:r>
      <w:proofErr w:type="spellEnd"/>
      <w:r w:rsidR="002C7A45">
        <w:rPr>
          <w:rFonts w:ascii="Arial" w:hAnsi="Arial" w:cs="Arial"/>
          <w:sz w:val="24"/>
          <w:szCs w:val="24"/>
        </w:rPr>
        <w:t xml:space="preserve"> </w:t>
      </w:r>
      <w:r w:rsidRPr="00C13CD5">
        <w:rPr>
          <w:rFonts w:ascii="Arial" w:hAnsi="Arial" w:cs="Arial"/>
          <w:sz w:val="24"/>
          <w:szCs w:val="24"/>
        </w:rPr>
        <w:t>(</w:t>
      </w:r>
      <w:r w:rsidR="002C7A45">
        <w:rPr>
          <w:rFonts w:ascii="Arial" w:hAnsi="Arial" w:cs="Arial"/>
          <w:sz w:val="24"/>
          <w:szCs w:val="24"/>
        </w:rPr>
        <w:t>2018</w:t>
      </w:r>
      <w:r w:rsidRPr="00C13CD5">
        <w:rPr>
          <w:rFonts w:ascii="Arial" w:hAnsi="Arial" w:cs="Arial"/>
          <w:sz w:val="24"/>
          <w:szCs w:val="24"/>
        </w:rPr>
        <w:t xml:space="preserve">) explains </w:t>
      </w:r>
      <w:r w:rsidR="005118FF" w:rsidRPr="00C13CD5">
        <w:rPr>
          <w:rFonts w:ascii="Arial" w:hAnsi="Arial" w:cs="Arial"/>
          <w:sz w:val="24"/>
          <w:szCs w:val="24"/>
        </w:rPr>
        <w:t>the British transport Police (BTP) were chiefly responsible for policing the</w:t>
      </w:r>
      <w:r w:rsidR="00BC2C2A" w:rsidRPr="00C13CD5">
        <w:rPr>
          <w:rFonts w:ascii="Arial" w:hAnsi="Arial" w:cs="Arial"/>
          <w:sz w:val="24"/>
          <w:szCs w:val="24"/>
        </w:rPr>
        <w:t xml:space="preserve"> Manchester arena</w:t>
      </w:r>
      <w:r w:rsidR="005118FF">
        <w:rPr>
          <w:rFonts w:ascii="Arial" w:hAnsi="Arial" w:cs="Arial"/>
          <w:sz w:val="24"/>
          <w:szCs w:val="24"/>
        </w:rPr>
        <w:t xml:space="preserve"> and </w:t>
      </w:r>
      <w:r w:rsidR="005118FF" w:rsidRPr="00C13CD5">
        <w:rPr>
          <w:rFonts w:ascii="Arial" w:hAnsi="Arial" w:cs="Arial"/>
          <w:sz w:val="24"/>
          <w:szCs w:val="24"/>
        </w:rPr>
        <w:t>Victoria station</w:t>
      </w:r>
      <w:r w:rsidR="005118FF">
        <w:rPr>
          <w:rFonts w:ascii="Arial" w:hAnsi="Arial" w:cs="Arial"/>
          <w:sz w:val="24"/>
          <w:szCs w:val="24"/>
        </w:rPr>
        <w:t>. This was due to both</w:t>
      </w:r>
      <w:r w:rsidR="00BC2C2A" w:rsidRPr="00C13CD5">
        <w:rPr>
          <w:rFonts w:ascii="Arial" w:hAnsi="Arial" w:cs="Arial"/>
          <w:sz w:val="24"/>
          <w:szCs w:val="24"/>
        </w:rPr>
        <w:t xml:space="preserve"> </w:t>
      </w:r>
      <w:r w:rsidR="007D7B00" w:rsidRPr="00C13CD5">
        <w:rPr>
          <w:rFonts w:ascii="Arial" w:hAnsi="Arial" w:cs="Arial"/>
          <w:sz w:val="24"/>
          <w:szCs w:val="24"/>
        </w:rPr>
        <w:t>being</w:t>
      </w:r>
      <w:r w:rsidR="00BC2C2A" w:rsidRPr="00C13CD5">
        <w:rPr>
          <w:rFonts w:ascii="Arial" w:hAnsi="Arial" w:cs="Arial"/>
          <w:sz w:val="24"/>
          <w:szCs w:val="24"/>
        </w:rPr>
        <w:t xml:space="preserve"> owned by network rail</w:t>
      </w:r>
      <w:r w:rsidR="00A628DB">
        <w:rPr>
          <w:rFonts w:ascii="Arial" w:hAnsi="Arial" w:cs="Arial"/>
          <w:sz w:val="24"/>
          <w:szCs w:val="24"/>
        </w:rPr>
        <w:t>.</w:t>
      </w:r>
    </w:p>
    <w:p w14:paraId="11973AA1" w14:textId="6CA39682" w:rsidR="00053496" w:rsidRPr="00A628DB" w:rsidRDefault="005D091C" w:rsidP="00053496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D80BAC">
        <w:rPr>
          <w:rFonts w:ascii="Arial" w:hAnsi="Arial" w:cs="Arial"/>
          <w:sz w:val="24"/>
          <w:szCs w:val="24"/>
        </w:rPr>
        <w:t xml:space="preserve">Saunders </w:t>
      </w:r>
      <w:r w:rsidR="002C7A45" w:rsidRPr="00D80BAC">
        <w:rPr>
          <w:rFonts w:ascii="Arial" w:hAnsi="Arial" w:cs="Arial"/>
          <w:sz w:val="24"/>
          <w:szCs w:val="24"/>
        </w:rPr>
        <w:t xml:space="preserve">(2021) </w:t>
      </w:r>
      <w:r w:rsidR="008230F2">
        <w:rPr>
          <w:rFonts w:ascii="Arial" w:hAnsi="Arial" w:cs="Arial"/>
          <w:sz w:val="24"/>
          <w:szCs w:val="24"/>
        </w:rPr>
        <w:t>s</w:t>
      </w:r>
      <w:r w:rsidR="003945AF" w:rsidRPr="00D80BAC">
        <w:rPr>
          <w:rFonts w:ascii="Arial" w:hAnsi="Arial" w:cs="Arial"/>
          <w:sz w:val="24"/>
          <w:szCs w:val="24"/>
        </w:rPr>
        <w:t xml:space="preserve">tates </w:t>
      </w:r>
      <w:r w:rsidR="003945AF" w:rsidRPr="00D80B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at the time of the attack, Inspector Wedderburn of the BTP was responsible for deploy</w:t>
      </w:r>
      <w:r w:rsidR="00D80BAC" w:rsidRPr="00D80B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ing</w:t>
      </w:r>
      <w:r w:rsidR="003945AF" w:rsidRPr="00D80B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Police</w:t>
      </w:r>
      <w:r w:rsidR="00D80BAC" w:rsidRPr="00D80B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 cover</w:t>
      </w:r>
      <w:r w:rsidR="003945AF" w:rsidRPr="00D80B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the Manchester arena for the Ariana Grande concert.</w:t>
      </w:r>
      <w:r w:rsidR="00D80BAC" w:rsidRPr="00D80B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Saunders</w:t>
      </w:r>
      <w:r w:rsidR="00D80BAC" w:rsidRPr="00D80BAC">
        <w:rPr>
          <w:rFonts w:ascii="Arial" w:hAnsi="Arial" w:cs="Arial"/>
          <w:sz w:val="24"/>
          <w:szCs w:val="24"/>
        </w:rPr>
        <w:t xml:space="preserve"> </w:t>
      </w:r>
      <w:r w:rsidRPr="00D80BAC">
        <w:rPr>
          <w:rFonts w:ascii="Arial" w:hAnsi="Arial" w:cs="Arial"/>
          <w:sz w:val="24"/>
          <w:szCs w:val="24"/>
        </w:rPr>
        <w:t xml:space="preserve">carried out a report </w:t>
      </w:r>
      <w:r w:rsidRPr="00C13CD5">
        <w:rPr>
          <w:rFonts w:ascii="Arial" w:hAnsi="Arial" w:cs="Arial"/>
          <w:sz w:val="24"/>
          <w:szCs w:val="24"/>
        </w:rPr>
        <w:t>which stated Inspector Wedderburn did not communicate the conclusion of her assessment with anyone.</w:t>
      </w:r>
      <w:r w:rsidR="008D36B4" w:rsidRPr="00C13CD5">
        <w:rPr>
          <w:rFonts w:ascii="Arial" w:hAnsi="Arial" w:cs="Arial"/>
          <w:sz w:val="24"/>
          <w:szCs w:val="24"/>
        </w:rPr>
        <w:t xml:space="preserve"> Robert and </w:t>
      </w:r>
      <w:proofErr w:type="spellStart"/>
      <w:r w:rsidR="008D36B4" w:rsidRPr="00C13CD5">
        <w:rPr>
          <w:rFonts w:ascii="Arial" w:hAnsi="Arial" w:cs="Arial"/>
          <w:sz w:val="24"/>
          <w:szCs w:val="24"/>
        </w:rPr>
        <w:t>Vandenberghe</w:t>
      </w:r>
      <w:proofErr w:type="spellEnd"/>
      <w:r w:rsidR="008D36B4" w:rsidRPr="00C13CD5">
        <w:rPr>
          <w:rFonts w:ascii="Arial" w:hAnsi="Arial" w:cs="Arial"/>
          <w:sz w:val="24"/>
          <w:szCs w:val="24"/>
        </w:rPr>
        <w:t xml:space="preserve"> (2021) claim Laissez-faire leaders avoid interaction with team members. Also described was Wedderbu</w:t>
      </w:r>
      <w:r w:rsidR="003945AF">
        <w:rPr>
          <w:rFonts w:ascii="Arial" w:hAnsi="Arial" w:cs="Arial"/>
          <w:sz w:val="24"/>
          <w:szCs w:val="24"/>
        </w:rPr>
        <w:t>r</w:t>
      </w:r>
      <w:r w:rsidR="008D36B4" w:rsidRPr="00C13CD5">
        <w:rPr>
          <w:rFonts w:ascii="Arial" w:hAnsi="Arial" w:cs="Arial"/>
          <w:sz w:val="24"/>
          <w:szCs w:val="24"/>
        </w:rPr>
        <w:t xml:space="preserve">n’s </w:t>
      </w:r>
      <w:r w:rsidR="005118FF">
        <w:rPr>
          <w:rFonts w:ascii="Arial" w:hAnsi="Arial" w:cs="Arial"/>
          <w:sz w:val="24"/>
          <w:szCs w:val="24"/>
        </w:rPr>
        <w:t>lack</w:t>
      </w:r>
      <w:r w:rsidR="008D36B4" w:rsidRPr="00C13CD5">
        <w:rPr>
          <w:rFonts w:ascii="Arial" w:hAnsi="Arial" w:cs="Arial"/>
          <w:sz w:val="24"/>
          <w:szCs w:val="24"/>
        </w:rPr>
        <w:t xml:space="preserve"> of a proactive attitude in relation to terroris</w:t>
      </w:r>
      <w:r w:rsidR="005118FF">
        <w:rPr>
          <w:rFonts w:ascii="Arial" w:hAnsi="Arial" w:cs="Arial"/>
          <w:sz w:val="24"/>
          <w:szCs w:val="24"/>
        </w:rPr>
        <w:t>t risk</w:t>
      </w:r>
      <w:r w:rsidR="008D36B4" w:rsidRPr="00C13CD5">
        <w:rPr>
          <w:rFonts w:ascii="Arial" w:hAnsi="Arial" w:cs="Arial"/>
          <w:sz w:val="24"/>
          <w:szCs w:val="24"/>
        </w:rPr>
        <w:t xml:space="preserve"> (Saunders</w:t>
      </w:r>
      <w:r w:rsidR="002C7A45">
        <w:rPr>
          <w:rFonts w:ascii="Arial" w:hAnsi="Arial" w:cs="Arial"/>
          <w:sz w:val="24"/>
          <w:szCs w:val="24"/>
        </w:rPr>
        <w:t xml:space="preserve"> 2021</w:t>
      </w:r>
      <w:r w:rsidR="008D36B4" w:rsidRPr="00C13CD5">
        <w:rPr>
          <w:rFonts w:ascii="Arial" w:hAnsi="Arial" w:cs="Arial"/>
          <w:sz w:val="24"/>
          <w:szCs w:val="24"/>
        </w:rPr>
        <w:t>). (</w:t>
      </w:r>
      <w:proofErr w:type="spellStart"/>
      <w:r w:rsidR="008D36B4" w:rsidRPr="00C13CD5">
        <w:rPr>
          <w:rFonts w:ascii="Arial" w:hAnsi="Arial" w:cs="Arial"/>
          <w:sz w:val="24"/>
          <w:szCs w:val="24"/>
        </w:rPr>
        <w:t>Brod</w:t>
      </w:r>
      <w:proofErr w:type="spellEnd"/>
      <w:r w:rsidR="008D36B4" w:rsidRPr="00C13CD5">
        <w:rPr>
          <w:rFonts w:ascii="Arial" w:hAnsi="Arial" w:cs="Arial"/>
          <w:sz w:val="24"/>
          <w:szCs w:val="24"/>
        </w:rPr>
        <w:t xml:space="preserve"> 2018) claims passive leaders only </w:t>
      </w:r>
      <w:proofErr w:type="gramStart"/>
      <w:r w:rsidR="008D36B4" w:rsidRPr="00C13CD5">
        <w:rPr>
          <w:rFonts w:ascii="Arial" w:hAnsi="Arial" w:cs="Arial"/>
          <w:sz w:val="24"/>
          <w:szCs w:val="24"/>
        </w:rPr>
        <w:t>take action</w:t>
      </w:r>
      <w:proofErr w:type="gramEnd"/>
      <w:r w:rsidR="008D36B4" w:rsidRPr="00C13CD5">
        <w:rPr>
          <w:rFonts w:ascii="Arial" w:hAnsi="Arial" w:cs="Arial"/>
          <w:sz w:val="24"/>
          <w:szCs w:val="24"/>
        </w:rPr>
        <w:t xml:space="preserve"> </w:t>
      </w:r>
      <w:r w:rsidR="008D36B4" w:rsidRPr="00C13CD5">
        <w:rPr>
          <w:rFonts w:ascii="Arial" w:hAnsi="Arial" w:cs="Arial"/>
          <w:sz w:val="24"/>
          <w:szCs w:val="24"/>
        </w:rPr>
        <w:lastRenderedPageBreak/>
        <w:t>when a problem has become obvious. In 2016 a multi-agency terrorist response training exercise was attended by Inspector Wedderburn. She acknowledged a review of BTP Policing at the arena should have been carried out as a result, yet it was not</w:t>
      </w:r>
      <w:r w:rsidR="00C31820">
        <w:rPr>
          <w:rFonts w:ascii="Arial" w:hAnsi="Arial" w:cs="Arial"/>
          <w:sz w:val="24"/>
          <w:szCs w:val="24"/>
        </w:rPr>
        <w:t xml:space="preserve"> (</w:t>
      </w:r>
      <w:r w:rsidR="00C31820" w:rsidRPr="00D80BAC">
        <w:rPr>
          <w:rFonts w:ascii="Arial" w:hAnsi="Arial" w:cs="Arial"/>
          <w:sz w:val="24"/>
          <w:szCs w:val="24"/>
        </w:rPr>
        <w:t>Saunders 2021)</w:t>
      </w:r>
      <w:r w:rsidR="008D36B4" w:rsidRPr="00C13CD5">
        <w:rPr>
          <w:rFonts w:ascii="Arial" w:hAnsi="Arial" w:cs="Arial"/>
          <w:sz w:val="24"/>
          <w:szCs w:val="24"/>
        </w:rPr>
        <w:t>.</w:t>
      </w:r>
      <w:r w:rsidR="00C13CD5">
        <w:rPr>
          <w:rFonts w:ascii="Arial" w:hAnsi="Arial" w:cs="Arial"/>
          <w:sz w:val="24"/>
          <w:szCs w:val="24"/>
        </w:rPr>
        <w:t xml:space="preserve"> </w:t>
      </w:r>
      <w:bookmarkStart w:id="0" w:name="_Hlk118389946"/>
      <w:proofErr w:type="spellStart"/>
      <w:r w:rsidR="008D36B4" w:rsidRPr="00C13CD5">
        <w:rPr>
          <w:rFonts w:ascii="Arial" w:hAnsi="Arial" w:cs="Arial"/>
          <w:sz w:val="24"/>
          <w:szCs w:val="24"/>
        </w:rPr>
        <w:t>Hinkin</w:t>
      </w:r>
      <w:proofErr w:type="spellEnd"/>
      <w:r w:rsidR="008D36B4" w:rsidRPr="00C13CD5">
        <w:rPr>
          <w:rFonts w:ascii="Arial" w:hAnsi="Arial" w:cs="Arial"/>
          <w:sz w:val="24"/>
          <w:szCs w:val="24"/>
        </w:rPr>
        <w:t xml:space="preserve"> et al (2008) </w:t>
      </w:r>
      <w:r w:rsidR="00C13CD5">
        <w:rPr>
          <w:rFonts w:ascii="Arial" w:hAnsi="Arial" w:cs="Arial"/>
          <w:sz w:val="24"/>
          <w:szCs w:val="24"/>
        </w:rPr>
        <w:t>state</w:t>
      </w:r>
      <w:r w:rsidR="008D36B4" w:rsidRPr="00C13CD5">
        <w:rPr>
          <w:rFonts w:ascii="Arial" w:hAnsi="Arial" w:cs="Arial"/>
          <w:sz w:val="24"/>
          <w:szCs w:val="24"/>
        </w:rPr>
        <w:t xml:space="preserve"> the Laissez-faire style is defined as failing to follow things up</w:t>
      </w:r>
      <w:r w:rsidR="00C13CD5">
        <w:rPr>
          <w:rFonts w:ascii="Arial" w:hAnsi="Arial" w:cs="Arial"/>
          <w:sz w:val="24"/>
          <w:szCs w:val="24"/>
        </w:rPr>
        <w:t xml:space="preserve"> </w:t>
      </w:r>
      <w:r w:rsidR="008D36B4" w:rsidRPr="00C13CD5">
        <w:rPr>
          <w:rFonts w:ascii="Arial" w:hAnsi="Arial" w:cs="Arial"/>
          <w:sz w:val="24"/>
          <w:szCs w:val="24"/>
        </w:rPr>
        <w:t>and avoiding responsibility</w:t>
      </w:r>
      <w:bookmarkEnd w:id="0"/>
      <w:r w:rsidR="008D36B4" w:rsidRPr="00C13CD5">
        <w:rPr>
          <w:rFonts w:ascii="Arial" w:hAnsi="Arial" w:cs="Arial"/>
          <w:sz w:val="24"/>
          <w:szCs w:val="24"/>
        </w:rPr>
        <w:t>.</w:t>
      </w:r>
      <w:r w:rsidR="003945AF">
        <w:rPr>
          <w:rFonts w:ascii="Arial" w:hAnsi="Arial" w:cs="Arial"/>
          <w:sz w:val="24"/>
          <w:szCs w:val="24"/>
        </w:rPr>
        <w:t xml:space="preserve"> Furthermore,</w:t>
      </w:r>
      <w:r w:rsidR="008D36B4" w:rsidRPr="00C13CD5">
        <w:rPr>
          <w:rFonts w:ascii="Arial" w:hAnsi="Arial" w:cs="Arial"/>
          <w:sz w:val="24"/>
          <w:szCs w:val="24"/>
        </w:rPr>
        <w:t xml:space="preserve"> Wedderburn expected any officers deployed to naturally be aware of the threat from terrorism (Saunders</w:t>
      </w:r>
      <w:r w:rsidR="002C7A45">
        <w:rPr>
          <w:rFonts w:ascii="Arial" w:hAnsi="Arial" w:cs="Arial"/>
          <w:sz w:val="24"/>
          <w:szCs w:val="24"/>
        </w:rPr>
        <w:t xml:space="preserve"> 2021</w:t>
      </w:r>
      <w:r w:rsidR="008D36B4" w:rsidRPr="00C13CD5">
        <w:rPr>
          <w:rFonts w:ascii="Arial" w:hAnsi="Arial" w:cs="Arial"/>
          <w:sz w:val="24"/>
          <w:szCs w:val="24"/>
        </w:rPr>
        <w:t>)</w:t>
      </w:r>
      <w:r w:rsidR="001252CE" w:rsidRPr="00C13CD5">
        <w:rPr>
          <w:rFonts w:ascii="Arial" w:hAnsi="Arial" w:cs="Arial"/>
          <w:sz w:val="24"/>
          <w:szCs w:val="24"/>
        </w:rPr>
        <w:t xml:space="preserve">, Some may see the style as failing to provide guidance (Sosik, </w:t>
      </w:r>
      <w:proofErr w:type="spellStart"/>
      <w:r w:rsidR="001252CE" w:rsidRPr="00C13CD5">
        <w:rPr>
          <w:rFonts w:ascii="Arial" w:hAnsi="Arial" w:cs="Arial"/>
          <w:sz w:val="24"/>
          <w:szCs w:val="24"/>
        </w:rPr>
        <w:t>Potosky</w:t>
      </w:r>
      <w:proofErr w:type="spellEnd"/>
      <w:r w:rsidR="001252CE" w:rsidRPr="00C13CD5">
        <w:rPr>
          <w:rFonts w:ascii="Arial" w:hAnsi="Arial" w:cs="Arial"/>
          <w:sz w:val="24"/>
          <w:szCs w:val="24"/>
        </w:rPr>
        <w:t xml:space="preserve"> and Jung 2002). Based upon these sources I have concluded Inspector Wedderburn may have adopted the Laissez faire style of leadership during this time.</w:t>
      </w:r>
      <w:r w:rsidR="004429A5" w:rsidRPr="00C13CD5">
        <w:rPr>
          <w:rFonts w:ascii="Arial" w:hAnsi="Arial" w:cs="Arial"/>
          <w:sz w:val="24"/>
          <w:szCs w:val="24"/>
        </w:rPr>
        <w:t xml:space="preserve"> </w:t>
      </w:r>
    </w:p>
    <w:p w14:paraId="548D20D9" w14:textId="77777777" w:rsidR="008230F2" w:rsidRDefault="008230F2" w:rsidP="002C7A45">
      <w:pPr>
        <w:spacing w:line="480" w:lineRule="auto"/>
        <w:rPr>
          <w:rFonts w:ascii="Arial" w:hAnsi="Arial" w:cs="Arial"/>
          <w:sz w:val="24"/>
          <w:szCs w:val="24"/>
        </w:rPr>
      </w:pPr>
    </w:p>
    <w:p w14:paraId="405CB0AF" w14:textId="3F6FF4F6" w:rsidR="00EC1F97" w:rsidRPr="00C13CD5" w:rsidRDefault="008230F2" w:rsidP="002C7A45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C13CD5">
        <w:rPr>
          <w:rFonts w:ascii="Arial" w:hAnsi="Arial" w:cs="Arial"/>
          <w:sz w:val="24"/>
          <w:szCs w:val="24"/>
        </w:rPr>
        <w:t>Hinkin</w:t>
      </w:r>
      <w:proofErr w:type="spellEnd"/>
      <w:r w:rsidRPr="00C13CD5">
        <w:rPr>
          <w:rFonts w:ascii="Arial" w:hAnsi="Arial" w:cs="Arial"/>
          <w:sz w:val="24"/>
          <w:szCs w:val="24"/>
        </w:rPr>
        <w:t xml:space="preserve"> et al (2008) </w:t>
      </w:r>
      <w:r>
        <w:rPr>
          <w:rFonts w:ascii="Arial" w:hAnsi="Arial" w:cs="Arial"/>
          <w:sz w:val="24"/>
          <w:szCs w:val="24"/>
        </w:rPr>
        <w:t>d</w:t>
      </w:r>
      <w:r w:rsidRPr="00C13CD5">
        <w:rPr>
          <w:rFonts w:ascii="Arial" w:hAnsi="Arial" w:cs="Arial"/>
          <w:sz w:val="24"/>
          <w:szCs w:val="24"/>
        </w:rPr>
        <w:t>escribe</w:t>
      </w:r>
      <w:r>
        <w:rPr>
          <w:rFonts w:ascii="Arial" w:hAnsi="Arial" w:cs="Arial"/>
          <w:sz w:val="24"/>
          <w:szCs w:val="24"/>
        </w:rPr>
        <w:t xml:space="preserve"> Laissez-faire</w:t>
      </w:r>
      <w:r w:rsidRPr="00C13CD5">
        <w:rPr>
          <w:rFonts w:ascii="Arial" w:hAnsi="Arial" w:cs="Arial"/>
          <w:sz w:val="24"/>
          <w:szCs w:val="24"/>
        </w:rPr>
        <w:t xml:space="preserve"> as the most passive form of leadership, frequently held to be the least effective and least satisfying for team members</w:t>
      </w:r>
      <w:r>
        <w:rPr>
          <w:rFonts w:ascii="Arial" w:hAnsi="Arial" w:cs="Arial"/>
          <w:sz w:val="24"/>
          <w:szCs w:val="24"/>
        </w:rPr>
        <w:t xml:space="preserve">. </w:t>
      </w:r>
      <w:r w:rsidR="00053496" w:rsidRPr="00053496">
        <w:rPr>
          <w:rFonts w:ascii="Arial" w:hAnsi="Arial" w:cs="Arial"/>
          <w:sz w:val="24"/>
          <w:szCs w:val="24"/>
        </w:rPr>
        <w:t>This style has also been linked to demotivation and stress (Judge and Piccolo)</w:t>
      </w:r>
      <w:bookmarkStart w:id="1" w:name="_Hlk117975504"/>
      <w:r w:rsidR="005118FF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42625C" w:rsidRPr="00C13CD5">
        <w:rPr>
          <w:rFonts w:ascii="Arial" w:hAnsi="Arial" w:cs="Arial"/>
          <w:sz w:val="24"/>
          <w:szCs w:val="24"/>
        </w:rPr>
        <w:t>Eagly</w:t>
      </w:r>
      <w:proofErr w:type="spellEnd"/>
      <w:r w:rsidR="0042625C" w:rsidRPr="00C13CD5">
        <w:rPr>
          <w:rFonts w:ascii="Arial" w:hAnsi="Arial" w:cs="Arial"/>
          <w:sz w:val="24"/>
          <w:szCs w:val="24"/>
        </w:rPr>
        <w:t xml:space="preserve"> et al </w:t>
      </w:r>
      <w:r w:rsidR="00294D2F">
        <w:rPr>
          <w:rFonts w:ascii="Arial" w:hAnsi="Arial" w:cs="Arial"/>
          <w:sz w:val="24"/>
          <w:szCs w:val="24"/>
        </w:rPr>
        <w:t xml:space="preserve">(2003) </w:t>
      </w:r>
      <w:r w:rsidR="0042625C" w:rsidRPr="00C13CD5">
        <w:rPr>
          <w:rFonts w:ascii="Arial" w:hAnsi="Arial" w:cs="Arial"/>
          <w:sz w:val="24"/>
          <w:szCs w:val="24"/>
        </w:rPr>
        <w:t>state laissez-faire is marked by a general failure accept the responsibility of managing.</w:t>
      </w:r>
      <w:bookmarkEnd w:id="1"/>
      <w:r w:rsidR="00C13CD5">
        <w:rPr>
          <w:rFonts w:ascii="Arial" w:hAnsi="Arial" w:cs="Arial"/>
          <w:sz w:val="24"/>
          <w:szCs w:val="24"/>
        </w:rPr>
        <w:t xml:space="preserve"> Furthermore, </w:t>
      </w:r>
      <w:r w:rsidR="00C13CD5">
        <w:rPr>
          <w:rFonts w:ascii="Arial" w:hAnsi="Arial" w:cs="Arial"/>
          <w:sz w:val="24"/>
          <w:szCs w:val="24"/>
          <w:shd w:val="clear" w:color="auto" w:fill="FFFFFF"/>
        </w:rPr>
        <w:t>t</w:t>
      </w:r>
      <w:r w:rsidR="001252CE" w:rsidRPr="00C13CD5">
        <w:rPr>
          <w:rFonts w:ascii="Arial" w:hAnsi="Arial" w:cs="Arial"/>
          <w:sz w:val="24"/>
          <w:szCs w:val="24"/>
          <w:shd w:val="clear" w:color="auto" w:fill="FFFFFF"/>
        </w:rPr>
        <w:t>he style</w:t>
      </w:r>
      <w:r w:rsidR="00AF5CD9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 fails to consider their</w:t>
      </w:r>
      <w:r w:rsidR="002B3FC5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 follower</w:t>
      </w:r>
      <w:r w:rsidR="00AF5CD9" w:rsidRPr="00C13CD5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2B3FC5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s </w:t>
      </w:r>
      <w:r w:rsidR="00AF5CD9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wellbeing or developmental </w:t>
      </w:r>
      <w:r w:rsidR="002B3FC5" w:rsidRPr="00C13CD5">
        <w:rPr>
          <w:rFonts w:ascii="Arial" w:hAnsi="Arial" w:cs="Arial"/>
          <w:sz w:val="24"/>
          <w:szCs w:val="24"/>
          <w:shd w:val="clear" w:color="auto" w:fill="FFFFFF"/>
        </w:rPr>
        <w:t>needs (</w:t>
      </w:r>
      <w:proofErr w:type="spellStart"/>
      <w:r w:rsidR="001252CE" w:rsidRPr="00C13CD5">
        <w:rPr>
          <w:rFonts w:ascii="Arial" w:hAnsi="Arial" w:cs="Arial"/>
          <w:sz w:val="24"/>
          <w:szCs w:val="24"/>
        </w:rPr>
        <w:t>skog</w:t>
      </w:r>
      <w:r w:rsidR="002C7A45">
        <w:rPr>
          <w:rFonts w:ascii="Arial" w:hAnsi="Arial" w:cs="Arial"/>
          <w:sz w:val="24"/>
          <w:szCs w:val="24"/>
        </w:rPr>
        <w:t>ostad</w:t>
      </w:r>
      <w:proofErr w:type="spellEnd"/>
      <w:r w:rsidR="002C7A45">
        <w:rPr>
          <w:rFonts w:ascii="Arial" w:hAnsi="Arial" w:cs="Arial"/>
          <w:sz w:val="24"/>
          <w:szCs w:val="24"/>
        </w:rPr>
        <w:t xml:space="preserve"> et al 2007</w:t>
      </w:r>
      <w:r w:rsidR="001252CE" w:rsidRPr="00C13CD5">
        <w:rPr>
          <w:rFonts w:ascii="Arial" w:hAnsi="Arial" w:cs="Arial"/>
          <w:sz w:val="24"/>
          <w:szCs w:val="24"/>
        </w:rPr>
        <w:t>)</w:t>
      </w:r>
      <w:r w:rsidR="00762E4F" w:rsidRPr="00C13CD5">
        <w:rPr>
          <w:rFonts w:ascii="Arial" w:hAnsi="Arial" w:cs="Arial"/>
          <w:sz w:val="24"/>
          <w:szCs w:val="24"/>
        </w:rPr>
        <w:t xml:space="preserve">. </w:t>
      </w:r>
      <w:r w:rsidR="00C13CD5" w:rsidRPr="00C13CD5">
        <w:rPr>
          <w:rFonts w:ascii="Arial" w:hAnsi="Arial" w:cs="Arial"/>
          <w:sz w:val="24"/>
          <w:szCs w:val="24"/>
        </w:rPr>
        <w:t xml:space="preserve">Judge &amp; Piccolo </w:t>
      </w:r>
      <w:r w:rsidR="00C13CD5">
        <w:rPr>
          <w:rFonts w:ascii="Arial" w:hAnsi="Arial" w:cs="Arial"/>
          <w:sz w:val="24"/>
          <w:szCs w:val="24"/>
        </w:rPr>
        <w:t>(</w:t>
      </w:r>
      <w:r w:rsidR="00C13CD5" w:rsidRPr="00C13CD5">
        <w:rPr>
          <w:rFonts w:ascii="Arial" w:hAnsi="Arial" w:cs="Arial"/>
          <w:sz w:val="24"/>
          <w:szCs w:val="24"/>
        </w:rPr>
        <w:t>2004)</w:t>
      </w:r>
      <w:r w:rsidR="00C13CD5">
        <w:rPr>
          <w:rFonts w:ascii="Arial" w:hAnsi="Arial" w:cs="Arial"/>
          <w:sz w:val="24"/>
          <w:szCs w:val="24"/>
        </w:rPr>
        <w:t xml:space="preserve"> argue l</w:t>
      </w:r>
      <w:r w:rsidR="00591653" w:rsidRPr="00C13CD5">
        <w:rPr>
          <w:rFonts w:ascii="Arial" w:hAnsi="Arial" w:cs="Arial"/>
          <w:sz w:val="24"/>
          <w:szCs w:val="24"/>
        </w:rPr>
        <w:t>aissez-faire leadership is associated with perceiving the leader as being less effective</w:t>
      </w:r>
      <w:r w:rsidR="00C13CD5">
        <w:rPr>
          <w:rFonts w:ascii="Arial" w:hAnsi="Arial" w:cs="Arial"/>
          <w:sz w:val="24"/>
          <w:szCs w:val="24"/>
        </w:rPr>
        <w:t>.</w:t>
      </w:r>
      <w:r w:rsidR="00591653" w:rsidRPr="00C13CD5">
        <w:rPr>
          <w:rFonts w:ascii="Arial" w:hAnsi="Arial" w:cs="Arial"/>
          <w:sz w:val="24"/>
          <w:szCs w:val="24"/>
        </w:rPr>
        <w:t xml:space="preserve"> </w:t>
      </w:r>
      <w:bookmarkStart w:id="2" w:name="_Hlk118390114"/>
      <w:r w:rsidR="000222DD" w:rsidRPr="00C13CD5">
        <w:rPr>
          <w:rFonts w:ascii="Arial" w:hAnsi="Arial" w:cs="Arial"/>
          <w:sz w:val="24"/>
          <w:szCs w:val="24"/>
        </w:rPr>
        <w:t>This style of leader is disorganised</w:t>
      </w:r>
      <w:r w:rsidR="00C13CD5">
        <w:rPr>
          <w:rFonts w:ascii="Arial" w:hAnsi="Arial" w:cs="Arial"/>
          <w:sz w:val="24"/>
          <w:szCs w:val="24"/>
        </w:rPr>
        <w:t xml:space="preserve"> and</w:t>
      </w:r>
      <w:r w:rsidR="000222DD" w:rsidRPr="00C13CD5">
        <w:rPr>
          <w:rFonts w:ascii="Arial" w:hAnsi="Arial" w:cs="Arial"/>
          <w:sz w:val="24"/>
          <w:szCs w:val="24"/>
        </w:rPr>
        <w:t xml:space="preserve"> </w:t>
      </w:r>
      <w:r w:rsidR="00D958B6" w:rsidRPr="00C13CD5">
        <w:rPr>
          <w:rFonts w:ascii="Arial" w:hAnsi="Arial" w:cs="Arial"/>
          <w:sz w:val="24"/>
          <w:szCs w:val="24"/>
        </w:rPr>
        <w:t>avoid</w:t>
      </w:r>
      <w:r w:rsidR="00C13CD5">
        <w:rPr>
          <w:rFonts w:ascii="Arial" w:hAnsi="Arial" w:cs="Arial"/>
          <w:sz w:val="24"/>
          <w:szCs w:val="24"/>
        </w:rPr>
        <w:t>s</w:t>
      </w:r>
      <w:r w:rsidR="00D958B6" w:rsidRPr="00C13CD5">
        <w:rPr>
          <w:rFonts w:ascii="Arial" w:hAnsi="Arial" w:cs="Arial"/>
          <w:sz w:val="24"/>
          <w:szCs w:val="24"/>
        </w:rPr>
        <w:t xml:space="preserve"> </w:t>
      </w:r>
      <w:r w:rsidR="002B3FC5" w:rsidRPr="00C13CD5">
        <w:rPr>
          <w:rFonts w:ascii="Arial" w:hAnsi="Arial" w:cs="Arial"/>
          <w:sz w:val="24"/>
          <w:szCs w:val="24"/>
        </w:rPr>
        <w:t>deal</w:t>
      </w:r>
      <w:r w:rsidR="000222DD" w:rsidRPr="00C13CD5">
        <w:rPr>
          <w:rFonts w:ascii="Arial" w:hAnsi="Arial" w:cs="Arial"/>
          <w:sz w:val="24"/>
          <w:szCs w:val="24"/>
        </w:rPr>
        <w:t>ing</w:t>
      </w:r>
      <w:r w:rsidR="002B3FC5" w:rsidRPr="00C13CD5">
        <w:rPr>
          <w:rFonts w:ascii="Arial" w:hAnsi="Arial" w:cs="Arial"/>
          <w:sz w:val="24"/>
          <w:szCs w:val="24"/>
        </w:rPr>
        <w:t xml:space="preserve"> with work-related </w:t>
      </w:r>
      <w:r w:rsidR="000222DD" w:rsidRPr="00C13CD5">
        <w:rPr>
          <w:rFonts w:ascii="Arial" w:hAnsi="Arial" w:cs="Arial"/>
          <w:sz w:val="24"/>
          <w:szCs w:val="24"/>
        </w:rPr>
        <w:t>issues</w:t>
      </w:r>
      <w:r w:rsidR="00D179D5" w:rsidRPr="00C13CD5">
        <w:rPr>
          <w:rFonts w:ascii="Arial" w:hAnsi="Arial" w:cs="Arial"/>
          <w:sz w:val="24"/>
          <w:szCs w:val="24"/>
        </w:rPr>
        <w:t xml:space="preserve"> </w:t>
      </w:r>
      <w:r w:rsidR="002B3FC5" w:rsidRPr="00C13CD5">
        <w:rPr>
          <w:rFonts w:ascii="Arial" w:hAnsi="Arial" w:cs="Arial"/>
          <w:sz w:val="24"/>
          <w:szCs w:val="24"/>
        </w:rPr>
        <w:t>(Yukl 201</w:t>
      </w:r>
      <w:r w:rsidR="00A66353" w:rsidRPr="00C13CD5">
        <w:rPr>
          <w:rFonts w:ascii="Arial" w:hAnsi="Arial" w:cs="Arial"/>
          <w:sz w:val="24"/>
          <w:szCs w:val="24"/>
        </w:rPr>
        <w:t>3</w:t>
      </w:r>
      <w:r w:rsidR="002B3FC5" w:rsidRPr="00C13CD5">
        <w:rPr>
          <w:rFonts w:ascii="Arial" w:hAnsi="Arial" w:cs="Arial"/>
          <w:sz w:val="24"/>
          <w:szCs w:val="24"/>
        </w:rPr>
        <w:t>)</w:t>
      </w:r>
      <w:r w:rsidR="004C730D" w:rsidRPr="00C13CD5">
        <w:rPr>
          <w:rFonts w:ascii="Arial" w:hAnsi="Arial" w:cs="Arial"/>
          <w:sz w:val="24"/>
          <w:szCs w:val="24"/>
        </w:rPr>
        <w:t>.</w:t>
      </w:r>
      <w:r w:rsidR="00762E4F" w:rsidRPr="00C13CD5">
        <w:rPr>
          <w:rFonts w:ascii="Arial" w:hAnsi="Arial" w:cs="Arial"/>
          <w:sz w:val="24"/>
          <w:szCs w:val="24"/>
        </w:rPr>
        <w:t xml:space="preserve"> </w:t>
      </w:r>
      <w:r w:rsidR="00C13CD5">
        <w:rPr>
          <w:rFonts w:ascii="Arial" w:hAnsi="Arial" w:cs="Arial"/>
          <w:sz w:val="24"/>
          <w:szCs w:val="24"/>
        </w:rPr>
        <w:t xml:space="preserve">In addition, </w:t>
      </w:r>
      <w:proofErr w:type="spellStart"/>
      <w:r w:rsidR="002C7A45" w:rsidRPr="00C13CD5">
        <w:rPr>
          <w:rFonts w:ascii="Arial" w:hAnsi="Arial" w:cs="Arial"/>
          <w:sz w:val="24"/>
          <w:szCs w:val="24"/>
        </w:rPr>
        <w:t>Hinkin</w:t>
      </w:r>
      <w:proofErr w:type="spellEnd"/>
      <w:r w:rsidR="002C7A45" w:rsidRPr="00C13CD5">
        <w:rPr>
          <w:rFonts w:ascii="Arial" w:hAnsi="Arial" w:cs="Arial"/>
          <w:sz w:val="24"/>
          <w:szCs w:val="24"/>
        </w:rPr>
        <w:t xml:space="preserve"> et al (2008)</w:t>
      </w:r>
      <w:r w:rsidR="002C7A45">
        <w:rPr>
          <w:rFonts w:ascii="Arial" w:hAnsi="Arial" w:cs="Arial"/>
          <w:sz w:val="24"/>
          <w:szCs w:val="24"/>
        </w:rPr>
        <w:t xml:space="preserve"> </w:t>
      </w:r>
      <w:r w:rsidR="00C13CD5">
        <w:rPr>
          <w:rFonts w:ascii="Arial" w:hAnsi="Arial" w:cs="Arial"/>
          <w:sz w:val="24"/>
          <w:szCs w:val="24"/>
        </w:rPr>
        <w:t>suggest</w:t>
      </w:r>
      <w:bookmarkEnd w:id="2"/>
      <w:r w:rsidR="00C13CD5">
        <w:rPr>
          <w:rFonts w:ascii="Arial" w:hAnsi="Arial" w:cs="Arial"/>
          <w:sz w:val="24"/>
          <w:szCs w:val="24"/>
        </w:rPr>
        <w:t xml:space="preserve"> l</w:t>
      </w:r>
      <w:r w:rsidR="000222DD" w:rsidRPr="00C13CD5">
        <w:rPr>
          <w:rFonts w:ascii="Arial" w:hAnsi="Arial" w:cs="Arial"/>
          <w:sz w:val="24"/>
          <w:szCs w:val="24"/>
        </w:rPr>
        <w:t>aissez-faire leaders can result in a reduced desire</w:t>
      </w:r>
      <w:r w:rsidR="00C92C43" w:rsidRPr="00C13CD5">
        <w:rPr>
          <w:rFonts w:ascii="Arial" w:hAnsi="Arial" w:cs="Arial"/>
          <w:sz w:val="24"/>
          <w:szCs w:val="24"/>
        </w:rPr>
        <w:t xml:space="preserve"> for followers</w:t>
      </w:r>
      <w:r w:rsidR="000222DD" w:rsidRPr="00C13CD5">
        <w:rPr>
          <w:rFonts w:ascii="Arial" w:hAnsi="Arial" w:cs="Arial"/>
          <w:sz w:val="24"/>
          <w:szCs w:val="24"/>
        </w:rPr>
        <w:t xml:space="preserve"> to engage with tasks not required as standard</w:t>
      </w:r>
      <w:r w:rsidR="00C13CD5">
        <w:rPr>
          <w:rFonts w:ascii="Arial" w:hAnsi="Arial" w:cs="Arial"/>
          <w:sz w:val="24"/>
          <w:szCs w:val="24"/>
        </w:rPr>
        <w:t>.</w:t>
      </w:r>
      <w:r w:rsidR="00294D2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</w:t>
      </w:r>
      <w:r w:rsidR="00C13CD5">
        <w:rPr>
          <w:rFonts w:ascii="Arial" w:hAnsi="Arial" w:cs="Arial"/>
          <w:sz w:val="24"/>
          <w:szCs w:val="24"/>
        </w:rPr>
        <w:t xml:space="preserve">hey also fail </w:t>
      </w:r>
      <w:r w:rsidR="00C13CD5" w:rsidRPr="00C13CD5">
        <w:rPr>
          <w:rFonts w:ascii="Arial" w:hAnsi="Arial" w:cs="Arial"/>
          <w:sz w:val="24"/>
          <w:szCs w:val="24"/>
        </w:rPr>
        <w:t>provide feedback</w:t>
      </w:r>
      <w:r w:rsidR="00294D2F">
        <w:rPr>
          <w:rFonts w:ascii="Arial" w:hAnsi="Arial" w:cs="Arial"/>
          <w:sz w:val="24"/>
          <w:szCs w:val="24"/>
        </w:rPr>
        <w:t>,</w:t>
      </w:r>
      <w:r w:rsidR="00762E4F" w:rsidRPr="00C13CD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218B2" w:rsidRPr="00C13CD5">
        <w:rPr>
          <w:rFonts w:ascii="Arial" w:hAnsi="Arial" w:cs="Arial"/>
          <w:sz w:val="24"/>
          <w:szCs w:val="24"/>
        </w:rPr>
        <w:t>Pithers</w:t>
      </w:r>
      <w:proofErr w:type="spellEnd"/>
      <w:r w:rsidR="00B218B2" w:rsidRPr="00C13CD5">
        <w:rPr>
          <w:rFonts w:ascii="Arial" w:hAnsi="Arial" w:cs="Arial"/>
          <w:sz w:val="24"/>
          <w:szCs w:val="24"/>
        </w:rPr>
        <w:t xml:space="preserve"> (1985</w:t>
      </w:r>
      <w:r w:rsidR="00294D2F">
        <w:rPr>
          <w:rFonts w:ascii="Arial" w:hAnsi="Arial" w:cs="Arial"/>
          <w:sz w:val="24"/>
          <w:szCs w:val="24"/>
        </w:rPr>
        <w:t xml:space="preserve"> </w:t>
      </w:r>
      <w:r w:rsidR="00B218B2" w:rsidRPr="00C13CD5">
        <w:rPr>
          <w:rFonts w:ascii="Arial" w:hAnsi="Arial" w:cs="Arial"/>
          <w:sz w:val="24"/>
          <w:szCs w:val="24"/>
        </w:rPr>
        <w:t>cited by</w:t>
      </w:r>
      <w:r w:rsidR="00294D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7A45" w:rsidRPr="00C13CD5">
        <w:rPr>
          <w:rFonts w:ascii="Arial" w:hAnsi="Arial" w:cs="Arial"/>
          <w:sz w:val="24"/>
          <w:szCs w:val="24"/>
        </w:rPr>
        <w:t>Hinkin</w:t>
      </w:r>
      <w:proofErr w:type="spellEnd"/>
      <w:r w:rsidR="002C7A45" w:rsidRPr="00C13CD5">
        <w:rPr>
          <w:rFonts w:ascii="Arial" w:hAnsi="Arial" w:cs="Arial"/>
          <w:sz w:val="24"/>
          <w:szCs w:val="24"/>
        </w:rPr>
        <w:t xml:space="preserve"> et al (2008</w:t>
      </w:r>
      <w:r w:rsidR="00294D2F">
        <w:rPr>
          <w:rFonts w:ascii="Arial" w:hAnsi="Arial" w:cs="Arial"/>
          <w:sz w:val="24"/>
          <w:szCs w:val="24"/>
        </w:rPr>
        <w:t>)</w:t>
      </w:r>
      <w:r w:rsidR="00B218B2" w:rsidRPr="00C13CD5">
        <w:rPr>
          <w:rFonts w:ascii="Arial" w:hAnsi="Arial" w:cs="Arial"/>
          <w:sz w:val="24"/>
          <w:szCs w:val="24"/>
        </w:rPr>
        <w:t xml:space="preserve"> discovered failing to re-enforce positive behaviour led to a drop in performance.</w:t>
      </w:r>
      <w:r w:rsidR="0042625C" w:rsidRPr="00C13CD5">
        <w:rPr>
          <w:rFonts w:ascii="Arial" w:hAnsi="Arial" w:cs="Arial"/>
          <w:sz w:val="24"/>
          <w:szCs w:val="24"/>
        </w:rPr>
        <w:t xml:space="preserve"> </w:t>
      </w:r>
    </w:p>
    <w:p w14:paraId="30588AD9" w14:textId="0830E937" w:rsidR="004C730D" w:rsidRPr="003945AF" w:rsidRDefault="00762E4F" w:rsidP="00C13CD5">
      <w:pPr>
        <w:spacing w:line="480" w:lineRule="auto"/>
        <w:rPr>
          <w:rFonts w:ascii="Arial" w:hAnsi="Arial" w:cs="Arial"/>
          <w:sz w:val="24"/>
          <w:szCs w:val="24"/>
        </w:rPr>
      </w:pPr>
      <w:r w:rsidRPr="00C13CD5">
        <w:rPr>
          <w:rFonts w:ascii="Arial" w:hAnsi="Arial" w:cs="Arial"/>
          <w:sz w:val="24"/>
          <w:szCs w:val="24"/>
        </w:rPr>
        <w:t xml:space="preserve">It may be argued that many of the sources have </w:t>
      </w:r>
      <w:r w:rsidR="003324AB" w:rsidRPr="00C13CD5">
        <w:rPr>
          <w:rFonts w:ascii="Arial" w:hAnsi="Arial" w:cs="Arial"/>
          <w:sz w:val="24"/>
          <w:szCs w:val="24"/>
        </w:rPr>
        <w:t>highlighted</w:t>
      </w:r>
      <w:r w:rsidRPr="00C13CD5">
        <w:rPr>
          <w:rFonts w:ascii="Arial" w:hAnsi="Arial" w:cs="Arial"/>
          <w:sz w:val="24"/>
          <w:szCs w:val="24"/>
        </w:rPr>
        <w:t xml:space="preserve"> negative</w:t>
      </w:r>
      <w:r w:rsidR="003324AB" w:rsidRPr="00C13CD5">
        <w:rPr>
          <w:rFonts w:ascii="Arial" w:hAnsi="Arial" w:cs="Arial"/>
          <w:sz w:val="24"/>
          <w:szCs w:val="24"/>
        </w:rPr>
        <w:t xml:space="preserve"> aspects in relation to Laissez-faire leadership. However, </w:t>
      </w:r>
      <w:proofErr w:type="spellStart"/>
      <w:r w:rsidR="00881BD5" w:rsidRPr="00C13CD5">
        <w:rPr>
          <w:rFonts w:ascii="Arial" w:hAnsi="Arial" w:cs="Arial"/>
          <w:sz w:val="24"/>
          <w:szCs w:val="24"/>
          <w:shd w:val="clear" w:color="auto" w:fill="FFFFFF"/>
        </w:rPr>
        <w:t>Inju</w:t>
      </w:r>
      <w:proofErr w:type="spellEnd"/>
      <w:r w:rsidR="002C7A45">
        <w:rPr>
          <w:rFonts w:ascii="Arial" w:hAnsi="Arial" w:cs="Arial"/>
          <w:sz w:val="24"/>
          <w:szCs w:val="24"/>
          <w:shd w:val="clear" w:color="auto" w:fill="FFFFFF"/>
        </w:rPr>
        <w:t xml:space="preserve"> (2015)</w:t>
      </w:r>
      <w:r w:rsidR="00881BD5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0B6DE4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describes Laissez-faire </w:t>
      </w:r>
      <w:r w:rsidR="000B6DE4" w:rsidRPr="00C13CD5">
        <w:rPr>
          <w:rFonts w:ascii="Arial" w:hAnsi="Arial" w:cs="Arial"/>
          <w:sz w:val="24"/>
          <w:szCs w:val="24"/>
          <w:shd w:val="clear" w:color="auto" w:fill="FFFFFF"/>
        </w:rPr>
        <w:lastRenderedPageBreak/>
        <w:t>leadership as autonomy-supportive</w:t>
      </w:r>
      <w:r w:rsidR="003324AB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81BD5" w:rsidRPr="00C13CD5">
        <w:rPr>
          <w:rFonts w:ascii="Arial" w:hAnsi="Arial" w:cs="Arial"/>
          <w:sz w:val="24"/>
          <w:szCs w:val="24"/>
          <w:shd w:val="clear" w:color="auto" w:fill="FFFFFF"/>
        </w:rPr>
        <w:t>argu</w:t>
      </w:r>
      <w:r w:rsidR="003324AB" w:rsidRPr="00C13CD5">
        <w:rPr>
          <w:rFonts w:ascii="Arial" w:hAnsi="Arial" w:cs="Arial"/>
          <w:sz w:val="24"/>
          <w:szCs w:val="24"/>
          <w:shd w:val="clear" w:color="auto" w:fill="FFFFFF"/>
        </w:rPr>
        <w:t>ing</w:t>
      </w:r>
      <w:r w:rsidR="00881BD5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D55D4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there are </w:t>
      </w:r>
      <w:r w:rsidR="00881BD5" w:rsidRPr="00C13CD5">
        <w:rPr>
          <w:rFonts w:ascii="Arial" w:hAnsi="Arial" w:cs="Arial"/>
          <w:sz w:val="24"/>
          <w:szCs w:val="24"/>
          <w:shd w:val="clear" w:color="auto" w:fill="FFFFFF"/>
        </w:rPr>
        <w:t>occasions followers appreciate being</w:t>
      </w:r>
      <w:r w:rsidR="00DD55D4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 left to manage t</w:t>
      </w:r>
      <w:r w:rsidR="00881BD5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hings alone. </w:t>
      </w:r>
      <w:r w:rsidR="00A073AD">
        <w:rPr>
          <w:rFonts w:ascii="Arial" w:hAnsi="Arial" w:cs="Arial"/>
          <w:sz w:val="24"/>
          <w:szCs w:val="24"/>
          <w:shd w:val="clear" w:color="auto" w:fill="FFFFFF"/>
        </w:rPr>
        <w:t>L</w:t>
      </w:r>
      <w:r w:rsidR="00881BD5" w:rsidRPr="00C13CD5">
        <w:rPr>
          <w:rFonts w:ascii="Arial" w:hAnsi="Arial" w:cs="Arial"/>
          <w:sz w:val="24"/>
          <w:szCs w:val="24"/>
          <w:shd w:val="clear" w:color="auto" w:fill="FFFFFF"/>
        </w:rPr>
        <w:t>eader</w:t>
      </w:r>
      <w:r w:rsidR="00A073AD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881BD5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 taking a </w:t>
      </w:r>
      <w:r w:rsidR="00DD55D4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hands-off approach can </w:t>
      </w:r>
      <w:r w:rsidR="00A707B4" w:rsidRPr="00C13CD5">
        <w:rPr>
          <w:rFonts w:ascii="Arial" w:hAnsi="Arial" w:cs="Arial"/>
          <w:sz w:val="24"/>
          <w:szCs w:val="24"/>
          <w:shd w:val="clear" w:color="auto" w:fill="FFFFFF"/>
        </w:rPr>
        <w:t>make followers</w:t>
      </w:r>
      <w:r w:rsidR="00DD55D4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 feel respected and</w:t>
      </w:r>
      <w:r w:rsidR="00A707B4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 that they have freedom to choose how to take on tasks.  They also argue the</w:t>
      </w:r>
      <w:r w:rsidR="003945A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707B4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style </w:t>
      </w:r>
      <w:r w:rsidR="005B657D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could be </w:t>
      </w:r>
      <w:r w:rsidR="00A707B4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seen </w:t>
      </w:r>
      <w:r w:rsidR="005B657D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as a sign of </w:t>
      </w:r>
      <w:r w:rsidR="00A707B4" w:rsidRPr="00C13CD5">
        <w:rPr>
          <w:rFonts w:ascii="Arial" w:hAnsi="Arial" w:cs="Arial"/>
          <w:sz w:val="24"/>
          <w:szCs w:val="24"/>
          <w:shd w:val="clear" w:color="auto" w:fill="FFFFFF"/>
        </w:rPr>
        <w:t>belief in the competence of the team</w:t>
      </w:r>
      <w:r w:rsidR="00A073AD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0B6DE4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 which improves motivation to complete tasks.</w:t>
      </w:r>
      <w:r w:rsidR="003945AF">
        <w:rPr>
          <w:rFonts w:ascii="Arial" w:hAnsi="Arial" w:cs="Arial"/>
          <w:sz w:val="24"/>
          <w:szCs w:val="24"/>
        </w:rPr>
        <w:t xml:space="preserve"> In addition, </w:t>
      </w:r>
      <w:r w:rsidR="003324AB" w:rsidRPr="00C13CD5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Wong and </w:t>
      </w:r>
      <w:proofErr w:type="spellStart"/>
      <w:r w:rsidR="003324AB" w:rsidRPr="00C13CD5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Giessner</w:t>
      </w:r>
      <w:proofErr w:type="spellEnd"/>
      <w:r w:rsidR="003324AB" w:rsidRPr="00C13CD5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 (2018) claim </w:t>
      </w:r>
      <w:r w:rsidR="004C730D" w:rsidRPr="00C13CD5">
        <w:rPr>
          <w:rFonts w:ascii="Arial" w:hAnsi="Arial" w:cs="Arial"/>
          <w:sz w:val="24"/>
          <w:szCs w:val="24"/>
          <w:shd w:val="clear" w:color="auto" w:fill="FFFFFF"/>
        </w:rPr>
        <w:t>research evidenced leaving much of the responsibility and decision making to the group increases feelings of efficacy among team members and encourages them to share knowledge.</w:t>
      </w:r>
      <w:r w:rsidR="004C730D" w:rsidRPr="00C13CD5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 </w:t>
      </w:r>
    </w:p>
    <w:p w14:paraId="5677E031" w14:textId="4839C74B" w:rsidR="00762E4F" w:rsidRPr="00C13CD5" w:rsidRDefault="003324AB" w:rsidP="00C13CD5">
      <w:pPr>
        <w:spacing w:line="480" w:lineRule="auto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C13CD5">
        <w:rPr>
          <w:rFonts w:ascii="Arial" w:hAnsi="Arial" w:cs="Arial"/>
          <w:sz w:val="24"/>
          <w:szCs w:val="24"/>
          <w:shd w:val="clear" w:color="auto" w:fill="FFFFFF"/>
        </w:rPr>
        <w:t>Hinkin</w:t>
      </w:r>
      <w:proofErr w:type="spellEnd"/>
      <w:r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069D4">
        <w:rPr>
          <w:rFonts w:ascii="Arial" w:hAnsi="Arial" w:cs="Arial"/>
          <w:sz w:val="24"/>
          <w:szCs w:val="24"/>
          <w:shd w:val="clear" w:color="auto" w:fill="FFFFFF"/>
        </w:rPr>
        <w:t>et al</w:t>
      </w:r>
      <w:r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 (2008) claim L</w:t>
      </w:r>
      <w:r w:rsidR="00762E4F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aissez-faire leadership is thought of as being absent and not strategic, which is the opposite of </w:t>
      </w:r>
      <w:r w:rsidRPr="00C13CD5">
        <w:rPr>
          <w:rFonts w:ascii="Arial" w:hAnsi="Arial" w:cs="Arial"/>
          <w:sz w:val="24"/>
          <w:szCs w:val="24"/>
          <w:shd w:val="clear" w:color="auto" w:fill="FFFFFF"/>
        </w:rPr>
        <w:t>T</w:t>
      </w:r>
      <w:r w:rsidR="00762E4F" w:rsidRPr="00C13CD5">
        <w:rPr>
          <w:rFonts w:ascii="Arial" w:hAnsi="Arial" w:cs="Arial"/>
          <w:sz w:val="24"/>
          <w:szCs w:val="24"/>
          <w:shd w:val="clear" w:color="auto" w:fill="FFFFFF"/>
        </w:rPr>
        <w:t>ransformational leadership</w:t>
      </w:r>
      <w:r w:rsidRPr="00C13CD5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4B5AA5B9" w14:textId="0A53C765" w:rsidR="00F34AB3" w:rsidRPr="00C13CD5" w:rsidRDefault="00F34AB3" w:rsidP="00C13CD5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75C72F6E" w14:textId="4CE1A2F3" w:rsidR="007E3B71" w:rsidRPr="00A073AD" w:rsidRDefault="009760EF" w:rsidP="00A073AD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r w:rsidRPr="00C13CD5">
        <w:rPr>
          <w:rFonts w:ascii="Arial" w:hAnsi="Arial" w:cs="Arial"/>
          <w:sz w:val="24"/>
          <w:szCs w:val="24"/>
        </w:rPr>
        <w:t>Transformational leadership is now frequently seen in public service organisations (</w:t>
      </w:r>
      <w:proofErr w:type="spellStart"/>
      <w:r w:rsidRPr="00C13CD5">
        <w:rPr>
          <w:rFonts w:ascii="Arial" w:hAnsi="Arial" w:cs="Arial"/>
          <w:sz w:val="24"/>
          <w:szCs w:val="24"/>
        </w:rPr>
        <w:t>Brod</w:t>
      </w:r>
      <w:proofErr w:type="spellEnd"/>
      <w:r w:rsidR="00294D2F">
        <w:rPr>
          <w:rFonts w:ascii="Arial" w:hAnsi="Arial" w:cs="Arial"/>
          <w:sz w:val="24"/>
          <w:szCs w:val="24"/>
        </w:rPr>
        <w:t xml:space="preserve"> 2018</w:t>
      </w:r>
      <w:r w:rsidRPr="00C13CD5">
        <w:rPr>
          <w:rFonts w:ascii="Arial" w:hAnsi="Arial" w:cs="Arial"/>
          <w:sz w:val="24"/>
          <w:szCs w:val="24"/>
        </w:rPr>
        <w:t>)</w:t>
      </w:r>
      <w:r w:rsidR="00A073A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7E3B71" w:rsidRPr="00C13CD5">
        <w:rPr>
          <w:rFonts w:ascii="Arial" w:hAnsi="Arial" w:cs="Arial"/>
          <w:sz w:val="24"/>
          <w:szCs w:val="24"/>
        </w:rPr>
        <w:t>Cockroft</w:t>
      </w:r>
      <w:proofErr w:type="spellEnd"/>
      <w:r w:rsidR="007E3B71" w:rsidRPr="00C13CD5">
        <w:rPr>
          <w:rFonts w:ascii="Arial" w:hAnsi="Arial" w:cs="Arial"/>
          <w:sz w:val="24"/>
          <w:szCs w:val="24"/>
        </w:rPr>
        <w:t xml:space="preserve"> </w:t>
      </w:r>
      <w:r w:rsidR="00294D2F">
        <w:rPr>
          <w:rFonts w:ascii="Arial" w:hAnsi="Arial" w:cs="Arial"/>
          <w:sz w:val="24"/>
          <w:szCs w:val="24"/>
        </w:rPr>
        <w:t xml:space="preserve">(2014) </w:t>
      </w:r>
      <w:r w:rsidR="007E3B71" w:rsidRPr="00C13CD5">
        <w:rPr>
          <w:rFonts w:ascii="Arial" w:hAnsi="Arial" w:cs="Arial"/>
          <w:sz w:val="24"/>
          <w:szCs w:val="24"/>
        </w:rPr>
        <w:t>suggests transformational leadership is a catalyst for change within the police.</w:t>
      </w:r>
      <w:r w:rsidR="00A073AD">
        <w:rPr>
          <w:rFonts w:ascii="Arial" w:hAnsi="Arial" w:cs="Arial"/>
          <w:sz w:val="24"/>
          <w:szCs w:val="24"/>
        </w:rPr>
        <w:t xml:space="preserve"> </w:t>
      </w:r>
      <w:r w:rsidR="00D80BAC">
        <w:rPr>
          <w:rFonts w:ascii="Arial" w:hAnsi="Arial" w:cs="Arial"/>
          <w:sz w:val="24"/>
          <w:szCs w:val="24"/>
        </w:rPr>
        <w:t xml:space="preserve">Bass (1997 cited by </w:t>
      </w:r>
      <w:r w:rsidR="002C7A45">
        <w:rPr>
          <w:rFonts w:ascii="Arial" w:hAnsi="Arial" w:cs="Arial"/>
          <w:sz w:val="24"/>
          <w:szCs w:val="24"/>
          <w:shd w:val="clear" w:color="auto" w:fill="FFFFFF"/>
        </w:rPr>
        <w:t>V</w:t>
      </w:r>
      <w:r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ito </w:t>
      </w:r>
      <w:r w:rsidR="002C7A45">
        <w:rPr>
          <w:rFonts w:ascii="Arial" w:hAnsi="Arial" w:cs="Arial"/>
          <w:sz w:val="24"/>
          <w:szCs w:val="24"/>
          <w:shd w:val="clear" w:color="auto" w:fill="FFFFFF"/>
        </w:rPr>
        <w:t xml:space="preserve">et al 2014) </w:t>
      </w:r>
      <w:r w:rsidR="00A073AD">
        <w:rPr>
          <w:rFonts w:ascii="Arial" w:hAnsi="Arial" w:cs="Arial"/>
          <w:sz w:val="24"/>
          <w:szCs w:val="24"/>
          <w:shd w:val="clear" w:color="auto" w:fill="FFFFFF"/>
        </w:rPr>
        <w:t>highlight f</w:t>
      </w:r>
      <w:r w:rsidRPr="00C13CD5">
        <w:rPr>
          <w:rFonts w:ascii="Arial" w:hAnsi="Arial" w:cs="Arial"/>
          <w:sz w:val="24"/>
          <w:szCs w:val="24"/>
          <w:shd w:val="clear" w:color="auto" w:fill="FFFFFF"/>
        </w:rPr>
        <w:t>our characteristics</w:t>
      </w:r>
      <w:r w:rsidR="00A073AD">
        <w:rPr>
          <w:rFonts w:ascii="Arial" w:hAnsi="Arial" w:cs="Arial"/>
          <w:sz w:val="24"/>
          <w:szCs w:val="24"/>
          <w:shd w:val="clear" w:color="auto" w:fill="FFFFFF"/>
        </w:rPr>
        <w:t xml:space="preserve"> that</w:t>
      </w:r>
      <w:r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 are key to transformational leadership, charisma, considering individuals, inspiration and intellectual stimulation</w:t>
      </w:r>
      <w:r w:rsidR="00D80BAC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A073AD">
        <w:rPr>
          <w:rFonts w:ascii="Arial" w:hAnsi="Arial" w:cs="Arial"/>
          <w:sz w:val="24"/>
          <w:szCs w:val="24"/>
          <w:shd w:val="clear" w:color="auto" w:fill="FFFFFF"/>
        </w:rPr>
        <w:t xml:space="preserve"> Furthermore,</w:t>
      </w:r>
      <w:r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073AD">
        <w:rPr>
          <w:rFonts w:ascii="Arial" w:hAnsi="Arial" w:cs="Arial"/>
          <w:sz w:val="24"/>
          <w:szCs w:val="24"/>
        </w:rPr>
        <w:t>i</w:t>
      </w:r>
      <w:r w:rsidR="00A073AD" w:rsidRPr="00C13CD5">
        <w:rPr>
          <w:rFonts w:ascii="Arial" w:hAnsi="Arial" w:cs="Arial"/>
          <w:sz w:val="24"/>
          <w:szCs w:val="24"/>
        </w:rPr>
        <w:t>n transformational leadership the team’s morality, development and satisfaction are key focuses. (</w:t>
      </w:r>
      <w:proofErr w:type="spellStart"/>
      <w:r w:rsidR="00A073AD" w:rsidRPr="00C13CD5">
        <w:rPr>
          <w:rFonts w:ascii="Arial" w:hAnsi="Arial" w:cs="Arial"/>
          <w:sz w:val="24"/>
          <w:szCs w:val="24"/>
        </w:rPr>
        <w:t>Brod</w:t>
      </w:r>
      <w:proofErr w:type="spellEnd"/>
      <w:r w:rsidR="00294D2F">
        <w:rPr>
          <w:rFonts w:ascii="Arial" w:hAnsi="Arial" w:cs="Arial"/>
          <w:sz w:val="24"/>
          <w:szCs w:val="24"/>
        </w:rPr>
        <w:t xml:space="preserve"> 2018</w:t>
      </w:r>
      <w:r w:rsidR="00A073AD" w:rsidRPr="00C13CD5">
        <w:rPr>
          <w:rFonts w:ascii="Arial" w:hAnsi="Arial" w:cs="Arial"/>
          <w:sz w:val="24"/>
          <w:szCs w:val="24"/>
        </w:rPr>
        <w:t>)</w:t>
      </w:r>
      <w:r w:rsidR="00A073A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7E3B71" w:rsidRPr="00C13CD5">
        <w:rPr>
          <w:rFonts w:ascii="Arial" w:hAnsi="Arial" w:cs="Arial"/>
          <w:sz w:val="24"/>
          <w:szCs w:val="24"/>
        </w:rPr>
        <w:t>Eagly</w:t>
      </w:r>
      <w:proofErr w:type="spellEnd"/>
      <w:r w:rsidR="00294D2F">
        <w:rPr>
          <w:rFonts w:ascii="Arial" w:hAnsi="Arial" w:cs="Arial"/>
          <w:sz w:val="24"/>
          <w:szCs w:val="24"/>
        </w:rPr>
        <w:t xml:space="preserve"> et al (2003)</w:t>
      </w:r>
      <w:r w:rsidR="00A073AD">
        <w:rPr>
          <w:rFonts w:ascii="Arial" w:hAnsi="Arial" w:cs="Arial"/>
          <w:sz w:val="24"/>
          <w:szCs w:val="24"/>
        </w:rPr>
        <w:t xml:space="preserve"> states</w:t>
      </w:r>
      <w:r w:rsidR="007E3B71" w:rsidRPr="00C13CD5">
        <w:rPr>
          <w:rFonts w:ascii="Arial" w:hAnsi="Arial" w:cs="Arial"/>
          <w:sz w:val="24"/>
          <w:szCs w:val="24"/>
        </w:rPr>
        <w:t xml:space="preserve"> transformational leadership involves becoming a role model. These leaders will set </w:t>
      </w:r>
      <w:r w:rsidR="005118FF">
        <w:rPr>
          <w:rFonts w:ascii="Arial" w:hAnsi="Arial" w:cs="Arial"/>
          <w:sz w:val="24"/>
          <w:szCs w:val="24"/>
        </w:rPr>
        <w:t>targets</w:t>
      </w:r>
      <w:r w:rsidR="007E3B71" w:rsidRPr="00C13CD5">
        <w:rPr>
          <w:rFonts w:ascii="Arial" w:hAnsi="Arial" w:cs="Arial"/>
          <w:sz w:val="24"/>
          <w:szCs w:val="24"/>
        </w:rPr>
        <w:t xml:space="preserve"> and </w:t>
      </w:r>
      <w:r w:rsidR="005118FF">
        <w:rPr>
          <w:rFonts w:ascii="Arial" w:hAnsi="Arial" w:cs="Arial"/>
          <w:sz w:val="24"/>
          <w:szCs w:val="24"/>
        </w:rPr>
        <w:t>create</w:t>
      </w:r>
      <w:r w:rsidR="007E3B71" w:rsidRPr="00C13CD5">
        <w:rPr>
          <w:rFonts w:ascii="Arial" w:hAnsi="Arial" w:cs="Arial"/>
          <w:sz w:val="24"/>
          <w:szCs w:val="24"/>
        </w:rPr>
        <w:t xml:space="preserve"> plans to achieve them. </w:t>
      </w:r>
      <w:r w:rsidR="00F4519F">
        <w:rPr>
          <w:rFonts w:ascii="Arial" w:hAnsi="Arial" w:cs="Arial"/>
          <w:sz w:val="24"/>
          <w:szCs w:val="24"/>
        </w:rPr>
        <w:t>T</w:t>
      </w:r>
      <w:r w:rsidR="00F4519F" w:rsidRPr="00C13CD5">
        <w:rPr>
          <w:rFonts w:ascii="Arial" w:hAnsi="Arial" w:cs="Arial"/>
          <w:sz w:val="24"/>
          <w:szCs w:val="24"/>
        </w:rPr>
        <w:t>he</w:t>
      </w:r>
      <w:r w:rsidR="00F4519F">
        <w:rPr>
          <w:rFonts w:ascii="Arial" w:hAnsi="Arial" w:cs="Arial"/>
          <w:sz w:val="24"/>
          <w:szCs w:val="24"/>
        </w:rPr>
        <w:t xml:space="preserve">y encourage </w:t>
      </w:r>
      <w:r w:rsidR="00F4519F" w:rsidRPr="00C13CD5">
        <w:rPr>
          <w:rFonts w:ascii="Arial" w:hAnsi="Arial" w:cs="Arial"/>
          <w:sz w:val="24"/>
          <w:szCs w:val="24"/>
        </w:rPr>
        <w:t xml:space="preserve">the team to reach their </w:t>
      </w:r>
      <w:r w:rsidR="00F4519F">
        <w:rPr>
          <w:rFonts w:ascii="Arial" w:hAnsi="Arial" w:cs="Arial"/>
          <w:sz w:val="24"/>
          <w:szCs w:val="24"/>
        </w:rPr>
        <w:t>true</w:t>
      </w:r>
      <w:r w:rsidR="00F4519F" w:rsidRPr="00C13CD5">
        <w:rPr>
          <w:rFonts w:ascii="Arial" w:hAnsi="Arial" w:cs="Arial"/>
          <w:sz w:val="24"/>
          <w:szCs w:val="24"/>
        </w:rPr>
        <w:t xml:space="preserve"> potential</w:t>
      </w:r>
      <w:r w:rsidR="00F4519F">
        <w:rPr>
          <w:rFonts w:ascii="Arial" w:hAnsi="Arial" w:cs="Arial"/>
          <w:sz w:val="24"/>
          <w:szCs w:val="24"/>
        </w:rPr>
        <w:t xml:space="preserve"> by empowering and </w:t>
      </w:r>
      <w:r w:rsidR="007E3B71" w:rsidRPr="00C13CD5">
        <w:rPr>
          <w:rFonts w:ascii="Arial" w:hAnsi="Arial" w:cs="Arial"/>
          <w:sz w:val="24"/>
          <w:szCs w:val="24"/>
        </w:rPr>
        <w:t xml:space="preserve">mentoring </w:t>
      </w:r>
      <w:r w:rsidR="00F4519F">
        <w:rPr>
          <w:rFonts w:ascii="Arial" w:hAnsi="Arial" w:cs="Arial"/>
          <w:sz w:val="24"/>
          <w:szCs w:val="24"/>
        </w:rPr>
        <w:t xml:space="preserve">them. </w:t>
      </w:r>
      <w:r w:rsidR="007E3B71" w:rsidRPr="00C13CD5">
        <w:rPr>
          <w:rFonts w:ascii="Arial" w:hAnsi="Arial" w:cs="Arial"/>
          <w:sz w:val="24"/>
          <w:szCs w:val="24"/>
        </w:rPr>
        <w:t>which in turn enables the followers to contribute to organization in a more skilled way.</w:t>
      </w:r>
      <w:r w:rsidR="00A073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73AD" w:rsidRPr="00C13CD5">
        <w:rPr>
          <w:rFonts w:ascii="Arial" w:hAnsi="Arial" w:cs="Arial"/>
          <w:sz w:val="24"/>
          <w:szCs w:val="24"/>
        </w:rPr>
        <w:t>Brod</w:t>
      </w:r>
      <w:proofErr w:type="spellEnd"/>
      <w:r w:rsidR="00A073AD" w:rsidRPr="00C13CD5">
        <w:rPr>
          <w:rFonts w:ascii="Arial" w:hAnsi="Arial" w:cs="Arial"/>
          <w:sz w:val="24"/>
          <w:szCs w:val="24"/>
        </w:rPr>
        <w:t xml:space="preserve"> </w:t>
      </w:r>
      <w:r w:rsidR="00D80BAC">
        <w:rPr>
          <w:rFonts w:ascii="Arial" w:hAnsi="Arial" w:cs="Arial"/>
          <w:sz w:val="24"/>
          <w:szCs w:val="24"/>
        </w:rPr>
        <w:t>(</w:t>
      </w:r>
      <w:r w:rsidR="00A073AD" w:rsidRPr="00C13CD5">
        <w:rPr>
          <w:rFonts w:ascii="Arial" w:hAnsi="Arial" w:cs="Arial"/>
          <w:sz w:val="24"/>
          <w:szCs w:val="24"/>
        </w:rPr>
        <w:t>2018)</w:t>
      </w:r>
      <w:r w:rsidR="00A073AD">
        <w:rPr>
          <w:rFonts w:ascii="Arial" w:hAnsi="Arial" w:cs="Arial"/>
          <w:sz w:val="24"/>
          <w:szCs w:val="24"/>
        </w:rPr>
        <w:t xml:space="preserve"> claims d</w:t>
      </w:r>
      <w:r w:rsidR="00A073AD" w:rsidRPr="00C13CD5">
        <w:rPr>
          <w:rFonts w:ascii="Arial" w:hAnsi="Arial" w:cs="Arial"/>
          <w:sz w:val="24"/>
          <w:szCs w:val="24"/>
        </w:rPr>
        <w:t>ecisions are reached via two-way communication with their followers, communication with the team is a pillar of this style</w:t>
      </w:r>
      <w:r w:rsidR="003945AF">
        <w:rPr>
          <w:rFonts w:ascii="Arial" w:hAnsi="Arial" w:cs="Arial"/>
          <w:sz w:val="24"/>
          <w:szCs w:val="24"/>
        </w:rPr>
        <w:t>.</w:t>
      </w:r>
      <w:r w:rsidR="00A073AD">
        <w:rPr>
          <w:rFonts w:ascii="Arial" w:hAnsi="Arial" w:cs="Arial"/>
          <w:sz w:val="24"/>
          <w:szCs w:val="24"/>
        </w:rPr>
        <w:t xml:space="preserve"> </w:t>
      </w:r>
      <w:r w:rsidR="003945AF">
        <w:rPr>
          <w:rFonts w:ascii="Arial" w:hAnsi="Arial" w:cs="Arial"/>
          <w:sz w:val="24"/>
          <w:szCs w:val="24"/>
        </w:rPr>
        <w:t>But</w:t>
      </w:r>
      <w:r w:rsidR="00A073AD">
        <w:rPr>
          <w:rFonts w:ascii="Arial" w:hAnsi="Arial" w:cs="Arial"/>
          <w:sz w:val="24"/>
          <w:szCs w:val="24"/>
        </w:rPr>
        <w:t xml:space="preserve"> </w:t>
      </w:r>
      <w:r w:rsidR="003945AF" w:rsidRPr="00C13CD5">
        <w:rPr>
          <w:rFonts w:ascii="Arial" w:hAnsi="Arial" w:cs="Arial"/>
          <w:sz w:val="24"/>
          <w:szCs w:val="24"/>
        </w:rPr>
        <w:t xml:space="preserve">Bass </w:t>
      </w:r>
      <w:r w:rsidR="003945AF">
        <w:rPr>
          <w:rFonts w:ascii="Arial" w:hAnsi="Arial" w:cs="Arial"/>
          <w:sz w:val="24"/>
          <w:szCs w:val="24"/>
        </w:rPr>
        <w:t>(</w:t>
      </w:r>
      <w:r w:rsidR="003945AF" w:rsidRPr="00C13CD5">
        <w:rPr>
          <w:rFonts w:ascii="Arial" w:hAnsi="Arial" w:cs="Arial"/>
          <w:sz w:val="24"/>
          <w:szCs w:val="24"/>
        </w:rPr>
        <w:t>1990</w:t>
      </w:r>
      <w:r w:rsidR="003945AF">
        <w:rPr>
          <w:rFonts w:ascii="Arial" w:hAnsi="Arial" w:cs="Arial"/>
          <w:sz w:val="24"/>
          <w:szCs w:val="24"/>
        </w:rPr>
        <w:t xml:space="preserve"> cited by </w:t>
      </w:r>
      <w:proofErr w:type="spellStart"/>
      <w:r w:rsidR="003945AF">
        <w:rPr>
          <w:rFonts w:ascii="Arial" w:hAnsi="Arial" w:cs="Arial"/>
          <w:sz w:val="24"/>
          <w:szCs w:val="24"/>
        </w:rPr>
        <w:t>Brod</w:t>
      </w:r>
      <w:proofErr w:type="spellEnd"/>
      <w:r w:rsidR="003945AF">
        <w:rPr>
          <w:rFonts w:ascii="Arial" w:hAnsi="Arial" w:cs="Arial"/>
          <w:sz w:val="24"/>
          <w:szCs w:val="24"/>
        </w:rPr>
        <w:t xml:space="preserve"> 2018</w:t>
      </w:r>
      <w:r w:rsidR="003945AF" w:rsidRPr="00C13CD5">
        <w:rPr>
          <w:rFonts w:ascii="Arial" w:hAnsi="Arial" w:cs="Arial"/>
          <w:sz w:val="24"/>
          <w:szCs w:val="24"/>
        </w:rPr>
        <w:t>)</w:t>
      </w:r>
      <w:r w:rsidR="00A073AD">
        <w:rPr>
          <w:rFonts w:ascii="Arial" w:hAnsi="Arial" w:cs="Arial"/>
          <w:sz w:val="24"/>
          <w:szCs w:val="24"/>
        </w:rPr>
        <w:t xml:space="preserve"> point</w:t>
      </w:r>
      <w:r w:rsidR="003945AF">
        <w:rPr>
          <w:rFonts w:ascii="Arial" w:hAnsi="Arial" w:cs="Arial"/>
          <w:sz w:val="24"/>
          <w:szCs w:val="24"/>
        </w:rPr>
        <w:t>s</w:t>
      </w:r>
      <w:r w:rsidR="00A073AD">
        <w:rPr>
          <w:rFonts w:ascii="Arial" w:hAnsi="Arial" w:cs="Arial"/>
          <w:sz w:val="24"/>
          <w:szCs w:val="24"/>
        </w:rPr>
        <w:t xml:space="preserve"> out </w:t>
      </w:r>
      <w:r w:rsidR="00B6395D" w:rsidRPr="00C13CD5">
        <w:rPr>
          <w:rFonts w:ascii="Arial" w:hAnsi="Arial" w:cs="Arial"/>
          <w:sz w:val="24"/>
          <w:szCs w:val="24"/>
        </w:rPr>
        <w:t xml:space="preserve">some leadership experts believe charisma is so vital to this </w:t>
      </w:r>
      <w:r w:rsidR="00B6395D" w:rsidRPr="00C13CD5">
        <w:rPr>
          <w:rFonts w:ascii="Arial" w:hAnsi="Arial" w:cs="Arial"/>
          <w:sz w:val="24"/>
          <w:szCs w:val="24"/>
        </w:rPr>
        <w:lastRenderedPageBreak/>
        <w:t>style that leaders require it for the style to be effective</w:t>
      </w:r>
      <w:r w:rsidR="003945AF">
        <w:rPr>
          <w:rFonts w:ascii="Arial" w:hAnsi="Arial" w:cs="Arial"/>
          <w:sz w:val="24"/>
          <w:szCs w:val="24"/>
        </w:rPr>
        <w:t xml:space="preserve">. </w:t>
      </w:r>
      <w:r w:rsidR="007E3B71" w:rsidRPr="00C13CD5">
        <w:rPr>
          <w:rFonts w:ascii="Arial" w:hAnsi="Arial" w:cs="Arial"/>
          <w:sz w:val="24"/>
          <w:szCs w:val="24"/>
        </w:rPr>
        <w:t>However</w:t>
      </w:r>
      <w:r w:rsidR="003945AF">
        <w:rPr>
          <w:rFonts w:ascii="Arial" w:hAnsi="Arial" w:cs="Arial"/>
          <w:sz w:val="24"/>
          <w:szCs w:val="24"/>
        </w:rPr>
        <w:t>,</w:t>
      </w:r>
      <w:r w:rsidR="007E3B71" w:rsidRPr="00C13CD5">
        <w:rPr>
          <w:rFonts w:ascii="Arial" w:hAnsi="Arial" w:cs="Arial"/>
          <w:sz w:val="24"/>
          <w:szCs w:val="24"/>
        </w:rPr>
        <w:t xml:space="preserve"> Vito </w:t>
      </w:r>
      <w:r w:rsidR="002C7A45">
        <w:rPr>
          <w:rFonts w:ascii="Arial" w:hAnsi="Arial" w:cs="Arial"/>
          <w:sz w:val="24"/>
          <w:szCs w:val="24"/>
        </w:rPr>
        <w:t xml:space="preserve">et al (2014) </w:t>
      </w:r>
      <w:r w:rsidR="007E3B71" w:rsidRPr="00C13CD5">
        <w:rPr>
          <w:rFonts w:ascii="Arial" w:hAnsi="Arial" w:cs="Arial"/>
          <w:sz w:val="24"/>
          <w:szCs w:val="24"/>
        </w:rPr>
        <w:t>argue</w:t>
      </w:r>
      <w:r w:rsidR="007E3B71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 leadership skills can be learned.</w:t>
      </w:r>
    </w:p>
    <w:p w14:paraId="2CFE396E" w14:textId="7573880B" w:rsidR="00D2401B" w:rsidRPr="00C13CD5" w:rsidRDefault="00D2401B" w:rsidP="00C13CD5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</w:p>
    <w:p w14:paraId="55F1C4CE" w14:textId="7DFA1D90" w:rsidR="00762E4F" w:rsidRPr="00A073AD" w:rsidRDefault="00B22CE7" w:rsidP="00A073AD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r w:rsidRPr="00C13CD5">
        <w:rPr>
          <w:rFonts w:ascii="Arial" w:hAnsi="Arial" w:cs="Arial"/>
          <w:sz w:val="24"/>
          <w:szCs w:val="24"/>
        </w:rPr>
        <w:t xml:space="preserve"> </w:t>
      </w:r>
    </w:p>
    <w:p w14:paraId="01CA6A63" w14:textId="0ABB5787" w:rsidR="00DD4134" w:rsidRPr="00C13CD5" w:rsidRDefault="0039025E" w:rsidP="00C13CD5">
      <w:pPr>
        <w:spacing w:line="480" w:lineRule="auto"/>
        <w:rPr>
          <w:rFonts w:ascii="Arial" w:hAnsi="Arial" w:cs="Arial"/>
          <w:sz w:val="24"/>
          <w:szCs w:val="24"/>
        </w:rPr>
      </w:pPr>
      <w:bookmarkStart w:id="3" w:name="_Hlk118453632"/>
      <w:r w:rsidRPr="00C13CD5">
        <w:rPr>
          <w:rFonts w:ascii="Arial" w:hAnsi="Arial" w:cs="Arial"/>
          <w:sz w:val="24"/>
          <w:szCs w:val="24"/>
        </w:rPr>
        <w:t xml:space="preserve">Sources suggest Transformational leadership and </w:t>
      </w:r>
      <w:proofErr w:type="spellStart"/>
      <w:r w:rsidRPr="00C13CD5">
        <w:rPr>
          <w:rFonts w:ascii="Arial" w:hAnsi="Arial" w:cs="Arial"/>
          <w:sz w:val="24"/>
          <w:szCs w:val="24"/>
        </w:rPr>
        <w:t>Lassiez</w:t>
      </w:r>
      <w:proofErr w:type="spellEnd"/>
      <w:r w:rsidRPr="00C13CD5">
        <w:rPr>
          <w:rFonts w:ascii="Arial" w:hAnsi="Arial" w:cs="Arial"/>
          <w:sz w:val="24"/>
          <w:szCs w:val="24"/>
        </w:rPr>
        <w:t>-faire leadership differ greatly,</w:t>
      </w:r>
      <w:r w:rsidR="00C7668E" w:rsidRPr="00C13CD5">
        <w:rPr>
          <w:rFonts w:ascii="Arial" w:hAnsi="Arial" w:cs="Arial"/>
          <w:sz w:val="24"/>
          <w:szCs w:val="24"/>
        </w:rPr>
        <w:t xml:space="preserve"> w</w:t>
      </w:r>
      <w:r w:rsidRPr="00C13CD5">
        <w:rPr>
          <w:rFonts w:ascii="Arial" w:hAnsi="Arial" w:cs="Arial"/>
          <w:sz w:val="24"/>
          <w:szCs w:val="24"/>
        </w:rPr>
        <w:t xml:space="preserve">ith </w:t>
      </w:r>
      <w:r w:rsidR="00C7668E" w:rsidRPr="00C13CD5">
        <w:rPr>
          <w:rFonts w:ascii="Arial" w:hAnsi="Arial" w:cs="Arial"/>
          <w:sz w:val="24"/>
          <w:szCs w:val="24"/>
        </w:rPr>
        <w:t xml:space="preserve">Communication </w:t>
      </w:r>
      <w:r w:rsidR="009E1630">
        <w:rPr>
          <w:rFonts w:ascii="Arial" w:hAnsi="Arial" w:cs="Arial"/>
          <w:sz w:val="24"/>
          <w:szCs w:val="24"/>
        </w:rPr>
        <w:t>being</w:t>
      </w:r>
      <w:r w:rsidR="00C7668E" w:rsidRPr="00C13CD5">
        <w:rPr>
          <w:rFonts w:ascii="Arial" w:hAnsi="Arial" w:cs="Arial"/>
          <w:sz w:val="24"/>
          <w:szCs w:val="24"/>
        </w:rPr>
        <w:t xml:space="preserve"> a pillar of the Transformational style, whereas </w:t>
      </w:r>
      <w:proofErr w:type="spellStart"/>
      <w:r w:rsidR="00C7668E" w:rsidRPr="00C13CD5">
        <w:rPr>
          <w:rFonts w:ascii="Arial" w:hAnsi="Arial" w:cs="Arial"/>
          <w:sz w:val="24"/>
          <w:szCs w:val="24"/>
        </w:rPr>
        <w:t>Lassiez</w:t>
      </w:r>
      <w:proofErr w:type="spellEnd"/>
      <w:r w:rsidR="00C7668E" w:rsidRPr="00C13CD5">
        <w:rPr>
          <w:rFonts w:ascii="Arial" w:hAnsi="Arial" w:cs="Arial"/>
          <w:sz w:val="24"/>
          <w:szCs w:val="24"/>
        </w:rPr>
        <w:t>-faire leaders avoid interacting with team members.</w:t>
      </w:r>
      <w:r w:rsidR="00383CD7">
        <w:rPr>
          <w:rFonts w:ascii="Arial" w:hAnsi="Arial" w:cs="Arial"/>
          <w:sz w:val="24"/>
          <w:szCs w:val="24"/>
        </w:rPr>
        <w:t xml:space="preserve"> It appears</w:t>
      </w:r>
      <w:r w:rsidR="00C7668E" w:rsidRPr="00C13CD5">
        <w:rPr>
          <w:rFonts w:ascii="Arial" w:hAnsi="Arial" w:cs="Arial"/>
          <w:sz w:val="24"/>
          <w:szCs w:val="24"/>
        </w:rPr>
        <w:t xml:space="preserve"> </w:t>
      </w:r>
      <w:r w:rsidR="00383CD7">
        <w:rPr>
          <w:rFonts w:ascii="Arial" w:hAnsi="Arial" w:cs="Arial"/>
          <w:sz w:val="24"/>
          <w:szCs w:val="24"/>
        </w:rPr>
        <w:t>t</w:t>
      </w:r>
      <w:r w:rsidR="00C7668E" w:rsidRPr="00C13CD5">
        <w:rPr>
          <w:rFonts w:ascii="Arial" w:hAnsi="Arial" w:cs="Arial"/>
          <w:sz w:val="24"/>
          <w:szCs w:val="24"/>
        </w:rPr>
        <w:t>ransformational leaders encourage followers to reach their full potential</w:t>
      </w:r>
      <w:r w:rsidR="00C26B1D" w:rsidRPr="00C13CD5">
        <w:rPr>
          <w:rFonts w:ascii="Arial" w:hAnsi="Arial" w:cs="Arial"/>
          <w:sz w:val="24"/>
          <w:szCs w:val="24"/>
        </w:rPr>
        <w:t>,</w:t>
      </w:r>
      <w:r w:rsidR="00C7668E" w:rsidRPr="00C13CD5">
        <w:rPr>
          <w:rFonts w:ascii="Arial" w:hAnsi="Arial" w:cs="Arial"/>
          <w:sz w:val="24"/>
          <w:szCs w:val="24"/>
        </w:rPr>
        <w:t xml:space="preserve"> but the </w:t>
      </w:r>
      <w:proofErr w:type="spellStart"/>
      <w:r w:rsidR="00C7668E" w:rsidRPr="00C13CD5">
        <w:rPr>
          <w:rFonts w:ascii="Arial" w:hAnsi="Arial" w:cs="Arial"/>
          <w:sz w:val="24"/>
          <w:szCs w:val="24"/>
        </w:rPr>
        <w:t>Lassiez</w:t>
      </w:r>
      <w:proofErr w:type="spellEnd"/>
      <w:r w:rsidR="00C7668E" w:rsidRPr="00C13CD5">
        <w:rPr>
          <w:rFonts w:ascii="Arial" w:hAnsi="Arial" w:cs="Arial"/>
          <w:sz w:val="24"/>
          <w:szCs w:val="24"/>
        </w:rPr>
        <w:t>-faire style fail</w:t>
      </w:r>
      <w:r w:rsidR="009E1630">
        <w:rPr>
          <w:rFonts w:ascii="Arial" w:hAnsi="Arial" w:cs="Arial"/>
          <w:sz w:val="24"/>
          <w:szCs w:val="24"/>
        </w:rPr>
        <w:t>s</w:t>
      </w:r>
      <w:r w:rsidR="00C7668E" w:rsidRPr="00C13CD5">
        <w:rPr>
          <w:rFonts w:ascii="Arial" w:hAnsi="Arial" w:cs="Arial"/>
          <w:sz w:val="24"/>
          <w:szCs w:val="24"/>
        </w:rPr>
        <w:t xml:space="preserve"> to consider their followers developmental needs. However</w:t>
      </w:r>
      <w:r w:rsidR="00DD4134" w:rsidRPr="00C13CD5">
        <w:rPr>
          <w:rFonts w:ascii="Arial" w:hAnsi="Arial" w:cs="Arial"/>
          <w:sz w:val="24"/>
          <w:szCs w:val="24"/>
        </w:rPr>
        <w:t>,</w:t>
      </w:r>
      <w:r w:rsidR="00C7668E" w:rsidRPr="00C13CD5">
        <w:rPr>
          <w:rFonts w:ascii="Arial" w:hAnsi="Arial" w:cs="Arial"/>
          <w:sz w:val="24"/>
          <w:szCs w:val="24"/>
        </w:rPr>
        <w:t xml:space="preserve"> whilst first appearances may suggest </w:t>
      </w:r>
      <w:r w:rsidR="00DD4134" w:rsidRPr="00C13CD5">
        <w:rPr>
          <w:rFonts w:ascii="Arial" w:hAnsi="Arial" w:cs="Arial"/>
          <w:sz w:val="24"/>
          <w:szCs w:val="24"/>
        </w:rPr>
        <w:t xml:space="preserve">transformational leadership may have more positive traits, </w:t>
      </w:r>
      <w:proofErr w:type="spellStart"/>
      <w:r w:rsidR="00DD4134" w:rsidRPr="00C13CD5">
        <w:rPr>
          <w:rFonts w:ascii="Arial" w:hAnsi="Arial" w:cs="Arial"/>
          <w:sz w:val="24"/>
          <w:szCs w:val="24"/>
        </w:rPr>
        <w:t>Lassiez</w:t>
      </w:r>
      <w:proofErr w:type="spellEnd"/>
      <w:r w:rsidR="00DD4134" w:rsidRPr="00C13CD5">
        <w:rPr>
          <w:rFonts w:ascii="Arial" w:hAnsi="Arial" w:cs="Arial"/>
          <w:sz w:val="24"/>
          <w:szCs w:val="24"/>
        </w:rPr>
        <w:t xml:space="preserve">-faire leadership does appear to have strengths, and </w:t>
      </w:r>
      <w:r w:rsidR="00C26B1D" w:rsidRPr="00C13CD5">
        <w:rPr>
          <w:rFonts w:ascii="Arial" w:hAnsi="Arial" w:cs="Arial"/>
          <w:sz w:val="24"/>
          <w:szCs w:val="24"/>
        </w:rPr>
        <w:t xml:space="preserve">the </w:t>
      </w:r>
      <w:r w:rsidR="00DD4134" w:rsidRPr="00C13CD5">
        <w:rPr>
          <w:rFonts w:ascii="Arial" w:hAnsi="Arial" w:cs="Arial"/>
          <w:sz w:val="24"/>
          <w:szCs w:val="24"/>
        </w:rPr>
        <w:t>transformational</w:t>
      </w:r>
      <w:r w:rsidR="00C26B1D" w:rsidRPr="00C13CD5">
        <w:rPr>
          <w:rFonts w:ascii="Arial" w:hAnsi="Arial" w:cs="Arial"/>
          <w:sz w:val="24"/>
          <w:szCs w:val="24"/>
        </w:rPr>
        <w:t xml:space="preserve"> style</w:t>
      </w:r>
      <w:r w:rsidR="00DD4134" w:rsidRPr="00C13CD5">
        <w:rPr>
          <w:rFonts w:ascii="Arial" w:hAnsi="Arial" w:cs="Arial"/>
          <w:sz w:val="24"/>
          <w:szCs w:val="24"/>
        </w:rPr>
        <w:t xml:space="preserve"> its weaknesses.</w:t>
      </w:r>
    </w:p>
    <w:p w14:paraId="00B3E710" w14:textId="679544DA" w:rsidR="00C7668E" w:rsidRPr="00C13CD5" w:rsidRDefault="00383CD7" w:rsidP="00C13CD5">
      <w:pPr>
        <w:spacing w:line="48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Sources also </w:t>
      </w:r>
      <w:r w:rsidR="00DD4134" w:rsidRPr="00C13CD5">
        <w:rPr>
          <w:rFonts w:ascii="Arial" w:hAnsi="Arial" w:cs="Arial"/>
          <w:sz w:val="24"/>
          <w:szCs w:val="24"/>
        </w:rPr>
        <w:t>suggest some leadership experts believe charisma is so vital to the transformational style that leaders require it for the style to be effective.</w:t>
      </w:r>
      <w:r>
        <w:rPr>
          <w:rFonts w:ascii="Arial" w:hAnsi="Arial" w:cs="Arial"/>
          <w:sz w:val="24"/>
          <w:szCs w:val="24"/>
        </w:rPr>
        <w:t xml:space="preserve"> B</w:t>
      </w:r>
      <w:r w:rsidR="00DD4134" w:rsidRPr="00C13CD5">
        <w:rPr>
          <w:rFonts w:ascii="Arial" w:hAnsi="Arial" w:cs="Arial"/>
          <w:sz w:val="24"/>
          <w:szCs w:val="24"/>
        </w:rPr>
        <w:t xml:space="preserve">ut Vito </w:t>
      </w:r>
      <w:r w:rsidR="002C7A45">
        <w:rPr>
          <w:rFonts w:ascii="Arial" w:hAnsi="Arial" w:cs="Arial"/>
          <w:sz w:val="24"/>
          <w:szCs w:val="24"/>
        </w:rPr>
        <w:t xml:space="preserve">et al (2014) </w:t>
      </w:r>
      <w:r w:rsidR="00DD4134" w:rsidRPr="00C13CD5">
        <w:rPr>
          <w:rFonts w:ascii="Arial" w:hAnsi="Arial" w:cs="Arial"/>
          <w:sz w:val="24"/>
          <w:szCs w:val="24"/>
        </w:rPr>
        <w:t>argues</w:t>
      </w:r>
      <w:r w:rsidR="00DD4134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 that leadership skills can be learned</w:t>
      </w:r>
      <w:r>
        <w:rPr>
          <w:rFonts w:ascii="Arial" w:hAnsi="Arial" w:cs="Arial"/>
          <w:sz w:val="24"/>
          <w:szCs w:val="24"/>
          <w:shd w:val="clear" w:color="auto" w:fill="FFFFFF"/>
        </w:rPr>
        <w:t>, w</w:t>
      </w:r>
      <w:r w:rsidR="00DD4134" w:rsidRPr="00C13CD5">
        <w:rPr>
          <w:rFonts w:ascii="Arial" w:hAnsi="Arial" w:cs="Arial"/>
          <w:sz w:val="24"/>
          <w:szCs w:val="24"/>
          <w:shd w:val="clear" w:color="auto" w:fill="FFFFFF"/>
        </w:rPr>
        <w:t>ith conflicting suggestions a definitive conclusion is hard to reach.</w:t>
      </w:r>
      <w:r w:rsidR="00265AF9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158CC0D8" w14:textId="5C75670D" w:rsidR="00265AF9" w:rsidRPr="00265AF9" w:rsidRDefault="00265AF9" w:rsidP="00C13CD5">
      <w:pPr>
        <w:spacing w:after="0" w:line="480" w:lineRule="auto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</w:pPr>
      <w:r w:rsidRPr="00C13CD5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Wedderburn expected officers to naturally be aware of the terrorist threat. However, </w:t>
      </w:r>
      <w:proofErr w:type="spellStart"/>
      <w:r w:rsidRPr="00C13CD5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>Saunder’s</w:t>
      </w:r>
      <w:proofErr w:type="spellEnd"/>
      <w:r w:rsidRPr="00265AF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 report claims officers did not follow the briefing </w:t>
      </w:r>
      <w:r w:rsidR="00F4519F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>due to</w:t>
      </w:r>
      <w:r w:rsidRPr="00265AF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 fail</w:t>
      </w:r>
      <w:r w:rsidR="00F4519F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>ing</w:t>
      </w:r>
      <w:r w:rsidRPr="00265AF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 to </w:t>
      </w:r>
      <w:r w:rsidR="00F4519F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>recognise</w:t>
      </w:r>
      <w:r w:rsidRPr="00265AF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 the need of being alert to potential attack</w:t>
      </w:r>
      <w:r w:rsidRPr="00C13CD5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>s.</w:t>
      </w:r>
      <w:r w:rsidRPr="00265AF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 </w:t>
      </w:r>
      <w:r w:rsidRPr="00C13CD5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>S</w:t>
      </w:r>
      <w:r w:rsidRPr="00265AF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>ome</w:t>
      </w:r>
      <w:r w:rsidRPr="00C13CD5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 think t</w:t>
      </w:r>
      <w:r w:rsidRPr="00265AF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he </w:t>
      </w:r>
      <w:r w:rsidRPr="00C13CD5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Laissez-faire </w:t>
      </w:r>
      <w:r w:rsidRPr="00265AF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>style fai</w:t>
      </w:r>
      <w:r w:rsidRPr="00C13CD5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>ls</w:t>
      </w:r>
      <w:r w:rsidRPr="00265AF9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 to provide guidance. </w:t>
      </w:r>
      <w:r w:rsidRPr="00C13CD5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It </w:t>
      </w:r>
      <w:r w:rsidR="00383CD7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>seems</w:t>
      </w:r>
      <w:r w:rsidRPr="00C13CD5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 Inspector Wedderburn’s leadership style may have been a factor in there being no BTP officer present shortly before the bombing.</w:t>
      </w:r>
    </w:p>
    <w:p w14:paraId="770A0086" w14:textId="77777777" w:rsidR="009E1630" w:rsidRDefault="00543E10" w:rsidP="009E1630">
      <w:pPr>
        <w:spacing w:line="48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C13CD5">
        <w:rPr>
          <w:rFonts w:ascii="Arial" w:hAnsi="Arial" w:cs="Arial"/>
          <w:sz w:val="24"/>
          <w:szCs w:val="24"/>
          <w:shd w:val="clear" w:color="auto" w:fill="FFFFFF"/>
        </w:rPr>
        <w:t>police officers must adapt to many roles and officers face complex situations</w:t>
      </w:r>
      <w:r w:rsidR="00A40443" w:rsidRPr="00C13CD5">
        <w:rPr>
          <w:rFonts w:ascii="Arial" w:hAnsi="Arial" w:cs="Arial"/>
          <w:sz w:val="24"/>
          <w:szCs w:val="24"/>
          <w:shd w:val="clear" w:color="auto" w:fill="FFFFFF"/>
        </w:rPr>
        <w:t xml:space="preserve">, due to this </w:t>
      </w:r>
      <w:r w:rsidRPr="00C13CD5">
        <w:rPr>
          <w:rFonts w:ascii="Arial" w:hAnsi="Arial" w:cs="Arial"/>
          <w:sz w:val="24"/>
          <w:szCs w:val="24"/>
          <w:shd w:val="clear" w:color="auto" w:fill="FFFFFF"/>
        </w:rPr>
        <w:t>one form of leadership is unlikely to be suitable for every occasion and dynamic</w:t>
      </w:r>
      <w:r w:rsidR="00A40443" w:rsidRPr="00C13CD5">
        <w:rPr>
          <w:rFonts w:ascii="Arial" w:hAnsi="Arial" w:cs="Arial"/>
          <w:sz w:val="24"/>
          <w:szCs w:val="24"/>
        </w:rPr>
        <w:t xml:space="preserve">. </w:t>
      </w:r>
      <w:r w:rsidR="00FD58C1" w:rsidRPr="00C13CD5">
        <w:rPr>
          <w:rFonts w:ascii="Arial" w:hAnsi="Arial" w:cs="Arial"/>
          <w:sz w:val="24"/>
          <w:szCs w:val="24"/>
        </w:rPr>
        <w:t>This suggests b</w:t>
      </w:r>
      <w:r w:rsidRPr="00C13CD5">
        <w:rPr>
          <w:rFonts w:ascii="Arial" w:hAnsi="Arial" w:cs="Arial"/>
          <w:sz w:val="24"/>
          <w:szCs w:val="24"/>
        </w:rPr>
        <w:t>oth leadership</w:t>
      </w:r>
      <w:r w:rsidR="00FD58C1" w:rsidRPr="00C13CD5">
        <w:rPr>
          <w:rFonts w:ascii="Arial" w:hAnsi="Arial" w:cs="Arial"/>
          <w:sz w:val="24"/>
          <w:szCs w:val="24"/>
        </w:rPr>
        <w:t>s</w:t>
      </w:r>
      <w:r w:rsidRPr="00C13CD5">
        <w:rPr>
          <w:rFonts w:ascii="Arial" w:hAnsi="Arial" w:cs="Arial"/>
          <w:sz w:val="24"/>
          <w:szCs w:val="24"/>
        </w:rPr>
        <w:t xml:space="preserve"> style may be effective</w:t>
      </w:r>
      <w:r w:rsidR="005700C4" w:rsidRPr="00C13CD5">
        <w:rPr>
          <w:rFonts w:ascii="Arial" w:hAnsi="Arial" w:cs="Arial"/>
          <w:sz w:val="24"/>
          <w:szCs w:val="24"/>
        </w:rPr>
        <w:t xml:space="preserve"> if the circumstances are </w:t>
      </w:r>
      <w:proofErr w:type="gramStart"/>
      <w:r w:rsidR="005700C4" w:rsidRPr="00C13CD5">
        <w:rPr>
          <w:rFonts w:ascii="Arial" w:hAnsi="Arial" w:cs="Arial"/>
          <w:sz w:val="24"/>
          <w:szCs w:val="24"/>
        </w:rPr>
        <w:t>taken into account</w:t>
      </w:r>
      <w:proofErr w:type="gramEnd"/>
      <w:r w:rsidR="005700C4" w:rsidRPr="00C13CD5">
        <w:rPr>
          <w:rFonts w:ascii="Arial" w:hAnsi="Arial" w:cs="Arial"/>
          <w:sz w:val="24"/>
          <w:szCs w:val="24"/>
        </w:rPr>
        <w:t xml:space="preserve"> in the future.</w:t>
      </w:r>
      <w:bookmarkEnd w:id="3"/>
    </w:p>
    <w:p w14:paraId="5DFACED1" w14:textId="39832407" w:rsidR="00F35B91" w:rsidRPr="009E1630" w:rsidRDefault="00BC2C2A" w:rsidP="009E1630">
      <w:pPr>
        <w:spacing w:line="480" w:lineRule="auto"/>
        <w:jc w:val="center"/>
        <w:rPr>
          <w:rFonts w:ascii="Arial" w:hAnsi="Arial" w:cs="Arial"/>
          <w:sz w:val="24"/>
          <w:szCs w:val="24"/>
          <w:shd w:val="clear" w:color="auto" w:fill="FFFFFF"/>
        </w:rPr>
      </w:pPr>
      <w:r w:rsidRPr="00B946F5">
        <w:rPr>
          <w:sz w:val="28"/>
          <w:szCs w:val="28"/>
        </w:rPr>
        <w:lastRenderedPageBreak/>
        <w:t>source</w:t>
      </w:r>
      <w:r w:rsidR="00E23A9B" w:rsidRPr="00B946F5">
        <w:rPr>
          <w:sz w:val="28"/>
          <w:szCs w:val="28"/>
        </w:rPr>
        <w:t>s</w:t>
      </w:r>
    </w:p>
    <w:p w14:paraId="20B00CE2" w14:textId="763C3632" w:rsidR="00EC1F97" w:rsidRDefault="00EC1F97" w:rsidP="00BC2C2A">
      <w:pPr>
        <w:jc w:val="center"/>
      </w:pPr>
    </w:p>
    <w:p w14:paraId="29611AD1" w14:textId="33983663" w:rsidR="00BE6BC9" w:rsidRPr="00BE6BC9" w:rsidRDefault="00BE6BC9" w:rsidP="00BE6BC9">
      <w:proofErr w:type="spellStart"/>
      <w:r w:rsidRPr="00BE6BC9">
        <w:t>Brod</w:t>
      </w:r>
      <w:proofErr w:type="spellEnd"/>
      <w:r w:rsidRPr="00BE6BC9">
        <w:t xml:space="preserve"> T (2018) Police Managers' Transformational Leadership Impact on Change Initiatives in Police Organizations Available at https://librarysearch.uwtsd.ac.uk/discovery/fulldisplay?docid=cdi_proquest_journals_2225398089&amp;context=PC&amp;vid=44WHELF_UWTSD:44WHELF_UWTSD_VU1&amp;lang=en&amp;search_scope=MyInst_and_CI&amp;adaptor=Primo%20Central&amp;tab=Everything&amp;query=any,contains,transformational%20leadership%20police</w:t>
      </w:r>
    </w:p>
    <w:p w14:paraId="49002168" w14:textId="71BEFFDD" w:rsidR="00B946F5" w:rsidRDefault="00346F53" w:rsidP="00BE6BC9">
      <w:r>
        <w:t>Accessed 22/10/22</w:t>
      </w:r>
    </w:p>
    <w:p w14:paraId="7445E859" w14:textId="77777777" w:rsidR="00346F53" w:rsidRDefault="00346F53" w:rsidP="00BE6BC9"/>
    <w:p w14:paraId="0D4E84BE" w14:textId="7D33D85B" w:rsidR="00BE6BC9" w:rsidRPr="00BE6BC9" w:rsidRDefault="00BE6BC9" w:rsidP="00BE6BC9">
      <w:r w:rsidRPr="00BE6BC9">
        <w:t xml:space="preserve">Cockcroft, T (2014) ‘Police culture and transformational leadership: Outlining the contours of a troubled relationship’ </w:t>
      </w:r>
      <w:proofErr w:type="gramStart"/>
      <w:r w:rsidRPr="00BE6BC9">
        <w:rPr>
          <w:i/>
          <w:iCs/>
        </w:rPr>
        <w:t>Policing :</w:t>
      </w:r>
      <w:proofErr w:type="gramEnd"/>
      <w:r w:rsidRPr="00BE6BC9">
        <w:rPr>
          <w:i/>
          <w:iCs/>
        </w:rPr>
        <w:t xml:space="preserve"> a journal of policy and practice</w:t>
      </w:r>
      <w:r w:rsidRPr="00BE6BC9">
        <w:t>, Vol.8 (1), p.5-13. Available at</w:t>
      </w:r>
    </w:p>
    <w:p w14:paraId="18472513" w14:textId="77777777" w:rsidR="00BE6BC9" w:rsidRPr="00BE6BC9" w:rsidRDefault="00BE6BC9" w:rsidP="00BE6BC9">
      <w:r w:rsidRPr="00BE6BC9">
        <w:t>https://librarysearch.uwtsd.ac.uk/discovery/fulldisplay?docid=cdi_proquest_journals_1510626387&amp;context=PC&amp;vid=44WHELF_UWTSD:44WHELF_UWTSD_VU1&amp;lang=en&amp;search_scope=MyInst_and_CI&amp;adaptor=Primo%20Central&amp;tab=Everything&amp;query=any,contains,transformational%20leadership%20police</w:t>
      </w:r>
    </w:p>
    <w:p w14:paraId="58A734F8" w14:textId="77777777" w:rsidR="00346F53" w:rsidRDefault="00346F53" w:rsidP="00346F53">
      <w:r>
        <w:t>Accessed 22/10/22</w:t>
      </w:r>
    </w:p>
    <w:p w14:paraId="1290D0CE" w14:textId="77777777" w:rsidR="00346F53" w:rsidRDefault="00346F53" w:rsidP="00BE6BC9"/>
    <w:p w14:paraId="7C65F848" w14:textId="5FC514B8" w:rsidR="00BE6BC9" w:rsidRPr="00BE6BC9" w:rsidRDefault="00BE6BC9" w:rsidP="00BE6BC9">
      <w:proofErr w:type="spellStart"/>
      <w:r w:rsidRPr="00BE6BC9">
        <w:t>Eagly</w:t>
      </w:r>
      <w:proofErr w:type="spellEnd"/>
      <w:r w:rsidRPr="00BE6BC9">
        <w:t xml:space="preserve"> A, Johannesen-Schmidt, M, Van Engen M, Cooper H (2003) ‘Transformational, Transactional, and Laissez-Faire Leadership Styles: A Meta-Analysis Comparing Women and Men’ </w:t>
      </w:r>
      <w:r w:rsidRPr="00BE6BC9">
        <w:rPr>
          <w:i/>
          <w:iCs/>
        </w:rPr>
        <w:t>American Psychological Association Psychological bulletin</w:t>
      </w:r>
      <w:r w:rsidRPr="00BE6BC9">
        <w:t>, Vol.129 (4), p.569-591. Available at https://librarysearch.uwtsd.ac.uk/discovery/fulldisplay?docid=cdi_proquest_miscellaneous_73432557&amp;context=PC&amp;vid=44WHELF_UWTSD:44WHELF_UWTSD_VU1&amp;lang=en&amp;search_scope=MyInst_and_CI&amp;adaptor=Primo%20Central&amp;tab=Everything&amp;query=any,contains,laissez-faire%20leadership&amp;offset=0</w:t>
      </w:r>
    </w:p>
    <w:p w14:paraId="3B261E8B" w14:textId="77777777" w:rsidR="00346F53" w:rsidRDefault="00346F53" w:rsidP="00346F53">
      <w:r>
        <w:t>Accessed 23/10/22</w:t>
      </w:r>
    </w:p>
    <w:p w14:paraId="0118B7A4" w14:textId="4A38CD11" w:rsidR="00B946F5" w:rsidRDefault="00B946F5" w:rsidP="00BE6BC9"/>
    <w:p w14:paraId="6EF2CCB4" w14:textId="210FD5E6" w:rsidR="00BE6BC9" w:rsidRPr="00BE6BC9" w:rsidRDefault="00BE6BC9" w:rsidP="00BE6BC9">
      <w:r w:rsidRPr="00BE6BC9">
        <w:t xml:space="preserve">French P, Barret A, Allsopp K, Williams R, Brewin C, Hind D, Sutton R, </w:t>
      </w:r>
      <w:proofErr w:type="spellStart"/>
      <w:r w:rsidRPr="00BE6BC9">
        <w:t>Stancombe</w:t>
      </w:r>
      <w:proofErr w:type="spellEnd"/>
      <w:r w:rsidRPr="00BE6BC9">
        <w:t xml:space="preserve"> J, </w:t>
      </w:r>
      <w:proofErr w:type="spellStart"/>
      <w:r w:rsidRPr="00BE6BC9">
        <w:t>Chitsabesan</w:t>
      </w:r>
      <w:proofErr w:type="spellEnd"/>
      <w:r w:rsidR="00294D2F">
        <w:t xml:space="preserve"> (2019)</w:t>
      </w:r>
      <w:r w:rsidRPr="00BE6BC9">
        <w:t xml:space="preserve"> ‘Psychological screening of adults and young people following the Manchester Arena incident’ </w:t>
      </w:r>
      <w:proofErr w:type="spellStart"/>
      <w:r w:rsidRPr="00BE6BC9">
        <w:rPr>
          <w:i/>
          <w:iCs/>
        </w:rPr>
        <w:t>BJPsych</w:t>
      </w:r>
      <w:proofErr w:type="spellEnd"/>
      <w:r w:rsidRPr="00BE6BC9">
        <w:rPr>
          <w:i/>
          <w:iCs/>
        </w:rPr>
        <w:t xml:space="preserve"> open</w:t>
      </w:r>
      <w:r w:rsidRPr="00BE6BC9">
        <w:t>, Vol.5 (5), p.e85-e85. Available at https://librarysearch.uwtsd.ac.uk/discovery/fulldisplay?docid=cdi_pubmedcentral_primary_oai_pubmedcentral_nih_gov_6788223&amp;context=PC&amp;vid=44WHELF_UWTSD:44WHELF_UWTSD_VU1&amp;lang=en&amp;search_scope=MyInst_and_CI&amp;adaptor=Primo%20Central&amp;tab=Everything&amp;query=any,contains,Psychological%20screening%20of%20adults%20and%20young%20people%20following%20the%20Manchester%20Arena%20inc</w:t>
      </w:r>
    </w:p>
    <w:p w14:paraId="2E8EE64F" w14:textId="77777777" w:rsidR="00346F53" w:rsidRDefault="00346F53" w:rsidP="00346F53">
      <w:r>
        <w:t>Accessed 23/10/22</w:t>
      </w:r>
    </w:p>
    <w:p w14:paraId="3BB1F252" w14:textId="623148D2" w:rsidR="00B946F5" w:rsidRDefault="00B946F5" w:rsidP="00BE6BC9"/>
    <w:p w14:paraId="73A3FA9E" w14:textId="58E09B48" w:rsidR="00BE6BC9" w:rsidRPr="00BE6BC9" w:rsidRDefault="00BE6BC9" w:rsidP="00BE6BC9">
      <w:proofErr w:type="spellStart"/>
      <w:r w:rsidRPr="00BE6BC9">
        <w:lastRenderedPageBreak/>
        <w:t>Hinkin</w:t>
      </w:r>
      <w:proofErr w:type="spellEnd"/>
      <w:r w:rsidRPr="00BE6BC9">
        <w:t xml:space="preserve"> T, </w:t>
      </w:r>
      <w:proofErr w:type="spellStart"/>
      <w:r w:rsidRPr="00BE6BC9">
        <w:t>Schriesheim</w:t>
      </w:r>
      <w:proofErr w:type="spellEnd"/>
      <w:r w:rsidRPr="00BE6BC9">
        <w:t xml:space="preserve"> C, </w:t>
      </w:r>
      <w:proofErr w:type="spellStart"/>
      <w:r w:rsidRPr="00BE6BC9">
        <w:t>Zedeck</w:t>
      </w:r>
      <w:proofErr w:type="spellEnd"/>
      <w:r w:rsidRPr="00BE6BC9">
        <w:t xml:space="preserve"> S (2008) ‘An Examination of “</w:t>
      </w:r>
      <w:proofErr w:type="spellStart"/>
      <w:r w:rsidRPr="00BE6BC9">
        <w:t>Nonleadership</w:t>
      </w:r>
      <w:proofErr w:type="spellEnd"/>
      <w:r w:rsidRPr="00BE6BC9">
        <w:t>”: From Laissez-Faire Leadership to Leader Reward Omission and Punishment Omission’ Journal of applied psychology, Vol.93 (6), p.1234-1248. Available at https://librarysearch.uwtsd.ac.uk/discovery/fulldisplay?docid=cdi_proquest_miscellaneous_69821452&amp;context=PC&amp;vid=44WHELF_UWTSD:44WHELF_UWTSD_VU1&amp;lang=en&amp;search_scope=MyInst_and_CI&amp;adaptor=Primo%20Central&amp;tab=Everything&amp;query=any,contains,laissez-faire%20leadership&amp;offset=0</w:t>
      </w:r>
    </w:p>
    <w:p w14:paraId="21A7E889" w14:textId="77777777" w:rsidR="00346F53" w:rsidRDefault="00346F53" w:rsidP="00346F53">
      <w:r>
        <w:t>Accessed 22/10/22</w:t>
      </w:r>
    </w:p>
    <w:p w14:paraId="5D59CB7E" w14:textId="448C9D61" w:rsidR="00B946F5" w:rsidRDefault="00B946F5" w:rsidP="00BE6BC9"/>
    <w:p w14:paraId="74D26885" w14:textId="7EFD7AB7" w:rsidR="00BE6BC9" w:rsidRPr="00BE6BC9" w:rsidRDefault="00BE6BC9" w:rsidP="00BE6BC9">
      <w:r w:rsidRPr="00BE6BC9">
        <w:t>Independent (2017) Manchester Arena Attack Non-Statutory Independent Review Commissioning Report 21st September 2017. Available at https://www.kerslakearenareview.co.uk/media/1018/independent-review-commissioning-report.pdf</w:t>
      </w:r>
    </w:p>
    <w:p w14:paraId="1A0482A9" w14:textId="77777777" w:rsidR="00346F53" w:rsidRDefault="00346F53" w:rsidP="00346F53">
      <w:r>
        <w:t>Accessed 23/10/22</w:t>
      </w:r>
    </w:p>
    <w:p w14:paraId="106AD7E0" w14:textId="5683ED6D" w:rsidR="00B946F5" w:rsidRDefault="00B946F5" w:rsidP="00BE6BC9"/>
    <w:p w14:paraId="452E345E" w14:textId="18037D4B" w:rsidR="00BE6BC9" w:rsidRPr="00BE6BC9" w:rsidRDefault="00BE6BC9" w:rsidP="00BE6BC9">
      <w:proofErr w:type="spellStart"/>
      <w:r w:rsidRPr="00BE6BC9">
        <w:t>Inju</w:t>
      </w:r>
      <w:proofErr w:type="spellEnd"/>
      <w:r w:rsidRPr="00BE6BC9">
        <w:t xml:space="preserve"> Y</w:t>
      </w:r>
      <w:r w:rsidR="002C7A45">
        <w:t xml:space="preserve"> </w:t>
      </w:r>
      <w:r w:rsidRPr="00BE6BC9">
        <w:t xml:space="preserve">(2015) ‘Positive effects of laissez-faire leadership: conceptual exploration’ </w:t>
      </w:r>
      <w:r w:rsidRPr="00BE6BC9">
        <w:rPr>
          <w:i/>
          <w:iCs/>
        </w:rPr>
        <w:t xml:space="preserve">The Journal of </w:t>
      </w:r>
      <w:r w:rsidRPr="00BE6BC9">
        <w:t xml:space="preserve">management </w:t>
      </w:r>
      <w:proofErr w:type="gramStart"/>
      <w:r w:rsidRPr="00BE6BC9">
        <w:t>development,Vol.</w:t>
      </w:r>
      <w:proofErr w:type="gramEnd"/>
      <w:r w:rsidRPr="00BE6BC9">
        <w:t>34 (10), p.1246-1261. Available at https://librarysearch.uwtsd.ac.uk/discovery/fulldisplay?docid=cdi_proquest_journals_1724864650&amp;context=PC&amp;vid=44WHELF_UWTSD:44WHELF_UWTSD_VU1&amp;lang=en&amp;search_scope=MyInst_and_CI&amp;adaptor=Primo%20Central&amp;tab=Everything&amp;query=any,contains,laissez-faire%20leadership&amp;offset=10</w:t>
      </w:r>
    </w:p>
    <w:p w14:paraId="41908C76" w14:textId="77777777" w:rsidR="00346F53" w:rsidRDefault="00346F53" w:rsidP="00346F53">
      <w:r>
        <w:t>Accessed 22/10/22</w:t>
      </w:r>
    </w:p>
    <w:p w14:paraId="693A3016" w14:textId="3D22F5F6" w:rsidR="00D72ED4" w:rsidRPr="00346F53" w:rsidRDefault="00D72ED4" w:rsidP="00BE6BC9">
      <w:pPr>
        <w:rPr>
          <w:b/>
          <w:bCs/>
        </w:rPr>
      </w:pPr>
    </w:p>
    <w:p w14:paraId="720510D7" w14:textId="03C181F8" w:rsidR="00BE6BC9" w:rsidRPr="00BE6BC9" w:rsidRDefault="00BE6BC9" w:rsidP="00BE6BC9">
      <w:r w:rsidRPr="00BE6BC9">
        <w:t xml:space="preserve">Judge T, Piccolo R, Sheldon Z (2004) ‘Transformational and transactional leadership: A meta-analytic test of their relative validity’ </w:t>
      </w:r>
      <w:r w:rsidRPr="00BE6BC9">
        <w:rPr>
          <w:i/>
          <w:iCs/>
        </w:rPr>
        <w:t xml:space="preserve">Journal of applied psychology, </w:t>
      </w:r>
      <w:r w:rsidRPr="00BE6BC9">
        <w:t>Vol.89 (5), p.755-768. Available athttps://librarysearch.uwtsd.ac.uk/discovery/fulldisplay?docid=cdi_proquest_miscellaneous_67012235&amp;context=PC&amp;vid=44WHELF_UWTSD:44WHELF_UWTSD_VU1&amp;lang=en&amp;search_scope=MyInst_and_CI&amp;adaptor=Primo%20Central&amp;tab=Everything&amp;query=any,contains,Transformational%20and%20transactional%20leadership:%20A%20meta-analytic%20test%20of%20their%20relative%20value&amp;offset=0</w:t>
      </w:r>
    </w:p>
    <w:p w14:paraId="21CEEA70" w14:textId="77777777" w:rsidR="00346F53" w:rsidRDefault="00346F53" w:rsidP="00346F53">
      <w:r>
        <w:t>Accessed 23/10/22</w:t>
      </w:r>
    </w:p>
    <w:p w14:paraId="49F31116" w14:textId="3525B618" w:rsidR="00B946F5" w:rsidRDefault="00B946F5" w:rsidP="00BE6BC9"/>
    <w:p w14:paraId="476409F5" w14:textId="53B460D1" w:rsidR="00BE6BC9" w:rsidRPr="00BE6BC9" w:rsidRDefault="00BE6BC9" w:rsidP="00BE6BC9">
      <w:proofErr w:type="spellStart"/>
      <w:r w:rsidRPr="00BE6BC9">
        <w:t>Kerslake</w:t>
      </w:r>
      <w:proofErr w:type="spellEnd"/>
      <w:r w:rsidRPr="00BE6BC9">
        <w:t xml:space="preserve"> (2018) The </w:t>
      </w:r>
      <w:proofErr w:type="spellStart"/>
      <w:r w:rsidRPr="00BE6BC9">
        <w:t>Kerslake</w:t>
      </w:r>
      <w:proofErr w:type="spellEnd"/>
      <w:r w:rsidRPr="00BE6BC9">
        <w:t xml:space="preserve"> Report: An independent review into the preparedness for, and emergency response to, the Manchester Arena attack on 22</w:t>
      </w:r>
      <w:r w:rsidRPr="00BE6BC9">
        <w:rPr>
          <w:vertAlign w:val="superscript"/>
        </w:rPr>
        <w:t>nd</w:t>
      </w:r>
      <w:r w:rsidRPr="00BE6BC9">
        <w:t xml:space="preserve"> May 2017. Available at https://www.kerslakearenareview.co.uk/media/1022/kerslake_arena_review_printed_final.pdf</w:t>
      </w:r>
    </w:p>
    <w:p w14:paraId="616969A6" w14:textId="77777777" w:rsidR="00346F53" w:rsidRDefault="00346F53" w:rsidP="00346F53">
      <w:r>
        <w:t>Accessed 22/10/22</w:t>
      </w:r>
    </w:p>
    <w:p w14:paraId="753AF571" w14:textId="3FB2B1A8" w:rsidR="00E23A9B" w:rsidRDefault="00E23A9B" w:rsidP="00D2401B"/>
    <w:p w14:paraId="322813CA" w14:textId="3A7E00E6" w:rsidR="00BE6BC9" w:rsidRPr="00BE6BC9" w:rsidRDefault="00BE6BC9" w:rsidP="00BE6BC9">
      <w:r w:rsidRPr="00BE6BC9">
        <w:t>Saunders J (2021) Manchester Arena Inquiry Volume 1: Security for the Arena Report of the Public Inquiry into the Attack on Manchester Arena on 22nd May 2017. Available at</w:t>
      </w:r>
    </w:p>
    <w:p w14:paraId="468BF164" w14:textId="77777777" w:rsidR="00BE6BC9" w:rsidRPr="00BE6BC9" w:rsidRDefault="00BE6BC9" w:rsidP="00BE6BC9">
      <w:r w:rsidRPr="00BE6BC9">
        <w:lastRenderedPageBreak/>
        <w:t>https://www.gov.uk/government/publications/manchester-arena-inquiry-volume-1-security-for-the-arena</w:t>
      </w:r>
    </w:p>
    <w:p w14:paraId="2406FCE4" w14:textId="77777777" w:rsidR="00346F53" w:rsidRDefault="00346F53" w:rsidP="00346F53">
      <w:r>
        <w:t>Accessed 22/10/22</w:t>
      </w:r>
    </w:p>
    <w:p w14:paraId="486CB15E" w14:textId="77777777" w:rsidR="00294D2F" w:rsidRDefault="00294D2F" w:rsidP="00BE6BC9"/>
    <w:p w14:paraId="01B86E56" w14:textId="368FDF0C" w:rsidR="00BE6BC9" w:rsidRPr="00BE6BC9" w:rsidRDefault="00BE6BC9" w:rsidP="00BE6BC9">
      <w:r w:rsidRPr="00BE6BC9">
        <w:t>Schafer J (2008) Effective Police leadership: experiences and perspectives of law enforcement leaders. Available at https://heinonline.org/HOL/LandingPage?handle=hein.journals/fbileb77&amp;div=68&amp;id=&amp;page=</w:t>
      </w:r>
    </w:p>
    <w:p w14:paraId="406E9D07" w14:textId="77777777" w:rsidR="00346F53" w:rsidRDefault="00346F53" w:rsidP="00346F53">
      <w:r>
        <w:t>Accessed 23/10/22</w:t>
      </w:r>
    </w:p>
    <w:p w14:paraId="024BE0D4" w14:textId="77777777" w:rsidR="00B946F5" w:rsidRDefault="00B946F5" w:rsidP="00BE6BC9"/>
    <w:p w14:paraId="1B6D8707" w14:textId="58DF1C41" w:rsidR="00BE6BC9" w:rsidRPr="00BE6BC9" w:rsidRDefault="00BE6BC9" w:rsidP="00BE6BC9">
      <w:proofErr w:type="spellStart"/>
      <w:r w:rsidRPr="00BE6BC9">
        <w:t>Skogstad</w:t>
      </w:r>
      <w:proofErr w:type="spellEnd"/>
      <w:r w:rsidRPr="00BE6BC9">
        <w:t xml:space="preserve"> A, </w:t>
      </w:r>
      <w:proofErr w:type="spellStart"/>
      <w:r w:rsidRPr="00BE6BC9">
        <w:t>Einarsen</w:t>
      </w:r>
      <w:proofErr w:type="spellEnd"/>
      <w:r w:rsidRPr="00BE6BC9">
        <w:t xml:space="preserve"> S, </w:t>
      </w:r>
      <w:proofErr w:type="spellStart"/>
      <w:proofErr w:type="gramStart"/>
      <w:r w:rsidRPr="00BE6BC9">
        <w:t>Torsheim,T</w:t>
      </w:r>
      <w:proofErr w:type="spellEnd"/>
      <w:proofErr w:type="gramEnd"/>
      <w:r w:rsidRPr="00BE6BC9">
        <w:t xml:space="preserve">, </w:t>
      </w:r>
      <w:proofErr w:type="spellStart"/>
      <w:r w:rsidRPr="00BE6BC9">
        <w:t>Aasland</w:t>
      </w:r>
      <w:proofErr w:type="spellEnd"/>
      <w:r w:rsidRPr="00BE6BC9">
        <w:t xml:space="preserve"> M, </w:t>
      </w:r>
      <w:proofErr w:type="spellStart"/>
      <w:r w:rsidRPr="00BE6BC9">
        <w:t>Schanke</w:t>
      </w:r>
      <w:proofErr w:type="spellEnd"/>
      <w:r w:rsidRPr="00BE6BC9">
        <w:t xml:space="preserve"> H(2007) ‘The destructiveness of laissez-faire leadership behaviour’ </w:t>
      </w:r>
      <w:r w:rsidRPr="00BE6BC9">
        <w:rPr>
          <w:i/>
          <w:iCs/>
        </w:rPr>
        <w:t>Journal of occupational health psychology</w:t>
      </w:r>
      <w:r w:rsidRPr="00BE6BC9">
        <w:t xml:space="preserve"> , Vol.12(1), p.80-92. Available at https://librarysearch.uwtsd.ac.uk/discovery/openurl?institution=44WHELF_UWTSD&amp;vid=44WHELF_UWTSD:44WHELF_UWTSD_VU1&amp;volume=12&amp;date=2007&amp;aulast=Skogstad&amp;issue=1&amp;issn=1076-8998&amp;spage=80&amp;id=doi:10.1037%2F1076-8998.12.1.80&amp;auinit=A&amp;title=Journal%20of%20occupational%20health%20psychology.&amp;atitle=The%20destructiveness%20of%20laissez-faire%20leadership%20behavior.&amp;sid=google</w:t>
      </w:r>
    </w:p>
    <w:p w14:paraId="712B364C" w14:textId="77777777" w:rsidR="00346F53" w:rsidRDefault="00346F53" w:rsidP="00346F53">
      <w:r>
        <w:t>Accessed 23/10/22</w:t>
      </w:r>
    </w:p>
    <w:p w14:paraId="05FBCC19" w14:textId="1C182300" w:rsidR="00B946F5" w:rsidRDefault="00B946F5" w:rsidP="00BE6BC9"/>
    <w:p w14:paraId="53E1CA59" w14:textId="33FCD81E" w:rsidR="00BE6BC9" w:rsidRPr="00BE6BC9" w:rsidRDefault="00BE6BC9" w:rsidP="00BE6BC9">
      <w:r w:rsidRPr="00BE6BC9">
        <w:t xml:space="preserve">Sosik J, </w:t>
      </w:r>
      <w:proofErr w:type="spellStart"/>
      <w:r w:rsidRPr="00BE6BC9">
        <w:t>Potosk</w:t>
      </w:r>
      <w:proofErr w:type="spellEnd"/>
      <w:r w:rsidRPr="00BE6BC9">
        <w:t xml:space="preserve"> D and Jung D (2002) ‘Adaptive self-regulation: meeting </w:t>
      </w:r>
      <w:proofErr w:type="gramStart"/>
      <w:r w:rsidRPr="00BE6BC9">
        <w:t>others</w:t>
      </w:r>
      <w:proofErr w:type="gramEnd"/>
      <w:r w:rsidRPr="00BE6BC9">
        <w:t xml:space="preserve"> expectations of leadership and performance’, The Journal of social psychology, Vol.142 (2), p.211-232. Available at https://librarysearch.uwtsd.ac.uk/discovery/fulldisplay?docid=cdi_pascalfrancis_primary_13626453&amp;context=PC&amp;vid=44WHELF_UWTSD:44WHELF_UWTSD_VU1&amp;lang=en&amp;search_scope=MyInst_and_CI&amp;adaptor=Primo%20Central&amp;tab=Everything&amp;query=any,contains,Adaptive%20Self-Regulation:%20Meeting%20Others%27%20Expectations%20of%20Leadership%20and%20Performance</w:t>
      </w:r>
    </w:p>
    <w:p w14:paraId="7E006B8F" w14:textId="623C7DB6" w:rsidR="00346F53" w:rsidRDefault="00346F53" w:rsidP="00346F53">
      <w:r>
        <w:t>Accessed 22/10/22</w:t>
      </w:r>
    </w:p>
    <w:p w14:paraId="2E0ECD58" w14:textId="5379A98E" w:rsidR="00B946F5" w:rsidRDefault="00B946F5" w:rsidP="00BE6BC9"/>
    <w:p w14:paraId="181C88A8" w14:textId="27D1935B" w:rsidR="00BE6BC9" w:rsidRPr="00BE6BC9" w:rsidRDefault="00BE6BC9" w:rsidP="00BE6BC9">
      <w:r w:rsidRPr="00BE6BC9">
        <w:t xml:space="preserve">Robert V and </w:t>
      </w:r>
      <w:proofErr w:type="spellStart"/>
      <w:r w:rsidRPr="00BE6BC9">
        <w:t>Vandenberghe</w:t>
      </w:r>
      <w:proofErr w:type="spellEnd"/>
      <w:r w:rsidRPr="00BE6BC9">
        <w:t xml:space="preserve"> C (2021) ‘Laissez-Faire Leadership and Affective Commitment: </w:t>
      </w:r>
      <w:proofErr w:type="gramStart"/>
      <w:r w:rsidRPr="00BE6BC9">
        <w:t>the</w:t>
      </w:r>
      <w:proofErr w:type="gramEnd"/>
      <w:r w:rsidRPr="00BE6BC9">
        <w:t xml:space="preserve"> Roles of Leader-Member Exchange and Subordinate Relational Self-concept’ </w:t>
      </w:r>
      <w:r w:rsidRPr="00BE6BC9">
        <w:rPr>
          <w:i/>
          <w:iCs/>
        </w:rPr>
        <w:t>Journal of business and psychology</w:t>
      </w:r>
      <w:r w:rsidRPr="00BE6BC9">
        <w:t>, Vol.36 (4), p.533-551. Available at https://librarysearch.uwtsd.ac.uk/discovery/fulldisplay?docid=cdi_proquest_miscellaneous_2591221527&amp;context=PC&amp;vid=44WHELF_UWTSD:44WHELF_UWTSD_VU1&amp;lang=en&amp;search_scope=MyInst_and_CI&amp;adaptor=Primo%20Central&amp;tab=Everything&amp;query=any,contains,laissez-faire%20leadership&amp;offset=0</w:t>
      </w:r>
    </w:p>
    <w:p w14:paraId="3B208CC6" w14:textId="77777777" w:rsidR="00346F53" w:rsidRDefault="00346F53" w:rsidP="00346F53">
      <w:r>
        <w:t>Accessed 22/10/22</w:t>
      </w:r>
    </w:p>
    <w:p w14:paraId="66DE23AF" w14:textId="7B3DCF0F" w:rsidR="00BE6BC9" w:rsidRDefault="00BE6BC9" w:rsidP="00BE6BC9"/>
    <w:p w14:paraId="3FB54B35" w14:textId="77777777" w:rsidR="00BE6BC9" w:rsidRPr="00BE6BC9" w:rsidRDefault="00BE6BC9" w:rsidP="00BE6BC9">
      <w:r>
        <w:t xml:space="preserve">Vito G, Higgins G, Denny A (2014) ‘Transactional and transformational leadership’ </w:t>
      </w:r>
      <w:proofErr w:type="gramStart"/>
      <w:r w:rsidRPr="00BE6BC9">
        <w:rPr>
          <w:rFonts w:ascii="Source Sans Pro" w:hAnsi="Source Sans Pro"/>
          <w:i/>
          <w:iCs/>
          <w:color w:val="3A3A3A"/>
          <w:sz w:val="23"/>
          <w:szCs w:val="23"/>
        </w:rPr>
        <w:t>Policing :</w:t>
      </w:r>
      <w:proofErr w:type="gramEnd"/>
      <w:r w:rsidRPr="00BE6BC9">
        <w:rPr>
          <w:rFonts w:ascii="Source Sans Pro" w:hAnsi="Source Sans Pro"/>
          <w:i/>
          <w:iCs/>
          <w:color w:val="3A3A3A"/>
          <w:sz w:val="23"/>
          <w:szCs w:val="23"/>
        </w:rPr>
        <w:t xml:space="preserve"> an international journal of police strategies &amp; management,</w:t>
      </w:r>
      <w:r>
        <w:rPr>
          <w:rFonts w:ascii="Source Sans Pro" w:hAnsi="Source Sans Pro"/>
          <w:color w:val="3A3A3A"/>
          <w:sz w:val="23"/>
          <w:szCs w:val="23"/>
        </w:rPr>
        <w:t xml:space="preserve"> Vol.37 (4), p.809-822. Available at</w:t>
      </w:r>
    </w:p>
    <w:p w14:paraId="2912FF3B" w14:textId="77777777" w:rsidR="00BE6BC9" w:rsidRPr="00BE6BC9" w:rsidRDefault="00000000" w:rsidP="00BE6BC9">
      <w:hyperlink r:id="rId5" w:history="1">
        <w:r w:rsidR="00BE6BC9" w:rsidRPr="00BE6BC9">
          <w:rPr>
            <w:rStyle w:val="Hyperlink"/>
            <w:color w:val="auto"/>
            <w:u w:val="none"/>
          </w:rPr>
          <w:t>https://librarysearch</w:t>
        </w:r>
      </w:hyperlink>
      <w:r w:rsidR="00BE6BC9" w:rsidRPr="00BE6BC9">
        <w:t>.uwtsd.ac.uk/discovery/fulldisplay?docid=cdi_emerald_primary_10_1108_PIJPSM-01-2014-0008&amp;context=PC&amp;vid=44WHELF_UWTSD:44WHELF_UWTSD_VU1&amp;lang=en&amp;search_scope=MyInst_and_CI&amp;adaptor=Primo%20Central&amp;tab=Everything&amp;query=</w:t>
      </w:r>
      <w:proofErr w:type="gramStart"/>
      <w:r w:rsidR="00BE6BC9" w:rsidRPr="00BE6BC9">
        <w:t>any,contains</w:t>
      </w:r>
      <w:proofErr w:type="gramEnd"/>
      <w:r w:rsidR="00BE6BC9" w:rsidRPr="00BE6BC9">
        <w:t>,transformational%20leadership%20police&amp;offset=20</w:t>
      </w:r>
    </w:p>
    <w:p w14:paraId="6AC54884" w14:textId="77777777" w:rsidR="00346F53" w:rsidRDefault="00346F53" w:rsidP="00346F53">
      <w:r>
        <w:t>Accessed 22/10/22</w:t>
      </w:r>
    </w:p>
    <w:p w14:paraId="2E413793" w14:textId="0872CD48" w:rsidR="00BE6BC9" w:rsidRDefault="00BE6BC9" w:rsidP="00BE6BC9"/>
    <w:p w14:paraId="3BC207BC" w14:textId="77777777" w:rsidR="00E23A9B" w:rsidRPr="00E23A9B" w:rsidRDefault="00E23A9B" w:rsidP="00E23A9B">
      <w:pPr>
        <w:rPr>
          <w:rFonts w:ascii="Open Sans" w:hAnsi="Open Sans" w:cs="Open Sans"/>
          <w:color w:val="006ACC"/>
          <w:u w:val="single"/>
          <w:shd w:val="clear" w:color="auto" w:fill="FFFFFF"/>
        </w:rPr>
      </w:pPr>
      <w:r w:rsidRPr="00A43978">
        <w:rPr>
          <w:rStyle w:val="Hyperlink"/>
          <w:rFonts w:ascii="Open Sans" w:hAnsi="Open Sans" w:cs="Open Sans"/>
          <w:color w:val="auto"/>
          <w:u w:val="none"/>
          <w:shd w:val="clear" w:color="auto" w:fill="FFFFFF"/>
        </w:rPr>
        <w:t>W</w:t>
      </w:r>
      <w:r>
        <w:rPr>
          <w:rStyle w:val="Hyperlink"/>
          <w:rFonts w:ascii="Open Sans" w:hAnsi="Open Sans" w:cs="Open Sans"/>
          <w:color w:val="auto"/>
          <w:u w:val="none"/>
          <w:shd w:val="clear" w:color="auto" w:fill="FFFFFF"/>
        </w:rPr>
        <w:t xml:space="preserve">ong S and </w:t>
      </w:r>
      <w:proofErr w:type="spellStart"/>
      <w:r>
        <w:rPr>
          <w:rStyle w:val="Hyperlink"/>
          <w:rFonts w:ascii="Open Sans" w:hAnsi="Open Sans" w:cs="Open Sans"/>
          <w:color w:val="auto"/>
          <w:u w:val="none"/>
          <w:shd w:val="clear" w:color="auto" w:fill="FFFFFF"/>
        </w:rPr>
        <w:t>Giessner</w:t>
      </w:r>
      <w:proofErr w:type="spellEnd"/>
      <w:r>
        <w:rPr>
          <w:rStyle w:val="Hyperlink"/>
          <w:rFonts w:ascii="Open Sans" w:hAnsi="Open Sans" w:cs="Open Sans"/>
          <w:color w:val="auto"/>
          <w:u w:val="none"/>
          <w:shd w:val="clear" w:color="auto" w:fill="FFFFFF"/>
        </w:rPr>
        <w:t xml:space="preserve"> S (2018) ‘The thin line between empowering and laissez-fire leadership: An expectancy match perspective’</w:t>
      </w:r>
      <w:r>
        <w:rPr>
          <w:rFonts w:ascii="Open Sans" w:hAnsi="Open Sans" w:cs="Open Sans"/>
          <w:color w:val="006ACC"/>
          <w:shd w:val="clear" w:color="auto" w:fill="FFFFFF"/>
        </w:rPr>
        <w:t xml:space="preserve"> </w:t>
      </w:r>
      <w:r w:rsidRPr="00E23A9B">
        <w:rPr>
          <w:rFonts w:ascii="Source Sans Pro" w:hAnsi="Source Sans Pro"/>
          <w:i/>
          <w:iCs/>
          <w:color w:val="3A3A3A"/>
          <w:sz w:val="23"/>
          <w:szCs w:val="23"/>
        </w:rPr>
        <w:t>Journal of management</w:t>
      </w:r>
      <w:r>
        <w:rPr>
          <w:rFonts w:ascii="Source Sans Pro" w:hAnsi="Source Sans Pro"/>
          <w:color w:val="3A3A3A"/>
          <w:sz w:val="23"/>
          <w:szCs w:val="23"/>
        </w:rPr>
        <w:t>, Vol.44 (2), p.757-783. Available at</w:t>
      </w:r>
    </w:p>
    <w:p w14:paraId="7D7A4A11" w14:textId="77777777" w:rsidR="00346F53" w:rsidRDefault="00000000" w:rsidP="00346F53">
      <w:hyperlink r:id="rId6" w:history="1">
        <w:r w:rsidR="00E23A9B" w:rsidRPr="006801F7">
          <w:rPr>
            <w:rStyle w:val="Hyperlink"/>
            <w:color w:val="auto"/>
            <w:u w:val="none"/>
          </w:rPr>
          <w:t>https://librarysearch.uwtsd.ac.uk/discovery/fulldisplay?docid=cdi_proquest_journals_1986666084&amp;context=PC&amp;vid=44WHELF_UWTSD:44WHELF_UWTSD_VU1&amp;lang=en&amp;search_scope=MyInst_and_CI&amp;adaptor=Primo%20Central&amp;tab=Everything&amp;query=any,contains,laissez-faire%20leadership&amp;offset=0</w:t>
        </w:r>
      </w:hyperlink>
    </w:p>
    <w:p w14:paraId="2D7BDFD3" w14:textId="1A5657FD" w:rsidR="00346F53" w:rsidRDefault="00346F53" w:rsidP="00346F53">
      <w:r>
        <w:t>Accessed 22/10/22</w:t>
      </w:r>
    </w:p>
    <w:p w14:paraId="3F592937" w14:textId="46D409B8" w:rsidR="00E23A9B" w:rsidRDefault="00E23A9B" w:rsidP="00BE6BC9"/>
    <w:p w14:paraId="19B36415" w14:textId="44066AE3" w:rsidR="00BE6BC9" w:rsidRPr="00BE6BC9" w:rsidRDefault="00BE6BC9" w:rsidP="00BE6BC9">
      <w:r w:rsidRPr="00BE6BC9">
        <w:t>Yukl G (2013) Leadership in organisations. Available at https://librarysearch.uwtsd.ac.uk/discovery/fulldisplay?docid=alma99121750402421&amp;context=L&amp;vid=44WHELF_UWTSD:44WHELF_UWTSD_VU1&amp;lang=en&amp;search_scope=MyInst_and_CI&amp;adaptor=Local%20Search%20Engine&amp;isFrbr=true&amp;tab=Everything&amp;query=any,contains,Yukl%202006%20Leadership%20in%20organizations&amp;sortby=date_d&amp;facet=frbrgroupid,include,9022459718473362370&amp;offset=0</w:t>
      </w:r>
    </w:p>
    <w:p w14:paraId="3C7F8B63" w14:textId="6E67ACF9" w:rsidR="00346F53" w:rsidRDefault="00346F53" w:rsidP="00346F53">
      <w:r>
        <w:t>Accessed 23/10/22</w:t>
      </w:r>
    </w:p>
    <w:p w14:paraId="79F9A076" w14:textId="5906A0D6" w:rsidR="00BF1FD9" w:rsidRDefault="00BF1FD9" w:rsidP="00BF1FD9"/>
    <w:p w14:paraId="5D198C94" w14:textId="70E40100" w:rsidR="00A66353" w:rsidRDefault="00A66353" w:rsidP="00BF1FD9"/>
    <w:p w14:paraId="51CBE367" w14:textId="3536E60B" w:rsidR="002C107E" w:rsidRPr="00EC1F97" w:rsidRDefault="002C107E" w:rsidP="00D12040"/>
    <w:sectPr w:rsidR="002C107E" w:rsidRPr="00EC1F97" w:rsidSect="005F6ED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50E50"/>
    <w:multiLevelType w:val="multilevel"/>
    <w:tmpl w:val="AEB87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3592E"/>
    <w:multiLevelType w:val="hybridMultilevel"/>
    <w:tmpl w:val="E6E6B606"/>
    <w:lvl w:ilvl="0" w:tplc="92F2BB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1C50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2C8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84E0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0E06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267D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2C48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CE34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2ACD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E7557D0"/>
    <w:multiLevelType w:val="hybridMultilevel"/>
    <w:tmpl w:val="195A009E"/>
    <w:lvl w:ilvl="0" w:tplc="1A24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64CA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D2C00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F6D0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E0AF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0012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8649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9808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96E8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9E272F"/>
    <w:multiLevelType w:val="multilevel"/>
    <w:tmpl w:val="FB581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393FFA"/>
    <w:multiLevelType w:val="hybridMultilevel"/>
    <w:tmpl w:val="491E89FA"/>
    <w:lvl w:ilvl="0" w:tplc="B41E51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08C4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FAD3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B818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AC69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B209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40C2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06EC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F823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E965365"/>
    <w:multiLevelType w:val="multilevel"/>
    <w:tmpl w:val="47B45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603C14"/>
    <w:multiLevelType w:val="hybridMultilevel"/>
    <w:tmpl w:val="01AA22BE"/>
    <w:lvl w:ilvl="0" w:tplc="17A6B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3E8C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E047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AE01A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0CC4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24C21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3DC4B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EEEA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561C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CC107B"/>
    <w:multiLevelType w:val="multilevel"/>
    <w:tmpl w:val="EE024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8E1F0E"/>
    <w:multiLevelType w:val="multilevel"/>
    <w:tmpl w:val="89F05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25268C"/>
    <w:multiLevelType w:val="hybridMultilevel"/>
    <w:tmpl w:val="EC262E42"/>
    <w:lvl w:ilvl="0" w:tplc="130036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7077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68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0235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848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825A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1855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A0B7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C6EF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191838135">
    <w:abstractNumId w:val="5"/>
  </w:num>
  <w:num w:numId="2" w16cid:durableId="144705186">
    <w:abstractNumId w:val="0"/>
  </w:num>
  <w:num w:numId="3" w16cid:durableId="662973180">
    <w:abstractNumId w:val="3"/>
  </w:num>
  <w:num w:numId="4" w16cid:durableId="1388532629">
    <w:abstractNumId w:val="8"/>
  </w:num>
  <w:num w:numId="5" w16cid:durableId="912861504">
    <w:abstractNumId w:val="7"/>
  </w:num>
  <w:num w:numId="6" w16cid:durableId="1133985737">
    <w:abstractNumId w:val="2"/>
  </w:num>
  <w:num w:numId="7" w16cid:durableId="1958247633">
    <w:abstractNumId w:val="6"/>
  </w:num>
  <w:num w:numId="8" w16cid:durableId="443502890">
    <w:abstractNumId w:val="4"/>
  </w:num>
  <w:num w:numId="9" w16cid:durableId="462650519">
    <w:abstractNumId w:val="9"/>
  </w:num>
  <w:num w:numId="10" w16cid:durableId="47847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C5D"/>
    <w:rsid w:val="00004A61"/>
    <w:rsid w:val="000222DD"/>
    <w:rsid w:val="00024E31"/>
    <w:rsid w:val="000258A6"/>
    <w:rsid w:val="00053496"/>
    <w:rsid w:val="00063E73"/>
    <w:rsid w:val="00072706"/>
    <w:rsid w:val="00073463"/>
    <w:rsid w:val="000775F0"/>
    <w:rsid w:val="000B6DE4"/>
    <w:rsid w:val="000D41DD"/>
    <w:rsid w:val="000E046E"/>
    <w:rsid w:val="000E6136"/>
    <w:rsid w:val="00101D06"/>
    <w:rsid w:val="00104A0D"/>
    <w:rsid w:val="00124895"/>
    <w:rsid w:val="001252CE"/>
    <w:rsid w:val="0012726A"/>
    <w:rsid w:val="00133FA4"/>
    <w:rsid w:val="00143941"/>
    <w:rsid w:val="00145910"/>
    <w:rsid w:val="00160BB8"/>
    <w:rsid w:val="00185C4D"/>
    <w:rsid w:val="001963FC"/>
    <w:rsid w:val="001B3B04"/>
    <w:rsid w:val="001C59B6"/>
    <w:rsid w:val="001D6F66"/>
    <w:rsid w:val="001E6B9E"/>
    <w:rsid w:val="002008FB"/>
    <w:rsid w:val="00215BD3"/>
    <w:rsid w:val="00231091"/>
    <w:rsid w:val="0024726A"/>
    <w:rsid w:val="00250E7F"/>
    <w:rsid w:val="00265AF9"/>
    <w:rsid w:val="00266B86"/>
    <w:rsid w:val="00276723"/>
    <w:rsid w:val="00294D2F"/>
    <w:rsid w:val="00295C8E"/>
    <w:rsid w:val="002B1EC8"/>
    <w:rsid w:val="002B3FC5"/>
    <w:rsid w:val="002C107E"/>
    <w:rsid w:val="002C314B"/>
    <w:rsid w:val="002C7A45"/>
    <w:rsid w:val="002C7D64"/>
    <w:rsid w:val="002D2F2C"/>
    <w:rsid w:val="002F23CC"/>
    <w:rsid w:val="003324AB"/>
    <w:rsid w:val="003365B1"/>
    <w:rsid w:val="0034165E"/>
    <w:rsid w:val="0034353A"/>
    <w:rsid w:val="00346F53"/>
    <w:rsid w:val="00355683"/>
    <w:rsid w:val="00363A3E"/>
    <w:rsid w:val="00383CD7"/>
    <w:rsid w:val="00390130"/>
    <w:rsid w:val="0039025E"/>
    <w:rsid w:val="003945AF"/>
    <w:rsid w:val="003A4949"/>
    <w:rsid w:val="003E46FA"/>
    <w:rsid w:val="003E5B6F"/>
    <w:rsid w:val="00412F47"/>
    <w:rsid w:val="00414281"/>
    <w:rsid w:val="0042625C"/>
    <w:rsid w:val="004429A5"/>
    <w:rsid w:val="0045662F"/>
    <w:rsid w:val="004C1AB5"/>
    <w:rsid w:val="004C4254"/>
    <w:rsid w:val="004C730D"/>
    <w:rsid w:val="00503C04"/>
    <w:rsid w:val="005069D4"/>
    <w:rsid w:val="005118FF"/>
    <w:rsid w:val="00522941"/>
    <w:rsid w:val="00543E10"/>
    <w:rsid w:val="0056070F"/>
    <w:rsid w:val="005700C4"/>
    <w:rsid w:val="00575DAA"/>
    <w:rsid w:val="00583420"/>
    <w:rsid w:val="00591653"/>
    <w:rsid w:val="005B340D"/>
    <w:rsid w:val="005B657D"/>
    <w:rsid w:val="005D091C"/>
    <w:rsid w:val="005F6EDC"/>
    <w:rsid w:val="006052F0"/>
    <w:rsid w:val="00632B28"/>
    <w:rsid w:val="0064034A"/>
    <w:rsid w:val="006736E1"/>
    <w:rsid w:val="006758D0"/>
    <w:rsid w:val="006801F7"/>
    <w:rsid w:val="00686157"/>
    <w:rsid w:val="006903DC"/>
    <w:rsid w:val="006B545F"/>
    <w:rsid w:val="006B6159"/>
    <w:rsid w:val="006B749A"/>
    <w:rsid w:val="00705A1D"/>
    <w:rsid w:val="00705D4B"/>
    <w:rsid w:val="00715BF8"/>
    <w:rsid w:val="00721209"/>
    <w:rsid w:val="00722B2A"/>
    <w:rsid w:val="007548D4"/>
    <w:rsid w:val="00754D03"/>
    <w:rsid w:val="00762E4F"/>
    <w:rsid w:val="00781B6A"/>
    <w:rsid w:val="007A38AE"/>
    <w:rsid w:val="007D7B00"/>
    <w:rsid w:val="007E0D3F"/>
    <w:rsid w:val="007E286C"/>
    <w:rsid w:val="007E3B71"/>
    <w:rsid w:val="007F5A90"/>
    <w:rsid w:val="00800F46"/>
    <w:rsid w:val="00802705"/>
    <w:rsid w:val="00802E33"/>
    <w:rsid w:val="008179C9"/>
    <w:rsid w:val="008230F2"/>
    <w:rsid w:val="00852584"/>
    <w:rsid w:val="00874D36"/>
    <w:rsid w:val="00881BD5"/>
    <w:rsid w:val="008A06BD"/>
    <w:rsid w:val="008A1D61"/>
    <w:rsid w:val="008D36B4"/>
    <w:rsid w:val="008F2010"/>
    <w:rsid w:val="0091017C"/>
    <w:rsid w:val="009143C8"/>
    <w:rsid w:val="009760EF"/>
    <w:rsid w:val="00977C09"/>
    <w:rsid w:val="00985BDF"/>
    <w:rsid w:val="009D1F78"/>
    <w:rsid w:val="009E1630"/>
    <w:rsid w:val="00A02DDD"/>
    <w:rsid w:val="00A073AD"/>
    <w:rsid w:val="00A33902"/>
    <w:rsid w:val="00A40443"/>
    <w:rsid w:val="00A43978"/>
    <w:rsid w:val="00A476D3"/>
    <w:rsid w:val="00A628DB"/>
    <w:rsid w:val="00A6446B"/>
    <w:rsid w:val="00A66353"/>
    <w:rsid w:val="00A707B4"/>
    <w:rsid w:val="00A8563F"/>
    <w:rsid w:val="00AA31DD"/>
    <w:rsid w:val="00AB0C5D"/>
    <w:rsid w:val="00AC2157"/>
    <w:rsid w:val="00AD4342"/>
    <w:rsid w:val="00AD6992"/>
    <w:rsid w:val="00AE195C"/>
    <w:rsid w:val="00AE73B6"/>
    <w:rsid w:val="00AF5CD9"/>
    <w:rsid w:val="00B10CEC"/>
    <w:rsid w:val="00B14A1A"/>
    <w:rsid w:val="00B218B2"/>
    <w:rsid w:val="00B22BAF"/>
    <w:rsid w:val="00B22CE7"/>
    <w:rsid w:val="00B42F42"/>
    <w:rsid w:val="00B47D7D"/>
    <w:rsid w:val="00B516B6"/>
    <w:rsid w:val="00B609FD"/>
    <w:rsid w:val="00B62B73"/>
    <w:rsid w:val="00B6395D"/>
    <w:rsid w:val="00B753FB"/>
    <w:rsid w:val="00B77B06"/>
    <w:rsid w:val="00B946F5"/>
    <w:rsid w:val="00BA4EA1"/>
    <w:rsid w:val="00BC2C2A"/>
    <w:rsid w:val="00BE4755"/>
    <w:rsid w:val="00BE6BC9"/>
    <w:rsid w:val="00BF1FD9"/>
    <w:rsid w:val="00C13AB4"/>
    <w:rsid w:val="00C13CD5"/>
    <w:rsid w:val="00C26B1D"/>
    <w:rsid w:val="00C271F4"/>
    <w:rsid w:val="00C27B23"/>
    <w:rsid w:val="00C31820"/>
    <w:rsid w:val="00C330F1"/>
    <w:rsid w:val="00C36078"/>
    <w:rsid w:val="00C7668E"/>
    <w:rsid w:val="00C8618F"/>
    <w:rsid w:val="00C92C43"/>
    <w:rsid w:val="00CC0BEA"/>
    <w:rsid w:val="00CC7CFE"/>
    <w:rsid w:val="00CC7EA0"/>
    <w:rsid w:val="00D12040"/>
    <w:rsid w:val="00D133D9"/>
    <w:rsid w:val="00D16D4C"/>
    <w:rsid w:val="00D179D5"/>
    <w:rsid w:val="00D2401B"/>
    <w:rsid w:val="00D35D54"/>
    <w:rsid w:val="00D61923"/>
    <w:rsid w:val="00D70345"/>
    <w:rsid w:val="00D72ED4"/>
    <w:rsid w:val="00D76132"/>
    <w:rsid w:val="00D80BAC"/>
    <w:rsid w:val="00D87CF0"/>
    <w:rsid w:val="00D905E2"/>
    <w:rsid w:val="00D958B6"/>
    <w:rsid w:val="00DA77FD"/>
    <w:rsid w:val="00DB43E8"/>
    <w:rsid w:val="00DD4134"/>
    <w:rsid w:val="00DD55D4"/>
    <w:rsid w:val="00DE266D"/>
    <w:rsid w:val="00E2294B"/>
    <w:rsid w:val="00E23A9B"/>
    <w:rsid w:val="00E7504A"/>
    <w:rsid w:val="00E75D0E"/>
    <w:rsid w:val="00EB5AD6"/>
    <w:rsid w:val="00EC1F97"/>
    <w:rsid w:val="00EC4BC2"/>
    <w:rsid w:val="00ED26AF"/>
    <w:rsid w:val="00ED40C7"/>
    <w:rsid w:val="00F05E39"/>
    <w:rsid w:val="00F33535"/>
    <w:rsid w:val="00F34AB3"/>
    <w:rsid w:val="00F35B91"/>
    <w:rsid w:val="00F437C5"/>
    <w:rsid w:val="00F4519F"/>
    <w:rsid w:val="00F53FB1"/>
    <w:rsid w:val="00F65AF6"/>
    <w:rsid w:val="00F7039C"/>
    <w:rsid w:val="00FA5713"/>
    <w:rsid w:val="00FD58C1"/>
    <w:rsid w:val="00FF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BBD8D"/>
  <w15:chartTrackingRefBased/>
  <w15:docId w15:val="{6D80BC78-7039-495C-B956-4B058E3A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46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632B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listparagraph">
    <w:name w:val="x_msolistparagraph"/>
    <w:basedOn w:val="Normal"/>
    <w:rsid w:val="006B7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contentpasted0">
    <w:name w:val="x_contentpasted0"/>
    <w:basedOn w:val="DefaultParagraphFont"/>
    <w:rsid w:val="006B749A"/>
  </w:style>
  <w:style w:type="paragraph" w:customStyle="1" w:styleId="xmsonormal">
    <w:name w:val="x_msonormal"/>
    <w:basedOn w:val="Normal"/>
    <w:rsid w:val="006B7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B7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contentpasted01">
    <w:name w:val="x_contentpasted01"/>
    <w:basedOn w:val="Normal"/>
    <w:rsid w:val="006B7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416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165E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632B2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media-delimiter">
    <w:name w:val="media-delimiter"/>
    <w:basedOn w:val="DefaultParagraphFont"/>
    <w:rsid w:val="00F34AB3"/>
  </w:style>
  <w:style w:type="character" w:customStyle="1" w:styleId="Heading1Char">
    <w:name w:val="Heading 1 Char"/>
    <w:basedOn w:val="DefaultParagraphFont"/>
    <w:link w:val="Heading1"/>
    <w:uiPriority w:val="9"/>
    <w:rsid w:val="003E46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uthors">
    <w:name w:val="authors"/>
    <w:basedOn w:val="DefaultParagraphFont"/>
    <w:rsid w:val="003E46FA"/>
  </w:style>
  <w:style w:type="character" w:customStyle="1" w:styleId="al-author-name-more">
    <w:name w:val="al-author-name-more"/>
    <w:basedOn w:val="DefaultParagraphFont"/>
    <w:rsid w:val="003E46FA"/>
  </w:style>
  <w:style w:type="character" w:customStyle="1" w:styleId="delimiter">
    <w:name w:val="delimiter"/>
    <w:basedOn w:val="DefaultParagraphFont"/>
    <w:rsid w:val="003E46FA"/>
  </w:style>
  <w:style w:type="character" w:styleId="Emphasis">
    <w:name w:val="Emphasis"/>
    <w:basedOn w:val="DefaultParagraphFont"/>
    <w:uiPriority w:val="20"/>
    <w:qFormat/>
    <w:rsid w:val="003E46FA"/>
    <w:rPr>
      <w:i/>
      <w:iCs/>
    </w:rPr>
  </w:style>
  <w:style w:type="paragraph" w:styleId="ListParagraph">
    <w:name w:val="List Paragraph"/>
    <w:basedOn w:val="Normal"/>
    <w:uiPriority w:val="34"/>
    <w:qFormat/>
    <w:rsid w:val="00BA4EA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C314B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5F6ED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F6EDC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0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0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80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8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85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29715">
              <w:marLeft w:val="0"/>
              <w:marRight w:val="0"/>
              <w:marTop w:val="0"/>
              <w:marBottom w:val="16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822371">
          <w:marLeft w:val="0"/>
          <w:marRight w:val="0"/>
          <w:marTop w:val="165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14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463609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805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50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6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5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25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76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7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97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6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2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46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7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0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1039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877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06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7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6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1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02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7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656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6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9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81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65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40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32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1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78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1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7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8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27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6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94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96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81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5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102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0687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4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973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53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6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39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6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ibrarysearch.uwtsd.ac.uk/discovery/fulldisplay?docid=cdi_proquest_journals_1986666084&amp;context=PC&amp;vid=44WHELF_UWTSD:44WHELF_UWTSD_VU1&amp;lang=en&amp;search_scope=MyInst_and_CI&amp;adaptor=Primo%20Central&amp;tab=Everything&amp;query=any,contains,laissez-faire%20leadership&amp;offset=0" TargetMode="External"/><Relationship Id="rId5" Type="http://schemas.openxmlformats.org/officeDocument/2006/relationships/hyperlink" Target="https://librarysear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2290</Words>
  <Characters>13058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Rachel Smith                                               BMPL6004</vt:lpstr>
    </vt:vector>
  </TitlesOfParts>
  <Company/>
  <LinksUpToDate>false</LinksUpToDate>
  <CharactersWithSpaces>15318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Rachel Smith                                               BMPL6004</dc:title>
  <dc:subject>1902175, Hayley Thomas                                     4/11/22</dc:subject>
  <dc:creator> </dc:creator>
  <cp:keywords/>
  <dc:description/>
  <cp:lastModifiedBy> </cp:lastModifiedBy>
  <cp:revision>2</cp:revision>
  <dcterms:created xsi:type="dcterms:W3CDTF">2022-11-09T11:35:00Z</dcterms:created>
  <dcterms:modified xsi:type="dcterms:W3CDTF">2022-11-09T11:35:00Z</dcterms:modified>
</cp:coreProperties>
</file>