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48163908"/>
        <w:docPartObj>
          <w:docPartGallery w:val="Cover Pages"/>
          <w:docPartUnique/>
        </w:docPartObj>
      </w:sdtPr>
      <w:sdtEndPr/>
      <w:sdtContent>
        <w:p w14:paraId="597D5328" w14:textId="398D93A1" w:rsidR="001134FB" w:rsidRDefault="001134FB"/>
        <w:p w14:paraId="2D729E9B" w14:textId="77777777" w:rsidR="00E807EE" w:rsidRDefault="001134FB" w:rsidP="00E807EE">
          <w:pPr>
            <w:spacing w:after="160" w:line="259" w:lineRule="auto"/>
          </w:pPr>
          <w:r>
            <w:rPr>
              <w:noProof/>
            </w:rPr>
            <mc:AlternateContent>
              <mc:Choice Requires="wps">
                <w:drawing>
                  <wp:anchor distT="0" distB="0" distL="182880" distR="182880" simplePos="0" relativeHeight="251702784" behindDoc="0" locked="0" layoutInCell="1" allowOverlap="1" wp14:anchorId="74268BE1" wp14:editId="05D126FC">
                    <wp:simplePos x="0" y="0"/>
                    <mc:AlternateContent>
                      <mc:Choice Requires="wp14">
                        <wp:positionH relativeFrom="margin">
                          <wp14:pctPosHOffset>7700</wp14:pctPosHOffset>
                        </wp:positionH>
                      </mc:Choice>
                      <mc:Fallback>
                        <wp:positionH relativeFrom="page">
                          <wp:posOffset>1371600</wp:posOffset>
                        </wp:positionH>
                      </mc:Fallback>
                    </mc:AlternateContent>
                    <mc:AlternateContent>
                      <mc:Choice Requires="wp14">
                        <wp:positionV relativeFrom="page">
                          <wp14:pctPosVOffset>54000</wp14:pctPosVOffset>
                        </wp:positionV>
                      </mc:Choice>
                      <mc:Fallback>
                        <wp:positionV relativeFrom="page">
                          <wp:posOffset>5431155</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432836" w14:textId="4B087F02" w:rsidR="001134FB" w:rsidRDefault="00D95A0D">
                                <w:pPr>
                                  <w:pStyle w:val="NoSpacing"/>
                                  <w:spacing w:before="40" w:after="560" w:line="216" w:lineRule="auto"/>
                                  <w:rPr>
                                    <w:color w:val="50DD3F" w:themeColor="accent1"/>
                                    <w:sz w:val="72"/>
                                    <w:szCs w:val="72"/>
                                  </w:rPr>
                                </w:pPr>
                                <w:sdt>
                                  <w:sdtPr>
                                    <w:rPr>
                                      <w:color w:val="50DD3F"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427773">
                                      <w:rPr>
                                        <w:color w:val="50DD3F" w:themeColor="accent1"/>
                                        <w:sz w:val="72"/>
                                        <w:szCs w:val="72"/>
                                      </w:rPr>
                                      <w:t>Structure and Properties of Materials</w:t>
                                    </w:r>
                                  </w:sdtContent>
                                </w:sdt>
                              </w:p>
                              <w:sdt>
                                <w:sdtPr>
                                  <w:rPr>
                                    <w:caps/>
                                    <w:color w:val="7E0832"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136A515F" w14:textId="571B4CA5" w:rsidR="001134FB" w:rsidRDefault="00427773">
                                    <w:pPr>
                                      <w:pStyle w:val="NoSpacing"/>
                                      <w:spacing w:before="40" w:after="40"/>
                                      <w:rPr>
                                        <w:caps/>
                                        <w:color w:val="7E0832" w:themeColor="accent5" w:themeShade="80"/>
                                        <w:sz w:val="28"/>
                                        <w:szCs w:val="28"/>
                                      </w:rPr>
                                    </w:pPr>
                                    <w:r>
                                      <w:rPr>
                                        <w:caps/>
                                        <w:color w:val="7E0832" w:themeColor="accent5" w:themeShade="80"/>
                                        <w:sz w:val="28"/>
                                        <w:szCs w:val="28"/>
                                      </w:rPr>
                                      <w:t>ACMA5004 assignment</w:t>
                                    </w:r>
                                  </w:p>
                                </w:sdtContent>
                              </w:sdt>
                              <w:sdt>
                                <w:sdtPr>
                                  <w:rPr>
                                    <w:caps/>
                                    <w:color w:val="F01E69"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0C0745D" w14:textId="078556D1" w:rsidR="001134FB" w:rsidRDefault="001134FB">
                                    <w:pPr>
                                      <w:pStyle w:val="NoSpacing"/>
                                      <w:spacing w:before="80" w:after="40"/>
                                      <w:rPr>
                                        <w:caps/>
                                        <w:color w:val="F01E69" w:themeColor="accent5"/>
                                        <w:sz w:val="24"/>
                                        <w:szCs w:val="24"/>
                                      </w:rPr>
                                    </w:pPr>
                                    <w:r>
                                      <w:rPr>
                                        <w:caps/>
                                        <w:color w:val="F01E69" w:themeColor="accent5"/>
                                        <w:sz w:val="24"/>
                                        <w:szCs w:val="24"/>
                                      </w:rPr>
                                      <w:t>Anneliese Edwards 2205957</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4268BE1" id="_x0000_t202" coordsize="21600,21600" o:spt="202" path="m,l,21600r21600,l21600,xe">
                    <v:stroke joinstyle="miter"/>
                    <v:path gradientshapeok="t" o:connecttype="rect"/>
                  </v:shapetype>
                  <v:shape id="Text Box 131" o:spid="_x0000_s1026" type="#_x0000_t202" style="position:absolute;margin-left:0;margin-top:0;width:369pt;height:529.2pt;z-index:251702784;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08432836" w14:textId="4B087F02" w:rsidR="001134FB" w:rsidRDefault="00D95A0D">
                          <w:pPr>
                            <w:pStyle w:val="NoSpacing"/>
                            <w:spacing w:before="40" w:after="560" w:line="216" w:lineRule="auto"/>
                            <w:rPr>
                              <w:color w:val="50DD3F" w:themeColor="accent1"/>
                              <w:sz w:val="72"/>
                              <w:szCs w:val="72"/>
                            </w:rPr>
                          </w:pPr>
                          <w:sdt>
                            <w:sdtPr>
                              <w:rPr>
                                <w:color w:val="50DD3F"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427773">
                                <w:rPr>
                                  <w:color w:val="50DD3F" w:themeColor="accent1"/>
                                  <w:sz w:val="72"/>
                                  <w:szCs w:val="72"/>
                                </w:rPr>
                                <w:t>Structure and Properties of Materials</w:t>
                              </w:r>
                            </w:sdtContent>
                          </w:sdt>
                        </w:p>
                        <w:sdt>
                          <w:sdtPr>
                            <w:rPr>
                              <w:caps/>
                              <w:color w:val="7E0832"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136A515F" w14:textId="571B4CA5" w:rsidR="001134FB" w:rsidRDefault="00427773">
                              <w:pPr>
                                <w:pStyle w:val="NoSpacing"/>
                                <w:spacing w:before="40" w:after="40"/>
                                <w:rPr>
                                  <w:caps/>
                                  <w:color w:val="7E0832" w:themeColor="accent5" w:themeShade="80"/>
                                  <w:sz w:val="28"/>
                                  <w:szCs w:val="28"/>
                                </w:rPr>
                              </w:pPr>
                              <w:r>
                                <w:rPr>
                                  <w:caps/>
                                  <w:color w:val="7E0832" w:themeColor="accent5" w:themeShade="80"/>
                                  <w:sz w:val="28"/>
                                  <w:szCs w:val="28"/>
                                </w:rPr>
                                <w:t>ACMA5004 assignment</w:t>
                              </w:r>
                            </w:p>
                          </w:sdtContent>
                        </w:sdt>
                        <w:sdt>
                          <w:sdtPr>
                            <w:rPr>
                              <w:caps/>
                              <w:color w:val="F01E69"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0C0745D" w14:textId="078556D1" w:rsidR="001134FB" w:rsidRDefault="001134FB">
                              <w:pPr>
                                <w:pStyle w:val="NoSpacing"/>
                                <w:spacing w:before="80" w:after="40"/>
                                <w:rPr>
                                  <w:caps/>
                                  <w:color w:val="F01E69" w:themeColor="accent5"/>
                                  <w:sz w:val="24"/>
                                  <w:szCs w:val="24"/>
                                </w:rPr>
                              </w:pPr>
                              <w:r>
                                <w:rPr>
                                  <w:caps/>
                                  <w:color w:val="F01E69" w:themeColor="accent5"/>
                                  <w:sz w:val="24"/>
                                  <w:szCs w:val="24"/>
                                </w:rPr>
                                <w:t>Anneliese Edwards 2205957</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701760" behindDoc="0" locked="0" layoutInCell="1" allowOverlap="1" wp14:anchorId="43D148EB" wp14:editId="4EE74220">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EndPr/>
                                <w:sdtContent>
                                  <w:p w14:paraId="1918668F" w14:textId="51D9918B" w:rsidR="001134FB" w:rsidRDefault="001134FB">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3D148EB" id="Rectangle 132" o:spid="_x0000_s1027" style="position:absolute;margin-left:-4.4pt;margin-top:0;width:46.8pt;height:77.75pt;z-index:251701760;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50dd3f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EndPr/>
                          <w:sdtContent>
                            <w:p w14:paraId="1918668F" w14:textId="51D9918B" w:rsidR="001134FB" w:rsidRDefault="001134FB">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p>
        <w:p w14:paraId="7EEFB652" w14:textId="77777777" w:rsidR="00E807EE" w:rsidRDefault="00E807EE" w:rsidP="00E807EE">
          <w:pPr>
            <w:spacing w:after="160" w:line="259" w:lineRule="auto"/>
          </w:pPr>
        </w:p>
        <w:p w14:paraId="235EBAEB" w14:textId="77777777" w:rsidR="00E807EE" w:rsidRDefault="00E807EE" w:rsidP="00E807EE">
          <w:pPr>
            <w:spacing w:after="160" w:line="259" w:lineRule="auto"/>
          </w:pPr>
        </w:p>
        <w:p w14:paraId="13C3F9D8" w14:textId="77777777" w:rsidR="00E807EE" w:rsidRDefault="00E807EE" w:rsidP="00E807EE">
          <w:pPr>
            <w:spacing w:after="160" w:line="259" w:lineRule="auto"/>
          </w:pPr>
        </w:p>
        <w:p w14:paraId="2496316D" w14:textId="77777777" w:rsidR="00E807EE" w:rsidRDefault="00E807EE" w:rsidP="00E807EE">
          <w:pPr>
            <w:spacing w:after="160" w:line="259" w:lineRule="auto"/>
          </w:pPr>
        </w:p>
        <w:p w14:paraId="71D168A1" w14:textId="77777777" w:rsidR="00E807EE" w:rsidRDefault="00E807EE" w:rsidP="00E807EE">
          <w:pPr>
            <w:spacing w:after="160" w:line="259" w:lineRule="auto"/>
          </w:pPr>
        </w:p>
        <w:p w14:paraId="0674A40F" w14:textId="77777777" w:rsidR="00E807EE" w:rsidRDefault="00E807EE" w:rsidP="00E807EE">
          <w:pPr>
            <w:spacing w:after="160" w:line="259" w:lineRule="auto"/>
          </w:pPr>
        </w:p>
        <w:p w14:paraId="31F6A67D" w14:textId="77777777" w:rsidR="00E807EE" w:rsidRDefault="00E807EE" w:rsidP="00E807EE">
          <w:pPr>
            <w:spacing w:after="160" w:line="259" w:lineRule="auto"/>
          </w:pPr>
        </w:p>
        <w:p w14:paraId="4E8B71F8" w14:textId="77777777" w:rsidR="00E807EE" w:rsidRDefault="00E807EE" w:rsidP="00E807EE">
          <w:pPr>
            <w:spacing w:after="160" w:line="259" w:lineRule="auto"/>
          </w:pPr>
        </w:p>
        <w:p w14:paraId="58EF6D61" w14:textId="77777777" w:rsidR="00E807EE" w:rsidRDefault="00E807EE" w:rsidP="00E807EE">
          <w:pPr>
            <w:spacing w:after="160" w:line="259" w:lineRule="auto"/>
          </w:pPr>
        </w:p>
        <w:p w14:paraId="70133276" w14:textId="77777777" w:rsidR="00E807EE" w:rsidRDefault="00E807EE" w:rsidP="00E807EE">
          <w:pPr>
            <w:spacing w:after="160" w:line="259" w:lineRule="auto"/>
          </w:pPr>
        </w:p>
        <w:p w14:paraId="7815085B" w14:textId="77777777" w:rsidR="00E807EE" w:rsidRDefault="00E807EE" w:rsidP="00E807EE">
          <w:pPr>
            <w:spacing w:after="160" w:line="259" w:lineRule="auto"/>
          </w:pPr>
        </w:p>
        <w:p w14:paraId="30F0E930" w14:textId="77777777" w:rsidR="00E807EE" w:rsidRDefault="00E807EE" w:rsidP="00E807EE">
          <w:pPr>
            <w:spacing w:after="160" w:line="259" w:lineRule="auto"/>
          </w:pPr>
        </w:p>
        <w:p w14:paraId="07D7ABE1" w14:textId="77777777" w:rsidR="00E807EE" w:rsidRDefault="00E807EE" w:rsidP="00E807EE">
          <w:pPr>
            <w:spacing w:after="160" w:line="259" w:lineRule="auto"/>
          </w:pPr>
        </w:p>
        <w:p w14:paraId="54CA18C4" w14:textId="77777777" w:rsidR="00E807EE" w:rsidRDefault="00E807EE" w:rsidP="00E807EE">
          <w:pPr>
            <w:spacing w:after="160" w:line="259" w:lineRule="auto"/>
          </w:pPr>
        </w:p>
        <w:p w14:paraId="6BAA8B64" w14:textId="77777777" w:rsidR="00E807EE" w:rsidRDefault="00E807EE" w:rsidP="00E807EE">
          <w:pPr>
            <w:spacing w:after="160" w:line="259" w:lineRule="auto"/>
          </w:pPr>
        </w:p>
        <w:p w14:paraId="3FC73E59" w14:textId="77777777" w:rsidR="00E807EE" w:rsidRDefault="00E807EE" w:rsidP="00E807EE">
          <w:pPr>
            <w:spacing w:after="160" w:line="259" w:lineRule="auto"/>
          </w:pPr>
        </w:p>
        <w:p w14:paraId="428E02F2" w14:textId="77777777" w:rsidR="00E807EE" w:rsidRDefault="00E807EE" w:rsidP="00E807EE">
          <w:pPr>
            <w:spacing w:after="160" w:line="259" w:lineRule="auto"/>
          </w:pPr>
        </w:p>
        <w:p w14:paraId="5B4C0FAD" w14:textId="77777777" w:rsidR="00E807EE" w:rsidRDefault="00E807EE" w:rsidP="00E807EE">
          <w:pPr>
            <w:spacing w:after="160" w:line="259" w:lineRule="auto"/>
          </w:pPr>
        </w:p>
        <w:p w14:paraId="406EC67B" w14:textId="77777777" w:rsidR="00E807EE" w:rsidRDefault="00E807EE" w:rsidP="00E807EE">
          <w:pPr>
            <w:spacing w:after="160" w:line="259" w:lineRule="auto"/>
          </w:pPr>
        </w:p>
        <w:p w14:paraId="32A62C3E" w14:textId="77777777" w:rsidR="00E807EE" w:rsidRDefault="00E807EE" w:rsidP="00E807EE">
          <w:pPr>
            <w:spacing w:after="160" w:line="259" w:lineRule="auto"/>
          </w:pPr>
        </w:p>
        <w:p w14:paraId="7FD1BFB7" w14:textId="77777777" w:rsidR="00E807EE" w:rsidRDefault="00E807EE" w:rsidP="00E807EE">
          <w:pPr>
            <w:spacing w:after="160" w:line="259" w:lineRule="auto"/>
          </w:pPr>
        </w:p>
        <w:p w14:paraId="3048360C" w14:textId="77777777" w:rsidR="00E807EE" w:rsidRDefault="00E807EE" w:rsidP="00E807EE">
          <w:pPr>
            <w:spacing w:after="160" w:line="259" w:lineRule="auto"/>
          </w:pPr>
        </w:p>
        <w:p w14:paraId="1A8D78E3" w14:textId="77777777" w:rsidR="00E807EE" w:rsidRDefault="00E807EE" w:rsidP="00E807EE">
          <w:pPr>
            <w:spacing w:after="160" w:line="259" w:lineRule="auto"/>
          </w:pPr>
        </w:p>
        <w:p w14:paraId="41684F66" w14:textId="77777777" w:rsidR="00E807EE" w:rsidRDefault="00E807EE" w:rsidP="00E807EE">
          <w:pPr>
            <w:spacing w:after="160" w:line="259" w:lineRule="auto"/>
          </w:pPr>
        </w:p>
        <w:p w14:paraId="6E5C32FE" w14:textId="77777777" w:rsidR="00E807EE" w:rsidRDefault="00E807EE" w:rsidP="00E807EE">
          <w:pPr>
            <w:spacing w:after="160" w:line="259" w:lineRule="auto"/>
          </w:pPr>
        </w:p>
        <w:p w14:paraId="13CCA95A" w14:textId="77777777" w:rsidR="00E807EE" w:rsidRDefault="00E807EE" w:rsidP="00E807EE">
          <w:pPr>
            <w:spacing w:after="160" w:line="259" w:lineRule="auto"/>
          </w:pPr>
        </w:p>
        <w:p w14:paraId="145191F5" w14:textId="77777777" w:rsidR="00E807EE" w:rsidRDefault="00E807EE" w:rsidP="00E807EE">
          <w:pPr>
            <w:spacing w:after="160" w:line="259" w:lineRule="auto"/>
          </w:pPr>
        </w:p>
        <w:p w14:paraId="5ECB1CD3" w14:textId="7350925F" w:rsidR="00CD2F51" w:rsidRDefault="00D95A0D" w:rsidP="00E807EE">
          <w:pPr>
            <w:spacing w:after="160" w:line="259" w:lineRule="auto"/>
          </w:pPr>
        </w:p>
      </w:sdtContent>
    </w:sdt>
    <w:p w14:paraId="5DBA13B7" w14:textId="77777777" w:rsidR="00CD2F51" w:rsidRDefault="00CD2F51" w:rsidP="00CD2F51"/>
    <w:sdt>
      <w:sdtPr>
        <w:rPr>
          <w:rFonts w:ascii="Arial" w:eastAsia="Times New Roman" w:hAnsi="Arial" w:cs="Arial"/>
          <w:color w:val="auto"/>
          <w:sz w:val="24"/>
          <w:szCs w:val="24"/>
          <w:lang w:val="en-GB" w:eastAsia="en-GB"/>
        </w:rPr>
        <w:id w:val="729969653"/>
        <w:docPartObj>
          <w:docPartGallery w:val="Table of Contents"/>
          <w:docPartUnique/>
        </w:docPartObj>
      </w:sdtPr>
      <w:sdtEndPr>
        <w:rPr>
          <w:b/>
          <w:bCs/>
          <w:noProof/>
        </w:rPr>
      </w:sdtEndPr>
      <w:sdtContent>
        <w:p w14:paraId="34C2FB31" w14:textId="1E1B3B5F" w:rsidR="00CD2F51" w:rsidRPr="00427773" w:rsidRDefault="00CD2F51" w:rsidP="00427773">
          <w:pPr>
            <w:pStyle w:val="TOCHeading"/>
            <w:spacing w:line="360" w:lineRule="auto"/>
            <w:rPr>
              <w:rFonts w:ascii="Arial" w:hAnsi="Arial" w:cs="Arial"/>
              <w:sz w:val="24"/>
              <w:szCs w:val="24"/>
            </w:rPr>
          </w:pPr>
          <w:r w:rsidRPr="00427773">
            <w:rPr>
              <w:rFonts w:ascii="Arial" w:hAnsi="Arial" w:cs="Arial"/>
              <w:sz w:val="24"/>
              <w:szCs w:val="24"/>
            </w:rPr>
            <w:t>Table of Contents</w:t>
          </w:r>
        </w:p>
        <w:p w14:paraId="35305B93" w14:textId="482915EA" w:rsidR="00427773" w:rsidRPr="00427773" w:rsidRDefault="00CD2F51" w:rsidP="00427773">
          <w:pPr>
            <w:pStyle w:val="TOC1"/>
            <w:tabs>
              <w:tab w:val="right" w:leader="dot" w:pos="9350"/>
            </w:tabs>
            <w:spacing w:line="360" w:lineRule="auto"/>
            <w:rPr>
              <w:rFonts w:ascii="Arial" w:eastAsiaTheme="minorEastAsia" w:hAnsi="Arial" w:cs="Arial"/>
              <w:noProof/>
              <w:kern w:val="2"/>
              <w:sz w:val="24"/>
              <w:szCs w:val="24"/>
              <w14:ligatures w14:val="standardContextual"/>
            </w:rPr>
          </w:pPr>
          <w:r w:rsidRPr="00427773">
            <w:rPr>
              <w:rFonts w:ascii="Arial" w:hAnsi="Arial" w:cs="Arial"/>
              <w:sz w:val="24"/>
              <w:szCs w:val="24"/>
            </w:rPr>
            <w:fldChar w:fldCharType="begin"/>
          </w:r>
          <w:r w:rsidRPr="00427773">
            <w:rPr>
              <w:rFonts w:ascii="Arial" w:hAnsi="Arial" w:cs="Arial"/>
              <w:sz w:val="24"/>
              <w:szCs w:val="24"/>
            </w:rPr>
            <w:instrText xml:space="preserve"> TOC \o "1-3" \h \z \u </w:instrText>
          </w:r>
          <w:r w:rsidRPr="00427773">
            <w:rPr>
              <w:rFonts w:ascii="Arial" w:hAnsi="Arial" w:cs="Arial"/>
              <w:sz w:val="24"/>
              <w:szCs w:val="24"/>
            </w:rPr>
            <w:fldChar w:fldCharType="separate"/>
          </w:r>
          <w:hyperlink w:anchor="_Toc181614863" w:history="1">
            <w:r w:rsidR="00427773" w:rsidRPr="00427773">
              <w:rPr>
                <w:rStyle w:val="Hyperlink"/>
                <w:rFonts w:ascii="Arial" w:hAnsi="Arial" w:cs="Arial"/>
                <w:noProof/>
                <w:sz w:val="24"/>
                <w:szCs w:val="24"/>
              </w:rPr>
              <w:t>List of Figures</w:t>
            </w:r>
            <w:r w:rsidR="00427773" w:rsidRPr="00427773">
              <w:rPr>
                <w:rFonts w:ascii="Arial" w:hAnsi="Arial" w:cs="Arial"/>
                <w:noProof/>
                <w:webHidden/>
                <w:sz w:val="24"/>
                <w:szCs w:val="24"/>
              </w:rPr>
              <w:tab/>
            </w:r>
            <w:r w:rsidR="00427773" w:rsidRPr="00427773">
              <w:rPr>
                <w:rFonts w:ascii="Arial" w:hAnsi="Arial" w:cs="Arial"/>
                <w:noProof/>
                <w:webHidden/>
                <w:sz w:val="24"/>
                <w:szCs w:val="24"/>
              </w:rPr>
              <w:fldChar w:fldCharType="begin"/>
            </w:r>
            <w:r w:rsidR="00427773" w:rsidRPr="00427773">
              <w:rPr>
                <w:rFonts w:ascii="Arial" w:hAnsi="Arial" w:cs="Arial"/>
                <w:noProof/>
                <w:webHidden/>
                <w:sz w:val="24"/>
                <w:szCs w:val="24"/>
              </w:rPr>
              <w:instrText xml:space="preserve"> PAGEREF _Toc181614863 \h </w:instrText>
            </w:r>
            <w:r w:rsidR="00427773" w:rsidRPr="00427773">
              <w:rPr>
                <w:rFonts w:ascii="Arial" w:hAnsi="Arial" w:cs="Arial"/>
                <w:noProof/>
                <w:webHidden/>
                <w:sz w:val="24"/>
                <w:szCs w:val="24"/>
              </w:rPr>
            </w:r>
            <w:r w:rsidR="00427773" w:rsidRPr="00427773">
              <w:rPr>
                <w:rFonts w:ascii="Arial" w:hAnsi="Arial" w:cs="Arial"/>
                <w:noProof/>
                <w:webHidden/>
                <w:sz w:val="24"/>
                <w:szCs w:val="24"/>
              </w:rPr>
              <w:fldChar w:fldCharType="separate"/>
            </w:r>
            <w:r w:rsidR="00427773" w:rsidRPr="00427773">
              <w:rPr>
                <w:rFonts w:ascii="Arial" w:hAnsi="Arial" w:cs="Arial"/>
                <w:noProof/>
                <w:webHidden/>
                <w:sz w:val="24"/>
                <w:szCs w:val="24"/>
              </w:rPr>
              <w:t>1</w:t>
            </w:r>
            <w:r w:rsidR="00427773" w:rsidRPr="00427773">
              <w:rPr>
                <w:rFonts w:ascii="Arial" w:hAnsi="Arial" w:cs="Arial"/>
                <w:noProof/>
                <w:webHidden/>
                <w:sz w:val="24"/>
                <w:szCs w:val="24"/>
              </w:rPr>
              <w:fldChar w:fldCharType="end"/>
            </w:r>
          </w:hyperlink>
        </w:p>
        <w:p w14:paraId="1B35F963" w14:textId="6367E9FA" w:rsidR="00427773" w:rsidRPr="00427773" w:rsidRDefault="00427773" w:rsidP="00427773">
          <w:pPr>
            <w:pStyle w:val="TOC1"/>
            <w:tabs>
              <w:tab w:val="right" w:leader="dot" w:pos="9350"/>
            </w:tabs>
            <w:spacing w:line="360" w:lineRule="auto"/>
            <w:rPr>
              <w:rFonts w:ascii="Arial" w:eastAsiaTheme="minorEastAsia" w:hAnsi="Arial" w:cs="Arial"/>
              <w:noProof/>
              <w:kern w:val="2"/>
              <w:sz w:val="24"/>
              <w:szCs w:val="24"/>
              <w14:ligatures w14:val="standardContextual"/>
            </w:rPr>
          </w:pPr>
          <w:hyperlink w:anchor="_Toc181614864" w:history="1">
            <w:r w:rsidRPr="00427773">
              <w:rPr>
                <w:rStyle w:val="Hyperlink"/>
                <w:rFonts w:ascii="Arial" w:hAnsi="Arial" w:cs="Arial"/>
                <w:noProof/>
                <w:sz w:val="24"/>
                <w:szCs w:val="24"/>
              </w:rPr>
              <w:t>Task 1</w:t>
            </w:r>
            <w:r w:rsidRPr="00427773">
              <w:rPr>
                <w:rFonts w:ascii="Arial" w:hAnsi="Arial" w:cs="Arial"/>
                <w:noProof/>
                <w:webHidden/>
                <w:sz w:val="24"/>
                <w:szCs w:val="24"/>
              </w:rPr>
              <w:tab/>
            </w:r>
            <w:r w:rsidRPr="00427773">
              <w:rPr>
                <w:rFonts w:ascii="Arial" w:hAnsi="Arial" w:cs="Arial"/>
                <w:noProof/>
                <w:webHidden/>
                <w:sz w:val="24"/>
                <w:szCs w:val="24"/>
              </w:rPr>
              <w:fldChar w:fldCharType="begin"/>
            </w:r>
            <w:r w:rsidRPr="00427773">
              <w:rPr>
                <w:rFonts w:ascii="Arial" w:hAnsi="Arial" w:cs="Arial"/>
                <w:noProof/>
                <w:webHidden/>
                <w:sz w:val="24"/>
                <w:szCs w:val="24"/>
              </w:rPr>
              <w:instrText xml:space="preserve"> PAGEREF _Toc181614864 \h </w:instrText>
            </w:r>
            <w:r w:rsidRPr="00427773">
              <w:rPr>
                <w:rFonts w:ascii="Arial" w:hAnsi="Arial" w:cs="Arial"/>
                <w:noProof/>
                <w:webHidden/>
                <w:sz w:val="24"/>
                <w:szCs w:val="24"/>
              </w:rPr>
            </w:r>
            <w:r w:rsidRPr="00427773">
              <w:rPr>
                <w:rFonts w:ascii="Arial" w:hAnsi="Arial" w:cs="Arial"/>
                <w:noProof/>
                <w:webHidden/>
                <w:sz w:val="24"/>
                <w:szCs w:val="24"/>
              </w:rPr>
              <w:fldChar w:fldCharType="separate"/>
            </w:r>
            <w:r w:rsidRPr="00427773">
              <w:rPr>
                <w:rFonts w:ascii="Arial" w:hAnsi="Arial" w:cs="Arial"/>
                <w:noProof/>
                <w:webHidden/>
                <w:sz w:val="24"/>
                <w:szCs w:val="24"/>
              </w:rPr>
              <w:t>2</w:t>
            </w:r>
            <w:r w:rsidRPr="00427773">
              <w:rPr>
                <w:rFonts w:ascii="Arial" w:hAnsi="Arial" w:cs="Arial"/>
                <w:noProof/>
                <w:webHidden/>
                <w:sz w:val="24"/>
                <w:szCs w:val="24"/>
              </w:rPr>
              <w:fldChar w:fldCharType="end"/>
            </w:r>
          </w:hyperlink>
        </w:p>
        <w:p w14:paraId="00ACFC6C" w14:textId="76DE141D" w:rsidR="00427773" w:rsidRPr="00427773" w:rsidRDefault="00427773" w:rsidP="00427773">
          <w:pPr>
            <w:pStyle w:val="TOC1"/>
            <w:tabs>
              <w:tab w:val="right" w:leader="dot" w:pos="9350"/>
            </w:tabs>
            <w:spacing w:line="360" w:lineRule="auto"/>
            <w:rPr>
              <w:rFonts w:ascii="Arial" w:eastAsiaTheme="minorEastAsia" w:hAnsi="Arial" w:cs="Arial"/>
              <w:noProof/>
              <w:kern w:val="2"/>
              <w:sz w:val="24"/>
              <w:szCs w:val="24"/>
              <w14:ligatures w14:val="standardContextual"/>
            </w:rPr>
          </w:pPr>
          <w:hyperlink w:anchor="_Toc181614865" w:history="1">
            <w:r w:rsidRPr="00427773">
              <w:rPr>
                <w:rStyle w:val="Hyperlink"/>
                <w:rFonts w:ascii="Arial" w:hAnsi="Arial" w:cs="Arial"/>
                <w:noProof/>
                <w:sz w:val="24"/>
                <w:szCs w:val="24"/>
              </w:rPr>
              <w:t>Task 2</w:t>
            </w:r>
            <w:r w:rsidRPr="00427773">
              <w:rPr>
                <w:rFonts w:ascii="Arial" w:hAnsi="Arial" w:cs="Arial"/>
                <w:noProof/>
                <w:webHidden/>
                <w:sz w:val="24"/>
                <w:szCs w:val="24"/>
              </w:rPr>
              <w:tab/>
            </w:r>
            <w:r w:rsidRPr="00427773">
              <w:rPr>
                <w:rFonts w:ascii="Arial" w:hAnsi="Arial" w:cs="Arial"/>
                <w:noProof/>
                <w:webHidden/>
                <w:sz w:val="24"/>
                <w:szCs w:val="24"/>
              </w:rPr>
              <w:fldChar w:fldCharType="begin"/>
            </w:r>
            <w:r w:rsidRPr="00427773">
              <w:rPr>
                <w:rFonts w:ascii="Arial" w:hAnsi="Arial" w:cs="Arial"/>
                <w:noProof/>
                <w:webHidden/>
                <w:sz w:val="24"/>
                <w:szCs w:val="24"/>
              </w:rPr>
              <w:instrText xml:space="preserve"> PAGEREF _Toc181614865 \h </w:instrText>
            </w:r>
            <w:r w:rsidRPr="00427773">
              <w:rPr>
                <w:rFonts w:ascii="Arial" w:hAnsi="Arial" w:cs="Arial"/>
                <w:noProof/>
                <w:webHidden/>
                <w:sz w:val="24"/>
                <w:szCs w:val="24"/>
              </w:rPr>
            </w:r>
            <w:r w:rsidRPr="00427773">
              <w:rPr>
                <w:rFonts w:ascii="Arial" w:hAnsi="Arial" w:cs="Arial"/>
                <w:noProof/>
                <w:webHidden/>
                <w:sz w:val="24"/>
                <w:szCs w:val="24"/>
              </w:rPr>
              <w:fldChar w:fldCharType="separate"/>
            </w:r>
            <w:r w:rsidRPr="00427773">
              <w:rPr>
                <w:rFonts w:ascii="Arial" w:hAnsi="Arial" w:cs="Arial"/>
                <w:noProof/>
                <w:webHidden/>
                <w:sz w:val="24"/>
                <w:szCs w:val="24"/>
              </w:rPr>
              <w:t>2</w:t>
            </w:r>
            <w:r w:rsidRPr="00427773">
              <w:rPr>
                <w:rFonts w:ascii="Arial" w:hAnsi="Arial" w:cs="Arial"/>
                <w:noProof/>
                <w:webHidden/>
                <w:sz w:val="24"/>
                <w:szCs w:val="24"/>
              </w:rPr>
              <w:fldChar w:fldCharType="end"/>
            </w:r>
          </w:hyperlink>
        </w:p>
        <w:p w14:paraId="075C6A38" w14:textId="32A583D3" w:rsidR="00427773" w:rsidRPr="00427773" w:rsidRDefault="00427773" w:rsidP="00427773">
          <w:pPr>
            <w:pStyle w:val="TOC1"/>
            <w:tabs>
              <w:tab w:val="right" w:leader="dot" w:pos="9350"/>
            </w:tabs>
            <w:spacing w:line="360" w:lineRule="auto"/>
            <w:rPr>
              <w:rFonts w:ascii="Arial" w:eastAsiaTheme="minorEastAsia" w:hAnsi="Arial" w:cs="Arial"/>
              <w:noProof/>
              <w:kern w:val="2"/>
              <w:sz w:val="24"/>
              <w:szCs w:val="24"/>
              <w14:ligatures w14:val="standardContextual"/>
            </w:rPr>
          </w:pPr>
          <w:hyperlink w:anchor="_Toc181614866" w:history="1">
            <w:r w:rsidRPr="00427773">
              <w:rPr>
                <w:rStyle w:val="Hyperlink"/>
                <w:rFonts w:ascii="Arial" w:hAnsi="Arial" w:cs="Arial"/>
                <w:noProof/>
                <w:sz w:val="24"/>
                <w:szCs w:val="24"/>
              </w:rPr>
              <w:t>Task 3</w:t>
            </w:r>
            <w:r w:rsidRPr="00427773">
              <w:rPr>
                <w:rFonts w:ascii="Arial" w:hAnsi="Arial" w:cs="Arial"/>
                <w:noProof/>
                <w:webHidden/>
                <w:sz w:val="24"/>
                <w:szCs w:val="24"/>
              </w:rPr>
              <w:tab/>
            </w:r>
            <w:r w:rsidRPr="00427773">
              <w:rPr>
                <w:rFonts w:ascii="Arial" w:hAnsi="Arial" w:cs="Arial"/>
                <w:noProof/>
                <w:webHidden/>
                <w:sz w:val="24"/>
                <w:szCs w:val="24"/>
              </w:rPr>
              <w:fldChar w:fldCharType="begin"/>
            </w:r>
            <w:r w:rsidRPr="00427773">
              <w:rPr>
                <w:rFonts w:ascii="Arial" w:hAnsi="Arial" w:cs="Arial"/>
                <w:noProof/>
                <w:webHidden/>
                <w:sz w:val="24"/>
                <w:szCs w:val="24"/>
              </w:rPr>
              <w:instrText xml:space="preserve"> PAGEREF _Toc181614866 \h </w:instrText>
            </w:r>
            <w:r w:rsidRPr="00427773">
              <w:rPr>
                <w:rFonts w:ascii="Arial" w:hAnsi="Arial" w:cs="Arial"/>
                <w:noProof/>
                <w:webHidden/>
                <w:sz w:val="24"/>
                <w:szCs w:val="24"/>
              </w:rPr>
            </w:r>
            <w:r w:rsidRPr="00427773">
              <w:rPr>
                <w:rFonts w:ascii="Arial" w:hAnsi="Arial" w:cs="Arial"/>
                <w:noProof/>
                <w:webHidden/>
                <w:sz w:val="24"/>
                <w:szCs w:val="24"/>
              </w:rPr>
              <w:fldChar w:fldCharType="separate"/>
            </w:r>
            <w:r w:rsidRPr="00427773">
              <w:rPr>
                <w:rFonts w:ascii="Arial" w:hAnsi="Arial" w:cs="Arial"/>
                <w:noProof/>
                <w:webHidden/>
                <w:sz w:val="24"/>
                <w:szCs w:val="24"/>
              </w:rPr>
              <w:t>4</w:t>
            </w:r>
            <w:r w:rsidRPr="00427773">
              <w:rPr>
                <w:rFonts w:ascii="Arial" w:hAnsi="Arial" w:cs="Arial"/>
                <w:noProof/>
                <w:webHidden/>
                <w:sz w:val="24"/>
                <w:szCs w:val="24"/>
              </w:rPr>
              <w:fldChar w:fldCharType="end"/>
            </w:r>
          </w:hyperlink>
        </w:p>
        <w:p w14:paraId="7F63958C" w14:textId="38D71C36" w:rsidR="00427773" w:rsidRPr="00427773" w:rsidRDefault="00427773" w:rsidP="00427773">
          <w:pPr>
            <w:pStyle w:val="TOC1"/>
            <w:tabs>
              <w:tab w:val="right" w:leader="dot" w:pos="9350"/>
            </w:tabs>
            <w:spacing w:line="360" w:lineRule="auto"/>
            <w:rPr>
              <w:rFonts w:ascii="Arial" w:eastAsiaTheme="minorEastAsia" w:hAnsi="Arial" w:cs="Arial"/>
              <w:noProof/>
              <w:kern w:val="2"/>
              <w:sz w:val="24"/>
              <w:szCs w:val="24"/>
              <w14:ligatures w14:val="standardContextual"/>
            </w:rPr>
          </w:pPr>
          <w:hyperlink w:anchor="_Toc181614867" w:history="1">
            <w:r w:rsidRPr="00427773">
              <w:rPr>
                <w:rStyle w:val="Hyperlink"/>
                <w:rFonts w:ascii="Arial" w:hAnsi="Arial" w:cs="Arial"/>
                <w:noProof/>
                <w:sz w:val="24"/>
                <w:szCs w:val="24"/>
              </w:rPr>
              <w:t>Task 4</w:t>
            </w:r>
            <w:r w:rsidRPr="00427773">
              <w:rPr>
                <w:rFonts w:ascii="Arial" w:hAnsi="Arial" w:cs="Arial"/>
                <w:noProof/>
                <w:webHidden/>
                <w:sz w:val="24"/>
                <w:szCs w:val="24"/>
              </w:rPr>
              <w:tab/>
            </w:r>
            <w:r w:rsidRPr="00427773">
              <w:rPr>
                <w:rFonts w:ascii="Arial" w:hAnsi="Arial" w:cs="Arial"/>
                <w:noProof/>
                <w:webHidden/>
                <w:sz w:val="24"/>
                <w:szCs w:val="24"/>
              </w:rPr>
              <w:fldChar w:fldCharType="begin"/>
            </w:r>
            <w:r w:rsidRPr="00427773">
              <w:rPr>
                <w:rFonts w:ascii="Arial" w:hAnsi="Arial" w:cs="Arial"/>
                <w:noProof/>
                <w:webHidden/>
                <w:sz w:val="24"/>
                <w:szCs w:val="24"/>
              </w:rPr>
              <w:instrText xml:space="preserve"> PAGEREF _Toc181614867 \h </w:instrText>
            </w:r>
            <w:r w:rsidRPr="00427773">
              <w:rPr>
                <w:rFonts w:ascii="Arial" w:hAnsi="Arial" w:cs="Arial"/>
                <w:noProof/>
                <w:webHidden/>
                <w:sz w:val="24"/>
                <w:szCs w:val="24"/>
              </w:rPr>
            </w:r>
            <w:r w:rsidRPr="00427773">
              <w:rPr>
                <w:rFonts w:ascii="Arial" w:hAnsi="Arial" w:cs="Arial"/>
                <w:noProof/>
                <w:webHidden/>
                <w:sz w:val="24"/>
                <w:szCs w:val="24"/>
              </w:rPr>
              <w:fldChar w:fldCharType="separate"/>
            </w:r>
            <w:r w:rsidRPr="00427773">
              <w:rPr>
                <w:rFonts w:ascii="Arial" w:hAnsi="Arial" w:cs="Arial"/>
                <w:noProof/>
                <w:webHidden/>
                <w:sz w:val="24"/>
                <w:szCs w:val="24"/>
              </w:rPr>
              <w:t>7</w:t>
            </w:r>
            <w:r w:rsidRPr="00427773">
              <w:rPr>
                <w:rFonts w:ascii="Arial" w:hAnsi="Arial" w:cs="Arial"/>
                <w:noProof/>
                <w:webHidden/>
                <w:sz w:val="24"/>
                <w:szCs w:val="24"/>
              </w:rPr>
              <w:fldChar w:fldCharType="end"/>
            </w:r>
          </w:hyperlink>
        </w:p>
        <w:p w14:paraId="2A6D11D6" w14:textId="6E08CEB9" w:rsidR="00427773" w:rsidRPr="00427773" w:rsidRDefault="00427773" w:rsidP="00427773">
          <w:pPr>
            <w:pStyle w:val="TOC1"/>
            <w:tabs>
              <w:tab w:val="right" w:leader="dot" w:pos="9350"/>
            </w:tabs>
            <w:spacing w:line="360" w:lineRule="auto"/>
            <w:rPr>
              <w:rFonts w:ascii="Arial" w:eastAsiaTheme="minorEastAsia" w:hAnsi="Arial" w:cs="Arial"/>
              <w:noProof/>
              <w:kern w:val="2"/>
              <w:sz w:val="24"/>
              <w:szCs w:val="24"/>
              <w14:ligatures w14:val="standardContextual"/>
            </w:rPr>
          </w:pPr>
          <w:hyperlink w:anchor="_Toc181614868" w:history="1">
            <w:r w:rsidRPr="00427773">
              <w:rPr>
                <w:rStyle w:val="Hyperlink"/>
                <w:rFonts w:ascii="Arial" w:hAnsi="Arial" w:cs="Arial"/>
                <w:noProof/>
                <w:sz w:val="24"/>
                <w:szCs w:val="24"/>
              </w:rPr>
              <w:t>Task 5</w:t>
            </w:r>
            <w:r w:rsidRPr="00427773">
              <w:rPr>
                <w:rFonts w:ascii="Arial" w:hAnsi="Arial" w:cs="Arial"/>
                <w:noProof/>
                <w:webHidden/>
                <w:sz w:val="24"/>
                <w:szCs w:val="24"/>
              </w:rPr>
              <w:tab/>
            </w:r>
            <w:r w:rsidRPr="00427773">
              <w:rPr>
                <w:rFonts w:ascii="Arial" w:hAnsi="Arial" w:cs="Arial"/>
                <w:noProof/>
                <w:webHidden/>
                <w:sz w:val="24"/>
                <w:szCs w:val="24"/>
              </w:rPr>
              <w:fldChar w:fldCharType="begin"/>
            </w:r>
            <w:r w:rsidRPr="00427773">
              <w:rPr>
                <w:rFonts w:ascii="Arial" w:hAnsi="Arial" w:cs="Arial"/>
                <w:noProof/>
                <w:webHidden/>
                <w:sz w:val="24"/>
                <w:szCs w:val="24"/>
              </w:rPr>
              <w:instrText xml:space="preserve"> PAGEREF _Toc181614868 \h </w:instrText>
            </w:r>
            <w:r w:rsidRPr="00427773">
              <w:rPr>
                <w:rFonts w:ascii="Arial" w:hAnsi="Arial" w:cs="Arial"/>
                <w:noProof/>
                <w:webHidden/>
                <w:sz w:val="24"/>
                <w:szCs w:val="24"/>
              </w:rPr>
            </w:r>
            <w:r w:rsidRPr="00427773">
              <w:rPr>
                <w:rFonts w:ascii="Arial" w:hAnsi="Arial" w:cs="Arial"/>
                <w:noProof/>
                <w:webHidden/>
                <w:sz w:val="24"/>
                <w:szCs w:val="24"/>
              </w:rPr>
              <w:fldChar w:fldCharType="separate"/>
            </w:r>
            <w:r w:rsidRPr="00427773">
              <w:rPr>
                <w:rFonts w:ascii="Arial" w:hAnsi="Arial" w:cs="Arial"/>
                <w:noProof/>
                <w:webHidden/>
                <w:sz w:val="24"/>
                <w:szCs w:val="24"/>
              </w:rPr>
              <w:t>8</w:t>
            </w:r>
            <w:r w:rsidRPr="00427773">
              <w:rPr>
                <w:rFonts w:ascii="Arial" w:hAnsi="Arial" w:cs="Arial"/>
                <w:noProof/>
                <w:webHidden/>
                <w:sz w:val="24"/>
                <w:szCs w:val="24"/>
              </w:rPr>
              <w:fldChar w:fldCharType="end"/>
            </w:r>
          </w:hyperlink>
        </w:p>
        <w:p w14:paraId="35520540" w14:textId="1154660D" w:rsidR="00427773" w:rsidRPr="00427773" w:rsidRDefault="00427773" w:rsidP="00427773">
          <w:pPr>
            <w:pStyle w:val="TOC1"/>
            <w:tabs>
              <w:tab w:val="right" w:leader="dot" w:pos="9350"/>
            </w:tabs>
            <w:spacing w:line="360" w:lineRule="auto"/>
            <w:rPr>
              <w:rFonts w:ascii="Arial" w:eastAsiaTheme="minorEastAsia" w:hAnsi="Arial" w:cs="Arial"/>
              <w:noProof/>
              <w:kern w:val="2"/>
              <w:sz w:val="24"/>
              <w:szCs w:val="24"/>
              <w14:ligatures w14:val="standardContextual"/>
            </w:rPr>
          </w:pPr>
          <w:hyperlink w:anchor="_Toc181614869" w:history="1">
            <w:r w:rsidRPr="00427773">
              <w:rPr>
                <w:rStyle w:val="Hyperlink"/>
                <w:rFonts w:ascii="Arial" w:hAnsi="Arial" w:cs="Arial"/>
                <w:noProof/>
                <w:sz w:val="24"/>
                <w:szCs w:val="24"/>
              </w:rPr>
              <w:t>References</w:t>
            </w:r>
            <w:r w:rsidRPr="00427773">
              <w:rPr>
                <w:rFonts w:ascii="Arial" w:hAnsi="Arial" w:cs="Arial"/>
                <w:noProof/>
                <w:webHidden/>
                <w:sz w:val="24"/>
                <w:szCs w:val="24"/>
              </w:rPr>
              <w:tab/>
            </w:r>
            <w:r w:rsidRPr="00427773">
              <w:rPr>
                <w:rFonts w:ascii="Arial" w:hAnsi="Arial" w:cs="Arial"/>
                <w:noProof/>
                <w:webHidden/>
                <w:sz w:val="24"/>
                <w:szCs w:val="24"/>
              </w:rPr>
              <w:fldChar w:fldCharType="begin"/>
            </w:r>
            <w:r w:rsidRPr="00427773">
              <w:rPr>
                <w:rFonts w:ascii="Arial" w:hAnsi="Arial" w:cs="Arial"/>
                <w:noProof/>
                <w:webHidden/>
                <w:sz w:val="24"/>
                <w:szCs w:val="24"/>
              </w:rPr>
              <w:instrText xml:space="preserve"> PAGEREF _Toc181614869 \h </w:instrText>
            </w:r>
            <w:r w:rsidRPr="00427773">
              <w:rPr>
                <w:rFonts w:ascii="Arial" w:hAnsi="Arial" w:cs="Arial"/>
                <w:noProof/>
                <w:webHidden/>
                <w:sz w:val="24"/>
                <w:szCs w:val="24"/>
              </w:rPr>
            </w:r>
            <w:r w:rsidRPr="00427773">
              <w:rPr>
                <w:rFonts w:ascii="Arial" w:hAnsi="Arial" w:cs="Arial"/>
                <w:noProof/>
                <w:webHidden/>
                <w:sz w:val="24"/>
                <w:szCs w:val="24"/>
              </w:rPr>
              <w:fldChar w:fldCharType="separate"/>
            </w:r>
            <w:r w:rsidRPr="00427773">
              <w:rPr>
                <w:rFonts w:ascii="Arial" w:hAnsi="Arial" w:cs="Arial"/>
                <w:noProof/>
                <w:webHidden/>
                <w:sz w:val="24"/>
                <w:szCs w:val="24"/>
              </w:rPr>
              <w:t>10</w:t>
            </w:r>
            <w:r w:rsidRPr="00427773">
              <w:rPr>
                <w:rFonts w:ascii="Arial" w:hAnsi="Arial" w:cs="Arial"/>
                <w:noProof/>
                <w:webHidden/>
                <w:sz w:val="24"/>
                <w:szCs w:val="24"/>
              </w:rPr>
              <w:fldChar w:fldCharType="end"/>
            </w:r>
          </w:hyperlink>
        </w:p>
        <w:p w14:paraId="372B6656" w14:textId="26A03F2B" w:rsidR="00CD2F51" w:rsidRPr="00427773" w:rsidRDefault="00CD2F51" w:rsidP="00427773">
          <w:pPr>
            <w:spacing w:line="360" w:lineRule="auto"/>
            <w:rPr>
              <w:rFonts w:ascii="Arial" w:hAnsi="Arial" w:cs="Arial"/>
              <w:sz w:val="24"/>
              <w:szCs w:val="24"/>
            </w:rPr>
          </w:pPr>
          <w:r w:rsidRPr="00427773">
            <w:rPr>
              <w:rFonts w:ascii="Arial" w:hAnsi="Arial" w:cs="Arial"/>
              <w:b/>
              <w:bCs/>
              <w:noProof/>
              <w:sz w:val="24"/>
              <w:szCs w:val="24"/>
            </w:rPr>
            <w:fldChar w:fldCharType="end"/>
          </w:r>
        </w:p>
      </w:sdtContent>
    </w:sdt>
    <w:p w14:paraId="175B332C" w14:textId="77777777" w:rsidR="00CD2F51" w:rsidRPr="00427773" w:rsidRDefault="00CD2F51" w:rsidP="00427773">
      <w:pPr>
        <w:spacing w:line="360" w:lineRule="auto"/>
        <w:rPr>
          <w:rFonts w:ascii="Arial" w:hAnsi="Arial" w:cs="Arial"/>
          <w:sz w:val="24"/>
          <w:szCs w:val="24"/>
        </w:rPr>
      </w:pPr>
    </w:p>
    <w:p w14:paraId="3C9FBEFC" w14:textId="273274F8" w:rsidR="00CD2F51" w:rsidRPr="00427773" w:rsidRDefault="00E807EE" w:rsidP="00427773">
      <w:pPr>
        <w:pStyle w:val="Heading1"/>
        <w:spacing w:line="360" w:lineRule="auto"/>
        <w:rPr>
          <w:rFonts w:ascii="Arial" w:hAnsi="Arial" w:cs="Arial"/>
          <w:sz w:val="24"/>
          <w:szCs w:val="24"/>
        </w:rPr>
      </w:pPr>
      <w:bookmarkStart w:id="0" w:name="_Toc181614863"/>
      <w:r w:rsidRPr="00427773">
        <w:rPr>
          <w:rFonts w:ascii="Arial" w:hAnsi="Arial" w:cs="Arial"/>
          <w:sz w:val="24"/>
          <w:szCs w:val="24"/>
        </w:rPr>
        <w:t>L</w:t>
      </w:r>
      <w:r w:rsidR="00CF6D0D" w:rsidRPr="00427773">
        <w:rPr>
          <w:rFonts w:ascii="Arial" w:hAnsi="Arial" w:cs="Arial"/>
          <w:sz w:val="24"/>
          <w:szCs w:val="24"/>
        </w:rPr>
        <w:t>ist of Figures</w:t>
      </w:r>
      <w:bookmarkEnd w:id="0"/>
      <w:r w:rsidR="00CF6D0D" w:rsidRPr="00427773">
        <w:rPr>
          <w:rFonts w:ascii="Arial" w:hAnsi="Arial" w:cs="Arial"/>
          <w:sz w:val="24"/>
          <w:szCs w:val="24"/>
        </w:rPr>
        <w:t xml:space="preserve"> </w:t>
      </w:r>
    </w:p>
    <w:p w14:paraId="489BF45D" w14:textId="0FB69ECC" w:rsidR="00CD2F51" w:rsidRPr="00427773" w:rsidRDefault="00E807EE" w:rsidP="00427773">
      <w:pPr>
        <w:spacing w:line="360" w:lineRule="auto"/>
        <w:rPr>
          <w:rFonts w:ascii="Arial" w:hAnsi="Arial" w:cs="Arial"/>
          <w:sz w:val="24"/>
          <w:szCs w:val="24"/>
        </w:rPr>
      </w:pPr>
      <w:r w:rsidRPr="00427773">
        <w:rPr>
          <w:rFonts w:ascii="Arial" w:hAnsi="Arial" w:cs="Arial"/>
          <w:sz w:val="24"/>
          <w:szCs w:val="24"/>
        </w:rPr>
        <w:t xml:space="preserve">Figure </w:t>
      </w:r>
      <w:r w:rsidR="00AC3E94">
        <w:rPr>
          <w:rFonts w:ascii="Arial" w:hAnsi="Arial" w:cs="Arial"/>
          <w:sz w:val="24"/>
          <w:szCs w:val="24"/>
        </w:rPr>
        <w:t xml:space="preserve">1 – Types of Hip Prosthesis </w:t>
      </w:r>
      <w:r w:rsidRPr="00427773">
        <w:rPr>
          <w:rFonts w:ascii="Arial" w:hAnsi="Arial" w:cs="Arial"/>
          <w:sz w:val="24"/>
          <w:szCs w:val="24"/>
        </w:rPr>
        <w:t>………………………………………………………….</w:t>
      </w:r>
      <w:r w:rsidR="00427773" w:rsidRPr="00427773">
        <w:rPr>
          <w:rFonts w:ascii="Arial" w:hAnsi="Arial" w:cs="Arial"/>
          <w:sz w:val="24"/>
          <w:szCs w:val="24"/>
        </w:rPr>
        <w:t>3</w:t>
      </w:r>
      <w:r w:rsidRPr="00427773">
        <w:rPr>
          <w:rFonts w:ascii="Arial" w:hAnsi="Arial" w:cs="Arial"/>
          <w:sz w:val="24"/>
          <w:szCs w:val="24"/>
        </w:rPr>
        <w:t xml:space="preserve"> </w:t>
      </w:r>
    </w:p>
    <w:p w14:paraId="25ABEE44" w14:textId="4EEA2D76" w:rsidR="00E807EE" w:rsidRPr="00427773" w:rsidRDefault="00E807EE" w:rsidP="00427773">
      <w:pPr>
        <w:spacing w:line="360" w:lineRule="auto"/>
        <w:rPr>
          <w:rFonts w:ascii="Arial" w:hAnsi="Arial" w:cs="Arial"/>
          <w:sz w:val="24"/>
          <w:szCs w:val="24"/>
        </w:rPr>
      </w:pPr>
      <w:r w:rsidRPr="00427773">
        <w:rPr>
          <w:rFonts w:ascii="Arial" w:hAnsi="Arial" w:cs="Arial"/>
          <w:sz w:val="24"/>
          <w:szCs w:val="24"/>
        </w:rPr>
        <w:t xml:space="preserve">Figure </w:t>
      </w:r>
      <w:r w:rsidR="008C4D2B">
        <w:rPr>
          <w:rFonts w:ascii="Arial" w:hAnsi="Arial" w:cs="Arial"/>
          <w:sz w:val="24"/>
          <w:szCs w:val="24"/>
        </w:rPr>
        <w:t>2 – Fretting Corrosion in Hip Prosthesis .......</w:t>
      </w:r>
      <w:r w:rsidRPr="00427773">
        <w:rPr>
          <w:rFonts w:ascii="Arial" w:hAnsi="Arial" w:cs="Arial"/>
          <w:sz w:val="24"/>
          <w:szCs w:val="24"/>
        </w:rPr>
        <w:t>……………………………………….</w:t>
      </w:r>
      <w:r w:rsidR="00427773" w:rsidRPr="00427773">
        <w:rPr>
          <w:rFonts w:ascii="Arial" w:hAnsi="Arial" w:cs="Arial"/>
          <w:sz w:val="24"/>
          <w:szCs w:val="24"/>
        </w:rPr>
        <w:t>3</w:t>
      </w:r>
    </w:p>
    <w:p w14:paraId="2BD91516" w14:textId="59810485" w:rsidR="00E807EE" w:rsidRPr="00427773" w:rsidRDefault="00427773" w:rsidP="00427773">
      <w:pPr>
        <w:spacing w:line="360" w:lineRule="auto"/>
        <w:rPr>
          <w:rFonts w:ascii="Arial" w:hAnsi="Arial" w:cs="Arial"/>
          <w:sz w:val="24"/>
          <w:szCs w:val="24"/>
        </w:rPr>
      </w:pPr>
      <w:r w:rsidRPr="00427773">
        <w:rPr>
          <w:rFonts w:ascii="Arial" w:hAnsi="Arial" w:cs="Arial"/>
          <w:sz w:val="24"/>
          <w:szCs w:val="24"/>
        </w:rPr>
        <w:t xml:space="preserve">Figure </w:t>
      </w:r>
      <w:r w:rsidR="008C4D2B">
        <w:rPr>
          <w:rFonts w:ascii="Arial" w:hAnsi="Arial" w:cs="Arial"/>
          <w:sz w:val="24"/>
          <w:szCs w:val="24"/>
        </w:rPr>
        <w:t>3 – Powder Metallurgy Process...</w:t>
      </w:r>
      <w:r w:rsidRPr="00427773">
        <w:rPr>
          <w:rFonts w:ascii="Arial" w:hAnsi="Arial" w:cs="Arial"/>
          <w:sz w:val="24"/>
          <w:szCs w:val="24"/>
        </w:rPr>
        <w:t>…………………………………………………….</w:t>
      </w:r>
      <w:r w:rsidRPr="00427773">
        <w:rPr>
          <w:rFonts w:ascii="Arial" w:hAnsi="Arial" w:cs="Arial"/>
          <w:sz w:val="24"/>
          <w:szCs w:val="24"/>
        </w:rPr>
        <w:t>4</w:t>
      </w:r>
    </w:p>
    <w:p w14:paraId="7E572C3F" w14:textId="0E7BD817" w:rsidR="00427773" w:rsidRPr="00427773" w:rsidRDefault="00427773" w:rsidP="00427773">
      <w:pPr>
        <w:spacing w:line="360" w:lineRule="auto"/>
        <w:rPr>
          <w:rFonts w:ascii="Arial" w:hAnsi="Arial" w:cs="Arial"/>
          <w:sz w:val="24"/>
          <w:szCs w:val="24"/>
        </w:rPr>
      </w:pPr>
      <w:r w:rsidRPr="00427773">
        <w:rPr>
          <w:rFonts w:ascii="Arial" w:hAnsi="Arial" w:cs="Arial"/>
          <w:sz w:val="24"/>
          <w:szCs w:val="24"/>
        </w:rPr>
        <w:t xml:space="preserve">Figure </w:t>
      </w:r>
      <w:r w:rsidRPr="00427773">
        <w:rPr>
          <w:rFonts w:ascii="Arial" w:hAnsi="Arial" w:cs="Arial"/>
          <w:sz w:val="24"/>
          <w:szCs w:val="24"/>
        </w:rPr>
        <w:t>4</w:t>
      </w:r>
      <w:r w:rsidR="008C4D2B">
        <w:rPr>
          <w:rFonts w:ascii="Arial" w:hAnsi="Arial" w:cs="Arial"/>
          <w:sz w:val="24"/>
          <w:szCs w:val="24"/>
        </w:rPr>
        <w:t xml:space="preserve"> – Die Casting Process</w:t>
      </w:r>
      <w:r w:rsidRPr="00427773">
        <w:rPr>
          <w:rFonts w:ascii="Arial" w:hAnsi="Arial" w:cs="Arial"/>
          <w:sz w:val="24"/>
          <w:szCs w:val="24"/>
        </w:rPr>
        <w:t>………………………………………………………………</w:t>
      </w:r>
      <w:proofErr w:type="gramStart"/>
      <w:r w:rsidRPr="00427773">
        <w:rPr>
          <w:rFonts w:ascii="Arial" w:hAnsi="Arial" w:cs="Arial"/>
          <w:sz w:val="24"/>
          <w:szCs w:val="24"/>
        </w:rPr>
        <w:t>.</w:t>
      </w:r>
      <w:r w:rsidRPr="00427773">
        <w:rPr>
          <w:rFonts w:ascii="Arial" w:hAnsi="Arial" w:cs="Arial"/>
          <w:sz w:val="24"/>
          <w:szCs w:val="24"/>
        </w:rPr>
        <w:t>5</w:t>
      </w:r>
      <w:proofErr w:type="gramEnd"/>
    </w:p>
    <w:p w14:paraId="71495735" w14:textId="23F04B27" w:rsidR="00427773" w:rsidRPr="00427773" w:rsidRDefault="00427773" w:rsidP="00427773">
      <w:pPr>
        <w:spacing w:line="360" w:lineRule="auto"/>
        <w:rPr>
          <w:rFonts w:ascii="Arial" w:hAnsi="Arial" w:cs="Arial"/>
          <w:sz w:val="24"/>
          <w:szCs w:val="24"/>
        </w:rPr>
      </w:pPr>
      <w:r w:rsidRPr="00427773">
        <w:rPr>
          <w:rFonts w:ascii="Arial" w:hAnsi="Arial" w:cs="Arial"/>
          <w:sz w:val="24"/>
          <w:szCs w:val="24"/>
        </w:rPr>
        <w:t xml:space="preserve">Figure </w:t>
      </w:r>
      <w:r>
        <w:rPr>
          <w:rFonts w:ascii="Arial" w:hAnsi="Arial" w:cs="Arial"/>
          <w:sz w:val="24"/>
          <w:szCs w:val="24"/>
        </w:rPr>
        <w:t>5</w:t>
      </w:r>
      <w:r w:rsidR="008C4D2B">
        <w:rPr>
          <w:rFonts w:ascii="Arial" w:hAnsi="Arial" w:cs="Arial"/>
          <w:sz w:val="24"/>
          <w:szCs w:val="24"/>
        </w:rPr>
        <w:t xml:space="preserve"> – Sintering grain structure ….</w:t>
      </w:r>
      <w:r w:rsidRPr="00427773">
        <w:rPr>
          <w:rFonts w:ascii="Arial" w:hAnsi="Arial" w:cs="Arial"/>
          <w:sz w:val="24"/>
          <w:szCs w:val="24"/>
        </w:rPr>
        <w:t>……………………………………………………….</w:t>
      </w:r>
      <w:r w:rsidRPr="00427773">
        <w:rPr>
          <w:rFonts w:ascii="Arial" w:hAnsi="Arial" w:cs="Arial"/>
          <w:sz w:val="24"/>
          <w:szCs w:val="24"/>
        </w:rPr>
        <w:t>7</w:t>
      </w:r>
    </w:p>
    <w:p w14:paraId="28A9ED5F" w14:textId="18050F34" w:rsidR="00427773" w:rsidRPr="00427773" w:rsidRDefault="00427773" w:rsidP="00427773">
      <w:pPr>
        <w:spacing w:line="360" w:lineRule="auto"/>
        <w:rPr>
          <w:rFonts w:ascii="Arial" w:hAnsi="Arial" w:cs="Arial"/>
          <w:sz w:val="24"/>
          <w:szCs w:val="24"/>
        </w:rPr>
      </w:pPr>
      <w:r w:rsidRPr="00427773">
        <w:rPr>
          <w:rFonts w:ascii="Arial" w:hAnsi="Arial" w:cs="Arial"/>
          <w:sz w:val="24"/>
          <w:szCs w:val="24"/>
        </w:rPr>
        <w:t xml:space="preserve">Figure </w:t>
      </w:r>
      <w:r>
        <w:rPr>
          <w:rFonts w:ascii="Arial" w:hAnsi="Arial" w:cs="Arial"/>
          <w:sz w:val="24"/>
          <w:szCs w:val="24"/>
        </w:rPr>
        <w:t>6</w:t>
      </w:r>
      <w:r w:rsidR="008C4D2B">
        <w:rPr>
          <w:rFonts w:ascii="Arial" w:hAnsi="Arial" w:cs="Arial"/>
          <w:sz w:val="24"/>
          <w:szCs w:val="24"/>
        </w:rPr>
        <w:t xml:space="preserve"> – Co/Cr Phase Diagram ...</w:t>
      </w:r>
      <w:r w:rsidRPr="00427773">
        <w:rPr>
          <w:rFonts w:ascii="Arial" w:hAnsi="Arial" w:cs="Arial"/>
          <w:sz w:val="24"/>
          <w:szCs w:val="24"/>
        </w:rPr>
        <w:t>………………………………………………………</w:t>
      </w:r>
      <w:proofErr w:type="gramStart"/>
      <w:r w:rsidRPr="00427773">
        <w:rPr>
          <w:rFonts w:ascii="Arial" w:hAnsi="Arial" w:cs="Arial"/>
          <w:sz w:val="24"/>
          <w:szCs w:val="24"/>
        </w:rPr>
        <w:t>….</w:t>
      </w:r>
      <w:r w:rsidR="008C4D2B">
        <w:rPr>
          <w:rFonts w:ascii="Arial" w:hAnsi="Arial" w:cs="Arial"/>
          <w:sz w:val="24"/>
          <w:szCs w:val="24"/>
        </w:rPr>
        <w:t>.</w:t>
      </w:r>
      <w:proofErr w:type="gramEnd"/>
      <w:r w:rsidR="008C4D2B">
        <w:rPr>
          <w:rFonts w:ascii="Arial" w:hAnsi="Arial" w:cs="Arial"/>
          <w:sz w:val="24"/>
          <w:szCs w:val="24"/>
        </w:rPr>
        <w:t>9</w:t>
      </w:r>
    </w:p>
    <w:p w14:paraId="25A382DE" w14:textId="77777777" w:rsidR="00427773" w:rsidRPr="00427773" w:rsidRDefault="00427773" w:rsidP="00427773">
      <w:pPr>
        <w:spacing w:line="360" w:lineRule="auto"/>
        <w:rPr>
          <w:rFonts w:ascii="Arial" w:hAnsi="Arial" w:cs="Arial"/>
          <w:sz w:val="24"/>
          <w:szCs w:val="24"/>
        </w:rPr>
      </w:pPr>
    </w:p>
    <w:p w14:paraId="0CE046CF" w14:textId="77777777" w:rsidR="00427773" w:rsidRPr="00427773" w:rsidRDefault="00427773" w:rsidP="00427773">
      <w:pPr>
        <w:spacing w:line="360" w:lineRule="auto"/>
        <w:rPr>
          <w:rFonts w:ascii="Arial" w:hAnsi="Arial" w:cs="Arial"/>
          <w:sz w:val="24"/>
          <w:szCs w:val="24"/>
        </w:rPr>
      </w:pPr>
    </w:p>
    <w:p w14:paraId="1309239B" w14:textId="77777777" w:rsidR="00427773" w:rsidRPr="00427773" w:rsidRDefault="00427773" w:rsidP="00427773">
      <w:pPr>
        <w:spacing w:line="360" w:lineRule="auto"/>
        <w:rPr>
          <w:rFonts w:ascii="Arial" w:hAnsi="Arial" w:cs="Arial"/>
          <w:sz w:val="24"/>
          <w:szCs w:val="24"/>
        </w:rPr>
      </w:pPr>
    </w:p>
    <w:p w14:paraId="1F802279" w14:textId="77777777" w:rsidR="00CD2F51" w:rsidRPr="00CF6D0D" w:rsidRDefault="00CD2F51" w:rsidP="00CD2F51">
      <w:pPr>
        <w:rPr>
          <w:rFonts w:ascii="Arial" w:hAnsi="Arial" w:cs="Arial"/>
          <w:sz w:val="24"/>
          <w:szCs w:val="24"/>
        </w:rPr>
      </w:pPr>
    </w:p>
    <w:p w14:paraId="3BF40360" w14:textId="77777777" w:rsidR="00CD2F51" w:rsidRPr="00CF6D0D" w:rsidRDefault="00CD2F51" w:rsidP="00CD2F51">
      <w:pPr>
        <w:rPr>
          <w:rFonts w:ascii="Arial" w:hAnsi="Arial" w:cs="Arial"/>
          <w:sz w:val="24"/>
          <w:szCs w:val="24"/>
        </w:rPr>
      </w:pPr>
    </w:p>
    <w:p w14:paraId="74A5A671" w14:textId="77777777" w:rsidR="00CD2F51" w:rsidRPr="00CF6D0D" w:rsidRDefault="00CD2F51" w:rsidP="00CD2F51">
      <w:pPr>
        <w:rPr>
          <w:rFonts w:ascii="Arial" w:hAnsi="Arial" w:cs="Arial"/>
          <w:sz w:val="24"/>
          <w:szCs w:val="24"/>
        </w:rPr>
      </w:pPr>
    </w:p>
    <w:p w14:paraId="2269B439" w14:textId="77777777" w:rsidR="00CD2F51" w:rsidRPr="00CF6D0D" w:rsidRDefault="00CD2F51" w:rsidP="00CD2F51">
      <w:pPr>
        <w:rPr>
          <w:rFonts w:ascii="Arial" w:hAnsi="Arial" w:cs="Arial"/>
          <w:sz w:val="24"/>
          <w:szCs w:val="24"/>
        </w:rPr>
      </w:pPr>
    </w:p>
    <w:p w14:paraId="7817A63F" w14:textId="77777777" w:rsidR="00CD2F51" w:rsidRDefault="00CD2F51" w:rsidP="00CD2F51"/>
    <w:p w14:paraId="5F6A9A8E" w14:textId="77777777" w:rsidR="00CD2F51" w:rsidRDefault="00CD2F51" w:rsidP="00CD2F51"/>
    <w:p w14:paraId="0D01A06F" w14:textId="77777777" w:rsidR="00CD2F51" w:rsidRDefault="00CD2F51" w:rsidP="00CD2F51"/>
    <w:p w14:paraId="1BAF4A6D" w14:textId="77777777" w:rsidR="00CD2F51" w:rsidRDefault="00CD2F51" w:rsidP="00CD2F51"/>
    <w:p w14:paraId="24DDF3E8" w14:textId="77777777" w:rsidR="00CD2F51" w:rsidRDefault="00CD2F51" w:rsidP="00CD2F51"/>
    <w:p w14:paraId="2515AF1F" w14:textId="77777777" w:rsidR="00CD2F51" w:rsidRDefault="00CD2F51" w:rsidP="00CD2F51"/>
    <w:p w14:paraId="37D8DFA4" w14:textId="77777777" w:rsidR="00CD2F51" w:rsidRDefault="00CD2F51" w:rsidP="00CD2F51"/>
    <w:p w14:paraId="5901F641" w14:textId="77777777" w:rsidR="00CD2F51" w:rsidRDefault="00CD2F51" w:rsidP="00CD2F51"/>
    <w:p w14:paraId="2D9A2128" w14:textId="77777777" w:rsidR="00CD2F51" w:rsidRDefault="00CD2F51" w:rsidP="00CD2F51"/>
    <w:p w14:paraId="26A6BF2A" w14:textId="77777777" w:rsidR="00CD2F51" w:rsidRDefault="00CD2F51" w:rsidP="00CD2F51"/>
    <w:p w14:paraId="604FD7E5" w14:textId="1E11C458" w:rsidR="00096608" w:rsidRPr="00096608" w:rsidRDefault="00096608" w:rsidP="00096608"/>
    <w:p w14:paraId="4251A9C3" w14:textId="109E4FA2" w:rsidR="00664058" w:rsidRPr="00427773" w:rsidRDefault="00664058" w:rsidP="00427773">
      <w:pPr>
        <w:pStyle w:val="Heading1"/>
        <w:spacing w:line="360" w:lineRule="auto"/>
        <w:rPr>
          <w:rFonts w:ascii="Arial" w:hAnsi="Arial" w:cs="Arial"/>
          <w:sz w:val="24"/>
          <w:szCs w:val="24"/>
        </w:rPr>
      </w:pPr>
      <w:bookmarkStart w:id="1" w:name="_Toc181614864"/>
      <w:r w:rsidRPr="00427773">
        <w:rPr>
          <w:rFonts w:ascii="Arial" w:hAnsi="Arial" w:cs="Arial"/>
          <w:color w:val="auto"/>
          <w:sz w:val="24"/>
          <w:szCs w:val="24"/>
        </w:rPr>
        <w:lastRenderedPageBreak/>
        <w:t>Task 1</w:t>
      </w:r>
      <w:bookmarkEnd w:id="1"/>
      <w:r w:rsidRPr="00427773">
        <w:rPr>
          <w:rFonts w:ascii="Arial" w:hAnsi="Arial" w:cs="Arial"/>
          <w:sz w:val="24"/>
          <w:szCs w:val="24"/>
        </w:rPr>
        <w:t xml:space="preserve"> </w:t>
      </w:r>
    </w:p>
    <w:p w14:paraId="6B6585EC" w14:textId="77777777" w:rsidR="00664058" w:rsidRPr="00427773" w:rsidRDefault="00664058" w:rsidP="00427773">
      <w:pPr>
        <w:spacing w:line="360" w:lineRule="auto"/>
        <w:rPr>
          <w:rFonts w:ascii="Arial" w:hAnsi="Arial" w:cs="Arial"/>
          <w:sz w:val="24"/>
          <w:szCs w:val="24"/>
        </w:rPr>
      </w:pPr>
    </w:p>
    <w:p w14:paraId="2A51B79F" w14:textId="50155C46" w:rsidR="00664058" w:rsidRPr="00427773" w:rsidRDefault="00664058" w:rsidP="00427773">
      <w:pPr>
        <w:spacing w:line="360" w:lineRule="auto"/>
        <w:rPr>
          <w:rFonts w:ascii="Arial" w:hAnsi="Arial" w:cs="Arial"/>
          <w:sz w:val="24"/>
          <w:szCs w:val="24"/>
        </w:rPr>
      </w:pPr>
      <w:r w:rsidRPr="00427773">
        <w:rPr>
          <w:rFonts w:ascii="Arial" w:hAnsi="Arial" w:cs="Arial"/>
          <w:sz w:val="24"/>
          <w:szCs w:val="24"/>
        </w:rPr>
        <w:t xml:space="preserve">There are several applications in which the structure of properties of materials are important, one application of which is Biomaterials. Within this </w:t>
      </w:r>
      <w:r w:rsidR="009E07A1" w:rsidRPr="00427773">
        <w:rPr>
          <w:rFonts w:ascii="Arial" w:hAnsi="Arial" w:cs="Arial"/>
          <w:sz w:val="24"/>
          <w:szCs w:val="24"/>
        </w:rPr>
        <w:t xml:space="preserve">application, medical implants are </w:t>
      </w:r>
      <w:r w:rsidR="0092103C" w:rsidRPr="00427773">
        <w:rPr>
          <w:rFonts w:ascii="Arial" w:hAnsi="Arial" w:cs="Arial"/>
          <w:sz w:val="24"/>
          <w:szCs w:val="24"/>
        </w:rPr>
        <w:t xml:space="preserve">a signification portion. These are predominantly used to replace large joints, such as, knees, </w:t>
      </w:r>
      <w:proofErr w:type="gramStart"/>
      <w:r w:rsidR="0092103C" w:rsidRPr="00427773">
        <w:rPr>
          <w:rFonts w:ascii="Arial" w:hAnsi="Arial" w:cs="Arial"/>
          <w:sz w:val="24"/>
          <w:szCs w:val="24"/>
        </w:rPr>
        <w:t>hips</w:t>
      </w:r>
      <w:proofErr w:type="gramEnd"/>
      <w:r w:rsidR="0092103C" w:rsidRPr="00427773">
        <w:rPr>
          <w:rFonts w:ascii="Arial" w:hAnsi="Arial" w:cs="Arial"/>
          <w:sz w:val="24"/>
          <w:szCs w:val="24"/>
        </w:rPr>
        <w:t xml:space="preserve"> or ankles. </w:t>
      </w:r>
    </w:p>
    <w:p w14:paraId="28528B74" w14:textId="01BCB3B7" w:rsidR="008E5784" w:rsidRPr="00427773" w:rsidRDefault="00664058" w:rsidP="00427773">
      <w:pPr>
        <w:spacing w:line="360" w:lineRule="auto"/>
        <w:rPr>
          <w:rFonts w:ascii="Arial" w:hAnsi="Arial" w:cs="Arial"/>
          <w:sz w:val="24"/>
          <w:szCs w:val="24"/>
        </w:rPr>
      </w:pPr>
      <w:r w:rsidRPr="00427773">
        <w:rPr>
          <w:rFonts w:ascii="Arial" w:hAnsi="Arial" w:cs="Arial"/>
          <w:sz w:val="24"/>
          <w:szCs w:val="24"/>
        </w:rPr>
        <w:t xml:space="preserve"> </w:t>
      </w:r>
    </w:p>
    <w:p w14:paraId="28A58B8F" w14:textId="77777777" w:rsidR="008E5784" w:rsidRPr="00427773" w:rsidRDefault="008E5784" w:rsidP="00427773">
      <w:pPr>
        <w:pStyle w:val="Heading1"/>
        <w:spacing w:line="360" w:lineRule="auto"/>
        <w:rPr>
          <w:rFonts w:ascii="Arial" w:hAnsi="Arial" w:cs="Arial"/>
          <w:color w:val="auto"/>
          <w:sz w:val="24"/>
          <w:szCs w:val="24"/>
        </w:rPr>
      </w:pPr>
      <w:bookmarkStart w:id="2" w:name="_Toc181614865"/>
      <w:r w:rsidRPr="00427773">
        <w:rPr>
          <w:rFonts w:ascii="Arial" w:hAnsi="Arial" w:cs="Arial"/>
          <w:color w:val="auto"/>
          <w:sz w:val="24"/>
          <w:szCs w:val="24"/>
        </w:rPr>
        <w:t>Task 2</w:t>
      </w:r>
      <w:bookmarkEnd w:id="2"/>
    </w:p>
    <w:p w14:paraId="2DD4E474" w14:textId="3F472D67" w:rsidR="008E5784" w:rsidRPr="00427773" w:rsidRDefault="008E5784" w:rsidP="00427773">
      <w:pPr>
        <w:spacing w:line="360" w:lineRule="auto"/>
        <w:rPr>
          <w:rFonts w:ascii="Arial" w:hAnsi="Arial" w:cs="Arial"/>
          <w:sz w:val="24"/>
          <w:szCs w:val="24"/>
        </w:rPr>
      </w:pPr>
      <w:r w:rsidRPr="00427773">
        <w:rPr>
          <w:rFonts w:ascii="Arial" w:hAnsi="Arial" w:cs="Arial"/>
          <w:sz w:val="24"/>
          <w:szCs w:val="24"/>
        </w:rPr>
        <w:t xml:space="preserve"> </w:t>
      </w:r>
    </w:p>
    <w:p w14:paraId="43F476D7" w14:textId="64D29701" w:rsidR="008E5784" w:rsidRPr="00427773" w:rsidRDefault="008E5784" w:rsidP="00427773">
      <w:pPr>
        <w:spacing w:line="360" w:lineRule="auto"/>
        <w:rPr>
          <w:rFonts w:ascii="Arial" w:hAnsi="Arial" w:cs="Arial"/>
          <w:sz w:val="24"/>
          <w:szCs w:val="24"/>
        </w:rPr>
      </w:pPr>
      <w:r w:rsidRPr="00427773">
        <w:rPr>
          <w:rFonts w:ascii="Arial" w:hAnsi="Arial" w:cs="Arial"/>
          <w:sz w:val="24"/>
          <w:szCs w:val="24"/>
        </w:rPr>
        <w:t>The chosen application for the research project is biomedical hip implants. This is an important topic as the use of biomedical implants are constantly changing to improve the quality, usability, and longevity of the implants to better the life of the user. Hip replacement surgery is completed to provide pain relief by replacing a damaged hip joint with a prosthetic implant. This is completed for several medical reasons, including, osteoarthritis, Rheumatoid arthritis, injury</w:t>
      </w:r>
      <w:r w:rsidR="00CC07A6" w:rsidRPr="00427773">
        <w:rPr>
          <w:rFonts w:ascii="Arial" w:hAnsi="Arial" w:cs="Arial"/>
          <w:sz w:val="24"/>
          <w:szCs w:val="24"/>
        </w:rPr>
        <w:t>,</w:t>
      </w:r>
      <w:r w:rsidRPr="00427773">
        <w:rPr>
          <w:rFonts w:ascii="Arial" w:hAnsi="Arial" w:cs="Arial"/>
          <w:sz w:val="24"/>
          <w:szCs w:val="24"/>
        </w:rPr>
        <w:t xml:space="preserve"> fracture, or disease. </w:t>
      </w:r>
      <w:sdt>
        <w:sdtPr>
          <w:rPr>
            <w:rFonts w:ascii="Arial" w:hAnsi="Arial" w:cs="Arial"/>
            <w:sz w:val="24"/>
            <w:szCs w:val="24"/>
          </w:rPr>
          <w:id w:val="-793057862"/>
          <w:citation/>
        </w:sdtPr>
        <w:sdtEndPr/>
        <w:sdtContent>
          <w:r w:rsidR="0091409E" w:rsidRPr="00427773">
            <w:rPr>
              <w:rFonts w:ascii="Arial" w:hAnsi="Arial" w:cs="Arial"/>
              <w:sz w:val="24"/>
              <w:szCs w:val="24"/>
            </w:rPr>
            <w:fldChar w:fldCharType="begin"/>
          </w:r>
          <w:r w:rsidR="0091409E" w:rsidRPr="00427773">
            <w:rPr>
              <w:rFonts w:ascii="Arial" w:hAnsi="Arial" w:cs="Arial"/>
              <w:sz w:val="24"/>
              <w:szCs w:val="24"/>
              <w:lang w:val="en-US"/>
            </w:rPr>
            <w:instrText xml:space="preserve"> CITATION Nat23 \l 1033 </w:instrText>
          </w:r>
          <w:r w:rsidR="0091409E" w:rsidRPr="00427773">
            <w:rPr>
              <w:rFonts w:ascii="Arial" w:hAnsi="Arial" w:cs="Arial"/>
              <w:sz w:val="24"/>
              <w:szCs w:val="24"/>
            </w:rPr>
            <w:fldChar w:fldCharType="separate"/>
          </w:r>
          <w:r w:rsidR="00D95A0D" w:rsidRPr="00D95A0D">
            <w:rPr>
              <w:rFonts w:ascii="Arial" w:hAnsi="Arial" w:cs="Arial"/>
              <w:noProof/>
              <w:sz w:val="24"/>
              <w:szCs w:val="24"/>
              <w:lang w:val="en-US"/>
            </w:rPr>
            <w:t>(National Institute of Arthritis Muskuloskeletal and skin diseases, 2023)</w:t>
          </w:r>
          <w:r w:rsidR="0091409E" w:rsidRPr="00427773">
            <w:rPr>
              <w:rFonts w:ascii="Arial" w:hAnsi="Arial" w:cs="Arial"/>
              <w:sz w:val="24"/>
              <w:szCs w:val="24"/>
            </w:rPr>
            <w:fldChar w:fldCharType="end"/>
          </w:r>
        </w:sdtContent>
      </w:sdt>
    </w:p>
    <w:p w14:paraId="7D010EF0" w14:textId="77777777" w:rsidR="007E488D" w:rsidRPr="00427773" w:rsidRDefault="007E488D" w:rsidP="00427773">
      <w:pPr>
        <w:spacing w:line="360" w:lineRule="auto"/>
        <w:rPr>
          <w:rFonts w:ascii="Arial" w:hAnsi="Arial" w:cs="Arial"/>
          <w:sz w:val="24"/>
          <w:szCs w:val="24"/>
        </w:rPr>
      </w:pPr>
    </w:p>
    <w:p w14:paraId="27FC7F23" w14:textId="58A86310" w:rsidR="008E5784" w:rsidRPr="00427773" w:rsidRDefault="007E488D" w:rsidP="00427773">
      <w:pPr>
        <w:spacing w:line="360" w:lineRule="auto"/>
        <w:rPr>
          <w:rFonts w:ascii="Arial" w:hAnsi="Arial" w:cs="Arial"/>
          <w:sz w:val="24"/>
          <w:szCs w:val="24"/>
        </w:rPr>
      </w:pPr>
      <w:r w:rsidRPr="00427773">
        <w:rPr>
          <w:rFonts w:ascii="Arial" w:hAnsi="Arial" w:cs="Arial"/>
          <w:sz w:val="24"/>
          <w:szCs w:val="24"/>
        </w:rPr>
        <w:t xml:space="preserve">There are 3 materials commonly used in hip implants, these are, Ceramic, Metal-on-Metal and Metal-on-Plastic. The most popular of which is a Metal-on-Plastic implant, these feature a metal femoral stem, commonly made of a cobalt chrome alloy, and a plastic ‘cup liner’, commonly made of polypropylene. </w:t>
      </w:r>
      <w:sdt>
        <w:sdtPr>
          <w:rPr>
            <w:rFonts w:ascii="Arial" w:hAnsi="Arial" w:cs="Arial"/>
            <w:sz w:val="24"/>
            <w:szCs w:val="24"/>
          </w:rPr>
          <w:id w:val="-883785606"/>
          <w:citation/>
        </w:sdtPr>
        <w:sdtEndPr/>
        <w:sdtContent>
          <w:r w:rsidR="00483E53" w:rsidRPr="00427773">
            <w:rPr>
              <w:rFonts w:ascii="Arial" w:hAnsi="Arial" w:cs="Arial"/>
              <w:sz w:val="24"/>
              <w:szCs w:val="24"/>
            </w:rPr>
            <w:fldChar w:fldCharType="begin"/>
          </w:r>
          <w:r w:rsidR="00483E53" w:rsidRPr="00427773">
            <w:rPr>
              <w:rFonts w:ascii="Arial" w:hAnsi="Arial" w:cs="Arial"/>
              <w:sz w:val="24"/>
              <w:szCs w:val="24"/>
              <w:lang w:val="en-US"/>
            </w:rPr>
            <w:instrText xml:space="preserve"> CITATION Natna \l 1033 </w:instrText>
          </w:r>
          <w:r w:rsidR="00483E53" w:rsidRPr="00427773">
            <w:rPr>
              <w:rFonts w:ascii="Arial" w:hAnsi="Arial" w:cs="Arial"/>
              <w:sz w:val="24"/>
              <w:szCs w:val="24"/>
            </w:rPr>
            <w:fldChar w:fldCharType="separate"/>
          </w:r>
          <w:r w:rsidR="00D95A0D" w:rsidRPr="00D95A0D">
            <w:rPr>
              <w:rFonts w:ascii="Arial" w:hAnsi="Arial" w:cs="Arial"/>
              <w:noProof/>
              <w:sz w:val="24"/>
              <w:szCs w:val="24"/>
              <w:lang w:val="en-US"/>
            </w:rPr>
            <w:t>(National Joint Registry , n/a)</w:t>
          </w:r>
          <w:r w:rsidR="00483E53" w:rsidRPr="00427773">
            <w:rPr>
              <w:rFonts w:ascii="Arial" w:hAnsi="Arial" w:cs="Arial"/>
              <w:sz w:val="24"/>
              <w:szCs w:val="24"/>
            </w:rPr>
            <w:fldChar w:fldCharType="end"/>
          </w:r>
        </w:sdtContent>
      </w:sdt>
    </w:p>
    <w:p w14:paraId="4A747E0C" w14:textId="4BE783B4" w:rsidR="00CC07A6" w:rsidRPr="00427773" w:rsidRDefault="00CC07A6" w:rsidP="00427773">
      <w:pPr>
        <w:spacing w:line="360" w:lineRule="auto"/>
        <w:rPr>
          <w:rFonts w:ascii="Arial" w:hAnsi="Arial" w:cs="Arial"/>
          <w:sz w:val="24"/>
          <w:szCs w:val="24"/>
        </w:rPr>
      </w:pPr>
    </w:p>
    <w:p w14:paraId="16BDF8BA" w14:textId="160AB3C2" w:rsidR="00CC07A6" w:rsidRPr="00427773" w:rsidRDefault="00CC07A6" w:rsidP="00427773">
      <w:pPr>
        <w:spacing w:line="360" w:lineRule="auto"/>
        <w:rPr>
          <w:rFonts w:ascii="Arial" w:hAnsi="Arial" w:cs="Arial"/>
          <w:sz w:val="24"/>
          <w:szCs w:val="24"/>
        </w:rPr>
      </w:pPr>
      <w:r w:rsidRPr="00427773">
        <w:rPr>
          <w:rFonts w:ascii="Arial" w:hAnsi="Arial" w:cs="Arial"/>
          <w:sz w:val="24"/>
          <w:szCs w:val="24"/>
        </w:rPr>
        <w:t xml:space="preserve">There is very little difference in replacement hip designs as they are made to imitate the natural hip joint, therefore, they are all very similar in shape. However, there are differences in how the hip prosthesis is built. There are 3 different forms, these are, a fixed bearing hip implant, a hybrid total hip implant or a mobile bearing total hip implant. </w:t>
      </w:r>
    </w:p>
    <w:p w14:paraId="468EB28A" w14:textId="4E057F75" w:rsidR="00E807EE" w:rsidRPr="00427773" w:rsidRDefault="00E807EE" w:rsidP="00427773">
      <w:pPr>
        <w:spacing w:line="360" w:lineRule="auto"/>
        <w:rPr>
          <w:rFonts w:ascii="Arial" w:hAnsi="Arial" w:cs="Arial"/>
          <w:sz w:val="24"/>
          <w:szCs w:val="24"/>
        </w:rPr>
      </w:pPr>
    </w:p>
    <w:p w14:paraId="7FFA56D0" w14:textId="77777777" w:rsidR="00E807EE" w:rsidRPr="00427773" w:rsidRDefault="00E807EE" w:rsidP="00427773">
      <w:pPr>
        <w:spacing w:line="360" w:lineRule="auto"/>
        <w:rPr>
          <w:rFonts w:ascii="Arial" w:hAnsi="Arial" w:cs="Arial"/>
          <w:sz w:val="24"/>
          <w:szCs w:val="24"/>
        </w:rPr>
      </w:pPr>
    </w:p>
    <w:p w14:paraId="6618E4B0" w14:textId="34B189DA" w:rsidR="00165760" w:rsidRPr="00427773" w:rsidRDefault="00165760" w:rsidP="00427773">
      <w:pPr>
        <w:spacing w:line="360" w:lineRule="auto"/>
        <w:rPr>
          <w:rFonts w:ascii="Arial" w:hAnsi="Arial" w:cs="Arial"/>
          <w:sz w:val="24"/>
          <w:szCs w:val="24"/>
        </w:rPr>
      </w:pPr>
    </w:p>
    <w:p w14:paraId="337274D3" w14:textId="339EDF76" w:rsidR="00165760" w:rsidRPr="00427773" w:rsidRDefault="00E807EE" w:rsidP="00427773">
      <w:pPr>
        <w:pStyle w:val="ListParagraph"/>
        <w:numPr>
          <w:ilvl w:val="0"/>
          <w:numId w:val="1"/>
        </w:numPr>
        <w:spacing w:line="360" w:lineRule="auto"/>
        <w:rPr>
          <w:rFonts w:ascii="Arial" w:hAnsi="Arial" w:cs="Arial"/>
          <w:sz w:val="24"/>
          <w:szCs w:val="24"/>
        </w:rPr>
      </w:pPr>
      <w:r w:rsidRPr="00427773">
        <w:rPr>
          <w:rFonts w:ascii="Arial" w:hAnsi="Arial" w:cs="Arial"/>
          <w:noProof/>
          <w:sz w:val="24"/>
          <w:szCs w:val="24"/>
        </w:rPr>
        <w:lastRenderedPageBreak/>
        <w:drawing>
          <wp:anchor distT="0" distB="0" distL="114300" distR="114300" simplePos="0" relativeHeight="251550208" behindDoc="1" locked="0" layoutInCell="1" allowOverlap="1" wp14:anchorId="4553F407" wp14:editId="22129E18">
            <wp:simplePos x="0" y="0"/>
            <wp:positionH relativeFrom="margin">
              <wp:posOffset>3730674</wp:posOffset>
            </wp:positionH>
            <wp:positionV relativeFrom="paragraph">
              <wp:posOffset>-391</wp:posOffset>
            </wp:positionV>
            <wp:extent cx="2736850" cy="2052320"/>
            <wp:effectExtent l="0" t="0" r="6350" b="5080"/>
            <wp:wrapTight wrapText="bothSides">
              <wp:wrapPolygon edited="0">
                <wp:start x="0" y="0"/>
                <wp:lineTo x="0" y="21453"/>
                <wp:lineTo x="21500" y="21453"/>
                <wp:lineTo x="21500" y="0"/>
                <wp:lineTo x="0" y="0"/>
              </wp:wrapPolygon>
            </wp:wrapTight>
            <wp:docPr id="1" name="Picture 1" descr="Hip Replacement Prosthesis Types: Artificial Hip.Fixed Bearing Hip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p Replacement Prosthesis Types: Artificial Hip.Fixed Bearing Hip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36850" cy="20523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65760" w:rsidRPr="00427773">
        <w:rPr>
          <w:rFonts w:ascii="Arial" w:hAnsi="Arial" w:cs="Arial"/>
          <w:sz w:val="24"/>
          <w:szCs w:val="24"/>
        </w:rPr>
        <w:t xml:space="preserve">Fixed bearing – in this form of implant, the prosthetic hip is cemented to the bone at both the femoral stem and the cup. </w:t>
      </w:r>
    </w:p>
    <w:p w14:paraId="0C46735B" w14:textId="45EA6ADE" w:rsidR="00165760" w:rsidRPr="00427773" w:rsidRDefault="00165760" w:rsidP="00427773">
      <w:pPr>
        <w:pStyle w:val="ListParagraph"/>
        <w:numPr>
          <w:ilvl w:val="0"/>
          <w:numId w:val="1"/>
        </w:numPr>
        <w:spacing w:line="360" w:lineRule="auto"/>
        <w:rPr>
          <w:rFonts w:ascii="Arial" w:hAnsi="Arial" w:cs="Arial"/>
          <w:sz w:val="24"/>
          <w:szCs w:val="24"/>
        </w:rPr>
      </w:pPr>
      <w:r w:rsidRPr="00427773">
        <w:rPr>
          <w:rFonts w:ascii="Arial" w:hAnsi="Arial" w:cs="Arial"/>
          <w:sz w:val="24"/>
          <w:szCs w:val="24"/>
        </w:rPr>
        <w:t xml:space="preserve">Hybrid </w:t>
      </w:r>
      <w:proofErr w:type="gramStart"/>
      <w:r w:rsidRPr="00427773">
        <w:rPr>
          <w:rFonts w:ascii="Arial" w:hAnsi="Arial" w:cs="Arial"/>
          <w:sz w:val="24"/>
          <w:szCs w:val="24"/>
        </w:rPr>
        <w:t>-  in</w:t>
      </w:r>
      <w:proofErr w:type="gramEnd"/>
      <w:r w:rsidRPr="00427773">
        <w:rPr>
          <w:rFonts w:ascii="Arial" w:hAnsi="Arial" w:cs="Arial"/>
          <w:sz w:val="24"/>
          <w:szCs w:val="24"/>
        </w:rPr>
        <w:t xml:space="preserve"> this form of implant the femoral stem is cemented to the bone, but not the cup. </w:t>
      </w:r>
    </w:p>
    <w:p w14:paraId="7CAC896F" w14:textId="6257E747" w:rsidR="00165760" w:rsidRPr="00427773" w:rsidRDefault="00E807EE" w:rsidP="00427773">
      <w:pPr>
        <w:pStyle w:val="ListParagraph"/>
        <w:numPr>
          <w:ilvl w:val="0"/>
          <w:numId w:val="1"/>
        </w:numPr>
        <w:spacing w:line="360" w:lineRule="auto"/>
        <w:rPr>
          <w:rFonts w:ascii="Arial" w:hAnsi="Arial" w:cs="Arial"/>
          <w:sz w:val="24"/>
          <w:szCs w:val="24"/>
        </w:rPr>
      </w:pPr>
      <w:r w:rsidRPr="00427773">
        <w:rPr>
          <w:rFonts w:ascii="Arial" w:hAnsi="Arial" w:cs="Arial"/>
          <w:noProof/>
          <w:sz w:val="24"/>
          <w:szCs w:val="24"/>
        </w:rPr>
        <mc:AlternateContent>
          <mc:Choice Requires="wps">
            <w:drawing>
              <wp:anchor distT="0" distB="0" distL="114300" distR="114300" simplePos="0" relativeHeight="251712000" behindDoc="0" locked="0" layoutInCell="1" allowOverlap="1" wp14:anchorId="3CED6881" wp14:editId="76819B59">
                <wp:simplePos x="0" y="0"/>
                <wp:positionH relativeFrom="column">
                  <wp:posOffset>3727450</wp:posOffset>
                </wp:positionH>
                <wp:positionV relativeFrom="paragraph">
                  <wp:posOffset>564173</wp:posOffset>
                </wp:positionV>
                <wp:extent cx="2736362" cy="260253"/>
                <wp:effectExtent l="0" t="0" r="6985" b="6985"/>
                <wp:wrapNone/>
                <wp:docPr id="7" name="Rectangle 7"/>
                <wp:cNvGraphicFramePr/>
                <a:graphic xmlns:a="http://schemas.openxmlformats.org/drawingml/2006/main">
                  <a:graphicData uri="http://schemas.microsoft.com/office/word/2010/wordprocessingShape">
                    <wps:wsp>
                      <wps:cNvSpPr/>
                      <wps:spPr>
                        <a:xfrm>
                          <a:off x="0" y="0"/>
                          <a:ext cx="2736362" cy="260253"/>
                        </a:xfrm>
                        <a:prstGeom prst="rect">
                          <a:avLst/>
                        </a:prstGeom>
                        <a:solidFill>
                          <a:schemeClr val="bg2">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393209E" w14:textId="44C90575" w:rsidR="00E807EE" w:rsidRPr="00E807EE" w:rsidRDefault="00E807EE" w:rsidP="00E807EE">
                            <w:pPr>
                              <w:jc w:val="center"/>
                              <w:rPr>
                                <w:rFonts w:ascii="Arial" w:hAnsi="Arial" w:cs="Arial"/>
                              </w:rPr>
                            </w:pPr>
                            <w:r w:rsidRPr="00E807EE">
                              <w:rPr>
                                <w:rFonts w:ascii="Arial" w:hAnsi="Arial" w:cs="Arial"/>
                              </w:rPr>
                              <w:t>Figure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ED6881" id="Rectangle 7" o:spid="_x0000_s1028" style="position:absolute;left:0;text-align:left;margin-left:293.5pt;margin-top:44.4pt;width:215.45pt;height:20.5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" fillcolor="#9999a4 [1950]" stroked="f" strokeweight="1pt">
                <v:textbox>
                  <w:txbxContent>
                    <w:p w14:paraId="2393209E" w14:textId="44C90575" w:rsidR="00E807EE" w:rsidRPr="00E807EE" w:rsidRDefault="00E807EE" w:rsidP="00E807EE">
                      <w:pPr>
                        <w:jc w:val="center"/>
                        <w:rPr>
                          <w:rFonts w:ascii="Arial" w:hAnsi="Arial" w:cs="Arial"/>
                        </w:rPr>
                      </w:pPr>
                      <w:r w:rsidRPr="00E807EE">
                        <w:rPr>
                          <w:rFonts w:ascii="Arial" w:hAnsi="Arial" w:cs="Arial"/>
                        </w:rPr>
                        <w:t>Figure 1</w:t>
                      </w:r>
                    </w:p>
                  </w:txbxContent>
                </v:textbox>
              </v:rect>
            </w:pict>
          </mc:Fallback>
        </mc:AlternateContent>
      </w:r>
      <w:r w:rsidR="00165760" w:rsidRPr="00427773">
        <w:rPr>
          <w:rFonts w:ascii="Arial" w:hAnsi="Arial" w:cs="Arial"/>
          <w:sz w:val="24"/>
          <w:szCs w:val="24"/>
        </w:rPr>
        <w:t>Mobile – in this form of implant the cup is cemented to the bone, but not the femoral stem.</w:t>
      </w:r>
    </w:p>
    <w:p w14:paraId="2ECFC772" w14:textId="77777777" w:rsidR="00E807EE" w:rsidRPr="00427773" w:rsidRDefault="00E807EE" w:rsidP="00427773">
      <w:pPr>
        <w:spacing w:line="360" w:lineRule="auto"/>
        <w:rPr>
          <w:rFonts w:ascii="Arial" w:hAnsi="Arial" w:cs="Arial"/>
          <w:sz w:val="24"/>
          <w:szCs w:val="24"/>
        </w:rPr>
      </w:pPr>
    </w:p>
    <w:p w14:paraId="45885D3F" w14:textId="638292E4" w:rsidR="00E807EE" w:rsidRPr="00427773" w:rsidRDefault="00E807EE" w:rsidP="00427773">
      <w:pPr>
        <w:spacing w:line="360" w:lineRule="auto"/>
        <w:rPr>
          <w:rFonts w:ascii="Arial" w:hAnsi="Arial" w:cs="Arial"/>
          <w:sz w:val="24"/>
          <w:szCs w:val="24"/>
        </w:rPr>
      </w:pPr>
      <w:r w:rsidRPr="00427773">
        <w:rPr>
          <w:rFonts w:ascii="Arial" w:hAnsi="Arial" w:cs="Arial"/>
          <w:noProof/>
          <w:sz w:val="24"/>
          <w:szCs w:val="24"/>
        </w:rPr>
        <w:drawing>
          <wp:anchor distT="0" distB="0" distL="114300" distR="114300" simplePos="0" relativeHeight="251566592" behindDoc="1" locked="0" layoutInCell="1" allowOverlap="1" wp14:anchorId="05B8A42F" wp14:editId="70F9FA74">
            <wp:simplePos x="0" y="0"/>
            <wp:positionH relativeFrom="column">
              <wp:posOffset>4209366</wp:posOffset>
            </wp:positionH>
            <wp:positionV relativeFrom="paragraph">
              <wp:posOffset>189328</wp:posOffset>
            </wp:positionV>
            <wp:extent cx="2209800" cy="3048000"/>
            <wp:effectExtent l="0" t="0" r="0" b="0"/>
            <wp:wrapTight wrapText="bothSides">
              <wp:wrapPolygon edited="0">
                <wp:start x="0" y="0"/>
                <wp:lineTo x="0" y="21465"/>
                <wp:lineTo x="21414" y="21465"/>
                <wp:lineTo x="21414" y="0"/>
                <wp:lineTo x="0" y="0"/>
              </wp:wrapPolygon>
            </wp:wrapTight>
            <wp:docPr id="2" name="Picture 2" descr="Primary hip replacement stem taper fracture due to corrosion in 3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mary hip replacement stem taper fracture due to corrosion in 3 ..."/>
                    <pic:cNvPicPr>
                      <a:picLocks noChangeAspect="1" noChangeArrowheads="1"/>
                    </pic:cNvPicPr>
                  </pic:nvPicPr>
                  <pic:blipFill rotWithShape="1">
                    <a:blip r:embed="rId8">
                      <a:extLst>
                        <a:ext uri="{28A0092B-C50C-407E-A947-70E740481C1C}">
                          <a14:useLocalDpi xmlns:a14="http://schemas.microsoft.com/office/drawing/2010/main" val="0"/>
                        </a:ext>
                      </a:extLst>
                    </a:blip>
                    <a:srcRect r="62821"/>
                    <a:stretch/>
                  </pic:blipFill>
                  <pic:spPr bwMode="auto">
                    <a:xfrm>
                      <a:off x="0" y="0"/>
                      <a:ext cx="2209800" cy="3048000"/>
                    </a:xfrm>
                    <a:prstGeom prst="rect">
                      <a:avLst/>
                    </a:prstGeom>
                    <a:noFill/>
                    <a:ln>
                      <a:noFill/>
                    </a:ln>
                    <a:extLst>
                      <a:ext uri="{53640926-AAD7-44D8-BBD7-CCE9431645EC}">
                        <a14:shadowObscured xmlns:a14="http://schemas.microsoft.com/office/drawing/2010/main"/>
                      </a:ext>
                    </a:extLst>
                  </pic:spPr>
                </pic:pic>
              </a:graphicData>
            </a:graphic>
          </wp:anchor>
        </w:drawing>
      </w:r>
    </w:p>
    <w:p w14:paraId="2C5F631B" w14:textId="1DC829CD" w:rsidR="00C84259" w:rsidRPr="00427773" w:rsidRDefault="00E807EE" w:rsidP="00427773">
      <w:pPr>
        <w:spacing w:line="360" w:lineRule="auto"/>
        <w:rPr>
          <w:rFonts w:ascii="Arial" w:hAnsi="Arial" w:cs="Arial"/>
          <w:sz w:val="24"/>
          <w:szCs w:val="24"/>
        </w:rPr>
      </w:pPr>
      <w:r w:rsidRPr="00427773">
        <w:rPr>
          <w:rFonts w:ascii="Arial" w:hAnsi="Arial" w:cs="Arial"/>
          <w:noProof/>
          <w:sz w:val="24"/>
          <w:szCs w:val="24"/>
        </w:rPr>
        <mc:AlternateContent>
          <mc:Choice Requires="wps">
            <w:drawing>
              <wp:anchor distT="0" distB="0" distL="114300" distR="114300" simplePos="0" relativeHeight="251721216" behindDoc="0" locked="0" layoutInCell="1" allowOverlap="1" wp14:anchorId="318B77C5" wp14:editId="563472C6">
                <wp:simplePos x="0" y="0"/>
                <wp:positionH relativeFrom="column">
                  <wp:posOffset>4199207</wp:posOffset>
                </wp:positionH>
                <wp:positionV relativeFrom="paragraph">
                  <wp:posOffset>2974731</wp:posOffset>
                </wp:positionV>
                <wp:extent cx="2216834" cy="225083"/>
                <wp:effectExtent l="0" t="0" r="0" b="3810"/>
                <wp:wrapNone/>
                <wp:docPr id="8" name="Rectangle 8"/>
                <wp:cNvGraphicFramePr/>
                <a:graphic xmlns:a="http://schemas.openxmlformats.org/drawingml/2006/main">
                  <a:graphicData uri="http://schemas.microsoft.com/office/word/2010/wordprocessingShape">
                    <wps:wsp>
                      <wps:cNvSpPr/>
                      <wps:spPr>
                        <a:xfrm>
                          <a:off x="0" y="0"/>
                          <a:ext cx="2216834" cy="225083"/>
                        </a:xfrm>
                        <a:prstGeom prst="rect">
                          <a:avLst/>
                        </a:prstGeom>
                        <a:solidFill>
                          <a:schemeClr val="bg2">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F66E8B" w14:textId="3F4D6341" w:rsidR="00E807EE" w:rsidRPr="00E807EE" w:rsidRDefault="00E807EE" w:rsidP="00E807EE">
                            <w:pPr>
                              <w:jc w:val="center"/>
                              <w:rPr>
                                <w:rFonts w:ascii="Arial" w:hAnsi="Arial" w:cs="Arial"/>
                              </w:rPr>
                            </w:pPr>
                            <w:r w:rsidRPr="00E807EE">
                              <w:rPr>
                                <w:rFonts w:ascii="Arial" w:hAnsi="Arial" w:cs="Arial"/>
                              </w:rPr>
                              <w:t xml:space="preserve">Figure </w:t>
                            </w:r>
                            <w:r>
                              <w:rPr>
                                <w:rFonts w:ascii="Arial" w:hAnsi="Arial" w:cs="Arial"/>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8B77C5" id="Rectangle 8" o:spid="_x0000_s1029" style="position:absolute;margin-left:330.65pt;margin-top:234.25pt;width:174.55pt;height:17.7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" fillcolor="#9999a4 [1950]" stroked="f" strokeweight="1pt">
                <v:textbox>
                  <w:txbxContent>
                    <w:p w14:paraId="07F66E8B" w14:textId="3F4D6341" w:rsidR="00E807EE" w:rsidRPr="00E807EE" w:rsidRDefault="00E807EE" w:rsidP="00E807EE">
                      <w:pPr>
                        <w:jc w:val="center"/>
                        <w:rPr>
                          <w:rFonts w:ascii="Arial" w:hAnsi="Arial" w:cs="Arial"/>
                        </w:rPr>
                      </w:pPr>
                      <w:r w:rsidRPr="00E807EE">
                        <w:rPr>
                          <w:rFonts w:ascii="Arial" w:hAnsi="Arial" w:cs="Arial"/>
                        </w:rPr>
                        <w:t xml:space="preserve">Figure </w:t>
                      </w:r>
                      <w:r>
                        <w:rPr>
                          <w:rFonts w:ascii="Arial" w:hAnsi="Arial" w:cs="Arial"/>
                        </w:rPr>
                        <w:t>2</w:t>
                      </w:r>
                    </w:p>
                  </w:txbxContent>
                </v:textbox>
              </v:rect>
            </w:pict>
          </mc:Fallback>
        </mc:AlternateContent>
      </w:r>
      <w:r w:rsidR="008837B5" w:rsidRPr="00427773">
        <w:rPr>
          <w:rFonts w:ascii="Arial" w:hAnsi="Arial" w:cs="Arial"/>
          <w:sz w:val="24"/>
          <w:szCs w:val="24"/>
        </w:rPr>
        <w:t xml:space="preserve">The </w:t>
      </w:r>
      <w:proofErr w:type="gramStart"/>
      <w:r w:rsidR="008837B5" w:rsidRPr="00427773">
        <w:rPr>
          <w:rFonts w:ascii="Arial" w:hAnsi="Arial" w:cs="Arial"/>
          <w:sz w:val="24"/>
          <w:szCs w:val="24"/>
        </w:rPr>
        <w:t>most commonly used</w:t>
      </w:r>
      <w:proofErr w:type="gramEnd"/>
      <w:r w:rsidR="008837B5" w:rsidRPr="00427773">
        <w:rPr>
          <w:rFonts w:ascii="Arial" w:hAnsi="Arial" w:cs="Arial"/>
          <w:sz w:val="24"/>
          <w:szCs w:val="24"/>
        </w:rPr>
        <w:t xml:space="preserve"> of which is the Fixed bearing implant</w:t>
      </w:r>
      <w:r w:rsidR="002A70E0" w:rsidRPr="00427773">
        <w:rPr>
          <w:rFonts w:ascii="Arial" w:hAnsi="Arial" w:cs="Arial"/>
          <w:sz w:val="24"/>
          <w:szCs w:val="24"/>
        </w:rPr>
        <w:t xml:space="preserve"> as it has a low revision rate</w:t>
      </w:r>
      <w:r w:rsidR="00170D93" w:rsidRPr="00427773">
        <w:rPr>
          <w:rFonts w:ascii="Arial" w:hAnsi="Arial" w:cs="Arial"/>
          <w:sz w:val="24"/>
          <w:szCs w:val="24"/>
        </w:rPr>
        <w:t>.</w:t>
      </w:r>
      <w:r w:rsidRPr="00427773">
        <w:rPr>
          <w:rFonts w:ascii="Arial" w:hAnsi="Arial" w:cs="Arial"/>
          <w:sz w:val="24"/>
          <w:szCs w:val="24"/>
        </w:rPr>
        <w:t xml:space="preserve"> </w:t>
      </w:r>
      <w:r w:rsidR="00C84259" w:rsidRPr="00427773">
        <w:rPr>
          <w:rFonts w:ascii="Arial" w:hAnsi="Arial" w:cs="Arial"/>
          <w:sz w:val="24"/>
          <w:szCs w:val="24"/>
        </w:rPr>
        <w:t xml:space="preserve">The chosen material for the hip implant is a metal-on-plastic </w:t>
      </w:r>
      <w:r w:rsidR="009B111B" w:rsidRPr="00427773">
        <w:rPr>
          <w:rFonts w:ascii="Arial" w:hAnsi="Arial" w:cs="Arial"/>
          <w:sz w:val="24"/>
          <w:szCs w:val="24"/>
        </w:rPr>
        <w:t>implant. This form of implant</w:t>
      </w:r>
      <w:r w:rsidR="007519C4" w:rsidRPr="00427773">
        <w:rPr>
          <w:rFonts w:ascii="Arial" w:hAnsi="Arial" w:cs="Arial"/>
          <w:sz w:val="24"/>
          <w:szCs w:val="24"/>
        </w:rPr>
        <w:t xml:space="preserve"> was chosen as it</w:t>
      </w:r>
      <w:r w:rsidR="009B111B" w:rsidRPr="00427773">
        <w:rPr>
          <w:rFonts w:ascii="Arial" w:hAnsi="Arial" w:cs="Arial"/>
          <w:sz w:val="24"/>
          <w:szCs w:val="24"/>
        </w:rPr>
        <w:t xml:space="preserve"> </w:t>
      </w:r>
      <w:r w:rsidR="001831DB" w:rsidRPr="00427773">
        <w:rPr>
          <w:rFonts w:ascii="Arial" w:hAnsi="Arial" w:cs="Arial"/>
          <w:sz w:val="24"/>
          <w:szCs w:val="24"/>
        </w:rPr>
        <w:t>has</w:t>
      </w:r>
      <w:r w:rsidR="009B111B" w:rsidRPr="00427773">
        <w:rPr>
          <w:rFonts w:ascii="Arial" w:hAnsi="Arial" w:cs="Arial"/>
          <w:sz w:val="24"/>
          <w:szCs w:val="24"/>
        </w:rPr>
        <w:t xml:space="preserve"> less </w:t>
      </w:r>
      <w:r w:rsidR="00910B9E" w:rsidRPr="00427773">
        <w:rPr>
          <w:rFonts w:ascii="Arial" w:hAnsi="Arial" w:cs="Arial"/>
          <w:sz w:val="24"/>
          <w:szCs w:val="24"/>
        </w:rPr>
        <w:t>adverse effects than metal-on-metal implants. The metal-on-metal contact can lead to</w:t>
      </w:r>
      <w:r w:rsidR="007519C4" w:rsidRPr="00427773">
        <w:rPr>
          <w:rFonts w:ascii="Arial" w:hAnsi="Arial" w:cs="Arial"/>
          <w:sz w:val="24"/>
          <w:szCs w:val="24"/>
        </w:rPr>
        <w:t xml:space="preserve"> fretting corrosion</w:t>
      </w:r>
      <w:r w:rsidR="00DA123B" w:rsidRPr="00427773">
        <w:rPr>
          <w:rFonts w:ascii="Arial" w:hAnsi="Arial" w:cs="Arial"/>
          <w:sz w:val="24"/>
          <w:szCs w:val="24"/>
        </w:rPr>
        <w:t xml:space="preserve">. This wear and tear </w:t>
      </w:r>
      <w:proofErr w:type="gramStart"/>
      <w:r w:rsidR="00DA123B" w:rsidRPr="00427773">
        <w:rPr>
          <w:rFonts w:ascii="Arial" w:hAnsi="Arial" w:cs="Arial"/>
          <w:sz w:val="24"/>
          <w:szCs w:val="24"/>
        </w:rPr>
        <w:t>leads</w:t>
      </w:r>
      <w:proofErr w:type="gramEnd"/>
      <w:r w:rsidR="00DA123B" w:rsidRPr="00427773">
        <w:rPr>
          <w:rFonts w:ascii="Arial" w:hAnsi="Arial" w:cs="Arial"/>
          <w:sz w:val="24"/>
          <w:szCs w:val="24"/>
        </w:rPr>
        <w:t xml:space="preserve"> to</w:t>
      </w:r>
      <w:r w:rsidR="00910B9E" w:rsidRPr="00427773">
        <w:rPr>
          <w:rFonts w:ascii="Arial" w:hAnsi="Arial" w:cs="Arial"/>
          <w:sz w:val="24"/>
          <w:szCs w:val="24"/>
        </w:rPr>
        <w:t xml:space="preserve"> </w:t>
      </w:r>
      <w:r w:rsidR="001831DB" w:rsidRPr="00427773">
        <w:rPr>
          <w:rFonts w:ascii="Arial" w:hAnsi="Arial" w:cs="Arial"/>
          <w:sz w:val="24"/>
          <w:szCs w:val="24"/>
        </w:rPr>
        <w:t>the erosion</w:t>
      </w:r>
      <w:r w:rsidR="00DA123B" w:rsidRPr="00427773">
        <w:rPr>
          <w:rFonts w:ascii="Arial" w:hAnsi="Arial" w:cs="Arial"/>
          <w:sz w:val="24"/>
          <w:szCs w:val="24"/>
        </w:rPr>
        <w:t xml:space="preserve"> of the metal component</w:t>
      </w:r>
      <w:r w:rsidR="001831DB" w:rsidRPr="00427773">
        <w:rPr>
          <w:rFonts w:ascii="Arial" w:hAnsi="Arial" w:cs="Arial"/>
          <w:sz w:val="24"/>
          <w:szCs w:val="24"/>
        </w:rPr>
        <w:t xml:space="preserve"> and leaching of metal particles into the blood stream</w:t>
      </w:r>
      <w:r w:rsidR="00DA123B" w:rsidRPr="00427773">
        <w:rPr>
          <w:rFonts w:ascii="Arial" w:hAnsi="Arial" w:cs="Arial"/>
          <w:sz w:val="24"/>
          <w:szCs w:val="24"/>
        </w:rPr>
        <w:t>. T</w:t>
      </w:r>
      <w:r w:rsidR="001831DB" w:rsidRPr="00427773">
        <w:rPr>
          <w:rFonts w:ascii="Arial" w:hAnsi="Arial" w:cs="Arial"/>
          <w:sz w:val="24"/>
          <w:szCs w:val="24"/>
        </w:rPr>
        <w:t xml:space="preserve">he friction between the metals can also lead to the premature failure of the implant, reducing the lifetime of the components. </w:t>
      </w:r>
      <w:r w:rsidR="00965CA0" w:rsidRPr="00427773">
        <w:rPr>
          <w:rFonts w:ascii="Arial" w:hAnsi="Arial" w:cs="Arial"/>
          <w:sz w:val="24"/>
          <w:szCs w:val="24"/>
        </w:rPr>
        <w:t xml:space="preserve">An example of fretting corrosion in a metal-on-metal implant can be seen in Figure 2. </w:t>
      </w:r>
      <w:r w:rsidR="007C0C12" w:rsidRPr="00427773">
        <w:rPr>
          <w:rFonts w:ascii="Arial" w:hAnsi="Arial" w:cs="Arial"/>
          <w:sz w:val="24"/>
          <w:szCs w:val="24"/>
        </w:rPr>
        <w:t xml:space="preserve">  </w:t>
      </w:r>
      <w:sdt>
        <w:sdtPr>
          <w:rPr>
            <w:rFonts w:ascii="Arial" w:hAnsi="Arial" w:cs="Arial"/>
            <w:sz w:val="24"/>
            <w:szCs w:val="24"/>
          </w:rPr>
          <w:id w:val="236914513"/>
          <w:citation/>
        </w:sdtPr>
        <w:sdtEndPr/>
        <w:sdtContent>
          <w:r w:rsidR="007C0C12" w:rsidRPr="00427773">
            <w:rPr>
              <w:rFonts w:ascii="Arial" w:hAnsi="Arial" w:cs="Arial"/>
              <w:sz w:val="24"/>
              <w:szCs w:val="24"/>
            </w:rPr>
            <w:fldChar w:fldCharType="begin"/>
          </w:r>
          <w:r w:rsidR="007C0C12" w:rsidRPr="00427773">
            <w:rPr>
              <w:rFonts w:ascii="Arial" w:hAnsi="Arial" w:cs="Arial"/>
              <w:sz w:val="24"/>
              <w:szCs w:val="24"/>
              <w:lang w:val="en-US"/>
            </w:rPr>
            <w:instrText xml:space="preserve"> CITATION Ken19 \l 1033 </w:instrText>
          </w:r>
          <w:r w:rsidR="007C0C12" w:rsidRPr="00427773">
            <w:rPr>
              <w:rFonts w:ascii="Arial" w:hAnsi="Arial" w:cs="Arial"/>
              <w:sz w:val="24"/>
              <w:szCs w:val="24"/>
            </w:rPr>
            <w:fldChar w:fldCharType="separate"/>
          </w:r>
          <w:r w:rsidR="00D95A0D" w:rsidRPr="00D95A0D">
            <w:rPr>
              <w:rFonts w:ascii="Arial" w:hAnsi="Arial" w:cs="Arial"/>
              <w:noProof/>
              <w:sz w:val="24"/>
              <w:szCs w:val="24"/>
              <w:lang w:val="en-US"/>
            </w:rPr>
            <w:t>(Urish, 2019)</w:t>
          </w:r>
          <w:r w:rsidR="007C0C12" w:rsidRPr="00427773">
            <w:rPr>
              <w:rFonts w:ascii="Arial" w:hAnsi="Arial" w:cs="Arial"/>
              <w:sz w:val="24"/>
              <w:szCs w:val="24"/>
            </w:rPr>
            <w:fldChar w:fldCharType="end"/>
          </w:r>
        </w:sdtContent>
      </w:sdt>
    </w:p>
    <w:p w14:paraId="00AABD67" w14:textId="77777777" w:rsidR="00E807EE" w:rsidRPr="00427773" w:rsidRDefault="00E807EE" w:rsidP="00427773">
      <w:pPr>
        <w:spacing w:line="360" w:lineRule="auto"/>
        <w:rPr>
          <w:rFonts w:ascii="Arial" w:hAnsi="Arial" w:cs="Arial"/>
          <w:sz w:val="24"/>
          <w:szCs w:val="24"/>
        </w:rPr>
      </w:pPr>
    </w:p>
    <w:p w14:paraId="12CEB188" w14:textId="60419890" w:rsidR="00EC4279" w:rsidRPr="00427773" w:rsidRDefault="00B45FFA" w:rsidP="00427773">
      <w:pPr>
        <w:spacing w:line="360" w:lineRule="auto"/>
        <w:rPr>
          <w:rFonts w:ascii="Arial" w:hAnsi="Arial" w:cs="Arial"/>
          <w:sz w:val="24"/>
          <w:szCs w:val="24"/>
        </w:rPr>
      </w:pPr>
      <w:r w:rsidRPr="00427773">
        <w:rPr>
          <w:rFonts w:ascii="Arial" w:hAnsi="Arial" w:cs="Arial"/>
          <w:sz w:val="24"/>
          <w:szCs w:val="24"/>
        </w:rPr>
        <w:t xml:space="preserve">Crevice corrosion can also lead to the immature failure of the implant, </w:t>
      </w:r>
      <w:r w:rsidR="00306CDA" w:rsidRPr="00427773">
        <w:rPr>
          <w:rFonts w:ascii="Arial" w:hAnsi="Arial" w:cs="Arial"/>
          <w:sz w:val="24"/>
          <w:szCs w:val="24"/>
        </w:rPr>
        <w:t>this</w:t>
      </w:r>
      <w:r w:rsidRPr="00427773">
        <w:rPr>
          <w:rFonts w:ascii="Arial" w:hAnsi="Arial" w:cs="Arial"/>
          <w:sz w:val="24"/>
          <w:szCs w:val="24"/>
        </w:rPr>
        <w:t xml:space="preserve"> is common in </w:t>
      </w:r>
      <w:r w:rsidR="00953BCA" w:rsidRPr="00427773">
        <w:rPr>
          <w:rFonts w:ascii="Arial" w:hAnsi="Arial" w:cs="Arial"/>
          <w:sz w:val="24"/>
          <w:szCs w:val="24"/>
        </w:rPr>
        <w:t xml:space="preserve">hip implants where the cup and liner do not fit well together. This leads to </w:t>
      </w:r>
      <w:r w:rsidR="00306CDA" w:rsidRPr="00427773">
        <w:rPr>
          <w:rFonts w:ascii="Arial" w:hAnsi="Arial" w:cs="Arial"/>
          <w:sz w:val="24"/>
          <w:szCs w:val="24"/>
        </w:rPr>
        <w:t xml:space="preserve">liquid entering the joints, leading to </w:t>
      </w:r>
      <w:r w:rsidR="00953BCA" w:rsidRPr="00427773">
        <w:rPr>
          <w:rFonts w:ascii="Arial" w:hAnsi="Arial" w:cs="Arial"/>
          <w:sz w:val="24"/>
          <w:szCs w:val="24"/>
        </w:rPr>
        <w:t xml:space="preserve">the passivation layer </w:t>
      </w:r>
      <w:r w:rsidR="00306CDA" w:rsidRPr="00427773">
        <w:rPr>
          <w:rFonts w:ascii="Arial" w:hAnsi="Arial" w:cs="Arial"/>
          <w:sz w:val="24"/>
          <w:szCs w:val="24"/>
        </w:rPr>
        <w:t xml:space="preserve">no longer protecting the metal, leading to corrosion. In plastic-on-metal implants there is less chance of corrosion, the polypropylene cup is well fitted to the cobalt chrome alloy, preventing ingress of water, making it less likely for crevice corrosion to occur. As well as this, there should be less friction between the materials, slowly the physical wear and tear of the material. </w:t>
      </w:r>
      <w:r w:rsidR="00D87B52" w:rsidRPr="00427773">
        <w:rPr>
          <w:rFonts w:ascii="Arial" w:hAnsi="Arial" w:cs="Arial"/>
          <w:sz w:val="24"/>
          <w:szCs w:val="24"/>
        </w:rPr>
        <w:t xml:space="preserve">Plastic-on-metal was also chosen above a ceramic implant as they are less likely to be </w:t>
      </w:r>
      <w:r w:rsidR="00D87B52" w:rsidRPr="00427773">
        <w:rPr>
          <w:rFonts w:ascii="Arial" w:hAnsi="Arial" w:cs="Arial"/>
          <w:sz w:val="24"/>
          <w:szCs w:val="24"/>
        </w:rPr>
        <w:lastRenderedPageBreak/>
        <w:t xml:space="preserve">damaged or fractured during implantation. </w:t>
      </w:r>
      <w:r w:rsidR="008278D2" w:rsidRPr="00427773">
        <w:rPr>
          <w:rFonts w:ascii="Arial" w:hAnsi="Arial" w:cs="Arial"/>
          <w:sz w:val="24"/>
          <w:szCs w:val="24"/>
        </w:rPr>
        <w:t xml:space="preserve">Ceramic implants, although very durable and long lasting, there is a chance of breaking the component during implantation due to </w:t>
      </w:r>
      <w:r w:rsidR="00EA19A1" w:rsidRPr="00427773">
        <w:rPr>
          <w:rFonts w:ascii="Arial" w:hAnsi="Arial" w:cs="Arial"/>
          <w:sz w:val="24"/>
          <w:szCs w:val="24"/>
        </w:rPr>
        <w:t xml:space="preserve">how brittle ceramics are. </w:t>
      </w:r>
      <w:sdt>
        <w:sdtPr>
          <w:rPr>
            <w:rFonts w:ascii="Arial" w:hAnsi="Arial" w:cs="Arial"/>
            <w:sz w:val="24"/>
            <w:szCs w:val="24"/>
          </w:rPr>
          <w:id w:val="-1041591664"/>
          <w:citation/>
        </w:sdtPr>
        <w:sdtEndPr/>
        <w:sdtContent>
          <w:r w:rsidR="008F6BBA" w:rsidRPr="00427773">
            <w:rPr>
              <w:rFonts w:ascii="Arial" w:hAnsi="Arial" w:cs="Arial"/>
              <w:sz w:val="24"/>
              <w:szCs w:val="24"/>
            </w:rPr>
            <w:fldChar w:fldCharType="begin"/>
          </w:r>
          <w:r w:rsidR="008F6BBA" w:rsidRPr="00427773">
            <w:rPr>
              <w:rFonts w:ascii="Arial" w:hAnsi="Arial" w:cs="Arial"/>
              <w:sz w:val="24"/>
              <w:szCs w:val="24"/>
              <w:lang w:val="en-US"/>
            </w:rPr>
            <w:instrText xml:space="preserve"> CITATION Ken19 \l 1033 </w:instrText>
          </w:r>
          <w:r w:rsidR="008F6BBA" w:rsidRPr="00427773">
            <w:rPr>
              <w:rFonts w:ascii="Arial" w:hAnsi="Arial" w:cs="Arial"/>
              <w:sz w:val="24"/>
              <w:szCs w:val="24"/>
            </w:rPr>
            <w:fldChar w:fldCharType="separate"/>
          </w:r>
          <w:r w:rsidR="00D95A0D" w:rsidRPr="00D95A0D">
            <w:rPr>
              <w:rFonts w:ascii="Arial" w:hAnsi="Arial" w:cs="Arial"/>
              <w:noProof/>
              <w:sz w:val="24"/>
              <w:szCs w:val="24"/>
              <w:lang w:val="en-US"/>
            </w:rPr>
            <w:t>(Urish, 2019)</w:t>
          </w:r>
          <w:r w:rsidR="008F6BBA" w:rsidRPr="00427773">
            <w:rPr>
              <w:rFonts w:ascii="Arial" w:hAnsi="Arial" w:cs="Arial"/>
              <w:sz w:val="24"/>
              <w:szCs w:val="24"/>
            </w:rPr>
            <w:fldChar w:fldCharType="end"/>
          </w:r>
        </w:sdtContent>
      </w:sdt>
    </w:p>
    <w:p w14:paraId="16DCC807" w14:textId="77777777" w:rsidR="00096608" w:rsidRPr="00427773" w:rsidRDefault="00096608" w:rsidP="00427773">
      <w:pPr>
        <w:spacing w:line="360" w:lineRule="auto"/>
        <w:rPr>
          <w:rFonts w:ascii="Arial" w:hAnsi="Arial" w:cs="Arial"/>
          <w:sz w:val="24"/>
          <w:szCs w:val="24"/>
        </w:rPr>
      </w:pPr>
    </w:p>
    <w:p w14:paraId="26C95FC1" w14:textId="77777777" w:rsidR="00096608" w:rsidRPr="00427773" w:rsidRDefault="00096608" w:rsidP="00427773">
      <w:pPr>
        <w:spacing w:line="360" w:lineRule="auto"/>
        <w:rPr>
          <w:rFonts w:ascii="Arial" w:hAnsi="Arial" w:cs="Arial"/>
          <w:sz w:val="24"/>
          <w:szCs w:val="24"/>
        </w:rPr>
      </w:pPr>
    </w:p>
    <w:p w14:paraId="56349DB9" w14:textId="2EF276EE" w:rsidR="00ED50B0" w:rsidRPr="00427773" w:rsidRDefault="00ED50B0" w:rsidP="00427773">
      <w:pPr>
        <w:pStyle w:val="Heading1"/>
        <w:spacing w:line="360" w:lineRule="auto"/>
        <w:rPr>
          <w:rFonts w:ascii="Arial" w:hAnsi="Arial" w:cs="Arial"/>
          <w:sz w:val="24"/>
          <w:szCs w:val="24"/>
        </w:rPr>
      </w:pPr>
      <w:bookmarkStart w:id="3" w:name="_Toc181614866"/>
      <w:r w:rsidRPr="00427773">
        <w:rPr>
          <w:rFonts w:ascii="Arial" w:hAnsi="Arial" w:cs="Arial"/>
          <w:sz w:val="24"/>
          <w:szCs w:val="24"/>
        </w:rPr>
        <w:t>Task 3</w:t>
      </w:r>
      <w:bookmarkEnd w:id="3"/>
    </w:p>
    <w:p w14:paraId="1E002704" w14:textId="57B1C3BC" w:rsidR="00ED50B0" w:rsidRPr="00427773" w:rsidRDefault="00ED50B0" w:rsidP="00427773">
      <w:pPr>
        <w:spacing w:line="360" w:lineRule="auto"/>
        <w:rPr>
          <w:rFonts w:ascii="Arial" w:hAnsi="Arial" w:cs="Arial"/>
          <w:sz w:val="24"/>
          <w:szCs w:val="24"/>
        </w:rPr>
      </w:pPr>
      <w:r w:rsidRPr="00427773">
        <w:rPr>
          <w:rFonts w:ascii="Arial" w:hAnsi="Arial" w:cs="Arial"/>
          <w:sz w:val="24"/>
          <w:szCs w:val="24"/>
        </w:rPr>
        <w:t xml:space="preserve">Bone is one of </w:t>
      </w:r>
      <w:r w:rsidR="00B36678" w:rsidRPr="00427773">
        <w:rPr>
          <w:rFonts w:ascii="Arial" w:hAnsi="Arial" w:cs="Arial"/>
          <w:sz w:val="24"/>
          <w:szCs w:val="24"/>
        </w:rPr>
        <w:t xml:space="preserve">the strongest materials in the human body and consists of dense connective tissue. </w:t>
      </w:r>
      <w:proofErr w:type="gramStart"/>
      <w:r w:rsidR="00B36678" w:rsidRPr="00427773">
        <w:rPr>
          <w:rFonts w:ascii="Arial" w:hAnsi="Arial" w:cs="Arial"/>
          <w:sz w:val="24"/>
          <w:szCs w:val="24"/>
        </w:rPr>
        <w:t>In order for</w:t>
      </w:r>
      <w:proofErr w:type="gramEnd"/>
      <w:r w:rsidR="00B36678" w:rsidRPr="00427773">
        <w:rPr>
          <w:rFonts w:ascii="Arial" w:hAnsi="Arial" w:cs="Arial"/>
          <w:sz w:val="24"/>
          <w:szCs w:val="24"/>
        </w:rPr>
        <w:t xml:space="preserve"> a replacement limb to withstand the same </w:t>
      </w:r>
      <w:r w:rsidR="00FA56B1" w:rsidRPr="00427773">
        <w:rPr>
          <w:rFonts w:ascii="Arial" w:hAnsi="Arial" w:cs="Arial"/>
          <w:sz w:val="24"/>
          <w:szCs w:val="24"/>
        </w:rPr>
        <w:t>weight and impact as a bone, the replacement joint must be strong and hard wearing.</w:t>
      </w:r>
    </w:p>
    <w:p w14:paraId="4A8646FC" w14:textId="07A31D36" w:rsidR="009254F8" w:rsidRPr="00427773" w:rsidRDefault="009254F8" w:rsidP="00427773">
      <w:pPr>
        <w:spacing w:line="360" w:lineRule="auto"/>
        <w:rPr>
          <w:rFonts w:ascii="Arial" w:hAnsi="Arial" w:cs="Arial"/>
          <w:sz w:val="24"/>
          <w:szCs w:val="24"/>
        </w:rPr>
      </w:pPr>
      <w:r w:rsidRPr="00427773">
        <w:rPr>
          <w:rFonts w:ascii="Arial" w:hAnsi="Arial" w:cs="Arial"/>
          <w:sz w:val="24"/>
          <w:szCs w:val="24"/>
        </w:rPr>
        <w:t xml:space="preserve">There is a wide variety of manufacturing processes than can be used to produce the chromium cobalt </w:t>
      </w:r>
      <w:r w:rsidR="00317838" w:rsidRPr="00427773">
        <w:rPr>
          <w:rFonts w:ascii="Arial" w:hAnsi="Arial" w:cs="Arial"/>
          <w:sz w:val="24"/>
          <w:szCs w:val="24"/>
        </w:rPr>
        <w:t>component and the polypropylene cup separately.</w:t>
      </w:r>
    </w:p>
    <w:p w14:paraId="2CDB77A2" w14:textId="77777777" w:rsidR="009570A8" w:rsidRPr="00427773" w:rsidRDefault="009570A8" w:rsidP="00427773">
      <w:pPr>
        <w:spacing w:line="360" w:lineRule="auto"/>
        <w:rPr>
          <w:rFonts w:ascii="Arial" w:hAnsi="Arial" w:cs="Arial"/>
          <w:sz w:val="24"/>
          <w:szCs w:val="24"/>
        </w:rPr>
      </w:pPr>
    </w:p>
    <w:p w14:paraId="37E98A3D" w14:textId="77777777" w:rsidR="006D1212" w:rsidRPr="00427773" w:rsidRDefault="00074F5A" w:rsidP="00427773">
      <w:pPr>
        <w:spacing w:line="360" w:lineRule="auto"/>
        <w:rPr>
          <w:rFonts w:ascii="Arial" w:hAnsi="Arial" w:cs="Arial"/>
          <w:sz w:val="24"/>
          <w:szCs w:val="24"/>
        </w:rPr>
      </w:pPr>
      <w:r w:rsidRPr="00427773">
        <w:rPr>
          <w:rFonts w:ascii="Arial" w:hAnsi="Arial" w:cs="Arial"/>
          <w:sz w:val="24"/>
          <w:szCs w:val="24"/>
        </w:rPr>
        <w:t xml:space="preserve">For the metal section of the implant possible manufacturing processes </w:t>
      </w:r>
      <w:proofErr w:type="gramStart"/>
      <w:r w:rsidR="006D1212" w:rsidRPr="00427773">
        <w:rPr>
          <w:rFonts w:ascii="Arial" w:hAnsi="Arial" w:cs="Arial"/>
          <w:sz w:val="24"/>
          <w:szCs w:val="24"/>
        </w:rPr>
        <w:t>include;</w:t>
      </w:r>
      <w:proofErr w:type="gramEnd"/>
    </w:p>
    <w:p w14:paraId="23ED29F1" w14:textId="588278CD" w:rsidR="00DD2D6E" w:rsidRPr="00427773" w:rsidRDefault="00074F5A" w:rsidP="00427773">
      <w:pPr>
        <w:pStyle w:val="ListParagraph"/>
        <w:numPr>
          <w:ilvl w:val="0"/>
          <w:numId w:val="5"/>
        </w:numPr>
        <w:spacing w:line="360" w:lineRule="auto"/>
        <w:rPr>
          <w:rFonts w:ascii="Arial" w:hAnsi="Arial" w:cs="Arial"/>
          <w:sz w:val="24"/>
          <w:szCs w:val="24"/>
        </w:rPr>
      </w:pPr>
      <w:r w:rsidRPr="00427773">
        <w:rPr>
          <w:rFonts w:ascii="Arial" w:hAnsi="Arial" w:cs="Arial"/>
          <w:sz w:val="24"/>
          <w:szCs w:val="24"/>
        </w:rPr>
        <w:t xml:space="preserve">Powder </w:t>
      </w:r>
      <w:r w:rsidR="006B4509" w:rsidRPr="00427773">
        <w:rPr>
          <w:rFonts w:ascii="Arial" w:hAnsi="Arial" w:cs="Arial"/>
          <w:sz w:val="24"/>
          <w:szCs w:val="24"/>
        </w:rPr>
        <w:t>metallurgy:</w:t>
      </w:r>
      <w:r w:rsidR="003A4067" w:rsidRPr="00427773">
        <w:rPr>
          <w:rFonts w:ascii="Arial" w:hAnsi="Arial" w:cs="Arial"/>
          <w:noProof/>
          <w:sz w:val="24"/>
          <w:szCs w:val="24"/>
        </w:rPr>
        <w:t xml:space="preserve"> </w:t>
      </w:r>
      <w:r w:rsidR="00AD49C5" w:rsidRPr="00427773">
        <w:rPr>
          <w:rFonts w:ascii="Arial" w:hAnsi="Arial" w:cs="Arial"/>
          <w:sz w:val="24"/>
          <w:szCs w:val="24"/>
        </w:rPr>
        <w:t xml:space="preserve"> </w:t>
      </w:r>
      <w:r w:rsidR="006B4509" w:rsidRPr="00427773">
        <w:rPr>
          <w:rFonts w:ascii="Arial" w:hAnsi="Arial" w:cs="Arial"/>
          <w:sz w:val="24"/>
          <w:szCs w:val="24"/>
        </w:rPr>
        <w:t xml:space="preserve">this is a manufacturing process involving pressing powdered metals into dies under high pressure </w:t>
      </w:r>
      <w:proofErr w:type="gramStart"/>
      <w:r w:rsidR="006B4509" w:rsidRPr="00427773">
        <w:rPr>
          <w:rFonts w:ascii="Arial" w:hAnsi="Arial" w:cs="Arial"/>
          <w:sz w:val="24"/>
          <w:szCs w:val="24"/>
        </w:rPr>
        <w:t>in order to</w:t>
      </w:r>
      <w:proofErr w:type="gramEnd"/>
      <w:r w:rsidR="006B4509" w:rsidRPr="00427773">
        <w:rPr>
          <w:rFonts w:ascii="Arial" w:hAnsi="Arial" w:cs="Arial"/>
          <w:sz w:val="24"/>
          <w:szCs w:val="24"/>
        </w:rPr>
        <w:t xml:space="preserve"> produce precision components.</w:t>
      </w:r>
    </w:p>
    <w:p w14:paraId="233AC350" w14:textId="2061485C" w:rsidR="00DD2D6E" w:rsidRPr="00427773" w:rsidRDefault="00BC47E8" w:rsidP="00427773">
      <w:pPr>
        <w:spacing w:line="360" w:lineRule="auto"/>
        <w:rPr>
          <w:rFonts w:ascii="Arial" w:hAnsi="Arial" w:cs="Arial"/>
          <w:sz w:val="24"/>
          <w:szCs w:val="24"/>
        </w:rPr>
      </w:pPr>
      <w:r w:rsidRPr="00427773">
        <w:rPr>
          <w:rFonts w:ascii="Arial" w:hAnsi="Arial" w:cs="Arial"/>
          <w:noProof/>
          <w:sz w:val="24"/>
          <w:szCs w:val="24"/>
        </w:rPr>
        <w:drawing>
          <wp:anchor distT="0" distB="0" distL="114300" distR="114300" simplePos="0" relativeHeight="251582976" behindDoc="1" locked="0" layoutInCell="1" allowOverlap="1" wp14:anchorId="18754704" wp14:editId="66981539">
            <wp:simplePos x="0" y="0"/>
            <wp:positionH relativeFrom="margin">
              <wp:align>right</wp:align>
            </wp:positionH>
            <wp:positionV relativeFrom="paragraph">
              <wp:posOffset>109220</wp:posOffset>
            </wp:positionV>
            <wp:extent cx="5467350" cy="2152650"/>
            <wp:effectExtent l="0" t="0" r="0" b="0"/>
            <wp:wrapTight wrapText="bothSides">
              <wp:wrapPolygon edited="0">
                <wp:start x="0" y="0"/>
                <wp:lineTo x="0" y="21409"/>
                <wp:lineTo x="21525" y="21409"/>
                <wp:lineTo x="2152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0619" t="41024" r="21047" b="18139"/>
                    <a:stretch/>
                  </pic:blipFill>
                  <pic:spPr bwMode="auto">
                    <a:xfrm>
                      <a:off x="0" y="0"/>
                      <a:ext cx="5467350" cy="2152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7B1AF5" w14:textId="77777777" w:rsidR="00DD2D6E" w:rsidRPr="00427773" w:rsidRDefault="00DD2D6E" w:rsidP="00427773">
      <w:pPr>
        <w:spacing w:line="360" w:lineRule="auto"/>
        <w:rPr>
          <w:rFonts w:ascii="Arial" w:hAnsi="Arial" w:cs="Arial"/>
          <w:sz w:val="24"/>
          <w:szCs w:val="24"/>
        </w:rPr>
      </w:pPr>
    </w:p>
    <w:p w14:paraId="2D0C9C52" w14:textId="77777777" w:rsidR="00DD2D6E" w:rsidRPr="00427773" w:rsidRDefault="00DD2D6E" w:rsidP="00427773">
      <w:pPr>
        <w:spacing w:line="360" w:lineRule="auto"/>
        <w:rPr>
          <w:rFonts w:ascii="Arial" w:hAnsi="Arial" w:cs="Arial"/>
          <w:sz w:val="24"/>
          <w:szCs w:val="24"/>
        </w:rPr>
      </w:pPr>
    </w:p>
    <w:p w14:paraId="3EA83AE3" w14:textId="77777777" w:rsidR="00DD2D6E" w:rsidRPr="00427773" w:rsidRDefault="00DD2D6E" w:rsidP="00427773">
      <w:pPr>
        <w:spacing w:line="360" w:lineRule="auto"/>
        <w:rPr>
          <w:rFonts w:ascii="Arial" w:hAnsi="Arial" w:cs="Arial"/>
          <w:sz w:val="24"/>
          <w:szCs w:val="24"/>
        </w:rPr>
      </w:pPr>
    </w:p>
    <w:p w14:paraId="1B2E6FAF" w14:textId="77777777" w:rsidR="00DD2D6E" w:rsidRPr="00427773" w:rsidRDefault="00DD2D6E" w:rsidP="00427773">
      <w:pPr>
        <w:spacing w:line="360" w:lineRule="auto"/>
        <w:rPr>
          <w:rFonts w:ascii="Arial" w:hAnsi="Arial" w:cs="Arial"/>
          <w:sz w:val="24"/>
          <w:szCs w:val="24"/>
        </w:rPr>
      </w:pPr>
    </w:p>
    <w:p w14:paraId="301980C6" w14:textId="77777777" w:rsidR="00DD2D6E" w:rsidRPr="00427773" w:rsidRDefault="00DD2D6E" w:rsidP="00427773">
      <w:pPr>
        <w:spacing w:line="360" w:lineRule="auto"/>
        <w:rPr>
          <w:rFonts w:ascii="Arial" w:hAnsi="Arial" w:cs="Arial"/>
          <w:sz w:val="24"/>
          <w:szCs w:val="24"/>
        </w:rPr>
      </w:pPr>
    </w:p>
    <w:p w14:paraId="60C36988" w14:textId="3E687327" w:rsidR="00DD2D6E" w:rsidRPr="00427773" w:rsidRDefault="00DD2D6E" w:rsidP="00427773">
      <w:pPr>
        <w:spacing w:line="360" w:lineRule="auto"/>
        <w:rPr>
          <w:rFonts w:ascii="Arial" w:hAnsi="Arial" w:cs="Arial"/>
          <w:sz w:val="24"/>
          <w:szCs w:val="24"/>
        </w:rPr>
      </w:pPr>
    </w:p>
    <w:p w14:paraId="7A391E6B" w14:textId="6E02C9F2" w:rsidR="00DD2D6E" w:rsidRPr="00427773" w:rsidRDefault="00DD2D6E" w:rsidP="00427773">
      <w:pPr>
        <w:spacing w:line="360" w:lineRule="auto"/>
        <w:rPr>
          <w:rFonts w:ascii="Arial" w:hAnsi="Arial" w:cs="Arial"/>
          <w:sz w:val="24"/>
          <w:szCs w:val="24"/>
        </w:rPr>
      </w:pPr>
    </w:p>
    <w:p w14:paraId="253B47DA" w14:textId="48166AEC" w:rsidR="00DD2D6E" w:rsidRPr="00427773" w:rsidRDefault="008B4C3E" w:rsidP="00427773">
      <w:pPr>
        <w:spacing w:line="360" w:lineRule="auto"/>
        <w:rPr>
          <w:rFonts w:ascii="Arial" w:hAnsi="Arial" w:cs="Arial"/>
          <w:sz w:val="24"/>
          <w:szCs w:val="24"/>
        </w:rPr>
      </w:pPr>
      <w:r w:rsidRPr="00427773">
        <w:rPr>
          <w:rFonts w:ascii="Arial" w:hAnsi="Arial" w:cs="Arial"/>
          <w:noProof/>
          <w:sz w:val="24"/>
          <w:szCs w:val="24"/>
        </w:rPr>
        <mc:AlternateContent>
          <mc:Choice Requires="wps">
            <w:drawing>
              <wp:anchor distT="0" distB="0" distL="114300" distR="114300" simplePos="0" relativeHeight="251732480" behindDoc="0" locked="0" layoutInCell="1" allowOverlap="1" wp14:anchorId="788A3D31" wp14:editId="189CAF68">
                <wp:simplePos x="0" y="0"/>
                <wp:positionH relativeFrom="margin">
                  <wp:align>right</wp:align>
                </wp:positionH>
                <wp:positionV relativeFrom="paragraph">
                  <wp:posOffset>132764</wp:posOffset>
                </wp:positionV>
                <wp:extent cx="5474384" cy="295421"/>
                <wp:effectExtent l="0" t="0" r="0" b="9525"/>
                <wp:wrapNone/>
                <wp:docPr id="9" name="Rectangle 9"/>
                <wp:cNvGraphicFramePr/>
                <a:graphic xmlns:a="http://schemas.openxmlformats.org/drawingml/2006/main">
                  <a:graphicData uri="http://schemas.microsoft.com/office/word/2010/wordprocessingShape">
                    <wps:wsp>
                      <wps:cNvSpPr/>
                      <wps:spPr>
                        <a:xfrm>
                          <a:off x="0" y="0"/>
                          <a:ext cx="5474384" cy="295421"/>
                        </a:xfrm>
                        <a:prstGeom prst="rect">
                          <a:avLst/>
                        </a:prstGeom>
                        <a:solidFill>
                          <a:schemeClr val="bg2">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464840" w14:textId="39D0119D" w:rsidR="008B4C3E" w:rsidRPr="00E807EE" w:rsidRDefault="008B4C3E" w:rsidP="008B4C3E">
                            <w:pPr>
                              <w:jc w:val="center"/>
                              <w:rPr>
                                <w:rFonts w:ascii="Arial" w:hAnsi="Arial" w:cs="Arial"/>
                              </w:rPr>
                            </w:pPr>
                            <w:r w:rsidRPr="00E807EE">
                              <w:rPr>
                                <w:rFonts w:ascii="Arial" w:hAnsi="Arial" w:cs="Arial"/>
                              </w:rPr>
                              <w:t xml:space="preserve">Figure </w:t>
                            </w:r>
                            <w:r>
                              <w:rPr>
                                <w:rFonts w:ascii="Arial" w:hAnsi="Arial" w:cs="Arial"/>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8A3D31" id="Rectangle 9" o:spid="_x0000_s1030" style="position:absolute;margin-left:379.85pt;margin-top:10.45pt;width:431.05pt;height:23.25pt;z-index:251732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" fillcolor="#9999a4 [1950]" stroked="f" strokeweight="1pt">
                <v:textbox>
                  <w:txbxContent>
                    <w:p w14:paraId="69464840" w14:textId="39D0119D" w:rsidR="008B4C3E" w:rsidRPr="00E807EE" w:rsidRDefault="008B4C3E" w:rsidP="008B4C3E">
                      <w:pPr>
                        <w:jc w:val="center"/>
                        <w:rPr>
                          <w:rFonts w:ascii="Arial" w:hAnsi="Arial" w:cs="Arial"/>
                        </w:rPr>
                      </w:pPr>
                      <w:r w:rsidRPr="00E807EE">
                        <w:rPr>
                          <w:rFonts w:ascii="Arial" w:hAnsi="Arial" w:cs="Arial"/>
                        </w:rPr>
                        <w:t xml:space="preserve">Figure </w:t>
                      </w:r>
                      <w:r>
                        <w:rPr>
                          <w:rFonts w:ascii="Arial" w:hAnsi="Arial" w:cs="Arial"/>
                        </w:rPr>
                        <w:t>3</w:t>
                      </w:r>
                    </w:p>
                  </w:txbxContent>
                </v:textbox>
                <w10:wrap anchorx="margin"/>
              </v:rect>
            </w:pict>
          </mc:Fallback>
        </mc:AlternateContent>
      </w:r>
    </w:p>
    <w:p w14:paraId="7D4D7D7A" w14:textId="77777777" w:rsidR="008B4C3E" w:rsidRPr="00427773" w:rsidRDefault="008B4C3E" w:rsidP="00427773">
      <w:pPr>
        <w:spacing w:line="360" w:lineRule="auto"/>
        <w:rPr>
          <w:rFonts w:ascii="Arial" w:hAnsi="Arial" w:cs="Arial"/>
          <w:sz w:val="24"/>
          <w:szCs w:val="24"/>
        </w:rPr>
      </w:pPr>
    </w:p>
    <w:p w14:paraId="5FC1359E" w14:textId="0053D035" w:rsidR="008B4C3E" w:rsidRPr="00427773" w:rsidRDefault="00D95A0D" w:rsidP="00427773">
      <w:pPr>
        <w:spacing w:line="360" w:lineRule="auto"/>
        <w:rPr>
          <w:rFonts w:ascii="Arial" w:hAnsi="Arial" w:cs="Arial"/>
          <w:sz w:val="24"/>
          <w:szCs w:val="24"/>
        </w:rPr>
      </w:pPr>
      <w:sdt>
        <w:sdtPr>
          <w:rPr>
            <w:rFonts w:ascii="Arial" w:hAnsi="Arial" w:cs="Arial"/>
            <w:sz w:val="24"/>
            <w:szCs w:val="24"/>
          </w:rPr>
          <w:id w:val="193505234"/>
          <w:citation/>
        </w:sdtPr>
        <w:sdtEndPr/>
        <w:sdtContent>
          <w:r w:rsidR="008B4C3E" w:rsidRPr="00427773">
            <w:rPr>
              <w:rFonts w:ascii="Arial" w:hAnsi="Arial" w:cs="Arial"/>
              <w:sz w:val="24"/>
              <w:szCs w:val="24"/>
            </w:rPr>
            <w:fldChar w:fldCharType="begin"/>
          </w:r>
          <w:r w:rsidR="008B4C3E" w:rsidRPr="00427773">
            <w:rPr>
              <w:rFonts w:ascii="Arial" w:hAnsi="Arial" w:cs="Arial"/>
              <w:sz w:val="24"/>
              <w:szCs w:val="24"/>
            </w:rPr>
            <w:instrText xml:space="preserve"> CITATION IQS23 \l 2057 </w:instrText>
          </w:r>
          <w:r w:rsidR="008B4C3E" w:rsidRPr="00427773">
            <w:rPr>
              <w:rFonts w:ascii="Arial" w:hAnsi="Arial" w:cs="Arial"/>
              <w:sz w:val="24"/>
              <w:szCs w:val="24"/>
            </w:rPr>
            <w:fldChar w:fldCharType="separate"/>
          </w:r>
          <w:r w:rsidRPr="00D95A0D">
            <w:rPr>
              <w:rFonts w:ascii="Arial" w:hAnsi="Arial" w:cs="Arial"/>
              <w:noProof/>
              <w:sz w:val="24"/>
              <w:szCs w:val="24"/>
            </w:rPr>
            <w:t>(IQS, 2023)</w:t>
          </w:r>
          <w:r w:rsidR="008B4C3E" w:rsidRPr="00427773">
            <w:rPr>
              <w:rFonts w:ascii="Arial" w:hAnsi="Arial" w:cs="Arial"/>
              <w:sz w:val="24"/>
              <w:szCs w:val="24"/>
            </w:rPr>
            <w:fldChar w:fldCharType="end"/>
          </w:r>
        </w:sdtContent>
      </w:sdt>
    </w:p>
    <w:p w14:paraId="76446078" w14:textId="77777777" w:rsidR="008B4C3E" w:rsidRPr="00427773" w:rsidRDefault="008B4C3E" w:rsidP="00427773">
      <w:pPr>
        <w:spacing w:line="360" w:lineRule="auto"/>
        <w:rPr>
          <w:rFonts w:ascii="Arial" w:hAnsi="Arial" w:cs="Arial"/>
          <w:sz w:val="24"/>
          <w:szCs w:val="24"/>
        </w:rPr>
      </w:pPr>
    </w:p>
    <w:p w14:paraId="039765CC" w14:textId="77777777" w:rsidR="008B4C3E" w:rsidRPr="00427773" w:rsidRDefault="008B4C3E" w:rsidP="00427773">
      <w:pPr>
        <w:spacing w:line="360" w:lineRule="auto"/>
        <w:rPr>
          <w:rFonts w:ascii="Arial" w:hAnsi="Arial" w:cs="Arial"/>
          <w:sz w:val="24"/>
          <w:szCs w:val="24"/>
        </w:rPr>
      </w:pPr>
    </w:p>
    <w:p w14:paraId="5743D8C7" w14:textId="77777777" w:rsidR="008B4C3E" w:rsidRPr="00427773" w:rsidRDefault="008B4C3E" w:rsidP="00427773">
      <w:pPr>
        <w:spacing w:line="360" w:lineRule="auto"/>
        <w:rPr>
          <w:rFonts w:ascii="Arial" w:hAnsi="Arial" w:cs="Arial"/>
          <w:sz w:val="24"/>
          <w:szCs w:val="24"/>
        </w:rPr>
      </w:pPr>
    </w:p>
    <w:p w14:paraId="1291D59F" w14:textId="77777777" w:rsidR="008B4C3E" w:rsidRPr="00427773" w:rsidRDefault="008B4C3E" w:rsidP="00427773">
      <w:pPr>
        <w:spacing w:line="360" w:lineRule="auto"/>
        <w:rPr>
          <w:rFonts w:ascii="Arial" w:hAnsi="Arial" w:cs="Arial"/>
          <w:sz w:val="24"/>
          <w:szCs w:val="24"/>
        </w:rPr>
      </w:pPr>
    </w:p>
    <w:p w14:paraId="0D2EDD73" w14:textId="77777777" w:rsidR="008B4C3E" w:rsidRPr="00427773" w:rsidRDefault="008B4C3E" w:rsidP="00427773">
      <w:pPr>
        <w:spacing w:line="360" w:lineRule="auto"/>
        <w:rPr>
          <w:rFonts w:ascii="Arial" w:hAnsi="Arial" w:cs="Arial"/>
          <w:sz w:val="24"/>
          <w:szCs w:val="24"/>
        </w:rPr>
      </w:pPr>
    </w:p>
    <w:p w14:paraId="38399AD2" w14:textId="79D10E23" w:rsidR="007763FA" w:rsidRPr="00427773" w:rsidRDefault="007763FA" w:rsidP="00427773">
      <w:pPr>
        <w:spacing w:line="360" w:lineRule="auto"/>
        <w:ind w:left="720"/>
        <w:rPr>
          <w:rFonts w:ascii="Arial" w:hAnsi="Arial" w:cs="Arial"/>
          <w:sz w:val="24"/>
          <w:szCs w:val="24"/>
        </w:rPr>
      </w:pPr>
      <w:r w:rsidRPr="00427773">
        <w:rPr>
          <w:rFonts w:ascii="Arial" w:hAnsi="Arial" w:cs="Arial"/>
          <w:sz w:val="24"/>
          <w:szCs w:val="24"/>
        </w:rPr>
        <w:lastRenderedPageBreak/>
        <w:t xml:space="preserve">An advantage of using powder metallurgy is that there is minimal waste throughout the process, therefore, it has a high material utilisation. As well as this it can be used to produce very complex, precision components. Another advantage Is that you can control the amount of porosity in the final product. It can also be used for hard materials which are difficult to machine. </w:t>
      </w:r>
      <w:sdt>
        <w:sdtPr>
          <w:rPr>
            <w:rFonts w:ascii="Arial" w:hAnsi="Arial" w:cs="Arial"/>
            <w:sz w:val="24"/>
            <w:szCs w:val="24"/>
          </w:rPr>
          <w:id w:val="-1235773219"/>
          <w:citation/>
        </w:sdtPr>
        <w:sdtEndPr/>
        <w:sdtContent>
          <w:r w:rsidR="00CC03C8" w:rsidRPr="00427773">
            <w:rPr>
              <w:rFonts w:ascii="Arial" w:hAnsi="Arial" w:cs="Arial"/>
              <w:sz w:val="24"/>
              <w:szCs w:val="24"/>
            </w:rPr>
            <w:fldChar w:fldCharType="begin"/>
          </w:r>
          <w:r w:rsidR="00CC03C8" w:rsidRPr="00427773">
            <w:rPr>
              <w:rFonts w:ascii="Arial" w:hAnsi="Arial" w:cs="Arial"/>
              <w:sz w:val="24"/>
              <w:szCs w:val="24"/>
            </w:rPr>
            <w:instrText xml:space="preserve"> CITATION PCA22 \l 2057 </w:instrText>
          </w:r>
          <w:r w:rsidR="00CC03C8" w:rsidRPr="00427773">
            <w:rPr>
              <w:rFonts w:ascii="Arial" w:hAnsi="Arial" w:cs="Arial"/>
              <w:sz w:val="24"/>
              <w:szCs w:val="24"/>
            </w:rPr>
            <w:fldChar w:fldCharType="separate"/>
          </w:r>
          <w:r w:rsidR="00D95A0D" w:rsidRPr="00D95A0D">
            <w:rPr>
              <w:rFonts w:ascii="Arial" w:hAnsi="Arial" w:cs="Arial"/>
              <w:noProof/>
              <w:sz w:val="24"/>
              <w:szCs w:val="24"/>
            </w:rPr>
            <w:t>(P.C., 2022)</w:t>
          </w:r>
          <w:r w:rsidR="00CC03C8" w:rsidRPr="00427773">
            <w:rPr>
              <w:rFonts w:ascii="Arial" w:hAnsi="Arial" w:cs="Arial"/>
              <w:sz w:val="24"/>
              <w:szCs w:val="24"/>
            </w:rPr>
            <w:fldChar w:fldCharType="end"/>
          </w:r>
        </w:sdtContent>
      </w:sdt>
    </w:p>
    <w:p w14:paraId="5082FA5F" w14:textId="77777777" w:rsidR="00CF30B9" w:rsidRPr="00427773" w:rsidRDefault="00CF30B9" w:rsidP="00427773">
      <w:pPr>
        <w:pStyle w:val="ListParagraph"/>
        <w:spacing w:line="360" w:lineRule="auto"/>
        <w:rPr>
          <w:rFonts w:ascii="Arial" w:hAnsi="Arial" w:cs="Arial"/>
          <w:sz w:val="24"/>
          <w:szCs w:val="24"/>
        </w:rPr>
      </w:pPr>
    </w:p>
    <w:p w14:paraId="7DF42BF9" w14:textId="7FA053A1" w:rsidR="00CF30B9" w:rsidRPr="00427773" w:rsidRDefault="001172D2" w:rsidP="00427773">
      <w:pPr>
        <w:pStyle w:val="ListParagraph"/>
        <w:numPr>
          <w:ilvl w:val="0"/>
          <w:numId w:val="4"/>
        </w:numPr>
        <w:spacing w:line="360" w:lineRule="auto"/>
        <w:rPr>
          <w:rFonts w:ascii="Arial" w:hAnsi="Arial" w:cs="Arial"/>
          <w:sz w:val="24"/>
          <w:szCs w:val="24"/>
        </w:rPr>
      </w:pPr>
      <w:r w:rsidRPr="00427773">
        <w:rPr>
          <w:rFonts w:ascii="Arial" w:hAnsi="Arial" w:cs="Arial"/>
          <w:sz w:val="24"/>
          <w:szCs w:val="24"/>
        </w:rPr>
        <w:t xml:space="preserve">Die Casting - Die casting is a process which involves injecting molten nonferrous alloys into a cavity under high pressure </w:t>
      </w:r>
      <w:r w:rsidR="00CF30B9" w:rsidRPr="00427773">
        <w:rPr>
          <w:rFonts w:ascii="Arial" w:hAnsi="Arial" w:cs="Arial"/>
          <w:sz w:val="24"/>
          <w:szCs w:val="24"/>
        </w:rPr>
        <w:t>to</w:t>
      </w:r>
      <w:r w:rsidRPr="00427773">
        <w:rPr>
          <w:rFonts w:ascii="Arial" w:hAnsi="Arial" w:cs="Arial"/>
          <w:sz w:val="24"/>
          <w:szCs w:val="24"/>
        </w:rPr>
        <w:t xml:space="preserve"> produce identical moulded products. In Hot chamber casting, Molten metal is poured into the chamber and the plunger forces the material through the nozzle into the cavity. In Cold chamber casting, a ladle is used to pout molten metal into the shot chamber and a plunger is used to force it into the cavity.  </w:t>
      </w:r>
      <w:sdt>
        <w:sdtPr>
          <w:rPr>
            <w:rFonts w:ascii="Arial" w:hAnsi="Arial" w:cs="Arial"/>
            <w:sz w:val="24"/>
            <w:szCs w:val="24"/>
          </w:rPr>
          <w:id w:val="-2045210088"/>
          <w:citation/>
        </w:sdtPr>
        <w:sdtEndPr/>
        <w:sdtContent>
          <w:r w:rsidRPr="00427773">
            <w:rPr>
              <w:rFonts w:ascii="Arial" w:hAnsi="Arial" w:cs="Arial"/>
              <w:sz w:val="24"/>
              <w:szCs w:val="24"/>
            </w:rPr>
            <w:fldChar w:fldCharType="begin"/>
          </w:r>
          <w:r w:rsidRPr="00427773">
            <w:rPr>
              <w:rFonts w:ascii="Arial" w:hAnsi="Arial" w:cs="Arial"/>
              <w:sz w:val="24"/>
              <w:szCs w:val="24"/>
            </w:rPr>
            <w:instrText xml:space="preserve"> CITATION Ryo23 \l 2057 </w:instrText>
          </w:r>
          <w:r w:rsidRPr="00427773">
            <w:rPr>
              <w:rFonts w:ascii="Arial" w:hAnsi="Arial" w:cs="Arial"/>
              <w:sz w:val="24"/>
              <w:szCs w:val="24"/>
            </w:rPr>
            <w:fldChar w:fldCharType="separate"/>
          </w:r>
          <w:r w:rsidR="00D95A0D" w:rsidRPr="00D95A0D">
            <w:rPr>
              <w:rFonts w:ascii="Arial" w:hAnsi="Arial" w:cs="Arial"/>
              <w:noProof/>
              <w:sz w:val="24"/>
              <w:szCs w:val="24"/>
            </w:rPr>
            <w:t>(Ryobi, n.d.)</w:t>
          </w:r>
          <w:r w:rsidRPr="00427773">
            <w:rPr>
              <w:rFonts w:ascii="Arial" w:hAnsi="Arial" w:cs="Arial"/>
              <w:sz w:val="24"/>
              <w:szCs w:val="24"/>
            </w:rPr>
            <w:fldChar w:fldCharType="end"/>
          </w:r>
        </w:sdtContent>
      </w:sdt>
    </w:p>
    <w:p w14:paraId="62E967C1" w14:textId="115522CD" w:rsidR="00230B99" w:rsidRPr="00427773" w:rsidRDefault="001D364C" w:rsidP="00427773">
      <w:pPr>
        <w:spacing w:line="360" w:lineRule="auto"/>
        <w:rPr>
          <w:rFonts w:ascii="Arial" w:hAnsi="Arial" w:cs="Arial"/>
          <w:sz w:val="24"/>
          <w:szCs w:val="24"/>
        </w:rPr>
      </w:pPr>
      <w:bookmarkStart w:id="4" w:name="_Toc153173050"/>
      <w:r w:rsidRPr="00427773">
        <w:rPr>
          <w:rFonts w:ascii="Arial" w:hAnsi="Arial" w:cs="Arial"/>
          <w:noProof/>
          <w:sz w:val="24"/>
          <w:szCs w:val="24"/>
        </w:rPr>
        <w:drawing>
          <wp:anchor distT="0" distB="0" distL="114300" distR="114300" simplePos="0" relativeHeight="251700736" behindDoc="1" locked="0" layoutInCell="1" allowOverlap="1" wp14:anchorId="07BE4D9F" wp14:editId="0A24CD85">
            <wp:simplePos x="0" y="0"/>
            <wp:positionH relativeFrom="margin">
              <wp:align>center</wp:align>
            </wp:positionH>
            <wp:positionV relativeFrom="paragraph">
              <wp:posOffset>89535</wp:posOffset>
            </wp:positionV>
            <wp:extent cx="4667885" cy="1837055"/>
            <wp:effectExtent l="0" t="0" r="0" b="0"/>
            <wp:wrapTight wrapText="bothSides">
              <wp:wrapPolygon edited="0">
                <wp:start x="0" y="0"/>
                <wp:lineTo x="0" y="21279"/>
                <wp:lineTo x="21509" y="21279"/>
                <wp:lineTo x="21509" y="0"/>
                <wp:lineTo x="0" y="0"/>
              </wp:wrapPolygon>
            </wp:wrapTight>
            <wp:docPr id="262" name="Picture 262" descr="The Hot Chamber Die Casting Proces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Hot Chamber Die Casting Process - YouTube"/>
                    <pic:cNvPicPr>
                      <a:picLocks noChangeAspect="1" noChangeArrowheads="1"/>
                    </pic:cNvPicPr>
                  </pic:nvPicPr>
                  <pic:blipFill rotWithShape="1">
                    <a:blip r:embed="rId10">
                      <a:extLst>
                        <a:ext uri="{28A0092B-C50C-407E-A947-70E740481C1C}">
                          <a14:useLocalDpi xmlns:a14="http://schemas.microsoft.com/office/drawing/2010/main" val="0"/>
                        </a:ext>
                      </a:extLst>
                    </a:blip>
                    <a:srcRect t="29961"/>
                    <a:stretch/>
                  </pic:blipFill>
                  <pic:spPr bwMode="auto">
                    <a:xfrm>
                      <a:off x="0" y="0"/>
                      <a:ext cx="4667885" cy="18370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4"/>
    </w:p>
    <w:p w14:paraId="4677B627" w14:textId="780D1491" w:rsidR="00D037E2" w:rsidRPr="00427773" w:rsidRDefault="00D037E2" w:rsidP="00427773">
      <w:pPr>
        <w:spacing w:line="360" w:lineRule="auto"/>
        <w:rPr>
          <w:rFonts w:ascii="Arial" w:hAnsi="Arial" w:cs="Arial"/>
          <w:sz w:val="24"/>
          <w:szCs w:val="24"/>
        </w:rPr>
      </w:pPr>
    </w:p>
    <w:p w14:paraId="3837DC09" w14:textId="77777777" w:rsidR="00D037E2" w:rsidRPr="00427773" w:rsidRDefault="00D037E2" w:rsidP="00427773">
      <w:pPr>
        <w:spacing w:line="360" w:lineRule="auto"/>
        <w:rPr>
          <w:rFonts w:ascii="Arial" w:hAnsi="Arial" w:cs="Arial"/>
          <w:sz w:val="24"/>
          <w:szCs w:val="24"/>
        </w:rPr>
      </w:pPr>
    </w:p>
    <w:p w14:paraId="0E8C586F" w14:textId="77777777" w:rsidR="00D037E2" w:rsidRPr="00427773" w:rsidRDefault="00D037E2" w:rsidP="00427773">
      <w:pPr>
        <w:spacing w:line="360" w:lineRule="auto"/>
        <w:rPr>
          <w:rFonts w:ascii="Arial" w:hAnsi="Arial" w:cs="Arial"/>
          <w:sz w:val="24"/>
          <w:szCs w:val="24"/>
        </w:rPr>
      </w:pPr>
    </w:p>
    <w:p w14:paraId="040A1B93" w14:textId="77777777" w:rsidR="00D037E2" w:rsidRPr="00427773" w:rsidRDefault="00D037E2" w:rsidP="00427773">
      <w:pPr>
        <w:spacing w:line="360" w:lineRule="auto"/>
        <w:rPr>
          <w:rFonts w:ascii="Arial" w:hAnsi="Arial" w:cs="Arial"/>
          <w:sz w:val="24"/>
          <w:szCs w:val="24"/>
        </w:rPr>
      </w:pPr>
    </w:p>
    <w:p w14:paraId="65F2C6A6" w14:textId="77777777" w:rsidR="00D037E2" w:rsidRPr="00427773" w:rsidRDefault="00D037E2" w:rsidP="00427773">
      <w:pPr>
        <w:spacing w:line="360" w:lineRule="auto"/>
        <w:rPr>
          <w:rFonts w:ascii="Arial" w:hAnsi="Arial" w:cs="Arial"/>
          <w:sz w:val="24"/>
          <w:szCs w:val="24"/>
        </w:rPr>
      </w:pPr>
    </w:p>
    <w:p w14:paraId="164D812A" w14:textId="77777777" w:rsidR="00D037E2" w:rsidRPr="00427773" w:rsidRDefault="00D037E2" w:rsidP="00427773">
      <w:pPr>
        <w:spacing w:line="360" w:lineRule="auto"/>
        <w:rPr>
          <w:rFonts w:ascii="Arial" w:hAnsi="Arial" w:cs="Arial"/>
          <w:sz w:val="24"/>
          <w:szCs w:val="24"/>
        </w:rPr>
      </w:pPr>
    </w:p>
    <w:p w14:paraId="3D9284B1" w14:textId="25627B14" w:rsidR="00D037E2" w:rsidRPr="00427773" w:rsidRDefault="00CC03C8" w:rsidP="00427773">
      <w:pPr>
        <w:spacing w:line="360" w:lineRule="auto"/>
        <w:rPr>
          <w:rFonts w:ascii="Arial" w:hAnsi="Arial" w:cs="Arial"/>
          <w:sz w:val="24"/>
          <w:szCs w:val="24"/>
        </w:rPr>
      </w:pPr>
      <w:r w:rsidRPr="00427773">
        <w:rPr>
          <w:rFonts w:ascii="Arial" w:hAnsi="Arial" w:cs="Arial"/>
          <w:noProof/>
          <w:sz w:val="24"/>
          <w:szCs w:val="24"/>
        </w:rPr>
        <mc:AlternateContent>
          <mc:Choice Requires="wps">
            <w:drawing>
              <wp:anchor distT="0" distB="0" distL="114300" distR="114300" simplePos="0" relativeHeight="251742720" behindDoc="0" locked="0" layoutInCell="1" allowOverlap="1" wp14:anchorId="469F3BB4" wp14:editId="10C50DAB">
                <wp:simplePos x="0" y="0"/>
                <wp:positionH relativeFrom="margin">
                  <wp:align>center</wp:align>
                </wp:positionH>
                <wp:positionV relativeFrom="paragraph">
                  <wp:posOffset>56027</wp:posOffset>
                </wp:positionV>
                <wp:extent cx="4684542" cy="295421"/>
                <wp:effectExtent l="0" t="0" r="1905" b="9525"/>
                <wp:wrapNone/>
                <wp:docPr id="10" name="Rectangle 10"/>
                <wp:cNvGraphicFramePr/>
                <a:graphic xmlns:a="http://schemas.openxmlformats.org/drawingml/2006/main">
                  <a:graphicData uri="http://schemas.microsoft.com/office/word/2010/wordprocessingShape">
                    <wps:wsp>
                      <wps:cNvSpPr/>
                      <wps:spPr>
                        <a:xfrm>
                          <a:off x="0" y="0"/>
                          <a:ext cx="4684542" cy="295421"/>
                        </a:xfrm>
                        <a:prstGeom prst="rect">
                          <a:avLst/>
                        </a:prstGeom>
                        <a:solidFill>
                          <a:schemeClr val="bg2">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54175E3" w14:textId="251EBD95" w:rsidR="00CC03C8" w:rsidRPr="00E807EE" w:rsidRDefault="00CC03C8" w:rsidP="00CC03C8">
                            <w:pPr>
                              <w:jc w:val="center"/>
                              <w:rPr>
                                <w:rFonts w:ascii="Arial" w:hAnsi="Arial" w:cs="Arial"/>
                              </w:rPr>
                            </w:pPr>
                            <w:r w:rsidRPr="00E807EE">
                              <w:rPr>
                                <w:rFonts w:ascii="Arial" w:hAnsi="Arial" w:cs="Arial"/>
                              </w:rPr>
                              <w:t xml:space="preserve">Figure </w:t>
                            </w:r>
                            <w:r w:rsidR="003D15C4">
                              <w:rPr>
                                <w:rFonts w:ascii="Arial" w:hAnsi="Arial" w:cs="Arial"/>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9F3BB4" id="Rectangle 10" o:spid="_x0000_s1031" style="position:absolute;margin-left:0;margin-top:4.4pt;width:368.85pt;height:23.25pt;z-index:2517427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" fillcolor="#9999a4 [1950]" stroked="f" strokeweight="1pt">
                <v:textbox>
                  <w:txbxContent>
                    <w:p w14:paraId="554175E3" w14:textId="251EBD95" w:rsidR="00CC03C8" w:rsidRPr="00E807EE" w:rsidRDefault="00CC03C8" w:rsidP="00CC03C8">
                      <w:pPr>
                        <w:jc w:val="center"/>
                        <w:rPr>
                          <w:rFonts w:ascii="Arial" w:hAnsi="Arial" w:cs="Arial"/>
                        </w:rPr>
                      </w:pPr>
                      <w:r w:rsidRPr="00E807EE">
                        <w:rPr>
                          <w:rFonts w:ascii="Arial" w:hAnsi="Arial" w:cs="Arial"/>
                        </w:rPr>
                        <w:t xml:space="preserve">Figure </w:t>
                      </w:r>
                      <w:r w:rsidR="003D15C4">
                        <w:rPr>
                          <w:rFonts w:ascii="Arial" w:hAnsi="Arial" w:cs="Arial"/>
                        </w:rPr>
                        <w:t>4</w:t>
                      </w:r>
                    </w:p>
                  </w:txbxContent>
                </v:textbox>
                <w10:wrap anchorx="margin"/>
              </v:rect>
            </w:pict>
          </mc:Fallback>
        </mc:AlternateContent>
      </w:r>
    </w:p>
    <w:p w14:paraId="1589745B" w14:textId="04CF7259" w:rsidR="00CC03C8" w:rsidRPr="00427773" w:rsidRDefault="00CC03C8" w:rsidP="00427773">
      <w:pPr>
        <w:spacing w:line="360" w:lineRule="auto"/>
        <w:rPr>
          <w:rFonts w:ascii="Arial" w:hAnsi="Arial" w:cs="Arial"/>
          <w:sz w:val="24"/>
          <w:szCs w:val="24"/>
        </w:rPr>
      </w:pPr>
    </w:p>
    <w:p w14:paraId="50C47340" w14:textId="4B9C86F6" w:rsidR="00D037E2" w:rsidRPr="00427773" w:rsidRDefault="00BB08A6" w:rsidP="00427773">
      <w:pPr>
        <w:spacing w:line="360" w:lineRule="auto"/>
        <w:ind w:left="720"/>
        <w:rPr>
          <w:rFonts w:ascii="Arial" w:hAnsi="Arial" w:cs="Arial"/>
          <w:sz w:val="24"/>
          <w:szCs w:val="24"/>
        </w:rPr>
      </w:pPr>
      <w:r w:rsidRPr="00427773">
        <w:rPr>
          <w:rFonts w:ascii="Arial" w:hAnsi="Arial" w:cs="Arial"/>
          <w:sz w:val="24"/>
          <w:szCs w:val="24"/>
        </w:rPr>
        <w:t>An advantage of die casting is that i</w:t>
      </w:r>
      <w:r w:rsidR="00C84830" w:rsidRPr="00427773">
        <w:rPr>
          <w:rFonts w:ascii="Arial" w:hAnsi="Arial" w:cs="Arial"/>
          <w:sz w:val="24"/>
          <w:szCs w:val="24"/>
        </w:rPr>
        <w:t>t</w:t>
      </w:r>
      <w:r w:rsidRPr="00427773">
        <w:rPr>
          <w:rFonts w:ascii="Arial" w:hAnsi="Arial" w:cs="Arial"/>
          <w:sz w:val="24"/>
          <w:szCs w:val="24"/>
        </w:rPr>
        <w:t xml:space="preserve"> </w:t>
      </w:r>
      <w:r w:rsidR="00BC47E8" w:rsidRPr="00427773">
        <w:rPr>
          <w:rFonts w:ascii="Arial" w:hAnsi="Arial" w:cs="Arial"/>
          <w:sz w:val="24"/>
          <w:szCs w:val="24"/>
        </w:rPr>
        <w:t>can</w:t>
      </w:r>
      <w:r w:rsidRPr="00427773">
        <w:rPr>
          <w:rFonts w:ascii="Arial" w:hAnsi="Arial" w:cs="Arial"/>
          <w:sz w:val="24"/>
          <w:szCs w:val="24"/>
        </w:rPr>
        <w:t xml:space="preserve"> produce </w:t>
      </w:r>
      <w:r w:rsidR="006209BF" w:rsidRPr="00427773">
        <w:rPr>
          <w:rFonts w:ascii="Arial" w:hAnsi="Arial" w:cs="Arial"/>
          <w:sz w:val="24"/>
          <w:szCs w:val="24"/>
        </w:rPr>
        <w:t xml:space="preserve">components with high mechanical strength, </w:t>
      </w:r>
      <w:r w:rsidR="00BC47E8" w:rsidRPr="00427773">
        <w:rPr>
          <w:rFonts w:ascii="Arial" w:hAnsi="Arial" w:cs="Arial"/>
          <w:sz w:val="24"/>
          <w:szCs w:val="24"/>
        </w:rPr>
        <w:t>endurance,</w:t>
      </w:r>
      <w:r w:rsidR="006209BF" w:rsidRPr="00427773">
        <w:rPr>
          <w:rFonts w:ascii="Arial" w:hAnsi="Arial" w:cs="Arial"/>
          <w:sz w:val="24"/>
          <w:szCs w:val="24"/>
        </w:rPr>
        <w:t xml:space="preserve"> and harness. However, it is only economically viable for use in </w:t>
      </w:r>
      <w:r w:rsidR="0021534D" w:rsidRPr="00427773">
        <w:rPr>
          <w:rFonts w:ascii="Arial" w:hAnsi="Arial" w:cs="Arial"/>
          <w:sz w:val="24"/>
          <w:szCs w:val="24"/>
        </w:rPr>
        <w:t xml:space="preserve">high </w:t>
      </w:r>
      <w:r w:rsidR="005B3A13" w:rsidRPr="00427773">
        <w:rPr>
          <w:rFonts w:ascii="Arial" w:hAnsi="Arial" w:cs="Arial"/>
          <w:sz w:val="24"/>
          <w:szCs w:val="24"/>
        </w:rPr>
        <w:t>volume production</w:t>
      </w:r>
      <w:r w:rsidR="00BC47E8" w:rsidRPr="00427773">
        <w:rPr>
          <w:rFonts w:ascii="Arial" w:hAnsi="Arial" w:cs="Arial"/>
          <w:sz w:val="24"/>
          <w:szCs w:val="24"/>
        </w:rPr>
        <w:t xml:space="preserve"> due to the high tooling cost. </w:t>
      </w:r>
    </w:p>
    <w:p w14:paraId="02619907" w14:textId="77777777" w:rsidR="00FF7BA2" w:rsidRPr="00427773" w:rsidRDefault="00FF7BA2" w:rsidP="00427773">
      <w:pPr>
        <w:spacing w:line="360" w:lineRule="auto"/>
        <w:ind w:left="720"/>
        <w:rPr>
          <w:rFonts w:ascii="Arial" w:hAnsi="Arial" w:cs="Arial"/>
          <w:sz w:val="24"/>
          <w:szCs w:val="24"/>
        </w:rPr>
      </w:pPr>
    </w:p>
    <w:p w14:paraId="75C8CBB9" w14:textId="722DE367" w:rsidR="000029CB" w:rsidRPr="00427773" w:rsidRDefault="00301774" w:rsidP="00427773">
      <w:pPr>
        <w:pStyle w:val="ListParagraph"/>
        <w:numPr>
          <w:ilvl w:val="0"/>
          <w:numId w:val="3"/>
        </w:numPr>
        <w:spacing w:line="360" w:lineRule="auto"/>
        <w:rPr>
          <w:rFonts w:ascii="Arial" w:hAnsi="Arial" w:cs="Arial"/>
          <w:sz w:val="24"/>
          <w:szCs w:val="24"/>
        </w:rPr>
      </w:pPr>
      <w:r w:rsidRPr="00427773">
        <w:rPr>
          <w:rFonts w:ascii="Arial" w:hAnsi="Arial" w:cs="Arial"/>
          <w:sz w:val="24"/>
          <w:szCs w:val="24"/>
        </w:rPr>
        <w:t>3</w:t>
      </w:r>
      <w:r w:rsidR="0085756E" w:rsidRPr="00427773">
        <w:rPr>
          <w:rFonts w:ascii="Arial" w:hAnsi="Arial" w:cs="Arial"/>
          <w:sz w:val="24"/>
          <w:szCs w:val="24"/>
        </w:rPr>
        <w:t>D printing</w:t>
      </w:r>
      <w:r w:rsidR="00E25F34" w:rsidRPr="00427773">
        <w:rPr>
          <w:rFonts w:ascii="Arial" w:hAnsi="Arial" w:cs="Arial"/>
          <w:sz w:val="24"/>
          <w:szCs w:val="24"/>
        </w:rPr>
        <w:t xml:space="preserve"> -</w:t>
      </w:r>
      <w:r w:rsidR="0085756E" w:rsidRPr="00427773">
        <w:rPr>
          <w:rFonts w:ascii="Arial" w:hAnsi="Arial" w:cs="Arial"/>
          <w:sz w:val="24"/>
          <w:szCs w:val="24"/>
        </w:rPr>
        <w:t xml:space="preserve"> </w:t>
      </w:r>
      <w:r w:rsidR="00E25F34" w:rsidRPr="00427773">
        <w:rPr>
          <w:rFonts w:ascii="Arial" w:hAnsi="Arial" w:cs="Arial"/>
          <w:sz w:val="24"/>
          <w:szCs w:val="24"/>
        </w:rPr>
        <w:t>Selective laser sintering could also be used to produce the component in metal.</w:t>
      </w:r>
      <w:r w:rsidR="000029CB" w:rsidRPr="00427773">
        <w:rPr>
          <w:rFonts w:ascii="Arial" w:hAnsi="Arial" w:cs="Arial"/>
          <w:sz w:val="24"/>
          <w:szCs w:val="24"/>
        </w:rPr>
        <w:t xml:space="preserve"> </w:t>
      </w:r>
      <w:r w:rsidR="00E25F34" w:rsidRPr="00427773">
        <w:rPr>
          <w:rFonts w:ascii="Arial" w:hAnsi="Arial" w:cs="Arial"/>
          <w:sz w:val="24"/>
          <w:szCs w:val="24"/>
        </w:rPr>
        <w:t xml:space="preserve">Selective laser sintering or SLS is a powder-based additive manufacturing technology which uses a laser to fuse metal powder together, material is then stacked, layer by layer </w:t>
      </w:r>
      <w:r w:rsidR="00972731" w:rsidRPr="00427773">
        <w:rPr>
          <w:rFonts w:ascii="Arial" w:hAnsi="Arial" w:cs="Arial"/>
          <w:sz w:val="24"/>
          <w:szCs w:val="24"/>
        </w:rPr>
        <w:t>to</w:t>
      </w:r>
      <w:r w:rsidR="00E25F34" w:rsidRPr="00427773">
        <w:rPr>
          <w:rFonts w:ascii="Arial" w:hAnsi="Arial" w:cs="Arial"/>
          <w:sz w:val="24"/>
          <w:szCs w:val="24"/>
        </w:rPr>
        <w:t xml:space="preserve"> form a printed part.</w:t>
      </w:r>
    </w:p>
    <w:p w14:paraId="183900D2" w14:textId="03D36C90" w:rsidR="00FB26F2" w:rsidRPr="00427773" w:rsidRDefault="00E25F34" w:rsidP="00427773">
      <w:pPr>
        <w:pStyle w:val="ListParagraph"/>
        <w:spacing w:line="360" w:lineRule="auto"/>
        <w:rPr>
          <w:rFonts w:ascii="Arial" w:hAnsi="Arial" w:cs="Arial"/>
          <w:sz w:val="24"/>
          <w:szCs w:val="24"/>
        </w:rPr>
      </w:pPr>
      <w:r w:rsidRPr="00427773">
        <w:rPr>
          <w:rFonts w:ascii="Arial" w:hAnsi="Arial" w:cs="Arial"/>
          <w:sz w:val="24"/>
          <w:szCs w:val="24"/>
        </w:rPr>
        <w:t xml:space="preserve"> </w:t>
      </w:r>
      <w:sdt>
        <w:sdtPr>
          <w:rPr>
            <w:rFonts w:ascii="Arial" w:hAnsi="Arial" w:cs="Arial"/>
            <w:sz w:val="24"/>
            <w:szCs w:val="24"/>
          </w:rPr>
          <w:id w:val="-2024086221"/>
          <w:citation/>
        </w:sdtPr>
        <w:sdtEndPr/>
        <w:sdtContent>
          <w:r w:rsidRPr="00427773">
            <w:rPr>
              <w:rFonts w:ascii="Arial" w:hAnsi="Arial" w:cs="Arial"/>
              <w:sz w:val="24"/>
              <w:szCs w:val="24"/>
            </w:rPr>
            <w:fldChar w:fldCharType="begin"/>
          </w:r>
          <w:r w:rsidRPr="00427773">
            <w:rPr>
              <w:rFonts w:ascii="Arial" w:hAnsi="Arial" w:cs="Arial"/>
              <w:sz w:val="24"/>
              <w:szCs w:val="24"/>
            </w:rPr>
            <w:instrText xml:space="preserve"> CITATION Xin20 \l 2057 </w:instrText>
          </w:r>
          <w:r w:rsidRPr="00427773">
            <w:rPr>
              <w:rFonts w:ascii="Arial" w:hAnsi="Arial" w:cs="Arial"/>
              <w:sz w:val="24"/>
              <w:szCs w:val="24"/>
            </w:rPr>
            <w:fldChar w:fldCharType="separate"/>
          </w:r>
          <w:r w:rsidR="00D95A0D" w:rsidRPr="00D95A0D">
            <w:rPr>
              <w:rFonts w:ascii="Arial" w:hAnsi="Arial" w:cs="Arial"/>
              <w:noProof/>
              <w:sz w:val="24"/>
              <w:szCs w:val="24"/>
            </w:rPr>
            <w:t>(Gan, 2020)</w:t>
          </w:r>
          <w:r w:rsidRPr="00427773">
            <w:rPr>
              <w:rFonts w:ascii="Arial" w:hAnsi="Arial" w:cs="Arial"/>
              <w:sz w:val="24"/>
              <w:szCs w:val="24"/>
            </w:rPr>
            <w:fldChar w:fldCharType="end"/>
          </w:r>
        </w:sdtContent>
      </w:sdt>
      <w:r w:rsidR="00BD328A" w:rsidRPr="00427773">
        <w:rPr>
          <w:rFonts w:ascii="Arial" w:hAnsi="Arial" w:cs="Arial"/>
          <w:sz w:val="24"/>
          <w:szCs w:val="24"/>
        </w:rPr>
        <w:t xml:space="preserve">. </w:t>
      </w:r>
    </w:p>
    <w:p w14:paraId="29F531FC" w14:textId="5619009A" w:rsidR="00BD328A" w:rsidRPr="00427773" w:rsidRDefault="00440B3C" w:rsidP="00427773">
      <w:pPr>
        <w:pStyle w:val="ListParagraph"/>
        <w:spacing w:line="360" w:lineRule="auto"/>
        <w:rPr>
          <w:rFonts w:ascii="Arial" w:hAnsi="Arial" w:cs="Arial"/>
          <w:sz w:val="24"/>
          <w:szCs w:val="24"/>
        </w:rPr>
      </w:pPr>
      <w:r w:rsidRPr="00427773">
        <w:rPr>
          <w:rFonts w:ascii="Arial" w:hAnsi="Arial" w:cs="Arial"/>
          <w:sz w:val="24"/>
          <w:szCs w:val="24"/>
        </w:rPr>
        <w:lastRenderedPageBreak/>
        <w:t>A benefit of using SLS is it can produce complex parts which are not able to be produced by typical manufacturing processes such as machining. It is also able to produce highly durable components</w:t>
      </w:r>
      <w:r w:rsidR="0025786F" w:rsidRPr="00427773">
        <w:rPr>
          <w:rFonts w:ascii="Arial" w:hAnsi="Arial" w:cs="Arial"/>
          <w:sz w:val="24"/>
          <w:szCs w:val="24"/>
        </w:rPr>
        <w:t xml:space="preserve"> as the direction of each layer of the print can be </w:t>
      </w:r>
      <w:r w:rsidR="006622DA" w:rsidRPr="00427773">
        <w:rPr>
          <w:rFonts w:ascii="Arial" w:hAnsi="Arial" w:cs="Arial"/>
          <w:sz w:val="24"/>
          <w:szCs w:val="24"/>
        </w:rPr>
        <w:t xml:space="preserve">alternated to ensure strength in all directions. </w:t>
      </w:r>
    </w:p>
    <w:p w14:paraId="57AFFE85" w14:textId="77777777" w:rsidR="00FB26F2" w:rsidRPr="00427773" w:rsidRDefault="00FB26F2" w:rsidP="00427773">
      <w:pPr>
        <w:spacing w:line="360" w:lineRule="auto"/>
        <w:rPr>
          <w:rFonts w:ascii="Arial" w:hAnsi="Arial" w:cs="Arial"/>
          <w:sz w:val="24"/>
          <w:szCs w:val="24"/>
        </w:rPr>
      </w:pPr>
    </w:p>
    <w:p w14:paraId="461C2957" w14:textId="7202FD90" w:rsidR="00FB26F2" w:rsidRPr="00427773" w:rsidRDefault="00BE7B36" w:rsidP="00427773">
      <w:pPr>
        <w:spacing w:line="360" w:lineRule="auto"/>
        <w:rPr>
          <w:rFonts w:ascii="Arial" w:hAnsi="Arial" w:cs="Arial"/>
          <w:sz w:val="24"/>
          <w:szCs w:val="24"/>
        </w:rPr>
      </w:pPr>
      <w:r w:rsidRPr="00427773">
        <w:rPr>
          <w:rFonts w:ascii="Arial" w:hAnsi="Arial" w:cs="Arial"/>
          <w:sz w:val="24"/>
          <w:szCs w:val="24"/>
        </w:rPr>
        <w:t>To</w:t>
      </w:r>
      <w:r w:rsidR="00FB26F2" w:rsidRPr="00427773">
        <w:rPr>
          <w:rFonts w:ascii="Arial" w:hAnsi="Arial" w:cs="Arial"/>
          <w:sz w:val="24"/>
          <w:szCs w:val="24"/>
        </w:rPr>
        <w:t xml:space="preserve"> produce the hip implant, powder metallurgy was chosen as it is possible to produce a</w:t>
      </w:r>
      <w:r w:rsidRPr="00427773">
        <w:rPr>
          <w:rFonts w:ascii="Arial" w:hAnsi="Arial" w:cs="Arial"/>
          <w:sz w:val="24"/>
          <w:szCs w:val="24"/>
        </w:rPr>
        <w:t xml:space="preserve"> high precision</w:t>
      </w:r>
      <w:r w:rsidR="00FB26F2" w:rsidRPr="00427773">
        <w:rPr>
          <w:rFonts w:ascii="Arial" w:hAnsi="Arial" w:cs="Arial"/>
          <w:sz w:val="24"/>
          <w:szCs w:val="24"/>
        </w:rPr>
        <w:t xml:space="preserve"> component with desirable mechanical properties. This form of manufacturing also has high material utilisation so very little material is wasted</w:t>
      </w:r>
      <w:r w:rsidR="005B74F7" w:rsidRPr="00427773">
        <w:rPr>
          <w:rFonts w:ascii="Arial" w:hAnsi="Arial" w:cs="Arial"/>
          <w:sz w:val="24"/>
          <w:szCs w:val="24"/>
        </w:rPr>
        <w:t>. This will contribute to keeping manufacturing costs to a minimum.</w:t>
      </w:r>
      <w:r w:rsidRPr="00427773">
        <w:rPr>
          <w:rFonts w:ascii="Arial" w:hAnsi="Arial" w:cs="Arial"/>
          <w:sz w:val="24"/>
          <w:szCs w:val="24"/>
        </w:rPr>
        <w:t xml:space="preserve"> Another benefit to this form of manufacturing over other options is </w:t>
      </w:r>
      <w:r w:rsidR="008D09B7" w:rsidRPr="00427773">
        <w:rPr>
          <w:rFonts w:ascii="Arial" w:hAnsi="Arial" w:cs="Arial"/>
          <w:sz w:val="24"/>
          <w:szCs w:val="24"/>
        </w:rPr>
        <w:t xml:space="preserve">it </w:t>
      </w:r>
      <w:proofErr w:type="gramStart"/>
      <w:r w:rsidR="008D09B7" w:rsidRPr="00427773">
        <w:rPr>
          <w:rFonts w:ascii="Arial" w:hAnsi="Arial" w:cs="Arial"/>
          <w:sz w:val="24"/>
          <w:szCs w:val="24"/>
        </w:rPr>
        <w:t>is able to</w:t>
      </w:r>
      <w:proofErr w:type="gramEnd"/>
      <w:r w:rsidR="008D09B7" w:rsidRPr="00427773">
        <w:rPr>
          <w:rFonts w:ascii="Arial" w:hAnsi="Arial" w:cs="Arial"/>
          <w:sz w:val="24"/>
          <w:szCs w:val="24"/>
        </w:rPr>
        <w:t xml:space="preserve"> be used for a wide variety of biocompatible materials such as chromium cobalt, which is commonly used in hip implants. This form of manufacturing also allows for </w:t>
      </w:r>
      <w:r w:rsidR="00CA5F65" w:rsidRPr="00427773">
        <w:rPr>
          <w:rFonts w:ascii="Arial" w:hAnsi="Arial" w:cs="Arial"/>
          <w:sz w:val="24"/>
          <w:szCs w:val="24"/>
        </w:rPr>
        <w:t xml:space="preserve">improved fixation of the implant to the surrounding tissue </w:t>
      </w:r>
      <w:r w:rsidR="00B86A23" w:rsidRPr="00427773">
        <w:rPr>
          <w:rFonts w:ascii="Arial" w:hAnsi="Arial" w:cs="Arial"/>
          <w:sz w:val="24"/>
          <w:szCs w:val="24"/>
        </w:rPr>
        <w:t xml:space="preserve">by stimulating bone and tissue ingrowth within the implants surface. </w:t>
      </w:r>
    </w:p>
    <w:p w14:paraId="76C9AF91" w14:textId="7F4AD3F0" w:rsidR="005B74F7" w:rsidRPr="00427773" w:rsidRDefault="00D95A0D" w:rsidP="00427773">
      <w:pPr>
        <w:spacing w:line="360" w:lineRule="auto"/>
        <w:rPr>
          <w:rFonts w:ascii="Arial" w:hAnsi="Arial" w:cs="Arial"/>
          <w:sz w:val="24"/>
          <w:szCs w:val="24"/>
        </w:rPr>
      </w:pPr>
      <w:sdt>
        <w:sdtPr>
          <w:rPr>
            <w:rFonts w:ascii="Arial" w:hAnsi="Arial" w:cs="Arial"/>
            <w:sz w:val="24"/>
            <w:szCs w:val="24"/>
          </w:rPr>
          <w:id w:val="2145766841"/>
          <w:citation/>
        </w:sdtPr>
        <w:sdtEndPr/>
        <w:sdtContent>
          <w:r w:rsidR="0070781A" w:rsidRPr="00427773">
            <w:rPr>
              <w:rFonts w:ascii="Arial" w:hAnsi="Arial" w:cs="Arial"/>
              <w:sz w:val="24"/>
              <w:szCs w:val="24"/>
            </w:rPr>
            <w:fldChar w:fldCharType="begin"/>
          </w:r>
          <w:r w:rsidR="0070781A" w:rsidRPr="00427773">
            <w:rPr>
              <w:rFonts w:ascii="Arial" w:hAnsi="Arial" w:cs="Arial"/>
              <w:sz w:val="24"/>
              <w:szCs w:val="24"/>
              <w:lang w:val="en-US"/>
            </w:rPr>
            <w:instrText xml:space="preserve"> CITATION Khu20 \l 1033 </w:instrText>
          </w:r>
          <w:r w:rsidR="0070781A" w:rsidRPr="00427773">
            <w:rPr>
              <w:rFonts w:ascii="Arial" w:hAnsi="Arial" w:cs="Arial"/>
              <w:sz w:val="24"/>
              <w:szCs w:val="24"/>
            </w:rPr>
            <w:fldChar w:fldCharType="separate"/>
          </w:r>
          <w:r w:rsidRPr="00D95A0D">
            <w:rPr>
              <w:rFonts w:ascii="Arial" w:hAnsi="Arial" w:cs="Arial"/>
              <w:noProof/>
              <w:sz w:val="24"/>
              <w:szCs w:val="24"/>
              <w:lang w:val="en-US"/>
            </w:rPr>
            <w:t>(Munir, 2020)</w:t>
          </w:r>
          <w:r w:rsidR="0070781A" w:rsidRPr="00427773">
            <w:rPr>
              <w:rFonts w:ascii="Arial" w:hAnsi="Arial" w:cs="Arial"/>
              <w:sz w:val="24"/>
              <w:szCs w:val="24"/>
            </w:rPr>
            <w:fldChar w:fldCharType="end"/>
          </w:r>
        </w:sdtContent>
      </w:sdt>
    </w:p>
    <w:p w14:paraId="437FF44B" w14:textId="77777777" w:rsidR="007B3358" w:rsidRPr="00427773" w:rsidRDefault="007B3358" w:rsidP="00427773">
      <w:pPr>
        <w:spacing w:line="360" w:lineRule="auto"/>
        <w:rPr>
          <w:rFonts w:ascii="Arial" w:hAnsi="Arial" w:cs="Arial"/>
          <w:sz w:val="24"/>
          <w:szCs w:val="24"/>
        </w:rPr>
      </w:pPr>
    </w:p>
    <w:p w14:paraId="6B376C01" w14:textId="20EB864F" w:rsidR="00074F5A" w:rsidRPr="00427773" w:rsidRDefault="00BE7B36" w:rsidP="00427773">
      <w:pPr>
        <w:spacing w:line="360" w:lineRule="auto"/>
        <w:rPr>
          <w:rFonts w:ascii="Arial" w:hAnsi="Arial" w:cs="Arial"/>
          <w:sz w:val="24"/>
          <w:szCs w:val="24"/>
        </w:rPr>
      </w:pPr>
      <w:r w:rsidRPr="00427773">
        <w:rPr>
          <w:rFonts w:ascii="Arial" w:hAnsi="Arial" w:cs="Arial"/>
          <w:sz w:val="24"/>
          <w:szCs w:val="24"/>
        </w:rPr>
        <w:t>In the first stage of powder metallurgy t</w:t>
      </w:r>
      <w:r w:rsidR="006B4509" w:rsidRPr="00427773">
        <w:rPr>
          <w:rFonts w:ascii="Arial" w:hAnsi="Arial" w:cs="Arial"/>
          <w:sz w:val="24"/>
          <w:szCs w:val="24"/>
        </w:rPr>
        <w:t xml:space="preserve">he powdered metal or alloy is firstly mixed, then compacted into the desired shape using pressures of up to 1600MPa, finally it is then sintered. Sintering is the process of heating the material until all loose particles bond to form a solid component.  </w:t>
      </w:r>
    </w:p>
    <w:p w14:paraId="55DEE3F4" w14:textId="1AF1DD3A" w:rsidR="002F22E6" w:rsidRPr="00427773" w:rsidRDefault="007143DC" w:rsidP="00427773">
      <w:pPr>
        <w:spacing w:line="360" w:lineRule="auto"/>
        <w:rPr>
          <w:rFonts w:ascii="Arial" w:hAnsi="Arial" w:cs="Arial"/>
          <w:sz w:val="24"/>
          <w:szCs w:val="24"/>
        </w:rPr>
      </w:pPr>
      <w:r w:rsidRPr="00427773">
        <w:rPr>
          <w:rFonts w:ascii="Arial" w:hAnsi="Arial" w:cs="Arial"/>
          <w:sz w:val="24"/>
          <w:szCs w:val="24"/>
        </w:rPr>
        <w:t xml:space="preserve">After the </w:t>
      </w:r>
      <w:r w:rsidR="00787B0B" w:rsidRPr="00427773">
        <w:rPr>
          <w:rFonts w:ascii="Arial" w:hAnsi="Arial" w:cs="Arial"/>
          <w:sz w:val="24"/>
          <w:szCs w:val="24"/>
        </w:rPr>
        <w:t xml:space="preserve">powdered material is compacted it is </w:t>
      </w:r>
      <w:r w:rsidRPr="00427773">
        <w:rPr>
          <w:rFonts w:ascii="Arial" w:hAnsi="Arial" w:cs="Arial"/>
          <w:sz w:val="24"/>
          <w:szCs w:val="24"/>
        </w:rPr>
        <w:t>sintered at 900oC</w:t>
      </w:r>
      <w:r w:rsidR="00787B0B" w:rsidRPr="00427773">
        <w:rPr>
          <w:rFonts w:ascii="Arial" w:hAnsi="Arial" w:cs="Arial"/>
          <w:sz w:val="24"/>
          <w:szCs w:val="24"/>
        </w:rPr>
        <w:t>. T</w:t>
      </w:r>
      <w:r w:rsidRPr="00427773">
        <w:rPr>
          <w:rFonts w:ascii="Arial" w:hAnsi="Arial" w:cs="Arial"/>
          <w:sz w:val="24"/>
          <w:szCs w:val="24"/>
        </w:rPr>
        <w:t xml:space="preserve">he material forms a fine grained nanocrystalline and multiphase structure. During the sintering process, lubricant used in previous processes is evaporated and the surface oxide from the powder particles are reduced. During sintering, the grain size increases, closing the gaps between grains. As the grain structure becomes tightly packed the hardness of the material increases.  </w:t>
      </w:r>
      <w:sdt>
        <w:sdtPr>
          <w:rPr>
            <w:rFonts w:ascii="Arial" w:hAnsi="Arial" w:cs="Arial"/>
            <w:sz w:val="24"/>
            <w:szCs w:val="24"/>
          </w:rPr>
          <w:id w:val="-234632006"/>
          <w:citation/>
        </w:sdtPr>
        <w:sdtEndPr/>
        <w:sdtContent>
          <w:r w:rsidR="00FA59D4" w:rsidRPr="00427773">
            <w:rPr>
              <w:rFonts w:ascii="Arial" w:hAnsi="Arial" w:cs="Arial"/>
              <w:sz w:val="24"/>
              <w:szCs w:val="24"/>
            </w:rPr>
            <w:fldChar w:fldCharType="begin"/>
          </w:r>
          <w:r w:rsidR="00FA59D4" w:rsidRPr="00427773">
            <w:rPr>
              <w:rFonts w:ascii="Arial" w:hAnsi="Arial" w:cs="Arial"/>
              <w:sz w:val="24"/>
              <w:szCs w:val="24"/>
            </w:rPr>
            <w:instrText xml:space="preserve"> CITATION MRA20 \l 2057 </w:instrText>
          </w:r>
          <w:r w:rsidR="00FA59D4" w:rsidRPr="00427773">
            <w:rPr>
              <w:rFonts w:ascii="Arial" w:hAnsi="Arial" w:cs="Arial"/>
              <w:sz w:val="24"/>
              <w:szCs w:val="24"/>
            </w:rPr>
            <w:fldChar w:fldCharType="separate"/>
          </w:r>
          <w:r w:rsidR="00D95A0D" w:rsidRPr="00D95A0D">
            <w:rPr>
              <w:rFonts w:ascii="Arial" w:hAnsi="Arial" w:cs="Arial"/>
              <w:noProof/>
              <w:sz w:val="24"/>
              <w:szCs w:val="24"/>
            </w:rPr>
            <w:t>(Akbarpour, 2020)</w:t>
          </w:r>
          <w:r w:rsidR="00FA59D4" w:rsidRPr="00427773">
            <w:rPr>
              <w:rFonts w:ascii="Arial" w:hAnsi="Arial" w:cs="Arial"/>
              <w:sz w:val="24"/>
              <w:szCs w:val="24"/>
            </w:rPr>
            <w:fldChar w:fldCharType="end"/>
          </w:r>
        </w:sdtContent>
      </w:sdt>
    </w:p>
    <w:p w14:paraId="150FE209" w14:textId="77777777" w:rsidR="00343753" w:rsidRPr="00427773" w:rsidRDefault="00343753" w:rsidP="00427773">
      <w:pPr>
        <w:spacing w:line="360" w:lineRule="auto"/>
        <w:rPr>
          <w:rFonts w:ascii="Arial" w:hAnsi="Arial" w:cs="Arial"/>
          <w:sz w:val="24"/>
          <w:szCs w:val="24"/>
        </w:rPr>
      </w:pPr>
    </w:p>
    <w:p w14:paraId="67BCEF47" w14:textId="77777777" w:rsidR="00343753" w:rsidRPr="00427773" w:rsidRDefault="00343753" w:rsidP="00427773">
      <w:pPr>
        <w:spacing w:line="360" w:lineRule="auto"/>
        <w:rPr>
          <w:rFonts w:ascii="Arial" w:hAnsi="Arial" w:cs="Arial"/>
          <w:sz w:val="24"/>
          <w:szCs w:val="24"/>
        </w:rPr>
      </w:pPr>
    </w:p>
    <w:p w14:paraId="35196E12" w14:textId="77777777" w:rsidR="00343753" w:rsidRPr="00427773" w:rsidRDefault="00343753" w:rsidP="00427773">
      <w:pPr>
        <w:spacing w:line="360" w:lineRule="auto"/>
        <w:rPr>
          <w:rFonts w:ascii="Arial" w:hAnsi="Arial" w:cs="Arial"/>
          <w:sz w:val="24"/>
          <w:szCs w:val="24"/>
        </w:rPr>
      </w:pPr>
    </w:p>
    <w:p w14:paraId="4474FA6A" w14:textId="77777777" w:rsidR="00343753" w:rsidRPr="00427773" w:rsidRDefault="00343753" w:rsidP="00427773">
      <w:pPr>
        <w:spacing w:line="360" w:lineRule="auto"/>
        <w:rPr>
          <w:rFonts w:ascii="Arial" w:hAnsi="Arial" w:cs="Arial"/>
          <w:sz w:val="24"/>
          <w:szCs w:val="24"/>
        </w:rPr>
      </w:pPr>
    </w:p>
    <w:p w14:paraId="29EFCBA4" w14:textId="5CACC527" w:rsidR="002F22E6" w:rsidRPr="00427773" w:rsidRDefault="004F2F6E" w:rsidP="00427773">
      <w:pPr>
        <w:spacing w:line="360" w:lineRule="auto"/>
        <w:rPr>
          <w:rFonts w:ascii="Arial" w:hAnsi="Arial" w:cs="Arial"/>
          <w:sz w:val="24"/>
          <w:szCs w:val="24"/>
        </w:rPr>
      </w:pPr>
      <w:r w:rsidRPr="00427773">
        <w:rPr>
          <w:rFonts w:ascii="Arial" w:hAnsi="Arial" w:cs="Arial"/>
          <w:noProof/>
          <w:sz w:val="24"/>
          <w:szCs w:val="24"/>
        </w:rPr>
        <w:lastRenderedPageBreak/>
        <mc:AlternateContent>
          <mc:Choice Requires="wps">
            <w:drawing>
              <wp:anchor distT="0" distB="0" distL="114300" distR="114300" simplePos="0" relativeHeight="251679232" behindDoc="0" locked="0" layoutInCell="1" allowOverlap="1" wp14:anchorId="36065D75" wp14:editId="5386F28A">
                <wp:simplePos x="0" y="0"/>
                <wp:positionH relativeFrom="column">
                  <wp:posOffset>4159250</wp:posOffset>
                </wp:positionH>
                <wp:positionV relativeFrom="paragraph">
                  <wp:posOffset>716915</wp:posOffset>
                </wp:positionV>
                <wp:extent cx="679450" cy="577850"/>
                <wp:effectExtent l="38100" t="0" r="25400" b="50800"/>
                <wp:wrapNone/>
                <wp:docPr id="6" name="Straight Arrow Connector 6"/>
                <wp:cNvGraphicFramePr/>
                <a:graphic xmlns:a="http://schemas.openxmlformats.org/drawingml/2006/main">
                  <a:graphicData uri="http://schemas.microsoft.com/office/word/2010/wordprocessingShape">
                    <wps:wsp>
                      <wps:cNvCnPr/>
                      <wps:spPr>
                        <a:xfrm flipH="1">
                          <a:off x="0" y="0"/>
                          <a:ext cx="679450" cy="5778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54A70D0" id="_x0000_t32" coordsize="21600,21600" o:spt="32" o:oned="t" path="m,l21600,21600e" filled="f">
                <v:path arrowok="t" fillok="f" o:connecttype="none"/>
                <o:lock v:ext="edit" shapetype="t"/>
              </v:shapetype>
              <v:shape id="Straight Arrow Connector 6" o:spid="_x0000_s1026" type="#_x0000_t32" style="position:absolute;margin-left:327.5pt;margin-top:56.45pt;width:53.5pt;height:45.5pt;flip:x;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" strokecolor="#0c0c12 [3200]" strokeweight=".5pt">
                <v:stroke endarrow="block" joinstyle="miter"/>
              </v:shape>
            </w:pict>
          </mc:Fallback>
        </mc:AlternateContent>
      </w:r>
      <w:r w:rsidRPr="00427773">
        <w:rPr>
          <w:rFonts w:ascii="Arial" w:hAnsi="Arial" w:cs="Arial"/>
          <w:noProof/>
          <w:sz w:val="24"/>
          <w:szCs w:val="24"/>
        </w:rPr>
        <mc:AlternateContent>
          <mc:Choice Requires="wps">
            <w:drawing>
              <wp:anchor distT="0" distB="0" distL="114300" distR="114300" simplePos="0" relativeHeight="251662848" behindDoc="0" locked="0" layoutInCell="1" allowOverlap="1" wp14:anchorId="3F7120B4" wp14:editId="30F6E7D5">
                <wp:simplePos x="0" y="0"/>
                <wp:positionH relativeFrom="column">
                  <wp:posOffset>374650</wp:posOffset>
                </wp:positionH>
                <wp:positionV relativeFrom="paragraph">
                  <wp:posOffset>758825</wp:posOffset>
                </wp:positionV>
                <wp:extent cx="1168400" cy="444500"/>
                <wp:effectExtent l="0" t="0" r="69850" b="69850"/>
                <wp:wrapNone/>
                <wp:docPr id="5" name="Straight Arrow Connector 5"/>
                <wp:cNvGraphicFramePr/>
                <a:graphic xmlns:a="http://schemas.openxmlformats.org/drawingml/2006/main">
                  <a:graphicData uri="http://schemas.microsoft.com/office/word/2010/wordprocessingShape">
                    <wps:wsp>
                      <wps:cNvCnPr/>
                      <wps:spPr>
                        <a:xfrm>
                          <a:off x="0" y="0"/>
                          <a:ext cx="1168400" cy="444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2BC3F91" id="Straight Arrow Connector 5" o:spid="_x0000_s1026" type="#_x0000_t32" style="position:absolute;margin-left:29.5pt;margin-top:59.75pt;width:92pt;height:35pt;z-index:251662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" strokecolor="#0c0c12 [3200]" strokeweight=".5pt">
                <v:stroke endarrow="block" joinstyle="miter"/>
              </v:shape>
            </w:pict>
          </mc:Fallback>
        </mc:AlternateContent>
      </w:r>
      <w:r w:rsidRPr="00427773">
        <w:rPr>
          <w:rFonts w:ascii="Arial" w:hAnsi="Arial" w:cs="Arial"/>
          <w:noProof/>
          <w:sz w:val="24"/>
          <w:szCs w:val="24"/>
        </w:rPr>
        <mc:AlternateContent>
          <mc:Choice Requires="wps">
            <w:drawing>
              <wp:anchor distT="45720" distB="45720" distL="114300" distR="114300" simplePos="0" relativeHeight="251627008" behindDoc="0" locked="0" layoutInCell="1" allowOverlap="1" wp14:anchorId="36C4A202" wp14:editId="3A40DD31">
                <wp:simplePos x="0" y="0"/>
                <wp:positionH relativeFrom="column">
                  <wp:posOffset>-457200</wp:posOffset>
                </wp:positionH>
                <wp:positionV relativeFrom="paragraph">
                  <wp:posOffset>403225</wp:posOffset>
                </wp:positionV>
                <wp:extent cx="1733550" cy="514350"/>
                <wp:effectExtent l="0" t="0" r="19050" b="1905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3550" cy="514350"/>
                        </a:xfrm>
                        <a:prstGeom prst="rect">
                          <a:avLst/>
                        </a:prstGeom>
                        <a:solidFill>
                          <a:srgbClr val="FFFFFF"/>
                        </a:solidFill>
                        <a:ln w="9525">
                          <a:solidFill>
                            <a:srgbClr val="000000"/>
                          </a:solidFill>
                          <a:miter lim="800000"/>
                          <a:headEnd/>
                          <a:tailEnd/>
                        </a:ln>
                      </wps:spPr>
                      <wps:txbx>
                        <w:txbxContent>
                          <w:p w14:paraId="2C541DBF" w14:textId="77777777" w:rsidR="00447271" w:rsidRPr="00447271" w:rsidRDefault="00447271" w:rsidP="00447271">
                            <w:pPr>
                              <w:rPr>
                                <w:rFonts w:ascii="Arial" w:hAnsi="Arial" w:cs="Arial"/>
                                <w:sz w:val="24"/>
                                <w:szCs w:val="24"/>
                              </w:rPr>
                            </w:pPr>
                            <w:r w:rsidRPr="00447271">
                              <w:rPr>
                                <w:rFonts w:ascii="Arial" w:hAnsi="Arial" w:cs="Arial"/>
                                <w:sz w:val="24"/>
                                <w:szCs w:val="24"/>
                              </w:rPr>
                              <w:t xml:space="preserve">Grain structure prior to sintering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C4A202" id="Text Box 2" o:spid="_x0000_s1032" type="#_x0000_t202" style="position:absolute;margin-left:-36pt;margin-top:31.75pt;width:136.5pt;height:40.5pt;z-index:251627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">
                <v:textbox>
                  <w:txbxContent>
                    <w:p w14:paraId="2C541DBF" w14:textId="77777777" w:rsidR="00447271" w:rsidRPr="00447271" w:rsidRDefault="00447271" w:rsidP="00447271">
                      <w:pPr>
                        <w:rPr>
                          <w:rFonts w:ascii="Arial" w:hAnsi="Arial" w:cs="Arial"/>
                          <w:sz w:val="24"/>
                          <w:szCs w:val="24"/>
                        </w:rPr>
                      </w:pPr>
                      <w:r w:rsidRPr="00447271">
                        <w:rPr>
                          <w:rFonts w:ascii="Arial" w:hAnsi="Arial" w:cs="Arial"/>
                          <w:sz w:val="24"/>
                          <w:szCs w:val="24"/>
                        </w:rPr>
                        <w:t xml:space="preserve">Grain structure prior to sintering </w:t>
                      </w:r>
                    </w:p>
                  </w:txbxContent>
                </v:textbox>
                <w10:wrap type="square"/>
              </v:shape>
            </w:pict>
          </mc:Fallback>
        </mc:AlternateContent>
      </w:r>
    </w:p>
    <w:p w14:paraId="6CD8A6C7" w14:textId="286BF52D" w:rsidR="002F22E6" w:rsidRPr="00427773" w:rsidRDefault="004F2F6E" w:rsidP="00427773">
      <w:pPr>
        <w:spacing w:line="360" w:lineRule="auto"/>
        <w:rPr>
          <w:rFonts w:ascii="Arial" w:hAnsi="Arial" w:cs="Arial"/>
          <w:sz w:val="24"/>
          <w:szCs w:val="24"/>
        </w:rPr>
      </w:pPr>
      <w:r w:rsidRPr="00427773">
        <w:rPr>
          <w:rFonts w:ascii="Arial" w:hAnsi="Arial" w:cs="Arial"/>
          <w:noProof/>
          <w:sz w:val="24"/>
          <w:szCs w:val="24"/>
        </w:rPr>
        <mc:AlternateContent>
          <mc:Choice Requires="wps">
            <w:drawing>
              <wp:anchor distT="45720" distB="45720" distL="114300" distR="114300" simplePos="0" relativeHeight="251646464" behindDoc="0" locked="0" layoutInCell="1" allowOverlap="1" wp14:anchorId="7F44D2EC" wp14:editId="164746B1">
                <wp:simplePos x="0" y="0"/>
                <wp:positionH relativeFrom="column">
                  <wp:posOffset>4565650</wp:posOffset>
                </wp:positionH>
                <wp:positionV relativeFrom="paragraph">
                  <wp:posOffset>6985</wp:posOffset>
                </wp:positionV>
                <wp:extent cx="1733550" cy="514350"/>
                <wp:effectExtent l="0" t="0" r="1905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3550" cy="514350"/>
                        </a:xfrm>
                        <a:prstGeom prst="rect">
                          <a:avLst/>
                        </a:prstGeom>
                        <a:solidFill>
                          <a:srgbClr val="FFFFFF"/>
                        </a:solidFill>
                        <a:ln w="9525">
                          <a:solidFill>
                            <a:srgbClr val="000000"/>
                          </a:solidFill>
                          <a:miter lim="800000"/>
                          <a:headEnd/>
                          <a:tailEnd/>
                        </a:ln>
                      </wps:spPr>
                      <wps:txbx>
                        <w:txbxContent>
                          <w:p w14:paraId="2585EA98" w14:textId="3FB2F913" w:rsidR="00447271" w:rsidRPr="00447271" w:rsidRDefault="00447271" w:rsidP="00447271">
                            <w:pPr>
                              <w:rPr>
                                <w:rFonts w:ascii="Arial" w:hAnsi="Arial" w:cs="Arial"/>
                                <w:sz w:val="24"/>
                                <w:szCs w:val="24"/>
                              </w:rPr>
                            </w:pPr>
                            <w:r w:rsidRPr="00447271">
                              <w:rPr>
                                <w:rFonts w:ascii="Arial" w:hAnsi="Arial" w:cs="Arial"/>
                                <w:sz w:val="24"/>
                                <w:szCs w:val="24"/>
                              </w:rPr>
                              <w:t xml:space="preserve">Grain structure </w:t>
                            </w:r>
                            <w:r>
                              <w:rPr>
                                <w:rFonts w:ascii="Arial" w:hAnsi="Arial" w:cs="Arial"/>
                                <w:sz w:val="24"/>
                                <w:szCs w:val="24"/>
                              </w:rPr>
                              <w:t>p</w:t>
                            </w:r>
                            <w:r w:rsidRPr="00447271">
                              <w:rPr>
                                <w:rFonts w:ascii="Arial" w:hAnsi="Arial" w:cs="Arial"/>
                                <w:sz w:val="24"/>
                                <w:szCs w:val="24"/>
                              </w:rPr>
                              <w:t>o</w:t>
                            </w:r>
                            <w:r>
                              <w:rPr>
                                <w:rFonts w:ascii="Arial" w:hAnsi="Arial" w:cs="Arial"/>
                                <w:sz w:val="24"/>
                                <w:szCs w:val="24"/>
                              </w:rPr>
                              <w:t xml:space="preserve">st </w:t>
                            </w:r>
                            <w:r w:rsidRPr="00447271">
                              <w:rPr>
                                <w:rFonts w:ascii="Arial" w:hAnsi="Arial" w:cs="Arial"/>
                                <w:sz w:val="24"/>
                                <w:szCs w:val="24"/>
                              </w:rPr>
                              <w:t xml:space="preserve">sintering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44D2EC" id="_x0000_s1033" type="#_x0000_t202" style="position:absolute;margin-left:359.5pt;margin-top:.55pt;width:136.5pt;height:40.5pt;z-index:251646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">
                <v:textbox>
                  <w:txbxContent>
                    <w:p w14:paraId="2585EA98" w14:textId="3FB2F913" w:rsidR="00447271" w:rsidRPr="00447271" w:rsidRDefault="00447271" w:rsidP="00447271">
                      <w:pPr>
                        <w:rPr>
                          <w:rFonts w:ascii="Arial" w:hAnsi="Arial" w:cs="Arial"/>
                          <w:sz w:val="24"/>
                          <w:szCs w:val="24"/>
                        </w:rPr>
                      </w:pPr>
                      <w:r w:rsidRPr="00447271">
                        <w:rPr>
                          <w:rFonts w:ascii="Arial" w:hAnsi="Arial" w:cs="Arial"/>
                          <w:sz w:val="24"/>
                          <w:szCs w:val="24"/>
                        </w:rPr>
                        <w:t xml:space="preserve">Grain structure </w:t>
                      </w:r>
                      <w:r>
                        <w:rPr>
                          <w:rFonts w:ascii="Arial" w:hAnsi="Arial" w:cs="Arial"/>
                          <w:sz w:val="24"/>
                          <w:szCs w:val="24"/>
                        </w:rPr>
                        <w:t>p</w:t>
                      </w:r>
                      <w:r w:rsidRPr="00447271">
                        <w:rPr>
                          <w:rFonts w:ascii="Arial" w:hAnsi="Arial" w:cs="Arial"/>
                          <w:sz w:val="24"/>
                          <w:szCs w:val="24"/>
                        </w:rPr>
                        <w:t>o</w:t>
                      </w:r>
                      <w:r>
                        <w:rPr>
                          <w:rFonts w:ascii="Arial" w:hAnsi="Arial" w:cs="Arial"/>
                          <w:sz w:val="24"/>
                          <w:szCs w:val="24"/>
                        </w:rPr>
                        <w:t xml:space="preserve">st </w:t>
                      </w:r>
                      <w:r w:rsidRPr="00447271">
                        <w:rPr>
                          <w:rFonts w:ascii="Arial" w:hAnsi="Arial" w:cs="Arial"/>
                          <w:sz w:val="24"/>
                          <w:szCs w:val="24"/>
                        </w:rPr>
                        <w:t xml:space="preserve">sintering </w:t>
                      </w:r>
                    </w:p>
                  </w:txbxContent>
                </v:textbox>
                <w10:wrap type="square"/>
              </v:shape>
            </w:pict>
          </mc:Fallback>
        </mc:AlternateContent>
      </w:r>
      <w:r w:rsidRPr="00427773">
        <w:rPr>
          <w:rFonts w:ascii="Arial" w:hAnsi="Arial" w:cs="Arial"/>
          <w:noProof/>
          <w:sz w:val="24"/>
          <w:szCs w:val="24"/>
        </w:rPr>
        <w:drawing>
          <wp:anchor distT="0" distB="0" distL="114300" distR="114300" simplePos="0" relativeHeight="251605504" behindDoc="1" locked="0" layoutInCell="1" allowOverlap="1" wp14:anchorId="7017FA7C" wp14:editId="24B37AD2">
            <wp:simplePos x="0" y="0"/>
            <wp:positionH relativeFrom="column">
              <wp:posOffset>1428750</wp:posOffset>
            </wp:positionH>
            <wp:positionV relativeFrom="paragraph">
              <wp:posOffset>6985</wp:posOffset>
            </wp:positionV>
            <wp:extent cx="2860040" cy="1689735"/>
            <wp:effectExtent l="0" t="0" r="0" b="5715"/>
            <wp:wrapTight wrapText="bothSides">
              <wp:wrapPolygon edited="0">
                <wp:start x="0" y="0"/>
                <wp:lineTo x="0" y="21430"/>
                <wp:lineTo x="21437" y="21430"/>
                <wp:lineTo x="21437" y="0"/>
                <wp:lineTo x="0" y="0"/>
              </wp:wrapPolygon>
            </wp:wrapTight>
            <wp:docPr id="16" name="Picture 16" descr="Sintering in the Powder Metallurg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ntering in the Powder Metallurgy Proces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60040" cy="1689735"/>
                    </a:xfrm>
                    <a:prstGeom prst="rect">
                      <a:avLst/>
                    </a:prstGeom>
                    <a:noFill/>
                    <a:ln>
                      <a:noFill/>
                    </a:ln>
                  </pic:spPr>
                </pic:pic>
              </a:graphicData>
            </a:graphic>
          </wp:anchor>
        </w:drawing>
      </w:r>
    </w:p>
    <w:p w14:paraId="17D8B602" w14:textId="1B82B534" w:rsidR="002F22E6" w:rsidRPr="00427773" w:rsidRDefault="002F22E6" w:rsidP="00427773">
      <w:pPr>
        <w:spacing w:line="360" w:lineRule="auto"/>
        <w:rPr>
          <w:rFonts w:ascii="Arial" w:hAnsi="Arial" w:cs="Arial"/>
          <w:sz w:val="24"/>
          <w:szCs w:val="24"/>
        </w:rPr>
      </w:pPr>
    </w:p>
    <w:p w14:paraId="66C13D94" w14:textId="77777777" w:rsidR="00E5656E" w:rsidRPr="00427773" w:rsidRDefault="00E5656E" w:rsidP="00427773">
      <w:pPr>
        <w:spacing w:line="360" w:lineRule="auto"/>
        <w:rPr>
          <w:rFonts w:ascii="Arial" w:hAnsi="Arial" w:cs="Arial"/>
          <w:sz w:val="24"/>
          <w:szCs w:val="24"/>
        </w:rPr>
      </w:pPr>
    </w:p>
    <w:p w14:paraId="08BF29D1" w14:textId="3588F107" w:rsidR="00072BB4" w:rsidRPr="00427773" w:rsidRDefault="003D15C4" w:rsidP="00427773">
      <w:pPr>
        <w:spacing w:line="360" w:lineRule="auto"/>
        <w:rPr>
          <w:rFonts w:ascii="Arial" w:hAnsi="Arial" w:cs="Arial"/>
          <w:sz w:val="24"/>
          <w:szCs w:val="24"/>
        </w:rPr>
      </w:pPr>
      <w:r w:rsidRPr="00427773">
        <w:rPr>
          <w:rFonts w:ascii="Arial" w:hAnsi="Arial" w:cs="Arial"/>
          <w:noProof/>
          <w:sz w:val="24"/>
          <w:szCs w:val="24"/>
        </w:rPr>
        <mc:AlternateContent>
          <mc:Choice Requires="wps">
            <w:drawing>
              <wp:anchor distT="0" distB="0" distL="114300" distR="114300" simplePos="0" relativeHeight="251767296" behindDoc="0" locked="0" layoutInCell="1" allowOverlap="1" wp14:anchorId="4AE0AED0" wp14:editId="097DBF04">
                <wp:simplePos x="0" y="0"/>
                <wp:positionH relativeFrom="margin">
                  <wp:posOffset>1427871</wp:posOffset>
                </wp:positionH>
                <wp:positionV relativeFrom="paragraph">
                  <wp:posOffset>202809</wp:posOffset>
                </wp:positionV>
                <wp:extent cx="2860040" cy="295421"/>
                <wp:effectExtent l="0" t="0" r="0" b="9525"/>
                <wp:wrapNone/>
                <wp:docPr id="12" name="Rectangle 12"/>
                <wp:cNvGraphicFramePr/>
                <a:graphic xmlns:a="http://schemas.openxmlformats.org/drawingml/2006/main">
                  <a:graphicData uri="http://schemas.microsoft.com/office/word/2010/wordprocessingShape">
                    <wps:wsp>
                      <wps:cNvSpPr/>
                      <wps:spPr>
                        <a:xfrm>
                          <a:off x="0" y="0"/>
                          <a:ext cx="2860040" cy="295421"/>
                        </a:xfrm>
                        <a:prstGeom prst="rect">
                          <a:avLst/>
                        </a:prstGeom>
                        <a:solidFill>
                          <a:schemeClr val="bg2">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0966C00" w14:textId="5D902D26" w:rsidR="003D15C4" w:rsidRPr="00E807EE" w:rsidRDefault="003D15C4" w:rsidP="003D15C4">
                            <w:pPr>
                              <w:jc w:val="center"/>
                              <w:rPr>
                                <w:rFonts w:ascii="Arial" w:hAnsi="Arial" w:cs="Arial"/>
                              </w:rPr>
                            </w:pPr>
                            <w:r w:rsidRPr="00E807EE">
                              <w:rPr>
                                <w:rFonts w:ascii="Arial" w:hAnsi="Arial" w:cs="Arial"/>
                              </w:rPr>
                              <w:t xml:space="preserve">Figure </w:t>
                            </w:r>
                            <w:r>
                              <w:rPr>
                                <w:rFonts w:ascii="Arial" w:hAnsi="Arial" w:cs="Arial"/>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E0AED0" id="Rectangle 12" o:spid="_x0000_s1034" style="position:absolute;margin-left:112.45pt;margin-top:15.95pt;width:225.2pt;height:23.25pt;z-index:251767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" fillcolor="#9999a4 [1950]" stroked="f" strokeweight="1pt">
                <v:textbox>
                  <w:txbxContent>
                    <w:p w14:paraId="60966C00" w14:textId="5D902D26" w:rsidR="003D15C4" w:rsidRPr="00E807EE" w:rsidRDefault="003D15C4" w:rsidP="003D15C4">
                      <w:pPr>
                        <w:jc w:val="center"/>
                        <w:rPr>
                          <w:rFonts w:ascii="Arial" w:hAnsi="Arial" w:cs="Arial"/>
                        </w:rPr>
                      </w:pPr>
                      <w:r w:rsidRPr="00E807EE">
                        <w:rPr>
                          <w:rFonts w:ascii="Arial" w:hAnsi="Arial" w:cs="Arial"/>
                        </w:rPr>
                        <w:t xml:space="preserve">Figure </w:t>
                      </w:r>
                      <w:r>
                        <w:rPr>
                          <w:rFonts w:ascii="Arial" w:hAnsi="Arial" w:cs="Arial"/>
                        </w:rPr>
                        <w:t>5</w:t>
                      </w:r>
                    </w:p>
                  </w:txbxContent>
                </v:textbox>
                <w10:wrap anchorx="margin"/>
              </v:rect>
            </w:pict>
          </mc:Fallback>
        </mc:AlternateContent>
      </w:r>
    </w:p>
    <w:p w14:paraId="0149BC4D" w14:textId="0E49840B" w:rsidR="00046293" w:rsidRPr="00427773" w:rsidRDefault="00046293" w:rsidP="00427773">
      <w:pPr>
        <w:spacing w:line="360" w:lineRule="auto"/>
        <w:rPr>
          <w:rFonts w:ascii="Arial" w:hAnsi="Arial" w:cs="Arial"/>
          <w:sz w:val="24"/>
          <w:szCs w:val="24"/>
        </w:rPr>
      </w:pPr>
    </w:p>
    <w:p w14:paraId="4234F7C1" w14:textId="4C38AE71" w:rsidR="00046293" w:rsidRPr="00427773" w:rsidRDefault="00046293" w:rsidP="00427773">
      <w:pPr>
        <w:spacing w:line="360" w:lineRule="auto"/>
        <w:rPr>
          <w:rFonts w:ascii="Arial" w:hAnsi="Arial" w:cs="Arial"/>
          <w:sz w:val="24"/>
          <w:szCs w:val="24"/>
        </w:rPr>
      </w:pPr>
    </w:p>
    <w:p w14:paraId="09C7F8B7" w14:textId="77777777" w:rsidR="00046293" w:rsidRPr="00427773" w:rsidRDefault="00046293" w:rsidP="00427773">
      <w:pPr>
        <w:spacing w:line="360" w:lineRule="auto"/>
        <w:rPr>
          <w:rFonts w:ascii="Arial" w:hAnsi="Arial" w:cs="Arial"/>
          <w:sz w:val="24"/>
          <w:szCs w:val="24"/>
        </w:rPr>
      </w:pPr>
    </w:p>
    <w:p w14:paraId="0A3B3BD7" w14:textId="05117526" w:rsidR="00E5656E" w:rsidRPr="00427773" w:rsidRDefault="00532343" w:rsidP="00427773">
      <w:pPr>
        <w:pStyle w:val="Heading1"/>
        <w:spacing w:line="360" w:lineRule="auto"/>
        <w:rPr>
          <w:rFonts w:ascii="Arial" w:hAnsi="Arial" w:cs="Arial"/>
          <w:sz w:val="24"/>
          <w:szCs w:val="24"/>
        </w:rPr>
      </w:pPr>
      <w:bookmarkStart w:id="5" w:name="_Toc181614867"/>
      <w:r w:rsidRPr="00427773">
        <w:rPr>
          <w:rFonts w:ascii="Arial" w:hAnsi="Arial" w:cs="Arial"/>
          <w:sz w:val="24"/>
          <w:szCs w:val="24"/>
        </w:rPr>
        <w:t>Task 4</w:t>
      </w:r>
      <w:bookmarkEnd w:id="5"/>
    </w:p>
    <w:p w14:paraId="4747E205" w14:textId="413005D2" w:rsidR="00532343" w:rsidRPr="00427773" w:rsidRDefault="00070660" w:rsidP="00427773">
      <w:pPr>
        <w:spacing w:line="360" w:lineRule="auto"/>
        <w:rPr>
          <w:rFonts w:ascii="Arial" w:hAnsi="Arial" w:cs="Arial"/>
          <w:sz w:val="24"/>
          <w:szCs w:val="24"/>
        </w:rPr>
      </w:pPr>
      <w:r w:rsidRPr="00427773">
        <w:rPr>
          <w:rFonts w:ascii="Arial" w:hAnsi="Arial" w:cs="Arial"/>
          <w:sz w:val="24"/>
          <w:szCs w:val="24"/>
        </w:rPr>
        <w:t xml:space="preserve">Within the application of medical implants, it is desirable for the material to be </w:t>
      </w:r>
      <w:r w:rsidR="00741C7A" w:rsidRPr="00427773">
        <w:rPr>
          <w:rFonts w:ascii="Arial" w:hAnsi="Arial" w:cs="Arial"/>
          <w:sz w:val="24"/>
          <w:szCs w:val="24"/>
        </w:rPr>
        <w:t xml:space="preserve">biocompatible, so the implant is not rejected, however the mechanical properties of the implant are also important. For example, the material needs to be </w:t>
      </w:r>
      <w:r w:rsidR="00A237E3" w:rsidRPr="00427773">
        <w:rPr>
          <w:rFonts w:ascii="Arial" w:hAnsi="Arial" w:cs="Arial"/>
          <w:sz w:val="24"/>
          <w:szCs w:val="24"/>
        </w:rPr>
        <w:t>hard, strong, durable and impact resistant</w:t>
      </w:r>
      <w:r w:rsidR="00303E7B" w:rsidRPr="00427773">
        <w:rPr>
          <w:rFonts w:ascii="Arial" w:hAnsi="Arial" w:cs="Arial"/>
          <w:sz w:val="24"/>
          <w:szCs w:val="24"/>
        </w:rPr>
        <w:t xml:space="preserve"> to withstand the </w:t>
      </w:r>
      <w:r w:rsidR="00C168B6" w:rsidRPr="00427773">
        <w:rPr>
          <w:rFonts w:ascii="Arial" w:hAnsi="Arial" w:cs="Arial"/>
          <w:sz w:val="24"/>
          <w:szCs w:val="24"/>
        </w:rPr>
        <w:t xml:space="preserve">weight and strain put on the artificial joint </w:t>
      </w:r>
      <w:proofErr w:type="gramStart"/>
      <w:r w:rsidR="00C168B6" w:rsidRPr="00427773">
        <w:rPr>
          <w:rFonts w:ascii="Arial" w:hAnsi="Arial" w:cs="Arial"/>
          <w:sz w:val="24"/>
          <w:szCs w:val="24"/>
        </w:rPr>
        <w:t>on a daily basis</w:t>
      </w:r>
      <w:proofErr w:type="gramEnd"/>
      <w:r w:rsidR="00A237E3" w:rsidRPr="00427773">
        <w:rPr>
          <w:rFonts w:ascii="Arial" w:hAnsi="Arial" w:cs="Arial"/>
          <w:sz w:val="24"/>
          <w:szCs w:val="24"/>
        </w:rPr>
        <w:t xml:space="preserve">. </w:t>
      </w:r>
      <w:r w:rsidR="004B71F3" w:rsidRPr="00427773">
        <w:rPr>
          <w:rFonts w:ascii="Arial" w:hAnsi="Arial" w:cs="Arial"/>
          <w:sz w:val="24"/>
          <w:szCs w:val="24"/>
        </w:rPr>
        <w:t xml:space="preserve">This refers to the materials ability to withstand stress, </w:t>
      </w:r>
      <w:proofErr w:type="gramStart"/>
      <w:r w:rsidR="004B71F3" w:rsidRPr="00427773">
        <w:rPr>
          <w:rFonts w:ascii="Arial" w:hAnsi="Arial" w:cs="Arial"/>
          <w:sz w:val="24"/>
          <w:szCs w:val="24"/>
        </w:rPr>
        <w:t>force</w:t>
      </w:r>
      <w:proofErr w:type="gramEnd"/>
      <w:r w:rsidR="004B71F3" w:rsidRPr="00427773">
        <w:rPr>
          <w:rFonts w:ascii="Arial" w:hAnsi="Arial" w:cs="Arial"/>
          <w:sz w:val="24"/>
          <w:szCs w:val="24"/>
        </w:rPr>
        <w:t xml:space="preserve"> or impact. </w:t>
      </w:r>
      <w:proofErr w:type="gramStart"/>
      <w:r w:rsidR="004B71F3" w:rsidRPr="00427773">
        <w:rPr>
          <w:rFonts w:ascii="Arial" w:hAnsi="Arial" w:cs="Arial"/>
          <w:sz w:val="24"/>
          <w:szCs w:val="24"/>
        </w:rPr>
        <w:t>In order to</w:t>
      </w:r>
      <w:proofErr w:type="gramEnd"/>
      <w:r w:rsidR="004B71F3" w:rsidRPr="00427773">
        <w:rPr>
          <w:rFonts w:ascii="Arial" w:hAnsi="Arial" w:cs="Arial"/>
          <w:sz w:val="24"/>
          <w:szCs w:val="24"/>
        </w:rPr>
        <w:t xml:space="preserve"> achieve these </w:t>
      </w:r>
      <w:r w:rsidR="007F184D" w:rsidRPr="00427773">
        <w:rPr>
          <w:rFonts w:ascii="Arial" w:hAnsi="Arial" w:cs="Arial"/>
          <w:sz w:val="24"/>
          <w:szCs w:val="24"/>
        </w:rPr>
        <w:t>properties,</w:t>
      </w:r>
      <w:r w:rsidR="004B71F3" w:rsidRPr="00427773">
        <w:rPr>
          <w:rFonts w:ascii="Arial" w:hAnsi="Arial" w:cs="Arial"/>
          <w:sz w:val="24"/>
          <w:szCs w:val="24"/>
        </w:rPr>
        <w:t xml:space="preserve"> the grain structure of the material must be </w:t>
      </w:r>
      <w:r w:rsidR="00C168B6" w:rsidRPr="00427773">
        <w:rPr>
          <w:rFonts w:ascii="Arial" w:hAnsi="Arial" w:cs="Arial"/>
          <w:sz w:val="24"/>
          <w:szCs w:val="24"/>
        </w:rPr>
        <w:t xml:space="preserve">refined to ensure desirable properties. </w:t>
      </w:r>
    </w:p>
    <w:p w14:paraId="51FF598F" w14:textId="77777777" w:rsidR="007F184D" w:rsidRPr="00427773" w:rsidRDefault="007F184D" w:rsidP="00427773">
      <w:pPr>
        <w:spacing w:line="360" w:lineRule="auto"/>
        <w:rPr>
          <w:rFonts w:ascii="Arial" w:hAnsi="Arial" w:cs="Arial"/>
          <w:sz w:val="24"/>
          <w:szCs w:val="24"/>
        </w:rPr>
      </w:pPr>
    </w:p>
    <w:p w14:paraId="29E3A03A" w14:textId="428E13AA" w:rsidR="00C168B6" w:rsidRPr="00427773" w:rsidRDefault="002E47AA" w:rsidP="00427773">
      <w:pPr>
        <w:spacing w:line="360" w:lineRule="auto"/>
        <w:rPr>
          <w:rFonts w:ascii="Arial" w:hAnsi="Arial" w:cs="Arial"/>
          <w:sz w:val="24"/>
          <w:szCs w:val="24"/>
        </w:rPr>
      </w:pPr>
      <w:r w:rsidRPr="00427773">
        <w:rPr>
          <w:rFonts w:ascii="Arial" w:hAnsi="Arial" w:cs="Arial"/>
          <w:sz w:val="24"/>
          <w:szCs w:val="24"/>
        </w:rPr>
        <w:t xml:space="preserve">A smaller grain structure will make the material more resistant to dislocations and dislocation movement which may eventually lead to the fracture and failure of the component. </w:t>
      </w:r>
      <w:r w:rsidR="009B5BF8" w:rsidRPr="00427773">
        <w:rPr>
          <w:rFonts w:ascii="Arial" w:hAnsi="Arial" w:cs="Arial"/>
          <w:sz w:val="24"/>
          <w:szCs w:val="24"/>
        </w:rPr>
        <w:t>Therefore, by reducing the grain size</w:t>
      </w:r>
      <w:r w:rsidR="00061E4D" w:rsidRPr="00427773">
        <w:rPr>
          <w:rFonts w:ascii="Arial" w:hAnsi="Arial" w:cs="Arial"/>
          <w:sz w:val="24"/>
          <w:szCs w:val="24"/>
        </w:rPr>
        <w:t xml:space="preserve">, the strength of the material will increase. </w:t>
      </w:r>
      <w:r w:rsidR="00955C3F" w:rsidRPr="00427773">
        <w:rPr>
          <w:rFonts w:ascii="Arial" w:hAnsi="Arial" w:cs="Arial"/>
          <w:sz w:val="24"/>
          <w:szCs w:val="24"/>
        </w:rPr>
        <w:t xml:space="preserve">Similarly, hardness is a materials </w:t>
      </w:r>
      <w:r w:rsidR="001E628A" w:rsidRPr="00427773">
        <w:rPr>
          <w:rFonts w:ascii="Arial" w:hAnsi="Arial" w:cs="Arial"/>
          <w:sz w:val="24"/>
          <w:szCs w:val="24"/>
        </w:rPr>
        <w:t>resistance to plastic deformation</w:t>
      </w:r>
      <w:r w:rsidR="003C09F1" w:rsidRPr="00427773">
        <w:rPr>
          <w:rFonts w:ascii="Arial" w:hAnsi="Arial" w:cs="Arial"/>
          <w:sz w:val="24"/>
          <w:szCs w:val="24"/>
        </w:rPr>
        <w:t>, this can be increased by reducing the grain size, as this resists dislocation movement and increases strength. As well as this solid solution hardening, or alloying, can be used to improve the physical properties of the material.</w:t>
      </w:r>
    </w:p>
    <w:p w14:paraId="43B2C529" w14:textId="4A787A75" w:rsidR="007F184D" w:rsidRPr="00427773" w:rsidRDefault="007F184D" w:rsidP="00427773">
      <w:pPr>
        <w:spacing w:line="360" w:lineRule="auto"/>
        <w:rPr>
          <w:rFonts w:ascii="Arial" w:hAnsi="Arial" w:cs="Arial"/>
          <w:sz w:val="24"/>
          <w:szCs w:val="24"/>
        </w:rPr>
      </w:pPr>
    </w:p>
    <w:p w14:paraId="6849655E" w14:textId="4DD43D40" w:rsidR="00C71480" w:rsidRPr="00427773" w:rsidRDefault="007F184D" w:rsidP="00427773">
      <w:pPr>
        <w:spacing w:line="360" w:lineRule="auto"/>
        <w:rPr>
          <w:rFonts w:ascii="Arial" w:hAnsi="Arial" w:cs="Arial"/>
          <w:sz w:val="24"/>
          <w:szCs w:val="24"/>
        </w:rPr>
      </w:pPr>
      <w:r w:rsidRPr="00427773">
        <w:rPr>
          <w:rFonts w:ascii="Arial" w:hAnsi="Arial" w:cs="Arial"/>
          <w:sz w:val="24"/>
          <w:szCs w:val="24"/>
        </w:rPr>
        <w:t xml:space="preserve">Therefore, in the application of the hip implant it is desirable to produce a material with a small grain size </w:t>
      </w:r>
      <w:proofErr w:type="gramStart"/>
      <w:r w:rsidRPr="00427773">
        <w:rPr>
          <w:rFonts w:ascii="Arial" w:hAnsi="Arial" w:cs="Arial"/>
          <w:sz w:val="24"/>
          <w:szCs w:val="24"/>
        </w:rPr>
        <w:t>in order to</w:t>
      </w:r>
      <w:proofErr w:type="gramEnd"/>
      <w:r w:rsidRPr="00427773">
        <w:rPr>
          <w:rFonts w:ascii="Arial" w:hAnsi="Arial" w:cs="Arial"/>
          <w:sz w:val="24"/>
          <w:szCs w:val="24"/>
        </w:rPr>
        <w:t xml:space="preserve"> achieve high strength and high hardness. During the sintering process, the grain size of the material is reduced, achieving ideal mechanical </w:t>
      </w:r>
      <w:r w:rsidRPr="00427773">
        <w:rPr>
          <w:rFonts w:ascii="Arial" w:hAnsi="Arial" w:cs="Arial"/>
          <w:sz w:val="24"/>
          <w:szCs w:val="24"/>
        </w:rPr>
        <w:lastRenderedPageBreak/>
        <w:t xml:space="preserve">properties. </w:t>
      </w:r>
      <w:sdt>
        <w:sdtPr>
          <w:rPr>
            <w:rFonts w:ascii="Arial" w:hAnsi="Arial" w:cs="Arial"/>
            <w:sz w:val="24"/>
            <w:szCs w:val="24"/>
          </w:rPr>
          <w:id w:val="463167686"/>
          <w:citation/>
        </w:sdtPr>
        <w:sdtEndPr/>
        <w:sdtContent>
          <w:r w:rsidR="0022315E" w:rsidRPr="00427773">
            <w:rPr>
              <w:rFonts w:ascii="Arial" w:hAnsi="Arial" w:cs="Arial"/>
              <w:sz w:val="24"/>
              <w:szCs w:val="24"/>
            </w:rPr>
            <w:fldChar w:fldCharType="begin"/>
          </w:r>
          <w:r w:rsidR="0022315E" w:rsidRPr="00427773">
            <w:rPr>
              <w:rFonts w:ascii="Arial" w:hAnsi="Arial" w:cs="Arial"/>
              <w:sz w:val="24"/>
              <w:szCs w:val="24"/>
            </w:rPr>
            <w:instrText xml:space="preserve"> CITATION MRA20 \l 2057 </w:instrText>
          </w:r>
          <w:r w:rsidR="0022315E" w:rsidRPr="00427773">
            <w:rPr>
              <w:rFonts w:ascii="Arial" w:hAnsi="Arial" w:cs="Arial"/>
              <w:sz w:val="24"/>
              <w:szCs w:val="24"/>
            </w:rPr>
            <w:fldChar w:fldCharType="separate"/>
          </w:r>
          <w:r w:rsidR="00D95A0D" w:rsidRPr="00D95A0D">
            <w:rPr>
              <w:rFonts w:ascii="Arial" w:hAnsi="Arial" w:cs="Arial"/>
              <w:noProof/>
              <w:sz w:val="24"/>
              <w:szCs w:val="24"/>
            </w:rPr>
            <w:t>(Akbarpour, 2020)</w:t>
          </w:r>
          <w:r w:rsidR="0022315E" w:rsidRPr="00427773">
            <w:rPr>
              <w:rFonts w:ascii="Arial" w:hAnsi="Arial" w:cs="Arial"/>
              <w:sz w:val="24"/>
              <w:szCs w:val="24"/>
            </w:rPr>
            <w:fldChar w:fldCharType="end"/>
          </w:r>
        </w:sdtContent>
      </w:sdt>
      <w:r w:rsidR="0022315E" w:rsidRPr="00427773">
        <w:rPr>
          <w:rFonts w:ascii="Arial" w:hAnsi="Arial" w:cs="Arial"/>
          <w:sz w:val="24"/>
          <w:szCs w:val="24"/>
        </w:rPr>
        <w:t xml:space="preserve">  </w:t>
      </w:r>
      <w:r w:rsidR="00124A6D" w:rsidRPr="00427773">
        <w:rPr>
          <w:rFonts w:ascii="Arial" w:hAnsi="Arial" w:cs="Arial"/>
          <w:sz w:val="24"/>
          <w:szCs w:val="24"/>
        </w:rPr>
        <w:t xml:space="preserve">It would also be desirable for the implant to </w:t>
      </w:r>
      <w:r w:rsidR="00421E2C" w:rsidRPr="00427773">
        <w:rPr>
          <w:rFonts w:ascii="Arial" w:hAnsi="Arial" w:cs="Arial"/>
          <w:sz w:val="24"/>
          <w:szCs w:val="24"/>
        </w:rPr>
        <w:t xml:space="preserve">be </w:t>
      </w:r>
      <w:proofErr w:type="gramStart"/>
      <w:r w:rsidR="00421E2C" w:rsidRPr="00427773">
        <w:rPr>
          <w:rFonts w:ascii="Arial" w:hAnsi="Arial" w:cs="Arial"/>
          <w:sz w:val="24"/>
          <w:szCs w:val="24"/>
        </w:rPr>
        <w:t>ductile,</w:t>
      </w:r>
      <w:proofErr w:type="gramEnd"/>
      <w:r w:rsidR="00421E2C" w:rsidRPr="00427773">
        <w:rPr>
          <w:rFonts w:ascii="Arial" w:hAnsi="Arial" w:cs="Arial"/>
          <w:sz w:val="24"/>
          <w:szCs w:val="24"/>
        </w:rPr>
        <w:t xml:space="preserve"> this is the materials ability to plastically deform before fracture</w:t>
      </w:r>
      <w:r w:rsidR="00C71480" w:rsidRPr="00427773">
        <w:rPr>
          <w:rFonts w:ascii="Arial" w:hAnsi="Arial" w:cs="Arial"/>
          <w:sz w:val="24"/>
          <w:szCs w:val="24"/>
        </w:rPr>
        <w:t>, it is ideal for the material to be ductile to prevent early fracture and failure of the material.</w:t>
      </w:r>
      <w:r w:rsidR="00AA4AD1" w:rsidRPr="00427773">
        <w:rPr>
          <w:rFonts w:ascii="Arial" w:hAnsi="Arial" w:cs="Arial"/>
          <w:sz w:val="24"/>
          <w:szCs w:val="24"/>
        </w:rPr>
        <w:t xml:space="preserve"> The ductility of a material can be improved by reducing the grain size or by </w:t>
      </w:r>
      <w:r w:rsidR="00C71480" w:rsidRPr="00427773">
        <w:rPr>
          <w:rFonts w:ascii="Arial" w:hAnsi="Arial" w:cs="Arial"/>
          <w:sz w:val="24"/>
          <w:szCs w:val="24"/>
        </w:rPr>
        <w:t>using a heat treatment.</w:t>
      </w:r>
    </w:p>
    <w:p w14:paraId="5EE194A4" w14:textId="4BAA6F72" w:rsidR="00A158FF" w:rsidRPr="00427773" w:rsidRDefault="00700814" w:rsidP="00427773">
      <w:pPr>
        <w:spacing w:line="360" w:lineRule="auto"/>
        <w:rPr>
          <w:rFonts w:ascii="Arial" w:hAnsi="Arial" w:cs="Arial"/>
          <w:sz w:val="24"/>
          <w:szCs w:val="24"/>
        </w:rPr>
      </w:pPr>
      <w:r w:rsidRPr="00427773">
        <w:rPr>
          <w:rFonts w:ascii="Arial" w:hAnsi="Arial" w:cs="Arial"/>
          <w:sz w:val="24"/>
          <w:szCs w:val="24"/>
        </w:rPr>
        <w:t xml:space="preserve">Cobalt-Chromium </w:t>
      </w:r>
      <w:r w:rsidR="00F120D5" w:rsidRPr="00427773">
        <w:rPr>
          <w:rFonts w:ascii="Arial" w:hAnsi="Arial" w:cs="Arial"/>
          <w:sz w:val="24"/>
          <w:szCs w:val="24"/>
        </w:rPr>
        <w:t xml:space="preserve">has a crystalline structure and can occur in 2 forms, </w:t>
      </w:r>
      <w:r w:rsidR="00503417" w:rsidRPr="00427773">
        <w:rPr>
          <w:rFonts w:ascii="Arial" w:hAnsi="Arial" w:cs="Arial"/>
          <w:sz w:val="24"/>
          <w:szCs w:val="24"/>
        </w:rPr>
        <w:t>either</w:t>
      </w:r>
      <w:r w:rsidR="00F120D5" w:rsidRPr="00427773">
        <w:rPr>
          <w:rFonts w:ascii="Arial" w:hAnsi="Arial" w:cs="Arial"/>
          <w:sz w:val="24"/>
          <w:szCs w:val="24"/>
        </w:rPr>
        <w:t xml:space="preserve"> Hexagonal</w:t>
      </w:r>
      <w:r w:rsidR="00FA0C7B" w:rsidRPr="00427773">
        <w:rPr>
          <w:rFonts w:ascii="Arial" w:hAnsi="Arial" w:cs="Arial"/>
          <w:sz w:val="24"/>
          <w:szCs w:val="24"/>
        </w:rPr>
        <w:t xml:space="preserve"> </w:t>
      </w:r>
      <w:r w:rsidR="00F120D5" w:rsidRPr="00427773">
        <w:rPr>
          <w:rFonts w:ascii="Arial" w:hAnsi="Arial" w:cs="Arial"/>
          <w:sz w:val="24"/>
          <w:szCs w:val="24"/>
        </w:rPr>
        <w:t>close</w:t>
      </w:r>
      <w:r w:rsidR="00FA0C7B" w:rsidRPr="00427773">
        <w:rPr>
          <w:rFonts w:ascii="Arial" w:hAnsi="Arial" w:cs="Arial"/>
          <w:sz w:val="24"/>
          <w:szCs w:val="24"/>
        </w:rPr>
        <w:t xml:space="preserve"> </w:t>
      </w:r>
      <w:r w:rsidR="00F120D5" w:rsidRPr="00427773">
        <w:rPr>
          <w:rFonts w:ascii="Arial" w:hAnsi="Arial" w:cs="Arial"/>
          <w:sz w:val="24"/>
          <w:szCs w:val="24"/>
        </w:rPr>
        <w:t>packed</w:t>
      </w:r>
      <w:r w:rsidR="00503417" w:rsidRPr="00427773">
        <w:rPr>
          <w:rFonts w:ascii="Arial" w:hAnsi="Arial" w:cs="Arial"/>
          <w:sz w:val="24"/>
          <w:szCs w:val="24"/>
        </w:rPr>
        <w:t xml:space="preserve"> </w:t>
      </w:r>
      <w:r w:rsidR="00F120D5" w:rsidRPr="00427773">
        <w:rPr>
          <w:rFonts w:ascii="Arial" w:hAnsi="Arial" w:cs="Arial"/>
          <w:sz w:val="24"/>
          <w:szCs w:val="24"/>
        </w:rPr>
        <w:t xml:space="preserve">(HCP) or </w:t>
      </w:r>
      <w:r w:rsidR="00FA0C7B" w:rsidRPr="00427773">
        <w:rPr>
          <w:rFonts w:ascii="Arial" w:hAnsi="Arial" w:cs="Arial"/>
          <w:sz w:val="24"/>
          <w:szCs w:val="24"/>
        </w:rPr>
        <w:t>Face Centred Cubic (FFC)</w:t>
      </w:r>
      <w:r w:rsidR="004D3999" w:rsidRPr="00427773">
        <w:rPr>
          <w:rFonts w:ascii="Arial" w:hAnsi="Arial" w:cs="Arial"/>
          <w:sz w:val="24"/>
          <w:szCs w:val="24"/>
        </w:rPr>
        <w:t>.</w:t>
      </w:r>
      <w:r w:rsidR="00964706" w:rsidRPr="00427773">
        <w:rPr>
          <w:rFonts w:ascii="Arial" w:hAnsi="Arial" w:cs="Arial"/>
          <w:sz w:val="24"/>
          <w:szCs w:val="24"/>
        </w:rPr>
        <w:t xml:space="preserve"> </w:t>
      </w:r>
      <w:sdt>
        <w:sdtPr>
          <w:rPr>
            <w:rFonts w:ascii="Arial" w:hAnsi="Arial" w:cs="Arial"/>
            <w:sz w:val="24"/>
            <w:szCs w:val="24"/>
          </w:rPr>
          <w:id w:val="1284849892"/>
          <w:citation/>
        </w:sdtPr>
        <w:sdtEndPr/>
        <w:sdtContent>
          <w:r w:rsidR="00A158FF" w:rsidRPr="00427773">
            <w:rPr>
              <w:rFonts w:ascii="Arial" w:hAnsi="Arial" w:cs="Arial"/>
              <w:sz w:val="24"/>
              <w:szCs w:val="24"/>
            </w:rPr>
            <w:fldChar w:fldCharType="begin"/>
          </w:r>
          <w:r w:rsidR="00A158FF" w:rsidRPr="00427773">
            <w:rPr>
              <w:rFonts w:ascii="Arial" w:hAnsi="Arial" w:cs="Arial"/>
              <w:sz w:val="24"/>
              <w:szCs w:val="24"/>
              <w:lang w:val="en-US"/>
            </w:rPr>
            <w:instrText xml:space="preserve"> CITATION Yij24 \l 1033 </w:instrText>
          </w:r>
          <w:r w:rsidR="00A158FF" w:rsidRPr="00427773">
            <w:rPr>
              <w:rFonts w:ascii="Arial" w:hAnsi="Arial" w:cs="Arial"/>
              <w:sz w:val="24"/>
              <w:szCs w:val="24"/>
            </w:rPr>
            <w:fldChar w:fldCharType="separate"/>
          </w:r>
          <w:r w:rsidR="00D95A0D" w:rsidRPr="00D95A0D">
            <w:rPr>
              <w:rFonts w:ascii="Arial" w:hAnsi="Arial" w:cs="Arial"/>
              <w:noProof/>
              <w:sz w:val="24"/>
              <w:szCs w:val="24"/>
              <w:lang w:val="en-US"/>
            </w:rPr>
            <w:t>(Zhang, 2024)</w:t>
          </w:r>
          <w:r w:rsidR="00A158FF" w:rsidRPr="00427773">
            <w:rPr>
              <w:rFonts w:ascii="Arial" w:hAnsi="Arial" w:cs="Arial"/>
              <w:sz w:val="24"/>
              <w:szCs w:val="24"/>
            </w:rPr>
            <w:fldChar w:fldCharType="end"/>
          </w:r>
        </w:sdtContent>
      </w:sdt>
      <w:r w:rsidR="002407B4" w:rsidRPr="00427773">
        <w:rPr>
          <w:rFonts w:ascii="Arial" w:hAnsi="Arial" w:cs="Arial"/>
          <w:sz w:val="24"/>
          <w:szCs w:val="24"/>
        </w:rPr>
        <w:t xml:space="preserve"> </w:t>
      </w:r>
      <w:sdt>
        <w:sdtPr>
          <w:rPr>
            <w:rFonts w:ascii="Arial" w:hAnsi="Arial" w:cs="Arial"/>
            <w:sz w:val="24"/>
            <w:szCs w:val="24"/>
          </w:rPr>
          <w:id w:val="2006009292"/>
          <w:citation/>
        </w:sdtPr>
        <w:sdtEndPr/>
        <w:sdtContent>
          <w:r w:rsidR="002407B4" w:rsidRPr="00427773">
            <w:rPr>
              <w:rFonts w:ascii="Arial" w:hAnsi="Arial" w:cs="Arial"/>
              <w:sz w:val="24"/>
              <w:szCs w:val="24"/>
            </w:rPr>
            <w:fldChar w:fldCharType="begin"/>
          </w:r>
          <w:r w:rsidR="002407B4" w:rsidRPr="00427773">
            <w:rPr>
              <w:rFonts w:ascii="Arial" w:hAnsi="Arial" w:cs="Arial"/>
              <w:sz w:val="24"/>
              <w:szCs w:val="24"/>
              <w:lang w:val="en-US"/>
            </w:rPr>
            <w:instrText xml:space="preserve"> CITATION Ann21 \l 1033 </w:instrText>
          </w:r>
          <w:r w:rsidR="002407B4" w:rsidRPr="00427773">
            <w:rPr>
              <w:rFonts w:ascii="Arial" w:hAnsi="Arial" w:cs="Arial"/>
              <w:sz w:val="24"/>
              <w:szCs w:val="24"/>
            </w:rPr>
            <w:fldChar w:fldCharType="separate"/>
          </w:r>
          <w:r w:rsidR="00D95A0D" w:rsidRPr="00D95A0D">
            <w:rPr>
              <w:rFonts w:ascii="Arial" w:hAnsi="Arial" w:cs="Arial"/>
              <w:noProof/>
              <w:sz w:val="24"/>
              <w:szCs w:val="24"/>
              <w:lang w:val="en-US"/>
            </w:rPr>
            <w:t>(Helmenstine, 2021)</w:t>
          </w:r>
          <w:r w:rsidR="002407B4" w:rsidRPr="00427773">
            <w:rPr>
              <w:rFonts w:ascii="Arial" w:hAnsi="Arial" w:cs="Arial"/>
              <w:sz w:val="24"/>
              <w:szCs w:val="24"/>
            </w:rPr>
            <w:fldChar w:fldCharType="end"/>
          </w:r>
        </w:sdtContent>
      </w:sdt>
    </w:p>
    <w:p w14:paraId="7B2DA893" w14:textId="77777777" w:rsidR="00A158FF" w:rsidRPr="00427773" w:rsidRDefault="00A158FF" w:rsidP="00427773">
      <w:pPr>
        <w:spacing w:line="360" w:lineRule="auto"/>
        <w:rPr>
          <w:rFonts w:ascii="Arial" w:hAnsi="Arial" w:cs="Arial"/>
          <w:sz w:val="24"/>
          <w:szCs w:val="24"/>
        </w:rPr>
      </w:pPr>
    </w:p>
    <w:p w14:paraId="07C60591" w14:textId="652F3154" w:rsidR="00124A6D" w:rsidRPr="00427773" w:rsidRDefault="00964706" w:rsidP="00427773">
      <w:pPr>
        <w:spacing w:line="360" w:lineRule="auto"/>
        <w:rPr>
          <w:rFonts w:ascii="Arial" w:hAnsi="Arial" w:cs="Arial"/>
          <w:sz w:val="24"/>
          <w:szCs w:val="24"/>
        </w:rPr>
      </w:pPr>
      <w:r w:rsidRPr="00427773">
        <w:rPr>
          <w:rFonts w:ascii="Arial" w:hAnsi="Arial" w:cs="Arial"/>
          <w:sz w:val="24"/>
          <w:szCs w:val="24"/>
        </w:rPr>
        <w:t xml:space="preserve">The closer packed the atoms within the unit cell are, the stronger the material should be as it will increase the density and atomic entanglement when under force. FCC has the highest atomic packing factor </w:t>
      </w:r>
      <w:r w:rsidR="00C7741A" w:rsidRPr="00427773">
        <w:rPr>
          <w:rFonts w:ascii="Arial" w:hAnsi="Arial" w:cs="Arial"/>
          <w:sz w:val="24"/>
          <w:szCs w:val="24"/>
        </w:rPr>
        <w:t>at 74% compared to the other crystalline structures where SC or simple cubic has an APF of 52% and BCC or Body Centred Cubic has an APF of 68%. Therefore</w:t>
      </w:r>
      <w:r w:rsidR="00882C72" w:rsidRPr="00427773">
        <w:rPr>
          <w:rFonts w:ascii="Arial" w:hAnsi="Arial" w:cs="Arial"/>
          <w:sz w:val="24"/>
          <w:szCs w:val="24"/>
        </w:rPr>
        <w:t>,</w:t>
      </w:r>
      <w:r w:rsidR="00C7741A" w:rsidRPr="00427773">
        <w:rPr>
          <w:rFonts w:ascii="Arial" w:hAnsi="Arial" w:cs="Arial"/>
          <w:sz w:val="24"/>
          <w:szCs w:val="24"/>
        </w:rPr>
        <w:t xml:space="preserve"> in applications where high density and strength is required, a material with a</w:t>
      </w:r>
      <w:r w:rsidR="00882C72" w:rsidRPr="00427773">
        <w:rPr>
          <w:rFonts w:ascii="Arial" w:hAnsi="Arial" w:cs="Arial"/>
          <w:sz w:val="24"/>
          <w:szCs w:val="24"/>
        </w:rPr>
        <w:t>n</w:t>
      </w:r>
      <w:r w:rsidR="00C7741A" w:rsidRPr="00427773">
        <w:rPr>
          <w:rFonts w:ascii="Arial" w:hAnsi="Arial" w:cs="Arial"/>
          <w:sz w:val="24"/>
          <w:szCs w:val="24"/>
        </w:rPr>
        <w:t xml:space="preserve"> FCC structure is ideal</w:t>
      </w:r>
      <w:r w:rsidR="008F1AE6" w:rsidRPr="00427773">
        <w:rPr>
          <w:rFonts w:ascii="Arial" w:hAnsi="Arial" w:cs="Arial"/>
          <w:sz w:val="24"/>
          <w:szCs w:val="24"/>
        </w:rPr>
        <w:t xml:space="preserve">. </w:t>
      </w:r>
      <w:sdt>
        <w:sdtPr>
          <w:rPr>
            <w:rFonts w:ascii="Arial" w:hAnsi="Arial" w:cs="Arial"/>
            <w:sz w:val="24"/>
            <w:szCs w:val="24"/>
          </w:rPr>
          <w:id w:val="1512256909"/>
          <w:citation/>
        </w:sdtPr>
        <w:sdtEndPr/>
        <w:sdtContent>
          <w:r w:rsidR="00267AD8" w:rsidRPr="00427773">
            <w:rPr>
              <w:rFonts w:ascii="Arial" w:hAnsi="Arial" w:cs="Arial"/>
              <w:sz w:val="24"/>
              <w:szCs w:val="24"/>
            </w:rPr>
            <w:fldChar w:fldCharType="begin"/>
          </w:r>
          <w:r w:rsidR="00267AD8" w:rsidRPr="00427773">
            <w:rPr>
              <w:rFonts w:ascii="Arial" w:hAnsi="Arial" w:cs="Arial"/>
              <w:sz w:val="24"/>
              <w:szCs w:val="24"/>
              <w:lang w:val="en-US"/>
            </w:rPr>
            <w:instrText xml:space="preserve"> CITATION Was24 \l 1033 </w:instrText>
          </w:r>
          <w:r w:rsidR="00267AD8" w:rsidRPr="00427773">
            <w:rPr>
              <w:rFonts w:ascii="Arial" w:hAnsi="Arial" w:cs="Arial"/>
              <w:sz w:val="24"/>
              <w:szCs w:val="24"/>
            </w:rPr>
            <w:fldChar w:fldCharType="separate"/>
          </w:r>
          <w:r w:rsidR="00D95A0D" w:rsidRPr="00D95A0D">
            <w:rPr>
              <w:rFonts w:ascii="Arial" w:hAnsi="Arial" w:cs="Arial"/>
              <w:noProof/>
              <w:sz w:val="24"/>
              <w:szCs w:val="24"/>
              <w:lang w:val="en-US"/>
            </w:rPr>
            <w:t>(Anon., 2024)</w:t>
          </w:r>
          <w:r w:rsidR="00267AD8" w:rsidRPr="00427773">
            <w:rPr>
              <w:rFonts w:ascii="Arial" w:hAnsi="Arial" w:cs="Arial"/>
              <w:sz w:val="24"/>
              <w:szCs w:val="24"/>
            </w:rPr>
            <w:fldChar w:fldCharType="end"/>
          </w:r>
        </w:sdtContent>
      </w:sdt>
    </w:p>
    <w:p w14:paraId="04CE4FC6" w14:textId="77777777" w:rsidR="004D3999" w:rsidRPr="00427773" w:rsidRDefault="004D3999" w:rsidP="00427773">
      <w:pPr>
        <w:spacing w:line="360" w:lineRule="auto"/>
        <w:rPr>
          <w:rFonts w:ascii="Arial" w:hAnsi="Arial" w:cs="Arial"/>
          <w:sz w:val="24"/>
          <w:szCs w:val="24"/>
        </w:rPr>
      </w:pPr>
    </w:p>
    <w:p w14:paraId="65B7AFBB" w14:textId="67E6B746" w:rsidR="00046293" w:rsidRPr="00427773" w:rsidRDefault="00046293" w:rsidP="00427773">
      <w:pPr>
        <w:pStyle w:val="Heading1"/>
        <w:spacing w:line="360" w:lineRule="auto"/>
        <w:rPr>
          <w:rFonts w:ascii="Arial" w:hAnsi="Arial" w:cs="Arial"/>
          <w:sz w:val="24"/>
          <w:szCs w:val="24"/>
        </w:rPr>
      </w:pPr>
      <w:bookmarkStart w:id="6" w:name="_Toc181614868"/>
      <w:r w:rsidRPr="00427773">
        <w:rPr>
          <w:rFonts w:ascii="Arial" w:hAnsi="Arial" w:cs="Arial"/>
          <w:sz w:val="24"/>
          <w:szCs w:val="24"/>
        </w:rPr>
        <w:t>Task 5</w:t>
      </w:r>
      <w:bookmarkEnd w:id="6"/>
    </w:p>
    <w:p w14:paraId="77918277" w14:textId="288AF802" w:rsidR="00DD5F60" w:rsidRPr="00427773" w:rsidRDefault="0072729E" w:rsidP="00427773">
      <w:pPr>
        <w:spacing w:line="360" w:lineRule="auto"/>
        <w:rPr>
          <w:rFonts w:ascii="Arial" w:hAnsi="Arial" w:cs="Arial"/>
          <w:sz w:val="24"/>
          <w:szCs w:val="24"/>
        </w:rPr>
      </w:pPr>
      <w:r w:rsidRPr="00427773">
        <w:rPr>
          <w:rFonts w:ascii="Arial" w:hAnsi="Arial" w:cs="Arial"/>
          <w:sz w:val="24"/>
          <w:szCs w:val="24"/>
        </w:rPr>
        <w:t xml:space="preserve">Product designers need to be aware of the mechanical properties of structures of the materials they are using to ensure the product is fit for purpose. In the scenario of medical implants, the material needs to be able to withstand a high amount of force for everyday use </w:t>
      </w:r>
      <w:proofErr w:type="gramStart"/>
      <w:r w:rsidRPr="00427773">
        <w:rPr>
          <w:rFonts w:ascii="Arial" w:hAnsi="Arial" w:cs="Arial"/>
          <w:sz w:val="24"/>
          <w:szCs w:val="24"/>
        </w:rPr>
        <w:t>i.e.</w:t>
      </w:r>
      <w:proofErr w:type="gramEnd"/>
      <w:r w:rsidRPr="00427773">
        <w:rPr>
          <w:rFonts w:ascii="Arial" w:hAnsi="Arial" w:cs="Arial"/>
          <w:sz w:val="24"/>
          <w:szCs w:val="24"/>
        </w:rPr>
        <w:t xml:space="preserve"> walking, running, jumping etc. If this was not the case the implant could break and require revision which is extremely costly and time consuming, as well as causes physical pain and distress to the user. </w:t>
      </w:r>
      <w:proofErr w:type="gramStart"/>
      <w:r w:rsidR="00210314" w:rsidRPr="00427773">
        <w:rPr>
          <w:rFonts w:ascii="Arial" w:hAnsi="Arial" w:cs="Arial"/>
          <w:sz w:val="24"/>
          <w:szCs w:val="24"/>
        </w:rPr>
        <w:t>Therefore</w:t>
      </w:r>
      <w:proofErr w:type="gramEnd"/>
      <w:r w:rsidR="00210314" w:rsidRPr="00427773">
        <w:rPr>
          <w:rFonts w:ascii="Arial" w:hAnsi="Arial" w:cs="Arial"/>
          <w:sz w:val="24"/>
          <w:szCs w:val="24"/>
        </w:rPr>
        <w:t xml:space="preserve"> it is important the structure and properties are well considered prior to creating the product. </w:t>
      </w:r>
      <w:r w:rsidR="00025DFE" w:rsidRPr="00427773">
        <w:rPr>
          <w:rFonts w:ascii="Arial" w:hAnsi="Arial" w:cs="Arial"/>
          <w:sz w:val="24"/>
          <w:szCs w:val="24"/>
        </w:rPr>
        <w:t xml:space="preserve">A </w:t>
      </w:r>
      <w:r w:rsidR="00B31A7E" w:rsidRPr="00427773">
        <w:rPr>
          <w:rFonts w:ascii="Arial" w:hAnsi="Arial" w:cs="Arial"/>
          <w:sz w:val="24"/>
          <w:szCs w:val="24"/>
        </w:rPr>
        <w:t xml:space="preserve">hybrid </w:t>
      </w:r>
      <w:r w:rsidR="00025DFE" w:rsidRPr="00427773">
        <w:rPr>
          <w:rFonts w:ascii="Arial" w:hAnsi="Arial" w:cs="Arial"/>
          <w:sz w:val="24"/>
          <w:szCs w:val="24"/>
        </w:rPr>
        <w:t>implant is less likely to require revision</w:t>
      </w:r>
      <w:r w:rsidR="00B31A7E" w:rsidRPr="00427773">
        <w:rPr>
          <w:rFonts w:ascii="Arial" w:hAnsi="Arial" w:cs="Arial"/>
          <w:sz w:val="24"/>
          <w:szCs w:val="24"/>
        </w:rPr>
        <w:t xml:space="preserve"> compared to fixed bearing </w:t>
      </w:r>
      <w:r w:rsidR="0003557F" w:rsidRPr="00427773">
        <w:rPr>
          <w:rFonts w:ascii="Arial" w:hAnsi="Arial" w:cs="Arial"/>
          <w:sz w:val="24"/>
          <w:szCs w:val="24"/>
        </w:rPr>
        <w:t>implants</w:t>
      </w:r>
      <w:r w:rsidR="00025DFE" w:rsidRPr="00427773">
        <w:rPr>
          <w:rFonts w:ascii="Arial" w:hAnsi="Arial" w:cs="Arial"/>
          <w:sz w:val="24"/>
          <w:szCs w:val="24"/>
        </w:rPr>
        <w:t>, therefore, this would be the best form for</w:t>
      </w:r>
      <w:r w:rsidR="00B31A7E" w:rsidRPr="00427773">
        <w:rPr>
          <w:rFonts w:ascii="Arial" w:hAnsi="Arial" w:cs="Arial"/>
          <w:sz w:val="24"/>
          <w:szCs w:val="24"/>
        </w:rPr>
        <w:t xml:space="preserve"> implementation. </w:t>
      </w:r>
      <w:sdt>
        <w:sdtPr>
          <w:rPr>
            <w:rFonts w:ascii="Arial" w:hAnsi="Arial" w:cs="Arial"/>
            <w:sz w:val="24"/>
            <w:szCs w:val="24"/>
          </w:rPr>
          <w:id w:val="454676668"/>
          <w:citation/>
        </w:sdtPr>
        <w:sdtEndPr/>
        <w:sdtContent>
          <w:r w:rsidR="0003557F" w:rsidRPr="00427773">
            <w:rPr>
              <w:rFonts w:ascii="Arial" w:hAnsi="Arial" w:cs="Arial"/>
              <w:sz w:val="24"/>
              <w:szCs w:val="24"/>
            </w:rPr>
            <w:fldChar w:fldCharType="begin"/>
          </w:r>
          <w:r w:rsidR="0003557F" w:rsidRPr="00427773">
            <w:rPr>
              <w:rFonts w:ascii="Arial" w:hAnsi="Arial" w:cs="Arial"/>
              <w:sz w:val="24"/>
              <w:szCs w:val="24"/>
              <w:lang w:val="en-US"/>
            </w:rPr>
            <w:instrText xml:space="preserve"> CITATION Viv22 \l 1033 </w:instrText>
          </w:r>
          <w:r w:rsidR="0003557F" w:rsidRPr="00427773">
            <w:rPr>
              <w:rFonts w:ascii="Arial" w:hAnsi="Arial" w:cs="Arial"/>
              <w:sz w:val="24"/>
              <w:szCs w:val="24"/>
            </w:rPr>
            <w:fldChar w:fldCharType="separate"/>
          </w:r>
          <w:r w:rsidR="00D95A0D" w:rsidRPr="00D95A0D">
            <w:rPr>
              <w:rFonts w:ascii="Arial" w:hAnsi="Arial" w:cs="Arial"/>
              <w:noProof/>
              <w:sz w:val="24"/>
              <w:szCs w:val="24"/>
              <w:lang w:val="en-US"/>
            </w:rPr>
            <w:t>(Singh, 2022)</w:t>
          </w:r>
          <w:r w:rsidR="0003557F" w:rsidRPr="00427773">
            <w:rPr>
              <w:rFonts w:ascii="Arial" w:hAnsi="Arial" w:cs="Arial"/>
              <w:sz w:val="24"/>
              <w:szCs w:val="24"/>
            </w:rPr>
            <w:fldChar w:fldCharType="end"/>
          </w:r>
        </w:sdtContent>
      </w:sdt>
    </w:p>
    <w:p w14:paraId="3820CDE4" w14:textId="77777777" w:rsidR="0003557F" w:rsidRPr="00427773" w:rsidRDefault="0003557F" w:rsidP="00427773">
      <w:pPr>
        <w:spacing w:line="360" w:lineRule="auto"/>
        <w:rPr>
          <w:rFonts w:ascii="Arial" w:hAnsi="Arial" w:cs="Arial"/>
          <w:sz w:val="24"/>
          <w:szCs w:val="24"/>
        </w:rPr>
      </w:pPr>
    </w:p>
    <w:p w14:paraId="5A5CFE02" w14:textId="705BBD1E" w:rsidR="00210314" w:rsidRPr="00427773" w:rsidRDefault="00210314" w:rsidP="00427773">
      <w:pPr>
        <w:spacing w:line="360" w:lineRule="auto"/>
        <w:rPr>
          <w:rFonts w:ascii="Arial" w:hAnsi="Arial" w:cs="Arial"/>
          <w:sz w:val="24"/>
          <w:szCs w:val="24"/>
        </w:rPr>
      </w:pPr>
      <w:r w:rsidRPr="00427773">
        <w:rPr>
          <w:rFonts w:ascii="Arial" w:hAnsi="Arial" w:cs="Arial"/>
          <w:sz w:val="24"/>
          <w:szCs w:val="24"/>
        </w:rPr>
        <w:t>Cobalt-Chromium alloy is metal chosen to implement into the hip implant, this alloy is made up of chromium atoms and cobalt atoms</w:t>
      </w:r>
      <w:r w:rsidR="00B27880" w:rsidRPr="00427773">
        <w:rPr>
          <w:rFonts w:ascii="Arial" w:hAnsi="Arial" w:cs="Arial"/>
          <w:sz w:val="24"/>
          <w:szCs w:val="24"/>
        </w:rPr>
        <w:t>, this alloy works well in t</w:t>
      </w:r>
      <w:r w:rsidR="00754DDC" w:rsidRPr="00427773">
        <w:rPr>
          <w:rFonts w:ascii="Arial" w:hAnsi="Arial" w:cs="Arial"/>
          <w:sz w:val="24"/>
          <w:szCs w:val="24"/>
        </w:rPr>
        <w:t xml:space="preserve">he medical field as it is </w:t>
      </w:r>
      <w:r w:rsidR="00EC504B" w:rsidRPr="00427773">
        <w:rPr>
          <w:rFonts w:ascii="Arial" w:hAnsi="Arial" w:cs="Arial"/>
          <w:sz w:val="24"/>
          <w:szCs w:val="24"/>
        </w:rPr>
        <w:t xml:space="preserve">biocompatible and non-corrosive as well as being high strength at high temperatures. </w:t>
      </w:r>
      <w:r w:rsidR="00712069" w:rsidRPr="00427773">
        <w:rPr>
          <w:rFonts w:ascii="Arial" w:hAnsi="Arial" w:cs="Arial"/>
          <w:sz w:val="24"/>
          <w:szCs w:val="24"/>
        </w:rPr>
        <w:t xml:space="preserve">CO-Cr has high corrosion resistance due to the protective passive film on the surface of the material, this is made up of Cr2O3. </w:t>
      </w:r>
      <w:r w:rsidR="008A4256" w:rsidRPr="00427773">
        <w:rPr>
          <w:rFonts w:ascii="Arial" w:hAnsi="Arial" w:cs="Arial"/>
          <w:sz w:val="24"/>
          <w:szCs w:val="24"/>
        </w:rPr>
        <w:t>Co-Cr has a tensile str</w:t>
      </w:r>
      <w:r w:rsidR="00B53ED0" w:rsidRPr="00427773">
        <w:rPr>
          <w:rFonts w:ascii="Arial" w:hAnsi="Arial" w:cs="Arial"/>
          <w:sz w:val="24"/>
          <w:szCs w:val="24"/>
        </w:rPr>
        <w:t xml:space="preserve">ength </w:t>
      </w:r>
      <w:r w:rsidR="008A4256" w:rsidRPr="00427773">
        <w:rPr>
          <w:rFonts w:ascii="Arial" w:hAnsi="Arial" w:cs="Arial"/>
          <w:sz w:val="24"/>
          <w:szCs w:val="24"/>
        </w:rPr>
        <w:t>of</w:t>
      </w:r>
      <w:r w:rsidR="00B53ED0" w:rsidRPr="00427773">
        <w:rPr>
          <w:rFonts w:ascii="Arial" w:hAnsi="Arial" w:cs="Arial"/>
          <w:sz w:val="24"/>
          <w:szCs w:val="24"/>
        </w:rPr>
        <w:t xml:space="preserve"> 655-1896M</w:t>
      </w:r>
      <w:r w:rsidR="008A4256" w:rsidRPr="00427773">
        <w:rPr>
          <w:rFonts w:ascii="Arial" w:hAnsi="Arial" w:cs="Arial"/>
          <w:sz w:val="24"/>
          <w:szCs w:val="24"/>
        </w:rPr>
        <w:t xml:space="preserve">Pa and </w:t>
      </w:r>
      <w:proofErr w:type="spellStart"/>
      <w:proofErr w:type="gramStart"/>
      <w:r w:rsidR="008A4256" w:rsidRPr="00427773">
        <w:rPr>
          <w:rFonts w:ascii="Arial" w:hAnsi="Arial" w:cs="Arial"/>
          <w:sz w:val="24"/>
          <w:szCs w:val="24"/>
        </w:rPr>
        <w:t>a</w:t>
      </w:r>
      <w:proofErr w:type="spellEnd"/>
      <w:proofErr w:type="gramEnd"/>
      <w:r w:rsidR="008A4256" w:rsidRPr="00427773">
        <w:rPr>
          <w:rFonts w:ascii="Arial" w:hAnsi="Arial" w:cs="Arial"/>
          <w:sz w:val="24"/>
          <w:szCs w:val="24"/>
        </w:rPr>
        <w:t xml:space="preserve"> </w:t>
      </w:r>
      <w:r w:rsidR="00B53ED0" w:rsidRPr="00427773">
        <w:rPr>
          <w:rFonts w:ascii="Arial" w:hAnsi="Arial" w:cs="Arial"/>
          <w:sz w:val="24"/>
          <w:szCs w:val="24"/>
        </w:rPr>
        <w:t xml:space="preserve">Elastic modulus of </w:t>
      </w:r>
      <w:r w:rsidR="0043331E" w:rsidRPr="00427773">
        <w:rPr>
          <w:rFonts w:ascii="Arial" w:hAnsi="Arial" w:cs="Arial"/>
          <w:sz w:val="24"/>
          <w:szCs w:val="24"/>
        </w:rPr>
        <w:t>210-253</w:t>
      </w:r>
      <w:r w:rsidR="00FD3AE7" w:rsidRPr="00427773">
        <w:rPr>
          <w:rFonts w:ascii="Arial" w:hAnsi="Arial" w:cs="Arial"/>
          <w:sz w:val="24"/>
          <w:szCs w:val="24"/>
        </w:rPr>
        <w:t xml:space="preserve">MPa. Co-Cr is typically not very ductile </w:t>
      </w:r>
      <w:r w:rsidR="00FD3AE7" w:rsidRPr="00427773">
        <w:rPr>
          <w:rFonts w:ascii="Arial" w:hAnsi="Arial" w:cs="Arial"/>
          <w:sz w:val="24"/>
          <w:szCs w:val="24"/>
        </w:rPr>
        <w:lastRenderedPageBreak/>
        <w:t xml:space="preserve">however, when additional materials such as nickel, carbon or nitrogen are added it improves the ductility without compromising the other mechanical properties of the material. </w:t>
      </w:r>
      <w:sdt>
        <w:sdtPr>
          <w:rPr>
            <w:rFonts w:ascii="Arial" w:hAnsi="Arial" w:cs="Arial"/>
            <w:sz w:val="24"/>
            <w:szCs w:val="24"/>
          </w:rPr>
          <w:id w:val="-1397431453"/>
          <w:citation/>
        </w:sdtPr>
        <w:sdtEndPr/>
        <w:sdtContent>
          <w:r w:rsidR="0043331E" w:rsidRPr="00427773">
            <w:rPr>
              <w:rFonts w:ascii="Arial" w:hAnsi="Arial" w:cs="Arial"/>
              <w:sz w:val="24"/>
              <w:szCs w:val="24"/>
            </w:rPr>
            <w:fldChar w:fldCharType="begin"/>
          </w:r>
          <w:r w:rsidR="0043331E" w:rsidRPr="00427773">
            <w:rPr>
              <w:rFonts w:ascii="Arial" w:hAnsi="Arial" w:cs="Arial"/>
              <w:sz w:val="24"/>
              <w:szCs w:val="24"/>
              <w:lang w:val="en-US"/>
            </w:rPr>
            <w:instrText xml:space="preserve"> CITATION Liy22 \l 1033 </w:instrText>
          </w:r>
          <w:r w:rsidR="0043331E" w:rsidRPr="00427773">
            <w:rPr>
              <w:rFonts w:ascii="Arial" w:hAnsi="Arial" w:cs="Arial"/>
              <w:sz w:val="24"/>
              <w:szCs w:val="24"/>
            </w:rPr>
            <w:fldChar w:fldCharType="separate"/>
          </w:r>
          <w:r w:rsidR="00D95A0D" w:rsidRPr="00D95A0D">
            <w:rPr>
              <w:rFonts w:ascii="Arial" w:hAnsi="Arial" w:cs="Arial"/>
              <w:noProof/>
              <w:sz w:val="24"/>
              <w:szCs w:val="24"/>
              <w:lang w:val="en-US"/>
            </w:rPr>
            <w:t>(Guo, 2022)</w:t>
          </w:r>
          <w:r w:rsidR="0043331E" w:rsidRPr="00427773">
            <w:rPr>
              <w:rFonts w:ascii="Arial" w:hAnsi="Arial" w:cs="Arial"/>
              <w:sz w:val="24"/>
              <w:szCs w:val="24"/>
            </w:rPr>
            <w:fldChar w:fldCharType="end"/>
          </w:r>
        </w:sdtContent>
      </w:sdt>
      <w:r w:rsidR="00B676F5" w:rsidRPr="00427773">
        <w:rPr>
          <w:rFonts w:ascii="Arial" w:hAnsi="Arial" w:cs="Arial"/>
          <w:sz w:val="24"/>
          <w:szCs w:val="24"/>
        </w:rPr>
        <w:t xml:space="preserve"> </w:t>
      </w:r>
      <w:r w:rsidR="007C4EDE" w:rsidRPr="00427773">
        <w:rPr>
          <w:rFonts w:ascii="Arial" w:hAnsi="Arial" w:cs="Arial"/>
          <w:sz w:val="24"/>
          <w:szCs w:val="24"/>
        </w:rPr>
        <w:t xml:space="preserve">The </w:t>
      </w:r>
      <w:r w:rsidR="00FC1414" w:rsidRPr="00427773">
        <w:rPr>
          <w:rFonts w:ascii="Arial" w:hAnsi="Arial" w:cs="Arial"/>
          <w:sz w:val="24"/>
          <w:szCs w:val="24"/>
        </w:rPr>
        <w:t xml:space="preserve">highest force that a natural hip joint experiences during use is 2400N, </w:t>
      </w:r>
      <w:proofErr w:type="gramStart"/>
      <w:r w:rsidR="002E6816" w:rsidRPr="00427773">
        <w:rPr>
          <w:rFonts w:ascii="Arial" w:hAnsi="Arial" w:cs="Arial"/>
          <w:sz w:val="24"/>
          <w:szCs w:val="24"/>
        </w:rPr>
        <w:t>The</w:t>
      </w:r>
      <w:proofErr w:type="gramEnd"/>
      <w:r w:rsidR="002E6816" w:rsidRPr="00427773">
        <w:rPr>
          <w:rFonts w:ascii="Arial" w:hAnsi="Arial" w:cs="Arial"/>
          <w:sz w:val="24"/>
          <w:szCs w:val="24"/>
        </w:rPr>
        <w:t xml:space="preserve"> force that Co-Cr is able to withstand is much higher than this at – therefore, </w:t>
      </w:r>
      <w:r w:rsidR="009148F5" w:rsidRPr="00427773">
        <w:rPr>
          <w:rFonts w:ascii="Arial" w:hAnsi="Arial" w:cs="Arial"/>
          <w:sz w:val="24"/>
          <w:szCs w:val="24"/>
        </w:rPr>
        <w:t xml:space="preserve">in terms of the highest tensile strength of the material, the Co-Cr is more than fit for purpose. </w:t>
      </w:r>
      <w:sdt>
        <w:sdtPr>
          <w:rPr>
            <w:rFonts w:ascii="Arial" w:hAnsi="Arial" w:cs="Arial"/>
            <w:sz w:val="24"/>
            <w:szCs w:val="24"/>
          </w:rPr>
          <w:id w:val="301971194"/>
          <w:citation/>
        </w:sdtPr>
        <w:sdtEndPr/>
        <w:sdtContent>
          <w:r w:rsidR="00524788" w:rsidRPr="00427773">
            <w:rPr>
              <w:rFonts w:ascii="Arial" w:hAnsi="Arial" w:cs="Arial"/>
              <w:sz w:val="24"/>
              <w:szCs w:val="24"/>
            </w:rPr>
            <w:fldChar w:fldCharType="begin"/>
          </w:r>
          <w:r w:rsidR="00524788" w:rsidRPr="00427773">
            <w:rPr>
              <w:rFonts w:ascii="Arial" w:hAnsi="Arial" w:cs="Arial"/>
              <w:sz w:val="24"/>
              <w:szCs w:val="24"/>
              <w:lang w:val="en-US"/>
            </w:rPr>
            <w:instrText xml:space="preserve"> CITATION Berna \l 1033 </w:instrText>
          </w:r>
          <w:r w:rsidR="00524788" w:rsidRPr="00427773">
            <w:rPr>
              <w:rFonts w:ascii="Arial" w:hAnsi="Arial" w:cs="Arial"/>
              <w:sz w:val="24"/>
              <w:szCs w:val="24"/>
            </w:rPr>
            <w:fldChar w:fldCharType="separate"/>
          </w:r>
          <w:r w:rsidR="00D95A0D" w:rsidRPr="00D95A0D">
            <w:rPr>
              <w:rFonts w:ascii="Arial" w:hAnsi="Arial" w:cs="Arial"/>
              <w:noProof/>
              <w:sz w:val="24"/>
              <w:szCs w:val="24"/>
              <w:lang w:val="en-US"/>
            </w:rPr>
            <w:t>(Bergmann G, n/a)</w:t>
          </w:r>
          <w:r w:rsidR="00524788" w:rsidRPr="00427773">
            <w:rPr>
              <w:rFonts w:ascii="Arial" w:hAnsi="Arial" w:cs="Arial"/>
              <w:sz w:val="24"/>
              <w:szCs w:val="24"/>
            </w:rPr>
            <w:fldChar w:fldCharType="end"/>
          </w:r>
        </w:sdtContent>
      </w:sdt>
    </w:p>
    <w:p w14:paraId="5E582EE9" w14:textId="77777777" w:rsidR="00DD1239" w:rsidRPr="00427773" w:rsidRDefault="00DD1239" w:rsidP="00427773">
      <w:pPr>
        <w:spacing w:line="360" w:lineRule="auto"/>
        <w:rPr>
          <w:rFonts w:ascii="Arial" w:hAnsi="Arial" w:cs="Arial"/>
          <w:sz w:val="24"/>
          <w:szCs w:val="24"/>
        </w:rPr>
      </w:pPr>
    </w:p>
    <w:p w14:paraId="12872FED" w14:textId="3A73D132" w:rsidR="00DD1239" w:rsidRPr="00427773" w:rsidRDefault="00DD1239" w:rsidP="00427773">
      <w:pPr>
        <w:spacing w:line="360" w:lineRule="auto"/>
        <w:rPr>
          <w:rFonts w:ascii="Arial" w:hAnsi="Arial" w:cs="Arial"/>
          <w:sz w:val="24"/>
          <w:szCs w:val="24"/>
        </w:rPr>
      </w:pPr>
      <w:r w:rsidRPr="00427773">
        <w:rPr>
          <w:rFonts w:ascii="Arial" w:hAnsi="Arial" w:cs="Arial"/>
          <w:sz w:val="24"/>
          <w:szCs w:val="24"/>
        </w:rPr>
        <w:t>In differen</w:t>
      </w:r>
      <w:r w:rsidR="001E531C">
        <w:rPr>
          <w:rFonts w:ascii="Arial" w:hAnsi="Arial" w:cs="Arial"/>
          <w:sz w:val="24"/>
          <w:szCs w:val="24"/>
        </w:rPr>
        <w:t>t</w:t>
      </w:r>
      <w:r w:rsidRPr="00427773">
        <w:rPr>
          <w:rFonts w:ascii="Arial" w:hAnsi="Arial" w:cs="Arial"/>
          <w:sz w:val="24"/>
          <w:szCs w:val="24"/>
        </w:rPr>
        <w:t xml:space="preserve"> phases the material has drastically different mechanical properties, when CO-Cr is in its alpha phase it </w:t>
      </w:r>
      <w:r w:rsidR="00E366CC" w:rsidRPr="00427773">
        <w:rPr>
          <w:rFonts w:ascii="Arial" w:hAnsi="Arial" w:cs="Arial"/>
          <w:sz w:val="24"/>
          <w:szCs w:val="24"/>
        </w:rPr>
        <w:t xml:space="preserve">is very brittle and likely to fracture. </w:t>
      </w:r>
      <w:r w:rsidR="001D5366" w:rsidRPr="00427773">
        <w:rPr>
          <w:rFonts w:ascii="Arial" w:hAnsi="Arial" w:cs="Arial"/>
          <w:sz w:val="24"/>
          <w:szCs w:val="24"/>
        </w:rPr>
        <w:t>However</w:t>
      </w:r>
      <w:r w:rsidR="003D67EF" w:rsidRPr="00427773">
        <w:rPr>
          <w:rFonts w:ascii="Arial" w:hAnsi="Arial" w:cs="Arial"/>
          <w:sz w:val="24"/>
          <w:szCs w:val="24"/>
        </w:rPr>
        <w:t>,</w:t>
      </w:r>
      <w:r w:rsidR="001D5366" w:rsidRPr="00427773">
        <w:rPr>
          <w:rFonts w:ascii="Arial" w:hAnsi="Arial" w:cs="Arial"/>
          <w:sz w:val="24"/>
          <w:szCs w:val="24"/>
        </w:rPr>
        <w:t xml:space="preserve"> when it enters its Y phase it</w:t>
      </w:r>
      <w:r w:rsidR="001408DB" w:rsidRPr="00427773">
        <w:rPr>
          <w:rFonts w:ascii="Arial" w:hAnsi="Arial" w:cs="Arial"/>
          <w:sz w:val="24"/>
          <w:szCs w:val="24"/>
        </w:rPr>
        <w:t xml:space="preserve">s crystal structure is </w:t>
      </w:r>
      <w:proofErr w:type="gramStart"/>
      <w:r w:rsidR="001408DB" w:rsidRPr="00427773">
        <w:rPr>
          <w:rFonts w:ascii="Arial" w:hAnsi="Arial" w:cs="Arial"/>
          <w:sz w:val="24"/>
          <w:szCs w:val="24"/>
        </w:rPr>
        <w:t>a</w:t>
      </w:r>
      <w:proofErr w:type="gramEnd"/>
      <w:r w:rsidR="001408DB" w:rsidRPr="00427773">
        <w:rPr>
          <w:rFonts w:ascii="Arial" w:hAnsi="Arial" w:cs="Arial"/>
          <w:sz w:val="24"/>
          <w:szCs w:val="24"/>
        </w:rPr>
        <w:t xml:space="preserve"> FCC, this state provides higher strength and ductility. </w:t>
      </w:r>
      <w:proofErr w:type="gramStart"/>
      <w:r w:rsidR="00480702" w:rsidRPr="00427773">
        <w:rPr>
          <w:rFonts w:ascii="Arial" w:hAnsi="Arial" w:cs="Arial"/>
          <w:sz w:val="24"/>
          <w:szCs w:val="24"/>
        </w:rPr>
        <w:t>Therefore</w:t>
      </w:r>
      <w:proofErr w:type="gramEnd"/>
      <w:r w:rsidR="00480702" w:rsidRPr="00427773">
        <w:rPr>
          <w:rFonts w:ascii="Arial" w:hAnsi="Arial" w:cs="Arial"/>
          <w:sz w:val="24"/>
          <w:szCs w:val="24"/>
        </w:rPr>
        <w:t xml:space="preserve"> in the application of the hip implant, it would be desirable for the Co-Cr alloy to be in its Y phase</w:t>
      </w:r>
      <w:r w:rsidR="00F75F7F" w:rsidRPr="00427773">
        <w:rPr>
          <w:rFonts w:ascii="Arial" w:hAnsi="Arial" w:cs="Arial"/>
          <w:sz w:val="24"/>
          <w:szCs w:val="24"/>
        </w:rPr>
        <w:t xml:space="preserve">, which is achieve </w:t>
      </w:r>
      <w:r w:rsidR="0019259D" w:rsidRPr="00427773">
        <w:rPr>
          <w:rFonts w:ascii="Arial" w:hAnsi="Arial" w:cs="Arial"/>
          <w:sz w:val="24"/>
          <w:szCs w:val="24"/>
        </w:rPr>
        <w:t xml:space="preserve">between approximately 1100K – 1800K, with under 40% Chromium composition. </w:t>
      </w:r>
      <w:sdt>
        <w:sdtPr>
          <w:rPr>
            <w:rFonts w:ascii="Arial" w:hAnsi="Arial" w:cs="Arial"/>
            <w:sz w:val="24"/>
            <w:szCs w:val="24"/>
          </w:rPr>
          <w:id w:val="-1882396605"/>
          <w:citation/>
        </w:sdtPr>
        <w:sdtEndPr/>
        <w:sdtContent>
          <w:r w:rsidR="001B483F" w:rsidRPr="00427773">
            <w:rPr>
              <w:rFonts w:ascii="Arial" w:hAnsi="Arial" w:cs="Arial"/>
              <w:sz w:val="24"/>
              <w:szCs w:val="24"/>
            </w:rPr>
            <w:fldChar w:fldCharType="begin"/>
          </w:r>
          <w:r w:rsidR="001B483F" w:rsidRPr="00427773">
            <w:rPr>
              <w:rFonts w:ascii="Arial" w:hAnsi="Arial" w:cs="Arial"/>
              <w:sz w:val="24"/>
              <w:szCs w:val="24"/>
              <w:lang w:val="en-US"/>
            </w:rPr>
            <w:instrText xml:space="preserve"> CITATION Alf21 \l 1033 </w:instrText>
          </w:r>
          <w:r w:rsidR="001B483F" w:rsidRPr="00427773">
            <w:rPr>
              <w:rFonts w:ascii="Arial" w:hAnsi="Arial" w:cs="Arial"/>
              <w:sz w:val="24"/>
              <w:szCs w:val="24"/>
            </w:rPr>
            <w:fldChar w:fldCharType="separate"/>
          </w:r>
          <w:r w:rsidR="00D95A0D" w:rsidRPr="00D95A0D">
            <w:rPr>
              <w:rFonts w:ascii="Arial" w:hAnsi="Arial" w:cs="Arial"/>
              <w:noProof/>
              <w:sz w:val="24"/>
              <w:szCs w:val="24"/>
              <w:lang w:val="en-US"/>
            </w:rPr>
            <w:t>(Alfirano, 2021)</w:t>
          </w:r>
          <w:r w:rsidR="001B483F" w:rsidRPr="00427773">
            <w:rPr>
              <w:rFonts w:ascii="Arial" w:hAnsi="Arial" w:cs="Arial"/>
              <w:sz w:val="24"/>
              <w:szCs w:val="24"/>
            </w:rPr>
            <w:fldChar w:fldCharType="end"/>
          </w:r>
        </w:sdtContent>
      </w:sdt>
    </w:p>
    <w:p w14:paraId="5F9B65C1" w14:textId="28432526" w:rsidR="003D15C4" w:rsidRPr="00427773" w:rsidRDefault="003D15C4" w:rsidP="00427773">
      <w:pPr>
        <w:spacing w:line="360" w:lineRule="auto"/>
        <w:rPr>
          <w:rFonts w:ascii="Arial" w:hAnsi="Arial" w:cs="Arial"/>
          <w:sz w:val="24"/>
          <w:szCs w:val="24"/>
        </w:rPr>
      </w:pPr>
      <w:r w:rsidRPr="00427773">
        <w:rPr>
          <w:rFonts w:ascii="Arial" w:hAnsi="Arial" w:cs="Arial"/>
          <w:noProof/>
          <w:sz w:val="24"/>
          <w:szCs w:val="24"/>
        </w:rPr>
        <w:drawing>
          <wp:anchor distT="0" distB="0" distL="114300" distR="114300" simplePos="0" relativeHeight="251757056" behindDoc="1" locked="0" layoutInCell="1" allowOverlap="1" wp14:anchorId="21BE37EA" wp14:editId="4D8489EF">
            <wp:simplePos x="0" y="0"/>
            <wp:positionH relativeFrom="column">
              <wp:posOffset>1139190</wp:posOffset>
            </wp:positionH>
            <wp:positionV relativeFrom="paragraph">
              <wp:posOffset>91685</wp:posOffset>
            </wp:positionV>
            <wp:extent cx="3517900" cy="2771140"/>
            <wp:effectExtent l="0" t="0" r="6350" b="0"/>
            <wp:wrapTight wrapText="bothSides">
              <wp:wrapPolygon edited="0">
                <wp:start x="0" y="0"/>
                <wp:lineTo x="0" y="21382"/>
                <wp:lineTo x="21522" y="21382"/>
                <wp:lineTo x="2152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17900" cy="27711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C2E003" w14:textId="7A320327" w:rsidR="00F7353A" w:rsidRPr="00427773" w:rsidRDefault="00F7353A" w:rsidP="00427773">
      <w:pPr>
        <w:spacing w:line="360" w:lineRule="auto"/>
        <w:rPr>
          <w:rFonts w:ascii="Arial" w:hAnsi="Arial" w:cs="Arial"/>
          <w:sz w:val="24"/>
          <w:szCs w:val="24"/>
        </w:rPr>
      </w:pPr>
    </w:p>
    <w:p w14:paraId="0AC342BE" w14:textId="669A7672" w:rsidR="00F7353A" w:rsidRPr="00427773" w:rsidRDefault="00F7353A" w:rsidP="00427773">
      <w:pPr>
        <w:spacing w:line="360" w:lineRule="auto"/>
        <w:rPr>
          <w:rFonts w:ascii="Arial" w:hAnsi="Arial" w:cs="Arial"/>
          <w:sz w:val="24"/>
          <w:szCs w:val="24"/>
        </w:rPr>
      </w:pPr>
    </w:p>
    <w:p w14:paraId="6D7ADB9F" w14:textId="77777777" w:rsidR="00F7353A" w:rsidRPr="00427773" w:rsidRDefault="00F7353A" w:rsidP="00427773">
      <w:pPr>
        <w:spacing w:line="360" w:lineRule="auto"/>
        <w:rPr>
          <w:rFonts w:ascii="Arial" w:hAnsi="Arial" w:cs="Arial"/>
          <w:sz w:val="24"/>
          <w:szCs w:val="24"/>
        </w:rPr>
      </w:pPr>
    </w:p>
    <w:p w14:paraId="783B26D3" w14:textId="77777777" w:rsidR="00F7353A" w:rsidRPr="00427773" w:rsidRDefault="00F7353A" w:rsidP="00427773">
      <w:pPr>
        <w:spacing w:line="360" w:lineRule="auto"/>
        <w:rPr>
          <w:rFonts w:ascii="Arial" w:hAnsi="Arial" w:cs="Arial"/>
          <w:sz w:val="24"/>
          <w:szCs w:val="24"/>
        </w:rPr>
      </w:pPr>
    </w:p>
    <w:p w14:paraId="062D75AF" w14:textId="77777777" w:rsidR="00F7353A" w:rsidRPr="00427773" w:rsidRDefault="00F7353A" w:rsidP="00427773">
      <w:pPr>
        <w:spacing w:line="360" w:lineRule="auto"/>
        <w:rPr>
          <w:rFonts w:ascii="Arial" w:hAnsi="Arial" w:cs="Arial"/>
          <w:sz w:val="24"/>
          <w:szCs w:val="24"/>
        </w:rPr>
      </w:pPr>
    </w:p>
    <w:p w14:paraId="7524C6DD" w14:textId="77777777" w:rsidR="00F7353A" w:rsidRPr="00427773" w:rsidRDefault="00F7353A" w:rsidP="00427773">
      <w:pPr>
        <w:spacing w:line="360" w:lineRule="auto"/>
        <w:rPr>
          <w:rFonts w:ascii="Arial" w:hAnsi="Arial" w:cs="Arial"/>
          <w:sz w:val="24"/>
          <w:szCs w:val="24"/>
        </w:rPr>
      </w:pPr>
    </w:p>
    <w:p w14:paraId="2C0BD879" w14:textId="77777777" w:rsidR="00F7353A" w:rsidRPr="00427773" w:rsidRDefault="00F7353A" w:rsidP="00427773">
      <w:pPr>
        <w:spacing w:line="360" w:lineRule="auto"/>
        <w:rPr>
          <w:rFonts w:ascii="Arial" w:hAnsi="Arial" w:cs="Arial"/>
          <w:sz w:val="24"/>
          <w:szCs w:val="24"/>
        </w:rPr>
      </w:pPr>
    </w:p>
    <w:p w14:paraId="0922D9EA" w14:textId="77777777" w:rsidR="00F7353A" w:rsidRPr="00427773" w:rsidRDefault="00F7353A" w:rsidP="00427773">
      <w:pPr>
        <w:spacing w:line="360" w:lineRule="auto"/>
        <w:rPr>
          <w:rFonts w:ascii="Arial" w:hAnsi="Arial" w:cs="Arial"/>
          <w:sz w:val="24"/>
          <w:szCs w:val="24"/>
        </w:rPr>
      </w:pPr>
    </w:p>
    <w:p w14:paraId="320BE8B5" w14:textId="77777777" w:rsidR="0030348B" w:rsidRPr="00427773" w:rsidRDefault="0030348B" w:rsidP="00427773">
      <w:pPr>
        <w:spacing w:line="360" w:lineRule="auto"/>
        <w:rPr>
          <w:rFonts w:ascii="Arial" w:hAnsi="Arial" w:cs="Arial"/>
          <w:sz w:val="24"/>
          <w:szCs w:val="24"/>
        </w:rPr>
      </w:pPr>
    </w:p>
    <w:p w14:paraId="388864D0" w14:textId="417DB328" w:rsidR="00F7353A" w:rsidRPr="00427773" w:rsidRDefault="003D15C4" w:rsidP="00427773">
      <w:pPr>
        <w:spacing w:line="360" w:lineRule="auto"/>
        <w:rPr>
          <w:rFonts w:ascii="Arial" w:hAnsi="Arial" w:cs="Arial"/>
          <w:sz w:val="24"/>
          <w:szCs w:val="24"/>
        </w:rPr>
      </w:pPr>
      <w:r w:rsidRPr="00427773">
        <w:rPr>
          <w:rFonts w:ascii="Arial" w:hAnsi="Arial" w:cs="Arial"/>
          <w:noProof/>
          <w:sz w:val="24"/>
          <w:szCs w:val="24"/>
        </w:rPr>
        <mc:AlternateContent>
          <mc:Choice Requires="wps">
            <w:drawing>
              <wp:anchor distT="0" distB="0" distL="114300" distR="114300" simplePos="0" relativeHeight="251780608" behindDoc="0" locked="0" layoutInCell="1" allowOverlap="1" wp14:anchorId="5F3C3F9D" wp14:editId="43420CB1">
                <wp:simplePos x="0" y="0"/>
                <wp:positionH relativeFrom="margin">
                  <wp:posOffset>1139483</wp:posOffset>
                </wp:positionH>
                <wp:positionV relativeFrom="paragraph">
                  <wp:posOffset>234510</wp:posOffset>
                </wp:positionV>
                <wp:extent cx="3517900" cy="295421"/>
                <wp:effectExtent l="0" t="0" r="6350" b="9525"/>
                <wp:wrapNone/>
                <wp:docPr id="14" name="Rectangle 14"/>
                <wp:cNvGraphicFramePr/>
                <a:graphic xmlns:a="http://schemas.openxmlformats.org/drawingml/2006/main">
                  <a:graphicData uri="http://schemas.microsoft.com/office/word/2010/wordprocessingShape">
                    <wps:wsp>
                      <wps:cNvSpPr/>
                      <wps:spPr>
                        <a:xfrm>
                          <a:off x="0" y="0"/>
                          <a:ext cx="3517900" cy="295421"/>
                        </a:xfrm>
                        <a:prstGeom prst="rect">
                          <a:avLst/>
                        </a:prstGeom>
                        <a:solidFill>
                          <a:schemeClr val="bg2">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FB5787" w14:textId="540A3D43" w:rsidR="003D15C4" w:rsidRPr="00E807EE" w:rsidRDefault="003D15C4" w:rsidP="003D15C4">
                            <w:pPr>
                              <w:jc w:val="center"/>
                              <w:rPr>
                                <w:rFonts w:ascii="Arial" w:hAnsi="Arial" w:cs="Arial"/>
                              </w:rPr>
                            </w:pPr>
                            <w:r w:rsidRPr="00E807EE">
                              <w:rPr>
                                <w:rFonts w:ascii="Arial" w:hAnsi="Arial" w:cs="Arial"/>
                              </w:rPr>
                              <w:t xml:space="preserve">Figure </w:t>
                            </w:r>
                            <w:r>
                              <w:rPr>
                                <w:rFonts w:ascii="Arial" w:hAnsi="Arial" w:cs="Arial"/>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3C3F9D" id="Rectangle 14" o:spid="_x0000_s1035" style="position:absolute;margin-left:89.7pt;margin-top:18.45pt;width:277pt;height:23.25pt;z-index:251780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" fillcolor="#9999a4 [1950]" stroked="f" strokeweight="1pt">
                <v:textbox>
                  <w:txbxContent>
                    <w:p w14:paraId="1DFB5787" w14:textId="540A3D43" w:rsidR="003D15C4" w:rsidRPr="00E807EE" w:rsidRDefault="003D15C4" w:rsidP="003D15C4">
                      <w:pPr>
                        <w:jc w:val="center"/>
                        <w:rPr>
                          <w:rFonts w:ascii="Arial" w:hAnsi="Arial" w:cs="Arial"/>
                        </w:rPr>
                      </w:pPr>
                      <w:r w:rsidRPr="00E807EE">
                        <w:rPr>
                          <w:rFonts w:ascii="Arial" w:hAnsi="Arial" w:cs="Arial"/>
                        </w:rPr>
                        <w:t xml:space="preserve">Figure </w:t>
                      </w:r>
                      <w:r>
                        <w:rPr>
                          <w:rFonts w:ascii="Arial" w:hAnsi="Arial" w:cs="Arial"/>
                        </w:rPr>
                        <w:t>6</w:t>
                      </w:r>
                    </w:p>
                  </w:txbxContent>
                </v:textbox>
                <w10:wrap anchorx="margin"/>
              </v:rect>
            </w:pict>
          </mc:Fallback>
        </mc:AlternateContent>
      </w:r>
    </w:p>
    <w:p w14:paraId="1AD38C5D" w14:textId="27EDB072" w:rsidR="00F7353A" w:rsidRPr="00427773" w:rsidRDefault="00D95A0D" w:rsidP="00427773">
      <w:pPr>
        <w:tabs>
          <w:tab w:val="left" w:pos="7942"/>
        </w:tabs>
        <w:spacing w:line="360" w:lineRule="auto"/>
        <w:rPr>
          <w:rFonts w:ascii="Arial" w:hAnsi="Arial" w:cs="Arial"/>
          <w:sz w:val="24"/>
          <w:szCs w:val="24"/>
        </w:rPr>
      </w:pPr>
      <w:sdt>
        <w:sdtPr>
          <w:rPr>
            <w:rFonts w:ascii="Arial" w:hAnsi="Arial" w:cs="Arial"/>
            <w:sz w:val="24"/>
            <w:szCs w:val="24"/>
          </w:rPr>
          <w:id w:val="1968616590"/>
          <w:citation/>
        </w:sdtPr>
        <w:sdtEndPr/>
        <w:sdtContent>
          <w:r w:rsidR="0030348B" w:rsidRPr="00427773">
            <w:rPr>
              <w:rFonts w:ascii="Arial" w:hAnsi="Arial" w:cs="Arial"/>
              <w:sz w:val="24"/>
              <w:szCs w:val="24"/>
            </w:rPr>
            <w:fldChar w:fldCharType="begin"/>
          </w:r>
          <w:r w:rsidR="0030348B" w:rsidRPr="00427773">
            <w:rPr>
              <w:rFonts w:ascii="Arial" w:hAnsi="Arial" w:cs="Arial"/>
              <w:sz w:val="24"/>
              <w:szCs w:val="24"/>
              <w:lang w:val="en-US"/>
            </w:rPr>
            <w:instrText xml:space="preserve"> CITATION Alf21 \l 1033 </w:instrText>
          </w:r>
          <w:r w:rsidR="0030348B" w:rsidRPr="00427773">
            <w:rPr>
              <w:rFonts w:ascii="Arial" w:hAnsi="Arial" w:cs="Arial"/>
              <w:sz w:val="24"/>
              <w:szCs w:val="24"/>
            </w:rPr>
            <w:fldChar w:fldCharType="separate"/>
          </w:r>
          <w:r w:rsidRPr="00D95A0D">
            <w:rPr>
              <w:rFonts w:ascii="Arial" w:hAnsi="Arial" w:cs="Arial"/>
              <w:noProof/>
              <w:sz w:val="24"/>
              <w:szCs w:val="24"/>
              <w:lang w:val="en-US"/>
            </w:rPr>
            <w:t>(Alfirano, 2021)</w:t>
          </w:r>
          <w:r w:rsidR="0030348B" w:rsidRPr="00427773">
            <w:rPr>
              <w:rFonts w:ascii="Arial" w:hAnsi="Arial" w:cs="Arial"/>
              <w:sz w:val="24"/>
              <w:szCs w:val="24"/>
            </w:rPr>
            <w:fldChar w:fldCharType="end"/>
          </w:r>
        </w:sdtContent>
      </w:sdt>
    </w:p>
    <w:p w14:paraId="6C720A6B" w14:textId="77777777" w:rsidR="00F7353A" w:rsidRDefault="00F7353A" w:rsidP="00C84259">
      <w:pPr>
        <w:spacing w:line="360" w:lineRule="auto"/>
        <w:rPr>
          <w:rFonts w:ascii="Arial" w:hAnsi="Arial" w:cs="Arial"/>
          <w:sz w:val="24"/>
          <w:szCs w:val="24"/>
        </w:rPr>
      </w:pPr>
    </w:p>
    <w:p w14:paraId="74B85678" w14:textId="77777777" w:rsidR="00D95A0D" w:rsidRDefault="00D95A0D" w:rsidP="00C84259">
      <w:pPr>
        <w:spacing w:line="360" w:lineRule="auto"/>
        <w:rPr>
          <w:rFonts w:ascii="Arial" w:hAnsi="Arial" w:cs="Arial"/>
          <w:sz w:val="24"/>
          <w:szCs w:val="24"/>
        </w:rPr>
      </w:pPr>
    </w:p>
    <w:p w14:paraId="23388CFD" w14:textId="77777777" w:rsidR="00D95A0D" w:rsidRDefault="00D95A0D" w:rsidP="00C84259">
      <w:pPr>
        <w:spacing w:line="360" w:lineRule="auto"/>
        <w:rPr>
          <w:rFonts w:ascii="Arial" w:hAnsi="Arial" w:cs="Arial"/>
          <w:sz w:val="24"/>
          <w:szCs w:val="24"/>
        </w:rPr>
      </w:pPr>
    </w:p>
    <w:p w14:paraId="096BD828" w14:textId="77777777" w:rsidR="00D95A0D" w:rsidRDefault="00D95A0D" w:rsidP="00C84259">
      <w:pPr>
        <w:spacing w:line="360" w:lineRule="auto"/>
        <w:rPr>
          <w:rFonts w:ascii="Arial" w:hAnsi="Arial" w:cs="Arial"/>
          <w:sz w:val="24"/>
          <w:szCs w:val="24"/>
        </w:rPr>
      </w:pPr>
    </w:p>
    <w:bookmarkStart w:id="7" w:name="_Toc181614869" w:displacedByCustomXml="next"/>
    <w:sdt>
      <w:sdtPr>
        <w:rPr>
          <w:rFonts w:ascii="Times New Roman" w:eastAsia="Times New Roman" w:hAnsi="Times New Roman" w:cs="Times New Roman"/>
          <w:color w:val="auto"/>
          <w:sz w:val="20"/>
          <w:szCs w:val="20"/>
        </w:rPr>
        <w:id w:val="646707830"/>
        <w:docPartObj>
          <w:docPartGallery w:val="Bibliographies"/>
          <w:docPartUnique/>
        </w:docPartObj>
      </w:sdtPr>
      <w:sdtEndPr>
        <w:rPr>
          <w:rFonts w:ascii="Arial" w:hAnsi="Arial" w:cs="Arial"/>
          <w:sz w:val="24"/>
          <w:szCs w:val="24"/>
        </w:rPr>
      </w:sdtEndPr>
      <w:sdtContent>
        <w:p w14:paraId="20A6D956" w14:textId="0E05E59A" w:rsidR="00264EE6" w:rsidRDefault="00264EE6">
          <w:pPr>
            <w:pStyle w:val="Heading1"/>
          </w:pPr>
          <w:r>
            <w:t>References</w:t>
          </w:r>
          <w:bookmarkEnd w:id="7"/>
        </w:p>
        <w:sdt>
          <w:sdtPr>
            <w:id w:val="-573587230"/>
            <w:bibliography/>
          </w:sdtPr>
          <w:sdtEndPr>
            <w:rPr>
              <w:rFonts w:ascii="Arial" w:hAnsi="Arial" w:cs="Arial"/>
              <w:sz w:val="24"/>
              <w:szCs w:val="24"/>
            </w:rPr>
          </w:sdtEndPr>
          <w:sdtContent>
            <w:p w14:paraId="7917D613" w14:textId="77777777" w:rsidR="00D95A0D" w:rsidRPr="00D95A0D" w:rsidRDefault="00264EE6" w:rsidP="00D95A0D">
              <w:pPr>
                <w:pStyle w:val="Bibliography"/>
                <w:spacing w:line="360" w:lineRule="auto"/>
                <w:rPr>
                  <w:rFonts w:ascii="Arial" w:hAnsi="Arial" w:cs="Arial"/>
                  <w:noProof/>
                  <w:sz w:val="24"/>
                  <w:szCs w:val="24"/>
                </w:rPr>
              </w:pPr>
              <w:r w:rsidRPr="00D95A0D">
                <w:rPr>
                  <w:rFonts w:ascii="Arial" w:hAnsi="Arial" w:cs="Arial"/>
                  <w:sz w:val="24"/>
                  <w:szCs w:val="24"/>
                </w:rPr>
                <w:fldChar w:fldCharType="begin"/>
              </w:r>
              <w:r w:rsidRPr="00D95A0D">
                <w:rPr>
                  <w:rFonts w:ascii="Arial" w:hAnsi="Arial" w:cs="Arial"/>
                  <w:sz w:val="24"/>
                  <w:szCs w:val="24"/>
                </w:rPr>
                <w:instrText xml:space="preserve"> BIBLIOGRAPHY </w:instrText>
              </w:r>
              <w:r w:rsidRPr="00D95A0D">
                <w:rPr>
                  <w:rFonts w:ascii="Arial" w:hAnsi="Arial" w:cs="Arial"/>
                  <w:sz w:val="24"/>
                  <w:szCs w:val="24"/>
                </w:rPr>
                <w:fldChar w:fldCharType="separate"/>
              </w:r>
              <w:r w:rsidR="00D95A0D" w:rsidRPr="00D95A0D">
                <w:rPr>
                  <w:rFonts w:ascii="Arial" w:hAnsi="Arial" w:cs="Arial"/>
                  <w:noProof/>
                  <w:sz w:val="24"/>
                  <w:szCs w:val="24"/>
                </w:rPr>
                <w:t xml:space="preserve">Akbarpour, M., 2020. Densification and Mechanical and Antibacterial properties of low cost Powder Metallurgy TiCu Alloy as a potential Biomedical Material. </w:t>
              </w:r>
              <w:r w:rsidR="00D95A0D" w:rsidRPr="00D95A0D">
                <w:rPr>
                  <w:rFonts w:ascii="Arial" w:hAnsi="Arial" w:cs="Arial"/>
                  <w:i/>
                  <w:iCs/>
                  <w:noProof/>
                  <w:sz w:val="24"/>
                  <w:szCs w:val="24"/>
                </w:rPr>
                <w:t xml:space="preserve">JOM, </w:t>
              </w:r>
              <w:r w:rsidR="00D95A0D" w:rsidRPr="00D95A0D">
                <w:rPr>
                  <w:rFonts w:ascii="Arial" w:hAnsi="Arial" w:cs="Arial"/>
                  <w:noProof/>
                  <w:sz w:val="24"/>
                  <w:szCs w:val="24"/>
                </w:rPr>
                <w:t>72(9).</w:t>
              </w:r>
            </w:p>
            <w:p w14:paraId="227C9815" w14:textId="77777777" w:rsidR="00D95A0D" w:rsidRPr="00D95A0D" w:rsidRDefault="00D95A0D" w:rsidP="00D95A0D">
              <w:pPr>
                <w:pStyle w:val="Bibliography"/>
                <w:spacing w:line="360" w:lineRule="auto"/>
                <w:rPr>
                  <w:rFonts w:ascii="Arial" w:hAnsi="Arial" w:cs="Arial"/>
                  <w:noProof/>
                  <w:sz w:val="24"/>
                  <w:szCs w:val="24"/>
                </w:rPr>
              </w:pPr>
              <w:r w:rsidRPr="00D95A0D">
                <w:rPr>
                  <w:rFonts w:ascii="Arial" w:hAnsi="Arial" w:cs="Arial"/>
                  <w:noProof/>
                  <w:sz w:val="24"/>
                  <w:szCs w:val="24"/>
                </w:rPr>
                <w:t xml:space="preserve">Alfirano, A., 2021. </w:t>
              </w:r>
              <w:r w:rsidRPr="00D95A0D">
                <w:rPr>
                  <w:rFonts w:ascii="Arial" w:hAnsi="Arial" w:cs="Arial"/>
                  <w:i/>
                  <w:iCs/>
                  <w:noProof/>
                  <w:sz w:val="24"/>
                  <w:szCs w:val="24"/>
                </w:rPr>
                <w:t xml:space="preserve">Phase Diagram. </w:t>
              </w:r>
              <w:r w:rsidRPr="00D95A0D">
                <w:rPr>
                  <w:rFonts w:ascii="Arial" w:hAnsi="Arial" w:cs="Arial"/>
                  <w:noProof/>
                  <w:sz w:val="24"/>
                  <w:szCs w:val="24"/>
                </w:rPr>
                <w:t xml:space="preserve">[Online] </w:t>
              </w:r>
              <w:r w:rsidRPr="00D95A0D">
                <w:rPr>
                  <w:rFonts w:ascii="Arial" w:hAnsi="Arial" w:cs="Arial"/>
                  <w:noProof/>
                  <w:sz w:val="24"/>
                  <w:szCs w:val="24"/>
                </w:rPr>
                <w:br/>
                <w:t>[Accessed 31 10 2024].</w:t>
              </w:r>
            </w:p>
            <w:p w14:paraId="20E316CD" w14:textId="77777777" w:rsidR="00D95A0D" w:rsidRPr="00D95A0D" w:rsidRDefault="00D95A0D" w:rsidP="00D95A0D">
              <w:pPr>
                <w:pStyle w:val="Bibliography"/>
                <w:spacing w:line="360" w:lineRule="auto"/>
                <w:rPr>
                  <w:rFonts w:ascii="Arial" w:hAnsi="Arial" w:cs="Arial"/>
                  <w:noProof/>
                  <w:sz w:val="24"/>
                  <w:szCs w:val="24"/>
                </w:rPr>
              </w:pPr>
              <w:r w:rsidRPr="00D95A0D">
                <w:rPr>
                  <w:rFonts w:ascii="Arial" w:hAnsi="Arial" w:cs="Arial"/>
                  <w:noProof/>
                  <w:sz w:val="24"/>
                  <w:szCs w:val="24"/>
                </w:rPr>
                <w:t xml:space="preserve">Anon., 2024. </w:t>
              </w:r>
              <w:r w:rsidRPr="00D95A0D">
                <w:rPr>
                  <w:rFonts w:ascii="Arial" w:hAnsi="Arial" w:cs="Arial"/>
                  <w:i/>
                  <w:iCs/>
                  <w:noProof/>
                  <w:sz w:val="24"/>
                  <w:szCs w:val="24"/>
                </w:rPr>
                <w:t xml:space="preserve">Washington EDU. </w:t>
              </w:r>
              <w:r w:rsidRPr="00D95A0D">
                <w:rPr>
                  <w:rFonts w:ascii="Arial" w:hAnsi="Arial" w:cs="Arial"/>
                  <w:noProof/>
                  <w:sz w:val="24"/>
                  <w:szCs w:val="24"/>
                </w:rPr>
                <w:t xml:space="preserve">[Online] </w:t>
              </w:r>
              <w:r w:rsidRPr="00D95A0D">
                <w:rPr>
                  <w:rFonts w:ascii="Arial" w:hAnsi="Arial" w:cs="Arial"/>
                  <w:noProof/>
                  <w:sz w:val="24"/>
                  <w:szCs w:val="24"/>
                </w:rPr>
                <w:br/>
                <w:t xml:space="preserve">Available at: </w:t>
              </w:r>
              <w:r w:rsidRPr="00D95A0D">
                <w:rPr>
                  <w:rFonts w:ascii="Arial" w:hAnsi="Arial" w:cs="Arial"/>
                  <w:noProof/>
                  <w:sz w:val="24"/>
                  <w:szCs w:val="24"/>
                  <w:u w:val="single"/>
                </w:rPr>
                <w:t>https://courses.washington.edu/mse170/powerpoint/Adjorlolo/Chapter_03-12.pdf</w:t>
              </w:r>
              <w:r w:rsidRPr="00D95A0D">
                <w:rPr>
                  <w:rFonts w:ascii="Arial" w:hAnsi="Arial" w:cs="Arial"/>
                  <w:noProof/>
                  <w:sz w:val="24"/>
                  <w:szCs w:val="24"/>
                </w:rPr>
                <w:br/>
                <w:t>[Accessed 31 10 2024].</w:t>
              </w:r>
            </w:p>
            <w:p w14:paraId="42EE80A7" w14:textId="77777777" w:rsidR="00D95A0D" w:rsidRPr="00D95A0D" w:rsidRDefault="00D95A0D" w:rsidP="00D95A0D">
              <w:pPr>
                <w:pStyle w:val="Bibliography"/>
                <w:spacing w:line="360" w:lineRule="auto"/>
                <w:rPr>
                  <w:rFonts w:ascii="Arial" w:hAnsi="Arial" w:cs="Arial"/>
                  <w:noProof/>
                  <w:sz w:val="24"/>
                  <w:szCs w:val="24"/>
                </w:rPr>
              </w:pPr>
              <w:r w:rsidRPr="00D95A0D">
                <w:rPr>
                  <w:rFonts w:ascii="Arial" w:hAnsi="Arial" w:cs="Arial"/>
                  <w:noProof/>
                  <w:sz w:val="24"/>
                  <w:szCs w:val="24"/>
                </w:rPr>
                <w:t xml:space="preserve">Bergmann G, G. F., n/a. </w:t>
              </w:r>
              <w:r w:rsidRPr="00D95A0D">
                <w:rPr>
                  <w:rFonts w:ascii="Arial" w:hAnsi="Arial" w:cs="Arial"/>
                  <w:i/>
                  <w:iCs/>
                  <w:noProof/>
                  <w:sz w:val="24"/>
                  <w:szCs w:val="24"/>
                </w:rPr>
                <w:t xml:space="preserve">Standard loads - hip joint. </w:t>
              </w:r>
              <w:r w:rsidRPr="00D95A0D">
                <w:rPr>
                  <w:rFonts w:ascii="Arial" w:hAnsi="Arial" w:cs="Arial"/>
                  <w:noProof/>
                  <w:sz w:val="24"/>
                  <w:szCs w:val="24"/>
                </w:rPr>
                <w:t xml:space="preserve">[Online] </w:t>
              </w:r>
              <w:r w:rsidRPr="00D95A0D">
                <w:rPr>
                  <w:rFonts w:ascii="Arial" w:hAnsi="Arial" w:cs="Arial"/>
                  <w:noProof/>
                  <w:sz w:val="24"/>
                  <w:szCs w:val="24"/>
                </w:rPr>
                <w:br/>
                <w:t xml:space="preserve">Available at: </w:t>
              </w:r>
              <w:r w:rsidRPr="00D95A0D">
                <w:rPr>
                  <w:rFonts w:ascii="Arial" w:hAnsi="Arial" w:cs="Arial"/>
                  <w:noProof/>
                  <w:sz w:val="24"/>
                  <w:szCs w:val="24"/>
                  <w:u w:val="single"/>
                </w:rPr>
                <w:t>https://orthoload.com/test-loads/standard-loads-hip-joint/</w:t>
              </w:r>
              <w:r w:rsidRPr="00D95A0D">
                <w:rPr>
                  <w:rFonts w:ascii="Arial" w:hAnsi="Arial" w:cs="Arial"/>
                  <w:noProof/>
                  <w:sz w:val="24"/>
                  <w:szCs w:val="24"/>
                </w:rPr>
                <w:br/>
                <w:t>[Accessed 31 10 2024].</w:t>
              </w:r>
            </w:p>
            <w:p w14:paraId="52CA59C3" w14:textId="77777777" w:rsidR="00D95A0D" w:rsidRPr="00D95A0D" w:rsidRDefault="00D95A0D" w:rsidP="00D95A0D">
              <w:pPr>
                <w:pStyle w:val="Bibliography"/>
                <w:spacing w:line="360" w:lineRule="auto"/>
                <w:rPr>
                  <w:rFonts w:ascii="Arial" w:hAnsi="Arial" w:cs="Arial"/>
                  <w:noProof/>
                  <w:sz w:val="24"/>
                  <w:szCs w:val="24"/>
                </w:rPr>
              </w:pPr>
              <w:r w:rsidRPr="00D95A0D">
                <w:rPr>
                  <w:rFonts w:ascii="Arial" w:hAnsi="Arial" w:cs="Arial"/>
                  <w:noProof/>
                  <w:sz w:val="24"/>
                  <w:szCs w:val="24"/>
                </w:rPr>
                <w:t xml:space="preserve">Gan, X., 2020. Powder quality and electrical conductivity of selective laser sintered polymer composite components. </w:t>
              </w:r>
              <w:r w:rsidRPr="00D95A0D">
                <w:rPr>
                  <w:rFonts w:ascii="Arial" w:hAnsi="Arial" w:cs="Arial"/>
                  <w:i/>
                  <w:iCs/>
                  <w:noProof/>
                  <w:sz w:val="24"/>
                  <w:szCs w:val="24"/>
                </w:rPr>
                <w:t xml:space="preserve">oodhead Publishing Series in Composites Science and Engineering, </w:t>
              </w:r>
              <w:r w:rsidRPr="00D95A0D">
                <w:rPr>
                  <w:rFonts w:ascii="Arial" w:hAnsi="Arial" w:cs="Arial"/>
                  <w:noProof/>
                  <w:sz w:val="24"/>
                  <w:szCs w:val="24"/>
                </w:rPr>
                <w:t>Volume 2, pp. 149-185.</w:t>
              </w:r>
            </w:p>
            <w:p w14:paraId="37E2788A" w14:textId="77777777" w:rsidR="00D95A0D" w:rsidRPr="00D95A0D" w:rsidRDefault="00D95A0D" w:rsidP="00D95A0D">
              <w:pPr>
                <w:pStyle w:val="Bibliography"/>
                <w:spacing w:line="360" w:lineRule="auto"/>
                <w:rPr>
                  <w:rFonts w:ascii="Arial" w:hAnsi="Arial" w:cs="Arial"/>
                  <w:noProof/>
                  <w:sz w:val="24"/>
                  <w:szCs w:val="24"/>
                </w:rPr>
              </w:pPr>
              <w:r w:rsidRPr="00D95A0D">
                <w:rPr>
                  <w:rFonts w:ascii="Arial" w:hAnsi="Arial" w:cs="Arial"/>
                  <w:noProof/>
                  <w:sz w:val="24"/>
                  <w:szCs w:val="24"/>
                </w:rPr>
                <w:t xml:space="preserve">Guo, L., 2022. On the design evolution of hip implants: A review. </w:t>
              </w:r>
              <w:r w:rsidRPr="00D95A0D">
                <w:rPr>
                  <w:rFonts w:ascii="Arial" w:hAnsi="Arial" w:cs="Arial"/>
                  <w:i/>
                  <w:iCs/>
                  <w:noProof/>
                  <w:sz w:val="24"/>
                  <w:szCs w:val="24"/>
                </w:rPr>
                <w:t xml:space="preserve">Materials and design , </w:t>
              </w:r>
              <w:r w:rsidRPr="00D95A0D">
                <w:rPr>
                  <w:rFonts w:ascii="Arial" w:hAnsi="Arial" w:cs="Arial"/>
                  <w:noProof/>
                  <w:sz w:val="24"/>
                  <w:szCs w:val="24"/>
                </w:rPr>
                <w:t>216(1).</w:t>
              </w:r>
            </w:p>
            <w:p w14:paraId="063712CA" w14:textId="77777777" w:rsidR="00D95A0D" w:rsidRPr="00D95A0D" w:rsidRDefault="00D95A0D" w:rsidP="00D95A0D">
              <w:pPr>
                <w:pStyle w:val="Bibliography"/>
                <w:spacing w:line="360" w:lineRule="auto"/>
                <w:rPr>
                  <w:rFonts w:ascii="Arial" w:hAnsi="Arial" w:cs="Arial"/>
                  <w:noProof/>
                  <w:sz w:val="24"/>
                  <w:szCs w:val="24"/>
                </w:rPr>
              </w:pPr>
              <w:r w:rsidRPr="00D95A0D">
                <w:rPr>
                  <w:rFonts w:ascii="Arial" w:hAnsi="Arial" w:cs="Arial"/>
                  <w:noProof/>
                  <w:sz w:val="24"/>
                  <w:szCs w:val="24"/>
                </w:rPr>
                <w:t xml:space="preserve">Helmenstine, A., 2021. </w:t>
              </w:r>
              <w:r w:rsidRPr="00D95A0D">
                <w:rPr>
                  <w:rFonts w:ascii="Arial" w:hAnsi="Arial" w:cs="Arial"/>
                  <w:i/>
                  <w:iCs/>
                  <w:noProof/>
                  <w:sz w:val="24"/>
                  <w:szCs w:val="24"/>
                </w:rPr>
                <w:t xml:space="preserve">Ductility – Ductile Definition and Examples. </w:t>
              </w:r>
              <w:r w:rsidRPr="00D95A0D">
                <w:rPr>
                  <w:rFonts w:ascii="Arial" w:hAnsi="Arial" w:cs="Arial"/>
                  <w:noProof/>
                  <w:sz w:val="24"/>
                  <w:szCs w:val="24"/>
                </w:rPr>
                <w:t xml:space="preserve">[Online] </w:t>
              </w:r>
              <w:r w:rsidRPr="00D95A0D">
                <w:rPr>
                  <w:rFonts w:ascii="Arial" w:hAnsi="Arial" w:cs="Arial"/>
                  <w:noProof/>
                  <w:sz w:val="24"/>
                  <w:szCs w:val="24"/>
                </w:rPr>
                <w:br/>
                <w:t xml:space="preserve">Available at: </w:t>
              </w:r>
              <w:r w:rsidRPr="00D95A0D">
                <w:rPr>
                  <w:rFonts w:ascii="Arial" w:hAnsi="Arial" w:cs="Arial"/>
                  <w:noProof/>
                  <w:sz w:val="24"/>
                  <w:szCs w:val="24"/>
                  <w:u w:val="single"/>
                </w:rPr>
                <w:t>https://sciencenotes.org/ductility-ductile-definition-and-examples/</w:t>
              </w:r>
              <w:r w:rsidRPr="00D95A0D">
                <w:rPr>
                  <w:rFonts w:ascii="Arial" w:hAnsi="Arial" w:cs="Arial"/>
                  <w:noProof/>
                  <w:sz w:val="24"/>
                  <w:szCs w:val="24"/>
                </w:rPr>
                <w:br/>
                <w:t>[Accessed 31 10 2024].</w:t>
              </w:r>
            </w:p>
            <w:p w14:paraId="09D87BE5" w14:textId="77777777" w:rsidR="00D95A0D" w:rsidRPr="00D95A0D" w:rsidRDefault="00D95A0D" w:rsidP="00D95A0D">
              <w:pPr>
                <w:pStyle w:val="Bibliography"/>
                <w:spacing w:line="360" w:lineRule="auto"/>
                <w:rPr>
                  <w:rFonts w:ascii="Arial" w:hAnsi="Arial" w:cs="Arial"/>
                  <w:noProof/>
                  <w:sz w:val="24"/>
                  <w:szCs w:val="24"/>
                </w:rPr>
              </w:pPr>
              <w:r w:rsidRPr="00D95A0D">
                <w:rPr>
                  <w:rFonts w:ascii="Arial" w:hAnsi="Arial" w:cs="Arial"/>
                  <w:noProof/>
                  <w:sz w:val="24"/>
                  <w:szCs w:val="24"/>
                </w:rPr>
                <w:t xml:space="preserve">IQS, 2023. </w:t>
              </w:r>
              <w:r w:rsidRPr="00D95A0D">
                <w:rPr>
                  <w:rFonts w:ascii="Arial" w:hAnsi="Arial" w:cs="Arial"/>
                  <w:i/>
                  <w:iCs/>
                  <w:noProof/>
                  <w:sz w:val="24"/>
                  <w:szCs w:val="24"/>
                </w:rPr>
                <w:t xml:space="preserve">Powder Metallurgy. </w:t>
              </w:r>
              <w:r w:rsidRPr="00D95A0D">
                <w:rPr>
                  <w:rFonts w:ascii="Arial" w:hAnsi="Arial" w:cs="Arial"/>
                  <w:noProof/>
                  <w:sz w:val="24"/>
                  <w:szCs w:val="24"/>
                </w:rPr>
                <w:t xml:space="preserve">[Online] </w:t>
              </w:r>
              <w:r w:rsidRPr="00D95A0D">
                <w:rPr>
                  <w:rFonts w:ascii="Arial" w:hAnsi="Arial" w:cs="Arial"/>
                  <w:noProof/>
                  <w:sz w:val="24"/>
                  <w:szCs w:val="24"/>
                </w:rPr>
                <w:br/>
                <w:t xml:space="preserve">Available at: </w:t>
              </w:r>
              <w:r w:rsidRPr="00D95A0D">
                <w:rPr>
                  <w:rFonts w:ascii="Arial" w:hAnsi="Arial" w:cs="Arial"/>
                  <w:noProof/>
                  <w:sz w:val="24"/>
                  <w:szCs w:val="24"/>
                  <w:u w:val="single"/>
                </w:rPr>
                <w:t>https://www.iqsdirectory.com/articles/powder-metal-parts/powder-metallurgy.html</w:t>
              </w:r>
              <w:r w:rsidRPr="00D95A0D">
                <w:rPr>
                  <w:rFonts w:ascii="Arial" w:hAnsi="Arial" w:cs="Arial"/>
                  <w:noProof/>
                  <w:sz w:val="24"/>
                  <w:szCs w:val="24"/>
                </w:rPr>
                <w:br/>
                <w:t>[Accessed 05 12 2023].</w:t>
              </w:r>
            </w:p>
            <w:p w14:paraId="5115AF9F" w14:textId="77777777" w:rsidR="00D95A0D" w:rsidRPr="00D95A0D" w:rsidRDefault="00D95A0D" w:rsidP="00D95A0D">
              <w:pPr>
                <w:pStyle w:val="Bibliography"/>
                <w:spacing w:line="360" w:lineRule="auto"/>
                <w:rPr>
                  <w:rFonts w:ascii="Arial" w:hAnsi="Arial" w:cs="Arial"/>
                  <w:noProof/>
                  <w:sz w:val="24"/>
                  <w:szCs w:val="24"/>
                </w:rPr>
              </w:pPr>
              <w:r w:rsidRPr="00D95A0D">
                <w:rPr>
                  <w:rFonts w:ascii="Arial" w:hAnsi="Arial" w:cs="Arial"/>
                  <w:noProof/>
                  <w:sz w:val="24"/>
                  <w:szCs w:val="24"/>
                </w:rPr>
                <w:t xml:space="preserve">Munir, K., 2020. 5 - Powder metallurgy in manufacturing of medical devices. </w:t>
              </w:r>
              <w:r w:rsidRPr="00D95A0D">
                <w:rPr>
                  <w:rFonts w:ascii="Arial" w:hAnsi="Arial" w:cs="Arial"/>
                  <w:i/>
                  <w:iCs/>
                  <w:noProof/>
                  <w:sz w:val="24"/>
                  <w:szCs w:val="24"/>
                </w:rPr>
                <w:t xml:space="preserve">Metallic Biomaterials Processing and Medical Device Manufacturing, </w:t>
              </w:r>
              <w:r w:rsidRPr="00D95A0D">
                <w:rPr>
                  <w:rFonts w:ascii="Arial" w:hAnsi="Arial" w:cs="Arial"/>
                  <w:noProof/>
                  <w:sz w:val="24"/>
                  <w:szCs w:val="24"/>
                </w:rPr>
                <w:t>pp. 159-190.</w:t>
              </w:r>
            </w:p>
            <w:p w14:paraId="47FF3FC7" w14:textId="77777777" w:rsidR="00D95A0D" w:rsidRPr="00D95A0D" w:rsidRDefault="00D95A0D" w:rsidP="00D95A0D">
              <w:pPr>
                <w:pStyle w:val="Bibliography"/>
                <w:spacing w:line="360" w:lineRule="auto"/>
                <w:rPr>
                  <w:rFonts w:ascii="Arial" w:hAnsi="Arial" w:cs="Arial"/>
                  <w:noProof/>
                  <w:sz w:val="24"/>
                  <w:szCs w:val="24"/>
                </w:rPr>
              </w:pPr>
              <w:r w:rsidRPr="00D95A0D">
                <w:rPr>
                  <w:rFonts w:ascii="Arial" w:hAnsi="Arial" w:cs="Arial"/>
                  <w:noProof/>
                  <w:sz w:val="24"/>
                  <w:szCs w:val="24"/>
                </w:rPr>
                <w:t xml:space="preserve">National Institute of Arthritis Muskuloskeletal and skin diseases, 2023. </w:t>
              </w:r>
              <w:r w:rsidRPr="00D95A0D">
                <w:rPr>
                  <w:rFonts w:ascii="Arial" w:hAnsi="Arial" w:cs="Arial"/>
                  <w:i/>
                  <w:iCs/>
                  <w:noProof/>
                  <w:sz w:val="24"/>
                  <w:szCs w:val="24"/>
                </w:rPr>
                <w:t xml:space="preserve">Hip Replacement Surgery Basics. </w:t>
              </w:r>
              <w:r w:rsidRPr="00D95A0D">
                <w:rPr>
                  <w:rFonts w:ascii="Arial" w:hAnsi="Arial" w:cs="Arial"/>
                  <w:noProof/>
                  <w:sz w:val="24"/>
                  <w:szCs w:val="24"/>
                </w:rPr>
                <w:t xml:space="preserve">[Online] </w:t>
              </w:r>
              <w:r w:rsidRPr="00D95A0D">
                <w:rPr>
                  <w:rFonts w:ascii="Arial" w:hAnsi="Arial" w:cs="Arial"/>
                  <w:noProof/>
                  <w:sz w:val="24"/>
                  <w:szCs w:val="24"/>
                </w:rPr>
                <w:br/>
                <w:t xml:space="preserve">Available at: </w:t>
              </w:r>
              <w:r w:rsidRPr="00D95A0D">
                <w:rPr>
                  <w:rFonts w:ascii="Arial" w:hAnsi="Arial" w:cs="Arial"/>
                  <w:noProof/>
                  <w:sz w:val="24"/>
                  <w:szCs w:val="24"/>
                  <w:u w:val="single"/>
                </w:rPr>
                <w:t>https://www.niams.nih.gov/health-topics/hip-replacement-surgery/basics/symptoms-causes</w:t>
              </w:r>
              <w:r w:rsidRPr="00D95A0D">
                <w:rPr>
                  <w:rFonts w:ascii="Arial" w:hAnsi="Arial" w:cs="Arial"/>
                  <w:noProof/>
                  <w:sz w:val="24"/>
                  <w:szCs w:val="24"/>
                </w:rPr>
                <w:br/>
                <w:t>[Accessed 20 10 2024].</w:t>
              </w:r>
            </w:p>
            <w:p w14:paraId="263E870B" w14:textId="77777777" w:rsidR="00D95A0D" w:rsidRPr="00D95A0D" w:rsidRDefault="00D95A0D" w:rsidP="00D95A0D">
              <w:pPr>
                <w:pStyle w:val="Bibliography"/>
                <w:spacing w:line="360" w:lineRule="auto"/>
                <w:rPr>
                  <w:rFonts w:ascii="Arial" w:hAnsi="Arial" w:cs="Arial"/>
                  <w:noProof/>
                  <w:sz w:val="24"/>
                  <w:szCs w:val="24"/>
                </w:rPr>
              </w:pPr>
              <w:r w:rsidRPr="00D95A0D">
                <w:rPr>
                  <w:rFonts w:ascii="Arial" w:hAnsi="Arial" w:cs="Arial"/>
                  <w:noProof/>
                  <w:sz w:val="24"/>
                  <w:szCs w:val="24"/>
                </w:rPr>
                <w:lastRenderedPageBreak/>
                <w:t xml:space="preserve">National Joint Registry , n/a. </w:t>
              </w:r>
              <w:r w:rsidRPr="00D95A0D">
                <w:rPr>
                  <w:rFonts w:ascii="Arial" w:hAnsi="Arial" w:cs="Arial"/>
                  <w:i/>
                  <w:iCs/>
                  <w:noProof/>
                  <w:sz w:val="24"/>
                  <w:szCs w:val="24"/>
                </w:rPr>
                <w:t xml:space="preserve">Information on hip replacement. </w:t>
              </w:r>
              <w:r w:rsidRPr="00D95A0D">
                <w:rPr>
                  <w:rFonts w:ascii="Arial" w:hAnsi="Arial" w:cs="Arial"/>
                  <w:noProof/>
                  <w:sz w:val="24"/>
                  <w:szCs w:val="24"/>
                </w:rPr>
                <w:t xml:space="preserve">[Online] </w:t>
              </w:r>
              <w:r w:rsidRPr="00D95A0D">
                <w:rPr>
                  <w:rFonts w:ascii="Arial" w:hAnsi="Arial" w:cs="Arial"/>
                  <w:noProof/>
                  <w:sz w:val="24"/>
                  <w:szCs w:val="24"/>
                </w:rPr>
                <w:br/>
                <w:t xml:space="preserve">Available at: </w:t>
              </w:r>
              <w:r w:rsidRPr="00D95A0D">
                <w:rPr>
                  <w:rFonts w:ascii="Arial" w:hAnsi="Arial" w:cs="Arial"/>
                  <w:noProof/>
                  <w:sz w:val="24"/>
                  <w:szCs w:val="24"/>
                  <w:u w:val="single"/>
                </w:rPr>
                <w:t>https://www.njrcentre.org.uk/patients/hip-replacement/</w:t>
              </w:r>
              <w:r w:rsidRPr="00D95A0D">
                <w:rPr>
                  <w:rFonts w:ascii="Arial" w:hAnsi="Arial" w:cs="Arial"/>
                  <w:noProof/>
                  <w:sz w:val="24"/>
                  <w:szCs w:val="24"/>
                </w:rPr>
                <w:br/>
                <w:t>[Accessed 21 10 2024].</w:t>
              </w:r>
            </w:p>
            <w:p w14:paraId="47CF6AFE" w14:textId="77777777" w:rsidR="00D95A0D" w:rsidRPr="00D95A0D" w:rsidRDefault="00D95A0D" w:rsidP="00D95A0D">
              <w:pPr>
                <w:pStyle w:val="Bibliography"/>
                <w:spacing w:line="360" w:lineRule="auto"/>
                <w:rPr>
                  <w:rFonts w:ascii="Arial" w:hAnsi="Arial" w:cs="Arial"/>
                  <w:noProof/>
                  <w:sz w:val="24"/>
                  <w:szCs w:val="24"/>
                </w:rPr>
              </w:pPr>
              <w:r w:rsidRPr="00D95A0D">
                <w:rPr>
                  <w:rFonts w:ascii="Arial" w:hAnsi="Arial" w:cs="Arial"/>
                  <w:noProof/>
                  <w:sz w:val="24"/>
                  <w:szCs w:val="24"/>
                </w:rPr>
                <w:t xml:space="preserve">P.C., A., 2022. </w:t>
              </w:r>
              <w:r w:rsidRPr="00D95A0D">
                <w:rPr>
                  <w:rFonts w:ascii="Arial" w:hAnsi="Arial" w:cs="Arial"/>
                  <w:i/>
                  <w:iCs/>
                  <w:noProof/>
                  <w:sz w:val="24"/>
                  <w:szCs w:val="24"/>
                </w:rPr>
                <w:t xml:space="preserve">Powder Metallurgy, Second Edition: Science, Technology and Applications. </w:t>
              </w:r>
              <w:r w:rsidRPr="00D95A0D">
                <w:rPr>
                  <w:rFonts w:ascii="Arial" w:hAnsi="Arial" w:cs="Arial"/>
                  <w:noProof/>
                  <w:sz w:val="24"/>
                  <w:szCs w:val="24"/>
                </w:rPr>
                <w:t>2 ed. s.l.:s.n.</w:t>
              </w:r>
            </w:p>
            <w:p w14:paraId="7B485C60" w14:textId="77777777" w:rsidR="00D95A0D" w:rsidRPr="00D95A0D" w:rsidRDefault="00D95A0D" w:rsidP="00D95A0D">
              <w:pPr>
                <w:pStyle w:val="Bibliography"/>
                <w:spacing w:line="360" w:lineRule="auto"/>
                <w:rPr>
                  <w:rFonts w:ascii="Arial" w:hAnsi="Arial" w:cs="Arial"/>
                  <w:noProof/>
                  <w:sz w:val="24"/>
                  <w:szCs w:val="24"/>
                </w:rPr>
              </w:pPr>
              <w:r w:rsidRPr="00D95A0D">
                <w:rPr>
                  <w:rFonts w:ascii="Arial" w:hAnsi="Arial" w:cs="Arial"/>
                  <w:noProof/>
                  <w:sz w:val="24"/>
                  <w:szCs w:val="24"/>
                </w:rPr>
                <w:t xml:space="preserve">Ryobi, n.d. </w:t>
              </w:r>
              <w:r w:rsidRPr="00D95A0D">
                <w:rPr>
                  <w:rFonts w:ascii="Arial" w:hAnsi="Arial" w:cs="Arial"/>
                  <w:i/>
                  <w:iCs/>
                  <w:noProof/>
                  <w:sz w:val="24"/>
                  <w:szCs w:val="24"/>
                </w:rPr>
                <w:t xml:space="preserve">What is Die casting?. </w:t>
              </w:r>
              <w:r w:rsidRPr="00D95A0D">
                <w:rPr>
                  <w:rFonts w:ascii="Arial" w:hAnsi="Arial" w:cs="Arial"/>
                  <w:noProof/>
                  <w:sz w:val="24"/>
                  <w:szCs w:val="24"/>
                </w:rPr>
                <w:t xml:space="preserve">[Online] </w:t>
              </w:r>
              <w:r w:rsidRPr="00D95A0D">
                <w:rPr>
                  <w:rFonts w:ascii="Arial" w:hAnsi="Arial" w:cs="Arial"/>
                  <w:noProof/>
                  <w:sz w:val="24"/>
                  <w:szCs w:val="24"/>
                </w:rPr>
                <w:br/>
                <w:t xml:space="preserve">Available at: </w:t>
              </w:r>
              <w:r w:rsidRPr="00D95A0D">
                <w:rPr>
                  <w:rFonts w:ascii="Arial" w:hAnsi="Arial" w:cs="Arial"/>
                  <w:noProof/>
                  <w:sz w:val="24"/>
                  <w:szCs w:val="24"/>
                  <w:u w:val="single"/>
                </w:rPr>
                <w:t>https://www.ryobi-group.co.jp/en/glance/02.html#:~:text=Die%20casting%20is%20a%20metal,of%20aluminum%2C%20magnesium%20and%20zinc.</w:t>
              </w:r>
              <w:r w:rsidRPr="00D95A0D">
                <w:rPr>
                  <w:rFonts w:ascii="Arial" w:hAnsi="Arial" w:cs="Arial"/>
                  <w:noProof/>
                  <w:sz w:val="24"/>
                  <w:szCs w:val="24"/>
                </w:rPr>
                <w:br/>
                <w:t>[Accessed 29 11 2023].</w:t>
              </w:r>
            </w:p>
            <w:p w14:paraId="220CC15E" w14:textId="77777777" w:rsidR="00D95A0D" w:rsidRPr="00D95A0D" w:rsidRDefault="00D95A0D" w:rsidP="00D95A0D">
              <w:pPr>
                <w:pStyle w:val="Bibliography"/>
                <w:spacing w:line="360" w:lineRule="auto"/>
                <w:rPr>
                  <w:rFonts w:ascii="Arial" w:hAnsi="Arial" w:cs="Arial"/>
                  <w:noProof/>
                  <w:sz w:val="24"/>
                  <w:szCs w:val="24"/>
                </w:rPr>
              </w:pPr>
              <w:r w:rsidRPr="00D95A0D">
                <w:rPr>
                  <w:rFonts w:ascii="Arial" w:hAnsi="Arial" w:cs="Arial"/>
                  <w:noProof/>
                  <w:sz w:val="24"/>
                  <w:szCs w:val="24"/>
                </w:rPr>
                <w:t xml:space="preserve">Singh, V., 2022. Dual-mobility versus Fixed-bearing in Primary Total Hip Arthroplasty: Outcome Comparison. </w:t>
              </w:r>
              <w:r w:rsidRPr="00D95A0D">
                <w:rPr>
                  <w:rFonts w:ascii="Arial" w:hAnsi="Arial" w:cs="Arial"/>
                  <w:i/>
                  <w:iCs/>
                  <w:noProof/>
                  <w:sz w:val="24"/>
                  <w:szCs w:val="24"/>
                </w:rPr>
                <w:t xml:space="preserve">Hip Pelvis , </w:t>
              </w:r>
              <w:r w:rsidRPr="00D95A0D">
                <w:rPr>
                  <w:rFonts w:ascii="Arial" w:hAnsi="Arial" w:cs="Arial"/>
                  <w:noProof/>
                  <w:sz w:val="24"/>
                  <w:szCs w:val="24"/>
                </w:rPr>
                <w:t>pp. 95-105.</w:t>
              </w:r>
            </w:p>
            <w:p w14:paraId="5E62FB9A" w14:textId="77777777" w:rsidR="00D95A0D" w:rsidRPr="00D95A0D" w:rsidRDefault="00D95A0D" w:rsidP="00D95A0D">
              <w:pPr>
                <w:pStyle w:val="Bibliography"/>
                <w:spacing w:line="360" w:lineRule="auto"/>
                <w:rPr>
                  <w:rFonts w:ascii="Arial" w:hAnsi="Arial" w:cs="Arial"/>
                  <w:noProof/>
                  <w:sz w:val="24"/>
                  <w:szCs w:val="24"/>
                </w:rPr>
              </w:pPr>
              <w:r w:rsidRPr="00D95A0D">
                <w:rPr>
                  <w:rFonts w:ascii="Arial" w:hAnsi="Arial" w:cs="Arial"/>
                  <w:noProof/>
                  <w:sz w:val="24"/>
                  <w:szCs w:val="24"/>
                </w:rPr>
                <w:t xml:space="preserve">Urish, K. L., 2019. </w:t>
              </w:r>
              <w:r w:rsidRPr="00D95A0D">
                <w:rPr>
                  <w:rFonts w:ascii="Arial" w:hAnsi="Arial" w:cs="Arial"/>
                  <w:i/>
                  <w:iCs/>
                  <w:noProof/>
                  <w:sz w:val="24"/>
                  <w:szCs w:val="24"/>
                </w:rPr>
                <w:t xml:space="preserve">The Challenge of Corrosion in Orthopaedic Implants. </w:t>
              </w:r>
              <w:r w:rsidRPr="00D95A0D">
                <w:rPr>
                  <w:rFonts w:ascii="Arial" w:hAnsi="Arial" w:cs="Arial"/>
                  <w:noProof/>
                  <w:sz w:val="24"/>
                  <w:szCs w:val="24"/>
                </w:rPr>
                <w:t xml:space="preserve">[Online] </w:t>
              </w:r>
              <w:r w:rsidRPr="00D95A0D">
                <w:rPr>
                  <w:rFonts w:ascii="Arial" w:hAnsi="Arial" w:cs="Arial"/>
                  <w:noProof/>
                  <w:sz w:val="24"/>
                  <w:szCs w:val="24"/>
                </w:rPr>
                <w:br/>
                <w:t xml:space="preserve">Available at: </w:t>
              </w:r>
              <w:r w:rsidRPr="00D95A0D">
                <w:rPr>
                  <w:rFonts w:ascii="Arial" w:hAnsi="Arial" w:cs="Arial"/>
                  <w:noProof/>
                  <w:sz w:val="24"/>
                  <w:szCs w:val="24"/>
                  <w:u w:val="single"/>
                </w:rPr>
                <w:t>https://www.aadlab.org/wp-content/uploads/2019/04/AAOS.NOW_.Corrosion.April_.2013.pdf</w:t>
              </w:r>
              <w:r w:rsidRPr="00D95A0D">
                <w:rPr>
                  <w:rFonts w:ascii="Arial" w:hAnsi="Arial" w:cs="Arial"/>
                  <w:noProof/>
                  <w:sz w:val="24"/>
                  <w:szCs w:val="24"/>
                </w:rPr>
                <w:br/>
                <w:t>[Accessed 28 10 2024].</w:t>
              </w:r>
            </w:p>
            <w:p w14:paraId="165B3597" w14:textId="77777777" w:rsidR="00D95A0D" w:rsidRPr="00D95A0D" w:rsidRDefault="00D95A0D" w:rsidP="00D95A0D">
              <w:pPr>
                <w:pStyle w:val="Bibliography"/>
                <w:spacing w:line="360" w:lineRule="auto"/>
                <w:rPr>
                  <w:rFonts w:ascii="Arial" w:hAnsi="Arial" w:cs="Arial"/>
                  <w:noProof/>
                  <w:sz w:val="24"/>
                  <w:szCs w:val="24"/>
                </w:rPr>
              </w:pPr>
              <w:r w:rsidRPr="00D95A0D">
                <w:rPr>
                  <w:rFonts w:ascii="Arial" w:hAnsi="Arial" w:cs="Arial"/>
                  <w:noProof/>
                  <w:sz w:val="24"/>
                  <w:szCs w:val="24"/>
                </w:rPr>
                <w:t xml:space="preserve">Zhang, Y., 2024. Developing high strength and ductility in cobalt alloy via chromium carbonitride addition. </w:t>
              </w:r>
              <w:r w:rsidRPr="00D95A0D">
                <w:rPr>
                  <w:rFonts w:ascii="Arial" w:hAnsi="Arial" w:cs="Arial"/>
                  <w:i/>
                  <w:iCs/>
                  <w:noProof/>
                  <w:sz w:val="24"/>
                  <w:szCs w:val="24"/>
                </w:rPr>
                <w:t xml:space="preserve">Materials Today Communications , </w:t>
              </w:r>
              <w:r w:rsidRPr="00D95A0D">
                <w:rPr>
                  <w:rFonts w:ascii="Arial" w:hAnsi="Arial" w:cs="Arial"/>
                  <w:noProof/>
                  <w:sz w:val="24"/>
                  <w:szCs w:val="24"/>
                </w:rPr>
                <w:t>Volume 39.</w:t>
              </w:r>
            </w:p>
            <w:p w14:paraId="3BEC6AF8" w14:textId="4FD3DE59" w:rsidR="00264EE6" w:rsidRPr="00915CED" w:rsidRDefault="00264EE6" w:rsidP="00D95A0D">
              <w:pPr>
                <w:spacing w:line="360" w:lineRule="auto"/>
                <w:rPr>
                  <w:rFonts w:ascii="Arial" w:hAnsi="Arial" w:cs="Arial"/>
                  <w:sz w:val="24"/>
                  <w:szCs w:val="24"/>
                </w:rPr>
              </w:pPr>
              <w:r w:rsidRPr="00D95A0D">
                <w:rPr>
                  <w:rFonts w:ascii="Arial" w:hAnsi="Arial" w:cs="Arial"/>
                  <w:b/>
                  <w:bCs/>
                  <w:noProof/>
                  <w:sz w:val="24"/>
                  <w:szCs w:val="24"/>
                </w:rPr>
                <w:fldChar w:fldCharType="end"/>
              </w:r>
            </w:p>
          </w:sdtContent>
        </w:sdt>
      </w:sdtContent>
    </w:sdt>
    <w:p w14:paraId="4849A144" w14:textId="77777777" w:rsidR="00F7353A" w:rsidRPr="00915CED" w:rsidRDefault="00F7353A" w:rsidP="00915CED">
      <w:pPr>
        <w:spacing w:line="360" w:lineRule="auto"/>
        <w:rPr>
          <w:rFonts w:ascii="Arial" w:hAnsi="Arial" w:cs="Arial"/>
          <w:sz w:val="24"/>
          <w:szCs w:val="24"/>
        </w:rPr>
      </w:pPr>
    </w:p>
    <w:sectPr w:rsidR="00F7353A" w:rsidRPr="00915CED" w:rsidSect="001134FB">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62461"/>
    <w:multiLevelType w:val="hybridMultilevel"/>
    <w:tmpl w:val="CE0403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94690A"/>
    <w:multiLevelType w:val="hybridMultilevel"/>
    <w:tmpl w:val="AFB08292"/>
    <w:lvl w:ilvl="0" w:tplc="120EF6AC">
      <w:start w:val="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4A7B12"/>
    <w:multiLevelType w:val="hybridMultilevel"/>
    <w:tmpl w:val="631EE2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017638"/>
    <w:multiLevelType w:val="hybridMultilevel"/>
    <w:tmpl w:val="0974E7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541999"/>
    <w:multiLevelType w:val="hybridMultilevel"/>
    <w:tmpl w:val="7D3AA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1300963">
    <w:abstractNumId w:val="4"/>
  </w:num>
  <w:num w:numId="2" w16cid:durableId="322777881">
    <w:abstractNumId w:val="1"/>
  </w:num>
  <w:num w:numId="3" w16cid:durableId="1440758352">
    <w:abstractNumId w:val="2"/>
  </w:num>
  <w:num w:numId="4" w16cid:durableId="696587253">
    <w:abstractNumId w:val="3"/>
  </w:num>
  <w:num w:numId="5" w16cid:durableId="7767547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058"/>
    <w:rsid w:val="000029CB"/>
    <w:rsid w:val="00025DFE"/>
    <w:rsid w:val="0003557F"/>
    <w:rsid w:val="00046293"/>
    <w:rsid w:val="00061E4D"/>
    <w:rsid w:val="00070660"/>
    <w:rsid w:val="00072BB4"/>
    <w:rsid w:val="00074F5A"/>
    <w:rsid w:val="00096608"/>
    <w:rsid w:val="000B4737"/>
    <w:rsid w:val="000F3DE4"/>
    <w:rsid w:val="001134FB"/>
    <w:rsid w:val="001172D2"/>
    <w:rsid w:val="00124A6D"/>
    <w:rsid w:val="00126B13"/>
    <w:rsid w:val="001408DB"/>
    <w:rsid w:val="00161370"/>
    <w:rsid w:val="00165760"/>
    <w:rsid w:val="00166613"/>
    <w:rsid w:val="001709CC"/>
    <w:rsid w:val="00170D93"/>
    <w:rsid w:val="001831DB"/>
    <w:rsid w:val="00185FC7"/>
    <w:rsid w:val="0019259D"/>
    <w:rsid w:val="001B483F"/>
    <w:rsid w:val="001D364C"/>
    <w:rsid w:val="001D5366"/>
    <w:rsid w:val="001E531C"/>
    <w:rsid w:val="001E628A"/>
    <w:rsid w:val="002053FD"/>
    <w:rsid w:val="00210314"/>
    <w:rsid w:val="0021534D"/>
    <w:rsid w:val="002212BF"/>
    <w:rsid w:val="0022315E"/>
    <w:rsid w:val="00230B99"/>
    <w:rsid w:val="00231648"/>
    <w:rsid w:val="002407B4"/>
    <w:rsid w:val="0025786F"/>
    <w:rsid w:val="00264EE6"/>
    <w:rsid w:val="00267AD8"/>
    <w:rsid w:val="002A70E0"/>
    <w:rsid w:val="002E47AA"/>
    <w:rsid w:val="002E6816"/>
    <w:rsid w:val="002F22E6"/>
    <w:rsid w:val="002F6D07"/>
    <w:rsid w:val="00301774"/>
    <w:rsid w:val="0030348B"/>
    <w:rsid w:val="00303E7B"/>
    <w:rsid w:val="00306CDA"/>
    <w:rsid w:val="00317838"/>
    <w:rsid w:val="00343753"/>
    <w:rsid w:val="003A4067"/>
    <w:rsid w:val="003C09F1"/>
    <w:rsid w:val="003D15C4"/>
    <w:rsid w:val="003D67EF"/>
    <w:rsid w:val="00421E2C"/>
    <w:rsid w:val="00427773"/>
    <w:rsid w:val="0043331E"/>
    <w:rsid w:val="0043410E"/>
    <w:rsid w:val="00440B3C"/>
    <w:rsid w:val="00447271"/>
    <w:rsid w:val="00450872"/>
    <w:rsid w:val="00480702"/>
    <w:rsid w:val="00483E53"/>
    <w:rsid w:val="004B71F3"/>
    <w:rsid w:val="004D3999"/>
    <w:rsid w:val="004F2F6E"/>
    <w:rsid w:val="004F5F78"/>
    <w:rsid w:val="00503417"/>
    <w:rsid w:val="00524788"/>
    <w:rsid w:val="00532343"/>
    <w:rsid w:val="00547A62"/>
    <w:rsid w:val="005B3A13"/>
    <w:rsid w:val="005B74F7"/>
    <w:rsid w:val="006209BF"/>
    <w:rsid w:val="006622DA"/>
    <w:rsid w:val="00664058"/>
    <w:rsid w:val="006B4509"/>
    <w:rsid w:val="006D1212"/>
    <w:rsid w:val="00700814"/>
    <w:rsid w:val="0070781A"/>
    <w:rsid w:val="00712069"/>
    <w:rsid w:val="007143DC"/>
    <w:rsid w:val="0072729E"/>
    <w:rsid w:val="00741C7A"/>
    <w:rsid w:val="007519C4"/>
    <w:rsid w:val="00754DDC"/>
    <w:rsid w:val="007763FA"/>
    <w:rsid w:val="00787B0B"/>
    <w:rsid w:val="007B3358"/>
    <w:rsid w:val="007C0C12"/>
    <w:rsid w:val="007C4EDE"/>
    <w:rsid w:val="007E488D"/>
    <w:rsid w:val="007F184D"/>
    <w:rsid w:val="008278D2"/>
    <w:rsid w:val="0085756E"/>
    <w:rsid w:val="00882C72"/>
    <w:rsid w:val="008837B5"/>
    <w:rsid w:val="008A4256"/>
    <w:rsid w:val="008B4C3E"/>
    <w:rsid w:val="008C4D2B"/>
    <w:rsid w:val="008D09B7"/>
    <w:rsid w:val="008E5784"/>
    <w:rsid w:val="008F1AE6"/>
    <w:rsid w:val="008F6BBA"/>
    <w:rsid w:val="00904427"/>
    <w:rsid w:val="00910B9E"/>
    <w:rsid w:val="0091409E"/>
    <w:rsid w:val="009148F5"/>
    <w:rsid w:val="00915CED"/>
    <w:rsid w:val="0092103C"/>
    <w:rsid w:val="009254F8"/>
    <w:rsid w:val="00925FC7"/>
    <w:rsid w:val="00953BCA"/>
    <w:rsid w:val="00955C3F"/>
    <w:rsid w:val="009570A8"/>
    <w:rsid w:val="00964706"/>
    <w:rsid w:val="00965CA0"/>
    <w:rsid w:val="00972731"/>
    <w:rsid w:val="009B111B"/>
    <w:rsid w:val="009B5BF8"/>
    <w:rsid w:val="009E07A1"/>
    <w:rsid w:val="009F0CB0"/>
    <w:rsid w:val="009F6AA1"/>
    <w:rsid w:val="00A158FF"/>
    <w:rsid w:val="00A237E3"/>
    <w:rsid w:val="00AA4AD1"/>
    <w:rsid w:val="00AC3E94"/>
    <w:rsid w:val="00AD49C5"/>
    <w:rsid w:val="00B27880"/>
    <w:rsid w:val="00B31A7E"/>
    <w:rsid w:val="00B36678"/>
    <w:rsid w:val="00B45FFA"/>
    <w:rsid w:val="00B53ED0"/>
    <w:rsid w:val="00B676F5"/>
    <w:rsid w:val="00B754CF"/>
    <w:rsid w:val="00B80026"/>
    <w:rsid w:val="00B86A23"/>
    <w:rsid w:val="00BB08A6"/>
    <w:rsid w:val="00BC47E8"/>
    <w:rsid w:val="00BD328A"/>
    <w:rsid w:val="00BE7B36"/>
    <w:rsid w:val="00C168B6"/>
    <w:rsid w:val="00C71480"/>
    <w:rsid w:val="00C7741A"/>
    <w:rsid w:val="00C834C2"/>
    <w:rsid w:val="00C84259"/>
    <w:rsid w:val="00C84830"/>
    <w:rsid w:val="00CA5F65"/>
    <w:rsid w:val="00CC03C8"/>
    <w:rsid w:val="00CC07A6"/>
    <w:rsid w:val="00CD2F51"/>
    <w:rsid w:val="00CF30B9"/>
    <w:rsid w:val="00CF4247"/>
    <w:rsid w:val="00CF6D0D"/>
    <w:rsid w:val="00D037E2"/>
    <w:rsid w:val="00D87129"/>
    <w:rsid w:val="00D87B52"/>
    <w:rsid w:val="00D95A0D"/>
    <w:rsid w:val="00DA123B"/>
    <w:rsid w:val="00DC123F"/>
    <w:rsid w:val="00DD1239"/>
    <w:rsid w:val="00DD2D6E"/>
    <w:rsid w:val="00DD5F60"/>
    <w:rsid w:val="00E25F34"/>
    <w:rsid w:val="00E366CC"/>
    <w:rsid w:val="00E5656E"/>
    <w:rsid w:val="00E807EE"/>
    <w:rsid w:val="00EA19A1"/>
    <w:rsid w:val="00EC4279"/>
    <w:rsid w:val="00EC504B"/>
    <w:rsid w:val="00ED50B0"/>
    <w:rsid w:val="00F111FA"/>
    <w:rsid w:val="00F120D5"/>
    <w:rsid w:val="00F7353A"/>
    <w:rsid w:val="00F75F7F"/>
    <w:rsid w:val="00FA0C7B"/>
    <w:rsid w:val="00FA56B1"/>
    <w:rsid w:val="00FA59D4"/>
    <w:rsid w:val="00FB0A33"/>
    <w:rsid w:val="00FB26F2"/>
    <w:rsid w:val="00FC1414"/>
    <w:rsid w:val="00FD3AE7"/>
    <w:rsid w:val="00FF7B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66D36"/>
  <w15:chartTrackingRefBased/>
  <w15:docId w15:val="{35651B46-0A54-4B5F-93A9-2F62E2564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4058"/>
    <w:pPr>
      <w:spacing w:after="0" w:line="240" w:lineRule="auto"/>
    </w:pPr>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uiPriority w:val="9"/>
    <w:qFormat/>
    <w:rsid w:val="00664058"/>
    <w:pPr>
      <w:keepNext/>
      <w:keepLines/>
      <w:spacing w:before="240"/>
      <w:outlineLvl w:val="0"/>
    </w:pPr>
    <w:rPr>
      <w:rFonts w:asciiTheme="majorHAnsi" w:eastAsiaTheme="majorEastAsia" w:hAnsiTheme="majorHAnsi" w:cstheme="majorBidi"/>
      <w:color w:val="2FB420"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4058"/>
    <w:rPr>
      <w:rFonts w:asciiTheme="majorHAnsi" w:eastAsiaTheme="majorEastAsia" w:hAnsiTheme="majorHAnsi" w:cstheme="majorBidi"/>
      <w:color w:val="2FB420" w:themeColor="accent1" w:themeShade="BF"/>
      <w:sz w:val="32"/>
      <w:szCs w:val="32"/>
      <w:lang w:val="en-GB" w:eastAsia="en-GB"/>
    </w:rPr>
  </w:style>
  <w:style w:type="paragraph" w:styleId="ListParagraph">
    <w:name w:val="List Paragraph"/>
    <w:basedOn w:val="Normal"/>
    <w:uiPriority w:val="34"/>
    <w:qFormat/>
    <w:rsid w:val="00165760"/>
    <w:pPr>
      <w:ind w:left="720"/>
      <w:contextualSpacing/>
    </w:pPr>
  </w:style>
  <w:style w:type="paragraph" w:styleId="Bibliography">
    <w:name w:val="Bibliography"/>
    <w:basedOn w:val="Normal"/>
    <w:next w:val="Normal"/>
    <w:uiPriority w:val="37"/>
    <w:unhideWhenUsed/>
    <w:rsid w:val="00264EE6"/>
  </w:style>
  <w:style w:type="paragraph" w:styleId="TOCHeading">
    <w:name w:val="TOC Heading"/>
    <w:basedOn w:val="Heading1"/>
    <w:next w:val="Normal"/>
    <w:uiPriority w:val="39"/>
    <w:unhideWhenUsed/>
    <w:qFormat/>
    <w:rsid w:val="00CD2F51"/>
    <w:pPr>
      <w:spacing w:line="259" w:lineRule="auto"/>
      <w:outlineLvl w:val="9"/>
    </w:pPr>
    <w:rPr>
      <w:lang w:val="en-US" w:eastAsia="en-US"/>
    </w:rPr>
  </w:style>
  <w:style w:type="paragraph" w:styleId="TOC1">
    <w:name w:val="toc 1"/>
    <w:basedOn w:val="Normal"/>
    <w:next w:val="Normal"/>
    <w:autoRedefine/>
    <w:uiPriority w:val="39"/>
    <w:unhideWhenUsed/>
    <w:rsid w:val="00CD2F51"/>
    <w:pPr>
      <w:spacing w:after="100"/>
    </w:pPr>
  </w:style>
  <w:style w:type="character" w:styleId="Hyperlink">
    <w:name w:val="Hyperlink"/>
    <w:basedOn w:val="DefaultParagraphFont"/>
    <w:uiPriority w:val="99"/>
    <w:unhideWhenUsed/>
    <w:rsid w:val="00CD2F51"/>
    <w:rPr>
      <w:color w:val="0563C1" w:themeColor="hyperlink"/>
      <w:u w:val="single"/>
    </w:rPr>
  </w:style>
  <w:style w:type="paragraph" w:styleId="NoSpacing">
    <w:name w:val="No Spacing"/>
    <w:link w:val="NoSpacingChar"/>
    <w:uiPriority w:val="1"/>
    <w:qFormat/>
    <w:rsid w:val="001134FB"/>
    <w:pPr>
      <w:spacing w:after="0" w:line="240" w:lineRule="auto"/>
    </w:pPr>
    <w:rPr>
      <w:rFonts w:eastAsiaTheme="minorEastAsia"/>
    </w:rPr>
  </w:style>
  <w:style w:type="character" w:customStyle="1" w:styleId="NoSpacingChar">
    <w:name w:val="No Spacing Char"/>
    <w:basedOn w:val="DefaultParagraphFont"/>
    <w:link w:val="NoSpacing"/>
    <w:uiPriority w:val="1"/>
    <w:rsid w:val="001134F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93946">
      <w:bodyDiv w:val="1"/>
      <w:marLeft w:val="0"/>
      <w:marRight w:val="0"/>
      <w:marTop w:val="0"/>
      <w:marBottom w:val="0"/>
      <w:divBdr>
        <w:top w:val="none" w:sz="0" w:space="0" w:color="auto"/>
        <w:left w:val="none" w:sz="0" w:space="0" w:color="auto"/>
        <w:bottom w:val="none" w:sz="0" w:space="0" w:color="auto"/>
        <w:right w:val="none" w:sz="0" w:space="0" w:color="auto"/>
      </w:divBdr>
    </w:div>
    <w:div w:id="70129836">
      <w:bodyDiv w:val="1"/>
      <w:marLeft w:val="0"/>
      <w:marRight w:val="0"/>
      <w:marTop w:val="0"/>
      <w:marBottom w:val="0"/>
      <w:divBdr>
        <w:top w:val="none" w:sz="0" w:space="0" w:color="auto"/>
        <w:left w:val="none" w:sz="0" w:space="0" w:color="auto"/>
        <w:bottom w:val="none" w:sz="0" w:space="0" w:color="auto"/>
        <w:right w:val="none" w:sz="0" w:space="0" w:color="auto"/>
      </w:divBdr>
    </w:div>
    <w:div w:id="90125764">
      <w:bodyDiv w:val="1"/>
      <w:marLeft w:val="0"/>
      <w:marRight w:val="0"/>
      <w:marTop w:val="0"/>
      <w:marBottom w:val="0"/>
      <w:divBdr>
        <w:top w:val="none" w:sz="0" w:space="0" w:color="auto"/>
        <w:left w:val="none" w:sz="0" w:space="0" w:color="auto"/>
        <w:bottom w:val="none" w:sz="0" w:space="0" w:color="auto"/>
        <w:right w:val="none" w:sz="0" w:space="0" w:color="auto"/>
      </w:divBdr>
    </w:div>
    <w:div w:id="94059800">
      <w:bodyDiv w:val="1"/>
      <w:marLeft w:val="0"/>
      <w:marRight w:val="0"/>
      <w:marTop w:val="0"/>
      <w:marBottom w:val="0"/>
      <w:divBdr>
        <w:top w:val="none" w:sz="0" w:space="0" w:color="auto"/>
        <w:left w:val="none" w:sz="0" w:space="0" w:color="auto"/>
        <w:bottom w:val="none" w:sz="0" w:space="0" w:color="auto"/>
        <w:right w:val="none" w:sz="0" w:space="0" w:color="auto"/>
      </w:divBdr>
    </w:div>
    <w:div w:id="98306190">
      <w:bodyDiv w:val="1"/>
      <w:marLeft w:val="0"/>
      <w:marRight w:val="0"/>
      <w:marTop w:val="0"/>
      <w:marBottom w:val="0"/>
      <w:divBdr>
        <w:top w:val="none" w:sz="0" w:space="0" w:color="auto"/>
        <w:left w:val="none" w:sz="0" w:space="0" w:color="auto"/>
        <w:bottom w:val="none" w:sz="0" w:space="0" w:color="auto"/>
        <w:right w:val="none" w:sz="0" w:space="0" w:color="auto"/>
      </w:divBdr>
    </w:div>
    <w:div w:id="123894153">
      <w:bodyDiv w:val="1"/>
      <w:marLeft w:val="0"/>
      <w:marRight w:val="0"/>
      <w:marTop w:val="0"/>
      <w:marBottom w:val="0"/>
      <w:divBdr>
        <w:top w:val="none" w:sz="0" w:space="0" w:color="auto"/>
        <w:left w:val="none" w:sz="0" w:space="0" w:color="auto"/>
        <w:bottom w:val="none" w:sz="0" w:space="0" w:color="auto"/>
        <w:right w:val="none" w:sz="0" w:space="0" w:color="auto"/>
      </w:divBdr>
    </w:div>
    <w:div w:id="136725687">
      <w:bodyDiv w:val="1"/>
      <w:marLeft w:val="0"/>
      <w:marRight w:val="0"/>
      <w:marTop w:val="0"/>
      <w:marBottom w:val="0"/>
      <w:divBdr>
        <w:top w:val="none" w:sz="0" w:space="0" w:color="auto"/>
        <w:left w:val="none" w:sz="0" w:space="0" w:color="auto"/>
        <w:bottom w:val="none" w:sz="0" w:space="0" w:color="auto"/>
        <w:right w:val="none" w:sz="0" w:space="0" w:color="auto"/>
      </w:divBdr>
    </w:div>
    <w:div w:id="159390793">
      <w:bodyDiv w:val="1"/>
      <w:marLeft w:val="0"/>
      <w:marRight w:val="0"/>
      <w:marTop w:val="0"/>
      <w:marBottom w:val="0"/>
      <w:divBdr>
        <w:top w:val="none" w:sz="0" w:space="0" w:color="auto"/>
        <w:left w:val="none" w:sz="0" w:space="0" w:color="auto"/>
        <w:bottom w:val="none" w:sz="0" w:space="0" w:color="auto"/>
        <w:right w:val="none" w:sz="0" w:space="0" w:color="auto"/>
      </w:divBdr>
    </w:div>
    <w:div w:id="186452443">
      <w:bodyDiv w:val="1"/>
      <w:marLeft w:val="0"/>
      <w:marRight w:val="0"/>
      <w:marTop w:val="0"/>
      <w:marBottom w:val="0"/>
      <w:divBdr>
        <w:top w:val="none" w:sz="0" w:space="0" w:color="auto"/>
        <w:left w:val="none" w:sz="0" w:space="0" w:color="auto"/>
        <w:bottom w:val="none" w:sz="0" w:space="0" w:color="auto"/>
        <w:right w:val="none" w:sz="0" w:space="0" w:color="auto"/>
      </w:divBdr>
    </w:div>
    <w:div w:id="204830159">
      <w:bodyDiv w:val="1"/>
      <w:marLeft w:val="0"/>
      <w:marRight w:val="0"/>
      <w:marTop w:val="0"/>
      <w:marBottom w:val="0"/>
      <w:divBdr>
        <w:top w:val="none" w:sz="0" w:space="0" w:color="auto"/>
        <w:left w:val="none" w:sz="0" w:space="0" w:color="auto"/>
        <w:bottom w:val="none" w:sz="0" w:space="0" w:color="auto"/>
        <w:right w:val="none" w:sz="0" w:space="0" w:color="auto"/>
      </w:divBdr>
    </w:div>
    <w:div w:id="221520872">
      <w:bodyDiv w:val="1"/>
      <w:marLeft w:val="0"/>
      <w:marRight w:val="0"/>
      <w:marTop w:val="0"/>
      <w:marBottom w:val="0"/>
      <w:divBdr>
        <w:top w:val="none" w:sz="0" w:space="0" w:color="auto"/>
        <w:left w:val="none" w:sz="0" w:space="0" w:color="auto"/>
        <w:bottom w:val="none" w:sz="0" w:space="0" w:color="auto"/>
        <w:right w:val="none" w:sz="0" w:space="0" w:color="auto"/>
      </w:divBdr>
    </w:div>
    <w:div w:id="229116956">
      <w:bodyDiv w:val="1"/>
      <w:marLeft w:val="0"/>
      <w:marRight w:val="0"/>
      <w:marTop w:val="0"/>
      <w:marBottom w:val="0"/>
      <w:divBdr>
        <w:top w:val="none" w:sz="0" w:space="0" w:color="auto"/>
        <w:left w:val="none" w:sz="0" w:space="0" w:color="auto"/>
        <w:bottom w:val="none" w:sz="0" w:space="0" w:color="auto"/>
        <w:right w:val="none" w:sz="0" w:space="0" w:color="auto"/>
      </w:divBdr>
    </w:div>
    <w:div w:id="249968350">
      <w:bodyDiv w:val="1"/>
      <w:marLeft w:val="0"/>
      <w:marRight w:val="0"/>
      <w:marTop w:val="0"/>
      <w:marBottom w:val="0"/>
      <w:divBdr>
        <w:top w:val="none" w:sz="0" w:space="0" w:color="auto"/>
        <w:left w:val="none" w:sz="0" w:space="0" w:color="auto"/>
        <w:bottom w:val="none" w:sz="0" w:space="0" w:color="auto"/>
        <w:right w:val="none" w:sz="0" w:space="0" w:color="auto"/>
      </w:divBdr>
    </w:div>
    <w:div w:id="250313698">
      <w:bodyDiv w:val="1"/>
      <w:marLeft w:val="0"/>
      <w:marRight w:val="0"/>
      <w:marTop w:val="0"/>
      <w:marBottom w:val="0"/>
      <w:divBdr>
        <w:top w:val="none" w:sz="0" w:space="0" w:color="auto"/>
        <w:left w:val="none" w:sz="0" w:space="0" w:color="auto"/>
        <w:bottom w:val="none" w:sz="0" w:space="0" w:color="auto"/>
        <w:right w:val="none" w:sz="0" w:space="0" w:color="auto"/>
      </w:divBdr>
    </w:div>
    <w:div w:id="381948052">
      <w:bodyDiv w:val="1"/>
      <w:marLeft w:val="0"/>
      <w:marRight w:val="0"/>
      <w:marTop w:val="0"/>
      <w:marBottom w:val="0"/>
      <w:divBdr>
        <w:top w:val="none" w:sz="0" w:space="0" w:color="auto"/>
        <w:left w:val="none" w:sz="0" w:space="0" w:color="auto"/>
        <w:bottom w:val="none" w:sz="0" w:space="0" w:color="auto"/>
        <w:right w:val="none" w:sz="0" w:space="0" w:color="auto"/>
      </w:divBdr>
    </w:div>
    <w:div w:id="397359993">
      <w:bodyDiv w:val="1"/>
      <w:marLeft w:val="0"/>
      <w:marRight w:val="0"/>
      <w:marTop w:val="0"/>
      <w:marBottom w:val="0"/>
      <w:divBdr>
        <w:top w:val="none" w:sz="0" w:space="0" w:color="auto"/>
        <w:left w:val="none" w:sz="0" w:space="0" w:color="auto"/>
        <w:bottom w:val="none" w:sz="0" w:space="0" w:color="auto"/>
        <w:right w:val="none" w:sz="0" w:space="0" w:color="auto"/>
      </w:divBdr>
    </w:div>
    <w:div w:id="432289179">
      <w:bodyDiv w:val="1"/>
      <w:marLeft w:val="0"/>
      <w:marRight w:val="0"/>
      <w:marTop w:val="0"/>
      <w:marBottom w:val="0"/>
      <w:divBdr>
        <w:top w:val="none" w:sz="0" w:space="0" w:color="auto"/>
        <w:left w:val="none" w:sz="0" w:space="0" w:color="auto"/>
        <w:bottom w:val="none" w:sz="0" w:space="0" w:color="auto"/>
        <w:right w:val="none" w:sz="0" w:space="0" w:color="auto"/>
      </w:divBdr>
    </w:div>
    <w:div w:id="447554553">
      <w:bodyDiv w:val="1"/>
      <w:marLeft w:val="0"/>
      <w:marRight w:val="0"/>
      <w:marTop w:val="0"/>
      <w:marBottom w:val="0"/>
      <w:divBdr>
        <w:top w:val="none" w:sz="0" w:space="0" w:color="auto"/>
        <w:left w:val="none" w:sz="0" w:space="0" w:color="auto"/>
        <w:bottom w:val="none" w:sz="0" w:space="0" w:color="auto"/>
        <w:right w:val="none" w:sz="0" w:space="0" w:color="auto"/>
      </w:divBdr>
    </w:div>
    <w:div w:id="476529559">
      <w:bodyDiv w:val="1"/>
      <w:marLeft w:val="0"/>
      <w:marRight w:val="0"/>
      <w:marTop w:val="0"/>
      <w:marBottom w:val="0"/>
      <w:divBdr>
        <w:top w:val="none" w:sz="0" w:space="0" w:color="auto"/>
        <w:left w:val="none" w:sz="0" w:space="0" w:color="auto"/>
        <w:bottom w:val="none" w:sz="0" w:space="0" w:color="auto"/>
        <w:right w:val="none" w:sz="0" w:space="0" w:color="auto"/>
      </w:divBdr>
    </w:div>
    <w:div w:id="499778750">
      <w:bodyDiv w:val="1"/>
      <w:marLeft w:val="0"/>
      <w:marRight w:val="0"/>
      <w:marTop w:val="0"/>
      <w:marBottom w:val="0"/>
      <w:divBdr>
        <w:top w:val="none" w:sz="0" w:space="0" w:color="auto"/>
        <w:left w:val="none" w:sz="0" w:space="0" w:color="auto"/>
        <w:bottom w:val="none" w:sz="0" w:space="0" w:color="auto"/>
        <w:right w:val="none" w:sz="0" w:space="0" w:color="auto"/>
      </w:divBdr>
    </w:div>
    <w:div w:id="544148054">
      <w:bodyDiv w:val="1"/>
      <w:marLeft w:val="0"/>
      <w:marRight w:val="0"/>
      <w:marTop w:val="0"/>
      <w:marBottom w:val="0"/>
      <w:divBdr>
        <w:top w:val="none" w:sz="0" w:space="0" w:color="auto"/>
        <w:left w:val="none" w:sz="0" w:space="0" w:color="auto"/>
        <w:bottom w:val="none" w:sz="0" w:space="0" w:color="auto"/>
        <w:right w:val="none" w:sz="0" w:space="0" w:color="auto"/>
      </w:divBdr>
    </w:div>
    <w:div w:id="548419535">
      <w:bodyDiv w:val="1"/>
      <w:marLeft w:val="0"/>
      <w:marRight w:val="0"/>
      <w:marTop w:val="0"/>
      <w:marBottom w:val="0"/>
      <w:divBdr>
        <w:top w:val="none" w:sz="0" w:space="0" w:color="auto"/>
        <w:left w:val="none" w:sz="0" w:space="0" w:color="auto"/>
        <w:bottom w:val="none" w:sz="0" w:space="0" w:color="auto"/>
        <w:right w:val="none" w:sz="0" w:space="0" w:color="auto"/>
      </w:divBdr>
    </w:div>
    <w:div w:id="577132793">
      <w:bodyDiv w:val="1"/>
      <w:marLeft w:val="0"/>
      <w:marRight w:val="0"/>
      <w:marTop w:val="0"/>
      <w:marBottom w:val="0"/>
      <w:divBdr>
        <w:top w:val="none" w:sz="0" w:space="0" w:color="auto"/>
        <w:left w:val="none" w:sz="0" w:space="0" w:color="auto"/>
        <w:bottom w:val="none" w:sz="0" w:space="0" w:color="auto"/>
        <w:right w:val="none" w:sz="0" w:space="0" w:color="auto"/>
      </w:divBdr>
    </w:div>
    <w:div w:id="603266743">
      <w:bodyDiv w:val="1"/>
      <w:marLeft w:val="0"/>
      <w:marRight w:val="0"/>
      <w:marTop w:val="0"/>
      <w:marBottom w:val="0"/>
      <w:divBdr>
        <w:top w:val="none" w:sz="0" w:space="0" w:color="auto"/>
        <w:left w:val="none" w:sz="0" w:space="0" w:color="auto"/>
        <w:bottom w:val="none" w:sz="0" w:space="0" w:color="auto"/>
        <w:right w:val="none" w:sz="0" w:space="0" w:color="auto"/>
      </w:divBdr>
    </w:div>
    <w:div w:id="606305508">
      <w:bodyDiv w:val="1"/>
      <w:marLeft w:val="0"/>
      <w:marRight w:val="0"/>
      <w:marTop w:val="0"/>
      <w:marBottom w:val="0"/>
      <w:divBdr>
        <w:top w:val="none" w:sz="0" w:space="0" w:color="auto"/>
        <w:left w:val="none" w:sz="0" w:space="0" w:color="auto"/>
        <w:bottom w:val="none" w:sz="0" w:space="0" w:color="auto"/>
        <w:right w:val="none" w:sz="0" w:space="0" w:color="auto"/>
      </w:divBdr>
    </w:div>
    <w:div w:id="618998619">
      <w:bodyDiv w:val="1"/>
      <w:marLeft w:val="0"/>
      <w:marRight w:val="0"/>
      <w:marTop w:val="0"/>
      <w:marBottom w:val="0"/>
      <w:divBdr>
        <w:top w:val="none" w:sz="0" w:space="0" w:color="auto"/>
        <w:left w:val="none" w:sz="0" w:space="0" w:color="auto"/>
        <w:bottom w:val="none" w:sz="0" w:space="0" w:color="auto"/>
        <w:right w:val="none" w:sz="0" w:space="0" w:color="auto"/>
      </w:divBdr>
    </w:div>
    <w:div w:id="657268731">
      <w:bodyDiv w:val="1"/>
      <w:marLeft w:val="0"/>
      <w:marRight w:val="0"/>
      <w:marTop w:val="0"/>
      <w:marBottom w:val="0"/>
      <w:divBdr>
        <w:top w:val="none" w:sz="0" w:space="0" w:color="auto"/>
        <w:left w:val="none" w:sz="0" w:space="0" w:color="auto"/>
        <w:bottom w:val="none" w:sz="0" w:space="0" w:color="auto"/>
        <w:right w:val="none" w:sz="0" w:space="0" w:color="auto"/>
      </w:divBdr>
    </w:div>
    <w:div w:id="685443193">
      <w:bodyDiv w:val="1"/>
      <w:marLeft w:val="0"/>
      <w:marRight w:val="0"/>
      <w:marTop w:val="0"/>
      <w:marBottom w:val="0"/>
      <w:divBdr>
        <w:top w:val="none" w:sz="0" w:space="0" w:color="auto"/>
        <w:left w:val="none" w:sz="0" w:space="0" w:color="auto"/>
        <w:bottom w:val="none" w:sz="0" w:space="0" w:color="auto"/>
        <w:right w:val="none" w:sz="0" w:space="0" w:color="auto"/>
      </w:divBdr>
    </w:div>
    <w:div w:id="689373661">
      <w:bodyDiv w:val="1"/>
      <w:marLeft w:val="0"/>
      <w:marRight w:val="0"/>
      <w:marTop w:val="0"/>
      <w:marBottom w:val="0"/>
      <w:divBdr>
        <w:top w:val="none" w:sz="0" w:space="0" w:color="auto"/>
        <w:left w:val="none" w:sz="0" w:space="0" w:color="auto"/>
        <w:bottom w:val="none" w:sz="0" w:space="0" w:color="auto"/>
        <w:right w:val="none" w:sz="0" w:space="0" w:color="auto"/>
      </w:divBdr>
    </w:div>
    <w:div w:id="690691680">
      <w:bodyDiv w:val="1"/>
      <w:marLeft w:val="0"/>
      <w:marRight w:val="0"/>
      <w:marTop w:val="0"/>
      <w:marBottom w:val="0"/>
      <w:divBdr>
        <w:top w:val="none" w:sz="0" w:space="0" w:color="auto"/>
        <w:left w:val="none" w:sz="0" w:space="0" w:color="auto"/>
        <w:bottom w:val="none" w:sz="0" w:space="0" w:color="auto"/>
        <w:right w:val="none" w:sz="0" w:space="0" w:color="auto"/>
      </w:divBdr>
    </w:div>
    <w:div w:id="740370711">
      <w:bodyDiv w:val="1"/>
      <w:marLeft w:val="0"/>
      <w:marRight w:val="0"/>
      <w:marTop w:val="0"/>
      <w:marBottom w:val="0"/>
      <w:divBdr>
        <w:top w:val="none" w:sz="0" w:space="0" w:color="auto"/>
        <w:left w:val="none" w:sz="0" w:space="0" w:color="auto"/>
        <w:bottom w:val="none" w:sz="0" w:space="0" w:color="auto"/>
        <w:right w:val="none" w:sz="0" w:space="0" w:color="auto"/>
      </w:divBdr>
    </w:div>
    <w:div w:id="754135623">
      <w:bodyDiv w:val="1"/>
      <w:marLeft w:val="0"/>
      <w:marRight w:val="0"/>
      <w:marTop w:val="0"/>
      <w:marBottom w:val="0"/>
      <w:divBdr>
        <w:top w:val="none" w:sz="0" w:space="0" w:color="auto"/>
        <w:left w:val="none" w:sz="0" w:space="0" w:color="auto"/>
        <w:bottom w:val="none" w:sz="0" w:space="0" w:color="auto"/>
        <w:right w:val="none" w:sz="0" w:space="0" w:color="auto"/>
      </w:divBdr>
    </w:div>
    <w:div w:id="841552106">
      <w:bodyDiv w:val="1"/>
      <w:marLeft w:val="0"/>
      <w:marRight w:val="0"/>
      <w:marTop w:val="0"/>
      <w:marBottom w:val="0"/>
      <w:divBdr>
        <w:top w:val="none" w:sz="0" w:space="0" w:color="auto"/>
        <w:left w:val="none" w:sz="0" w:space="0" w:color="auto"/>
        <w:bottom w:val="none" w:sz="0" w:space="0" w:color="auto"/>
        <w:right w:val="none" w:sz="0" w:space="0" w:color="auto"/>
      </w:divBdr>
    </w:div>
    <w:div w:id="902987373">
      <w:bodyDiv w:val="1"/>
      <w:marLeft w:val="0"/>
      <w:marRight w:val="0"/>
      <w:marTop w:val="0"/>
      <w:marBottom w:val="0"/>
      <w:divBdr>
        <w:top w:val="none" w:sz="0" w:space="0" w:color="auto"/>
        <w:left w:val="none" w:sz="0" w:space="0" w:color="auto"/>
        <w:bottom w:val="none" w:sz="0" w:space="0" w:color="auto"/>
        <w:right w:val="none" w:sz="0" w:space="0" w:color="auto"/>
      </w:divBdr>
    </w:div>
    <w:div w:id="906111079">
      <w:bodyDiv w:val="1"/>
      <w:marLeft w:val="0"/>
      <w:marRight w:val="0"/>
      <w:marTop w:val="0"/>
      <w:marBottom w:val="0"/>
      <w:divBdr>
        <w:top w:val="none" w:sz="0" w:space="0" w:color="auto"/>
        <w:left w:val="none" w:sz="0" w:space="0" w:color="auto"/>
        <w:bottom w:val="none" w:sz="0" w:space="0" w:color="auto"/>
        <w:right w:val="none" w:sz="0" w:space="0" w:color="auto"/>
      </w:divBdr>
    </w:div>
    <w:div w:id="962618084">
      <w:bodyDiv w:val="1"/>
      <w:marLeft w:val="0"/>
      <w:marRight w:val="0"/>
      <w:marTop w:val="0"/>
      <w:marBottom w:val="0"/>
      <w:divBdr>
        <w:top w:val="none" w:sz="0" w:space="0" w:color="auto"/>
        <w:left w:val="none" w:sz="0" w:space="0" w:color="auto"/>
        <w:bottom w:val="none" w:sz="0" w:space="0" w:color="auto"/>
        <w:right w:val="none" w:sz="0" w:space="0" w:color="auto"/>
      </w:divBdr>
    </w:div>
    <w:div w:id="1047342583">
      <w:bodyDiv w:val="1"/>
      <w:marLeft w:val="0"/>
      <w:marRight w:val="0"/>
      <w:marTop w:val="0"/>
      <w:marBottom w:val="0"/>
      <w:divBdr>
        <w:top w:val="none" w:sz="0" w:space="0" w:color="auto"/>
        <w:left w:val="none" w:sz="0" w:space="0" w:color="auto"/>
        <w:bottom w:val="none" w:sz="0" w:space="0" w:color="auto"/>
        <w:right w:val="none" w:sz="0" w:space="0" w:color="auto"/>
      </w:divBdr>
    </w:div>
    <w:div w:id="1070998954">
      <w:bodyDiv w:val="1"/>
      <w:marLeft w:val="0"/>
      <w:marRight w:val="0"/>
      <w:marTop w:val="0"/>
      <w:marBottom w:val="0"/>
      <w:divBdr>
        <w:top w:val="none" w:sz="0" w:space="0" w:color="auto"/>
        <w:left w:val="none" w:sz="0" w:space="0" w:color="auto"/>
        <w:bottom w:val="none" w:sz="0" w:space="0" w:color="auto"/>
        <w:right w:val="none" w:sz="0" w:space="0" w:color="auto"/>
      </w:divBdr>
    </w:div>
    <w:div w:id="1077047772">
      <w:bodyDiv w:val="1"/>
      <w:marLeft w:val="0"/>
      <w:marRight w:val="0"/>
      <w:marTop w:val="0"/>
      <w:marBottom w:val="0"/>
      <w:divBdr>
        <w:top w:val="none" w:sz="0" w:space="0" w:color="auto"/>
        <w:left w:val="none" w:sz="0" w:space="0" w:color="auto"/>
        <w:bottom w:val="none" w:sz="0" w:space="0" w:color="auto"/>
        <w:right w:val="none" w:sz="0" w:space="0" w:color="auto"/>
      </w:divBdr>
    </w:div>
    <w:div w:id="1077745884">
      <w:bodyDiv w:val="1"/>
      <w:marLeft w:val="0"/>
      <w:marRight w:val="0"/>
      <w:marTop w:val="0"/>
      <w:marBottom w:val="0"/>
      <w:divBdr>
        <w:top w:val="none" w:sz="0" w:space="0" w:color="auto"/>
        <w:left w:val="none" w:sz="0" w:space="0" w:color="auto"/>
        <w:bottom w:val="none" w:sz="0" w:space="0" w:color="auto"/>
        <w:right w:val="none" w:sz="0" w:space="0" w:color="auto"/>
      </w:divBdr>
    </w:div>
    <w:div w:id="1091508151">
      <w:bodyDiv w:val="1"/>
      <w:marLeft w:val="0"/>
      <w:marRight w:val="0"/>
      <w:marTop w:val="0"/>
      <w:marBottom w:val="0"/>
      <w:divBdr>
        <w:top w:val="none" w:sz="0" w:space="0" w:color="auto"/>
        <w:left w:val="none" w:sz="0" w:space="0" w:color="auto"/>
        <w:bottom w:val="none" w:sz="0" w:space="0" w:color="auto"/>
        <w:right w:val="none" w:sz="0" w:space="0" w:color="auto"/>
      </w:divBdr>
    </w:div>
    <w:div w:id="1124808762">
      <w:bodyDiv w:val="1"/>
      <w:marLeft w:val="0"/>
      <w:marRight w:val="0"/>
      <w:marTop w:val="0"/>
      <w:marBottom w:val="0"/>
      <w:divBdr>
        <w:top w:val="none" w:sz="0" w:space="0" w:color="auto"/>
        <w:left w:val="none" w:sz="0" w:space="0" w:color="auto"/>
        <w:bottom w:val="none" w:sz="0" w:space="0" w:color="auto"/>
        <w:right w:val="none" w:sz="0" w:space="0" w:color="auto"/>
      </w:divBdr>
    </w:div>
    <w:div w:id="1176841718">
      <w:bodyDiv w:val="1"/>
      <w:marLeft w:val="0"/>
      <w:marRight w:val="0"/>
      <w:marTop w:val="0"/>
      <w:marBottom w:val="0"/>
      <w:divBdr>
        <w:top w:val="none" w:sz="0" w:space="0" w:color="auto"/>
        <w:left w:val="none" w:sz="0" w:space="0" w:color="auto"/>
        <w:bottom w:val="none" w:sz="0" w:space="0" w:color="auto"/>
        <w:right w:val="none" w:sz="0" w:space="0" w:color="auto"/>
      </w:divBdr>
    </w:div>
    <w:div w:id="1195263560">
      <w:bodyDiv w:val="1"/>
      <w:marLeft w:val="0"/>
      <w:marRight w:val="0"/>
      <w:marTop w:val="0"/>
      <w:marBottom w:val="0"/>
      <w:divBdr>
        <w:top w:val="none" w:sz="0" w:space="0" w:color="auto"/>
        <w:left w:val="none" w:sz="0" w:space="0" w:color="auto"/>
        <w:bottom w:val="none" w:sz="0" w:space="0" w:color="auto"/>
        <w:right w:val="none" w:sz="0" w:space="0" w:color="auto"/>
      </w:divBdr>
    </w:div>
    <w:div w:id="1315060236">
      <w:bodyDiv w:val="1"/>
      <w:marLeft w:val="0"/>
      <w:marRight w:val="0"/>
      <w:marTop w:val="0"/>
      <w:marBottom w:val="0"/>
      <w:divBdr>
        <w:top w:val="none" w:sz="0" w:space="0" w:color="auto"/>
        <w:left w:val="none" w:sz="0" w:space="0" w:color="auto"/>
        <w:bottom w:val="none" w:sz="0" w:space="0" w:color="auto"/>
        <w:right w:val="none" w:sz="0" w:space="0" w:color="auto"/>
      </w:divBdr>
    </w:div>
    <w:div w:id="1322345620">
      <w:bodyDiv w:val="1"/>
      <w:marLeft w:val="0"/>
      <w:marRight w:val="0"/>
      <w:marTop w:val="0"/>
      <w:marBottom w:val="0"/>
      <w:divBdr>
        <w:top w:val="none" w:sz="0" w:space="0" w:color="auto"/>
        <w:left w:val="none" w:sz="0" w:space="0" w:color="auto"/>
        <w:bottom w:val="none" w:sz="0" w:space="0" w:color="auto"/>
        <w:right w:val="none" w:sz="0" w:space="0" w:color="auto"/>
      </w:divBdr>
    </w:div>
    <w:div w:id="1334065651">
      <w:bodyDiv w:val="1"/>
      <w:marLeft w:val="0"/>
      <w:marRight w:val="0"/>
      <w:marTop w:val="0"/>
      <w:marBottom w:val="0"/>
      <w:divBdr>
        <w:top w:val="none" w:sz="0" w:space="0" w:color="auto"/>
        <w:left w:val="none" w:sz="0" w:space="0" w:color="auto"/>
        <w:bottom w:val="none" w:sz="0" w:space="0" w:color="auto"/>
        <w:right w:val="none" w:sz="0" w:space="0" w:color="auto"/>
      </w:divBdr>
    </w:div>
    <w:div w:id="1337000904">
      <w:bodyDiv w:val="1"/>
      <w:marLeft w:val="0"/>
      <w:marRight w:val="0"/>
      <w:marTop w:val="0"/>
      <w:marBottom w:val="0"/>
      <w:divBdr>
        <w:top w:val="none" w:sz="0" w:space="0" w:color="auto"/>
        <w:left w:val="none" w:sz="0" w:space="0" w:color="auto"/>
        <w:bottom w:val="none" w:sz="0" w:space="0" w:color="auto"/>
        <w:right w:val="none" w:sz="0" w:space="0" w:color="auto"/>
      </w:divBdr>
    </w:div>
    <w:div w:id="1363170074">
      <w:bodyDiv w:val="1"/>
      <w:marLeft w:val="0"/>
      <w:marRight w:val="0"/>
      <w:marTop w:val="0"/>
      <w:marBottom w:val="0"/>
      <w:divBdr>
        <w:top w:val="none" w:sz="0" w:space="0" w:color="auto"/>
        <w:left w:val="none" w:sz="0" w:space="0" w:color="auto"/>
        <w:bottom w:val="none" w:sz="0" w:space="0" w:color="auto"/>
        <w:right w:val="none" w:sz="0" w:space="0" w:color="auto"/>
      </w:divBdr>
    </w:div>
    <w:div w:id="1402216073">
      <w:bodyDiv w:val="1"/>
      <w:marLeft w:val="0"/>
      <w:marRight w:val="0"/>
      <w:marTop w:val="0"/>
      <w:marBottom w:val="0"/>
      <w:divBdr>
        <w:top w:val="none" w:sz="0" w:space="0" w:color="auto"/>
        <w:left w:val="none" w:sz="0" w:space="0" w:color="auto"/>
        <w:bottom w:val="none" w:sz="0" w:space="0" w:color="auto"/>
        <w:right w:val="none" w:sz="0" w:space="0" w:color="auto"/>
      </w:divBdr>
    </w:div>
    <w:div w:id="1431510592">
      <w:bodyDiv w:val="1"/>
      <w:marLeft w:val="0"/>
      <w:marRight w:val="0"/>
      <w:marTop w:val="0"/>
      <w:marBottom w:val="0"/>
      <w:divBdr>
        <w:top w:val="none" w:sz="0" w:space="0" w:color="auto"/>
        <w:left w:val="none" w:sz="0" w:space="0" w:color="auto"/>
        <w:bottom w:val="none" w:sz="0" w:space="0" w:color="auto"/>
        <w:right w:val="none" w:sz="0" w:space="0" w:color="auto"/>
      </w:divBdr>
    </w:div>
    <w:div w:id="1456099454">
      <w:bodyDiv w:val="1"/>
      <w:marLeft w:val="0"/>
      <w:marRight w:val="0"/>
      <w:marTop w:val="0"/>
      <w:marBottom w:val="0"/>
      <w:divBdr>
        <w:top w:val="none" w:sz="0" w:space="0" w:color="auto"/>
        <w:left w:val="none" w:sz="0" w:space="0" w:color="auto"/>
        <w:bottom w:val="none" w:sz="0" w:space="0" w:color="auto"/>
        <w:right w:val="none" w:sz="0" w:space="0" w:color="auto"/>
      </w:divBdr>
    </w:div>
    <w:div w:id="1562982885">
      <w:bodyDiv w:val="1"/>
      <w:marLeft w:val="0"/>
      <w:marRight w:val="0"/>
      <w:marTop w:val="0"/>
      <w:marBottom w:val="0"/>
      <w:divBdr>
        <w:top w:val="none" w:sz="0" w:space="0" w:color="auto"/>
        <w:left w:val="none" w:sz="0" w:space="0" w:color="auto"/>
        <w:bottom w:val="none" w:sz="0" w:space="0" w:color="auto"/>
        <w:right w:val="none" w:sz="0" w:space="0" w:color="auto"/>
      </w:divBdr>
    </w:div>
    <w:div w:id="1583492579">
      <w:bodyDiv w:val="1"/>
      <w:marLeft w:val="0"/>
      <w:marRight w:val="0"/>
      <w:marTop w:val="0"/>
      <w:marBottom w:val="0"/>
      <w:divBdr>
        <w:top w:val="none" w:sz="0" w:space="0" w:color="auto"/>
        <w:left w:val="none" w:sz="0" w:space="0" w:color="auto"/>
        <w:bottom w:val="none" w:sz="0" w:space="0" w:color="auto"/>
        <w:right w:val="none" w:sz="0" w:space="0" w:color="auto"/>
      </w:divBdr>
    </w:div>
    <w:div w:id="1617910182">
      <w:bodyDiv w:val="1"/>
      <w:marLeft w:val="0"/>
      <w:marRight w:val="0"/>
      <w:marTop w:val="0"/>
      <w:marBottom w:val="0"/>
      <w:divBdr>
        <w:top w:val="none" w:sz="0" w:space="0" w:color="auto"/>
        <w:left w:val="none" w:sz="0" w:space="0" w:color="auto"/>
        <w:bottom w:val="none" w:sz="0" w:space="0" w:color="auto"/>
        <w:right w:val="none" w:sz="0" w:space="0" w:color="auto"/>
      </w:divBdr>
    </w:div>
    <w:div w:id="1626542612">
      <w:bodyDiv w:val="1"/>
      <w:marLeft w:val="0"/>
      <w:marRight w:val="0"/>
      <w:marTop w:val="0"/>
      <w:marBottom w:val="0"/>
      <w:divBdr>
        <w:top w:val="none" w:sz="0" w:space="0" w:color="auto"/>
        <w:left w:val="none" w:sz="0" w:space="0" w:color="auto"/>
        <w:bottom w:val="none" w:sz="0" w:space="0" w:color="auto"/>
        <w:right w:val="none" w:sz="0" w:space="0" w:color="auto"/>
      </w:divBdr>
    </w:div>
    <w:div w:id="1637834055">
      <w:bodyDiv w:val="1"/>
      <w:marLeft w:val="0"/>
      <w:marRight w:val="0"/>
      <w:marTop w:val="0"/>
      <w:marBottom w:val="0"/>
      <w:divBdr>
        <w:top w:val="none" w:sz="0" w:space="0" w:color="auto"/>
        <w:left w:val="none" w:sz="0" w:space="0" w:color="auto"/>
        <w:bottom w:val="none" w:sz="0" w:space="0" w:color="auto"/>
        <w:right w:val="none" w:sz="0" w:space="0" w:color="auto"/>
      </w:divBdr>
    </w:div>
    <w:div w:id="1680959305">
      <w:bodyDiv w:val="1"/>
      <w:marLeft w:val="0"/>
      <w:marRight w:val="0"/>
      <w:marTop w:val="0"/>
      <w:marBottom w:val="0"/>
      <w:divBdr>
        <w:top w:val="none" w:sz="0" w:space="0" w:color="auto"/>
        <w:left w:val="none" w:sz="0" w:space="0" w:color="auto"/>
        <w:bottom w:val="none" w:sz="0" w:space="0" w:color="auto"/>
        <w:right w:val="none" w:sz="0" w:space="0" w:color="auto"/>
      </w:divBdr>
    </w:div>
    <w:div w:id="1687488165">
      <w:bodyDiv w:val="1"/>
      <w:marLeft w:val="0"/>
      <w:marRight w:val="0"/>
      <w:marTop w:val="0"/>
      <w:marBottom w:val="0"/>
      <w:divBdr>
        <w:top w:val="none" w:sz="0" w:space="0" w:color="auto"/>
        <w:left w:val="none" w:sz="0" w:space="0" w:color="auto"/>
        <w:bottom w:val="none" w:sz="0" w:space="0" w:color="auto"/>
        <w:right w:val="none" w:sz="0" w:space="0" w:color="auto"/>
      </w:divBdr>
    </w:div>
    <w:div w:id="1700816272">
      <w:bodyDiv w:val="1"/>
      <w:marLeft w:val="0"/>
      <w:marRight w:val="0"/>
      <w:marTop w:val="0"/>
      <w:marBottom w:val="0"/>
      <w:divBdr>
        <w:top w:val="none" w:sz="0" w:space="0" w:color="auto"/>
        <w:left w:val="none" w:sz="0" w:space="0" w:color="auto"/>
        <w:bottom w:val="none" w:sz="0" w:space="0" w:color="auto"/>
        <w:right w:val="none" w:sz="0" w:space="0" w:color="auto"/>
      </w:divBdr>
    </w:div>
    <w:div w:id="1702050993">
      <w:bodyDiv w:val="1"/>
      <w:marLeft w:val="0"/>
      <w:marRight w:val="0"/>
      <w:marTop w:val="0"/>
      <w:marBottom w:val="0"/>
      <w:divBdr>
        <w:top w:val="none" w:sz="0" w:space="0" w:color="auto"/>
        <w:left w:val="none" w:sz="0" w:space="0" w:color="auto"/>
        <w:bottom w:val="none" w:sz="0" w:space="0" w:color="auto"/>
        <w:right w:val="none" w:sz="0" w:space="0" w:color="auto"/>
      </w:divBdr>
    </w:div>
    <w:div w:id="1717660866">
      <w:bodyDiv w:val="1"/>
      <w:marLeft w:val="0"/>
      <w:marRight w:val="0"/>
      <w:marTop w:val="0"/>
      <w:marBottom w:val="0"/>
      <w:divBdr>
        <w:top w:val="none" w:sz="0" w:space="0" w:color="auto"/>
        <w:left w:val="none" w:sz="0" w:space="0" w:color="auto"/>
        <w:bottom w:val="none" w:sz="0" w:space="0" w:color="auto"/>
        <w:right w:val="none" w:sz="0" w:space="0" w:color="auto"/>
      </w:divBdr>
    </w:div>
    <w:div w:id="1745375120">
      <w:bodyDiv w:val="1"/>
      <w:marLeft w:val="0"/>
      <w:marRight w:val="0"/>
      <w:marTop w:val="0"/>
      <w:marBottom w:val="0"/>
      <w:divBdr>
        <w:top w:val="none" w:sz="0" w:space="0" w:color="auto"/>
        <w:left w:val="none" w:sz="0" w:space="0" w:color="auto"/>
        <w:bottom w:val="none" w:sz="0" w:space="0" w:color="auto"/>
        <w:right w:val="none" w:sz="0" w:space="0" w:color="auto"/>
      </w:divBdr>
    </w:div>
    <w:div w:id="1779443780">
      <w:bodyDiv w:val="1"/>
      <w:marLeft w:val="0"/>
      <w:marRight w:val="0"/>
      <w:marTop w:val="0"/>
      <w:marBottom w:val="0"/>
      <w:divBdr>
        <w:top w:val="none" w:sz="0" w:space="0" w:color="auto"/>
        <w:left w:val="none" w:sz="0" w:space="0" w:color="auto"/>
        <w:bottom w:val="none" w:sz="0" w:space="0" w:color="auto"/>
        <w:right w:val="none" w:sz="0" w:space="0" w:color="auto"/>
      </w:divBdr>
    </w:div>
    <w:div w:id="1792475296">
      <w:bodyDiv w:val="1"/>
      <w:marLeft w:val="0"/>
      <w:marRight w:val="0"/>
      <w:marTop w:val="0"/>
      <w:marBottom w:val="0"/>
      <w:divBdr>
        <w:top w:val="none" w:sz="0" w:space="0" w:color="auto"/>
        <w:left w:val="none" w:sz="0" w:space="0" w:color="auto"/>
        <w:bottom w:val="none" w:sz="0" w:space="0" w:color="auto"/>
        <w:right w:val="none" w:sz="0" w:space="0" w:color="auto"/>
      </w:divBdr>
    </w:div>
    <w:div w:id="1847745235">
      <w:bodyDiv w:val="1"/>
      <w:marLeft w:val="0"/>
      <w:marRight w:val="0"/>
      <w:marTop w:val="0"/>
      <w:marBottom w:val="0"/>
      <w:divBdr>
        <w:top w:val="none" w:sz="0" w:space="0" w:color="auto"/>
        <w:left w:val="none" w:sz="0" w:space="0" w:color="auto"/>
        <w:bottom w:val="none" w:sz="0" w:space="0" w:color="auto"/>
        <w:right w:val="none" w:sz="0" w:space="0" w:color="auto"/>
      </w:divBdr>
    </w:div>
    <w:div w:id="1896164337">
      <w:bodyDiv w:val="1"/>
      <w:marLeft w:val="0"/>
      <w:marRight w:val="0"/>
      <w:marTop w:val="0"/>
      <w:marBottom w:val="0"/>
      <w:divBdr>
        <w:top w:val="none" w:sz="0" w:space="0" w:color="auto"/>
        <w:left w:val="none" w:sz="0" w:space="0" w:color="auto"/>
        <w:bottom w:val="none" w:sz="0" w:space="0" w:color="auto"/>
        <w:right w:val="none" w:sz="0" w:space="0" w:color="auto"/>
      </w:divBdr>
    </w:div>
    <w:div w:id="1898590579">
      <w:bodyDiv w:val="1"/>
      <w:marLeft w:val="0"/>
      <w:marRight w:val="0"/>
      <w:marTop w:val="0"/>
      <w:marBottom w:val="0"/>
      <w:divBdr>
        <w:top w:val="none" w:sz="0" w:space="0" w:color="auto"/>
        <w:left w:val="none" w:sz="0" w:space="0" w:color="auto"/>
        <w:bottom w:val="none" w:sz="0" w:space="0" w:color="auto"/>
        <w:right w:val="none" w:sz="0" w:space="0" w:color="auto"/>
      </w:divBdr>
    </w:div>
    <w:div w:id="1901095799">
      <w:bodyDiv w:val="1"/>
      <w:marLeft w:val="0"/>
      <w:marRight w:val="0"/>
      <w:marTop w:val="0"/>
      <w:marBottom w:val="0"/>
      <w:divBdr>
        <w:top w:val="none" w:sz="0" w:space="0" w:color="auto"/>
        <w:left w:val="none" w:sz="0" w:space="0" w:color="auto"/>
        <w:bottom w:val="none" w:sz="0" w:space="0" w:color="auto"/>
        <w:right w:val="none" w:sz="0" w:space="0" w:color="auto"/>
      </w:divBdr>
    </w:div>
    <w:div w:id="1960139080">
      <w:bodyDiv w:val="1"/>
      <w:marLeft w:val="0"/>
      <w:marRight w:val="0"/>
      <w:marTop w:val="0"/>
      <w:marBottom w:val="0"/>
      <w:divBdr>
        <w:top w:val="none" w:sz="0" w:space="0" w:color="auto"/>
        <w:left w:val="none" w:sz="0" w:space="0" w:color="auto"/>
        <w:bottom w:val="none" w:sz="0" w:space="0" w:color="auto"/>
        <w:right w:val="none" w:sz="0" w:space="0" w:color="auto"/>
      </w:divBdr>
    </w:div>
    <w:div w:id="2023629118">
      <w:bodyDiv w:val="1"/>
      <w:marLeft w:val="0"/>
      <w:marRight w:val="0"/>
      <w:marTop w:val="0"/>
      <w:marBottom w:val="0"/>
      <w:divBdr>
        <w:top w:val="none" w:sz="0" w:space="0" w:color="auto"/>
        <w:left w:val="none" w:sz="0" w:space="0" w:color="auto"/>
        <w:bottom w:val="none" w:sz="0" w:space="0" w:color="auto"/>
        <w:right w:val="none" w:sz="0" w:space="0" w:color="auto"/>
      </w:divBdr>
    </w:div>
    <w:div w:id="2063477680">
      <w:bodyDiv w:val="1"/>
      <w:marLeft w:val="0"/>
      <w:marRight w:val="0"/>
      <w:marTop w:val="0"/>
      <w:marBottom w:val="0"/>
      <w:divBdr>
        <w:top w:val="none" w:sz="0" w:space="0" w:color="auto"/>
        <w:left w:val="none" w:sz="0" w:space="0" w:color="auto"/>
        <w:bottom w:val="none" w:sz="0" w:space="0" w:color="auto"/>
        <w:right w:val="none" w:sz="0" w:space="0" w:color="auto"/>
      </w:divBdr>
    </w:div>
    <w:div w:id="2110159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gif"/><Relationship Id="rId5" Type="http://schemas.openxmlformats.org/officeDocument/2006/relationships/settings" Target="settings.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KLA Bianco Confidential">
  <a:themeElements>
    <a:clrScheme name="KLA colorset">
      <a:dk1>
        <a:srgbClr val="0C0C12"/>
      </a:dk1>
      <a:lt1>
        <a:srgbClr val="FFFFFF"/>
      </a:lt1>
      <a:dk2>
        <a:srgbClr val="41007F"/>
      </a:dk2>
      <a:lt2>
        <a:srgbClr val="5A5A64"/>
      </a:lt2>
      <a:accent1>
        <a:srgbClr val="50DD3F"/>
      </a:accent1>
      <a:accent2>
        <a:srgbClr val="FF6400"/>
      </a:accent2>
      <a:accent3>
        <a:srgbClr val="00A7E1"/>
      </a:accent3>
      <a:accent4>
        <a:srgbClr val="FFAF00"/>
      </a:accent4>
      <a:accent5>
        <a:srgbClr val="F01E69"/>
      </a:accent5>
      <a:accent6>
        <a:srgbClr val="AA1DD5"/>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defPPr algn="ctr">
          <a:defRPr/>
        </a:defPPr>
      </a:lstStyle>
      <a:style>
        <a:lnRef idx="2">
          <a:schemeClr val="accent1">
            <a:shade val="50000"/>
          </a:schemeClr>
        </a:lnRef>
        <a:fillRef idx="1">
          <a:schemeClr val="accent1"/>
        </a:fillRef>
        <a:effectRef idx="0">
          <a:schemeClr val="accent1"/>
        </a:effectRef>
        <a:fontRef idx="minor">
          <a:schemeClr val="lt1"/>
        </a:fontRef>
      </a:style>
    </a:spDef>
    <a:lnDef>
      <a:spPr>
        <a:ln>
          <a:solidFill>
            <a:schemeClr val="bg2"/>
          </a:solidFill>
        </a:ln>
      </a:spPr>
      <a:bodyPr/>
      <a:lstStyle/>
      <a:style>
        <a:lnRef idx="1">
          <a:schemeClr val="accent1"/>
        </a:lnRef>
        <a:fillRef idx="0">
          <a:schemeClr val="accent1"/>
        </a:fillRef>
        <a:effectRef idx="0">
          <a:schemeClr val="accent1"/>
        </a:effectRef>
        <a:fontRef idx="minor">
          <a:schemeClr val="tx1"/>
        </a:fontRef>
      </a:style>
    </a:lnDef>
    <a:txDef>
      <a:spPr>
        <a:noFill/>
      </a:spPr>
      <a:bodyPr wrap="square" rtlCol="0" anchor="ctr">
        <a:noAutofit/>
      </a:bodyPr>
      <a:lstStyle>
        <a:defPPr algn="l">
          <a:defRPr dirty="0" smtClean="0"/>
        </a:defPPr>
      </a:lstStyle>
    </a:txDef>
  </a:objectDefaults>
  <a:extraClrSchemeLst/>
  <a:extLst>
    <a:ext uri="{05A4C25C-085E-4340-85A3-A5531E510DB2}">
      <thm15:themeFamily xmlns:thm15="http://schemas.microsoft.com/office/thememl/2012/main" name="KLA Bianco Confidential" id="{AA1FAD31-9EE7-4A96-8472-16DB00B01E4D}" vid="{E5BD2122-1C2A-415C-AE32-E76A825AA22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Ryo23</b:Tag>
    <b:SourceType>InternetSite</b:SourceType>
    <b:Guid>{21E088F3-E2D5-41DD-AFDD-1E89C3F235C2}</b:Guid>
    <b:Title>What is Die casting?</b:Title>
    <b:Author>
      <b:Author>
        <b:NameList>
          <b:Person>
            <b:Last>Ryobi</b:Last>
          </b:Person>
        </b:NameList>
      </b:Author>
    </b:Author>
    <b:YearAccessed>2023</b:YearAccessed>
    <b:MonthAccessed>11</b:MonthAccessed>
    <b:DayAccessed>29</b:DayAccessed>
    <b:URL>https://www.ryobi-group.co.jp/en/glance/02.html#:~:text=Die%20casting%20is%20a%20metal,of%20aluminum%2C%20magnesium%20and%20zinc.</b:URL>
    <b:RefOrder>6</b:RefOrder>
  </b:Source>
  <b:Source>
    <b:Tag>Xin20</b:Tag>
    <b:SourceType>JournalArticle</b:SourceType>
    <b:Guid>{44E46815-3AB6-4DA5-9047-4C001B18235D}</b:Guid>
    <b:Title>Powder quality and electrical conductivity of selective laser sintered polymer composite components </b:Title>
    <b:Year>2020</b:Year>
    <b:Author>
      <b:Author>
        <b:NameList>
          <b:Person>
            <b:Last>Gan</b:Last>
            <b:First>Xinpeng</b:First>
          </b:Person>
        </b:NameList>
      </b:Author>
    </b:Author>
    <b:JournalName>oodhead Publishing Series in Composites Science and Engineering</b:JournalName>
    <b:Pages>149-185</b:Pages>
    <b:Volume>2</b:Volume>
    <b:RefOrder>7</b:RefOrder>
  </b:Source>
  <b:Source>
    <b:Tag>Khu20</b:Tag>
    <b:SourceType>JournalArticle</b:SourceType>
    <b:Guid>{B262AC58-BA6C-4A01-9B7C-8A44F5F961C9}</b:Guid>
    <b:Title>5 - Powder metallurgy in manufacturing of medical devices</b:Title>
    <b:Year>2020</b:Year>
    <b:Author>
      <b:Author>
        <b:NameList>
          <b:Person>
            <b:Last>Munir</b:Last>
            <b:First>Khurram</b:First>
          </b:Person>
        </b:NameList>
      </b:Author>
    </b:Author>
    <b:JournalName>Metallic Biomaterials Processing and Medical Device Manufacturing</b:JournalName>
    <b:Pages>159-190</b:Pages>
    <b:RefOrder>8</b:RefOrder>
  </b:Source>
  <b:Source>
    <b:Tag>Yij24</b:Tag>
    <b:SourceType>JournalArticle</b:SourceType>
    <b:Guid>{B5E36321-63F1-4BE8-B327-A4C163232DD6}</b:Guid>
    <b:Author>
      <b:Author>
        <b:NameList>
          <b:Person>
            <b:Last>Zhang</b:Last>
            <b:First>Yijia</b:First>
          </b:Person>
        </b:NameList>
      </b:Author>
    </b:Author>
    <b:Title>Developing high strength and ductility in cobalt alloy via chromium carbonitride addition</b:Title>
    <b:JournalName>Materials Today Communications </b:JournalName>
    <b:Year>2024</b:Year>
    <b:Volume>39</b:Volume>
    <b:RefOrder>10</b:RefOrder>
  </b:Source>
  <b:Source>
    <b:Tag>Was24</b:Tag>
    <b:SourceType>DocumentFromInternetSite</b:SourceType>
    <b:Guid>{7A76BD00-C02F-4BB5-AEB2-D4A07823CD52}</b:Guid>
    <b:Title>Washington EDU </b:Title>
    <b:Year>2024</b:Year>
    <b:YearAccessed>2024</b:YearAccessed>
    <b:MonthAccessed>10</b:MonthAccessed>
    <b:DayAccessed>31</b:DayAccessed>
    <b:URL>https://courses.washington.edu/mse170/powerpoint/Adjorlolo/Chapter_03-12.pdf</b:URL>
    <b:RefOrder>12</b:RefOrder>
  </b:Source>
  <b:Source>
    <b:Tag>MRA20</b:Tag>
    <b:SourceType>JournalArticle</b:SourceType>
    <b:Guid>{8D0C6E6E-3205-42CA-9D1C-211BE0C9235D}</b:Guid>
    <b:Title>Densification and Mechanical and Antibacterial properties of low cost Powder Metallurgy TiCu Alloy as a potential Biomedical Material</b:Title>
    <b:JournalName>JOM</b:JournalName>
    <b:Year>2020</b:Year>
    <b:Volume>72</b:Volume>
    <b:Issue>9</b:Issue>
    <b:Author>
      <b:Author>
        <b:NameList>
          <b:Person>
            <b:Last>Akbarpour</b:Last>
            <b:First>M.R</b:First>
          </b:Person>
        </b:NameList>
      </b:Author>
    </b:Author>
    <b:YearAccessed>2024</b:YearAccessed>
    <b:MonthAccessed>01</b:MonthAccessed>
    <b:DayAccessed>22</b:DayAccessed>
    <b:RefOrder>9</b:RefOrder>
  </b:Source>
  <b:Source>
    <b:Tag>Ann21</b:Tag>
    <b:SourceType>InternetSite</b:SourceType>
    <b:Guid>{92905CD5-27BA-4CA0-9867-2101EC8B681C}</b:Guid>
    <b:Title>Ductility – Ductile Definition and Examples</b:Title>
    <b:Year>2021</b:Year>
    <b:YearAccessed>2024</b:YearAccessed>
    <b:MonthAccessed>10</b:MonthAccessed>
    <b:DayAccessed>31</b:DayAccessed>
    <b:URL>https://sciencenotes.org/ductility-ductile-definition-and-examples/</b:URL>
    <b:Author>
      <b:Author>
        <b:NameList>
          <b:Person>
            <b:Last>Helmenstine</b:Last>
            <b:First>Anne</b:First>
          </b:Person>
        </b:NameList>
      </b:Author>
    </b:Author>
    <b:RefOrder>11</b:RefOrder>
  </b:Source>
  <b:Source>
    <b:Tag>Nat23</b:Tag>
    <b:SourceType>InternetSite</b:SourceType>
    <b:Guid>{82C0C515-DAB2-43F0-B7D9-04F0CF2B4904}</b:Guid>
    <b:Author>
      <b:Author>
        <b:Corporate>National Institute of Arthritis Muskuloskeletal and skin diseases</b:Corporate>
      </b:Author>
    </b:Author>
    <b:Title>Hip Replacement Surgery Basics</b:Title>
    <b:Year>2023</b:Year>
    <b:YearAccessed>2024</b:YearAccessed>
    <b:MonthAccessed>10</b:MonthAccessed>
    <b:DayAccessed>20</b:DayAccessed>
    <b:URL>https://www.niams.nih.gov/health-topics/hip-replacement-surgery/basics/symptoms-causes</b:URL>
    <b:RefOrder>1</b:RefOrder>
  </b:Source>
  <b:Source>
    <b:Tag>Natna</b:Tag>
    <b:SourceType>InternetSite</b:SourceType>
    <b:Guid>{81AB6DFB-DD5E-4F4F-B9E7-420A65AEB2EB}</b:Guid>
    <b:Author>
      <b:Author>
        <b:Corporate>National Joint Registry </b:Corporate>
      </b:Author>
    </b:Author>
    <b:Title>Information on hip replacement </b:Title>
    <b:Year>n/a</b:Year>
    <b:YearAccessed>2024</b:YearAccessed>
    <b:MonthAccessed>10</b:MonthAccessed>
    <b:DayAccessed>21</b:DayAccessed>
    <b:URL>https://www.njrcentre.org.uk/patients/hip-replacement/</b:URL>
    <b:RefOrder>2</b:RefOrder>
  </b:Source>
  <b:Source>
    <b:Tag>Ken19</b:Tag>
    <b:SourceType>InternetSite</b:SourceType>
    <b:Guid>{6D2E1CEB-C415-4E47-A8E1-E9B1E5D10109}</b:Guid>
    <b:Author>
      <b:Author>
        <b:NameList>
          <b:Person>
            <b:Last>Urish</b:Last>
            <b:First>Kenneth</b:First>
            <b:Middle>L.</b:Middle>
          </b:Person>
        </b:NameList>
      </b:Author>
    </b:Author>
    <b:Title>The Challenge of Corrosion in Orthopaedic Implants</b:Title>
    <b:Year>2019</b:Year>
    <b:YearAccessed>2024</b:YearAccessed>
    <b:MonthAccessed>10</b:MonthAccessed>
    <b:DayAccessed>28</b:DayAccessed>
    <b:URL>https://www.aadlab.org/wp-content/uploads/2019/04/AAOS.NOW_.Corrosion.April_.2013.pdf</b:URL>
    <b:RefOrder>3</b:RefOrder>
  </b:Source>
  <b:Source>
    <b:Tag>IQS23</b:Tag>
    <b:SourceType>InternetSite</b:SourceType>
    <b:Guid>{94266EB1-5D37-4316-93A5-351B536A7E5C}</b:Guid>
    <b:Author>
      <b:Author>
        <b:NameList>
          <b:Person>
            <b:Last>IQS</b:Last>
          </b:Person>
        </b:NameList>
      </b:Author>
    </b:Author>
    <b:Title>Powder Metallurgy</b:Title>
    <b:Year>2023</b:Year>
    <b:YearAccessed>2023</b:YearAccessed>
    <b:MonthAccessed>12</b:MonthAccessed>
    <b:DayAccessed>05</b:DayAccessed>
    <b:URL>https://www.iqsdirectory.com/articles/powder-metal-parts/powder-metallurgy.html</b:URL>
    <b:RefOrder>4</b:RefOrder>
  </b:Source>
  <b:Source>
    <b:Tag>PCA22</b:Tag>
    <b:SourceType>Book</b:SourceType>
    <b:Guid>{95F3CD86-DD79-4FEA-B7BC-F59468A02E10}</b:Guid>
    <b:Title>Powder Metallurgy, Second Edition: Science, Technology and Applications</b:Title>
    <b:Year>2022</b:Year>
    <b:YearAccessed>2024</b:YearAccessed>
    <b:MonthAccessed>01</b:MonthAccessed>
    <b:DayAccessed>22</b:DayAccessed>
    <b:Author>
      <b:Author>
        <b:NameList>
          <b:Person>
            <b:Last>P.C.</b:Last>
            <b:First>Angelo</b:First>
          </b:Person>
        </b:NameList>
      </b:Author>
    </b:Author>
    <b:Edition>2</b:Edition>
    <b:RefOrder>5</b:RefOrder>
  </b:Source>
  <b:Source>
    <b:Tag>Viv22</b:Tag>
    <b:SourceType>JournalArticle</b:SourceType>
    <b:Guid>{EF08CB78-0770-4045-8B22-9DA98D5BAFCD}</b:Guid>
    <b:Title>Dual-mobility versus Fixed-bearing in Primary Total Hip Arthroplasty: Outcome Comparison</b:Title>
    <b:Year>2022</b:Year>
    <b:URL>https://pmc.ncbi.nlm.nih.gov/articles/PMC9204238/</b:URL>
    <b:Author>
      <b:Author>
        <b:NameList>
          <b:Person>
            <b:Last>Singh</b:Last>
            <b:First>Vivek</b:First>
          </b:Person>
        </b:NameList>
      </b:Author>
    </b:Author>
    <b:JournalName>Hip Pelvis </b:JournalName>
    <b:Pages>95-105</b:Pages>
    <b:RefOrder>13</b:RefOrder>
  </b:Source>
  <b:Source>
    <b:Tag>Liy22</b:Tag>
    <b:SourceType>JournalArticle</b:SourceType>
    <b:Guid>{7AC1AD14-BE16-4CB4-952C-EB70368D90F1}</b:Guid>
    <b:Author>
      <b:Author>
        <b:NameList>
          <b:Person>
            <b:Last>Guo</b:Last>
            <b:First>Liyao</b:First>
          </b:Person>
        </b:NameList>
      </b:Author>
    </b:Author>
    <b:Title>On the design evolution of hip implants: A review</b:Title>
    <b:JournalName>Materials and design </b:JournalName>
    <b:Year>2022</b:Year>
    <b:Volume>216</b:Volume>
    <b:Issue>1</b:Issue>
    <b:RefOrder>14</b:RefOrder>
  </b:Source>
  <b:Source>
    <b:Tag>Alf21</b:Tag>
    <b:SourceType>InternetSite</b:SourceType>
    <b:Guid>{AA56E278-B2E5-46B2-B0AD-4AC5915DF396}</b:Guid>
    <b:Title>Phase Diagram </b:Title>
    <b:Year>2021</b:Year>
    <b:Author>
      <b:Author>
        <b:NameList>
          <b:Person>
            <b:Last>Alfirano</b:Last>
            <b:First>Alfirano</b:First>
          </b:Person>
        </b:NameList>
      </b:Author>
    </b:Author>
    <b:YearAccessed>2024</b:YearAccessed>
    <b:MonthAccessed>10</b:MonthAccessed>
    <b:DayAccessed>31</b:DayAccessed>
    <b:RefOrder>16</b:RefOrder>
  </b:Source>
  <b:Source>
    <b:Tag>Berna</b:Tag>
    <b:SourceType>InternetSite</b:SourceType>
    <b:Guid>{B8EF8D3B-AB0D-4E75-AE27-F4AAD9D10598}</b:Guid>
    <b:Author>
      <b:Author>
        <b:NameList>
          <b:Person>
            <b:Last>Bergmann G</b:Last>
            <b:First>Graichen</b:First>
            <b:Middle>F</b:Middle>
          </b:Person>
        </b:NameList>
      </b:Author>
    </b:Author>
    <b:Title>Standard loads - hip joint</b:Title>
    <b:Year>n/a</b:Year>
    <b:YearAccessed>2024</b:YearAccessed>
    <b:MonthAccessed>10</b:MonthAccessed>
    <b:DayAccessed>31</b:DayAccessed>
    <b:URL>https://orthoload.com/test-loads/standard-loads-hip-joint/</b:URL>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CC5166-E9CB-49FC-B29F-F62AE805C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12</Pages>
  <Words>2407</Words>
  <Characters>13724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KLA Corp.</Company>
  <LinksUpToDate>false</LinksUpToDate>
  <CharactersWithSpaces>16099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Structure and Properties of Materials</dc:title>
  <dc:subject>ACMA5004 assignment</dc:subject>
  <dc:creator>Anneliese Edwards 2205957</dc:creator>
  <cp:keywords/>
  <dc:description/>
  <cp:lastModifiedBy>Edwards, Anneliese</cp:lastModifiedBy>
  <cp:revision>7</cp:revision>
  <dcterms:created xsi:type="dcterms:W3CDTF">2024-10-31T17:10:00Z</dcterms:created>
  <dcterms:modified xsi:type="dcterms:W3CDTF">2024-11-04T11:21:00Z</dcterms:modified>
</cp:coreProperties>
</file>