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5B70FE" w14:textId="264B5643" w:rsidR="007A2C89" w:rsidRDefault="007A2C89" w:rsidP="007A2C89">
      <w:pPr>
        <w:spacing w:line="360" w:lineRule="auto"/>
        <w:jc w:val="both"/>
      </w:pPr>
      <w:r>
        <w:t>32</w:t>
      </w:r>
    </w:p>
    <w:sdt>
      <w:sdtPr>
        <w:id w:val="1845123942"/>
        <w:docPartObj>
          <w:docPartGallery w:val="Cover Pages"/>
          <w:docPartUnique/>
        </w:docPartObj>
      </w:sdtPr>
      <w:sdtContent>
        <w:p w14:paraId="59FF7904" w14:textId="225F3405" w:rsidR="00EB41A8" w:rsidRDefault="00EB41A8" w:rsidP="007A2C89">
          <w:pPr>
            <w:spacing w:line="360" w:lineRule="auto"/>
            <w:jc w:val="both"/>
          </w:pPr>
          <w:r>
            <w:rPr>
              <w:noProof/>
            </w:rPr>
            <mc:AlternateContent>
              <mc:Choice Requires="wpg">
                <w:drawing>
                  <wp:anchor distT="0" distB="0" distL="114300" distR="114300" simplePos="0" relativeHeight="251662336" behindDoc="0" locked="0" layoutInCell="1" allowOverlap="1" wp14:anchorId="38D26885" wp14:editId="3EBE0FE4">
                    <wp:simplePos x="0" y="0"/>
                    <wp:positionH relativeFrom="margin">
                      <wp:align>center</wp:align>
                    </wp:positionH>
                    <wp:positionV relativeFrom="page">
                      <wp:posOffset>162232</wp:posOffset>
                    </wp:positionV>
                    <wp:extent cx="7315200" cy="1215391"/>
                    <wp:effectExtent l="0" t="0" r="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solidFill>
                                <a:schemeClr val="accent3">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solidFill>
                                <a:schemeClr val="accent3">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824EE9F" id="Group 157" o:spid="_x0000_s1026" style="position:absolute;margin-left:0;margin-top:12.75pt;width:8in;height:95.7pt;z-index:251662336;mso-width-percent:941;mso-height-percent:121;mso-position-horizontal:center;mso-position-horizontal-relative:margin;mso-position-vertical-relative:page;mso-width-percent:941;mso-height-percent:121" coordorigin="" coordsize="73152,121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" path="m,l7312660,r,1129665l3619500,733425,,1091565,,xe" fillcolor="#196b24 [3206]" stroked="f">
                      <v:fill opacity="32896f"/>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" fillcolor="#196b24 [3206]" stroked="f">
                      <v:fill opacity="32896f"/>
                    </v:rect>
                    <w10:wrap anchorx="margin" anchory="page"/>
                  </v:group>
                </w:pict>
              </mc:Fallback>
            </mc:AlternateContent>
          </w:r>
        </w:p>
        <w:p w14:paraId="15393BBE" w14:textId="0E013D7E" w:rsidR="00EB41A8" w:rsidRDefault="00CB340D" w:rsidP="007A2C89">
          <w:pPr>
            <w:spacing w:line="360" w:lineRule="auto"/>
            <w:jc w:val="both"/>
          </w:pPr>
          <w:r>
            <w:rPr>
              <w:noProof/>
            </w:rPr>
            <mc:AlternateContent>
              <mc:Choice Requires="wps">
                <w:drawing>
                  <wp:anchor distT="0" distB="0" distL="114300" distR="114300" simplePos="0" relativeHeight="251660288" behindDoc="0" locked="0" layoutInCell="1" allowOverlap="1" wp14:anchorId="5BD00C6E" wp14:editId="28B68541">
                    <wp:simplePos x="0" y="0"/>
                    <wp:positionH relativeFrom="page">
                      <wp:posOffset>265430</wp:posOffset>
                    </wp:positionH>
                    <wp:positionV relativeFrom="page">
                      <wp:posOffset>5507990</wp:posOffset>
                    </wp:positionV>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9A6795D" w14:textId="44B187F4" w:rsidR="00EB41A8"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7B5180">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BD00C6E" id="_x0000_t202" coordsize="21600,21600" o:spt="202" path="m,l,21600r21600,l21600,xe">
                    <v:stroke joinstyle="miter"/>
                    <v:path gradientshapeok="t" o:connecttype="rect"/>
                  </v:shapetype>
                  <v:shape id="Text Box 159" o:spid="_x0000_s1026" type="#_x0000_t202" style="position:absolute;left:0;text-align:left;margin-left:20.9pt;margin-top:433.7pt;width:8in;height:1in;z-index:251660288;visibility:visible;mso-wrap-style:square;mso-width-percent:941;mso-height-percent:92;mso-wrap-distance-left:9pt;mso-wrap-distance-top:0;mso-wrap-distance-right:9pt;mso-wrap-distance-bottom:0;mso-position-horizontal:absolute;mso-position-horizontal-relative:page;mso-position-vertical:absolute;mso-position-vertical-relative:page;mso-width-percent:941;mso-height-percent:92;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" filled="f" stroked="f" strokeweight=".5pt">
                    <v:textbox inset="126pt,0,54pt,0">
                      <w:txbxContent>
                        <w:p w14:paraId="69A6795D" w14:textId="44B187F4" w:rsidR="00EB41A8"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7B5180">
                                <w:rPr>
                                  <w:color w:val="595959" w:themeColor="text1" w:themeTint="A6"/>
                                  <w:sz w:val="18"/>
                                  <w:szCs w:val="18"/>
                                </w:rPr>
                                <w:t xml:space="preserve">     </w:t>
                              </w:r>
                            </w:sdtContent>
                          </w:sdt>
                        </w:p>
                      </w:txbxContent>
                    </v:textbox>
                    <w10:wrap type="square" anchorx="page" anchory="page"/>
                  </v:shape>
                </w:pict>
              </mc:Fallback>
            </mc:AlternateContent>
          </w:r>
          <w:r w:rsidR="00BA7D0C">
            <w:rPr>
              <w:noProof/>
            </w:rPr>
            <mc:AlternateContent>
              <mc:Choice Requires="wps">
                <w:drawing>
                  <wp:anchor distT="45720" distB="45720" distL="114300" distR="114300" simplePos="0" relativeHeight="251670528" behindDoc="0" locked="0" layoutInCell="1" allowOverlap="1" wp14:anchorId="524FF4F5" wp14:editId="59E0FFC3">
                    <wp:simplePos x="0" y="0"/>
                    <wp:positionH relativeFrom="column">
                      <wp:posOffset>4276725</wp:posOffset>
                    </wp:positionH>
                    <wp:positionV relativeFrom="paragraph">
                      <wp:posOffset>302260</wp:posOffset>
                    </wp:positionV>
                    <wp:extent cx="2138680" cy="988060"/>
                    <wp:effectExtent l="0" t="0" r="0" b="2540"/>
                    <wp:wrapSquare wrapText="bothSides"/>
                    <wp:docPr id="143842910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8680" cy="988060"/>
                            </a:xfrm>
                            <a:prstGeom prst="rect">
                              <a:avLst/>
                            </a:prstGeom>
                            <a:solidFill>
                              <a:srgbClr val="FFFFFF"/>
                            </a:solidFill>
                            <a:ln w="9525">
                              <a:noFill/>
                              <a:miter lim="800000"/>
                              <a:headEnd/>
                              <a:tailEnd/>
                            </a:ln>
                          </wps:spPr>
                          <wps:txbx>
                            <w:txbxContent>
                              <w:p w14:paraId="760B5518" w14:textId="29646044" w:rsidR="00BA7D0C" w:rsidRDefault="000C20F0">
                                <w:r>
                                  <w:rPr>
                                    <w:noProof/>
                                  </w:rPr>
                                  <w:drawing>
                                    <wp:inline distT="0" distB="0" distL="0" distR="0" wp14:anchorId="0ACDE201" wp14:editId="20588016">
                                      <wp:extent cx="1961535" cy="874833"/>
                                      <wp:effectExtent l="0" t="0" r="635" b="1905"/>
                                      <wp:docPr id="3" name="Picture 2" descr="University of Wales Trinity Saint David launches ‘One Plane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iversity of Wales Trinity Saint David launches ‘One Planet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85253" cy="885411"/>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4FF4F5" id="Text Box 2" o:spid="_x0000_s1027" type="#_x0000_t202" style="position:absolute;left:0;text-align:left;margin-left:336.75pt;margin-top:23.8pt;width:168.4pt;height:77.8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" stroked="f">
                    <v:textbox>
                      <w:txbxContent>
                        <w:p w14:paraId="760B5518" w14:textId="29646044" w:rsidR="00BA7D0C" w:rsidRDefault="000C20F0">
                          <w:r>
                            <w:rPr>
                              <w:noProof/>
                            </w:rPr>
                            <w:drawing>
                              <wp:inline distT="0" distB="0" distL="0" distR="0" wp14:anchorId="0ACDE201" wp14:editId="20588016">
                                <wp:extent cx="1961535" cy="874833"/>
                                <wp:effectExtent l="0" t="0" r="635" b="1905"/>
                                <wp:docPr id="3" name="Picture 2" descr="University of Wales Trinity Saint David launches ‘One Plane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iversity of Wales Trinity Saint David launches ‘One Planet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85253" cy="885411"/>
                                        </a:xfrm>
                                        <a:prstGeom prst="rect">
                                          <a:avLst/>
                                        </a:prstGeom>
                                        <a:noFill/>
                                        <a:ln>
                                          <a:noFill/>
                                        </a:ln>
                                      </pic:spPr>
                                    </pic:pic>
                                  </a:graphicData>
                                </a:graphic>
                              </wp:inline>
                            </w:drawing>
                          </w:r>
                        </w:p>
                      </w:txbxContent>
                    </v:textbox>
                    <w10:wrap type="square"/>
                  </v:shape>
                </w:pict>
              </mc:Fallback>
            </mc:AlternateContent>
          </w:r>
          <w:r w:rsidR="00BA7D0C">
            <w:rPr>
              <w:noProof/>
            </w:rPr>
            <mc:AlternateContent>
              <mc:Choice Requires="wps">
                <w:drawing>
                  <wp:anchor distT="0" distB="0" distL="114300" distR="114300" simplePos="0" relativeHeight="251659264" behindDoc="0" locked="0" layoutInCell="1" allowOverlap="1" wp14:anchorId="1151681C" wp14:editId="002BBB21">
                    <wp:simplePos x="0" y="0"/>
                    <wp:positionH relativeFrom="page">
                      <wp:posOffset>425716</wp:posOffset>
                    </wp:positionH>
                    <wp:positionV relativeFrom="page">
                      <wp:posOffset>2460297</wp:posOffset>
                    </wp:positionV>
                    <wp:extent cx="5580529" cy="1030605"/>
                    <wp:effectExtent l="0" t="0" r="0" b="0"/>
                    <wp:wrapSquare wrapText="bothSides"/>
                    <wp:docPr id="154" name="Text Box 163"/>
                    <wp:cNvGraphicFramePr/>
                    <a:graphic xmlns:a="http://schemas.openxmlformats.org/drawingml/2006/main">
                      <a:graphicData uri="http://schemas.microsoft.com/office/word/2010/wordprocessingShape">
                        <wps:wsp>
                          <wps:cNvSpPr txBox="1"/>
                          <wps:spPr>
                            <a:xfrm>
                              <a:off x="0" y="0"/>
                              <a:ext cx="5580529" cy="103060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182979F" w14:textId="50A43560" w:rsidR="00EB41A8" w:rsidRPr="000A102A" w:rsidRDefault="000A102A">
                                <w:pPr>
                                  <w:jc w:val="right"/>
                                  <w:rPr>
                                    <w:rFonts w:ascii="Arial" w:hAnsi="Arial" w:cs="Arial"/>
                                    <w:b/>
                                    <w:bCs/>
                                    <w:smallCaps/>
                                    <w:color w:val="404040" w:themeColor="text1" w:themeTint="BF"/>
                                    <w:sz w:val="56"/>
                                    <w:szCs w:val="56"/>
                                  </w:rPr>
                                </w:pPr>
                                <w:r w:rsidRPr="000A102A">
                                  <w:rPr>
                                    <w:rFonts w:ascii="Arial" w:hAnsi="Arial" w:cs="Arial"/>
                                    <w:b/>
                                    <w:bCs/>
                                    <w:smallCaps/>
                                    <w:color w:val="404040" w:themeColor="text1" w:themeTint="BF"/>
                                    <w:sz w:val="56"/>
                                    <w:szCs w:val="56"/>
                                  </w:rPr>
                                  <w:t>Reflective Report</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1151681C" id="Text Box 163" o:spid="_x0000_s1028" type="#_x0000_t202" style="position:absolute;left:0;text-align:left;margin-left:33.5pt;margin-top:193.7pt;width:439.4pt;height:81.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" filled="f" stroked="f" strokeweight=".5pt">
                    <v:textbox inset="126pt,0,54pt,0">
                      <w:txbxContent>
                        <w:p w14:paraId="1182979F" w14:textId="50A43560" w:rsidR="00EB41A8" w:rsidRPr="000A102A" w:rsidRDefault="000A102A">
                          <w:pPr>
                            <w:jc w:val="right"/>
                            <w:rPr>
                              <w:rFonts w:ascii="Arial" w:hAnsi="Arial" w:cs="Arial"/>
                              <w:b/>
                              <w:bCs/>
                              <w:smallCaps/>
                              <w:color w:val="404040" w:themeColor="text1" w:themeTint="BF"/>
                              <w:sz w:val="56"/>
                              <w:szCs w:val="56"/>
                            </w:rPr>
                          </w:pPr>
                          <w:r w:rsidRPr="000A102A">
                            <w:rPr>
                              <w:rFonts w:ascii="Arial" w:hAnsi="Arial" w:cs="Arial"/>
                              <w:b/>
                              <w:bCs/>
                              <w:smallCaps/>
                              <w:color w:val="404040" w:themeColor="text1" w:themeTint="BF"/>
                              <w:sz w:val="56"/>
                              <w:szCs w:val="56"/>
                            </w:rPr>
                            <w:t>Reflective Report</w:t>
                          </w:r>
                        </w:p>
                      </w:txbxContent>
                    </v:textbox>
                    <w10:wrap type="square" anchorx="page" anchory="page"/>
                  </v:shape>
                </w:pict>
              </mc:Fallback>
            </mc:AlternateContent>
          </w:r>
          <w:r w:rsidR="000A102A">
            <w:rPr>
              <w:noProof/>
            </w:rPr>
            <mc:AlternateContent>
              <mc:Choice Requires="wps">
                <w:drawing>
                  <wp:anchor distT="45720" distB="45720" distL="114300" distR="114300" simplePos="0" relativeHeight="251664384" behindDoc="0" locked="0" layoutInCell="1" allowOverlap="1" wp14:anchorId="42AF9320" wp14:editId="1C746816">
                    <wp:simplePos x="0" y="0"/>
                    <wp:positionH relativeFrom="margin">
                      <wp:align>left</wp:align>
                    </wp:positionH>
                    <wp:positionV relativeFrom="paragraph">
                      <wp:posOffset>3286834</wp:posOffset>
                    </wp:positionV>
                    <wp:extent cx="4786630" cy="276987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86630" cy="2769870"/>
                            </a:xfrm>
                            <a:prstGeom prst="rect">
                              <a:avLst/>
                            </a:prstGeom>
                            <a:solidFill>
                              <a:srgbClr val="FFFFFF"/>
                            </a:solidFill>
                            <a:ln w="9525">
                              <a:noFill/>
                              <a:miter lim="800000"/>
                              <a:headEnd/>
                              <a:tailEnd/>
                            </a:ln>
                          </wps:spPr>
                          <wps:txbx>
                            <w:txbxContent>
                              <w:p w14:paraId="5BADC8E8" w14:textId="7E14D48E" w:rsidR="007B5180" w:rsidRPr="007B5180" w:rsidRDefault="007B5180">
                                <w:pPr>
                                  <w:rPr>
                                    <w:b/>
                                    <w:bCs/>
                                  </w:rPr>
                                </w:pPr>
                              </w:p>
                              <w:p w14:paraId="2C324538" w14:textId="07978BF7" w:rsidR="007B5180" w:rsidRPr="007B5180" w:rsidRDefault="007B5180">
                                <w:pPr>
                                  <w:rPr>
                                    <w:rFonts w:ascii="Arial" w:hAnsi="Arial" w:cs="Arial"/>
                                    <w:sz w:val="36"/>
                                    <w:szCs w:val="36"/>
                                  </w:rPr>
                                </w:pPr>
                                <w:r w:rsidRPr="007B5180">
                                  <w:rPr>
                                    <w:rFonts w:ascii="Arial" w:hAnsi="Arial" w:cs="Arial"/>
                                    <w:b/>
                                    <w:bCs/>
                                    <w:sz w:val="36"/>
                                    <w:szCs w:val="36"/>
                                  </w:rPr>
                                  <w:t>Student Name:</w:t>
                                </w:r>
                                <w:r>
                                  <w:rPr>
                                    <w:rFonts w:ascii="Arial" w:hAnsi="Arial" w:cs="Arial"/>
                                    <w:b/>
                                    <w:bCs/>
                                    <w:sz w:val="36"/>
                                    <w:szCs w:val="36"/>
                                  </w:rPr>
                                  <w:t xml:space="preserve"> </w:t>
                                </w:r>
                                <w:r w:rsidRPr="000A102A">
                                  <w:rPr>
                                    <w:rFonts w:ascii="Arial" w:hAnsi="Arial" w:cs="Arial"/>
                                    <w:sz w:val="36"/>
                                    <w:szCs w:val="36"/>
                                  </w:rPr>
                                  <w:t>Cristiani Camilotti</w:t>
                                </w:r>
                              </w:p>
                              <w:p w14:paraId="477567A7" w14:textId="7D94035A" w:rsidR="007B5180" w:rsidRPr="007B5180" w:rsidRDefault="007B5180">
                                <w:pPr>
                                  <w:rPr>
                                    <w:rFonts w:ascii="Arial" w:hAnsi="Arial" w:cs="Arial"/>
                                    <w:b/>
                                    <w:bCs/>
                                    <w:sz w:val="36"/>
                                    <w:szCs w:val="36"/>
                                  </w:rPr>
                                </w:pPr>
                                <w:r w:rsidRPr="007B5180">
                                  <w:rPr>
                                    <w:rFonts w:ascii="Arial" w:hAnsi="Arial" w:cs="Arial"/>
                                    <w:b/>
                                    <w:bCs/>
                                    <w:sz w:val="36"/>
                                    <w:szCs w:val="36"/>
                                  </w:rPr>
                                  <w:t>Student Number:</w:t>
                                </w:r>
                                <w:r>
                                  <w:rPr>
                                    <w:rFonts w:ascii="Arial" w:hAnsi="Arial" w:cs="Arial"/>
                                    <w:b/>
                                    <w:bCs/>
                                    <w:sz w:val="36"/>
                                    <w:szCs w:val="36"/>
                                  </w:rPr>
                                  <w:t xml:space="preserve"> </w:t>
                                </w:r>
                                <w:r w:rsidRPr="000A102A">
                                  <w:rPr>
                                    <w:rFonts w:ascii="Arial" w:hAnsi="Arial" w:cs="Arial"/>
                                    <w:sz w:val="36"/>
                                    <w:szCs w:val="36"/>
                                  </w:rPr>
                                  <w:t>2336937</w:t>
                                </w:r>
                              </w:p>
                              <w:p w14:paraId="20473B4B" w14:textId="4B179516" w:rsidR="007B5180" w:rsidRPr="000A102A" w:rsidRDefault="007B5180">
                                <w:pPr>
                                  <w:rPr>
                                    <w:rFonts w:ascii="Arial" w:hAnsi="Arial" w:cs="Arial"/>
                                    <w:sz w:val="36"/>
                                    <w:szCs w:val="36"/>
                                  </w:rPr>
                                </w:pPr>
                                <w:r w:rsidRPr="007B5180">
                                  <w:rPr>
                                    <w:rFonts w:ascii="Arial" w:hAnsi="Arial" w:cs="Arial"/>
                                    <w:b/>
                                    <w:bCs/>
                                    <w:sz w:val="36"/>
                                    <w:szCs w:val="36"/>
                                  </w:rPr>
                                  <w:t>Module Title:</w:t>
                                </w:r>
                                <w:r>
                                  <w:rPr>
                                    <w:rFonts w:ascii="Arial" w:hAnsi="Arial" w:cs="Arial"/>
                                    <w:b/>
                                    <w:bCs/>
                                    <w:sz w:val="36"/>
                                    <w:szCs w:val="36"/>
                                  </w:rPr>
                                  <w:t xml:space="preserve"> Academic</w:t>
                                </w:r>
                                <w:r w:rsidR="000A102A">
                                  <w:rPr>
                                    <w:rFonts w:ascii="Arial" w:hAnsi="Arial" w:cs="Arial"/>
                                    <w:b/>
                                    <w:bCs/>
                                    <w:sz w:val="36"/>
                                    <w:szCs w:val="36"/>
                                  </w:rPr>
                                  <w:t>:</w:t>
                                </w:r>
                                <w:r>
                                  <w:rPr>
                                    <w:rFonts w:ascii="Arial" w:hAnsi="Arial" w:cs="Arial"/>
                                    <w:b/>
                                    <w:bCs/>
                                    <w:sz w:val="36"/>
                                    <w:szCs w:val="36"/>
                                  </w:rPr>
                                  <w:t xml:space="preserve"> </w:t>
                                </w:r>
                                <w:r w:rsidRPr="000A102A">
                                  <w:rPr>
                                    <w:rFonts w:ascii="Arial" w:hAnsi="Arial" w:cs="Arial"/>
                                    <w:sz w:val="36"/>
                                    <w:szCs w:val="36"/>
                                  </w:rPr>
                                  <w:t>Skills</w:t>
                                </w:r>
                              </w:p>
                              <w:p w14:paraId="2479474A" w14:textId="6AFB304F" w:rsidR="007B5180" w:rsidRPr="000A102A" w:rsidRDefault="007B5180">
                                <w:pPr>
                                  <w:rPr>
                                    <w:rFonts w:ascii="Arial" w:hAnsi="Arial" w:cs="Arial"/>
                                    <w:sz w:val="36"/>
                                    <w:szCs w:val="36"/>
                                  </w:rPr>
                                </w:pPr>
                                <w:r>
                                  <w:rPr>
                                    <w:rFonts w:ascii="Arial" w:hAnsi="Arial" w:cs="Arial"/>
                                    <w:b/>
                                    <w:bCs/>
                                    <w:sz w:val="36"/>
                                    <w:szCs w:val="36"/>
                                  </w:rPr>
                                  <w:t xml:space="preserve">Module code: </w:t>
                                </w:r>
                                <w:r w:rsidR="000A102A" w:rsidRPr="000A102A">
                                  <w:rPr>
                                    <w:rFonts w:ascii="Arial" w:hAnsi="Arial" w:cs="Arial"/>
                                    <w:sz w:val="36"/>
                                    <w:szCs w:val="36"/>
                                  </w:rPr>
                                  <w:t>(LCLM4001_LON)</w:t>
                                </w:r>
                              </w:p>
                              <w:p w14:paraId="6A61171D" w14:textId="3A7C3C06" w:rsidR="007B5180" w:rsidRPr="007B5180" w:rsidRDefault="007B5180">
                                <w:pPr>
                                  <w:rPr>
                                    <w:rFonts w:ascii="Arial" w:hAnsi="Arial" w:cs="Arial"/>
                                    <w:b/>
                                    <w:bCs/>
                                    <w:sz w:val="36"/>
                                    <w:szCs w:val="36"/>
                                  </w:rPr>
                                </w:pPr>
                                <w:r w:rsidRPr="007B5180">
                                  <w:rPr>
                                    <w:rFonts w:ascii="Arial" w:hAnsi="Arial" w:cs="Arial"/>
                                    <w:b/>
                                    <w:bCs/>
                                    <w:sz w:val="36"/>
                                    <w:szCs w:val="36"/>
                                  </w:rPr>
                                  <w:t>Lecture’s Name</w:t>
                                </w:r>
                                <w:r w:rsidR="000A102A">
                                  <w:rPr>
                                    <w:rFonts w:ascii="Arial" w:hAnsi="Arial" w:cs="Arial"/>
                                    <w:b/>
                                    <w:bCs/>
                                    <w:sz w:val="36"/>
                                    <w:szCs w:val="36"/>
                                  </w:rPr>
                                  <w:t xml:space="preserve">: </w:t>
                                </w:r>
                                <w:r w:rsidR="000A102A" w:rsidRPr="000A102A">
                                  <w:rPr>
                                    <w:rFonts w:ascii="Arial" w:hAnsi="Arial" w:cs="Arial"/>
                                    <w:sz w:val="36"/>
                                    <w:szCs w:val="36"/>
                                  </w:rPr>
                                  <w:t>Sylvia Hoffman</w:t>
                                </w:r>
                              </w:p>
                              <w:p w14:paraId="62A9790C" w14:textId="77777777" w:rsidR="007B5180" w:rsidRDefault="007B5180">
                                <w:pPr>
                                  <w:rPr>
                                    <w:rFonts w:ascii="Arial" w:hAnsi="Arial" w:cs="Arial"/>
                                    <w:sz w:val="36"/>
                                    <w:szCs w:val="36"/>
                                  </w:rPr>
                                </w:pPr>
                              </w:p>
                              <w:p w14:paraId="284CA7EE" w14:textId="77777777" w:rsidR="007B5180" w:rsidRDefault="007B518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AF9320" id="_x0000_s1029" type="#_x0000_t202" style="position:absolute;left:0;text-align:left;margin-left:0;margin-top:258.8pt;width:376.9pt;height:218.1pt;z-index:25166438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" stroked="f">
                    <v:textbox>
                      <w:txbxContent>
                        <w:p w14:paraId="5BADC8E8" w14:textId="7E14D48E" w:rsidR="007B5180" w:rsidRPr="007B5180" w:rsidRDefault="007B5180">
                          <w:pPr>
                            <w:rPr>
                              <w:b/>
                              <w:bCs/>
                            </w:rPr>
                          </w:pPr>
                        </w:p>
                        <w:p w14:paraId="2C324538" w14:textId="07978BF7" w:rsidR="007B5180" w:rsidRPr="007B5180" w:rsidRDefault="007B5180">
                          <w:pPr>
                            <w:rPr>
                              <w:rFonts w:ascii="Arial" w:hAnsi="Arial" w:cs="Arial"/>
                              <w:sz w:val="36"/>
                              <w:szCs w:val="36"/>
                            </w:rPr>
                          </w:pPr>
                          <w:r w:rsidRPr="007B5180">
                            <w:rPr>
                              <w:rFonts w:ascii="Arial" w:hAnsi="Arial" w:cs="Arial"/>
                              <w:b/>
                              <w:bCs/>
                              <w:sz w:val="36"/>
                              <w:szCs w:val="36"/>
                            </w:rPr>
                            <w:t>Student Name:</w:t>
                          </w:r>
                          <w:r>
                            <w:rPr>
                              <w:rFonts w:ascii="Arial" w:hAnsi="Arial" w:cs="Arial"/>
                              <w:b/>
                              <w:bCs/>
                              <w:sz w:val="36"/>
                              <w:szCs w:val="36"/>
                            </w:rPr>
                            <w:t xml:space="preserve"> </w:t>
                          </w:r>
                          <w:r w:rsidRPr="000A102A">
                            <w:rPr>
                              <w:rFonts w:ascii="Arial" w:hAnsi="Arial" w:cs="Arial"/>
                              <w:sz w:val="36"/>
                              <w:szCs w:val="36"/>
                            </w:rPr>
                            <w:t>Cristiani Camilotti</w:t>
                          </w:r>
                        </w:p>
                        <w:p w14:paraId="477567A7" w14:textId="7D94035A" w:rsidR="007B5180" w:rsidRPr="007B5180" w:rsidRDefault="007B5180">
                          <w:pPr>
                            <w:rPr>
                              <w:rFonts w:ascii="Arial" w:hAnsi="Arial" w:cs="Arial"/>
                              <w:b/>
                              <w:bCs/>
                              <w:sz w:val="36"/>
                              <w:szCs w:val="36"/>
                            </w:rPr>
                          </w:pPr>
                          <w:r w:rsidRPr="007B5180">
                            <w:rPr>
                              <w:rFonts w:ascii="Arial" w:hAnsi="Arial" w:cs="Arial"/>
                              <w:b/>
                              <w:bCs/>
                              <w:sz w:val="36"/>
                              <w:szCs w:val="36"/>
                            </w:rPr>
                            <w:t>Student Number:</w:t>
                          </w:r>
                          <w:r>
                            <w:rPr>
                              <w:rFonts w:ascii="Arial" w:hAnsi="Arial" w:cs="Arial"/>
                              <w:b/>
                              <w:bCs/>
                              <w:sz w:val="36"/>
                              <w:szCs w:val="36"/>
                            </w:rPr>
                            <w:t xml:space="preserve"> </w:t>
                          </w:r>
                          <w:r w:rsidRPr="000A102A">
                            <w:rPr>
                              <w:rFonts w:ascii="Arial" w:hAnsi="Arial" w:cs="Arial"/>
                              <w:sz w:val="36"/>
                              <w:szCs w:val="36"/>
                            </w:rPr>
                            <w:t>2336937</w:t>
                          </w:r>
                        </w:p>
                        <w:p w14:paraId="20473B4B" w14:textId="4B179516" w:rsidR="007B5180" w:rsidRPr="000A102A" w:rsidRDefault="007B5180">
                          <w:pPr>
                            <w:rPr>
                              <w:rFonts w:ascii="Arial" w:hAnsi="Arial" w:cs="Arial"/>
                              <w:sz w:val="36"/>
                              <w:szCs w:val="36"/>
                            </w:rPr>
                          </w:pPr>
                          <w:r w:rsidRPr="007B5180">
                            <w:rPr>
                              <w:rFonts w:ascii="Arial" w:hAnsi="Arial" w:cs="Arial"/>
                              <w:b/>
                              <w:bCs/>
                              <w:sz w:val="36"/>
                              <w:szCs w:val="36"/>
                            </w:rPr>
                            <w:t>Module Title:</w:t>
                          </w:r>
                          <w:r>
                            <w:rPr>
                              <w:rFonts w:ascii="Arial" w:hAnsi="Arial" w:cs="Arial"/>
                              <w:b/>
                              <w:bCs/>
                              <w:sz w:val="36"/>
                              <w:szCs w:val="36"/>
                            </w:rPr>
                            <w:t xml:space="preserve"> Academic</w:t>
                          </w:r>
                          <w:r w:rsidR="000A102A">
                            <w:rPr>
                              <w:rFonts w:ascii="Arial" w:hAnsi="Arial" w:cs="Arial"/>
                              <w:b/>
                              <w:bCs/>
                              <w:sz w:val="36"/>
                              <w:szCs w:val="36"/>
                            </w:rPr>
                            <w:t>:</w:t>
                          </w:r>
                          <w:r>
                            <w:rPr>
                              <w:rFonts w:ascii="Arial" w:hAnsi="Arial" w:cs="Arial"/>
                              <w:b/>
                              <w:bCs/>
                              <w:sz w:val="36"/>
                              <w:szCs w:val="36"/>
                            </w:rPr>
                            <w:t xml:space="preserve"> </w:t>
                          </w:r>
                          <w:r w:rsidRPr="000A102A">
                            <w:rPr>
                              <w:rFonts w:ascii="Arial" w:hAnsi="Arial" w:cs="Arial"/>
                              <w:sz w:val="36"/>
                              <w:szCs w:val="36"/>
                            </w:rPr>
                            <w:t>Skills</w:t>
                          </w:r>
                        </w:p>
                        <w:p w14:paraId="2479474A" w14:textId="6AFB304F" w:rsidR="007B5180" w:rsidRPr="000A102A" w:rsidRDefault="007B5180">
                          <w:pPr>
                            <w:rPr>
                              <w:rFonts w:ascii="Arial" w:hAnsi="Arial" w:cs="Arial"/>
                              <w:sz w:val="36"/>
                              <w:szCs w:val="36"/>
                            </w:rPr>
                          </w:pPr>
                          <w:r>
                            <w:rPr>
                              <w:rFonts w:ascii="Arial" w:hAnsi="Arial" w:cs="Arial"/>
                              <w:b/>
                              <w:bCs/>
                              <w:sz w:val="36"/>
                              <w:szCs w:val="36"/>
                            </w:rPr>
                            <w:t xml:space="preserve">Module code: </w:t>
                          </w:r>
                          <w:r w:rsidR="000A102A" w:rsidRPr="000A102A">
                            <w:rPr>
                              <w:rFonts w:ascii="Arial" w:hAnsi="Arial" w:cs="Arial"/>
                              <w:sz w:val="36"/>
                              <w:szCs w:val="36"/>
                            </w:rPr>
                            <w:t>(LCLM4001_LON)</w:t>
                          </w:r>
                        </w:p>
                        <w:p w14:paraId="6A61171D" w14:textId="3A7C3C06" w:rsidR="007B5180" w:rsidRPr="007B5180" w:rsidRDefault="007B5180">
                          <w:pPr>
                            <w:rPr>
                              <w:rFonts w:ascii="Arial" w:hAnsi="Arial" w:cs="Arial"/>
                              <w:b/>
                              <w:bCs/>
                              <w:sz w:val="36"/>
                              <w:szCs w:val="36"/>
                            </w:rPr>
                          </w:pPr>
                          <w:r w:rsidRPr="007B5180">
                            <w:rPr>
                              <w:rFonts w:ascii="Arial" w:hAnsi="Arial" w:cs="Arial"/>
                              <w:b/>
                              <w:bCs/>
                              <w:sz w:val="36"/>
                              <w:szCs w:val="36"/>
                            </w:rPr>
                            <w:t>Lecture’s Name</w:t>
                          </w:r>
                          <w:r w:rsidR="000A102A">
                            <w:rPr>
                              <w:rFonts w:ascii="Arial" w:hAnsi="Arial" w:cs="Arial"/>
                              <w:b/>
                              <w:bCs/>
                              <w:sz w:val="36"/>
                              <w:szCs w:val="36"/>
                            </w:rPr>
                            <w:t xml:space="preserve">: </w:t>
                          </w:r>
                          <w:r w:rsidR="000A102A" w:rsidRPr="000A102A">
                            <w:rPr>
                              <w:rFonts w:ascii="Arial" w:hAnsi="Arial" w:cs="Arial"/>
                              <w:sz w:val="36"/>
                              <w:szCs w:val="36"/>
                            </w:rPr>
                            <w:t>Sylvia Hoffman</w:t>
                          </w:r>
                        </w:p>
                        <w:p w14:paraId="62A9790C" w14:textId="77777777" w:rsidR="007B5180" w:rsidRDefault="007B5180">
                          <w:pPr>
                            <w:rPr>
                              <w:rFonts w:ascii="Arial" w:hAnsi="Arial" w:cs="Arial"/>
                              <w:sz w:val="36"/>
                              <w:szCs w:val="36"/>
                            </w:rPr>
                          </w:pPr>
                        </w:p>
                        <w:p w14:paraId="284CA7EE" w14:textId="77777777" w:rsidR="007B5180" w:rsidRDefault="007B5180"/>
                      </w:txbxContent>
                    </v:textbox>
                    <w10:wrap type="square" anchorx="margin"/>
                  </v:shape>
                </w:pict>
              </mc:Fallback>
            </mc:AlternateContent>
          </w:r>
          <w:r w:rsidR="007B5180">
            <w:rPr>
              <w:noProof/>
            </w:rPr>
            <mc:AlternateContent>
              <mc:Choice Requires="wps">
                <w:drawing>
                  <wp:anchor distT="0" distB="0" distL="114300" distR="114300" simplePos="0" relativeHeight="251661312" behindDoc="0" locked="0" layoutInCell="1" allowOverlap="1" wp14:anchorId="76D42708" wp14:editId="7D22E527">
                    <wp:simplePos x="0" y="0"/>
                    <wp:positionH relativeFrom="page">
                      <wp:posOffset>4222115</wp:posOffset>
                    </wp:positionH>
                    <wp:positionV relativeFrom="page">
                      <wp:posOffset>6736715</wp:posOffset>
                    </wp:positionV>
                    <wp:extent cx="1628775" cy="904240"/>
                    <wp:effectExtent l="0" t="0" r="9525" b="10160"/>
                    <wp:wrapSquare wrapText="bothSides"/>
                    <wp:docPr id="153" name="Text Box 161"/>
                    <wp:cNvGraphicFramePr/>
                    <a:graphic xmlns:a="http://schemas.openxmlformats.org/drawingml/2006/main">
                      <a:graphicData uri="http://schemas.microsoft.com/office/word/2010/wordprocessingShape">
                        <wps:wsp>
                          <wps:cNvSpPr txBox="1"/>
                          <wps:spPr>
                            <a:xfrm>
                              <a:off x="0" y="0"/>
                              <a:ext cx="1628775" cy="9042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915157" w14:textId="452DF253" w:rsidR="00EB41A8" w:rsidRPr="007B5180" w:rsidRDefault="00EB41A8" w:rsidP="007B5180">
                                <w:pPr>
                                  <w:pStyle w:val="NoSpacing"/>
                                  <w:rPr>
                                    <w:rFonts w:ascii="Arial" w:hAnsi="Arial" w:cs="Arial"/>
                                    <w:color w:val="595959" w:themeColor="text1" w:themeTint="A6"/>
                                    <w:sz w:val="36"/>
                                    <w:szCs w:val="36"/>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76D42708" id="Text Box 161" o:spid="_x0000_s1030" type="#_x0000_t202" style="position:absolute;left:0;text-align:left;margin-left:332.45pt;margin-top:530.45pt;width:128.25pt;height:71.2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" filled="f" stroked="f" strokeweight=".5pt">
                    <v:textbox inset="126pt,0,54pt,0">
                      <w:txbxContent>
                        <w:p w14:paraId="12915157" w14:textId="452DF253" w:rsidR="00EB41A8" w:rsidRPr="007B5180" w:rsidRDefault="00EB41A8" w:rsidP="007B5180">
                          <w:pPr>
                            <w:pStyle w:val="NoSpacing"/>
                            <w:rPr>
                              <w:rFonts w:ascii="Arial" w:hAnsi="Arial" w:cs="Arial"/>
                              <w:color w:val="595959" w:themeColor="text1" w:themeTint="A6"/>
                              <w:sz w:val="36"/>
                              <w:szCs w:val="36"/>
                            </w:rPr>
                          </w:pPr>
                        </w:p>
                      </w:txbxContent>
                    </v:textbox>
                    <w10:wrap type="square" anchorx="page" anchory="page"/>
                  </v:shape>
                </w:pict>
              </mc:Fallback>
            </mc:AlternateContent>
          </w:r>
          <w:r w:rsidR="00EB41A8">
            <w:br w:type="page"/>
          </w:r>
        </w:p>
      </w:sdtContent>
    </w:sdt>
    <w:p w14:paraId="026DB7CF" w14:textId="65365D17" w:rsidR="00EB41A8" w:rsidRDefault="00194237" w:rsidP="007A2C89">
      <w:pPr>
        <w:spacing w:line="360" w:lineRule="auto"/>
        <w:jc w:val="both"/>
      </w:pPr>
      <w:r>
        <w:rPr>
          <w:noProof/>
        </w:rPr>
        <w:lastRenderedPageBreak/>
        <mc:AlternateContent>
          <mc:Choice Requires="wps">
            <w:drawing>
              <wp:anchor distT="45720" distB="45720" distL="114300" distR="114300" simplePos="0" relativeHeight="251666432" behindDoc="0" locked="0" layoutInCell="1" allowOverlap="1" wp14:anchorId="46B0EBBC" wp14:editId="38C9C7B2">
                <wp:simplePos x="0" y="0"/>
                <wp:positionH relativeFrom="margin">
                  <wp:align>center</wp:align>
                </wp:positionH>
                <wp:positionV relativeFrom="paragraph">
                  <wp:posOffset>27940</wp:posOffset>
                </wp:positionV>
                <wp:extent cx="4235450" cy="954405"/>
                <wp:effectExtent l="0" t="0" r="0" b="0"/>
                <wp:wrapSquare wrapText="bothSides"/>
                <wp:docPr id="1931681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35450" cy="954405"/>
                        </a:xfrm>
                        <a:prstGeom prst="rect">
                          <a:avLst/>
                        </a:prstGeom>
                        <a:solidFill>
                          <a:srgbClr val="FFFFFF"/>
                        </a:solidFill>
                        <a:ln w="9525">
                          <a:noFill/>
                          <a:miter lim="800000"/>
                          <a:headEnd/>
                          <a:tailEnd/>
                        </a:ln>
                      </wps:spPr>
                      <wps:txbx>
                        <w:txbxContent>
                          <w:p w14:paraId="431D8255" w14:textId="616FC7F9" w:rsidR="000A102A" w:rsidRPr="000A102A" w:rsidRDefault="000A102A">
                            <w:pPr>
                              <w:rPr>
                                <w:rFonts w:ascii="Arial" w:hAnsi="Arial" w:cs="Arial"/>
                                <w:b/>
                                <w:bCs/>
                                <w:sz w:val="56"/>
                                <w:szCs w:val="56"/>
                              </w:rPr>
                            </w:pPr>
                            <w:r w:rsidRPr="000A102A">
                              <w:rPr>
                                <w:rFonts w:ascii="Arial" w:hAnsi="Arial" w:cs="Arial"/>
                                <w:b/>
                                <w:bCs/>
                                <w:sz w:val="56"/>
                                <w:szCs w:val="56"/>
                              </w:rPr>
                              <w:t>Table Of Contents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B0EBBC" id="_x0000_s1031" type="#_x0000_t202" style="position:absolute;left:0;text-align:left;margin-left:0;margin-top:2.2pt;width:333.5pt;height:75.15pt;z-index:25166643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" stroked="f">
                <v:textbox>
                  <w:txbxContent>
                    <w:p w14:paraId="431D8255" w14:textId="616FC7F9" w:rsidR="000A102A" w:rsidRPr="000A102A" w:rsidRDefault="000A102A">
                      <w:pPr>
                        <w:rPr>
                          <w:rFonts w:ascii="Arial" w:hAnsi="Arial" w:cs="Arial"/>
                          <w:b/>
                          <w:bCs/>
                          <w:sz w:val="56"/>
                          <w:szCs w:val="56"/>
                        </w:rPr>
                      </w:pPr>
                      <w:r w:rsidRPr="000A102A">
                        <w:rPr>
                          <w:rFonts w:ascii="Arial" w:hAnsi="Arial" w:cs="Arial"/>
                          <w:b/>
                          <w:bCs/>
                          <w:sz w:val="56"/>
                          <w:szCs w:val="56"/>
                        </w:rPr>
                        <w:t>Table Of Contents</w:t>
                      </w:r>
                    </w:p>
                  </w:txbxContent>
                </v:textbox>
                <w10:wrap type="square" anchorx="margin"/>
              </v:shape>
            </w:pict>
          </mc:Fallback>
        </mc:AlternateContent>
      </w:r>
    </w:p>
    <w:p w14:paraId="793D3F43" w14:textId="77777777" w:rsidR="00BA7D0C" w:rsidRPr="00BA7D0C" w:rsidRDefault="00BA7D0C" w:rsidP="007A2C89">
      <w:pPr>
        <w:spacing w:line="360" w:lineRule="auto"/>
        <w:jc w:val="both"/>
      </w:pPr>
    </w:p>
    <w:p w14:paraId="47B55DE5" w14:textId="77777777" w:rsidR="00BA7D0C" w:rsidRPr="00BA7D0C" w:rsidRDefault="00BA7D0C" w:rsidP="007A2C89">
      <w:pPr>
        <w:spacing w:line="360" w:lineRule="auto"/>
        <w:jc w:val="both"/>
      </w:pPr>
    </w:p>
    <w:p w14:paraId="129BBD54" w14:textId="77777777" w:rsidR="00BA7D0C" w:rsidRPr="00BA7D0C" w:rsidRDefault="00BA7D0C" w:rsidP="007A2C89">
      <w:pPr>
        <w:spacing w:line="360" w:lineRule="auto"/>
        <w:jc w:val="both"/>
      </w:pPr>
    </w:p>
    <w:p w14:paraId="51BA8165" w14:textId="77777777" w:rsidR="00BA7D0C" w:rsidRPr="00BA7D0C" w:rsidRDefault="00BA7D0C" w:rsidP="007A2C89">
      <w:pPr>
        <w:spacing w:line="360" w:lineRule="auto"/>
        <w:jc w:val="both"/>
      </w:pPr>
    </w:p>
    <w:p w14:paraId="3B1A5D24" w14:textId="58F50F48" w:rsidR="00BA7D0C" w:rsidRPr="00BA7D0C" w:rsidRDefault="00BA7D0C" w:rsidP="007A2C89">
      <w:pPr>
        <w:spacing w:line="360" w:lineRule="auto"/>
        <w:jc w:val="both"/>
      </w:pPr>
    </w:p>
    <w:p w14:paraId="69437E50" w14:textId="2E793698" w:rsidR="00BA7D0C" w:rsidRPr="00BA7D0C" w:rsidRDefault="00BA7D0C" w:rsidP="007A2C89">
      <w:pPr>
        <w:spacing w:line="360" w:lineRule="auto"/>
        <w:jc w:val="both"/>
      </w:pPr>
    </w:p>
    <w:p w14:paraId="246C5D00" w14:textId="7B3034B7" w:rsidR="00BA7D0C" w:rsidRPr="00BA7D0C" w:rsidRDefault="00CB340D" w:rsidP="007A2C89">
      <w:pPr>
        <w:spacing w:line="360" w:lineRule="auto"/>
        <w:jc w:val="both"/>
      </w:pPr>
      <w:r>
        <w:rPr>
          <w:noProof/>
        </w:rPr>
        <mc:AlternateContent>
          <mc:Choice Requires="wps">
            <w:drawing>
              <wp:anchor distT="45720" distB="45720" distL="114300" distR="114300" simplePos="0" relativeHeight="251668480" behindDoc="0" locked="0" layoutInCell="1" allowOverlap="1" wp14:anchorId="69228DDB" wp14:editId="2FFEB7E1">
                <wp:simplePos x="0" y="0"/>
                <wp:positionH relativeFrom="column">
                  <wp:posOffset>-328295</wp:posOffset>
                </wp:positionH>
                <wp:positionV relativeFrom="paragraph">
                  <wp:posOffset>744220</wp:posOffset>
                </wp:positionV>
                <wp:extent cx="6804025" cy="2164715"/>
                <wp:effectExtent l="0" t="0" r="0" b="6985"/>
                <wp:wrapSquare wrapText="bothSides"/>
                <wp:docPr id="151864016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04025" cy="2164715"/>
                        </a:xfrm>
                        <a:prstGeom prst="rect">
                          <a:avLst/>
                        </a:prstGeom>
                        <a:solidFill>
                          <a:srgbClr val="FFFFFF"/>
                        </a:solidFill>
                        <a:ln w="9525">
                          <a:noFill/>
                          <a:miter lim="800000"/>
                          <a:headEnd/>
                          <a:tailEnd/>
                        </a:ln>
                      </wps:spPr>
                      <wps:txbx>
                        <w:txbxContent>
                          <w:p w14:paraId="040103CE" w14:textId="14F50E61" w:rsidR="000A102A" w:rsidRDefault="00ED154D" w:rsidP="00ED154D">
                            <w:pPr>
                              <w:pStyle w:val="ListParagraph"/>
                              <w:numPr>
                                <w:ilvl w:val="0"/>
                                <w:numId w:val="1"/>
                              </w:numPr>
                              <w:rPr>
                                <w:rFonts w:ascii="Arial" w:hAnsi="Arial" w:cs="Arial"/>
                                <w:sz w:val="36"/>
                                <w:szCs w:val="36"/>
                              </w:rPr>
                            </w:pPr>
                            <w:r w:rsidRPr="00ED154D">
                              <w:rPr>
                                <w:rFonts w:ascii="Arial" w:hAnsi="Arial" w:cs="Arial"/>
                                <w:sz w:val="36"/>
                                <w:szCs w:val="36"/>
                              </w:rPr>
                              <w:t>Introduction</w:t>
                            </w:r>
                            <w:r>
                              <w:rPr>
                                <w:rFonts w:ascii="Arial" w:hAnsi="Arial" w:cs="Arial"/>
                                <w:sz w:val="36"/>
                                <w:szCs w:val="36"/>
                              </w:rPr>
                              <w:t>……………………………</w:t>
                            </w:r>
                            <w:r w:rsidR="007A6E12">
                              <w:rPr>
                                <w:rFonts w:ascii="Arial" w:hAnsi="Arial" w:cs="Arial"/>
                                <w:sz w:val="36"/>
                                <w:szCs w:val="36"/>
                              </w:rPr>
                              <w:t>…</w:t>
                            </w:r>
                            <w:r w:rsidR="00E4403B">
                              <w:rPr>
                                <w:rFonts w:ascii="Arial" w:hAnsi="Arial" w:cs="Arial"/>
                                <w:sz w:val="36"/>
                                <w:szCs w:val="36"/>
                              </w:rPr>
                              <w:t>...</w:t>
                            </w:r>
                            <w:r w:rsidR="007A6E12">
                              <w:rPr>
                                <w:rFonts w:ascii="Arial" w:hAnsi="Arial" w:cs="Arial"/>
                                <w:sz w:val="36"/>
                                <w:szCs w:val="36"/>
                              </w:rPr>
                              <w:t>p.1</w:t>
                            </w:r>
                          </w:p>
                          <w:p w14:paraId="61EB0C4C" w14:textId="60D2A09F" w:rsidR="00ED154D" w:rsidRDefault="00ED154D" w:rsidP="00ED154D">
                            <w:pPr>
                              <w:pStyle w:val="ListParagraph"/>
                              <w:numPr>
                                <w:ilvl w:val="0"/>
                                <w:numId w:val="1"/>
                              </w:numPr>
                              <w:rPr>
                                <w:rFonts w:ascii="Arial" w:hAnsi="Arial" w:cs="Arial"/>
                                <w:sz w:val="36"/>
                                <w:szCs w:val="36"/>
                              </w:rPr>
                            </w:pPr>
                            <w:r>
                              <w:rPr>
                                <w:rFonts w:ascii="Arial" w:hAnsi="Arial" w:cs="Arial"/>
                                <w:sz w:val="36"/>
                                <w:szCs w:val="36"/>
                              </w:rPr>
                              <w:t>Note-taking Skills………………………</w:t>
                            </w:r>
                            <w:r w:rsidR="007A6E12">
                              <w:rPr>
                                <w:rFonts w:ascii="Arial" w:hAnsi="Arial" w:cs="Arial"/>
                                <w:sz w:val="36"/>
                                <w:szCs w:val="36"/>
                              </w:rPr>
                              <w:t>…</w:t>
                            </w:r>
                            <w:r w:rsidR="00E4403B">
                              <w:rPr>
                                <w:rFonts w:ascii="Arial" w:hAnsi="Arial" w:cs="Arial"/>
                                <w:sz w:val="36"/>
                                <w:szCs w:val="36"/>
                              </w:rPr>
                              <w:t>.</w:t>
                            </w:r>
                            <w:r>
                              <w:rPr>
                                <w:rFonts w:ascii="Arial" w:hAnsi="Arial" w:cs="Arial"/>
                                <w:sz w:val="36"/>
                                <w:szCs w:val="36"/>
                              </w:rPr>
                              <w:t>p.2</w:t>
                            </w:r>
                          </w:p>
                          <w:p w14:paraId="0A19EFBD" w14:textId="275A4426" w:rsidR="00ED154D" w:rsidRDefault="00ED154D" w:rsidP="00ED154D">
                            <w:pPr>
                              <w:pStyle w:val="ListParagraph"/>
                              <w:numPr>
                                <w:ilvl w:val="0"/>
                                <w:numId w:val="1"/>
                              </w:numPr>
                              <w:rPr>
                                <w:rFonts w:ascii="Arial" w:hAnsi="Arial" w:cs="Arial"/>
                                <w:sz w:val="36"/>
                                <w:szCs w:val="36"/>
                              </w:rPr>
                            </w:pPr>
                            <w:r>
                              <w:rPr>
                                <w:rFonts w:ascii="Arial" w:hAnsi="Arial" w:cs="Arial"/>
                                <w:sz w:val="36"/>
                                <w:szCs w:val="36"/>
                              </w:rPr>
                              <w:t>Summarising Skills……………………</w:t>
                            </w:r>
                            <w:r w:rsidR="00E4403B">
                              <w:rPr>
                                <w:rFonts w:ascii="Arial" w:hAnsi="Arial" w:cs="Arial"/>
                                <w:sz w:val="36"/>
                                <w:szCs w:val="36"/>
                              </w:rPr>
                              <w:t>…. p.</w:t>
                            </w:r>
                            <w:r>
                              <w:rPr>
                                <w:rFonts w:ascii="Arial" w:hAnsi="Arial" w:cs="Arial"/>
                                <w:sz w:val="36"/>
                                <w:szCs w:val="36"/>
                              </w:rPr>
                              <w:t>3</w:t>
                            </w:r>
                          </w:p>
                          <w:p w14:paraId="7945D280" w14:textId="569583A8" w:rsidR="00ED154D" w:rsidRDefault="00ED154D" w:rsidP="00ED154D">
                            <w:pPr>
                              <w:pStyle w:val="ListParagraph"/>
                              <w:numPr>
                                <w:ilvl w:val="0"/>
                                <w:numId w:val="1"/>
                              </w:numPr>
                              <w:rPr>
                                <w:rFonts w:ascii="Arial" w:hAnsi="Arial" w:cs="Arial"/>
                                <w:sz w:val="36"/>
                                <w:szCs w:val="36"/>
                              </w:rPr>
                            </w:pPr>
                            <w:r>
                              <w:rPr>
                                <w:rFonts w:ascii="Arial" w:hAnsi="Arial" w:cs="Arial"/>
                                <w:sz w:val="36"/>
                                <w:szCs w:val="36"/>
                              </w:rPr>
                              <w:t>Reflection Skills………………………</w:t>
                            </w:r>
                            <w:r w:rsidR="007A6E12">
                              <w:rPr>
                                <w:rFonts w:ascii="Arial" w:hAnsi="Arial" w:cs="Arial"/>
                                <w:sz w:val="36"/>
                                <w:szCs w:val="36"/>
                              </w:rPr>
                              <w:t>…</w:t>
                            </w:r>
                            <w:r w:rsidR="00E4403B">
                              <w:rPr>
                                <w:rFonts w:ascii="Arial" w:hAnsi="Arial" w:cs="Arial"/>
                                <w:sz w:val="36"/>
                                <w:szCs w:val="36"/>
                              </w:rPr>
                              <w:t>…</w:t>
                            </w:r>
                            <w:r w:rsidR="007A6E12">
                              <w:rPr>
                                <w:rFonts w:ascii="Arial" w:hAnsi="Arial" w:cs="Arial"/>
                                <w:sz w:val="36"/>
                                <w:szCs w:val="36"/>
                              </w:rPr>
                              <w:t>p.</w:t>
                            </w:r>
                            <w:r>
                              <w:rPr>
                                <w:rFonts w:ascii="Arial" w:hAnsi="Arial" w:cs="Arial"/>
                                <w:sz w:val="36"/>
                                <w:szCs w:val="36"/>
                              </w:rPr>
                              <w:t>4</w:t>
                            </w:r>
                          </w:p>
                          <w:p w14:paraId="3905D73A" w14:textId="68037689" w:rsidR="00ED154D" w:rsidRDefault="00ED154D" w:rsidP="00ED154D">
                            <w:pPr>
                              <w:pStyle w:val="ListParagraph"/>
                              <w:numPr>
                                <w:ilvl w:val="0"/>
                                <w:numId w:val="1"/>
                              </w:numPr>
                              <w:rPr>
                                <w:rFonts w:ascii="Arial" w:hAnsi="Arial" w:cs="Arial"/>
                                <w:sz w:val="36"/>
                                <w:szCs w:val="36"/>
                              </w:rPr>
                            </w:pPr>
                            <w:r>
                              <w:rPr>
                                <w:rFonts w:ascii="Arial" w:hAnsi="Arial" w:cs="Arial"/>
                                <w:sz w:val="36"/>
                                <w:szCs w:val="36"/>
                              </w:rPr>
                              <w:t>Conclusion……………………………</w:t>
                            </w:r>
                            <w:r w:rsidR="007A6E12">
                              <w:rPr>
                                <w:rFonts w:ascii="Arial" w:hAnsi="Arial" w:cs="Arial"/>
                                <w:sz w:val="36"/>
                                <w:szCs w:val="36"/>
                              </w:rPr>
                              <w:t>…</w:t>
                            </w:r>
                            <w:r w:rsidR="004815C8">
                              <w:rPr>
                                <w:rFonts w:ascii="Arial" w:hAnsi="Arial" w:cs="Arial"/>
                                <w:sz w:val="36"/>
                                <w:szCs w:val="36"/>
                              </w:rPr>
                              <w:t>…</w:t>
                            </w:r>
                            <w:r w:rsidR="007A6E12">
                              <w:rPr>
                                <w:rFonts w:ascii="Arial" w:hAnsi="Arial" w:cs="Arial"/>
                                <w:sz w:val="36"/>
                                <w:szCs w:val="36"/>
                              </w:rPr>
                              <w:t>p.</w:t>
                            </w:r>
                            <w:r>
                              <w:rPr>
                                <w:rFonts w:ascii="Arial" w:hAnsi="Arial" w:cs="Arial"/>
                                <w:sz w:val="36"/>
                                <w:szCs w:val="36"/>
                              </w:rPr>
                              <w:t>5</w:t>
                            </w:r>
                          </w:p>
                          <w:p w14:paraId="30D4F28A" w14:textId="35001FD9" w:rsidR="00ED154D" w:rsidRPr="00ED154D" w:rsidRDefault="00ED154D" w:rsidP="00ED154D">
                            <w:pPr>
                              <w:pStyle w:val="ListParagraph"/>
                              <w:numPr>
                                <w:ilvl w:val="0"/>
                                <w:numId w:val="1"/>
                              </w:numPr>
                              <w:rPr>
                                <w:rFonts w:ascii="Arial" w:hAnsi="Arial" w:cs="Arial"/>
                                <w:sz w:val="36"/>
                                <w:szCs w:val="36"/>
                              </w:rPr>
                            </w:pPr>
                            <w:r>
                              <w:rPr>
                                <w:rFonts w:ascii="Arial" w:hAnsi="Arial" w:cs="Arial"/>
                                <w:sz w:val="36"/>
                                <w:szCs w:val="36"/>
                              </w:rPr>
                              <w:t>References……………………………</w:t>
                            </w:r>
                            <w:r w:rsidR="006945CF">
                              <w:rPr>
                                <w:rFonts w:ascii="Arial" w:hAnsi="Arial" w:cs="Arial"/>
                                <w:sz w:val="36"/>
                                <w:szCs w:val="36"/>
                              </w:rPr>
                              <w:t>…</w:t>
                            </w:r>
                            <w:r w:rsidR="00E4403B">
                              <w:rPr>
                                <w:rFonts w:ascii="Arial" w:hAnsi="Arial" w:cs="Arial"/>
                                <w:sz w:val="36"/>
                                <w:szCs w:val="36"/>
                              </w:rPr>
                              <w:t>…</w:t>
                            </w:r>
                            <w:r w:rsidR="006945CF">
                              <w:rPr>
                                <w:rFonts w:ascii="Arial" w:hAnsi="Arial" w:cs="Arial"/>
                                <w:sz w:val="36"/>
                                <w:szCs w:val="36"/>
                              </w:rPr>
                              <w:t>p.</w:t>
                            </w:r>
                            <w:r>
                              <w:rPr>
                                <w:rFonts w:ascii="Arial" w:hAnsi="Arial" w:cs="Arial"/>
                                <w:sz w:val="36"/>
                                <w:szCs w:val="36"/>
                              </w:rPr>
                              <w:t>6</w:t>
                            </w:r>
                          </w:p>
                          <w:p w14:paraId="704B4135" w14:textId="77777777" w:rsidR="00ED154D" w:rsidRDefault="00ED154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228DDB" id="_x0000_s1032" type="#_x0000_t202" style="position:absolute;left:0;text-align:left;margin-left:-25.85pt;margin-top:58.6pt;width:535.75pt;height:170.45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" stroked="f">
                <v:textbox>
                  <w:txbxContent>
                    <w:p w14:paraId="040103CE" w14:textId="14F50E61" w:rsidR="000A102A" w:rsidRDefault="00ED154D" w:rsidP="00ED154D">
                      <w:pPr>
                        <w:pStyle w:val="ListParagraph"/>
                        <w:numPr>
                          <w:ilvl w:val="0"/>
                          <w:numId w:val="1"/>
                        </w:numPr>
                        <w:rPr>
                          <w:rFonts w:ascii="Arial" w:hAnsi="Arial" w:cs="Arial"/>
                          <w:sz w:val="36"/>
                          <w:szCs w:val="36"/>
                        </w:rPr>
                      </w:pPr>
                      <w:r w:rsidRPr="00ED154D">
                        <w:rPr>
                          <w:rFonts w:ascii="Arial" w:hAnsi="Arial" w:cs="Arial"/>
                          <w:sz w:val="36"/>
                          <w:szCs w:val="36"/>
                        </w:rPr>
                        <w:t>Introduction</w:t>
                      </w:r>
                      <w:r>
                        <w:rPr>
                          <w:rFonts w:ascii="Arial" w:hAnsi="Arial" w:cs="Arial"/>
                          <w:sz w:val="36"/>
                          <w:szCs w:val="36"/>
                        </w:rPr>
                        <w:t>……………………………</w:t>
                      </w:r>
                      <w:r w:rsidR="007A6E12">
                        <w:rPr>
                          <w:rFonts w:ascii="Arial" w:hAnsi="Arial" w:cs="Arial"/>
                          <w:sz w:val="36"/>
                          <w:szCs w:val="36"/>
                        </w:rPr>
                        <w:t>…</w:t>
                      </w:r>
                      <w:r w:rsidR="00E4403B">
                        <w:rPr>
                          <w:rFonts w:ascii="Arial" w:hAnsi="Arial" w:cs="Arial"/>
                          <w:sz w:val="36"/>
                          <w:szCs w:val="36"/>
                        </w:rPr>
                        <w:t>...</w:t>
                      </w:r>
                      <w:r w:rsidR="007A6E12">
                        <w:rPr>
                          <w:rFonts w:ascii="Arial" w:hAnsi="Arial" w:cs="Arial"/>
                          <w:sz w:val="36"/>
                          <w:szCs w:val="36"/>
                        </w:rPr>
                        <w:t>p.1</w:t>
                      </w:r>
                    </w:p>
                    <w:p w14:paraId="61EB0C4C" w14:textId="60D2A09F" w:rsidR="00ED154D" w:rsidRDefault="00ED154D" w:rsidP="00ED154D">
                      <w:pPr>
                        <w:pStyle w:val="ListParagraph"/>
                        <w:numPr>
                          <w:ilvl w:val="0"/>
                          <w:numId w:val="1"/>
                        </w:numPr>
                        <w:rPr>
                          <w:rFonts w:ascii="Arial" w:hAnsi="Arial" w:cs="Arial"/>
                          <w:sz w:val="36"/>
                          <w:szCs w:val="36"/>
                        </w:rPr>
                      </w:pPr>
                      <w:r>
                        <w:rPr>
                          <w:rFonts w:ascii="Arial" w:hAnsi="Arial" w:cs="Arial"/>
                          <w:sz w:val="36"/>
                          <w:szCs w:val="36"/>
                        </w:rPr>
                        <w:t>Note-taking Skills………………………</w:t>
                      </w:r>
                      <w:r w:rsidR="007A6E12">
                        <w:rPr>
                          <w:rFonts w:ascii="Arial" w:hAnsi="Arial" w:cs="Arial"/>
                          <w:sz w:val="36"/>
                          <w:szCs w:val="36"/>
                        </w:rPr>
                        <w:t>…</w:t>
                      </w:r>
                      <w:r w:rsidR="00E4403B">
                        <w:rPr>
                          <w:rFonts w:ascii="Arial" w:hAnsi="Arial" w:cs="Arial"/>
                          <w:sz w:val="36"/>
                          <w:szCs w:val="36"/>
                        </w:rPr>
                        <w:t>.</w:t>
                      </w:r>
                      <w:r>
                        <w:rPr>
                          <w:rFonts w:ascii="Arial" w:hAnsi="Arial" w:cs="Arial"/>
                          <w:sz w:val="36"/>
                          <w:szCs w:val="36"/>
                        </w:rPr>
                        <w:t>p.2</w:t>
                      </w:r>
                    </w:p>
                    <w:p w14:paraId="0A19EFBD" w14:textId="275A4426" w:rsidR="00ED154D" w:rsidRDefault="00ED154D" w:rsidP="00ED154D">
                      <w:pPr>
                        <w:pStyle w:val="ListParagraph"/>
                        <w:numPr>
                          <w:ilvl w:val="0"/>
                          <w:numId w:val="1"/>
                        </w:numPr>
                        <w:rPr>
                          <w:rFonts w:ascii="Arial" w:hAnsi="Arial" w:cs="Arial"/>
                          <w:sz w:val="36"/>
                          <w:szCs w:val="36"/>
                        </w:rPr>
                      </w:pPr>
                      <w:r>
                        <w:rPr>
                          <w:rFonts w:ascii="Arial" w:hAnsi="Arial" w:cs="Arial"/>
                          <w:sz w:val="36"/>
                          <w:szCs w:val="36"/>
                        </w:rPr>
                        <w:t>Summarising Skills……………………</w:t>
                      </w:r>
                      <w:r w:rsidR="00E4403B">
                        <w:rPr>
                          <w:rFonts w:ascii="Arial" w:hAnsi="Arial" w:cs="Arial"/>
                          <w:sz w:val="36"/>
                          <w:szCs w:val="36"/>
                        </w:rPr>
                        <w:t>…. p.</w:t>
                      </w:r>
                      <w:r>
                        <w:rPr>
                          <w:rFonts w:ascii="Arial" w:hAnsi="Arial" w:cs="Arial"/>
                          <w:sz w:val="36"/>
                          <w:szCs w:val="36"/>
                        </w:rPr>
                        <w:t>3</w:t>
                      </w:r>
                    </w:p>
                    <w:p w14:paraId="7945D280" w14:textId="569583A8" w:rsidR="00ED154D" w:rsidRDefault="00ED154D" w:rsidP="00ED154D">
                      <w:pPr>
                        <w:pStyle w:val="ListParagraph"/>
                        <w:numPr>
                          <w:ilvl w:val="0"/>
                          <w:numId w:val="1"/>
                        </w:numPr>
                        <w:rPr>
                          <w:rFonts w:ascii="Arial" w:hAnsi="Arial" w:cs="Arial"/>
                          <w:sz w:val="36"/>
                          <w:szCs w:val="36"/>
                        </w:rPr>
                      </w:pPr>
                      <w:r>
                        <w:rPr>
                          <w:rFonts w:ascii="Arial" w:hAnsi="Arial" w:cs="Arial"/>
                          <w:sz w:val="36"/>
                          <w:szCs w:val="36"/>
                        </w:rPr>
                        <w:t>Reflection Skills………………………</w:t>
                      </w:r>
                      <w:r w:rsidR="007A6E12">
                        <w:rPr>
                          <w:rFonts w:ascii="Arial" w:hAnsi="Arial" w:cs="Arial"/>
                          <w:sz w:val="36"/>
                          <w:szCs w:val="36"/>
                        </w:rPr>
                        <w:t>…</w:t>
                      </w:r>
                      <w:r w:rsidR="00E4403B">
                        <w:rPr>
                          <w:rFonts w:ascii="Arial" w:hAnsi="Arial" w:cs="Arial"/>
                          <w:sz w:val="36"/>
                          <w:szCs w:val="36"/>
                        </w:rPr>
                        <w:t>…</w:t>
                      </w:r>
                      <w:r w:rsidR="007A6E12">
                        <w:rPr>
                          <w:rFonts w:ascii="Arial" w:hAnsi="Arial" w:cs="Arial"/>
                          <w:sz w:val="36"/>
                          <w:szCs w:val="36"/>
                        </w:rPr>
                        <w:t>p.</w:t>
                      </w:r>
                      <w:r>
                        <w:rPr>
                          <w:rFonts w:ascii="Arial" w:hAnsi="Arial" w:cs="Arial"/>
                          <w:sz w:val="36"/>
                          <w:szCs w:val="36"/>
                        </w:rPr>
                        <w:t>4</w:t>
                      </w:r>
                    </w:p>
                    <w:p w14:paraId="3905D73A" w14:textId="68037689" w:rsidR="00ED154D" w:rsidRDefault="00ED154D" w:rsidP="00ED154D">
                      <w:pPr>
                        <w:pStyle w:val="ListParagraph"/>
                        <w:numPr>
                          <w:ilvl w:val="0"/>
                          <w:numId w:val="1"/>
                        </w:numPr>
                        <w:rPr>
                          <w:rFonts w:ascii="Arial" w:hAnsi="Arial" w:cs="Arial"/>
                          <w:sz w:val="36"/>
                          <w:szCs w:val="36"/>
                        </w:rPr>
                      </w:pPr>
                      <w:r>
                        <w:rPr>
                          <w:rFonts w:ascii="Arial" w:hAnsi="Arial" w:cs="Arial"/>
                          <w:sz w:val="36"/>
                          <w:szCs w:val="36"/>
                        </w:rPr>
                        <w:t>Conclusion……………………………</w:t>
                      </w:r>
                      <w:r w:rsidR="007A6E12">
                        <w:rPr>
                          <w:rFonts w:ascii="Arial" w:hAnsi="Arial" w:cs="Arial"/>
                          <w:sz w:val="36"/>
                          <w:szCs w:val="36"/>
                        </w:rPr>
                        <w:t>…</w:t>
                      </w:r>
                      <w:r w:rsidR="004815C8">
                        <w:rPr>
                          <w:rFonts w:ascii="Arial" w:hAnsi="Arial" w:cs="Arial"/>
                          <w:sz w:val="36"/>
                          <w:szCs w:val="36"/>
                        </w:rPr>
                        <w:t>…</w:t>
                      </w:r>
                      <w:r w:rsidR="007A6E12">
                        <w:rPr>
                          <w:rFonts w:ascii="Arial" w:hAnsi="Arial" w:cs="Arial"/>
                          <w:sz w:val="36"/>
                          <w:szCs w:val="36"/>
                        </w:rPr>
                        <w:t>p.</w:t>
                      </w:r>
                      <w:r>
                        <w:rPr>
                          <w:rFonts w:ascii="Arial" w:hAnsi="Arial" w:cs="Arial"/>
                          <w:sz w:val="36"/>
                          <w:szCs w:val="36"/>
                        </w:rPr>
                        <w:t>5</w:t>
                      </w:r>
                    </w:p>
                    <w:p w14:paraId="30D4F28A" w14:textId="35001FD9" w:rsidR="00ED154D" w:rsidRPr="00ED154D" w:rsidRDefault="00ED154D" w:rsidP="00ED154D">
                      <w:pPr>
                        <w:pStyle w:val="ListParagraph"/>
                        <w:numPr>
                          <w:ilvl w:val="0"/>
                          <w:numId w:val="1"/>
                        </w:numPr>
                        <w:rPr>
                          <w:rFonts w:ascii="Arial" w:hAnsi="Arial" w:cs="Arial"/>
                          <w:sz w:val="36"/>
                          <w:szCs w:val="36"/>
                        </w:rPr>
                      </w:pPr>
                      <w:r>
                        <w:rPr>
                          <w:rFonts w:ascii="Arial" w:hAnsi="Arial" w:cs="Arial"/>
                          <w:sz w:val="36"/>
                          <w:szCs w:val="36"/>
                        </w:rPr>
                        <w:t>References……………………………</w:t>
                      </w:r>
                      <w:r w:rsidR="006945CF">
                        <w:rPr>
                          <w:rFonts w:ascii="Arial" w:hAnsi="Arial" w:cs="Arial"/>
                          <w:sz w:val="36"/>
                          <w:szCs w:val="36"/>
                        </w:rPr>
                        <w:t>…</w:t>
                      </w:r>
                      <w:r w:rsidR="00E4403B">
                        <w:rPr>
                          <w:rFonts w:ascii="Arial" w:hAnsi="Arial" w:cs="Arial"/>
                          <w:sz w:val="36"/>
                          <w:szCs w:val="36"/>
                        </w:rPr>
                        <w:t>…</w:t>
                      </w:r>
                      <w:r w:rsidR="006945CF">
                        <w:rPr>
                          <w:rFonts w:ascii="Arial" w:hAnsi="Arial" w:cs="Arial"/>
                          <w:sz w:val="36"/>
                          <w:szCs w:val="36"/>
                        </w:rPr>
                        <w:t>p.</w:t>
                      </w:r>
                      <w:r>
                        <w:rPr>
                          <w:rFonts w:ascii="Arial" w:hAnsi="Arial" w:cs="Arial"/>
                          <w:sz w:val="36"/>
                          <w:szCs w:val="36"/>
                        </w:rPr>
                        <w:t>6</w:t>
                      </w:r>
                    </w:p>
                    <w:p w14:paraId="704B4135" w14:textId="77777777" w:rsidR="00ED154D" w:rsidRDefault="00ED154D"/>
                  </w:txbxContent>
                </v:textbox>
                <w10:wrap type="square"/>
              </v:shape>
            </w:pict>
          </mc:Fallback>
        </mc:AlternateContent>
      </w:r>
    </w:p>
    <w:p w14:paraId="4E066640" w14:textId="77777777" w:rsidR="00BA7D0C" w:rsidRPr="00BA7D0C" w:rsidRDefault="00BA7D0C" w:rsidP="007A2C89">
      <w:pPr>
        <w:spacing w:line="360" w:lineRule="auto"/>
        <w:jc w:val="both"/>
      </w:pPr>
    </w:p>
    <w:p w14:paraId="5E7C5993" w14:textId="1FE52AEA" w:rsidR="00BA7D0C" w:rsidRDefault="00BA7D0C" w:rsidP="007A2C89">
      <w:pPr>
        <w:tabs>
          <w:tab w:val="left" w:pos="7944"/>
        </w:tabs>
        <w:spacing w:line="360" w:lineRule="auto"/>
        <w:jc w:val="both"/>
      </w:pPr>
      <w:r>
        <w:tab/>
      </w:r>
    </w:p>
    <w:p w14:paraId="35AC1BFD" w14:textId="77777777" w:rsidR="00BA7D0C" w:rsidRDefault="00BA7D0C" w:rsidP="007A2C89">
      <w:pPr>
        <w:spacing w:line="360" w:lineRule="auto"/>
        <w:jc w:val="both"/>
      </w:pPr>
      <w:r>
        <w:br w:type="page"/>
      </w:r>
    </w:p>
    <w:p w14:paraId="5CB4D1E5" w14:textId="09D73028" w:rsidR="00BA7D0C" w:rsidRDefault="000C20F0" w:rsidP="007A2C89">
      <w:pPr>
        <w:tabs>
          <w:tab w:val="left" w:pos="7944"/>
        </w:tabs>
        <w:spacing w:line="360" w:lineRule="auto"/>
        <w:jc w:val="both"/>
      </w:pPr>
      <w:r>
        <w:rPr>
          <w:noProof/>
        </w:rPr>
        <w:lastRenderedPageBreak/>
        <mc:AlternateContent>
          <mc:Choice Requires="wps">
            <w:drawing>
              <wp:anchor distT="45720" distB="45720" distL="114300" distR="114300" simplePos="0" relativeHeight="251672576" behindDoc="0" locked="0" layoutInCell="1" allowOverlap="1" wp14:anchorId="30EA6CB1" wp14:editId="27C0D18E">
                <wp:simplePos x="0" y="0"/>
                <wp:positionH relativeFrom="column">
                  <wp:posOffset>1304290</wp:posOffset>
                </wp:positionH>
                <wp:positionV relativeFrom="paragraph">
                  <wp:posOffset>0</wp:posOffset>
                </wp:positionV>
                <wp:extent cx="3089910" cy="471805"/>
                <wp:effectExtent l="0" t="0" r="0" b="4445"/>
                <wp:wrapSquare wrapText="bothSides"/>
                <wp:docPr id="10306962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9910" cy="471805"/>
                        </a:xfrm>
                        <a:prstGeom prst="rect">
                          <a:avLst/>
                        </a:prstGeom>
                        <a:solidFill>
                          <a:srgbClr val="FFFFFF"/>
                        </a:solidFill>
                        <a:ln w="9525">
                          <a:noFill/>
                          <a:miter lim="800000"/>
                          <a:headEnd/>
                          <a:tailEnd/>
                        </a:ln>
                      </wps:spPr>
                      <wps:txbx>
                        <w:txbxContent>
                          <w:p w14:paraId="4F77FFD9" w14:textId="6AF714C6" w:rsidR="000C20F0" w:rsidRPr="000C20F0" w:rsidRDefault="000C20F0">
                            <w:pPr>
                              <w:rPr>
                                <w:b/>
                                <w:bCs/>
                                <w:sz w:val="56"/>
                                <w:szCs w:val="56"/>
                              </w:rPr>
                            </w:pPr>
                            <w:r w:rsidRPr="000C20F0">
                              <w:rPr>
                                <w:rFonts w:ascii="Arial" w:hAnsi="Arial" w:cs="Arial"/>
                                <w:b/>
                                <w:bCs/>
                                <w:sz w:val="56"/>
                                <w:szCs w:val="56"/>
                              </w:rPr>
                              <w:t>Introduction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EA6CB1" id="_x0000_s1033" type="#_x0000_t202" style="position:absolute;left:0;text-align:left;margin-left:102.7pt;margin-top:0;width:243.3pt;height:37.15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" stroked="f">
                <v:textbox>
                  <w:txbxContent>
                    <w:p w14:paraId="4F77FFD9" w14:textId="6AF714C6" w:rsidR="000C20F0" w:rsidRPr="000C20F0" w:rsidRDefault="000C20F0">
                      <w:pPr>
                        <w:rPr>
                          <w:b/>
                          <w:bCs/>
                          <w:sz w:val="56"/>
                          <w:szCs w:val="56"/>
                        </w:rPr>
                      </w:pPr>
                      <w:r w:rsidRPr="000C20F0">
                        <w:rPr>
                          <w:rFonts w:ascii="Arial" w:hAnsi="Arial" w:cs="Arial"/>
                          <w:b/>
                          <w:bCs/>
                          <w:sz w:val="56"/>
                          <w:szCs w:val="56"/>
                        </w:rPr>
                        <w:t>Introduction</w:t>
                      </w:r>
                    </w:p>
                  </w:txbxContent>
                </v:textbox>
                <w10:wrap type="square"/>
              </v:shape>
            </w:pict>
          </mc:Fallback>
        </mc:AlternateContent>
      </w:r>
    </w:p>
    <w:p w14:paraId="4432F0D6" w14:textId="3F467C8C" w:rsidR="00BA7D0C" w:rsidRDefault="00697738" w:rsidP="007A2C89">
      <w:pPr>
        <w:spacing w:line="360" w:lineRule="auto"/>
        <w:jc w:val="both"/>
      </w:pPr>
      <w:r>
        <w:rPr>
          <w:noProof/>
        </w:rPr>
        <mc:AlternateContent>
          <mc:Choice Requires="wps">
            <w:drawing>
              <wp:anchor distT="45720" distB="45720" distL="114300" distR="114300" simplePos="0" relativeHeight="251684864" behindDoc="0" locked="0" layoutInCell="1" allowOverlap="1" wp14:anchorId="0E24D670" wp14:editId="0F5786C2">
                <wp:simplePos x="0" y="0"/>
                <wp:positionH relativeFrom="margin">
                  <wp:align>left</wp:align>
                </wp:positionH>
                <wp:positionV relativeFrom="paragraph">
                  <wp:posOffset>867410</wp:posOffset>
                </wp:positionV>
                <wp:extent cx="5791200" cy="3061335"/>
                <wp:effectExtent l="0" t="0" r="0" b="5715"/>
                <wp:wrapSquare wrapText="bothSides"/>
                <wp:docPr id="252252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91200" cy="3061335"/>
                        </a:xfrm>
                        <a:prstGeom prst="rect">
                          <a:avLst/>
                        </a:prstGeom>
                        <a:solidFill>
                          <a:srgbClr val="FFFFFF"/>
                        </a:solidFill>
                        <a:ln w="9525">
                          <a:noFill/>
                          <a:miter lim="800000"/>
                          <a:headEnd/>
                          <a:tailEnd/>
                        </a:ln>
                      </wps:spPr>
                      <wps:txbx>
                        <w:txbxContent>
                          <w:p w14:paraId="7AEC963B" w14:textId="77777777" w:rsidR="00D61989" w:rsidRPr="00D61989" w:rsidRDefault="00D61989" w:rsidP="00D61989">
                            <w:pPr>
                              <w:rPr>
                                <w:rFonts w:ascii="Arial" w:hAnsi="Arial" w:cs="Arial"/>
                                <w:sz w:val="28"/>
                                <w:szCs w:val="28"/>
                              </w:rPr>
                            </w:pPr>
                            <w:r w:rsidRPr="00D61989">
                              <w:rPr>
                                <w:rFonts w:ascii="Arial" w:hAnsi="Arial" w:cs="Arial"/>
                                <w:sz w:val="28"/>
                                <w:szCs w:val="28"/>
                              </w:rPr>
                              <w:t>Note-taking, summarizing and reflection skills are essential for effective learning.</w:t>
                            </w:r>
                          </w:p>
                          <w:p w14:paraId="614C5B1B" w14:textId="77777777" w:rsidR="00D61989" w:rsidRPr="00D61989" w:rsidRDefault="00D61989" w:rsidP="00D61989">
                            <w:pPr>
                              <w:rPr>
                                <w:rFonts w:ascii="Arial" w:hAnsi="Arial" w:cs="Arial"/>
                                <w:sz w:val="28"/>
                                <w:szCs w:val="28"/>
                              </w:rPr>
                            </w:pPr>
                            <w:r w:rsidRPr="00D61989">
                              <w:rPr>
                                <w:rFonts w:ascii="Arial" w:hAnsi="Arial" w:cs="Arial"/>
                                <w:sz w:val="28"/>
                                <w:szCs w:val="28"/>
                              </w:rPr>
                              <w:t>Writing involves recording the essential information during a lesson or reading, helping to organize the content.</w:t>
                            </w:r>
                          </w:p>
                          <w:p w14:paraId="494FF672" w14:textId="77777777" w:rsidR="00D61989" w:rsidRPr="00D61989" w:rsidRDefault="00D61989" w:rsidP="00D61989">
                            <w:pPr>
                              <w:rPr>
                                <w:rFonts w:ascii="Arial" w:hAnsi="Arial" w:cs="Arial"/>
                                <w:sz w:val="28"/>
                                <w:szCs w:val="28"/>
                              </w:rPr>
                            </w:pPr>
                            <w:r w:rsidRPr="00D61989">
                              <w:rPr>
                                <w:rFonts w:ascii="Arial" w:hAnsi="Arial" w:cs="Arial"/>
                                <w:sz w:val="28"/>
                                <w:szCs w:val="28"/>
                              </w:rPr>
                              <w:t>Summary is the ability to condense key ideas, making it easier to review and retain information.</w:t>
                            </w:r>
                          </w:p>
                          <w:p w14:paraId="441D9E16" w14:textId="1BAE52E0" w:rsidR="00697738" w:rsidRPr="00D61989" w:rsidRDefault="00D61989" w:rsidP="00D61989">
                            <w:pPr>
                              <w:rPr>
                                <w:rFonts w:ascii="Arial" w:hAnsi="Arial" w:cs="Arial"/>
                                <w:sz w:val="28"/>
                                <w:szCs w:val="28"/>
                              </w:rPr>
                            </w:pPr>
                            <w:r w:rsidRPr="00D61989">
                              <w:rPr>
                                <w:rFonts w:ascii="Arial" w:hAnsi="Arial" w:cs="Arial"/>
                                <w:sz w:val="28"/>
                                <w:szCs w:val="28"/>
                              </w:rPr>
                              <w:t>Reflection allows you to analyse and integrate knowledge, promoting a deeper understanding and practical application of what has been learned.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24D670" id="_x0000_s1034" type="#_x0000_t202" style="position:absolute;left:0;text-align:left;margin-left:0;margin-top:68.3pt;width:456pt;height:241.05pt;z-index:2516848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" stroked="f">
                <v:textbox>
                  <w:txbxContent>
                    <w:p w14:paraId="7AEC963B" w14:textId="77777777" w:rsidR="00D61989" w:rsidRPr="00D61989" w:rsidRDefault="00D61989" w:rsidP="00D61989">
                      <w:pPr>
                        <w:rPr>
                          <w:rFonts w:ascii="Arial" w:hAnsi="Arial" w:cs="Arial"/>
                          <w:sz w:val="28"/>
                          <w:szCs w:val="28"/>
                        </w:rPr>
                      </w:pPr>
                      <w:r w:rsidRPr="00D61989">
                        <w:rPr>
                          <w:rFonts w:ascii="Arial" w:hAnsi="Arial" w:cs="Arial"/>
                          <w:sz w:val="28"/>
                          <w:szCs w:val="28"/>
                        </w:rPr>
                        <w:t>Note-taking, summarizing and reflection skills are essential for effective learning.</w:t>
                      </w:r>
                    </w:p>
                    <w:p w14:paraId="614C5B1B" w14:textId="77777777" w:rsidR="00D61989" w:rsidRPr="00D61989" w:rsidRDefault="00D61989" w:rsidP="00D61989">
                      <w:pPr>
                        <w:rPr>
                          <w:rFonts w:ascii="Arial" w:hAnsi="Arial" w:cs="Arial"/>
                          <w:sz w:val="28"/>
                          <w:szCs w:val="28"/>
                        </w:rPr>
                      </w:pPr>
                      <w:r w:rsidRPr="00D61989">
                        <w:rPr>
                          <w:rFonts w:ascii="Arial" w:hAnsi="Arial" w:cs="Arial"/>
                          <w:sz w:val="28"/>
                          <w:szCs w:val="28"/>
                        </w:rPr>
                        <w:t>Writing involves recording the essential information during a lesson or reading, helping to organize the content.</w:t>
                      </w:r>
                    </w:p>
                    <w:p w14:paraId="494FF672" w14:textId="77777777" w:rsidR="00D61989" w:rsidRPr="00D61989" w:rsidRDefault="00D61989" w:rsidP="00D61989">
                      <w:pPr>
                        <w:rPr>
                          <w:rFonts w:ascii="Arial" w:hAnsi="Arial" w:cs="Arial"/>
                          <w:sz w:val="28"/>
                          <w:szCs w:val="28"/>
                        </w:rPr>
                      </w:pPr>
                      <w:r w:rsidRPr="00D61989">
                        <w:rPr>
                          <w:rFonts w:ascii="Arial" w:hAnsi="Arial" w:cs="Arial"/>
                          <w:sz w:val="28"/>
                          <w:szCs w:val="28"/>
                        </w:rPr>
                        <w:t>Summary is the ability to condense key ideas, making it easier to review and retain information.</w:t>
                      </w:r>
                    </w:p>
                    <w:p w14:paraId="441D9E16" w14:textId="1BAE52E0" w:rsidR="00697738" w:rsidRPr="00D61989" w:rsidRDefault="00D61989" w:rsidP="00D61989">
                      <w:pPr>
                        <w:rPr>
                          <w:rFonts w:ascii="Arial" w:hAnsi="Arial" w:cs="Arial"/>
                          <w:sz w:val="28"/>
                          <w:szCs w:val="28"/>
                        </w:rPr>
                      </w:pPr>
                      <w:r w:rsidRPr="00D61989">
                        <w:rPr>
                          <w:rFonts w:ascii="Arial" w:hAnsi="Arial" w:cs="Arial"/>
                          <w:sz w:val="28"/>
                          <w:szCs w:val="28"/>
                        </w:rPr>
                        <w:t>Reflection allows you to analyse and integrate knowledge, promoting a deeper understanding and practical application of what has been learned.</w:t>
                      </w:r>
                    </w:p>
                  </w:txbxContent>
                </v:textbox>
                <w10:wrap type="square" anchorx="margin"/>
              </v:shape>
            </w:pict>
          </mc:Fallback>
        </mc:AlternateContent>
      </w:r>
      <w:r w:rsidR="00BA7D0C">
        <w:br w:type="page"/>
      </w:r>
    </w:p>
    <w:p w14:paraId="5E23E6DA" w14:textId="6F8D7101" w:rsidR="00BA7D0C" w:rsidRPr="00BA7D0C" w:rsidRDefault="000C20F0" w:rsidP="007A2C89">
      <w:pPr>
        <w:tabs>
          <w:tab w:val="left" w:pos="7944"/>
        </w:tabs>
        <w:spacing w:line="360" w:lineRule="auto"/>
        <w:jc w:val="both"/>
      </w:pPr>
      <w:r>
        <w:rPr>
          <w:noProof/>
        </w:rPr>
        <w:lastRenderedPageBreak/>
        <mc:AlternateContent>
          <mc:Choice Requires="wps">
            <w:drawing>
              <wp:anchor distT="45720" distB="45720" distL="114300" distR="114300" simplePos="0" relativeHeight="251674624" behindDoc="0" locked="0" layoutInCell="1" allowOverlap="1" wp14:anchorId="4FDA0225" wp14:editId="285B40E9">
                <wp:simplePos x="0" y="0"/>
                <wp:positionH relativeFrom="margin">
                  <wp:posOffset>1209040</wp:posOffset>
                </wp:positionH>
                <wp:positionV relativeFrom="paragraph">
                  <wp:posOffset>0</wp:posOffset>
                </wp:positionV>
                <wp:extent cx="3495040" cy="537845"/>
                <wp:effectExtent l="0" t="0" r="0" b="0"/>
                <wp:wrapSquare wrapText="bothSides"/>
                <wp:docPr id="6893393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95040" cy="537845"/>
                        </a:xfrm>
                        <a:prstGeom prst="rect">
                          <a:avLst/>
                        </a:prstGeom>
                        <a:solidFill>
                          <a:srgbClr val="FFFFFF"/>
                        </a:solidFill>
                        <a:ln w="9525">
                          <a:noFill/>
                          <a:miter lim="800000"/>
                          <a:headEnd/>
                          <a:tailEnd/>
                        </a:ln>
                      </wps:spPr>
                      <wps:txbx>
                        <w:txbxContent>
                          <w:p w14:paraId="6EBEA6E3" w14:textId="0C5F38D5" w:rsidR="000C20F0" w:rsidRPr="000C20F0" w:rsidRDefault="000C20F0">
                            <w:pPr>
                              <w:rPr>
                                <w:rFonts w:ascii="Arial" w:hAnsi="Arial" w:cs="Arial"/>
                                <w:b/>
                                <w:bCs/>
                                <w:sz w:val="56"/>
                                <w:szCs w:val="56"/>
                              </w:rPr>
                            </w:pPr>
                            <w:r w:rsidRPr="000C20F0">
                              <w:rPr>
                                <w:rFonts w:ascii="Arial" w:hAnsi="Arial" w:cs="Arial"/>
                                <w:b/>
                                <w:bCs/>
                                <w:sz w:val="56"/>
                                <w:szCs w:val="56"/>
                              </w:rPr>
                              <w:t xml:space="preserve">Note-taking </w:t>
                            </w:r>
                            <w:r>
                              <w:rPr>
                                <w:rFonts w:ascii="Arial" w:hAnsi="Arial" w:cs="Arial"/>
                                <w:b/>
                                <w:bCs/>
                                <w:sz w:val="56"/>
                                <w:szCs w:val="56"/>
                              </w:rPr>
                              <w:t>S</w:t>
                            </w:r>
                            <w:r w:rsidRPr="000C20F0">
                              <w:rPr>
                                <w:rFonts w:ascii="Arial" w:hAnsi="Arial" w:cs="Arial"/>
                                <w:b/>
                                <w:bCs/>
                                <w:sz w:val="56"/>
                                <w:szCs w:val="56"/>
                              </w:rPr>
                              <w:t>kills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FDA0225" id="_x0000_s1035" type="#_x0000_t202" style="position:absolute;left:0;text-align:left;margin-left:95.2pt;margin-top:0;width:275.2pt;height:42.35pt;z-index:2516746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" stroked="f">
                <v:textbox>
                  <w:txbxContent>
                    <w:p w14:paraId="6EBEA6E3" w14:textId="0C5F38D5" w:rsidR="000C20F0" w:rsidRPr="000C20F0" w:rsidRDefault="000C20F0">
                      <w:pPr>
                        <w:rPr>
                          <w:rFonts w:ascii="Arial" w:hAnsi="Arial" w:cs="Arial"/>
                          <w:b/>
                          <w:bCs/>
                          <w:sz w:val="56"/>
                          <w:szCs w:val="56"/>
                        </w:rPr>
                      </w:pPr>
                      <w:r w:rsidRPr="000C20F0">
                        <w:rPr>
                          <w:rFonts w:ascii="Arial" w:hAnsi="Arial" w:cs="Arial"/>
                          <w:b/>
                          <w:bCs/>
                          <w:sz w:val="56"/>
                          <w:szCs w:val="56"/>
                        </w:rPr>
                        <w:t xml:space="preserve">Note-taking </w:t>
                      </w:r>
                      <w:r>
                        <w:rPr>
                          <w:rFonts w:ascii="Arial" w:hAnsi="Arial" w:cs="Arial"/>
                          <w:b/>
                          <w:bCs/>
                          <w:sz w:val="56"/>
                          <w:szCs w:val="56"/>
                        </w:rPr>
                        <w:t>S</w:t>
                      </w:r>
                      <w:r w:rsidRPr="000C20F0">
                        <w:rPr>
                          <w:rFonts w:ascii="Arial" w:hAnsi="Arial" w:cs="Arial"/>
                          <w:b/>
                          <w:bCs/>
                          <w:sz w:val="56"/>
                          <w:szCs w:val="56"/>
                        </w:rPr>
                        <w:t>kills</w:t>
                      </w:r>
                    </w:p>
                  </w:txbxContent>
                </v:textbox>
                <w10:wrap type="square" anchorx="margin"/>
              </v:shape>
            </w:pict>
          </mc:Fallback>
        </mc:AlternateContent>
      </w:r>
    </w:p>
    <w:p w14:paraId="26A1F34C" w14:textId="20352F26" w:rsidR="00BA7D0C" w:rsidRPr="00BA7D0C" w:rsidRDefault="00593B16" w:rsidP="007A2C89">
      <w:pPr>
        <w:spacing w:line="360" w:lineRule="auto"/>
        <w:jc w:val="both"/>
      </w:pPr>
      <w:r>
        <w:rPr>
          <w:noProof/>
        </w:rPr>
        <mc:AlternateContent>
          <mc:Choice Requires="wps">
            <w:drawing>
              <wp:anchor distT="45720" distB="45720" distL="114300" distR="114300" simplePos="0" relativeHeight="251686912" behindDoc="0" locked="0" layoutInCell="1" allowOverlap="1" wp14:anchorId="56F17A91" wp14:editId="55E62A23">
                <wp:simplePos x="0" y="0"/>
                <wp:positionH relativeFrom="margin">
                  <wp:align>center</wp:align>
                </wp:positionH>
                <wp:positionV relativeFrom="paragraph">
                  <wp:posOffset>267335</wp:posOffset>
                </wp:positionV>
                <wp:extent cx="6844030" cy="5601970"/>
                <wp:effectExtent l="0" t="0" r="0" b="0"/>
                <wp:wrapSquare wrapText="bothSides"/>
                <wp:docPr id="153844258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44030" cy="5601970"/>
                        </a:xfrm>
                        <a:prstGeom prst="rect">
                          <a:avLst/>
                        </a:prstGeom>
                        <a:solidFill>
                          <a:srgbClr val="FFFFFF"/>
                        </a:solidFill>
                        <a:ln w="9525">
                          <a:noFill/>
                          <a:miter lim="800000"/>
                          <a:headEnd/>
                          <a:tailEnd/>
                        </a:ln>
                      </wps:spPr>
                      <wps:txbx>
                        <w:txbxContent>
                          <w:p w14:paraId="4BCB0E4E" w14:textId="461F8B41" w:rsidR="00C647ED" w:rsidRPr="00E80B02" w:rsidRDefault="00E0021A" w:rsidP="00374F2F">
                            <w:pPr>
                              <w:spacing w:line="360" w:lineRule="auto"/>
                              <w:rPr>
                                <w:rFonts w:ascii="Arial" w:hAnsi="Arial" w:cs="Arial"/>
                                <w:sz w:val="28"/>
                                <w:szCs w:val="28"/>
                              </w:rPr>
                            </w:pPr>
                            <w:r w:rsidRPr="00C128D5">
                              <w:rPr>
                                <w:rFonts w:ascii="Arial" w:hAnsi="Arial" w:cs="Arial"/>
                                <w:sz w:val="28"/>
                                <w:szCs w:val="28"/>
                              </w:rPr>
                              <w:t>One of the most important academic writing skills is the ability to take and arrange notes during classes, for research and evaluations, and for test preparation.</w:t>
                            </w:r>
                            <w:r w:rsidR="00D86C3F" w:rsidRPr="00C128D5">
                              <w:rPr>
                                <w:rFonts w:ascii="Arial" w:hAnsi="Arial" w:cs="Arial"/>
                                <w:sz w:val="28"/>
                                <w:szCs w:val="28"/>
                              </w:rPr>
                              <w:t xml:space="preserve"> </w:t>
                            </w:r>
                            <w:r w:rsidR="002B20D6">
                              <w:rPr>
                                <w:rFonts w:ascii="Arial" w:hAnsi="Arial" w:cs="Arial"/>
                                <w:sz w:val="28"/>
                                <w:szCs w:val="28"/>
                              </w:rPr>
                              <w:t xml:space="preserve">                                                                                     </w:t>
                            </w:r>
                            <w:r w:rsidR="00D86C3F" w:rsidRPr="00C128D5">
                              <w:rPr>
                                <w:rFonts w:ascii="Arial" w:hAnsi="Arial" w:cs="Arial"/>
                                <w:sz w:val="28"/>
                                <w:szCs w:val="28"/>
                              </w:rPr>
                              <w:t xml:space="preserve">An important tactic to organize knowledge, concepts, and lessons learned in a methodical and chronological way that can be revisited later is to take notes.  </w:t>
                            </w:r>
                            <w:r w:rsidR="002B20D6">
                              <w:rPr>
                                <w:rFonts w:ascii="Arial" w:hAnsi="Arial" w:cs="Arial"/>
                                <w:sz w:val="28"/>
                                <w:szCs w:val="28"/>
                              </w:rPr>
                              <w:t xml:space="preserve">                                                           </w:t>
                            </w:r>
                            <w:r w:rsidR="0058092C">
                              <w:rPr>
                                <w:rFonts w:ascii="Arial" w:hAnsi="Arial" w:cs="Arial"/>
                                <w:sz w:val="28"/>
                                <w:szCs w:val="28"/>
                              </w:rPr>
                              <w:t xml:space="preserve">                       </w:t>
                            </w:r>
                            <w:r w:rsidR="002B20D6">
                              <w:rPr>
                                <w:rFonts w:ascii="Arial" w:hAnsi="Arial" w:cs="Arial"/>
                                <w:sz w:val="28"/>
                                <w:szCs w:val="28"/>
                              </w:rPr>
                              <w:t xml:space="preserve"> </w:t>
                            </w:r>
                            <w:r w:rsidR="00D86C3F" w:rsidRPr="00C128D5">
                              <w:rPr>
                                <w:rFonts w:ascii="Arial" w:hAnsi="Arial" w:cs="Arial"/>
                                <w:sz w:val="28"/>
                                <w:szCs w:val="28"/>
                              </w:rPr>
                              <w:t>The human brain and body are not designed to retain large volumes of knowledge for a long period of time, so writing or typing activates a different area of your mind, as the more senses you actively utilize while learning, the more likely you are to remember the material.</w:t>
                            </w:r>
                            <w:r w:rsidR="00AD7D4D" w:rsidRPr="00AD7D4D">
                              <w:rPr>
                                <w:rFonts w:ascii="Times New Roman" w:eastAsia="Times New Roman" w:hAnsi="Times New Roman" w:cs="Times New Roman"/>
                                <w:kern w:val="0"/>
                                <w:lang w:eastAsia="en-GB"/>
                                <w14:ligatures w14:val="none"/>
                              </w:rPr>
                              <w:t xml:space="preserve"> </w:t>
                            </w:r>
                            <w:r w:rsidR="007A0942">
                              <w:rPr>
                                <w:rFonts w:ascii="Times New Roman" w:eastAsia="Times New Roman" w:hAnsi="Times New Roman" w:cs="Times New Roman"/>
                                <w:kern w:val="0"/>
                                <w:lang w:eastAsia="en-GB"/>
                                <w14:ligatures w14:val="none"/>
                              </w:rPr>
                              <w:t xml:space="preserve">                                                                                        </w:t>
                            </w:r>
                            <w:r w:rsidR="009714BA">
                              <w:rPr>
                                <w:rFonts w:ascii="Times New Roman" w:eastAsia="Times New Roman" w:hAnsi="Times New Roman" w:cs="Times New Roman"/>
                                <w:kern w:val="0"/>
                                <w:lang w:eastAsia="en-GB"/>
                                <w14:ligatures w14:val="none"/>
                              </w:rPr>
                              <w:t xml:space="preserve">                    </w:t>
                            </w:r>
                            <w:r w:rsidR="007A0942">
                              <w:rPr>
                                <w:rFonts w:ascii="Times New Roman" w:eastAsia="Times New Roman" w:hAnsi="Times New Roman" w:cs="Times New Roman"/>
                                <w:kern w:val="0"/>
                                <w:lang w:eastAsia="en-GB"/>
                                <w14:ligatures w14:val="none"/>
                              </w:rPr>
                              <w:t xml:space="preserve"> </w:t>
                            </w:r>
                            <w:r w:rsidR="00AD7D4D" w:rsidRPr="00AD7D4D">
                              <w:rPr>
                                <w:rFonts w:ascii="Arial" w:hAnsi="Arial" w:cs="Arial"/>
                                <w:sz w:val="28"/>
                                <w:szCs w:val="28"/>
                              </w:rPr>
                              <w:t>Making your notes easily accessible is a component of effective note-taking. Create specialised files on the desktop of your computer or device</w:t>
                            </w:r>
                            <w:r w:rsidR="00AD7D4D">
                              <w:rPr>
                                <w:rFonts w:ascii="Arial" w:hAnsi="Arial" w:cs="Arial"/>
                                <w:sz w:val="28"/>
                                <w:szCs w:val="28"/>
                              </w:rPr>
                              <w:t xml:space="preserve"> </w:t>
                            </w:r>
                            <w:r w:rsidR="00AD7D4D" w:rsidRPr="00AD7D4D">
                              <w:rPr>
                                <w:rFonts w:ascii="Arial" w:hAnsi="Arial" w:cs="Arial"/>
                                <w:sz w:val="28"/>
                                <w:szCs w:val="28"/>
                              </w:rPr>
                              <w:t xml:space="preserve">or set up dedicated notebook partitions. Sort your notes according to weekly lectures, tutorials, research for assessments, and additional reading. </w:t>
                            </w:r>
                            <w:r w:rsidR="00E80B02">
                              <w:rPr>
                                <w:rFonts w:ascii="Arial" w:hAnsi="Arial" w:cs="Arial"/>
                                <w:sz w:val="28"/>
                                <w:szCs w:val="28"/>
                              </w:rPr>
                              <w:t xml:space="preserve">                                                                              </w:t>
                            </w:r>
                            <w:r w:rsidR="00E80B02" w:rsidRPr="00E80B02">
                              <w:rPr>
                                <w:rFonts w:ascii="Arial" w:eastAsia="Times New Roman" w:hAnsi="Arial" w:cs="Arial"/>
                                <w:kern w:val="0"/>
                                <w:sz w:val="28"/>
                                <w:szCs w:val="28"/>
                                <w:lang w:eastAsia="en-GB"/>
                                <w14:ligatures w14:val="none"/>
                              </w:rPr>
                              <w:t>Your teacher will typically reiterate important points or vital ideas. They will appear in readings or on PowerPoint presentations. To determine whether a point is being emphasised, pay attention to your professors' voice and body language. Teachers often talk 125 words per minute, making it physically difficult to type or write every word they say. For this reason, it's critical that you recognise and document the vital elements.</w:t>
                            </w:r>
                          </w:p>
                          <w:p w14:paraId="538C28EA" w14:textId="3629DBA7" w:rsidR="00921825" w:rsidRPr="00C128D5" w:rsidRDefault="00921825">
                            <w:pPr>
                              <w:rPr>
                                <w:rFonts w:ascii="Arial" w:hAnsi="Arial" w:cs="Arial"/>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F17A91" id="_x0000_s1036" type="#_x0000_t202" style="position:absolute;left:0;text-align:left;margin-left:0;margin-top:21.05pt;width:538.9pt;height:441.1pt;z-index:25168691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" stroked="f">
                <v:textbox>
                  <w:txbxContent>
                    <w:p w14:paraId="4BCB0E4E" w14:textId="461F8B41" w:rsidR="00C647ED" w:rsidRPr="00E80B02" w:rsidRDefault="00E0021A" w:rsidP="00374F2F">
                      <w:pPr>
                        <w:spacing w:line="360" w:lineRule="auto"/>
                        <w:rPr>
                          <w:rFonts w:ascii="Arial" w:hAnsi="Arial" w:cs="Arial"/>
                          <w:sz w:val="28"/>
                          <w:szCs w:val="28"/>
                        </w:rPr>
                      </w:pPr>
                      <w:r w:rsidRPr="00C128D5">
                        <w:rPr>
                          <w:rFonts w:ascii="Arial" w:hAnsi="Arial" w:cs="Arial"/>
                          <w:sz w:val="28"/>
                          <w:szCs w:val="28"/>
                        </w:rPr>
                        <w:t>One of the most important academic writing skills is the ability to take and arrange notes during classes, for research and evaluations, and for test preparation.</w:t>
                      </w:r>
                      <w:r w:rsidR="00D86C3F" w:rsidRPr="00C128D5">
                        <w:rPr>
                          <w:rFonts w:ascii="Arial" w:hAnsi="Arial" w:cs="Arial"/>
                          <w:sz w:val="28"/>
                          <w:szCs w:val="28"/>
                        </w:rPr>
                        <w:t xml:space="preserve"> </w:t>
                      </w:r>
                      <w:r w:rsidR="002B20D6">
                        <w:rPr>
                          <w:rFonts w:ascii="Arial" w:hAnsi="Arial" w:cs="Arial"/>
                          <w:sz w:val="28"/>
                          <w:szCs w:val="28"/>
                        </w:rPr>
                        <w:t xml:space="preserve">                                                                                     </w:t>
                      </w:r>
                      <w:r w:rsidR="00D86C3F" w:rsidRPr="00C128D5">
                        <w:rPr>
                          <w:rFonts w:ascii="Arial" w:hAnsi="Arial" w:cs="Arial"/>
                          <w:sz w:val="28"/>
                          <w:szCs w:val="28"/>
                        </w:rPr>
                        <w:t xml:space="preserve">An important tactic to organize knowledge, concepts, and lessons learned in a methodical and chronological way that can be revisited later is to take notes.  </w:t>
                      </w:r>
                      <w:r w:rsidR="002B20D6">
                        <w:rPr>
                          <w:rFonts w:ascii="Arial" w:hAnsi="Arial" w:cs="Arial"/>
                          <w:sz w:val="28"/>
                          <w:szCs w:val="28"/>
                        </w:rPr>
                        <w:t xml:space="preserve">                                                           </w:t>
                      </w:r>
                      <w:r w:rsidR="0058092C">
                        <w:rPr>
                          <w:rFonts w:ascii="Arial" w:hAnsi="Arial" w:cs="Arial"/>
                          <w:sz w:val="28"/>
                          <w:szCs w:val="28"/>
                        </w:rPr>
                        <w:t xml:space="preserve">                       </w:t>
                      </w:r>
                      <w:r w:rsidR="002B20D6">
                        <w:rPr>
                          <w:rFonts w:ascii="Arial" w:hAnsi="Arial" w:cs="Arial"/>
                          <w:sz w:val="28"/>
                          <w:szCs w:val="28"/>
                        </w:rPr>
                        <w:t xml:space="preserve"> </w:t>
                      </w:r>
                      <w:r w:rsidR="00D86C3F" w:rsidRPr="00C128D5">
                        <w:rPr>
                          <w:rFonts w:ascii="Arial" w:hAnsi="Arial" w:cs="Arial"/>
                          <w:sz w:val="28"/>
                          <w:szCs w:val="28"/>
                        </w:rPr>
                        <w:t>The human brain and body are not designed to retain large volumes of knowledge for a long period of time, so writing or typing activates a different area of your mind, as the more senses you actively utilize while learning, the more likely you are to remember the material.</w:t>
                      </w:r>
                      <w:r w:rsidR="00AD7D4D" w:rsidRPr="00AD7D4D">
                        <w:rPr>
                          <w:rFonts w:ascii="Times New Roman" w:eastAsia="Times New Roman" w:hAnsi="Times New Roman" w:cs="Times New Roman"/>
                          <w:kern w:val="0"/>
                          <w:lang w:eastAsia="en-GB"/>
                          <w14:ligatures w14:val="none"/>
                        </w:rPr>
                        <w:t xml:space="preserve"> </w:t>
                      </w:r>
                      <w:r w:rsidR="007A0942">
                        <w:rPr>
                          <w:rFonts w:ascii="Times New Roman" w:eastAsia="Times New Roman" w:hAnsi="Times New Roman" w:cs="Times New Roman"/>
                          <w:kern w:val="0"/>
                          <w:lang w:eastAsia="en-GB"/>
                          <w14:ligatures w14:val="none"/>
                        </w:rPr>
                        <w:t xml:space="preserve">                                                                                        </w:t>
                      </w:r>
                      <w:r w:rsidR="009714BA">
                        <w:rPr>
                          <w:rFonts w:ascii="Times New Roman" w:eastAsia="Times New Roman" w:hAnsi="Times New Roman" w:cs="Times New Roman"/>
                          <w:kern w:val="0"/>
                          <w:lang w:eastAsia="en-GB"/>
                          <w14:ligatures w14:val="none"/>
                        </w:rPr>
                        <w:t xml:space="preserve">                    </w:t>
                      </w:r>
                      <w:r w:rsidR="007A0942">
                        <w:rPr>
                          <w:rFonts w:ascii="Times New Roman" w:eastAsia="Times New Roman" w:hAnsi="Times New Roman" w:cs="Times New Roman"/>
                          <w:kern w:val="0"/>
                          <w:lang w:eastAsia="en-GB"/>
                          <w14:ligatures w14:val="none"/>
                        </w:rPr>
                        <w:t xml:space="preserve"> </w:t>
                      </w:r>
                      <w:r w:rsidR="00AD7D4D" w:rsidRPr="00AD7D4D">
                        <w:rPr>
                          <w:rFonts w:ascii="Arial" w:hAnsi="Arial" w:cs="Arial"/>
                          <w:sz w:val="28"/>
                          <w:szCs w:val="28"/>
                        </w:rPr>
                        <w:t>Making your notes easily accessible is a component of effective note-taking. Create specialised files on the desktop of your computer or device</w:t>
                      </w:r>
                      <w:r w:rsidR="00AD7D4D">
                        <w:rPr>
                          <w:rFonts w:ascii="Arial" w:hAnsi="Arial" w:cs="Arial"/>
                          <w:sz w:val="28"/>
                          <w:szCs w:val="28"/>
                        </w:rPr>
                        <w:t xml:space="preserve"> </w:t>
                      </w:r>
                      <w:r w:rsidR="00AD7D4D" w:rsidRPr="00AD7D4D">
                        <w:rPr>
                          <w:rFonts w:ascii="Arial" w:hAnsi="Arial" w:cs="Arial"/>
                          <w:sz w:val="28"/>
                          <w:szCs w:val="28"/>
                        </w:rPr>
                        <w:t xml:space="preserve">or set up dedicated notebook partitions. Sort your notes according to weekly lectures, tutorials, research for assessments, and additional reading. </w:t>
                      </w:r>
                      <w:r w:rsidR="00E80B02">
                        <w:rPr>
                          <w:rFonts w:ascii="Arial" w:hAnsi="Arial" w:cs="Arial"/>
                          <w:sz w:val="28"/>
                          <w:szCs w:val="28"/>
                        </w:rPr>
                        <w:t xml:space="preserve">                                                                              </w:t>
                      </w:r>
                      <w:r w:rsidR="00E80B02" w:rsidRPr="00E80B02">
                        <w:rPr>
                          <w:rFonts w:ascii="Arial" w:eastAsia="Times New Roman" w:hAnsi="Arial" w:cs="Arial"/>
                          <w:kern w:val="0"/>
                          <w:sz w:val="28"/>
                          <w:szCs w:val="28"/>
                          <w:lang w:eastAsia="en-GB"/>
                          <w14:ligatures w14:val="none"/>
                        </w:rPr>
                        <w:t>Your teacher will typically reiterate important points or vital ideas. They will appear in readings or on PowerPoint presentations. To determine whether a point is being emphasised, pay attention to your professors' voice and body language. Teachers often talk 125 words per minute, making it physically difficult to type or write every word they say. For this reason, it's critical that you recognise and document the vital elements.</w:t>
                      </w:r>
                    </w:p>
                    <w:p w14:paraId="538C28EA" w14:textId="3629DBA7" w:rsidR="00921825" w:rsidRPr="00C128D5" w:rsidRDefault="00921825">
                      <w:pPr>
                        <w:rPr>
                          <w:rFonts w:ascii="Arial" w:hAnsi="Arial" w:cs="Arial"/>
                          <w:sz w:val="28"/>
                          <w:szCs w:val="28"/>
                        </w:rPr>
                      </w:pPr>
                    </w:p>
                  </w:txbxContent>
                </v:textbox>
                <w10:wrap type="square" anchorx="margin"/>
              </v:shape>
            </w:pict>
          </mc:Fallback>
        </mc:AlternateContent>
      </w:r>
    </w:p>
    <w:p w14:paraId="3C33335A" w14:textId="4E34F4F7" w:rsidR="00BA7D0C" w:rsidRPr="00BA7D0C" w:rsidRDefault="00BA7D0C" w:rsidP="007A2C89">
      <w:pPr>
        <w:spacing w:line="360" w:lineRule="auto"/>
        <w:jc w:val="both"/>
      </w:pPr>
    </w:p>
    <w:p w14:paraId="7ADD7C1A" w14:textId="50C2331D" w:rsidR="00BA7D0C" w:rsidRPr="00BA7D0C" w:rsidRDefault="00BA7D0C" w:rsidP="007A2C89">
      <w:pPr>
        <w:spacing w:line="360" w:lineRule="auto"/>
        <w:jc w:val="both"/>
      </w:pPr>
    </w:p>
    <w:p w14:paraId="3B8AA442" w14:textId="47F11AFA" w:rsidR="000C20F0" w:rsidRDefault="000C20F0" w:rsidP="007A2C89">
      <w:pPr>
        <w:spacing w:line="360" w:lineRule="auto"/>
        <w:jc w:val="both"/>
      </w:pPr>
    </w:p>
    <w:p w14:paraId="409BF54F" w14:textId="77777777" w:rsidR="007A2C89" w:rsidRDefault="007A2C89" w:rsidP="007A2C89">
      <w:pPr>
        <w:spacing w:line="360" w:lineRule="auto"/>
        <w:jc w:val="both"/>
      </w:pPr>
    </w:p>
    <w:p w14:paraId="458278D5" w14:textId="77777777" w:rsidR="007A2C89" w:rsidRDefault="007A2C89" w:rsidP="007A2C89">
      <w:pPr>
        <w:spacing w:line="360" w:lineRule="auto"/>
        <w:jc w:val="both"/>
      </w:pPr>
    </w:p>
    <w:p w14:paraId="0D7F6071" w14:textId="77777777" w:rsidR="007A2C89" w:rsidRDefault="007A2C89" w:rsidP="007A2C89">
      <w:pPr>
        <w:spacing w:line="360" w:lineRule="auto"/>
        <w:jc w:val="both"/>
      </w:pPr>
    </w:p>
    <w:p w14:paraId="64DB0243" w14:textId="45B13B3D" w:rsidR="000C20F0" w:rsidRDefault="000C20F0" w:rsidP="007A2C89">
      <w:pPr>
        <w:spacing w:line="360" w:lineRule="auto"/>
        <w:jc w:val="both"/>
      </w:pPr>
      <w:r>
        <w:rPr>
          <w:noProof/>
        </w:rPr>
        <w:lastRenderedPageBreak/>
        <mc:AlternateContent>
          <mc:Choice Requires="wps">
            <w:drawing>
              <wp:anchor distT="45720" distB="45720" distL="114300" distR="114300" simplePos="0" relativeHeight="251676672" behindDoc="0" locked="0" layoutInCell="1" allowOverlap="1" wp14:anchorId="32DE2ED7" wp14:editId="5F7BECB7">
                <wp:simplePos x="0" y="0"/>
                <wp:positionH relativeFrom="column">
                  <wp:posOffset>1504315</wp:posOffset>
                </wp:positionH>
                <wp:positionV relativeFrom="paragraph">
                  <wp:posOffset>0</wp:posOffset>
                </wp:positionV>
                <wp:extent cx="2987040" cy="582295"/>
                <wp:effectExtent l="0" t="0" r="3810" b="8255"/>
                <wp:wrapSquare wrapText="bothSides"/>
                <wp:docPr id="170470297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87040" cy="582295"/>
                        </a:xfrm>
                        <a:prstGeom prst="rect">
                          <a:avLst/>
                        </a:prstGeom>
                        <a:solidFill>
                          <a:srgbClr val="FFFFFF"/>
                        </a:solidFill>
                        <a:ln w="9525">
                          <a:noFill/>
                          <a:miter lim="800000"/>
                          <a:headEnd/>
                          <a:tailEnd/>
                        </a:ln>
                      </wps:spPr>
                      <wps:txbx>
                        <w:txbxContent>
                          <w:p w14:paraId="0EA8BA5F" w14:textId="1B927C63" w:rsidR="000C20F0" w:rsidRPr="000C20F0" w:rsidRDefault="000C20F0">
                            <w:pPr>
                              <w:rPr>
                                <w:rFonts w:ascii="Arial" w:hAnsi="Arial" w:cs="Arial"/>
                                <w:b/>
                                <w:bCs/>
                                <w:sz w:val="56"/>
                                <w:szCs w:val="56"/>
                              </w:rPr>
                            </w:pPr>
                            <w:r w:rsidRPr="000C20F0">
                              <w:rPr>
                                <w:rFonts w:ascii="Arial" w:hAnsi="Arial" w:cs="Arial"/>
                                <w:b/>
                                <w:bCs/>
                                <w:sz w:val="56"/>
                                <w:szCs w:val="56"/>
                              </w:rPr>
                              <w:t>Summarising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DE2ED7" id="_x0000_s1037" type="#_x0000_t202" style="position:absolute;left:0;text-align:left;margin-left:118.45pt;margin-top:0;width:235.2pt;height:45.85pt;z-index:251676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" stroked="f">
                <v:textbox>
                  <w:txbxContent>
                    <w:p w14:paraId="0EA8BA5F" w14:textId="1B927C63" w:rsidR="000C20F0" w:rsidRPr="000C20F0" w:rsidRDefault="000C20F0">
                      <w:pPr>
                        <w:rPr>
                          <w:rFonts w:ascii="Arial" w:hAnsi="Arial" w:cs="Arial"/>
                          <w:b/>
                          <w:bCs/>
                          <w:sz w:val="56"/>
                          <w:szCs w:val="56"/>
                        </w:rPr>
                      </w:pPr>
                      <w:r w:rsidRPr="000C20F0">
                        <w:rPr>
                          <w:rFonts w:ascii="Arial" w:hAnsi="Arial" w:cs="Arial"/>
                          <w:b/>
                          <w:bCs/>
                          <w:sz w:val="56"/>
                          <w:szCs w:val="56"/>
                        </w:rPr>
                        <w:t>Summarising</w:t>
                      </w:r>
                    </w:p>
                  </w:txbxContent>
                </v:textbox>
                <w10:wrap type="square"/>
              </v:shape>
            </w:pict>
          </mc:Fallback>
        </mc:AlternateContent>
      </w:r>
    </w:p>
    <w:p w14:paraId="18C39AFD" w14:textId="473AB05C" w:rsidR="000C20F0" w:rsidRDefault="00523BAE" w:rsidP="007A2C89">
      <w:pPr>
        <w:spacing w:line="360" w:lineRule="auto"/>
        <w:jc w:val="both"/>
      </w:pPr>
      <w:r>
        <w:rPr>
          <w:noProof/>
        </w:rPr>
        <mc:AlternateContent>
          <mc:Choice Requires="wps">
            <w:drawing>
              <wp:anchor distT="45720" distB="45720" distL="114300" distR="114300" simplePos="0" relativeHeight="251691008" behindDoc="0" locked="0" layoutInCell="1" allowOverlap="1" wp14:anchorId="2F8E5C2B" wp14:editId="4C298286">
                <wp:simplePos x="0" y="0"/>
                <wp:positionH relativeFrom="margin">
                  <wp:align>right</wp:align>
                </wp:positionH>
                <wp:positionV relativeFrom="paragraph">
                  <wp:posOffset>494168</wp:posOffset>
                </wp:positionV>
                <wp:extent cx="6076950" cy="1404620"/>
                <wp:effectExtent l="0" t="0" r="0" b="0"/>
                <wp:wrapSquare wrapText="bothSides"/>
                <wp:docPr id="14984312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76950" cy="1404620"/>
                        </a:xfrm>
                        <a:prstGeom prst="rect">
                          <a:avLst/>
                        </a:prstGeom>
                        <a:solidFill>
                          <a:srgbClr val="FFFFFF"/>
                        </a:solidFill>
                        <a:ln w="9525">
                          <a:noFill/>
                          <a:miter lim="800000"/>
                          <a:headEnd/>
                          <a:tailEnd/>
                        </a:ln>
                      </wps:spPr>
                      <wps:txbx>
                        <w:txbxContent>
                          <w:p w14:paraId="54B7BFB1" w14:textId="5211185C" w:rsidR="00CE311A" w:rsidRPr="00CE311A" w:rsidRDefault="00CE311A" w:rsidP="00374F2F">
                            <w:pPr>
                              <w:spacing w:after="0" w:line="360" w:lineRule="auto"/>
                              <w:rPr>
                                <w:rFonts w:ascii="Arial" w:eastAsia="Times New Roman" w:hAnsi="Arial" w:cs="Arial"/>
                                <w:kern w:val="0"/>
                                <w:sz w:val="28"/>
                                <w:szCs w:val="28"/>
                                <w:lang w:eastAsia="en-GB"/>
                                <w14:ligatures w14:val="none"/>
                              </w:rPr>
                            </w:pPr>
                            <w:r w:rsidRPr="00CE311A">
                              <w:rPr>
                                <w:rFonts w:ascii="Arial" w:eastAsia="Times New Roman" w:hAnsi="Arial" w:cs="Arial"/>
                                <w:kern w:val="0"/>
                                <w:sz w:val="28"/>
                                <w:szCs w:val="28"/>
                                <w:lang w:eastAsia="en-GB"/>
                                <w14:ligatures w14:val="none"/>
                              </w:rPr>
                              <w:t>Students who are tasked with summarising</w:t>
                            </w:r>
                            <w:r w:rsidR="004A24A4">
                              <w:rPr>
                                <w:rFonts w:ascii="Arial" w:eastAsia="Times New Roman" w:hAnsi="Arial" w:cs="Arial"/>
                                <w:kern w:val="0"/>
                                <w:sz w:val="28"/>
                                <w:szCs w:val="28"/>
                                <w:lang w:eastAsia="en-GB"/>
                                <w14:ligatures w14:val="none"/>
                              </w:rPr>
                              <w:t>,</w:t>
                            </w:r>
                            <w:r w:rsidRPr="00CE311A">
                              <w:rPr>
                                <w:rFonts w:ascii="Arial" w:eastAsia="Times New Roman" w:hAnsi="Arial" w:cs="Arial"/>
                                <w:kern w:val="0"/>
                                <w:sz w:val="28"/>
                                <w:szCs w:val="28"/>
                                <w:lang w:eastAsia="en-GB"/>
                                <w14:ligatures w14:val="none"/>
                              </w:rPr>
                              <w:t xml:space="preserve"> read </w:t>
                            </w:r>
                            <w:r w:rsidR="008725F1" w:rsidRPr="008725F1">
                              <w:rPr>
                                <w:rFonts w:ascii="Arial" w:eastAsia="Times New Roman" w:hAnsi="Arial" w:cs="Arial"/>
                                <w:kern w:val="0"/>
                                <w:sz w:val="28"/>
                                <w:szCs w:val="28"/>
                                <w:lang w:eastAsia="en-GB"/>
                                <w14:ligatures w14:val="none"/>
                              </w:rPr>
                              <w:t>to</w:t>
                            </w:r>
                            <w:r w:rsidRPr="00CE311A">
                              <w:rPr>
                                <w:rFonts w:ascii="Arial" w:eastAsia="Times New Roman" w:hAnsi="Arial" w:cs="Arial"/>
                                <w:kern w:val="0"/>
                                <w:sz w:val="28"/>
                                <w:szCs w:val="28"/>
                                <w:lang w:eastAsia="en-GB"/>
                                <w14:ligatures w14:val="none"/>
                              </w:rPr>
                              <w:t xml:space="preserve"> write. On the other hand, reading is very specific. When reading to summarise, intentional active actions are used to generate the main ideas of a text, as opposed to recall, where mental representations of a text may be formed automatically. Students find summarising extremely difficult because of these activities since they are working on text comprehension, which is reliant on creating the text's macrostructure. Because summarising reflects the processes required to develop the meaning of a text, it is a useful tool for measuring reading comprehension in a foreign language environment. It has also been shown to improve learning and recall. </w:t>
                            </w:r>
                          </w:p>
                          <w:p w14:paraId="6A4CDC89" w14:textId="77777777" w:rsidR="00AB2A1A" w:rsidRPr="00AB2A1A" w:rsidRDefault="00AB2A1A" w:rsidP="00374F2F">
                            <w:pPr>
                              <w:spacing w:after="0" w:line="360" w:lineRule="auto"/>
                              <w:rPr>
                                <w:rFonts w:ascii="Arial" w:eastAsia="Times New Roman" w:hAnsi="Arial" w:cs="Arial"/>
                                <w:kern w:val="0"/>
                                <w:sz w:val="28"/>
                                <w:szCs w:val="28"/>
                                <w:lang w:eastAsia="en-GB"/>
                                <w14:ligatures w14:val="none"/>
                              </w:rPr>
                            </w:pPr>
                            <w:r w:rsidRPr="00AB2A1A">
                              <w:rPr>
                                <w:rFonts w:ascii="Arial" w:eastAsia="Times New Roman" w:hAnsi="Arial" w:cs="Arial"/>
                                <w:kern w:val="0"/>
                                <w:sz w:val="28"/>
                                <w:szCs w:val="28"/>
                                <w:lang w:eastAsia="en-GB"/>
                                <w14:ligatures w14:val="none"/>
                              </w:rPr>
                              <w:t xml:space="preserve">Research on the potential benefits of summarising as a teaching strategy for improving reading comprehension in the classroom is, however, lacking. </w:t>
                            </w:r>
                          </w:p>
                          <w:p w14:paraId="0C39554D" w14:textId="2CF5D334" w:rsidR="00417CAB" w:rsidRPr="00AB2A1A" w:rsidRDefault="00CE0C90" w:rsidP="00374F2F">
                            <w:pPr>
                              <w:spacing w:line="360" w:lineRule="auto"/>
                              <w:rPr>
                                <w:rFonts w:ascii="Arial" w:hAnsi="Arial" w:cs="Arial"/>
                                <w:sz w:val="28"/>
                                <w:szCs w:val="28"/>
                              </w:rPr>
                            </w:pPr>
                            <w:r w:rsidRPr="00CE0C90">
                              <w:rPr>
                                <w:rFonts w:ascii="Arial" w:hAnsi="Arial" w:cs="Arial"/>
                                <w:sz w:val="28"/>
                                <w:szCs w:val="28"/>
                              </w:rPr>
                              <w:t>The level of summaries produced by students is not correlated with their reading ability. Abstract writing is quite useful for those who struggle with reading. The results of the research can be used to find practical methods to improve students' comprehension of text in the classroom.</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F8E5C2B" id="_x0000_s1038" type="#_x0000_t202" style="position:absolute;left:0;text-align:left;margin-left:427.3pt;margin-top:38.9pt;width:478.5pt;height:110.6pt;z-index:25169100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" stroked="f">
                <v:textbox style="mso-fit-shape-to-text:t">
                  <w:txbxContent>
                    <w:p w14:paraId="54B7BFB1" w14:textId="5211185C" w:rsidR="00CE311A" w:rsidRPr="00CE311A" w:rsidRDefault="00CE311A" w:rsidP="00374F2F">
                      <w:pPr>
                        <w:spacing w:after="0" w:line="360" w:lineRule="auto"/>
                        <w:rPr>
                          <w:rFonts w:ascii="Arial" w:eastAsia="Times New Roman" w:hAnsi="Arial" w:cs="Arial"/>
                          <w:kern w:val="0"/>
                          <w:sz w:val="28"/>
                          <w:szCs w:val="28"/>
                          <w:lang w:eastAsia="en-GB"/>
                          <w14:ligatures w14:val="none"/>
                        </w:rPr>
                      </w:pPr>
                      <w:r w:rsidRPr="00CE311A">
                        <w:rPr>
                          <w:rFonts w:ascii="Arial" w:eastAsia="Times New Roman" w:hAnsi="Arial" w:cs="Arial"/>
                          <w:kern w:val="0"/>
                          <w:sz w:val="28"/>
                          <w:szCs w:val="28"/>
                          <w:lang w:eastAsia="en-GB"/>
                          <w14:ligatures w14:val="none"/>
                        </w:rPr>
                        <w:t>Students who are tasked with summarising</w:t>
                      </w:r>
                      <w:r w:rsidR="004A24A4">
                        <w:rPr>
                          <w:rFonts w:ascii="Arial" w:eastAsia="Times New Roman" w:hAnsi="Arial" w:cs="Arial"/>
                          <w:kern w:val="0"/>
                          <w:sz w:val="28"/>
                          <w:szCs w:val="28"/>
                          <w:lang w:eastAsia="en-GB"/>
                          <w14:ligatures w14:val="none"/>
                        </w:rPr>
                        <w:t>,</w:t>
                      </w:r>
                      <w:r w:rsidRPr="00CE311A">
                        <w:rPr>
                          <w:rFonts w:ascii="Arial" w:eastAsia="Times New Roman" w:hAnsi="Arial" w:cs="Arial"/>
                          <w:kern w:val="0"/>
                          <w:sz w:val="28"/>
                          <w:szCs w:val="28"/>
                          <w:lang w:eastAsia="en-GB"/>
                          <w14:ligatures w14:val="none"/>
                        </w:rPr>
                        <w:t xml:space="preserve"> read </w:t>
                      </w:r>
                      <w:r w:rsidR="008725F1" w:rsidRPr="008725F1">
                        <w:rPr>
                          <w:rFonts w:ascii="Arial" w:eastAsia="Times New Roman" w:hAnsi="Arial" w:cs="Arial"/>
                          <w:kern w:val="0"/>
                          <w:sz w:val="28"/>
                          <w:szCs w:val="28"/>
                          <w:lang w:eastAsia="en-GB"/>
                          <w14:ligatures w14:val="none"/>
                        </w:rPr>
                        <w:t>to</w:t>
                      </w:r>
                      <w:r w:rsidRPr="00CE311A">
                        <w:rPr>
                          <w:rFonts w:ascii="Arial" w:eastAsia="Times New Roman" w:hAnsi="Arial" w:cs="Arial"/>
                          <w:kern w:val="0"/>
                          <w:sz w:val="28"/>
                          <w:szCs w:val="28"/>
                          <w:lang w:eastAsia="en-GB"/>
                          <w14:ligatures w14:val="none"/>
                        </w:rPr>
                        <w:t xml:space="preserve"> write. On the other hand, reading is very specific. When reading to summarise, intentional active actions are used to generate the main ideas of a text, as opposed to recall, where mental representations of a text may be formed automatically. Students find summarising extremely difficult because of these activities since they are working on text comprehension, which is reliant on creating the text's macrostructure. Because summarising reflects the processes required to develop the meaning of a text, it is a useful tool for measuring reading comprehension in a foreign language environment. It has also been shown to improve learning and recall. </w:t>
                      </w:r>
                    </w:p>
                    <w:p w14:paraId="6A4CDC89" w14:textId="77777777" w:rsidR="00AB2A1A" w:rsidRPr="00AB2A1A" w:rsidRDefault="00AB2A1A" w:rsidP="00374F2F">
                      <w:pPr>
                        <w:spacing w:after="0" w:line="360" w:lineRule="auto"/>
                        <w:rPr>
                          <w:rFonts w:ascii="Arial" w:eastAsia="Times New Roman" w:hAnsi="Arial" w:cs="Arial"/>
                          <w:kern w:val="0"/>
                          <w:sz w:val="28"/>
                          <w:szCs w:val="28"/>
                          <w:lang w:eastAsia="en-GB"/>
                          <w14:ligatures w14:val="none"/>
                        </w:rPr>
                      </w:pPr>
                      <w:r w:rsidRPr="00AB2A1A">
                        <w:rPr>
                          <w:rFonts w:ascii="Arial" w:eastAsia="Times New Roman" w:hAnsi="Arial" w:cs="Arial"/>
                          <w:kern w:val="0"/>
                          <w:sz w:val="28"/>
                          <w:szCs w:val="28"/>
                          <w:lang w:eastAsia="en-GB"/>
                          <w14:ligatures w14:val="none"/>
                        </w:rPr>
                        <w:t xml:space="preserve">Research on the potential benefits of summarising as a teaching strategy for improving reading comprehension in the classroom is, however, lacking. </w:t>
                      </w:r>
                    </w:p>
                    <w:p w14:paraId="0C39554D" w14:textId="2CF5D334" w:rsidR="00417CAB" w:rsidRPr="00AB2A1A" w:rsidRDefault="00CE0C90" w:rsidP="00374F2F">
                      <w:pPr>
                        <w:spacing w:line="360" w:lineRule="auto"/>
                        <w:rPr>
                          <w:rFonts w:ascii="Arial" w:hAnsi="Arial" w:cs="Arial"/>
                          <w:sz w:val="28"/>
                          <w:szCs w:val="28"/>
                        </w:rPr>
                      </w:pPr>
                      <w:r w:rsidRPr="00CE0C90">
                        <w:rPr>
                          <w:rFonts w:ascii="Arial" w:hAnsi="Arial" w:cs="Arial"/>
                          <w:sz w:val="28"/>
                          <w:szCs w:val="28"/>
                        </w:rPr>
                        <w:t>The level of summaries produced by students is not correlated with their reading ability. Abstract writing is quite useful for those who struggle with reading. The results of the research can be used to find practical methods to improve students' comprehension of text in the classroom.</w:t>
                      </w:r>
                    </w:p>
                  </w:txbxContent>
                </v:textbox>
                <w10:wrap type="square" anchorx="margin"/>
              </v:shape>
            </w:pict>
          </mc:Fallback>
        </mc:AlternateContent>
      </w:r>
      <w:r w:rsidR="000C20F0">
        <w:br w:type="page"/>
      </w:r>
    </w:p>
    <w:p w14:paraId="45C83A80" w14:textId="6B2304E7" w:rsidR="000C20F0" w:rsidRDefault="005B3A45" w:rsidP="007A2C89">
      <w:pPr>
        <w:spacing w:line="360" w:lineRule="auto"/>
        <w:jc w:val="both"/>
      </w:pPr>
      <w:r>
        <w:rPr>
          <w:noProof/>
        </w:rPr>
        <w:lastRenderedPageBreak/>
        <mc:AlternateContent>
          <mc:Choice Requires="wps">
            <w:drawing>
              <wp:anchor distT="45720" distB="45720" distL="114300" distR="114300" simplePos="0" relativeHeight="251678720" behindDoc="0" locked="0" layoutInCell="1" allowOverlap="1" wp14:anchorId="28190EF6" wp14:editId="7968F3EB">
                <wp:simplePos x="0" y="0"/>
                <wp:positionH relativeFrom="column">
                  <wp:posOffset>978535</wp:posOffset>
                </wp:positionH>
                <wp:positionV relativeFrom="paragraph">
                  <wp:posOffset>0</wp:posOffset>
                </wp:positionV>
                <wp:extent cx="2941320" cy="762000"/>
                <wp:effectExtent l="0" t="0" r="0" b="0"/>
                <wp:wrapSquare wrapText="bothSides"/>
                <wp:docPr id="161275910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41320" cy="762000"/>
                        </a:xfrm>
                        <a:prstGeom prst="rect">
                          <a:avLst/>
                        </a:prstGeom>
                        <a:solidFill>
                          <a:srgbClr val="FFFFFF"/>
                        </a:solidFill>
                        <a:ln w="9525">
                          <a:noFill/>
                          <a:miter lim="800000"/>
                          <a:headEnd/>
                          <a:tailEnd/>
                        </a:ln>
                      </wps:spPr>
                      <wps:txbx>
                        <w:txbxContent>
                          <w:p w14:paraId="6DEE97D0" w14:textId="42AA7509" w:rsidR="005B3A45" w:rsidRPr="009F4064" w:rsidRDefault="009F4064">
                            <w:pPr>
                              <w:rPr>
                                <w:rFonts w:ascii="Arial" w:hAnsi="Arial" w:cs="Arial"/>
                                <w:b/>
                                <w:bCs/>
                                <w:sz w:val="56"/>
                                <w:szCs w:val="56"/>
                              </w:rPr>
                            </w:pPr>
                            <w:r w:rsidRPr="009F4064">
                              <w:rPr>
                                <w:rFonts w:ascii="Arial" w:hAnsi="Arial" w:cs="Arial"/>
                                <w:b/>
                                <w:bCs/>
                                <w:sz w:val="56"/>
                                <w:szCs w:val="56"/>
                              </w:rPr>
                              <w:t>Reflection Skills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190EF6" id="_x0000_s1039" type="#_x0000_t202" style="position:absolute;left:0;text-align:left;margin-left:77.05pt;margin-top:0;width:231.6pt;height:60pt;z-index:2516787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" stroked="f">
                <v:textbox>
                  <w:txbxContent>
                    <w:p w14:paraId="6DEE97D0" w14:textId="42AA7509" w:rsidR="005B3A45" w:rsidRPr="009F4064" w:rsidRDefault="009F4064">
                      <w:pPr>
                        <w:rPr>
                          <w:rFonts w:ascii="Arial" w:hAnsi="Arial" w:cs="Arial"/>
                          <w:b/>
                          <w:bCs/>
                          <w:sz w:val="56"/>
                          <w:szCs w:val="56"/>
                        </w:rPr>
                      </w:pPr>
                      <w:r w:rsidRPr="009F4064">
                        <w:rPr>
                          <w:rFonts w:ascii="Arial" w:hAnsi="Arial" w:cs="Arial"/>
                          <w:b/>
                          <w:bCs/>
                          <w:sz w:val="56"/>
                          <w:szCs w:val="56"/>
                        </w:rPr>
                        <w:t>Reflection Skills</w:t>
                      </w:r>
                    </w:p>
                  </w:txbxContent>
                </v:textbox>
                <w10:wrap type="square"/>
              </v:shape>
            </w:pict>
          </mc:Fallback>
        </mc:AlternateContent>
      </w:r>
    </w:p>
    <w:p w14:paraId="699B8776" w14:textId="397FF666" w:rsidR="000C20F0" w:rsidRDefault="008A0728" w:rsidP="007A2C89">
      <w:pPr>
        <w:spacing w:line="360" w:lineRule="auto"/>
        <w:jc w:val="both"/>
      </w:pPr>
      <w:r>
        <w:rPr>
          <w:noProof/>
        </w:rPr>
        <mc:AlternateContent>
          <mc:Choice Requires="wps">
            <w:drawing>
              <wp:anchor distT="45720" distB="45720" distL="114300" distR="114300" simplePos="0" relativeHeight="251701248" behindDoc="0" locked="0" layoutInCell="1" allowOverlap="1" wp14:anchorId="67F19B6D" wp14:editId="0C4CB690">
                <wp:simplePos x="0" y="0"/>
                <wp:positionH relativeFrom="column">
                  <wp:posOffset>-315595</wp:posOffset>
                </wp:positionH>
                <wp:positionV relativeFrom="paragraph">
                  <wp:posOffset>669925</wp:posOffset>
                </wp:positionV>
                <wp:extent cx="6189980" cy="6562090"/>
                <wp:effectExtent l="0" t="0" r="1270" b="0"/>
                <wp:wrapSquare wrapText="bothSides"/>
                <wp:docPr id="11563781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89980" cy="6562090"/>
                        </a:xfrm>
                        <a:prstGeom prst="rect">
                          <a:avLst/>
                        </a:prstGeom>
                        <a:solidFill>
                          <a:srgbClr val="FFFFFF"/>
                        </a:solidFill>
                        <a:ln w="9525">
                          <a:noFill/>
                          <a:miter lim="800000"/>
                          <a:headEnd/>
                          <a:tailEnd/>
                        </a:ln>
                      </wps:spPr>
                      <wps:txbx>
                        <w:txbxContent>
                          <w:p w14:paraId="38DAE0BE" w14:textId="65542BD7" w:rsidR="00C12218" w:rsidRPr="00374F2F" w:rsidRDefault="00C12218" w:rsidP="00374F2F">
                            <w:pPr>
                              <w:spacing w:line="360" w:lineRule="auto"/>
                              <w:rPr>
                                <w:rFonts w:ascii="Arial" w:hAnsi="Arial" w:cs="Arial"/>
                                <w:sz w:val="28"/>
                                <w:szCs w:val="28"/>
                              </w:rPr>
                            </w:pPr>
                            <w:r w:rsidRPr="00374F2F">
                              <w:rPr>
                                <w:rFonts w:ascii="Arial" w:hAnsi="Arial" w:cs="Arial"/>
                                <w:sz w:val="28"/>
                                <w:szCs w:val="28"/>
                              </w:rPr>
                              <w:t>Reflection Skills are essential for continuous development and lifelong learning. Refle</w:t>
                            </w:r>
                            <w:r w:rsidR="008A0728" w:rsidRPr="00374F2F">
                              <w:rPr>
                                <w:rFonts w:ascii="Arial" w:hAnsi="Arial" w:cs="Arial"/>
                                <w:sz w:val="28"/>
                                <w:szCs w:val="28"/>
                              </w:rPr>
                              <w:t>cti</w:t>
                            </w:r>
                            <w:r w:rsidRPr="00374F2F">
                              <w:rPr>
                                <w:rFonts w:ascii="Arial" w:hAnsi="Arial" w:cs="Arial"/>
                                <w:sz w:val="28"/>
                                <w:szCs w:val="28"/>
                              </w:rPr>
                              <w:t>o</w:t>
                            </w:r>
                            <w:r w:rsidR="008A0728" w:rsidRPr="00374F2F">
                              <w:rPr>
                                <w:rFonts w:ascii="Arial" w:hAnsi="Arial" w:cs="Arial"/>
                                <w:sz w:val="28"/>
                                <w:szCs w:val="28"/>
                              </w:rPr>
                              <w:t>n</w:t>
                            </w:r>
                            <w:r w:rsidRPr="00374F2F">
                              <w:rPr>
                                <w:rFonts w:ascii="Arial" w:hAnsi="Arial" w:cs="Arial"/>
                                <w:sz w:val="28"/>
                                <w:szCs w:val="28"/>
                              </w:rPr>
                              <w:t xml:space="preserve"> allows people to </w:t>
                            </w:r>
                            <w:r w:rsidR="00303435" w:rsidRPr="00374F2F">
                              <w:rPr>
                                <w:rFonts w:ascii="Arial" w:hAnsi="Arial" w:cs="Arial"/>
                                <w:sz w:val="28"/>
                                <w:szCs w:val="28"/>
                              </w:rPr>
                              <w:t>analyse</w:t>
                            </w:r>
                            <w:r w:rsidRPr="00374F2F">
                              <w:rPr>
                                <w:rFonts w:ascii="Arial" w:hAnsi="Arial" w:cs="Arial"/>
                                <w:sz w:val="28"/>
                                <w:szCs w:val="28"/>
                              </w:rPr>
                              <w:t xml:space="preserve"> their practices and experiences, in a critical way, to improve skills. </w:t>
                            </w:r>
                          </w:p>
                          <w:p w14:paraId="45CD5D6A" w14:textId="77777777" w:rsidR="00374F2F" w:rsidRDefault="00C12218" w:rsidP="00374F2F">
                            <w:pPr>
                              <w:spacing w:line="360" w:lineRule="auto"/>
                              <w:rPr>
                                <w:rFonts w:ascii="Arial" w:hAnsi="Arial" w:cs="Arial"/>
                                <w:sz w:val="28"/>
                                <w:szCs w:val="28"/>
                              </w:rPr>
                            </w:pPr>
                            <w:r w:rsidRPr="00374F2F">
                              <w:rPr>
                                <w:rFonts w:ascii="Arial" w:hAnsi="Arial" w:cs="Arial"/>
                                <w:sz w:val="28"/>
                                <w:szCs w:val="28"/>
                              </w:rPr>
                              <w:t>By reflecting on their actions, decisions, and results, people can not only identify their strengths, but also the areas that need improvement, this promotes a cycle of constant learning and adaptation, which is fundamental for personal and professional progress.</w:t>
                            </w:r>
                          </w:p>
                          <w:p w14:paraId="0D9ED610" w14:textId="094C0E4D" w:rsidR="00F652A4" w:rsidRPr="00374F2F" w:rsidRDefault="00F652A4" w:rsidP="00374F2F">
                            <w:pPr>
                              <w:spacing w:line="360" w:lineRule="auto"/>
                              <w:rPr>
                                <w:rFonts w:ascii="Arial" w:hAnsi="Arial" w:cs="Arial"/>
                                <w:sz w:val="28"/>
                                <w:szCs w:val="28"/>
                              </w:rPr>
                            </w:pPr>
                            <w:r w:rsidRPr="00374F2F">
                              <w:rPr>
                                <w:sz w:val="28"/>
                                <w:szCs w:val="28"/>
                              </w:rPr>
                              <w:t xml:space="preserve"> </w:t>
                            </w:r>
                            <w:r w:rsidRPr="00374F2F">
                              <w:rPr>
                                <w:rFonts w:ascii="Arial" w:hAnsi="Arial" w:cs="Arial"/>
                                <w:sz w:val="28"/>
                                <w:szCs w:val="28"/>
                              </w:rPr>
                              <w:t>The process of Reflection involves the detailed analysis of a lived experience, where the individual asks key questions about what occurred, how they acted, and how they could have acted differently.</w:t>
                            </w:r>
                          </w:p>
                          <w:p w14:paraId="594523AF" w14:textId="3F2A633C" w:rsidR="00C12218" w:rsidRDefault="00F652A4" w:rsidP="00374F2F">
                            <w:pPr>
                              <w:spacing w:line="360" w:lineRule="auto"/>
                              <w:rPr>
                                <w:rFonts w:ascii="Arial" w:hAnsi="Arial" w:cs="Arial"/>
                                <w:sz w:val="28"/>
                                <w:szCs w:val="28"/>
                              </w:rPr>
                            </w:pPr>
                            <w:r w:rsidRPr="00374F2F">
                              <w:rPr>
                                <w:rFonts w:ascii="Arial" w:hAnsi="Arial" w:cs="Arial"/>
                                <w:sz w:val="28"/>
                                <w:szCs w:val="28"/>
                              </w:rPr>
                              <w:t>Learning happens in a cyclical way, going through the phases of concrete experience, reflective observation, formation of abstract concepts and active experimentation.</w:t>
                            </w:r>
                          </w:p>
                          <w:p w14:paraId="6090BF79" w14:textId="77777777" w:rsidR="001930FF" w:rsidRPr="001930FF" w:rsidRDefault="001930FF" w:rsidP="001930FF">
                            <w:pPr>
                              <w:spacing w:line="360" w:lineRule="auto"/>
                              <w:rPr>
                                <w:rFonts w:ascii="Arial" w:hAnsi="Arial" w:cs="Arial"/>
                                <w:sz w:val="28"/>
                                <w:szCs w:val="28"/>
                              </w:rPr>
                            </w:pPr>
                            <w:r w:rsidRPr="001930FF">
                              <w:rPr>
                                <w:rFonts w:ascii="Arial" w:hAnsi="Arial" w:cs="Arial"/>
                                <w:sz w:val="28"/>
                                <w:szCs w:val="28"/>
                              </w:rPr>
                              <w:t>Each of these steps allows for a deeper understanding of what has been experienced, facilitating the practical application of what has been learned in future situations.</w:t>
                            </w:r>
                          </w:p>
                          <w:p w14:paraId="70526747" w14:textId="610552EC" w:rsidR="001930FF" w:rsidRPr="00374F2F" w:rsidRDefault="001930FF" w:rsidP="001930FF">
                            <w:pPr>
                              <w:spacing w:line="360" w:lineRule="auto"/>
                              <w:rPr>
                                <w:rFonts w:ascii="Arial" w:hAnsi="Arial" w:cs="Arial"/>
                                <w:sz w:val="28"/>
                                <w:szCs w:val="28"/>
                              </w:rPr>
                            </w:pPr>
                            <w:r w:rsidRPr="001930FF">
                              <w:rPr>
                                <w:rFonts w:ascii="Arial" w:hAnsi="Arial" w:cs="Arial"/>
                                <w:sz w:val="28"/>
                                <w:szCs w:val="28"/>
                              </w:rPr>
                              <w:t>The constant practice of Critical Reflection helps us to challenge our own beliefs and purposes</w:t>
                            </w:r>
                            <w:r w:rsidR="00C9498D">
                              <w:rPr>
                                <w:rFonts w:ascii="Arial" w:hAnsi="Arial" w:cs="Arial"/>
                                <w:sz w:val="28"/>
                                <w:szCs w:val="28"/>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7F19B6D" id="_x0000_s1040" type="#_x0000_t202" style="position:absolute;left:0;text-align:left;margin-left:-24.85pt;margin-top:52.75pt;width:487.4pt;height:516.7pt;z-index:2517012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" stroked="f">
                <v:textbox>
                  <w:txbxContent>
                    <w:p w14:paraId="38DAE0BE" w14:textId="65542BD7" w:rsidR="00C12218" w:rsidRPr="00374F2F" w:rsidRDefault="00C12218" w:rsidP="00374F2F">
                      <w:pPr>
                        <w:spacing w:line="360" w:lineRule="auto"/>
                        <w:rPr>
                          <w:rFonts w:ascii="Arial" w:hAnsi="Arial" w:cs="Arial"/>
                          <w:sz w:val="28"/>
                          <w:szCs w:val="28"/>
                        </w:rPr>
                      </w:pPr>
                      <w:r w:rsidRPr="00374F2F">
                        <w:rPr>
                          <w:rFonts w:ascii="Arial" w:hAnsi="Arial" w:cs="Arial"/>
                          <w:sz w:val="28"/>
                          <w:szCs w:val="28"/>
                        </w:rPr>
                        <w:t>Reflection Skills are essential for continuous development and lifelong learning. Refle</w:t>
                      </w:r>
                      <w:r w:rsidR="008A0728" w:rsidRPr="00374F2F">
                        <w:rPr>
                          <w:rFonts w:ascii="Arial" w:hAnsi="Arial" w:cs="Arial"/>
                          <w:sz w:val="28"/>
                          <w:szCs w:val="28"/>
                        </w:rPr>
                        <w:t>cti</w:t>
                      </w:r>
                      <w:r w:rsidRPr="00374F2F">
                        <w:rPr>
                          <w:rFonts w:ascii="Arial" w:hAnsi="Arial" w:cs="Arial"/>
                          <w:sz w:val="28"/>
                          <w:szCs w:val="28"/>
                        </w:rPr>
                        <w:t>o</w:t>
                      </w:r>
                      <w:r w:rsidR="008A0728" w:rsidRPr="00374F2F">
                        <w:rPr>
                          <w:rFonts w:ascii="Arial" w:hAnsi="Arial" w:cs="Arial"/>
                          <w:sz w:val="28"/>
                          <w:szCs w:val="28"/>
                        </w:rPr>
                        <w:t>n</w:t>
                      </w:r>
                      <w:r w:rsidRPr="00374F2F">
                        <w:rPr>
                          <w:rFonts w:ascii="Arial" w:hAnsi="Arial" w:cs="Arial"/>
                          <w:sz w:val="28"/>
                          <w:szCs w:val="28"/>
                        </w:rPr>
                        <w:t xml:space="preserve"> allows people to </w:t>
                      </w:r>
                      <w:r w:rsidR="00303435" w:rsidRPr="00374F2F">
                        <w:rPr>
                          <w:rFonts w:ascii="Arial" w:hAnsi="Arial" w:cs="Arial"/>
                          <w:sz w:val="28"/>
                          <w:szCs w:val="28"/>
                        </w:rPr>
                        <w:t>analyse</w:t>
                      </w:r>
                      <w:r w:rsidRPr="00374F2F">
                        <w:rPr>
                          <w:rFonts w:ascii="Arial" w:hAnsi="Arial" w:cs="Arial"/>
                          <w:sz w:val="28"/>
                          <w:szCs w:val="28"/>
                        </w:rPr>
                        <w:t xml:space="preserve"> their practices and experiences, in a critical way, to improve skills. </w:t>
                      </w:r>
                    </w:p>
                    <w:p w14:paraId="45CD5D6A" w14:textId="77777777" w:rsidR="00374F2F" w:rsidRDefault="00C12218" w:rsidP="00374F2F">
                      <w:pPr>
                        <w:spacing w:line="360" w:lineRule="auto"/>
                        <w:rPr>
                          <w:rFonts w:ascii="Arial" w:hAnsi="Arial" w:cs="Arial"/>
                          <w:sz w:val="28"/>
                          <w:szCs w:val="28"/>
                        </w:rPr>
                      </w:pPr>
                      <w:r w:rsidRPr="00374F2F">
                        <w:rPr>
                          <w:rFonts w:ascii="Arial" w:hAnsi="Arial" w:cs="Arial"/>
                          <w:sz w:val="28"/>
                          <w:szCs w:val="28"/>
                        </w:rPr>
                        <w:t>By reflecting on their actions, decisions, and results, people can not only identify their strengths, but also the areas that need improvement, this promotes a cycle of constant learning and adaptation, which is fundamental for personal and professional progress.</w:t>
                      </w:r>
                    </w:p>
                    <w:p w14:paraId="0D9ED610" w14:textId="094C0E4D" w:rsidR="00F652A4" w:rsidRPr="00374F2F" w:rsidRDefault="00F652A4" w:rsidP="00374F2F">
                      <w:pPr>
                        <w:spacing w:line="360" w:lineRule="auto"/>
                        <w:rPr>
                          <w:rFonts w:ascii="Arial" w:hAnsi="Arial" w:cs="Arial"/>
                          <w:sz w:val="28"/>
                          <w:szCs w:val="28"/>
                        </w:rPr>
                      </w:pPr>
                      <w:r w:rsidRPr="00374F2F">
                        <w:rPr>
                          <w:sz w:val="28"/>
                          <w:szCs w:val="28"/>
                        </w:rPr>
                        <w:t xml:space="preserve"> </w:t>
                      </w:r>
                      <w:r w:rsidRPr="00374F2F">
                        <w:rPr>
                          <w:rFonts w:ascii="Arial" w:hAnsi="Arial" w:cs="Arial"/>
                          <w:sz w:val="28"/>
                          <w:szCs w:val="28"/>
                        </w:rPr>
                        <w:t>The process of Reflection involves the detailed analysis of a lived experience, where the individual asks key questions about what occurred, how they acted, and how they could have acted differently.</w:t>
                      </w:r>
                    </w:p>
                    <w:p w14:paraId="594523AF" w14:textId="3F2A633C" w:rsidR="00C12218" w:rsidRDefault="00F652A4" w:rsidP="00374F2F">
                      <w:pPr>
                        <w:spacing w:line="360" w:lineRule="auto"/>
                        <w:rPr>
                          <w:rFonts w:ascii="Arial" w:hAnsi="Arial" w:cs="Arial"/>
                          <w:sz w:val="28"/>
                          <w:szCs w:val="28"/>
                        </w:rPr>
                      </w:pPr>
                      <w:r w:rsidRPr="00374F2F">
                        <w:rPr>
                          <w:rFonts w:ascii="Arial" w:hAnsi="Arial" w:cs="Arial"/>
                          <w:sz w:val="28"/>
                          <w:szCs w:val="28"/>
                        </w:rPr>
                        <w:t>Learning happens in a cyclical way, going through the phases of concrete experience, reflective observation, formation of abstract concepts and active experimentation.</w:t>
                      </w:r>
                    </w:p>
                    <w:p w14:paraId="6090BF79" w14:textId="77777777" w:rsidR="001930FF" w:rsidRPr="001930FF" w:rsidRDefault="001930FF" w:rsidP="001930FF">
                      <w:pPr>
                        <w:spacing w:line="360" w:lineRule="auto"/>
                        <w:rPr>
                          <w:rFonts w:ascii="Arial" w:hAnsi="Arial" w:cs="Arial"/>
                          <w:sz w:val="28"/>
                          <w:szCs w:val="28"/>
                        </w:rPr>
                      </w:pPr>
                      <w:r w:rsidRPr="001930FF">
                        <w:rPr>
                          <w:rFonts w:ascii="Arial" w:hAnsi="Arial" w:cs="Arial"/>
                          <w:sz w:val="28"/>
                          <w:szCs w:val="28"/>
                        </w:rPr>
                        <w:t>Each of these steps allows for a deeper understanding of what has been experienced, facilitating the practical application of what has been learned in future situations.</w:t>
                      </w:r>
                    </w:p>
                    <w:p w14:paraId="70526747" w14:textId="610552EC" w:rsidR="001930FF" w:rsidRPr="00374F2F" w:rsidRDefault="001930FF" w:rsidP="001930FF">
                      <w:pPr>
                        <w:spacing w:line="360" w:lineRule="auto"/>
                        <w:rPr>
                          <w:rFonts w:ascii="Arial" w:hAnsi="Arial" w:cs="Arial"/>
                          <w:sz w:val="28"/>
                          <w:szCs w:val="28"/>
                        </w:rPr>
                      </w:pPr>
                      <w:r w:rsidRPr="001930FF">
                        <w:rPr>
                          <w:rFonts w:ascii="Arial" w:hAnsi="Arial" w:cs="Arial"/>
                          <w:sz w:val="28"/>
                          <w:szCs w:val="28"/>
                        </w:rPr>
                        <w:t>The constant practice of Critical Reflection helps us to challenge our own beliefs and purposes</w:t>
                      </w:r>
                      <w:r w:rsidR="00C9498D">
                        <w:rPr>
                          <w:rFonts w:ascii="Arial" w:hAnsi="Arial" w:cs="Arial"/>
                          <w:sz w:val="28"/>
                          <w:szCs w:val="28"/>
                        </w:rPr>
                        <w:t>.</w:t>
                      </w:r>
                    </w:p>
                  </w:txbxContent>
                </v:textbox>
                <w10:wrap type="square"/>
              </v:shape>
            </w:pict>
          </mc:Fallback>
        </mc:AlternateContent>
      </w:r>
      <w:r w:rsidR="000C20F0">
        <w:br w:type="page"/>
      </w:r>
    </w:p>
    <w:p w14:paraId="5DA51AF7" w14:textId="117BE980" w:rsidR="0002795B" w:rsidRDefault="00F00182" w:rsidP="007A2C89">
      <w:pPr>
        <w:spacing w:line="360" w:lineRule="auto"/>
        <w:jc w:val="both"/>
      </w:pPr>
      <w:r>
        <w:rPr>
          <w:noProof/>
        </w:rPr>
        <w:lastRenderedPageBreak/>
        <mc:AlternateContent>
          <mc:Choice Requires="wps">
            <w:drawing>
              <wp:anchor distT="45720" distB="45720" distL="114300" distR="114300" simplePos="0" relativeHeight="251682816" behindDoc="0" locked="0" layoutInCell="1" allowOverlap="1" wp14:anchorId="1E8232FF" wp14:editId="7B43BC9B">
                <wp:simplePos x="0" y="0"/>
                <wp:positionH relativeFrom="column">
                  <wp:posOffset>1612900</wp:posOffset>
                </wp:positionH>
                <wp:positionV relativeFrom="paragraph">
                  <wp:posOffset>0</wp:posOffset>
                </wp:positionV>
                <wp:extent cx="2360930" cy="1404620"/>
                <wp:effectExtent l="0" t="0" r="0" b="0"/>
                <wp:wrapSquare wrapText="bothSides"/>
                <wp:docPr id="1760767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7724FC94" w14:textId="6C7927A3" w:rsidR="00F00182" w:rsidRPr="00F00182" w:rsidRDefault="00F00182">
                            <w:pPr>
                              <w:rPr>
                                <w:rFonts w:ascii="Arial" w:hAnsi="Arial" w:cs="Arial"/>
                                <w:b/>
                                <w:bCs/>
                                <w:sz w:val="56"/>
                                <w:szCs w:val="56"/>
                              </w:rPr>
                            </w:pPr>
                            <w:r w:rsidRPr="00F00182">
                              <w:rPr>
                                <w:rFonts w:ascii="Arial" w:hAnsi="Arial" w:cs="Arial"/>
                                <w:b/>
                                <w:bCs/>
                                <w:sz w:val="56"/>
                                <w:szCs w:val="56"/>
                              </w:rPr>
                              <w:t>Conclusion</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1E8232FF" id="_x0000_s1041" type="#_x0000_t202" style="position:absolute;left:0;text-align:left;margin-left:127pt;margin-top:0;width:185.9pt;height:110.6pt;z-index:25168281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" stroked="f">
                <v:textbox style="mso-fit-shape-to-text:t">
                  <w:txbxContent>
                    <w:p w14:paraId="7724FC94" w14:textId="6C7927A3" w:rsidR="00F00182" w:rsidRPr="00F00182" w:rsidRDefault="00F00182">
                      <w:pPr>
                        <w:rPr>
                          <w:rFonts w:ascii="Arial" w:hAnsi="Arial" w:cs="Arial"/>
                          <w:b/>
                          <w:bCs/>
                          <w:sz w:val="56"/>
                          <w:szCs w:val="56"/>
                        </w:rPr>
                      </w:pPr>
                      <w:r w:rsidRPr="00F00182">
                        <w:rPr>
                          <w:rFonts w:ascii="Arial" w:hAnsi="Arial" w:cs="Arial"/>
                          <w:b/>
                          <w:bCs/>
                          <w:sz w:val="56"/>
                          <w:szCs w:val="56"/>
                        </w:rPr>
                        <w:t>Conclusion</w:t>
                      </w:r>
                    </w:p>
                  </w:txbxContent>
                </v:textbox>
                <w10:wrap type="square"/>
              </v:shape>
            </w:pict>
          </mc:Fallback>
        </mc:AlternateContent>
      </w:r>
    </w:p>
    <w:p w14:paraId="33E165B6" w14:textId="1D675F5B" w:rsidR="0002795B" w:rsidRDefault="002C2529" w:rsidP="007A2C89">
      <w:pPr>
        <w:spacing w:line="360" w:lineRule="auto"/>
        <w:jc w:val="both"/>
      </w:pPr>
      <w:r>
        <w:rPr>
          <w:noProof/>
        </w:rPr>
        <mc:AlternateContent>
          <mc:Choice Requires="wps">
            <w:drawing>
              <wp:anchor distT="45720" distB="45720" distL="114300" distR="114300" simplePos="0" relativeHeight="251699200" behindDoc="0" locked="0" layoutInCell="1" allowOverlap="1" wp14:anchorId="244244D7" wp14:editId="5BC1421B">
                <wp:simplePos x="0" y="0"/>
                <wp:positionH relativeFrom="margin">
                  <wp:align>center</wp:align>
                </wp:positionH>
                <wp:positionV relativeFrom="paragraph">
                  <wp:posOffset>734060</wp:posOffset>
                </wp:positionV>
                <wp:extent cx="6436360" cy="3955415"/>
                <wp:effectExtent l="0" t="0" r="2540" b="6985"/>
                <wp:wrapSquare wrapText="bothSides"/>
                <wp:docPr id="6828002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36360" cy="3955473"/>
                        </a:xfrm>
                        <a:prstGeom prst="rect">
                          <a:avLst/>
                        </a:prstGeom>
                        <a:solidFill>
                          <a:srgbClr val="FFFFFF"/>
                        </a:solidFill>
                        <a:ln w="9525">
                          <a:noFill/>
                          <a:miter lim="800000"/>
                          <a:headEnd/>
                          <a:tailEnd/>
                        </a:ln>
                      </wps:spPr>
                      <wps:txbx>
                        <w:txbxContent>
                          <w:p w14:paraId="296FE1EE" w14:textId="5194C2CC" w:rsidR="002C2529" w:rsidRPr="0097083C" w:rsidRDefault="004D2CF4" w:rsidP="002C2529">
                            <w:pPr>
                              <w:spacing w:line="360" w:lineRule="auto"/>
                              <w:rPr>
                                <w:rFonts w:ascii="Arial" w:hAnsi="Arial" w:cs="Arial"/>
                                <w:sz w:val="28"/>
                                <w:szCs w:val="28"/>
                              </w:rPr>
                            </w:pPr>
                            <w:r w:rsidRPr="004D2CF4">
                              <w:rPr>
                                <w:rFonts w:ascii="Arial" w:hAnsi="Arial" w:cs="Arial"/>
                                <w:sz w:val="28"/>
                                <w:szCs w:val="28"/>
                              </w:rPr>
                              <w:t xml:space="preserve">In conclusion, </w:t>
                            </w:r>
                            <w:r w:rsidR="00AA6779">
                              <w:rPr>
                                <w:rFonts w:ascii="Arial" w:hAnsi="Arial" w:cs="Arial"/>
                                <w:sz w:val="28"/>
                                <w:szCs w:val="28"/>
                              </w:rPr>
                              <w:t>N</w:t>
                            </w:r>
                            <w:r w:rsidRPr="004D2CF4">
                              <w:rPr>
                                <w:rFonts w:ascii="Arial" w:hAnsi="Arial" w:cs="Arial"/>
                                <w:sz w:val="28"/>
                                <w:szCs w:val="28"/>
                              </w:rPr>
                              <w:t xml:space="preserve">ote-taking, </w:t>
                            </w:r>
                            <w:r w:rsidR="00AA6779">
                              <w:rPr>
                                <w:rFonts w:ascii="Arial" w:hAnsi="Arial" w:cs="Arial"/>
                                <w:sz w:val="28"/>
                                <w:szCs w:val="28"/>
                              </w:rPr>
                              <w:t>S</w:t>
                            </w:r>
                            <w:r w:rsidRPr="004D2CF4">
                              <w:rPr>
                                <w:rFonts w:ascii="Arial" w:hAnsi="Arial" w:cs="Arial"/>
                                <w:sz w:val="28"/>
                                <w:szCs w:val="28"/>
                              </w:rPr>
                              <w:t>ummari</w:t>
                            </w:r>
                            <w:r w:rsidR="00B062A0">
                              <w:rPr>
                                <w:rFonts w:ascii="Arial" w:hAnsi="Arial" w:cs="Arial"/>
                                <w:sz w:val="28"/>
                                <w:szCs w:val="28"/>
                              </w:rPr>
                              <w:t>s</w:t>
                            </w:r>
                            <w:r w:rsidRPr="004D2CF4">
                              <w:rPr>
                                <w:rFonts w:ascii="Arial" w:hAnsi="Arial" w:cs="Arial"/>
                                <w:sz w:val="28"/>
                                <w:szCs w:val="28"/>
                              </w:rPr>
                              <w:t xml:space="preserve">ing and </w:t>
                            </w:r>
                            <w:r w:rsidR="00AA6779">
                              <w:rPr>
                                <w:rFonts w:ascii="Arial" w:hAnsi="Arial" w:cs="Arial"/>
                                <w:sz w:val="28"/>
                                <w:szCs w:val="28"/>
                              </w:rPr>
                              <w:t>R</w:t>
                            </w:r>
                            <w:r w:rsidRPr="004D2CF4">
                              <w:rPr>
                                <w:rFonts w:ascii="Arial" w:hAnsi="Arial" w:cs="Arial"/>
                                <w:sz w:val="28"/>
                                <w:szCs w:val="28"/>
                              </w:rPr>
                              <w:t>eflection skills are fundamental for effective learning and the development of academic competencies.</w:t>
                            </w:r>
                            <w:r w:rsidR="00522739">
                              <w:rPr>
                                <w:rFonts w:ascii="Arial" w:hAnsi="Arial" w:cs="Arial"/>
                                <w:sz w:val="28"/>
                                <w:szCs w:val="28"/>
                              </w:rPr>
                              <w:t xml:space="preserve">     </w:t>
                            </w:r>
                            <w:r w:rsidR="00087C74">
                              <w:rPr>
                                <w:rFonts w:ascii="Arial" w:hAnsi="Arial" w:cs="Arial"/>
                                <w:sz w:val="28"/>
                                <w:szCs w:val="28"/>
                              </w:rPr>
                              <w:t>R</w:t>
                            </w:r>
                            <w:r w:rsidR="00470391" w:rsidRPr="002C2529">
                              <w:rPr>
                                <w:rFonts w:ascii="Arial" w:hAnsi="Arial" w:cs="Arial"/>
                                <w:sz w:val="28"/>
                                <w:szCs w:val="28"/>
                              </w:rPr>
                              <w:t>eflection skills enable continuous learning to become more professional in the future</w:t>
                            </w:r>
                            <w:r w:rsidR="002C2529">
                              <w:rPr>
                                <w:rFonts w:ascii="Arial" w:hAnsi="Arial" w:cs="Arial"/>
                                <w:sz w:val="28"/>
                                <w:szCs w:val="28"/>
                              </w:rPr>
                              <w:t>.</w:t>
                            </w:r>
                            <w:r w:rsidR="00D33E3E">
                              <w:rPr>
                                <w:rFonts w:ascii="Arial" w:hAnsi="Arial" w:cs="Arial"/>
                                <w:sz w:val="28"/>
                                <w:szCs w:val="28"/>
                              </w:rPr>
                              <w:t xml:space="preserve">                                                                                                       </w:t>
                            </w:r>
                            <w:r w:rsidR="002C2529" w:rsidRPr="002C2529">
                              <w:rPr>
                                <w:rFonts w:ascii="Arial" w:hAnsi="Arial" w:cs="Arial"/>
                                <w:sz w:val="28"/>
                                <w:szCs w:val="28"/>
                              </w:rPr>
                              <w:t>Reading to summarize involves intentional active actions aimed at forming the essence of a text, as opposed to recall, where mental representations of a text can be produced automatically</w:t>
                            </w:r>
                            <w:r w:rsidR="002C2529">
                              <w:rPr>
                                <w:rFonts w:ascii="Arial" w:hAnsi="Arial" w:cs="Arial"/>
                                <w:sz w:val="28"/>
                                <w:szCs w:val="28"/>
                              </w:rPr>
                              <w:t>.</w:t>
                            </w:r>
                            <w:r w:rsidR="00D33E3E">
                              <w:rPr>
                                <w:rFonts w:ascii="Arial" w:hAnsi="Arial" w:cs="Arial"/>
                                <w:sz w:val="28"/>
                                <w:szCs w:val="28"/>
                              </w:rPr>
                              <w:t xml:space="preserve">                                                                 </w:t>
                            </w:r>
                            <w:r w:rsidR="00522739">
                              <w:rPr>
                                <w:rFonts w:ascii="Arial" w:hAnsi="Arial" w:cs="Arial"/>
                                <w:sz w:val="28"/>
                                <w:szCs w:val="28"/>
                              </w:rPr>
                              <w:t xml:space="preserve"> </w:t>
                            </w:r>
                            <w:r w:rsidR="002C2529" w:rsidRPr="002C2529">
                              <w:rPr>
                                <w:rFonts w:ascii="Arial" w:hAnsi="Arial" w:cs="Arial"/>
                                <w:sz w:val="28"/>
                                <w:szCs w:val="28"/>
                              </w:rPr>
                              <w:t xml:space="preserve"> Taking notes improves comprehension, helps arguments become more</w:t>
                            </w:r>
                            <w:r w:rsidR="007437EF" w:rsidRPr="007437EF">
                              <w:rPr>
                                <w:rFonts w:ascii="Arial" w:hAnsi="Arial" w:cs="Arial"/>
                                <w:sz w:val="28"/>
                                <w:szCs w:val="28"/>
                              </w:rPr>
                              <w:t xml:space="preserve"> coherent, and makes it easier to retain information, making learning more effective and long-lasting</w:t>
                            </w:r>
                            <w:r w:rsidR="00EF5C64">
                              <w:rPr>
                                <w:rFonts w:ascii="Arial" w:hAnsi="Arial" w:cs="Arial"/>
                                <w:sz w:val="28"/>
                                <w:szCs w:val="28"/>
                              </w:rPr>
                              <w:t xml:space="preserve"> </w:t>
                            </w:r>
                            <w:r w:rsidR="002C2529" w:rsidRPr="002C2529">
                              <w:rPr>
                                <w:rFonts w:ascii="Arial" w:hAnsi="Arial" w:cs="Arial"/>
                                <w:sz w:val="28"/>
                                <w:szCs w:val="28"/>
                              </w:rPr>
                              <w:t>complete</w:t>
                            </w:r>
                            <w:r w:rsidR="00F61B42">
                              <w:rPr>
                                <w:rFonts w:ascii="Arial" w:hAnsi="Arial" w:cs="Arial"/>
                                <w:sz w:val="28"/>
                                <w:szCs w:val="28"/>
                              </w:rPr>
                              <w:t>.</w:t>
                            </w:r>
                          </w:p>
                          <w:p w14:paraId="716F67CB" w14:textId="443B2CEB" w:rsidR="00470391" w:rsidRPr="00470391" w:rsidRDefault="00470391" w:rsidP="00D43B0F">
                            <w:pPr>
                              <w:spacing w:line="360" w:lineRule="auto"/>
                              <w:rPr>
                                <w:rFonts w:ascii="Arial" w:hAnsi="Arial" w:cs="Arial"/>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4244D7" id="_x0000_s1042" type="#_x0000_t202" style="position:absolute;left:0;text-align:left;margin-left:0;margin-top:57.8pt;width:506.8pt;height:311.45pt;z-index:25169920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" stroked="f">
                <v:textbox>
                  <w:txbxContent>
                    <w:p w14:paraId="296FE1EE" w14:textId="5194C2CC" w:rsidR="002C2529" w:rsidRPr="0097083C" w:rsidRDefault="004D2CF4" w:rsidP="002C2529">
                      <w:pPr>
                        <w:spacing w:line="360" w:lineRule="auto"/>
                        <w:rPr>
                          <w:rFonts w:ascii="Arial" w:hAnsi="Arial" w:cs="Arial"/>
                          <w:sz w:val="28"/>
                          <w:szCs w:val="28"/>
                        </w:rPr>
                      </w:pPr>
                      <w:r w:rsidRPr="004D2CF4">
                        <w:rPr>
                          <w:rFonts w:ascii="Arial" w:hAnsi="Arial" w:cs="Arial"/>
                          <w:sz w:val="28"/>
                          <w:szCs w:val="28"/>
                        </w:rPr>
                        <w:t xml:space="preserve">In conclusion, </w:t>
                      </w:r>
                      <w:r w:rsidR="00AA6779">
                        <w:rPr>
                          <w:rFonts w:ascii="Arial" w:hAnsi="Arial" w:cs="Arial"/>
                          <w:sz w:val="28"/>
                          <w:szCs w:val="28"/>
                        </w:rPr>
                        <w:t>N</w:t>
                      </w:r>
                      <w:r w:rsidRPr="004D2CF4">
                        <w:rPr>
                          <w:rFonts w:ascii="Arial" w:hAnsi="Arial" w:cs="Arial"/>
                          <w:sz w:val="28"/>
                          <w:szCs w:val="28"/>
                        </w:rPr>
                        <w:t xml:space="preserve">ote-taking, </w:t>
                      </w:r>
                      <w:r w:rsidR="00AA6779">
                        <w:rPr>
                          <w:rFonts w:ascii="Arial" w:hAnsi="Arial" w:cs="Arial"/>
                          <w:sz w:val="28"/>
                          <w:szCs w:val="28"/>
                        </w:rPr>
                        <w:t>S</w:t>
                      </w:r>
                      <w:r w:rsidRPr="004D2CF4">
                        <w:rPr>
                          <w:rFonts w:ascii="Arial" w:hAnsi="Arial" w:cs="Arial"/>
                          <w:sz w:val="28"/>
                          <w:szCs w:val="28"/>
                        </w:rPr>
                        <w:t>ummari</w:t>
                      </w:r>
                      <w:r w:rsidR="00B062A0">
                        <w:rPr>
                          <w:rFonts w:ascii="Arial" w:hAnsi="Arial" w:cs="Arial"/>
                          <w:sz w:val="28"/>
                          <w:szCs w:val="28"/>
                        </w:rPr>
                        <w:t>s</w:t>
                      </w:r>
                      <w:r w:rsidRPr="004D2CF4">
                        <w:rPr>
                          <w:rFonts w:ascii="Arial" w:hAnsi="Arial" w:cs="Arial"/>
                          <w:sz w:val="28"/>
                          <w:szCs w:val="28"/>
                        </w:rPr>
                        <w:t xml:space="preserve">ing and </w:t>
                      </w:r>
                      <w:r w:rsidR="00AA6779">
                        <w:rPr>
                          <w:rFonts w:ascii="Arial" w:hAnsi="Arial" w:cs="Arial"/>
                          <w:sz w:val="28"/>
                          <w:szCs w:val="28"/>
                        </w:rPr>
                        <w:t>R</w:t>
                      </w:r>
                      <w:r w:rsidRPr="004D2CF4">
                        <w:rPr>
                          <w:rFonts w:ascii="Arial" w:hAnsi="Arial" w:cs="Arial"/>
                          <w:sz w:val="28"/>
                          <w:szCs w:val="28"/>
                        </w:rPr>
                        <w:t>eflection skills are fundamental for effective learning and the development of academic competencies.</w:t>
                      </w:r>
                      <w:r w:rsidR="00522739">
                        <w:rPr>
                          <w:rFonts w:ascii="Arial" w:hAnsi="Arial" w:cs="Arial"/>
                          <w:sz w:val="28"/>
                          <w:szCs w:val="28"/>
                        </w:rPr>
                        <w:t xml:space="preserve">     </w:t>
                      </w:r>
                      <w:r w:rsidR="00087C74">
                        <w:rPr>
                          <w:rFonts w:ascii="Arial" w:hAnsi="Arial" w:cs="Arial"/>
                          <w:sz w:val="28"/>
                          <w:szCs w:val="28"/>
                        </w:rPr>
                        <w:t>R</w:t>
                      </w:r>
                      <w:r w:rsidR="00470391" w:rsidRPr="002C2529">
                        <w:rPr>
                          <w:rFonts w:ascii="Arial" w:hAnsi="Arial" w:cs="Arial"/>
                          <w:sz w:val="28"/>
                          <w:szCs w:val="28"/>
                        </w:rPr>
                        <w:t>eflection skills enable continuous learning to become more professional in the future</w:t>
                      </w:r>
                      <w:r w:rsidR="002C2529">
                        <w:rPr>
                          <w:rFonts w:ascii="Arial" w:hAnsi="Arial" w:cs="Arial"/>
                          <w:sz w:val="28"/>
                          <w:szCs w:val="28"/>
                        </w:rPr>
                        <w:t>.</w:t>
                      </w:r>
                      <w:r w:rsidR="00D33E3E">
                        <w:rPr>
                          <w:rFonts w:ascii="Arial" w:hAnsi="Arial" w:cs="Arial"/>
                          <w:sz w:val="28"/>
                          <w:szCs w:val="28"/>
                        </w:rPr>
                        <w:t xml:space="preserve">                                                                                                       </w:t>
                      </w:r>
                      <w:r w:rsidR="002C2529" w:rsidRPr="002C2529">
                        <w:rPr>
                          <w:rFonts w:ascii="Arial" w:hAnsi="Arial" w:cs="Arial"/>
                          <w:sz w:val="28"/>
                          <w:szCs w:val="28"/>
                        </w:rPr>
                        <w:t>Reading to summarize involves intentional active actions aimed at forming the essence of a text, as opposed to recall, where mental representations of a text can be produced automatically</w:t>
                      </w:r>
                      <w:r w:rsidR="002C2529">
                        <w:rPr>
                          <w:rFonts w:ascii="Arial" w:hAnsi="Arial" w:cs="Arial"/>
                          <w:sz w:val="28"/>
                          <w:szCs w:val="28"/>
                        </w:rPr>
                        <w:t>.</w:t>
                      </w:r>
                      <w:r w:rsidR="00D33E3E">
                        <w:rPr>
                          <w:rFonts w:ascii="Arial" w:hAnsi="Arial" w:cs="Arial"/>
                          <w:sz w:val="28"/>
                          <w:szCs w:val="28"/>
                        </w:rPr>
                        <w:t xml:space="preserve">                                                                 </w:t>
                      </w:r>
                      <w:r w:rsidR="00522739">
                        <w:rPr>
                          <w:rFonts w:ascii="Arial" w:hAnsi="Arial" w:cs="Arial"/>
                          <w:sz w:val="28"/>
                          <w:szCs w:val="28"/>
                        </w:rPr>
                        <w:t xml:space="preserve"> </w:t>
                      </w:r>
                      <w:r w:rsidR="002C2529" w:rsidRPr="002C2529">
                        <w:rPr>
                          <w:rFonts w:ascii="Arial" w:hAnsi="Arial" w:cs="Arial"/>
                          <w:sz w:val="28"/>
                          <w:szCs w:val="28"/>
                        </w:rPr>
                        <w:t xml:space="preserve"> Taking notes improves comprehension, helps arguments become more</w:t>
                      </w:r>
                      <w:r w:rsidR="007437EF" w:rsidRPr="007437EF">
                        <w:rPr>
                          <w:rFonts w:ascii="Arial" w:hAnsi="Arial" w:cs="Arial"/>
                          <w:sz w:val="28"/>
                          <w:szCs w:val="28"/>
                        </w:rPr>
                        <w:t xml:space="preserve"> coherent, and makes it easier to retain information, making learning more effective and long-lasting</w:t>
                      </w:r>
                      <w:r w:rsidR="00EF5C64">
                        <w:rPr>
                          <w:rFonts w:ascii="Arial" w:hAnsi="Arial" w:cs="Arial"/>
                          <w:sz w:val="28"/>
                          <w:szCs w:val="28"/>
                        </w:rPr>
                        <w:t xml:space="preserve"> </w:t>
                      </w:r>
                      <w:r w:rsidR="002C2529" w:rsidRPr="002C2529">
                        <w:rPr>
                          <w:rFonts w:ascii="Arial" w:hAnsi="Arial" w:cs="Arial"/>
                          <w:sz w:val="28"/>
                          <w:szCs w:val="28"/>
                        </w:rPr>
                        <w:t>complete</w:t>
                      </w:r>
                      <w:r w:rsidR="00F61B42">
                        <w:rPr>
                          <w:rFonts w:ascii="Arial" w:hAnsi="Arial" w:cs="Arial"/>
                          <w:sz w:val="28"/>
                          <w:szCs w:val="28"/>
                        </w:rPr>
                        <w:t>.</w:t>
                      </w:r>
                    </w:p>
                    <w:p w14:paraId="716F67CB" w14:textId="443B2CEB" w:rsidR="00470391" w:rsidRPr="00470391" w:rsidRDefault="00470391" w:rsidP="00D43B0F">
                      <w:pPr>
                        <w:spacing w:line="360" w:lineRule="auto"/>
                        <w:rPr>
                          <w:rFonts w:ascii="Arial" w:hAnsi="Arial" w:cs="Arial"/>
                          <w:sz w:val="28"/>
                          <w:szCs w:val="28"/>
                        </w:rPr>
                      </w:pPr>
                    </w:p>
                  </w:txbxContent>
                </v:textbox>
                <w10:wrap type="square" anchorx="margin"/>
              </v:shape>
            </w:pict>
          </mc:Fallback>
        </mc:AlternateContent>
      </w:r>
      <w:r w:rsidR="0002795B">
        <w:br w:type="page"/>
      </w:r>
    </w:p>
    <w:p w14:paraId="423A81CE" w14:textId="1E730FF7" w:rsidR="00BA7D0C" w:rsidRPr="00BA7D0C" w:rsidRDefault="00466465" w:rsidP="007A2C89">
      <w:pPr>
        <w:spacing w:line="360" w:lineRule="auto"/>
        <w:jc w:val="both"/>
      </w:pPr>
      <w:r>
        <w:rPr>
          <w:noProof/>
        </w:rPr>
        <w:lastRenderedPageBreak/>
        <mc:AlternateContent>
          <mc:Choice Requires="wps">
            <w:drawing>
              <wp:anchor distT="45720" distB="45720" distL="114300" distR="114300" simplePos="0" relativeHeight="251695104" behindDoc="0" locked="0" layoutInCell="1" allowOverlap="1" wp14:anchorId="45AE7AB8" wp14:editId="41700864">
                <wp:simplePos x="0" y="0"/>
                <wp:positionH relativeFrom="column">
                  <wp:posOffset>-421640</wp:posOffset>
                </wp:positionH>
                <wp:positionV relativeFrom="paragraph">
                  <wp:posOffset>2265680</wp:posOffset>
                </wp:positionV>
                <wp:extent cx="4968240" cy="1404620"/>
                <wp:effectExtent l="0" t="0" r="3810" b="1905"/>
                <wp:wrapSquare wrapText="bothSides"/>
                <wp:docPr id="143033918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68240" cy="1404620"/>
                        </a:xfrm>
                        <a:prstGeom prst="rect">
                          <a:avLst/>
                        </a:prstGeom>
                        <a:solidFill>
                          <a:srgbClr val="FFFFFF"/>
                        </a:solidFill>
                        <a:ln w="9525">
                          <a:noFill/>
                          <a:miter lim="800000"/>
                          <a:headEnd/>
                          <a:tailEnd/>
                        </a:ln>
                      </wps:spPr>
                      <wps:txbx>
                        <w:txbxContent>
                          <w:p w14:paraId="3489B128" w14:textId="125A617E" w:rsidR="006127DC" w:rsidRDefault="00466465">
                            <w:r w:rsidRPr="003A1B59">
                              <w:rPr>
                                <w:rFonts w:ascii="Arial" w:hAnsi="Arial" w:cs="Arial"/>
                                <w:sz w:val="20"/>
                                <w:szCs w:val="20"/>
                              </w:rPr>
                              <w:t>M</w:t>
                            </w:r>
                            <w:r w:rsidR="00257F6B" w:rsidRPr="003A1B59">
                              <w:rPr>
                                <w:rFonts w:ascii="Arial" w:hAnsi="Arial" w:cs="Arial"/>
                                <w:sz w:val="20"/>
                                <w:szCs w:val="20"/>
                              </w:rPr>
                              <w:t>oon</w:t>
                            </w:r>
                            <w:r w:rsidR="00D04904" w:rsidRPr="003A1B59">
                              <w:rPr>
                                <w:rFonts w:ascii="Arial" w:hAnsi="Arial" w:cs="Arial"/>
                                <w:sz w:val="20"/>
                                <w:szCs w:val="20"/>
                              </w:rPr>
                              <w:t>,</w:t>
                            </w:r>
                            <w:r w:rsidR="00257F6B" w:rsidRPr="003A1B59">
                              <w:rPr>
                                <w:rFonts w:ascii="Arial" w:hAnsi="Arial" w:cs="Arial"/>
                                <w:sz w:val="20"/>
                                <w:szCs w:val="20"/>
                              </w:rPr>
                              <w:t xml:space="preserve"> j</w:t>
                            </w:r>
                            <w:r w:rsidR="00D04904" w:rsidRPr="003A1B59">
                              <w:rPr>
                                <w:rFonts w:ascii="Arial" w:hAnsi="Arial" w:cs="Arial"/>
                                <w:sz w:val="20"/>
                                <w:szCs w:val="20"/>
                              </w:rPr>
                              <w:t>.</w:t>
                            </w:r>
                            <w:r w:rsidR="003A1B59" w:rsidRPr="003A1B59">
                              <w:rPr>
                                <w:rFonts w:ascii="Arial" w:hAnsi="Arial" w:cs="Arial"/>
                                <w:sz w:val="20"/>
                                <w:szCs w:val="20"/>
                              </w:rPr>
                              <w:t xml:space="preserve"> </w:t>
                            </w:r>
                            <w:r w:rsidR="00D04904" w:rsidRPr="003A1B59">
                              <w:rPr>
                                <w:rFonts w:ascii="Arial" w:hAnsi="Arial" w:cs="Arial"/>
                                <w:sz w:val="20"/>
                                <w:szCs w:val="20"/>
                              </w:rPr>
                              <w:t>A</w:t>
                            </w:r>
                            <w:r w:rsidR="00257F6B" w:rsidRPr="003A1B59">
                              <w:rPr>
                                <w:rFonts w:ascii="Arial" w:hAnsi="Arial" w:cs="Arial"/>
                                <w:sz w:val="20"/>
                                <w:szCs w:val="20"/>
                              </w:rPr>
                              <w:t xml:space="preserve"> </w:t>
                            </w:r>
                            <w:r w:rsidR="0049647E" w:rsidRPr="003A1B59">
                              <w:rPr>
                                <w:rFonts w:ascii="Arial" w:hAnsi="Arial" w:cs="Arial"/>
                                <w:sz w:val="20"/>
                                <w:szCs w:val="20"/>
                              </w:rPr>
                              <w:t>(</w:t>
                            </w:r>
                            <w:r w:rsidR="00257F6B" w:rsidRPr="003A1B59">
                              <w:rPr>
                                <w:rFonts w:ascii="Arial" w:hAnsi="Arial" w:cs="Arial"/>
                                <w:sz w:val="20"/>
                                <w:szCs w:val="20"/>
                              </w:rPr>
                              <w:t>2004</w:t>
                            </w:r>
                            <w:r w:rsidR="0049647E" w:rsidRPr="003A1B59">
                              <w:rPr>
                                <w:rFonts w:ascii="Arial" w:hAnsi="Arial" w:cs="Arial"/>
                                <w:sz w:val="20"/>
                                <w:szCs w:val="20"/>
                              </w:rPr>
                              <w:t>)</w:t>
                            </w:r>
                            <w:r w:rsidR="00257F6B" w:rsidRPr="00257F6B">
                              <w:t xml:space="preserve"> </w:t>
                            </w:r>
                            <w:r w:rsidR="0049647E" w:rsidRPr="00D04904">
                              <w:rPr>
                                <w:i/>
                                <w:iCs/>
                              </w:rPr>
                              <w:t>A</w:t>
                            </w:r>
                            <w:r w:rsidR="00257F6B" w:rsidRPr="00D04904">
                              <w:rPr>
                                <w:i/>
                                <w:iCs/>
                              </w:rPr>
                              <w:t xml:space="preserve"> </w:t>
                            </w:r>
                            <w:r w:rsidR="00C34674" w:rsidRPr="00D04904">
                              <w:rPr>
                                <w:i/>
                                <w:iCs/>
                              </w:rPr>
                              <w:t>H</w:t>
                            </w:r>
                            <w:r w:rsidR="00257F6B" w:rsidRPr="00D04904">
                              <w:rPr>
                                <w:i/>
                                <w:iCs/>
                              </w:rPr>
                              <w:t xml:space="preserve">andbook of </w:t>
                            </w:r>
                            <w:r w:rsidR="00C34674" w:rsidRPr="00D04904">
                              <w:rPr>
                                <w:i/>
                                <w:iCs/>
                              </w:rPr>
                              <w:t>R</w:t>
                            </w:r>
                            <w:r w:rsidR="00257F6B" w:rsidRPr="00D04904">
                              <w:rPr>
                                <w:i/>
                                <w:iCs/>
                              </w:rPr>
                              <w:t xml:space="preserve">eflective and </w:t>
                            </w:r>
                            <w:r w:rsidR="00C34674" w:rsidRPr="00D04904">
                              <w:rPr>
                                <w:i/>
                                <w:iCs/>
                              </w:rPr>
                              <w:t>E</w:t>
                            </w:r>
                            <w:r w:rsidR="00257F6B" w:rsidRPr="00D04904">
                              <w:rPr>
                                <w:i/>
                                <w:iCs/>
                              </w:rPr>
                              <w:t xml:space="preserve">xperiential </w:t>
                            </w:r>
                            <w:r w:rsidR="00C34674" w:rsidRPr="00D04904">
                              <w:rPr>
                                <w:i/>
                                <w:iCs/>
                              </w:rPr>
                              <w:t>L</w:t>
                            </w:r>
                            <w:r w:rsidR="00257F6B" w:rsidRPr="00D04904">
                              <w:rPr>
                                <w:i/>
                                <w:iCs/>
                              </w:rPr>
                              <w:t>earning</w:t>
                            </w:r>
                            <w:r w:rsidR="00D04904">
                              <w:t>:</w:t>
                            </w:r>
                            <w:r w:rsidR="00257F6B" w:rsidRPr="00257F6B">
                              <w:t xml:space="preserve"> </w:t>
                            </w:r>
                            <w:r w:rsidR="00D04904" w:rsidRPr="003A1B59">
                              <w:rPr>
                                <w:rFonts w:ascii="Arial" w:hAnsi="Arial" w:cs="Arial"/>
                                <w:sz w:val="20"/>
                                <w:szCs w:val="20"/>
                              </w:rPr>
                              <w:t>T</w:t>
                            </w:r>
                            <w:r w:rsidR="00257F6B" w:rsidRPr="003A1B59">
                              <w:rPr>
                                <w:rFonts w:ascii="Arial" w:hAnsi="Arial" w:cs="Arial"/>
                                <w:sz w:val="20"/>
                                <w:szCs w:val="20"/>
                              </w:rPr>
                              <w:t xml:space="preserve">heory and </w:t>
                            </w:r>
                            <w:r w:rsidR="00D04904" w:rsidRPr="003A1B59">
                              <w:rPr>
                                <w:rFonts w:ascii="Arial" w:hAnsi="Arial" w:cs="Arial"/>
                                <w:sz w:val="20"/>
                                <w:szCs w:val="20"/>
                              </w:rPr>
                              <w:t>P</w:t>
                            </w:r>
                            <w:r w:rsidR="00257F6B" w:rsidRPr="003A1B59">
                              <w:rPr>
                                <w:rFonts w:ascii="Arial" w:hAnsi="Arial" w:cs="Arial"/>
                                <w:sz w:val="20"/>
                                <w:szCs w:val="20"/>
                              </w:rPr>
                              <w:t>ractice</w:t>
                            </w:r>
                            <w:r w:rsidR="00D04904" w:rsidRPr="003A1B59">
                              <w:rPr>
                                <w:rFonts w:ascii="Arial" w:hAnsi="Arial" w:cs="Arial"/>
                                <w:sz w:val="20"/>
                                <w:szCs w:val="20"/>
                              </w:rPr>
                              <w:t>.</w:t>
                            </w:r>
                            <w:r w:rsidR="00257F6B" w:rsidRPr="003A1B59">
                              <w:rPr>
                                <w:rFonts w:ascii="Arial" w:hAnsi="Arial" w:cs="Arial"/>
                                <w:sz w:val="20"/>
                                <w:szCs w:val="20"/>
                              </w:rPr>
                              <w:t xml:space="preserve"> </w:t>
                            </w:r>
                            <w:r w:rsidR="00D04904" w:rsidRPr="003A1B59">
                              <w:rPr>
                                <w:rFonts w:ascii="Arial" w:hAnsi="Arial" w:cs="Arial"/>
                                <w:sz w:val="20"/>
                                <w:szCs w:val="20"/>
                              </w:rPr>
                              <w:t>R</w:t>
                            </w:r>
                            <w:r w:rsidR="00257F6B" w:rsidRPr="003A1B59">
                              <w:rPr>
                                <w:rFonts w:ascii="Arial" w:hAnsi="Arial" w:cs="Arial"/>
                                <w:sz w:val="20"/>
                                <w:szCs w:val="20"/>
                              </w:rPr>
                              <w:t>outledge</w:t>
                            </w:r>
                            <w:r w:rsidR="00D04904" w:rsidRPr="003A1B59">
                              <w:rPr>
                                <w:rFonts w:ascii="Arial" w:hAnsi="Arial" w:cs="Arial"/>
                                <w:sz w:val="20"/>
                                <w:szCs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5AE7AB8" id="_x0000_s1043" type="#_x0000_t202" style="position:absolute;left:0;text-align:left;margin-left:-33.2pt;margin-top:178.4pt;width:391.2pt;height:110.6pt;z-index:25169510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" stroked="f">
                <v:textbox style="mso-fit-shape-to-text:t">
                  <w:txbxContent>
                    <w:p w14:paraId="3489B128" w14:textId="125A617E" w:rsidR="006127DC" w:rsidRDefault="00466465">
                      <w:r w:rsidRPr="003A1B59">
                        <w:rPr>
                          <w:rFonts w:ascii="Arial" w:hAnsi="Arial" w:cs="Arial"/>
                          <w:sz w:val="20"/>
                          <w:szCs w:val="20"/>
                        </w:rPr>
                        <w:t>M</w:t>
                      </w:r>
                      <w:r w:rsidR="00257F6B" w:rsidRPr="003A1B59">
                        <w:rPr>
                          <w:rFonts w:ascii="Arial" w:hAnsi="Arial" w:cs="Arial"/>
                          <w:sz w:val="20"/>
                          <w:szCs w:val="20"/>
                        </w:rPr>
                        <w:t>oon</w:t>
                      </w:r>
                      <w:r w:rsidR="00D04904" w:rsidRPr="003A1B59">
                        <w:rPr>
                          <w:rFonts w:ascii="Arial" w:hAnsi="Arial" w:cs="Arial"/>
                          <w:sz w:val="20"/>
                          <w:szCs w:val="20"/>
                        </w:rPr>
                        <w:t>,</w:t>
                      </w:r>
                      <w:r w:rsidR="00257F6B" w:rsidRPr="003A1B59">
                        <w:rPr>
                          <w:rFonts w:ascii="Arial" w:hAnsi="Arial" w:cs="Arial"/>
                          <w:sz w:val="20"/>
                          <w:szCs w:val="20"/>
                        </w:rPr>
                        <w:t xml:space="preserve"> j</w:t>
                      </w:r>
                      <w:r w:rsidR="00D04904" w:rsidRPr="003A1B59">
                        <w:rPr>
                          <w:rFonts w:ascii="Arial" w:hAnsi="Arial" w:cs="Arial"/>
                          <w:sz w:val="20"/>
                          <w:szCs w:val="20"/>
                        </w:rPr>
                        <w:t>.</w:t>
                      </w:r>
                      <w:r w:rsidR="003A1B59" w:rsidRPr="003A1B59">
                        <w:rPr>
                          <w:rFonts w:ascii="Arial" w:hAnsi="Arial" w:cs="Arial"/>
                          <w:sz w:val="20"/>
                          <w:szCs w:val="20"/>
                        </w:rPr>
                        <w:t xml:space="preserve"> </w:t>
                      </w:r>
                      <w:r w:rsidR="00D04904" w:rsidRPr="003A1B59">
                        <w:rPr>
                          <w:rFonts w:ascii="Arial" w:hAnsi="Arial" w:cs="Arial"/>
                          <w:sz w:val="20"/>
                          <w:szCs w:val="20"/>
                        </w:rPr>
                        <w:t>A</w:t>
                      </w:r>
                      <w:r w:rsidR="00257F6B" w:rsidRPr="003A1B59">
                        <w:rPr>
                          <w:rFonts w:ascii="Arial" w:hAnsi="Arial" w:cs="Arial"/>
                          <w:sz w:val="20"/>
                          <w:szCs w:val="20"/>
                        </w:rPr>
                        <w:t xml:space="preserve"> </w:t>
                      </w:r>
                      <w:r w:rsidR="0049647E" w:rsidRPr="003A1B59">
                        <w:rPr>
                          <w:rFonts w:ascii="Arial" w:hAnsi="Arial" w:cs="Arial"/>
                          <w:sz w:val="20"/>
                          <w:szCs w:val="20"/>
                        </w:rPr>
                        <w:t>(</w:t>
                      </w:r>
                      <w:r w:rsidR="00257F6B" w:rsidRPr="003A1B59">
                        <w:rPr>
                          <w:rFonts w:ascii="Arial" w:hAnsi="Arial" w:cs="Arial"/>
                          <w:sz w:val="20"/>
                          <w:szCs w:val="20"/>
                        </w:rPr>
                        <w:t>2004</w:t>
                      </w:r>
                      <w:r w:rsidR="0049647E" w:rsidRPr="003A1B59">
                        <w:rPr>
                          <w:rFonts w:ascii="Arial" w:hAnsi="Arial" w:cs="Arial"/>
                          <w:sz w:val="20"/>
                          <w:szCs w:val="20"/>
                        </w:rPr>
                        <w:t>)</w:t>
                      </w:r>
                      <w:r w:rsidR="00257F6B" w:rsidRPr="00257F6B">
                        <w:t xml:space="preserve"> </w:t>
                      </w:r>
                      <w:r w:rsidR="0049647E" w:rsidRPr="00D04904">
                        <w:rPr>
                          <w:i/>
                          <w:iCs/>
                        </w:rPr>
                        <w:t>A</w:t>
                      </w:r>
                      <w:r w:rsidR="00257F6B" w:rsidRPr="00D04904">
                        <w:rPr>
                          <w:i/>
                          <w:iCs/>
                        </w:rPr>
                        <w:t xml:space="preserve"> </w:t>
                      </w:r>
                      <w:r w:rsidR="00C34674" w:rsidRPr="00D04904">
                        <w:rPr>
                          <w:i/>
                          <w:iCs/>
                        </w:rPr>
                        <w:t>H</w:t>
                      </w:r>
                      <w:r w:rsidR="00257F6B" w:rsidRPr="00D04904">
                        <w:rPr>
                          <w:i/>
                          <w:iCs/>
                        </w:rPr>
                        <w:t xml:space="preserve">andbook of </w:t>
                      </w:r>
                      <w:r w:rsidR="00C34674" w:rsidRPr="00D04904">
                        <w:rPr>
                          <w:i/>
                          <w:iCs/>
                        </w:rPr>
                        <w:t>R</w:t>
                      </w:r>
                      <w:r w:rsidR="00257F6B" w:rsidRPr="00D04904">
                        <w:rPr>
                          <w:i/>
                          <w:iCs/>
                        </w:rPr>
                        <w:t xml:space="preserve">eflective and </w:t>
                      </w:r>
                      <w:r w:rsidR="00C34674" w:rsidRPr="00D04904">
                        <w:rPr>
                          <w:i/>
                          <w:iCs/>
                        </w:rPr>
                        <w:t>E</w:t>
                      </w:r>
                      <w:r w:rsidR="00257F6B" w:rsidRPr="00D04904">
                        <w:rPr>
                          <w:i/>
                          <w:iCs/>
                        </w:rPr>
                        <w:t xml:space="preserve">xperiential </w:t>
                      </w:r>
                      <w:r w:rsidR="00C34674" w:rsidRPr="00D04904">
                        <w:rPr>
                          <w:i/>
                          <w:iCs/>
                        </w:rPr>
                        <w:t>L</w:t>
                      </w:r>
                      <w:r w:rsidR="00257F6B" w:rsidRPr="00D04904">
                        <w:rPr>
                          <w:i/>
                          <w:iCs/>
                        </w:rPr>
                        <w:t>earning</w:t>
                      </w:r>
                      <w:r w:rsidR="00D04904">
                        <w:t>:</w:t>
                      </w:r>
                      <w:r w:rsidR="00257F6B" w:rsidRPr="00257F6B">
                        <w:t xml:space="preserve"> </w:t>
                      </w:r>
                      <w:r w:rsidR="00D04904" w:rsidRPr="003A1B59">
                        <w:rPr>
                          <w:rFonts w:ascii="Arial" w:hAnsi="Arial" w:cs="Arial"/>
                          <w:sz w:val="20"/>
                          <w:szCs w:val="20"/>
                        </w:rPr>
                        <w:t>T</w:t>
                      </w:r>
                      <w:r w:rsidR="00257F6B" w:rsidRPr="003A1B59">
                        <w:rPr>
                          <w:rFonts w:ascii="Arial" w:hAnsi="Arial" w:cs="Arial"/>
                          <w:sz w:val="20"/>
                          <w:szCs w:val="20"/>
                        </w:rPr>
                        <w:t xml:space="preserve">heory and </w:t>
                      </w:r>
                      <w:r w:rsidR="00D04904" w:rsidRPr="003A1B59">
                        <w:rPr>
                          <w:rFonts w:ascii="Arial" w:hAnsi="Arial" w:cs="Arial"/>
                          <w:sz w:val="20"/>
                          <w:szCs w:val="20"/>
                        </w:rPr>
                        <w:t>P</w:t>
                      </w:r>
                      <w:r w:rsidR="00257F6B" w:rsidRPr="003A1B59">
                        <w:rPr>
                          <w:rFonts w:ascii="Arial" w:hAnsi="Arial" w:cs="Arial"/>
                          <w:sz w:val="20"/>
                          <w:szCs w:val="20"/>
                        </w:rPr>
                        <w:t>ractice</w:t>
                      </w:r>
                      <w:r w:rsidR="00D04904" w:rsidRPr="003A1B59">
                        <w:rPr>
                          <w:rFonts w:ascii="Arial" w:hAnsi="Arial" w:cs="Arial"/>
                          <w:sz w:val="20"/>
                          <w:szCs w:val="20"/>
                        </w:rPr>
                        <w:t>.</w:t>
                      </w:r>
                      <w:r w:rsidR="00257F6B" w:rsidRPr="003A1B59">
                        <w:rPr>
                          <w:rFonts w:ascii="Arial" w:hAnsi="Arial" w:cs="Arial"/>
                          <w:sz w:val="20"/>
                          <w:szCs w:val="20"/>
                        </w:rPr>
                        <w:t xml:space="preserve"> </w:t>
                      </w:r>
                      <w:r w:rsidR="00D04904" w:rsidRPr="003A1B59">
                        <w:rPr>
                          <w:rFonts w:ascii="Arial" w:hAnsi="Arial" w:cs="Arial"/>
                          <w:sz w:val="20"/>
                          <w:szCs w:val="20"/>
                        </w:rPr>
                        <w:t>R</w:t>
                      </w:r>
                      <w:r w:rsidR="00257F6B" w:rsidRPr="003A1B59">
                        <w:rPr>
                          <w:rFonts w:ascii="Arial" w:hAnsi="Arial" w:cs="Arial"/>
                          <w:sz w:val="20"/>
                          <w:szCs w:val="20"/>
                        </w:rPr>
                        <w:t>outledge</w:t>
                      </w:r>
                      <w:r w:rsidR="00D04904" w:rsidRPr="003A1B59">
                        <w:rPr>
                          <w:rFonts w:ascii="Arial" w:hAnsi="Arial" w:cs="Arial"/>
                          <w:sz w:val="20"/>
                          <w:szCs w:val="20"/>
                        </w:rPr>
                        <w:t>.</w:t>
                      </w:r>
                    </w:p>
                  </w:txbxContent>
                </v:textbox>
                <w10:wrap type="square"/>
              </v:shape>
            </w:pict>
          </mc:Fallback>
        </mc:AlternateContent>
      </w:r>
      <w:r w:rsidR="00216610">
        <w:rPr>
          <w:noProof/>
        </w:rPr>
        <mc:AlternateContent>
          <mc:Choice Requires="wps">
            <w:drawing>
              <wp:anchor distT="45720" distB="45720" distL="114300" distR="114300" simplePos="0" relativeHeight="251693056" behindDoc="0" locked="0" layoutInCell="1" allowOverlap="1" wp14:anchorId="56B3D126" wp14:editId="7968562B">
                <wp:simplePos x="0" y="0"/>
                <wp:positionH relativeFrom="column">
                  <wp:posOffset>-396353</wp:posOffset>
                </wp:positionH>
                <wp:positionV relativeFrom="paragraph">
                  <wp:posOffset>1488440</wp:posOffset>
                </wp:positionV>
                <wp:extent cx="4976495" cy="1404620"/>
                <wp:effectExtent l="0" t="0" r="0" b="0"/>
                <wp:wrapSquare wrapText="bothSides"/>
                <wp:docPr id="6926512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76495" cy="1404620"/>
                        </a:xfrm>
                        <a:prstGeom prst="rect">
                          <a:avLst/>
                        </a:prstGeom>
                        <a:solidFill>
                          <a:srgbClr val="FFFFFF"/>
                        </a:solidFill>
                        <a:ln w="9525">
                          <a:noFill/>
                          <a:miter lim="800000"/>
                          <a:headEnd/>
                          <a:tailEnd/>
                        </a:ln>
                      </wps:spPr>
                      <wps:txbx>
                        <w:txbxContent>
                          <w:p w14:paraId="0E58A8B4" w14:textId="7FA8DDA3" w:rsidR="007C0A9C" w:rsidRDefault="006127DC">
                            <w:r>
                              <w:rPr>
                                <w:rFonts w:ascii="Arial" w:hAnsi="Arial" w:cs="Arial"/>
                                <w:color w:val="222222"/>
                                <w:sz w:val="20"/>
                                <w:szCs w:val="20"/>
                                <w:shd w:val="clear" w:color="auto" w:fill="FFFFFF"/>
                              </w:rPr>
                              <w:t>Marzec-Stawiarska, Małgorzata. "The influence of summary writing on the development of reading skills in a foreign language." </w:t>
                            </w:r>
                            <w:r>
                              <w:rPr>
                                <w:rFonts w:ascii="Arial" w:hAnsi="Arial" w:cs="Arial"/>
                                <w:i/>
                                <w:iCs/>
                                <w:color w:val="222222"/>
                                <w:sz w:val="20"/>
                                <w:szCs w:val="20"/>
                                <w:shd w:val="clear" w:color="auto" w:fill="FFFFFF"/>
                              </w:rPr>
                              <w:t>System</w:t>
                            </w:r>
                            <w:r>
                              <w:rPr>
                                <w:rFonts w:ascii="Arial" w:hAnsi="Arial" w:cs="Arial"/>
                                <w:color w:val="222222"/>
                                <w:sz w:val="20"/>
                                <w:szCs w:val="20"/>
                                <w:shd w:val="clear" w:color="auto" w:fill="FFFFFF"/>
                              </w:rPr>
                              <w:t> 59 (2016): 90-99.</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6B3D126" id="_x0000_s1044" type="#_x0000_t202" style="position:absolute;left:0;text-align:left;margin-left:-31.2pt;margin-top:117.2pt;width:391.85pt;height:110.6pt;z-index:25169305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" stroked="f">
                <v:textbox style="mso-fit-shape-to-text:t">
                  <w:txbxContent>
                    <w:p w14:paraId="0E58A8B4" w14:textId="7FA8DDA3" w:rsidR="007C0A9C" w:rsidRDefault="006127DC">
                      <w:r>
                        <w:rPr>
                          <w:rFonts w:ascii="Arial" w:hAnsi="Arial" w:cs="Arial"/>
                          <w:color w:val="222222"/>
                          <w:sz w:val="20"/>
                          <w:szCs w:val="20"/>
                          <w:shd w:val="clear" w:color="auto" w:fill="FFFFFF"/>
                        </w:rPr>
                        <w:t>Marzec-Stawiarska, Małgorzata. "The influence of summary writing on the development of reading skills in a foreign language." </w:t>
                      </w:r>
                      <w:r>
                        <w:rPr>
                          <w:rFonts w:ascii="Arial" w:hAnsi="Arial" w:cs="Arial"/>
                          <w:i/>
                          <w:iCs/>
                          <w:color w:val="222222"/>
                          <w:sz w:val="20"/>
                          <w:szCs w:val="20"/>
                          <w:shd w:val="clear" w:color="auto" w:fill="FFFFFF"/>
                        </w:rPr>
                        <w:t>System</w:t>
                      </w:r>
                      <w:r>
                        <w:rPr>
                          <w:rFonts w:ascii="Arial" w:hAnsi="Arial" w:cs="Arial"/>
                          <w:color w:val="222222"/>
                          <w:sz w:val="20"/>
                          <w:szCs w:val="20"/>
                          <w:shd w:val="clear" w:color="auto" w:fill="FFFFFF"/>
                        </w:rPr>
                        <w:t> 59 (2016): 90-99.</w:t>
                      </w:r>
                    </w:p>
                  </w:txbxContent>
                </v:textbox>
                <w10:wrap type="square"/>
              </v:shape>
            </w:pict>
          </mc:Fallback>
        </mc:AlternateContent>
      </w:r>
      <w:r w:rsidR="00BD3A66">
        <w:rPr>
          <w:noProof/>
        </w:rPr>
        <mc:AlternateContent>
          <mc:Choice Requires="wps">
            <w:drawing>
              <wp:anchor distT="45720" distB="45720" distL="114300" distR="114300" simplePos="0" relativeHeight="251697152" behindDoc="0" locked="0" layoutInCell="1" allowOverlap="1" wp14:anchorId="32CEAFEC" wp14:editId="6275C5DD">
                <wp:simplePos x="0" y="0"/>
                <wp:positionH relativeFrom="margin">
                  <wp:posOffset>-146050</wp:posOffset>
                </wp:positionH>
                <wp:positionV relativeFrom="paragraph">
                  <wp:posOffset>3187700</wp:posOffset>
                </wp:positionV>
                <wp:extent cx="5024755" cy="1404620"/>
                <wp:effectExtent l="0" t="0" r="4445" b="1905"/>
                <wp:wrapSquare wrapText="bothSides"/>
                <wp:docPr id="13850101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4755" cy="1404620"/>
                        </a:xfrm>
                        <a:prstGeom prst="rect">
                          <a:avLst/>
                        </a:prstGeom>
                        <a:solidFill>
                          <a:srgbClr val="FFFFFF"/>
                        </a:solidFill>
                        <a:ln w="9525">
                          <a:noFill/>
                          <a:miter lim="800000"/>
                          <a:headEnd/>
                          <a:tailEnd/>
                        </a:ln>
                      </wps:spPr>
                      <wps:txbx>
                        <w:txbxContent>
                          <w:p w14:paraId="672E3C6D" w14:textId="422BD2B2" w:rsidR="00BD3A66" w:rsidRDefault="00BD3A66"/>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2CEAFEC" id="_x0000_s1045" type="#_x0000_t202" style="position:absolute;left:0;text-align:left;margin-left:-11.5pt;margin-top:251pt;width:395.65pt;height:110.6pt;z-index:25169715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" stroked="f">
                <v:textbox style="mso-fit-shape-to-text:t">
                  <w:txbxContent>
                    <w:p w14:paraId="672E3C6D" w14:textId="422BD2B2" w:rsidR="00BD3A66" w:rsidRDefault="00BD3A66"/>
                  </w:txbxContent>
                </v:textbox>
                <w10:wrap type="square" anchorx="margin"/>
              </v:shape>
            </w:pict>
          </mc:Fallback>
        </mc:AlternateContent>
      </w:r>
      <w:r w:rsidR="003022A0">
        <w:rPr>
          <w:noProof/>
        </w:rPr>
        <mc:AlternateContent>
          <mc:Choice Requires="wps">
            <w:drawing>
              <wp:anchor distT="45720" distB="45720" distL="114300" distR="114300" simplePos="0" relativeHeight="251688960" behindDoc="0" locked="0" layoutInCell="1" allowOverlap="1" wp14:anchorId="3FCB0E12" wp14:editId="3C9B4F86">
                <wp:simplePos x="0" y="0"/>
                <wp:positionH relativeFrom="column">
                  <wp:posOffset>-396875</wp:posOffset>
                </wp:positionH>
                <wp:positionV relativeFrom="paragraph">
                  <wp:posOffset>808990</wp:posOffset>
                </wp:positionV>
                <wp:extent cx="5744845" cy="1404620"/>
                <wp:effectExtent l="0" t="0" r="8255" b="0"/>
                <wp:wrapSquare wrapText="bothSides"/>
                <wp:docPr id="10675114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44845" cy="1404620"/>
                        </a:xfrm>
                        <a:prstGeom prst="rect">
                          <a:avLst/>
                        </a:prstGeom>
                        <a:solidFill>
                          <a:srgbClr val="FFFFFF"/>
                        </a:solidFill>
                        <a:ln w="9525">
                          <a:noFill/>
                          <a:miter lim="800000"/>
                          <a:headEnd/>
                          <a:tailEnd/>
                        </a:ln>
                      </wps:spPr>
                      <wps:txbx>
                        <w:txbxContent>
                          <w:p w14:paraId="7A6D16E6" w14:textId="1D82DB85" w:rsidR="003022A0" w:rsidRPr="009714BA" w:rsidRDefault="004D0262">
                            <w:pPr>
                              <w:rPr>
                                <w:rFonts w:ascii="Arial" w:hAnsi="Arial" w:cs="Arial"/>
                                <w:sz w:val="20"/>
                                <w:szCs w:val="20"/>
                              </w:rPr>
                            </w:pPr>
                            <w:r w:rsidRPr="009714BA">
                              <w:rPr>
                                <w:rFonts w:ascii="Arial" w:hAnsi="Arial" w:cs="Arial"/>
                                <w:color w:val="373D3F"/>
                                <w:sz w:val="20"/>
                                <w:szCs w:val="20"/>
                                <w:shd w:val="clear" w:color="auto" w:fill="FFFFFF"/>
                              </w:rPr>
                              <w:t>Cornell</w:t>
                            </w:r>
                            <w:r w:rsidR="003022A0" w:rsidRPr="009714BA">
                              <w:rPr>
                                <w:rFonts w:ascii="Arial" w:hAnsi="Arial" w:cs="Arial"/>
                                <w:color w:val="373D3F"/>
                                <w:sz w:val="20"/>
                                <w:szCs w:val="20"/>
                                <w:shd w:val="clear" w:color="auto" w:fill="FFFFFF"/>
                              </w:rPr>
                              <w:t xml:space="preserve"> University: Learning Strategies Center. (2019). The Cornell note-taking system. http://lsc.cornell.edu/notes.html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FCB0E12" id="_x0000_s1046" type="#_x0000_t202" style="position:absolute;left:0;text-align:left;margin-left:-31.25pt;margin-top:63.7pt;width:452.35pt;height:110.6pt;z-index:2516889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" stroked="f">
                <v:textbox style="mso-fit-shape-to-text:t">
                  <w:txbxContent>
                    <w:p w14:paraId="7A6D16E6" w14:textId="1D82DB85" w:rsidR="003022A0" w:rsidRPr="009714BA" w:rsidRDefault="004D0262">
                      <w:pPr>
                        <w:rPr>
                          <w:rFonts w:ascii="Arial" w:hAnsi="Arial" w:cs="Arial"/>
                          <w:sz w:val="20"/>
                          <w:szCs w:val="20"/>
                        </w:rPr>
                      </w:pPr>
                      <w:r w:rsidRPr="009714BA">
                        <w:rPr>
                          <w:rFonts w:ascii="Arial" w:hAnsi="Arial" w:cs="Arial"/>
                          <w:color w:val="373D3F"/>
                          <w:sz w:val="20"/>
                          <w:szCs w:val="20"/>
                          <w:shd w:val="clear" w:color="auto" w:fill="FFFFFF"/>
                        </w:rPr>
                        <w:t>Cornell</w:t>
                      </w:r>
                      <w:r w:rsidR="003022A0" w:rsidRPr="009714BA">
                        <w:rPr>
                          <w:rFonts w:ascii="Arial" w:hAnsi="Arial" w:cs="Arial"/>
                          <w:color w:val="373D3F"/>
                          <w:sz w:val="20"/>
                          <w:szCs w:val="20"/>
                          <w:shd w:val="clear" w:color="auto" w:fill="FFFFFF"/>
                        </w:rPr>
                        <w:t xml:space="preserve"> University: Learning Strategies Center. (2019). The Cornell note-taking system. http://lsc.cornell.edu/notes.html </w:t>
                      </w:r>
                    </w:p>
                  </w:txbxContent>
                </v:textbox>
                <w10:wrap type="square"/>
              </v:shape>
            </w:pict>
          </mc:Fallback>
        </mc:AlternateContent>
      </w:r>
      <w:r w:rsidR="009F4064">
        <w:rPr>
          <w:noProof/>
        </w:rPr>
        <mc:AlternateContent>
          <mc:Choice Requires="wps">
            <w:drawing>
              <wp:anchor distT="45720" distB="45720" distL="114300" distR="114300" simplePos="0" relativeHeight="251680768" behindDoc="0" locked="0" layoutInCell="1" allowOverlap="1" wp14:anchorId="1536F81E" wp14:editId="1C3A9905">
                <wp:simplePos x="0" y="0"/>
                <wp:positionH relativeFrom="column">
                  <wp:posOffset>1630680</wp:posOffset>
                </wp:positionH>
                <wp:positionV relativeFrom="paragraph">
                  <wp:posOffset>0</wp:posOffset>
                </wp:positionV>
                <wp:extent cx="2506980" cy="937260"/>
                <wp:effectExtent l="0" t="0" r="7620" b="0"/>
                <wp:wrapSquare wrapText="bothSides"/>
                <wp:docPr id="6194704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06980" cy="937260"/>
                        </a:xfrm>
                        <a:prstGeom prst="rect">
                          <a:avLst/>
                        </a:prstGeom>
                        <a:solidFill>
                          <a:srgbClr val="FFFFFF"/>
                        </a:solidFill>
                        <a:ln w="9525">
                          <a:noFill/>
                          <a:miter lim="800000"/>
                          <a:headEnd/>
                          <a:tailEnd/>
                        </a:ln>
                      </wps:spPr>
                      <wps:txbx>
                        <w:txbxContent>
                          <w:p w14:paraId="6F4E0BFB" w14:textId="3902347B" w:rsidR="009F4064" w:rsidRPr="0002795B" w:rsidRDefault="00F00182">
                            <w:pPr>
                              <w:rPr>
                                <w:rFonts w:ascii="Arial" w:hAnsi="Arial" w:cs="Arial"/>
                                <w:b/>
                                <w:bCs/>
                                <w:sz w:val="56"/>
                                <w:szCs w:val="56"/>
                              </w:rPr>
                            </w:pPr>
                            <w:r>
                              <w:rPr>
                                <w:rFonts w:ascii="Arial" w:hAnsi="Arial" w:cs="Arial"/>
                                <w:b/>
                                <w:bCs/>
                                <w:sz w:val="56"/>
                                <w:szCs w:val="56"/>
                              </w:rPr>
                              <w:t>Refe</w:t>
                            </w:r>
                            <w:r w:rsidR="00194237">
                              <w:rPr>
                                <w:rFonts w:ascii="Arial" w:hAnsi="Arial" w:cs="Arial"/>
                                <w:b/>
                                <w:bCs/>
                                <w:sz w:val="56"/>
                                <w:szCs w:val="56"/>
                              </w:rPr>
                              <w:t>rences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36F81E" id="_x0000_s1047" type="#_x0000_t202" style="position:absolute;left:0;text-align:left;margin-left:128.4pt;margin-top:0;width:197.4pt;height:73.8pt;z-index:2516807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" stroked="f">
                <v:textbox>
                  <w:txbxContent>
                    <w:p w14:paraId="6F4E0BFB" w14:textId="3902347B" w:rsidR="009F4064" w:rsidRPr="0002795B" w:rsidRDefault="00F00182">
                      <w:pPr>
                        <w:rPr>
                          <w:rFonts w:ascii="Arial" w:hAnsi="Arial" w:cs="Arial"/>
                          <w:b/>
                          <w:bCs/>
                          <w:sz w:val="56"/>
                          <w:szCs w:val="56"/>
                        </w:rPr>
                      </w:pPr>
                      <w:r>
                        <w:rPr>
                          <w:rFonts w:ascii="Arial" w:hAnsi="Arial" w:cs="Arial"/>
                          <w:b/>
                          <w:bCs/>
                          <w:sz w:val="56"/>
                          <w:szCs w:val="56"/>
                        </w:rPr>
                        <w:t>Refe</w:t>
                      </w:r>
                      <w:r w:rsidR="00194237">
                        <w:rPr>
                          <w:rFonts w:ascii="Arial" w:hAnsi="Arial" w:cs="Arial"/>
                          <w:b/>
                          <w:bCs/>
                          <w:sz w:val="56"/>
                          <w:szCs w:val="56"/>
                        </w:rPr>
                        <w:t>rences</w:t>
                      </w:r>
                    </w:p>
                  </w:txbxContent>
                </v:textbox>
                <w10:wrap type="square"/>
              </v:shape>
            </w:pict>
          </mc:Fallback>
        </mc:AlternateContent>
      </w:r>
    </w:p>
    <w:sectPr w:rsidR="00BA7D0C" w:rsidRPr="00BA7D0C" w:rsidSect="00EB41A8">
      <w:head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AC258F3" w14:textId="77777777" w:rsidR="008028D8" w:rsidRDefault="008028D8" w:rsidP="00BE68EF">
      <w:pPr>
        <w:spacing w:after="0" w:line="240" w:lineRule="auto"/>
      </w:pPr>
      <w:r>
        <w:separator/>
      </w:r>
    </w:p>
  </w:endnote>
  <w:endnote w:type="continuationSeparator" w:id="0">
    <w:p w14:paraId="5C48BA00" w14:textId="77777777" w:rsidR="008028D8" w:rsidRDefault="008028D8" w:rsidP="00BE68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57B5544" w14:textId="77777777" w:rsidR="008028D8" w:rsidRDefault="008028D8" w:rsidP="00BE68EF">
      <w:pPr>
        <w:spacing w:after="0" w:line="240" w:lineRule="auto"/>
      </w:pPr>
      <w:r>
        <w:separator/>
      </w:r>
    </w:p>
  </w:footnote>
  <w:footnote w:type="continuationSeparator" w:id="0">
    <w:p w14:paraId="3F04252F" w14:textId="77777777" w:rsidR="008028D8" w:rsidRDefault="008028D8" w:rsidP="00BE68E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23460011"/>
      <w:docPartObj>
        <w:docPartGallery w:val="Page Numbers (Top of Page)"/>
        <w:docPartUnique/>
      </w:docPartObj>
    </w:sdtPr>
    <w:sdtContent>
      <w:p w14:paraId="368F9574" w14:textId="60C2C0D5" w:rsidR="001D77C6" w:rsidRDefault="001D77C6">
        <w:pPr>
          <w:pStyle w:val="Header"/>
        </w:pPr>
        <w:r>
          <w:fldChar w:fldCharType="begin"/>
        </w:r>
        <w:r>
          <w:instrText>PAGE   \* MERGEFORMAT</w:instrText>
        </w:r>
        <w:r>
          <w:fldChar w:fldCharType="separate"/>
        </w:r>
        <w:r>
          <w:t>2</w:t>
        </w:r>
        <w:r>
          <w:fldChar w:fldCharType="end"/>
        </w:r>
      </w:p>
    </w:sdtContent>
  </w:sdt>
  <w:p w14:paraId="155DC4AC" w14:textId="77777777" w:rsidR="00BE68EF" w:rsidRDefault="00BE68E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FD374F0"/>
    <w:multiLevelType w:val="hybridMultilevel"/>
    <w:tmpl w:val="C2FA63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890428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41A8"/>
    <w:rsid w:val="0002795B"/>
    <w:rsid w:val="00087C74"/>
    <w:rsid w:val="000972A6"/>
    <w:rsid w:val="000A102A"/>
    <w:rsid w:val="000C1CF4"/>
    <w:rsid w:val="000C20F0"/>
    <w:rsid w:val="000D7CE9"/>
    <w:rsid w:val="00116C46"/>
    <w:rsid w:val="001629AE"/>
    <w:rsid w:val="0018042B"/>
    <w:rsid w:val="00187BDC"/>
    <w:rsid w:val="001930FF"/>
    <w:rsid w:val="00194237"/>
    <w:rsid w:val="001D77C6"/>
    <w:rsid w:val="001E3B54"/>
    <w:rsid w:val="00207724"/>
    <w:rsid w:val="00216610"/>
    <w:rsid w:val="00256A18"/>
    <w:rsid w:val="00257F6B"/>
    <w:rsid w:val="002B20D6"/>
    <w:rsid w:val="002C2529"/>
    <w:rsid w:val="003022A0"/>
    <w:rsid w:val="00303435"/>
    <w:rsid w:val="00374F2F"/>
    <w:rsid w:val="003A1B59"/>
    <w:rsid w:val="003E5FAE"/>
    <w:rsid w:val="00417CAB"/>
    <w:rsid w:val="00466465"/>
    <w:rsid w:val="00470391"/>
    <w:rsid w:val="004815C8"/>
    <w:rsid w:val="00494576"/>
    <w:rsid w:val="0049647E"/>
    <w:rsid w:val="004A24A4"/>
    <w:rsid w:val="004D0262"/>
    <w:rsid w:val="004D2CF4"/>
    <w:rsid w:val="00522739"/>
    <w:rsid w:val="00523BAE"/>
    <w:rsid w:val="005463F9"/>
    <w:rsid w:val="0058092C"/>
    <w:rsid w:val="00593B16"/>
    <w:rsid w:val="005B3A45"/>
    <w:rsid w:val="006127DC"/>
    <w:rsid w:val="006945CF"/>
    <w:rsid w:val="00697738"/>
    <w:rsid w:val="007437EF"/>
    <w:rsid w:val="00792042"/>
    <w:rsid w:val="007A0942"/>
    <w:rsid w:val="007A2C89"/>
    <w:rsid w:val="007A6E12"/>
    <w:rsid w:val="007B5180"/>
    <w:rsid w:val="007C0A9C"/>
    <w:rsid w:val="007D2726"/>
    <w:rsid w:val="007F7B6F"/>
    <w:rsid w:val="008028D8"/>
    <w:rsid w:val="008725F1"/>
    <w:rsid w:val="008A0728"/>
    <w:rsid w:val="00921825"/>
    <w:rsid w:val="009430A0"/>
    <w:rsid w:val="0097083C"/>
    <w:rsid w:val="009714BA"/>
    <w:rsid w:val="009C51E2"/>
    <w:rsid w:val="009F4064"/>
    <w:rsid w:val="00A312C0"/>
    <w:rsid w:val="00A36BD2"/>
    <w:rsid w:val="00A51814"/>
    <w:rsid w:val="00AA6779"/>
    <w:rsid w:val="00AB2A1A"/>
    <w:rsid w:val="00AD7D4D"/>
    <w:rsid w:val="00B062A0"/>
    <w:rsid w:val="00B209EA"/>
    <w:rsid w:val="00B22FF5"/>
    <w:rsid w:val="00BA7D0C"/>
    <w:rsid w:val="00BB01AE"/>
    <w:rsid w:val="00BD3A66"/>
    <w:rsid w:val="00BD705B"/>
    <w:rsid w:val="00BE01FB"/>
    <w:rsid w:val="00BE68EF"/>
    <w:rsid w:val="00C12218"/>
    <w:rsid w:val="00C128D5"/>
    <w:rsid w:val="00C14170"/>
    <w:rsid w:val="00C34674"/>
    <w:rsid w:val="00C60199"/>
    <w:rsid w:val="00C647ED"/>
    <w:rsid w:val="00C9498D"/>
    <w:rsid w:val="00CB340D"/>
    <w:rsid w:val="00CB341A"/>
    <w:rsid w:val="00CB4031"/>
    <w:rsid w:val="00CE0C90"/>
    <w:rsid w:val="00CE311A"/>
    <w:rsid w:val="00D04904"/>
    <w:rsid w:val="00D33E3E"/>
    <w:rsid w:val="00D43B0F"/>
    <w:rsid w:val="00D61989"/>
    <w:rsid w:val="00D86C3F"/>
    <w:rsid w:val="00DA5553"/>
    <w:rsid w:val="00E0021A"/>
    <w:rsid w:val="00E4403B"/>
    <w:rsid w:val="00E57705"/>
    <w:rsid w:val="00E80B02"/>
    <w:rsid w:val="00EB41A8"/>
    <w:rsid w:val="00ED154D"/>
    <w:rsid w:val="00ED7E53"/>
    <w:rsid w:val="00EE6EC6"/>
    <w:rsid w:val="00EF487B"/>
    <w:rsid w:val="00EF5C64"/>
    <w:rsid w:val="00F00182"/>
    <w:rsid w:val="00F61B42"/>
    <w:rsid w:val="00F652A4"/>
    <w:rsid w:val="00F906A9"/>
    <w:rsid w:val="00FB79B8"/>
    <w:rsid w:val="00FE2F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722EDB"/>
  <w15:chartTrackingRefBased/>
  <w15:docId w15:val="{0ED0442A-97B7-4DDC-A648-0675666964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B41A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B41A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B41A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B41A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B41A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B41A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B41A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B41A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B41A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41A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B41A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B41A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B41A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B41A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B41A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B41A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B41A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B41A8"/>
    <w:rPr>
      <w:rFonts w:eastAsiaTheme="majorEastAsia" w:cstheme="majorBidi"/>
      <w:color w:val="272727" w:themeColor="text1" w:themeTint="D8"/>
    </w:rPr>
  </w:style>
  <w:style w:type="paragraph" w:styleId="Title">
    <w:name w:val="Title"/>
    <w:basedOn w:val="Normal"/>
    <w:next w:val="Normal"/>
    <w:link w:val="TitleChar"/>
    <w:uiPriority w:val="10"/>
    <w:qFormat/>
    <w:rsid w:val="00EB41A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B41A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B41A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B41A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B41A8"/>
    <w:pPr>
      <w:spacing w:before="160"/>
      <w:jc w:val="center"/>
    </w:pPr>
    <w:rPr>
      <w:i/>
      <w:iCs/>
      <w:color w:val="404040" w:themeColor="text1" w:themeTint="BF"/>
    </w:rPr>
  </w:style>
  <w:style w:type="character" w:customStyle="1" w:styleId="QuoteChar">
    <w:name w:val="Quote Char"/>
    <w:basedOn w:val="DefaultParagraphFont"/>
    <w:link w:val="Quote"/>
    <w:uiPriority w:val="29"/>
    <w:rsid w:val="00EB41A8"/>
    <w:rPr>
      <w:i/>
      <w:iCs/>
      <w:color w:val="404040" w:themeColor="text1" w:themeTint="BF"/>
    </w:rPr>
  </w:style>
  <w:style w:type="paragraph" w:styleId="ListParagraph">
    <w:name w:val="List Paragraph"/>
    <w:basedOn w:val="Normal"/>
    <w:uiPriority w:val="34"/>
    <w:qFormat/>
    <w:rsid w:val="00EB41A8"/>
    <w:pPr>
      <w:ind w:left="720"/>
      <w:contextualSpacing/>
    </w:pPr>
  </w:style>
  <w:style w:type="character" w:styleId="IntenseEmphasis">
    <w:name w:val="Intense Emphasis"/>
    <w:basedOn w:val="DefaultParagraphFont"/>
    <w:uiPriority w:val="21"/>
    <w:qFormat/>
    <w:rsid w:val="00EB41A8"/>
    <w:rPr>
      <w:i/>
      <w:iCs/>
      <w:color w:val="0F4761" w:themeColor="accent1" w:themeShade="BF"/>
    </w:rPr>
  </w:style>
  <w:style w:type="paragraph" w:styleId="IntenseQuote">
    <w:name w:val="Intense Quote"/>
    <w:basedOn w:val="Normal"/>
    <w:next w:val="Normal"/>
    <w:link w:val="IntenseQuoteChar"/>
    <w:uiPriority w:val="30"/>
    <w:qFormat/>
    <w:rsid w:val="00EB41A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B41A8"/>
    <w:rPr>
      <w:i/>
      <w:iCs/>
      <w:color w:val="0F4761" w:themeColor="accent1" w:themeShade="BF"/>
    </w:rPr>
  </w:style>
  <w:style w:type="character" w:styleId="IntenseReference">
    <w:name w:val="Intense Reference"/>
    <w:basedOn w:val="DefaultParagraphFont"/>
    <w:uiPriority w:val="32"/>
    <w:qFormat/>
    <w:rsid w:val="00EB41A8"/>
    <w:rPr>
      <w:b/>
      <w:bCs/>
      <w:smallCaps/>
      <w:color w:val="0F4761" w:themeColor="accent1" w:themeShade="BF"/>
      <w:spacing w:val="5"/>
    </w:rPr>
  </w:style>
  <w:style w:type="paragraph" w:styleId="NoSpacing">
    <w:name w:val="No Spacing"/>
    <w:link w:val="NoSpacingChar"/>
    <w:uiPriority w:val="1"/>
    <w:qFormat/>
    <w:rsid w:val="00EB41A8"/>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EB41A8"/>
    <w:rPr>
      <w:rFonts w:eastAsiaTheme="minorEastAsia"/>
      <w:kern w:val="0"/>
      <w:sz w:val="22"/>
      <w:szCs w:val="22"/>
      <w:lang w:eastAsia="en-GB"/>
      <w14:ligatures w14:val="none"/>
    </w:rPr>
  </w:style>
  <w:style w:type="paragraph" w:styleId="TOCHeading">
    <w:name w:val="TOC Heading"/>
    <w:basedOn w:val="Heading1"/>
    <w:next w:val="Normal"/>
    <w:uiPriority w:val="39"/>
    <w:unhideWhenUsed/>
    <w:qFormat/>
    <w:rsid w:val="000972A6"/>
    <w:pPr>
      <w:spacing w:before="240" w:after="0" w:line="259" w:lineRule="auto"/>
      <w:outlineLvl w:val="9"/>
    </w:pPr>
    <w:rPr>
      <w:kern w:val="0"/>
      <w:sz w:val="32"/>
      <w:szCs w:val="32"/>
      <w:lang w:eastAsia="en-GB"/>
      <w14:ligatures w14:val="none"/>
    </w:rPr>
  </w:style>
  <w:style w:type="paragraph" w:styleId="Header">
    <w:name w:val="header"/>
    <w:basedOn w:val="Normal"/>
    <w:link w:val="HeaderChar"/>
    <w:uiPriority w:val="99"/>
    <w:unhideWhenUsed/>
    <w:rsid w:val="00BE68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68EF"/>
  </w:style>
  <w:style w:type="paragraph" w:styleId="Footer">
    <w:name w:val="footer"/>
    <w:basedOn w:val="Normal"/>
    <w:link w:val="FooterChar"/>
    <w:uiPriority w:val="99"/>
    <w:unhideWhenUsed/>
    <w:rsid w:val="00BE68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68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86822">
      <w:bodyDiv w:val="1"/>
      <w:marLeft w:val="0"/>
      <w:marRight w:val="0"/>
      <w:marTop w:val="0"/>
      <w:marBottom w:val="0"/>
      <w:divBdr>
        <w:top w:val="none" w:sz="0" w:space="0" w:color="auto"/>
        <w:left w:val="none" w:sz="0" w:space="0" w:color="auto"/>
        <w:bottom w:val="none" w:sz="0" w:space="0" w:color="auto"/>
        <w:right w:val="none" w:sz="0" w:space="0" w:color="auto"/>
      </w:divBdr>
    </w:div>
    <w:div w:id="671758680">
      <w:bodyDiv w:val="1"/>
      <w:marLeft w:val="0"/>
      <w:marRight w:val="0"/>
      <w:marTop w:val="0"/>
      <w:marBottom w:val="0"/>
      <w:divBdr>
        <w:top w:val="none" w:sz="0" w:space="0" w:color="auto"/>
        <w:left w:val="none" w:sz="0" w:space="0" w:color="auto"/>
        <w:bottom w:val="none" w:sz="0" w:space="0" w:color="auto"/>
        <w:right w:val="none" w:sz="0" w:space="0" w:color="auto"/>
      </w:divBdr>
    </w:div>
    <w:div w:id="800264178">
      <w:bodyDiv w:val="1"/>
      <w:marLeft w:val="0"/>
      <w:marRight w:val="0"/>
      <w:marTop w:val="0"/>
      <w:marBottom w:val="0"/>
      <w:divBdr>
        <w:top w:val="none" w:sz="0" w:space="0" w:color="auto"/>
        <w:left w:val="none" w:sz="0" w:space="0" w:color="auto"/>
        <w:bottom w:val="none" w:sz="0" w:space="0" w:color="auto"/>
        <w:right w:val="none" w:sz="0" w:space="0" w:color="auto"/>
      </w:divBdr>
    </w:div>
    <w:div w:id="1684476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s</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9</Words>
  <Characters>56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Reflective REPORT</vt:lpstr>
    </vt:vector>
  </TitlesOfParts>
  <Company/>
  <LinksUpToDate>false</LinksUpToDate>
  <CharactersWithSpaces>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Reflective REPORT</dc:title>
  <dc:subject/>
  <dc:creator>cristiani oliveira</dc:creator>
  <cp:keywords/>
  <dc:description/>
  <cp:lastModifiedBy>cristiani oliveira</cp:lastModifiedBy>
  <cp:revision>2</cp:revision>
  <dcterms:created xsi:type="dcterms:W3CDTF">2024-12-02T13:20:00Z</dcterms:created>
  <dcterms:modified xsi:type="dcterms:W3CDTF">2024-12-02T13:20:00Z</dcterms:modified>
</cp:coreProperties>
</file>