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80F74A">
      <w:pPr>
        <w:spacing w:before="0" w:after="0" w:line="360" w:lineRule="auto"/>
        <w:ind w:left="0" w:right="0" w:firstLine="0"/>
        <w:jc w:val="center"/>
        <w:rPr>
          <w:rFonts w:hint="default" w:ascii="Times New Roman" w:hAnsi="Times New Roman" w:eastAsia="宋体" w:cs="Times New Roman"/>
          <w:color w:val="auto"/>
          <w:spacing w:val="0"/>
          <w:position w:val="0"/>
          <w:sz w:val="24"/>
          <w:szCs w:val="24"/>
          <w:shd w:val="clear" w:fill="auto"/>
        </w:rPr>
      </w:pPr>
    </w:p>
    <w:p w14:paraId="46293308">
      <w:pPr>
        <w:spacing w:before="0" w:after="0" w:line="360" w:lineRule="auto"/>
        <w:ind w:left="0" w:right="0" w:firstLine="0"/>
        <w:jc w:val="center"/>
        <w:rPr>
          <w:rFonts w:hint="default" w:ascii="Times New Roman" w:hAnsi="Times New Roman" w:eastAsia="宋体" w:cs="Times New Roman"/>
          <w:color w:val="auto"/>
          <w:spacing w:val="0"/>
          <w:position w:val="0"/>
          <w:sz w:val="24"/>
          <w:szCs w:val="24"/>
          <w:shd w:val="clear" w:fill="auto"/>
        </w:rPr>
      </w:pPr>
    </w:p>
    <w:p w14:paraId="4FA16117">
      <w:pPr>
        <w:spacing w:before="0" w:after="0" w:line="360" w:lineRule="auto"/>
        <w:ind w:left="0" w:right="0" w:firstLine="0"/>
        <w:jc w:val="center"/>
        <w:rPr>
          <w:rFonts w:hint="default" w:ascii="Times New Roman" w:hAnsi="Times New Roman" w:eastAsia="宋体" w:cs="Times New Roman"/>
          <w:color w:val="auto"/>
          <w:spacing w:val="0"/>
          <w:position w:val="0"/>
          <w:sz w:val="24"/>
          <w:szCs w:val="24"/>
          <w:shd w:val="clear" w:fill="auto"/>
        </w:rPr>
      </w:pPr>
    </w:p>
    <w:p w14:paraId="77366EAD">
      <w:pPr>
        <w:spacing w:before="0" w:after="0" w:line="360" w:lineRule="auto"/>
        <w:ind w:left="0" w:right="0" w:firstLine="0"/>
        <w:jc w:val="center"/>
        <w:rPr>
          <w:rFonts w:hint="default" w:ascii="Times New Roman" w:hAnsi="Times New Roman" w:eastAsia="宋体" w:cs="Times New Roman"/>
          <w:color w:val="auto"/>
          <w:spacing w:val="0"/>
          <w:position w:val="0"/>
          <w:sz w:val="24"/>
          <w:szCs w:val="24"/>
          <w:shd w:val="clear" w:fill="auto"/>
        </w:rPr>
      </w:pPr>
    </w:p>
    <w:p w14:paraId="06C8DE1F">
      <w:pPr>
        <w:spacing w:before="0" w:after="0" w:line="360" w:lineRule="auto"/>
        <w:ind w:left="0" w:right="0" w:firstLine="0"/>
        <w:jc w:val="center"/>
        <w:rPr>
          <w:rFonts w:hint="default" w:ascii="Times New Roman" w:hAnsi="Times New Roman" w:eastAsia="宋体" w:cs="Times New Roman"/>
          <w:color w:val="auto"/>
          <w:spacing w:val="0"/>
          <w:position w:val="0"/>
          <w:sz w:val="24"/>
          <w:szCs w:val="24"/>
          <w:shd w:val="clear" w:fill="auto"/>
        </w:rPr>
      </w:pPr>
    </w:p>
    <w:p w14:paraId="667B9AE9">
      <w:pPr>
        <w:spacing w:before="0" w:after="0" w:line="360" w:lineRule="auto"/>
        <w:ind w:left="0" w:right="0" w:firstLine="0"/>
        <w:jc w:val="center"/>
        <w:rPr>
          <w:rFonts w:hint="default" w:ascii="Times New Roman" w:hAnsi="Times New Roman" w:cs="Times New Roman"/>
          <w:color w:val="auto"/>
          <w:spacing w:val="0"/>
          <w:position w:val="0"/>
          <w:sz w:val="24"/>
          <w:szCs w:val="24"/>
          <w:shd w:val="clear" w:fill="auto"/>
          <w:lang w:val="en-US" w:eastAsia="zh-CN"/>
        </w:rPr>
      </w:pPr>
    </w:p>
    <w:p w14:paraId="231B7831">
      <w:pPr>
        <w:spacing w:before="0" w:after="0" w:line="360" w:lineRule="auto"/>
        <w:ind w:left="0" w:right="0" w:firstLine="0"/>
        <w:jc w:val="center"/>
        <w:rPr>
          <w:rFonts w:hint="default" w:ascii="Times New Roman" w:hAnsi="Times New Roman" w:cs="Times New Roman"/>
          <w:color w:val="auto"/>
          <w:spacing w:val="0"/>
          <w:position w:val="0"/>
          <w:sz w:val="24"/>
          <w:szCs w:val="24"/>
          <w:shd w:val="clear" w:fill="auto"/>
          <w:lang w:val="en-US" w:eastAsia="zh-CN"/>
        </w:rPr>
      </w:pPr>
    </w:p>
    <w:p w14:paraId="17935930">
      <w:pPr>
        <w:spacing w:before="0" w:after="0" w:line="360" w:lineRule="auto"/>
        <w:ind w:left="0" w:right="0" w:firstLine="0"/>
        <w:jc w:val="center"/>
        <w:rPr>
          <w:rFonts w:hint="default" w:ascii="Times New Roman" w:hAnsi="Times New Roman" w:cs="Times New Roman"/>
          <w:color w:val="auto"/>
          <w:spacing w:val="0"/>
          <w:position w:val="0"/>
          <w:sz w:val="24"/>
          <w:szCs w:val="24"/>
          <w:shd w:val="clear" w:fill="auto"/>
          <w:lang w:val="en-US" w:eastAsia="zh-CN"/>
        </w:rPr>
      </w:pPr>
      <w:r>
        <w:rPr>
          <w:rFonts w:hint="default" w:ascii="Times New Roman" w:hAnsi="Times New Roman" w:cs="Times New Roman"/>
          <w:color w:val="auto"/>
          <w:spacing w:val="0"/>
          <w:position w:val="0"/>
          <w:sz w:val="24"/>
          <w:szCs w:val="24"/>
          <w:shd w:val="clear" w:fill="auto"/>
          <w:lang w:val="en-US" w:eastAsia="zh-CN"/>
        </w:rPr>
        <w:t>2121990</w:t>
      </w:r>
      <w:bookmarkStart w:id="0" w:name="_GoBack"/>
      <w:bookmarkEnd w:id="0"/>
    </w:p>
    <w:p w14:paraId="3D531D62">
      <w:pPr>
        <w:spacing w:before="0" w:after="0" w:line="360" w:lineRule="auto"/>
        <w:ind w:left="0" w:right="0" w:firstLine="0"/>
        <w:jc w:val="center"/>
        <w:rPr>
          <w:rFonts w:hint="default" w:ascii="Times New Roman" w:hAnsi="Times New Roman" w:cs="Times New Roman"/>
          <w:color w:val="auto"/>
          <w:spacing w:val="0"/>
          <w:position w:val="0"/>
          <w:sz w:val="24"/>
          <w:szCs w:val="24"/>
          <w:shd w:val="clear" w:fill="auto"/>
          <w:lang w:val="en-US" w:eastAsia="zh-CN"/>
        </w:rPr>
      </w:pPr>
      <w:r>
        <w:rPr>
          <w:rFonts w:hint="default" w:ascii="Times New Roman" w:hAnsi="Times New Roman" w:cs="Times New Roman"/>
          <w:color w:val="auto"/>
          <w:spacing w:val="0"/>
          <w:position w:val="0"/>
          <w:sz w:val="24"/>
          <w:szCs w:val="24"/>
          <w:shd w:val="clear" w:fill="auto"/>
          <w:lang w:val="en-US" w:eastAsia="zh-CN"/>
        </w:rPr>
        <w:t>ADAA7000</w:t>
      </w:r>
    </w:p>
    <w:p w14:paraId="3D2FEBB7">
      <w:pPr>
        <w:spacing w:before="0" w:after="0" w:line="360" w:lineRule="auto"/>
        <w:ind w:left="0" w:right="0" w:firstLine="0"/>
        <w:jc w:val="center"/>
        <w:rPr>
          <w:rFonts w:hint="default" w:ascii="Times New Roman" w:hAnsi="Times New Roman" w:eastAsia="宋体" w:cs="Times New Roman"/>
          <w:color w:val="auto"/>
          <w:spacing w:val="0"/>
          <w:position w:val="0"/>
          <w:sz w:val="24"/>
          <w:szCs w:val="24"/>
          <w:shd w:val="clear" w:fill="auto"/>
        </w:rPr>
      </w:pPr>
      <w:r>
        <w:rPr>
          <w:rFonts w:hint="default" w:ascii="Times New Roman" w:hAnsi="Times New Roman" w:eastAsia="宋体" w:cs="Times New Roman"/>
          <w:sz w:val="24"/>
          <w:szCs w:val="24"/>
        </w:rPr>
        <w:t>Coexistent Perspectives</w:t>
      </w:r>
    </w:p>
    <w:p w14:paraId="3443EC72">
      <w:pPr>
        <w:spacing w:before="0" w:after="0" w:line="360" w:lineRule="auto"/>
        <w:ind w:left="0" w:right="0" w:firstLine="0"/>
        <w:jc w:val="both"/>
        <w:rPr>
          <w:rFonts w:hint="default" w:ascii="Times New Roman" w:hAnsi="Times New Roman" w:eastAsia="宋体" w:cs="Times New Roman"/>
          <w:color w:val="auto"/>
          <w:spacing w:val="0"/>
          <w:position w:val="0"/>
          <w:sz w:val="24"/>
          <w:szCs w:val="24"/>
          <w:shd w:val="clear" w:fill="auto"/>
        </w:rPr>
      </w:pPr>
    </w:p>
    <w:p w14:paraId="43D43682">
      <w:pPr>
        <w:spacing w:before="0" w:after="0" w:line="360" w:lineRule="auto"/>
        <w:ind w:left="0" w:right="0" w:firstLine="0"/>
        <w:jc w:val="center"/>
        <w:rPr>
          <w:rFonts w:hint="default" w:ascii="Times New Roman" w:hAnsi="Times New Roman" w:eastAsia="宋体" w:cs="Times New Roman"/>
          <w:color w:val="auto"/>
          <w:spacing w:val="0"/>
          <w:position w:val="0"/>
          <w:sz w:val="24"/>
          <w:szCs w:val="24"/>
          <w:shd w:val="clear" w:fill="auto"/>
        </w:rPr>
      </w:pPr>
    </w:p>
    <w:p w14:paraId="609F101C">
      <w:pPr>
        <w:spacing w:before="0" w:after="0" w:line="360" w:lineRule="auto"/>
        <w:ind w:left="0" w:right="0" w:firstLine="0"/>
        <w:jc w:val="center"/>
        <w:rPr>
          <w:rFonts w:hint="default" w:ascii="Times New Roman" w:hAnsi="Times New Roman" w:eastAsia="Calibri" w:cs="Times New Roman"/>
          <w:color w:val="auto"/>
          <w:spacing w:val="0"/>
          <w:position w:val="0"/>
          <w:sz w:val="24"/>
          <w:szCs w:val="24"/>
          <w:shd w:val="clear" w:fill="auto"/>
        </w:rPr>
      </w:pPr>
      <w:r>
        <w:rPr>
          <w:rFonts w:hint="default" w:ascii="Times New Roman" w:hAnsi="Times New Roman" w:eastAsia="宋体" w:cs="Times New Roman"/>
          <w:color w:val="auto"/>
          <w:spacing w:val="0"/>
          <w:position w:val="0"/>
          <w:sz w:val="24"/>
          <w:szCs w:val="24"/>
          <w:shd w:val="clear" w:fill="auto"/>
        </w:rPr>
        <w:t>《</w:t>
      </w:r>
      <w:r>
        <w:rPr>
          <w:rFonts w:hint="default" w:ascii="Times New Roman" w:hAnsi="Times New Roman" w:eastAsia="Calibri" w:cs="Times New Roman"/>
          <w:b/>
          <w:bCs/>
          <w:i w:val="0"/>
          <w:iCs w:val="0"/>
          <w:caps w:val="0"/>
          <w:color w:val="000000"/>
          <w:spacing w:val="0"/>
          <w:sz w:val="24"/>
          <w:szCs w:val="24"/>
        </w:rPr>
        <w:t>Visualizing the Abstract: Time and Memory in Salvador Dal</w:t>
      </w:r>
      <w:r>
        <w:rPr>
          <w:rFonts w:hint="default" w:ascii="Times New Roman" w:hAnsi="Times New Roman" w:cs="Times New Roman"/>
          <w:b/>
          <w:bCs/>
          <w:i w:val="0"/>
          <w:iCs w:val="0"/>
          <w:caps w:val="0"/>
          <w:color w:val="000000"/>
          <w:spacing w:val="0"/>
          <w:sz w:val="24"/>
          <w:szCs w:val="24"/>
          <w:lang w:val="en-US" w:eastAsia="zh-CN"/>
        </w:rPr>
        <w:t>i</w:t>
      </w:r>
      <w:r>
        <w:rPr>
          <w:rFonts w:hint="default" w:ascii="Times New Roman" w:hAnsi="Times New Roman" w:eastAsia="Calibri" w:cs="Times New Roman"/>
          <w:b/>
          <w:bCs/>
          <w:i w:val="0"/>
          <w:iCs w:val="0"/>
          <w:caps w:val="0"/>
          <w:color w:val="000000"/>
          <w:spacing w:val="0"/>
          <w:sz w:val="24"/>
          <w:szCs w:val="24"/>
        </w:rPr>
        <w:t>’s </w:t>
      </w:r>
      <w:r>
        <w:rPr>
          <w:rFonts w:hint="default" w:ascii="Times New Roman" w:hAnsi="Times New Roman" w:eastAsia="Calibri" w:cs="Times New Roman"/>
          <w:b/>
          <w:bCs/>
          <w:i/>
          <w:iCs/>
          <w:caps w:val="0"/>
          <w:color w:val="000000"/>
          <w:spacing w:val="0"/>
          <w:sz w:val="24"/>
          <w:szCs w:val="24"/>
        </w:rPr>
        <w:t>Eternity of Memory</w:t>
      </w:r>
      <w:r>
        <w:rPr>
          <w:rFonts w:hint="default" w:ascii="Times New Roman" w:hAnsi="Times New Roman" w:eastAsia="Calibri" w:cs="Times New Roman"/>
          <w:b/>
          <w:bCs/>
          <w:i w:val="0"/>
          <w:iCs w:val="0"/>
          <w:caps w:val="0"/>
          <w:color w:val="000000"/>
          <w:spacing w:val="0"/>
          <w:sz w:val="24"/>
          <w:szCs w:val="24"/>
        </w:rPr>
        <w:t> and Yayoi Kusama’s </w:t>
      </w:r>
      <w:r>
        <w:rPr>
          <w:rFonts w:hint="default" w:ascii="Times New Roman" w:hAnsi="Times New Roman" w:eastAsia="Calibri" w:cs="Times New Roman"/>
          <w:b/>
          <w:bCs/>
          <w:i/>
          <w:iCs/>
          <w:caps w:val="0"/>
          <w:color w:val="000000"/>
          <w:spacing w:val="0"/>
          <w:sz w:val="24"/>
          <w:szCs w:val="24"/>
        </w:rPr>
        <w:t>House of Infinite Mirror</w:t>
      </w:r>
      <w:r>
        <w:rPr>
          <w:rFonts w:hint="default" w:ascii="Times New Roman" w:hAnsi="Times New Roman" w:eastAsia="宋体" w:cs="Times New Roman"/>
          <w:color w:val="auto"/>
          <w:spacing w:val="0"/>
          <w:position w:val="0"/>
          <w:sz w:val="24"/>
          <w:szCs w:val="24"/>
          <w:shd w:val="clear" w:fill="auto"/>
        </w:rPr>
        <w:t>》</w:t>
      </w:r>
    </w:p>
    <w:p w14:paraId="5829C26D">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68EB086D">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2268F10C">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17733DA7">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518F8032">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3F2F37D4">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03A43704">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749FDA63">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048BA765">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67D7B50E">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35E30262">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14F12A8A">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1DF5D7C7">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1C7BFBC9">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0FEC2C71">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0FA1E8C7">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0F2B1396">
      <w:pPr>
        <w:spacing w:before="0" w:after="0" w:line="360" w:lineRule="auto"/>
        <w:ind w:left="0" w:right="0" w:firstLine="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Illustrations</w:t>
      </w:r>
    </w:p>
    <w:p w14:paraId="6EF83B8B">
      <w:pPr>
        <w:spacing w:before="0" w:after="0" w:line="360" w:lineRule="auto"/>
        <w:ind w:left="0" w:right="0" w:firstLine="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Figure 1.Gromley, Jessica. "The Persistence of Memory". Encyclopedia Britannica, 15 Dec. 2023, https://www.britannica.com/topic/The-Persistence-of-Memory. Accessed 7 January 2025.</w:t>
      </w:r>
      <w:r>
        <w:rPr>
          <w:rFonts w:hint="default" w:ascii="Times New Roman" w:hAnsi="Times New Roman" w:eastAsia="宋体" w:cs="Times New Roman"/>
          <w:sz w:val="24"/>
          <w:szCs w:val="24"/>
        </w:rPr>
        <w:br w:type="textWrapping"/>
      </w:r>
      <w:r>
        <w:rPr>
          <w:rFonts w:hint="default" w:ascii="Times New Roman" w:hAnsi="Times New Roman" w:eastAsia="宋体" w:cs="Times New Roman"/>
          <w:sz w:val="24"/>
          <w:szCs w:val="24"/>
        </w:rPr>
        <w:br w:type="textWrapping"/>
      </w:r>
      <w:r>
        <w:rPr>
          <w:rFonts w:hint="default" w:ascii="Times New Roman" w:hAnsi="Times New Roman" w:cs="Times New Roman"/>
          <w:sz w:val="24"/>
          <w:szCs w:val="24"/>
          <w:lang w:val="en-US" w:eastAsia="zh-CN"/>
        </w:rPr>
        <w:t>Figure 2.Cole, Rachel. "Yayoi Kusama". Encyclopedia Britannica, 20 Dec. 2024, https://www.britannica.com/biography/Yayoi-Kusama. Accessed 7 January 2025.</w:t>
      </w:r>
    </w:p>
    <w:p w14:paraId="6F65746C">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0E2257F6">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64D0BDC2">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271B394E">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16DEF551">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28C49D27">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14E070D9">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1FA00EB0">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1F78DCF5">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378F1178">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364088E3">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092CAD60">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5FB9D1CF">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6729A2AF">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47D99E02">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4A52E851">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4C875A22">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0F9AD30D">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4690ADA4">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1C13E5B8">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3A251A39">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7E9A0652">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6A70A84A">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616D7EA8">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r>
        <w:rPr>
          <w:rFonts w:hint="default" w:ascii="Times New Roman" w:hAnsi="Times New Roman" w:cs="Times New Roman"/>
          <w:b/>
          <w:color w:val="auto"/>
          <w:spacing w:val="0"/>
          <w:position w:val="0"/>
          <w:sz w:val="24"/>
          <w:szCs w:val="24"/>
          <w:shd w:val="clear" w:fill="auto"/>
          <w:lang w:val="en-US" w:eastAsia="zh-CN"/>
        </w:rPr>
        <w:t>Abstract</w:t>
      </w:r>
    </w:p>
    <w:p w14:paraId="59A83235">
      <w:pPr>
        <w:spacing w:before="0" w:after="0" w:line="360" w:lineRule="auto"/>
        <w:ind w:left="0" w:right="0" w:firstLine="0"/>
        <w:jc w:val="center"/>
        <w:rPr>
          <w:rFonts w:hint="default" w:ascii="Times New Roman" w:hAnsi="Times New Roman" w:cs="Times New Roman"/>
          <w:b/>
          <w:color w:val="auto"/>
          <w:spacing w:val="0"/>
          <w:position w:val="0"/>
          <w:sz w:val="24"/>
          <w:szCs w:val="24"/>
          <w:shd w:val="clear" w:fill="auto"/>
          <w:lang w:val="en-US" w:eastAsia="zh-CN"/>
        </w:rPr>
      </w:pPr>
    </w:p>
    <w:p w14:paraId="2260E04E">
      <w:pPr>
        <w:spacing w:before="0" w:after="0" w:line="360" w:lineRule="auto"/>
        <w:ind w:left="0" w:right="0" w:firstLine="0"/>
        <w:jc w:val="both"/>
        <w:rPr>
          <w:rFonts w:hint="default" w:ascii="Times New Roman" w:hAnsi="Times New Roman" w:eastAsia="sans-serif" w:cs="Times New Roman"/>
          <w:i w:val="0"/>
          <w:iCs w:val="0"/>
          <w:caps w:val="0"/>
          <w:color w:val="172B4D"/>
          <w:spacing w:val="0"/>
          <w:sz w:val="24"/>
          <w:szCs w:val="24"/>
          <w:shd w:val="clear" w:fill="FFFFFF"/>
        </w:rPr>
      </w:pPr>
      <w:r>
        <w:rPr>
          <w:rFonts w:hint="default" w:ascii="Times New Roman" w:hAnsi="Times New Roman" w:eastAsia="sans-serif" w:cs="Times New Roman"/>
          <w:i w:val="0"/>
          <w:iCs w:val="0"/>
          <w:caps w:val="0"/>
          <w:color w:val="172B4D"/>
          <w:spacing w:val="0"/>
          <w:sz w:val="24"/>
          <w:szCs w:val="24"/>
          <w:shd w:val="clear" w:fill="FFFFFF"/>
        </w:rPr>
        <w:t>This thesis explores how abstract concepts such as time and memory can be expressed through figurative art forms. Time and memory are key issues in philosophy, psychology, and culture; they are fundamental to the direction in which human beings say they perceive and live, and they also have an impact on artistic creation. Although time and memory are essentially abstract, artists transform these elusive concepts into sensory experiences through concrete visual forms. By analysing Salvador Dali's Eternity of Memory and Yayoi Kusama's House of Infinite Mirrors, the two works are analysed in terms of their representation in abstract visualisation.</w:t>
      </w:r>
    </w:p>
    <w:p w14:paraId="726826C3">
      <w:pPr>
        <w:spacing w:before="0" w:after="0" w:line="360" w:lineRule="auto"/>
        <w:ind w:left="0" w:right="0" w:firstLine="0"/>
        <w:jc w:val="both"/>
        <w:rPr>
          <w:rFonts w:hint="default" w:ascii="Times New Roman" w:hAnsi="Times New Roman" w:eastAsia="sans-serif" w:cs="Times New Roman"/>
          <w:i w:val="0"/>
          <w:iCs w:val="0"/>
          <w:caps w:val="0"/>
          <w:color w:val="172B4D"/>
          <w:spacing w:val="0"/>
          <w:sz w:val="24"/>
          <w:szCs w:val="24"/>
          <w:shd w:val="clear" w:fill="FFFFFF"/>
        </w:rPr>
      </w:pPr>
      <w:r>
        <w:rPr>
          <w:rFonts w:hint="default" w:ascii="Times New Roman" w:hAnsi="Times New Roman" w:eastAsia="sans-serif" w:cs="Times New Roman"/>
          <w:i w:val="0"/>
          <w:iCs w:val="0"/>
          <w:caps w:val="0"/>
          <w:color w:val="172B4D"/>
          <w:spacing w:val="0"/>
          <w:sz w:val="24"/>
          <w:szCs w:val="24"/>
          <w:shd w:val="clear" w:fill="FFFFFF"/>
        </w:rPr>
        <w:br w:type="textWrapping"/>
      </w:r>
      <w:r>
        <w:rPr>
          <w:rFonts w:hint="default" w:ascii="Times New Roman" w:hAnsi="Times New Roman" w:eastAsia="sans-serif" w:cs="Times New Roman"/>
          <w:i w:val="0"/>
          <w:iCs w:val="0"/>
          <w:caps w:val="0"/>
          <w:color w:val="172B4D"/>
          <w:spacing w:val="0"/>
          <w:sz w:val="24"/>
          <w:szCs w:val="24"/>
          <w:shd w:val="clear" w:fill="FFFFFF"/>
        </w:rPr>
        <w:t>The thesis briefly analyses the figurative representation of the abstract concepts of time and memory in art. In philosophy, time has an elusive passage and continuity that manifests itself as a linear and sometimes subjective concept. Salvador Dali's Eternity of Memory is a classic representation of the distortion of time. He has the painting express time as an abstract entity that is not linear and distorted. Dali, through the artistic device, not just makes a statement on the relativity of time, but also his take on the unreliability and illusion of the way humans perceive time. The deformation and dissolution of the clock in the work symbolise mankind's inability to control time, as well as mankind's helplessness and confusion in the face of the universe and the end of life. Yayoi Kusama uses installation art, such as The Infinite House of Mirrors, to create a space with no end, in which the viewer experiences the feeling that time and space seem to be mixed together. This paper argues that the two artists have profoundly challenged the traditional understanding of time and memory and expanded the possibilities of art in the visualisation of abstract concepts by integrating philosophical and psychological theories into their artistic creations through innovative methods of artistic expression.</w:t>
      </w:r>
    </w:p>
    <w:p w14:paraId="40AE77AE">
      <w:pPr>
        <w:spacing w:before="0" w:after="0" w:line="360" w:lineRule="auto"/>
        <w:ind w:left="0" w:right="0" w:firstLine="0"/>
        <w:jc w:val="both"/>
        <w:rPr>
          <w:rFonts w:hint="default" w:ascii="Times New Roman" w:hAnsi="Times New Roman" w:eastAsia="sans-serif" w:cs="Times New Roman"/>
          <w:i w:val="0"/>
          <w:iCs w:val="0"/>
          <w:caps w:val="0"/>
          <w:color w:val="172B4D"/>
          <w:spacing w:val="0"/>
          <w:sz w:val="24"/>
          <w:szCs w:val="24"/>
          <w:shd w:val="clear" w:fill="FFFFFF"/>
        </w:rPr>
      </w:pPr>
    </w:p>
    <w:p w14:paraId="2177A309">
      <w:pPr>
        <w:spacing w:before="0" w:after="0" w:line="360" w:lineRule="auto"/>
        <w:ind w:left="0" w:right="0" w:firstLine="0"/>
        <w:jc w:val="both"/>
        <w:rPr>
          <w:rFonts w:hint="default" w:ascii="Times New Roman" w:hAnsi="Times New Roman" w:eastAsia="sans-serif" w:cs="Times New Roman"/>
          <w:i w:val="0"/>
          <w:iCs w:val="0"/>
          <w:caps w:val="0"/>
          <w:color w:val="172B4D"/>
          <w:spacing w:val="0"/>
          <w:sz w:val="24"/>
          <w:szCs w:val="24"/>
          <w:shd w:val="clear" w:fill="FFFFFF"/>
        </w:rPr>
      </w:pPr>
    </w:p>
    <w:p w14:paraId="2A5CB7E5">
      <w:pPr>
        <w:spacing w:before="0" w:after="0" w:line="360" w:lineRule="auto"/>
        <w:ind w:left="0" w:right="0" w:firstLine="0"/>
        <w:jc w:val="both"/>
        <w:rPr>
          <w:rFonts w:hint="default" w:ascii="Times New Roman" w:hAnsi="Times New Roman" w:eastAsia="sans-serif" w:cs="Times New Roman"/>
          <w:i w:val="0"/>
          <w:iCs w:val="0"/>
          <w:caps w:val="0"/>
          <w:color w:val="172B4D"/>
          <w:spacing w:val="0"/>
          <w:sz w:val="24"/>
          <w:szCs w:val="24"/>
          <w:shd w:val="clear" w:fill="FFFFFF"/>
        </w:rPr>
      </w:pPr>
    </w:p>
    <w:p w14:paraId="5CC99332">
      <w:pPr>
        <w:numPr>
          <w:ilvl w:val="0"/>
          <w:numId w:val="1"/>
        </w:numPr>
        <w:spacing w:before="0" w:after="0" w:line="360" w:lineRule="auto"/>
        <w:ind w:left="0" w:right="0" w:firstLine="0"/>
        <w:jc w:val="both"/>
        <w:rPr>
          <w:rFonts w:hint="default" w:ascii="Times New Roman" w:hAnsi="Times New Roman" w:eastAsia="Calibri" w:cs="Times New Roman"/>
          <w:b/>
          <w:bCs/>
          <w:i w:val="0"/>
          <w:iCs w:val="0"/>
          <w:caps w:val="0"/>
          <w:color w:val="000000"/>
          <w:spacing w:val="0"/>
          <w:sz w:val="24"/>
          <w:szCs w:val="24"/>
          <w:shd w:val="clear" w:fill="FFFFFF"/>
        </w:rPr>
      </w:pPr>
      <w:r>
        <w:rPr>
          <w:rFonts w:hint="default" w:ascii="Times New Roman" w:hAnsi="Times New Roman" w:eastAsia="Calibri" w:cs="Times New Roman"/>
          <w:b/>
          <w:bCs/>
          <w:i w:val="0"/>
          <w:iCs w:val="0"/>
          <w:caps w:val="0"/>
          <w:color w:val="000000"/>
          <w:spacing w:val="0"/>
          <w:sz w:val="24"/>
          <w:szCs w:val="24"/>
          <w:shd w:val="clear" w:fill="FFFFFF"/>
        </w:rPr>
        <w:t>Introduction</w:t>
      </w:r>
    </w:p>
    <w:p w14:paraId="3E31AC37">
      <w:pPr>
        <w:numPr>
          <w:ilvl w:val="0"/>
          <w:numId w:val="0"/>
        </w:numPr>
        <w:spacing w:before="0" w:after="0" w:line="360" w:lineRule="auto"/>
        <w:ind w:leftChars="0" w:right="0" w:rightChars="0"/>
        <w:jc w:val="both"/>
        <w:rPr>
          <w:rFonts w:hint="default" w:ascii="Times New Roman" w:hAnsi="Times New Roman" w:eastAsia="Calibri" w:cs="Times New Roman"/>
          <w:b/>
          <w:bCs/>
          <w:i w:val="0"/>
          <w:iCs w:val="0"/>
          <w:caps w:val="0"/>
          <w:color w:val="000000"/>
          <w:spacing w:val="0"/>
          <w:sz w:val="24"/>
          <w:szCs w:val="24"/>
          <w:shd w:val="clear" w:fill="FFFFFF"/>
        </w:rPr>
      </w:pPr>
    </w:p>
    <w:p w14:paraId="1603AE04">
      <w:pPr>
        <w:keepNext w:val="0"/>
        <w:keepLines w:val="0"/>
        <w:widowControl/>
        <w:suppressLineNumbers w:val="0"/>
        <w:spacing w:line="360" w:lineRule="auto"/>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Time and memory have been dignified as cardinal concepts. Sometimes difficult to catch, they hold the key to art, philosophy, and psychology. Does time always flow in one direction? Or does it tense and relax as it desires? Are memories static? Or can they be erased or distorted? Fueling questions like these, art gives them a physical form.</w:t>
      </w:r>
    </w:p>
    <w:p w14:paraId="3CF24BA2">
      <w:pPr>
        <w:keepNext w:val="0"/>
        <w:keepLines w:val="0"/>
        <w:widowControl/>
        <w:suppressLineNumbers w:val="0"/>
        <w:spacing w:line="360" w:lineRule="auto"/>
        <w:jc w:val="left"/>
        <w:rPr>
          <w:rFonts w:hint="default" w:ascii="Times New Roman" w:hAnsi="Times New Roman" w:eastAsia="宋体" w:cs="Times New Roman"/>
          <w:kern w:val="0"/>
          <w:sz w:val="24"/>
          <w:szCs w:val="24"/>
          <w:lang w:val="en-US" w:eastAsia="zh-CN" w:bidi="ar"/>
        </w:rPr>
      </w:pPr>
    </w:p>
    <w:p w14:paraId="41A8A82A">
      <w:pPr>
        <w:keepNext w:val="0"/>
        <w:keepLines w:val="0"/>
        <w:widowControl/>
        <w:suppressLineNumbers w:val="0"/>
        <w:spacing w:line="360" w:lineRule="auto"/>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Salvador Dali and Yayoi Kusama are two iconic artists. In their respective works, both explore the theme of time and memory. Dali employed paintings, such as "Eternal Memory," to illustrate the fluidity of time as a liquid. He exposes the audience to a very different notion of time. Through installations, such as "Infinite Mirror House," Yayoi Kusama achieves a boundary-less perception that leaves the viewer with the impression that time and space are swapped inside the space.</w:t>
      </w:r>
    </w:p>
    <w:p w14:paraId="13F61327">
      <w:pPr>
        <w:keepNext w:val="0"/>
        <w:keepLines w:val="0"/>
        <w:widowControl/>
        <w:suppressLineNumbers w:val="0"/>
        <w:spacing w:line="360" w:lineRule="auto"/>
        <w:jc w:val="left"/>
        <w:rPr>
          <w:rFonts w:hint="default" w:ascii="Times New Roman" w:hAnsi="Times New Roman" w:eastAsia="宋体" w:cs="Times New Roman"/>
          <w:kern w:val="0"/>
          <w:sz w:val="24"/>
          <w:szCs w:val="24"/>
          <w:lang w:val="en-US" w:eastAsia="zh-CN" w:bidi="ar"/>
        </w:rPr>
      </w:pPr>
    </w:p>
    <w:p w14:paraId="028AEA9C">
      <w:pPr>
        <w:keepNext w:val="0"/>
        <w:keepLines w:val="0"/>
        <w:widowControl/>
        <w:suppressLineNumbers w:val="0"/>
        <w:spacing w:line="360" w:lineRule="auto"/>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In the case of the two artists talents, they embodied different styles and used different methods of self-expression. The employed techniques, from Dali's surrealism to Kusama's mirror reflection installation, showcase extreme creativity. This includes the opportunity to experience the visual representation of abstract time or memory. Both their works and ideas challenge the existing concepts of time and memory, showing them different and eliciting the effort of re-consideration.</w:t>
      </w:r>
    </w:p>
    <w:p w14:paraId="3AAF598A">
      <w:pPr>
        <w:keepNext w:val="0"/>
        <w:keepLines w:val="0"/>
        <w:widowControl/>
        <w:suppressLineNumbers w:val="0"/>
        <w:spacing w:line="360" w:lineRule="auto"/>
        <w:jc w:val="left"/>
        <w:rPr>
          <w:rFonts w:hint="default" w:ascii="Times New Roman" w:hAnsi="Times New Roman" w:eastAsia="宋体" w:cs="Times New Roman"/>
          <w:kern w:val="0"/>
          <w:sz w:val="24"/>
          <w:szCs w:val="24"/>
          <w:lang w:val="en-US" w:eastAsia="zh-CN" w:bidi="ar"/>
        </w:rPr>
      </w:pPr>
    </w:p>
    <w:p w14:paraId="527517AA">
      <w:pPr>
        <w:keepNext w:val="0"/>
        <w:keepLines w:val="0"/>
        <w:widowControl/>
        <w:suppressLineNumbers w:val="0"/>
        <w:spacing w:line="360" w:lineRule="auto"/>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The following essay will demonstrate how their art embodies these elusive concepts as defined in nature. I will describe the devices used and how the works of art inspire.</w:t>
      </w:r>
    </w:p>
    <w:p w14:paraId="59EA7D3B">
      <w:pPr>
        <w:numPr>
          <w:ilvl w:val="0"/>
          <w:numId w:val="0"/>
        </w:numPr>
        <w:spacing w:before="0" w:after="0" w:line="360" w:lineRule="auto"/>
        <w:ind w:leftChars="0" w:right="0" w:rightChars="0"/>
        <w:jc w:val="both"/>
        <w:rPr>
          <w:rFonts w:hint="default" w:ascii="Times New Roman" w:hAnsi="Times New Roman" w:eastAsia="Calibri" w:cs="Times New Roman"/>
          <w:b/>
          <w:bCs/>
          <w:i w:val="0"/>
          <w:iCs w:val="0"/>
          <w:caps w:val="0"/>
          <w:color w:val="000000"/>
          <w:spacing w:val="0"/>
          <w:sz w:val="24"/>
          <w:szCs w:val="24"/>
          <w:shd w:val="clear" w:fill="FFFFFF"/>
        </w:rPr>
      </w:pPr>
      <w:r>
        <w:rPr>
          <w:rFonts w:hint="default" w:ascii="Times New Roman" w:hAnsi="Times New Roman" w:eastAsia="Calibri" w:cs="Times New Roman"/>
          <w:b/>
          <w:bCs/>
          <w:i w:val="0"/>
          <w:iCs w:val="0"/>
          <w:caps w:val="0"/>
          <w:color w:val="000000"/>
          <w:spacing w:val="0"/>
          <w:sz w:val="24"/>
          <w:szCs w:val="24"/>
          <w:shd w:val="clear" w:fill="FFFFFF"/>
        </w:rPr>
        <w:t>2. Theoretical Perspectives</w:t>
      </w:r>
    </w:p>
    <w:p w14:paraId="1A44DEE8">
      <w:pPr>
        <w:pStyle w:val="2"/>
        <w:keepNext w:val="0"/>
        <w:keepLines w:val="0"/>
        <w:widowControl/>
        <w:suppressLineNumbers w:val="0"/>
        <w:spacing w:line="360" w:lineRule="auto"/>
        <w:rPr>
          <w:rFonts w:hint="default" w:ascii="Times New Roman" w:hAnsi="Times New Roman" w:eastAsia="sans-serif" w:cs="Times New Roman"/>
          <w:i w:val="0"/>
          <w:iCs w:val="0"/>
          <w:caps w:val="0"/>
          <w:color w:val="172B4D"/>
          <w:spacing w:val="0"/>
          <w:sz w:val="24"/>
          <w:szCs w:val="24"/>
        </w:rPr>
      </w:pPr>
      <w:r>
        <w:rPr>
          <w:rFonts w:hint="default" w:ascii="Times New Roman" w:hAnsi="Times New Roman" w:eastAsia="sans-serif" w:cs="Times New Roman"/>
          <w:i w:val="0"/>
          <w:iCs w:val="0"/>
          <w:caps w:val="0"/>
          <w:color w:val="172B4D"/>
          <w:spacing w:val="0"/>
          <w:sz w:val="24"/>
          <w:szCs w:val="24"/>
        </w:rPr>
        <w:t>The theories of Henri Bergson and Sigmund Freud provide an important theoretical framework for visualizing these concepts. Through their perspectives, a deeper understanding of how these abstract themes are translated into visual form in art can be gained.</w:t>
      </w:r>
      <w:r>
        <w:rPr>
          <w:rFonts w:hint="default" w:ascii="Times New Roman" w:hAnsi="Times New Roman" w:eastAsia="sans-serif" w:cs="Times New Roman"/>
          <w:i w:val="0"/>
          <w:iCs w:val="0"/>
          <w:caps w:val="0"/>
          <w:color w:val="172B4D"/>
          <w:spacing w:val="0"/>
          <w:sz w:val="24"/>
          <w:szCs w:val="24"/>
        </w:rPr>
        <w:br w:type="textWrapping"/>
      </w:r>
      <w:r>
        <w:rPr>
          <w:rFonts w:hint="default" w:ascii="Times New Roman" w:hAnsi="Times New Roman" w:eastAsia="sans-serif" w:cs="Times New Roman"/>
          <w:i w:val="0"/>
          <w:iCs w:val="0"/>
          <w:caps w:val="0"/>
          <w:color w:val="172B4D"/>
          <w:spacing w:val="0"/>
          <w:sz w:val="24"/>
          <w:szCs w:val="24"/>
        </w:rPr>
        <w:br w:type="textWrapping"/>
      </w:r>
      <w:r>
        <w:rPr>
          <w:rFonts w:hint="default" w:ascii="Times New Roman" w:hAnsi="Times New Roman" w:eastAsia="sans-serif" w:cs="Times New Roman"/>
          <w:i w:val="0"/>
          <w:iCs w:val="0"/>
          <w:caps w:val="0"/>
          <w:color w:val="172B4D"/>
          <w:spacing w:val="0"/>
          <w:sz w:val="24"/>
          <w:szCs w:val="24"/>
        </w:rPr>
        <w:t>Henri Bergson's concept of duration is a central one.</w:t>
      </w:r>
      <w:r>
        <w:rPr>
          <w:rFonts w:hint="default" w:ascii="Times New Roman" w:hAnsi="Times New Roman" w:eastAsia="sans-serif" w:cs="Times New Roman"/>
          <w:i w:val="0"/>
          <w:iCs w:val="0"/>
          <w:caps w:val="0"/>
          <w:color w:val="172B4D"/>
          <w:spacing w:val="0"/>
          <w:sz w:val="24"/>
          <w:szCs w:val="24"/>
          <w:shd w:val="clear" w:fill="FFFFFF"/>
        </w:rPr>
        <w:t xml:space="preserve"> He argues that time is not a scale on a mechanical clock, but a subjective and continuous experience of fluidity. This subjectivity of time means that human perception is non-linear. Past, present, and future are not divided points in time but an ever-continuing whole. In this perspective, time becomes an internal psychological experience rather than an external objective existence.</w:t>
      </w:r>
      <w:r>
        <w:rPr>
          <w:rFonts w:hint="default" w:ascii="Times New Roman" w:hAnsi="Times New Roman" w:eastAsia="sans-serif" w:cs="Times New Roman"/>
          <w:i w:val="0"/>
          <w:iCs w:val="0"/>
          <w:caps w:val="0"/>
          <w:color w:val="172B4D"/>
          <w:spacing w:val="0"/>
          <w:sz w:val="24"/>
          <w:szCs w:val="24"/>
          <w:shd w:val="clear" w:fill="FFFFFF"/>
        </w:rPr>
        <w:br w:type="textWrapping"/>
      </w:r>
      <w:r>
        <w:rPr>
          <w:rFonts w:hint="default" w:ascii="Times New Roman" w:hAnsi="Times New Roman" w:eastAsia="sans-serif" w:cs="Times New Roman"/>
          <w:i w:val="0"/>
          <w:iCs w:val="0"/>
          <w:caps w:val="0"/>
          <w:color w:val="172B4D"/>
          <w:spacing w:val="0"/>
          <w:sz w:val="24"/>
          <w:szCs w:val="24"/>
          <w:shd w:val="clear" w:fill="FFFFFF"/>
        </w:rPr>
        <w:br w:type="textWrapping"/>
      </w:r>
      <w:r>
        <w:rPr>
          <w:rFonts w:hint="default" w:ascii="Times New Roman" w:hAnsi="Times New Roman" w:eastAsia="sans-serif" w:cs="Times New Roman"/>
          <w:i w:val="0"/>
          <w:iCs w:val="0"/>
          <w:caps w:val="0"/>
          <w:color w:val="172B4D"/>
          <w:spacing w:val="0"/>
          <w:sz w:val="24"/>
          <w:szCs w:val="24"/>
          <w:shd w:val="clear" w:fill="FFFFFF"/>
        </w:rPr>
        <w:t>Bergson, however, offered a distinct view on time and memory by arguing that memory is the manifestation of time, for it absorbs past events and perceptions that emerge freely in the present experience.</w:t>
      </w:r>
      <w:r>
        <w:rPr>
          <w:rFonts w:hint="default" w:ascii="Times New Roman" w:hAnsi="Times New Roman" w:eastAsia="sans-serif" w:cs="Times New Roman"/>
          <w:i w:val="0"/>
          <w:iCs w:val="0"/>
          <w:caps w:val="0"/>
          <w:color w:val="172B4D"/>
          <w:spacing w:val="0"/>
          <w:sz w:val="24"/>
          <w:szCs w:val="24"/>
        </w:rPr>
        <w:t xml:space="preserve"> This theory is widely used in art. In order to depict the flexibility of clocks, artists have mainly shown them as dynamic or moving in process. For example, in Salvador Dali's artwork Eternal Memory, we can see a clock melting.</w:t>
      </w:r>
      <w:r>
        <w:rPr>
          <w:rFonts w:hint="default" w:ascii="Times New Roman" w:hAnsi="Times New Roman" w:eastAsia="sans-serif" w:cs="Times New Roman"/>
          <w:i w:val="0"/>
          <w:iCs w:val="0"/>
          <w:caps w:val="0"/>
          <w:color w:val="172B4D"/>
          <w:spacing w:val="0"/>
          <w:sz w:val="24"/>
          <w:szCs w:val="24"/>
          <w:shd w:val="clear" w:fill="FFFFFF"/>
        </w:rPr>
        <w:t xml:space="preserve"> This surreal subdivision seems to be a good sample of Bergson's philosophical ideals. By distorting time, Dal</w:t>
      </w:r>
      <w:r>
        <w:rPr>
          <w:rFonts w:hint="default" w:ascii="Times New Roman" w:hAnsi="Times New Roman" w:cs="Times New Roman"/>
          <w:i w:val="0"/>
          <w:iCs w:val="0"/>
          <w:caps w:val="0"/>
          <w:color w:val="172B4D"/>
          <w:spacing w:val="0"/>
          <w:sz w:val="24"/>
          <w:szCs w:val="24"/>
          <w:shd w:val="clear" w:fill="FFFFFF"/>
          <w:lang w:eastAsia="zh-CN"/>
        </w:rPr>
        <w:t>i</w:t>
      </w:r>
      <w:r>
        <w:rPr>
          <w:rFonts w:hint="default" w:ascii="Times New Roman" w:hAnsi="Times New Roman" w:eastAsia="sans-serif" w:cs="Times New Roman"/>
          <w:i w:val="0"/>
          <w:iCs w:val="0"/>
          <w:caps w:val="0"/>
          <w:color w:val="172B4D"/>
          <w:spacing w:val="0"/>
          <w:sz w:val="24"/>
          <w:szCs w:val="24"/>
          <w:shd w:val="clear" w:fill="FFFFFF"/>
        </w:rPr>
        <w:t xml:space="preserve"> transports the viewer into a world where a sense of linear time is transformed into a sense of fluid time.</w:t>
      </w:r>
      <w:r>
        <w:rPr>
          <w:rFonts w:hint="default" w:ascii="Times New Roman" w:hAnsi="Times New Roman" w:eastAsia="sans-serif" w:cs="Times New Roman"/>
          <w:i w:val="0"/>
          <w:iCs w:val="0"/>
          <w:caps w:val="0"/>
          <w:color w:val="172B4D"/>
          <w:spacing w:val="0"/>
          <w:sz w:val="24"/>
          <w:szCs w:val="24"/>
          <w:shd w:val="clear" w:fill="FFFFFF"/>
        </w:rPr>
        <w:br w:type="textWrapping"/>
      </w:r>
      <w:r>
        <w:rPr>
          <w:rFonts w:hint="default" w:ascii="Times New Roman" w:hAnsi="Times New Roman" w:eastAsia="sans-serif" w:cs="Times New Roman"/>
          <w:i w:val="0"/>
          <w:iCs w:val="0"/>
          <w:caps w:val="0"/>
          <w:color w:val="172B4D"/>
          <w:spacing w:val="0"/>
          <w:sz w:val="24"/>
          <w:szCs w:val="24"/>
          <w:shd w:val="clear" w:fill="FFFFFF"/>
        </w:rPr>
        <w:br w:type="textWrapping"/>
      </w:r>
      <w:r>
        <w:rPr>
          <w:rFonts w:hint="default" w:ascii="Times New Roman" w:hAnsi="Times New Roman" w:eastAsia="sans-serif" w:cs="Times New Roman"/>
          <w:i w:val="0"/>
          <w:iCs w:val="0"/>
          <w:caps w:val="0"/>
          <w:color w:val="172B4D"/>
          <w:spacing w:val="0"/>
          <w:sz w:val="24"/>
          <w:szCs w:val="24"/>
          <w:shd w:val="clear" w:fill="FFFFFF"/>
        </w:rPr>
        <w:t>And Bergson's theory also emphasises the illogicality of perception and consciousness. Yayoi Kusama's House of Infinite Mirrors also reflects this characteristic. The reflection of mirrors and the infinite extension of space blur the boundaries of time, making the viewer feel an experience of time without beginning or end. This perception of infinite space, especially the unknown perception of vertigo, not only makes time seem circular in the traditional sense, but also allows the viewer to participate in the arc and superposition of time in an instant.</w:t>
      </w:r>
      <w:r>
        <w:rPr>
          <w:rFonts w:hint="default" w:ascii="Times New Roman" w:hAnsi="Times New Roman" w:eastAsia="sans-serif" w:cs="Times New Roman"/>
          <w:i w:val="0"/>
          <w:iCs w:val="0"/>
          <w:caps w:val="0"/>
          <w:color w:val="172B4D"/>
          <w:spacing w:val="0"/>
          <w:sz w:val="24"/>
          <w:szCs w:val="24"/>
          <w:shd w:val="clear" w:fill="FFFFFF"/>
        </w:rPr>
        <w:br w:type="textWrapping"/>
      </w:r>
      <w:r>
        <w:rPr>
          <w:rFonts w:hint="default" w:ascii="Times New Roman" w:hAnsi="Times New Roman" w:eastAsia="sans-serif" w:cs="Times New Roman"/>
          <w:i w:val="0"/>
          <w:iCs w:val="0"/>
          <w:caps w:val="0"/>
          <w:color w:val="172B4D"/>
          <w:spacing w:val="0"/>
          <w:sz w:val="24"/>
          <w:szCs w:val="24"/>
          <w:shd w:val="clear" w:fill="FFFFFF"/>
        </w:rPr>
        <w:br w:type="textWrapping"/>
      </w:r>
      <w:r>
        <w:rPr>
          <w:rFonts w:hint="default" w:ascii="Times New Roman" w:hAnsi="Times New Roman" w:eastAsia="sans-serif" w:cs="Times New Roman"/>
          <w:i w:val="0"/>
          <w:iCs w:val="0"/>
          <w:caps w:val="0"/>
          <w:color w:val="172B4D"/>
          <w:spacing w:val="0"/>
          <w:sz w:val="24"/>
          <w:szCs w:val="24"/>
          <w:shd w:val="clear" w:fill="FFFFFF"/>
        </w:rPr>
        <w:t>Freud's view of conscious memory, on the other hand, is that it should be appreciated as a process of psychological nature. Hence, he put forward the theory that memory is not a mere copy, but somewhat an active system that is constantly being reconstructed and reorganized. The unconsciousness frequently shapes our recollections into symbols and distortion, at times even concealment of these memories. Freud pointed out that dreams of the subconscious are one of the most significant pathways to the activities of it, which explains the absurd scenes and dreams formed illogically due to its germination. This material theory affirms the key to the understanding of abstract representation in visual art. For instance, the strange plots and crazy images in Salvador Dali's painting Eternal Memory bring to light Sigmund Freud's point of view. Dali's melting clock shows that time is no longer stable; instead, time, much like the thoughts of the unconscious, is now spread around and distorted. In a surrealistic manner, Dalí transforms the qualities of dreams and memories into an art form full of visual impact. This form is both an exploration of the unconscious and a vivid representation of the constant reconstruction of memory through time.</w:t>
      </w:r>
      <w:r>
        <w:rPr>
          <w:rFonts w:hint="default" w:ascii="Times New Roman" w:hAnsi="Times New Roman" w:eastAsia="sans-serif" w:cs="Times New Roman"/>
          <w:i w:val="0"/>
          <w:iCs w:val="0"/>
          <w:caps w:val="0"/>
          <w:color w:val="172B4D"/>
          <w:spacing w:val="0"/>
          <w:sz w:val="24"/>
          <w:szCs w:val="24"/>
          <w:shd w:val="clear" w:fill="FFFFFF"/>
        </w:rPr>
        <w:br w:type="textWrapping"/>
      </w:r>
      <w:r>
        <w:rPr>
          <w:rFonts w:hint="default" w:ascii="Times New Roman" w:hAnsi="Times New Roman" w:eastAsia="sans-serif" w:cs="Times New Roman"/>
          <w:i w:val="0"/>
          <w:iCs w:val="0"/>
          <w:caps w:val="0"/>
          <w:color w:val="172B4D"/>
          <w:spacing w:val="0"/>
          <w:sz w:val="24"/>
          <w:szCs w:val="24"/>
          <w:shd w:val="clear" w:fill="FFFFFF"/>
        </w:rPr>
        <w:br w:type="textWrapping"/>
      </w:r>
      <w:r>
        <w:rPr>
          <w:rFonts w:hint="default" w:ascii="Times New Roman" w:hAnsi="Times New Roman" w:eastAsia="sans-serif" w:cs="Times New Roman"/>
          <w:i w:val="0"/>
          <w:iCs w:val="0"/>
          <w:caps w:val="0"/>
          <w:color w:val="172B4D"/>
          <w:spacing w:val="0"/>
          <w:sz w:val="24"/>
          <w:szCs w:val="24"/>
          <w:shd w:val="clear" w:fill="FFFFFF"/>
        </w:rPr>
        <w:t>In Yayoi Kusama's Infinite House of Mirrors, the hypotheses of Freud are manifested in striking fashion. In the House of Mirrors, the unending reflections not only break the walls of the limitless space but also visually reference the cyclical and flowing continuum of memory. The footage that the audience watches in the House of Mirrors is of constantly changing and repeating images, which embody the various memory reorganizations in the unconscious mind. Kusama's works frequently feature symbols based on her own psychological experiences, which provide a deep-explored connection between memory and existence shown through visual images. The unbounded extension of the mirror suggests, infinitely, the boundless extent of memory; the images that are seen in twos have an illusory effect, just like refurbished memories are experienced in the unconscious.</w:t>
      </w:r>
      <w:r>
        <w:rPr>
          <w:rFonts w:hint="default" w:ascii="Times New Roman" w:hAnsi="Times New Roman" w:eastAsia="sans-serif" w:cs="Times New Roman"/>
          <w:i w:val="0"/>
          <w:iCs w:val="0"/>
          <w:caps w:val="0"/>
          <w:color w:val="172B4D"/>
          <w:spacing w:val="0"/>
          <w:sz w:val="24"/>
          <w:szCs w:val="24"/>
          <w:shd w:val="clear" w:fill="FFFFFF"/>
        </w:rPr>
        <w:br w:type="textWrapping"/>
      </w:r>
      <w:r>
        <w:rPr>
          <w:rFonts w:hint="default" w:ascii="Times New Roman" w:hAnsi="Times New Roman" w:eastAsia="sans-serif" w:cs="Times New Roman"/>
          <w:i w:val="0"/>
          <w:iCs w:val="0"/>
          <w:caps w:val="0"/>
          <w:color w:val="172B4D"/>
          <w:spacing w:val="0"/>
          <w:sz w:val="24"/>
          <w:szCs w:val="24"/>
          <w:shd w:val="clear" w:fill="FFFFFF"/>
        </w:rPr>
        <w:br w:type="textWrapping"/>
      </w:r>
      <w:r>
        <w:rPr>
          <w:rFonts w:hint="default" w:ascii="Times New Roman" w:hAnsi="Times New Roman" w:eastAsia="sans-serif" w:cs="Times New Roman"/>
          <w:i w:val="0"/>
          <w:iCs w:val="0"/>
          <w:caps w:val="0"/>
          <w:color w:val="172B4D"/>
          <w:spacing w:val="0"/>
          <w:sz w:val="24"/>
          <w:szCs w:val="24"/>
          <w:shd w:val="clear" w:fill="FFFFFF"/>
        </w:rPr>
        <w:t>Modern artists' multifaceted interpretations of the nature of time and memory are deeply aligned with Bergson's and Freud's timeless theories.</w:t>
      </w:r>
      <w:r>
        <w:rPr>
          <w:rFonts w:hint="default" w:ascii="Times New Roman" w:hAnsi="Times New Roman" w:eastAsia="sans-serif" w:cs="Times New Roman"/>
          <w:i w:val="0"/>
          <w:iCs w:val="0"/>
          <w:caps w:val="0"/>
          <w:color w:val="172B4D"/>
          <w:spacing w:val="0"/>
          <w:sz w:val="24"/>
          <w:szCs w:val="24"/>
        </w:rPr>
        <w:t xml:space="preserve"> These notions subsequently shaped contemporary artistic endeavors. Artists derived their philosophical and psychological ideas, which were not merely instruments for portrayal, into the viewers' comprehension of reality and time. By way of Dali and Kusama's art, we are allowed to value how time and consciousness correlate one another and are materialized through images and their every quality, and we further realize how the dreamlike representations of memory can be projected in modern art as surrealistic manipulations of immediate reality. These pieces do not only present a visual experience but also embody and portray the deeper philosophical and psychological ideas.</w:t>
      </w:r>
    </w:p>
    <w:p w14:paraId="2A3C5CFE">
      <w:pPr>
        <w:pStyle w:val="2"/>
        <w:keepNext w:val="0"/>
        <w:keepLines w:val="0"/>
        <w:widowControl/>
        <w:suppressLineNumbers w:val="0"/>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rPr>
        <w:t>3. Salvador Dal</w:t>
      </w:r>
      <w:r>
        <w:rPr>
          <w:rFonts w:hint="default" w:ascii="Times New Roman" w:hAnsi="Times New Roman" w:cs="Times New Roman"/>
          <w:b/>
          <w:bCs/>
          <w:sz w:val="24"/>
          <w:szCs w:val="24"/>
          <w:lang w:val="en-US" w:eastAsia="zh-CN"/>
        </w:rPr>
        <w:t>i</w:t>
      </w:r>
      <w:r>
        <w:rPr>
          <w:rFonts w:hint="default" w:ascii="Times New Roman" w:hAnsi="Times New Roman" w:cs="Times New Roman"/>
          <w:b/>
          <w:bCs/>
          <w:sz w:val="24"/>
          <w:szCs w:val="24"/>
        </w:rPr>
        <w:t>: Eternity of Memory</w:t>
      </w:r>
    </w:p>
    <w:p w14:paraId="1650BFA5">
      <w:pPr>
        <w:pStyle w:val="2"/>
        <w:keepNext w:val="0"/>
        <w:keepLines w:val="0"/>
        <w:widowControl/>
        <w:numPr>
          <w:ilvl w:val="0"/>
          <w:numId w:val="0"/>
        </w:numPr>
        <w:suppressLineNumbers w:val="0"/>
        <w:spacing w:line="360" w:lineRule="auto"/>
        <w:ind w:right="0" w:rightChars="0"/>
        <w:rPr>
          <w:rFonts w:hint="default" w:ascii="Times New Roman" w:hAnsi="Times New Roman" w:cs="Times New Roman"/>
          <w:sz w:val="24"/>
          <w:szCs w:val="24"/>
        </w:rPr>
      </w:pPr>
      <w:r>
        <w:rPr>
          <w:rFonts w:hint="default" w:ascii="Times New Roman" w:hAnsi="Times New Roman" w:eastAsia="sans-serif" w:cs="Times New Roman"/>
          <w:i w:val="0"/>
          <w:iCs w:val="0"/>
          <w:caps w:val="0"/>
          <w:color w:val="172B4D"/>
          <w:spacing w:val="0"/>
          <w:sz w:val="24"/>
          <w:szCs w:val="24"/>
          <w:shd w:val="clear" w:fill="FFFFFF"/>
        </w:rPr>
        <w:t>Salvador Dal</w:t>
      </w:r>
      <w:r>
        <w:rPr>
          <w:rFonts w:hint="default" w:ascii="Times New Roman" w:hAnsi="Times New Roman" w:cs="Times New Roman"/>
          <w:i w:val="0"/>
          <w:iCs w:val="0"/>
          <w:caps w:val="0"/>
          <w:color w:val="172B4D"/>
          <w:spacing w:val="0"/>
          <w:sz w:val="24"/>
          <w:szCs w:val="24"/>
          <w:shd w:val="clear" w:fill="FFFFFF"/>
          <w:lang w:val="en-US" w:eastAsia="zh-CN"/>
        </w:rPr>
        <w:t>i</w:t>
      </w:r>
      <w:r>
        <w:rPr>
          <w:rFonts w:hint="default" w:ascii="Times New Roman" w:hAnsi="Times New Roman" w:eastAsia="sans-serif" w:cs="Times New Roman"/>
          <w:i w:val="0"/>
          <w:iCs w:val="0"/>
          <w:caps w:val="0"/>
          <w:color w:val="172B4D"/>
          <w:spacing w:val="0"/>
          <w:sz w:val="24"/>
          <w:szCs w:val="24"/>
          <w:shd w:val="clear" w:fill="FFFFFF"/>
        </w:rPr>
        <w:t xml:space="preserve"> was one of the most influential Surrealist artists of the 20th century, known for his dreamlike scenes, virtuoso technique, and profound symbolism. Dali's masterpiece Eternity of Memory (1931) is one of his most famous paintings and a classic of Surrealist art. Vividly translating the abstract concepts of time and memory into concrete visual form. The most striking elements in this work are the melting clocks. These clocks distort our conventional perception of time and are no longer hard and precise time-marking tools but are soft, fluid, and even lose their functionality. Through this visual deconstruction, Dal</w:t>
      </w:r>
      <w:r>
        <w:rPr>
          <w:rFonts w:hint="default" w:ascii="Times New Roman" w:hAnsi="Times New Roman" w:cs="Times New Roman"/>
          <w:i w:val="0"/>
          <w:iCs w:val="0"/>
          <w:caps w:val="0"/>
          <w:color w:val="172B4D"/>
          <w:spacing w:val="0"/>
          <w:sz w:val="24"/>
          <w:szCs w:val="24"/>
          <w:shd w:val="clear" w:fill="FFFFFF"/>
          <w:lang w:val="en-US" w:eastAsia="zh-CN"/>
        </w:rPr>
        <w:t>i</w:t>
      </w:r>
      <w:r>
        <w:rPr>
          <w:rFonts w:hint="default" w:ascii="Times New Roman" w:hAnsi="Times New Roman" w:eastAsia="sans-serif" w:cs="Times New Roman"/>
          <w:i w:val="0"/>
          <w:iCs w:val="0"/>
          <w:caps w:val="0"/>
          <w:color w:val="172B4D"/>
          <w:spacing w:val="0"/>
          <w:sz w:val="24"/>
          <w:szCs w:val="24"/>
          <w:shd w:val="clear" w:fill="FFFFFF"/>
        </w:rPr>
        <w:t xml:space="preserve"> directly challenges the traditional concept of time as an absolute, linear existence and instead emphasises the subjectivity and fluidity of time.</w:t>
      </w:r>
      <w:r>
        <w:rPr>
          <w:rFonts w:hint="default" w:ascii="Times New Roman" w:hAnsi="Times New Roman" w:eastAsia="sans-serif" w:cs="Times New Roman"/>
          <w:i w:val="0"/>
          <w:iCs w:val="0"/>
          <w:caps w:val="0"/>
          <w:color w:val="172B4D"/>
          <w:spacing w:val="0"/>
          <w:sz w:val="24"/>
          <w:szCs w:val="24"/>
          <w:shd w:val="clear" w:fill="FFFFFF"/>
        </w:rPr>
        <w:br w:type="textWrapping"/>
      </w:r>
      <w:r>
        <w:rPr>
          <w:rFonts w:hint="default" w:ascii="Times New Roman" w:hAnsi="Times New Roman" w:cs="Times New Roman"/>
          <w:i w:val="0"/>
          <w:iCs w:val="0"/>
          <w:caps w:val="0"/>
          <w:color w:val="172B4D"/>
          <w:spacing w:val="0"/>
          <w:sz w:val="24"/>
          <w:szCs w:val="24"/>
          <w:shd w:val="clear" w:fill="FFFFFF"/>
          <w:lang w:val="en-US" w:eastAsia="zh-CN"/>
        </w:rPr>
        <w:t xml:space="preserve">                     </w:t>
      </w:r>
      <w:r>
        <w:rPr>
          <w:rFonts w:hint="default" w:ascii="Times New Roman" w:hAnsi="Times New Roman" w:cs="Times New Roman"/>
          <w:sz w:val="24"/>
          <w:szCs w:val="24"/>
        </w:rPr>
        <w:drawing>
          <wp:inline distT="0" distB="0" distL="114300" distR="114300">
            <wp:extent cx="3581400" cy="2379980"/>
            <wp:effectExtent l="0" t="0" r="0" b="127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4"/>
                    <a:stretch>
                      <a:fillRect/>
                    </a:stretch>
                  </pic:blipFill>
                  <pic:spPr>
                    <a:xfrm>
                      <a:off x="0" y="0"/>
                      <a:ext cx="3581400" cy="2379980"/>
                    </a:xfrm>
                    <a:prstGeom prst="rect">
                      <a:avLst/>
                    </a:prstGeom>
                    <a:noFill/>
                    <a:ln>
                      <a:noFill/>
                    </a:ln>
                  </pic:spPr>
                </pic:pic>
              </a:graphicData>
            </a:graphic>
          </wp:inline>
        </w:drawing>
      </w:r>
    </w:p>
    <w:p w14:paraId="2B86BEB3">
      <w:pPr>
        <w:pStyle w:val="2"/>
        <w:keepNext w:val="0"/>
        <w:keepLines w:val="0"/>
        <w:widowControl/>
        <w:numPr>
          <w:ilvl w:val="0"/>
          <w:numId w:val="0"/>
        </w:numPr>
        <w:suppressLineNumbers w:val="0"/>
        <w:spacing w:line="360" w:lineRule="auto"/>
        <w:ind w:right="0" w:rightChars="0" w:firstLine="1440" w:firstLineChars="600"/>
        <w:rPr>
          <w:rFonts w:hint="default" w:ascii="Times New Roman" w:hAnsi="Times New Roman" w:cs="Times New Roman"/>
          <w:sz w:val="24"/>
          <w:szCs w:val="24"/>
          <w:lang w:val="en-US" w:eastAsia="zh-CN"/>
        </w:rPr>
      </w:pPr>
      <w:r>
        <w:rPr>
          <w:rFonts w:hint="default" w:ascii="Times New Roman" w:hAnsi="Times New Roman" w:eastAsia="宋体" w:cs="Times New Roman"/>
          <w:sz w:val="24"/>
          <w:szCs w:val="24"/>
        </w:rPr>
        <w:t>Figure 1.</w:t>
      </w:r>
      <w:r>
        <w:rPr>
          <w:rFonts w:hint="default" w:ascii="Times New Roman" w:hAnsi="Times New Roman" w:cs="Times New Roman"/>
          <w:sz w:val="24"/>
          <w:szCs w:val="24"/>
          <w:lang w:val="en-US" w:eastAsia="zh-CN"/>
        </w:rPr>
        <w:t xml:space="preserve">  </w:t>
      </w:r>
      <w:r>
        <w:rPr>
          <w:rFonts w:hint="default" w:ascii="Times New Roman" w:hAnsi="Times New Roman" w:eastAsia="var(--font-family-sans-serif)" w:cs="Times New Roman"/>
          <w:i w:val="0"/>
          <w:iCs w:val="0"/>
          <w:caps w:val="0"/>
          <w:color w:val="auto"/>
          <w:spacing w:val="0"/>
          <w:sz w:val="24"/>
          <w:szCs w:val="24"/>
          <w:u w:val="none"/>
          <w:shd w:val="clear" w:fill="FFFFFF"/>
        </w:rPr>
        <w:fldChar w:fldCharType="begin"/>
      </w:r>
      <w:r>
        <w:rPr>
          <w:rFonts w:hint="default" w:ascii="Times New Roman" w:hAnsi="Times New Roman" w:eastAsia="var(--font-family-sans-serif)" w:cs="Times New Roman"/>
          <w:i w:val="0"/>
          <w:iCs w:val="0"/>
          <w:caps w:val="0"/>
          <w:color w:val="auto"/>
          <w:spacing w:val="0"/>
          <w:sz w:val="24"/>
          <w:szCs w:val="24"/>
          <w:u w:val="none"/>
          <w:shd w:val="clear" w:fill="FFFFFF"/>
        </w:rPr>
        <w:instrText xml:space="preserve"> HYPERLINK "https://cdn.britannica.com/10/182610-050-77811599/The-Persistence-of-Memory-canvas-collection-Salvador-1931.jpg" </w:instrText>
      </w:r>
      <w:r>
        <w:rPr>
          <w:rFonts w:hint="default" w:ascii="Times New Roman" w:hAnsi="Times New Roman" w:eastAsia="var(--font-family-sans-serif)" w:cs="Times New Roman"/>
          <w:i w:val="0"/>
          <w:iCs w:val="0"/>
          <w:caps w:val="0"/>
          <w:color w:val="auto"/>
          <w:spacing w:val="0"/>
          <w:sz w:val="24"/>
          <w:szCs w:val="24"/>
          <w:u w:val="none"/>
          <w:shd w:val="clear" w:fill="FFFFFF"/>
        </w:rPr>
        <w:fldChar w:fldCharType="separate"/>
      </w:r>
      <w:r>
        <w:rPr>
          <w:rStyle w:val="5"/>
          <w:rFonts w:hint="default" w:ascii="Times New Roman" w:hAnsi="Times New Roman" w:eastAsia="var(--font-family-sans-serif)" w:cs="Times New Roman"/>
          <w:i w:val="0"/>
          <w:iCs w:val="0"/>
          <w:caps w:val="0"/>
          <w:color w:val="auto"/>
          <w:spacing w:val="0"/>
          <w:sz w:val="24"/>
          <w:szCs w:val="24"/>
          <w:u w:val="none"/>
          <w:shd w:val="clear" w:fill="FFFFFF"/>
        </w:rPr>
        <w:t>Salvador Dalí: The Persistence of Memory</w:t>
      </w:r>
      <w:r>
        <w:rPr>
          <w:rFonts w:hint="default" w:ascii="Times New Roman" w:hAnsi="Times New Roman" w:eastAsia="var(--font-family-sans-serif)" w:cs="Times New Roman"/>
          <w:i w:val="0"/>
          <w:iCs w:val="0"/>
          <w:caps w:val="0"/>
          <w:color w:val="auto"/>
          <w:spacing w:val="0"/>
          <w:sz w:val="24"/>
          <w:szCs w:val="24"/>
          <w:u w:val="none"/>
          <w:shd w:val="clear" w:fill="FFFFFF"/>
        </w:rPr>
        <w:fldChar w:fldCharType="end"/>
      </w:r>
    </w:p>
    <w:p w14:paraId="63714E1C">
      <w:pPr>
        <w:pStyle w:val="2"/>
        <w:keepNext w:val="0"/>
        <w:keepLines w:val="0"/>
        <w:widowControl/>
        <w:numPr>
          <w:ilvl w:val="0"/>
          <w:numId w:val="0"/>
        </w:numPr>
        <w:suppressLineNumbers w:val="0"/>
        <w:spacing w:line="360" w:lineRule="auto"/>
        <w:ind w:right="0" w:rightChars="0"/>
        <w:rPr>
          <w:rFonts w:hint="default" w:ascii="Times New Roman" w:hAnsi="Times New Roman" w:eastAsia="sans-serif" w:cs="Times New Roman"/>
          <w:i w:val="0"/>
          <w:iCs w:val="0"/>
          <w:caps w:val="0"/>
          <w:color w:val="172B4D"/>
          <w:spacing w:val="0"/>
          <w:sz w:val="24"/>
          <w:szCs w:val="24"/>
          <w:shd w:val="clear" w:fill="FFFFFF"/>
        </w:rPr>
      </w:pPr>
      <w:r>
        <w:rPr>
          <w:rFonts w:hint="default" w:ascii="Times New Roman" w:hAnsi="Times New Roman" w:cs="Times New Roman"/>
          <w:sz w:val="24"/>
          <w:szCs w:val="24"/>
          <w:lang w:val="en-US" w:eastAsia="zh-CN"/>
        </w:rPr>
        <w:t xml:space="preserve">                                </w:t>
      </w:r>
      <w:r>
        <w:rPr>
          <w:rFonts w:hint="default" w:ascii="Times New Roman" w:hAnsi="Times New Roman" w:eastAsia="sans-serif" w:cs="Times New Roman"/>
          <w:i w:val="0"/>
          <w:iCs w:val="0"/>
          <w:caps w:val="0"/>
          <w:color w:val="172B4D"/>
          <w:spacing w:val="0"/>
          <w:sz w:val="24"/>
          <w:szCs w:val="24"/>
          <w:shd w:val="clear" w:fill="FFFFFF"/>
        </w:rPr>
        <w:br w:type="textWrapping"/>
      </w:r>
      <w:r>
        <w:rPr>
          <w:rFonts w:hint="default" w:ascii="Times New Roman" w:hAnsi="Times New Roman" w:eastAsia="sans-serif" w:cs="Times New Roman"/>
          <w:i w:val="0"/>
          <w:iCs w:val="0"/>
          <w:caps w:val="0"/>
          <w:color w:val="172B4D"/>
          <w:spacing w:val="0"/>
          <w:sz w:val="24"/>
          <w:szCs w:val="24"/>
          <w:shd w:val="clear" w:fill="FFFFFF"/>
        </w:rPr>
        <w:t>Eternal Memory’ presents a desolate landscape with three dissolved and distorted clocks in the centre of the picture, hanging on dry branches, rocks, and deformed objects, respectively. The shape of the clocks has been deliberately destroyed, and the edges flow into liquid form, as if dissolved by some unknown force. The wilderness in the background and the ocean in the distance form the basis of the image, but these elements are also twisted and distorted to give a surreal and dreamlike effect.</w:t>
      </w:r>
      <w:r>
        <w:rPr>
          <w:rFonts w:hint="default" w:ascii="Times New Roman" w:hAnsi="Times New Roman" w:eastAsia="sans-serif" w:cs="Times New Roman"/>
          <w:i w:val="0"/>
          <w:iCs w:val="0"/>
          <w:caps w:val="0"/>
          <w:color w:val="172B4D"/>
          <w:spacing w:val="0"/>
          <w:sz w:val="24"/>
          <w:szCs w:val="24"/>
          <w:shd w:val="clear" w:fill="FFFFFF"/>
        </w:rPr>
        <w:br w:type="textWrapping"/>
      </w:r>
      <w:r>
        <w:rPr>
          <w:rFonts w:hint="default" w:ascii="Times New Roman" w:hAnsi="Times New Roman" w:eastAsia="sans-serif" w:cs="Times New Roman"/>
          <w:i w:val="0"/>
          <w:iCs w:val="0"/>
          <w:caps w:val="0"/>
          <w:color w:val="172B4D"/>
          <w:spacing w:val="0"/>
          <w:sz w:val="24"/>
          <w:szCs w:val="24"/>
          <w:shd w:val="clear" w:fill="FFFFFF"/>
        </w:rPr>
        <w:br w:type="textWrapping"/>
      </w:r>
      <w:r>
        <w:rPr>
          <w:rFonts w:hint="default" w:ascii="Times New Roman" w:hAnsi="Times New Roman" w:eastAsia="sans-serif" w:cs="Times New Roman"/>
          <w:i w:val="0"/>
          <w:iCs w:val="0"/>
          <w:caps w:val="0"/>
          <w:color w:val="172B4D"/>
          <w:spacing w:val="0"/>
          <w:sz w:val="24"/>
          <w:szCs w:val="24"/>
          <w:shd w:val="clear" w:fill="FFFFFF"/>
        </w:rPr>
        <w:t>Dal</w:t>
      </w:r>
      <w:r>
        <w:rPr>
          <w:rFonts w:hint="default" w:ascii="Times New Roman" w:hAnsi="Times New Roman" w:cs="Times New Roman"/>
          <w:i w:val="0"/>
          <w:iCs w:val="0"/>
          <w:caps w:val="0"/>
          <w:color w:val="172B4D"/>
          <w:spacing w:val="0"/>
          <w:sz w:val="24"/>
          <w:szCs w:val="24"/>
          <w:shd w:val="clear" w:fill="FFFFFF"/>
          <w:lang w:val="en-US" w:eastAsia="zh-CN"/>
        </w:rPr>
        <w:t>i</w:t>
      </w:r>
      <w:r>
        <w:rPr>
          <w:rFonts w:hint="default" w:ascii="Times New Roman" w:hAnsi="Times New Roman" w:eastAsia="sans-serif" w:cs="Times New Roman"/>
          <w:i w:val="0"/>
          <w:iCs w:val="0"/>
          <w:caps w:val="0"/>
          <w:color w:val="172B4D"/>
          <w:spacing w:val="0"/>
          <w:sz w:val="24"/>
          <w:szCs w:val="24"/>
          <w:shd w:val="clear" w:fill="FFFFFF"/>
        </w:rPr>
        <w:t>'s bent clocks are meant to depict subjectified time. That is, the way subjective qualities appear in memory and perception. They appear to be soft and flexible, indicating that time is not a rigid concept. Instead, it is somehow associated with an individual's feelings and memories.A person can experience their time in different ways, for instance, the speed of time when he or she is enjoying it. However, for pain, it is the opposite - time feels long. Dal</w:t>
      </w:r>
      <w:r>
        <w:rPr>
          <w:rFonts w:hint="default" w:ascii="Times New Roman" w:hAnsi="Times New Roman" w:cs="Times New Roman"/>
          <w:i w:val="0"/>
          <w:iCs w:val="0"/>
          <w:caps w:val="0"/>
          <w:color w:val="172B4D"/>
          <w:spacing w:val="0"/>
          <w:sz w:val="24"/>
          <w:szCs w:val="24"/>
          <w:shd w:val="clear" w:fill="FFFFFF"/>
          <w:lang w:val="en-US" w:eastAsia="zh-CN"/>
        </w:rPr>
        <w:t>i</w:t>
      </w:r>
      <w:r>
        <w:rPr>
          <w:rFonts w:hint="default" w:ascii="Times New Roman" w:hAnsi="Times New Roman" w:eastAsia="sans-serif" w:cs="Times New Roman"/>
          <w:i w:val="0"/>
          <w:iCs w:val="0"/>
          <w:caps w:val="0"/>
          <w:color w:val="172B4D"/>
          <w:spacing w:val="0"/>
          <w:sz w:val="24"/>
          <w:szCs w:val="24"/>
          <w:shd w:val="clear" w:fill="FFFFFF"/>
        </w:rPr>
        <w:t>'s soft timepiece representations help transcend the mechanical definition of time. They show that time is more than just numbers but intertwined in the nature of human experience.In this manner, Dal</w:t>
      </w:r>
      <w:r>
        <w:rPr>
          <w:rFonts w:hint="default" w:ascii="Times New Roman" w:hAnsi="Times New Roman" w:cs="Times New Roman"/>
          <w:i w:val="0"/>
          <w:iCs w:val="0"/>
          <w:caps w:val="0"/>
          <w:color w:val="172B4D"/>
          <w:spacing w:val="0"/>
          <w:sz w:val="24"/>
          <w:szCs w:val="24"/>
          <w:shd w:val="clear" w:fill="FFFFFF"/>
          <w:lang w:val="en-US" w:eastAsia="zh-CN"/>
        </w:rPr>
        <w:t>i</w:t>
      </w:r>
      <w:r>
        <w:rPr>
          <w:rFonts w:hint="default" w:ascii="Times New Roman" w:hAnsi="Times New Roman" w:eastAsia="sans-serif" w:cs="Times New Roman"/>
          <w:i w:val="0"/>
          <w:iCs w:val="0"/>
          <w:caps w:val="0"/>
          <w:color w:val="172B4D"/>
          <w:spacing w:val="0"/>
          <w:sz w:val="24"/>
          <w:szCs w:val="24"/>
          <w:shd w:val="clear" w:fill="FFFFFF"/>
        </w:rPr>
        <w:t xml:space="preserve"> brings to light the subjective reality of time. This means that traditional time and clock theories would no longer apply. He insists on the fact that time is a spontaneous perception and an internal construction that individuals develop from their memories. The clocks here serve as the evidence of memory. Only the speed with which time goes by and how memory can transform the past seems to be the core idea behind their embodiment.When showing time as subjective, Dal</w:t>
      </w:r>
      <w:r>
        <w:rPr>
          <w:rFonts w:hint="default" w:ascii="Times New Roman" w:hAnsi="Times New Roman" w:cs="Times New Roman"/>
          <w:i w:val="0"/>
          <w:iCs w:val="0"/>
          <w:caps w:val="0"/>
          <w:color w:val="172B4D"/>
          <w:spacing w:val="0"/>
          <w:sz w:val="24"/>
          <w:szCs w:val="24"/>
          <w:shd w:val="clear" w:fill="FFFFFF"/>
          <w:lang w:val="en-US" w:eastAsia="zh-CN"/>
        </w:rPr>
        <w:t>i</w:t>
      </w:r>
      <w:r>
        <w:rPr>
          <w:rFonts w:hint="default" w:ascii="Times New Roman" w:hAnsi="Times New Roman" w:eastAsia="sans-serif" w:cs="Times New Roman"/>
          <w:i w:val="0"/>
          <w:iCs w:val="0"/>
          <w:caps w:val="0"/>
          <w:color w:val="172B4D"/>
          <w:spacing w:val="0"/>
          <w:sz w:val="24"/>
          <w:szCs w:val="24"/>
          <w:shd w:val="clear" w:fill="FFFFFF"/>
        </w:rPr>
        <w:t xml:space="preserve"> gives up the traditional concept of time; and he goes on to explain how individuals experience and build time in their memories. The clocks serve as the psychic equivalents of human memory. Not only do they portray the inherent flexibility of time, but they also serve as a metaphor for how memory can distort the past until it can be reconstructed into the present.</w:t>
      </w:r>
      <w:r>
        <w:rPr>
          <w:rFonts w:hint="default" w:ascii="Times New Roman" w:hAnsi="Times New Roman" w:eastAsia="sans-serif" w:cs="Times New Roman"/>
          <w:i w:val="0"/>
          <w:iCs w:val="0"/>
          <w:caps w:val="0"/>
          <w:color w:val="172B4D"/>
          <w:spacing w:val="0"/>
          <w:sz w:val="24"/>
          <w:szCs w:val="24"/>
          <w:shd w:val="clear" w:fill="FFFFFF"/>
        </w:rPr>
        <w:br w:type="textWrapping"/>
      </w:r>
      <w:r>
        <w:rPr>
          <w:rFonts w:hint="default" w:ascii="Times New Roman" w:hAnsi="Times New Roman" w:eastAsia="sans-serif" w:cs="Times New Roman"/>
          <w:i w:val="0"/>
          <w:iCs w:val="0"/>
          <w:caps w:val="0"/>
          <w:color w:val="172B4D"/>
          <w:spacing w:val="0"/>
          <w:sz w:val="24"/>
          <w:szCs w:val="24"/>
          <w:shd w:val="clear" w:fill="FFFFFF"/>
        </w:rPr>
        <w:br w:type="textWrapping"/>
      </w:r>
      <w:r>
        <w:rPr>
          <w:rFonts w:hint="default" w:ascii="Times New Roman" w:hAnsi="Times New Roman" w:eastAsia="sans-serif" w:cs="Times New Roman"/>
          <w:i w:val="0"/>
          <w:iCs w:val="0"/>
          <w:caps w:val="0"/>
          <w:color w:val="172B4D"/>
          <w:spacing w:val="0"/>
          <w:sz w:val="24"/>
          <w:szCs w:val="24"/>
          <w:shd w:val="clear" w:fill="FFFFFF"/>
        </w:rPr>
        <w:t>This characterization goes hand in hand with Bergson's ideas on time elaborated upon. Bergson thought that time is uninterrupted and smooth, not segmented. His-duration theory posits that time is a subjective impression of movement, an interweaving of past, present, and future. The clock-setting in Dali's work titled Eternal Memory makes a point about the philosophical view that time cannot be measured. These clocks, not adhering to the standard measure of a clock, seem to ebb away and become more like a part of many memories flowing over time and blurring the line of the present.Through this visual device, Dal</w:t>
      </w:r>
      <w:r>
        <w:rPr>
          <w:rFonts w:hint="default" w:ascii="Times New Roman" w:hAnsi="Times New Roman" w:cs="Times New Roman"/>
          <w:i w:val="0"/>
          <w:iCs w:val="0"/>
          <w:caps w:val="0"/>
          <w:color w:val="172B4D"/>
          <w:spacing w:val="0"/>
          <w:sz w:val="24"/>
          <w:szCs w:val="24"/>
          <w:shd w:val="clear" w:fill="FFFFFF"/>
          <w:lang w:val="en-US" w:eastAsia="zh-CN"/>
        </w:rPr>
        <w:t>i</w:t>
      </w:r>
      <w:r>
        <w:rPr>
          <w:rFonts w:hint="default" w:ascii="Times New Roman" w:hAnsi="Times New Roman" w:eastAsia="sans-serif" w:cs="Times New Roman"/>
          <w:i w:val="0"/>
          <w:iCs w:val="0"/>
          <w:caps w:val="0"/>
          <w:color w:val="172B4D"/>
          <w:spacing w:val="0"/>
          <w:sz w:val="24"/>
          <w:szCs w:val="24"/>
          <w:shd w:val="clear" w:fill="FFFFFF"/>
        </w:rPr>
        <w:t xml:space="preserve"> enables the viewer to experience the subjectivity of time, inviting them to reflect on their own perception of time.</w:t>
      </w:r>
      <w:r>
        <w:rPr>
          <w:rFonts w:hint="default" w:ascii="Times New Roman" w:hAnsi="Times New Roman" w:eastAsia="sans-serif" w:cs="Times New Roman"/>
          <w:i w:val="0"/>
          <w:iCs w:val="0"/>
          <w:caps w:val="0"/>
          <w:color w:val="172B4D"/>
          <w:spacing w:val="0"/>
          <w:sz w:val="24"/>
          <w:szCs w:val="24"/>
          <w:shd w:val="clear" w:fill="FFFFFF"/>
        </w:rPr>
        <w:br w:type="textWrapping"/>
      </w:r>
      <w:r>
        <w:rPr>
          <w:rFonts w:hint="default" w:ascii="Times New Roman" w:hAnsi="Times New Roman" w:eastAsia="sans-serif" w:cs="Times New Roman"/>
          <w:i w:val="0"/>
          <w:iCs w:val="0"/>
          <w:caps w:val="0"/>
          <w:color w:val="172B4D"/>
          <w:spacing w:val="0"/>
          <w:sz w:val="24"/>
          <w:szCs w:val="24"/>
          <w:shd w:val="clear" w:fill="FFFFFF"/>
        </w:rPr>
        <w:br w:type="textWrapping"/>
      </w:r>
      <w:r>
        <w:rPr>
          <w:rFonts w:hint="default" w:ascii="Times New Roman" w:hAnsi="Times New Roman" w:eastAsia="sans-serif" w:cs="Times New Roman"/>
          <w:i w:val="0"/>
          <w:iCs w:val="0"/>
          <w:caps w:val="0"/>
          <w:color w:val="172B4D"/>
          <w:spacing w:val="0"/>
          <w:sz w:val="24"/>
          <w:szCs w:val="24"/>
          <w:shd w:val="clear" w:fill="FFFFFF"/>
        </w:rPr>
        <w:t>The images of Eternal Memory are filled with dreamlike, surreal elements that are not only visual spectacles but also the result of Dal</w:t>
      </w:r>
      <w:r>
        <w:rPr>
          <w:rFonts w:hint="default" w:ascii="Times New Roman" w:hAnsi="Times New Roman" w:cs="Times New Roman"/>
          <w:i w:val="0"/>
          <w:iCs w:val="0"/>
          <w:caps w:val="0"/>
          <w:color w:val="172B4D"/>
          <w:spacing w:val="0"/>
          <w:sz w:val="24"/>
          <w:szCs w:val="24"/>
          <w:shd w:val="clear" w:fill="FFFFFF"/>
          <w:lang w:eastAsia="zh-CN"/>
        </w:rPr>
        <w:t>i</w:t>
      </w:r>
      <w:r>
        <w:rPr>
          <w:rFonts w:hint="default" w:ascii="Times New Roman" w:hAnsi="Times New Roman" w:eastAsia="sans-serif" w:cs="Times New Roman"/>
          <w:i w:val="0"/>
          <w:iCs w:val="0"/>
          <w:caps w:val="0"/>
          <w:color w:val="172B4D"/>
          <w:spacing w:val="0"/>
          <w:sz w:val="24"/>
          <w:szCs w:val="24"/>
          <w:shd w:val="clear" w:fill="FFFFFF"/>
        </w:rPr>
        <w:t>'s exploration of memory and the unconscious. Freud's psychoanalytic theories had a significant impact on Dal</w:t>
      </w:r>
      <w:r>
        <w:rPr>
          <w:rFonts w:hint="default" w:ascii="Times New Roman" w:hAnsi="Times New Roman" w:cs="Times New Roman"/>
          <w:i w:val="0"/>
          <w:iCs w:val="0"/>
          <w:caps w:val="0"/>
          <w:color w:val="172B4D"/>
          <w:spacing w:val="0"/>
          <w:sz w:val="24"/>
          <w:szCs w:val="24"/>
          <w:shd w:val="clear" w:fill="FFFFFF"/>
          <w:lang w:eastAsia="zh-CN"/>
        </w:rPr>
        <w:t>i</w:t>
      </w:r>
      <w:r>
        <w:rPr>
          <w:rFonts w:hint="default" w:ascii="Times New Roman" w:hAnsi="Times New Roman" w:eastAsia="sans-serif" w:cs="Times New Roman"/>
          <w:i w:val="0"/>
          <w:iCs w:val="0"/>
          <w:caps w:val="0"/>
          <w:color w:val="172B4D"/>
          <w:spacing w:val="0"/>
          <w:sz w:val="24"/>
          <w:szCs w:val="24"/>
          <w:shd w:val="clear" w:fill="FFFFFF"/>
        </w:rPr>
        <w:t>'s creations, especially in the reorganisation of memory and the unconscious. Freud believed that dreams were the embodiment of the unconscious and that memories appeared in a distorted, non-linear way in dreams. In Dali's paintings, the melting clocks and desolate backgrounds are the embodiment of this dreamlike situation. Bergson's fluid time emphasises the subjectivity of time, while Freud's reconstruction of memory reveals the connection between time and the unconscious. Dal</w:t>
      </w:r>
      <w:r>
        <w:rPr>
          <w:rFonts w:hint="default" w:ascii="Times New Roman" w:hAnsi="Times New Roman" w:cs="Times New Roman"/>
          <w:i w:val="0"/>
          <w:iCs w:val="0"/>
          <w:caps w:val="0"/>
          <w:color w:val="172B4D"/>
          <w:spacing w:val="0"/>
          <w:sz w:val="24"/>
          <w:szCs w:val="24"/>
          <w:shd w:val="clear" w:fill="FFFFFF"/>
          <w:lang w:eastAsia="zh-CN"/>
        </w:rPr>
        <w:t>i</w:t>
      </w:r>
      <w:r>
        <w:rPr>
          <w:rFonts w:hint="default" w:ascii="Times New Roman" w:hAnsi="Times New Roman" w:eastAsia="sans-serif" w:cs="Times New Roman"/>
          <w:i w:val="0"/>
          <w:iCs w:val="0"/>
          <w:caps w:val="0"/>
          <w:color w:val="172B4D"/>
          <w:spacing w:val="0"/>
          <w:sz w:val="24"/>
          <w:szCs w:val="24"/>
          <w:shd w:val="clear" w:fill="FFFFFF"/>
        </w:rPr>
        <w:t xml:space="preserve"> combines the two to create a world that is both familiar and strange in a surreal form.</w:t>
      </w:r>
      <w:r>
        <w:rPr>
          <w:rFonts w:hint="default" w:ascii="Times New Roman" w:hAnsi="Times New Roman" w:eastAsia="sans-serif" w:cs="Times New Roman"/>
          <w:i w:val="0"/>
          <w:iCs w:val="0"/>
          <w:caps w:val="0"/>
          <w:color w:val="172B4D"/>
          <w:spacing w:val="0"/>
          <w:sz w:val="24"/>
          <w:szCs w:val="24"/>
          <w:shd w:val="clear" w:fill="FFFFFF"/>
        </w:rPr>
        <w:br w:type="textWrapping"/>
      </w:r>
      <w:r>
        <w:rPr>
          <w:rFonts w:hint="default" w:ascii="Times New Roman" w:hAnsi="Times New Roman" w:eastAsia="sans-serif" w:cs="Times New Roman"/>
          <w:i w:val="0"/>
          <w:iCs w:val="0"/>
          <w:caps w:val="0"/>
          <w:color w:val="172B4D"/>
          <w:spacing w:val="0"/>
          <w:sz w:val="24"/>
          <w:szCs w:val="24"/>
          <w:shd w:val="clear" w:fill="FFFFFF"/>
        </w:rPr>
        <w:br w:type="textWrapping"/>
      </w:r>
      <w:r>
        <w:rPr>
          <w:rFonts w:hint="default" w:ascii="Times New Roman" w:hAnsi="Times New Roman" w:eastAsia="sans-serif" w:cs="Times New Roman"/>
          <w:i w:val="0"/>
          <w:iCs w:val="0"/>
          <w:caps w:val="0"/>
          <w:color w:val="172B4D"/>
          <w:spacing w:val="0"/>
          <w:sz w:val="24"/>
          <w:szCs w:val="24"/>
          <w:shd w:val="clear" w:fill="FFFFFF"/>
        </w:rPr>
        <w:t>The distorted clock in the work not only shows the subjectivity of time but also suggests the dynamic qualities of memory. Memory is not a simple storage of past events but a process that is constantly being reconstructed and re-experienced. Dali shows, through the transfiguring and inexactness of such images, that memory is fluid during its re-examination at a later time. For instance, the fixed items in the picture, like tree branches or the table, function as a contrast to the melting clock that stands for the inner world, completely different from that fixed external world. This gap ignites the spectator to contemplate the profound connection between time and memory.Dali's uniqueness is that he not only conveys the eternal aspect of time but also shows how it is perpetually re-invented and modified in the course of time. Every element in the work serves this purpose: the clock symbolises the disorder of time, the creatures symbolise the ambiguity of individual memory, and the background provides the stage for the interaction of time and memory. Eternal Memory is not only a surrealist painting but also a profound philosophical and psychological exploration.</w:t>
      </w:r>
      <w:r>
        <w:rPr>
          <w:rFonts w:hint="default" w:ascii="Times New Roman" w:hAnsi="Times New Roman" w:eastAsia="sans-serif" w:cs="Times New Roman"/>
          <w:i w:val="0"/>
          <w:iCs w:val="0"/>
          <w:caps w:val="0"/>
          <w:color w:val="172B4D"/>
          <w:spacing w:val="0"/>
          <w:sz w:val="24"/>
          <w:szCs w:val="24"/>
          <w:shd w:val="clear" w:fill="FFFFFF"/>
        </w:rPr>
        <w:br w:type="textWrapping"/>
      </w:r>
      <w:r>
        <w:rPr>
          <w:rFonts w:hint="default" w:ascii="Times New Roman" w:hAnsi="Times New Roman" w:eastAsia="sans-serif" w:cs="Times New Roman"/>
          <w:i w:val="0"/>
          <w:iCs w:val="0"/>
          <w:caps w:val="0"/>
          <w:color w:val="172B4D"/>
          <w:spacing w:val="0"/>
          <w:sz w:val="24"/>
          <w:szCs w:val="24"/>
          <w:shd w:val="clear" w:fill="FFFFFF"/>
        </w:rPr>
        <w:t>There are also many vague and unnamable images in Dal</w:t>
      </w:r>
      <w:r>
        <w:rPr>
          <w:rFonts w:hint="default" w:ascii="Times New Roman" w:hAnsi="Times New Roman" w:cs="Times New Roman"/>
          <w:i w:val="0"/>
          <w:iCs w:val="0"/>
          <w:caps w:val="0"/>
          <w:color w:val="172B4D"/>
          <w:spacing w:val="0"/>
          <w:sz w:val="24"/>
          <w:szCs w:val="24"/>
          <w:shd w:val="clear" w:fill="FFFFFF"/>
          <w:lang w:eastAsia="zh-CN"/>
        </w:rPr>
        <w:t>i</w:t>
      </w:r>
      <w:r>
        <w:rPr>
          <w:rFonts w:hint="default" w:ascii="Times New Roman" w:hAnsi="Times New Roman" w:eastAsia="sans-serif" w:cs="Times New Roman"/>
          <w:i w:val="0"/>
          <w:iCs w:val="0"/>
          <w:caps w:val="0"/>
          <w:color w:val="172B4D"/>
          <w:spacing w:val="0"/>
          <w:sz w:val="24"/>
          <w:szCs w:val="24"/>
          <w:shd w:val="clear" w:fill="FFFFFF"/>
        </w:rPr>
        <w:t>'s pictures, which may be Dal</w:t>
      </w:r>
      <w:r>
        <w:rPr>
          <w:rFonts w:hint="default" w:ascii="Times New Roman" w:hAnsi="Times New Roman" w:cs="Times New Roman"/>
          <w:i w:val="0"/>
          <w:iCs w:val="0"/>
          <w:caps w:val="0"/>
          <w:color w:val="172B4D"/>
          <w:spacing w:val="0"/>
          <w:sz w:val="24"/>
          <w:szCs w:val="24"/>
          <w:shd w:val="clear" w:fill="FFFFFF"/>
          <w:lang w:eastAsia="zh-CN"/>
        </w:rPr>
        <w:t>i</w:t>
      </w:r>
      <w:r>
        <w:rPr>
          <w:rFonts w:hint="default" w:ascii="Times New Roman" w:hAnsi="Times New Roman" w:eastAsia="sans-serif" w:cs="Times New Roman"/>
          <w:i w:val="0"/>
          <w:iCs w:val="0"/>
          <w:caps w:val="0"/>
          <w:color w:val="172B4D"/>
          <w:spacing w:val="0"/>
          <w:sz w:val="24"/>
          <w:szCs w:val="24"/>
          <w:shd w:val="clear" w:fill="FFFFFF"/>
        </w:rPr>
        <w:t>'s self-symbolism or the visualised representation of the unconscious. This kind of vague imagery embodies what Freud called the deformation of memory in the unconscious. Through this pictorial language of blurring and distortion, Dal</w:t>
      </w:r>
      <w:r>
        <w:rPr>
          <w:rFonts w:hint="default" w:ascii="Times New Roman" w:hAnsi="Times New Roman" w:cs="Times New Roman"/>
          <w:i w:val="0"/>
          <w:iCs w:val="0"/>
          <w:caps w:val="0"/>
          <w:color w:val="172B4D"/>
          <w:spacing w:val="0"/>
          <w:sz w:val="24"/>
          <w:szCs w:val="24"/>
          <w:shd w:val="clear" w:fill="FFFFFF"/>
          <w:lang w:eastAsia="zh-CN"/>
        </w:rPr>
        <w:t>i</w:t>
      </w:r>
      <w:r>
        <w:rPr>
          <w:rFonts w:hint="default" w:ascii="Times New Roman" w:hAnsi="Times New Roman" w:eastAsia="sans-serif" w:cs="Times New Roman"/>
          <w:i w:val="0"/>
          <w:iCs w:val="0"/>
          <w:caps w:val="0"/>
          <w:color w:val="172B4D"/>
          <w:spacing w:val="0"/>
          <w:sz w:val="24"/>
          <w:szCs w:val="24"/>
          <w:shd w:val="clear" w:fill="FFFFFF"/>
        </w:rPr>
        <w:t xml:space="preserve"> makes the viewer realise that memory is not just a clear and logical record but a complex and contradictory inner experience.</w:t>
      </w:r>
    </w:p>
    <w:p w14:paraId="21A19FEA">
      <w:pPr>
        <w:pStyle w:val="2"/>
        <w:keepNext w:val="0"/>
        <w:keepLines w:val="0"/>
        <w:widowControl/>
        <w:numPr>
          <w:ilvl w:val="0"/>
          <w:numId w:val="0"/>
        </w:numPr>
        <w:suppressLineNumbers w:val="0"/>
        <w:spacing w:line="360" w:lineRule="auto"/>
        <w:ind w:right="0" w:rightChars="0"/>
        <w:rPr>
          <w:rFonts w:hint="default" w:ascii="Times New Roman" w:hAnsi="Times New Roman" w:eastAsia="sans-serif" w:cs="Times New Roman"/>
          <w:i w:val="0"/>
          <w:iCs w:val="0"/>
          <w:caps w:val="0"/>
          <w:color w:val="172B4D"/>
          <w:spacing w:val="0"/>
          <w:sz w:val="24"/>
          <w:szCs w:val="24"/>
          <w:shd w:val="clear" w:fill="FFFFFF"/>
        </w:rPr>
      </w:pPr>
      <w:r>
        <w:rPr>
          <w:rFonts w:hint="default" w:ascii="Times New Roman" w:hAnsi="Times New Roman" w:eastAsia="sans-serif" w:cs="Times New Roman"/>
          <w:i w:val="0"/>
          <w:iCs w:val="0"/>
          <w:caps w:val="0"/>
          <w:color w:val="172B4D"/>
          <w:spacing w:val="0"/>
          <w:sz w:val="24"/>
          <w:szCs w:val="24"/>
          <w:shd w:val="clear" w:fill="FFFFFF"/>
        </w:rPr>
        <w:t>The paranoiac-critical method marked a new turn in surrealist art, away from the passivity of uncontrolled dreams and art, moving it away from the passivity of uncontrolled dreams and automatic productions.automatic productions. Dal</w:t>
      </w:r>
      <w:r>
        <w:rPr>
          <w:rFonts w:hint="default" w:ascii="Times New Roman" w:hAnsi="Times New Roman" w:cs="Times New Roman"/>
          <w:i w:val="0"/>
          <w:iCs w:val="0"/>
          <w:caps w:val="0"/>
          <w:color w:val="172B4D"/>
          <w:spacing w:val="0"/>
          <w:sz w:val="24"/>
          <w:szCs w:val="24"/>
          <w:shd w:val="clear" w:fill="FFFFFF"/>
          <w:lang w:eastAsia="zh-CN"/>
        </w:rPr>
        <w:t>i</w:t>
      </w:r>
      <w:r>
        <w:rPr>
          <w:rFonts w:hint="default" w:ascii="Times New Roman" w:hAnsi="Times New Roman" w:eastAsia="sans-serif" w:cs="Times New Roman"/>
          <w:i w:val="0"/>
          <w:iCs w:val="0"/>
          <w:caps w:val="0"/>
          <w:color w:val="172B4D"/>
          <w:spacing w:val="0"/>
          <w:sz w:val="24"/>
          <w:szCs w:val="24"/>
          <w:shd w:val="clear" w:fill="FFFFFF"/>
        </w:rPr>
        <w:t xml:space="preserve"> defined it as follows: ‘Paranoiac activity</w:t>
      </w:r>
      <w:r>
        <w:rPr>
          <w:rFonts w:hint="default" w:ascii="Times New Roman" w:hAnsi="Times New Roman" w:cs="Times New Roman"/>
          <w:i w:val="0"/>
          <w:iCs w:val="0"/>
          <w:caps w:val="0"/>
          <w:color w:val="172B4D"/>
          <w:spacing w:val="0"/>
          <w:sz w:val="24"/>
          <w:szCs w:val="24"/>
          <w:shd w:val="clear" w:fill="FFFFFF"/>
          <w:lang w:val="en-US" w:eastAsia="zh-CN"/>
        </w:rPr>
        <w:t xml:space="preserve"> </w:t>
      </w:r>
      <w:r>
        <w:rPr>
          <w:rFonts w:hint="default" w:ascii="Times New Roman" w:hAnsi="Times New Roman" w:eastAsia="sans-serif" w:cs="Times New Roman"/>
          <w:i w:val="0"/>
          <w:iCs w:val="0"/>
          <w:caps w:val="0"/>
          <w:color w:val="172B4D"/>
          <w:spacing w:val="0"/>
          <w:sz w:val="24"/>
          <w:szCs w:val="24"/>
          <w:shd w:val="clear" w:fill="FFFFFF"/>
        </w:rPr>
        <w:t>critical activity: spontaneous method of irrational knowledge based on the interpretative-critical interpretative-critical association of delirious phenomena’ (Dal</w:t>
      </w:r>
      <w:r>
        <w:rPr>
          <w:rFonts w:hint="default" w:ascii="Times New Roman" w:hAnsi="Times New Roman" w:cs="Times New Roman"/>
          <w:i w:val="0"/>
          <w:iCs w:val="0"/>
          <w:caps w:val="0"/>
          <w:color w:val="172B4D"/>
          <w:spacing w:val="0"/>
          <w:sz w:val="24"/>
          <w:szCs w:val="24"/>
          <w:shd w:val="clear" w:fill="FFFFFF"/>
          <w:lang w:eastAsia="zh-CN"/>
        </w:rPr>
        <w:t>i</w:t>
      </w:r>
      <w:r>
        <w:rPr>
          <w:rFonts w:hint="default" w:ascii="Times New Roman" w:hAnsi="Times New Roman" w:eastAsia="sans-serif" w:cs="Times New Roman"/>
          <w:i w:val="0"/>
          <w:iCs w:val="0"/>
          <w:caps w:val="0"/>
          <w:color w:val="172B4D"/>
          <w:spacing w:val="0"/>
          <w:sz w:val="24"/>
          <w:szCs w:val="24"/>
          <w:shd w:val="clear" w:fill="FFFFFF"/>
        </w:rPr>
        <w:t>, 1935,p. 23).</w:t>
      </w:r>
      <w:r>
        <w:rPr>
          <w:rFonts w:hint="default" w:ascii="Times New Roman" w:hAnsi="Times New Roman" w:eastAsia="sans-serif" w:cs="Times New Roman"/>
          <w:i w:val="0"/>
          <w:iCs w:val="0"/>
          <w:caps w:val="0"/>
          <w:color w:val="172B4D"/>
          <w:spacing w:val="0"/>
          <w:sz w:val="24"/>
          <w:szCs w:val="24"/>
          <w:shd w:val="clear" w:fill="FFFFFF"/>
        </w:rPr>
        <w:br w:type="textWrapping"/>
      </w:r>
      <w:r>
        <w:rPr>
          <w:rFonts w:hint="default" w:ascii="Times New Roman" w:hAnsi="Times New Roman" w:eastAsia="sans-serif" w:cs="Times New Roman"/>
          <w:i w:val="0"/>
          <w:iCs w:val="0"/>
          <w:caps w:val="0"/>
          <w:color w:val="172B4D"/>
          <w:spacing w:val="0"/>
          <w:sz w:val="24"/>
          <w:szCs w:val="24"/>
          <w:shd w:val="clear" w:fill="FFFFFF"/>
        </w:rPr>
        <w:br w:type="textWrapping"/>
      </w:r>
      <w:r>
        <w:rPr>
          <w:rFonts w:hint="default" w:ascii="Times New Roman" w:hAnsi="Times New Roman" w:eastAsia="sans-serif" w:cs="Times New Roman"/>
          <w:i w:val="0"/>
          <w:iCs w:val="0"/>
          <w:caps w:val="0"/>
          <w:color w:val="172B4D"/>
          <w:spacing w:val="0"/>
          <w:sz w:val="24"/>
          <w:szCs w:val="24"/>
          <w:shd w:val="clear" w:fill="FFFFFF"/>
        </w:rPr>
        <w:t>In this work, time and memory interact with each other to form a complex, surreal network. Bergson's theory of duration and Freud's theory of the unconscious together provide the work with philosophical and psychological underpinnings. Dal</w:t>
      </w:r>
      <w:r>
        <w:rPr>
          <w:rFonts w:hint="default" w:ascii="Times New Roman" w:hAnsi="Times New Roman" w:cs="Times New Roman"/>
          <w:i w:val="0"/>
          <w:iCs w:val="0"/>
          <w:caps w:val="0"/>
          <w:color w:val="172B4D"/>
          <w:spacing w:val="0"/>
          <w:sz w:val="24"/>
          <w:szCs w:val="24"/>
          <w:shd w:val="clear" w:fill="FFFFFF"/>
          <w:lang w:eastAsia="zh-CN"/>
        </w:rPr>
        <w:t>i</w:t>
      </w:r>
      <w:r>
        <w:rPr>
          <w:rFonts w:hint="default" w:ascii="Times New Roman" w:hAnsi="Times New Roman" w:eastAsia="sans-serif" w:cs="Times New Roman"/>
          <w:i w:val="0"/>
          <w:iCs w:val="0"/>
          <w:caps w:val="0"/>
          <w:color w:val="172B4D"/>
          <w:spacing w:val="0"/>
          <w:sz w:val="24"/>
          <w:szCs w:val="24"/>
          <w:shd w:val="clear" w:fill="FFFFFF"/>
        </w:rPr>
        <w:t xml:space="preserve"> makes these abstract concepts palpable and visible through visually innovative means. His Eternal Memory not only challenges the conventional notion of time as a fixed unit but also reveals how memory is fluidly constructed in unconscious and subjective perception. This work is not only a masterpiece of art but also a vivid interpretation of philosophical and psychological theories.</w:t>
      </w:r>
    </w:p>
    <w:p w14:paraId="64A2DC25">
      <w:pPr>
        <w:pStyle w:val="2"/>
        <w:keepNext w:val="0"/>
        <w:keepLines w:val="0"/>
        <w:widowControl/>
        <w:numPr>
          <w:ilvl w:val="0"/>
          <w:numId w:val="2"/>
        </w:numPr>
        <w:suppressLineNumbers w:val="0"/>
        <w:spacing w:line="360" w:lineRule="auto"/>
        <w:ind w:right="0" w:rightChars="0"/>
        <w:rPr>
          <w:rFonts w:hint="default" w:ascii="Times New Roman" w:hAnsi="Times New Roman" w:eastAsia="Calibri" w:cs="Times New Roman"/>
          <w:b/>
          <w:bCs/>
          <w:i/>
          <w:iCs/>
          <w:caps w:val="0"/>
          <w:color w:val="000000"/>
          <w:spacing w:val="0"/>
          <w:sz w:val="24"/>
          <w:szCs w:val="24"/>
          <w:shd w:val="clear" w:fill="FFFFFF"/>
        </w:rPr>
      </w:pPr>
      <w:r>
        <w:rPr>
          <w:rFonts w:hint="default" w:ascii="Times New Roman" w:hAnsi="Times New Roman" w:eastAsia="Calibri" w:cs="Times New Roman"/>
          <w:b/>
          <w:bCs/>
          <w:i w:val="0"/>
          <w:iCs w:val="0"/>
          <w:caps w:val="0"/>
          <w:color w:val="000000"/>
          <w:spacing w:val="0"/>
          <w:sz w:val="24"/>
          <w:szCs w:val="24"/>
          <w:shd w:val="clear" w:fill="FFFFFF"/>
        </w:rPr>
        <w:t>Yayoi Kusama: </w:t>
      </w:r>
      <w:r>
        <w:rPr>
          <w:rFonts w:hint="default" w:ascii="Times New Roman" w:hAnsi="Times New Roman" w:eastAsia="Calibri" w:cs="Times New Roman"/>
          <w:b/>
          <w:bCs/>
          <w:i/>
          <w:iCs/>
          <w:caps w:val="0"/>
          <w:color w:val="000000"/>
          <w:spacing w:val="0"/>
          <w:sz w:val="24"/>
          <w:szCs w:val="24"/>
          <w:shd w:val="clear" w:fill="FFFFFF"/>
        </w:rPr>
        <w:t>House of Infinite Mirrors</w:t>
      </w:r>
    </w:p>
    <w:p w14:paraId="60ECAF58">
      <w:pPr>
        <w:keepNext w:val="0"/>
        <w:keepLines w:val="0"/>
        <w:widowControl/>
        <w:suppressLineNumbers w:val="0"/>
        <w:spacing w:line="360" w:lineRule="auto"/>
        <w:jc w:val="left"/>
        <w:rPr>
          <w:rFonts w:hint="default" w:ascii="Times New Roman" w:hAnsi="Times New Roman" w:cs="Times New Roman"/>
          <w:i w:val="0"/>
          <w:iCs w:val="0"/>
          <w:caps w:val="0"/>
          <w:color w:val="172B4D"/>
          <w:spacing w:val="0"/>
          <w:sz w:val="24"/>
          <w:szCs w:val="24"/>
          <w:shd w:val="clear" w:fill="FFFFFF"/>
          <w:lang w:val="en-US" w:eastAsia="zh-CN"/>
        </w:rPr>
      </w:pPr>
      <w:r>
        <w:rPr>
          <w:rFonts w:hint="default" w:ascii="Times New Roman" w:hAnsi="Times New Roman" w:eastAsia="sans-serif" w:cs="Times New Roman"/>
          <w:i w:val="0"/>
          <w:iCs w:val="0"/>
          <w:caps w:val="0"/>
          <w:color w:val="172B4D"/>
          <w:spacing w:val="0"/>
          <w:sz w:val="24"/>
          <w:szCs w:val="24"/>
          <w:shd w:val="clear" w:fill="FFFFFF"/>
        </w:rPr>
        <w:t>Yayoi Kusama's House of Infinite Mirrors is a series of iconic installations that create a visually expanding, boundless space through the use of mirrors and LED lighting. The work creates a sense of space that cannot be escaped when the viewer is in it through the constant repetition of mirrored images, presenting a state of ‘infinity’ and ‘flow,’ as if entering a surreal dimension of time and space.</w:t>
      </w:r>
      <w:r>
        <w:rPr>
          <w:rFonts w:hint="default" w:ascii="Times New Roman" w:hAnsi="Times New Roman" w:eastAsia="sans-serif" w:cs="Times New Roman"/>
          <w:i w:val="0"/>
          <w:iCs w:val="0"/>
          <w:caps w:val="0"/>
          <w:color w:val="172B4D"/>
          <w:spacing w:val="0"/>
          <w:sz w:val="24"/>
          <w:szCs w:val="24"/>
        </w:rPr>
        <w:t xml:space="preserve"> In these works, the boundaries of time and space become blurred, presenting a multi-dimensional, interconnected existence. This form closely links individual experience with the infinity of the universe, exploring the relationship between memory, time, and self-identity.Yayoi Kusama's most austere works contain complex tensions of both tradition and innovation; of enduring and deeply personal visions and correspondences with broader trends in Japanese and internationalist visual arts thinking and practice.</w:t>
      </w:r>
      <w:r>
        <w:rPr>
          <w:rFonts w:hint="default" w:ascii="Times New Roman" w:hAnsi="Times New Roman" w:cs="Times New Roman"/>
          <w:i w:val="0"/>
          <w:iCs w:val="0"/>
          <w:caps w:val="0"/>
          <w:color w:val="172B4D"/>
          <w:spacing w:val="0"/>
          <w:sz w:val="24"/>
          <w:szCs w:val="24"/>
          <w:lang w:eastAsia="zh-CN"/>
        </w:rPr>
        <w:t>（</w:t>
      </w:r>
      <w:r>
        <w:rPr>
          <w:rFonts w:hint="default" w:ascii="Times New Roman" w:hAnsi="Times New Roman" w:eastAsia="宋体" w:cs="Times New Roman"/>
          <w:i w:val="0"/>
          <w:iCs w:val="0"/>
          <w:caps w:val="0"/>
          <w:color w:val="222222"/>
          <w:spacing w:val="0"/>
          <w:sz w:val="24"/>
          <w:szCs w:val="24"/>
          <w:shd w:val="clear" w:fill="FFFFFF"/>
        </w:rPr>
        <w:t>The beautiful stars at night: the glittering artistic world Yayoi Kusama</w:t>
      </w:r>
      <w:r>
        <w:rPr>
          <w:rFonts w:hint="default" w:ascii="Times New Roman" w:hAnsi="Times New Roman" w:cs="Times New Roman"/>
          <w:i w:val="0"/>
          <w:iCs w:val="0"/>
          <w:caps w:val="0"/>
          <w:color w:val="222222"/>
          <w:spacing w:val="0"/>
          <w:sz w:val="24"/>
          <w:szCs w:val="24"/>
          <w:shd w:val="clear" w:fill="FFFFFF"/>
          <w:lang w:val="en-US" w:eastAsia="zh-CN"/>
        </w:rPr>
        <w:t>, 2010,p.21</w:t>
      </w:r>
      <w:r>
        <w:rPr>
          <w:rFonts w:hint="default" w:ascii="Times New Roman" w:hAnsi="Times New Roman" w:cs="Times New Roman"/>
          <w:i w:val="0"/>
          <w:iCs w:val="0"/>
          <w:caps w:val="0"/>
          <w:color w:val="172B4D"/>
          <w:spacing w:val="0"/>
          <w:sz w:val="24"/>
          <w:szCs w:val="24"/>
          <w:lang w:eastAsia="zh-CN"/>
        </w:rPr>
        <w:t>）</w:t>
      </w:r>
      <w:r>
        <w:rPr>
          <w:rFonts w:hint="default" w:ascii="Times New Roman" w:hAnsi="Times New Roman" w:cs="Times New Roman"/>
          <w:i w:val="0"/>
          <w:iCs w:val="0"/>
          <w:caps w:val="0"/>
          <w:color w:val="172B4D"/>
          <w:spacing w:val="0"/>
          <w:sz w:val="24"/>
          <w:szCs w:val="24"/>
          <w:lang w:eastAsia="zh-CN"/>
        </w:rPr>
        <w:br w:type="textWrapping"/>
      </w:r>
      <w:r>
        <w:rPr>
          <w:rFonts w:hint="default" w:ascii="Times New Roman" w:hAnsi="Times New Roman" w:cs="Times New Roman"/>
          <w:i w:val="0"/>
          <w:iCs w:val="0"/>
          <w:caps w:val="0"/>
          <w:color w:val="172B4D"/>
          <w:spacing w:val="0"/>
          <w:sz w:val="24"/>
          <w:szCs w:val="24"/>
          <w:lang w:eastAsia="zh-CN"/>
        </w:rPr>
        <w:br w:type="textWrapping"/>
      </w:r>
      <w:r>
        <w:rPr>
          <w:rFonts w:hint="default" w:ascii="Times New Roman" w:hAnsi="Times New Roman" w:cs="Times New Roman"/>
          <w:i w:val="0"/>
          <w:iCs w:val="0"/>
          <w:caps w:val="0"/>
          <w:color w:val="172B4D"/>
          <w:spacing w:val="0"/>
          <w:sz w:val="24"/>
          <w:szCs w:val="24"/>
          <w:lang w:val="en-US" w:eastAsia="zh-CN"/>
        </w:rPr>
        <w:t xml:space="preserve">        </w:t>
      </w:r>
      <w:r>
        <w:rPr>
          <w:rFonts w:hint="default" w:ascii="Times New Roman" w:hAnsi="Times New Roman" w:cs="Times New Roman"/>
          <w:sz w:val="24"/>
          <w:szCs w:val="24"/>
        </w:rPr>
        <w:drawing>
          <wp:inline distT="0" distB="0" distL="114300" distR="114300">
            <wp:extent cx="4728845" cy="3206750"/>
            <wp:effectExtent l="0" t="0" r="14605" b="1270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4728845" cy="3206750"/>
                    </a:xfrm>
                    <a:prstGeom prst="rect">
                      <a:avLst/>
                    </a:prstGeom>
                    <a:noFill/>
                    <a:ln>
                      <a:noFill/>
                    </a:ln>
                  </pic:spPr>
                </pic:pic>
              </a:graphicData>
            </a:graphic>
          </wp:inline>
        </w:drawing>
      </w:r>
      <w:r>
        <w:rPr>
          <w:rFonts w:hint="default" w:ascii="Times New Roman" w:hAnsi="Times New Roman" w:cs="Times New Roman"/>
          <w:sz w:val="24"/>
          <w:szCs w:val="24"/>
        </w:rPr>
        <w:br w:type="textWrapping"/>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Figure 2.</w:t>
      </w:r>
      <w:r>
        <w:rPr>
          <w:rFonts w:hint="default" w:ascii="Times New Roman" w:hAnsi="Times New Roman" w:cs="Times New Roman"/>
          <w:sz w:val="24"/>
          <w:szCs w:val="24"/>
          <w:lang w:val="en-US" w:eastAsia="zh-CN"/>
        </w:rPr>
        <w:t>Infinity Mirror Rooms</w:t>
      </w:r>
      <w:r>
        <w:rPr>
          <w:rFonts w:hint="default" w:ascii="Times New Roman" w:hAnsi="Times New Roman" w:eastAsia="sans-serif" w:cs="Times New Roman"/>
          <w:i w:val="0"/>
          <w:iCs w:val="0"/>
          <w:caps w:val="0"/>
          <w:color w:val="172B4D"/>
          <w:spacing w:val="0"/>
          <w:sz w:val="24"/>
          <w:szCs w:val="24"/>
        </w:rPr>
        <w:br w:type="textWrapping"/>
      </w:r>
      <w:r>
        <w:rPr>
          <w:rFonts w:hint="default" w:ascii="Times New Roman" w:hAnsi="Times New Roman" w:eastAsia="sans-serif" w:cs="Times New Roman"/>
          <w:i w:val="0"/>
          <w:iCs w:val="0"/>
          <w:caps w:val="0"/>
          <w:color w:val="172B4D"/>
          <w:spacing w:val="0"/>
          <w:sz w:val="24"/>
          <w:szCs w:val="24"/>
        </w:rPr>
        <w:br w:type="textWrapping"/>
      </w:r>
      <w:r>
        <w:rPr>
          <w:rFonts w:hint="default" w:ascii="Times New Roman" w:hAnsi="Times New Roman" w:eastAsia="sans-serif" w:cs="Times New Roman"/>
          <w:i w:val="0"/>
          <w:iCs w:val="0"/>
          <w:caps w:val="0"/>
          <w:color w:val="172B4D"/>
          <w:spacing w:val="0"/>
          <w:sz w:val="24"/>
          <w:szCs w:val="24"/>
        </w:rPr>
        <w:t>The mirrored reflections in House of Infinite Mirrors symbolise the fragmentation and fluidity of memory through constant repetition and expansion.</w:t>
      </w:r>
      <w:r>
        <w:rPr>
          <w:rFonts w:hint="default" w:ascii="Times New Roman" w:hAnsi="Times New Roman" w:eastAsia="sans-serif" w:cs="Times New Roman"/>
          <w:i w:val="0"/>
          <w:iCs w:val="0"/>
          <w:caps w:val="0"/>
          <w:color w:val="172B4D"/>
          <w:spacing w:val="0"/>
          <w:sz w:val="24"/>
          <w:szCs w:val="24"/>
          <w:shd w:val="clear" w:fill="FFFFFF"/>
        </w:rPr>
        <w:t xml:space="preserve"> Each mirror presents a repetitive image, giving the viewer a sense of the endless extension of self-existence and the constant flow of time. Just as memory is not fixed but constantly reorganised and reshaped, the effect of mirror reflection presents this dynamic quality of memory. Each movement of the viewer during the viewing process alters the perception of space, and the combination of these shifts with the mirrored reflections exemplifies how memory is constantly being shaped and reproduced in the flow of time.</w:t>
      </w:r>
      <w:r>
        <w:rPr>
          <w:rFonts w:hint="default" w:ascii="Times New Roman" w:hAnsi="Times New Roman" w:eastAsia="sans-serif" w:cs="Times New Roman"/>
          <w:i w:val="0"/>
          <w:iCs w:val="0"/>
          <w:caps w:val="0"/>
          <w:color w:val="172B4D"/>
          <w:spacing w:val="0"/>
          <w:sz w:val="24"/>
          <w:szCs w:val="24"/>
          <w:shd w:val="clear" w:fill="FFFFFF"/>
        </w:rPr>
        <w:br w:type="textWrapping"/>
      </w:r>
      <w:r>
        <w:rPr>
          <w:rFonts w:hint="default" w:ascii="Times New Roman" w:hAnsi="Times New Roman" w:eastAsia="sans-serif" w:cs="Times New Roman"/>
          <w:i w:val="0"/>
          <w:iCs w:val="0"/>
          <w:caps w:val="0"/>
          <w:color w:val="172B4D"/>
          <w:spacing w:val="0"/>
          <w:sz w:val="24"/>
          <w:szCs w:val="24"/>
          <w:shd w:val="clear" w:fill="FFFFFF"/>
        </w:rPr>
        <w:br w:type="textWrapping"/>
      </w:r>
      <w:r>
        <w:rPr>
          <w:rFonts w:hint="default" w:ascii="Times New Roman" w:hAnsi="Times New Roman" w:eastAsia="sans-serif" w:cs="Times New Roman"/>
          <w:i w:val="0"/>
          <w:iCs w:val="0"/>
          <w:caps w:val="0"/>
          <w:color w:val="172B4D"/>
          <w:spacing w:val="0"/>
          <w:sz w:val="24"/>
          <w:szCs w:val="24"/>
          <w:shd w:val="clear" w:fill="FFFFFF"/>
        </w:rPr>
        <w:t>In the House of Infinite Mirrors, Kusama employs the technique of reflection in order to generate an infinite space effect, while somehow blurring the linearity of time and the borders of space. In addition to the fact that the visual impact is really impressive, such an experience leads to the perceptual transformation of the concept of time. Traditionally, people tend to consider time as a linear succession from the past towards the future, yet in the works of Yayoi Kusama, time is presented as an everlasting continuum or a circle, whatever you look at it from. Reflection, as a thing in itself, implies the realization of the viewer as a participant now, including a change of their position in space and time, as a resultant consequence of every motion.</w:t>
      </w:r>
      <w:r>
        <w:rPr>
          <w:rFonts w:hint="default" w:ascii="Times New Roman" w:hAnsi="Times New Roman" w:eastAsia="sans-serif" w:cs="Times New Roman"/>
          <w:i w:val="0"/>
          <w:iCs w:val="0"/>
          <w:caps w:val="0"/>
          <w:color w:val="172B4D"/>
          <w:spacing w:val="0"/>
          <w:sz w:val="24"/>
          <w:szCs w:val="24"/>
          <w:shd w:val="clear" w:fill="FFFFFF"/>
        </w:rPr>
        <w:br w:type="textWrapping"/>
      </w:r>
      <w:r>
        <w:rPr>
          <w:rFonts w:hint="default" w:ascii="Times New Roman" w:hAnsi="Times New Roman" w:eastAsia="sans-serif" w:cs="Times New Roman"/>
          <w:i w:val="0"/>
          <w:iCs w:val="0"/>
          <w:caps w:val="0"/>
          <w:color w:val="172B4D"/>
          <w:spacing w:val="0"/>
          <w:sz w:val="24"/>
          <w:szCs w:val="24"/>
          <w:shd w:val="clear" w:fill="FFFFFF"/>
        </w:rPr>
        <w:br w:type="textWrapping"/>
      </w:r>
      <w:r>
        <w:rPr>
          <w:rFonts w:hint="default" w:ascii="Times New Roman" w:hAnsi="Times New Roman" w:eastAsia="sans-serif" w:cs="Times New Roman"/>
          <w:i w:val="0"/>
          <w:iCs w:val="0"/>
          <w:caps w:val="0"/>
          <w:color w:val="172B4D"/>
          <w:spacing w:val="0"/>
          <w:sz w:val="24"/>
          <w:szCs w:val="24"/>
          <w:shd w:val="clear" w:fill="FFFFFF"/>
        </w:rPr>
        <w:t>This art installation by Yayoi Kusama also encompasses the complexity of time. Because of the infinite extension of mirrors, time does not appear as a line fixed in space. It is no longer separated from memory and perception but appears as interconnected, multi-dimensional space-time. The viewer enters the work experiencing a repetitive, layered visual effect as time is redefined because of its considerations of the past and future together with the present.</w:t>
      </w:r>
      <w:r>
        <w:rPr>
          <w:rFonts w:hint="default" w:ascii="Times New Roman" w:hAnsi="Times New Roman" w:eastAsia="sans-serif" w:cs="Times New Roman"/>
          <w:i w:val="0"/>
          <w:iCs w:val="0"/>
          <w:caps w:val="0"/>
          <w:color w:val="172B4D"/>
          <w:spacing w:val="0"/>
          <w:sz w:val="24"/>
          <w:szCs w:val="24"/>
        </w:rPr>
        <w:t xml:space="preserve"> Each reflection seems to be a constant reshaping and recreating of time and memory, emphasizing the dynamic nature of time, the malleability of memory, and how in each moment we reconfigure our self-perception. Via this technique, Yayoi Kusama masterminds an encounter with the infinity of time and space.</w:t>
      </w:r>
      <w:r>
        <w:rPr>
          <w:rFonts w:hint="default" w:ascii="Times New Roman" w:hAnsi="Times New Roman" w:eastAsia="sans-serif" w:cs="Times New Roman"/>
          <w:i w:val="0"/>
          <w:iCs w:val="0"/>
          <w:caps w:val="0"/>
          <w:color w:val="172B4D"/>
          <w:spacing w:val="0"/>
          <w:sz w:val="24"/>
          <w:szCs w:val="24"/>
          <w:shd w:val="clear" w:fill="FFFFFF"/>
        </w:rPr>
        <w:t xml:space="preserve"> The audience realizes that time does not only exist to follow a linear process but also has unlimited dimensions and possibilities.</w:t>
      </w:r>
      <w:r>
        <w:rPr>
          <w:rFonts w:hint="default" w:ascii="Times New Roman" w:hAnsi="Times New Roman" w:eastAsia="sans-serif" w:cs="Times New Roman"/>
          <w:i w:val="0"/>
          <w:iCs w:val="0"/>
          <w:caps w:val="0"/>
          <w:color w:val="172B4D"/>
          <w:spacing w:val="0"/>
          <w:sz w:val="24"/>
          <w:szCs w:val="24"/>
          <w:shd w:val="clear" w:fill="FFFFFF"/>
        </w:rPr>
        <w:br w:type="textWrapping"/>
      </w:r>
      <w:r>
        <w:rPr>
          <w:rFonts w:hint="default" w:ascii="Times New Roman" w:hAnsi="Times New Roman" w:eastAsia="sans-serif" w:cs="Times New Roman"/>
          <w:i w:val="0"/>
          <w:iCs w:val="0"/>
          <w:caps w:val="0"/>
          <w:color w:val="172B4D"/>
          <w:spacing w:val="0"/>
          <w:sz w:val="24"/>
          <w:szCs w:val="24"/>
          <w:shd w:val="clear" w:fill="FFFFFF"/>
        </w:rPr>
        <w:br w:type="textWrapping"/>
      </w:r>
      <w:r>
        <w:rPr>
          <w:rFonts w:hint="default" w:ascii="Times New Roman" w:hAnsi="Times New Roman" w:eastAsia="sans-serif" w:cs="Times New Roman"/>
          <w:i w:val="0"/>
          <w:iCs w:val="0"/>
          <w:caps w:val="0"/>
          <w:color w:val="172B4D"/>
          <w:spacing w:val="0"/>
          <w:sz w:val="24"/>
          <w:szCs w:val="24"/>
          <w:shd w:val="clear" w:fill="FFFFFF"/>
        </w:rPr>
        <w:t>From the perspective of Bergson's theory of ‘duration,’ Yayoi Kusama's works present the subjective perception and fluidity of time. According to Bergson, time is continuous and fluid, rather than a discrete, quantifiable unit. Through repeated mirror reflections, Yayoi Kusama makes the flow of time not only physical but also psychological and perceptual, and this perceived continuity is the very embodiment of Bergson's theory.In Infinite Mirrors of House, the change of visual and emotional perception of the audience occurs. This alters their perception of time to the extent that it loses its static character in favor of a process that constantly transforms based on individual perception. According to Bergson, time is the basis on which man is mindful. Kusama's infinite looking-glass rooms offer the participants a sense of this constant flow and continuity of time.</w:t>
      </w:r>
      <w:r>
        <w:rPr>
          <w:rFonts w:hint="default" w:ascii="Times New Roman" w:hAnsi="Times New Roman" w:eastAsia="sans-serif" w:cs="Times New Roman"/>
          <w:i w:val="0"/>
          <w:iCs w:val="0"/>
          <w:caps w:val="0"/>
          <w:color w:val="172B4D"/>
          <w:spacing w:val="0"/>
          <w:sz w:val="24"/>
          <w:szCs w:val="24"/>
        </w:rPr>
        <w:t xml:space="preserve"> This remarkable feeling illustrates the connection between the self and the outer world.</w:t>
      </w:r>
      <w:r>
        <w:rPr>
          <w:rFonts w:hint="default" w:ascii="Times New Roman" w:hAnsi="Times New Roman" w:eastAsia="sans-serif" w:cs="Times New Roman"/>
          <w:i w:val="0"/>
          <w:iCs w:val="0"/>
          <w:caps w:val="0"/>
          <w:color w:val="172B4D"/>
          <w:spacing w:val="0"/>
          <w:sz w:val="24"/>
          <w:szCs w:val="24"/>
        </w:rPr>
        <w:br w:type="textWrapping"/>
      </w:r>
      <w:r>
        <w:rPr>
          <w:rFonts w:hint="default" w:ascii="Times New Roman" w:hAnsi="Times New Roman" w:eastAsia="sans-serif" w:cs="Times New Roman"/>
          <w:i w:val="0"/>
          <w:iCs w:val="0"/>
          <w:caps w:val="0"/>
          <w:color w:val="172B4D"/>
          <w:spacing w:val="0"/>
          <w:sz w:val="24"/>
          <w:szCs w:val="24"/>
        </w:rPr>
        <w:br w:type="textWrapping"/>
      </w:r>
      <w:r>
        <w:rPr>
          <w:rFonts w:hint="default" w:ascii="Times New Roman" w:hAnsi="Times New Roman" w:eastAsia="sans-serif" w:cs="Times New Roman"/>
          <w:i w:val="0"/>
          <w:iCs w:val="0"/>
          <w:caps w:val="0"/>
          <w:color w:val="172B4D"/>
          <w:spacing w:val="0"/>
          <w:sz w:val="24"/>
          <w:szCs w:val="24"/>
        </w:rPr>
        <w:t>In addition, Yayoi Kusama's works are closely related to Freud's theory of the unconscious and memory. Freud emphasised that memory is not a static, directly recallable process but is constantly deformed and reorganised, driven by the unconscious.In The House of Infinite Mirrors, the reflection of the mirrors constantly displays deformed images, as if the viewer's memory is constantly being reconstructed and reproduced.</w:t>
      </w:r>
      <w:r>
        <w:rPr>
          <w:rFonts w:hint="default" w:ascii="Times New Roman" w:hAnsi="Times New Roman" w:eastAsia="sans-serif" w:cs="Times New Roman"/>
          <w:i w:val="0"/>
          <w:iCs w:val="0"/>
          <w:caps w:val="0"/>
          <w:color w:val="172B4D"/>
          <w:spacing w:val="0"/>
          <w:sz w:val="24"/>
          <w:szCs w:val="24"/>
          <w:shd w:val="clear" w:fill="FFFFFF"/>
        </w:rPr>
        <w:t xml:space="preserve"> No matter how the viewer moves, the mirrored reflections of the images change, embodying Freud's description of the fluidity and plasticity of memory and the unconscious. Each seemingly simple visual reflection can be seen as a reorganisation and transformation of memory in the unconscious, both as a fragmented display of memory and a complex reproduction of emotions and memories in the unconscious. Through this visual installation, Yayoi Kusama allows the audience to deeply appreciate the non-linear characteristics of memory and the unconscious, allowing time, memory, and the unconscious to intertwine and merge in the audience's experience. Each seemingly simple visual reflection can be seen as a reorganisation and transformation of memory in the unconscious, both as a fragmented display of memory and a complex reproduction of emotions and memories in the unconscious. Through this visual installation, Yayoi Kusama allows the audience to deeply appreciate the non-linear characteristics of memory and the unconscious, allowing time, memory, and the unconscious to intertwine and merge in the audience's experience</w:t>
      </w:r>
      <w:r>
        <w:rPr>
          <w:rFonts w:hint="default" w:ascii="Times New Roman" w:hAnsi="Times New Roman" w:cs="Times New Roman"/>
          <w:i w:val="0"/>
          <w:iCs w:val="0"/>
          <w:caps w:val="0"/>
          <w:color w:val="172B4D"/>
          <w:spacing w:val="0"/>
          <w:sz w:val="24"/>
          <w:szCs w:val="24"/>
          <w:shd w:val="clear" w:fill="FFFFFF"/>
          <w:lang w:val="en-US" w:eastAsia="zh-CN"/>
        </w:rPr>
        <w:t>.</w:t>
      </w:r>
    </w:p>
    <w:p w14:paraId="03C8AC48">
      <w:pPr>
        <w:keepNext w:val="0"/>
        <w:keepLines w:val="0"/>
        <w:widowControl/>
        <w:suppressLineNumbers w:val="0"/>
        <w:spacing w:line="360" w:lineRule="auto"/>
        <w:jc w:val="left"/>
        <w:rPr>
          <w:rFonts w:hint="default" w:ascii="Times New Roman" w:hAnsi="Times New Roman" w:cs="Times New Roman"/>
          <w:i w:val="0"/>
          <w:iCs w:val="0"/>
          <w:caps w:val="0"/>
          <w:color w:val="172B4D"/>
          <w:spacing w:val="0"/>
          <w:sz w:val="24"/>
          <w:szCs w:val="24"/>
          <w:shd w:val="clear" w:fill="FFFFFF"/>
          <w:lang w:val="en-US" w:eastAsia="zh-CN"/>
        </w:rPr>
      </w:pPr>
    </w:p>
    <w:p w14:paraId="34241201">
      <w:pPr>
        <w:keepNext w:val="0"/>
        <w:keepLines w:val="0"/>
        <w:widowControl/>
        <w:numPr>
          <w:ilvl w:val="0"/>
          <w:numId w:val="2"/>
        </w:numPr>
        <w:suppressLineNumbers w:val="0"/>
        <w:spacing w:line="360" w:lineRule="auto"/>
        <w:ind w:left="0" w:leftChars="0" w:firstLine="0" w:firstLineChars="0"/>
        <w:jc w:val="left"/>
        <w:rPr>
          <w:rFonts w:hint="default" w:ascii="Times New Roman" w:hAnsi="Times New Roman" w:eastAsia="Calibri" w:cs="Times New Roman"/>
          <w:b/>
          <w:bCs/>
          <w:i w:val="0"/>
          <w:iCs w:val="0"/>
          <w:caps w:val="0"/>
          <w:color w:val="000000"/>
          <w:spacing w:val="0"/>
          <w:sz w:val="24"/>
          <w:szCs w:val="24"/>
          <w:shd w:val="clear" w:fill="FFFFFF"/>
        </w:rPr>
      </w:pPr>
      <w:r>
        <w:rPr>
          <w:rFonts w:hint="default" w:ascii="Times New Roman" w:hAnsi="Times New Roman" w:eastAsia="Calibri" w:cs="Times New Roman"/>
          <w:b/>
          <w:bCs/>
          <w:i w:val="0"/>
          <w:iCs w:val="0"/>
          <w:caps w:val="0"/>
          <w:color w:val="000000"/>
          <w:spacing w:val="0"/>
          <w:sz w:val="24"/>
          <w:szCs w:val="24"/>
          <w:shd w:val="clear" w:fill="FFFFFF"/>
        </w:rPr>
        <w:t>Conclusion</w:t>
      </w:r>
    </w:p>
    <w:p w14:paraId="11D11531">
      <w:pPr>
        <w:keepNext w:val="0"/>
        <w:keepLines w:val="0"/>
        <w:widowControl/>
        <w:numPr>
          <w:ilvl w:val="0"/>
          <w:numId w:val="0"/>
        </w:numPr>
        <w:suppressLineNumbers w:val="0"/>
        <w:spacing w:line="360" w:lineRule="auto"/>
        <w:ind w:leftChars="0"/>
        <w:jc w:val="left"/>
        <w:rPr>
          <w:rFonts w:hint="default" w:ascii="Times New Roman" w:hAnsi="Times New Roman" w:cs="Times New Roman"/>
          <w:sz w:val="24"/>
          <w:szCs w:val="24"/>
        </w:rPr>
      </w:pPr>
      <w:r>
        <w:rPr>
          <w:rFonts w:hint="default" w:ascii="Times New Roman" w:hAnsi="Times New Roman" w:cs="Times New Roman"/>
          <w:sz w:val="24"/>
          <w:szCs w:val="24"/>
        </w:rPr>
        <w:br w:type="textWrapping"/>
      </w:r>
      <w:r>
        <w:rPr>
          <w:rFonts w:hint="default" w:ascii="Times New Roman" w:hAnsi="Times New Roman" w:eastAsia="sans-serif" w:cs="Times New Roman"/>
          <w:i w:val="0"/>
          <w:iCs w:val="0"/>
          <w:caps w:val="0"/>
          <w:color w:val="172B4D"/>
          <w:spacing w:val="0"/>
          <w:sz w:val="24"/>
          <w:szCs w:val="24"/>
          <w:shd w:val="clear" w:fill="FFFFFF"/>
        </w:rPr>
        <w:t>The art of Salvador Dali and Yayoi Kusama assimilates the general concept of time and memory as things that can be experienced through the senses. Breaking the habitual thinking that time is linear and fixed creates a dimensional view of the world, full of surprises.</w:t>
      </w:r>
      <w:r>
        <w:rPr>
          <w:rFonts w:hint="default" w:ascii="Times New Roman" w:hAnsi="Times New Roman" w:eastAsia="sans-serif" w:cs="Times New Roman"/>
          <w:i w:val="0"/>
          <w:iCs w:val="0"/>
          <w:caps w:val="0"/>
          <w:color w:val="172B4D"/>
          <w:spacing w:val="0"/>
          <w:sz w:val="24"/>
          <w:szCs w:val="24"/>
        </w:rPr>
        <w:t xml:space="preserve"> Through the melting clock in Eternal Memory, Dali exposes the meaning of time as relative and fluid, which casts doubt on the idea of time as an absolute, mechanical unit. By distorting the clock, Dali takes the viewer into a new dimension, a place where time is relative and an individual can name his own experience.</w:t>
      </w:r>
      <w:r>
        <w:rPr>
          <w:rFonts w:hint="default" w:ascii="Times New Roman" w:hAnsi="Times New Roman" w:eastAsia="sans-serif" w:cs="Times New Roman"/>
          <w:i w:val="0"/>
          <w:iCs w:val="0"/>
          <w:caps w:val="0"/>
          <w:color w:val="172B4D"/>
          <w:spacing w:val="0"/>
          <w:sz w:val="24"/>
          <w:szCs w:val="24"/>
          <w:shd w:val="clear" w:fill="FFFFFF"/>
        </w:rPr>
        <w:t xml:space="preserve"> In the same way, time is not a simple flow in a straight line, but an internal experience that is full of pockets of time that change from individual to individual. This discrepancy is so called because Freud's theory of the unconscious gives Dali's work one more slice of depth. The melting clocks are not only symbols of time; they also suggest the deformation and reconstruction of memory in the unconscious, showing the non-linearity and fragmentation of memory and perception.</w:t>
      </w:r>
      <w:r>
        <w:rPr>
          <w:rFonts w:hint="default" w:ascii="Times New Roman" w:hAnsi="Times New Roman" w:eastAsia="sans-serif" w:cs="Times New Roman"/>
          <w:i w:val="0"/>
          <w:iCs w:val="0"/>
          <w:caps w:val="0"/>
          <w:color w:val="172B4D"/>
          <w:spacing w:val="0"/>
          <w:sz w:val="24"/>
          <w:szCs w:val="24"/>
          <w:shd w:val="clear" w:fill="FFFFFF"/>
        </w:rPr>
        <w:br w:type="textWrapping"/>
      </w:r>
      <w:r>
        <w:rPr>
          <w:rFonts w:hint="default" w:ascii="Times New Roman" w:hAnsi="Times New Roman" w:eastAsia="sans-serif" w:cs="Times New Roman"/>
          <w:i w:val="0"/>
          <w:iCs w:val="0"/>
          <w:caps w:val="0"/>
          <w:color w:val="172B4D"/>
          <w:spacing w:val="0"/>
          <w:sz w:val="24"/>
          <w:szCs w:val="24"/>
          <w:shd w:val="clear" w:fill="FFFFFF"/>
        </w:rPr>
        <w:br w:type="textWrapping"/>
      </w:r>
      <w:r>
        <w:rPr>
          <w:rFonts w:hint="default" w:ascii="Times New Roman" w:hAnsi="Times New Roman" w:eastAsia="sans-serif" w:cs="Times New Roman"/>
          <w:i w:val="0"/>
          <w:iCs w:val="0"/>
          <w:caps w:val="0"/>
          <w:color w:val="172B4D"/>
          <w:spacing w:val="0"/>
          <w:sz w:val="24"/>
          <w:szCs w:val="24"/>
          <w:shd w:val="clear" w:fill="FFFFFF"/>
        </w:rPr>
        <w:t>Yayoi Kusama, on the other hand, explores the multidimensionality and endless extension of time through her installation House of Infinite Mirrors. She constructs an infinite loop of space through mirror reflections, presenting time and memory in a fragmented and dispersed manner. In this intricate mirroring, the viewer not only feels the infinite extension of time but also experiences the flow and constant change of memory. Through this immersive spatial experience, Yayoi Kusama makes the audience realise that time and memory do not exist independently of each other but are intertwined and interconnected; just like the theory of ‘duration’ described by Bergson, the flow of time is a multi-dimensional and inseparable experience. Freud's theory of the unconscious is also reflected in Kusama's works. The reflections in the house of mirrors not only show the endless extension of time but also imply how memories are constantly reconstructed unconsciously, breaking the clear boundary between memory and reality.</w:t>
      </w:r>
      <w:r>
        <w:rPr>
          <w:rFonts w:hint="default" w:ascii="Times New Roman" w:hAnsi="Times New Roman" w:eastAsia="sans-serif" w:cs="Times New Roman"/>
          <w:i w:val="0"/>
          <w:iCs w:val="0"/>
          <w:caps w:val="0"/>
          <w:color w:val="172B4D"/>
          <w:spacing w:val="0"/>
          <w:sz w:val="24"/>
          <w:szCs w:val="24"/>
          <w:shd w:val="clear" w:fill="FFFFFF"/>
        </w:rPr>
        <w:br w:type="textWrapping"/>
      </w:r>
      <w:r>
        <w:rPr>
          <w:rFonts w:hint="default" w:ascii="Times New Roman" w:hAnsi="Times New Roman" w:eastAsia="sans-serif" w:cs="Times New Roman"/>
          <w:i w:val="0"/>
          <w:iCs w:val="0"/>
          <w:caps w:val="0"/>
          <w:color w:val="172B4D"/>
          <w:spacing w:val="0"/>
          <w:sz w:val="24"/>
          <w:szCs w:val="24"/>
          <w:shd w:val="clear" w:fill="FFFFFF"/>
        </w:rPr>
        <w:br w:type="textWrapping"/>
      </w:r>
      <w:r>
        <w:rPr>
          <w:rFonts w:hint="default" w:ascii="Times New Roman" w:hAnsi="Times New Roman" w:eastAsia="sans-serif" w:cs="Times New Roman"/>
          <w:i w:val="0"/>
          <w:iCs w:val="0"/>
          <w:caps w:val="0"/>
          <w:color w:val="172B4D"/>
          <w:spacing w:val="0"/>
          <w:sz w:val="24"/>
          <w:szCs w:val="24"/>
          <w:shd w:val="clear" w:fill="FFFFFF"/>
        </w:rPr>
        <w:t>In short, both Dali and Yayoi Kusama express their own artistic styles, in terms of time and memory abstraction, visualising as a new aspect of the philosophical and psychological concepts by these two artists. Dali manages to convey the subjectivity of time and the multiplicity of memory via dreamlike surrealistic representation, which transports viewers to a world of contradictions and paramnesia. Kusama, however, makes the broken recollection of time and memory and the impossibility of synchronizing the past, present, and future come powerfully to the fore via mirror reflection and infinite space extension, making the viewer stimulate to think of the extent of complexity and the ratio of interconnectedness of time and memory in human process. The two artists not only break through the traditional concept of time but also dialogue with the philosophical and psychological theories of Bergson and Freud through innovative art forms, making these abstract philosophical and psychological concepts concrete and intuitive and stimulating the audience to think deeply about the deep-seated issues of time, memory, existence, and self-identity. Their works provide us with a new way to perceive and understand those seemingly abstract and inaccessible states of existence, deepening the important role of art as a philosophical and psychological exploration.</w:t>
      </w:r>
    </w:p>
    <w:p w14:paraId="1B242155">
      <w:pPr>
        <w:pStyle w:val="2"/>
        <w:keepNext w:val="0"/>
        <w:keepLines w:val="0"/>
        <w:widowControl/>
        <w:suppressLineNumbers w:val="0"/>
        <w:spacing w:line="360" w:lineRule="auto"/>
        <w:rPr>
          <w:rFonts w:hint="default" w:ascii="Times New Roman" w:hAnsi="Times New Roman" w:cs="Times New Roman"/>
          <w:sz w:val="24"/>
          <w:szCs w:val="24"/>
        </w:rPr>
      </w:pPr>
    </w:p>
    <w:p w14:paraId="240F0C59">
      <w:pPr>
        <w:pStyle w:val="2"/>
        <w:keepNext w:val="0"/>
        <w:keepLines w:val="0"/>
        <w:widowControl/>
        <w:suppressLineNumbers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br w:type="textWrapping"/>
      </w:r>
      <w:r>
        <w:rPr>
          <w:rFonts w:hint="default" w:ascii="Times New Roman" w:hAnsi="Times New Roman" w:cs="Times New Roman"/>
          <w:sz w:val="24"/>
          <w:szCs w:val="24"/>
        </w:rPr>
        <w:br w:type="textWrapping"/>
      </w:r>
    </w:p>
    <w:p w14:paraId="1EAD1726">
      <w:pPr>
        <w:pStyle w:val="2"/>
        <w:keepNext w:val="0"/>
        <w:keepLines w:val="0"/>
        <w:widowControl/>
        <w:suppressLineNumbers w:val="0"/>
        <w:spacing w:line="360" w:lineRule="auto"/>
        <w:rPr>
          <w:rFonts w:hint="default" w:ascii="Times New Roman" w:hAnsi="Times New Roman" w:cs="Times New Roman"/>
          <w:sz w:val="24"/>
          <w:szCs w:val="24"/>
        </w:rPr>
      </w:pPr>
    </w:p>
    <w:p w14:paraId="2CCA91ED">
      <w:pPr>
        <w:spacing w:before="0" w:after="0" w:line="360" w:lineRule="auto"/>
        <w:ind w:right="0"/>
        <w:jc w:val="both"/>
        <w:rPr>
          <w:rFonts w:hint="default" w:ascii="Times New Roman" w:hAnsi="Times New Roman" w:eastAsia="Calibri" w:cs="Times New Roman"/>
          <w:b/>
          <w:bCs/>
          <w:color w:val="auto"/>
          <w:spacing w:val="0"/>
          <w:position w:val="0"/>
          <w:sz w:val="24"/>
          <w:szCs w:val="24"/>
          <w:shd w:val="clear" w:fill="auto"/>
        </w:rPr>
      </w:pPr>
    </w:p>
    <w:p w14:paraId="7F8DC2AD">
      <w:pPr>
        <w:spacing w:before="0" w:after="0" w:line="360" w:lineRule="auto"/>
        <w:ind w:right="0"/>
        <w:jc w:val="both"/>
        <w:rPr>
          <w:rFonts w:hint="default" w:ascii="Times New Roman" w:hAnsi="Times New Roman" w:eastAsia="Calibri" w:cs="Times New Roman"/>
          <w:b/>
          <w:bCs/>
          <w:color w:val="auto"/>
          <w:spacing w:val="0"/>
          <w:position w:val="0"/>
          <w:sz w:val="24"/>
          <w:szCs w:val="24"/>
          <w:shd w:val="clear" w:fill="auto"/>
        </w:rPr>
      </w:pPr>
    </w:p>
    <w:p w14:paraId="6A514528">
      <w:pPr>
        <w:spacing w:before="0" w:after="0" w:line="360" w:lineRule="auto"/>
        <w:ind w:right="0"/>
        <w:jc w:val="both"/>
        <w:rPr>
          <w:rFonts w:hint="default" w:ascii="Times New Roman" w:hAnsi="Times New Roman" w:eastAsia="Calibri" w:cs="Times New Roman"/>
          <w:b/>
          <w:bCs/>
          <w:color w:val="auto"/>
          <w:spacing w:val="0"/>
          <w:position w:val="0"/>
          <w:sz w:val="24"/>
          <w:szCs w:val="24"/>
          <w:shd w:val="clear" w:fill="auto"/>
        </w:rPr>
      </w:pPr>
    </w:p>
    <w:p w14:paraId="26F35E70">
      <w:pPr>
        <w:spacing w:before="0" w:after="0" w:line="360" w:lineRule="auto"/>
        <w:ind w:right="0"/>
        <w:jc w:val="both"/>
        <w:rPr>
          <w:rFonts w:hint="default" w:ascii="Times New Roman" w:hAnsi="Times New Roman" w:eastAsia="Calibri" w:cs="Times New Roman"/>
          <w:b/>
          <w:bCs/>
          <w:color w:val="auto"/>
          <w:spacing w:val="0"/>
          <w:position w:val="0"/>
          <w:sz w:val="24"/>
          <w:szCs w:val="24"/>
          <w:shd w:val="clear" w:fill="auto"/>
        </w:rPr>
      </w:pPr>
    </w:p>
    <w:p w14:paraId="7A228AAE">
      <w:pPr>
        <w:spacing w:before="0" w:after="0" w:line="360" w:lineRule="auto"/>
        <w:ind w:right="0"/>
        <w:jc w:val="both"/>
        <w:rPr>
          <w:rFonts w:hint="default" w:ascii="Times New Roman" w:hAnsi="Times New Roman" w:eastAsia="Calibri" w:cs="Times New Roman"/>
          <w:b/>
          <w:bCs/>
          <w:color w:val="auto"/>
          <w:spacing w:val="0"/>
          <w:position w:val="0"/>
          <w:sz w:val="24"/>
          <w:szCs w:val="24"/>
          <w:shd w:val="clear" w:fill="auto"/>
        </w:rPr>
      </w:pPr>
    </w:p>
    <w:p w14:paraId="0538A32A">
      <w:pPr>
        <w:spacing w:before="0" w:after="0" w:line="360" w:lineRule="auto"/>
        <w:ind w:right="0"/>
        <w:jc w:val="both"/>
        <w:rPr>
          <w:rFonts w:hint="default" w:ascii="Times New Roman" w:hAnsi="Times New Roman" w:eastAsia="Calibri" w:cs="Times New Roman"/>
          <w:b/>
          <w:bCs/>
          <w:color w:val="auto"/>
          <w:spacing w:val="0"/>
          <w:position w:val="0"/>
          <w:sz w:val="24"/>
          <w:szCs w:val="24"/>
          <w:shd w:val="clear" w:fill="auto"/>
        </w:rPr>
      </w:pPr>
    </w:p>
    <w:p w14:paraId="401A08CF">
      <w:pPr>
        <w:spacing w:before="0" w:after="0" w:line="360" w:lineRule="auto"/>
        <w:ind w:right="0"/>
        <w:jc w:val="both"/>
        <w:rPr>
          <w:rFonts w:hint="default" w:ascii="Times New Roman" w:hAnsi="Times New Roman" w:eastAsia="Calibri" w:cs="Times New Roman"/>
          <w:b/>
          <w:bCs/>
          <w:color w:val="auto"/>
          <w:spacing w:val="0"/>
          <w:position w:val="0"/>
          <w:sz w:val="24"/>
          <w:szCs w:val="24"/>
          <w:shd w:val="clear" w:fill="auto"/>
        </w:rPr>
      </w:pPr>
      <w:r>
        <w:rPr>
          <w:rFonts w:hint="default" w:ascii="Times New Roman" w:hAnsi="Times New Roman" w:eastAsia="Calibri" w:cs="Times New Roman"/>
          <w:b/>
          <w:bCs/>
          <w:color w:val="auto"/>
          <w:spacing w:val="0"/>
          <w:position w:val="0"/>
          <w:sz w:val="24"/>
          <w:szCs w:val="24"/>
          <w:shd w:val="clear" w:fill="auto"/>
        </w:rPr>
        <w:t xml:space="preserve"> </w:t>
      </w:r>
      <w:r>
        <w:rPr>
          <w:rFonts w:hint="default" w:ascii="Times New Roman" w:hAnsi="Times New Roman" w:cs="Times New Roman"/>
          <w:b/>
          <w:bCs/>
          <w:color w:val="auto"/>
          <w:spacing w:val="0"/>
          <w:position w:val="0"/>
          <w:sz w:val="24"/>
          <w:szCs w:val="24"/>
          <w:shd w:val="clear" w:fill="auto"/>
          <w:lang w:val="en-US" w:eastAsia="zh-CN"/>
        </w:rPr>
        <w:t>R</w:t>
      </w:r>
      <w:r>
        <w:rPr>
          <w:rFonts w:hint="default" w:ascii="Times New Roman" w:hAnsi="Times New Roman" w:eastAsia="Calibri" w:cs="Times New Roman"/>
          <w:b/>
          <w:bCs/>
          <w:color w:val="auto"/>
          <w:spacing w:val="0"/>
          <w:position w:val="0"/>
          <w:sz w:val="24"/>
          <w:szCs w:val="24"/>
          <w:shd w:val="clear" w:fill="auto"/>
        </w:rPr>
        <w:t>eferenc</w:t>
      </w:r>
      <w:r>
        <w:rPr>
          <w:rFonts w:hint="default" w:ascii="Times New Roman" w:hAnsi="Times New Roman" w:cs="Times New Roman"/>
          <w:b/>
          <w:bCs/>
          <w:color w:val="auto"/>
          <w:spacing w:val="0"/>
          <w:position w:val="0"/>
          <w:sz w:val="24"/>
          <w:szCs w:val="24"/>
          <w:shd w:val="clear" w:fill="auto"/>
          <w:lang w:val="en-US" w:eastAsia="zh-CN"/>
        </w:rPr>
        <w:t>ing</w:t>
      </w:r>
      <w:r>
        <w:rPr>
          <w:rFonts w:hint="default" w:ascii="Times New Roman" w:hAnsi="Times New Roman" w:eastAsia="Calibri" w:cs="Times New Roman"/>
          <w:b/>
          <w:bCs/>
          <w:color w:val="auto"/>
          <w:spacing w:val="0"/>
          <w:position w:val="0"/>
          <w:sz w:val="24"/>
          <w:szCs w:val="24"/>
          <w:shd w:val="clear" w:fill="auto"/>
        </w:rPr>
        <w:t xml:space="preserve"> </w:t>
      </w:r>
    </w:p>
    <w:p w14:paraId="7730CE29">
      <w:pPr>
        <w:spacing w:before="0" w:after="0" w:line="360" w:lineRule="auto"/>
        <w:ind w:right="0"/>
        <w:jc w:val="both"/>
        <w:rPr>
          <w:rFonts w:hint="default" w:ascii="Times New Roman" w:hAnsi="Times New Roman" w:eastAsia="Calibri" w:cs="Times New Roman"/>
          <w:color w:val="auto"/>
          <w:spacing w:val="0"/>
          <w:position w:val="0"/>
          <w:sz w:val="24"/>
          <w:szCs w:val="24"/>
          <w:shd w:val="clear" w:fill="auto"/>
        </w:rPr>
      </w:pPr>
      <w:r>
        <w:rPr>
          <w:rFonts w:hint="default" w:ascii="Times New Roman" w:hAnsi="Times New Roman" w:cs="Times New Roman"/>
          <w:color w:val="auto"/>
          <w:spacing w:val="0"/>
          <w:position w:val="0"/>
          <w:sz w:val="24"/>
          <w:szCs w:val="24"/>
          <w:shd w:val="clear" w:fill="auto"/>
          <w:lang w:val="en-US" w:eastAsia="zh-CN"/>
        </w:rPr>
        <w:t>1.</w:t>
      </w:r>
      <w:r>
        <w:rPr>
          <w:rFonts w:hint="default" w:ascii="Times New Roman" w:hAnsi="Times New Roman" w:eastAsia="Calibri" w:cs="Times New Roman"/>
          <w:color w:val="auto"/>
          <w:spacing w:val="0"/>
          <w:position w:val="0"/>
          <w:sz w:val="24"/>
          <w:szCs w:val="24"/>
          <w:shd w:val="clear" w:fill="auto"/>
        </w:rPr>
        <w:t>The Conquest of the Irrational. Paris: Éditions Surréalistes.</w:t>
      </w:r>
    </w:p>
    <w:p w14:paraId="5C6509F9">
      <w:pPr>
        <w:spacing w:before="0" w:after="0" w:line="360" w:lineRule="auto"/>
        <w:ind w:left="0" w:right="0" w:firstLine="0"/>
        <w:jc w:val="both"/>
        <w:rPr>
          <w:rFonts w:hint="default" w:ascii="Times New Roman" w:hAnsi="Times New Roman" w:eastAsia="Calibri" w:cs="Times New Roman"/>
          <w:color w:val="auto"/>
          <w:spacing w:val="0"/>
          <w:position w:val="0"/>
          <w:sz w:val="24"/>
          <w:szCs w:val="24"/>
          <w:shd w:val="clear" w:fill="auto"/>
        </w:rPr>
      </w:pPr>
      <w:r>
        <w:rPr>
          <w:rFonts w:hint="default" w:ascii="Times New Roman" w:hAnsi="Times New Roman" w:eastAsia="Calibri" w:cs="Times New Roman"/>
          <w:color w:val="auto"/>
          <w:spacing w:val="0"/>
          <w:position w:val="0"/>
          <w:sz w:val="24"/>
          <w:szCs w:val="24"/>
          <w:shd w:val="clear" w:fill="auto"/>
        </w:rPr>
        <w:t xml:space="preserve"> Reproduced in Salvador Dal</w:t>
      </w:r>
      <w:r>
        <w:rPr>
          <w:rFonts w:hint="default" w:ascii="Times New Roman" w:hAnsi="Times New Roman" w:cs="Times New Roman"/>
          <w:color w:val="auto"/>
          <w:spacing w:val="0"/>
          <w:position w:val="0"/>
          <w:sz w:val="24"/>
          <w:szCs w:val="24"/>
          <w:shd w:val="clear" w:fill="auto"/>
          <w:lang w:eastAsia="zh-CN"/>
        </w:rPr>
        <w:t>i</w:t>
      </w:r>
      <w:r>
        <w:rPr>
          <w:rFonts w:hint="default" w:ascii="Times New Roman" w:hAnsi="Times New Roman" w:eastAsia="Calibri" w:cs="Times New Roman"/>
          <w:color w:val="auto"/>
          <w:spacing w:val="0"/>
          <w:position w:val="0"/>
          <w:sz w:val="24"/>
          <w:szCs w:val="24"/>
          <w:shd w:val="clear" w:fill="auto"/>
        </w:rPr>
        <w:t>: S</w:t>
      </w:r>
      <w:r>
        <w:rPr>
          <w:rFonts w:hint="default" w:ascii="Times New Roman" w:hAnsi="Times New Roman" w:cs="Times New Roman"/>
          <w:color w:val="auto"/>
          <w:spacing w:val="0"/>
          <w:position w:val="0"/>
          <w:sz w:val="24"/>
          <w:szCs w:val="24"/>
          <w:shd w:val="clear" w:fill="auto"/>
          <w:lang w:eastAsia="zh-CN"/>
        </w:rPr>
        <w:t>i</w:t>
      </w:r>
      <w:r>
        <w:rPr>
          <w:rFonts w:hint="default" w:ascii="Times New Roman" w:hAnsi="Times New Roman" w:eastAsia="Calibri" w:cs="Times New Roman"/>
          <w:color w:val="auto"/>
          <w:spacing w:val="0"/>
          <w:position w:val="0"/>
          <w:sz w:val="24"/>
          <w:szCs w:val="24"/>
          <w:shd w:val="clear" w:fill="auto"/>
        </w:rPr>
        <w:t xml:space="preserve"> (1977). Barcelona, Caracas, </w:t>
      </w:r>
    </w:p>
    <w:p w14:paraId="5DCE7E50">
      <w:pPr>
        <w:spacing w:before="0" w:after="0" w:line="360" w:lineRule="auto"/>
        <w:ind w:left="0" w:right="0" w:firstLine="0"/>
        <w:jc w:val="both"/>
        <w:rPr>
          <w:rFonts w:hint="default" w:ascii="Times New Roman" w:hAnsi="Times New Roman" w:eastAsia="Calibri" w:cs="Times New Roman"/>
          <w:color w:val="auto"/>
          <w:spacing w:val="0"/>
          <w:position w:val="0"/>
          <w:sz w:val="24"/>
          <w:szCs w:val="24"/>
          <w:shd w:val="clear" w:fill="auto"/>
        </w:rPr>
      </w:pPr>
      <w:r>
        <w:rPr>
          <w:rFonts w:hint="default" w:ascii="Times New Roman" w:hAnsi="Times New Roman" w:eastAsia="Calibri" w:cs="Times New Roman"/>
          <w:color w:val="auto"/>
          <w:spacing w:val="0"/>
          <w:position w:val="0"/>
          <w:sz w:val="24"/>
          <w:szCs w:val="24"/>
          <w:shd w:val="clear" w:fill="auto"/>
        </w:rPr>
        <w:t>Mexico: Ariel, 17-30. [Original title: ‘La conquête de l'irrationnel’].</w:t>
      </w:r>
    </w:p>
    <w:p w14:paraId="4885B893">
      <w:pPr>
        <w:keepNext w:val="0"/>
        <w:keepLines w:val="0"/>
        <w:widowControl/>
        <w:suppressLineNumbers w:val="0"/>
        <w:spacing w:line="360" w:lineRule="auto"/>
        <w:jc w:val="left"/>
        <w:rPr>
          <w:rFonts w:hint="default" w:ascii="Times New Roman" w:hAnsi="Times New Roman" w:cs="Times New Roman"/>
          <w:sz w:val="24"/>
          <w:szCs w:val="24"/>
        </w:rPr>
      </w:pPr>
      <w:r>
        <w:rPr>
          <w:rFonts w:hint="default" w:ascii="Times New Roman" w:hAnsi="Times New Roman" w:eastAsia="Calibri" w:cs="Times New Roman"/>
          <w:color w:val="auto"/>
          <w:spacing w:val="0"/>
          <w:position w:val="0"/>
          <w:sz w:val="24"/>
          <w:szCs w:val="24"/>
          <w:shd w:val="clear" w:fill="auto"/>
        </w:rPr>
        <w:t xml:space="preserve"> l'irrationnel]. </w:t>
      </w:r>
      <w:r>
        <w:rPr>
          <w:rFonts w:hint="default" w:ascii="Times New Roman" w:hAnsi="Times New Roman" w:cs="Times New Roman"/>
          <w:color w:val="auto"/>
          <w:spacing w:val="0"/>
          <w:position w:val="0"/>
          <w:sz w:val="24"/>
          <w:szCs w:val="24"/>
          <w:shd w:val="clear" w:fill="auto"/>
          <w:lang w:val="en-US" w:eastAsia="zh-CN"/>
        </w:rPr>
        <w:t xml:space="preserve">   1935</w:t>
      </w:r>
      <w:r>
        <w:rPr>
          <w:rFonts w:hint="default" w:ascii="Times New Roman" w:hAnsi="Times New Roman" w:cs="Times New Roman"/>
          <w:color w:val="auto"/>
          <w:spacing w:val="0"/>
          <w:position w:val="0"/>
          <w:sz w:val="24"/>
          <w:szCs w:val="24"/>
          <w:shd w:val="clear" w:fill="auto"/>
          <w:lang w:val="en-US" w:eastAsia="zh-CN"/>
        </w:rPr>
        <w:br w:type="textWrapping"/>
      </w:r>
      <w:r>
        <w:rPr>
          <w:rFonts w:hint="default" w:ascii="Times New Roman" w:hAnsi="Times New Roman" w:cs="Times New Roman"/>
          <w:color w:val="auto"/>
          <w:spacing w:val="0"/>
          <w:position w:val="0"/>
          <w:sz w:val="24"/>
          <w:szCs w:val="24"/>
          <w:shd w:val="clear" w:fill="auto"/>
          <w:lang w:val="en-US" w:eastAsia="zh-CN"/>
        </w:rPr>
        <w:br w:type="textWrapping"/>
      </w:r>
      <w:r>
        <w:rPr>
          <w:rFonts w:hint="default" w:ascii="Times New Roman" w:hAnsi="Times New Roman" w:cs="Times New Roman"/>
          <w:color w:val="auto"/>
          <w:spacing w:val="0"/>
          <w:position w:val="0"/>
          <w:sz w:val="24"/>
          <w:szCs w:val="24"/>
          <w:shd w:val="clear" w:fill="auto"/>
          <w:lang w:val="en-US" w:eastAsia="zh-CN"/>
        </w:rPr>
        <w:t>2.</w:t>
      </w:r>
      <w:r>
        <w:rPr>
          <w:rFonts w:hint="default" w:ascii="Times New Roman" w:hAnsi="Times New Roman" w:eastAsia="宋体" w:cs="Times New Roman"/>
          <w:i w:val="0"/>
          <w:iCs w:val="0"/>
          <w:caps w:val="0"/>
          <w:color w:val="222222"/>
          <w:spacing w:val="0"/>
          <w:sz w:val="24"/>
          <w:szCs w:val="24"/>
          <w:shd w:val="clear" w:fill="FFFFFF"/>
        </w:rPr>
        <w:t>Descharnes, R., &amp; Dalí, S. (1962). The World of Salvador Dali. </w:t>
      </w:r>
      <w:r>
        <w:rPr>
          <w:rFonts w:hint="default" w:ascii="Times New Roman" w:hAnsi="Times New Roman" w:eastAsia="宋体" w:cs="Times New Roman"/>
          <w:i/>
          <w:iCs/>
          <w:caps w:val="0"/>
          <w:color w:val="222222"/>
          <w:spacing w:val="0"/>
          <w:sz w:val="24"/>
          <w:szCs w:val="24"/>
          <w:shd w:val="clear" w:fill="FFFFFF"/>
        </w:rPr>
        <w:t>(No Title)</w:t>
      </w:r>
      <w:r>
        <w:rPr>
          <w:rFonts w:hint="default" w:ascii="Times New Roman" w:hAnsi="Times New Roman" w:eastAsia="宋体" w:cs="Times New Roman"/>
          <w:i w:val="0"/>
          <w:iCs w:val="0"/>
          <w:caps w:val="0"/>
          <w:color w:val="222222"/>
          <w:spacing w:val="0"/>
          <w:sz w:val="24"/>
          <w:szCs w:val="24"/>
          <w:shd w:val="clear" w:fill="FFFFFF"/>
        </w:rPr>
        <w:t>.</w:t>
      </w:r>
      <w:r>
        <w:rPr>
          <w:rFonts w:hint="default" w:ascii="Times New Roman" w:hAnsi="Times New Roman" w:eastAsia="宋体" w:cs="Times New Roman"/>
          <w:sz w:val="24"/>
          <w:szCs w:val="24"/>
        </w:rPr>
        <w:br w:type="textWrapping"/>
      </w:r>
      <w:r>
        <w:rPr>
          <w:rFonts w:hint="default" w:ascii="Times New Roman" w:hAnsi="Times New Roman" w:eastAsia="宋体" w:cs="Times New Roman"/>
          <w:sz w:val="24"/>
          <w:szCs w:val="24"/>
        </w:rPr>
        <w:br w:type="textWrapping"/>
      </w:r>
      <w:r>
        <w:rPr>
          <w:rFonts w:hint="default" w:ascii="Times New Roman" w:hAnsi="Times New Roman" w:cs="Times New Roman"/>
          <w:sz w:val="24"/>
          <w:szCs w:val="24"/>
          <w:lang w:val="en-US" w:eastAsia="zh-CN"/>
        </w:rPr>
        <w:t>3.</w:t>
      </w:r>
      <w:r>
        <w:rPr>
          <w:rFonts w:hint="default" w:ascii="Times New Roman" w:hAnsi="Times New Roman" w:eastAsia="宋体" w:cs="Times New Roman"/>
          <w:sz w:val="24"/>
          <w:szCs w:val="24"/>
        </w:rPr>
        <w:t>Letter to Fliess. En "Character and Anal Erotism" (1908).</w:t>
      </w:r>
      <w:r>
        <w:rPr>
          <w:rFonts w:hint="default" w:ascii="Times New Roman" w:hAnsi="Times New Roman" w:eastAsia="宋体" w:cs="Times New Roman"/>
          <w:sz w:val="24"/>
          <w:szCs w:val="24"/>
        </w:rPr>
        <w:br w:type="textWrapping"/>
      </w:r>
      <w:r>
        <w:rPr>
          <w:rFonts w:hint="default" w:ascii="Times New Roman" w:hAnsi="Times New Roman" w:eastAsia="宋体" w:cs="Times New Roman"/>
          <w:sz w:val="24"/>
          <w:szCs w:val="24"/>
        </w:rPr>
        <w:br w:type="textWrapping"/>
      </w:r>
      <w:r>
        <w:rPr>
          <w:rFonts w:hint="default" w:ascii="Times New Roman" w:hAnsi="Times New Roman" w:cs="Times New Roman"/>
          <w:sz w:val="24"/>
          <w:szCs w:val="24"/>
          <w:lang w:val="en-US" w:eastAsia="zh-CN"/>
        </w:rPr>
        <w:t>4.</w:t>
      </w:r>
      <w:r>
        <w:rPr>
          <w:rFonts w:hint="default" w:ascii="Times New Roman" w:hAnsi="Times New Roman" w:eastAsia="宋体" w:cs="Times New Roman"/>
          <w:kern w:val="0"/>
          <w:sz w:val="24"/>
          <w:szCs w:val="24"/>
          <w:lang w:val="en-US" w:eastAsia="zh-CN" w:bidi="ar"/>
        </w:rPr>
        <w:t xml:space="preserve">Finkelstein, Haim. “Salvador Dalí: Double and Multiple Images.” </w:t>
      </w:r>
      <w:r>
        <w:rPr>
          <w:rFonts w:hint="default" w:ascii="Times New Roman" w:hAnsi="Times New Roman" w:eastAsia="宋体" w:cs="Times New Roman"/>
          <w:i/>
          <w:iCs/>
          <w:kern w:val="0"/>
          <w:sz w:val="24"/>
          <w:szCs w:val="24"/>
          <w:lang w:val="en-US" w:eastAsia="zh-CN" w:bidi="ar"/>
        </w:rPr>
        <w:t>American Imago</w:t>
      </w:r>
      <w:r>
        <w:rPr>
          <w:rFonts w:hint="default" w:ascii="Times New Roman" w:hAnsi="Times New Roman" w:eastAsia="宋体" w:cs="Times New Roman"/>
          <w:kern w:val="0"/>
          <w:sz w:val="24"/>
          <w:szCs w:val="24"/>
          <w:lang w:val="en-US" w:eastAsia="zh-CN" w:bidi="ar"/>
        </w:rPr>
        <w:t xml:space="preserve">, vol. 40, no. 4, 1983, pp. 311–35. </w:t>
      </w:r>
      <w:r>
        <w:rPr>
          <w:rFonts w:hint="default" w:ascii="Times New Roman" w:hAnsi="Times New Roman" w:eastAsia="宋体" w:cs="Times New Roman"/>
          <w:i/>
          <w:iCs/>
          <w:kern w:val="0"/>
          <w:sz w:val="24"/>
          <w:szCs w:val="24"/>
          <w:lang w:val="en-US" w:eastAsia="zh-CN" w:bidi="ar"/>
        </w:rPr>
        <w:t>JSTOR</w:t>
      </w:r>
      <w:r>
        <w:rPr>
          <w:rFonts w:hint="default" w:ascii="Times New Roman" w:hAnsi="Times New Roman" w:eastAsia="宋体" w:cs="Times New Roman"/>
          <w:kern w:val="0"/>
          <w:sz w:val="24"/>
          <w:szCs w:val="24"/>
          <w:lang w:val="en-US" w:eastAsia="zh-CN" w:bidi="ar"/>
        </w:rPr>
        <w:t>, http://www.jstor.org/stable/26303569. Accessed 4 Jan. 2025.</w:t>
      </w:r>
    </w:p>
    <w:p w14:paraId="7DAE0A0C">
      <w:pPr>
        <w:spacing w:before="0" w:after="0" w:line="360" w:lineRule="auto"/>
        <w:ind w:left="0" w:right="0" w:firstLine="0"/>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color w:val="auto"/>
          <w:spacing w:val="0"/>
          <w:position w:val="0"/>
          <w:sz w:val="24"/>
          <w:szCs w:val="24"/>
          <w:shd w:val="clear" w:fill="auto"/>
          <w:lang w:val="en-US" w:eastAsia="zh-CN"/>
        </w:rPr>
        <w:br w:type="textWrapping"/>
      </w:r>
      <w:r>
        <w:rPr>
          <w:rFonts w:hint="default" w:ascii="Times New Roman" w:hAnsi="Times New Roman" w:cs="Times New Roman"/>
          <w:color w:val="auto"/>
          <w:spacing w:val="0"/>
          <w:position w:val="0"/>
          <w:sz w:val="24"/>
          <w:szCs w:val="24"/>
          <w:shd w:val="clear" w:fill="auto"/>
          <w:lang w:val="en-US" w:eastAsia="zh-CN"/>
        </w:rPr>
        <w:t>5.</w:t>
      </w:r>
      <w:r>
        <w:rPr>
          <w:rFonts w:hint="default" w:ascii="Times New Roman" w:hAnsi="Times New Roman" w:eastAsia="宋体" w:cs="Times New Roman"/>
          <w:i w:val="0"/>
          <w:iCs w:val="0"/>
          <w:caps w:val="0"/>
          <w:color w:val="222222"/>
          <w:spacing w:val="0"/>
          <w:sz w:val="24"/>
          <w:szCs w:val="24"/>
          <w:shd w:val="clear" w:fill="FFFFFF"/>
        </w:rPr>
        <w:t>Dalí, S. (2013). </w:t>
      </w:r>
      <w:r>
        <w:rPr>
          <w:rFonts w:hint="default" w:ascii="Times New Roman" w:hAnsi="Times New Roman" w:eastAsia="宋体" w:cs="Times New Roman"/>
          <w:i/>
          <w:iCs/>
          <w:caps w:val="0"/>
          <w:color w:val="222222"/>
          <w:spacing w:val="0"/>
          <w:sz w:val="24"/>
          <w:szCs w:val="24"/>
          <w:shd w:val="clear" w:fill="FFFFFF"/>
        </w:rPr>
        <w:t>The secret life of Salvador Dali</w:t>
      </w:r>
      <w:r>
        <w:rPr>
          <w:rFonts w:hint="default" w:ascii="Times New Roman" w:hAnsi="Times New Roman" w:eastAsia="宋体" w:cs="Times New Roman"/>
          <w:i w:val="0"/>
          <w:iCs w:val="0"/>
          <w:caps w:val="0"/>
          <w:color w:val="222222"/>
          <w:spacing w:val="0"/>
          <w:sz w:val="24"/>
          <w:szCs w:val="24"/>
          <w:shd w:val="clear" w:fill="FFFFFF"/>
        </w:rPr>
        <w:t>. Courier Corporation.</w:t>
      </w:r>
    </w:p>
    <w:p w14:paraId="2E2BB931">
      <w:pPr>
        <w:spacing w:before="0" w:after="0" w:line="360" w:lineRule="auto"/>
        <w:ind w:left="0" w:right="0" w:firstLine="0"/>
        <w:jc w:val="both"/>
        <w:rPr>
          <w:rFonts w:hint="default" w:ascii="Times New Roman" w:hAnsi="Times New Roman" w:eastAsia="宋体" w:cs="Times New Roman"/>
          <w:color w:val="auto"/>
          <w:spacing w:val="0"/>
          <w:position w:val="0"/>
          <w:sz w:val="24"/>
          <w:szCs w:val="24"/>
          <w:shd w:val="clear" w:fill="auto"/>
          <w:lang w:val="en-US" w:eastAsia="zh-CN"/>
        </w:rPr>
      </w:pPr>
      <w:r>
        <w:rPr>
          <w:rFonts w:hint="default" w:ascii="Times New Roman" w:hAnsi="Times New Roman" w:eastAsia="宋体" w:cs="Times New Roman"/>
          <w:sz w:val="24"/>
          <w:szCs w:val="24"/>
        </w:rPr>
        <w:br w:type="textWrapping"/>
      </w:r>
      <w:r>
        <w:rPr>
          <w:rFonts w:hint="default" w:ascii="Times New Roman" w:hAnsi="Times New Roman" w:cs="Times New Roman"/>
          <w:sz w:val="24"/>
          <w:szCs w:val="24"/>
          <w:lang w:val="en-US" w:eastAsia="zh-CN"/>
        </w:rPr>
        <w:t>6.</w:t>
      </w:r>
      <w:r>
        <w:rPr>
          <w:rFonts w:hint="default" w:ascii="Times New Roman" w:hAnsi="Times New Roman" w:eastAsia="宋体" w:cs="Times New Roman"/>
          <w:i w:val="0"/>
          <w:iCs w:val="0"/>
          <w:caps w:val="0"/>
          <w:color w:val="222222"/>
          <w:spacing w:val="0"/>
          <w:sz w:val="24"/>
          <w:szCs w:val="24"/>
          <w:shd w:val="clear" w:fill="FFFFFF"/>
        </w:rPr>
        <w:t>Kusama, Y. (2021). </w:t>
      </w:r>
      <w:r>
        <w:rPr>
          <w:rFonts w:hint="default" w:ascii="Times New Roman" w:hAnsi="Times New Roman" w:eastAsia="宋体" w:cs="Times New Roman"/>
          <w:i/>
          <w:iCs/>
          <w:caps w:val="0"/>
          <w:color w:val="222222"/>
          <w:spacing w:val="0"/>
          <w:sz w:val="24"/>
          <w:szCs w:val="24"/>
          <w:shd w:val="clear" w:fill="FFFFFF"/>
        </w:rPr>
        <w:t>Infinity net: the autobiography of Yayoi Kusama</w:t>
      </w:r>
      <w:r>
        <w:rPr>
          <w:rFonts w:hint="default" w:ascii="Times New Roman" w:hAnsi="Times New Roman" w:eastAsia="宋体" w:cs="Times New Roman"/>
          <w:i w:val="0"/>
          <w:iCs w:val="0"/>
          <w:caps w:val="0"/>
          <w:color w:val="222222"/>
          <w:spacing w:val="0"/>
          <w:sz w:val="24"/>
          <w:szCs w:val="24"/>
          <w:shd w:val="clear" w:fill="FFFFFF"/>
        </w:rPr>
        <w:t>. Tate Enterprises Ltd.</w:t>
      </w:r>
      <w:r>
        <w:rPr>
          <w:rFonts w:hint="default" w:ascii="Times New Roman" w:hAnsi="Times New Roman" w:eastAsia="宋体" w:cs="Times New Roman"/>
          <w:i w:val="0"/>
          <w:iCs w:val="0"/>
          <w:caps w:val="0"/>
          <w:color w:val="222222"/>
          <w:spacing w:val="0"/>
          <w:sz w:val="24"/>
          <w:szCs w:val="24"/>
          <w:shd w:val="clear" w:fill="FFFFFF"/>
        </w:rPr>
        <w:br w:type="textWrapping"/>
      </w:r>
      <w:r>
        <w:rPr>
          <w:rFonts w:hint="default" w:ascii="Times New Roman" w:hAnsi="Times New Roman" w:eastAsia="宋体" w:cs="Times New Roman"/>
          <w:i w:val="0"/>
          <w:iCs w:val="0"/>
          <w:caps w:val="0"/>
          <w:color w:val="222222"/>
          <w:spacing w:val="0"/>
          <w:sz w:val="24"/>
          <w:szCs w:val="24"/>
          <w:shd w:val="clear" w:fill="FFFFFF"/>
        </w:rPr>
        <w:br w:type="textWrapping"/>
      </w:r>
      <w:r>
        <w:rPr>
          <w:rFonts w:hint="default" w:ascii="Times New Roman" w:hAnsi="Times New Roman" w:cs="Times New Roman"/>
          <w:i w:val="0"/>
          <w:iCs w:val="0"/>
          <w:caps w:val="0"/>
          <w:color w:val="222222"/>
          <w:spacing w:val="0"/>
          <w:sz w:val="24"/>
          <w:szCs w:val="24"/>
          <w:shd w:val="clear" w:fill="FFFFFF"/>
          <w:lang w:val="en-US" w:eastAsia="zh-CN"/>
        </w:rPr>
        <w:t>7.</w:t>
      </w:r>
      <w:r>
        <w:rPr>
          <w:rFonts w:hint="default" w:ascii="Times New Roman" w:hAnsi="Times New Roman" w:eastAsia="宋体" w:cs="Times New Roman"/>
          <w:i w:val="0"/>
          <w:iCs w:val="0"/>
          <w:caps w:val="0"/>
          <w:color w:val="222222"/>
          <w:spacing w:val="0"/>
          <w:sz w:val="24"/>
          <w:szCs w:val="24"/>
          <w:shd w:val="clear" w:fill="FFFFFF"/>
        </w:rPr>
        <w:t>Lee, S. (2015). The art and politicsof artists' personas: The case of Yayoi Kusama. </w:t>
      </w:r>
      <w:r>
        <w:rPr>
          <w:rFonts w:hint="default" w:ascii="Times New Roman" w:hAnsi="Times New Roman" w:eastAsia="宋体" w:cs="Times New Roman"/>
          <w:i/>
          <w:iCs/>
          <w:caps w:val="0"/>
          <w:color w:val="222222"/>
          <w:spacing w:val="0"/>
          <w:sz w:val="24"/>
          <w:szCs w:val="24"/>
          <w:shd w:val="clear" w:fill="FFFFFF"/>
        </w:rPr>
        <w:t>Persona Studies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w:t>
      </w:r>
      <w:r>
        <w:rPr>
          <w:rFonts w:hint="default" w:ascii="Times New Roman" w:hAnsi="Times New Roman" w:eastAsia="宋体" w:cs="Times New Roman"/>
          <w:i w:val="0"/>
          <w:iCs w:val="0"/>
          <w:caps w:val="0"/>
          <w:color w:val="222222"/>
          <w:spacing w:val="0"/>
          <w:sz w:val="24"/>
          <w:szCs w:val="24"/>
          <w:shd w:val="clear" w:fill="FFFFFF"/>
        </w:rPr>
        <w:t>(1), 25-39.</w:t>
      </w:r>
      <w:r>
        <w:rPr>
          <w:rFonts w:hint="default" w:ascii="Times New Roman" w:hAnsi="Times New Roman" w:eastAsia="宋体" w:cs="Times New Roman"/>
          <w:i w:val="0"/>
          <w:iCs w:val="0"/>
          <w:caps w:val="0"/>
          <w:color w:val="222222"/>
          <w:spacing w:val="0"/>
          <w:sz w:val="24"/>
          <w:szCs w:val="24"/>
          <w:shd w:val="clear" w:fill="FFFFFF"/>
        </w:rPr>
        <w:br w:type="textWrapping"/>
      </w:r>
      <w:r>
        <w:rPr>
          <w:rFonts w:hint="default" w:ascii="Times New Roman" w:hAnsi="Times New Roman" w:eastAsia="宋体" w:cs="Times New Roman"/>
          <w:i w:val="0"/>
          <w:iCs w:val="0"/>
          <w:caps w:val="0"/>
          <w:color w:val="222222"/>
          <w:spacing w:val="0"/>
          <w:sz w:val="24"/>
          <w:szCs w:val="24"/>
          <w:shd w:val="clear" w:fill="FFFFFF"/>
        </w:rPr>
        <w:br w:type="textWrapping"/>
      </w:r>
      <w:r>
        <w:rPr>
          <w:rFonts w:hint="default" w:ascii="Times New Roman" w:hAnsi="Times New Roman" w:cs="Times New Roman"/>
          <w:i w:val="0"/>
          <w:iCs w:val="0"/>
          <w:caps w:val="0"/>
          <w:color w:val="222222"/>
          <w:spacing w:val="0"/>
          <w:sz w:val="24"/>
          <w:szCs w:val="24"/>
          <w:shd w:val="clear" w:fill="FFFFFF"/>
          <w:lang w:val="en-US" w:eastAsia="zh-CN"/>
        </w:rPr>
        <w:t>8.</w:t>
      </w:r>
      <w:r>
        <w:rPr>
          <w:rFonts w:hint="default" w:ascii="Times New Roman" w:hAnsi="Times New Roman" w:eastAsia="宋体" w:cs="Times New Roman"/>
          <w:i w:val="0"/>
          <w:iCs w:val="0"/>
          <w:caps w:val="0"/>
          <w:color w:val="222222"/>
          <w:spacing w:val="0"/>
          <w:sz w:val="24"/>
          <w:szCs w:val="24"/>
          <w:shd w:val="clear" w:fill="FFFFFF"/>
        </w:rPr>
        <w:t>Bell, D. (2010). The beautiful stars at night: the glittering artistic world Yayoi Kusama. </w:t>
      </w:r>
      <w:r>
        <w:rPr>
          <w:rFonts w:hint="default" w:ascii="Times New Roman" w:hAnsi="Times New Roman" w:eastAsia="宋体" w:cs="Times New Roman"/>
          <w:i/>
          <w:iCs/>
          <w:caps w:val="0"/>
          <w:color w:val="222222"/>
          <w:spacing w:val="0"/>
          <w:sz w:val="24"/>
          <w:szCs w:val="24"/>
          <w:shd w:val="clear" w:fill="FFFFFF"/>
        </w:rPr>
        <w:t>New Zealand Journal of Asian Studies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12</w:t>
      </w:r>
      <w:r>
        <w:rPr>
          <w:rFonts w:hint="default" w:ascii="Times New Roman" w:hAnsi="Times New Roman" w:eastAsia="宋体" w:cs="Times New Roman"/>
          <w:i w:val="0"/>
          <w:iCs w:val="0"/>
          <w:caps w:val="0"/>
          <w:color w:val="222222"/>
          <w:spacing w:val="0"/>
          <w:sz w:val="24"/>
          <w:szCs w:val="24"/>
          <w:shd w:val="clear" w:fill="FFFFFF"/>
        </w:rPr>
        <w:t>(2), 81-106.</w:t>
      </w:r>
    </w:p>
    <w:sectPr>
      <w:pgSz w:w="11906" w:h="16838"/>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ar(--font-family-sans-serif)">
    <w:altName w:val="Segoe Print"/>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22C1752"/>
    <w:multiLevelType w:val="singleLevel"/>
    <w:tmpl w:val="E22C1752"/>
    <w:lvl w:ilvl="0" w:tentative="0">
      <w:start w:val="4"/>
      <w:numFmt w:val="decimal"/>
      <w:suff w:val="space"/>
      <w:lvlText w:val="%1."/>
      <w:lvlJc w:val="left"/>
    </w:lvl>
  </w:abstractNum>
  <w:abstractNum w:abstractNumId="1">
    <w:nsid w:val="54FF072D"/>
    <w:multiLevelType w:val="singleLevel"/>
    <w:tmpl w:val="54FF072D"/>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isplayHorizontalDrawingGridEvery w:val="1"/>
  <w:displayVerticalDrawingGridEvery w:val="1"/>
  <w:noPunctuationKerning w:val="1"/>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7848D9"/>
    <w:rsid w:val="08E80131"/>
    <w:rsid w:val="0D332B25"/>
    <w:rsid w:val="243C64CF"/>
    <w:rsid w:val="29C079F3"/>
    <w:rsid w:val="2A3F509E"/>
    <w:rsid w:val="2FED7630"/>
    <w:rsid w:val="337D418B"/>
    <w:rsid w:val="376621AB"/>
    <w:rsid w:val="56CE147D"/>
    <w:rsid w:val="6B47130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16</Pages>
  <Words>4008</Words>
  <Characters>21903</Characters>
  <TotalTime>28</TotalTime>
  <ScaleCrop>false</ScaleCrop>
  <LinksUpToDate>false</LinksUpToDate>
  <CharactersWithSpaces>25864</CharactersWithSpaces>
  <Application>WPS Office_12.1.0.19770_F1E327BC-269C-435d-A152-05C5408002CA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2025-01-02T15:30:00Z</dcterms:created>
  <dc:creator>Administrator</dc:creator>
  <cp:lastModifiedBy>小 小小</cp:lastModifiedBy>
  <dcterms:modified xsi:type="dcterms:W3CDTF">2025-01-07T23:18:23Z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417946DA180C45F199CD5F7192675BDE_13</vt:lpwstr>
  </property>
  <property fmtid="{D5CDD505-2E9C-101B-9397-08002B2CF9AE}" pid="4" name="KSOTemplateDocerSaveRecord">
    <vt:lpwstr>eyJoZGlkIjoiNDczNzM2MTlmM2NiMTRhYzZmZDk3MDU2N2QwMTU1YzQiLCJ1c2VySWQiOiI4OTI3MzI4ODIifQ==</vt:lpwstr>
  </property>
</Properties>
</file>