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91943" w14:textId="77777777" w:rsidR="00391440" w:rsidRPr="00D21B33" w:rsidRDefault="00391440" w:rsidP="009319AF">
      <w:pPr>
        <w:spacing w:line="480" w:lineRule="auto"/>
        <w:rPr>
          <w:rFonts w:ascii="Arial" w:hAnsi="Arial" w:cs="Arial"/>
          <w:lang w:val="en-US"/>
        </w:rPr>
      </w:pPr>
    </w:p>
    <w:p w14:paraId="33E82E93" w14:textId="77777777" w:rsidR="009C20E2" w:rsidRPr="00D21B33" w:rsidRDefault="009C20E2" w:rsidP="009C20E2">
      <w:pPr>
        <w:pStyle w:val="Heading1"/>
        <w:jc w:val="center"/>
        <w:rPr>
          <w:rFonts w:ascii="Arial" w:hAnsi="Arial" w:cs="Arial"/>
          <w:b w:val="0"/>
          <w:bCs w:val="0"/>
          <w:sz w:val="22"/>
          <w:szCs w:val="22"/>
        </w:rPr>
      </w:pPr>
    </w:p>
    <w:p w14:paraId="1F78AD92" w14:textId="1A7A6E46" w:rsidR="009C20E2" w:rsidRPr="007B43E2" w:rsidRDefault="009C20E2" w:rsidP="007B43E2">
      <w:pPr>
        <w:pStyle w:val="Heading1"/>
        <w:spacing w:line="480" w:lineRule="auto"/>
        <w:jc w:val="center"/>
        <w:rPr>
          <w:rFonts w:ascii="Arial" w:hAnsi="Arial" w:cs="Arial"/>
          <w:b w:val="0"/>
          <w:bCs w:val="0"/>
          <w:sz w:val="23"/>
          <w:szCs w:val="23"/>
        </w:rPr>
      </w:pPr>
      <w:r w:rsidRPr="007B43E2">
        <w:rPr>
          <w:rFonts w:ascii="Arial" w:hAnsi="Arial" w:cs="Arial"/>
          <w:b w:val="0"/>
          <w:bCs w:val="0"/>
          <w:sz w:val="23"/>
          <w:szCs w:val="23"/>
        </w:rPr>
        <w:t>ECAD 6007</w:t>
      </w:r>
    </w:p>
    <w:p w14:paraId="46934184" w14:textId="77777777" w:rsidR="007A085F" w:rsidRPr="007B43E2" w:rsidRDefault="007A085F" w:rsidP="007B43E2">
      <w:pPr>
        <w:pStyle w:val="Heading1"/>
        <w:spacing w:line="480" w:lineRule="auto"/>
        <w:jc w:val="center"/>
        <w:rPr>
          <w:rFonts w:ascii="Arial" w:hAnsi="Arial" w:cs="Arial"/>
          <w:b w:val="0"/>
          <w:bCs w:val="0"/>
          <w:sz w:val="23"/>
          <w:szCs w:val="23"/>
        </w:rPr>
      </w:pPr>
    </w:p>
    <w:p w14:paraId="6F91EBE1" w14:textId="663E9FD0" w:rsidR="007A085F" w:rsidRPr="007B43E2" w:rsidRDefault="007A085F" w:rsidP="007B43E2">
      <w:pPr>
        <w:pStyle w:val="Heading1"/>
        <w:spacing w:line="480" w:lineRule="auto"/>
        <w:jc w:val="center"/>
        <w:rPr>
          <w:rFonts w:ascii="Arial" w:hAnsi="Arial" w:cs="Arial"/>
          <w:b w:val="0"/>
          <w:bCs w:val="0"/>
          <w:sz w:val="23"/>
          <w:szCs w:val="23"/>
        </w:rPr>
      </w:pPr>
      <w:r w:rsidRPr="007B43E2">
        <w:rPr>
          <w:rFonts w:ascii="Arial" w:hAnsi="Arial" w:cs="Arial"/>
          <w:b w:val="0"/>
          <w:bCs w:val="0"/>
          <w:sz w:val="23"/>
          <w:szCs w:val="23"/>
        </w:rPr>
        <w:t>Joanne Iturbe 0151078</w:t>
      </w:r>
    </w:p>
    <w:p w14:paraId="7C6E4C9A" w14:textId="77777777" w:rsidR="009C20E2" w:rsidRPr="007B43E2" w:rsidRDefault="009C20E2" w:rsidP="007B43E2">
      <w:pPr>
        <w:pStyle w:val="Heading1"/>
        <w:spacing w:line="480" w:lineRule="auto"/>
        <w:jc w:val="center"/>
        <w:rPr>
          <w:rFonts w:ascii="Arial" w:hAnsi="Arial" w:cs="Arial"/>
          <w:b w:val="0"/>
          <w:bCs w:val="0"/>
          <w:sz w:val="23"/>
          <w:szCs w:val="23"/>
        </w:rPr>
      </w:pPr>
    </w:p>
    <w:p w14:paraId="59B4A42C" w14:textId="73A7838A" w:rsidR="009C20E2" w:rsidRPr="007B43E2" w:rsidRDefault="009C20E2" w:rsidP="007B43E2">
      <w:pPr>
        <w:pStyle w:val="Heading1"/>
        <w:spacing w:line="480" w:lineRule="auto"/>
        <w:jc w:val="center"/>
        <w:rPr>
          <w:rFonts w:ascii="Arial" w:hAnsi="Arial" w:cs="Arial"/>
          <w:b w:val="0"/>
          <w:bCs w:val="0"/>
          <w:sz w:val="23"/>
          <w:szCs w:val="23"/>
        </w:rPr>
      </w:pPr>
      <w:r w:rsidRPr="007B43E2">
        <w:rPr>
          <w:rFonts w:ascii="Arial" w:hAnsi="Arial" w:cs="Arial"/>
          <w:b w:val="0"/>
          <w:bCs w:val="0"/>
          <w:sz w:val="23"/>
          <w:szCs w:val="23"/>
        </w:rPr>
        <w:t>A critical evaluation and the identification of next teaching and learning steps, focusing on a case study of an individual learner or a group of learners, based on an observed critical incident.</w:t>
      </w:r>
    </w:p>
    <w:p w14:paraId="7477528E" w14:textId="77777777" w:rsidR="00983947" w:rsidRPr="007B43E2" w:rsidRDefault="00983947" w:rsidP="007B43E2">
      <w:pPr>
        <w:pStyle w:val="Heading1"/>
        <w:spacing w:line="480" w:lineRule="auto"/>
        <w:jc w:val="center"/>
        <w:rPr>
          <w:rFonts w:ascii="Arial" w:hAnsi="Arial" w:cs="Arial"/>
          <w:b w:val="0"/>
          <w:bCs w:val="0"/>
          <w:sz w:val="23"/>
          <w:szCs w:val="23"/>
        </w:rPr>
      </w:pPr>
    </w:p>
    <w:p w14:paraId="44202707" w14:textId="4EA30B4A" w:rsidR="00983947" w:rsidRPr="007B43E2" w:rsidRDefault="00983947" w:rsidP="007B43E2">
      <w:pPr>
        <w:pStyle w:val="Heading1"/>
        <w:spacing w:line="480" w:lineRule="auto"/>
        <w:jc w:val="center"/>
        <w:rPr>
          <w:rFonts w:ascii="Arial" w:hAnsi="Arial" w:cs="Arial"/>
          <w:b w:val="0"/>
          <w:bCs w:val="0"/>
          <w:sz w:val="23"/>
          <w:szCs w:val="23"/>
        </w:rPr>
      </w:pPr>
      <w:r w:rsidRPr="007B43E2">
        <w:rPr>
          <w:rFonts w:ascii="Arial" w:hAnsi="Arial" w:cs="Arial"/>
          <w:b w:val="0"/>
          <w:bCs w:val="0"/>
          <w:sz w:val="23"/>
          <w:szCs w:val="23"/>
        </w:rPr>
        <w:t xml:space="preserve">Word count - </w:t>
      </w:r>
      <w:r w:rsidR="00E37DCA" w:rsidRPr="007B43E2">
        <w:rPr>
          <w:rFonts w:ascii="Arial" w:hAnsi="Arial" w:cs="Arial"/>
          <w:b w:val="0"/>
          <w:bCs w:val="0"/>
          <w:sz w:val="23"/>
          <w:szCs w:val="23"/>
        </w:rPr>
        <w:t>41</w:t>
      </w:r>
      <w:r w:rsidR="00DC705B">
        <w:rPr>
          <w:rFonts w:ascii="Arial" w:hAnsi="Arial" w:cs="Arial"/>
          <w:b w:val="0"/>
          <w:bCs w:val="0"/>
          <w:sz w:val="23"/>
          <w:szCs w:val="23"/>
        </w:rPr>
        <w:t>52</w:t>
      </w:r>
    </w:p>
    <w:p w14:paraId="2B2ED74C" w14:textId="77777777" w:rsidR="00391440" w:rsidRPr="007B43E2" w:rsidRDefault="00391440" w:rsidP="007B43E2">
      <w:pPr>
        <w:spacing w:line="480" w:lineRule="auto"/>
        <w:rPr>
          <w:rFonts w:ascii="Arial" w:hAnsi="Arial" w:cs="Arial"/>
          <w:sz w:val="23"/>
          <w:szCs w:val="23"/>
        </w:rPr>
      </w:pPr>
    </w:p>
    <w:p w14:paraId="71BE2279" w14:textId="77777777" w:rsidR="00391440" w:rsidRPr="007B43E2" w:rsidRDefault="00391440" w:rsidP="007B43E2">
      <w:pPr>
        <w:spacing w:line="480" w:lineRule="auto"/>
        <w:rPr>
          <w:rFonts w:ascii="Arial" w:hAnsi="Arial" w:cs="Arial"/>
          <w:sz w:val="23"/>
          <w:szCs w:val="23"/>
          <w:lang w:val="en-US"/>
        </w:rPr>
      </w:pPr>
    </w:p>
    <w:p w14:paraId="1D0B0283" w14:textId="77777777" w:rsidR="00391440" w:rsidRPr="007B43E2" w:rsidRDefault="00391440" w:rsidP="007B43E2">
      <w:pPr>
        <w:spacing w:line="480" w:lineRule="auto"/>
        <w:rPr>
          <w:rFonts w:ascii="Arial" w:hAnsi="Arial" w:cs="Arial"/>
          <w:sz w:val="23"/>
          <w:szCs w:val="23"/>
          <w:lang w:val="en-US"/>
        </w:rPr>
      </w:pPr>
    </w:p>
    <w:p w14:paraId="318A4E52" w14:textId="77777777" w:rsidR="00391440" w:rsidRPr="007B43E2" w:rsidRDefault="00391440" w:rsidP="007B43E2">
      <w:pPr>
        <w:spacing w:line="480" w:lineRule="auto"/>
        <w:rPr>
          <w:rFonts w:ascii="Arial" w:hAnsi="Arial" w:cs="Arial"/>
          <w:sz w:val="23"/>
          <w:szCs w:val="23"/>
          <w:lang w:val="en-US"/>
        </w:rPr>
      </w:pPr>
    </w:p>
    <w:p w14:paraId="5DA97512" w14:textId="77777777" w:rsidR="00391440" w:rsidRPr="007B43E2" w:rsidRDefault="00391440" w:rsidP="007B43E2">
      <w:pPr>
        <w:spacing w:line="480" w:lineRule="auto"/>
        <w:rPr>
          <w:rFonts w:ascii="Arial" w:hAnsi="Arial" w:cs="Arial"/>
          <w:sz w:val="23"/>
          <w:szCs w:val="23"/>
          <w:lang w:val="en-US"/>
        </w:rPr>
      </w:pPr>
    </w:p>
    <w:p w14:paraId="2FAC2BC4" w14:textId="77777777" w:rsidR="00391440" w:rsidRPr="007B43E2" w:rsidRDefault="00391440" w:rsidP="007B43E2">
      <w:pPr>
        <w:spacing w:line="480" w:lineRule="auto"/>
        <w:rPr>
          <w:rFonts w:ascii="Arial" w:hAnsi="Arial" w:cs="Arial"/>
          <w:sz w:val="23"/>
          <w:szCs w:val="23"/>
          <w:lang w:val="en-US"/>
        </w:rPr>
      </w:pPr>
    </w:p>
    <w:p w14:paraId="584D0345" w14:textId="77777777" w:rsidR="00391440" w:rsidRPr="007B43E2" w:rsidRDefault="00391440" w:rsidP="007B43E2">
      <w:pPr>
        <w:spacing w:line="480" w:lineRule="auto"/>
        <w:rPr>
          <w:rFonts w:ascii="Arial" w:hAnsi="Arial" w:cs="Arial"/>
          <w:sz w:val="23"/>
          <w:szCs w:val="23"/>
          <w:lang w:val="en-US"/>
        </w:rPr>
      </w:pPr>
    </w:p>
    <w:p w14:paraId="4F8FEAC8" w14:textId="77777777" w:rsidR="00391440" w:rsidRPr="007B43E2" w:rsidRDefault="00391440" w:rsidP="007B43E2">
      <w:pPr>
        <w:spacing w:line="480" w:lineRule="auto"/>
        <w:rPr>
          <w:rFonts w:ascii="Arial" w:hAnsi="Arial" w:cs="Arial"/>
          <w:sz w:val="23"/>
          <w:szCs w:val="23"/>
          <w:lang w:val="en-US"/>
        </w:rPr>
      </w:pPr>
    </w:p>
    <w:p w14:paraId="237B13B9" w14:textId="77777777" w:rsidR="00391440" w:rsidRPr="007B43E2" w:rsidRDefault="00391440" w:rsidP="007B43E2">
      <w:pPr>
        <w:spacing w:line="480" w:lineRule="auto"/>
        <w:rPr>
          <w:rFonts w:ascii="Arial" w:hAnsi="Arial" w:cs="Arial"/>
          <w:sz w:val="23"/>
          <w:szCs w:val="23"/>
          <w:lang w:val="en-US"/>
        </w:rPr>
      </w:pPr>
    </w:p>
    <w:p w14:paraId="39C0693A" w14:textId="283D6A0D" w:rsidR="00410B1E" w:rsidRPr="00072633" w:rsidRDefault="00410B1E" w:rsidP="007513FD">
      <w:pPr>
        <w:pStyle w:val="Heading1"/>
        <w:rPr>
          <w:rFonts w:ascii="Arial" w:hAnsi="Arial" w:cs="Arial"/>
          <w:b w:val="0"/>
          <w:bCs w:val="0"/>
          <w:sz w:val="23"/>
          <w:szCs w:val="23"/>
        </w:rPr>
      </w:pPr>
      <w:r w:rsidRPr="00072633">
        <w:rPr>
          <w:rFonts w:ascii="Arial" w:hAnsi="Arial" w:cs="Arial"/>
          <w:b w:val="0"/>
          <w:bCs w:val="0"/>
          <w:sz w:val="23"/>
          <w:szCs w:val="23"/>
        </w:rPr>
        <w:lastRenderedPageBreak/>
        <w:t>Introduction</w:t>
      </w:r>
      <w:r w:rsidR="00072633" w:rsidRPr="00072633">
        <w:rPr>
          <w:rFonts w:ascii="Arial" w:hAnsi="Arial" w:cs="Arial"/>
          <w:b w:val="0"/>
          <w:bCs w:val="0"/>
          <w:sz w:val="23"/>
          <w:szCs w:val="23"/>
        </w:rPr>
        <w:br/>
      </w:r>
    </w:p>
    <w:p w14:paraId="59A1B733" w14:textId="42134978" w:rsidR="00361044" w:rsidRPr="007B43E2" w:rsidRDefault="00046650" w:rsidP="007B43E2">
      <w:pPr>
        <w:spacing w:line="480" w:lineRule="auto"/>
        <w:rPr>
          <w:rFonts w:ascii="Arial" w:hAnsi="Arial" w:cs="Arial"/>
          <w:sz w:val="23"/>
          <w:szCs w:val="23"/>
        </w:rPr>
      </w:pPr>
      <w:r w:rsidRPr="007B43E2">
        <w:rPr>
          <w:rFonts w:ascii="Arial" w:hAnsi="Arial" w:cs="Arial"/>
          <w:sz w:val="23"/>
          <w:szCs w:val="23"/>
        </w:rPr>
        <w:t>The</w:t>
      </w:r>
      <w:r w:rsidR="00952447" w:rsidRPr="007B43E2">
        <w:rPr>
          <w:rFonts w:ascii="Arial" w:hAnsi="Arial" w:cs="Arial"/>
          <w:sz w:val="23"/>
          <w:szCs w:val="23"/>
        </w:rPr>
        <w:t xml:space="preserve"> </w:t>
      </w:r>
      <w:r w:rsidR="00FF7CC9" w:rsidRPr="007B43E2">
        <w:rPr>
          <w:rFonts w:ascii="Arial" w:hAnsi="Arial" w:cs="Arial"/>
          <w:sz w:val="23"/>
          <w:szCs w:val="23"/>
        </w:rPr>
        <w:t>purpose</w:t>
      </w:r>
      <w:r w:rsidR="00952447" w:rsidRPr="007B43E2">
        <w:rPr>
          <w:rFonts w:ascii="Arial" w:hAnsi="Arial" w:cs="Arial"/>
          <w:sz w:val="23"/>
          <w:szCs w:val="23"/>
        </w:rPr>
        <w:t xml:space="preserve"> o</w:t>
      </w:r>
      <w:r w:rsidRPr="007B43E2">
        <w:rPr>
          <w:rFonts w:ascii="Arial" w:hAnsi="Arial" w:cs="Arial"/>
          <w:sz w:val="23"/>
          <w:szCs w:val="23"/>
        </w:rPr>
        <w:t>f</w:t>
      </w:r>
      <w:r w:rsidR="00E761D6" w:rsidRPr="007B43E2">
        <w:rPr>
          <w:rFonts w:ascii="Arial" w:hAnsi="Arial" w:cs="Arial"/>
          <w:sz w:val="23"/>
          <w:szCs w:val="23"/>
        </w:rPr>
        <w:t xml:space="preserve"> this assignment </w:t>
      </w:r>
      <w:r w:rsidR="00CB6FEB" w:rsidRPr="007B43E2">
        <w:rPr>
          <w:rFonts w:ascii="Arial" w:hAnsi="Arial" w:cs="Arial"/>
          <w:sz w:val="23"/>
          <w:szCs w:val="23"/>
        </w:rPr>
        <w:t xml:space="preserve">is to </w:t>
      </w:r>
      <w:r w:rsidR="00D753E7" w:rsidRPr="007B43E2">
        <w:rPr>
          <w:rFonts w:ascii="Arial" w:hAnsi="Arial" w:cs="Arial"/>
          <w:sz w:val="23"/>
          <w:szCs w:val="23"/>
        </w:rPr>
        <w:t xml:space="preserve">identify and </w:t>
      </w:r>
      <w:r w:rsidR="0075248F" w:rsidRPr="007B43E2">
        <w:rPr>
          <w:rFonts w:ascii="Arial" w:hAnsi="Arial" w:cs="Arial"/>
          <w:sz w:val="23"/>
          <w:szCs w:val="23"/>
        </w:rPr>
        <w:t>analyse</w:t>
      </w:r>
      <w:r w:rsidR="00952447" w:rsidRPr="007B43E2">
        <w:rPr>
          <w:rFonts w:ascii="Arial" w:hAnsi="Arial" w:cs="Arial"/>
          <w:sz w:val="23"/>
          <w:szCs w:val="23"/>
        </w:rPr>
        <w:t xml:space="preserve"> </w:t>
      </w:r>
      <w:r w:rsidR="009256B7" w:rsidRPr="007B43E2">
        <w:rPr>
          <w:rFonts w:ascii="Arial" w:hAnsi="Arial" w:cs="Arial"/>
          <w:sz w:val="23"/>
          <w:szCs w:val="23"/>
        </w:rPr>
        <w:t>a critical incident.</w:t>
      </w:r>
      <w:r w:rsidR="004962F7" w:rsidRPr="007B43E2">
        <w:rPr>
          <w:rFonts w:ascii="Arial" w:hAnsi="Arial" w:cs="Arial"/>
          <w:sz w:val="23"/>
          <w:szCs w:val="23"/>
        </w:rPr>
        <w:t xml:space="preserve"> </w:t>
      </w:r>
      <w:r w:rsidR="003D7506" w:rsidRPr="007B43E2">
        <w:rPr>
          <w:rFonts w:ascii="Arial" w:hAnsi="Arial" w:cs="Arial"/>
          <w:sz w:val="23"/>
          <w:szCs w:val="23"/>
        </w:rPr>
        <w:t xml:space="preserve">A critical incident is a </w:t>
      </w:r>
      <w:r w:rsidR="009B41AA" w:rsidRPr="007B43E2">
        <w:rPr>
          <w:rFonts w:ascii="Arial" w:hAnsi="Arial" w:cs="Arial"/>
          <w:sz w:val="23"/>
          <w:szCs w:val="23"/>
        </w:rPr>
        <w:t>ped</w:t>
      </w:r>
      <w:r w:rsidR="00B85096" w:rsidRPr="007B43E2">
        <w:rPr>
          <w:rFonts w:ascii="Arial" w:hAnsi="Arial" w:cs="Arial"/>
          <w:sz w:val="23"/>
          <w:szCs w:val="23"/>
        </w:rPr>
        <w:t>ag</w:t>
      </w:r>
      <w:r w:rsidR="00A843DF" w:rsidRPr="007B43E2">
        <w:rPr>
          <w:rFonts w:ascii="Arial" w:hAnsi="Arial" w:cs="Arial"/>
          <w:sz w:val="23"/>
          <w:szCs w:val="23"/>
        </w:rPr>
        <w:t>ogical</w:t>
      </w:r>
      <w:r w:rsidR="003D7506" w:rsidRPr="007B43E2">
        <w:rPr>
          <w:rFonts w:ascii="Arial" w:hAnsi="Arial" w:cs="Arial"/>
          <w:sz w:val="23"/>
          <w:szCs w:val="23"/>
        </w:rPr>
        <w:t xml:space="preserve"> </w:t>
      </w:r>
      <w:r w:rsidR="004962F7" w:rsidRPr="007B43E2">
        <w:rPr>
          <w:rFonts w:ascii="Arial" w:hAnsi="Arial" w:cs="Arial"/>
          <w:sz w:val="23"/>
          <w:szCs w:val="23"/>
        </w:rPr>
        <w:t>theory developed by Tripp (1993).</w:t>
      </w:r>
      <w:r w:rsidR="009256B7" w:rsidRPr="007B43E2">
        <w:rPr>
          <w:rFonts w:ascii="Arial" w:hAnsi="Arial" w:cs="Arial"/>
          <w:sz w:val="23"/>
          <w:szCs w:val="23"/>
        </w:rPr>
        <w:t xml:space="preserve"> </w:t>
      </w:r>
      <w:r w:rsidR="004962F7" w:rsidRPr="007B43E2">
        <w:rPr>
          <w:rFonts w:ascii="Arial" w:hAnsi="Arial" w:cs="Arial"/>
          <w:sz w:val="23"/>
          <w:szCs w:val="23"/>
        </w:rPr>
        <w:t xml:space="preserve">Tripp </w:t>
      </w:r>
      <w:r w:rsidR="00ED396E" w:rsidRPr="007B43E2">
        <w:rPr>
          <w:rFonts w:ascii="Arial" w:hAnsi="Arial" w:cs="Arial"/>
          <w:sz w:val="23"/>
          <w:szCs w:val="23"/>
        </w:rPr>
        <w:t xml:space="preserve">refers to a critical incident </w:t>
      </w:r>
      <w:r w:rsidR="00D73DD4" w:rsidRPr="007B43E2">
        <w:rPr>
          <w:rFonts w:ascii="Arial" w:hAnsi="Arial" w:cs="Arial"/>
          <w:sz w:val="23"/>
          <w:szCs w:val="23"/>
        </w:rPr>
        <w:t>as any incident or event, but how it is interpreted is what gives it significance</w:t>
      </w:r>
      <w:r w:rsidR="00625489" w:rsidRPr="007B43E2">
        <w:rPr>
          <w:rFonts w:ascii="Arial" w:hAnsi="Arial" w:cs="Arial"/>
          <w:sz w:val="23"/>
          <w:szCs w:val="23"/>
        </w:rPr>
        <w:t>.</w:t>
      </w:r>
      <w:r w:rsidR="00D937F9" w:rsidRPr="007B43E2">
        <w:rPr>
          <w:rFonts w:ascii="Arial" w:hAnsi="Arial" w:cs="Arial"/>
          <w:sz w:val="23"/>
          <w:szCs w:val="23"/>
        </w:rPr>
        <w:t xml:space="preserve"> </w:t>
      </w:r>
      <w:r w:rsidR="00BA31BA" w:rsidRPr="007B43E2">
        <w:rPr>
          <w:rFonts w:ascii="Arial" w:hAnsi="Arial" w:cs="Arial"/>
          <w:sz w:val="23"/>
          <w:szCs w:val="23"/>
        </w:rPr>
        <w:t>However</w:t>
      </w:r>
      <w:r w:rsidR="001B5F26" w:rsidRPr="007B43E2">
        <w:rPr>
          <w:rFonts w:ascii="Arial" w:hAnsi="Arial" w:cs="Arial"/>
          <w:sz w:val="23"/>
          <w:szCs w:val="23"/>
        </w:rPr>
        <w:t>,</w:t>
      </w:r>
      <w:r w:rsidR="00BA31BA" w:rsidRPr="007B43E2">
        <w:rPr>
          <w:rFonts w:ascii="Arial" w:hAnsi="Arial" w:cs="Arial"/>
          <w:sz w:val="23"/>
          <w:szCs w:val="23"/>
        </w:rPr>
        <w:t xml:space="preserve"> Calderhead (1989) </w:t>
      </w:r>
      <w:r w:rsidR="0083625B" w:rsidRPr="007B43E2">
        <w:rPr>
          <w:rFonts w:ascii="Arial" w:hAnsi="Arial" w:cs="Arial"/>
          <w:sz w:val="23"/>
          <w:szCs w:val="23"/>
        </w:rPr>
        <w:t>describes</w:t>
      </w:r>
      <w:r w:rsidR="00DE641E" w:rsidRPr="007B43E2">
        <w:rPr>
          <w:rFonts w:ascii="Arial" w:hAnsi="Arial" w:cs="Arial"/>
          <w:sz w:val="23"/>
          <w:szCs w:val="23"/>
        </w:rPr>
        <w:t xml:space="preserve"> the term</w:t>
      </w:r>
      <w:r w:rsidR="00F274DC" w:rsidRPr="007B43E2">
        <w:rPr>
          <w:rFonts w:ascii="Arial" w:hAnsi="Arial" w:cs="Arial"/>
          <w:sz w:val="23"/>
          <w:szCs w:val="23"/>
        </w:rPr>
        <w:t xml:space="preserve"> critical incident</w:t>
      </w:r>
      <w:r w:rsidR="00DE641E" w:rsidRPr="007B43E2">
        <w:rPr>
          <w:rFonts w:ascii="Arial" w:hAnsi="Arial" w:cs="Arial"/>
          <w:sz w:val="23"/>
          <w:szCs w:val="23"/>
        </w:rPr>
        <w:t xml:space="preserve"> </w:t>
      </w:r>
      <w:r w:rsidR="00541B00" w:rsidRPr="007B43E2">
        <w:rPr>
          <w:rFonts w:ascii="Arial" w:hAnsi="Arial" w:cs="Arial"/>
          <w:sz w:val="23"/>
          <w:szCs w:val="23"/>
        </w:rPr>
        <w:t xml:space="preserve">to refer to nothing more than constructive self-criticism of </w:t>
      </w:r>
      <w:r w:rsidR="0038765B" w:rsidRPr="007B43E2">
        <w:rPr>
          <w:rFonts w:ascii="Arial" w:hAnsi="Arial" w:cs="Arial"/>
          <w:sz w:val="23"/>
          <w:szCs w:val="23"/>
        </w:rPr>
        <w:t>an individual’s</w:t>
      </w:r>
      <w:r w:rsidR="00541B00" w:rsidRPr="007B43E2">
        <w:rPr>
          <w:rFonts w:ascii="Arial" w:hAnsi="Arial" w:cs="Arial"/>
          <w:sz w:val="23"/>
          <w:szCs w:val="23"/>
        </w:rPr>
        <w:t xml:space="preserve"> behavio</w:t>
      </w:r>
      <w:r w:rsidR="0038765B" w:rsidRPr="007B43E2">
        <w:rPr>
          <w:rFonts w:ascii="Arial" w:hAnsi="Arial" w:cs="Arial"/>
          <w:sz w:val="23"/>
          <w:szCs w:val="23"/>
        </w:rPr>
        <w:t>u</w:t>
      </w:r>
      <w:r w:rsidR="00541B00" w:rsidRPr="007B43E2">
        <w:rPr>
          <w:rFonts w:ascii="Arial" w:hAnsi="Arial" w:cs="Arial"/>
          <w:sz w:val="23"/>
          <w:szCs w:val="23"/>
        </w:rPr>
        <w:t xml:space="preserve">r in an effort to </w:t>
      </w:r>
      <w:r w:rsidR="0038765B" w:rsidRPr="007B43E2">
        <w:rPr>
          <w:rFonts w:ascii="Arial" w:hAnsi="Arial" w:cs="Arial"/>
          <w:sz w:val="23"/>
          <w:szCs w:val="23"/>
        </w:rPr>
        <w:t>improve.</w:t>
      </w:r>
      <w:r w:rsidR="00DE641E" w:rsidRPr="007B43E2">
        <w:rPr>
          <w:rFonts w:ascii="Arial" w:hAnsi="Arial" w:cs="Arial"/>
          <w:sz w:val="23"/>
          <w:szCs w:val="23"/>
        </w:rPr>
        <w:t xml:space="preserve"> (Calderhead, 1989)</w:t>
      </w:r>
      <w:r w:rsidR="00952A47" w:rsidRPr="007B43E2">
        <w:rPr>
          <w:rFonts w:ascii="Arial" w:hAnsi="Arial" w:cs="Arial"/>
          <w:sz w:val="23"/>
          <w:szCs w:val="23"/>
        </w:rPr>
        <w:t>.</w:t>
      </w:r>
      <w:r w:rsidR="00511F89" w:rsidRPr="007B43E2">
        <w:rPr>
          <w:rFonts w:ascii="Arial" w:hAnsi="Arial" w:cs="Arial"/>
          <w:sz w:val="23"/>
          <w:szCs w:val="23"/>
        </w:rPr>
        <w:t xml:space="preserve"> </w:t>
      </w:r>
      <w:r w:rsidR="0050237A" w:rsidRPr="007B43E2">
        <w:rPr>
          <w:rFonts w:ascii="Arial" w:hAnsi="Arial" w:cs="Arial"/>
          <w:sz w:val="23"/>
          <w:szCs w:val="23"/>
        </w:rPr>
        <w:t xml:space="preserve">As a trainee teacher </w:t>
      </w:r>
      <w:r w:rsidR="0032746B" w:rsidRPr="007B43E2">
        <w:rPr>
          <w:rFonts w:ascii="Arial" w:hAnsi="Arial" w:cs="Arial"/>
          <w:sz w:val="23"/>
          <w:szCs w:val="23"/>
        </w:rPr>
        <w:t xml:space="preserve">the analysis of a critical incident </w:t>
      </w:r>
      <w:r w:rsidR="00DF6929" w:rsidRPr="007B43E2">
        <w:rPr>
          <w:rFonts w:ascii="Arial" w:hAnsi="Arial" w:cs="Arial"/>
          <w:sz w:val="23"/>
          <w:szCs w:val="23"/>
        </w:rPr>
        <w:t xml:space="preserve">is central to becoming an excellent </w:t>
      </w:r>
      <w:r w:rsidR="00F14AA4" w:rsidRPr="007B43E2">
        <w:rPr>
          <w:rFonts w:ascii="Arial" w:hAnsi="Arial" w:cs="Arial"/>
          <w:sz w:val="23"/>
          <w:szCs w:val="23"/>
        </w:rPr>
        <w:t>practitioner</w:t>
      </w:r>
      <w:r w:rsidR="00DF6929" w:rsidRPr="007B43E2">
        <w:rPr>
          <w:rFonts w:ascii="Arial" w:hAnsi="Arial" w:cs="Arial"/>
          <w:sz w:val="23"/>
          <w:szCs w:val="23"/>
        </w:rPr>
        <w:t xml:space="preserve">. It ensures we </w:t>
      </w:r>
      <w:r w:rsidR="00505DF7" w:rsidRPr="007B43E2">
        <w:rPr>
          <w:rFonts w:ascii="Arial" w:hAnsi="Arial" w:cs="Arial"/>
          <w:sz w:val="23"/>
          <w:szCs w:val="23"/>
        </w:rPr>
        <w:t xml:space="preserve">look </w:t>
      </w:r>
      <w:r w:rsidR="00083CB0" w:rsidRPr="007B43E2">
        <w:rPr>
          <w:rFonts w:ascii="Arial" w:hAnsi="Arial" w:cs="Arial"/>
          <w:sz w:val="23"/>
          <w:szCs w:val="23"/>
        </w:rPr>
        <w:t xml:space="preserve">at </w:t>
      </w:r>
      <w:r w:rsidR="00FF3F98" w:rsidRPr="007B43E2">
        <w:rPr>
          <w:rFonts w:ascii="Arial" w:hAnsi="Arial" w:cs="Arial"/>
          <w:sz w:val="23"/>
          <w:szCs w:val="23"/>
        </w:rPr>
        <w:t>ourselves as teaching professionals</w:t>
      </w:r>
      <w:r w:rsidR="004607B9" w:rsidRPr="007B43E2">
        <w:rPr>
          <w:rFonts w:ascii="Arial" w:hAnsi="Arial" w:cs="Arial"/>
          <w:sz w:val="23"/>
          <w:szCs w:val="23"/>
        </w:rPr>
        <w:t xml:space="preserve">, </w:t>
      </w:r>
      <w:r w:rsidR="00505DF7" w:rsidRPr="007B43E2">
        <w:rPr>
          <w:rFonts w:ascii="Arial" w:hAnsi="Arial" w:cs="Arial"/>
          <w:sz w:val="23"/>
          <w:szCs w:val="23"/>
        </w:rPr>
        <w:t xml:space="preserve">reflect and make </w:t>
      </w:r>
      <w:r w:rsidR="006975BE" w:rsidRPr="007B43E2">
        <w:rPr>
          <w:rFonts w:ascii="Arial" w:hAnsi="Arial" w:cs="Arial"/>
          <w:sz w:val="23"/>
          <w:szCs w:val="23"/>
        </w:rPr>
        <w:t xml:space="preserve">purposeful </w:t>
      </w:r>
      <w:r w:rsidR="00505DF7" w:rsidRPr="007B43E2">
        <w:rPr>
          <w:rFonts w:ascii="Arial" w:hAnsi="Arial" w:cs="Arial"/>
          <w:sz w:val="23"/>
          <w:szCs w:val="23"/>
        </w:rPr>
        <w:t xml:space="preserve">changes </w:t>
      </w:r>
      <w:r w:rsidR="00233ECC" w:rsidRPr="007B43E2">
        <w:rPr>
          <w:rFonts w:ascii="Arial" w:hAnsi="Arial" w:cs="Arial"/>
          <w:sz w:val="23"/>
          <w:szCs w:val="23"/>
        </w:rPr>
        <w:t xml:space="preserve">to improve </w:t>
      </w:r>
      <w:r w:rsidR="00F14AA4" w:rsidRPr="007B43E2">
        <w:rPr>
          <w:rFonts w:ascii="Arial" w:hAnsi="Arial" w:cs="Arial"/>
          <w:sz w:val="23"/>
          <w:szCs w:val="23"/>
        </w:rPr>
        <w:t>children’s</w:t>
      </w:r>
      <w:r w:rsidR="00233ECC" w:rsidRPr="007B43E2">
        <w:rPr>
          <w:rFonts w:ascii="Arial" w:hAnsi="Arial" w:cs="Arial"/>
          <w:sz w:val="23"/>
          <w:szCs w:val="23"/>
        </w:rPr>
        <w:t xml:space="preserve"> learning.</w:t>
      </w:r>
      <w:r w:rsidR="00F52247" w:rsidRPr="007B43E2">
        <w:rPr>
          <w:rFonts w:ascii="Arial" w:hAnsi="Arial" w:cs="Arial"/>
          <w:sz w:val="23"/>
          <w:szCs w:val="23"/>
        </w:rPr>
        <w:t xml:space="preserve"> “</w:t>
      </w:r>
      <w:r w:rsidR="00DD2043" w:rsidRPr="007B43E2">
        <w:rPr>
          <w:rFonts w:ascii="Arial" w:hAnsi="Arial" w:cs="Arial"/>
          <w:sz w:val="23"/>
          <w:szCs w:val="23"/>
        </w:rPr>
        <w:t xml:space="preserve">Reflective teaching is </w:t>
      </w:r>
      <w:r w:rsidR="00330DCD" w:rsidRPr="007B43E2">
        <w:rPr>
          <w:rFonts w:ascii="Arial" w:hAnsi="Arial" w:cs="Arial"/>
          <w:sz w:val="23"/>
          <w:szCs w:val="23"/>
        </w:rPr>
        <w:t>therefore essential to a professional approach to practice” (</w:t>
      </w:r>
      <w:r w:rsidR="00F52247" w:rsidRPr="007B43E2">
        <w:rPr>
          <w:rFonts w:ascii="Arial" w:hAnsi="Arial" w:cs="Arial"/>
          <w:sz w:val="23"/>
          <w:szCs w:val="23"/>
        </w:rPr>
        <w:t xml:space="preserve">Tripp, </w:t>
      </w:r>
      <w:r w:rsidR="00C7641C" w:rsidRPr="007B43E2">
        <w:rPr>
          <w:rFonts w:ascii="Arial" w:hAnsi="Arial" w:cs="Arial"/>
          <w:sz w:val="23"/>
          <w:szCs w:val="23"/>
        </w:rPr>
        <w:t>199</w:t>
      </w:r>
      <w:r w:rsidR="00D3616F" w:rsidRPr="007B43E2">
        <w:rPr>
          <w:rFonts w:ascii="Arial" w:hAnsi="Arial" w:cs="Arial"/>
          <w:sz w:val="23"/>
          <w:szCs w:val="23"/>
        </w:rPr>
        <w:t>3</w:t>
      </w:r>
      <w:r w:rsidR="00C7641C" w:rsidRPr="007B43E2">
        <w:rPr>
          <w:rFonts w:ascii="Arial" w:hAnsi="Arial" w:cs="Arial"/>
          <w:sz w:val="23"/>
          <w:szCs w:val="23"/>
        </w:rPr>
        <w:t xml:space="preserve"> </w:t>
      </w:r>
      <w:r w:rsidR="00F52247" w:rsidRPr="007B43E2">
        <w:rPr>
          <w:rFonts w:ascii="Arial" w:hAnsi="Arial" w:cs="Arial"/>
          <w:sz w:val="23"/>
          <w:szCs w:val="23"/>
        </w:rPr>
        <w:t>p</w:t>
      </w:r>
      <w:r w:rsidR="00D3616F" w:rsidRPr="007B43E2">
        <w:rPr>
          <w:rFonts w:ascii="Arial" w:hAnsi="Arial" w:cs="Arial"/>
          <w:sz w:val="23"/>
          <w:szCs w:val="23"/>
        </w:rPr>
        <w:t>.</w:t>
      </w:r>
      <w:r w:rsidR="00F52247" w:rsidRPr="007B43E2">
        <w:rPr>
          <w:rFonts w:ascii="Arial" w:hAnsi="Arial" w:cs="Arial"/>
          <w:sz w:val="23"/>
          <w:szCs w:val="23"/>
        </w:rPr>
        <w:t>5).</w:t>
      </w:r>
      <w:r w:rsidR="006975BE" w:rsidRPr="007B43E2">
        <w:rPr>
          <w:rFonts w:ascii="Arial" w:hAnsi="Arial" w:cs="Arial"/>
          <w:sz w:val="23"/>
          <w:szCs w:val="23"/>
        </w:rPr>
        <w:br/>
      </w:r>
      <w:r w:rsidR="006975BE" w:rsidRPr="007B43E2">
        <w:rPr>
          <w:rFonts w:ascii="Arial" w:hAnsi="Arial" w:cs="Arial"/>
          <w:sz w:val="23"/>
          <w:szCs w:val="23"/>
        </w:rPr>
        <w:br/>
      </w:r>
      <w:r w:rsidR="00D524DB" w:rsidRPr="007B43E2">
        <w:rPr>
          <w:rFonts w:ascii="Arial" w:hAnsi="Arial" w:cs="Arial"/>
          <w:sz w:val="23"/>
          <w:szCs w:val="23"/>
        </w:rPr>
        <w:t>F</w:t>
      </w:r>
      <w:r w:rsidR="002A3A53" w:rsidRPr="007B43E2">
        <w:rPr>
          <w:rFonts w:ascii="Arial" w:hAnsi="Arial" w:cs="Arial"/>
          <w:sz w:val="23"/>
          <w:szCs w:val="23"/>
        </w:rPr>
        <w:t xml:space="preserve">ootage from a </w:t>
      </w:r>
      <w:r w:rsidR="00E81614" w:rsidRPr="007B43E2">
        <w:rPr>
          <w:rFonts w:ascii="Arial" w:hAnsi="Arial" w:cs="Arial"/>
          <w:sz w:val="23"/>
          <w:szCs w:val="23"/>
        </w:rPr>
        <w:t>classroom</w:t>
      </w:r>
      <w:r w:rsidR="002A3A53" w:rsidRPr="007B43E2">
        <w:rPr>
          <w:rFonts w:ascii="Arial" w:hAnsi="Arial" w:cs="Arial"/>
          <w:sz w:val="23"/>
          <w:szCs w:val="23"/>
        </w:rPr>
        <w:t xml:space="preserve"> setting </w:t>
      </w:r>
      <w:r w:rsidR="00E81614" w:rsidRPr="007B43E2">
        <w:rPr>
          <w:rFonts w:ascii="Arial" w:hAnsi="Arial" w:cs="Arial"/>
          <w:sz w:val="23"/>
          <w:szCs w:val="23"/>
        </w:rPr>
        <w:t>in an immersive room</w:t>
      </w:r>
      <w:r w:rsidR="00D524DB" w:rsidRPr="007B43E2">
        <w:rPr>
          <w:rFonts w:ascii="Arial" w:hAnsi="Arial" w:cs="Arial"/>
          <w:sz w:val="23"/>
          <w:szCs w:val="23"/>
        </w:rPr>
        <w:t xml:space="preserve"> was o</w:t>
      </w:r>
      <w:r w:rsidR="00043380" w:rsidRPr="007B43E2">
        <w:rPr>
          <w:rFonts w:ascii="Arial" w:hAnsi="Arial" w:cs="Arial"/>
          <w:sz w:val="23"/>
          <w:szCs w:val="23"/>
        </w:rPr>
        <w:t>bserved</w:t>
      </w:r>
      <w:r w:rsidR="00B05C38" w:rsidRPr="007B43E2">
        <w:rPr>
          <w:rFonts w:ascii="Arial" w:hAnsi="Arial" w:cs="Arial"/>
          <w:sz w:val="23"/>
          <w:szCs w:val="23"/>
        </w:rPr>
        <w:t>, h</w:t>
      </w:r>
      <w:r w:rsidR="0070387B" w:rsidRPr="007B43E2">
        <w:rPr>
          <w:rFonts w:ascii="Arial" w:hAnsi="Arial" w:cs="Arial"/>
          <w:sz w:val="23"/>
          <w:szCs w:val="23"/>
        </w:rPr>
        <w:t xml:space="preserve">ere </w:t>
      </w:r>
      <w:r w:rsidR="00043380" w:rsidRPr="007B43E2">
        <w:rPr>
          <w:rFonts w:ascii="Arial" w:hAnsi="Arial" w:cs="Arial"/>
          <w:sz w:val="23"/>
          <w:szCs w:val="23"/>
        </w:rPr>
        <w:t xml:space="preserve">a critical incident was </w:t>
      </w:r>
      <w:r w:rsidR="006737A0" w:rsidRPr="007B43E2">
        <w:rPr>
          <w:rFonts w:ascii="Arial" w:hAnsi="Arial" w:cs="Arial"/>
          <w:sz w:val="23"/>
          <w:szCs w:val="23"/>
        </w:rPr>
        <w:t>identified</w:t>
      </w:r>
      <w:r w:rsidR="00F70392" w:rsidRPr="007B43E2">
        <w:rPr>
          <w:rFonts w:ascii="Arial" w:hAnsi="Arial" w:cs="Arial"/>
          <w:sz w:val="23"/>
          <w:szCs w:val="23"/>
        </w:rPr>
        <w:t> (www.youtube.com, n.d.)</w:t>
      </w:r>
      <w:r w:rsidR="006737A0" w:rsidRPr="007B43E2">
        <w:rPr>
          <w:rFonts w:ascii="Arial" w:hAnsi="Arial" w:cs="Arial"/>
          <w:sz w:val="23"/>
          <w:szCs w:val="23"/>
        </w:rPr>
        <w:t>.</w:t>
      </w:r>
      <w:r w:rsidR="00B05C38" w:rsidRPr="007B43E2">
        <w:rPr>
          <w:rFonts w:ascii="Arial" w:hAnsi="Arial" w:cs="Arial"/>
          <w:sz w:val="23"/>
          <w:szCs w:val="23"/>
        </w:rPr>
        <w:t xml:space="preserve"> </w:t>
      </w:r>
      <w:r w:rsidR="00E7674E" w:rsidRPr="007B43E2">
        <w:rPr>
          <w:rFonts w:ascii="Arial" w:hAnsi="Arial" w:cs="Arial"/>
          <w:sz w:val="23"/>
          <w:szCs w:val="23"/>
        </w:rPr>
        <w:t xml:space="preserve">Classroom footage showed a </w:t>
      </w:r>
      <w:r w:rsidR="00181F77" w:rsidRPr="007B43E2">
        <w:rPr>
          <w:rFonts w:ascii="Arial" w:hAnsi="Arial" w:cs="Arial"/>
          <w:sz w:val="23"/>
          <w:szCs w:val="23"/>
        </w:rPr>
        <w:t xml:space="preserve">mainstream </w:t>
      </w:r>
      <w:r w:rsidR="00E7674E" w:rsidRPr="007B43E2">
        <w:rPr>
          <w:rFonts w:ascii="Arial" w:hAnsi="Arial" w:cs="Arial"/>
          <w:sz w:val="23"/>
          <w:szCs w:val="23"/>
        </w:rPr>
        <w:t xml:space="preserve">year four class </w:t>
      </w:r>
      <w:r w:rsidR="00BA43EA" w:rsidRPr="007B43E2">
        <w:rPr>
          <w:rFonts w:ascii="Arial" w:hAnsi="Arial" w:cs="Arial"/>
          <w:sz w:val="23"/>
          <w:szCs w:val="23"/>
        </w:rPr>
        <w:t xml:space="preserve">with </w:t>
      </w:r>
      <w:r w:rsidR="0026518C" w:rsidRPr="007B43E2">
        <w:rPr>
          <w:rFonts w:ascii="Arial" w:hAnsi="Arial" w:cs="Arial"/>
          <w:sz w:val="23"/>
          <w:szCs w:val="23"/>
        </w:rPr>
        <w:t>27</w:t>
      </w:r>
      <w:r w:rsidR="00BA43EA" w:rsidRPr="007B43E2">
        <w:rPr>
          <w:rFonts w:ascii="Arial" w:hAnsi="Arial" w:cs="Arial"/>
          <w:sz w:val="23"/>
          <w:szCs w:val="23"/>
        </w:rPr>
        <w:t xml:space="preserve"> </w:t>
      </w:r>
      <w:r w:rsidR="003C3B85" w:rsidRPr="007B43E2">
        <w:rPr>
          <w:rFonts w:ascii="Arial" w:hAnsi="Arial" w:cs="Arial"/>
          <w:sz w:val="23"/>
          <w:szCs w:val="23"/>
        </w:rPr>
        <w:t>learners</w:t>
      </w:r>
      <w:r w:rsidR="00BA43EA" w:rsidRPr="007B43E2">
        <w:rPr>
          <w:rFonts w:ascii="Arial" w:hAnsi="Arial" w:cs="Arial"/>
          <w:sz w:val="23"/>
          <w:szCs w:val="23"/>
        </w:rPr>
        <w:t xml:space="preserve"> of mixed gender. There was a teacher </w:t>
      </w:r>
      <w:r w:rsidR="00C25BB7" w:rsidRPr="007B43E2">
        <w:rPr>
          <w:rFonts w:ascii="Arial" w:hAnsi="Arial" w:cs="Arial"/>
          <w:sz w:val="23"/>
          <w:szCs w:val="23"/>
        </w:rPr>
        <w:t xml:space="preserve">and a teaching assistant present throughout the whole session. </w:t>
      </w:r>
      <w:r w:rsidR="00DA4320" w:rsidRPr="007B43E2">
        <w:rPr>
          <w:rFonts w:ascii="Arial" w:hAnsi="Arial" w:cs="Arial"/>
          <w:sz w:val="23"/>
          <w:szCs w:val="23"/>
        </w:rPr>
        <w:t xml:space="preserve">The children were sat </w:t>
      </w:r>
      <w:r w:rsidR="0069173D" w:rsidRPr="007B43E2">
        <w:rPr>
          <w:rFonts w:ascii="Arial" w:hAnsi="Arial" w:cs="Arial"/>
          <w:sz w:val="23"/>
          <w:szCs w:val="23"/>
        </w:rPr>
        <w:t xml:space="preserve">together </w:t>
      </w:r>
      <w:r w:rsidR="00DA4320" w:rsidRPr="007B43E2">
        <w:rPr>
          <w:rFonts w:ascii="Arial" w:hAnsi="Arial" w:cs="Arial"/>
          <w:sz w:val="23"/>
          <w:szCs w:val="23"/>
        </w:rPr>
        <w:t xml:space="preserve">in small </w:t>
      </w:r>
      <w:r w:rsidR="00A952C1" w:rsidRPr="007B43E2">
        <w:rPr>
          <w:rFonts w:ascii="Arial" w:hAnsi="Arial" w:cs="Arial"/>
          <w:sz w:val="23"/>
          <w:szCs w:val="23"/>
        </w:rPr>
        <w:t xml:space="preserve">mixed </w:t>
      </w:r>
      <w:r w:rsidR="00DA4320" w:rsidRPr="007B43E2">
        <w:rPr>
          <w:rFonts w:ascii="Arial" w:hAnsi="Arial" w:cs="Arial"/>
          <w:sz w:val="23"/>
          <w:szCs w:val="23"/>
        </w:rPr>
        <w:t>group</w:t>
      </w:r>
      <w:r w:rsidR="00294612" w:rsidRPr="007B43E2">
        <w:rPr>
          <w:rFonts w:ascii="Arial" w:hAnsi="Arial" w:cs="Arial"/>
          <w:sz w:val="23"/>
          <w:szCs w:val="23"/>
        </w:rPr>
        <w:t>s</w:t>
      </w:r>
      <w:r w:rsidR="00DA4320" w:rsidRPr="007B43E2">
        <w:rPr>
          <w:rFonts w:ascii="Arial" w:hAnsi="Arial" w:cs="Arial"/>
          <w:sz w:val="23"/>
          <w:szCs w:val="23"/>
        </w:rPr>
        <w:t>, w</w:t>
      </w:r>
      <w:r w:rsidR="00D55889" w:rsidRPr="007B43E2">
        <w:rPr>
          <w:rFonts w:ascii="Arial" w:hAnsi="Arial" w:cs="Arial"/>
          <w:sz w:val="23"/>
          <w:szCs w:val="23"/>
        </w:rPr>
        <w:t>ith the exception of four children in th</w:t>
      </w:r>
      <w:r w:rsidR="00912D2C" w:rsidRPr="007B43E2">
        <w:rPr>
          <w:rFonts w:ascii="Arial" w:hAnsi="Arial" w:cs="Arial"/>
          <w:sz w:val="23"/>
          <w:szCs w:val="23"/>
        </w:rPr>
        <w:t>e</w:t>
      </w:r>
      <w:r w:rsidR="00D55889" w:rsidRPr="007B43E2">
        <w:rPr>
          <w:rFonts w:ascii="Arial" w:hAnsi="Arial" w:cs="Arial"/>
          <w:sz w:val="23"/>
          <w:szCs w:val="23"/>
        </w:rPr>
        <w:t xml:space="preserve"> front </w:t>
      </w:r>
      <w:r w:rsidR="007F1CAC" w:rsidRPr="007B43E2">
        <w:rPr>
          <w:rFonts w:ascii="Arial" w:hAnsi="Arial" w:cs="Arial"/>
          <w:sz w:val="23"/>
          <w:szCs w:val="23"/>
        </w:rPr>
        <w:t>row</w:t>
      </w:r>
      <w:r w:rsidR="00912D2C" w:rsidRPr="007B43E2">
        <w:rPr>
          <w:rFonts w:ascii="Arial" w:hAnsi="Arial" w:cs="Arial"/>
          <w:sz w:val="23"/>
          <w:szCs w:val="23"/>
        </w:rPr>
        <w:t xml:space="preserve"> who sat in a </w:t>
      </w:r>
      <w:r w:rsidR="00E56709" w:rsidRPr="007B43E2">
        <w:rPr>
          <w:rFonts w:ascii="Arial" w:hAnsi="Arial" w:cs="Arial"/>
          <w:sz w:val="23"/>
          <w:szCs w:val="23"/>
        </w:rPr>
        <w:t>line</w:t>
      </w:r>
      <w:r w:rsidR="00912D2C" w:rsidRPr="007B43E2">
        <w:rPr>
          <w:rFonts w:ascii="Arial" w:hAnsi="Arial" w:cs="Arial"/>
          <w:sz w:val="23"/>
          <w:szCs w:val="23"/>
        </w:rPr>
        <w:t xml:space="preserve"> facing forward</w:t>
      </w:r>
      <w:r w:rsidR="00702994" w:rsidRPr="007B43E2">
        <w:rPr>
          <w:rFonts w:ascii="Arial" w:hAnsi="Arial" w:cs="Arial"/>
          <w:sz w:val="23"/>
          <w:szCs w:val="23"/>
        </w:rPr>
        <w:t>. One o</w:t>
      </w:r>
      <w:r w:rsidR="00B2577B" w:rsidRPr="007B43E2">
        <w:rPr>
          <w:rFonts w:ascii="Arial" w:hAnsi="Arial" w:cs="Arial"/>
          <w:sz w:val="23"/>
          <w:szCs w:val="23"/>
        </w:rPr>
        <w:t>f the</w:t>
      </w:r>
      <w:r w:rsidR="00702994" w:rsidRPr="007B43E2">
        <w:rPr>
          <w:rFonts w:ascii="Arial" w:hAnsi="Arial" w:cs="Arial"/>
          <w:sz w:val="23"/>
          <w:szCs w:val="23"/>
        </w:rPr>
        <w:t xml:space="preserve"> boys in the front</w:t>
      </w:r>
      <w:r w:rsidR="0069173D" w:rsidRPr="007B43E2">
        <w:rPr>
          <w:rFonts w:ascii="Arial" w:hAnsi="Arial" w:cs="Arial"/>
          <w:sz w:val="23"/>
          <w:szCs w:val="23"/>
        </w:rPr>
        <w:t xml:space="preserve"> row </w:t>
      </w:r>
      <w:r w:rsidR="002A0093" w:rsidRPr="007B43E2">
        <w:rPr>
          <w:rFonts w:ascii="Arial" w:hAnsi="Arial" w:cs="Arial"/>
          <w:sz w:val="23"/>
          <w:szCs w:val="23"/>
        </w:rPr>
        <w:t>with</w:t>
      </w:r>
      <w:r w:rsidR="008461BE" w:rsidRPr="007B43E2">
        <w:rPr>
          <w:rFonts w:ascii="Arial" w:hAnsi="Arial" w:cs="Arial"/>
          <w:sz w:val="23"/>
          <w:szCs w:val="23"/>
        </w:rPr>
        <w:t xml:space="preserve"> autism spectrum condition (ASC)</w:t>
      </w:r>
      <w:r w:rsidR="00702994" w:rsidRPr="007B43E2">
        <w:rPr>
          <w:rFonts w:ascii="Arial" w:hAnsi="Arial" w:cs="Arial"/>
          <w:sz w:val="23"/>
          <w:szCs w:val="23"/>
        </w:rPr>
        <w:t xml:space="preserve"> was using prodigy </w:t>
      </w:r>
      <w:r w:rsidR="00FA645B" w:rsidRPr="007B43E2">
        <w:rPr>
          <w:rFonts w:ascii="Arial" w:hAnsi="Arial" w:cs="Arial"/>
          <w:sz w:val="23"/>
          <w:szCs w:val="23"/>
        </w:rPr>
        <w:t>to aid his visual impairment.</w:t>
      </w:r>
    </w:p>
    <w:p w14:paraId="09786B60" w14:textId="1A757030" w:rsidR="005A679F" w:rsidRPr="007B43E2" w:rsidRDefault="000E1350" w:rsidP="007B43E2">
      <w:pPr>
        <w:spacing w:line="480" w:lineRule="auto"/>
        <w:rPr>
          <w:rFonts w:ascii="Arial" w:hAnsi="Arial" w:cs="Arial"/>
          <w:sz w:val="23"/>
          <w:szCs w:val="23"/>
        </w:rPr>
      </w:pPr>
      <w:r w:rsidRPr="007B43E2">
        <w:rPr>
          <w:rFonts w:ascii="Arial" w:hAnsi="Arial" w:cs="Arial"/>
          <w:sz w:val="23"/>
          <w:szCs w:val="23"/>
        </w:rPr>
        <w:t>Following the British Educational Research Association (BERA) Ethical Guidelines for Educational Research (2018), all details referring to the school and any teacher</w:t>
      </w:r>
      <w:r w:rsidR="00D15504" w:rsidRPr="007B43E2">
        <w:rPr>
          <w:rFonts w:ascii="Arial" w:hAnsi="Arial" w:cs="Arial"/>
          <w:sz w:val="23"/>
          <w:szCs w:val="23"/>
        </w:rPr>
        <w:t xml:space="preserve"> </w:t>
      </w:r>
      <w:r w:rsidRPr="007B43E2">
        <w:rPr>
          <w:rFonts w:ascii="Arial" w:hAnsi="Arial" w:cs="Arial"/>
          <w:sz w:val="23"/>
          <w:szCs w:val="23"/>
        </w:rPr>
        <w:t>or pupil will be anonymized</w:t>
      </w:r>
      <w:r w:rsidR="008B76F6" w:rsidRPr="007B43E2">
        <w:rPr>
          <w:rFonts w:ascii="Arial" w:hAnsi="Arial" w:cs="Arial"/>
          <w:sz w:val="23"/>
          <w:szCs w:val="23"/>
        </w:rPr>
        <w:t xml:space="preserve"> (BERA, 2018)</w:t>
      </w:r>
      <w:r w:rsidR="00F15B00">
        <w:rPr>
          <w:rFonts w:ascii="Arial" w:hAnsi="Arial" w:cs="Arial"/>
          <w:sz w:val="23"/>
          <w:szCs w:val="23"/>
        </w:rPr>
        <w:t>.</w:t>
      </w:r>
      <w:r w:rsidR="00F15B00">
        <w:rPr>
          <w:rFonts w:ascii="Arial" w:hAnsi="Arial" w:cs="Arial"/>
          <w:sz w:val="23"/>
          <w:szCs w:val="23"/>
        </w:rPr>
        <w:br/>
      </w:r>
    </w:p>
    <w:p w14:paraId="7021FD4E" w14:textId="62AC4FD7" w:rsidR="00C152B1" w:rsidRPr="007B43E2" w:rsidRDefault="008B1531" w:rsidP="007B43E2">
      <w:pPr>
        <w:spacing w:line="480" w:lineRule="auto"/>
        <w:rPr>
          <w:rFonts w:ascii="Arial" w:hAnsi="Arial" w:cs="Arial"/>
          <w:sz w:val="23"/>
          <w:szCs w:val="23"/>
        </w:rPr>
      </w:pPr>
      <w:r w:rsidRPr="007B43E2">
        <w:rPr>
          <w:rFonts w:ascii="Arial" w:hAnsi="Arial" w:cs="Arial"/>
          <w:sz w:val="23"/>
          <w:szCs w:val="23"/>
        </w:rPr>
        <w:t xml:space="preserve">The critical incident </w:t>
      </w:r>
      <w:r w:rsidR="00804B19" w:rsidRPr="007B43E2">
        <w:rPr>
          <w:rFonts w:ascii="Arial" w:hAnsi="Arial" w:cs="Arial"/>
          <w:sz w:val="23"/>
          <w:szCs w:val="23"/>
        </w:rPr>
        <w:t xml:space="preserve">that was observed </w:t>
      </w:r>
      <w:r w:rsidRPr="007B43E2">
        <w:rPr>
          <w:rFonts w:ascii="Arial" w:hAnsi="Arial" w:cs="Arial"/>
          <w:sz w:val="23"/>
          <w:szCs w:val="23"/>
        </w:rPr>
        <w:t xml:space="preserve">was not a </w:t>
      </w:r>
      <w:r w:rsidR="00804B19" w:rsidRPr="007B43E2">
        <w:rPr>
          <w:rFonts w:ascii="Arial" w:hAnsi="Arial" w:cs="Arial"/>
          <w:sz w:val="23"/>
          <w:szCs w:val="23"/>
        </w:rPr>
        <w:t xml:space="preserve">particularly </w:t>
      </w:r>
      <w:r w:rsidRPr="007B43E2">
        <w:rPr>
          <w:rFonts w:ascii="Arial" w:hAnsi="Arial" w:cs="Arial"/>
          <w:sz w:val="23"/>
          <w:szCs w:val="23"/>
        </w:rPr>
        <w:t xml:space="preserve">dramatic </w:t>
      </w:r>
      <w:r w:rsidR="00E944D7" w:rsidRPr="007B43E2">
        <w:rPr>
          <w:rFonts w:ascii="Arial" w:hAnsi="Arial" w:cs="Arial"/>
          <w:sz w:val="23"/>
          <w:szCs w:val="23"/>
        </w:rPr>
        <w:t>incident</w:t>
      </w:r>
      <w:r w:rsidR="00F87B53" w:rsidRPr="007B43E2">
        <w:rPr>
          <w:rFonts w:ascii="Arial" w:hAnsi="Arial" w:cs="Arial"/>
          <w:sz w:val="23"/>
          <w:szCs w:val="23"/>
        </w:rPr>
        <w:t xml:space="preserve">, a child was identified with their hand up, after being chosen by the teacher and giving an </w:t>
      </w:r>
      <w:r w:rsidR="00F87B53" w:rsidRPr="007B43E2">
        <w:rPr>
          <w:rFonts w:ascii="Arial" w:hAnsi="Arial" w:cs="Arial"/>
          <w:sz w:val="23"/>
          <w:szCs w:val="23"/>
        </w:rPr>
        <w:lastRenderedPageBreak/>
        <w:t xml:space="preserve">answer the child received </w:t>
      </w:r>
      <w:r w:rsidR="00E203F4" w:rsidRPr="007B43E2">
        <w:rPr>
          <w:rFonts w:ascii="Arial" w:hAnsi="Arial" w:cs="Arial"/>
          <w:sz w:val="23"/>
          <w:szCs w:val="23"/>
        </w:rPr>
        <w:t xml:space="preserve">verbal </w:t>
      </w:r>
      <w:r w:rsidR="00F87B53" w:rsidRPr="007B43E2">
        <w:rPr>
          <w:rFonts w:ascii="Arial" w:hAnsi="Arial" w:cs="Arial"/>
          <w:sz w:val="23"/>
          <w:szCs w:val="23"/>
        </w:rPr>
        <w:t xml:space="preserve">praise. The child was very pleased </w:t>
      </w:r>
      <w:r w:rsidR="00E203F4" w:rsidRPr="007B43E2">
        <w:rPr>
          <w:rFonts w:ascii="Arial" w:hAnsi="Arial" w:cs="Arial"/>
          <w:sz w:val="23"/>
          <w:szCs w:val="23"/>
        </w:rPr>
        <w:t xml:space="preserve">on receipt of </w:t>
      </w:r>
      <w:r w:rsidR="00F87B53" w:rsidRPr="007B43E2">
        <w:rPr>
          <w:rFonts w:ascii="Arial" w:hAnsi="Arial" w:cs="Arial"/>
          <w:sz w:val="23"/>
          <w:szCs w:val="23"/>
        </w:rPr>
        <w:t>praise.</w:t>
      </w:r>
      <w:r w:rsidR="003056E7" w:rsidRPr="007B43E2">
        <w:rPr>
          <w:rFonts w:ascii="Arial" w:hAnsi="Arial" w:cs="Arial"/>
          <w:sz w:val="23"/>
          <w:szCs w:val="23"/>
        </w:rPr>
        <w:t xml:space="preserve"> </w:t>
      </w:r>
      <w:r w:rsidR="00962B20" w:rsidRPr="007B43E2">
        <w:rPr>
          <w:rFonts w:ascii="Arial" w:hAnsi="Arial" w:cs="Arial"/>
          <w:sz w:val="23"/>
          <w:szCs w:val="23"/>
        </w:rPr>
        <w:t>Th</w:t>
      </w:r>
      <w:r w:rsidR="00283635" w:rsidRPr="007B43E2">
        <w:rPr>
          <w:rFonts w:ascii="Arial" w:hAnsi="Arial" w:cs="Arial"/>
          <w:sz w:val="23"/>
          <w:szCs w:val="23"/>
        </w:rPr>
        <w:t>e</w:t>
      </w:r>
      <w:r w:rsidR="00962B20" w:rsidRPr="007B43E2">
        <w:rPr>
          <w:rFonts w:ascii="Arial" w:hAnsi="Arial" w:cs="Arial"/>
          <w:sz w:val="23"/>
          <w:szCs w:val="23"/>
        </w:rPr>
        <w:t xml:space="preserve"> </w:t>
      </w:r>
      <w:r w:rsidR="000E19DB" w:rsidRPr="007B43E2">
        <w:rPr>
          <w:rFonts w:ascii="Arial" w:hAnsi="Arial" w:cs="Arial"/>
          <w:sz w:val="23"/>
          <w:szCs w:val="23"/>
        </w:rPr>
        <w:t>focus</w:t>
      </w:r>
      <w:r w:rsidR="00454B98" w:rsidRPr="007B43E2">
        <w:rPr>
          <w:rFonts w:ascii="Arial" w:hAnsi="Arial" w:cs="Arial"/>
          <w:sz w:val="23"/>
          <w:szCs w:val="23"/>
        </w:rPr>
        <w:t xml:space="preserve"> of this assignment is to try and understand </w:t>
      </w:r>
      <w:r w:rsidR="00E53EF8" w:rsidRPr="007B43E2">
        <w:rPr>
          <w:rFonts w:ascii="Arial" w:hAnsi="Arial" w:cs="Arial"/>
          <w:sz w:val="23"/>
          <w:szCs w:val="23"/>
        </w:rPr>
        <w:t xml:space="preserve">what motivates some children to </w:t>
      </w:r>
      <w:r w:rsidR="006F6A7B" w:rsidRPr="007B43E2">
        <w:rPr>
          <w:rFonts w:ascii="Arial" w:hAnsi="Arial" w:cs="Arial"/>
          <w:sz w:val="23"/>
          <w:szCs w:val="23"/>
        </w:rPr>
        <w:t>engage</w:t>
      </w:r>
      <w:r w:rsidR="00E53EF8" w:rsidRPr="007B43E2">
        <w:rPr>
          <w:rFonts w:ascii="Arial" w:hAnsi="Arial" w:cs="Arial"/>
          <w:sz w:val="23"/>
          <w:szCs w:val="23"/>
        </w:rPr>
        <w:t xml:space="preserve"> in a classroom environment by putting their hands up and why some children choose not to</w:t>
      </w:r>
      <w:r w:rsidR="0004308B" w:rsidRPr="007B43E2">
        <w:rPr>
          <w:rFonts w:ascii="Arial" w:hAnsi="Arial" w:cs="Arial"/>
          <w:sz w:val="23"/>
          <w:szCs w:val="23"/>
        </w:rPr>
        <w:t xml:space="preserve">. </w:t>
      </w:r>
      <w:r w:rsidR="00D35870" w:rsidRPr="007B43E2">
        <w:rPr>
          <w:rFonts w:ascii="Arial" w:hAnsi="Arial" w:cs="Arial"/>
          <w:sz w:val="23"/>
          <w:szCs w:val="23"/>
        </w:rPr>
        <w:t xml:space="preserve">Understanding how to keep children engaged in a classroom is complex. </w:t>
      </w:r>
      <w:r w:rsidR="00EE7B90" w:rsidRPr="007B43E2">
        <w:rPr>
          <w:rFonts w:ascii="Arial" w:hAnsi="Arial" w:cs="Arial"/>
          <w:sz w:val="23"/>
          <w:szCs w:val="23"/>
        </w:rPr>
        <w:t>T</w:t>
      </w:r>
      <w:r w:rsidR="002C054B" w:rsidRPr="007B43E2">
        <w:rPr>
          <w:rFonts w:ascii="Arial" w:hAnsi="Arial" w:cs="Arial"/>
          <w:sz w:val="23"/>
          <w:szCs w:val="23"/>
        </w:rPr>
        <w:t>he</w:t>
      </w:r>
      <w:r w:rsidR="00D35870" w:rsidRPr="007B43E2">
        <w:rPr>
          <w:rFonts w:ascii="Arial" w:hAnsi="Arial" w:cs="Arial"/>
          <w:sz w:val="23"/>
          <w:szCs w:val="23"/>
        </w:rPr>
        <w:t xml:space="preserve">re is much debate on the most impactive teaching strategies for engaging children in the classroom environment. </w:t>
      </w:r>
      <w:r w:rsidR="007E240F" w:rsidRPr="007B43E2">
        <w:rPr>
          <w:rFonts w:ascii="Arial" w:hAnsi="Arial" w:cs="Arial"/>
          <w:sz w:val="23"/>
          <w:szCs w:val="23"/>
        </w:rPr>
        <w:t>Although it is believed that learning occurs naturally, there is a great deal of complexity surrounding this process (Cremin, T. and Burnett, C, 2018)</w:t>
      </w:r>
      <w:r w:rsidR="00D35870" w:rsidRPr="007B43E2">
        <w:rPr>
          <w:rFonts w:ascii="Arial" w:hAnsi="Arial" w:cs="Arial"/>
          <w:sz w:val="23"/>
          <w:szCs w:val="23"/>
        </w:rPr>
        <w:t xml:space="preserve">. Donaldson (2015) highlights that children need to be ambitious, capable learners, ready to learn throughout their lives. </w:t>
      </w:r>
      <w:r w:rsidR="00720195" w:rsidRPr="007B43E2">
        <w:rPr>
          <w:rFonts w:ascii="Arial" w:hAnsi="Arial" w:cs="Arial"/>
          <w:sz w:val="23"/>
          <w:szCs w:val="23"/>
        </w:rPr>
        <w:t>‘</w:t>
      </w:r>
      <w:r w:rsidR="00F2333B" w:rsidRPr="007B43E2">
        <w:rPr>
          <w:rFonts w:ascii="Arial" w:hAnsi="Arial" w:cs="Arial"/>
          <w:sz w:val="23"/>
          <w:szCs w:val="23"/>
        </w:rPr>
        <w:t>Hands up</w:t>
      </w:r>
      <w:r w:rsidR="00720195" w:rsidRPr="007B43E2">
        <w:rPr>
          <w:rFonts w:ascii="Arial" w:hAnsi="Arial" w:cs="Arial"/>
          <w:sz w:val="23"/>
          <w:szCs w:val="23"/>
        </w:rPr>
        <w:t>’</w:t>
      </w:r>
      <w:r w:rsidR="00B60CCC" w:rsidRPr="007B43E2">
        <w:rPr>
          <w:rFonts w:ascii="Arial" w:hAnsi="Arial" w:cs="Arial"/>
          <w:sz w:val="23"/>
          <w:szCs w:val="23"/>
        </w:rPr>
        <w:t xml:space="preserve"> followed by verbal praise</w:t>
      </w:r>
      <w:r w:rsidR="00F2333B" w:rsidRPr="007B43E2">
        <w:rPr>
          <w:rFonts w:ascii="Arial" w:hAnsi="Arial" w:cs="Arial"/>
          <w:sz w:val="23"/>
          <w:szCs w:val="23"/>
        </w:rPr>
        <w:t xml:space="preserve"> </w:t>
      </w:r>
      <w:r w:rsidR="002B5A03" w:rsidRPr="007B43E2">
        <w:rPr>
          <w:rFonts w:ascii="Arial" w:hAnsi="Arial" w:cs="Arial"/>
          <w:sz w:val="23"/>
          <w:szCs w:val="23"/>
        </w:rPr>
        <w:t xml:space="preserve">in the classroom </w:t>
      </w:r>
      <w:r w:rsidR="00F2333B" w:rsidRPr="007B43E2">
        <w:rPr>
          <w:rFonts w:ascii="Arial" w:hAnsi="Arial" w:cs="Arial"/>
          <w:sz w:val="23"/>
          <w:szCs w:val="23"/>
        </w:rPr>
        <w:t xml:space="preserve">is </w:t>
      </w:r>
      <w:r w:rsidR="007B5182" w:rsidRPr="007B43E2">
        <w:rPr>
          <w:rFonts w:ascii="Arial" w:hAnsi="Arial" w:cs="Arial"/>
          <w:sz w:val="23"/>
          <w:szCs w:val="23"/>
        </w:rPr>
        <w:t>a critical incident</w:t>
      </w:r>
      <w:r w:rsidR="00717A9B" w:rsidRPr="007B43E2">
        <w:rPr>
          <w:rFonts w:ascii="Arial" w:hAnsi="Arial" w:cs="Arial"/>
          <w:sz w:val="23"/>
          <w:szCs w:val="23"/>
        </w:rPr>
        <w:t xml:space="preserve"> of </w:t>
      </w:r>
      <w:r w:rsidR="00F2333B" w:rsidRPr="007B43E2">
        <w:rPr>
          <w:rFonts w:ascii="Arial" w:hAnsi="Arial" w:cs="Arial"/>
          <w:sz w:val="23"/>
          <w:szCs w:val="23"/>
        </w:rPr>
        <w:t>significan</w:t>
      </w:r>
      <w:r w:rsidR="00717A9B" w:rsidRPr="007B43E2">
        <w:rPr>
          <w:rFonts w:ascii="Arial" w:hAnsi="Arial" w:cs="Arial"/>
          <w:sz w:val="23"/>
          <w:szCs w:val="23"/>
        </w:rPr>
        <w:t>ce</w:t>
      </w:r>
      <w:r w:rsidR="00F2333B" w:rsidRPr="007B43E2">
        <w:rPr>
          <w:rFonts w:ascii="Arial" w:hAnsi="Arial" w:cs="Arial"/>
          <w:sz w:val="23"/>
          <w:szCs w:val="23"/>
        </w:rPr>
        <w:t xml:space="preserve"> </w:t>
      </w:r>
      <w:r w:rsidR="002B5A03" w:rsidRPr="007B43E2">
        <w:rPr>
          <w:rFonts w:ascii="Arial" w:hAnsi="Arial" w:cs="Arial"/>
          <w:sz w:val="23"/>
          <w:szCs w:val="23"/>
        </w:rPr>
        <w:t xml:space="preserve">because </w:t>
      </w:r>
      <w:r w:rsidR="00144A95" w:rsidRPr="007B43E2">
        <w:rPr>
          <w:rFonts w:ascii="Arial" w:hAnsi="Arial" w:cs="Arial"/>
          <w:sz w:val="23"/>
          <w:szCs w:val="23"/>
        </w:rPr>
        <w:t xml:space="preserve">as </w:t>
      </w:r>
      <w:r w:rsidR="006B21D2" w:rsidRPr="007B43E2">
        <w:rPr>
          <w:rFonts w:ascii="Arial" w:hAnsi="Arial" w:cs="Arial"/>
          <w:sz w:val="23"/>
          <w:szCs w:val="23"/>
        </w:rPr>
        <w:t>practitioners</w:t>
      </w:r>
      <w:r w:rsidR="00144A95" w:rsidRPr="007B43E2">
        <w:rPr>
          <w:rFonts w:ascii="Arial" w:hAnsi="Arial" w:cs="Arial"/>
          <w:sz w:val="23"/>
          <w:szCs w:val="23"/>
        </w:rPr>
        <w:t xml:space="preserve"> </w:t>
      </w:r>
      <w:r w:rsidR="002B5A03" w:rsidRPr="007B43E2">
        <w:rPr>
          <w:rFonts w:ascii="Arial" w:hAnsi="Arial" w:cs="Arial"/>
          <w:sz w:val="23"/>
          <w:szCs w:val="23"/>
        </w:rPr>
        <w:t xml:space="preserve">it is </w:t>
      </w:r>
      <w:r w:rsidR="006B21D2" w:rsidRPr="007B43E2">
        <w:rPr>
          <w:rFonts w:ascii="Arial" w:hAnsi="Arial" w:cs="Arial"/>
          <w:sz w:val="23"/>
          <w:szCs w:val="23"/>
        </w:rPr>
        <w:t>important</w:t>
      </w:r>
      <w:r w:rsidR="002B5A03" w:rsidRPr="007B43E2">
        <w:rPr>
          <w:rFonts w:ascii="Arial" w:hAnsi="Arial" w:cs="Arial"/>
          <w:sz w:val="23"/>
          <w:szCs w:val="23"/>
        </w:rPr>
        <w:t xml:space="preserve"> to know whether children will become ambitious capable learners </w:t>
      </w:r>
      <w:r w:rsidR="004171D3" w:rsidRPr="007B43E2">
        <w:rPr>
          <w:rFonts w:ascii="Arial" w:hAnsi="Arial" w:cs="Arial"/>
          <w:sz w:val="23"/>
          <w:szCs w:val="23"/>
        </w:rPr>
        <w:t>(Donaldson,</w:t>
      </w:r>
      <w:r w:rsidR="00061D9C" w:rsidRPr="007B43E2">
        <w:rPr>
          <w:rFonts w:ascii="Arial" w:hAnsi="Arial" w:cs="Arial"/>
          <w:sz w:val="23"/>
          <w:szCs w:val="23"/>
        </w:rPr>
        <w:t xml:space="preserve"> </w:t>
      </w:r>
      <w:r w:rsidR="00A161A2" w:rsidRPr="007B43E2">
        <w:rPr>
          <w:rFonts w:ascii="Arial" w:hAnsi="Arial" w:cs="Arial"/>
          <w:sz w:val="23"/>
          <w:szCs w:val="23"/>
        </w:rPr>
        <w:t>2015</w:t>
      </w:r>
      <w:r w:rsidR="004171D3" w:rsidRPr="007B43E2">
        <w:rPr>
          <w:rFonts w:ascii="Arial" w:hAnsi="Arial" w:cs="Arial"/>
          <w:sz w:val="23"/>
          <w:szCs w:val="23"/>
        </w:rPr>
        <w:t>)</w:t>
      </w:r>
      <w:r w:rsidR="00144A95" w:rsidRPr="007B43E2">
        <w:rPr>
          <w:rFonts w:ascii="Arial" w:hAnsi="Arial" w:cs="Arial"/>
          <w:sz w:val="23"/>
          <w:szCs w:val="23"/>
        </w:rPr>
        <w:t xml:space="preserve"> </w:t>
      </w:r>
      <w:r w:rsidR="002507D6" w:rsidRPr="007B43E2">
        <w:rPr>
          <w:rFonts w:ascii="Arial" w:hAnsi="Arial" w:cs="Arial"/>
          <w:sz w:val="23"/>
          <w:szCs w:val="23"/>
        </w:rPr>
        <w:t>b</w:t>
      </w:r>
      <w:r w:rsidR="00144A95" w:rsidRPr="007B43E2">
        <w:rPr>
          <w:rFonts w:ascii="Arial" w:hAnsi="Arial" w:cs="Arial"/>
          <w:sz w:val="23"/>
          <w:szCs w:val="23"/>
        </w:rPr>
        <w:t>y encouraging them to take ownership of their learning</w:t>
      </w:r>
      <w:r w:rsidR="00E33847" w:rsidRPr="007B43E2">
        <w:rPr>
          <w:rFonts w:ascii="Arial" w:hAnsi="Arial" w:cs="Arial"/>
          <w:sz w:val="23"/>
          <w:szCs w:val="23"/>
        </w:rPr>
        <w:t xml:space="preserve"> </w:t>
      </w:r>
      <w:r w:rsidR="00436109" w:rsidRPr="007B43E2">
        <w:rPr>
          <w:rFonts w:ascii="Arial" w:hAnsi="Arial" w:cs="Arial"/>
          <w:sz w:val="23"/>
          <w:szCs w:val="23"/>
        </w:rPr>
        <w:t xml:space="preserve">or will it </w:t>
      </w:r>
      <w:r w:rsidR="00144A95" w:rsidRPr="007B43E2">
        <w:rPr>
          <w:rFonts w:ascii="Arial" w:hAnsi="Arial" w:cs="Arial"/>
          <w:sz w:val="23"/>
          <w:szCs w:val="23"/>
        </w:rPr>
        <w:t>only encourage a certain number of children to remain engaged</w:t>
      </w:r>
      <w:r w:rsidR="00436109" w:rsidRPr="007B43E2">
        <w:rPr>
          <w:rFonts w:ascii="Arial" w:hAnsi="Arial" w:cs="Arial"/>
          <w:sz w:val="23"/>
          <w:szCs w:val="23"/>
        </w:rPr>
        <w:t xml:space="preserve"> and become</w:t>
      </w:r>
      <w:r w:rsidR="0015391E" w:rsidRPr="007B43E2">
        <w:rPr>
          <w:rFonts w:ascii="Arial" w:hAnsi="Arial" w:cs="Arial"/>
          <w:sz w:val="23"/>
          <w:szCs w:val="23"/>
        </w:rPr>
        <w:t xml:space="preserve"> </w:t>
      </w:r>
      <w:r w:rsidR="00436109" w:rsidRPr="007B43E2">
        <w:rPr>
          <w:rFonts w:ascii="Arial" w:hAnsi="Arial" w:cs="Arial"/>
          <w:sz w:val="23"/>
          <w:szCs w:val="23"/>
        </w:rPr>
        <w:t xml:space="preserve">confident learners </w:t>
      </w:r>
      <w:r w:rsidR="00144A95" w:rsidRPr="007B43E2">
        <w:rPr>
          <w:rFonts w:ascii="Arial" w:hAnsi="Arial" w:cs="Arial"/>
          <w:sz w:val="23"/>
          <w:szCs w:val="23"/>
        </w:rPr>
        <w:t>whilst disengaging the majority.</w:t>
      </w:r>
      <w:r w:rsidR="002D7C30" w:rsidRPr="007B43E2">
        <w:rPr>
          <w:rFonts w:ascii="Arial" w:hAnsi="Arial" w:cs="Arial"/>
          <w:sz w:val="23"/>
          <w:szCs w:val="23"/>
        </w:rPr>
        <w:t xml:space="preserve"> </w:t>
      </w:r>
      <w:r w:rsidR="00F907FE" w:rsidRPr="007B43E2">
        <w:rPr>
          <w:rFonts w:ascii="Arial" w:hAnsi="Arial" w:cs="Arial"/>
          <w:sz w:val="23"/>
          <w:szCs w:val="23"/>
        </w:rPr>
        <w:t>‘Feedback</w:t>
      </w:r>
      <w:r w:rsidR="005515C0" w:rsidRPr="007B43E2">
        <w:rPr>
          <w:rFonts w:ascii="Arial" w:hAnsi="Arial" w:cs="Arial"/>
          <w:sz w:val="23"/>
          <w:szCs w:val="23"/>
        </w:rPr>
        <w:t xml:space="preserve"> affects the motivation and self-esteem of children’ </w:t>
      </w:r>
      <w:r w:rsidR="00846E21" w:rsidRPr="007B43E2">
        <w:rPr>
          <w:rFonts w:ascii="Arial" w:hAnsi="Arial" w:cs="Arial"/>
          <w:sz w:val="23"/>
          <w:szCs w:val="23"/>
        </w:rPr>
        <w:t>(Harrison, Sally Author Howard and Major, 2013</w:t>
      </w:r>
      <w:r w:rsidR="00AD15F6" w:rsidRPr="007B43E2">
        <w:rPr>
          <w:rFonts w:ascii="Arial" w:hAnsi="Arial" w:cs="Arial"/>
          <w:sz w:val="23"/>
          <w:szCs w:val="23"/>
        </w:rPr>
        <w:t>,</w:t>
      </w:r>
      <w:r w:rsidR="00F07E16" w:rsidRPr="007B43E2">
        <w:rPr>
          <w:rFonts w:ascii="Arial" w:hAnsi="Arial" w:cs="Arial"/>
          <w:sz w:val="23"/>
          <w:szCs w:val="23"/>
        </w:rPr>
        <w:t xml:space="preserve"> P.7</w:t>
      </w:r>
      <w:r w:rsidR="00846E21" w:rsidRPr="007B43E2">
        <w:rPr>
          <w:rFonts w:ascii="Arial" w:hAnsi="Arial" w:cs="Arial"/>
          <w:sz w:val="23"/>
          <w:szCs w:val="23"/>
        </w:rPr>
        <w:t>)</w:t>
      </w:r>
      <w:r w:rsidR="00B64921">
        <w:rPr>
          <w:rFonts w:ascii="Arial" w:hAnsi="Arial" w:cs="Arial"/>
          <w:sz w:val="23"/>
          <w:szCs w:val="23"/>
        </w:rPr>
        <w:t>.</w:t>
      </w:r>
    </w:p>
    <w:p w14:paraId="595AB06D" w14:textId="77777777" w:rsidR="0005563E" w:rsidRPr="007B43E2" w:rsidRDefault="0005563E" w:rsidP="007B43E2">
      <w:pPr>
        <w:spacing w:line="480" w:lineRule="auto"/>
        <w:rPr>
          <w:rFonts w:ascii="Arial" w:hAnsi="Arial" w:cs="Arial"/>
          <w:sz w:val="23"/>
          <w:szCs w:val="23"/>
        </w:rPr>
      </w:pPr>
    </w:p>
    <w:p w14:paraId="4C8DB51E" w14:textId="571A3ADB" w:rsidR="0005563E" w:rsidRPr="007513FD" w:rsidRDefault="00DE03AF" w:rsidP="007513FD">
      <w:pPr>
        <w:pStyle w:val="Heading1"/>
        <w:rPr>
          <w:rStyle w:val="Strong"/>
          <w:rFonts w:ascii="Arial" w:hAnsi="Arial" w:cs="Arial"/>
          <w:b/>
          <w:bCs/>
          <w:sz w:val="22"/>
          <w:szCs w:val="22"/>
        </w:rPr>
      </w:pPr>
      <w:r w:rsidRPr="007513FD">
        <w:rPr>
          <w:rFonts w:ascii="Arial" w:hAnsi="Arial" w:cs="Arial"/>
          <w:b w:val="0"/>
          <w:bCs w:val="0"/>
          <w:sz w:val="22"/>
          <w:szCs w:val="22"/>
        </w:rPr>
        <w:t>Overview of Literature</w:t>
      </w:r>
      <w:r w:rsidR="00072633">
        <w:rPr>
          <w:rFonts w:ascii="Arial" w:hAnsi="Arial" w:cs="Arial"/>
          <w:b w:val="0"/>
          <w:bCs w:val="0"/>
          <w:sz w:val="22"/>
          <w:szCs w:val="22"/>
        </w:rPr>
        <w:br/>
      </w:r>
    </w:p>
    <w:p w14:paraId="69227D1A" w14:textId="6E2513D1" w:rsidR="0001150C" w:rsidRPr="007B43E2" w:rsidRDefault="001A4F34" w:rsidP="007B43E2">
      <w:pPr>
        <w:spacing w:line="480" w:lineRule="auto"/>
        <w:rPr>
          <w:rFonts w:ascii="Arial" w:hAnsi="Arial" w:cs="Arial"/>
          <w:sz w:val="23"/>
          <w:szCs w:val="23"/>
        </w:rPr>
      </w:pPr>
      <w:r w:rsidRPr="007B43E2">
        <w:rPr>
          <w:rFonts w:ascii="Arial" w:hAnsi="Arial" w:cs="Arial"/>
          <w:sz w:val="23"/>
          <w:szCs w:val="23"/>
        </w:rPr>
        <w:t>Reflective practice combines more impromptu thinking with more planned and intentional thought processes</w:t>
      </w:r>
      <w:r w:rsidR="003B1F8C" w:rsidRPr="007B43E2">
        <w:rPr>
          <w:rFonts w:ascii="Arial" w:hAnsi="Arial" w:cs="Arial"/>
          <w:sz w:val="23"/>
          <w:szCs w:val="23"/>
        </w:rPr>
        <w:t xml:space="preserve"> </w:t>
      </w:r>
      <w:r w:rsidR="008D5C8A" w:rsidRPr="007B43E2">
        <w:rPr>
          <w:rFonts w:ascii="Arial" w:hAnsi="Arial" w:cs="Arial"/>
          <w:sz w:val="23"/>
          <w:szCs w:val="23"/>
        </w:rPr>
        <w:t xml:space="preserve">(Neilson, </w:t>
      </w:r>
      <w:proofErr w:type="spellStart"/>
      <w:r w:rsidR="008D5C8A" w:rsidRPr="007B43E2">
        <w:rPr>
          <w:rFonts w:ascii="Arial" w:hAnsi="Arial" w:cs="Arial"/>
          <w:sz w:val="23"/>
          <w:szCs w:val="23"/>
        </w:rPr>
        <w:t>Stragnell</w:t>
      </w:r>
      <w:proofErr w:type="spellEnd"/>
      <w:r w:rsidR="008D5C8A" w:rsidRPr="007B43E2">
        <w:rPr>
          <w:rFonts w:ascii="Arial" w:hAnsi="Arial" w:cs="Arial"/>
          <w:sz w:val="23"/>
          <w:szCs w:val="23"/>
        </w:rPr>
        <w:t xml:space="preserve"> &amp; Jester, 2007).</w:t>
      </w:r>
      <w:r w:rsidR="00DD2389" w:rsidRPr="007B43E2">
        <w:rPr>
          <w:rStyle w:val="Strong"/>
          <w:rFonts w:ascii="Arial" w:hAnsi="Arial" w:cs="Arial"/>
          <w:b w:val="0"/>
          <w:bCs w:val="0"/>
          <w:sz w:val="23"/>
          <w:szCs w:val="23"/>
        </w:rPr>
        <w:t xml:space="preserve"> </w:t>
      </w:r>
      <w:r w:rsidR="00CB6AF3" w:rsidRPr="007B43E2">
        <w:rPr>
          <w:rFonts w:ascii="Arial" w:hAnsi="Arial" w:cs="Arial"/>
          <w:sz w:val="23"/>
          <w:szCs w:val="23"/>
        </w:rPr>
        <w:t xml:space="preserve">We reflect in order to learn </w:t>
      </w:r>
      <w:r w:rsidR="00760E7E" w:rsidRPr="007B43E2">
        <w:rPr>
          <w:rFonts w:ascii="Arial" w:hAnsi="Arial" w:cs="Arial"/>
          <w:sz w:val="23"/>
          <w:szCs w:val="23"/>
        </w:rPr>
        <w:t>something new</w:t>
      </w:r>
      <w:r w:rsidR="00286BFB" w:rsidRPr="007B43E2">
        <w:rPr>
          <w:rFonts w:ascii="Arial" w:hAnsi="Arial" w:cs="Arial"/>
          <w:sz w:val="23"/>
          <w:szCs w:val="23"/>
        </w:rPr>
        <w:t>, reflection enables a deeper level of cognitive learning</w:t>
      </w:r>
      <w:r w:rsidR="00760E7E" w:rsidRPr="007B43E2">
        <w:rPr>
          <w:rFonts w:ascii="Arial" w:hAnsi="Arial" w:cs="Arial"/>
          <w:sz w:val="23"/>
          <w:szCs w:val="23"/>
        </w:rPr>
        <w:t xml:space="preserve"> </w:t>
      </w:r>
      <w:r w:rsidR="00B07158" w:rsidRPr="007B43E2">
        <w:rPr>
          <w:rFonts w:ascii="Arial" w:hAnsi="Arial" w:cs="Arial"/>
          <w:sz w:val="23"/>
          <w:szCs w:val="23"/>
        </w:rPr>
        <w:t>(</w:t>
      </w:r>
      <w:r w:rsidR="00CF3846" w:rsidRPr="007B43E2">
        <w:rPr>
          <w:rFonts w:ascii="Arial" w:hAnsi="Arial" w:cs="Arial"/>
          <w:sz w:val="23"/>
          <w:szCs w:val="23"/>
        </w:rPr>
        <w:t>M</w:t>
      </w:r>
      <w:r w:rsidR="00B07158" w:rsidRPr="007B43E2">
        <w:rPr>
          <w:rFonts w:ascii="Arial" w:hAnsi="Arial" w:cs="Arial"/>
          <w:sz w:val="23"/>
          <w:szCs w:val="23"/>
        </w:rPr>
        <w:t>oon,</w:t>
      </w:r>
      <w:r w:rsidR="00AC2EA9" w:rsidRPr="007B43E2">
        <w:rPr>
          <w:rFonts w:ascii="Arial" w:hAnsi="Arial" w:cs="Arial"/>
          <w:sz w:val="23"/>
          <w:szCs w:val="23"/>
        </w:rPr>
        <w:t xml:space="preserve"> </w:t>
      </w:r>
      <w:r w:rsidR="0063337F" w:rsidRPr="007B43E2">
        <w:rPr>
          <w:rFonts w:ascii="Arial" w:hAnsi="Arial" w:cs="Arial"/>
          <w:sz w:val="23"/>
          <w:szCs w:val="23"/>
        </w:rPr>
        <w:t>1999</w:t>
      </w:r>
      <w:r w:rsidR="00B07158" w:rsidRPr="007B43E2">
        <w:rPr>
          <w:rFonts w:ascii="Arial" w:hAnsi="Arial" w:cs="Arial"/>
          <w:sz w:val="23"/>
          <w:szCs w:val="23"/>
        </w:rPr>
        <w:t>)</w:t>
      </w:r>
      <w:r w:rsidR="00CE699D" w:rsidRPr="007B43E2">
        <w:rPr>
          <w:rFonts w:ascii="Arial" w:hAnsi="Arial" w:cs="Arial"/>
          <w:sz w:val="23"/>
          <w:szCs w:val="23"/>
        </w:rPr>
        <w:t xml:space="preserve"> Reflective practice is one of the most important elements of teaching. </w:t>
      </w:r>
      <w:r w:rsidR="00364D93" w:rsidRPr="007B43E2">
        <w:rPr>
          <w:rFonts w:ascii="Arial" w:hAnsi="Arial" w:cs="Arial"/>
          <w:sz w:val="23"/>
          <w:szCs w:val="23"/>
        </w:rPr>
        <w:t>This is clearly evident within the reformed curriculum policy in Wales and Teaching Standards</w:t>
      </w:r>
      <w:r w:rsidR="00BE1FCF" w:rsidRPr="007B43E2">
        <w:rPr>
          <w:rFonts w:ascii="Arial" w:hAnsi="Arial" w:cs="Arial"/>
          <w:sz w:val="23"/>
          <w:szCs w:val="23"/>
        </w:rPr>
        <w:t xml:space="preserve"> which state teachers need to be “be reflective and seek to engage in ongoing professional learning”</w:t>
      </w:r>
      <w:r w:rsidR="00C050F4" w:rsidRPr="007B43E2">
        <w:rPr>
          <w:rFonts w:ascii="Arial" w:hAnsi="Arial" w:cs="Arial"/>
          <w:sz w:val="23"/>
          <w:szCs w:val="23"/>
        </w:rPr>
        <w:t xml:space="preserve"> (</w:t>
      </w:r>
      <w:proofErr w:type="spellStart"/>
      <w:r w:rsidR="00C050F4" w:rsidRPr="007B43E2">
        <w:rPr>
          <w:rFonts w:ascii="Arial" w:hAnsi="Arial" w:cs="Arial"/>
          <w:sz w:val="23"/>
          <w:szCs w:val="23"/>
        </w:rPr>
        <w:t>hwb.gov.wales</w:t>
      </w:r>
      <w:proofErr w:type="spellEnd"/>
      <w:r w:rsidR="00C050F4" w:rsidRPr="007B43E2">
        <w:rPr>
          <w:rFonts w:ascii="Arial" w:hAnsi="Arial" w:cs="Arial"/>
          <w:sz w:val="23"/>
          <w:szCs w:val="23"/>
        </w:rPr>
        <w:t>, n.d.).</w:t>
      </w:r>
      <w:r w:rsidR="009D104F" w:rsidRPr="007B43E2">
        <w:rPr>
          <w:rFonts w:ascii="Arial" w:hAnsi="Arial" w:cs="Arial"/>
          <w:sz w:val="23"/>
          <w:szCs w:val="23"/>
        </w:rPr>
        <w:t xml:space="preserve"> </w:t>
      </w:r>
      <w:r w:rsidR="00CE699D" w:rsidRPr="007B43E2">
        <w:rPr>
          <w:rFonts w:ascii="Arial" w:hAnsi="Arial" w:cs="Arial"/>
          <w:sz w:val="23"/>
          <w:szCs w:val="23"/>
        </w:rPr>
        <w:t xml:space="preserve">Reflecting is important because it can improve teaching </w:t>
      </w:r>
      <w:r w:rsidR="00CE699D" w:rsidRPr="007B43E2">
        <w:rPr>
          <w:rFonts w:ascii="Arial" w:hAnsi="Arial" w:cs="Arial"/>
          <w:sz w:val="23"/>
          <w:szCs w:val="23"/>
        </w:rPr>
        <w:lastRenderedPageBreak/>
        <w:t>skills, allow teachers to identify the individual needs of a child, promote personal development  and enhance children’s learning experiences.</w:t>
      </w:r>
      <w:r w:rsidR="009E480A" w:rsidRPr="007B43E2">
        <w:rPr>
          <w:rFonts w:ascii="Arial" w:hAnsi="Arial" w:cs="Arial"/>
          <w:sz w:val="23"/>
          <w:szCs w:val="23"/>
        </w:rPr>
        <w:t xml:space="preserve"> </w:t>
      </w:r>
    </w:p>
    <w:p w14:paraId="6D9165FD" w14:textId="5BB5314B" w:rsidR="00ED7158" w:rsidRPr="007B43E2" w:rsidRDefault="00195B41" w:rsidP="007B43E2">
      <w:pPr>
        <w:spacing w:line="480" w:lineRule="auto"/>
        <w:rPr>
          <w:rFonts w:ascii="Arial" w:hAnsi="Arial" w:cs="Arial"/>
          <w:sz w:val="23"/>
          <w:szCs w:val="23"/>
        </w:rPr>
      </w:pPr>
      <w:r w:rsidRPr="007B43E2">
        <w:rPr>
          <w:rFonts w:ascii="Arial" w:hAnsi="Arial" w:cs="Arial"/>
          <w:sz w:val="23"/>
          <w:szCs w:val="23"/>
        </w:rPr>
        <w:t>There are many</w:t>
      </w:r>
      <w:r w:rsidR="009355FF" w:rsidRPr="007B43E2">
        <w:rPr>
          <w:rFonts w:ascii="Arial" w:hAnsi="Arial" w:cs="Arial"/>
          <w:sz w:val="23"/>
          <w:szCs w:val="23"/>
        </w:rPr>
        <w:t xml:space="preserve"> reflection models used by teachers </w:t>
      </w:r>
      <w:r w:rsidRPr="007B43E2">
        <w:rPr>
          <w:rFonts w:ascii="Arial" w:hAnsi="Arial" w:cs="Arial"/>
          <w:sz w:val="23"/>
          <w:szCs w:val="23"/>
        </w:rPr>
        <w:t>including</w:t>
      </w:r>
      <w:r w:rsidR="009355FF" w:rsidRPr="007B43E2">
        <w:rPr>
          <w:rFonts w:ascii="Arial" w:hAnsi="Arial" w:cs="Arial"/>
          <w:sz w:val="23"/>
          <w:szCs w:val="23"/>
        </w:rPr>
        <w:t xml:space="preserve"> The Brookfield model </w:t>
      </w:r>
      <w:r w:rsidR="007C55C1" w:rsidRPr="007B43E2">
        <w:rPr>
          <w:rFonts w:ascii="Arial" w:hAnsi="Arial" w:cs="Arial"/>
          <w:sz w:val="23"/>
          <w:szCs w:val="23"/>
        </w:rPr>
        <w:t>(2017)</w:t>
      </w:r>
      <w:r w:rsidR="00361BE9" w:rsidRPr="007B43E2">
        <w:rPr>
          <w:rFonts w:ascii="Arial" w:hAnsi="Arial" w:cs="Arial"/>
          <w:sz w:val="23"/>
          <w:szCs w:val="23"/>
        </w:rPr>
        <w:t xml:space="preserve"> </w:t>
      </w:r>
      <w:r w:rsidR="009355FF" w:rsidRPr="007B43E2">
        <w:rPr>
          <w:rFonts w:ascii="Arial" w:hAnsi="Arial" w:cs="Arial"/>
          <w:sz w:val="23"/>
          <w:szCs w:val="23"/>
        </w:rPr>
        <w:t>of reflection</w:t>
      </w:r>
      <w:r w:rsidRPr="007B43E2">
        <w:rPr>
          <w:rFonts w:ascii="Arial" w:hAnsi="Arial" w:cs="Arial"/>
          <w:sz w:val="23"/>
          <w:szCs w:val="23"/>
        </w:rPr>
        <w:t xml:space="preserve">, </w:t>
      </w:r>
      <w:r w:rsidR="0088187E" w:rsidRPr="007B43E2">
        <w:rPr>
          <w:rFonts w:ascii="Arial" w:hAnsi="Arial" w:cs="Arial"/>
          <w:sz w:val="23"/>
          <w:szCs w:val="23"/>
        </w:rPr>
        <w:t xml:space="preserve">Gibbs </w:t>
      </w:r>
      <w:r w:rsidR="001D36A4" w:rsidRPr="007B43E2">
        <w:rPr>
          <w:rFonts w:ascii="Arial" w:hAnsi="Arial" w:cs="Arial"/>
          <w:sz w:val="23"/>
          <w:szCs w:val="23"/>
        </w:rPr>
        <w:t>(</w:t>
      </w:r>
      <w:r w:rsidR="0088187E" w:rsidRPr="007B43E2">
        <w:rPr>
          <w:rFonts w:ascii="Arial" w:hAnsi="Arial" w:cs="Arial"/>
          <w:sz w:val="23"/>
          <w:szCs w:val="23"/>
        </w:rPr>
        <w:t xml:space="preserve">1988) </w:t>
      </w:r>
      <w:r w:rsidRPr="007B43E2">
        <w:rPr>
          <w:rFonts w:ascii="Arial" w:hAnsi="Arial" w:cs="Arial"/>
          <w:sz w:val="23"/>
          <w:szCs w:val="23"/>
        </w:rPr>
        <w:t>model of reflection and</w:t>
      </w:r>
      <w:r w:rsidR="00022A65" w:rsidRPr="007B43E2">
        <w:rPr>
          <w:rFonts w:ascii="Arial" w:hAnsi="Arial" w:cs="Arial"/>
          <w:sz w:val="23"/>
          <w:szCs w:val="23"/>
        </w:rPr>
        <w:t> </w:t>
      </w:r>
      <w:r w:rsidR="005D7C84" w:rsidRPr="007B43E2">
        <w:rPr>
          <w:rFonts w:ascii="Arial" w:hAnsi="Arial" w:cs="Arial"/>
          <w:sz w:val="23"/>
          <w:szCs w:val="23"/>
        </w:rPr>
        <w:t xml:space="preserve">Kolb’s </w:t>
      </w:r>
      <w:r w:rsidR="00203E54" w:rsidRPr="007B43E2">
        <w:rPr>
          <w:rFonts w:ascii="Arial" w:hAnsi="Arial" w:cs="Arial"/>
          <w:sz w:val="23"/>
          <w:szCs w:val="23"/>
        </w:rPr>
        <w:t xml:space="preserve">(1984) </w:t>
      </w:r>
      <w:r w:rsidR="005D7C84" w:rsidRPr="007B43E2">
        <w:rPr>
          <w:rFonts w:ascii="Arial" w:hAnsi="Arial" w:cs="Arial"/>
          <w:sz w:val="23"/>
          <w:szCs w:val="23"/>
        </w:rPr>
        <w:t xml:space="preserve">reflective model. The purpose of </w:t>
      </w:r>
      <w:r w:rsidR="00291E45" w:rsidRPr="007B43E2">
        <w:rPr>
          <w:rFonts w:ascii="Arial" w:hAnsi="Arial" w:cs="Arial"/>
          <w:sz w:val="23"/>
          <w:szCs w:val="23"/>
        </w:rPr>
        <w:t>Brookfield’s</w:t>
      </w:r>
      <w:r w:rsidR="005D7C84" w:rsidRPr="007B43E2">
        <w:rPr>
          <w:rFonts w:ascii="Arial" w:hAnsi="Arial" w:cs="Arial"/>
          <w:sz w:val="23"/>
          <w:szCs w:val="23"/>
        </w:rPr>
        <w:t xml:space="preserve"> model of reflection is to gain awareness of the situation and see it from a variety of perspectives not just </w:t>
      </w:r>
      <w:r w:rsidR="00291E45" w:rsidRPr="007B43E2">
        <w:rPr>
          <w:rFonts w:ascii="Arial" w:hAnsi="Arial" w:cs="Arial"/>
          <w:sz w:val="23"/>
          <w:szCs w:val="23"/>
        </w:rPr>
        <w:t>self-reflection</w:t>
      </w:r>
      <w:r w:rsidR="005D7C84" w:rsidRPr="007B43E2">
        <w:rPr>
          <w:rFonts w:ascii="Arial" w:hAnsi="Arial" w:cs="Arial"/>
          <w:sz w:val="23"/>
          <w:szCs w:val="23"/>
        </w:rPr>
        <w:t>. Brookfield’s model (Brookfield, 2017) reflects on an incident by examining it through four different lenses</w:t>
      </w:r>
      <w:r w:rsidR="00BF4CCD" w:rsidRPr="007B43E2">
        <w:rPr>
          <w:rFonts w:ascii="Arial" w:hAnsi="Arial" w:cs="Arial"/>
          <w:sz w:val="23"/>
          <w:szCs w:val="23"/>
        </w:rPr>
        <w:t xml:space="preserve"> this differs from</w:t>
      </w:r>
      <w:r w:rsidR="005D7C84" w:rsidRPr="007B43E2">
        <w:rPr>
          <w:rFonts w:ascii="Arial" w:hAnsi="Arial" w:cs="Arial"/>
          <w:sz w:val="23"/>
          <w:szCs w:val="23"/>
        </w:rPr>
        <w:t xml:space="preserve"> </w:t>
      </w:r>
      <w:r w:rsidR="00291E45" w:rsidRPr="007B43E2">
        <w:rPr>
          <w:rFonts w:ascii="Arial" w:hAnsi="Arial" w:cs="Arial"/>
          <w:sz w:val="23"/>
          <w:szCs w:val="23"/>
        </w:rPr>
        <w:t>Kolb’s</w:t>
      </w:r>
      <w:r w:rsidR="005D7C84" w:rsidRPr="007B43E2">
        <w:rPr>
          <w:rFonts w:ascii="Arial" w:hAnsi="Arial" w:cs="Arial"/>
          <w:sz w:val="23"/>
          <w:szCs w:val="23"/>
        </w:rPr>
        <w:t xml:space="preserve"> framework </w:t>
      </w:r>
      <w:r w:rsidR="00BF4CCD" w:rsidRPr="007B43E2">
        <w:rPr>
          <w:rFonts w:ascii="Arial" w:hAnsi="Arial" w:cs="Arial"/>
          <w:sz w:val="23"/>
          <w:szCs w:val="23"/>
        </w:rPr>
        <w:t xml:space="preserve">which </w:t>
      </w:r>
      <w:r w:rsidR="005D7C84" w:rsidRPr="007B43E2">
        <w:rPr>
          <w:rFonts w:ascii="Arial" w:hAnsi="Arial" w:cs="Arial"/>
          <w:sz w:val="23"/>
          <w:szCs w:val="23"/>
        </w:rPr>
        <w:t>includes a four stage learning cycle.</w:t>
      </w:r>
      <w:r w:rsidR="00854B92" w:rsidRPr="007B43E2">
        <w:rPr>
          <w:rFonts w:ascii="Arial" w:hAnsi="Arial" w:cs="Arial"/>
          <w:sz w:val="23"/>
          <w:szCs w:val="23"/>
        </w:rPr>
        <w:t xml:space="preserve"> Like Kolb, Gibbs </w:t>
      </w:r>
      <w:r w:rsidR="00ED1342" w:rsidRPr="007B43E2">
        <w:rPr>
          <w:rFonts w:ascii="Arial" w:hAnsi="Arial" w:cs="Arial"/>
          <w:sz w:val="23"/>
          <w:szCs w:val="23"/>
        </w:rPr>
        <w:t xml:space="preserve">reflective model </w:t>
      </w:r>
      <w:r w:rsidR="00854B92" w:rsidRPr="007B43E2">
        <w:rPr>
          <w:rFonts w:ascii="Arial" w:hAnsi="Arial" w:cs="Arial"/>
          <w:sz w:val="23"/>
          <w:szCs w:val="23"/>
        </w:rPr>
        <w:t xml:space="preserve">also follows </w:t>
      </w:r>
      <w:r w:rsidR="00ED7158" w:rsidRPr="007B43E2">
        <w:rPr>
          <w:rFonts w:ascii="Arial" w:hAnsi="Arial" w:cs="Arial"/>
          <w:sz w:val="23"/>
          <w:szCs w:val="23"/>
        </w:rPr>
        <w:t xml:space="preserve">a </w:t>
      </w:r>
      <w:r w:rsidR="00854B92" w:rsidRPr="007B43E2">
        <w:rPr>
          <w:rFonts w:ascii="Arial" w:hAnsi="Arial" w:cs="Arial"/>
          <w:sz w:val="23"/>
          <w:szCs w:val="23"/>
        </w:rPr>
        <w:t>learning cycle.</w:t>
      </w:r>
      <w:r w:rsidR="00ED7158" w:rsidRPr="007B43E2">
        <w:rPr>
          <w:rFonts w:ascii="Arial" w:hAnsi="Arial" w:cs="Arial"/>
          <w:sz w:val="23"/>
          <w:szCs w:val="23"/>
        </w:rPr>
        <w:t xml:space="preserve"> </w:t>
      </w:r>
      <w:r w:rsidR="00291E45" w:rsidRPr="007B43E2">
        <w:rPr>
          <w:rFonts w:ascii="Arial" w:hAnsi="Arial" w:cs="Arial"/>
          <w:sz w:val="23"/>
          <w:szCs w:val="23"/>
        </w:rPr>
        <w:t>Both</w:t>
      </w:r>
      <w:r w:rsidR="00ED7158" w:rsidRPr="007B43E2">
        <w:rPr>
          <w:rFonts w:ascii="Arial" w:hAnsi="Arial" w:cs="Arial"/>
          <w:sz w:val="23"/>
          <w:szCs w:val="23"/>
        </w:rPr>
        <w:t xml:space="preserve"> </w:t>
      </w:r>
      <w:r w:rsidR="00291E45" w:rsidRPr="007B43E2">
        <w:rPr>
          <w:rFonts w:ascii="Arial" w:hAnsi="Arial" w:cs="Arial"/>
          <w:sz w:val="23"/>
          <w:szCs w:val="23"/>
        </w:rPr>
        <w:t>Kolb’s</w:t>
      </w:r>
      <w:r w:rsidR="00ED7158" w:rsidRPr="007B43E2">
        <w:rPr>
          <w:rFonts w:ascii="Arial" w:hAnsi="Arial" w:cs="Arial"/>
          <w:sz w:val="23"/>
          <w:szCs w:val="23"/>
        </w:rPr>
        <w:t xml:space="preserve"> and Gibb</w:t>
      </w:r>
      <w:r w:rsidR="00291E45" w:rsidRPr="007B43E2">
        <w:rPr>
          <w:rFonts w:ascii="Arial" w:hAnsi="Arial" w:cs="Arial"/>
          <w:sz w:val="23"/>
          <w:szCs w:val="23"/>
        </w:rPr>
        <w:t>’</w:t>
      </w:r>
      <w:r w:rsidR="00ED7158" w:rsidRPr="007B43E2">
        <w:rPr>
          <w:rFonts w:ascii="Arial" w:hAnsi="Arial" w:cs="Arial"/>
          <w:sz w:val="23"/>
          <w:szCs w:val="23"/>
        </w:rPr>
        <w:t xml:space="preserve">s model are both very flexible as opposed to </w:t>
      </w:r>
      <w:r w:rsidR="00291E45" w:rsidRPr="007B43E2">
        <w:rPr>
          <w:rFonts w:ascii="Arial" w:hAnsi="Arial" w:cs="Arial"/>
          <w:sz w:val="23"/>
          <w:szCs w:val="23"/>
        </w:rPr>
        <w:t>Brookfield’s</w:t>
      </w:r>
      <w:r w:rsidR="00ED7158" w:rsidRPr="007B43E2">
        <w:rPr>
          <w:rFonts w:ascii="Arial" w:hAnsi="Arial" w:cs="Arial"/>
          <w:sz w:val="23"/>
          <w:szCs w:val="23"/>
        </w:rPr>
        <w:t xml:space="preserve"> model which is prescriptive and linear. </w:t>
      </w:r>
      <w:r w:rsidR="00EE2886" w:rsidRPr="007B43E2">
        <w:rPr>
          <w:rFonts w:ascii="Arial" w:hAnsi="Arial" w:cs="Arial"/>
          <w:sz w:val="23"/>
          <w:szCs w:val="23"/>
        </w:rPr>
        <w:t xml:space="preserve">Kolb would argue that </w:t>
      </w:r>
      <w:r w:rsidR="00291E45" w:rsidRPr="007B43E2">
        <w:rPr>
          <w:rFonts w:ascii="Arial" w:hAnsi="Arial" w:cs="Arial"/>
          <w:sz w:val="23"/>
          <w:szCs w:val="23"/>
        </w:rPr>
        <w:t>Brookfield’s</w:t>
      </w:r>
      <w:r w:rsidR="00EE2886" w:rsidRPr="007B43E2">
        <w:rPr>
          <w:rFonts w:ascii="Arial" w:hAnsi="Arial" w:cs="Arial"/>
          <w:sz w:val="23"/>
          <w:szCs w:val="23"/>
        </w:rPr>
        <w:t xml:space="preserve"> model is too immediate and reflection requires time and this is something teachers do not have an abundance of.</w:t>
      </w:r>
      <w:r w:rsidR="004433CE" w:rsidRPr="007B43E2">
        <w:rPr>
          <w:rFonts w:ascii="Arial" w:hAnsi="Arial" w:cs="Arial"/>
          <w:sz w:val="23"/>
          <w:szCs w:val="23"/>
        </w:rPr>
        <w:t xml:space="preserve"> </w:t>
      </w:r>
      <w:r w:rsidR="000E5309" w:rsidRPr="007B43E2">
        <w:rPr>
          <w:rFonts w:ascii="Arial" w:hAnsi="Arial" w:cs="Arial"/>
          <w:sz w:val="23"/>
          <w:szCs w:val="23"/>
        </w:rPr>
        <w:t>Al</w:t>
      </w:r>
      <w:r w:rsidR="00D30B4F" w:rsidRPr="007B43E2">
        <w:rPr>
          <w:rFonts w:ascii="Arial" w:hAnsi="Arial" w:cs="Arial"/>
          <w:sz w:val="23"/>
          <w:szCs w:val="23"/>
        </w:rPr>
        <w:t>l</w:t>
      </w:r>
      <w:r w:rsidR="000E5309" w:rsidRPr="007B43E2">
        <w:rPr>
          <w:rFonts w:ascii="Arial" w:hAnsi="Arial" w:cs="Arial"/>
          <w:sz w:val="23"/>
          <w:szCs w:val="23"/>
        </w:rPr>
        <w:t xml:space="preserve"> three models offer effective reflective practices</w:t>
      </w:r>
      <w:r w:rsidR="00AD0C98" w:rsidRPr="007B43E2">
        <w:rPr>
          <w:rFonts w:ascii="Arial" w:hAnsi="Arial" w:cs="Arial"/>
          <w:sz w:val="23"/>
          <w:szCs w:val="23"/>
        </w:rPr>
        <w:t xml:space="preserve"> and they </w:t>
      </w:r>
      <w:r w:rsidR="007449DD" w:rsidRPr="007B43E2">
        <w:rPr>
          <w:rFonts w:ascii="Arial" w:hAnsi="Arial" w:cs="Arial"/>
          <w:sz w:val="23"/>
          <w:szCs w:val="23"/>
        </w:rPr>
        <w:t xml:space="preserve">all </w:t>
      </w:r>
      <w:r w:rsidR="00AD0C98" w:rsidRPr="007B43E2">
        <w:rPr>
          <w:rFonts w:ascii="Arial" w:hAnsi="Arial" w:cs="Arial"/>
          <w:sz w:val="23"/>
          <w:szCs w:val="23"/>
        </w:rPr>
        <w:t>agree that it is crucial to reflect as practitioners in order to de</w:t>
      </w:r>
      <w:r w:rsidR="00D43A27" w:rsidRPr="007B43E2">
        <w:rPr>
          <w:rFonts w:ascii="Arial" w:hAnsi="Arial" w:cs="Arial"/>
          <w:sz w:val="23"/>
          <w:szCs w:val="23"/>
        </w:rPr>
        <w:t xml:space="preserve">velop and grow. </w:t>
      </w:r>
      <w:r w:rsidR="00E41F5D" w:rsidRPr="007B43E2">
        <w:rPr>
          <w:rFonts w:ascii="Arial" w:hAnsi="Arial" w:cs="Arial"/>
          <w:sz w:val="23"/>
          <w:szCs w:val="23"/>
        </w:rPr>
        <w:br/>
      </w:r>
    </w:p>
    <w:p w14:paraId="513249C5" w14:textId="011E5D2E" w:rsidR="001B6DEB" w:rsidRPr="007B43E2" w:rsidRDefault="001B6DEB" w:rsidP="007B43E2">
      <w:pPr>
        <w:spacing w:line="480" w:lineRule="auto"/>
        <w:rPr>
          <w:rFonts w:ascii="Arial" w:hAnsi="Arial" w:cs="Arial"/>
          <w:sz w:val="23"/>
          <w:szCs w:val="23"/>
        </w:rPr>
      </w:pPr>
      <w:r w:rsidRPr="007B43E2">
        <w:rPr>
          <w:rFonts w:ascii="Arial" w:hAnsi="Arial" w:cs="Arial"/>
          <w:sz w:val="23"/>
          <w:szCs w:val="23"/>
        </w:rPr>
        <w:t>Throughout this assignment l</w:t>
      </w:r>
      <w:r w:rsidR="00BF113C" w:rsidRPr="007B43E2">
        <w:rPr>
          <w:rFonts w:ascii="Arial" w:hAnsi="Arial" w:cs="Arial"/>
          <w:sz w:val="23"/>
          <w:szCs w:val="23"/>
        </w:rPr>
        <w:t xml:space="preserve">iterature </w:t>
      </w:r>
      <w:r w:rsidRPr="007B43E2">
        <w:rPr>
          <w:rFonts w:ascii="Arial" w:hAnsi="Arial" w:cs="Arial"/>
          <w:sz w:val="23"/>
          <w:szCs w:val="23"/>
        </w:rPr>
        <w:t xml:space="preserve">will be </w:t>
      </w:r>
      <w:r w:rsidR="009D3F34" w:rsidRPr="007B43E2">
        <w:rPr>
          <w:rFonts w:ascii="Arial" w:hAnsi="Arial" w:cs="Arial"/>
          <w:sz w:val="23"/>
          <w:szCs w:val="23"/>
        </w:rPr>
        <w:t xml:space="preserve">critically </w:t>
      </w:r>
      <w:r w:rsidRPr="007B43E2">
        <w:rPr>
          <w:rFonts w:ascii="Arial" w:hAnsi="Arial" w:cs="Arial"/>
          <w:sz w:val="23"/>
          <w:szCs w:val="23"/>
        </w:rPr>
        <w:t xml:space="preserve">reviewed </w:t>
      </w:r>
      <w:r w:rsidR="008627B8" w:rsidRPr="007B43E2">
        <w:rPr>
          <w:rFonts w:ascii="Arial" w:hAnsi="Arial" w:cs="Arial"/>
          <w:sz w:val="23"/>
          <w:szCs w:val="23"/>
        </w:rPr>
        <w:t>to give further understanding on the whether</w:t>
      </w:r>
      <w:r w:rsidR="00D836CA" w:rsidRPr="007B43E2">
        <w:rPr>
          <w:rFonts w:ascii="Arial" w:hAnsi="Arial" w:cs="Arial"/>
          <w:sz w:val="23"/>
          <w:szCs w:val="23"/>
        </w:rPr>
        <w:t xml:space="preserve"> </w:t>
      </w:r>
      <w:r w:rsidR="008A5803" w:rsidRPr="007B43E2">
        <w:rPr>
          <w:rFonts w:ascii="Arial" w:hAnsi="Arial" w:cs="Arial"/>
          <w:sz w:val="23"/>
          <w:szCs w:val="23"/>
        </w:rPr>
        <w:t>‘</w:t>
      </w:r>
      <w:r w:rsidR="00D836CA" w:rsidRPr="007B43E2">
        <w:rPr>
          <w:rFonts w:ascii="Arial" w:hAnsi="Arial" w:cs="Arial"/>
          <w:sz w:val="23"/>
          <w:szCs w:val="23"/>
        </w:rPr>
        <w:t>hands up</w:t>
      </w:r>
      <w:r w:rsidR="008A5803" w:rsidRPr="007B43E2">
        <w:rPr>
          <w:rFonts w:ascii="Arial" w:hAnsi="Arial" w:cs="Arial"/>
          <w:sz w:val="23"/>
          <w:szCs w:val="23"/>
        </w:rPr>
        <w:t>’</w:t>
      </w:r>
      <w:r w:rsidR="00D836CA" w:rsidRPr="007B43E2">
        <w:rPr>
          <w:rFonts w:ascii="Arial" w:hAnsi="Arial" w:cs="Arial"/>
          <w:sz w:val="23"/>
          <w:szCs w:val="23"/>
        </w:rPr>
        <w:t xml:space="preserve"> followed by immediate</w:t>
      </w:r>
      <w:r w:rsidR="008627B8" w:rsidRPr="007B43E2">
        <w:rPr>
          <w:rFonts w:ascii="Arial" w:hAnsi="Arial" w:cs="Arial"/>
          <w:sz w:val="23"/>
          <w:szCs w:val="23"/>
        </w:rPr>
        <w:t xml:space="preserve"> </w:t>
      </w:r>
      <w:r w:rsidR="00DC7633" w:rsidRPr="007B43E2">
        <w:rPr>
          <w:rFonts w:ascii="Arial" w:hAnsi="Arial" w:cs="Arial"/>
          <w:sz w:val="23"/>
          <w:szCs w:val="23"/>
        </w:rPr>
        <w:t xml:space="preserve">verbal </w:t>
      </w:r>
      <w:r w:rsidR="00850F1F" w:rsidRPr="007B43E2">
        <w:rPr>
          <w:rFonts w:ascii="Arial" w:hAnsi="Arial" w:cs="Arial"/>
          <w:sz w:val="23"/>
          <w:szCs w:val="23"/>
        </w:rPr>
        <w:t>positive reinforcement</w:t>
      </w:r>
      <w:r w:rsidR="008627B8" w:rsidRPr="007B43E2">
        <w:rPr>
          <w:rFonts w:ascii="Arial" w:hAnsi="Arial" w:cs="Arial"/>
          <w:sz w:val="23"/>
          <w:szCs w:val="23"/>
        </w:rPr>
        <w:t xml:space="preserve"> in the class room </w:t>
      </w:r>
      <w:r w:rsidR="002F2064" w:rsidRPr="007B43E2">
        <w:rPr>
          <w:rFonts w:ascii="Arial" w:hAnsi="Arial" w:cs="Arial"/>
          <w:sz w:val="23"/>
          <w:szCs w:val="23"/>
        </w:rPr>
        <w:t>creates a more engaging learning environment.</w:t>
      </w:r>
      <w:r w:rsidR="00850F1F" w:rsidRPr="007B43E2">
        <w:rPr>
          <w:rFonts w:ascii="Arial" w:hAnsi="Arial" w:cs="Arial"/>
          <w:sz w:val="23"/>
          <w:szCs w:val="23"/>
        </w:rPr>
        <w:t xml:space="preserve"> </w:t>
      </w:r>
      <w:r w:rsidR="00EF315E" w:rsidRPr="007B43E2">
        <w:rPr>
          <w:rFonts w:ascii="Arial" w:hAnsi="Arial" w:cs="Arial"/>
          <w:sz w:val="23"/>
          <w:szCs w:val="23"/>
        </w:rPr>
        <w:t xml:space="preserve">This research will allow me to </w:t>
      </w:r>
      <w:r w:rsidR="00B335F5" w:rsidRPr="007B43E2">
        <w:rPr>
          <w:rFonts w:ascii="Arial" w:hAnsi="Arial" w:cs="Arial"/>
          <w:sz w:val="23"/>
          <w:szCs w:val="23"/>
        </w:rPr>
        <w:t xml:space="preserve">create </w:t>
      </w:r>
      <w:r w:rsidR="00CB4677" w:rsidRPr="007B43E2">
        <w:rPr>
          <w:rFonts w:ascii="Arial" w:hAnsi="Arial" w:cs="Arial"/>
          <w:sz w:val="23"/>
          <w:szCs w:val="23"/>
        </w:rPr>
        <w:t>the mos</w:t>
      </w:r>
      <w:r w:rsidR="00022199" w:rsidRPr="007B43E2">
        <w:rPr>
          <w:rFonts w:ascii="Arial" w:hAnsi="Arial" w:cs="Arial"/>
          <w:sz w:val="23"/>
          <w:szCs w:val="23"/>
        </w:rPr>
        <w:t>t impactful</w:t>
      </w:r>
      <w:r w:rsidR="00B335F5" w:rsidRPr="007B43E2">
        <w:rPr>
          <w:rFonts w:ascii="Arial" w:hAnsi="Arial" w:cs="Arial"/>
          <w:sz w:val="23"/>
          <w:szCs w:val="23"/>
        </w:rPr>
        <w:t xml:space="preserve"> learning environment that is </w:t>
      </w:r>
      <w:r w:rsidR="00B04C12" w:rsidRPr="007B43E2">
        <w:rPr>
          <w:rFonts w:ascii="Arial" w:hAnsi="Arial" w:cs="Arial"/>
          <w:sz w:val="23"/>
          <w:szCs w:val="23"/>
        </w:rPr>
        <w:t xml:space="preserve">positive and </w:t>
      </w:r>
      <w:r w:rsidR="00B335F5" w:rsidRPr="007B43E2">
        <w:rPr>
          <w:rFonts w:ascii="Arial" w:hAnsi="Arial" w:cs="Arial"/>
          <w:sz w:val="23"/>
          <w:szCs w:val="23"/>
        </w:rPr>
        <w:t>engaging</w:t>
      </w:r>
      <w:r w:rsidR="00022199" w:rsidRPr="007B43E2">
        <w:rPr>
          <w:rFonts w:ascii="Arial" w:hAnsi="Arial" w:cs="Arial"/>
          <w:sz w:val="23"/>
          <w:szCs w:val="23"/>
        </w:rPr>
        <w:t xml:space="preserve"> for improving children’s learning. </w:t>
      </w:r>
    </w:p>
    <w:p w14:paraId="53964C7F" w14:textId="188C5F92" w:rsidR="00D33A18" w:rsidRPr="007B43E2" w:rsidRDefault="004E6A20" w:rsidP="007B43E2">
      <w:pPr>
        <w:spacing w:line="480" w:lineRule="auto"/>
        <w:rPr>
          <w:rFonts w:ascii="Arial" w:hAnsi="Arial" w:cs="Arial"/>
          <w:sz w:val="23"/>
          <w:szCs w:val="23"/>
        </w:rPr>
      </w:pPr>
      <w:r>
        <w:rPr>
          <w:rFonts w:ascii="Arial" w:hAnsi="Arial" w:cs="Arial"/>
          <w:sz w:val="23"/>
          <w:szCs w:val="23"/>
        </w:rPr>
        <w:br/>
      </w:r>
      <w:r w:rsidR="006567DB" w:rsidRPr="007B43E2">
        <w:rPr>
          <w:rFonts w:ascii="Arial" w:hAnsi="Arial" w:cs="Arial"/>
          <w:sz w:val="23"/>
          <w:szCs w:val="23"/>
        </w:rPr>
        <w:t xml:space="preserve">The educational learning theories that I will look into will be the Social Learning Theory and also The Behaviourist </w:t>
      </w:r>
      <w:r w:rsidR="00BE48BF" w:rsidRPr="007B43E2">
        <w:rPr>
          <w:rFonts w:ascii="Arial" w:hAnsi="Arial" w:cs="Arial"/>
          <w:sz w:val="23"/>
          <w:szCs w:val="23"/>
        </w:rPr>
        <w:t>T</w:t>
      </w:r>
      <w:r w:rsidR="003D4548" w:rsidRPr="007B43E2">
        <w:rPr>
          <w:rFonts w:ascii="Arial" w:hAnsi="Arial" w:cs="Arial"/>
          <w:sz w:val="23"/>
          <w:szCs w:val="23"/>
        </w:rPr>
        <w:t>heory</w:t>
      </w:r>
      <w:r w:rsidR="006567DB" w:rsidRPr="007B43E2">
        <w:rPr>
          <w:rFonts w:ascii="Arial" w:hAnsi="Arial" w:cs="Arial"/>
          <w:sz w:val="23"/>
          <w:szCs w:val="23"/>
        </w:rPr>
        <w:t>. Both schools believe that rewards and motivation are fundamental to children’s learning.</w:t>
      </w:r>
      <w:r w:rsidR="00B93B86" w:rsidRPr="007B43E2">
        <w:rPr>
          <w:rFonts w:ascii="Arial" w:hAnsi="Arial" w:cs="Arial"/>
          <w:sz w:val="23"/>
          <w:szCs w:val="23"/>
        </w:rPr>
        <w:t xml:space="preserve"> The behaviourist school </w:t>
      </w:r>
      <w:r w:rsidR="00570651" w:rsidRPr="007B43E2">
        <w:rPr>
          <w:rFonts w:ascii="Arial" w:hAnsi="Arial" w:cs="Arial"/>
          <w:sz w:val="23"/>
          <w:szCs w:val="23"/>
        </w:rPr>
        <w:t>is based on</w:t>
      </w:r>
      <w:r w:rsidR="00467BD6" w:rsidRPr="007B43E2">
        <w:rPr>
          <w:rFonts w:ascii="Arial" w:hAnsi="Arial" w:cs="Arial"/>
          <w:sz w:val="23"/>
          <w:szCs w:val="23"/>
        </w:rPr>
        <w:t xml:space="preserve"> rewards and motivation as </w:t>
      </w:r>
      <w:r w:rsidR="004355C8" w:rsidRPr="007B43E2">
        <w:rPr>
          <w:rFonts w:ascii="Arial" w:hAnsi="Arial" w:cs="Arial"/>
          <w:sz w:val="23"/>
          <w:szCs w:val="23"/>
        </w:rPr>
        <w:t>central</w:t>
      </w:r>
      <w:r w:rsidR="00467BD6" w:rsidRPr="007B43E2">
        <w:rPr>
          <w:rFonts w:ascii="Arial" w:hAnsi="Arial" w:cs="Arial"/>
          <w:sz w:val="23"/>
          <w:szCs w:val="23"/>
        </w:rPr>
        <w:t xml:space="preserve"> element</w:t>
      </w:r>
      <w:r w:rsidR="00FF65F1" w:rsidRPr="007B43E2">
        <w:rPr>
          <w:rFonts w:ascii="Arial" w:hAnsi="Arial" w:cs="Arial"/>
          <w:sz w:val="23"/>
          <w:szCs w:val="23"/>
        </w:rPr>
        <w:t>s</w:t>
      </w:r>
      <w:r w:rsidR="00467BD6" w:rsidRPr="007B43E2">
        <w:rPr>
          <w:rFonts w:ascii="Arial" w:hAnsi="Arial" w:cs="Arial"/>
          <w:sz w:val="23"/>
          <w:szCs w:val="23"/>
        </w:rPr>
        <w:t xml:space="preserve"> of behaviour</w:t>
      </w:r>
      <w:r w:rsidR="00774FD8" w:rsidRPr="007B43E2">
        <w:rPr>
          <w:rFonts w:ascii="Arial" w:hAnsi="Arial" w:cs="Arial"/>
          <w:sz w:val="23"/>
          <w:szCs w:val="23"/>
        </w:rPr>
        <w:t xml:space="preserve">. Children are motivated to behave in a </w:t>
      </w:r>
      <w:r w:rsidR="00774FD8" w:rsidRPr="007B43E2">
        <w:rPr>
          <w:rFonts w:ascii="Arial" w:hAnsi="Arial" w:cs="Arial"/>
          <w:sz w:val="23"/>
          <w:szCs w:val="23"/>
        </w:rPr>
        <w:lastRenderedPageBreak/>
        <w:t xml:space="preserve">particular way </w:t>
      </w:r>
      <w:r w:rsidR="009C1524" w:rsidRPr="007B43E2">
        <w:rPr>
          <w:rFonts w:ascii="Arial" w:hAnsi="Arial" w:cs="Arial"/>
          <w:sz w:val="23"/>
          <w:szCs w:val="23"/>
        </w:rPr>
        <w:t>base</w:t>
      </w:r>
      <w:r w:rsidR="00944D81" w:rsidRPr="007B43E2">
        <w:rPr>
          <w:rFonts w:ascii="Arial" w:hAnsi="Arial" w:cs="Arial"/>
          <w:sz w:val="23"/>
          <w:szCs w:val="23"/>
        </w:rPr>
        <w:t>d</w:t>
      </w:r>
      <w:r w:rsidR="009C1524" w:rsidRPr="007B43E2">
        <w:rPr>
          <w:rFonts w:ascii="Arial" w:hAnsi="Arial" w:cs="Arial"/>
          <w:sz w:val="23"/>
          <w:szCs w:val="23"/>
        </w:rPr>
        <w:t xml:space="preserve"> on rewards</w:t>
      </w:r>
      <w:r w:rsidR="00BA2C5F" w:rsidRPr="007B43E2">
        <w:rPr>
          <w:rFonts w:ascii="Arial" w:hAnsi="Arial" w:cs="Arial"/>
          <w:sz w:val="23"/>
          <w:szCs w:val="23"/>
        </w:rPr>
        <w:t xml:space="preserve">. </w:t>
      </w:r>
      <w:r w:rsidR="00B47669" w:rsidRPr="007B43E2">
        <w:rPr>
          <w:rFonts w:ascii="Arial" w:hAnsi="Arial" w:cs="Arial"/>
          <w:sz w:val="23"/>
          <w:szCs w:val="23"/>
        </w:rPr>
        <w:t>Behavio</w:t>
      </w:r>
      <w:r w:rsidR="002419FB" w:rsidRPr="007B43E2">
        <w:rPr>
          <w:rFonts w:ascii="Arial" w:hAnsi="Arial" w:cs="Arial"/>
          <w:sz w:val="23"/>
          <w:szCs w:val="23"/>
        </w:rPr>
        <w:t>uris</w:t>
      </w:r>
      <w:r w:rsidR="00120E0D" w:rsidRPr="007B43E2">
        <w:rPr>
          <w:rFonts w:ascii="Arial" w:hAnsi="Arial" w:cs="Arial"/>
          <w:sz w:val="23"/>
          <w:szCs w:val="23"/>
        </w:rPr>
        <w:t>m</w:t>
      </w:r>
      <w:r w:rsidR="002419FB" w:rsidRPr="007B43E2">
        <w:rPr>
          <w:rFonts w:ascii="Arial" w:hAnsi="Arial" w:cs="Arial"/>
          <w:sz w:val="23"/>
          <w:szCs w:val="23"/>
        </w:rPr>
        <w:t xml:space="preserve"> </w:t>
      </w:r>
      <w:r w:rsidR="00120E0D" w:rsidRPr="007B43E2">
        <w:rPr>
          <w:rFonts w:ascii="Arial" w:hAnsi="Arial" w:cs="Arial"/>
          <w:sz w:val="23"/>
          <w:szCs w:val="23"/>
        </w:rPr>
        <w:t>believes</w:t>
      </w:r>
      <w:r w:rsidR="002419FB" w:rsidRPr="007B43E2">
        <w:rPr>
          <w:rFonts w:ascii="Arial" w:hAnsi="Arial" w:cs="Arial"/>
          <w:sz w:val="23"/>
          <w:szCs w:val="23"/>
        </w:rPr>
        <w:t xml:space="preserve"> a learner is essentially </w:t>
      </w:r>
      <w:r w:rsidR="00F23BC6" w:rsidRPr="007B43E2">
        <w:rPr>
          <w:rFonts w:ascii="Arial" w:hAnsi="Arial" w:cs="Arial"/>
          <w:sz w:val="23"/>
          <w:szCs w:val="23"/>
        </w:rPr>
        <w:t>passive, responding to environmental stimuli. The learner starts off as a clean slate</w:t>
      </w:r>
      <w:r w:rsidR="00626FBF" w:rsidRPr="007B43E2">
        <w:rPr>
          <w:rFonts w:ascii="Arial" w:hAnsi="Arial" w:cs="Arial"/>
          <w:sz w:val="23"/>
          <w:szCs w:val="23"/>
        </w:rPr>
        <w:t xml:space="preserve"> (i.e. tabula rasa) and behaviour is shaped through positive reinforcement</w:t>
      </w:r>
      <w:r w:rsidR="008B36DB" w:rsidRPr="007B43E2">
        <w:rPr>
          <w:rFonts w:ascii="Arial" w:hAnsi="Arial" w:cs="Arial"/>
          <w:sz w:val="23"/>
          <w:szCs w:val="23"/>
        </w:rPr>
        <w:t xml:space="preserve"> or negative reinforcement (Watson, 201</w:t>
      </w:r>
      <w:r w:rsidR="00CC2566" w:rsidRPr="007B43E2">
        <w:rPr>
          <w:rFonts w:ascii="Arial" w:hAnsi="Arial" w:cs="Arial"/>
          <w:sz w:val="23"/>
          <w:szCs w:val="23"/>
        </w:rPr>
        <w:t>3</w:t>
      </w:r>
      <w:r w:rsidR="008B36DB" w:rsidRPr="007B43E2">
        <w:rPr>
          <w:rFonts w:ascii="Arial" w:hAnsi="Arial" w:cs="Arial"/>
          <w:sz w:val="23"/>
          <w:szCs w:val="23"/>
        </w:rPr>
        <w:t>).</w:t>
      </w:r>
      <w:r w:rsidR="00153DB7" w:rsidRPr="007B43E2">
        <w:rPr>
          <w:rFonts w:ascii="Arial" w:hAnsi="Arial" w:cs="Arial"/>
          <w:sz w:val="23"/>
          <w:szCs w:val="23"/>
        </w:rPr>
        <w:t xml:space="preserve"> </w:t>
      </w:r>
      <w:r w:rsidR="000D373F" w:rsidRPr="007B43E2">
        <w:rPr>
          <w:rFonts w:ascii="Arial" w:hAnsi="Arial" w:cs="Arial"/>
          <w:sz w:val="23"/>
          <w:szCs w:val="23"/>
        </w:rPr>
        <w:t xml:space="preserve">Positive reinforcement is </w:t>
      </w:r>
      <w:r w:rsidR="00F01CE1" w:rsidRPr="007B43E2">
        <w:rPr>
          <w:rFonts w:ascii="Arial" w:hAnsi="Arial" w:cs="Arial"/>
          <w:sz w:val="23"/>
          <w:szCs w:val="23"/>
        </w:rPr>
        <w:t xml:space="preserve">adding something pleasant to a specific action </w:t>
      </w:r>
      <w:r w:rsidR="004C1744" w:rsidRPr="007B43E2">
        <w:rPr>
          <w:rFonts w:ascii="Arial" w:hAnsi="Arial" w:cs="Arial"/>
          <w:sz w:val="23"/>
          <w:szCs w:val="23"/>
        </w:rPr>
        <w:t>(</w:t>
      </w:r>
      <w:r w:rsidR="00F01CE1" w:rsidRPr="007B43E2">
        <w:rPr>
          <w:rFonts w:ascii="Arial" w:hAnsi="Arial" w:cs="Arial"/>
          <w:sz w:val="23"/>
          <w:szCs w:val="23"/>
        </w:rPr>
        <w:t>Cherry</w:t>
      </w:r>
      <w:r w:rsidR="004C1744" w:rsidRPr="007B43E2">
        <w:rPr>
          <w:rFonts w:ascii="Arial" w:hAnsi="Arial" w:cs="Arial"/>
          <w:sz w:val="23"/>
          <w:szCs w:val="23"/>
        </w:rPr>
        <w:t xml:space="preserve">, </w:t>
      </w:r>
      <w:r w:rsidR="00F01CE1" w:rsidRPr="007B43E2">
        <w:rPr>
          <w:rFonts w:ascii="Arial" w:hAnsi="Arial" w:cs="Arial"/>
          <w:sz w:val="23"/>
          <w:szCs w:val="23"/>
        </w:rPr>
        <w:t>2018).</w:t>
      </w:r>
      <w:r w:rsidR="00803097" w:rsidRPr="007B43E2">
        <w:rPr>
          <w:rFonts w:ascii="Arial" w:hAnsi="Arial" w:cs="Arial"/>
          <w:sz w:val="23"/>
          <w:szCs w:val="23"/>
        </w:rPr>
        <w:t xml:space="preserve"> </w:t>
      </w:r>
      <w:r w:rsidR="0042574A" w:rsidRPr="007B43E2">
        <w:rPr>
          <w:rFonts w:ascii="Arial" w:hAnsi="Arial" w:cs="Arial"/>
          <w:sz w:val="23"/>
          <w:szCs w:val="23"/>
        </w:rPr>
        <w:t>Rewarding children with verbal praise for raising their hand and engaging in a lesson is a behaviourist approach</w:t>
      </w:r>
      <w:r w:rsidR="000E780C" w:rsidRPr="007B43E2">
        <w:rPr>
          <w:rFonts w:ascii="Arial" w:hAnsi="Arial" w:cs="Arial"/>
          <w:sz w:val="23"/>
          <w:szCs w:val="23"/>
        </w:rPr>
        <w:t xml:space="preserve">. </w:t>
      </w:r>
      <w:r w:rsidR="00E96BB1" w:rsidRPr="007B43E2">
        <w:rPr>
          <w:rFonts w:ascii="Arial" w:hAnsi="Arial" w:cs="Arial"/>
          <w:sz w:val="23"/>
          <w:szCs w:val="23"/>
        </w:rPr>
        <w:t>In school</w:t>
      </w:r>
      <w:r w:rsidR="003B09CC" w:rsidRPr="007B43E2">
        <w:rPr>
          <w:rFonts w:ascii="Arial" w:hAnsi="Arial" w:cs="Arial"/>
          <w:sz w:val="23"/>
          <w:szCs w:val="23"/>
        </w:rPr>
        <w:t>,</w:t>
      </w:r>
      <w:r w:rsidR="00E96BB1" w:rsidRPr="007B43E2">
        <w:rPr>
          <w:rFonts w:ascii="Arial" w:hAnsi="Arial" w:cs="Arial"/>
          <w:sz w:val="23"/>
          <w:szCs w:val="23"/>
        </w:rPr>
        <w:t xml:space="preserve"> children are</w:t>
      </w:r>
      <w:r w:rsidR="00C51187" w:rsidRPr="007B43E2">
        <w:rPr>
          <w:rFonts w:ascii="Arial" w:hAnsi="Arial" w:cs="Arial"/>
          <w:sz w:val="23"/>
          <w:szCs w:val="23"/>
        </w:rPr>
        <w:t xml:space="preserve"> condition</w:t>
      </w:r>
      <w:r w:rsidR="00E96BB1" w:rsidRPr="007B43E2">
        <w:rPr>
          <w:rFonts w:ascii="Arial" w:hAnsi="Arial" w:cs="Arial"/>
          <w:sz w:val="23"/>
          <w:szCs w:val="23"/>
        </w:rPr>
        <w:t xml:space="preserve">ed </w:t>
      </w:r>
      <w:r w:rsidR="00667936" w:rsidRPr="007B43E2">
        <w:rPr>
          <w:rFonts w:ascii="Arial" w:hAnsi="Arial" w:cs="Arial"/>
          <w:sz w:val="23"/>
          <w:szCs w:val="23"/>
        </w:rPr>
        <w:t xml:space="preserve">to engage in a lesson by raising their hand </w:t>
      </w:r>
      <w:r w:rsidR="00336AE0" w:rsidRPr="007B43E2">
        <w:rPr>
          <w:rFonts w:ascii="Arial" w:hAnsi="Arial" w:cs="Arial"/>
          <w:sz w:val="23"/>
          <w:szCs w:val="23"/>
        </w:rPr>
        <w:t xml:space="preserve">and </w:t>
      </w:r>
      <w:r w:rsidR="00667936" w:rsidRPr="007B43E2">
        <w:rPr>
          <w:rFonts w:ascii="Arial" w:hAnsi="Arial" w:cs="Arial"/>
          <w:sz w:val="23"/>
          <w:szCs w:val="23"/>
        </w:rPr>
        <w:t>partic</w:t>
      </w:r>
      <w:r w:rsidR="00336AE0" w:rsidRPr="007B43E2">
        <w:rPr>
          <w:rFonts w:ascii="Arial" w:hAnsi="Arial" w:cs="Arial"/>
          <w:sz w:val="23"/>
          <w:szCs w:val="23"/>
        </w:rPr>
        <w:t>ipating result</w:t>
      </w:r>
      <w:r w:rsidR="00CA689E" w:rsidRPr="007B43E2">
        <w:rPr>
          <w:rFonts w:ascii="Arial" w:hAnsi="Arial" w:cs="Arial"/>
          <w:sz w:val="23"/>
          <w:szCs w:val="23"/>
        </w:rPr>
        <w:t>ing</w:t>
      </w:r>
      <w:r w:rsidR="00336AE0" w:rsidRPr="007B43E2">
        <w:rPr>
          <w:rFonts w:ascii="Arial" w:hAnsi="Arial" w:cs="Arial"/>
          <w:sz w:val="23"/>
          <w:szCs w:val="23"/>
        </w:rPr>
        <w:t xml:space="preserve"> in verbal praise</w:t>
      </w:r>
      <w:r w:rsidR="004F1F1E" w:rsidRPr="007B43E2">
        <w:rPr>
          <w:rFonts w:ascii="Arial" w:hAnsi="Arial" w:cs="Arial"/>
          <w:sz w:val="23"/>
          <w:szCs w:val="23"/>
        </w:rPr>
        <w:t xml:space="preserve"> </w:t>
      </w:r>
      <w:r w:rsidR="00CA689E" w:rsidRPr="007B43E2">
        <w:rPr>
          <w:rFonts w:ascii="Arial" w:hAnsi="Arial" w:cs="Arial"/>
          <w:sz w:val="23"/>
          <w:szCs w:val="23"/>
        </w:rPr>
        <w:t xml:space="preserve">or </w:t>
      </w:r>
      <w:r w:rsidR="00467648" w:rsidRPr="007B43E2">
        <w:rPr>
          <w:rFonts w:ascii="Arial" w:hAnsi="Arial" w:cs="Arial"/>
          <w:sz w:val="23"/>
          <w:szCs w:val="23"/>
        </w:rPr>
        <w:t>rewards</w:t>
      </w:r>
      <w:r w:rsidR="00CA689E" w:rsidRPr="007B43E2">
        <w:rPr>
          <w:rFonts w:ascii="Arial" w:hAnsi="Arial" w:cs="Arial"/>
          <w:sz w:val="23"/>
          <w:szCs w:val="23"/>
        </w:rPr>
        <w:t>.</w:t>
      </w:r>
      <w:r w:rsidR="005250A9" w:rsidRPr="007B43E2">
        <w:rPr>
          <w:rFonts w:ascii="Arial" w:hAnsi="Arial" w:cs="Arial"/>
          <w:sz w:val="23"/>
          <w:szCs w:val="23"/>
        </w:rPr>
        <w:t xml:space="preserve"> </w:t>
      </w:r>
      <w:r w:rsidR="00CA689E" w:rsidRPr="007B43E2">
        <w:rPr>
          <w:rFonts w:ascii="Arial" w:hAnsi="Arial" w:cs="Arial"/>
          <w:sz w:val="23"/>
          <w:szCs w:val="23"/>
        </w:rPr>
        <w:t xml:space="preserve"> </w:t>
      </w:r>
      <w:r w:rsidR="0058674C" w:rsidRPr="007B43E2">
        <w:rPr>
          <w:rFonts w:ascii="Arial" w:hAnsi="Arial" w:cs="Arial"/>
          <w:sz w:val="23"/>
          <w:szCs w:val="23"/>
        </w:rPr>
        <w:t xml:space="preserve">This </w:t>
      </w:r>
      <w:r w:rsidR="00023DE3" w:rsidRPr="007B43E2">
        <w:rPr>
          <w:rFonts w:ascii="Arial" w:hAnsi="Arial" w:cs="Arial"/>
          <w:sz w:val="23"/>
          <w:szCs w:val="23"/>
        </w:rPr>
        <w:t xml:space="preserve">strategy </w:t>
      </w:r>
      <w:r w:rsidR="0042574A" w:rsidRPr="007B43E2">
        <w:rPr>
          <w:rFonts w:ascii="Arial" w:hAnsi="Arial" w:cs="Arial"/>
          <w:sz w:val="23"/>
          <w:szCs w:val="23"/>
        </w:rPr>
        <w:t xml:space="preserve">is </w:t>
      </w:r>
      <w:r w:rsidR="008A040C" w:rsidRPr="007B43E2">
        <w:rPr>
          <w:rFonts w:ascii="Arial" w:hAnsi="Arial" w:cs="Arial"/>
          <w:sz w:val="23"/>
          <w:szCs w:val="23"/>
        </w:rPr>
        <w:t>evident</w:t>
      </w:r>
      <w:r w:rsidR="00F40F27" w:rsidRPr="007B43E2">
        <w:rPr>
          <w:rFonts w:ascii="Arial" w:hAnsi="Arial" w:cs="Arial"/>
          <w:sz w:val="23"/>
          <w:szCs w:val="23"/>
        </w:rPr>
        <w:t xml:space="preserve"> in the operant conditioning </w:t>
      </w:r>
      <w:r w:rsidR="00670F76" w:rsidRPr="007B43E2">
        <w:rPr>
          <w:rFonts w:ascii="Arial" w:hAnsi="Arial" w:cs="Arial"/>
          <w:sz w:val="23"/>
          <w:szCs w:val="23"/>
        </w:rPr>
        <w:t>championed by Skinner (1985)</w:t>
      </w:r>
      <w:r w:rsidR="00C72E47" w:rsidRPr="007B43E2">
        <w:rPr>
          <w:rFonts w:ascii="Arial" w:hAnsi="Arial" w:cs="Arial"/>
          <w:sz w:val="23"/>
          <w:szCs w:val="23"/>
        </w:rPr>
        <w:t>. Skinner</w:t>
      </w:r>
      <w:r w:rsidR="008C1236" w:rsidRPr="007B43E2">
        <w:rPr>
          <w:rFonts w:ascii="Arial" w:hAnsi="Arial" w:cs="Arial"/>
          <w:sz w:val="23"/>
          <w:szCs w:val="23"/>
        </w:rPr>
        <w:t>s</w:t>
      </w:r>
      <w:r w:rsidR="00C72E47" w:rsidRPr="007B43E2">
        <w:rPr>
          <w:rFonts w:ascii="Arial" w:hAnsi="Arial" w:cs="Arial"/>
          <w:sz w:val="23"/>
          <w:szCs w:val="23"/>
        </w:rPr>
        <w:t xml:space="preserve"> theory suggests desired behaviour warrants praise</w:t>
      </w:r>
      <w:r w:rsidR="00C10EBA" w:rsidRPr="007B43E2">
        <w:rPr>
          <w:rFonts w:ascii="Arial" w:hAnsi="Arial" w:cs="Arial"/>
          <w:sz w:val="23"/>
          <w:szCs w:val="23"/>
        </w:rPr>
        <w:t xml:space="preserve"> and </w:t>
      </w:r>
      <w:r w:rsidR="003E41C6" w:rsidRPr="007B43E2">
        <w:rPr>
          <w:rFonts w:ascii="Arial" w:hAnsi="Arial" w:cs="Arial"/>
          <w:sz w:val="23"/>
          <w:szCs w:val="23"/>
        </w:rPr>
        <w:t>based on positive reinforcement</w:t>
      </w:r>
      <w:r w:rsidR="005B4E62" w:rsidRPr="007B43E2">
        <w:rPr>
          <w:rFonts w:ascii="Arial" w:hAnsi="Arial" w:cs="Arial"/>
          <w:sz w:val="23"/>
          <w:szCs w:val="23"/>
        </w:rPr>
        <w:t xml:space="preserve"> it will be</w:t>
      </w:r>
      <w:r w:rsidR="00C10EBA" w:rsidRPr="007B43E2">
        <w:rPr>
          <w:rFonts w:ascii="Arial" w:hAnsi="Arial" w:cs="Arial"/>
          <w:sz w:val="23"/>
          <w:szCs w:val="23"/>
        </w:rPr>
        <w:t xml:space="preserve"> repeated.</w:t>
      </w:r>
      <w:r w:rsidR="003E50E3" w:rsidRPr="007B43E2">
        <w:rPr>
          <w:rFonts w:ascii="Arial" w:hAnsi="Arial" w:cs="Arial"/>
          <w:sz w:val="23"/>
          <w:szCs w:val="23"/>
        </w:rPr>
        <w:t xml:space="preserve"> </w:t>
      </w:r>
      <w:r w:rsidR="000E1C68" w:rsidRPr="007B43E2">
        <w:rPr>
          <w:rFonts w:ascii="Arial" w:hAnsi="Arial" w:cs="Arial"/>
          <w:sz w:val="23"/>
          <w:szCs w:val="23"/>
        </w:rPr>
        <w:t>Skinner’s theory of operant conditioning is based on the original studies of Edward Thorndike</w:t>
      </w:r>
      <w:r w:rsidR="00A90903" w:rsidRPr="007B43E2">
        <w:rPr>
          <w:rFonts w:ascii="Arial" w:hAnsi="Arial" w:cs="Arial"/>
          <w:sz w:val="23"/>
          <w:szCs w:val="23"/>
        </w:rPr>
        <w:t xml:space="preserve">, who emphasised the </w:t>
      </w:r>
      <w:r w:rsidR="00D1565B" w:rsidRPr="007B43E2">
        <w:rPr>
          <w:rFonts w:ascii="Arial" w:hAnsi="Arial" w:cs="Arial"/>
          <w:sz w:val="23"/>
          <w:szCs w:val="23"/>
        </w:rPr>
        <w:t xml:space="preserve">importance of stimulus-response connection. </w:t>
      </w:r>
      <w:r w:rsidR="000940A6" w:rsidRPr="007B43E2">
        <w:rPr>
          <w:rFonts w:ascii="Arial" w:hAnsi="Arial" w:cs="Arial"/>
          <w:sz w:val="23"/>
          <w:szCs w:val="23"/>
        </w:rPr>
        <w:t>A positive reaction increases the possibility that it will occur again, whereas a negative reaction reduces the probability that it will occur again</w:t>
      </w:r>
      <w:r w:rsidR="005840F8" w:rsidRPr="007B43E2">
        <w:rPr>
          <w:rFonts w:ascii="Arial" w:hAnsi="Arial" w:cs="Arial"/>
          <w:sz w:val="23"/>
          <w:szCs w:val="23"/>
        </w:rPr>
        <w:t xml:space="preserve"> </w:t>
      </w:r>
      <w:r w:rsidR="00770564" w:rsidRPr="007B43E2">
        <w:rPr>
          <w:rFonts w:ascii="Arial" w:hAnsi="Arial" w:cs="Arial"/>
          <w:sz w:val="23"/>
          <w:szCs w:val="23"/>
        </w:rPr>
        <w:t>(Gray, 20</w:t>
      </w:r>
      <w:r w:rsidR="008E7432" w:rsidRPr="007B43E2">
        <w:rPr>
          <w:rFonts w:ascii="Arial" w:hAnsi="Arial" w:cs="Arial"/>
          <w:sz w:val="23"/>
          <w:szCs w:val="23"/>
        </w:rPr>
        <w:t>11)</w:t>
      </w:r>
      <w:r w:rsidR="00770564" w:rsidRPr="007B43E2">
        <w:rPr>
          <w:rFonts w:ascii="Arial" w:hAnsi="Arial" w:cs="Arial"/>
          <w:sz w:val="23"/>
          <w:szCs w:val="23"/>
        </w:rPr>
        <w:t>.</w:t>
      </w:r>
    </w:p>
    <w:p w14:paraId="10D8A263" w14:textId="771ED1DA" w:rsidR="006C73DB" w:rsidRPr="007B43E2" w:rsidRDefault="00F141EA" w:rsidP="007B43E2">
      <w:pPr>
        <w:spacing w:line="480" w:lineRule="auto"/>
        <w:rPr>
          <w:rFonts w:ascii="Arial" w:hAnsi="Arial" w:cs="Arial"/>
          <w:sz w:val="23"/>
          <w:szCs w:val="23"/>
        </w:rPr>
      </w:pPr>
      <w:r w:rsidRPr="007B43E2">
        <w:rPr>
          <w:rFonts w:ascii="Arial" w:hAnsi="Arial" w:cs="Arial"/>
          <w:sz w:val="23"/>
          <w:szCs w:val="23"/>
        </w:rPr>
        <w:br/>
      </w:r>
      <w:r w:rsidR="00312164" w:rsidRPr="007B43E2">
        <w:rPr>
          <w:rFonts w:ascii="Arial" w:hAnsi="Arial" w:cs="Arial"/>
          <w:sz w:val="23"/>
          <w:szCs w:val="23"/>
        </w:rPr>
        <w:t>Skinner understood the importance of a positive approach to</w:t>
      </w:r>
      <w:r w:rsidR="00996991" w:rsidRPr="007B43E2">
        <w:rPr>
          <w:rFonts w:ascii="Arial" w:hAnsi="Arial" w:cs="Arial"/>
          <w:sz w:val="23"/>
          <w:szCs w:val="23"/>
        </w:rPr>
        <w:t>wards</w:t>
      </w:r>
      <w:r w:rsidR="00312164" w:rsidRPr="007B43E2">
        <w:rPr>
          <w:rFonts w:ascii="Arial" w:hAnsi="Arial" w:cs="Arial"/>
          <w:sz w:val="23"/>
          <w:szCs w:val="23"/>
        </w:rPr>
        <w:t xml:space="preserve"> learning </w:t>
      </w:r>
      <w:r w:rsidR="00996991" w:rsidRPr="007B43E2">
        <w:rPr>
          <w:rFonts w:ascii="Arial" w:hAnsi="Arial" w:cs="Arial"/>
          <w:sz w:val="23"/>
          <w:szCs w:val="23"/>
        </w:rPr>
        <w:t>based on</w:t>
      </w:r>
      <w:r w:rsidR="00312164" w:rsidRPr="007B43E2">
        <w:rPr>
          <w:rFonts w:ascii="Arial" w:hAnsi="Arial" w:cs="Arial"/>
          <w:sz w:val="23"/>
          <w:szCs w:val="23"/>
        </w:rPr>
        <w:t xml:space="preserve"> rewards. H</w:t>
      </w:r>
      <w:r w:rsidR="00996991" w:rsidRPr="007B43E2">
        <w:rPr>
          <w:rFonts w:ascii="Arial" w:hAnsi="Arial" w:cs="Arial"/>
          <w:sz w:val="23"/>
          <w:szCs w:val="23"/>
        </w:rPr>
        <w:t>owever</w:t>
      </w:r>
      <w:r w:rsidR="00801A1B" w:rsidRPr="007B43E2">
        <w:rPr>
          <w:rFonts w:ascii="Arial" w:hAnsi="Arial" w:cs="Arial"/>
          <w:sz w:val="23"/>
          <w:szCs w:val="23"/>
        </w:rPr>
        <w:t>,</w:t>
      </w:r>
      <w:r w:rsidR="00312164" w:rsidRPr="007B43E2">
        <w:rPr>
          <w:rFonts w:ascii="Arial" w:hAnsi="Arial" w:cs="Arial"/>
          <w:sz w:val="23"/>
          <w:szCs w:val="23"/>
        </w:rPr>
        <w:t xml:space="preserve"> </w:t>
      </w:r>
      <w:r w:rsidR="00996991" w:rsidRPr="007B43E2">
        <w:rPr>
          <w:rFonts w:ascii="Arial" w:hAnsi="Arial" w:cs="Arial"/>
          <w:sz w:val="23"/>
          <w:szCs w:val="23"/>
        </w:rPr>
        <w:t>he also accepted that</w:t>
      </w:r>
      <w:r w:rsidR="00312164" w:rsidRPr="007B43E2">
        <w:rPr>
          <w:rFonts w:ascii="Arial" w:hAnsi="Arial" w:cs="Arial"/>
          <w:sz w:val="23"/>
          <w:szCs w:val="23"/>
        </w:rPr>
        <w:t xml:space="preserve"> punishment</w:t>
      </w:r>
      <w:r w:rsidR="0027275D" w:rsidRPr="007B43E2">
        <w:rPr>
          <w:rFonts w:ascii="Arial" w:hAnsi="Arial" w:cs="Arial"/>
          <w:sz w:val="23"/>
          <w:szCs w:val="23"/>
        </w:rPr>
        <w:t xml:space="preserve"> was also important</w:t>
      </w:r>
      <w:r w:rsidR="00312164" w:rsidRPr="007B43E2">
        <w:rPr>
          <w:rFonts w:ascii="Arial" w:hAnsi="Arial" w:cs="Arial"/>
          <w:sz w:val="23"/>
          <w:szCs w:val="23"/>
        </w:rPr>
        <w:t>.</w:t>
      </w:r>
      <w:r w:rsidR="007C221A" w:rsidRPr="007B43E2">
        <w:rPr>
          <w:rFonts w:ascii="Arial" w:hAnsi="Arial" w:cs="Arial"/>
          <w:sz w:val="23"/>
          <w:szCs w:val="23"/>
        </w:rPr>
        <w:t xml:space="preserve"> External rewards </w:t>
      </w:r>
      <w:r w:rsidR="00757676" w:rsidRPr="007B43E2">
        <w:rPr>
          <w:rFonts w:ascii="Arial" w:hAnsi="Arial" w:cs="Arial"/>
          <w:sz w:val="23"/>
          <w:szCs w:val="23"/>
        </w:rPr>
        <w:t xml:space="preserve">and punishments are the basis of </w:t>
      </w:r>
      <w:r w:rsidR="00134E61" w:rsidRPr="007B43E2">
        <w:rPr>
          <w:rFonts w:ascii="Arial" w:hAnsi="Arial" w:cs="Arial"/>
          <w:sz w:val="23"/>
          <w:szCs w:val="23"/>
        </w:rPr>
        <w:t xml:space="preserve">motivation according to </w:t>
      </w:r>
      <w:r w:rsidR="00757676" w:rsidRPr="007B43E2">
        <w:rPr>
          <w:rFonts w:ascii="Arial" w:hAnsi="Arial" w:cs="Arial"/>
          <w:sz w:val="23"/>
          <w:szCs w:val="23"/>
        </w:rPr>
        <w:t>behaviourists.</w:t>
      </w:r>
      <w:r w:rsidR="009B53C1" w:rsidRPr="007B43E2">
        <w:rPr>
          <w:rFonts w:ascii="Arial" w:hAnsi="Arial" w:cs="Arial"/>
          <w:sz w:val="23"/>
          <w:szCs w:val="23"/>
        </w:rPr>
        <w:t xml:space="preserve"> </w:t>
      </w:r>
      <w:r w:rsidR="00134E61" w:rsidRPr="007B43E2">
        <w:rPr>
          <w:rFonts w:ascii="Arial" w:hAnsi="Arial" w:cs="Arial"/>
          <w:sz w:val="23"/>
          <w:szCs w:val="23"/>
        </w:rPr>
        <w:t xml:space="preserve">Although </w:t>
      </w:r>
      <w:r w:rsidR="00F74669" w:rsidRPr="007B43E2">
        <w:rPr>
          <w:rFonts w:ascii="Arial" w:hAnsi="Arial" w:cs="Arial"/>
          <w:sz w:val="23"/>
          <w:szCs w:val="23"/>
        </w:rPr>
        <w:t xml:space="preserve">both </w:t>
      </w:r>
      <w:r w:rsidR="00DB027D" w:rsidRPr="007B43E2">
        <w:rPr>
          <w:rFonts w:ascii="Arial" w:hAnsi="Arial" w:cs="Arial"/>
          <w:sz w:val="23"/>
          <w:szCs w:val="23"/>
        </w:rPr>
        <w:t>Skinner</w:t>
      </w:r>
      <w:r w:rsidR="001C227D" w:rsidRPr="007B43E2">
        <w:rPr>
          <w:rFonts w:ascii="Arial" w:hAnsi="Arial" w:cs="Arial"/>
          <w:sz w:val="23"/>
          <w:szCs w:val="23"/>
        </w:rPr>
        <w:t>’</w:t>
      </w:r>
      <w:r w:rsidR="00DB027D" w:rsidRPr="007B43E2">
        <w:rPr>
          <w:rFonts w:ascii="Arial" w:hAnsi="Arial" w:cs="Arial"/>
          <w:sz w:val="23"/>
          <w:szCs w:val="23"/>
        </w:rPr>
        <w:t xml:space="preserve">s </w:t>
      </w:r>
      <w:r w:rsidR="00F74669" w:rsidRPr="007B43E2">
        <w:rPr>
          <w:rFonts w:ascii="Arial" w:hAnsi="Arial" w:cs="Arial"/>
          <w:sz w:val="23"/>
          <w:szCs w:val="23"/>
        </w:rPr>
        <w:t xml:space="preserve">and </w:t>
      </w:r>
      <w:r w:rsidR="001C227D" w:rsidRPr="007B43E2">
        <w:rPr>
          <w:rFonts w:ascii="Arial" w:hAnsi="Arial" w:cs="Arial"/>
          <w:sz w:val="23"/>
          <w:szCs w:val="23"/>
        </w:rPr>
        <w:t>Thorndike’s</w:t>
      </w:r>
      <w:r w:rsidR="00F74669" w:rsidRPr="007B43E2">
        <w:rPr>
          <w:rFonts w:ascii="Arial" w:hAnsi="Arial" w:cs="Arial"/>
          <w:sz w:val="23"/>
          <w:szCs w:val="23"/>
        </w:rPr>
        <w:t xml:space="preserve"> </w:t>
      </w:r>
      <w:r w:rsidR="00DB027D" w:rsidRPr="007B43E2">
        <w:rPr>
          <w:rFonts w:ascii="Arial" w:hAnsi="Arial" w:cs="Arial"/>
          <w:sz w:val="23"/>
          <w:szCs w:val="23"/>
        </w:rPr>
        <w:t xml:space="preserve">research was </w:t>
      </w:r>
      <w:r w:rsidR="003E50E3" w:rsidRPr="007B43E2">
        <w:rPr>
          <w:rFonts w:ascii="Arial" w:hAnsi="Arial" w:cs="Arial"/>
          <w:sz w:val="23"/>
          <w:szCs w:val="23"/>
        </w:rPr>
        <w:t>developed in the early 1900’s this theory is quite outdated</w:t>
      </w:r>
      <w:r w:rsidR="00A41E76" w:rsidRPr="007B43E2">
        <w:rPr>
          <w:rFonts w:ascii="Arial" w:hAnsi="Arial" w:cs="Arial"/>
          <w:sz w:val="23"/>
          <w:szCs w:val="23"/>
        </w:rPr>
        <w:t>, they are still clearly evident in most cla</w:t>
      </w:r>
      <w:r w:rsidR="006C31EE" w:rsidRPr="007B43E2">
        <w:rPr>
          <w:rFonts w:ascii="Arial" w:hAnsi="Arial" w:cs="Arial"/>
          <w:sz w:val="23"/>
          <w:szCs w:val="23"/>
        </w:rPr>
        <w:t>ssrooms today</w:t>
      </w:r>
      <w:r w:rsidR="003E50E3" w:rsidRPr="007B43E2">
        <w:rPr>
          <w:rFonts w:ascii="Arial" w:hAnsi="Arial" w:cs="Arial"/>
          <w:sz w:val="23"/>
          <w:szCs w:val="23"/>
        </w:rPr>
        <w:t xml:space="preserve">. </w:t>
      </w:r>
      <w:r w:rsidR="00F04588" w:rsidRPr="007B43E2">
        <w:rPr>
          <w:rFonts w:ascii="Arial" w:hAnsi="Arial" w:cs="Arial"/>
          <w:sz w:val="23"/>
          <w:szCs w:val="23"/>
        </w:rPr>
        <w:t>Most e</w:t>
      </w:r>
      <w:r w:rsidR="009F234F" w:rsidRPr="007B43E2">
        <w:rPr>
          <w:rFonts w:ascii="Arial" w:hAnsi="Arial" w:cs="Arial"/>
          <w:sz w:val="23"/>
          <w:szCs w:val="23"/>
        </w:rPr>
        <w:t>ducators u</w:t>
      </w:r>
      <w:r w:rsidR="00887681" w:rsidRPr="007B43E2">
        <w:rPr>
          <w:rFonts w:ascii="Arial" w:hAnsi="Arial" w:cs="Arial"/>
          <w:sz w:val="23"/>
          <w:szCs w:val="23"/>
        </w:rPr>
        <w:t>tilize reinforcement to</w:t>
      </w:r>
      <w:r w:rsidR="00FF02E2" w:rsidRPr="007B43E2">
        <w:rPr>
          <w:rFonts w:ascii="Arial" w:hAnsi="Arial" w:cs="Arial"/>
          <w:sz w:val="23"/>
          <w:szCs w:val="23"/>
        </w:rPr>
        <w:t xml:space="preserve"> increase behaviour</w:t>
      </w:r>
      <w:r w:rsidR="00AB0B70" w:rsidRPr="007B43E2">
        <w:rPr>
          <w:rFonts w:ascii="Arial" w:hAnsi="Arial" w:cs="Arial"/>
          <w:sz w:val="23"/>
          <w:szCs w:val="23"/>
        </w:rPr>
        <w:t>.</w:t>
      </w:r>
      <w:r w:rsidR="006E3BE0" w:rsidRPr="007B43E2">
        <w:rPr>
          <w:rFonts w:ascii="Arial" w:hAnsi="Arial" w:cs="Arial"/>
          <w:sz w:val="23"/>
          <w:szCs w:val="23"/>
        </w:rPr>
        <w:t xml:space="preserve"> </w:t>
      </w:r>
      <w:r w:rsidR="00D8784C" w:rsidRPr="007B43E2">
        <w:rPr>
          <w:rFonts w:ascii="Arial" w:hAnsi="Arial" w:cs="Arial"/>
          <w:sz w:val="23"/>
          <w:szCs w:val="23"/>
        </w:rPr>
        <w:t xml:space="preserve">Similarly, </w:t>
      </w:r>
      <w:r w:rsidR="006148E1" w:rsidRPr="007B43E2">
        <w:rPr>
          <w:rFonts w:ascii="Arial" w:hAnsi="Arial" w:cs="Arial"/>
          <w:sz w:val="23"/>
          <w:szCs w:val="23"/>
        </w:rPr>
        <w:t xml:space="preserve">Ivan Pavlov </w:t>
      </w:r>
      <w:r w:rsidR="009106AA" w:rsidRPr="007B43E2">
        <w:rPr>
          <w:rFonts w:ascii="Arial" w:hAnsi="Arial" w:cs="Arial"/>
          <w:sz w:val="23"/>
          <w:szCs w:val="23"/>
        </w:rPr>
        <w:t xml:space="preserve">also sees external stimuli as important in behaviour. He </w:t>
      </w:r>
      <w:r w:rsidR="00037A65" w:rsidRPr="007B43E2">
        <w:rPr>
          <w:rFonts w:ascii="Arial" w:hAnsi="Arial" w:cs="Arial"/>
          <w:sz w:val="23"/>
          <w:szCs w:val="23"/>
        </w:rPr>
        <w:t xml:space="preserve">conducted experiments on dogs and found that </w:t>
      </w:r>
      <w:r w:rsidR="006148E1" w:rsidRPr="007B43E2">
        <w:rPr>
          <w:rFonts w:ascii="Arial" w:hAnsi="Arial" w:cs="Arial"/>
          <w:sz w:val="23"/>
          <w:szCs w:val="23"/>
        </w:rPr>
        <w:t xml:space="preserve">positive reinforcement </w:t>
      </w:r>
      <w:r w:rsidR="00530C3D" w:rsidRPr="007B43E2">
        <w:rPr>
          <w:rFonts w:ascii="Arial" w:hAnsi="Arial" w:cs="Arial"/>
          <w:sz w:val="23"/>
          <w:szCs w:val="23"/>
        </w:rPr>
        <w:t xml:space="preserve">is an essential process that </w:t>
      </w:r>
      <w:r w:rsidR="00037A65" w:rsidRPr="007B43E2">
        <w:rPr>
          <w:rFonts w:ascii="Arial" w:hAnsi="Arial" w:cs="Arial"/>
          <w:sz w:val="23"/>
          <w:szCs w:val="23"/>
        </w:rPr>
        <w:t xml:space="preserve">increases repeated desired behaviours. </w:t>
      </w:r>
      <w:r w:rsidR="003A0A8C" w:rsidRPr="007B43E2">
        <w:rPr>
          <w:rFonts w:ascii="Arial" w:hAnsi="Arial" w:cs="Arial"/>
          <w:sz w:val="23"/>
          <w:szCs w:val="23"/>
        </w:rPr>
        <w:t xml:space="preserve">Based on the findings of his experiments he claimed that positive reinforcement </w:t>
      </w:r>
      <w:r w:rsidR="004B763F" w:rsidRPr="007B43E2">
        <w:rPr>
          <w:rFonts w:ascii="Arial" w:hAnsi="Arial" w:cs="Arial"/>
          <w:sz w:val="23"/>
          <w:szCs w:val="23"/>
        </w:rPr>
        <w:t xml:space="preserve">is </w:t>
      </w:r>
      <w:r w:rsidR="00453F50" w:rsidRPr="007B43E2">
        <w:rPr>
          <w:rFonts w:ascii="Arial" w:hAnsi="Arial" w:cs="Arial"/>
          <w:sz w:val="23"/>
          <w:szCs w:val="23"/>
        </w:rPr>
        <w:t>useable</w:t>
      </w:r>
      <w:r w:rsidR="004B763F" w:rsidRPr="007B43E2">
        <w:rPr>
          <w:rFonts w:ascii="Arial" w:hAnsi="Arial" w:cs="Arial"/>
          <w:sz w:val="23"/>
          <w:szCs w:val="23"/>
        </w:rPr>
        <w:t xml:space="preserve"> in various situations to </w:t>
      </w:r>
      <w:r w:rsidR="006D50BD" w:rsidRPr="007B43E2">
        <w:rPr>
          <w:rFonts w:ascii="Arial" w:hAnsi="Arial" w:cs="Arial"/>
          <w:sz w:val="23"/>
          <w:szCs w:val="23"/>
        </w:rPr>
        <w:t>encourage desired behaviours</w:t>
      </w:r>
      <w:r w:rsidR="00187FDF" w:rsidRPr="007B43E2">
        <w:rPr>
          <w:rFonts w:ascii="Arial" w:hAnsi="Arial" w:cs="Arial"/>
          <w:sz w:val="23"/>
          <w:szCs w:val="23"/>
        </w:rPr>
        <w:t xml:space="preserve"> in both animals and children</w:t>
      </w:r>
      <w:r w:rsidR="00A61E51" w:rsidRPr="007B43E2">
        <w:rPr>
          <w:rFonts w:ascii="Arial" w:hAnsi="Arial" w:cs="Arial"/>
          <w:sz w:val="23"/>
          <w:szCs w:val="23"/>
        </w:rPr>
        <w:t xml:space="preserve"> (Hart-Davis, 2018).</w:t>
      </w:r>
      <w:r w:rsidR="00B927D5" w:rsidRPr="007B43E2">
        <w:rPr>
          <w:rFonts w:ascii="Arial" w:hAnsi="Arial" w:cs="Arial"/>
          <w:sz w:val="23"/>
          <w:szCs w:val="23"/>
        </w:rPr>
        <w:t xml:space="preserve"> His research has been </w:t>
      </w:r>
      <w:r w:rsidR="00D24E30" w:rsidRPr="007B43E2">
        <w:rPr>
          <w:rFonts w:ascii="Arial" w:hAnsi="Arial" w:cs="Arial"/>
          <w:sz w:val="23"/>
          <w:szCs w:val="23"/>
        </w:rPr>
        <w:t>criticized</w:t>
      </w:r>
      <w:r w:rsidR="00B927D5" w:rsidRPr="007B43E2">
        <w:rPr>
          <w:rFonts w:ascii="Arial" w:hAnsi="Arial" w:cs="Arial"/>
          <w:sz w:val="23"/>
          <w:szCs w:val="23"/>
        </w:rPr>
        <w:t xml:space="preserve"> because</w:t>
      </w:r>
      <w:r w:rsidR="00D24E30" w:rsidRPr="007B43E2">
        <w:rPr>
          <w:rFonts w:ascii="Arial" w:hAnsi="Arial" w:cs="Arial"/>
          <w:sz w:val="23"/>
          <w:szCs w:val="23"/>
        </w:rPr>
        <w:t xml:space="preserve"> the </w:t>
      </w:r>
      <w:r w:rsidR="00D24E30" w:rsidRPr="007B43E2">
        <w:rPr>
          <w:rFonts w:ascii="Arial" w:hAnsi="Arial" w:cs="Arial"/>
          <w:sz w:val="23"/>
          <w:szCs w:val="23"/>
        </w:rPr>
        <w:lastRenderedPageBreak/>
        <w:t xml:space="preserve">experiment was undertaken on dogs. Dogs have different brains to humans. </w:t>
      </w:r>
      <w:r w:rsidR="00453F50" w:rsidRPr="007B43E2">
        <w:rPr>
          <w:rFonts w:ascii="Arial" w:hAnsi="Arial" w:cs="Arial"/>
          <w:sz w:val="23"/>
          <w:szCs w:val="23"/>
        </w:rPr>
        <w:br/>
      </w:r>
      <w:r w:rsidR="00EE7D67" w:rsidRPr="007B43E2">
        <w:rPr>
          <w:rFonts w:ascii="Arial" w:hAnsi="Arial" w:cs="Arial"/>
          <w:sz w:val="23"/>
          <w:szCs w:val="23"/>
        </w:rPr>
        <w:br/>
      </w:r>
      <w:r w:rsidR="00A212B2" w:rsidRPr="007B43E2">
        <w:rPr>
          <w:rFonts w:ascii="Arial" w:hAnsi="Arial" w:cs="Arial"/>
          <w:sz w:val="23"/>
          <w:szCs w:val="23"/>
        </w:rPr>
        <w:t>Albert Bandura’s Social Learning theory is s</w:t>
      </w:r>
      <w:r w:rsidR="00361552" w:rsidRPr="007B43E2">
        <w:rPr>
          <w:rFonts w:ascii="Arial" w:hAnsi="Arial" w:cs="Arial"/>
          <w:sz w:val="23"/>
          <w:szCs w:val="23"/>
        </w:rPr>
        <w:t xml:space="preserve">imilar to </w:t>
      </w:r>
      <w:r w:rsidR="00A212B2" w:rsidRPr="007B43E2">
        <w:rPr>
          <w:rFonts w:ascii="Arial" w:hAnsi="Arial" w:cs="Arial"/>
          <w:sz w:val="23"/>
          <w:szCs w:val="23"/>
        </w:rPr>
        <w:t xml:space="preserve">the </w:t>
      </w:r>
      <w:r w:rsidR="00361552" w:rsidRPr="007B43E2">
        <w:rPr>
          <w:rFonts w:ascii="Arial" w:hAnsi="Arial" w:cs="Arial"/>
          <w:sz w:val="23"/>
          <w:szCs w:val="23"/>
        </w:rPr>
        <w:t xml:space="preserve">behaviourist </w:t>
      </w:r>
      <w:r w:rsidR="00B52C45" w:rsidRPr="007B43E2">
        <w:rPr>
          <w:rFonts w:ascii="Arial" w:hAnsi="Arial" w:cs="Arial"/>
          <w:sz w:val="23"/>
          <w:szCs w:val="23"/>
        </w:rPr>
        <w:t>theory</w:t>
      </w:r>
      <w:r w:rsidR="00A212B2" w:rsidRPr="007B43E2">
        <w:rPr>
          <w:rFonts w:ascii="Arial" w:hAnsi="Arial" w:cs="Arial"/>
          <w:sz w:val="23"/>
          <w:szCs w:val="23"/>
        </w:rPr>
        <w:t xml:space="preserve"> in that they both attribute </w:t>
      </w:r>
      <w:r w:rsidR="004D59CC" w:rsidRPr="007B43E2">
        <w:rPr>
          <w:rFonts w:ascii="Arial" w:hAnsi="Arial" w:cs="Arial"/>
          <w:sz w:val="23"/>
          <w:szCs w:val="23"/>
        </w:rPr>
        <w:t xml:space="preserve">external factors as important in behaviour. </w:t>
      </w:r>
      <w:r w:rsidR="00457A01" w:rsidRPr="007B43E2">
        <w:rPr>
          <w:rFonts w:ascii="Arial" w:hAnsi="Arial" w:cs="Arial"/>
          <w:sz w:val="23"/>
          <w:szCs w:val="23"/>
        </w:rPr>
        <w:t>The social learning theory</w:t>
      </w:r>
      <w:r w:rsidR="003D2FA7" w:rsidRPr="007B43E2">
        <w:rPr>
          <w:rFonts w:ascii="Arial" w:hAnsi="Arial" w:cs="Arial"/>
          <w:sz w:val="23"/>
          <w:szCs w:val="23"/>
        </w:rPr>
        <w:t xml:space="preserve"> </w:t>
      </w:r>
      <w:r w:rsidR="00457A01" w:rsidRPr="007B43E2">
        <w:rPr>
          <w:rFonts w:ascii="Arial" w:hAnsi="Arial" w:cs="Arial"/>
          <w:sz w:val="23"/>
          <w:szCs w:val="23"/>
        </w:rPr>
        <w:t>(</w:t>
      </w:r>
      <w:r w:rsidR="00592450" w:rsidRPr="007B43E2">
        <w:rPr>
          <w:rFonts w:ascii="Arial" w:hAnsi="Arial" w:cs="Arial"/>
          <w:sz w:val="23"/>
          <w:szCs w:val="23"/>
        </w:rPr>
        <w:t>SLT</w:t>
      </w:r>
      <w:r w:rsidR="00457A01" w:rsidRPr="007B43E2">
        <w:rPr>
          <w:rFonts w:ascii="Arial" w:hAnsi="Arial" w:cs="Arial"/>
          <w:sz w:val="23"/>
          <w:szCs w:val="23"/>
        </w:rPr>
        <w:t>)</w:t>
      </w:r>
      <w:r w:rsidR="003D2FA7" w:rsidRPr="007B43E2">
        <w:rPr>
          <w:rFonts w:ascii="Arial" w:hAnsi="Arial" w:cs="Arial"/>
          <w:sz w:val="23"/>
          <w:szCs w:val="23"/>
        </w:rPr>
        <w:t xml:space="preserve"> </w:t>
      </w:r>
      <w:r w:rsidR="00592450" w:rsidRPr="007B43E2">
        <w:rPr>
          <w:rFonts w:ascii="Arial" w:hAnsi="Arial" w:cs="Arial"/>
          <w:sz w:val="23"/>
          <w:szCs w:val="23"/>
        </w:rPr>
        <w:t>suggest</w:t>
      </w:r>
      <w:r w:rsidR="003D2FA7" w:rsidRPr="007B43E2">
        <w:rPr>
          <w:rFonts w:ascii="Arial" w:hAnsi="Arial" w:cs="Arial"/>
          <w:sz w:val="23"/>
          <w:szCs w:val="23"/>
        </w:rPr>
        <w:t>s</w:t>
      </w:r>
      <w:r w:rsidR="00592450" w:rsidRPr="007B43E2">
        <w:rPr>
          <w:rFonts w:ascii="Arial" w:hAnsi="Arial" w:cs="Arial"/>
          <w:sz w:val="23"/>
          <w:szCs w:val="23"/>
        </w:rPr>
        <w:t xml:space="preserve"> that children learn socially</w:t>
      </w:r>
      <w:r w:rsidR="00AE7CEB" w:rsidRPr="007B43E2">
        <w:rPr>
          <w:rFonts w:ascii="Arial" w:hAnsi="Arial" w:cs="Arial"/>
          <w:sz w:val="23"/>
          <w:szCs w:val="23"/>
        </w:rPr>
        <w:t xml:space="preserve"> b</w:t>
      </w:r>
      <w:r w:rsidR="00457A01" w:rsidRPr="007B43E2">
        <w:rPr>
          <w:rFonts w:ascii="Arial" w:hAnsi="Arial" w:cs="Arial"/>
          <w:sz w:val="23"/>
          <w:szCs w:val="23"/>
        </w:rPr>
        <w:t>y</w:t>
      </w:r>
      <w:r w:rsidR="00592450" w:rsidRPr="007B43E2">
        <w:rPr>
          <w:rFonts w:ascii="Arial" w:hAnsi="Arial" w:cs="Arial"/>
          <w:sz w:val="23"/>
          <w:szCs w:val="23"/>
        </w:rPr>
        <w:t xml:space="preserve"> observing the behaviours and </w:t>
      </w:r>
      <w:r w:rsidR="004D47EF" w:rsidRPr="007B43E2">
        <w:rPr>
          <w:rFonts w:ascii="Arial" w:hAnsi="Arial" w:cs="Arial"/>
          <w:sz w:val="23"/>
          <w:szCs w:val="23"/>
        </w:rPr>
        <w:t>imit</w:t>
      </w:r>
      <w:r w:rsidR="006C0252" w:rsidRPr="007B43E2">
        <w:rPr>
          <w:rFonts w:ascii="Arial" w:hAnsi="Arial" w:cs="Arial"/>
          <w:sz w:val="23"/>
          <w:szCs w:val="23"/>
        </w:rPr>
        <w:t>ating such behaviour</w:t>
      </w:r>
      <w:r w:rsidR="004D47EF" w:rsidRPr="007B43E2">
        <w:rPr>
          <w:rFonts w:ascii="Arial" w:hAnsi="Arial" w:cs="Arial"/>
          <w:sz w:val="23"/>
          <w:szCs w:val="23"/>
        </w:rPr>
        <w:t xml:space="preserve"> (Sutton, 2021)</w:t>
      </w:r>
      <w:r w:rsidR="004A7777" w:rsidRPr="007B43E2">
        <w:rPr>
          <w:rFonts w:ascii="Arial" w:hAnsi="Arial" w:cs="Arial"/>
          <w:sz w:val="23"/>
          <w:szCs w:val="23"/>
        </w:rPr>
        <w:t>.</w:t>
      </w:r>
      <w:r w:rsidR="00945B0B" w:rsidRPr="007B43E2">
        <w:rPr>
          <w:rFonts w:ascii="Arial" w:hAnsi="Arial" w:cs="Arial"/>
          <w:sz w:val="23"/>
          <w:szCs w:val="23"/>
        </w:rPr>
        <w:t xml:space="preserve"> </w:t>
      </w:r>
      <w:r w:rsidR="006C0252" w:rsidRPr="007B43E2">
        <w:rPr>
          <w:rFonts w:ascii="Arial" w:hAnsi="Arial" w:cs="Arial"/>
          <w:sz w:val="23"/>
          <w:szCs w:val="23"/>
        </w:rPr>
        <w:t xml:space="preserve">Like </w:t>
      </w:r>
      <w:r w:rsidR="00A75950" w:rsidRPr="007B43E2">
        <w:rPr>
          <w:rFonts w:ascii="Arial" w:hAnsi="Arial" w:cs="Arial"/>
          <w:sz w:val="23"/>
          <w:szCs w:val="23"/>
        </w:rPr>
        <w:t>b</w:t>
      </w:r>
      <w:r w:rsidR="006C0252" w:rsidRPr="007B43E2">
        <w:rPr>
          <w:rFonts w:ascii="Arial" w:hAnsi="Arial" w:cs="Arial"/>
          <w:sz w:val="23"/>
          <w:szCs w:val="23"/>
        </w:rPr>
        <w:t xml:space="preserve">ehaviourists </w:t>
      </w:r>
      <w:r w:rsidR="00931277" w:rsidRPr="007B43E2">
        <w:rPr>
          <w:rFonts w:ascii="Arial" w:hAnsi="Arial" w:cs="Arial"/>
          <w:sz w:val="23"/>
          <w:szCs w:val="23"/>
        </w:rPr>
        <w:t xml:space="preserve">they see reinforcement/punishment as being important. </w:t>
      </w:r>
      <w:r w:rsidR="00945B0B" w:rsidRPr="007B43E2">
        <w:rPr>
          <w:rFonts w:ascii="Arial" w:hAnsi="Arial" w:cs="Arial"/>
          <w:sz w:val="23"/>
          <w:szCs w:val="23"/>
        </w:rPr>
        <w:t xml:space="preserve">If children see positive outcomes </w:t>
      </w:r>
      <w:r w:rsidR="00746DA1" w:rsidRPr="007B43E2">
        <w:rPr>
          <w:rFonts w:ascii="Arial" w:hAnsi="Arial" w:cs="Arial"/>
          <w:sz w:val="23"/>
          <w:szCs w:val="23"/>
        </w:rPr>
        <w:t>following a certain behaviour they are likely to replicate that behaviour themselves. However, if they identi</w:t>
      </w:r>
      <w:r w:rsidR="001C6C74" w:rsidRPr="007B43E2">
        <w:rPr>
          <w:rFonts w:ascii="Arial" w:hAnsi="Arial" w:cs="Arial"/>
          <w:sz w:val="23"/>
          <w:szCs w:val="23"/>
        </w:rPr>
        <w:t>f</w:t>
      </w:r>
      <w:r w:rsidR="00746DA1" w:rsidRPr="007B43E2">
        <w:rPr>
          <w:rFonts w:ascii="Arial" w:hAnsi="Arial" w:cs="Arial"/>
          <w:sz w:val="23"/>
          <w:szCs w:val="23"/>
        </w:rPr>
        <w:t>y a negative consequence following a behaviour they are likely to av</w:t>
      </w:r>
      <w:r w:rsidR="001C6C74" w:rsidRPr="007B43E2">
        <w:rPr>
          <w:rFonts w:ascii="Arial" w:hAnsi="Arial" w:cs="Arial"/>
          <w:sz w:val="23"/>
          <w:szCs w:val="23"/>
        </w:rPr>
        <w:t>oid the behaviour.</w:t>
      </w:r>
      <w:r w:rsidR="00183036" w:rsidRPr="007B43E2">
        <w:rPr>
          <w:rFonts w:ascii="Arial" w:hAnsi="Arial" w:cs="Arial"/>
          <w:sz w:val="23"/>
          <w:szCs w:val="23"/>
        </w:rPr>
        <w:t xml:space="preserve"> </w:t>
      </w:r>
      <w:r w:rsidR="006A0202" w:rsidRPr="007B43E2">
        <w:rPr>
          <w:rFonts w:ascii="Arial" w:hAnsi="Arial" w:cs="Arial"/>
          <w:sz w:val="23"/>
          <w:szCs w:val="23"/>
        </w:rPr>
        <w:t>In the classroom</w:t>
      </w:r>
      <w:r w:rsidR="008A78F7" w:rsidRPr="007B43E2">
        <w:rPr>
          <w:rFonts w:ascii="Arial" w:hAnsi="Arial" w:cs="Arial"/>
          <w:sz w:val="23"/>
          <w:szCs w:val="23"/>
        </w:rPr>
        <w:t>,</w:t>
      </w:r>
      <w:r w:rsidR="006A0202" w:rsidRPr="007B43E2">
        <w:rPr>
          <w:rFonts w:ascii="Arial" w:hAnsi="Arial" w:cs="Arial"/>
          <w:sz w:val="23"/>
          <w:szCs w:val="23"/>
        </w:rPr>
        <w:t xml:space="preserve"> behaviour modelling is an excellent tool for teachers</w:t>
      </w:r>
      <w:r w:rsidR="00215CF8" w:rsidRPr="007B43E2">
        <w:rPr>
          <w:rFonts w:ascii="Arial" w:hAnsi="Arial" w:cs="Arial"/>
          <w:sz w:val="23"/>
          <w:szCs w:val="23"/>
        </w:rPr>
        <w:t xml:space="preserve"> </w:t>
      </w:r>
      <w:r w:rsidR="00183036" w:rsidRPr="007B43E2">
        <w:rPr>
          <w:rFonts w:ascii="Arial" w:hAnsi="Arial" w:cs="Arial"/>
          <w:sz w:val="23"/>
          <w:szCs w:val="23"/>
        </w:rPr>
        <w:t>(Bandura, 1965).</w:t>
      </w:r>
      <w:r w:rsidR="00F12F54" w:rsidRPr="007B43E2">
        <w:rPr>
          <w:rFonts w:ascii="Arial" w:hAnsi="Arial" w:cs="Arial"/>
          <w:sz w:val="23"/>
          <w:szCs w:val="23"/>
        </w:rPr>
        <w:t xml:space="preserve"> </w:t>
      </w:r>
      <w:r w:rsidR="00896ACC" w:rsidRPr="007B43E2">
        <w:rPr>
          <w:rFonts w:ascii="Arial" w:hAnsi="Arial" w:cs="Arial"/>
          <w:sz w:val="23"/>
          <w:szCs w:val="23"/>
        </w:rPr>
        <w:t>According to the social learning theory</w:t>
      </w:r>
      <w:r w:rsidR="00BA0114" w:rsidRPr="007B43E2">
        <w:rPr>
          <w:rFonts w:ascii="Arial" w:hAnsi="Arial" w:cs="Arial"/>
          <w:sz w:val="23"/>
          <w:szCs w:val="23"/>
        </w:rPr>
        <w:t xml:space="preserve"> </w:t>
      </w:r>
      <w:r w:rsidR="009C3F12" w:rsidRPr="007B43E2">
        <w:rPr>
          <w:rFonts w:ascii="Arial" w:hAnsi="Arial" w:cs="Arial"/>
          <w:sz w:val="23"/>
          <w:szCs w:val="23"/>
        </w:rPr>
        <w:t xml:space="preserve">children learn </w:t>
      </w:r>
      <w:r w:rsidR="00181D00" w:rsidRPr="007B43E2">
        <w:rPr>
          <w:rFonts w:ascii="Arial" w:hAnsi="Arial" w:cs="Arial"/>
          <w:sz w:val="23"/>
          <w:szCs w:val="23"/>
        </w:rPr>
        <w:t>through observation</w:t>
      </w:r>
      <w:r w:rsidR="00BA0114" w:rsidRPr="007B43E2">
        <w:rPr>
          <w:rFonts w:ascii="Arial" w:hAnsi="Arial" w:cs="Arial"/>
          <w:sz w:val="23"/>
          <w:szCs w:val="23"/>
        </w:rPr>
        <w:t xml:space="preserve"> and </w:t>
      </w:r>
      <w:r w:rsidR="00181D00" w:rsidRPr="007B43E2">
        <w:rPr>
          <w:rFonts w:ascii="Arial" w:hAnsi="Arial" w:cs="Arial"/>
          <w:sz w:val="23"/>
          <w:szCs w:val="23"/>
        </w:rPr>
        <w:t>copying</w:t>
      </w:r>
      <w:r w:rsidR="00BA0114" w:rsidRPr="007B43E2">
        <w:rPr>
          <w:rFonts w:ascii="Arial" w:hAnsi="Arial" w:cs="Arial"/>
          <w:sz w:val="23"/>
          <w:szCs w:val="23"/>
        </w:rPr>
        <w:t xml:space="preserve"> the behaviour of others (Sutton, 2021). Bandura, </w:t>
      </w:r>
      <w:r w:rsidR="00ED1DE6" w:rsidRPr="007B43E2">
        <w:rPr>
          <w:rFonts w:ascii="Arial" w:hAnsi="Arial" w:cs="Arial"/>
          <w:sz w:val="23"/>
          <w:szCs w:val="23"/>
        </w:rPr>
        <w:t>(</w:t>
      </w:r>
      <w:r w:rsidR="00BA0114" w:rsidRPr="007B43E2">
        <w:rPr>
          <w:rFonts w:ascii="Arial" w:hAnsi="Arial" w:cs="Arial"/>
          <w:sz w:val="23"/>
          <w:szCs w:val="23"/>
        </w:rPr>
        <w:t xml:space="preserve">1977) </w:t>
      </w:r>
      <w:r w:rsidR="00074B5C" w:rsidRPr="007B43E2">
        <w:rPr>
          <w:rFonts w:ascii="Arial" w:hAnsi="Arial" w:cs="Arial"/>
          <w:sz w:val="23"/>
          <w:szCs w:val="23"/>
        </w:rPr>
        <w:t>claimed that the possibility of a behavio</w:t>
      </w:r>
      <w:r w:rsidR="00074B5C" w:rsidRPr="007B43E2">
        <w:rPr>
          <w:rFonts w:ascii="Arial" w:hAnsi="Arial" w:cs="Arial"/>
          <w:sz w:val="23"/>
          <w:szCs w:val="23"/>
        </w:rPr>
        <w:t>u</w:t>
      </w:r>
      <w:r w:rsidR="00074B5C" w:rsidRPr="007B43E2">
        <w:rPr>
          <w:rFonts w:ascii="Arial" w:hAnsi="Arial" w:cs="Arial"/>
          <w:sz w:val="23"/>
          <w:szCs w:val="23"/>
        </w:rPr>
        <w:t>r being imitated can be influenced by a number of factors, including re</w:t>
      </w:r>
      <w:r w:rsidR="00074B5C" w:rsidRPr="007B43E2">
        <w:rPr>
          <w:rFonts w:ascii="Arial" w:hAnsi="Arial" w:cs="Arial"/>
          <w:sz w:val="23"/>
          <w:szCs w:val="23"/>
        </w:rPr>
        <w:t xml:space="preserve">inforcement/ punishments. </w:t>
      </w:r>
      <w:r w:rsidR="001D5386" w:rsidRPr="007B43E2">
        <w:rPr>
          <w:rFonts w:ascii="Arial" w:hAnsi="Arial" w:cs="Arial"/>
          <w:sz w:val="23"/>
          <w:szCs w:val="23"/>
        </w:rPr>
        <w:t xml:space="preserve">This </w:t>
      </w:r>
      <w:r w:rsidR="00AD40E9" w:rsidRPr="007B43E2">
        <w:rPr>
          <w:rFonts w:ascii="Arial" w:hAnsi="Arial" w:cs="Arial"/>
          <w:sz w:val="23"/>
          <w:szCs w:val="23"/>
        </w:rPr>
        <w:t xml:space="preserve">is </w:t>
      </w:r>
      <w:r w:rsidR="00973F99" w:rsidRPr="007B43E2">
        <w:rPr>
          <w:rFonts w:ascii="Arial" w:hAnsi="Arial" w:cs="Arial"/>
          <w:sz w:val="23"/>
          <w:szCs w:val="23"/>
        </w:rPr>
        <w:t xml:space="preserve">evident in the observed critical incident, </w:t>
      </w:r>
      <w:r w:rsidR="00E3170D" w:rsidRPr="007B43E2">
        <w:rPr>
          <w:rFonts w:ascii="Arial" w:hAnsi="Arial" w:cs="Arial"/>
          <w:sz w:val="23"/>
          <w:szCs w:val="23"/>
        </w:rPr>
        <w:t xml:space="preserve">This explains the reason behind the rise in hands raised following the child's verbal praise. </w:t>
      </w:r>
      <w:r w:rsidR="001C4641" w:rsidRPr="007B43E2">
        <w:rPr>
          <w:rFonts w:ascii="Arial" w:hAnsi="Arial" w:cs="Arial"/>
          <w:sz w:val="23"/>
          <w:szCs w:val="23"/>
        </w:rPr>
        <w:t xml:space="preserve">Turner and Patrick </w:t>
      </w:r>
      <w:r w:rsidR="002E6617" w:rsidRPr="007B43E2">
        <w:rPr>
          <w:rFonts w:ascii="Arial" w:hAnsi="Arial" w:cs="Arial"/>
          <w:sz w:val="23"/>
          <w:szCs w:val="23"/>
        </w:rPr>
        <w:t xml:space="preserve">(2004) </w:t>
      </w:r>
      <w:r w:rsidR="00EA3CF4" w:rsidRPr="007B43E2">
        <w:rPr>
          <w:rFonts w:ascii="Arial" w:hAnsi="Arial" w:cs="Arial"/>
          <w:sz w:val="23"/>
          <w:szCs w:val="23"/>
        </w:rPr>
        <w:t xml:space="preserve">agree and </w:t>
      </w:r>
      <w:r w:rsidR="00677A28" w:rsidRPr="007B43E2">
        <w:rPr>
          <w:rFonts w:ascii="Arial" w:hAnsi="Arial" w:cs="Arial"/>
          <w:sz w:val="23"/>
          <w:szCs w:val="23"/>
        </w:rPr>
        <w:t>claim</w:t>
      </w:r>
      <w:r w:rsidR="001E6A60" w:rsidRPr="007B43E2">
        <w:rPr>
          <w:rFonts w:ascii="Arial" w:hAnsi="Arial" w:cs="Arial"/>
          <w:sz w:val="23"/>
          <w:szCs w:val="23"/>
        </w:rPr>
        <w:t xml:space="preserve"> motivational factors are</w:t>
      </w:r>
      <w:r w:rsidR="0045235D" w:rsidRPr="007B43E2">
        <w:rPr>
          <w:rFonts w:ascii="Arial" w:hAnsi="Arial" w:cs="Arial"/>
          <w:sz w:val="23"/>
          <w:szCs w:val="23"/>
        </w:rPr>
        <w:t xml:space="preserve"> important</w:t>
      </w:r>
      <w:r w:rsidR="00030487" w:rsidRPr="007B43E2">
        <w:rPr>
          <w:rFonts w:ascii="Arial" w:hAnsi="Arial" w:cs="Arial"/>
          <w:sz w:val="23"/>
          <w:szCs w:val="23"/>
        </w:rPr>
        <w:t xml:space="preserve">. </w:t>
      </w:r>
      <w:r w:rsidR="001E6A60" w:rsidRPr="007B43E2">
        <w:rPr>
          <w:rFonts w:ascii="Arial" w:hAnsi="Arial" w:cs="Arial"/>
          <w:sz w:val="23"/>
          <w:szCs w:val="23"/>
        </w:rPr>
        <w:t xml:space="preserve">If children </w:t>
      </w:r>
      <w:r w:rsidR="00096002" w:rsidRPr="007B43E2">
        <w:rPr>
          <w:rFonts w:ascii="Arial" w:hAnsi="Arial" w:cs="Arial"/>
          <w:sz w:val="23"/>
          <w:szCs w:val="23"/>
        </w:rPr>
        <w:t>witness</w:t>
      </w:r>
      <w:r w:rsidR="001E6A60" w:rsidRPr="007B43E2">
        <w:rPr>
          <w:rFonts w:ascii="Arial" w:hAnsi="Arial" w:cs="Arial"/>
          <w:sz w:val="23"/>
          <w:szCs w:val="23"/>
        </w:rPr>
        <w:t xml:space="preserve"> positive outcomes f</w:t>
      </w:r>
      <w:r w:rsidR="00096002" w:rsidRPr="007B43E2">
        <w:rPr>
          <w:rFonts w:ascii="Arial" w:hAnsi="Arial" w:cs="Arial"/>
          <w:sz w:val="23"/>
          <w:szCs w:val="23"/>
        </w:rPr>
        <w:t xml:space="preserve">ollowing </w:t>
      </w:r>
      <w:r w:rsidR="001E6A60" w:rsidRPr="007B43E2">
        <w:rPr>
          <w:rFonts w:ascii="Arial" w:hAnsi="Arial" w:cs="Arial"/>
          <w:sz w:val="23"/>
          <w:szCs w:val="23"/>
        </w:rPr>
        <w:t xml:space="preserve">an action such as </w:t>
      </w:r>
      <w:r w:rsidR="00096002" w:rsidRPr="007B43E2">
        <w:rPr>
          <w:rFonts w:ascii="Arial" w:hAnsi="Arial" w:cs="Arial"/>
          <w:sz w:val="23"/>
          <w:szCs w:val="23"/>
        </w:rPr>
        <w:t>hands up</w:t>
      </w:r>
      <w:r w:rsidR="001E6A60" w:rsidRPr="007B43E2">
        <w:rPr>
          <w:rFonts w:ascii="Arial" w:hAnsi="Arial" w:cs="Arial"/>
          <w:sz w:val="23"/>
          <w:szCs w:val="23"/>
        </w:rPr>
        <w:t xml:space="preserve"> </w:t>
      </w:r>
      <w:r w:rsidR="00096002" w:rsidRPr="007B43E2">
        <w:rPr>
          <w:rFonts w:ascii="Arial" w:hAnsi="Arial" w:cs="Arial"/>
          <w:sz w:val="23"/>
          <w:szCs w:val="23"/>
        </w:rPr>
        <w:t>in</w:t>
      </w:r>
      <w:r w:rsidR="001E6A60" w:rsidRPr="007B43E2">
        <w:rPr>
          <w:rFonts w:ascii="Arial" w:hAnsi="Arial" w:cs="Arial"/>
          <w:sz w:val="23"/>
          <w:szCs w:val="23"/>
        </w:rPr>
        <w:t xml:space="preserve"> the </w:t>
      </w:r>
      <w:r w:rsidR="00FA75D2" w:rsidRPr="007B43E2">
        <w:rPr>
          <w:rFonts w:ascii="Arial" w:hAnsi="Arial" w:cs="Arial"/>
          <w:sz w:val="23"/>
          <w:szCs w:val="23"/>
        </w:rPr>
        <w:t>classroom</w:t>
      </w:r>
      <w:r w:rsidR="001E6A60" w:rsidRPr="007B43E2">
        <w:rPr>
          <w:rFonts w:ascii="Arial" w:hAnsi="Arial" w:cs="Arial"/>
          <w:sz w:val="23"/>
          <w:szCs w:val="23"/>
        </w:rPr>
        <w:t xml:space="preserve">, they are more likely to </w:t>
      </w:r>
      <w:r w:rsidR="00FA75D2" w:rsidRPr="007B43E2">
        <w:rPr>
          <w:rFonts w:ascii="Arial" w:hAnsi="Arial" w:cs="Arial"/>
          <w:sz w:val="23"/>
          <w:szCs w:val="23"/>
        </w:rPr>
        <w:t>replicate</w:t>
      </w:r>
      <w:r w:rsidR="001E6A60" w:rsidRPr="007B43E2">
        <w:rPr>
          <w:rFonts w:ascii="Arial" w:hAnsi="Arial" w:cs="Arial"/>
          <w:sz w:val="23"/>
          <w:szCs w:val="23"/>
        </w:rPr>
        <w:t xml:space="preserve"> that </w:t>
      </w:r>
      <w:r w:rsidR="00FA75D2" w:rsidRPr="007B43E2">
        <w:rPr>
          <w:rFonts w:ascii="Arial" w:hAnsi="Arial" w:cs="Arial"/>
          <w:sz w:val="23"/>
          <w:szCs w:val="23"/>
        </w:rPr>
        <w:t xml:space="preserve">behaviour </w:t>
      </w:r>
      <w:r w:rsidR="001E6A60" w:rsidRPr="007B43E2">
        <w:rPr>
          <w:rFonts w:ascii="Arial" w:hAnsi="Arial" w:cs="Arial"/>
          <w:sz w:val="23"/>
          <w:szCs w:val="23"/>
        </w:rPr>
        <w:t>themselves.</w:t>
      </w:r>
      <w:r w:rsidR="00E964CC" w:rsidRPr="007B43E2">
        <w:rPr>
          <w:rFonts w:ascii="Arial" w:hAnsi="Arial" w:cs="Arial"/>
          <w:sz w:val="23"/>
          <w:szCs w:val="23"/>
        </w:rPr>
        <w:t xml:space="preserve"> Thyer and Myers (1998) also agree with this view that children learn </w:t>
      </w:r>
      <w:r w:rsidR="00F03FBD" w:rsidRPr="007B43E2">
        <w:rPr>
          <w:rFonts w:ascii="Arial" w:hAnsi="Arial" w:cs="Arial"/>
          <w:sz w:val="23"/>
          <w:szCs w:val="23"/>
        </w:rPr>
        <w:t xml:space="preserve">via the </w:t>
      </w:r>
      <w:r w:rsidR="00BA0114" w:rsidRPr="007B43E2">
        <w:rPr>
          <w:rFonts w:ascii="Arial" w:hAnsi="Arial" w:cs="Arial"/>
          <w:sz w:val="23"/>
          <w:szCs w:val="23"/>
        </w:rPr>
        <w:t xml:space="preserve">respondent, operant and observational learning processes. In contrast to this </w:t>
      </w:r>
      <w:r w:rsidR="00500E01" w:rsidRPr="007B43E2">
        <w:rPr>
          <w:rFonts w:ascii="Arial" w:hAnsi="Arial" w:cs="Arial"/>
          <w:sz w:val="23"/>
          <w:szCs w:val="23"/>
        </w:rPr>
        <w:t>some</w:t>
      </w:r>
      <w:r w:rsidR="008C290E" w:rsidRPr="007B43E2">
        <w:rPr>
          <w:rFonts w:ascii="Arial" w:hAnsi="Arial" w:cs="Arial"/>
          <w:sz w:val="23"/>
          <w:szCs w:val="23"/>
        </w:rPr>
        <w:t xml:space="preserve"> critics </w:t>
      </w:r>
      <w:r w:rsidR="00500E01" w:rsidRPr="007B43E2">
        <w:rPr>
          <w:rFonts w:ascii="Arial" w:hAnsi="Arial" w:cs="Arial"/>
          <w:sz w:val="23"/>
          <w:szCs w:val="23"/>
        </w:rPr>
        <w:t>claim</w:t>
      </w:r>
      <w:r w:rsidR="008C290E" w:rsidRPr="007B43E2">
        <w:rPr>
          <w:rFonts w:ascii="Arial" w:hAnsi="Arial" w:cs="Arial"/>
          <w:sz w:val="23"/>
          <w:szCs w:val="23"/>
        </w:rPr>
        <w:t xml:space="preserve"> that </w:t>
      </w:r>
      <w:r w:rsidR="0084190E" w:rsidRPr="007B43E2">
        <w:rPr>
          <w:rFonts w:ascii="Arial" w:hAnsi="Arial" w:cs="Arial"/>
          <w:sz w:val="23"/>
          <w:szCs w:val="23"/>
        </w:rPr>
        <w:t>behaviourism</w:t>
      </w:r>
      <w:r w:rsidR="008C290E" w:rsidRPr="007B43E2">
        <w:rPr>
          <w:rFonts w:ascii="Arial" w:hAnsi="Arial" w:cs="Arial"/>
          <w:sz w:val="23"/>
          <w:szCs w:val="23"/>
        </w:rPr>
        <w:t xml:space="preserve"> is a one-dimensional approach to understanding behavio</w:t>
      </w:r>
      <w:r w:rsidR="002544C2" w:rsidRPr="007B43E2">
        <w:rPr>
          <w:rFonts w:ascii="Arial" w:hAnsi="Arial" w:cs="Arial"/>
          <w:sz w:val="23"/>
          <w:szCs w:val="23"/>
        </w:rPr>
        <w:t>u</w:t>
      </w:r>
      <w:r w:rsidR="008C290E" w:rsidRPr="007B43E2">
        <w:rPr>
          <w:rFonts w:ascii="Arial" w:hAnsi="Arial" w:cs="Arial"/>
          <w:sz w:val="23"/>
          <w:szCs w:val="23"/>
        </w:rPr>
        <w:t>r</w:t>
      </w:r>
      <w:r w:rsidR="002544C2" w:rsidRPr="007B43E2">
        <w:rPr>
          <w:rFonts w:ascii="Arial" w:hAnsi="Arial" w:cs="Arial"/>
          <w:sz w:val="23"/>
          <w:szCs w:val="23"/>
        </w:rPr>
        <w:t>.</w:t>
      </w:r>
      <w:r w:rsidR="008E301C" w:rsidRPr="007B43E2">
        <w:rPr>
          <w:rFonts w:ascii="Arial" w:hAnsi="Arial" w:cs="Arial"/>
          <w:sz w:val="23"/>
          <w:szCs w:val="23"/>
        </w:rPr>
        <w:t xml:space="preserve"> </w:t>
      </w:r>
      <w:r w:rsidR="00120BF3" w:rsidRPr="007B43E2">
        <w:rPr>
          <w:rFonts w:ascii="Arial" w:hAnsi="Arial" w:cs="Arial"/>
          <w:sz w:val="23"/>
          <w:szCs w:val="23"/>
        </w:rPr>
        <w:t xml:space="preserve">Both </w:t>
      </w:r>
      <w:r w:rsidR="00823192" w:rsidRPr="007B43E2">
        <w:rPr>
          <w:rFonts w:ascii="Arial" w:hAnsi="Arial" w:cs="Arial"/>
          <w:sz w:val="23"/>
          <w:szCs w:val="23"/>
        </w:rPr>
        <w:t>Anthony</w:t>
      </w:r>
      <w:r w:rsidR="00120BF3" w:rsidRPr="007B43E2">
        <w:rPr>
          <w:rFonts w:ascii="Arial" w:hAnsi="Arial" w:cs="Arial"/>
          <w:sz w:val="23"/>
          <w:szCs w:val="23"/>
        </w:rPr>
        <w:t xml:space="preserve">, A (2018) and </w:t>
      </w:r>
      <w:r w:rsidR="00A35A25" w:rsidRPr="007B43E2">
        <w:rPr>
          <w:rFonts w:ascii="Arial" w:hAnsi="Arial" w:cs="Arial"/>
          <w:sz w:val="23"/>
          <w:szCs w:val="23"/>
        </w:rPr>
        <w:t xml:space="preserve">Plomin, R. (2018) </w:t>
      </w:r>
      <w:r w:rsidR="008E301C" w:rsidRPr="007B43E2">
        <w:rPr>
          <w:rFonts w:ascii="Arial" w:hAnsi="Arial" w:cs="Arial"/>
          <w:sz w:val="23"/>
          <w:szCs w:val="23"/>
        </w:rPr>
        <w:t xml:space="preserve">concur </w:t>
      </w:r>
      <w:r w:rsidR="004C3119" w:rsidRPr="007B43E2">
        <w:rPr>
          <w:rFonts w:ascii="Arial" w:hAnsi="Arial" w:cs="Arial"/>
          <w:sz w:val="23"/>
          <w:szCs w:val="23"/>
        </w:rPr>
        <w:t xml:space="preserve">that </w:t>
      </w:r>
      <w:r w:rsidR="008E301C" w:rsidRPr="007B43E2">
        <w:rPr>
          <w:rFonts w:ascii="Arial" w:hAnsi="Arial" w:cs="Arial"/>
          <w:sz w:val="23"/>
          <w:szCs w:val="23"/>
        </w:rPr>
        <w:t xml:space="preserve">research </w:t>
      </w:r>
      <w:r w:rsidR="00CC0539" w:rsidRPr="007B43E2">
        <w:rPr>
          <w:rFonts w:ascii="Arial" w:hAnsi="Arial" w:cs="Arial"/>
          <w:sz w:val="23"/>
          <w:szCs w:val="23"/>
        </w:rPr>
        <w:t>indicates</w:t>
      </w:r>
      <w:r w:rsidR="00E8289E" w:rsidRPr="007B43E2">
        <w:rPr>
          <w:rFonts w:ascii="Arial" w:hAnsi="Arial" w:cs="Arial"/>
          <w:sz w:val="23"/>
          <w:szCs w:val="23"/>
        </w:rPr>
        <w:t xml:space="preserve"> that g</w:t>
      </w:r>
      <w:r w:rsidR="00204DFF" w:rsidRPr="007B43E2">
        <w:rPr>
          <w:rFonts w:ascii="Arial" w:hAnsi="Arial" w:cs="Arial"/>
          <w:sz w:val="23"/>
          <w:szCs w:val="23"/>
        </w:rPr>
        <w:t>enet</w:t>
      </w:r>
      <w:r w:rsidR="00A57068" w:rsidRPr="007B43E2">
        <w:rPr>
          <w:rFonts w:ascii="Arial" w:hAnsi="Arial" w:cs="Arial"/>
          <w:sz w:val="23"/>
          <w:szCs w:val="23"/>
        </w:rPr>
        <w:t xml:space="preserve">ic </w:t>
      </w:r>
      <w:r w:rsidR="00785839" w:rsidRPr="007B43E2">
        <w:rPr>
          <w:rFonts w:ascii="Arial" w:hAnsi="Arial" w:cs="Arial"/>
          <w:sz w:val="23"/>
          <w:szCs w:val="23"/>
        </w:rPr>
        <w:t>disposition</w:t>
      </w:r>
      <w:r w:rsidR="00A57068" w:rsidRPr="007B43E2">
        <w:rPr>
          <w:rFonts w:ascii="Arial" w:hAnsi="Arial" w:cs="Arial"/>
          <w:sz w:val="23"/>
          <w:szCs w:val="23"/>
        </w:rPr>
        <w:t xml:space="preserve"> ha</w:t>
      </w:r>
      <w:r w:rsidR="00464694" w:rsidRPr="007B43E2">
        <w:rPr>
          <w:rFonts w:ascii="Arial" w:hAnsi="Arial" w:cs="Arial"/>
          <w:sz w:val="23"/>
          <w:szCs w:val="23"/>
        </w:rPr>
        <w:t>s</w:t>
      </w:r>
      <w:r w:rsidR="00A57068" w:rsidRPr="007B43E2">
        <w:rPr>
          <w:rFonts w:ascii="Arial" w:hAnsi="Arial" w:cs="Arial"/>
          <w:sz w:val="23"/>
          <w:szCs w:val="23"/>
        </w:rPr>
        <w:t xml:space="preserve"> an impact on behaviour.</w:t>
      </w:r>
      <w:r w:rsidR="0062199B" w:rsidRPr="007B43E2">
        <w:rPr>
          <w:rFonts w:ascii="Arial" w:hAnsi="Arial" w:cs="Arial"/>
          <w:sz w:val="23"/>
          <w:szCs w:val="23"/>
        </w:rPr>
        <w:t xml:space="preserve"> </w:t>
      </w:r>
      <w:r w:rsidR="001D4C89" w:rsidRPr="007B43E2">
        <w:rPr>
          <w:rFonts w:ascii="Arial" w:hAnsi="Arial" w:cs="Arial"/>
          <w:sz w:val="23"/>
          <w:szCs w:val="23"/>
        </w:rPr>
        <w:t>Genetics are the biggest variation in learn</w:t>
      </w:r>
      <w:r w:rsidR="00A57C45" w:rsidRPr="007B43E2">
        <w:rPr>
          <w:rFonts w:ascii="Arial" w:hAnsi="Arial" w:cs="Arial"/>
          <w:sz w:val="23"/>
          <w:szCs w:val="23"/>
        </w:rPr>
        <w:t>ing, reinforcement/punishments make very li</w:t>
      </w:r>
      <w:r w:rsidR="00247211" w:rsidRPr="007B43E2">
        <w:rPr>
          <w:rFonts w:ascii="Arial" w:hAnsi="Arial" w:cs="Arial"/>
          <w:sz w:val="23"/>
          <w:szCs w:val="23"/>
        </w:rPr>
        <w:t>ttle difference.</w:t>
      </w:r>
    </w:p>
    <w:p w14:paraId="41A5C6B1" w14:textId="77777777" w:rsidR="004E6A20" w:rsidRDefault="004E6A20" w:rsidP="00B64921">
      <w:pPr>
        <w:pStyle w:val="Heading1"/>
        <w:rPr>
          <w:rFonts w:ascii="Arial" w:hAnsi="Arial" w:cs="Arial"/>
          <w:b w:val="0"/>
          <w:bCs w:val="0"/>
          <w:sz w:val="22"/>
          <w:szCs w:val="22"/>
        </w:rPr>
      </w:pPr>
    </w:p>
    <w:p w14:paraId="76F403E5" w14:textId="77777777" w:rsidR="004E6A20" w:rsidRDefault="004E6A20" w:rsidP="00B64921">
      <w:pPr>
        <w:pStyle w:val="Heading1"/>
        <w:rPr>
          <w:rFonts w:ascii="Arial" w:hAnsi="Arial" w:cs="Arial"/>
          <w:b w:val="0"/>
          <w:bCs w:val="0"/>
          <w:sz w:val="22"/>
          <w:szCs w:val="22"/>
        </w:rPr>
      </w:pPr>
    </w:p>
    <w:p w14:paraId="3BD6043B" w14:textId="0A4670B7" w:rsidR="006C73DB" w:rsidRPr="00B64921" w:rsidRDefault="006C73DB" w:rsidP="00B64921">
      <w:pPr>
        <w:pStyle w:val="Heading1"/>
        <w:rPr>
          <w:rFonts w:ascii="Arial" w:hAnsi="Arial" w:cs="Arial"/>
          <w:b w:val="0"/>
          <w:bCs w:val="0"/>
          <w:sz w:val="22"/>
          <w:szCs w:val="22"/>
        </w:rPr>
      </w:pPr>
      <w:r w:rsidRPr="00B64921">
        <w:rPr>
          <w:rFonts w:ascii="Arial" w:hAnsi="Arial" w:cs="Arial"/>
          <w:b w:val="0"/>
          <w:bCs w:val="0"/>
          <w:sz w:val="22"/>
          <w:szCs w:val="22"/>
        </w:rPr>
        <w:lastRenderedPageBreak/>
        <w:t>Case study</w:t>
      </w:r>
      <w:r w:rsidR="004E6A20">
        <w:rPr>
          <w:rFonts w:ascii="Arial" w:hAnsi="Arial" w:cs="Arial"/>
          <w:b w:val="0"/>
          <w:bCs w:val="0"/>
          <w:sz w:val="22"/>
          <w:szCs w:val="22"/>
        </w:rPr>
        <w:br/>
      </w:r>
    </w:p>
    <w:p w14:paraId="421CB2A2" w14:textId="4D9AC433" w:rsidR="009A14A0" w:rsidRPr="007B43E2" w:rsidRDefault="006C73DB" w:rsidP="007B43E2">
      <w:pPr>
        <w:spacing w:line="480" w:lineRule="auto"/>
        <w:rPr>
          <w:rFonts w:ascii="Arial" w:hAnsi="Arial" w:cs="Arial"/>
          <w:sz w:val="23"/>
          <w:szCs w:val="23"/>
        </w:rPr>
      </w:pPr>
      <w:r w:rsidRPr="007B43E2">
        <w:rPr>
          <w:rFonts w:ascii="Arial" w:hAnsi="Arial" w:cs="Arial"/>
          <w:sz w:val="23"/>
          <w:szCs w:val="23"/>
        </w:rPr>
        <w:t xml:space="preserve">In the observed critical incident the learning intention of the lesson was to create inferences about footwear. The children in the class were </w:t>
      </w:r>
      <w:r w:rsidR="00BF35FB" w:rsidRPr="007B43E2">
        <w:rPr>
          <w:rFonts w:ascii="Arial" w:hAnsi="Arial" w:cs="Arial"/>
          <w:sz w:val="23"/>
          <w:szCs w:val="23"/>
        </w:rPr>
        <w:t xml:space="preserve">year four and </w:t>
      </w:r>
      <w:r w:rsidR="000E1984" w:rsidRPr="007B43E2">
        <w:rPr>
          <w:rFonts w:ascii="Arial" w:hAnsi="Arial" w:cs="Arial"/>
          <w:sz w:val="23"/>
          <w:szCs w:val="23"/>
        </w:rPr>
        <w:t xml:space="preserve">appeared to </w:t>
      </w:r>
      <w:r w:rsidR="00D32146" w:rsidRPr="007B43E2">
        <w:rPr>
          <w:rFonts w:ascii="Arial" w:hAnsi="Arial" w:cs="Arial"/>
          <w:sz w:val="23"/>
          <w:szCs w:val="23"/>
        </w:rPr>
        <w:t xml:space="preserve">be </w:t>
      </w:r>
      <w:r w:rsidRPr="007B43E2">
        <w:rPr>
          <w:rFonts w:ascii="Arial" w:hAnsi="Arial" w:cs="Arial"/>
          <w:sz w:val="23"/>
          <w:szCs w:val="23"/>
        </w:rPr>
        <w:t xml:space="preserve">working towards progression step </w:t>
      </w:r>
      <w:r w:rsidR="00DA1CDD" w:rsidRPr="007B43E2">
        <w:rPr>
          <w:rFonts w:ascii="Arial" w:hAnsi="Arial" w:cs="Arial"/>
          <w:sz w:val="23"/>
          <w:szCs w:val="23"/>
        </w:rPr>
        <w:t>three</w:t>
      </w:r>
      <w:r w:rsidRPr="007B43E2">
        <w:rPr>
          <w:rFonts w:ascii="Arial" w:hAnsi="Arial" w:cs="Arial"/>
          <w:sz w:val="23"/>
          <w:szCs w:val="23"/>
        </w:rPr>
        <w:t>.</w:t>
      </w:r>
      <w:r w:rsidR="008C461F" w:rsidRPr="007B43E2">
        <w:rPr>
          <w:rFonts w:ascii="Arial" w:hAnsi="Arial" w:cs="Arial"/>
          <w:sz w:val="23"/>
          <w:szCs w:val="23"/>
        </w:rPr>
        <w:t xml:space="preserve"> The atmosphere in the classroom was very calm</w:t>
      </w:r>
      <w:r w:rsidR="004C1B32" w:rsidRPr="007B43E2">
        <w:rPr>
          <w:rFonts w:ascii="Arial" w:hAnsi="Arial" w:cs="Arial"/>
          <w:sz w:val="23"/>
          <w:szCs w:val="23"/>
        </w:rPr>
        <w:t xml:space="preserve"> with children appearing engaged in the lesson.</w:t>
      </w:r>
      <w:r w:rsidR="00D32146" w:rsidRPr="007B43E2">
        <w:rPr>
          <w:rFonts w:ascii="Arial" w:hAnsi="Arial" w:cs="Arial"/>
          <w:sz w:val="23"/>
          <w:szCs w:val="23"/>
        </w:rPr>
        <w:t xml:space="preserve"> The </w:t>
      </w:r>
      <w:r w:rsidR="00342072" w:rsidRPr="007B43E2">
        <w:rPr>
          <w:rFonts w:ascii="Arial" w:hAnsi="Arial" w:cs="Arial"/>
          <w:sz w:val="23"/>
          <w:szCs w:val="23"/>
        </w:rPr>
        <w:t xml:space="preserve">class </w:t>
      </w:r>
      <w:r w:rsidR="004C1B32" w:rsidRPr="007B43E2">
        <w:rPr>
          <w:rFonts w:ascii="Arial" w:hAnsi="Arial" w:cs="Arial"/>
          <w:sz w:val="23"/>
          <w:szCs w:val="23"/>
        </w:rPr>
        <w:t>teacher asked a question, immediately a number of children raised their hands</w:t>
      </w:r>
      <w:r w:rsidR="00F762D1" w:rsidRPr="007B43E2">
        <w:rPr>
          <w:rFonts w:ascii="Arial" w:hAnsi="Arial" w:cs="Arial"/>
          <w:sz w:val="23"/>
          <w:szCs w:val="23"/>
        </w:rPr>
        <w:t xml:space="preserve">. The teacher selected a child to answer, the child was visibly delighted to have been chosen. </w:t>
      </w:r>
      <w:r w:rsidR="00010558" w:rsidRPr="007B43E2">
        <w:rPr>
          <w:rFonts w:ascii="Arial" w:hAnsi="Arial" w:cs="Arial"/>
          <w:sz w:val="23"/>
          <w:szCs w:val="23"/>
        </w:rPr>
        <w:t xml:space="preserve">Once the child had shared their answer </w:t>
      </w:r>
      <w:r w:rsidR="00587630" w:rsidRPr="007B43E2">
        <w:rPr>
          <w:rFonts w:ascii="Arial" w:hAnsi="Arial" w:cs="Arial"/>
          <w:sz w:val="23"/>
          <w:szCs w:val="23"/>
        </w:rPr>
        <w:t>with the class</w:t>
      </w:r>
      <w:r w:rsidR="008D361A" w:rsidRPr="007B43E2">
        <w:rPr>
          <w:rFonts w:ascii="Arial" w:hAnsi="Arial" w:cs="Arial"/>
          <w:sz w:val="23"/>
          <w:szCs w:val="23"/>
        </w:rPr>
        <w:t>,</w:t>
      </w:r>
      <w:r w:rsidR="00587630" w:rsidRPr="007B43E2">
        <w:rPr>
          <w:rFonts w:ascii="Arial" w:hAnsi="Arial" w:cs="Arial"/>
          <w:sz w:val="23"/>
          <w:szCs w:val="23"/>
        </w:rPr>
        <w:t xml:space="preserve"> </w:t>
      </w:r>
      <w:r w:rsidR="00010558" w:rsidRPr="007B43E2">
        <w:rPr>
          <w:rFonts w:ascii="Arial" w:hAnsi="Arial" w:cs="Arial"/>
          <w:sz w:val="23"/>
          <w:szCs w:val="23"/>
        </w:rPr>
        <w:t xml:space="preserve">the teacher rewarded them with verbal praise. </w:t>
      </w:r>
      <w:r w:rsidR="003A1E7D" w:rsidRPr="007B43E2">
        <w:rPr>
          <w:rFonts w:ascii="Arial" w:hAnsi="Arial" w:cs="Arial"/>
          <w:sz w:val="23"/>
          <w:szCs w:val="23"/>
        </w:rPr>
        <w:t xml:space="preserve">The child looked proud </w:t>
      </w:r>
      <w:r w:rsidR="009A14A0" w:rsidRPr="007B43E2">
        <w:rPr>
          <w:rFonts w:ascii="Arial" w:hAnsi="Arial" w:cs="Arial"/>
          <w:sz w:val="23"/>
          <w:szCs w:val="23"/>
        </w:rPr>
        <w:t>and i</w:t>
      </w:r>
      <w:r w:rsidR="00342072" w:rsidRPr="007B43E2">
        <w:rPr>
          <w:rFonts w:ascii="Arial" w:hAnsi="Arial" w:cs="Arial"/>
          <w:sz w:val="23"/>
          <w:szCs w:val="23"/>
        </w:rPr>
        <w:t>mmediately</w:t>
      </w:r>
      <w:r w:rsidR="00010558" w:rsidRPr="007B43E2">
        <w:rPr>
          <w:rFonts w:ascii="Arial" w:hAnsi="Arial" w:cs="Arial"/>
          <w:sz w:val="23"/>
          <w:szCs w:val="23"/>
        </w:rPr>
        <w:t xml:space="preserve"> </w:t>
      </w:r>
      <w:r w:rsidR="004E0510" w:rsidRPr="007B43E2">
        <w:rPr>
          <w:rFonts w:ascii="Arial" w:hAnsi="Arial" w:cs="Arial"/>
          <w:sz w:val="23"/>
          <w:szCs w:val="23"/>
        </w:rPr>
        <w:t>a number of other children are</w:t>
      </w:r>
      <w:r w:rsidR="00883826" w:rsidRPr="007B43E2">
        <w:rPr>
          <w:rFonts w:ascii="Arial" w:hAnsi="Arial" w:cs="Arial"/>
          <w:sz w:val="23"/>
          <w:szCs w:val="23"/>
        </w:rPr>
        <w:t xml:space="preserve"> </w:t>
      </w:r>
      <w:r w:rsidR="00587630" w:rsidRPr="007B43E2">
        <w:rPr>
          <w:rFonts w:ascii="Arial" w:hAnsi="Arial" w:cs="Arial"/>
          <w:sz w:val="23"/>
          <w:szCs w:val="23"/>
        </w:rPr>
        <w:t xml:space="preserve">also </w:t>
      </w:r>
      <w:r w:rsidR="004E0510" w:rsidRPr="007B43E2">
        <w:rPr>
          <w:rFonts w:ascii="Arial" w:hAnsi="Arial" w:cs="Arial"/>
          <w:sz w:val="23"/>
          <w:szCs w:val="23"/>
        </w:rPr>
        <w:t xml:space="preserve">seen to raise their hand. </w:t>
      </w:r>
      <w:r w:rsidR="009A14A0" w:rsidRPr="007B43E2">
        <w:rPr>
          <w:rFonts w:ascii="Arial" w:hAnsi="Arial" w:cs="Arial"/>
          <w:sz w:val="23"/>
          <w:szCs w:val="23"/>
        </w:rPr>
        <w:t>‘Hands up’ is both a classroom management technique and assessment for learning strategy (AFL). It is an important strategy that can encourage active participation and enhance collaboration in the classroom.</w:t>
      </w:r>
      <w:r w:rsidR="00813F1C" w:rsidRPr="007B43E2">
        <w:rPr>
          <w:rFonts w:ascii="Arial" w:hAnsi="Arial" w:cs="Arial"/>
          <w:sz w:val="23"/>
          <w:szCs w:val="23"/>
        </w:rPr>
        <w:br/>
      </w:r>
    </w:p>
    <w:p w14:paraId="341CABFA" w14:textId="0376F9D7" w:rsidR="00BA402D" w:rsidRPr="007B43E2" w:rsidRDefault="006910A2" w:rsidP="007B43E2">
      <w:pPr>
        <w:spacing w:line="480" w:lineRule="auto"/>
        <w:rPr>
          <w:rFonts w:ascii="Arial" w:hAnsi="Arial" w:cs="Arial"/>
          <w:sz w:val="23"/>
          <w:szCs w:val="23"/>
        </w:rPr>
      </w:pPr>
      <w:r w:rsidRPr="007B43E2">
        <w:rPr>
          <w:rFonts w:ascii="Arial" w:hAnsi="Arial" w:cs="Arial"/>
          <w:sz w:val="23"/>
          <w:szCs w:val="23"/>
        </w:rPr>
        <w:t>In the observed critica</w:t>
      </w:r>
      <w:r w:rsidR="004F147D" w:rsidRPr="007B43E2">
        <w:rPr>
          <w:rFonts w:ascii="Arial" w:hAnsi="Arial" w:cs="Arial"/>
          <w:sz w:val="23"/>
          <w:szCs w:val="23"/>
        </w:rPr>
        <w:t xml:space="preserve">l incident the class teacher used verbal praise as </w:t>
      </w:r>
      <w:r w:rsidR="00B25D42" w:rsidRPr="007B43E2">
        <w:rPr>
          <w:rFonts w:ascii="Arial" w:hAnsi="Arial" w:cs="Arial"/>
          <w:sz w:val="23"/>
          <w:szCs w:val="23"/>
        </w:rPr>
        <w:t>Positive reinforcement</w:t>
      </w:r>
      <w:r w:rsidR="00D80C5F" w:rsidRPr="007B43E2">
        <w:rPr>
          <w:rFonts w:ascii="Arial" w:hAnsi="Arial" w:cs="Arial"/>
          <w:sz w:val="23"/>
          <w:szCs w:val="23"/>
        </w:rPr>
        <w:t>. “Positive reinforc</w:t>
      </w:r>
      <w:r w:rsidR="00E60FBF" w:rsidRPr="007B43E2">
        <w:rPr>
          <w:rFonts w:ascii="Arial" w:hAnsi="Arial" w:cs="Arial"/>
          <w:sz w:val="23"/>
          <w:szCs w:val="23"/>
        </w:rPr>
        <w:t>em</w:t>
      </w:r>
      <w:r w:rsidR="00D80C5F" w:rsidRPr="007B43E2">
        <w:rPr>
          <w:rFonts w:ascii="Arial" w:hAnsi="Arial" w:cs="Arial"/>
          <w:sz w:val="23"/>
          <w:szCs w:val="23"/>
        </w:rPr>
        <w:t>ent</w:t>
      </w:r>
      <w:r w:rsidR="00B25D42" w:rsidRPr="007B43E2">
        <w:rPr>
          <w:rFonts w:ascii="Arial" w:hAnsi="Arial" w:cs="Arial"/>
          <w:sz w:val="23"/>
          <w:szCs w:val="23"/>
        </w:rPr>
        <w:t xml:space="preserve"> is the act of rewarding a positive </w:t>
      </w:r>
      <w:r w:rsidR="00E60FBF" w:rsidRPr="007B43E2">
        <w:rPr>
          <w:rFonts w:ascii="Arial" w:hAnsi="Arial" w:cs="Arial"/>
          <w:sz w:val="23"/>
          <w:szCs w:val="23"/>
        </w:rPr>
        <w:t>behaviour</w:t>
      </w:r>
      <w:r w:rsidR="00B25D42" w:rsidRPr="007B43E2">
        <w:rPr>
          <w:rFonts w:ascii="Arial" w:hAnsi="Arial" w:cs="Arial"/>
          <w:sz w:val="23"/>
          <w:szCs w:val="23"/>
        </w:rPr>
        <w:t xml:space="preserve"> in order to encourage it to happen again in the future</w:t>
      </w:r>
      <w:r w:rsidR="00E60FBF" w:rsidRPr="007B43E2">
        <w:rPr>
          <w:rFonts w:ascii="Arial" w:hAnsi="Arial" w:cs="Arial"/>
          <w:sz w:val="23"/>
          <w:szCs w:val="23"/>
        </w:rPr>
        <w:t>”</w:t>
      </w:r>
      <w:r w:rsidR="00EC261A" w:rsidRPr="007B43E2">
        <w:rPr>
          <w:rFonts w:ascii="Arial" w:hAnsi="Arial" w:cs="Arial"/>
          <w:sz w:val="23"/>
          <w:szCs w:val="23"/>
        </w:rPr>
        <w:t xml:space="preserve"> (Dictionary.com, n.d.)</w:t>
      </w:r>
      <w:r w:rsidR="004F147D" w:rsidRPr="007B43E2">
        <w:rPr>
          <w:rFonts w:ascii="Arial" w:hAnsi="Arial" w:cs="Arial"/>
          <w:sz w:val="23"/>
          <w:szCs w:val="23"/>
        </w:rPr>
        <w:t xml:space="preserve">. </w:t>
      </w:r>
      <w:r w:rsidR="00EB089E" w:rsidRPr="007B43E2">
        <w:rPr>
          <w:rFonts w:ascii="Arial" w:hAnsi="Arial" w:cs="Arial"/>
          <w:sz w:val="23"/>
          <w:szCs w:val="23"/>
        </w:rPr>
        <w:t>U</w:t>
      </w:r>
      <w:r w:rsidR="006C73DB" w:rsidRPr="007B43E2">
        <w:rPr>
          <w:rFonts w:ascii="Arial" w:hAnsi="Arial" w:cs="Arial"/>
          <w:sz w:val="23"/>
          <w:szCs w:val="23"/>
        </w:rPr>
        <w:t xml:space="preserve">sing praise and reward in the classroom as a motivation to learn is an educational </w:t>
      </w:r>
      <w:r w:rsidR="00300B48" w:rsidRPr="007B43E2">
        <w:rPr>
          <w:rFonts w:ascii="Arial" w:hAnsi="Arial" w:cs="Arial"/>
          <w:sz w:val="23"/>
          <w:szCs w:val="23"/>
        </w:rPr>
        <w:t>strategy</w:t>
      </w:r>
      <w:r w:rsidR="006C73DB" w:rsidRPr="007B43E2">
        <w:rPr>
          <w:rFonts w:ascii="Arial" w:hAnsi="Arial" w:cs="Arial"/>
          <w:sz w:val="23"/>
          <w:szCs w:val="23"/>
        </w:rPr>
        <w:t xml:space="preserve"> that is underpinned by the behaviourist school. </w:t>
      </w:r>
      <w:r w:rsidR="00084629" w:rsidRPr="007B43E2">
        <w:rPr>
          <w:rFonts w:ascii="Arial" w:hAnsi="Arial" w:cs="Arial"/>
          <w:sz w:val="23"/>
          <w:szCs w:val="23"/>
        </w:rPr>
        <w:t xml:space="preserve">Increased </w:t>
      </w:r>
      <w:r w:rsidR="007B1B4F" w:rsidRPr="007B43E2">
        <w:rPr>
          <w:rFonts w:ascii="Arial" w:hAnsi="Arial" w:cs="Arial"/>
          <w:sz w:val="23"/>
          <w:szCs w:val="23"/>
        </w:rPr>
        <w:t>engagement</w:t>
      </w:r>
      <w:r w:rsidR="00084629" w:rsidRPr="007B43E2">
        <w:rPr>
          <w:rFonts w:ascii="Arial" w:hAnsi="Arial" w:cs="Arial"/>
          <w:sz w:val="23"/>
          <w:szCs w:val="23"/>
        </w:rPr>
        <w:t xml:space="preserve">, especially when it comes to "hands up," is frequently linked </w:t>
      </w:r>
      <w:r w:rsidR="007B1B4F" w:rsidRPr="007B43E2">
        <w:rPr>
          <w:rFonts w:ascii="Arial" w:hAnsi="Arial" w:cs="Arial"/>
          <w:sz w:val="23"/>
          <w:szCs w:val="23"/>
        </w:rPr>
        <w:t xml:space="preserve">with </w:t>
      </w:r>
      <w:r w:rsidR="006C73DB" w:rsidRPr="007B43E2">
        <w:rPr>
          <w:rFonts w:ascii="Arial" w:hAnsi="Arial" w:cs="Arial"/>
          <w:sz w:val="23"/>
          <w:szCs w:val="23"/>
        </w:rPr>
        <w:t>confidence and personal goals (Patrick &amp; Turner</w:t>
      </w:r>
      <w:r w:rsidR="001302FC" w:rsidRPr="007B43E2">
        <w:rPr>
          <w:rFonts w:ascii="Arial" w:hAnsi="Arial" w:cs="Arial"/>
          <w:sz w:val="23"/>
          <w:szCs w:val="23"/>
        </w:rPr>
        <w:t>,</w:t>
      </w:r>
      <w:r w:rsidR="006C73DB" w:rsidRPr="007B43E2">
        <w:rPr>
          <w:rFonts w:ascii="Arial" w:hAnsi="Arial" w:cs="Arial"/>
          <w:sz w:val="23"/>
          <w:szCs w:val="23"/>
        </w:rPr>
        <w:t xml:space="preserve"> 200</w:t>
      </w:r>
      <w:r w:rsidR="00E60D52" w:rsidRPr="007B43E2">
        <w:rPr>
          <w:rFonts w:ascii="Arial" w:hAnsi="Arial" w:cs="Arial"/>
          <w:sz w:val="23"/>
          <w:szCs w:val="23"/>
        </w:rPr>
        <w:t>3</w:t>
      </w:r>
      <w:r w:rsidR="006C73DB" w:rsidRPr="007B43E2">
        <w:rPr>
          <w:rFonts w:ascii="Arial" w:hAnsi="Arial" w:cs="Arial"/>
          <w:sz w:val="23"/>
          <w:szCs w:val="23"/>
        </w:rPr>
        <w:t>). This is evident in the incident observed, the child is visibly happy to have received praise from the teacher  for answering a question. By receiving praise this child is likely to remember hands up as a good experience in the classroom and they are likely to repeat the behaviour (Nabavi, 2012)</w:t>
      </w:r>
      <w:r w:rsidR="00F61143" w:rsidRPr="007B43E2">
        <w:rPr>
          <w:rFonts w:ascii="Arial" w:hAnsi="Arial" w:cs="Arial"/>
          <w:sz w:val="23"/>
          <w:szCs w:val="23"/>
        </w:rPr>
        <w:t>.</w:t>
      </w:r>
      <w:r w:rsidR="001F40D3" w:rsidRPr="007B43E2">
        <w:rPr>
          <w:rFonts w:ascii="Arial" w:hAnsi="Arial" w:cs="Arial"/>
          <w:sz w:val="23"/>
          <w:szCs w:val="23"/>
        </w:rPr>
        <w:t xml:space="preserve"> </w:t>
      </w:r>
      <w:r w:rsidR="008B04FF" w:rsidRPr="007B43E2">
        <w:rPr>
          <w:rFonts w:ascii="Arial" w:hAnsi="Arial" w:cs="Arial"/>
          <w:sz w:val="23"/>
          <w:szCs w:val="23"/>
        </w:rPr>
        <w:t>Since positive reinforcement can be used to influenc</w:t>
      </w:r>
      <w:r w:rsidR="00DD4EEC">
        <w:rPr>
          <w:rFonts w:ascii="Arial" w:hAnsi="Arial" w:cs="Arial"/>
          <w:sz w:val="23"/>
          <w:szCs w:val="23"/>
        </w:rPr>
        <w:t xml:space="preserve">e </w:t>
      </w:r>
      <w:r w:rsidR="00BD7E82" w:rsidRPr="007B43E2">
        <w:rPr>
          <w:rFonts w:ascii="Arial" w:hAnsi="Arial" w:cs="Arial"/>
          <w:sz w:val="23"/>
          <w:szCs w:val="23"/>
        </w:rPr>
        <w:t>active learning</w:t>
      </w:r>
      <w:r w:rsidR="00401061">
        <w:rPr>
          <w:rFonts w:ascii="Arial" w:hAnsi="Arial" w:cs="Arial"/>
          <w:sz w:val="23"/>
          <w:szCs w:val="23"/>
        </w:rPr>
        <w:t xml:space="preserve"> </w:t>
      </w:r>
      <w:r w:rsidR="008B04FF" w:rsidRPr="007B43E2">
        <w:rPr>
          <w:rFonts w:ascii="Arial" w:hAnsi="Arial" w:cs="Arial"/>
          <w:sz w:val="23"/>
          <w:szCs w:val="23"/>
        </w:rPr>
        <w:t xml:space="preserve">or promote </w:t>
      </w:r>
      <w:r w:rsidR="00401061">
        <w:rPr>
          <w:rFonts w:ascii="Arial" w:hAnsi="Arial" w:cs="Arial"/>
          <w:sz w:val="23"/>
          <w:szCs w:val="23"/>
        </w:rPr>
        <w:t>desired</w:t>
      </w:r>
      <w:r w:rsidR="008B04FF" w:rsidRPr="007B43E2">
        <w:rPr>
          <w:rFonts w:ascii="Arial" w:hAnsi="Arial" w:cs="Arial"/>
          <w:sz w:val="23"/>
          <w:szCs w:val="23"/>
        </w:rPr>
        <w:t xml:space="preserve"> behaviour, it is crucial in the classroom </w:t>
      </w:r>
      <w:r w:rsidR="005B3160" w:rsidRPr="007B43E2">
        <w:rPr>
          <w:rFonts w:ascii="Arial" w:hAnsi="Arial" w:cs="Arial"/>
          <w:sz w:val="23"/>
          <w:szCs w:val="23"/>
        </w:rPr>
        <w:t>(</w:t>
      </w:r>
      <w:r w:rsidR="001F40D3" w:rsidRPr="007B43E2">
        <w:rPr>
          <w:rFonts w:ascii="Arial" w:hAnsi="Arial" w:cs="Arial"/>
          <w:sz w:val="23"/>
          <w:szCs w:val="23"/>
        </w:rPr>
        <w:t>Smith, 2017)</w:t>
      </w:r>
      <w:r w:rsidR="005B3160" w:rsidRPr="007B43E2">
        <w:rPr>
          <w:rFonts w:ascii="Arial" w:hAnsi="Arial" w:cs="Arial"/>
          <w:sz w:val="23"/>
          <w:szCs w:val="23"/>
        </w:rPr>
        <w:t>.</w:t>
      </w:r>
      <w:r w:rsidR="001F40D3" w:rsidRPr="007B43E2">
        <w:rPr>
          <w:rFonts w:ascii="Arial" w:hAnsi="Arial" w:cs="Arial"/>
          <w:sz w:val="23"/>
          <w:szCs w:val="23"/>
        </w:rPr>
        <w:t xml:space="preserve"> Most teachers use verbal praise at some point in the classroom</w:t>
      </w:r>
      <w:r w:rsidR="00E65DD6" w:rsidRPr="007B43E2">
        <w:rPr>
          <w:rFonts w:ascii="Arial" w:hAnsi="Arial" w:cs="Arial"/>
          <w:sz w:val="23"/>
          <w:szCs w:val="23"/>
        </w:rPr>
        <w:t xml:space="preserve">, </w:t>
      </w:r>
      <w:r w:rsidR="006614D2" w:rsidRPr="007B43E2">
        <w:rPr>
          <w:rFonts w:ascii="Arial" w:hAnsi="Arial" w:cs="Arial"/>
          <w:sz w:val="23"/>
          <w:szCs w:val="23"/>
        </w:rPr>
        <w:t xml:space="preserve">It is a fundamental idea that arises </w:t>
      </w:r>
      <w:r w:rsidR="00947391">
        <w:rPr>
          <w:rFonts w:ascii="Arial" w:hAnsi="Arial" w:cs="Arial"/>
          <w:sz w:val="23"/>
          <w:szCs w:val="23"/>
        </w:rPr>
        <w:t>naturally</w:t>
      </w:r>
      <w:r w:rsidR="004641B4" w:rsidRPr="007B43E2">
        <w:rPr>
          <w:rFonts w:ascii="Arial" w:hAnsi="Arial" w:cs="Arial"/>
          <w:sz w:val="23"/>
          <w:szCs w:val="23"/>
        </w:rPr>
        <w:t xml:space="preserve"> </w:t>
      </w:r>
      <w:r w:rsidR="00303635" w:rsidRPr="007B43E2">
        <w:rPr>
          <w:rFonts w:ascii="Arial" w:hAnsi="Arial" w:cs="Arial"/>
          <w:sz w:val="23"/>
          <w:szCs w:val="23"/>
        </w:rPr>
        <w:t>(</w:t>
      </w:r>
      <w:r w:rsidR="00E65DD6" w:rsidRPr="007B43E2">
        <w:rPr>
          <w:rFonts w:ascii="Arial" w:hAnsi="Arial" w:cs="Arial"/>
          <w:sz w:val="23"/>
          <w:szCs w:val="23"/>
        </w:rPr>
        <w:t>Maag</w:t>
      </w:r>
      <w:r w:rsidR="00303635" w:rsidRPr="007B43E2">
        <w:rPr>
          <w:rFonts w:ascii="Arial" w:hAnsi="Arial" w:cs="Arial"/>
          <w:sz w:val="23"/>
          <w:szCs w:val="23"/>
        </w:rPr>
        <w:t xml:space="preserve">, </w:t>
      </w:r>
      <w:r w:rsidR="00E65DD6" w:rsidRPr="007B43E2">
        <w:rPr>
          <w:rFonts w:ascii="Arial" w:hAnsi="Arial" w:cs="Arial"/>
          <w:sz w:val="23"/>
          <w:szCs w:val="23"/>
        </w:rPr>
        <w:t>2001)</w:t>
      </w:r>
      <w:r w:rsidR="001F40D3" w:rsidRPr="007B43E2">
        <w:rPr>
          <w:rFonts w:ascii="Arial" w:hAnsi="Arial" w:cs="Arial"/>
          <w:sz w:val="23"/>
          <w:szCs w:val="23"/>
        </w:rPr>
        <w:t xml:space="preserve"> if this</w:t>
      </w:r>
      <w:r w:rsidR="00616855" w:rsidRPr="007B43E2">
        <w:rPr>
          <w:rFonts w:ascii="Arial" w:hAnsi="Arial" w:cs="Arial"/>
          <w:sz w:val="23"/>
          <w:szCs w:val="23"/>
        </w:rPr>
        <w:t xml:space="preserve"> is</w:t>
      </w:r>
      <w:r w:rsidR="001F40D3" w:rsidRPr="007B43E2">
        <w:rPr>
          <w:rFonts w:ascii="Arial" w:hAnsi="Arial" w:cs="Arial"/>
          <w:sz w:val="23"/>
          <w:szCs w:val="23"/>
        </w:rPr>
        <w:t xml:space="preserve"> linked to hands up in the </w:t>
      </w:r>
      <w:r w:rsidR="001F40D3" w:rsidRPr="007B43E2">
        <w:rPr>
          <w:rFonts w:ascii="Arial" w:hAnsi="Arial" w:cs="Arial"/>
          <w:sz w:val="23"/>
          <w:szCs w:val="23"/>
        </w:rPr>
        <w:lastRenderedPageBreak/>
        <w:t xml:space="preserve">classroom </w:t>
      </w:r>
      <w:r w:rsidR="00616855" w:rsidRPr="007B43E2">
        <w:rPr>
          <w:rFonts w:ascii="Arial" w:hAnsi="Arial" w:cs="Arial"/>
          <w:sz w:val="23"/>
          <w:szCs w:val="23"/>
        </w:rPr>
        <w:t xml:space="preserve">then </w:t>
      </w:r>
      <w:r w:rsidR="00AA36BB" w:rsidRPr="007B43E2">
        <w:rPr>
          <w:rFonts w:ascii="Arial" w:hAnsi="Arial" w:cs="Arial"/>
          <w:sz w:val="23"/>
          <w:szCs w:val="23"/>
        </w:rPr>
        <w:t xml:space="preserve">based on behaviourist </w:t>
      </w:r>
      <w:r w:rsidR="00781B1D" w:rsidRPr="007B43E2">
        <w:rPr>
          <w:rFonts w:ascii="Arial" w:hAnsi="Arial" w:cs="Arial"/>
          <w:sz w:val="23"/>
          <w:szCs w:val="23"/>
        </w:rPr>
        <w:t xml:space="preserve">and social theory </w:t>
      </w:r>
      <w:r w:rsidR="00223634" w:rsidRPr="007B43E2">
        <w:rPr>
          <w:rFonts w:ascii="Arial" w:hAnsi="Arial" w:cs="Arial"/>
          <w:sz w:val="23"/>
          <w:szCs w:val="23"/>
        </w:rPr>
        <w:t>principles</w:t>
      </w:r>
      <w:r w:rsidR="00AA36BB" w:rsidRPr="007B43E2">
        <w:rPr>
          <w:rFonts w:ascii="Arial" w:hAnsi="Arial" w:cs="Arial"/>
          <w:sz w:val="23"/>
          <w:szCs w:val="23"/>
        </w:rPr>
        <w:t xml:space="preserve"> </w:t>
      </w:r>
      <w:r w:rsidR="00223634" w:rsidRPr="007B43E2">
        <w:rPr>
          <w:rFonts w:ascii="Arial" w:hAnsi="Arial" w:cs="Arial"/>
          <w:sz w:val="23"/>
          <w:szCs w:val="23"/>
        </w:rPr>
        <w:t xml:space="preserve">it </w:t>
      </w:r>
      <w:r w:rsidR="00616855" w:rsidRPr="007B43E2">
        <w:rPr>
          <w:rFonts w:ascii="Arial" w:hAnsi="Arial" w:cs="Arial"/>
          <w:sz w:val="23"/>
          <w:szCs w:val="23"/>
        </w:rPr>
        <w:t>is</w:t>
      </w:r>
      <w:r w:rsidR="00681413" w:rsidRPr="007B43E2">
        <w:rPr>
          <w:rFonts w:ascii="Arial" w:hAnsi="Arial" w:cs="Arial"/>
          <w:sz w:val="23"/>
          <w:szCs w:val="23"/>
        </w:rPr>
        <w:t xml:space="preserve"> a behaviour that is likely to be </w:t>
      </w:r>
      <w:r w:rsidR="007A1023" w:rsidRPr="007B43E2">
        <w:rPr>
          <w:rFonts w:ascii="Arial" w:hAnsi="Arial" w:cs="Arial"/>
          <w:sz w:val="23"/>
          <w:szCs w:val="23"/>
        </w:rPr>
        <w:t>replicated</w:t>
      </w:r>
      <w:r w:rsidR="00681413" w:rsidRPr="007B43E2">
        <w:rPr>
          <w:rFonts w:ascii="Arial" w:hAnsi="Arial" w:cs="Arial"/>
          <w:sz w:val="23"/>
          <w:szCs w:val="23"/>
        </w:rPr>
        <w:t xml:space="preserve"> by others over and over again.</w:t>
      </w:r>
      <w:r w:rsidR="009D2917" w:rsidRPr="007B43E2">
        <w:rPr>
          <w:rFonts w:ascii="Arial" w:hAnsi="Arial" w:cs="Arial"/>
          <w:sz w:val="23"/>
          <w:szCs w:val="23"/>
        </w:rPr>
        <w:br/>
      </w:r>
    </w:p>
    <w:p w14:paraId="22052290" w14:textId="6808C59C" w:rsidR="006C73DB" w:rsidRPr="007B43E2" w:rsidRDefault="006C73DB" w:rsidP="007B43E2">
      <w:pPr>
        <w:spacing w:line="480" w:lineRule="auto"/>
        <w:rPr>
          <w:rFonts w:ascii="Arial" w:hAnsi="Arial" w:cs="Arial"/>
          <w:sz w:val="23"/>
          <w:szCs w:val="23"/>
        </w:rPr>
      </w:pPr>
      <w:r w:rsidRPr="007B43E2">
        <w:rPr>
          <w:rFonts w:ascii="Arial" w:hAnsi="Arial" w:cs="Arial"/>
          <w:sz w:val="23"/>
          <w:szCs w:val="23"/>
        </w:rPr>
        <w:t xml:space="preserve">Motivation is an essential factor in generating repeat experiences (Rudduck &amp; McIntyre, 2008). However, these researchers also emphasize that the opposite is also true. If a child has a negative experience after raising their hand they will remember it as a bad experience unlikely to be repeated again. Linked to </w:t>
      </w:r>
      <w:r w:rsidR="00C83736" w:rsidRPr="007B43E2">
        <w:rPr>
          <w:rFonts w:ascii="Arial" w:hAnsi="Arial" w:cs="Arial"/>
          <w:sz w:val="23"/>
          <w:szCs w:val="23"/>
        </w:rPr>
        <w:t>Pavlov’s</w:t>
      </w:r>
      <w:r w:rsidRPr="007B43E2">
        <w:rPr>
          <w:rFonts w:ascii="Arial" w:hAnsi="Arial" w:cs="Arial"/>
          <w:sz w:val="23"/>
          <w:szCs w:val="23"/>
        </w:rPr>
        <w:t xml:space="preserve"> conditioning theory some children may not want to raise their hands because they have previously answered incorrectly and had a negative response.</w:t>
      </w:r>
      <w:r w:rsidR="006C4001" w:rsidRPr="007B43E2">
        <w:rPr>
          <w:rFonts w:ascii="Arial" w:hAnsi="Arial" w:cs="Arial"/>
          <w:sz w:val="23"/>
          <w:szCs w:val="23"/>
        </w:rPr>
        <w:t xml:space="preserve"> Similarly </w:t>
      </w:r>
      <w:r w:rsidR="001B571B" w:rsidRPr="007B43E2">
        <w:rPr>
          <w:rFonts w:ascii="Arial" w:hAnsi="Arial" w:cs="Arial"/>
          <w:sz w:val="23"/>
          <w:szCs w:val="23"/>
        </w:rPr>
        <w:t>Skinner</w:t>
      </w:r>
      <w:r w:rsidR="004310FC" w:rsidRPr="007B43E2">
        <w:rPr>
          <w:rFonts w:ascii="Arial" w:hAnsi="Arial" w:cs="Arial"/>
          <w:sz w:val="23"/>
          <w:szCs w:val="23"/>
        </w:rPr>
        <w:t>’s</w:t>
      </w:r>
      <w:r w:rsidR="00FB1762" w:rsidRPr="007B43E2">
        <w:rPr>
          <w:rFonts w:ascii="Arial" w:hAnsi="Arial" w:cs="Arial"/>
          <w:sz w:val="23"/>
          <w:szCs w:val="23"/>
        </w:rPr>
        <w:t xml:space="preserve"> (1985) So</w:t>
      </w:r>
      <w:r w:rsidR="001B571B" w:rsidRPr="007B43E2">
        <w:rPr>
          <w:rFonts w:ascii="Arial" w:hAnsi="Arial" w:cs="Arial"/>
          <w:sz w:val="23"/>
          <w:szCs w:val="23"/>
        </w:rPr>
        <w:t>cial learning theory is evident here</w:t>
      </w:r>
      <w:r w:rsidR="004958E8" w:rsidRPr="007B43E2">
        <w:rPr>
          <w:rFonts w:ascii="Arial" w:hAnsi="Arial" w:cs="Arial"/>
          <w:sz w:val="23"/>
          <w:szCs w:val="23"/>
        </w:rPr>
        <w:t>. Skinners theory concurs</w:t>
      </w:r>
      <w:r w:rsidR="00B336AF" w:rsidRPr="007B43E2">
        <w:rPr>
          <w:rFonts w:ascii="Arial" w:hAnsi="Arial" w:cs="Arial"/>
          <w:sz w:val="23"/>
          <w:szCs w:val="23"/>
        </w:rPr>
        <w:t xml:space="preserve"> that b</w:t>
      </w:r>
      <w:r w:rsidR="00D8103F" w:rsidRPr="007B43E2">
        <w:rPr>
          <w:rFonts w:ascii="Arial" w:hAnsi="Arial" w:cs="Arial"/>
          <w:sz w:val="23"/>
          <w:szCs w:val="23"/>
        </w:rPr>
        <w:t xml:space="preserve">ehaviour is shaped on </w:t>
      </w:r>
      <w:r w:rsidR="00261A4C" w:rsidRPr="007B43E2">
        <w:rPr>
          <w:rFonts w:ascii="Arial" w:hAnsi="Arial" w:cs="Arial"/>
          <w:sz w:val="23"/>
          <w:szCs w:val="23"/>
        </w:rPr>
        <w:t>lea</w:t>
      </w:r>
      <w:r w:rsidR="00901029" w:rsidRPr="007B43E2">
        <w:rPr>
          <w:rFonts w:ascii="Arial" w:hAnsi="Arial" w:cs="Arial"/>
          <w:sz w:val="23"/>
          <w:szCs w:val="23"/>
        </w:rPr>
        <w:t>r</w:t>
      </w:r>
      <w:r w:rsidR="00261A4C" w:rsidRPr="007B43E2">
        <w:rPr>
          <w:rFonts w:ascii="Arial" w:hAnsi="Arial" w:cs="Arial"/>
          <w:sz w:val="23"/>
          <w:szCs w:val="23"/>
        </w:rPr>
        <w:t>ned experiences. So</w:t>
      </w:r>
      <w:r w:rsidR="004958E8" w:rsidRPr="007B43E2">
        <w:rPr>
          <w:rFonts w:ascii="Arial" w:hAnsi="Arial" w:cs="Arial"/>
          <w:sz w:val="23"/>
          <w:szCs w:val="23"/>
        </w:rPr>
        <w:t xml:space="preserve"> </w:t>
      </w:r>
      <w:r w:rsidR="00B336AF" w:rsidRPr="007B43E2">
        <w:rPr>
          <w:rFonts w:ascii="Arial" w:hAnsi="Arial" w:cs="Arial"/>
          <w:sz w:val="23"/>
          <w:szCs w:val="23"/>
        </w:rPr>
        <w:t xml:space="preserve">if previous experiences are negative children will not repeat </w:t>
      </w:r>
      <w:r w:rsidR="00297268" w:rsidRPr="007B43E2">
        <w:rPr>
          <w:rFonts w:ascii="Arial" w:hAnsi="Arial" w:cs="Arial"/>
          <w:sz w:val="23"/>
          <w:szCs w:val="23"/>
        </w:rPr>
        <w:t>them</w:t>
      </w:r>
      <w:r w:rsidR="00B336AF" w:rsidRPr="007B43E2">
        <w:rPr>
          <w:rFonts w:ascii="Arial" w:hAnsi="Arial" w:cs="Arial"/>
          <w:sz w:val="23"/>
          <w:szCs w:val="23"/>
        </w:rPr>
        <w:t xml:space="preserve">. </w:t>
      </w:r>
      <w:r w:rsidR="00E45359" w:rsidRPr="007B43E2">
        <w:rPr>
          <w:rFonts w:ascii="Arial" w:hAnsi="Arial" w:cs="Arial"/>
          <w:sz w:val="23"/>
          <w:szCs w:val="23"/>
        </w:rPr>
        <w:t>Verbal</w:t>
      </w:r>
      <w:r w:rsidR="00CB13BE" w:rsidRPr="007B43E2">
        <w:rPr>
          <w:rFonts w:ascii="Arial" w:hAnsi="Arial" w:cs="Arial"/>
          <w:sz w:val="23"/>
          <w:szCs w:val="23"/>
        </w:rPr>
        <w:t xml:space="preserve"> praise is important here because if </w:t>
      </w:r>
      <w:r w:rsidR="004E390E" w:rsidRPr="007B43E2">
        <w:rPr>
          <w:rFonts w:ascii="Arial" w:hAnsi="Arial" w:cs="Arial"/>
          <w:sz w:val="23"/>
          <w:szCs w:val="23"/>
        </w:rPr>
        <w:t>a child has positive reinforcem</w:t>
      </w:r>
      <w:r w:rsidR="00E45359" w:rsidRPr="007B43E2">
        <w:rPr>
          <w:rFonts w:ascii="Arial" w:hAnsi="Arial" w:cs="Arial"/>
          <w:sz w:val="23"/>
          <w:szCs w:val="23"/>
        </w:rPr>
        <w:t>en</w:t>
      </w:r>
      <w:r w:rsidR="004E390E" w:rsidRPr="007B43E2">
        <w:rPr>
          <w:rFonts w:ascii="Arial" w:hAnsi="Arial" w:cs="Arial"/>
          <w:sz w:val="23"/>
          <w:szCs w:val="23"/>
        </w:rPr>
        <w:t xml:space="preserve">t as a consequence </w:t>
      </w:r>
      <w:r w:rsidR="00AC700F" w:rsidRPr="007B43E2">
        <w:rPr>
          <w:rFonts w:ascii="Arial" w:hAnsi="Arial" w:cs="Arial"/>
          <w:sz w:val="23"/>
          <w:szCs w:val="23"/>
        </w:rPr>
        <w:t xml:space="preserve">of raising their hand they are </w:t>
      </w:r>
      <w:r w:rsidR="001D6E89" w:rsidRPr="007B43E2">
        <w:rPr>
          <w:rFonts w:ascii="Arial" w:hAnsi="Arial" w:cs="Arial"/>
          <w:sz w:val="23"/>
          <w:szCs w:val="23"/>
        </w:rPr>
        <w:t>likely</w:t>
      </w:r>
      <w:r w:rsidR="00AC700F" w:rsidRPr="007B43E2">
        <w:rPr>
          <w:rFonts w:ascii="Arial" w:hAnsi="Arial" w:cs="Arial"/>
          <w:sz w:val="23"/>
          <w:szCs w:val="23"/>
        </w:rPr>
        <w:t xml:space="preserve"> to repeat the behaviour</w:t>
      </w:r>
      <w:r w:rsidR="00373820" w:rsidRPr="007B43E2">
        <w:rPr>
          <w:rFonts w:ascii="Arial" w:hAnsi="Arial" w:cs="Arial"/>
          <w:sz w:val="23"/>
          <w:szCs w:val="23"/>
        </w:rPr>
        <w:t>.</w:t>
      </w:r>
      <w:r w:rsidR="00373820" w:rsidRPr="007B43E2">
        <w:rPr>
          <w:rFonts w:ascii="Arial" w:hAnsi="Arial" w:cs="Arial"/>
          <w:sz w:val="23"/>
          <w:szCs w:val="23"/>
        </w:rPr>
        <w:br/>
      </w:r>
    </w:p>
    <w:p w14:paraId="11C3E797" w14:textId="557335B8" w:rsidR="006C73DB" w:rsidRPr="007B43E2" w:rsidRDefault="00B811DF" w:rsidP="007B43E2">
      <w:pPr>
        <w:spacing w:line="480" w:lineRule="auto"/>
        <w:rPr>
          <w:rFonts w:ascii="Arial" w:hAnsi="Arial" w:cs="Arial"/>
          <w:sz w:val="23"/>
          <w:szCs w:val="23"/>
        </w:rPr>
      </w:pPr>
      <w:r w:rsidRPr="007B43E2">
        <w:rPr>
          <w:rFonts w:ascii="Arial" w:hAnsi="Arial" w:cs="Arial"/>
          <w:sz w:val="23"/>
          <w:szCs w:val="23"/>
        </w:rPr>
        <w:t xml:space="preserve">Every child deserves a level playing field that is not dominated by a group of children who always have their hand up grabbing the teachers attention. </w:t>
      </w:r>
      <w:r w:rsidR="001D7211" w:rsidRPr="007B43E2">
        <w:rPr>
          <w:rFonts w:ascii="Arial" w:hAnsi="Arial" w:cs="Arial"/>
          <w:sz w:val="23"/>
          <w:szCs w:val="23"/>
        </w:rPr>
        <w:t xml:space="preserve">A </w:t>
      </w:r>
      <w:r w:rsidR="00DD7FBE" w:rsidRPr="007B43E2">
        <w:rPr>
          <w:rFonts w:ascii="Arial" w:hAnsi="Arial" w:cs="Arial"/>
          <w:sz w:val="23"/>
          <w:szCs w:val="23"/>
        </w:rPr>
        <w:t>Welsh educationalist</w:t>
      </w:r>
      <w:r w:rsidR="00BE3171" w:rsidRPr="007B43E2">
        <w:rPr>
          <w:rFonts w:ascii="Arial" w:hAnsi="Arial" w:cs="Arial"/>
          <w:sz w:val="23"/>
          <w:szCs w:val="23"/>
        </w:rPr>
        <w:t xml:space="preserve">, </w:t>
      </w:r>
      <w:r w:rsidR="001D7211" w:rsidRPr="007B43E2">
        <w:rPr>
          <w:rFonts w:ascii="Arial" w:hAnsi="Arial" w:cs="Arial"/>
          <w:sz w:val="23"/>
          <w:szCs w:val="23"/>
        </w:rPr>
        <w:t xml:space="preserve">Dylan Wiliams </w:t>
      </w:r>
      <w:r w:rsidR="006C73DB" w:rsidRPr="007B43E2">
        <w:rPr>
          <w:rFonts w:ascii="Arial" w:hAnsi="Arial" w:cs="Arial"/>
          <w:sz w:val="23"/>
          <w:szCs w:val="23"/>
        </w:rPr>
        <w:t>conducted a</w:t>
      </w:r>
      <w:r w:rsidR="000E48FA" w:rsidRPr="007B43E2">
        <w:rPr>
          <w:rFonts w:ascii="Arial" w:hAnsi="Arial" w:cs="Arial"/>
          <w:sz w:val="23"/>
          <w:szCs w:val="23"/>
        </w:rPr>
        <w:t xml:space="preserve"> </w:t>
      </w:r>
      <w:r w:rsidR="0065477A" w:rsidRPr="007B43E2">
        <w:rPr>
          <w:rFonts w:ascii="Arial" w:hAnsi="Arial" w:cs="Arial"/>
          <w:sz w:val="23"/>
          <w:szCs w:val="23"/>
        </w:rPr>
        <w:t>classroom</w:t>
      </w:r>
      <w:r w:rsidR="006C73DB" w:rsidRPr="007B43E2">
        <w:rPr>
          <w:rFonts w:ascii="Arial" w:hAnsi="Arial" w:cs="Arial"/>
          <w:sz w:val="23"/>
          <w:szCs w:val="23"/>
        </w:rPr>
        <w:t xml:space="preserve"> experiment</w:t>
      </w:r>
      <w:r w:rsidR="00F320FA" w:rsidRPr="007B43E2">
        <w:rPr>
          <w:rFonts w:ascii="Arial" w:hAnsi="Arial" w:cs="Arial"/>
          <w:sz w:val="23"/>
          <w:szCs w:val="23"/>
        </w:rPr>
        <w:t xml:space="preserve"> (Doc Zoo, 2012)</w:t>
      </w:r>
      <w:r w:rsidR="0065477A" w:rsidRPr="007B43E2">
        <w:rPr>
          <w:rFonts w:ascii="Arial" w:hAnsi="Arial" w:cs="Arial"/>
          <w:sz w:val="23"/>
          <w:szCs w:val="23"/>
        </w:rPr>
        <w:t xml:space="preserve"> </w:t>
      </w:r>
      <w:r w:rsidR="006C73DB" w:rsidRPr="007B43E2">
        <w:rPr>
          <w:rFonts w:ascii="Arial" w:hAnsi="Arial" w:cs="Arial"/>
          <w:sz w:val="23"/>
          <w:szCs w:val="23"/>
        </w:rPr>
        <w:t xml:space="preserve">to find out if a no hands up policy in the classroom was effective. He </w:t>
      </w:r>
      <w:r w:rsidR="00FB22F9" w:rsidRPr="007B43E2">
        <w:rPr>
          <w:rFonts w:ascii="Arial" w:hAnsi="Arial" w:cs="Arial"/>
          <w:sz w:val="23"/>
          <w:szCs w:val="23"/>
        </w:rPr>
        <w:t>re</w:t>
      </w:r>
      <w:r w:rsidR="00F4486C" w:rsidRPr="007B43E2">
        <w:rPr>
          <w:rFonts w:ascii="Arial" w:hAnsi="Arial" w:cs="Arial"/>
          <w:sz w:val="23"/>
          <w:szCs w:val="23"/>
        </w:rPr>
        <w:t>placed</w:t>
      </w:r>
      <w:r w:rsidR="00FB22F9" w:rsidRPr="007B43E2">
        <w:rPr>
          <w:rFonts w:ascii="Arial" w:hAnsi="Arial" w:cs="Arial"/>
          <w:sz w:val="23"/>
          <w:szCs w:val="23"/>
        </w:rPr>
        <w:t xml:space="preserve"> hands up </w:t>
      </w:r>
      <w:r w:rsidR="00F4486C" w:rsidRPr="007B43E2">
        <w:rPr>
          <w:rFonts w:ascii="Arial" w:hAnsi="Arial" w:cs="Arial"/>
          <w:sz w:val="23"/>
          <w:szCs w:val="23"/>
        </w:rPr>
        <w:t>with</w:t>
      </w:r>
      <w:r w:rsidR="006C73DB" w:rsidRPr="007B43E2">
        <w:rPr>
          <w:rFonts w:ascii="Arial" w:hAnsi="Arial" w:cs="Arial"/>
          <w:sz w:val="23"/>
          <w:szCs w:val="23"/>
        </w:rPr>
        <w:t xml:space="preserve"> lolly pop sticks with children’s names on which were picked </w:t>
      </w:r>
      <w:r w:rsidR="003C2B37">
        <w:rPr>
          <w:rFonts w:ascii="Arial" w:hAnsi="Arial" w:cs="Arial"/>
          <w:sz w:val="23"/>
          <w:szCs w:val="23"/>
        </w:rPr>
        <w:t>randomly</w:t>
      </w:r>
      <w:r w:rsidR="006C73DB" w:rsidRPr="007B43E2">
        <w:rPr>
          <w:rFonts w:ascii="Arial" w:hAnsi="Arial" w:cs="Arial"/>
          <w:sz w:val="23"/>
          <w:szCs w:val="23"/>
        </w:rPr>
        <w:t xml:space="preserve"> from a pot. Wiliams experiment concluded that the most successful way to keep all children engaged was by using random</w:t>
      </w:r>
      <w:r w:rsidR="001B3C1F" w:rsidRPr="007B43E2">
        <w:rPr>
          <w:rFonts w:ascii="Arial" w:hAnsi="Arial" w:cs="Arial"/>
          <w:sz w:val="23"/>
          <w:szCs w:val="23"/>
        </w:rPr>
        <w:t xml:space="preserve"> methods of </w:t>
      </w:r>
      <w:r w:rsidR="00CC00DE" w:rsidRPr="007B43E2">
        <w:rPr>
          <w:rFonts w:ascii="Arial" w:hAnsi="Arial" w:cs="Arial"/>
          <w:sz w:val="23"/>
          <w:szCs w:val="23"/>
        </w:rPr>
        <w:t>selection</w:t>
      </w:r>
      <w:r w:rsidR="001B3C1F" w:rsidRPr="007B43E2">
        <w:rPr>
          <w:rFonts w:ascii="Arial" w:hAnsi="Arial" w:cs="Arial"/>
          <w:sz w:val="23"/>
          <w:szCs w:val="23"/>
        </w:rPr>
        <w:t xml:space="preserve"> such as</w:t>
      </w:r>
      <w:r w:rsidR="006C73DB" w:rsidRPr="007B43E2">
        <w:rPr>
          <w:rFonts w:ascii="Arial" w:hAnsi="Arial" w:cs="Arial"/>
          <w:sz w:val="23"/>
          <w:szCs w:val="23"/>
        </w:rPr>
        <w:t xml:space="preserve"> lollypop sticks a</w:t>
      </w:r>
      <w:r w:rsidR="001B3C1F" w:rsidRPr="007B43E2">
        <w:rPr>
          <w:rFonts w:ascii="Arial" w:hAnsi="Arial" w:cs="Arial"/>
          <w:sz w:val="23"/>
          <w:szCs w:val="23"/>
        </w:rPr>
        <w:t xml:space="preserve">longside </w:t>
      </w:r>
      <w:r w:rsidR="006C73DB" w:rsidRPr="007B43E2">
        <w:rPr>
          <w:rFonts w:ascii="Arial" w:hAnsi="Arial" w:cs="Arial"/>
          <w:sz w:val="23"/>
          <w:szCs w:val="23"/>
        </w:rPr>
        <w:t>whiteboards to write down answers.  "Those who didn't usually raise their hands were shocked that they had to pay attention. Those used to volunteering an answer were nonplussed by their removal from the spotlight"</w:t>
      </w:r>
      <w:r w:rsidR="002151BE" w:rsidRPr="007B43E2">
        <w:rPr>
          <w:rFonts w:ascii="Arial" w:hAnsi="Arial" w:cs="Arial"/>
          <w:sz w:val="23"/>
          <w:szCs w:val="23"/>
        </w:rPr>
        <w:t xml:space="preserve"> </w:t>
      </w:r>
      <w:r w:rsidR="004F07E6" w:rsidRPr="007B43E2">
        <w:rPr>
          <w:rFonts w:ascii="Arial" w:hAnsi="Arial" w:cs="Arial"/>
          <w:sz w:val="23"/>
          <w:szCs w:val="23"/>
        </w:rPr>
        <w:t>(A damaging classroom habit? 'Hands-Up!, 2010)</w:t>
      </w:r>
      <w:r w:rsidR="002D28B3" w:rsidRPr="007B43E2">
        <w:rPr>
          <w:rFonts w:ascii="Arial" w:hAnsi="Arial" w:cs="Arial"/>
          <w:sz w:val="23"/>
          <w:szCs w:val="23"/>
        </w:rPr>
        <w:t xml:space="preserve">. </w:t>
      </w:r>
      <w:r w:rsidR="00822176" w:rsidRPr="007B43E2">
        <w:rPr>
          <w:rFonts w:ascii="Arial" w:hAnsi="Arial" w:cs="Arial"/>
          <w:sz w:val="23"/>
          <w:szCs w:val="23"/>
        </w:rPr>
        <w:t>N</w:t>
      </w:r>
      <w:r w:rsidR="00EB507C" w:rsidRPr="007B43E2">
        <w:rPr>
          <w:rFonts w:ascii="Arial" w:hAnsi="Arial" w:cs="Arial"/>
          <w:sz w:val="23"/>
          <w:szCs w:val="23"/>
        </w:rPr>
        <w:t xml:space="preserve">ot all teachers involved in the experiment agreed </w:t>
      </w:r>
      <w:r w:rsidR="00C343CC" w:rsidRPr="007B43E2">
        <w:rPr>
          <w:rFonts w:ascii="Arial" w:hAnsi="Arial" w:cs="Arial"/>
          <w:sz w:val="23"/>
          <w:szCs w:val="23"/>
        </w:rPr>
        <w:t xml:space="preserve">with </w:t>
      </w:r>
      <w:r w:rsidR="00F32599" w:rsidRPr="007B43E2">
        <w:rPr>
          <w:rFonts w:ascii="Arial" w:hAnsi="Arial" w:cs="Arial"/>
          <w:sz w:val="23"/>
          <w:szCs w:val="23"/>
        </w:rPr>
        <w:t>Blacks</w:t>
      </w:r>
      <w:r w:rsidR="00351BBB" w:rsidRPr="007B43E2">
        <w:rPr>
          <w:rFonts w:ascii="Arial" w:hAnsi="Arial" w:cs="Arial"/>
          <w:sz w:val="23"/>
          <w:szCs w:val="23"/>
        </w:rPr>
        <w:t xml:space="preserve"> findings. They </w:t>
      </w:r>
      <w:r w:rsidR="00C343CC" w:rsidRPr="007B43E2">
        <w:rPr>
          <w:rFonts w:ascii="Arial" w:hAnsi="Arial" w:cs="Arial"/>
          <w:sz w:val="23"/>
          <w:szCs w:val="23"/>
        </w:rPr>
        <w:t>preferred a more traditional classroom with hands up</w:t>
      </w:r>
      <w:r w:rsidR="00822176" w:rsidRPr="007B43E2">
        <w:rPr>
          <w:rFonts w:ascii="Arial" w:hAnsi="Arial" w:cs="Arial"/>
          <w:sz w:val="23"/>
          <w:szCs w:val="23"/>
        </w:rPr>
        <w:t xml:space="preserve">. However, </w:t>
      </w:r>
      <w:r w:rsidR="006C73DB" w:rsidRPr="007B43E2">
        <w:rPr>
          <w:rFonts w:ascii="Arial" w:hAnsi="Arial" w:cs="Arial"/>
          <w:sz w:val="23"/>
          <w:szCs w:val="23"/>
        </w:rPr>
        <w:t xml:space="preserve">Harrison &amp; Howard, </w:t>
      </w:r>
      <w:r w:rsidR="0030422B" w:rsidRPr="007B43E2">
        <w:rPr>
          <w:rFonts w:ascii="Arial" w:hAnsi="Arial" w:cs="Arial"/>
          <w:sz w:val="23"/>
          <w:szCs w:val="23"/>
        </w:rPr>
        <w:t>(</w:t>
      </w:r>
      <w:r w:rsidR="006C73DB" w:rsidRPr="007B43E2">
        <w:rPr>
          <w:rFonts w:ascii="Arial" w:hAnsi="Arial" w:cs="Arial"/>
          <w:sz w:val="23"/>
          <w:szCs w:val="23"/>
        </w:rPr>
        <w:t>2009</w:t>
      </w:r>
      <w:r w:rsidR="0030422B" w:rsidRPr="007B43E2">
        <w:rPr>
          <w:rFonts w:ascii="Arial" w:hAnsi="Arial" w:cs="Arial"/>
          <w:sz w:val="23"/>
          <w:szCs w:val="23"/>
        </w:rPr>
        <w:t>) ag</w:t>
      </w:r>
      <w:r w:rsidR="00C622F7" w:rsidRPr="007B43E2">
        <w:rPr>
          <w:rFonts w:ascii="Arial" w:hAnsi="Arial" w:cs="Arial"/>
          <w:sz w:val="23"/>
          <w:szCs w:val="23"/>
        </w:rPr>
        <w:t>r</w:t>
      </w:r>
      <w:r w:rsidR="0030422B" w:rsidRPr="007B43E2">
        <w:rPr>
          <w:rFonts w:ascii="Arial" w:hAnsi="Arial" w:cs="Arial"/>
          <w:sz w:val="23"/>
          <w:szCs w:val="23"/>
        </w:rPr>
        <w:t>ee</w:t>
      </w:r>
      <w:r w:rsidR="00C622F7" w:rsidRPr="007B43E2">
        <w:rPr>
          <w:rFonts w:ascii="Arial" w:hAnsi="Arial" w:cs="Arial"/>
          <w:sz w:val="23"/>
          <w:szCs w:val="23"/>
        </w:rPr>
        <w:t xml:space="preserve">d with </w:t>
      </w:r>
      <w:r w:rsidR="00C622F7" w:rsidRPr="007B43E2">
        <w:rPr>
          <w:rFonts w:ascii="Arial" w:hAnsi="Arial" w:cs="Arial"/>
          <w:sz w:val="23"/>
          <w:szCs w:val="23"/>
        </w:rPr>
        <w:lastRenderedPageBreak/>
        <w:t>Blacks findings</w:t>
      </w:r>
      <w:r w:rsidR="00F32599" w:rsidRPr="007B43E2">
        <w:rPr>
          <w:rFonts w:ascii="Arial" w:hAnsi="Arial" w:cs="Arial"/>
          <w:sz w:val="23"/>
          <w:szCs w:val="23"/>
        </w:rPr>
        <w:t xml:space="preserve"> claiming that</w:t>
      </w:r>
      <w:r w:rsidR="006C73DB" w:rsidRPr="007B43E2">
        <w:rPr>
          <w:rFonts w:ascii="Arial" w:hAnsi="Arial" w:cs="Arial"/>
          <w:sz w:val="23"/>
          <w:szCs w:val="23"/>
        </w:rPr>
        <w:t xml:space="preserve"> a no hands up policy in the classroom could increase engagement by minimizing the pressure to put hands up and participate. This view is opposed by Patrick &amp; Turner </w:t>
      </w:r>
      <w:r w:rsidR="00D80F8C" w:rsidRPr="007B43E2">
        <w:rPr>
          <w:rFonts w:ascii="Arial" w:hAnsi="Arial" w:cs="Arial"/>
          <w:sz w:val="23"/>
          <w:szCs w:val="23"/>
        </w:rPr>
        <w:t>(</w:t>
      </w:r>
      <w:r w:rsidR="006C73DB" w:rsidRPr="007B43E2">
        <w:rPr>
          <w:rFonts w:ascii="Arial" w:hAnsi="Arial" w:cs="Arial"/>
          <w:sz w:val="23"/>
          <w:szCs w:val="23"/>
        </w:rPr>
        <w:t>2004</w:t>
      </w:r>
      <w:r w:rsidR="00D80F8C" w:rsidRPr="007B43E2">
        <w:rPr>
          <w:rFonts w:ascii="Arial" w:hAnsi="Arial" w:cs="Arial"/>
          <w:sz w:val="23"/>
          <w:szCs w:val="23"/>
        </w:rPr>
        <w:t>)</w:t>
      </w:r>
      <w:r w:rsidR="006C73DB" w:rsidRPr="007B43E2">
        <w:rPr>
          <w:rFonts w:ascii="Arial" w:hAnsi="Arial" w:cs="Arial"/>
          <w:sz w:val="23"/>
          <w:szCs w:val="23"/>
        </w:rPr>
        <w:t xml:space="preserve"> </w:t>
      </w:r>
      <w:r w:rsidR="00F46D01" w:rsidRPr="007B43E2">
        <w:rPr>
          <w:rFonts w:ascii="Arial" w:hAnsi="Arial" w:cs="Arial"/>
          <w:sz w:val="23"/>
          <w:szCs w:val="23"/>
        </w:rPr>
        <w:t>w</w:t>
      </w:r>
      <w:r w:rsidR="006C73DB" w:rsidRPr="007B43E2">
        <w:rPr>
          <w:rFonts w:ascii="Arial" w:hAnsi="Arial" w:cs="Arial"/>
          <w:sz w:val="23"/>
          <w:szCs w:val="23"/>
        </w:rPr>
        <w:t>ho believe</w:t>
      </w:r>
      <w:r w:rsidR="00085176" w:rsidRPr="007B43E2">
        <w:rPr>
          <w:rFonts w:ascii="Arial" w:hAnsi="Arial" w:cs="Arial"/>
          <w:sz w:val="23"/>
          <w:szCs w:val="23"/>
        </w:rPr>
        <w:t>s</w:t>
      </w:r>
      <w:r w:rsidR="006C73DB" w:rsidRPr="007B43E2">
        <w:rPr>
          <w:rFonts w:ascii="Arial" w:hAnsi="Arial" w:cs="Arial"/>
          <w:sz w:val="23"/>
          <w:szCs w:val="23"/>
        </w:rPr>
        <w:t xml:space="preserve"> to remove hands </w:t>
      </w:r>
      <w:r w:rsidR="00841C00" w:rsidRPr="007B43E2">
        <w:rPr>
          <w:rFonts w:ascii="Arial" w:hAnsi="Arial" w:cs="Arial"/>
          <w:sz w:val="23"/>
          <w:szCs w:val="23"/>
        </w:rPr>
        <w:t xml:space="preserve">up </w:t>
      </w:r>
      <w:r w:rsidR="00AF2B45" w:rsidRPr="007B43E2">
        <w:rPr>
          <w:rFonts w:ascii="Arial" w:hAnsi="Arial" w:cs="Arial"/>
          <w:sz w:val="23"/>
          <w:szCs w:val="23"/>
        </w:rPr>
        <w:t xml:space="preserve">would not increase engagement </w:t>
      </w:r>
      <w:r w:rsidR="00841C00" w:rsidRPr="007B43E2">
        <w:rPr>
          <w:rFonts w:ascii="Arial" w:hAnsi="Arial" w:cs="Arial"/>
          <w:sz w:val="23"/>
          <w:szCs w:val="23"/>
        </w:rPr>
        <w:t xml:space="preserve">but </w:t>
      </w:r>
      <w:r w:rsidR="006C73DB" w:rsidRPr="007B43E2">
        <w:rPr>
          <w:rFonts w:ascii="Arial" w:hAnsi="Arial" w:cs="Arial"/>
          <w:sz w:val="23"/>
          <w:szCs w:val="23"/>
        </w:rPr>
        <w:t xml:space="preserve">might heighten anxiety for children who are shy or don’t have the verbal skills to answer and display avoidance techniques. To help children who fall in this category, suggestions have been made to </w:t>
      </w:r>
      <w:r w:rsidR="00CF7EDD" w:rsidRPr="007B43E2">
        <w:rPr>
          <w:rFonts w:ascii="Arial" w:hAnsi="Arial" w:cs="Arial"/>
          <w:sz w:val="23"/>
          <w:szCs w:val="23"/>
        </w:rPr>
        <w:t>adapt</w:t>
      </w:r>
      <w:r w:rsidR="006C73DB" w:rsidRPr="007B43E2">
        <w:rPr>
          <w:rFonts w:ascii="Arial" w:hAnsi="Arial" w:cs="Arial"/>
          <w:sz w:val="23"/>
          <w:szCs w:val="23"/>
        </w:rPr>
        <w:t xml:space="preserve"> a ‘no hands up’ policy by introducing </w:t>
      </w:r>
      <w:r w:rsidR="00CF7EDD" w:rsidRPr="007B43E2">
        <w:rPr>
          <w:rFonts w:ascii="Arial" w:hAnsi="Arial" w:cs="Arial"/>
          <w:sz w:val="23"/>
          <w:szCs w:val="23"/>
        </w:rPr>
        <w:t xml:space="preserve">a variety of </w:t>
      </w:r>
      <w:r w:rsidR="00545B13" w:rsidRPr="007B43E2">
        <w:rPr>
          <w:rFonts w:ascii="Arial" w:hAnsi="Arial" w:cs="Arial"/>
          <w:sz w:val="23"/>
          <w:szCs w:val="23"/>
        </w:rPr>
        <w:t>strategies in the classroom</w:t>
      </w:r>
      <w:r w:rsidR="006C73DB" w:rsidRPr="007B43E2">
        <w:rPr>
          <w:rFonts w:ascii="Arial" w:hAnsi="Arial" w:cs="Arial"/>
          <w:sz w:val="23"/>
          <w:szCs w:val="23"/>
        </w:rPr>
        <w:t xml:space="preserve"> that includes red and green answer cards which display whether they know the answer (Harrison &amp; Howard, 2009). Fisher (2013) agrees that this method would give children choice but w</w:t>
      </w:r>
      <w:r w:rsidR="009C26F2" w:rsidRPr="007B43E2">
        <w:rPr>
          <w:rFonts w:ascii="Arial" w:hAnsi="Arial" w:cs="Arial"/>
          <w:sz w:val="23"/>
          <w:szCs w:val="23"/>
        </w:rPr>
        <w:t>ould</w:t>
      </w:r>
      <w:r w:rsidR="006C73DB" w:rsidRPr="007B43E2">
        <w:rPr>
          <w:rFonts w:ascii="Arial" w:hAnsi="Arial" w:cs="Arial"/>
          <w:sz w:val="23"/>
          <w:szCs w:val="23"/>
        </w:rPr>
        <w:t xml:space="preserve"> the children who usually put their hands up </w:t>
      </w:r>
      <w:r w:rsidR="008521CB" w:rsidRPr="007B43E2">
        <w:rPr>
          <w:rFonts w:ascii="Arial" w:hAnsi="Arial" w:cs="Arial"/>
          <w:sz w:val="23"/>
          <w:szCs w:val="23"/>
        </w:rPr>
        <w:t xml:space="preserve">and engage simply </w:t>
      </w:r>
      <w:r w:rsidR="006C73DB" w:rsidRPr="007B43E2">
        <w:rPr>
          <w:rFonts w:ascii="Arial" w:hAnsi="Arial" w:cs="Arial"/>
          <w:sz w:val="23"/>
          <w:szCs w:val="23"/>
        </w:rPr>
        <w:t xml:space="preserve">choose a green card and the </w:t>
      </w:r>
      <w:r w:rsidR="008521CB" w:rsidRPr="007B43E2">
        <w:rPr>
          <w:rFonts w:ascii="Arial" w:hAnsi="Arial" w:cs="Arial"/>
          <w:sz w:val="23"/>
          <w:szCs w:val="23"/>
        </w:rPr>
        <w:t>children</w:t>
      </w:r>
      <w:r w:rsidR="006C73DB" w:rsidRPr="007B43E2">
        <w:rPr>
          <w:rFonts w:ascii="Arial" w:hAnsi="Arial" w:cs="Arial"/>
          <w:sz w:val="23"/>
          <w:szCs w:val="23"/>
        </w:rPr>
        <w:t xml:space="preserve"> who don’t want to engage a red one. So in effect this no different to hands up in the classroom.</w:t>
      </w:r>
      <w:r w:rsidR="00B64921">
        <w:rPr>
          <w:rFonts w:ascii="Arial" w:hAnsi="Arial" w:cs="Arial"/>
          <w:sz w:val="23"/>
          <w:szCs w:val="23"/>
        </w:rPr>
        <w:t xml:space="preserve"> </w:t>
      </w:r>
      <w:r w:rsidR="006C73DB" w:rsidRPr="007B43E2">
        <w:rPr>
          <w:rFonts w:ascii="Arial" w:hAnsi="Arial" w:cs="Arial"/>
          <w:sz w:val="23"/>
          <w:szCs w:val="23"/>
        </w:rPr>
        <w:t xml:space="preserve">If children are confident and participate in a hands up approach in the classroom, they engage and are more likely to be high achievers. The others, often, let their attention drift. "They're foregoing the opportunity to get smarter," says Dylan Wiliam, deputy director of the Institute of Education </w:t>
      </w:r>
      <w:r w:rsidR="001742E3" w:rsidRPr="007B43E2">
        <w:rPr>
          <w:rFonts w:ascii="Arial" w:hAnsi="Arial" w:cs="Arial"/>
          <w:sz w:val="23"/>
          <w:szCs w:val="23"/>
        </w:rPr>
        <w:t>(Barkley, 2011)</w:t>
      </w:r>
      <w:r w:rsidR="00181C0B" w:rsidRPr="007B43E2">
        <w:rPr>
          <w:rFonts w:ascii="Arial" w:hAnsi="Arial" w:cs="Arial"/>
          <w:sz w:val="23"/>
          <w:szCs w:val="23"/>
        </w:rPr>
        <w:t xml:space="preserve">. </w:t>
      </w:r>
      <w:r w:rsidR="006C73DB" w:rsidRPr="007B43E2">
        <w:rPr>
          <w:rFonts w:ascii="Arial" w:hAnsi="Arial" w:cs="Arial"/>
          <w:sz w:val="23"/>
          <w:szCs w:val="23"/>
        </w:rPr>
        <w:t>Active learning is important to ensure children participate and take ownership of their learning.</w:t>
      </w:r>
    </w:p>
    <w:p w14:paraId="14C099B9" w14:textId="77777777" w:rsidR="006C73DB" w:rsidRPr="007B43E2" w:rsidRDefault="006C73DB" w:rsidP="007B43E2">
      <w:pPr>
        <w:spacing w:line="480" w:lineRule="auto"/>
        <w:rPr>
          <w:rFonts w:ascii="Arial" w:hAnsi="Arial" w:cs="Arial"/>
          <w:sz w:val="23"/>
          <w:szCs w:val="23"/>
        </w:rPr>
      </w:pPr>
    </w:p>
    <w:p w14:paraId="5D3693A5" w14:textId="1AE3FF68" w:rsidR="00945B0B" w:rsidRPr="00B64921" w:rsidRDefault="0058211D" w:rsidP="00B64921">
      <w:pPr>
        <w:pStyle w:val="Heading1"/>
        <w:rPr>
          <w:rFonts w:ascii="Arial" w:hAnsi="Arial" w:cs="Arial"/>
          <w:b w:val="0"/>
          <w:bCs w:val="0"/>
          <w:sz w:val="22"/>
          <w:szCs w:val="22"/>
        </w:rPr>
      </w:pPr>
      <w:r w:rsidRPr="00B64921">
        <w:rPr>
          <w:rFonts w:ascii="Arial" w:hAnsi="Arial" w:cs="Arial"/>
          <w:b w:val="0"/>
          <w:bCs w:val="0"/>
          <w:sz w:val="22"/>
          <w:szCs w:val="22"/>
        </w:rPr>
        <w:t>Teaching and Learning</w:t>
      </w:r>
      <w:r w:rsidR="00B64921">
        <w:rPr>
          <w:rFonts w:ascii="Arial" w:hAnsi="Arial" w:cs="Arial"/>
          <w:b w:val="0"/>
          <w:bCs w:val="0"/>
          <w:sz w:val="22"/>
          <w:szCs w:val="22"/>
        </w:rPr>
        <w:br/>
      </w:r>
    </w:p>
    <w:p w14:paraId="4AA2AF2E" w14:textId="3AD61BEE" w:rsidR="00F92087" w:rsidRPr="007B43E2" w:rsidRDefault="00DC4A18" w:rsidP="007B43E2">
      <w:pPr>
        <w:spacing w:line="480" w:lineRule="auto"/>
        <w:rPr>
          <w:rFonts w:ascii="Arial" w:hAnsi="Arial" w:cs="Arial"/>
          <w:sz w:val="23"/>
          <w:szCs w:val="23"/>
        </w:rPr>
      </w:pPr>
      <w:r w:rsidRPr="007B43E2">
        <w:rPr>
          <w:rFonts w:ascii="Arial" w:hAnsi="Arial" w:cs="Arial"/>
          <w:sz w:val="23"/>
          <w:szCs w:val="23"/>
        </w:rPr>
        <w:t>Asking children to raise their hand to</w:t>
      </w:r>
      <w:r w:rsidR="007A70D1" w:rsidRPr="007B43E2">
        <w:rPr>
          <w:rFonts w:ascii="Arial" w:hAnsi="Arial" w:cs="Arial"/>
          <w:sz w:val="23"/>
          <w:szCs w:val="23"/>
        </w:rPr>
        <w:t xml:space="preserve"> </w:t>
      </w:r>
      <w:r w:rsidRPr="007B43E2">
        <w:rPr>
          <w:rFonts w:ascii="Arial" w:hAnsi="Arial" w:cs="Arial"/>
          <w:sz w:val="23"/>
          <w:szCs w:val="23"/>
        </w:rPr>
        <w:t xml:space="preserve">check engagement levels and </w:t>
      </w:r>
      <w:r w:rsidR="00E905E2" w:rsidRPr="007B43E2">
        <w:rPr>
          <w:rFonts w:ascii="Arial" w:hAnsi="Arial" w:cs="Arial"/>
          <w:sz w:val="23"/>
          <w:szCs w:val="23"/>
        </w:rPr>
        <w:t>as a formative assessment tool is</w:t>
      </w:r>
      <w:r w:rsidRPr="007B43E2">
        <w:rPr>
          <w:rFonts w:ascii="Arial" w:hAnsi="Arial" w:cs="Arial"/>
          <w:sz w:val="23"/>
          <w:szCs w:val="23"/>
        </w:rPr>
        <w:t xml:space="preserve"> </w:t>
      </w:r>
      <w:r w:rsidR="00352B63" w:rsidRPr="007B43E2">
        <w:rPr>
          <w:rFonts w:ascii="Arial" w:hAnsi="Arial" w:cs="Arial"/>
          <w:sz w:val="23"/>
          <w:szCs w:val="23"/>
        </w:rPr>
        <w:t xml:space="preserve">among </w:t>
      </w:r>
      <w:r w:rsidRPr="007B43E2">
        <w:rPr>
          <w:rFonts w:ascii="Arial" w:hAnsi="Arial" w:cs="Arial"/>
          <w:sz w:val="23"/>
          <w:szCs w:val="23"/>
        </w:rPr>
        <w:t>o</w:t>
      </w:r>
      <w:r w:rsidR="006B09B8" w:rsidRPr="007B43E2">
        <w:rPr>
          <w:rFonts w:ascii="Arial" w:hAnsi="Arial" w:cs="Arial"/>
          <w:sz w:val="23"/>
          <w:szCs w:val="23"/>
        </w:rPr>
        <w:t>ne of</w:t>
      </w:r>
      <w:r w:rsidRPr="007B43E2">
        <w:rPr>
          <w:rFonts w:ascii="Arial" w:hAnsi="Arial" w:cs="Arial"/>
          <w:sz w:val="23"/>
          <w:szCs w:val="23"/>
        </w:rPr>
        <w:t xml:space="preserve"> the most ubiquitous strategies in the history of teaching. </w:t>
      </w:r>
      <w:r w:rsidR="007E022D" w:rsidRPr="007B43E2">
        <w:rPr>
          <w:rFonts w:ascii="Arial" w:hAnsi="Arial" w:cs="Arial"/>
          <w:sz w:val="23"/>
          <w:szCs w:val="23"/>
        </w:rPr>
        <w:t>Participation in shared learning is the definition of successful classroom learning</w:t>
      </w:r>
      <w:r w:rsidR="0064699F" w:rsidRPr="007B43E2">
        <w:rPr>
          <w:rFonts w:ascii="Arial" w:hAnsi="Arial" w:cs="Arial"/>
          <w:sz w:val="23"/>
          <w:szCs w:val="23"/>
        </w:rPr>
        <w:t xml:space="preserve"> </w:t>
      </w:r>
      <w:r w:rsidRPr="007B43E2">
        <w:rPr>
          <w:rFonts w:ascii="Arial" w:hAnsi="Arial" w:cs="Arial"/>
          <w:sz w:val="23"/>
          <w:szCs w:val="23"/>
        </w:rPr>
        <w:t>(James, 2008)</w:t>
      </w:r>
      <w:r w:rsidR="00C53E6C" w:rsidRPr="007B43E2">
        <w:rPr>
          <w:rFonts w:ascii="Arial" w:hAnsi="Arial" w:cs="Arial"/>
          <w:sz w:val="23"/>
          <w:szCs w:val="23"/>
        </w:rPr>
        <w:t>.</w:t>
      </w:r>
      <w:r w:rsidR="00FB1857" w:rsidRPr="007B43E2">
        <w:rPr>
          <w:rFonts w:ascii="Arial" w:hAnsi="Arial" w:cs="Arial"/>
          <w:sz w:val="23"/>
          <w:szCs w:val="23"/>
        </w:rPr>
        <w:t xml:space="preserve"> Literature tells us that</w:t>
      </w:r>
      <w:r w:rsidR="006C10C1" w:rsidRPr="007B43E2">
        <w:rPr>
          <w:rFonts w:ascii="Arial" w:hAnsi="Arial" w:cs="Arial"/>
          <w:sz w:val="23"/>
          <w:szCs w:val="23"/>
        </w:rPr>
        <w:t xml:space="preserve"> t</w:t>
      </w:r>
      <w:r w:rsidR="00DD4697" w:rsidRPr="007B43E2">
        <w:rPr>
          <w:rFonts w:ascii="Arial" w:hAnsi="Arial" w:cs="Arial"/>
          <w:sz w:val="23"/>
          <w:szCs w:val="23"/>
        </w:rPr>
        <w:t xml:space="preserve">o maximize </w:t>
      </w:r>
      <w:r w:rsidR="00181C0B" w:rsidRPr="007B43E2">
        <w:rPr>
          <w:rFonts w:ascii="Arial" w:hAnsi="Arial" w:cs="Arial"/>
          <w:sz w:val="23"/>
          <w:szCs w:val="23"/>
        </w:rPr>
        <w:t>children’s</w:t>
      </w:r>
      <w:r w:rsidR="00DD4697" w:rsidRPr="007B43E2">
        <w:rPr>
          <w:rFonts w:ascii="Arial" w:hAnsi="Arial" w:cs="Arial"/>
          <w:sz w:val="23"/>
          <w:szCs w:val="23"/>
        </w:rPr>
        <w:t xml:space="preserve"> learning it is important to encourage classroom participation, children learn through participation (</w:t>
      </w:r>
      <w:proofErr w:type="spellStart"/>
      <w:r w:rsidR="00DD4697" w:rsidRPr="007B43E2">
        <w:rPr>
          <w:rFonts w:ascii="Arial" w:hAnsi="Arial" w:cs="Arial"/>
          <w:sz w:val="23"/>
          <w:szCs w:val="23"/>
        </w:rPr>
        <w:t>Dinkmeyer</w:t>
      </w:r>
      <w:proofErr w:type="spellEnd"/>
      <w:r w:rsidR="00DD4697" w:rsidRPr="007B43E2">
        <w:rPr>
          <w:rFonts w:ascii="Arial" w:hAnsi="Arial" w:cs="Arial"/>
          <w:sz w:val="23"/>
          <w:szCs w:val="23"/>
        </w:rPr>
        <w:t xml:space="preserve"> &amp; Dreikurs, 2000)</w:t>
      </w:r>
      <w:r w:rsidR="00FD1B80" w:rsidRPr="007B43E2">
        <w:rPr>
          <w:rFonts w:ascii="Arial" w:hAnsi="Arial" w:cs="Arial"/>
          <w:sz w:val="23"/>
          <w:szCs w:val="23"/>
        </w:rPr>
        <w:t>.</w:t>
      </w:r>
      <w:r w:rsidR="00DD4697" w:rsidRPr="007B43E2">
        <w:rPr>
          <w:rFonts w:ascii="Arial" w:hAnsi="Arial" w:cs="Arial"/>
          <w:sz w:val="23"/>
          <w:szCs w:val="23"/>
        </w:rPr>
        <w:t xml:space="preserve"> </w:t>
      </w:r>
      <w:r w:rsidR="00FD1B80" w:rsidRPr="007B43E2">
        <w:rPr>
          <w:rFonts w:ascii="Arial" w:hAnsi="Arial" w:cs="Arial"/>
          <w:sz w:val="23"/>
          <w:szCs w:val="23"/>
        </w:rPr>
        <w:t>L</w:t>
      </w:r>
      <w:r w:rsidR="00DD4697" w:rsidRPr="007B43E2">
        <w:rPr>
          <w:rFonts w:ascii="Arial" w:hAnsi="Arial" w:cs="Arial"/>
          <w:sz w:val="23"/>
          <w:szCs w:val="23"/>
        </w:rPr>
        <w:t>earning “requires a great deal of shared experience and conversation” (Rowe, 1986, p.43)</w:t>
      </w:r>
      <w:r w:rsidR="00E36C5E" w:rsidRPr="007B43E2">
        <w:rPr>
          <w:rFonts w:ascii="Arial" w:hAnsi="Arial" w:cs="Arial"/>
          <w:sz w:val="23"/>
          <w:szCs w:val="23"/>
        </w:rPr>
        <w:t xml:space="preserve">. </w:t>
      </w:r>
      <w:r w:rsidR="006F5A6A" w:rsidRPr="007B43E2">
        <w:rPr>
          <w:rFonts w:ascii="Arial" w:hAnsi="Arial" w:cs="Arial"/>
          <w:sz w:val="23"/>
          <w:szCs w:val="23"/>
        </w:rPr>
        <w:t>H</w:t>
      </w:r>
      <w:r w:rsidR="00CA4AB9" w:rsidRPr="007B43E2">
        <w:rPr>
          <w:rFonts w:ascii="Arial" w:hAnsi="Arial" w:cs="Arial"/>
          <w:sz w:val="23"/>
          <w:szCs w:val="23"/>
        </w:rPr>
        <w:t>ands up alone is not</w:t>
      </w:r>
      <w:r w:rsidR="00343252" w:rsidRPr="007B43E2">
        <w:rPr>
          <w:rFonts w:ascii="Arial" w:hAnsi="Arial" w:cs="Arial"/>
          <w:sz w:val="23"/>
          <w:szCs w:val="23"/>
        </w:rPr>
        <w:t xml:space="preserve"> totally</w:t>
      </w:r>
      <w:r w:rsidR="00CA4AB9" w:rsidRPr="007B43E2">
        <w:rPr>
          <w:rFonts w:ascii="Arial" w:hAnsi="Arial" w:cs="Arial"/>
          <w:sz w:val="23"/>
          <w:szCs w:val="23"/>
        </w:rPr>
        <w:t xml:space="preserve"> </w:t>
      </w:r>
      <w:r w:rsidR="00CA0CC3" w:rsidRPr="007B43E2">
        <w:rPr>
          <w:rFonts w:ascii="Arial" w:hAnsi="Arial" w:cs="Arial"/>
          <w:sz w:val="23"/>
          <w:szCs w:val="23"/>
        </w:rPr>
        <w:t xml:space="preserve">an </w:t>
      </w:r>
      <w:r w:rsidR="00CA4AB9" w:rsidRPr="007B43E2">
        <w:rPr>
          <w:rFonts w:ascii="Arial" w:hAnsi="Arial" w:cs="Arial"/>
          <w:sz w:val="23"/>
          <w:szCs w:val="23"/>
        </w:rPr>
        <w:t xml:space="preserve">ineffective strategy, </w:t>
      </w:r>
      <w:r w:rsidR="00CA4AB9" w:rsidRPr="007B43E2">
        <w:rPr>
          <w:rFonts w:ascii="Arial" w:hAnsi="Arial" w:cs="Arial"/>
          <w:sz w:val="23"/>
          <w:szCs w:val="23"/>
        </w:rPr>
        <w:lastRenderedPageBreak/>
        <w:t>however it has the most impact on learning when used in conjunction with other techniques to create an engaging and interactive classroom environment</w:t>
      </w:r>
      <w:r w:rsidR="005C57FB" w:rsidRPr="007B43E2">
        <w:rPr>
          <w:rFonts w:ascii="Arial" w:hAnsi="Arial" w:cs="Arial"/>
          <w:sz w:val="23"/>
          <w:szCs w:val="23"/>
        </w:rPr>
        <w:t>.</w:t>
      </w:r>
      <w:r w:rsidR="008C2626" w:rsidRPr="007B43E2">
        <w:rPr>
          <w:rFonts w:ascii="Arial" w:hAnsi="Arial" w:cs="Arial"/>
          <w:sz w:val="23"/>
          <w:szCs w:val="23"/>
        </w:rPr>
        <w:t xml:space="preserve"> Some researchers </w:t>
      </w:r>
      <w:r w:rsidR="006D780A" w:rsidRPr="007B43E2">
        <w:rPr>
          <w:rFonts w:ascii="Arial" w:hAnsi="Arial" w:cs="Arial"/>
          <w:sz w:val="23"/>
          <w:szCs w:val="23"/>
        </w:rPr>
        <w:t>view</w:t>
      </w:r>
      <w:r w:rsidR="008C2626" w:rsidRPr="007B43E2">
        <w:rPr>
          <w:rFonts w:ascii="Arial" w:hAnsi="Arial" w:cs="Arial"/>
          <w:sz w:val="23"/>
          <w:szCs w:val="23"/>
        </w:rPr>
        <w:t xml:space="preserve"> hands up </w:t>
      </w:r>
      <w:r w:rsidR="006D780A" w:rsidRPr="007B43E2">
        <w:rPr>
          <w:rFonts w:ascii="Arial" w:hAnsi="Arial" w:cs="Arial"/>
          <w:sz w:val="23"/>
          <w:szCs w:val="23"/>
        </w:rPr>
        <w:t>in the classroom as negative</w:t>
      </w:r>
      <w:r w:rsidR="00081FB5" w:rsidRPr="007B43E2">
        <w:rPr>
          <w:rFonts w:ascii="Arial" w:hAnsi="Arial" w:cs="Arial"/>
          <w:sz w:val="23"/>
          <w:szCs w:val="23"/>
        </w:rPr>
        <w:t>,</w:t>
      </w:r>
      <w:r w:rsidR="00176A5E" w:rsidRPr="007B43E2">
        <w:rPr>
          <w:rFonts w:ascii="Arial" w:hAnsi="Arial" w:cs="Arial"/>
          <w:sz w:val="23"/>
          <w:szCs w:val="23"/>
        </w:rPr>
        <w:t xml:space="preserve"> this is because </w:t>
      </w:r>
      <w:r w:rsidR="00B81CC0" w:rsidRPr="007B43E2">
        <w:rPr>
          <w:rFonts w:ascii="Arial" w:hAnsi="Arial" w:cs="Arial"/>
          <w:sz w:val="23"/>
          <w:szCs w:val="23"/>
        </w:rPr>
        <w:t>they claim some</w:t>
      </w:r>
      <w:r w:rsidR="006D780A" w:rsidRPr="007B43E2">
        <w:rPr>
          <w:rFonts w:ascii="Arial" w:hAnsi="Arial" w:cs="Arial"/>
          <w:sz w:val="23"/>
          <w:szCs w:val="23"/>
        </w:rPr>
        <w:t xml:space="preserve"> ch</w:t>
      </w:r>
      <w:r w:rsidR="008C2626" w:rsidRPr="007B43E2">
        <w:rPr>
          <w:rFonts w:ascii="Arial" w:hAnsi="Arial" w:cs="Arial"/>
          <w:sz w:val="23"/>
          <w:szCs w:val="23"/>
        </w:rPr>
        <w:t>ildren find engagement</w:t>
      </w:r>
      <w:r w:rsidR="000A4560" w:rsidRPr="007B43E2">
        <w:rPr>
          <w:rFonts w:ascii="Arial" w:hAnsi="Arial" w:cs="Arial"/>
          <w:sz w:val="23"/>
          <w:szCs w:val="23"/>
        </w:rPr>
        <w:t xml:space="preserve"> in a classroom environment</w:t>
      </w:r>
      <w:r w:rsidR="008C2626" w:rsidRPr="007B43E2">
        <w:rPr>
          <w:rFonts w:ascii="Arial" w:hAnsi="Arial" w:cs="Arial"/>
          <w:sz w:val="23"/>
          <w:szCs w:val="23"/>
        </w:rPr>
        <w:t xml:space="preserve"> difficult, this could be linked to high levels of anxiety </w:t>
      </w:r>
      <w:r w:rsidR="00F2426B" w:rsidRPr="007B43E2">
        <w:rPr>
          <w:rFonts w:ascii="Arial" w:hAnsi="Arial" w:cs="Arial"/>
          <w:sz w:val="23"/>
          <w:szCs w:val="23"/>
        </w:rPr>
        <w:t xml:space="preserve">or they could have underlying issues </w:t>
      </w:r>
      <w:r w:rsidR="008C2626" w:rsidRPr="007B43E2">
        <w:rPr>
          <w:rFonts w:ascii="Arial" w:hAnsi="Arial" w:cs="Arial"/>
          <w:sz w:val="23"/>
          <w:szCs w:val="23"/>
        </w:rPr>
        <w:t xml:space="preserve">(Harrison &amp; Howard, 2009). </w:t>
      </w:r>
      <w:r w:rsidR="00711B4E" w:rsidRPr="007B43E2">
        <w:rPr>
          <w:rFonts w:ascii="Arial" w:hAnsi="Arial" w:cs="Arial"/>
          <w:sz w:val="23"/>
          <w:szCs w:val="23"/>
        </w:rPr>
        <w:t>Although it is evident in the critical incident observed</w:t>
      </w:r>
      <w:r w:rsidR="005D3B7E" w:rsidRPr="007B43E2">
        <w:rPr>
          <w:rFonts w:ascii="Arial" w:hAnsi="Arial" w:cs="Arial"/>
          <w:sz w:val="23"/>
          <w:szCs w:val="23"/>
        </w:rPr>
        <w:t>,</w:t>
      </w:r>
      <w:r w:rsidR="00711B4E" w:rsidRPr="007B43E2">
        <w:rPr>
          <w:rFonts w:ascii="Arial" w:hAnsi="Arial" w:cs="Arial"/>
          <w:sz w:val="23"/>
          <w:szCs w:val="23"/>
        </w:rPr>
        <w:t xml:space="preserve"> verbal praise </w:t>
      </w:r>
      <w:r w:rsidR="00F948DD" w:rsidRPr="007B43E2">
        <w:rPr>
          <w:rFonts w:ascii="Arial" w:hAnsi="Arial" w:cs="Arial"/>
          <w:sz w:val="23"/>
          <w:szCs w:val="23"/>
        </w:rPr>
        <w:t xml:space="preserve">linked to hands up </w:t>
      </w:r>
      <w:r w:rsidR="00711B4E" w:rsidRPr="007B43E2">
        <w:rPr>
          <w:rFonts w:ascii="Arial" w:hAnsi="Arial" w:cs="Arial"/>
          <w:sz w:val="23"/>
          <w:szCs w:val="23"/>
        </w:rPr>
        <w:t>encourage</w:t>
      </w:r>
      <w:r w:rsidR="005D3B7E" w:rsidRPr="007B43E2">
        <w:rPr>
          <w:rFonts w:ascii="Arial" w:hAnsi="Arial" w:cs="Arial"/>
          <w:sz w:val="23"/>
          <w:szCs w:val="23"/>
        </w:rPr>
        <w:t>d</w:t>
      </w:r>
      <w:r w:rsidR="00711B4E" w:rsidRPr="007B43E2">
        <w:rPr>
          <w:rFonts w:ascii="Arial" w:hAnsi="Arial" w:cs="Arial"/>
          <w:sz w:val="23"/>
          <w:szCs w:val="23"/>
        </w:rPr>
        <w:t xml:space="preserve"> </w:t>
      </w:r>
      <w:r w:rsidR="00406249" w:rsidRPr="007B43E2">
        <w:rPr>
          <w:rFonts w:ascii="Arial" w:hAnsi="Arial" w:cs="Arial"/>
          <w:sz w:val="23"/>
          <w:szCs w:val="23"/>
        </w:rPr>
        <w:t>engagement</w:t>
      </w:r>
      <w:r w:rsidR="00C94648" w:rsidRPr="007B43E2">
        <w:rPr>
          <w:rFonts w:ascii="Arial" w:hAnsi="Arial" w:cs="Arial"/>
          <w:sz w:val="23"/>
          <w:szCs w:val="23"/>
        </w:rPr>
        <w:t xml:space="preserve"> and active participation</w:t>
      </w:r>
      <w:r w:rsidR="00711B4E" w:rsidRPr="007B43E2">
        <w:rPr>
          <w:rFonts w:ascii="Arial" w:hAnsi="Arial" w:cs="Arial"/>
          <w:sz w:val="23"/>
          <w:szCs w:val="23"/>
        </w:rPr>
        <w:t xml:space="preserve"> in the class</w:t>
      </w:r>
      <w:r w:rsidR="00406249" w:rsidRPr="007B43E2">
        <w:rPr>
          <w:rFonts w:ascii="Arial" w:hAnsi="Arial" w:cs="Arial"/>
          <w:sz w:val="23"/>
          <w:szCs w:val="23"/>
        </w:rPr>
        <w:t>room</w:t>
      </w:r>
      <w:r w:rsidR="00BD4BEB" w:rsidRPr="007B43E2">
        <w:rPr>
          <w:rFonts w:ascii="Arial" w:hAnsi="Arial" w:cs="Arial"/>
          <w:sz w:val="23"/>
          <w:szCs w:val="23"/>
        </w:rPr>
        <w:t>.</w:t>
      </w:r>
      <w:r w:rsidR="00406249" w:rsidRPr="007B43E2">
        <w:rPr>
          <w:rFonts w:ascii="Arial" w:hAnsi="Arial" w:cs="Arial"/>
          <w:sz w:val="23"/>
          <w:szCs w:val="23"/>
        </w:rPr>
        <w:t xml:space="preserve"> </w:t>
      </w:r>
      <w:r w:rsidR="00EE652A" w:rsidRPr="007B43E2">
        <w:rPr>
          <w:rFonts w:ascii="Arial" w:hAnsi="Arial" w:cs="Arial"/>
          <w:sz w:val="23"/>
          <w:szCs w:val="23"/>
        </w:rPr>
        <w:t xml:space="preserve">Opposed to this, </w:t>
      </w:r>
      <w:r w:rsidR="00406249" w:rsidRPr="007B43E2">
        <w:rPr>
          <w:rFonts w:ascii="Arial" w:hAnsi="Arial" w:cs="Arial"/>
          <w:sz w:val="23"/>
          <w:szCs w:val="23"/>
        </w:rPr>
        <w:t>Whitebread (20</w:t>
      </w:r>
      <w:r w:rsidR="00ED1886" w:rsidRPr="007B43E2">
        <w:rPr>
          <w:rFonts w:ascii="Arial" w:hAnsi="Arial" w:cs="Arial"/>
          <w:sz w:val="23"/>
          <w:szCs w:val="23"/>
        </w:rPr>
        <w:t>08</w:t>
      </w:r>
      <w:r w:rsidR="00406249" w:rsidRPr="007B43E2">
        <w:rPr>
          <w:rFonts w:ascii="Arial" w:hAnsi="Arial" w:cs="Arial"/>
          <w:sz w:val="23"/>
          <w:szCs w:val="23"/>
        </w:rPr>
        <w:t>) claims that</w:t>
      </w:r>
      <w:r w:rsidR="00F618B5" w:rsidRPr="007B43E2">
        <w:rPr>
          <w:rFonts w:ascii="Arial" w:hAnsi="Arial" w:cs="Arial"/>
          <w:sz w:val="23"/>
          <w:szCs w:val="23"/>
        </w:rPr>
        <w:t xml:space="preserve"> not all children are</w:t>
      </w:r>
      <w:r w:rsidR="00711B4E" w:rsidRPr="007B43E2">
        <w:rPr>
          <w:rFonts w:ascii="Arial" w:hAnsi="Arial" w:cs="Arial"/>
          <w:sz w:val="23"/>
          <w:szCs w:val="23"/>
        </w:rPr>
        <w:t xml:space="preserve"> ab</w:t>
      </w:r>
      <w:r w:rsidR="00F618B5" w:rsidRPr="007B43E2">
        <w:rPr>
          <w:rFonts w:ascii="Arial" w:hAnsi="Arial" w:cs="Arial"/>
          <w:sz w:val="23"/>
          <w:szCs w:val="23"/>
        </w:rPr>
        <w:t>le</w:t>
      </w:r>
      <w:r w:rsidR="00711B4E" w:rsidRPr="007B43E2">
        <w:rPr>
          <w:rFonts w:ascii="Arial" w:hAnsi="Arial" w:cs="Arial"/>
          <w:sz w:val="23"/>
          <w:szCs w:val="23"/>
        </w:rPr>
        <w:t xml:space="preserve"> to</w:t>
      </w:r>
      <w:r w:rsidR="00F618B5" w:rsidRPr="007B43E2">
        <w:rPr>
          <w:rFonts w:ascii="Arial" w:hAnsi="Arial" w:cs="Arial"/>
          <w:sz w:val="23"/>
          <w:szCs w:val="23"/>
        </w:rPr>
        <w:t xml:space="preserve"> retain an idea </w:t>
      </w:r>
      <w:r w:rsidR="001003D1" w:rsidRPr="007B43E2">
        <w:rPr>
          <w:rFonts w:ascii="Arial" w:hAnsi="Arial" w:cs="Arial"/>
          <w:sz w:val="23"/>
          <w:szCs w:val="23"/>
        </w:rPr>
        <w:t>until they are selected to speak.</w:t>
      </w:r>
      <w:r w:rsidR="00B535AB" w:rsidRPr="007B43E2">
        <w:rPr>
          <w:rFonts w:ascii="Arial" w:hAnsi="Arial" w:cs="Arial"/>
          <w:sz w:val="23"/>
          <w:szCs w:val="23"/>
        </w:rPr>
        <w:t xml:space="preserve"> Cazden </w:t>
      </w:r>
      <w:r w:rsidR="000728E2" w:rsidRPr="007B43E2">
        <w:rPr>
          <w:rFonts w:ascii="Arial" w:hAnsi="Arial" w:cs="Arial"/>
          <w:sz w:val="23"/>
          <w:szCs w:val="23"/>
        </w:rPr>
        <w:t xml:space="preserve">(2001) concurs </w:t>
      </w:r>
      <w:r w:rsidR="00EE1652" w:rsidRPr="007B43E2">
        <w:rPr>
          <w:rFonts w:ascii="Arial" w:hAnsi="Arial" w:cs="Arial"/>
          <w:sz w:val="23"/>
          <w:szCs w:val="23"/>
        </w:rPr>
        <w:t xml:space="preserve">with Whitbread </w:t>
      </w:r>
      <w:r w:rsidR="000728E2" w:rsidRPr="007B43E2">
        <w:rPr>
          <w:rFonts w:ascii="Arial" w:hAnsi="Arial" w:cs="Arial"/>
          <w:sz w:val="23"/>
          <w:szCs w:val="23"/>
        </w:rPr>
        <w:t>and his r</w:t>
      </w:r>
      <w:r w:rsidR="0009556D" w:rsidRPr="007B43E2">
        <w:rPr>
          <w:rFonts w:ascii="Arial" w:hAnsi="Arial" w:cs="Arial"/>
          <w:sz w:val="23"/>
          <w:szCs w:val="23"/>
        </w:rPr>
        <w:t xml:space="preserve">esearch </w:t>
      </w:r>
      <w:r w:rsidR="00BB17DB" w:rsidRPr="007B43E2">
        <w:rPr>
          <w:rFonts w:ascii="Arial" w:hAnsi="Arial" w:cs="Arial"/>
          <w:sz w:val="23"/>
          <w:szCs w:val="23"/>
        </w:rPr>
        <w:t xml:space="preserve">indicates </w:t>
      </w:r>
      <w:r w:rsidR="00B36F2B" w:rsidRPr="007B43E2">
        <w:rPr>
          <w:rFonts w:ascii="Arial" w:hAnsi="Arial" w:cs="Arial"/>
          <w:sz w:val="23"/>
          <w:szCs w:val="23"/>
        </w:rPr>
        <w:t xml:space="preserve">that an </w:t>
      </w:r>
      <w:r w:rsidR="00F92087" w:rsidRPr="007B43E2">
        <w:rPr>
          <w:rFonts w:ascii="Arial" w:hAnsi="Arial" w:cs="Arial"/>
          <w:sz w:val="23"/>
          <w:szCs w:val="23"/>
        </w:rPr>
        <w:t>increased</w:t>
      </w:r>
      <w:r w:rsidR="00B36F2B" w:rsidRPr="007B43E2">
        <w:rPr>
          <w:rFonts w:ascii="Arial" w:hAnsi="Arial" w:cs="Arial"/>
          <w:sz w:val="23"/>
          <w:szCs w:val="23"/>
        </w:rPr>
        <w:t xml:space="preserve"> wait time</w:t>
      </w:r>
      <w:r w:rsidR="00BB17DB" w:rsidRPr="007B43E2">
        <w:rPr>
          <w:rFonts w:ascii="Arial" w:hAnsi="Arial" w:cs="Arial"/>
          <w:sz w:val="23"/>
          <w:szCs w:val="23"/>
        </w:rPr>
        <w:t xml:space="preserve"> significantly</w:t>
      </w:r>
      <w:r w:rsidR="00B36F2B" w:rsidRPr="007B43E2">
        <w:rPr>
          <w:rFonts w:ascii="Arial" w:hAnsi="Arial" w:cs="Arial"/>
          <w:sz w:val="23"/>
          <w:szCs w:val="23"/>
        </w:rPr>
        <w:t xml:space="preserve"> </w:t>
      </w:r>
      <w:r w:rsidR="00F92087" w:rsidRPr="007B43E2">
        <w:rPr>
          <w:rFonts w:ascii="Arial" w:hAnsi="Arial" w:cs="Arial"/>
          <w:sz w:val="23"/>
          <w:szCs w:val="23"/>
        </w:rPr>
        <w:t xml:space="preserve">improves </w:t>
      </w:r>
      <w:r w:rsidR="00BB17DB" w:rsidRPr="007B43E2">
        <w:rPr>
          <w:rFonts w:ascii="Arial" w:hAnsi="Arial" w:cs="Arial"/>
          <w:sz w:val="23"/>
          <w:szCs w:val="23"/>
        </w:rPr>
        <w:t>children’s</w:t>
      </w:r>
      <w:r w:rsidR="00F92087" w:rsidRPr="007B43E2">
        <w:rPr>
          <w:rFonts w:ascii="Arial" w:hAnsi="Arial" w:cs="Arial"/>
          <w:sz w:val="23"/>
          <w:szCs w:val="23"/>
        </w:rPr>
        <w:t xml:space="preserve"> learning</w:t>
      </w:r>
      <w:r w:rsidR="008D5B37" w:rsidRPr="007B43E2">
        <w:rPr>
          <w:rFonts w:ascii="Arial" w:hAnsi="Arial" w:cs="Arial"/>
          <w:sz w:val="23"/>
          <w:szCs w:val="23"/>
        </w:rPr>
        <w:t>.</w:t>
      </w:r>
    </w:p>
    <w:p w14:paraId="01AE0609" w14:textId="16862AA6" w:rsidR="008C2626" w:rsidRPr="007B43E2" w:rsidRDefault="00B651AF" w:rsidP="007B43E2">
      <w:pPr>
        <w:spacing w:line="480" w:lineRule="auto"/>
        <w:rPr>
          <w:rFonts w:ascii="Arial" w:hAnsi="Arial" w:cs="Arial"/>
          <w:sz w:val="23"/>
          <w:szCs w:val="23"/>
        </w:rPr>
      </w:pPr>
      <w:r w:rsidRPr="007B43E2">
        <w:rPr>
          <w:rFonts w:ascii="Arial" w:hAnsi="Arial" w:cs="Arial"/>
          <w:sz w:val="23"/>
          <w:szCs w:val="23"/>
        </w:rPr>
        <w:t xml:space="preserve"> </w:t>
      </w:r>
    </w:p>
    <w:p w14:paraId="1AC938EA" w14:textId="34B2E995" w:rsidR="00C65A61" w:rsidRPr="007B43E2" w:rsidRDefault="00F117B5" w:rsidP="007B43E2">
      <w:pPr>
        <w:spacing w:line="480" w:lineRule="auto"/>
        <w:rPr>
          <w:rFonts w:ascii="Arial" w:hAnsi="Arial" w:cs="Arial"/>
          <w:sz w:val="23"/>
          <w:szCs w:val="23"/>
        </w:rPr>
      </w:pPr>
      <w:r w:rsidRPr="007B43E2">
        <w:rPr>
          <w:rFonts w:ascii="Arial" w:hAnsi="Arial" w:cs="Arial"/>
          <w:sz w:val="23"/>
          <w:szCs w:val="23"/>
        </w:rPr>
        <w:t xml:space="preserve">According to Prince (2004), any pedagogical principle that encourages participation in the classroom is defined as "Active Learning," </w:t>
      </w:r>
      <w:r w:rsidR="00A0368F" w:rsidRPr="007B43E2">
        <w:rPr>
          <w:rFonts w:ascii="Arial" w:hAnsi="Arial" w:cs="Arial"/>
          <w:sz w:val="23"/>
          <w:szCs w:val="23"/>
        </w:rPr>
        <w:t xml:space="preserve">this is </w:t>
      </w:r>
      <w:r w:rsidR="00D446F7" w:rsidRPr="007B43E2">
        <w:rPr>
          <w:rFonts w:ascii="Arial" w:hAnsi="Arial" w:cs="Arial"/>
          <w:sz w:val="23"/>
          <w:szCs w:val="23"/>
        </w:rPr>
        <w:t xml:space="preserve">a teaching approach that incorporates both individual and group projects and encourages children to take ownership of their </w:t>
      </w:r>
      <w:r w:rsidR="00A0368F" w:rsidRPr="007B43E2">
        <w:rPr>
          <w:rFonts w:ascii="Arial" w:hAnsi="Arial" w:cs="Arial"/>
          <w:sz w:val="23"/>
          <w:szCs w:val="23"/>
        </w:rPr>
        <w:t>learning</w:t>
      </w:r>
      <w:r w:rsidR="00D446F7" w:rsidRPr="007B43E2">
        <w:rPr>
          <w:rFonts w:ascii="Arial" w:hAnsi="Arial" w:cs="Arial"/>
          <w:sz w:val="23"/>
          <w:szCs w:val="23"/>
        </w:rPr>
        <w:t xml:space="preserve"> in order to create</w:t>
      </w:r>
      <w:r w:rsidR="002B7349" w:rsidRPr="007B43E2">
        <w:rPr>
          <w:rFonts w:ascii="Arial" w:hAnsi="Arial" w:cs="Arial"/>
          <w:sz w:val="23"/>
          <w:szCs w:val="23"/>
        </w:rPr>
        <w:t xml:space="preserve"> more</w:t>
      </w:r>
      <w:r w:rsidR="00D446F7" w:rsidRPr="007B43E2">
        <w:rPr>
          <w:rFonts w:ascii="Arial" w:hAnsi="Arial" w:cs="Arial"/>
          <w:sz w:val="23"/>
          <w:szCs w:val="23"/>
        </w:rPr>
        <w:t xml:space="preserve"> meaningful learning experiences </w:t>
      </w:r>
      <w:r w:rsidRPr="007B43E2">
        <w:rPr>
          <w:rFonts w:ascii="Arial" w:hAnsi="Arial" w:cs="Arial"/>
          <w:sz w:val="23"/>
          <w:szCs w:val="23"/>
        </w:rPr>
        <w:t xml:space="preserve">(Harrison &amp; Howard, 2009). If a child feels that hands up and active participation in the classroom is valued this behaviour is likely to be repeated and copied by others. Positive verbal rewards promote both motivation and engagement </w:t>
      </w:r>
      <w:r w:rsidR="00F376DF" w:rsidRPr="007B43E2">
        <w:rPr>
          <w:rFonts w:ascii="Arial" w:hAnsi="Arial" w:cs="Arial"/>
          <w:sz w:val="23"/>
          <w:szCs w:val="23"/>
        </w:rPr>
        <w:t>(Cameron and Pierce, 1994)</w:t>
      </w:r>
      <w:r w:rsidR="00B8712D" w:rsidRPr="007B43E2">
        <w:rPr>
          <w:rFonts w:ascii="Arial" w:hAnsi="Arial" w:cs="Arial"/>
          <w:sz w:val="23"/>
          <w:szCs w:val="23"/>
        </w:rPr>
        <w:t>.</w:t>
      </w:r>
      <w:r w:rsidR="001657FE" w:rsidRPr="007B43E2">
        <w:rPr>
          <w:rFonts w:ascii="Arial" w:hAnsi="Arial" w:cs="Arial"/>
          <w:sz w:val="23"/>
          <w:szCs w:val="23"/>
        </w:rPr>
        <w:t xml:space="preserve"> </w:t>
      </w:r>
      <w:r w:rsidR="00C65A61" w:rsidRPr="007B43E2">
        <w:rPr>
          <w:rFonts w:ascii="Arial" w:hAnsi="Arial" w:cs="Arial"/>
          <w:sz w:val="23"/>
          <w:szCs w:val="23"/>
        </w:rPr>
        <w:t>By using immediate positive reinforcement</w:t>
      </w:r>
      <w:r w:rsidR="00B63819" w:rsidRPr="007B43E2">
        <w:rPr>
          <w:rFonts w:ascii="Arial" w:hAnsi="Arial" w:cs="Arial"/>
          <w:sz w:val="23"/>
          <w:szCs w:val="23"/>
        </w:rPr>
        <w:t xml:space="preserve"> </w:t>
      </w:r>
      <w:r w:rsidR="00C65A61" w:rsidRPr="007B43E2">
        <w:rPr>
          <w:rFonts w:ascii="Arial" w:hAnsi="Arial" w:cs="Arial"/>
          <w:sz w:val="23"/>
          <w:szCs w:val="23"/>
        </w:rPr>
        <w:t xml:space="preserve">alongside hands up </w:t>
      </w:r>
      <w:r w:rsidR="00FA1A0B" w:rsidRPr="007B43E2">
        <w:rPr>
          <w:rFonts w:ascii="Arial" w:hAnsi="Arial" w:cs="Arial"/>
          <w:sz w:val="23"/>
          <w:szCs w:val="23"/>
        </w:rPr>
        <w:t xml:space="preserve">as an </w:t>
      </w:r>
      <w:r w:rsidR="003F6163" w:rsidRPr="007B43E2">
        <w:rPr>
          <w:rFonts w:ascii="Arial" w:hAnsi="Arial" w:cs="Arial"/>
          <w:sz w:val="23"/>
          <w:szCs w:val="23"/>
        </w:rPr>
        <w:t>assessment</w:t>
      </w:r>
      <w:r w:rsidR="00B8712D" w:rsidRPr="007B43E2">
        <w:rPr>
          <w:rFonts w:ascii="Arial" w:hAnsi="Arial" w:cs="Arial"/>
          <w:sz w:val="23"/>
          <w:szCs w:val="23"/>
        </w:rPr>
        <w:t xml:space="preserve"> for learning (</w:t>
      </w:r>
      <w:r w:rsidR="00FA1A0B" w:rsidRPr="007B43E2">
        <w:rPr>
          <w:rFonts w:ascii="Arial" w:hAnsi="Arial" w:cs="Arial"/>
          <w:sz w:val="23"/>
          <w:szCs w:val="23"/>
        </w:rPr>
        <w:t>AFL</w:t>
      </w:r>
      <w:r w:rsidR="00B8712D" w:rsidRPr="007B43E2">
        <w:rPr>
          <w:rFonts w:ascii="Arial" w:hAnsi="Arial" w:cs="Arial"/>
          <w:sz w:val="23"/>
          <w:szCs w:val="23"/>
        </w:rPr>
        <w:t>)</w:t>
      </w:r>
      <w:r w:rsidR="00FA1A0B" w:rsidRPr="007B43E2">
        <w:rPr>
          <w:rFonts w:ascii="Arial" w:hAnsi="Arial" w:cs="Arial"/>
          <w:sz w:val="23"/>
          <w:szCs w:val="23"/>
        </w:rPr>
        <w:t xml:space="preserve"> </w:t>
      </w:r>
      <w:r w:rsidR="00B63819" w:rsidRPr="007B43E2">
        <w:rPr>
          <w:rFonts w:ascii="Arial" w:hAnsi="Arial" w:cs="Arial"/>
          <w:sz w:val="23"/>
          <w:szCs w:val="23"/>
        </w:rPr>
        <w:t xml:space="preserve">strategy </w:t>
      </w:r>
      <w:r w:rsidR="003B5BC8" w:rsidRPr="007B43E2">
        <w:rPr>
          <w:rFonts w:ascii="Arial" w:hAnsi="Arial" w:cs="Arial"/>
          <w:sz w:val="23"/>
          <w:szCs w:val="23"/>
        </w:rPr>
        <w:t>creates a</w:t>
      </w:r>
      <w:r w:rsidR="003E67A6" w:rsidRPr="007B43E2">
        <w:rPr>
          <w:rFonts w:ascii="Arial" w:hAnsi="Arial" w:cs="Arial"/>
          <w:sz w:val="23"/>
          <w:szCs w:val="23"/>
        </w:rPr>
        <w:t xml:space="preserve">n </w:t>
      </w:r>
      <w:r w:rsidR="00384B69" w:rsidRPr="007B43E2">
        <w:rPr>
          <w:rFonts w:ascii="Arial" w:hAnsi="Arial" w:cs="Arial"/>
          <w:sz w:val="23"/>
          <w:szCs w:val="23"/>
        </w:rPr>
        <w:t>active learning environment</w:t>
      </w:r>
      <w:r w:rsidR="003E67A6" w:rsidRPr="007B43E2">
        <w:rPr>
          <w:rFonts w:ascii="Arial" w:hAnsi="Arial" w:cs="Arial"/>
          <w:sz w:val="23"/>
          <w:szCs w:val="23"/>
        </w:rPr>
        <w:t xml:space="preserve"> which motivates children to </w:t>
      </w:r>
      <w:r w:rsidR="002058AB" w:rsidRPr="007B43E2">
        <w:rPr>
          <w:rFonts w:ascii="Arial" w:hAnsi="Arial" w:cs="Arial"/>
          <w:sz w:val="23"/>
          <w:szCs w:val="23"/>
        </w:rPr>
        <w:t>repeat desired behaviours</w:t>
      </w:r>
      <w:r w:rsidR="00713B94" w:rsidRPr="007B43E2">
        <w:rPr>
          <w:rFonts w:ascii="Arial" w:hAnsi="Arial" w:cs="Arial"/>
          <w:sz w:val="23"/>
          <w:szCs w:val="23"/>
        </w:rPr>
        <w:t xml:space="preserve"> such as hands up in the classroom.</w:t>
      </w:r>
      <w:r w:rsidR="00822A53" w:rsidRPr="007B43E2">
        <w:rPr>
          <w:rFonts w:ascii="Arial" w:hAnsi="Arial" w:cs="Arial"/>
          <w:sz w:val="23"/>
          <w:szCs w:val="23"/>
        </w:rPr>
        <w:t xml:space="preserve"> </w:t>
      </w:r>
      <w:r w:rsidR="00C65A61" w:rsidRPr="007B43E2">
        <w:rPr>
          <w:rFonts w:ascii="Arial" w:hAnsi="Arial" w:cs="Arial"/>
          <w:sz w:val="23"/>
          <w:szCs w:val="23"/>
        </w:rPr>
        <w:t xml:space="preserve">This strategy is clearly underpinned by the behaviourist approach. Children raise their hands, answer a question and immediately receive a verbal reward. As a consequence of the verbal reward other children imitate the behaviour and also raise their hand engaging in the lesson, the social learning theory is </w:t>
      </w:r>
      <w:r w:rsidR="00C3447A" w:rsidRPr="007B43E2">
        <w:rPr>
          <w:rFonts w:ascii="Arial" w:hAnsi="Arial" w:cs="Arial"/>
          <w:sz w:val="23"/>
          <w:szCs w:val="23"/>
        </w:rPr>
        <w:t xml:space="preserve">also </w:t>
      </w:r>
      <w:r w:rsidR="00C65A61" w:rsidRPr="007B43E2">
        <w:rPr>
          <w:rFonts w:ascii="Arial" w:hAnsi="Arial" w:cs="Arial"/>
          <w:sz w:val="23"/>
          <w:szCs w:val="23"/>
        </w:rPr>
        <w:t xml:space="preserve">evident here. </w:t>
      </w:r>
      <w:r w:rsidR="003F6163" w:rsidRPr="007B43E2">
        <w:rPr>
          <w:rFonts w:ascii="Arial" w:hAnsi="Arial" w:cs="Arial"/>
          <w:sz w:val="23"/>
          <w:szCs w:val="23"/>
        </w:rPr>
        <w:t>Social learning theorists</w:t>
      </w:r>
      <w:r w:rsidR="00C65A61" w:rsidRPr="007B43E2">
        <w:rPr>
          <w:rFonts w:ascii="Arial" w:hAnsi="Arial" w:cs="Arial"/>
          <w:sz w:val="23"/>
          <w:szCs w:val="23"/>
        </w:rPr>
        <w:t xml:space="preserve"> believe </w:t>
      </w:r>
      <w:r w:rsidR="00C65A61" w:rsidRPr="007B43E2">
        <w:rPr>
          <w:rFonts w:ascii="Arial" w:hAnsi="Arial" w:cs="Arial"/>
          <w:sz w:val="23"/>
          <w:szCs w:val="23"/>
        </w:rPr>
        <w:lastRenderedPageBreak/>
        <w:t xml:space="preserve">children learn from </w:t>
      </w:r>
      <w:r w:rsidR="000F0F37" w:rsidRPr="007B43E2">
        <w:rPr>
          <w:rFonts w:ascii="Arial" w:hAnsi="Arial" w:cs="Arial"/>
          <w:sz w:val="23"/>
          <w:szCs w:val="23"/>
        </w:rPr>
        <w:t xml:space="preserve">both </w:t>
      </w:r>
      <w:r w:rsidR="007D2609" w:rsidRPr="007B43E2">
        <w:rPr>
          <w:rFonts w:ascii="Arial" w:hAnsi="Arial" w:cs="Arial"/>
          <w:sz w:val="23"/>
          <w:szCs w:val="23"/>
        </w:rPr>
        <w:t>observation and imitation of others</w:t>
      </w:r>
      <w:r w:rsidR="00C65A61" w:rsidRPr="007B43E2">
        <w:rPr>
          <w:rFonts w:ascii="Arial" w:hAnsi="Arial" w:cs="Arial"/>
          <w:sz w:val="23"/>
          <w:szCs w:val="23"/>
        </w:rPr>
        <w:t>.</w:t>
      </w:r>
      <w:r w:rsidR="002E7324" w:rsidRPr="007B43E2">
        <w:rPr>
          <w:rFonts w:ascii="Arial" w:hAnsi="Arial" w:cs="Arial"/>
          <w:sz w:val="23"/>
          <w:szCs w:val="23"/>
        </w:rPr>
        <w:br/>
      </w:r>
    </w:p>
    <w:p w14:paraId="429DA0FC" w14:textId="575B4DD9" w:rsidR="000138E5" w:rsidRPr="007B43E2" w:rsidRDefault="0023737C" w:rsidP="007B43E2">
      <w:pPr>
        <w:spacing w:line="480" w:lineRule="auto"/>
        <w:rPr>
          <w:rFonts w:ascii="Arial" w:hAnsi="Arial" w:cs="Arial"/>
          <w:sz w:val="23"/>
          <w:szCs w:val="23"/>
        </w:rPr>
      </w:pPr>
      <w:r w:rsidRPr="007B43E2">
        <w:rPr>
          <w:rFonts w:ascii="Arial" w:hAnsi="Arial" w:cs="Arial"/>
          <w:sz w:val="23"/>
          <w:szCs w:val="23"/>
        </w:rPr>
        <w:t xml:space="preserve">It </w:t>
      </w:r>
      <w:r w:rsidR="00406B98" w:rsidRPr="007B43E2">
        <w:rPr>
          <w:rFonts w:ascii="Arial" w:hAnsi="Arial" w:cs="Arial"/>
          <w:sz w:val="23"/>
          <w:szCs w:val="23"/>
        </w:rPr>
        <w:t>was evident</w:t>
      </w:r>
      <w:r w:rsidRPr="007B43E2">
        <w:rPr>
          <w:rFonts w:ascii="Arial" w:hAnsi="Arial" w:cs="Arial"/>
          <w:sz w:val="23"/>
          <w:szCs w:val="23"/>
        </w:rPr>
        <w:t xml:space="preserve"> </w:t>
      </w:r>
      <w:r w:rsidR="00CB29F6" w:rsidRPr="007B43E2">
        <w:rPr>
          <w:rFonts w:ascii="Arial" w:hAnsi="Arial" w:cs="Arial"/>
          <w:sz w:val="23"/>
          <w:szCs w:val="23"/>
        </w:rPr>
        <w:t>during</w:t>
      </w:r>
      <w:r w:rsidRPr="007B43E2">
        <w:rPr>
          <w:rFonts w:ascii="Arial" w:hAnsi="Arial" w:cs="Arial"/>
          <w:sz w:val="23"/>
          <w:szCs w:val="23"/>
        </w:rPr>
        <w:t xml:space="preserve"> the critical incident obse</w:t>
      </w:r>
      <w:r w:rsidR="00CB29F6" w:rsidRPr="007B43E2">
        <w:rPr>
          <w:rFonts w:ascii="Arial" w:hAnsi="Arial" w:cs="Arial"/>
          <w:sz w:val="23"/>
          <w:szCs w:val="23"/>
        </w:rPr>
        <w:t>rved</w:t>
      </w:r>
      <w:r w:rsidR="00406B98" w:rsidRPr="007B43E2">
        <w:rPr>
          <w:rFonts w:ascii="Arial" w:hAnsi="Arial" w:cs="Arial"/>
          <w:sz w:val="23"/>
          <w:szCs w:val="23"/>
        </w:rPr>
        <w:t xml:space="preserve"> that </w:t>
      </w:r>
      <w:r w:rsidR="00CB29F6" w:rsidRPr="007B43E2">
        <w:rPr>
          <w:rFonts w:ascii="Arial" w:hAnsi="Arial" w:cs="Arial"/>
          <w:sz w:val="23"/>
          <w:szCs w:val="23"/>
        </w:rPr>
        <w:t xml:space="preserve">the </w:t>
      </w:r>
      <w:r w:rsidR="00E22FB7" w:rsidRPr="007B43E2">
        <w:rPr>
          <w:rFonts w:ascii="Arial" w:hAnsi="Arial" w:cs="Arial"/>
          <w:sz w:val="23"/>
          <w:szCs w:val="23"/>
        </w:rPr>
        <w:t>child</w:t>
      </w:r>
      <w:r w:rsidR="00406B98" w:rsidRPr="007B43E2">
        <w:rPr>
          <w:rFonts w:ascii="Arial" w:hAnsi="Arial" w:cs="Arial"/>
          <w:sz w:val="23"/>
          <w:szCs w:val="23"/>
        </w:rPr>
        <w:t xml:space="preserve"> </w:t>
      </w:r>
      <w:r w:rsidR="00C90821" w:rsidRPr="007B43E2">
        <w:rPr>
          <w:rFonts w:ascii="Arial" w:hAnsi="Arial" w:cs="Arial"/>
          <w:sz w:val="23"/>
          <w:szCs w:val="23"/>
        </w:rPr>
        <w:t xml:space="preserve">was proud and their </w:t>
      </w:r>
      <w:r w:rsidR="00E22FB7" w:rsidRPr="007B43E2">
        <w:rPr>
          <w:rFonts w:ascii="Arial" w:hAnsi="Arial" w:cs="Arial"/>
          <w:sz w:val="23"/>
          <w:szCs w:val="23"/>
        </w:rPr>
        <w:t>self-esteem</w:t>
      </w:r>
      <w:r w:rsidR="00406B98" w:rsidRPr="007B43E2">
        <w:rPr>
          <w:rFonts w:ascii="Arial" w:hAnsi="Arial" w:cs="Arial"/>
          <w:sz w:val="23"/>
          <w:szCs w:val="23"/>
        </w:rPr>
        <w:t xml:space="preserve"> was boosted</w:t>
      </w:r>
      <w:r w:rsidR="009101EB" w:rsidRPr="007B43E2">
        <w:rPr>
          <w:rFonts w:ascii="Arial" w:hAnsi="Arial" w:cs="Arial"/>
          <w:sz w:val="23"/>
          <w:szCs w:val="23"/>
        </w:rPr>
        <w:t xml:space="preserve"> </w:t>
      </w:r>
      <w:r w:rsidR="00373AA5" w:rsidRPr="007B43E2">
        <w:rPr>
          <w:rFonts w:ascii="Arial" w:hAnsi="Arial" w:cs="Arial"/>
          <w:sz w:val="23"/>
          <w:szCs w:val="23"/>
        </w:rPr>
        <w:t>and it was also evident that other children in the class were aware of this.</w:t>
      </w:r>
      <w:r w:rsidR="0098430B" w:rsidRPr="007B43E2">
        <w:rPr>
          <w:rFonts w:ascii="Arial" w:hAnsi="Arial" w:cs="Arial"/>
          <w:sz w:val="23"/>
          <w:szCs w:val="23"/>
        </w:rPr>
        <w:t xml:space="preserve"> I</w:t>
      </w:r>
      <w:r w:rsidR="00406B98" w:rsidRPr="007B43E2">
        <w:rPr>
          <w:rFonts w:ascii="Arial" w:hAnsi="Arial" w:cs="Arial"/>
          <w:sz w:val="23"/>
          <w:szCs w:val="23"/>
        </w:rPr>
        <w:t>mmediately</w:t>
      </w:r>
      <w:r w:rsidR="0098430B" w:rsidRPr="007B43E2">
        <w:rPr>
          <w:rFonts w:ascii="Arial" w:hAnsi="Arial" w:cs="Arial"/>
          <w:sz w:val="23"/>
          <w:szCs w:val="23"/>
        </w:rPr>
        <w:t xml:space="preserve"> following verbal praise</w:t>
      </w:r>
      <w:r w:rsidR="00406B98" w:rsidRPr="007B43E2">
        <w:rPr>
          <w:rFonts w:ascii="Arial" w:hAnsi="Arial" w:cs="Arial"/>
          <w:sz w:val="23"/>
          <w:szCs w:val="23"/>
        </w:rPr>
        <w:t xml:space="preserve"> other children imitated this behaviour and also raised their hands. During practice I will be utilizing a combination of strategies from the behaviourists school and social learning theory. The behaviourist intervention highlights the importance of teaching children “when and how to respond” (Ayers, 1995), positive behaviour changes can be reinforced through observing positive behaviour by peers</w:t>
      </w:r>
      <w:r w:rsidR="001D735B" w:rsidRPr="007B43E2">
        <w:rPr>
          <w:rFonts w:ascii="Arial" w:hAnsi="Arial" w:cs="Arial"/>
          <w:sz w:val="23"/>
          <w:szCs w:val="23"/>
        </w:rPr>
        <w:t> (McDonnell, 2011).</w:t>
      </w:r>
      <w:r w:rsidR="00A6477E" w:rsidRPr="007B43E2">
        <w:rPr>
          <w:rStyle w:val="Hyperlink"/>
          <w:rFonts w:ascii="Arial" w:hAnsi="Arial" w:cs="Arial"/>
          <w:color w:val="auto"/>
          <w:sz w:val="23"/>
          <w:szCs w:val="23"/>
          <w:u w:val="none"/>
        </w:rPr>
        <w:t xml:space="preserve"> </w:t>
      </w:r>
      <w:r w:rsidR="000138E5" w:rsidRPr="007B43E2">
        <w:rPr>
          <w:rFonts w:ascii="Arial" w:hAnsi="Arial" w:cs="Arial"/>
          <w:sz w:val="23"/>
          <w:szCs w:val="23"/>
        </w:rPr>
        <w:t xml:space="preserve">I will </w:t>
      </w:r>
      <w:r w:rsidR="00C84EBF" w:rsidRPr="007B43E2">
        <w:rPr>
          <w:rFonts w:ascii="Arial" w:hAnsi="Arial" w:cs="Arial"/>
          <w:sz w:val="23"/>
          <w:szCs w:val="23"/>
        </w:rPr>
        <w:t xml:space="preserve">also </w:t>
      </w:r>
      <w:r w:rsidR="000138E5" w:rsidRPr="007B43E2">
        <w:rPr>
          <w:rFonts w:ascii="Arial" w:hAnsi="Arial" w:cs="Arial"/>
          <w:sz w:val="23"/>
          <w:szCs w:val="23"/>
        </w:rPr>
        <w:t xml:space="preserve">be thinking about some of the effective classroom strategies as described by Dylan Wiliams. Based on research by Dylan Wiliams, I will use a combination of strategies to create a more engaging and motivating classroom. Some of the strategies I might adopt are a combination of hands up, lollypop sticks and computer randomizer used alongside immediate positive reinforcement: i.e. Verbal praise.  Research by Dylan Wiliams shows </w:t>
      </w:r>
      <w:r w:rsidR="00393181" w:rsidRPr="007B43E2">
        <w:rPr>
          <w:rFonts w:ascii="Arial" w:hAnsi="Arial" w:cs="Arial"/>
          <w:sz w:val="23"/>
          <w:szCs w:val="23"/>
        </w:rPr>
        <w:t>h</w:t>
      </w:r>
      <w:r w:rsidR="000138E5" w:rsidRPr="007B43E2">
        <w:rPr>
          <w:rFonts w:ascii="Arial" w:hAnsi="Arial" w:cs="Arial"/>
          <w:sz w:val="23"/>
          <w:szCs w:val="23"/>
        </w:rPr>
        <w:t>ands up used on its own can be restrictive</w:t>
      </w:r>
      <w:r w:rsidR="00F37A6D" w:rsidRPr="007B43E2">
        <w:rPr>
          <w:rFonts w:ascii="Arial" w:hAnsi="Arial" w:cs="Arial"/>
          <w:sz w:val="23"/>
          <w:szCs w:val="23"/>
        </w:rPr>
        <w:t>.</w:t>
      </w:r>
      <w:r w:rsidR="00393181" w:rsidRPr="007B43E2">
        <w:rPr>
          <w:rFonts w:ascii="Arial" w:hAnsi="Arial" w:cs="Arial"/>
          <w:sz w:val="23"/>
          <w:szCs w:val="23"/>
        </w:rPr>
        <w:t xml:space="preserve"> </w:t>
      </w:r>
      <w:r w:rsidR="000138E5" w:rsidRPr="007B43E2">
        <w:rPr>
          <w:rFonts w:ascii="Arial" w:hAnsi="Arial" w:cs="Arial"/>
          <w:sz w:val="23"/>
          <w:szCs w:val="23"/>
        </w:rPr>
        <w:t xml:space="preserve">Harrison &amp; Howard, </w:t>
      </w:r>
      <w:r w:rsidR="00F37A6D" w:rsidRPr="007B43E2">
        <w:rPr>
          <w:rFonts w:ascii="Arial" w:hAnsi="Arial" w:cs="Arial"/>
          <w:sz w:val="23"/>
          <w:szCs w:val="23"/>
        </w:rPr>
        <w:t>(</w:t>
      </w:r>
      <w:r w:rsidR="000138E5" w:rsidRPr="007B43E2">
        <w:rPr>
          <w:rFonts w:ascii="Arial" w:hAnsi="Arial" w:cs="Arial"/>
          <w:sz w:val="23"/>
          <w:szCs w:val="23"/>
        </w:rPr>
        <w:t>2009) agree and also claim hands up alone in the classroom could be damaging. However, if used alongside other strategies and linked directly with positive reinforcement it might be a</w:t>
      </w:r>
      <w:r w:rsidR="00C40C80" w:rsidRPr="007B43E2">
        <w:rPr>
          <w:rFonts w:ascii="Arial" w:hAnsi="Arial" w:cs="Arial"/>
          <w:sz w:val="23"/>
          <w:szCs w:val="23"/>
        </w:rPr>
        <w:t>n</w:t>
      </w:r>
      <w:r w:rsidR="000138E5" w:rsidRPr="007B43E2">
        <w:rPr>
          <w:rFonts w:ascii="Arial" w:hAnsi="Arial" w:cs="Arial"/>
          <w:sz w:val="23"/>
          <w:szCs w:val="23"/>
        </w:rPr>
        <w:t xml:space="preserve"> effective strategy to utilize in the classroom. Providing verbal praise immediately follow</w:t>
      </w:r>
      <w:r w:rsidR="00795D74" w:rsidRPr="007B43E2">
        <w:rPr>
          <w:rFonts w:ascii="Arial" w:hAnsi="Arial" w:cs="Arial"/>
          <w:sz w:val="23"/>
          <w:szCs w:val="23"/>
        </w:rPr>
        <w:t>ing</w:t>
      </w:r>
      <w:r w:rsidR="000138E5" w:rsidRPr="007B43E2">
        <w:rPr>
          <w:rFonts w:ascii="Arial" w:hAnsi="Arial" w:cs="Arial"/>
          <w:sz w:val="23"/>
          <w:szCs w:val="23"/>
        </w:rPr>
        <w:t xml:space="preserve"> hands up</w:t>
      </w:r>
      <w:r w:rsidR="00FD2120" w:rsidRPr="007B43E2">
        <w:rPr>
          <w:rFonts w:ascii="Arial" w:hAnsi="Arial" w:cs="Arial"/>
          <w:sz w:val="23"/>
          <w:szCs w:val="23"/>
        </w:rPr>
        <w:t xml:space="preserve"> </w:t>
      </w:r>
      <w:r w:rsidR="000138E5" w:rsidRPr="007B43E2">
        <w:rPr>
          <w:rFonts w:ascii="Arial" w:hAnsi="Arial" w:cs="Arial"/>
          <w:sz w:val="23"/>
          <w:szCs w:val="23"/>
        </w:rPr>
        <w:t xml:space="preserve">could have a high impact on learning outcomes in the classroom. </w:t>
      </w:r>
      <w:r w:rsidR="004210C7" w:rsidRPr="007B43E2">
        <w:rPr>
          <w:rFonts w:ascii="Arial" w:hAnsi="Arial" w:cs="Arial"/>
          <w:sz w:val="23"/>
          <w:szCs w:val="23"/>
        </w:rPr>
        <w:br/>
      </w:r>
    </w:p>
    <w:p w14:paraId="198DB342" w14:textId="77777777" w:rsidR="00EA22B7" w:rsidRPr="007B43E2" w:rsidRDefault="007F12F5" w:rsidP="007B43E2">
      <w:pPr>
        <w:spacing w:line="480" w:lineRule="auto"/>
        <w:rPr>
          <w:rFonts w:ascii="Arial" w:hAnsi="Arial" w:cs="Arial"/>
          <w:sz w:val="23"/>
          <w:szCs w:val="23"/>
        </w:rPr>
      </w:pPr>
      <w:r w:rsidRPr="007B43E2">
        <w:rPr>
          <w:rFonts w:ascii="Arial" w:hAnsi="Arial" w:cs="Arial"/>
          <w:sz w:val="23"/>
          <w:szCs w:val="23"/>
        </w:rPr>
        <w:t xml:space="preserve">Depending on how the techniques are applied in the classroom, </w:t>
      </w:r>
      <w:r w:rsidR="00C40C80" w:rsidRPr="007B43E2">
        <w:rPr>
          <w:rFonts w:ascii="Arial" w:hAnsi="Arial" w:cs="Arial"/>
          <w:sz w:val="23"/>
          <w:szCs w:val="23"/>
        </w:rPr>
        <w:t>‘</w:t>
      </w:r>
      <w:r w:rsidRPr="007B43E2">
        <w:rPr>
          <w:rFonts w:ascii="Arial" w:hAnsi="Arial" w:cs="Arial"/>
          <w:sz w:val="23"/>
          <w:szCs w:val="23"/>
        </w:rPr>
        <w:t>hands up</w:t>
      </w:r>
      <w:r w:rsidR="00C40C80" w:rsidRPr="007B43E2">
        <w:rPr>
          <w:rFonts w:ascii="Arial" w:hAnsi="Arial" w:cs="Arial"/>
          <w:sz w:val="23"/>
          <w:szCs w:val="23"/>
        </w:rPr>
        <w:t>’</w:t>
      </w:r>
      <w:r w:rsidRPr="007B43E2">
        <w:rPr>
          <w:rFonts w:ascii="Arial" w:hAnsi="Arial" w:cs="Arial"/>
          <w:sz w:val="23"/>
          <w:szCs w:val="23"/>
        </w:rPr>
        <w:t xml:space="preserve"> a</w:t>
      </w:r>
      <w:r w:rsidR="00583B94" w:rsidRPr="007B43E2">
        <w:rPr>
          <w:rFonts w:ascii="Arial" w:hAnsi="Arial" w:cs="Arial"/>
          <w:sz w:val="23"/>
          <w:szCs w:val="23"/>
        </w:rPr>
        <w:t>longside</w:t>
      </w:r>
      <w:r w:rsidRPr="007B43E2">
        <w:rPr>
          <w:rFonts w:ascii="Arial" w:hAnsi="Arial" w:cs="Arial"/>
          <w:sz w:val="23"/>
          <w:szCs w:val="23"/>
        </w:rPr>
        <w:t xml:space="preserve"> positive reinforcement can have a </w:t>
      </w:r>
      <w:r w:rsidR="00E3471F" w:rsidRPr="007B43E2">
        <w:rPr>
          <w:rFonts w:ascii="Arial" w:hAnsi="Arial" w:cs="Arial"/>
          <w:sz w:val="23"/>
          <w:szCs w:val="23"/>
        </w:rPr>
        <w:t>beneficial</w:t>
      </w:r>
      <w:r w:rsidR="003E7502" w:rsidRPr="007B43E2">
        <w:rPr>
          <w:rFonts w:ascii="Arial" w:hAnsi="Arial" w:cs="Arial"/>
          <w:sz w:val="23"/>
          <w:szCs w:val="23"/>
        </w:rPr>
        <w:t xml:space="preserve"> </w:t>
      </w:r>
      <w:r w:rsidR="009948B2" w:rsidRPr="007B43E2">
        <w:rPr>
          <w:rFonts w:ascii="Arial" w:hAnsi="Arial" w:cs="Arial"/>
          <w:sz w:val="23"/>
          <w:szCs w:val="23"/>
        </w:rPr>
        <w:t xml:space="preserve">impact </w:t>
      </w:r>
      <w:r w:rsidRPr="007B43E2">
        <w:rPr>
          <w:rFonts w:ascii="Arial" w:hAnsi="Arial" w:cs="Arial"/>
          <w:sz w:val="23"/>
          <w:szCs w:val="23"/>
        </w:rPr>
        <w:t xml:space="preserve">on </w:t>
      </w:r>
      <w:r w:rsidR="003E7502" w:rsidRPr="007B43E2">
        <w:rPr>
          <w:rFonts w:ascii="Arial" w:hAnsi="Arial" w:cs="Arial"/>
          <w:sz w:val="23"/>
          <w:szCs w:val="23"/>
        </w:rPr>
        <w:t>children</w:t>
      </w:r>
      <w:r w:rsidR="00DD399B" w:rsidRPr="007B43E2">
        <w:rPr>
          <w:rFonts w:ascii="Arial" w:hAnsi="Arial" w:cs="Arial"/>
          <w:sz w:val="23"/>
          <w:szCs w:val="23"/>
        </w:rPr>
        <w:t>’</w:t>
      </w:r>
      <w:r w:rsidRPr="007B43E2">
        <w:rPr>
          <w:rFonts w:ascii="Arial" w:hAnsi="Arial" w:cs="Arial"/>
          <w:sz w:val="23"/>
          <w:szCs w:val="23"/>
        </w:rPr>
        <w:t xml:space="preserve">s learning. When used appropriately, hands-up and </w:t>
      </w:r>
      <w:r w:rsidR="00DD399B" w:rsidRPr="007B43E2">
        <w:rPr>
          <w:rFonts w:ascii="Arial" w:hAnsi="Arial" w:cs="Arial"/>
          <w:sz w:val="23"/>
          <w:szCs w:val="23"/>
        </w:rPr>
        <w:t>positive reinforcement</w:t>
      </w:r>
      <w:r w:rsidRPr="007B43E2">
        <w:rPr>
          <w:rFonts w:ascii="Arial" w:hAnsi="Arial" w:cs="Arial"/>
          <w:sz w:val="23"/>
          <w:szCs w:val="23"/>
        </w:rPr>
        <w:t xml:space="preserve"> can boost </w:t>
      </w:r>
      <w:r w:rsidR="005541D9" w:rsidRPr="007B43E2">
        <w:rPr>
          <w:rFonts w:ascii="Arial" w:hAnsi="Arial" w:cs="Arial"/>
          <w:sz w:val="23"/>
          <w:szCs w:val="23"/>
        </w:rPr>
        <w:t xml:space="preserve">children’s </w:t>
      </w:r>
      <w:r w:rsidRPr="007B43E2">
        <w:rPr>
          <w:rFonts w:ascii="Arial" w:hAnsi="Arial" w:cs="Arial"/>
          <w:sz w:val="23"/>
          <w:szCs w:val="23"/>
        </w:rPr>
        <w:t>self-esteem and confidence while promoting participation.</w:t>
      </w:r>
      <w:r w:rsidR="00583B94" w:rsidRPr="007B43E2">
        <w:rPr>
          <w:rFonts w:ascii="Arial" w:hAnsi="Arial" w:cs="Arial"/>
          <w:sz w:val="23"/>
          <w:szCs w:val="23"/>
        </w:rPr>
        <w:t xml:space="preserve"> </w:t>
      </w:r>
      <w:r w:rsidRPr="007B43E2">
        <w:rPr>
          <w:rFonts w:ascii="Arial" w:hAnsi="Arial" w:cs="Arial"/>
          <w:sz w:val="23"/>
          <w:szCs w:val="23"/>
        </w:rPr>
        <w:t xml:space="preserve">These methods can help </w:t>
      </w:r>
      <w:r w:rsidR="00583B94" w:rsidRPr="007B43E2">
        <w:rPr>
          <w:rFonts w:ascii="Arial" w:hAnsi="Arial" w:cs="Arial"/>
          <w:sz w:val="23"/>
          <w:szCs w:val="23"/>
        </w:rPr>
        <w:t xml:space="preserve">children </w:t>
      </w:r>
      <w:r w:rsidRPr="007B43E2">
        <w:rPr>
          <w:rFonts w:ascii="Arial" w:hAnsi="Arial" w:cs="Arial"/>
          <w:sz w:val="23"/>
          <w:szCs w:val="23"/>
        </w:rPr>
        <w:t xml:space="preserve">feel important and motivated to participate fully in </w:t>
      </w:r>
      <w:r w:rsidR="00583B94" w:rsidRPr="007B43E2">
        <w:rPr>
          <w:rFonts w:ascii="Arial" w:hAnsi="Arial" w:cs="Arial"/>
          <w:sz w:val="23"/>
          <w:szCs w:val="23"/>
        </w:rPr>
        <w:t>discussions</w:t>
      </w:r>
      <w:r w:rsidRPr="007B43E2">
        <w:rPr>
          <w:rFonts w:ascii="Arial" w:hAnsi="Arial" w:cs="Arial"/>
          <w:sz w:val="23"/>
          <w:szCs w:val="23"/>
        </w:rPr>
        <w:t xml:space="preserve">. </w:t>
      </w:r>
      <w:r w:rsidR="00583B94" w:rsidRPr="007B43E2">
        <w:rPr>
          <w:rFonts w:ascii="Arial" w:hAnsi="Arial" w:cs="Arial"/>
          <w:sz w:val="23"/>
          <w:szCs w:val="23"/>
        </w:rPr>
        <w:t>However</w:t>
      </w:r>
      <w:r w:rsidRPr="007B43E2">
        <w:rPr>
          <w:rFonts w:ascii="Arial" w:hAnsi="Arial" w:cs="Arial"/>
          <w:sz w:val="23"/>
          <w:szCs w:val="23"/>
        </w:rPr>
        <w:t xml:space="preserve">, </w:t>
      </w:r>
      <w:r w:rsidR="00046A83" w:rsidRPr="007B43E2">
        <w:rPr>
          <w:rFonts w:ascii="Arial" w:hAnsi="Arial" w:cs="Arial"/>
          <w:sz w:val="23"/>
          <w:szCs w:val="23"/>
        </w:rPr>
        <w:t xml:space="preserve">if not used </w:t>
      </w:r>
      <w:r w:rsidR="00046A83" w:rsidRPr="007B43E2">
        <w:rPr>
          <w:rFonts w:ascii="Arial" w:hAnsi="Arial" w:cs="Arial"/>
          <w:sz w:val="23"/>
          <w:szCs w:val="23"/>
        </w:rPr>
        <w:lastRenderedPageBreak/>
        <w:t>alongside other te</w:t>
      </w:r>
      <w:r w:rsidR="00FA248D" w:rsidRPr="007B43E2">
        <w:rPr>
          <w:rFonts w:ascii="Arial" w:hAnsi="Arial" w:cs="Arial"/>
          <w:sz w:val="23"/>
          <w:szCs w:val="23"/>
        </w:rPr>
        <w:t>aching and learning techniques</w:t>
      </w:r>
      <w:r w:rsidR="00046A83" w:rsidRPr="007B43E2">
        <w:rPr>
          <w:rFonts w:ascii="Arial" w:hAnsi="Arial" w:cs="Arial"/>
          <w:sz w:val="23"/>
          <w:szCs w:val="23"/>
        </w:rPr>
        <w:t xml:space="preserve"> </w:t>
      </w:r>
      <w:r w:rsidRPr="007B43E2">
        <w:rPr>
          <w:rFonts w:ascii="Arial" w:hAnsi="Arial" w:cs="Arial"/>
          <w:sz w:val="23"/>
          <w:szCs w:val="23"/>
        </w:rPr>
        <w:t xml:space="preserve">a child's education may suffer. A child's anxiety levels may rise when they feel compelled to raise their hands. </w:t>
      </w:r>
      <w:r w:rsidR="002D0728" w:rsidRPr="007B43E2">
        <w:rPr>
          <w:rFonts w:ascii="Arial" w:hAnsi="Arial" w:cs="Arial"/>
          <w:sz w:val="23"/>
          <w:szCs w:val="23"/>
        </w:rPr>
        <w:t>I</w:t>
      </w:r>
      <w:r w:rsidRPr="007B43E2">
        <w:rPr>
          <w:rFonts w:ascii="Arial" w:hAnsi="Arial" w:cs="Arial"/>
          <w:sz w:val="23"/>
          <w:szCs w:val="23"/>
        </w:rPr>
        <w:t>f a</w:t>
      </w:r>
      <w:r w:rsidR="000E6918" w:rsidRPr="007B43E2">
        <w:rPr>
          <w:rFonts w:ascii="Arial" w:hAnsi="Arial" w:cs="Arial"/>
          <w:sz w:val="23"/>
          <w:szCs w:val="23"/>
        </w:rPr>
        <w:t xml:space="preserve"> teacher</w:t>
      </w:r>
      <w:r w:rsidRPr="007B43E2">
        <w:rPr>
          <w:rFonts w:ascii="Arial" w:hAnsi="Arial" w:cs="Arial"/>
          <w:sz w:val="23"/>
          <w:szCs w:val="23"/>
        </w:rPr>
        <w:t xml:space="preserve"> does not employ a range of </w:t>
      </w:r>
      <w:r w:rsidR="00DC5D1D" w:rsidRPr="007B43E2">
        <w:rPr>
          <w:rFonts w:ascii="Arial" w:hAnsi="Arial" w:cs="Arial"/>
          <w:sz w:val="23"/>
          <w:szCs w:val="23"/>
        </w:rPr>
        <w:t xml:space="preserve">assessment for learning </w:t>
      </w:r>
      <w:r w:rsidRPr="007B43E2">
        <w:rPr>
          <w:rFonts w:ascii="Arial" w:hAnsi="Arial" w:cs="Arial"/>
          <w:sz w:val="23"/>
          <w:szCs w:val="23"/>
        </w:rPr>
        <w:t xml:space="preserve">strategies, the same </w:t>
      </w:r>
      <w:r w:rsidR="000E6918" w:rsidRPr="007B43E2">
        <w:rPr>
          <w:rFonts w:ascii="Arial" w:hAnsi="Arial" w:cs="Arial"/>
          <w:sz w:val="23"/>
          <w:szCs w:val="23"/>
        </w:rPr>
        <w:t xml:space="preserve">children </w:t>
      </w:r>
      <w:r w:rsidRPr="007B43E2">
        <w:rPr>
          <w:rFonts w:ascii="Arial" w:hAnsi="Arial" w:cs="Arial"/>
          <w:sz w:val="23"/>
          <w:szCs w:val="23"/>
        </w:rPr>
        <w:t xml:space="preserve">may raise their hands, which would reinforce unfair dynamics in the classroom. </w:t>
      </w:r>
      <w:r w:rsidR="00486012" w:rsidRPr="007B43E2">
        <w:rPr>
          <w:rFonts w:ascii="Arial" w:hAnsi="Arial" w:cs="Arial"/>
          <w:sz w:val="23"/>
          <w:szCs w:val="23"/>
        </w:rPr>
        <w:t>Also, c</w:t>
      </w:r>
      <w:r w:rsidR="005E5DFD" w:rsidRPr="007B43E2">
        <w:rPr>
          <w:rFonts w:ascii="Arial" w:hAnsi="Arial" w:cs="Arial"/>
          <w:sz w:val="23"/>
          <w:szCs w:val="23"/>
        </w:rPr>
        <w:t xml:space="preserve">hildren need to be given enough think time </w:t>
      </w:r>
      <w:r w:rsidR="00290CCF" w:rsidRPr="007B43E2">
        <w:rPr>
          <w:rFonts w:ascii="Arial" w:hAnsi="Arial" w:cs="Arial"/>
          <w:sz w:val="23"/>
          <w:szCs w:val="23"/>
        </w:rPr>
        <w:t xml:space="preserve">when </w:t>
      </w:r>
      <w:r w:rsidR="00535220" w:rsidRPr="007B43E2">
        <w:rPr>
          <w:rFonts w:ascii="Arial" w:hAnsi="Arial" w:cs="Arial"/>
          <w:sz w:val="23"/>
          <w:szCs w:val="23"/>
        </w:rPr>
        <w:t xml:space="preserve">a </w:t>
      </w:r>
      <w:r w:rsidR="00290CCF" w:rsidRPr="007B43E2">
        <w:rPr>
          <w:rFonts w:ascii="Arial" w:hAnsi="Arial" w:cs="Arial"/>
          <w:sz w:val="23"/>
          <w:szCs w:val="23"/>
        </w:rPr>
        <w:t xml:space="preserve">hands up approach is used. According to work </w:t>
      </w:r>
      <w:r w:rsidR="008C33CB" w:rsidRPr="007B43E2">
        <w:rPr>
          <w:rFonts w:ascii="Arial" w:hAnsi="Arial" w:cs="Arial"/>
          <w:sz w:val="23"/>
          <w:szCs w:val="23"/>
        </w:rPr>
        <w:t xml:space="preserve">conducted by Rowe (2019) allowing </w:t>
      </w:r>
      <w:r w:rsidR="00BD7132" w:rsidRPr="007B43E2">
        <w:rPr>
          <w:rFonts w:ascii="Arial" w:hAnsi="Arial" w:cs="Arial"/>
          <w:sz w:val="23"/>
          <w:szCs w:val="23"/>
        </w:rPr>
        <w:t>extra think time had a</w:t>
      </w:r>
      <w:r w:rsidR="00290CCF" w:rsidRPr="007B43E2">
        <w:rPr>
          <w:rFonts w:ascii="Arial" w:hAnsi="Arial" w:cs="Arial"/>
          <w:sz w:val="23"/>
          <w:szCs w:val="23"/>
        </w:rPr>
        <w:t xml:space="preserve"> positive impact on learning.</w:t>
      </w:r>
      <w:r w:rsidR="00904688" w:rsidRPr="007B43E2">
        <w:rPr>
          <w:rFonts w:ascii="Arial" w:hAnsi="Arial" w:cs="Arial"/>
          <w:sz w:val="23"/>
          <w:szCs w:val="23"/>
        </w:rPr>
        <w:t xml:space="preserve"> </w:t>
      </w:r>
      <w:r w:rsidR="00DB5E92" w:rsidRPr="007B43E2">
        <w:rPr>
          <w:rFonts w:ascii="Arial" w:hAnsi="Arial" w:cs="Arial"/>
          <w:sz w:val="23"/>
          <w:szCs w:val="23"/>
        </w:rPr>
        <w:t>Harrison &amp; Howard (2009) agree</w:t>
      </w:r>
      <w:r w:rsidR="0070752C" w:rsidRPr="007B43E2">
        <w:rPr>
          <w:rFonts w:ascii="Arial" w:hAnsi="Arial" w:cs="Arial"/>
          <w:sz w:val="23"/>
          <w:szCs w:val="23"/>
        </w:rPr>
        <w:t xml:space="preserve"> suggesting if children are given more time to answer a question they will have more confidence</w:t>
      </w:r>
      <w:r w:rsidR="001B7537" w:rsidRPr="007B43E2">
        <w:rPr>
          <w:rFonts w:ascii="Arial" w:hAnsi="Arial" w:cs="Arial"/>
          <w:sz w:val="23"/>
          <w:szCs w:val="23"/>
        </w:rPr>
        <w:t xml:space="preserve"> to share their answer.</w:t>
      </w:r>
      <w:r w:rsidR="00EA22B7" w:rsidRPr="007B43E2">
        <w:rPr>
          <w:rFonts w:ascii="Arial" w:hAnsi="Arial" w:cs="Arial"/>
          <w:sz w:val="23"/>
          <w:szCs w:val="23"/>
        </w:rPr>
        <w:t xml:space="preserve"> </w:t>
      </w:r>
    </w:p>
    <w:p w14:paraId="0A55F516" w14:textId="77777777" w:rsidR="00EA22B7" w:rsidRPr="007B43E2" w:rsidRDefault="00EA22B7" w:rsidP="007B43E2">
      <w:pPr>
        <w:spacing w:line="480" w:lineRule="auto"/>
        <w:rPr>
          <w:rFonts w:ascii="Arial" w:hAnsi="Arial" w:cs="Arial"/>
          <w:sz w:val="23"/>
          <w:szCs w:val="23"/>
        </w:rPr>
      </w:pPr>
    </w:p>
    <w:p w14:paraId="133A6511" w14:textId="4C1AA4DE" w:rsidR="00222652" w:rsidRPr="007B43E2" w:rsidRDefault="00EA22B7" w:rsidP="007B43E2">
      <w:pPr>
        <w:spacing w:line="480" w:lineRule="auto"/>
        <w:rPr>
          <w:rFonts w:ascii="Arial" w:hAnsi="Arial" w:cs="Arial"/>
          <w:sz w:val="23"/>
          <w:szCs w:val="23"/>
        </w:rPr>
      </w:pPr>
      <w:r w:rsidRPr="007B43E2">
        <w:rPr>
          <w:rFonts w:ascii="Arial" w:hAnsi="Arial" w:cs="Arial"/>
          <w:sz w:val="23"/>
          <w:szCs w:val="23"/>
        </w:rPr>
        <w:t xml:space="preserve">Frequent positive encouragement might actually discourage some children to participate, if excessively used. However, if used correctly alongside hands up, these strategies promote a child’s holistic development </w:t>
      </w:r>
      <w:r w:rsidR="00222652" w:rsidRPr="007B43E2">
        <w:rPr>
          <w:rFonts w:ascii="Arial" w:hAnsi="Arial" w:cs="Arial"/>
          <w:sz w:val="23"/>
          <w:szCs w:val="23"/>
        </w:rPr>
        <w:t>across all four purposes as outlined in The Welsh Government curriculum for Wales.</w:t>
      </w:r>
    </w:p>
    <w:p w14:paraId="4243F55F" w14:textId="77777777" w:rsidR="00222652" w:rsidRPr="007B43E2" w:rsidRDefault="00222652" w:rsidP="007B43E2">
      <w:pPr>
        <w:spacing w:line="480" w:lineRule="auto"/>
        <w:rPr>
          <w:rFonts w:ascii="Arial" w:hAnsi="Arial" w:cs="Arial"/>
          <w:sz w:val="23"/>
          <w:szCs w:val="23"/>
        </w:rPr>
      </w:pPr>
      <w:r w:rsidRPr="003C2B37">
        <w:rPr>
          <w:rFonts w:ascii="Arial" w:hAnsi="Arial" w:cs="Arial"/>
          <w:sz w:val="23"/>
          <w:szCs w:val="23"/>
          <w:u w:val="single"/>
        </w:rPr>
        <w:t>Developing ambitious and capable learners:</w:t>
      </w:r>
      <w:r w:rsidRPr="007B43E2">
        <w:rPr>
          <w:rFonts w:ascii="Arial" w:hAnsi="Arial" w:cs="Arial"/>
          <w:sz w:val="23"/>
          <w:szCs w:val="23"/>
        </w:rPr>
        <w:t xml:space="preserve"> Builds confidence and encourages children to take responsibility for their learning by participating in the classroom.</w:t>
      </w:r>
    </w:p>
    <w:p w14:paraId="78C4DA1B" w14:textId="77777777" w:rsidR="00222652" w:rsidRPr="007B43E2" w:rsidRDefault="00222652" w:rsidP="007B43E2">
      <w:pPr>
        <w:spacing w:line="480" w:lineRule="auto"/>
        <w:rPr>
          <w:rFonts w:ascii="Arial" w:hAnsi="Arial" w:cs="Arial"/>
          <w:sz w:val="23"/>
          <w:szCs w:val="23"/>
        </w:rPr>
      </w:pPr>
      <w:r w:rsidRPr="003C2B37">
        <w:rPr>
          <w:rFonts w:ascii="Arial" w:hAnsi="Arial" w:cs="Arial"/>
          <w:sz w:val="23"/>
          <w:szCs w:val="23"/>
          <w:u w:val="single"/>
        </w:rPr>
        <w:t>Ethical, informed citizens of Wales and the world:</w:t>
      </w:r>
      <w:r w:rsidRPr="007B43E2">
        <w:rPr>
          <w:rFonts w:ascii="Arial" w:hAnsi="Arial" w:cs="Arial"/>
          <w:sz w:val="23"/>
          <w:szCs w:val="23"/>
        </w:rPr>
        <w:t xml:space="preserve"> Encourages turn taking and engagement in discussions and debates.</w:t>
      </w:r>
    </w:p>
    <w:p w14:paraId="4193F85C" w14:textId="77777777" w:rsidR="00222652" w:rsidRPr="007B43E2" w:rsidRDefault="00222652" w:rsidP="007B43E2">
      <w:pPr>
        <w:spacing w:line="480" w:lineRule="auto"/>
        <w:rPr>
          <w:rFonts w:ascii="Arial" w:hAnsi="Arial" w:cs="Arial"/>
          <w:sz w:val="23"/>
          <w:szCs w:val="23"/>
        </w:rPr>
      </w:pPr>
      <w:r w:rsidRPr="003C2B37">
        <w:rPr>
          <w:rFonts w:ascii="Arial" w:hAnsi="Arial" w:cs="Arial"/>
          <w:sz w:val="23"/>
          <w:szCs w:val="23"/>
          <w:u w:val="single"/>
        </w:rPr>
        <w:t xml:space="preserve">Healthy, confident individuals: </w:t>
      </w:r>
      <w:r w:rsidRPr="007B43E2">
        <w:rPr>
          <w:rFonts w:ascii="Arial" w:hAnsi="Arial" w:cs="Arial"/>
          <w:sz w:val="23"/>
          <w:szCs w:val="23"/>
        </w:rPr>
        <w:t>Encourages children to take ownership of their learning and boosts self- esteem by making them feel valued.</w:t>
      </w:r>
    </w:p>
    <w:p w14:paraId="7D2E0E3B" w14:textId="7DAD825D" w:rsidR="00A24A1F" w:rsidRPr="007B43E2" w:rsidRDefault="00222652" w:rsidP="007B43E2">
      <w:pPr>
        <w:spacing w:line="480" w:lineRule="auto"/>
        <w:rPr>
          <w:rFonts w:ascii="Arial" w:hAnsi="Arial" w:cs="Arial"/>
          <w:sz w:val="23"/>
          <w:szCs w:val="23"/>
        </w:rPr>
      </w:pPr>
      <w:r w:rsidRPr="003C2B37">
        <w:rPr>
          <w:rFonts w:ascii="Arial" w:hAnsi="Arial" w:cs="Arial"/>
          <w:sz w:val="23"/>
          <w:szCs w:val="23"/>
          <w:u w:val="single"/>
        </w:rPr>
        <w:t>Enterprising, creative contributors:</w:t>
      </w:r>
      <w:r w:rsidRPr="007B43E2">
        <w:rPr>
          <w:rFonts w:ascii="Arial" w:hAnsi="Arial" w:cs="Arial"/>
          <w:sz w:val="23"/>
          <w:szCs w:val="23"/>
        </w:rPr>
        <w:t xml:space="preserve"> Encourages children to take risks and explore new ideas developing thinking skills which are essential for problem solving.</w:t>
      </w:r>
    </w:p>
    <w:p w14:paraId="54126BCF" w14:textId="63A42C3F" w:rsidR="00B1048B" w:rsidRPr="00B64921" w:rsidRDefault="00B80D95" w:rsidP="00B64921">
      <w:pPr>
        <w:pStyle w:val="Heading1"/>
        <w:rPr>
          <w:rFonts w:ascii="Arial" w:hAnsi="Arial" w:cs="Arial"/>
          <w:b w:val="0"/>
          <w:bCs w:val="0"/>
          <w:sz w:val="22"/>
          <w:szCs w:val="22"/>
        </w:rPr>
      </w:pPr>
      <w:r w:rsidRPr="00B64921">
        <w:rPr>
          <w:rFonts w:ascii="Arial" w:hAnsi="Arial" w:cs="Arial"/>
          <w:b w:val="0"/>
          <w:bCs w:val="0"/>
          <w:sz w:val="22"/>
          <w:szCs w:val="22"/>
        </w:rPr>
        <w:br/>
      </w:r>
      <w:r w:rsidR="0075248F">
        <w:rPr>
          <w:rFonts w:ascii="Arial" w:hAnsi="Arial" w:cs="Arial"/>
          <w:b w:val="0"/>
          <w:bCs w:val="0"/>
          <w:sz w:val="22"/>
          <w:szCs w:val="22"/>
        </w:rPr>
        <w:br/>
      </w:r>
      <w:r w:rsidR="0075248F">
        <w:rPr>
          <w:rFonts w:ascii="Arial" w:hAnsi="Arial" w:cs="Arial"/>
          <w:b w:val="0"/>
          <w:bCs w:val="0"/>
          <w:sz w:val="22"/>
          <w:szCs w:val="22"/>
        </w:rPr>
        <w:br/>
      </w:r>
      <w:r w:rsidR="0075248F">
        <w:rPr>
          <w:rFonts w:ascii="Arial" w:hAnsi="Arial" w:cs="Arial"/>
          <w:b w:val="0"/>
          <w:bCs w:val="0"/>
          <w:sz w:val="22"/>
          <w:szCs w:val="22"/>
        </w:rPr>
        <w:br/>
      </w:r>
      <w:r w:rsidR="0075248F">
        <w:rPr>
          <w:rFonts w:ascii="Arial" w:hAnsi="Arial" w:cs="Arial"/>
          <w:b w:val="0"/>
          <w:bCs w:val="0"/>
          <w:sz w:val="22"/>
          <w:szCs w:val="22"/>
        </w:rPr>
        <w:br/>
      </w:r>
      <w:r w:rsidR="00B1048B" w:rsidRPr="00B64921">
        <w:rPr>
          <w:rFonts w:ascii="Arial" w:hAnsi="Arial" w:cs="Arial"/>
          <w:b w:val="0"/>
          <w:bCs w:val="0"/>
          <w:sz w:val="22"/>
          <w:szCs w:val="22"/>
        </w:rPr>
        <w:lastRenderedPageBreak/>
        <w:t>Discussion</w:t>
      </w:r>
      <w:r w:rsidR="00B64921">
        <w:rPr>
          <w:rFonts w:ascii="Arial" w:hAnsi="Arial" w:cs="Arial"/>
          <w:b w:val="0"/>
          <w:bCs w:val="0"/>
          <w:sz w:val="22"/>
          <w:szCs w:val="22"/>
        </w:rPr>
        <w:br/>
      </w:r>
    </w:p>
    <w:p w14:paraId="698ED3AE" w14:textId="2460DEBE" w:rsidR="00AB290D" w:rsidRPr="007B43E2" w:rsidRDefault="00B1048B" w:rsidP="007B43E2">
      <w:pPr>
        <w:spacing w:line="480" w:lineRule="auto"/>
        <w:rPr>
          <w:rFonts w:ascii="Arial" w:hAnsi="Arial" w:cs="Arial"/>
          <w:sz w:val="23"/>
          <w:szCs w:val="23"/>
        </w:rPr>
      </w:pPr>
      <w:r w:rsidRPr="007B43E2">
        <w:rPr>
          <w:rFonts w:ascii="Arial" w:hAnsi="Arial" w:cs="Arial"/>
          <w:sz w:val="23"/>
          <w:szCs w:val="23"/>
        </w:rPr>
        <w:t xml:space="preserve">To ensure good teaching and learning is seen in my classroom I will ensure that a variety of </w:t>
      </w:r>
      <w:r w:rsidR="00B40EC5" w:rsidRPr="007B43E2">
        <w:rPr>
          <w:rFonts w:ascii="Arial" w:hAnsi="Arial" w:cs="Arial"/>
          <w:sz w:val="23"/>
          <w:szCs w:val="23"/>
        </w:rPr>
        <w:t>teaching and learning str</w:t>
      </w:r>
      <w:r w:rsidRPr="007B43E2">
        <w:rPr>
          <w:rFonts w:ascii="Arial" w:hAnsi="Arial" w:cs="Arial"/>
          <w:sz w:val="23"/>
          <w:szCs w:val="23"/>
        </w:rPr>
        <w:t>ategies are utilized. The new curriculum of Wales is underpinned by 12 pedagogical principles which were developed by Professor Graham Donaldson. These principles were developed to enhance children’s learning and progression. (Donaldson</w:t>
      </w:r>
      <w:r w:rsidR="00A81AE7" w:rsidRPr="007B43E2">
        <w:rPr>
          <w:rFonts w:ascii="Arial" w:hAnsi="Arial" w:cs="Arial"/>
          <w:sz w:val="23"/>
          <w:szCs w:val="23"/>
        </w:rPr>
        <w:t>,</w:t>
      </w:r>
      <w:r w:rsidRPr="007B43E2">
        <w:rPr>
          <w:rFonts w:ascii="Arial" w:hAnsi="Arial" w:cs="Arial"/>
          <w:sz w:val="23"/>
          <w:szCs w:val="23"/>
        </w:rPr>
        <w:t xml:space="preserve"> 2015). On practice </w:t>
      </w:r>
      <w:r w:rsidR="00E30202" w:rsidRPr="007B43E2">
        <w:rPr>
          <w:rFonts w:ascii="Arial" w:hAnsi="Arial" w:cs="Arial"/>
          <w:sz w:val="23"/>
          <w:szCs w:val="23"/>
        </w:rPr>
        <w:t>I will</w:t>
      </w:r>
      <w:r w:rsidRPr="007B43E2">
        <w:rPr>
          <w:rFonts w:ascii="Arial" w:hAnsi="Arial" w:cs="Arial"/>
          <w:sz w:val="23"/>
          <w:szCs w:val="23"/>
        </w:rPr>
        <w:t xml:space="preserve"> make sure </w:t>
      </w:r>
      <w:r w:rsidR="00030CDB" w:rsidRPr="007B43E2">
        <w:rPr>
          <w:rFonts w:ascii="Arial" w:hAnsi="Arial" w:cs="Arial"/>
          <w:sz w:val="23"/>
          <w:szCs w:val="23"/>
        </w:rPr>
        <w:t xml:space="preserve">that </w:t>
      </w:r>
      <w:r w:rsidR="00AB65E9" w:rsidRPr="007B43E2">
        <w:rPr>
          <w:rFonts w:ascii="Arial" w:hAnsi="Arial" w:cs="Arial"/>
          <w:sz w:val="23"/>
          <w:szCs w:val="23"/>
        </w:rPr>
        <w:t xml:space="preserve">I </w:t>
      </w:r>
      <w:r w:rsidR="008B7B4C" w:rsidRPr="007B43E2">
        <w:rPr>
          <w:rFonts w:ascii="Arial" w:hAnsi="Arial" w:cs="Arial"/>
          <w:sz w:val="23"/>
          <w:szCs w:val="23"/>
        </w:rPr>
        <w:t>incorporate</w:t>
      </w:r>
      <w:r w:rsidR="00AB65E9" w:rsidRPr="007B43E2">
        <w:rPr>
          <w:rFonts w:ascii="Arial" w:hAnsi="Arial" w:cs="Arial"/>
          <w:sz w:val="23"/>
          <w:szCs w:val="23"/>
        </w:rPr>
        <w:t xml:space="preserve"> </w:t>
      </w:r>
      <w:r w:rsidR="008B7B4C" w:rsidRPr="007B43E2">
        <w:rPr>
          <w:rFonts w:ascii="Arial" w:hAnsi="Arial" w:cs="Arial"/>
          <w:sz w:val="23"/>
          <w:szCs w:val="23"/>
        </w:rPr>
        <w:t xml:space="preserve">some of </w:t>
      </w:r>
      <w:r w:rsidR="00AB65E9" w:rsidRPr="007B43E2">
        <w:rPr>
          <w:rFonts w:ascii="Arial" w:hAnsi="Arial" w:cs="Arial"/>
          <w:sz w:val="23"/>
          <w:szCs w:val="23"/>
        </w:rPr>
        <w:t>these pedagogical principles in</w:t>
      </w:r>
      <w:r w:rsidR="00C30754" w:rsidRPr="007B43E2">
        <w:rPr>
          <w:rFonts w:ascii="Arial" w:hAnsi="Arial" w:cs="Arial"/>
          <w:sz w:val="23"/>
          <w:szCs w:val="23"/>
        </w:rPr>
        <w:t>to</w:t>
      </w:r>
      <w:r w:rsidR="00AB65E9" w:rsidRPr="007B43E2">
        <w:rPr>
          <w:rFonts w:ascii="Arial" w:hAnsi="Arial" w:cs="Arial"/>
          <w:sz w:val="23"/>
          <w:szCs w:val="23"/>
        </w:rPr>
        <w:t xml:space="preserve"> my practice.</w:t>
      </w:r>
      <w:r w:rsidR="00695984" w:rsidRPr="007B43E2">
        <w:rPr>
          <w:rFonts w:ascii="Arial" w:hAnsi="Arial" w:cs="Arial"/>
          <w:sz w:val="23"/>
          <w:szCs w:val="23"/>
        </w:rPr>
        <w:t xml:space="preserve"> </w:t>
      </w:r>
      <w:r w:rsidR="00630EBA" w:rsidRPr="007B43E2">
        <w:rPr>
          <w:rFonts w:ascii="Arial" w:hAnsi="Arial" w:cs="Arial"/>
          <w:sz w:val="23"/>
          <w:szCs w:val="23"/>
        </w:rPr>
        <w:t>By using hands up and positive reinforcement in the classroom it is possible  to ensure children’s social and emotional development are met by increasing their self</w:t>
      </w:r>
      <w:r w:rsidR="001D483D" w:rsidRPr="007B43E2">
        <w:rPr>
          <w:rFonts w:ascii="Arial" w:hAnsi="Arial" w:cs="Arial"/>
          <w:sz w:val="23"/>
          <w:szCs w:val="23"/>
        </w:rPr>
        <w:t>-</w:t>
      </w:r>
      <w:r w:rsidR="00630EBA" w:rsidRPr="007B43E2">
        <w:rPr>
          <w:rFonts w:ascii="Arial" w:hAnsi="Arial" w:cs="Arial"/>
          <w:sz w:val="23"/>
          <w:szCs w:val="23"/>
        </w:rPr>
        <w:t>esteem through praise and by encouraging children to raise their hand and collaborate will encourage them to become ambitious capable learners.</w:t>
      </w:r>
      <w:r w:rsidR="001D483D" w:rsidRPr="007B43E2">
        <w:rPr>
          <w:rFonts w:ascii="Arial" w:hAnsi="Arial" w:cs="Arial"/>
          <w:sz w:val="23"/>
          <w:szCs w:val="23"/>
        </w:rPr>
        <w:br/>
      </w:r>
    </w:p>
    <w:p w14:paraId="3AFB1346" w14:textId="1E52864E" w:rsidR="00B1048B" w:rsidRPr="007B43E2" w:rsidRDefault="00B1048B" w:rsidP="007B43E2">
      <w:pPr>
        <w:spacing w:line="480" w:lineRule="auto"/>
        <w:rPr>
          <w:rFonts w:ascii="Arial" w:hAnsi="Arial" w:cs="Arial"/>
          <w:sz w:val="23"/>
          <w:szCs w:val="23"/>
        </w:rPr>
      </w:pPr>
      <w:r w:rsidRPr="007B43E2">
        <w:rPr>
          <w:rFonts w:ascii="Arial" w:hAnsi="Arial" w:cs="Arial"/>
          <w:sz w:val="23"/>
          <w:szCs w:val="23"/>
        </w:rPr>
        <w:t>When children are actively engaged in lessons that hold their attention, learning is most effective. Evidence shows that “employing a blend of approaches” (Donaldson</w:t>
      </w:r>
      <w:r w:rsidR="0085121F" w:rsidRPr="007B43E2">
        <w:rPr>
          <w:rFonts w:ascii="Arial" w:hAnsi="Arial" w:cs="Arial"/>
          <w:sz w:val="23"/>
          <w:szCs w:val="23"/>
        </w:rPr>
        <w:t>,</w:t>
      </w:r>
      <w:r w:rsidRPr="007B43E2">
        <w:rPr>
          <w:rFonts w:ascii="Arial" w:hAnsi="Arial" w:cs="Arial"/>
          <w:sz w:val="23"/>
          <w:szCs w:val="23"/>
        </w:rPr>
        <w:t xml:space="preserve"> 2015) in the classroom has the most impact on learners. Dylan Wiliams agrees and finding</w:t>
      </w:r>
      <w:r w:rsidR="008E0BF4" w:rsidRPr="007B43E2">
        <w:rPr>
          <w:rFonts w:ascii="Arial" w:hAnsi="Arial" w:cs="Arial"/>
          <w:sz w:val="23"/>
          <w:szCs w:val="23"/>
        </w:rPr>
        <w:t xml:space="preserve">s from his classroom experiment in 2010 he found using hands up as a standalone  classroom management technique can have negative consequences on </w:t>
      </w:r>
      <w:r w:rsidRPr="007B43E2">
        <w:rPr>
          <w:rFonts w:ascii="Arial" w:hAnsi="Arial" w:cs="Arial"/>
          <w:sz w:val="23"/>
          <w:szCs w:val="23"/>
        </w:rPr>
        <w:t xml:space="preserve">children’s learning. However, research suggests that when children use hands up alongside other strategies it can promote active learning and encourage collaboration, which are included in Donaldsons </w:t>
      </w:r>
      <w:r w:rsidR="005013EF" w:rsidRPr="007B43E2">
        <w:rPr>
          <w:rFonts w:ascii="Arial" w:hAnsi="Arial" w:cs="Arial"/>
          <w:sz w:val="23"/>
          <w:szCs w:val="23"/>
        </w:rPr>
        <w:t>pedagogical</w:t>
      </w:r>
      <w:r w:rsidRPr="007B43E2">
        <w:rPr>
          <w:rFonts w:ascii="Arial" w:hAnsi="Arial" w:cs="Arial"/>
          <w:sz w:val="23"/>
          <w:szCs w:val="23"/>
        </w:rPr>
        <w:t xml:space="preserve"> principles.</w:t>
      </w:r>
      <w:r w:rsidR="00C12164" w:rsidRPr="007B43E2">
        <w:rPr>
          <w:rFonts w:ascii="Arial" w:hAnsi="Arial" w:cs="Arial"/>
          <w:sz w:val="23"/>
          <w:szCs w:val="23"/>
        </w:rPr>
        <w:t xml:space="preserve"> </w:t>
      </w:r>
      <w:r w:rsidR="008C5887" w:rsidRPr="007B43E2">
        <w:rPr>
          <w:rFonts w:ascii="Arial" w:hAnsi="Arial" w:cs="Arial"/>
          <w:sz w:val="23"/>
          <w:szCs w:val="23"/>
        </w:rPr>
        <w:t>‘</w:t>
      </w:r>
      <w:r w:rsidRPr="007B43E2">
        <w:rPr>
          <w:rFonts w:ascii="Arial" w:hAnsi="Arial" w:cs="Arial"/>
          <w:sz w:val="23"/>
          <w:szCs w:val="23"/>
        </w:rPr>
        <w:t>Active learning</w:t>
      </w:r>
      <w:r w:rsidR="008C5887" w:rsidRPr="007B43E2">
        <w:rPr>
          <w:rFonts w:ascii="Arial" w:hAnsi="Arial" w:cs="Arial"/>
          <w:sz w:val="23"/>
          <w:szCs w:val="23"/>
        </w:rPr>
        <w:t>’</w:t>
      </w:r>
      <w:r w:rsidRPr="007B43E2">
        <w:rPr>
          <w:rFonts w:ascii="Arial" w:hAnsi="Arial" w:cs="Arial"/>
          <w:sz w:val="23"/>
          <w:szCs w:val="23"/>
        </w:rPr>
        <w:t xml:space="preserve"> describes a range of techniques meant to increase </w:t>
      </w:r>
      <w:r w:rsidR="005013EF" w:rsidRPr="007B43E2">
        <w:rPr>
          <w:rFonts w:ascii="Arial" w:hAnsi="Arial" w:cs="Arial"/>
          <w:sz w:val="23"/>
          <w:szCs w:val="23"/>
        </w:rPr>
        <w:t>children’s</w:t>
      </w:r>
      <w:r w:rsidRPr="007B43E2">
        <w:rPr>
          <w:rFonts w:ascii="Arial" w:hAnsi="Arial" w:cs="Arial"/>
          <w:sz w:val="23"/>
          <w:szCs w:val="23"/>
        </w:rPr>
        <w:t xml:space="preserve"> participation in class. (</w:t>
      </w:r>
      <w:proofErr w:type="spellStart"/>
      <w:r w:rsidRPr="007B43E2">
        <w:rPr>
          <w:rFonts w:ascii="Arial" w:hAnsi="Arial" w:cs="Arial"/>
          <w:sz w:val="23"/>
          <w:szCs w:val="23"/>
        </w:rPr>
        <w:t>Scardamalia</w:t>
      </w:r>
      <w:proofErr w:type="spellEnd"/>
      <w:r w:rsidRPr="007B43E2">
        <w:rPr>
          <w:rFonts w:ascii="Arial" w:hAnsi="Arial" w:cs="Arial"/>
          <w:sz w:val="23"/>
          <w:szCs w:val="23"/>
        </w:rPr>
        <w:t xml:space="preserve"> &amp; Bereiter, 2006). ‘Active </w:t>
      </w:r>
      <w:r w:rsidR="00014355" w:rsidRPr="007B43E2">
        <w:rPr>
          <w:rFonts w:ascii="Arial" w:hAnsi="Arial" w:cs="Arial"/>
          <w:sz w:val="23"/>
          <w:szCs w:val="23"/>
        </w:rPr>
        <w:t>learning</w:t>
      </w:r>
      <w:r w:rsidRPr="007B43E2">
        <w:rPr>
          <w:rFonts w:ascii="Arial" w:hAnsi="Arial" w:cs="Arial"/>
          <w:sz w:val="23"/>
          <w:szCs w:val="23"/>
        </w:rPr>
        <w:t xml:space="preserve">’ is another of the </w:t>
      </w:r>
      <w:r w:rsidR="005013EF" w:rsidRPr="007B43E2">
        <w:rPr>
          <w:rFonts w:ascii="Arial" w:hAnsi="Arial" w:cs="Arial"/>
          <w:sz w:val="23"/>
          <w:szCs w:val="23"/>
        </w:rPr>
        <w:t>pedagogical</w:t>
      </w:r>
      <w:r w:rsidRPr="007B43E2">
        <w:rPr>
          <w:rFonts w:ascii="Arial" w:hAnsi="Arial" w:cs="Arial"/>
          <w:sz w:val="23"/>
          <w:szCs w:val="23"/>
        </w:rPr>
        <w:t xml:space="preserve"> principles and if used correctly it can have a positive impact on children’s progression. </w:t>
      </w:r>
      <w:r w:rsidR="007203F7" w:rsidRPr="007B43E2">
        <w:rPr>
          <w:rFonts w:ascii="Arial" w:hAnsi="Arial" w:cs="Arial"/>
          <w:sz w:val="23"/>
          <w:szCs w:val="23"/>
        </w:rPr>
        <w:t xml:space="preserve">Hands up is a classroom management technique and can encourage learners to take increasing responsibility for their own learning and by using hands up in a safe classroom environment alongside positive reinforcement can help to promote ethical </w:t>
      </w:r>
      <w:r w:rsidRPr="007B43E2">
        <w:rPr>
          <w:rFonts w:ascii="Arial" w:hAnsi="Arial" w:cs="Arial"/>
          <w:sz w:val="23"/>
          <w:szCs w:val="23"/>
        </w:rPr>
        <w:t xml:space="preserve">and informed citizenship as highlighted in the </w:t>
      </w:r>
      <w:r w:rsidRPr="007B43E2">
        <w:rPr>
          <w:rFonts w:ascii="Arial" w:hAnsi="Arial" w:cs="Arial"/>
          <w:sz w:val="23"/>
          <w:szCs w:val="23"/>
        </w:rPr>
        <w:lastRenderedPageBreak/>
        <w:t xml:space="preserve">four purposes of Wales. </w:t>
      </w:r>
      <w:r w:rsidR="00014355" w:rsidRPr="007B43E2">
        <w:rPr>
          <w:rFonts w:ascii="Arial" w:hAnsi="Arial" w:cs="Arial"/>
          <w:sz w:val="23"/>
          <w:szCs w:val="23"/>
        </w:rPr>
        <w:br/>
      </w:r>
    </w:p>
    <w:p w14:paraId="4D1F30C8" w14:textId="56E31CB3" w:rsidR="00B1048B" w:rsidRPr="007B43E2" w:rsidRDefault="00B1048B" w:rsidP="007B43E2">
      <w:pPr>
        <w:spacing w:line="480" w:lineRule="auto"/>
        <w:rPr>
          <w:rFonts w:ascii="Arial" w:hAnsi="Arial" w:cs="Arial"/>
          <w:sz w:val="23"/>
          <w:szCs w:val="23"/>
        </w:rPr>
      </w:pPr>
      <w:r w:rsidRPr="007B43E2">
        <w:rPr>
          <w:rFonts w:ascii="Arial" w:hAnsi="Arial" w:cs="Arial"/>
          <w:sz w:val="23"/>
          <w:szCs w:val="23"/>
        </w:rPr>
        <w:t xml:space="preserve"> After undertaking research,  to heighten engagement and check understanding in my classroom whilst on practise I will incorporate a mixture of behaviourist and social theory strategies. I will use verbal praise as positive reinforcement to encourage active participation in the classroom and I would use hands up as </w:t>
      </w:r>
      <w:r w:rsidR="00E8414C" w:rsidRPr="007B43E2">
        <w:rPr>
          <w:rFonts w:ascii="Arial" w:hAnsi="Arial" w:cs="Arial"/>
          <w:sz w:val="23"/>
          <w:szCs w:val="23"/>
        </w:rPr>
        <w:t>a classroom management technique</w:t>
      </w:r>
      <w:r w:rsidR="00BC5D75" w:rsidRPr="007B43E2">
        <w:rPr>
          <w:rFonts w:ascii="Arial" w:hAnsi="Arial" w:cs="Arial"/>
          <w:sz w:val="23"/>
          <w:szCs w:val="23"/>
        </w:rPr>
        <w:t xml:space="preserve"> and to check understanding</w:t>
      </w:r>
      <w:r w:rsidR="00E8414C" w:rsidRPr="007B43E2">
        <w:rPr>
          <w:rFonts w:ascii="Arial" w:hAnsi="Arial" w:cs="Arial"/>
          <w:sz w:val="23"/>
          <w:szCs w:val="23"/>
        </w:rPr>
        <w:t xml:space="preserve">. </w:t>
      </w:r>
      <w:r w:rsidRPr="007B43E2">
        <w:rPr>
          <w:rFonts w:ascii="Arial" w:hAnsi="Arial" w:cs="Arial"/>
          <w:sz w:val="23"/>
          <w:szCs w:val="23"/>
        </w:rPr>
        <w:t xml:space="preserve">However, based on findings from research conducted I would ensure that both strategies were used in a certain way. I would make sure hands up was not used as a sole </w:t>
      </w:r>
      <w:r w:rsidR="009E6474" w:rsidRPr="007B43E2">
        <w:rPr>
          <w:rFonts w:ascii="Arial" w:hAnsi="Arial" w:cs="Arial"/>
          <w:sz w:val="23"/>
          <w:szCs w:val="23"/>
        </w:rPr>
        <w:t>method of selecting participants</w:t>
      </w:r>
      <w:r w:rsidR="00285DA2" w:rsidRPr="007B43E2">
        <w:rPr>
          <w:rFonts w:ascii="Arial" w:hAnsi="Arial" w:cs="Arial"/>
          <w:sz w:val="23"/>
          <w:szCs w:val="23"/>
        </w:rPr>
        <w:t xml:space="preserve"> </w:t>
      </w:r>
      <w:r w:rsidRPr="007B43E2">
        <w:rPr>
          <w:rFonts w:ascii="Arial" w:hAnsi="Arial" w:cs="Arial"/>
          <w:sz w:val="23"/>
          <w:szCs w:val="23"/>
        </w:rPr>
        <w:t xml:space="preserve">but </w:t>
      </w:r>
      <w:r w:rsidR="00186B1D" w:rsidRPr="007B43E2">
        <w:rPr>
          <w:rFonts w:ascii="Arial" w:hAnsi="Arial" w:cs="Arial"/>
          <w:sz w:val="23"/>
          <w:szCs w:val="23"/>
        </w:rPr>
        <w:t xml:space="preserve">varied and used </w:t>
      </w:r>
      <w:r w:rsidRPr="007B43E2">
        <w:rPr>
          <w:rFonts w:ascii="Arial" w:hAnsi="Arial" w:cs="Arial"/>
          <w:sz w:val="23"/>
          <w:szCs w:val="23"/>
        </w:rPr>
        <w:t xml:space="preserve">alongside whiteboards, lollypop sticks, discussions and scaffolded answers if needed. Also, I would ensure that children were given enough time to formulate an answer before asking them a question. Allowing children to have enough thinking time has a positive effect on learning </w:t>
      </w:r>
      <w:r w:rsidR="00186B1D" w:rsidRPr="007B43E2">
        <w:rPr>
          <w:rFonts w:ascii="Arial" w:hAnsi="Arial" w:cs="Arial"/>
          <w:sz w:val="23"/>
          <w:szCs w:val="23"/>
        </w:rPr>
        <w:t>(</w:t>
      </w:r>
      <w:r w:rsidRPr="007B43E2">
        <w:rPr>
          <w:rFonts w:ascii="Arial" w:hAnsi="Arial" w:cs="Arial"/>
          <w:sz w:val="23"/>
          <w:szCs w:val="23"/>
        </w:rPr>
        <w:t>Brooks and Brooks</w:t>
      </w:r>
      <w:r w:rsidR="00186B1D" w:rsidRPr="007B43E2">
        <w:rPr>
          <w:rFonts w:ascii="Arial" w:hAnsi="Arial" w:cs="Arial"/>
          <w:sz w:val="23"/>
          <w:szCs w:val="23"/>
        </w:rPr>
        <w:t xml:space="preserve">, </w:t>
      </w:r>
      <w:r w:rsidRPr="007B43E2">
        <w:rPr>
          <w:rFonts w:ascii="Arial" w:hAnsi="Arial" w:cs="Arial"/>
          <w:sz w:val="23"/>
          <w:szCs w:val="23"/>
        </w:rPr>
        <w:t>2001).</w:t>
      </w:r>
      <w:r w:rsidR="00730848" w:rsidRPr="007B43E2">
        <w:rPr>
          <w:rFonts w:ascii="Arial" w:hAnsi="Arial" w:cs="Arial"/>
          <w:sz w:val="23"/>
          <w:szCs w:val="23"/>
        </w:rPr>
        <w:br/>
      </w:r>
    </w:p>
    <w:p w14:paraId="409F4604" w14:textId="784BD3F6" w:rsidR="00B1048B" w:rsidRPr="007B43E2" w:rsidRDefault="00186B1D" w:rsidP="007B43E2">
      <w:pPr>
        <w:spacing w:line="480" w:lineRule="auto"/>
        <w:rPr>
          <w:rFonts w:ascii="Arial" w:hAnsi="Arial" w:cs="Arial"/>
          <w:sz w:val="23"/>
          <w:szCs w:val="23"/>
        </w:rPr>
      </w:pPr>
      <w:r w:rsidRPr="007B43E2">
        <w:rPr>
          <w:rFonts w:ascii="Arial" w:hAnsi="Arial" w:cs="Arial"/>
          <w:sz w:val="23"/>
          <w:szCs w:val="23"/>
        </w:rPr>
        <w:t>Besides</w:t>
      </w:r>
      <w:r w:rsidR="00B1048B" w:rsidRPr="007B43E2">
        <w:rPr>
          <w:rFonts w:ascii="Arial" w:hAnsi="Arial" w:cs="Arial"/>
          <w:sz w:val="23"/>
          <w:szCs w:val="23"/>
        </w:rPr>
        <w:t xml:space="preserve"> hands up I would use verbal praise as motivation for engagement. </w:t>
      </w:r>
      <w:r w:rsidR="0008197C" w:rsidRPr="007B43E2">
        <w:rPr>
          <w:rFonts w:ascii="Arial" w:hAnsi="Arial" w:cs="Arial"/>
          <w:sz w:val="23"/>
          <w:szCs w:val="23"/>
        </w:rPr>
        <w:t xml:space="preserve">Since positive reinforcement can be used to successfully change children's behaviour, it is important </w:t>
      </w:r>
      <w:r w:rsidR="00B1048B" w:rsidRPr="007B43E2">
        <w:rPr>
          <w:rFonts w:ascii="Arial" w:hAnsi="Arial" w:cs="Arial"/>
          <w:sz w:val="23"/>
          <w:szCs w:val="23"/>
        </w:rPr>
        <w:t xml:space="preserve">(Smith, 2017) and hands up is </w:t>
      </w:r>
      <w:r w:rsidR="00A76CB4" w:rsidRPr="007B43E2">
        <w:rPr>
          <w:rFonts w:ascii="Arial" w:hAnsi="Arial" w:cs="Arial"/>
          <w:sz w:val="23"/>
          <w:szCs w:val="23"/>
        </w:rPr>
        <w:t xml:space="preserve">also </w:t>
      </w:r>
      <w:r w:rsidR="00B1048B" w:rsidRPr="007B43E2">
        <w:rPr>
          <w:rFonts w:ascii="Arial" w:hAnsi="Arial" w:cs="Arial"/>
          <w:sz w:val="23"/>
          <w:szCs w:val="23"/>
        </w:rPr>
        <w:t>important because questioning is a</w:t>
      </w:r>
      <w:r w:rsidR="00CA5643" w:rsidRPr="007B43E2">
        <w:rPr>
          <w:rFonts w:ascii="Arial" w:hAnsi="Arial" w:cs="Arial"/>
          <w:sz w:val="23"/>
          <w:szCs w:val="23"/>
        </w:rPr>
        <w:t xml:space="preserve"> useful </w:t>
      </w:r>
      <w:r w:rsidR="00B1048B" w:rsidRPr="007B43E2">
        <w:rPr>
          <w:rFonts w:ascii="Arial" w:hAnsi="Arial" w:cs="Arial"/>
          <w:sz w:val="23"/>
          <w:szCs w:val="23"/>
        </w:rPr>
        <w:t>pedagogical skill</w:t>
      </w:r>
      <w:r w:rsidR="00DF3FAA" w:rsidRPr="007B43E2">
        <w:rPr>
          <w:rFonts w:ascii="Arial" w:hAnsi="Arial" w:cs="Arial"/>
          <w:sz w:val="23"/>
          <w:szCs w:val="23"/>
        </w:rPr>
        <w:t xml:space="preserve"> </w:t>
      </w:r>
      <w:r w:rsidR="00B1048B" w:rsidRPr="007B43E2">
        <w:rPr>
          <w:rFonts w:ascii="Arial" w:hAnsi="Arial" w:cs="Arial"/>
          <w:sz w:val="23"/>
          <w:szCs w:val="23"/>
        </w:rPr>
        <w:t xml:space="preserve">(Cavanaugh and Warwick, 2001). Based on research conducted for this assignment in the classroom, I would ensure that my praise was specific. Positive reinforcement can inspire children to try harder and repeat the behaviour that was the reason for the reinforcement. Feeling confident in their ability will boost their self – esteem and as they progress they will be more </w:t>
      </w:r>
      <w:r w:rsidR="00B83AD8" w:rsidRPr="007B43E2">
        <w:rPr>
          <w:rFonts w:ascii="Arial" w:hAnsi="Arial" w:cs="Arial"/>
          <w:sz w:val="23"/>
          <w:szCs w:val="23"/>
        </w:rPr>
        <w:t>motivated</w:t>
      </w:r>
      <w:r w:rsidR="00B1048B" w:rsidRPr="007B43E2">
        <w:rPr>
          <w:rFonts w:ascii="Arial" w:hAnsi="Arial" w:cs="Arial"/>
          <w:sz w:val="23"/>
          <w:szCs w:val="23"/>
        </w:rPr>
        <w:t xml:space="preserve"> </w:t>
      </w:r>
      <w:r w:rsidR="006A6E55" w:rsidRPr="007B43E2">
        <w:rPr>
          <w:rFonts w:ascii="Arial" w:hAnsi="Arial" w:cs="Arial"/>
          <w:sz w:val="23"/>
          <w:szCs w:val="23"/>
        </w:rPr>
        <w:t>to attempt</w:t>
      </w:r>
      <w:r w:rsidR="00B1048B" w:rsidRPr="007B43E2">
        <w:rPr>
          <w:rFonts w:ascii="Arial" w:hAnsi="Arial" w:cs="Arial"/>
          <w:sz w:val="23"/>
          <w:szCs w:val="23"/>
        </w:rPr>
        <w:t xml:space="preserve"> new things and take risks. </w:t>
      </w:r>
    </w:p>
    <w:p w14:paraId="0C30519A" w14:textId="75462E84" w:rsidR="009F3F1D" w:rsidRPr="007B43E2" w:rsidRDefault="00B1048B" w:rsidP="007B43E2">
      <w:pPr>
        <w:spacing w:line="480" w:lineRule="auto"/>
        <w:rPr>
          <w:rFonts w:ascii="Arial" w:hAnsi="Arial" w:cs="Arial"/>
          <w:sz w:val="23"/>
          <w:szCs w:val="23"/>
        </w:rPr>
      </w:pPr>
      <w:r w:rsidRPr="007B43E2">
        <w:rPr>
          <w:rFonts w:ascii="Arial" w:hAnsi="Arial" w:cs="Arial"/>
          <w:sz w:val="23"/>
          <w:szCs w:val="23"/>
        </w:rPr>
        <w:t xml:space="preserve">Hands up alongside positive reinforcement can both be effective strategies that have a high impact on children learning and progression. These strategies will encourage </w:t>
      </w:r>
      <w:r w:rsidRPr="007B43E2">
        <w:rPr>
          <w:rFonts w:ascii="Arial" w:hAnsi="Arial" w:cs="Arial"/>
          <w:sz w:val="23"/>
          <w:szCs w:val="23"/>
        </w:rPr>
        <w:lastRenderedPageBreak/>
        <w:t xml:space="preserve">ambitious, capable, healthy, confident individuals - All these qualities are consistent with the </w:t>
      </w:r>
      <w:r w:rsidR="00407A23" w:rsidRPr="007B43E2">
        <w:rPr>
          <w:rFonts w:ascii="Arial" w:hAnsi="Arial" w:cs="Arial"/>
          <w:sz w:val="23"/>
          <w:szCs w:val="23"/>
        </w:rPr>
        <w:t>f</w:t>
      </w:r>
      <w:r w:rsidRPr="007B43E2">
        <w:rPr>
          <w:rFonts w:ascii="Arial" w:hAnsi="Arial" w:cs="Arial"/>
          <w:sz w:val="23"/>
          <w:szCs w:val="23"/>
        </w:rPr>
        <w:t>our purposes of education in Wales.</w:t>
      </w:r>
    </w:p>
    <w:p w14:paraId="75121181" w14:textId="6DC6BD50" w:rsidR="009F3F1D" w:rsidRPr="00B64921" w:rsidRDefault="009F3F1D" w:rsidP="00B64921">
      <w:pPr>
        <w:pStyle w:val="Heading1"/>
        <w:rPr>
          <w:rFonts w:ascii="Arial" w:hAnsi="Arial" w:cs="Arial"/>
          <w:b w:val="0"/>
          <w:bCs w:val="0"/>
          <w:sz w:val="22"/>
          <w:szCs w:val="22"/>
        </w:rPr>
      </w:pPr>
      <w:r w:rsidRPr="00B64921">
        <w:rPr>
          <w:rFonts w:ascii="Arial" w:hAnsi="Arial" w:cs="Arial"/>
          <w:b w:val="0"/>
          <w:bCs w:val="0"/>
          <w:sz w:val="22"/>
          <w:szCs w:val="22"/>
        </w:rPr>
        <w:t>Recommendations and Conclusion</w:t>
      </w:r>
      <w:r w:rsidR="00B64921">
        <w:rPr>
          <w:rFonts w:ascii="Arial" w:hAnsi="Arial" w:cs="Arial"/>
          <w:b w:val="0"/>
          <w:bCs w:val="0"/>
          <w:sz w:val="22"/>
          <w:szCs w:val="22"/>
        </w:rPr>
        <w:br/>
      </w:r>
    </w:p>
    <w:p w14:paraId="782162AE" w14:textId="7C5992A1" w:rsidR="009F3F1D" w:rsidRPr="007B43E2" w:rsidRDefault="009F3F1D" w:rsidP="007B43E2">
      <w:pPr>
        <w:spacing w:line="480" w:lineRule="auto"/>
        <w:rPr>
          <w:rFonts w:ascii="Arial" w:hAnsi="Arial" w:cs="Arial"/>
          <w:sz w:val="23"/>
          <w:szCs w:val="23"/>
        </w:rPr>
      </w:pPr>
      <w:r w:rsidRPr="007B43E2">
        <w:rPr>
          <w:rFonts w:ascii="Arial" w:hAnsi="Arial" w:cs="Arial"/>
          <w:sz w:val="23"/>
          <w:szCs w:val="23"/>
        </w:rPr>
        <w:t>Even though the critical incident that was witnessed appeared to be fairly routine, by looking at it reflectively using the Brookfield lens (Brookfield, 2017), it has been made possible to determine next learning and teaching steps to be identified. Deep reflection is important (Lui, 2</w:t>
      </w:r>
      <w:r w:rsidR="0081127C">
        <w:rPr>
          <w:rFonts w:ascii="Arial" w:hAnsi="Arial" w:cs="Arial"/>
          <w:sz w:val="23"/>
          <w:szCs w:val="23"/>
        </w:rPr>
        <w:t>015</w:t>
      </w:r>
      <w:r w:rsidRPr="007B43E2">
        <w:rPr>
          <w:rFonts w:ascii="Arial" w:hAnsi="Arial" w:cs="Arial"/>
          <w:sz w:val="23"/>
          <w:szCs w:val="23"/>
        </w:rPr>
        <w:t xml:space="preserve">). This is </w:t>
      </w:r>
      <w:r w:rsidR="00D57625" w:rsidRPr="007B43E2">
        <w:rPr>
          <w:rFonts w:ascii="Arial" w:hAnsi="Arial" w:cs="Arial"/>
          <w:sz w:val="23"/>
          <w:szCs w:val="23"/>
        </w:rPr>
        <w:t>evident</w:t>
      </w:r>
      <w:r w:rsidRPr="007B43E2">
        <w:rPr>
          <w:rFonts w:ascii="Arial" w:hAnsi="Arial" w:cs="Arial"/>
          <w:sz w:val="23"/>
          <w:szCs w:val="23"/>
        </w:rPr>
        <w:t xml:space="preserve"> in the reformed curriculum policy in Wales and Teaching Standards (Welsh Government, 2019). When on practice reflection will be important to ensure that Children are making maximum progress in their learning. </w:t>
      </w:r>
      <w:r w:rsidR="00D746FE" w:rsidRPr="007B43E2">
        <w:rPr>
          <w:rFonts w:ascii="Arial" w:hAnsi="Arial" w:cs="Arial"/>
          <w:sz w:val="23"/>
          <w:szCs w:val="23"/>
        </w:rPr>
        <w:br/>
      </w:r>
    </w:p>
    <w:p w14:paraId="7302EAE0" w14:textId="78D7F7D8" w:rsidR="006C1FB4" w:rsidRPr="007B43E2" w:rsidRDefault="009F3F1D" w:rsidP="007B43E2">
      <w:pPr>
        <w:spacing w:line="480" w:lineRule="auto"/>
        <w:rPr>
          <w:rFonts w:ascii="Arial" w:hAnsi="Arial" w:cs="Arial"/>
          <w:sz w:val="23"/>
          <w:szCs w:val="23"/>
        </w:rPr>
      </w:pPr>
      <w:r w:rsidRPr="007B43E2">
        <w:rPr>
          <w:rFonts w:ascii="Arial" w:hAnsi="Arial" w:cs="Arial"/>
          <w:sz w:val="23"/>
          <w:szCs w:val="23"/>
        </w:rPr>
        <w:t>To improve pedagogic outcomes research has indicated that in the classroom it is essential to use a variety of strategies that are evident in the foundation of the behaviourist school and the social theory school this will ensure that my classroom is engaging, inclusive and has maximum impact on children’s progress. On practice I</w:t>
      </w:r>
      <w:r w:rsidR="00B1048B" w:rsidRPr="007B43E2">
        <w:rPr>
          <w:rFonts w:ascii="Arial" w:hAnsi="Arial" w:cs="Arial"/>
          <w:sz w:val="23"/>
          <w:szCs w:val="23"/>
        </w:rPr>
        <w:t xml:space="preserve">  </w:t>
      </w:r>
      <w:r w:rsidR="006C1FB4" w:rsidRPr="007B43E2">
        <w:rPr>
          <w:rFonts w:ascii="Arial" w:hAnsi="Arial" w:cs="Arial"/>
          <w:sz w:val="23"/>
          <w:szCs w:val="23"/>
        </w:rPr>
        <w:t xml:space="preserve">will use a combination of </w:t>
      </w:r>
      <w:r w:rsidR="004D6897" w:rsidRPr="007B43E2">
        <w:rPr>
          <w:rFonts w:ascii="Arial" w:hAnsi="Arial" w:cs="Arial"/>
          <w:sz w:val="23"/>
          <w:szCs w:val="23"/>
        </w:rPr>
        <w:t>‘</w:t>
      </w:r>
      <w:r w:rsidR="006C1FB4" w:rsidRPr="007B43E2">
        <w:rPr>
          <w:rFonts w:ascii="Arial" w:hAnsi="Arial" w:cs="Arial"/>
          <w:sz w:val="23"/>
          <w:szCs w:val="23"/>
        </w:rPr>
        <w:t>hands up</w:t>
      </w:r>
      <w:r w:rsidR="004D6897" w:rsidRPr="007B43E2">
        <w:rPr>
          <w:rFonts w:ascii="Arial" w:hAnsi="Arial" w:cs="Arial"/>
          <w:sz w:val="23"/>
          <w:szCs w:val="23"/>
        </w:rPr>
        <w:t>’</w:t>
      </w:r>
      <w:r w:rsidR="006C1FB4" w:rsidRPr="007B43E2">
        <w:rPr>
          <w:rFonts w:ascii="Arial" w:hAnsi="Arial" w:cs="Arial"/>
          <w:sz w:val="23"/>
          <w:szCs w:val="23"/>
        </w:rPr>
        <w:t xml:space="preserve"> and </w:t>
      </w:r>
      <w:r w:rsidR="001E773A" w:rsidRPr="007B43E2">
        <w:rPr>
          <w:rFonts w:ascii="Arial" w:hAnsi="Arial" w:cs="Arial"/>
          <w:sz w:val="23"/>
          <w:szCs w:val="23"/>
        </w:rPr>
        <w:t>specific verbal praise</w:t>
      </w:r>
      <w:r w:rsidR="005E40EA" w:rsidRPr="007B43E2">
        <w:rPr>
          <w:rFonts w:ascii="Arial" w:hAnsi="Arial" w:cs="Arial"/>
          <w:sz w:val="23"/>
          <w:szCs w:val="23"/>
        </w:rPr>
        <w:t>,</w:t>
      </w:r>
      <w:r w:rsidR="006C1FB4" w:rsidRPr="007B43E2">
        <w:rPr>
          <w:rFonts w:ascii="Arial" w:hAnsi="Arial" w:cs="Arial"/>
          <w:sz w:val="23"/>
          <w:szCs w:val="23"/>
        </w:rPr>
        <w:t xml:space="preserve"> these strategies align with the education professional standards by promoting active participation,</w:t>
      </w:r>
      <w:r w:rsidR="005E40EA" w:rsidRPr="007B43E2">
        <w:rPr>
          <w:rFonts w:ascii="Arial" w:hAnsi="Arial" w:cs="Arial"/>
          <w:sz w:val="23"/>
          <w:szCs w:val="23"/>
        </w:rPr>
        <w:t xml:space="preserve"> encouraging</w:t>
      </w:r>
      <w:r w:rsidR="006C1FB4" w:rsidRPr="007B43E2">
        <w:rPr>
          <w:rFonts w:ascii="Arial" w:hAnsi="Arial" w:cs="Arial"/>
          <w:sz w:val="23"/>
          <w:szCs w:val="23"/>
        </w:rPr>
        <w:t xml:space="preserve"> positive behaviour, respect for diversity, and professional and ethical standards.</w:t>
      </w:r>
      <w:r w:rsidR="00A40C49" w:rsidRPr="007B43E2">
        <w:rPr>
          <w:rFonts w:ascii="Arial" w:hAnsi="Arial" w:cs="Arial"/>
          <w:sz w:val="23"/>
          <w:szCs w:val="23"/>
        </w:rPr>
        <w:br/>
      </w:r>
    </w:p>
    <w:p w14:paraId="62373FBA" w14:textId="447C031F" w:rsidR="000138E5" w:rsidRPr="007B43E2" w:rsidRDefault="00B54464" w:rsidP="007B43E2">
      <w:pPr>
        <w:spacing w:line="480" w:lineRule="auto"/>
        <w:rPr>
          <w:rFonts w:ascii="Arial" w:hAnsi="Arial" w:cs="Arial"/>
          <w:sz w:val="23"/>
          <w:szCs w:val="23"/>
        </w:rPr>
      </w:pPr>
      <w:r w:rsidRPr="007B43E2">
        <w:rPr>
          <w:rFonts w:ascii="Arial" w:hAnsi="Arial" w:cs="Arial"/>
          <w:sz w:val="23"/>
          <w:szCs w:val="23"/>
        </w:rPr>
        <w:t xml:space="preserve">Based on research findings as a consequence of observing </w:t>
      </w:r>
      <w:r w:rsidR="00B303E7" w:rsidRPr="007B43E2">
        <w:rPr>
          <w:rFonts w:ascii="Arial" w:hAnsi="Arial" w:cs="Arial"/>
          <w:sz w:val="23"/>
          <w:szCs w:val="23"/>
        </w:rPr>
        <w:t>the</w:t>
      </w:r>
      <w:r w:rsidRPr="007B43E2">
        <w:rPr>
          <w:rFonts w:ascii="Arial" w:hAnsi="Arial" w:cs="Arial"/>
          <w:sz w:val="23"/>
          <w:szCs w:val="23"/>
        </w:rPr>
        <w:t xml:space="preserve"> critical incident it is evident that positive reinforcement promotes positive behaviours and encourages children to learn and grow. Positive reinforcement is a critical component of theories of learning and child development. </w:t>
      </w:r>
      <w:r w:rsidR="0022520D" w:rsidRPr="007B43E2">
        <w:rPr>
          <w:rFonts w:ascii="Arial" w:hAnsi="Arial" w:cs="Arial"/>
          <w:sz w:val="23"/>
          <w:szCs w:val="23"/>
        </w:rPr>
        <w:t>Also</w:t>
      </w:r>
      <w:r w:rsidR="002C287C" w:rsidRPr="007B43E2">
        <w:rPr>
          <w:rFonts w:ascii="Arial" w:hAnsi="Arial" w:cs="Arial"/>
          <w:sz w:val="23"/>
          <w:szCs w:val="23"/>
        </w:rPr>
        <w:t>,</w:t>
      </w:r>
      <w:r w:rsidR="0022520D" w:rsidRPr="007B43E2">
        <w:rPr>
          <w:rFonts w:ascii="Arial" w:hAnsi="Arial" w:cs="Arial"/>
          <w:sz w:val="23"/>
          <w:szCs w:val="23"/>
        </w:rPr>
        <w:t xml:space="preserve"> </w:t>
      </w:r>
      <w:r w:rsidR="00152C5B" w:rsidRPr="007B43E2">
        <w:rPr>
          <w:rFonts w:ascii="Arial" w:hAnsi="Arial" w:cs="Arial"/>
          <w:sz w:val="23"/>
          <w:szCs w:val="23"/>
        </w:rPr>
        <w:t xml:space="preserve">a </w:t>
      </w:r>
      <w:r w:rsidR="0022520D" w:rsidRPr="007B43E2">
        <w:rPr>
          <w:rFonts w:ascii="Arial" w:hAnsi="Arial" w:cs="Arial"/>
          <w:sz w:val="23"/>
          <w:szCs w:val="23"/>
        </w:rPr>
        <w:t xml:space="preserve">hands </w:t>
      </w:r>
      <w:r w:rsidR="00152C5B" w:rsidRPr="007B43E2">
        <w:rPr>
          <w:rFonts w:ascii="Arial" w:hAnsi="Arial" w:cs="Arial"/>
          <w:sz w:val="23"/>
          <w:szCs w:val="23"/>
        </w:rPr>
        <w:t xml:space="preserve">up </w:t>
      </w:r>
      <w:r w:rsidR="00BF2D43" w:rsidRPr="007B43E2">
        <w:rPr>
          <w:rFonts w:ascii="Arial" w:hAnsi="Arial" w:cs="Arial"/>
          <w:sz w:val="23"/>
          <w:szCs w:val="23"/>
        </w:rPr>
        <w:t xml:space="preserve">strategy </w:t>
      </w:r>
      <w:r w:rsidR="00152C5B" w:rsidRPr="007B43E2">
        <w:rPr>
          <w:rFonts w:ascii="Arial" w:hAnsi="Arial" w:cs="Arial"/>
          <w:sz w:val="23"/>
          <w:szCs w:val="23"/>
        </w:rPr>
        <w:t xml:space="preserve">used alongside other </w:t>
      </w:r>
      <w:r w:rsidR="0041775D" w:rsidRPr="007B43E2">
        <w:rPr>
          <w:rFonts w:ascii="Arial" w:hAnsi="Arial" w:cs="Arial"/>
          <w:sz w:val="23"/>
          <w:szCs w:val="23"/>
        </w:rPr>
        <w:t xml:space="preserve">classroom management and </w:t>
      </w:r>
      <w:r w:rsidR="003003DB" w:rsidRPr="007B43E2">
        <w:rPr>
          <w:rFonts w:ascii="Arial" w:hAnsi="Arial" w:cs="Arial"/>
          <w:sz w:val="23"/>
          <w:szCs w:val="23"/>
        </w:rPr>
        <w:t>assessment for learning (</w:t>
      </w:r>
      <w:r w:rsidR="0041775D" w:rsidRPr="007B43E2">
        <w:rPr>
          <w:rFonts w:ascii="Arial" w:hAnsi="Arial" w:cs="Arial"/>
          <w:sz w:val="23"/>
          <w:szCs w:val="23"/>
        </w:rPr>
        <w:t>AFL</w:t>
      </w:r>
      <w:r w:rsidR="003003DB" w:rsidRPr="007B43E2">
        <w:rPr>
          <w:rFonts w:ascii="Arial" w:hAnsi="Arial" w:cs="Arial"/>
          <w:sz w:val="23"/>
          <w:szCs w:val="23"/>
        </w:rPr>
        <w:t>)</w:t>
      </w:r>
      <w:r w:rsidR="0041775D" w:rsidRPr="007B43E2">
        <w:rPr>
          <w:rFonts w:ascii="Arial" w:hAnsi="Arial" w:cs="Arial"/>
          <w:sz w:val="23"/>
          <w:szCs w:val="23"/>
        </w:rPr>
        <w:t xml:space="preserve"> strategies </w:t>
      </w:r>
      <w:r w:rsidR="00BF2D43" w:rsidRPr="007B43E2">
        <w:rPr>
          <w:rFonts w:ascii="Arial" w:hAnsi="Arial" w:cs="Arial"/>
          <w:sz w:val="23"/>
          <w:szCs w:val="23"/>
        </w:rPr>
        <w:t xml:space="preserve">can </w:t>
      </w:r>
      <w:r w:rsidR="00D21658" w:rsidRPr="007B43E2">
        <w:rPr>
          <w:rFonts w:ascii="Arial" w:hAnsi="Arial" w:cs="Arial"/>
          <w:sz w:val="23"/>
          <w:szCs w:val="23"/>
        </w:rPr>
        <w:t>help a teacher</w:t>
      </w:r>
      <w:r w:rsidR="00B61402" w:rsidRPr="007B43E2">
        <w:rPr>
          <w:rFonts w:ascii="Arial" w:hAnsi="Arial" w:cs="Arial"/>
          <w:sz w:val="23"/>
          <w:szCs w:val="23"/>
        </w:rPr>
        <w:t xml:space="preserve"> understand where a </w:t>
      </w:r>
      <w:r w:rsidR="003003DB" w:rsidRPr="007B43E2">
        <w:rPr>
          <w:rFonts w:ascii="Arial" w:hAnsi="Arial" w:cs="Arial"/>
          <w:sz w:val="23"/>
          <w:szCs w:val="23"/>
        </w:rPr>
        <w:t>child</w:t>
      </w:r>
      <w:r w:rsidR="00B61402" w:rsidRPr="007B43E2">
        <w:rPr>
          <w:rFonts w:ascii="Arial" w:hAnsi="Arial" w:cs="Arial"/>
          <w:sz w:val="23"/>
          <w:szCs w:val="23"/>
        </w:rPr>
        <w:t xml:space="preserve"> is at and how</w:t>
      </w:r>
      <w:r w:rsidR="004708C3" w:rsidRPr="007B43E2">
        <w:rPr>
          <w:rFonts w:ascii="Arial" w:hAnsi="Arial" w:cs="Arial"/>
          <w:sz w:val="23"/>
          <w:szCs w:val="23"/>
        </w:rPr>
        <w:t xml:space="preserve"> </w:t>
      </w:r>
      <w:r w:rsidR="00BF2D43" w:rsidRPr="007B43E2">
        <w:rPr>
          <w:rFonts w:ascii="Arial" w:hAnsi="Arial" w:cs="Arial"/>
          <w:sz w:val="23"/>
          <w:szCs w:val="23"/>
        </w:rPr>
        <w:t xml:space="preserve">teaching strategies </w:t>
      </w:r>
      <w:r w:rsidR="003003DB" w:rsidRPr="007B43E2">
        <w:rPr>
          <w:rFonts w:ascii="Arial" w:hAnsi="Arial" w:cs="Arial"/>
          <w:sz w:val="23"/>
          <w:szCs w:val="23"/>
        </w:rPr>
        <w:t xml:space="preserve">need to be adapted </w:t>
      </w:r>
      <w:r w:rsidR="004708C3" w:rsidRPr="007B43E2">
        <w:rPr>
          <w:rFonts w:ascii="Arial" w:hAnsi="Arial" w:cs="Arial"/>
          <w:sz w:val="23"/>
          <w:szCs w:val="23"/>
        </w:rPr>
        <w:t>to maximize progression</w:t>
      </w:r>
      <w:r w:rsidR="00BF2D43" w:rsidRPr="007B43E2">
        <w:rPr>
          <w:rFonts w:ascii="Arial" w:hAnsi="Arial" w:cs="Arial"/>
          <w:sz w:val="23"/>
          <w:szCs w:val="23"/>
        </w:rPr>
        <w:t>.</w:t>
      </w:r>
      <w:r w:rsidR="00A173EA" w:rsidRPr="007B43E2">
        <w:rPr>
          <w:rFonts w:ascii="Arial" w:hAnsi="Arial" w:cs="Arial"/>
          <w:sz w:val="23"/>
          <w:szCs w:val="23"/>
        </w:rPr>
        <w:t xml:space="preserve"> A combination of hands up and </w:t>
      </w:r>
      <w:r w:rsidR="00AF52AF" w:rsidRPr="007B43E2">
        <w:rPr>
          <w:rFonts w:ascii="Arial" w:hAnsi="Arial" w:cs="Arial"/>
          <w:sz w:val="23"/>
          <w:szCs w:val="23"/>
        </w:rPr>
        <w:t xml:space="preserve">positive reinforcement can </w:t>
      </w:r>
      <w:r w:rsidR="00AF52AF" w:rsidRPr="007B43E2">
        <w:rPr>
          <w:rFonts w:ascii="Arial" w:hAnsi="Arial" w:cs="Arial"/>
          <w:sz w:val="23"/>
          <w:szCs w:val="23"/>
        </w:rPr>
        <w:lastRenderedPageBreak/>
        <w:t xml:space="preserve">support a </w:t>
      </w:r>
      <w:r w:rsidR="00C841A3" w:rsidRPr="007B43E2">
        <w:rPr>
          <w:rFonts w:ascii="Arial" w:hAnsi="Arial" w:cs="Arial"/>
          <w:sz w:val="23"/>
          <w:szCs w:val="23"/>
        </w:rPr>
        <w:t>child’s</w:t>
      </w:r>
      <w:r w:rsidR="00AF52AF" w:rsidRPr="007B43E2">
        <w:rPr>
          <w:rFonts w:ascii="Arial" w:hAnsi="Arial" w:cs="Arial"/>
          <w:sz w:val="23"/>
          <w:szCs w:val="23"/>
        </w:rPr>
        <w:t xml:space="preserve"> </w:t>
      </w:r>
      <w:r w:rsidR="00897F29" w:rsidRPr="007B43E2">
        <w:rPr>
          <w:rFonts w:ascii="Arial" w:hAnsi="Arial" w:cs="Arial"/>
          <w:sz w:val="23"/>
          <w:szCs w:val="23"/>
        </w:rPr>
        <w:t xml:space="preserve">holistic </w:t>
      </w:r>
      <w:r w:rsidR="00AF52AF" w:rsidRPr="007B43E2">
        <w:rPr>
          <w:rFonts w:ascii="Arial" w:hAnsi="Arial" w:cs="Arial"/>
          <w:sz w:val="23"/>
          <w:szCs w:val="23"/>
        </w:rPr>
        <w:t xml:space="preserve">development by </w:t>
      </w:r>
      <w:r w:rsidR="00755D00" w:rsidRPr="007B43E2">
        <w:rPr>
          <w:rFonts w:ascii="Arial" w:hAnsi="Arial" w:cs="Arial"/>
          <w:sz w:val="23"/>
          <w:szCs w:val="23"/>
        </w:rPr>
        <w:t>p</w:t>
      </w:r>
      <w:r w:rsidR="00BF2D43" w:rsidRPr="007B43E2">
        <w:rPr>
          <w:rFonts w:ascii="Arial" w:hAnsi="Arial" w:cs="Arial"/>
          <w:sz w:val="23"/>
          <w:szCs w:val="23"/>
        </w:rPr>
        <w:t xml:space="preserve">romoting </w:t>
      </w:r>
      <w:r w:rsidR="00E54345" w:rsidRPr="007B43E2">
        <w:rPr>
          <w:rFonts w:ascii="Arial" w:hAnsi="Arial" w:cs="Arial"/>
          <w:sz w:val="23"/>
          <w:szCs w:val="23"/>
        </w:rPr>
        <w:t xml:space="preserve">self-esteem, </w:t>
      </w:r>
      <w:r w:rsidR="00D50E73" w:rsidRPr="007B43E2">
        <w:rPr>
          <w:rFonts w:ascii="Arial" w:hAnsi="Arial" w:cs="Arial"/>
          <w:sz w:val="23"/>
          <w:szCs w:val="23"/>
        </w:rPr>
        <w:t xml:space="preserve">independence, </w:t>
      </w:r>
      <w:r w:rsidR="00BF2D43" w:rsidRPr="007B43E2">
        <w:rPr>
          <w:rFonts w:ascii="Arial" w:hAnsi="Arial" w:cs="Arial"/>
          <w:sz w:val="23"/>
          <w:szCs w:val="23"/>
        </w:rPr>
        <w:t xml:space="preserve">active participation, social interaction, and collaboration, which can enhance </w:t>
      </w:r>
      <w:r w:rsidR="00264A08" w:rsidRPr="007B43E2">
        <w:rPr>
          <w:rFonts w:ascii="Arial" w:hAnsi="Arial" w:cs="Arial"/>
          <w:sz w:val="23"/>
          <w:szCs w:val="23"/>
        </w:rPr>
        <w:t>a child’s</w:t>
      </w:r>
      <w:r w:rsidR="00BF2D43" w:rsidRPr="007B43E2">
        <w:rPr>
          <w:rFonts w:ascii="Arial" w:hAnsi="Arial" w:cs="Arial"/>
          <w:sz w:val="23"/>
          <w:szCs w:val="23"/>
        </w:rPr>
        <w:t xml:space="preserve"> learning outcome.</w:t>
      </w:r>
      <w:r w:rsidR="004746B5" w:rsidRPr="007B43E2">
        <w:rPr>
          <w:rFonts w:ascii="Arial" w:hAnsi="Arial" w:cs="Arial"/>
          <w:sz w:val="23"/>
          <w:szCs w:val="23"/>
        </w:rPr>
        <w:br/>
      </w:r>
    </w:p>
    <w:p w14:paraId="2C70E658" w14:textId="72469BE0" w:rsidR="0081636A" w:rsidRPr="007B43E2" w:rsidRDefault="0081636A" w:rsidP="007B43E2">
      <w:pPr>
        <w:spacing w:line="480" w:lineRule="auto"/>
        <w:rPr>
          <w:rFonts w:ascii="Arial" w:hAnsi="Arial" w:cs="Arial"/>
          <w:sz w:val="23"/>
          <w:szCs w:val="23"/>
        </w:rPr>
      </w:pPr>
      <w:r w:rsidRPr="007B43E2">
        <w:rPr>
          <w:rFonts w:ascii="Arial" w:hAnsi="Arial" w:cs="Arial"/>
          <w:sz w:val="23"/>
          <w:szCs w:val="23"/>
        </w:rPr>
        <w:t xml:space="preserve">Academic literature, which has been looked </w:t>
      </w:r>
      <w:r w:rsidR="00B77389" w:rsidRPr="007B43E2">
        <w:rPr>
          <w:rFonts w:ascii="Arial" w:hAnsi="Arial" w:cs="Arial"/>
          <w:sz w:val="23"/>
          <w:szCs w:val="23"/>
        </w:rPr>
        <w:t>into</w:t>
      </w:r>
      <w:r w:rsidRPr="007B43E2">
        <w:rPr>
          <w:rFonts w:ascii="Arial" w:hAnsi="Arial" w:cs="Arial"/>
          <w:sz w:val="23"/>
          <w:szCs w:val="23"/>
        </w:rPr>
        <w:t xml:space="preserve"> during this assignment has </w:t>
      </w:r>
      <w:r w:rsidR="00832F4F" w:rsidRPr="007B43E2">
        <w:rPr>
          <w:rFonts w:ascii="Arial" w:hAnsi="Arial" w:cs="Arial"/>
          <w:sz w:val="23"/>
          <w:szCs w:val="23"/>
        </w:rPr>
        <w:t xml:space="preserve">impacted my understanding of </w:t>
      </w:r>
      <w:r w:rsidR="004746B5" w:rsidRPr="007B43E2">
        <w:rPr>
          <w:rFonts w:ascii="Arial" w:hAnsi="Arial" w:cs="Arial"/>
          <w:sz w:val="23"/>
          <w:szCs w:val="23"/>
        </w:rPr>
        <w:t xml:space="preserve">classroom management and </w:t>
      </w:r>
      <w:r w:rsidR="004C0610" w:rsidRPr="007B43E2">
        <w:rPr>
          <w:rFonts w:ascii="Arial" w:hAnsi="Arial" w:cs="Arial"/>
          <w:sz w:val="23"/>
          <w:szCs w:val="23"/>
        </w:rPr>
        <w:t>teaching and learning</w:t>
      </w:r>
      <w:r w:rsidR="00147856" w:rsidRPr="007B43E2">
        <w:rPr>
          <w:rFonts w:ascii="Arial" w:hAnsi="Arial" w:cs="Arial"/>
          <w:sz w:val="23"/>
          <w:szCs w:val="23"/>
        </w:rPr>
        <w:t xml:space="preserve"> strategies. </w:t>
      </w:r>
      <w:r w:rsidR="00B838D9" w:rsidRPr="007B43E2">
        <w:rPr>
          <w:rFonts w:ascii="Arial" w:hAnsi="Arial" w:cs="Arial"/>
          <w:sz w:val="23"/>
          <w:szCs w:val="23"/>
        </w:rPr>
        <w:t xml:space="preserve">It has </w:t>
      </w:r>
      <w:r w:rsidRPr="007B43E2">
        <w:rPr>
          <w:rFonts w:ascii="Arial" w:hAnsi="Arial" w:cs="Arial"/>
          <w:sz w:val="23"/>
          <w:szCs w:val="23"/>
        </w:rPr>
        <w:t xml:space="preserve">made me aware that </w:t>
      </w:r>
      <w:r w:rsidR="007F32AA" w:rsidRPr="007B43E2">
        <w:rPr>
          <w:rFonts w:ascii="Arial" w:hAnsi="Arial" w:cs="Arial"/>
          <w:sz w:val="23"/>
          <w:szCs w:val="23"/>
        </w:rPr>
        <w:t xml:space="preserve">when I go </w:t>
      </w:r>
      <w:r w:rsidR="0048770C" w:rsidRPr="007B43E2">
        <w:rPr>
          <w:rFonts w:ascii="Arial" w:hAnsi="Arial" w:cs="Arial"/>
          <w:sz w:val="23"/>
          <w:szCs w:val="23"/>
        </w:rPr>
        <w:t xml:space="preserve">forward into teaching </w:t>
      </w:r>
      <w:r w:rsidR="007F32AA" w:rsidRPr="007B43E2">
        <w:rPr>
          <w:rFonts w:ascii="Arial" w:hAnsi="Arial" w:cs="Arial"/>
          <w:sz w:val="23"/>
          <w:szCs w:val="23"/>
        </w:rPr>
        <w:t>practice</w:t>
      </w:r>
      <w:r w:rsidRPr="007B43E2">
        <w:rPr>
          <w:rFonts w:ascii="Arial" w:hAnsi="Arial" w:cs="Arial"/>
          <w:sz w:val="23"/>
          <w:szCs w:val="23"/>
        </w:rPr>
        <w:t xml:space="preserve"> it </w:t>
      </w:r>
      <w:r w:rsidR="007F32AA" w:rsidRPr="007B43E2">
        <w:rPr>
          <w:rFonts w:ascii="Arial" w:hAnsi="Arial" w:cs="Arial"/>
          <w:sz w:val="23"/>
          <w:szCs w:val="23"/>
        </w:rPr>
        <w:t>will be</w:t>
      </w:r>
      <w:r w:rsidRPr="007B43E2">
        <w:rPr>
          <w:rFonts w:ascii="Arial" w:hAnsi="Arial" w:cs="Arial"/>
          <w:sz w:val="23"/>
          <w:szCs w:val="23"/>
        </w:rPr>
        <w:t xml:space="preserve"> crucial to use a variety of </w:t>
      </w:r>
      <w:r w:rsidR="00521C2A" w:rsidRPr="007B43E2">
        <w:rPr>
          <w:rFonts w:ascii="Arial" w:hAnsi="Arial" w:cs="Arial"/>
          <w:sz w:val="23"/>
          <w:szCs w:val="23"/>
        </w:rPr>
        <w:t>classroom management</w:t>
      </w:r>
      <w:r w:rsidR="007343AF" w:rsidRPr="007B43E2">
        <w:rPr>
          <w:rFonts w:ascii="Arial" w:hAnsi="Arial" w:cs="Arial"/>
          <w:sz w:val="23"/>
          <w:szCs w:val="23"/>
        </w:rPr>
        <w:t xml:space="preserve"> techniques</w:t>
      </w:r>
      <w:r w:rsidR="0057701C" w:rsidRPr="007B43E2">
        <w:rPr>
          <w:rFonts w:ascii="Arial" w:hAnsi="Arial" w:cs="Arial"/>
          <w:sz w:val="23"/>
          <w:szCs w:val="23"/>
        </w:rPr>
        <w:t xml:space="preserve"> and</w:t>
      </w:r>
      <w:r w:rsidR="00521C2A" w:rsidRPr="007B43E2">
        <w:rPr>
          <w:rFonts w:ascii="Arial" w:hAnsi="Arial" w:cs="Arial"/>
          <w:sz w:val="23"/>
          <w:szCs w:val="23"/>
        </w:rPr>
        <w:t xml:space="preserve"> </w:t>
      </w:r>
      <w:r w:rsidRPr="007B43E2">
        <w:rPr>
          <w:rFonts w:ascii="Arial" w:hAnsi="Arial" w:cs="Arial"/>
          <w:sz w:val="23"/>
          <w:szCs w:val="23"/>
        </w:rPr>
        <w:t>assessment for learning (AFL) strategies alongside specific positive reinforcement. This will ensure that</w:t>
      </w:r>
      <w:r w:rsidR="00041ACB" w:rsidRPr="007B43E2">
        <w:rPr>
          <w:rFonts w:ascii="Arial" w:hAnsi="Arial" w:cs="Arial"/>
          <w:sz w:val="23"/>
          <w:szCs w:val="23"/>
        </w:rPr>
        <w:t xml:space="preserve"> </w:t>
      </w:r>
      <w:r w:rsidR="001C616F" w:rsidRPr="007B43E2">
        <w:rPr>
          <w:rFonts w:ascii="Arial" w:hAnsi="Arial" w:cs="Arial"/>
          <w:sz w:val="23"/>
          <w:szCs w:val="23"/>
        </w:rPr>
        <w:t>children make maximum progression</w:t>
      </w:r>
      <w:r w:rsidR="00041ACB" w:rsidRPr="007B43E2">
        <w:rPr>
          <w:rFonts w:ascii="Arial" w:hAnsi="Arial" w:cs="Arial"/>
          <w:sz w:val="23"/>
          <w:szCs w:val="23"/>
        </w:rPr>
        <w:t xml:space="preserve"> and</w:t>
      </w:r>
      <w:r w:rsidRPr="007B43E2">
        <w:rPr>
          <w:rFonts w:ascii="Arial" w:hAnsi="Arial" w:cs="Arial"/>
          <w:sz w:val="23"/>
          <w:szCs w:val="23"/>
        </w:rPr>
        <w:t xml:space="preserve"> learners become healthy, confident, capable individuals as highlighted in the four purposes of Wales. </w:t>
      </w:r>
    </w:p>
    <w:p w14:paraId="4FFC4001" w14:textId="77777777" w:rsidR="002237C7" w:rsidRPr="00A3252C" w:rsidRDefault="002237C7" w:rsidP="002237C7">
      <w:pPr>
        <w:shd w:val="clear" w:color="auto" w:fill="FFFFFF"/>
        <w:spacing w:after="0" w:line="480" w:lineRule="auto"/>
        <w:rPr>
          <w:rFonts w:ascii="Arial" w:hAnsi="Arial" w:cs="Arial"/>
        </w:rPr>
      </w:pPr>
    </w:p>
    <w:p w14:paraId="6B1F5BDF" w14:textId="77777777" w:rsidR="002237C7" w:rsidRPr="00A3252C" w:rsidRDefault="002237C7" w:rsidP="002237C7">
      <w:pPr>
        <w:shd w:val="clear" w:color="auto" w:fill="FFFFFF"/>
        <w:spacing w:after="0" w:line="480" w:lineRule="auto"/>
        <w:rPr>
          <w:rFonts w:ascii="Arial" w:hAnsi="Arial" w:cs="Arial"/>
          <w:lang w:val="en-US"/>
        </w:rPr>
      </w:pPr>
    </w:p>
    <w:p w14:paraId="11098F38" w14:textId="77777777" w:rsidR="006D36B9" w:rsidRPr="00A3252C" w:rsidRDefault="006D36B9" w:rsidP="002237C7">
      <w:pPr>
        <w:shd w:val="clear" w:color="auto" w:fill="FFFFFF"/>
        <w:spacing w:after="0" w:line="480" w:lineRule="auto"/>
        <w:rPr>
          <w:rFonts w:ascii="Arial" w:hAnsi="Arial" w:cs="Arial"/>
          <w:lang w:val="en-US"/>
        </w:rPr>
      </w:pPr>
    </w:p>
    <w:p w14:paraId="34FA78F3" w14:textId="77777777" w:rsidR="006D36B9" w:rsidRPr="00A3252C" w:rsidRDefault="006D36B9" w:rsidP="002237C7">
      <w:pPr>
        <w:shd w:val="clear" w:color="auto" w:fill="FFFFFF"/>
        <w:spacing w:after="0" w:line="480" w:lineRule="auto"/>
        <w:rPr>
          <w:rFonts w:ascii="Arial" w:hAnsi="Arial" w:cs="Arial"/>
          <w:lang w:val="en-US"/>
        </w:rPr>
      </w:pPr>
    </w:p>
    <w:p w14:paraId="58718F82" w14:textId="77777777" w:rsidR="006D36B9" w:rsidRPr="00A3252C" w:rsidRDefault="006D36B9" w:rsidP="002237C7">
      <w:pPr>
        <w:shd w:val="clear" w:color="auto" w:fill="FFFFFF"/>
        <w:spacing w:after="0" w:line="480" w:lineRule="auto"/>
        <w:rPr>
          <w:rFonts w:ascii="Arial" w:hAnsi="Arial" w:cs="Arial"/>
          <w:lang w:val="en-US"/>
        </w:rPr>
      </w:pPr>
    </w:p>
    <w:p w14:paraId="3BF49CAB" w14:textId="77777777" w:rsidR="006D36B9" w:rsidRPr="00A3252C" w:rsidRDefault="006D36B9" w:rsidP="002237C7">
      <w:pPr>
        <w:shd w:val="clear" w:color="auto" w:fill="FFFFFF"/>
        <w:spacing w:after="0" w:line="480" w:lineRule="auto"/>
        <w:rPr>
          <w:rFonts w:ascii="Arial" w:hAnsi="Arial" w:cs="Arial"/>
          <w:lang w:val="en-US"/>
        </w:rPr>
      </w:pPr>
    </w:p>
    <w:p w14:paraId="38B02A54" w14:textId="77777777" w:rsidR="006D36B9" w:rsidRPr="00A3252C" w:rsidRDefault="006D36B9" w:rsidP="002237C7">
      <w:pPr>
        <w:shd w:val="clear" w:color="auto" w:fill="FFFFFF"/>
        <w:spacing w:after="0" w:line="480" w:lineRule="auto"/>
        <w:rPr>
          <w:rFonts w:ascii="Arial" w:hAnsi="Arial" w:cs="Arial"/>
          <w:lang w:val="en-US"/>
        </w:rPr>
      </w:pPr>
    </w:p>
    <w:p w14:paraId="4F9105C5" w14:textId="77777777" w:rsidR="008E1F75" w:rsidRDefault="008E1F75" w:rsidP="002F7599">
      <w:pPr>
        <w:pStyle w:val="Heading1"/>
        <w:spacing w:before="0" w:beforeAutospacing="0" w:after="240" w:afterAutospacing="0" w:line="360" w:lineRule="auto"/>
        <w:rPr>
          <w:sz w:val="36"/>
          <w:szCs w:val="36"/>
        </w:rPr>
      </w:pPr>
    </w:p>
    <w:p w14:paraId="557A5CE6" w14:textId="77777777" w:rsidR="00DC705B" w:rsidRDefault="00DC705B" w:rsidP="002F7599">
      <w:pPr>
        <w:pStyle w:val="Heading1"/>
        <w:spacing w:before="0" w:beforeAutospacing="0" w:after="240" w:afterAutospacing="0" w:line="360" w:lineRule="auto"/>
        <w:rPr>
          <w:sz w:val="36"/>
          <w:szCs w:val="36"/>
        </w:rPr>
      </w:pPr>
    </w:p>
    <w:p w14:paraId="1BBD55EC" w14:textId="77777777" w:rsidR="00DC705B" w:rsidRDefault="00DC705B" w:rsidP="002F7599">
      <w:pPr>
        <w:pStyle w:val="Heading1"/>
        <w:spacing w:before="0" w:beforeAutospacing="0" w:after="240" w:afterAutospacing="0" w:line="360" w:lineRule="auto"/>
        <w:rPr>
          <w:sz w:val="36"/>
          <w:szCs w:val="36"/>
        </w:rPr>
      </w:pPr>
    </w:p>
    <w:p w14:paraId="19C4646B" w14:textId="77777777" w:rsidR="00DC705B" w:rsidRDefault="00DC705B" w:rsidP="002F7599">
      <w:pPr>
        <w:pStyle w:val="Heading1"/>
        <w:spacing w:before="0" w:beforeAutospacing="0" w:after="240" w:afterAutospacing="0" w:line="360" w:lineRule="auto"/>
        <w:rPr>
          <w:sz w:val="36"/>
          <w:szCs w:val="36"/>
        </w:rPr>
      </w:pPr>
    </w:p>
    <w:p w14:paraId="2AE0B7A2" w14:textId="77777777" w:rsidR="00B64921" w:rsidRDefault="00B64921" w:rsidP="002F7599">
      <w:pPr>
        <w:pStyle w:val="Heading1"/>
        <w:spacing w:before="0" w:beforeAutospacing="0" w:after="240" w:afterAutospacing="0" w:line="360" w:lineRule="auto"/>
        <w:rPr>
          <w:sz w:val="36"/>
          <w:szCs w:val="36"/>
        </w:rPr>
      </w:pPr>
    </w:p>
    <w:p w14:paraId="5CE9A61C" w14:textId="0FFC6E9D" w:rsidR="002F7599" w:rsidRPr="00B64921" w:rsidRDefault="002F7599" w:rsidP="00B64921">
      <w:pPr>
        <w:pStyle w:val="Heading1"/>
        <w:rPr>
          <w:rFonts w:ascii="Arial" w:hAnsi="Arial" w:cs="Arial"/>
          <w:b w:val="0"/>
          <w:bCs w:val="0"/>
          <w:sz w:val="22"/>
          <w:szCs w:val="22"/>
        </w:rPr>
      </w:pPr>
      <w:r w:rsidRPr="00B64921">
        <w:rPr>
          <w:rFonts w:ascii="Arial" w:hAnsi="Arial" w:cs="Arial"/>
          <w:b w:val="0"/>
          <w:bCs w:val="0"/>
          <w:sz w:val="22"/>
          <w:szCs w:val="22"/>
        </w:rPr>
        <w:lastRenderedPageBreak/>
        <w:t>Reference list</w:t>
      </w:r>
      <w:r w:rsidR="00B64921">
        <w:rPr>
          <w:rFonts w:ascii="Arial" w:hAnsi="Arial" w:cs="Arial"/>
          <w:b w:val="0"/>
          <w:bCs w:val="0"/>
          <w:sz w:val="22"/>
          <w:szCs w:val="22"/>
        </w:rPr>
        <w:br/>
      </w:r>
    </w:p>
    <w:p w14:paraId="0A96634E" w14:textId="77777777" w:rsidR="002F7599" w:rsidRDefault="002F7599" w:rsidP="002F7599">
      <w:pPr>
        <w:pStyle w:val="NormalWeb"/>
        <w:spacing w:before="0" w:beforeAutospacing="0" w:after="240" w:afterAutospacing="0" w:line="360" w:lineRule="auto"/>
      </w:pPr>
      <w:r>
        <w:t xml:space="preserve">A damaging classroom habit? 'Hands-Up! (2010). </w:t>
      </w:r>
      <w:r>
        <w:rPr>
          <w:i/>
          <w:iCs/>
        </w:rPr>
        <w:t>BBC</w:t>
      </w:r>
      <w:r>
        <w:t>. Available at: https://www.bbc.co.uk/programmes/p00b1yc7 [Accessed 10 Oct. 2023].</w:t>
      </w:r>
    </w:p>
    <w:p w14:paraId="466C66BA" w14:textId="77777777" w:rsidR="002F7599" w:rsidRDefault="002F7599" w:rsidP="002F7599">
      <w:pPr>
        <w:pStyle w:val="NormalWeb"/>
        <w:spacing w:before="0" w:beforeAutospacing="0" w:after="240" w:afterAutospacing="0" w:line="360" w:lineRule="auto"/>
      </w:pPr>
      <w:r>
        <w:t xml:space="preserve">Anthony, A. (2018). </w:t>
      </w:r>
      <w:r>
        <w:rPr>
          <w:i/>
          <w:iCs/>
        </w:rPr>
        <w:t>So is it nature not nurture after all?</w:t>
      </w:r>
      <w:r>
        <w:t xml:space="preserve"> [online] The Guardian. Available at: https://www.theguardian.com/science/2018/sep/29/so-is-it-nature-not-nurture-after-all-genetics-robert-plomin-polygenic-testing [Accessed 15 Oct. 2023].</w:t>
      </w:r>
    </w:p>
    <w:p w14:paraId="47ADBAAC" w14:textId="77777777" w:rsidR="002F7599" w:rsidRDefault="002F7599" w:rsidP="002F7599">
      <w:pPr>
        <w:pStyle w:val="NormalWeb"/>
        <w:spacing w:before="0" w:beforeAutospacing="0" w:after="240" w:afterAutospacing="0" w:line="360" w:lineRule="auto"/>
      </w:pPr>
      <w:r>
        <w:t xml:space="preserve">Ayers, H., Clarke, D. and Murray, A. (2015). </w:t>
      </w:r>
      <w:r>
        <w:rPr>
          <w:i/>
          <w:iCs/>
        </w:rPr>
        <w:t>Perspectives on Behaviour</w:t>
      </w:r>
      <w:r>
        <w:t>. Routledge.</w:t>
      </w:r>
    </w:p>
    <w:p w14:paraId="6EDF2ECD" w14:textId="77777777" w:rsidR="002F7599" w:rsidRDefault="002F7599" w:rsidP="002F7599">
      <w:pPr>
        <w:pStyle w:val="NormalWeb"/>
        <w:spacing w:before="0" w:beforeAutospacing="0" w:after="240" w:afterAutospacing="0" w:line="360" w:lineRule="auto"/>
      </w:pPr>
      <w:r>
        <w:t xml:space="preserve">Bandura, A. (1977). </w:t>
      </w:r>
      <w:r>
        <w:rPr>
          <w:i/>
          <w:iCs/>
        </w:rPr>
        <w:t xml:space="preserve">Self-efficacy: toward a Unifying Theory of </w:t>
      </w:r>
      <w:proofErr w:type="spellStart"/>
      <w:r>
        <w:rPr>
          <w:i/>
          <w:iCs/>
        </w:rPr>
        <w:t>Behavioral</w:t>
      </w:r>
      <w:proofErr w:type="spellEnd"/>
      <w:r>
        <w:rPr>
          <w:i/>
          <w:iCs/>
        </w:rPr>
        <w:t xml:space="preserve"> Change</w:t>
      </w:r>
      <w:r>
        <w:t>. [online] psycnet.apa.org. Available at: https://psycnet.apa.org/record/1977-25733-001 [Accessed 18 Oct. 2023].</w:t>
      </w:r>
    </w:p>
    <w:p w14:paraId="031351E8" w14:textId="77777777" w:rsidR="002F7599" w:rsidRDefault="002F7599" w:rsidP="002F7599">
      <w:pPr>
        <w:pStyle w:val="NormalWeb"/>
        <w:spacing w:before="0" w:beforeAutospacing="0" w:after="240" w:afterAutospacing="0" w:line="360" w:lineRule="auto"/>
      </w:pPr>
      <w:r>
        <w:t xml:space="preserve">Barkley, S. (2011). </w:t>
      </w:r>
      <w:r>
        <w:rPr>
          <w:i/>
          <w:iCs/>
        </w:rPr>
        <w:t>Raised Hands</w:t>
      </w:r>
      <w:r>
        <w:t>. [online] Steve Barkley. Available at: https://barkleypd.com/blog/raised-hands/ [Accessed 15 Oct. 2023].</w:t>
      </w:r>
    </w:p>
    <w:p w14:paraId="1739E642" w14:textId="77777777" w:rsidR="002F7599" w:rsidRDefault="002F7599" w:rsidP="002F7599">
      <w:pPr>
        <w:pStyle w:val="NormalWeb"/>
        <w:spacing w:before="0" w:beforeAutospacing="0" w:after="240" w:afterAutospacing="0" w:line="360" w:lineRule="auto"/>
      </w:pPr>
      <w:r>
        <w:t xml:space="preserve">BERA (2018). </w:t>
      </w:r>
      <w:r>
        <w:rPr>
          <w:i/>
          <w:iCs/>
        </w:rPr>
        <w:t>Ethical Guidelines for Educational Research, Fourth Edition (2018) | BERA</w:t>
      </w:r>
      <w:r>
        <w:t>. [online] Bera.ac.uk. Available at: https://www.bera.ac.uk/researchers-resources/publications/ethical-guidelines-for-educational-research-2018 [Accessed 12 Oct. 2023].</w:t>
      </w:r>
    </w:p>
    <w:p w14:paraId="23433591" w14:textId="77777777" w:rsidR="002F7599" w:rsidRDefault="002F7599" w:rsidP="002F7599">
      <w:pPr>
        <w:pStyle w:val="NormalWeb"/>
        <w:spacing w:before="0" w:beforeAutospacing="0" w:after="240" w:afterAutospacing="0" w:line="360" w:lineRule="auto"/>
      </w:pPr>
      <w:r>
        <w:t xml:space="preserve">Brookfield, S. (2017). </w:t>
      </w:r>
      <w:r>
        <w:rPr>
          <w:i/>
          <w:iCs/>
        </w:rPr>
        <w:t>Becoming a Critically Reflective Teacher</w:t>
      </w:r>
      <w:r>
        <w:t>. 2nd ed. San Francisco: Jossey-Bass.</w:t>
      </w:r>
    </w:p>
    <w:p w14:paraId="646AC002" w14:textId="77777777" w:rsidR="002F7599" w:rsidRDefault="002F7599" w:rsidP="002F7599">
      <w:pPr>
        <w:pStyle w:val="NormalWeb"/>
        <w:spacing w:before="0" w:beforeAutospacing="0" w:after="240" w:afterAutospacing="0" w:line="360" w:lineRule="auto"/>
      </w:pPr>
      <w:r>
        <w:t xml:space="preserve">Brooks, J. and Brooks, M. (2001). </w:t>
      </w:r>
      <w:r>
        <w:rPr>
          <w:i/>
          <w:iCs/>
        </w:rPr>
        <w:t>In Search of Understanding: The Case for Constructivist Classrooms, Revised Edition Chapter 9. Becoming a Constructivist Teacher</w:t>
      </w:r>
      <w:r>
        <w:t>. [online] Available at: http://tuckeredc508.weebly.com/uploads/7/7/5/1/7751600/becoming_a_constructivist_teacher.pdf [Accessed 3 Nov. 2023].</w:t>
      </w:r>
    </w:p>
    <w:p w14:paraId="6E54FFBD" w14:textId="77777777" w:rsidR="002F7599" w:rsidRDefault="002F7599" w:rsidP="002F7599">
      <w:pPr>
        <w:pStyle w:val="NormalWeb"/>
        <w:spacing w:before="0" w:beforeAutospacing="0" w:after="240" w:afterAutospacing="0" w:line="360" w:lineRule="auto"/>
      </w:pPr>
      <w:r>
        <w:t xml:space="preserve">Calderhead, J. (1989). Reflective teaching and teacher education. </w:t>
      </w:r>
      <w:r>
        <w:rPr>
          <w:i/>
          <w:iCs/>
        </w:rPr>
        <w:t>Teaching and Teacher Education</w:t>
      </w:r>
      <w:r>
        <w:t xml:space="preserve">, 5(1), pp.43–51. </w:t>
      </w:r>
      <w:proofErr w:type="spellStart"/>
      <w:r>
        <w:t>doi:https</w:t>
      </w:r>
      <w:proofErr w:type="spellEnd"/>
      <w:r>
        <w:t>://doi.org/10.1016/0742-051x(89)90018-8.</w:t>
      </w:r>
    </w:p>
    <w:p w14:paraId="4DE3EEE5" w14:textId="77777777" w:rsidR="002F7599" w:rsidRDefault="002F7599" w:rsidP="002F7599">
      <w:pPr>
        <w:pStyle w:val="NormalWeb"/>
        <w:spacing w:before="0" w:beforeAutospacing="0" w:after="240" w:afterAutospacing="0" w:line="360" w:lineRule="auto"/>
      </w:pPr>
      <w:r>
        <w:lastRenderedPageBreak/>
        <w:t xml:space="preserve">Cameron, J. and Pierce, W.D. (1994). Reinforcement, Reward, and Intrinsic Motivation: A Meta-Analysis. </w:t>
      </w:r>
      <w:r>
        <w:rPr>
          <w:i/>
          <w:iCs/>
        </w:rPr>
        <w:t>Review of Educational Research</w:t>
      </w:r>
      <w:r>
        <w:t xml:space="preserve">, 64(3), pp.363–423. </w:t>
      </w:r>
      <w:proofErr w:type="spellStart"/>
      <w:r>
        <w:t>doi:https</w:t>
      </w:r>
      <w:proofErr w:type="spellEnd"/>
      <w:r>
        <w:t>://doi.org/10.3102/00346543064003363.</w:t>
      </w:r>
    </w:p>
    <w:p w14:paraId="3C509D22" w14:textId="77777777" w:rsidR="002F7599" w:rsidRDefault="002F7599" w:rsidP="002F7599">
      <w:pPr>
        <w:pStyle w:val="NormalWeb"/>
        <w:spacing w:before="0" w:beforeAutospacing="0" w:after="240" w:afterAutospacing="0" w:line="360" w:lineRule="auto"/>
      </w:pPr>
      <w:r>
        <w:t xml:space="preserve">Cavanaugh, M.P. and Warwick, C. (2001). Questioning Is An Art. </w:t>
      </w:r>
      <w:r>
        <w:rPr>
          <w:i/>
          <w:iCs/>
        </w:rPr>
        <w:t>Language Arts Journal of Michigan</w:t>
      </w:r>
      <w:r>
        <w:t xml:space="preserve">, [online] 17(2). </w:t>
      </w:r>
      <w:proofErr w:type="spellStart"/>
      <w:r>
        <w:t>doi:https</w:t>
      </w:r>
      <w:proofErr w:type="spellEnd"/>
      <w:r>
        <w:t>://doi.org/10.9707/2168-149X.1320.</w:t>
      </w:r>
    </w:p>
    <w:p w14:paraId="7BA9084D" w14:textId="77777777" w:rsidR="002F7599" w:rsidRDefault="002F7599" w:rsidP="002F7599">
      <w:pPr>
        <w:pStyle w:val="NormalWeb"/>
        <w:spacing w:before="0" w:beforeAutospacing="0" w:after="240" w:afterAutospacing="0" w:line="360" w:lineRule="auto"/>
      </w:pPr>
      <w:r>
        <w:t xml:space="preserve">Cazden, C.B. (2001). </w:t>
      </w:r>
      <w:r>
        <w:rPr>
          <w:i/>
          <w:iCs/>
        </w:rPr>
        <w:t>Classroom discourse : the language of teaching and learning</w:t>
      </w:r>
      <w:r>
        <w:t>. Portsmouth, Nh: Heinemann.</w:t>
      </w:r>
    </w:p>
    <w:p w14:paraId="1EB061D8" w14:textId="77777777" w:rsidR="002F7599" w:rsidRDefault="002F7599" w:rsidP="002F7599">
      <w:pPr>
        <w:pStyle w:val="NormalWeb"/>
        <w:spacing w:before="0" w:beforeAutospacing="0" w:after="240" w:afterAutospacing="0" w:line="360" w:lineRule="auto"/>
      </w:pPr>
      <w:r>
        <w:t xml:space="preserve">Cherry, K. (2018). </w:t>
      </w:r>
      <w:r>
        <w:rPr>
          <w:i/>
          <w:iCs/>
        </w:rPr>
        <w:t>Positive Reinforcement and Operant Conditioning</w:t>
      </w:r>
      <w:r>
        <w:t xml:space="preserve">. [online] </w:t>
      </w:r>
      <w:proofErr w:type="spellStart"/>
      <w:r>
        <w:t>Verywell</w:t>
      </w:r>
      <w:proofErr w:type="spellEnd"/>
      <w:r>
        <w:t xml:space="preserve"> Mind. Available at: https://www.verywellmind.com/what-is-positive-reinforcement-2795412 [Accessed 10 Oct. 2023].</w:t>
      </w:r>
    </w:p>
    <w:p w14:paraId="6FA65649" w14:textId="77777777" w:rsidR="002F7599" w:rsidRDefault="002F7599" w:rsidP="002F7599">
      <w:pPr>
        <w:pStyle w:val="NormalWeb"/>
        <w:spacing w:before="0" w:beforeAutospacing="0" w:after="240" w:afterAutospacing="0" w:line="360" w:lineRule="auto"/>
      </w:pPr>
      <w:r>
        <w:t xml:space="preserve">Cremin, T. and Burnett, C. (2018). </w:t>
      </w:r>
      <w:r>
        <w:rPr>
          <w:i/>
          <w:iCs/>
        </w:rPr>
        <w:t>Learning to teach in the primary school</w:t>
      </w:r>
      <w:r>
        <w:t>. 4th ed. London New York Routledge.</w:t>
      </w:r>
    </w:p>
    <w:p w14:paraId="5B491EE9" w14:textId="77777777" w:rsidR="002F7599" w:rsidRDefault="002F7599" w:rsidP="002F7599">
      <w:pPr>
        <w:pStyle w:val="NormalWeb"/>
        <w:spacing w:before="0" w:beforeAutospacing="0" w:after="240" w:afterAutospacing="0" w:line="360" w:lineRule="auto"/>
      </w:pPr>
      <w:r>
        <w:t xml:space="preserve">Dictionary.com. (n.d.). </w:t>
      </w:r>
      <w:r>
        <w:rPr>
          <w:i/>
          <w:iCs/>
        </w:rPr>
        <w:t>What It Means To Get And Give ‘Positive Reinforcement’</w:t>
      </w:r>
      <w:r>
        <w:t>. [online] Available at: https://www.dictionary.com/e/tech-science/positive-reinforcement/ [Accessed 15 Oct. 2023].</w:t>
      </w:r>
    </w:p>
    <w:p w14:paraId="1F33BC2B" w14:textId="77777777" w:rsidR="002F7599" w:rsidRDefault="002F7599" w:rsidP="002F7599">
      <w:pPr>
        <w:pStyle w:val="NormalWeb"/>
        <w:spacing w:before="0" w:beforeAutospacing="0" w:after="240" w:afterAutospacing="0" w:line="360" w:lineRule="auto"/>
      </w:pPr>
      <w:r>
        <w:t xml:space="preserve">Doc Zoo (2012). </w:t>
      </w:r>
      <w:r>
        <w:rPr>
          <w:i/>
          <w:iCs/>
        </w:rPr>
        <w:t>The Classroom Experiment (Ep.1)</w:t>
      </w:r>
      <w:r>
        <w:t xml:space="preserve">. </w:t>
      </w:r>
      <w:r>
        <w:rPr>
          <w:i/>
          <w:iCs/>
        </w:rPr>
        <w:t>YouTube</w:t>
      </w:r>
      <w:r>
        <w:t>. Available at: https://www.youtube.com/watch?v=J25d9aC1GZA [Accessed 10 Oct. 2023].</w:t>
      </w:r>
    </w:p>
    <w:p w14:paraId="1EC68A33" w14:textId="77777777" w:rsidR="002F7599" w:rsidRDefault="002F7599" w:rsidP="002F7599">
      <w:pPr>
        <w:pStyle w:val="NormalWeb"/>
        <w:spacing w:before="0" w:beforeAutospacing="0" w:after="240" w:afterAutospacing="0" w:line="360" w:lineRule="auto"/>
      </w:pPr>
      <w:r>
        <w:t xml:space="preserve">Donaldson, G. (2015). </w:t>
      </w:r>
      <w:r>
        <w:rPr>
          <w:i/>
          <w:iCs/>
        </w:rPr>
        <w:t>Successful Futures Independent Review of Curriculum and Assessment Arrangements in Wales</w:t>
      </w:r>
      <w:r>
        <w:t>. [online] Available at: https://www.gov.wales/sites/default/files/publications/2018-03/successful-futures.pdf [Accessed 10 Oct. 2023].</w:t>
      </w:r>
    </w:p>
    <w:p w14:paraId="41B0926E" w14:textId="77777777" w:rsidR="002F7599" w:rsidRDefault="002F7599" w:rsidP="002F7599">
      <w:pPr>
        <w:pStyle w:val="NormalWeb"/>
        <w:spacing w:before="0" w:beforeAutospacing="0" w:after="240" w:afterAutospacing="0" w:line="360" w:lineRule="auto"/>
      </w:pPr>
      <w:proofErr w:type="spellStart"/>
      <w:r w:rsidRPr="002F7599">
        <w:rPr>
          <w:lang w:val="de-DE"/>
        </w:rPr>
        <w:t>Dreikurs</w:t>
      </w:r>
      <w:proofErr w:type="spellEnd"/>
      <w:r w:rsidRPr="002F7599">
        <w:rPr>
          <w:lang w:val="de-DE"/>
        </w:rPr>
        <w:t xml:space="preserve">, R. and Don Sr. </w:t>
      </w:r>
      <w:proofErr w:type="spellStart"/>
      <w:r w:rsidRPr="002F7599">
        <w:rPr>
          <w:lang w:val="de-DE"/>
        </w:rPr>
        <w:t>Dinkmeyer</w:t>
      </w:r>
      <w:proofErr w:type="spellEnd"/>
      <w:r w:rsidRPr="002F7599">
        <w:rPr>
          <w:lang w:val="de-DE"/>
        </w:rPr>
        <w:t xml:space="preserve"> (2000). </w:t>
      </w:r>
      <w:r>
        <w:rPr>
          <w:i/>
          <w:iCs/>
        </w:rPr>
        <w:t>Encouraging Children to Learn</w:t>
      </w:r>
      <w:r>
        <w:t>. Routledge.</w:t>
      </w:r>
    </w:p>
    <w:p w14:paraId="2DEE5FE0" w14:textId="77777777" w:rsidR="002F7599" w:rsidRDefault="002F7599" w:rsidP="002F7599">
      <w:pPr>
        <w:pStyle w:val="NormalWeb"/>
        <w:spacing w:before="0" w:beforeAutospacing="0" w:after="240" w:afterAutospacing="0" w:line="360" w:lineRule="auto"/>
      </w:pPr>
      <w:r>
        <w:t xml:space="preserve">Fisher, H. (2013). Using pupil perspective in the primary classroom: an exploration of some of the potential issues. </w:t>
      </w:r>
      <w:r>
        <w:rPr>
          <w:i/>
          <w:iCs/>
        </w:rPr>
        <w:t>Research Papers in Education</w:t>
      </w:r>
      <w:r>
        <w:t xml:space="preserve">, 29(4), pp.390–409. </w:t>
      </w:r>
      <w:proofErr w:type="spellStart"/>
      <w:r>
        <w:t>doi:https</w:t>
      </w:r>
      <w:proofErr w:type="spellEnd"/>
      <w:r>
        <w:t>://doi.org/10.1080/02671522.2013.776624.</w:t>
      </w:r>
    </w:p>
    <w:p w14:paraId="2CE0ED04" w14:textId="77777777" w:rsidR="002F7599" w:rsidRDefault="002F7599" w:rsidP="002F7599">
      <w:pPr>
        <w:pStyle w:val="NormalWeb"/>
        <w:spacing w:before="0" w:beforeAutospacing="0" w:after="240" w:afterAutospacing="0" w:line="360" w:lineRule="auto"/>
      </w:pPr>
      <w:r>
        <w:t xml:space="preserve">Gibbs, G. (1988). </w:t>
      </w:r>
      <w:r>
        <w:rPr>
          <w:i/>
          <w:iCs/>
        </w:rPr>
        <w:t>Learning by doing: a Guide to Teaching and Learning Methods</w:t>
      </w:r>
      <w:r>
        <w:t>. Oxford: Further Education Unit.</w:t>
      </w:r>
    </w:p>
    <w:p w14:paraId="4BF187B9" w14:textId="77777777" w:rsidR="002F7599" w:rsidRDefault="002F7599" w:rsidP="002F7599">
      <w:pPr>
        <w:pStyle w:val="NormalWeb"/>
        <w:spacing w:before="0" w:beforeAutospacing="0" w:after="240" w:afterAutospacing="0" w:line="360" w:lineRule="auto"/>
      </w:pPr>
      <w:r>
        <w:lastRenderedPageBreak/>
        <w:t xml:space="preserve">Gray, P.O. (2011). </w:t>
      </w:r>
      <w:r>
        <w:rPr>
          <w:i/>
          <w:iCs/>
        </w:rPr>
        <w:t>Psychology 6th Ed + Study Guide.</w:t>
      </w:r>
      <w:r>
        <w:t xml:space="preserve"> W H Freeman &amp; Co.</w:t>
      </w:r>
    </w:p>
    <w:p w14:paraId="0BF092CF" w14:textId="77777777" w:rsidR="002F7599" w:rsidRDefault="002F7599" w:rsidP="002F7599">
      <w:pPr>
        <w:pStyle w:val="NormalWeb"/>
        <w:spacing w:before="0" w:beforeAutospacing="0" w:after="240" w:afterAutospacing="0" w:line="360" w:lineRule="auto"/>
      </w:pPr>
      <w:r>
        <w:t xml:space="preserve">Harrison, C. and Howard, S. (2009). </w:t>
      </w:r>
      <w:r>
        <w:rPr>
          <w:i/>
          <w:iCs/>
        </w:rPr>
        <w:t>Inside the primary black box.</w:t>
      </w:r>
      <w:r>
        <w:t xml:space="preserve"> Penguin Books Ltd.</w:t>
      </w:r>
    </w:p>
    <w:p w14:paraId="273CD76F" w14:textId="77777777" w:rsidR="002F7599" w:rsidRDefault="002F7599" w:rsidP="002F7599">
      <w:pPr>
        <w:pStyle w:val="NormalWeb"/>
        <w:spacing w:before="0" w:beforeAutospacing="0" w:after="240" w:afterAutospacing="0" w:line="360" w:lineRule="auto"/>
      </w:pPr>
      <w:r>
        <w:t xml:space="preserve">Harrison, C., Sally Author Howard and Major, C. (2013). </w:t>
      </w:r>
      <w:r>
        <w:rPr>
          <w:i/>
          <w:iCs/>
        </w:rPr>
        <w:t>Inside the black box : primary years : assessment for learning in the primary years classroom</w:t>
      </w:r>
      <w:r>
        <w:t>. Moorabbin, Vic.: Hawker Brownlow Education.</w:t>
      </w:r>
    </w:p>
    <w:p w14:paraId="642174B2" w14:textId="77777777" w:rsidR="002F7599" w:rsidRDefault="002F7599" w:rsidP="002F7599">
      <w:pPr>
        <w:pStyle w:val="NormalWeb"/>
        <w:spacing w:before="0" w:beforeAutospacing="0" w:after="240" w:afterAutospacing="0" w:line="360" w:lineRule="auto"/>
      </w:pPr>
      <w:r>
        <w:t xml:space="preserve">Hart-Davis, A. (2018). </w:t>
      </w:r>
      <w:r>
        <w:rPr>
          <w:i/>
          <w:iCs/>
        </w:rPr>
        <w:t>Pavlov’s dog : and 49 other experiments that revolutionised psychology</w:t>
      </w:r>
      <w:r>
        <w:t>. London: Modern Books.</w:t>
      </w:r>
    </w:p>
    <w:p w14:paraId="7286B36B" w14:textId="77777777" w:rsidR="002F7599" w:rsidRDefault="002F7599" w:rsidP="002F7599">
      <w:pPr>
        <w:pStyle w:val="NormalWeb"/>
        <w:spacing w:before="0" w:beforeAutospacing="0" w:after="240" w:afterAutospacing="0" w:line="360" w:lineRule="auto"/>
      </w:pPr>
      <w:r>
        <w:t xml:space="preserve">James, M. (2008). </w:t>
      </w:r>
      <w:r>
        <w:rPr>
          <w:i/>
          <w:iCs/>
        </w:rPr>
        <w:t>Unlocking assessment : Assessment and learning.</w:t>
      </w:r>
      <w:r>
        <w:t xml:space="preserve"> New York: Routledge.</w:t>
      </w:r>
    </w:p>
    <w:p w14:paraId="4D953E62" w14:textId="53B2543E" w:rsidR="000933D2" w:rsidRDefault="002F7599" w:rsidP="000933D2">
      <w:pPr>
        <w:pStyle w:val="NormalWeb"/>
        <w:spacing w:before="0" w:beforeAutospacing="0" w:after="240" w:afterAutospacing="0" w:line="360" w:lineRule="auto"/>
      </w:pPr>
      <w:r>
        <w:t xml:space="preserve">Kolb, D. (1984). </w:t>
      </w:r>
      <w:r>
        <w:rPr>
          <w:i/>
          <w:iCs/>
        </w:rPr>
        <w:t>Experiential Learning: Experience As The Source Of Learning And Development</w:t>
      </w:r>
      <w:r>
        <w:t>. [online] Research Gate. Available at: https://www.researchgate.net/publication/235701029_Experiential_Learning_Experience_As_The_Source_Of_Learning_And_Development [Accessed 19 Oct. 2023].</w:t>
      </w:r>
    </w:p>
    <w:p w14:paraId="467A016B" w14:textId="7677729D" w:rsidR="000933D2" w:rsidRPr="00B80310" w:rsidRDefault="000933D2" w:rsidP="000933D2">
      <w:pPr>
        <w:pStyle w:val="NormalWeb"/>
        <w:spacing w:before="0" w:beforeAutospacing="0" w:after="0" w:afterAutospacing="0" w:line="360" w:lineRule="atLeast"/>
        <w:rPr>
          <w:rFonts w:ascii="Calibri" w:hAnsi="Calibri" w:cs="Calibri"/>
          <w:color w:val="000000"/>
          <w:sz w:val="23"/>
          <w:szCs w:val="23"/>
        </w:rPr>
      </w:pPr>
      <w:r w:rsidRPr="00B80310">
        <w:rPr>
          <w:rFonts w:ascii="Calibri" w:hAnsi="Calibri" w:cs="Calibri"/>
          <w:color w:val="000000"/>
          <w:sz w:val="23"/>
          <w:szCs w:val="23"/>
        </w:rPr>
        <w:t>Liu, K. (2015). Critical reflection as a framework for transformative learning in teacher education. </w:t>
      </w:r>
      <w:r w:rsidRPr="00B80310">
        <w:rPr>
          <w:rFonts w:ascii="Calibri" w:hAnsi="Calibri" w:cs="Calibri"/>
          <w:i/>
          <w:iCs/>
          <w:color w:val="000000"/>
          <w:sz w:val="23"/>
          <w:szCs w:val="23"/>
        </w:rPr>
        <w:t>Educational Review</w:t>
      </w:r>
      <w:r w:rsidRPr="00B80310">
        <w:rPr>
          <w:rFonts w:ascii="Calibri" w:hAnsi="Calibri" w:cs="Calibri"/>
          <w:color w:val="000000"/>
          <w:sz w:val="23"/>
          <w:szCs w:val="23"/>
        </w:rPr>
        <w:t xml:space="preserve">, 67(2), pp.135–157. </w:t>
      </w:r>
      <w:proofErr w:type="spellStart"/>
      <w:r w:rsidRPr="00B80310">
        <w:rPr>
          <w:rFonts w:ascii="Calibri" w:hAnsi="Calibri" w:cs="Calibri"/>
          <w:color w:val="000000"/>
          <w:sz w:val="23"/>
          <w:szCs w:val="23"/>
        </w:rPr>
        <w:t>doi:https</w:t>
      </w:r>
      <w:proofErr w:type="spellEnd"/>
      <w:r w:rsidRPr="00B80310">
        <w:rPr>
          <w:rFonts w:ascii="Calibri" w:hAnsi="Calibri" w:cs="Calibri"/>
          <w:color w:val="000000"/>
          <w:sz w:val="23"/>
          <w:szCs w:val="23"/>
        </w:rPr>
        <w:t>://doi.org/10.1080/00131911.2013.839546.</w:t>
      </w:r>
    </w:p>
    <w:p w14:paraId="2B6BE239" w14:textId="2D5B2931" w:rsidR="002F7599" w:rsidRDefault="000933D2" w:rsidP="002F7599">
      <w:pPr>
        <w:pStyle w:val="NormalWeb"/>
        <w:spacing w:before="0" w:beforeAutospacing="0" w:after="240" w:afterAutospacing="0" w:line="360" w:lineRule="auto"/>
      </w:pPr>
      <w:r>
        <w:br/>
      </w:r>
      <w:r w:rsidR="002F7599">
        <w:t xml:space="preserve">Maag, J.W. (2001). Rewarded by Punishment: Reflections on the Disuse of Positive Reinforcement in Schools. </w:t>
      </w:r>
      <w:r w:rsidR="002F7599">
        <w:rPr>
          <w:i/>
          <w:iCs/>
        </w:rPr>
        <w:t>Exceptional Children</w:t>
      </w:r>
      <w:r w:rsidR="002F7599">
        <w:t xml:space="preserve">, 67(2), pp.173–186. </w:t>
      </w:r>
      <w:proofErr w:type="spellStart"/>
      <w:r w:rsidR="002F7599">
        <w:t>doi:https</w:t>
      </w:r>
      <w:proofErr w:type="spellEnd"/>
      <w:r w:rsidR="002F7599">
        <w:t>://doi.org/10.1177/001440290106700203.</w:t>
      </w:r>
    </w:p>
    <w:p w14:paraId="64D2801E" w14:textId="77777777" w:rsidR="002F7599" w:rsidRDefault="002F7599" w:rsidP="002F7599">
      <w:pPr>
        <w:pStyle w:val="NormalWeb"/>
        <w:spacing w:before="0" w:beforeAutospacing="0" w:after="240" w:afterAutospacing="0" w:line="360" w:lineRule="auto"/>
      </w:pPr>
      <w:r>
        <w:t xml:space="preserve">McDonnell, K. (2011). </w:t>
      </w:r>
      <w:r>
        <w:rPr>
          <w:i/>
          <w:iCs/>
        </w:rPr>
        <w:t>Behaviour: putting theory into practice • SEN Magazine</w:t>
      </w:r>
      <w:r>
        <w:t>. [online] SEN Magazine. Available at: https://senmagazine.co.uk/content/specific-needs/emotion-behaviour/60/understanding-behaviour-putting-theory-into-practice/ [Accessed 19 Oct. 2023].</w:t>
      </w:r>
    </w:p>
    <w:p w14:paraId="7A89EFD0" w14:textId="77777777" w:rsidR="002F7599" w:rsidRDefault="002F7599" w:rsidP="002F7599">
      <w:pPr>
        <w:pStyle w:val="NormalWeb"/>
        <w:spacing w:before="0" w:beforeAutospacing="0" w:after="240" w:afterAutospacing="0" w:line="360" w:lineRule="auto"/>
      </w:pPr>
      <w:r>
        <w:t xml:space="preserve">Moon, J.A. (1999). </w:t>
      </w:r>
      <w:r>
        <w:rPr>
          <w:i/>
          <w:iCs/>
        </w:rPr>
        <w:t>Reflection in Learning and Professional Development : Theory and practice.</w:t>
      </w:r>
      <w:r>
        <w:t xml:space="preserve"> Routledge.</w:t>
      </w:r>
    </w:p>
    <w:p w14:paraId="18C1F481" w14:textId="77777777" w:rsidR="002F7599" w:rsidRDefault="002F7599" w:rsidP="002F7599">
      <w:pPr>
        <w:pStyle w:val="NormalWeb"/>
        <w:spacing w:before="0" w:beforeAutospacing="0" w:after="240" w:afterAutospacing="0" w:line="360" w:lineRule="auto"/>
      </w:pPr>
      <w:r>
        <w:t xml:space="preserve">Nabavi, R.T. (2012). </w:t>
      </w:r>
      <w:r>
        <w:rPr>
          <w:i/>
          <w:iCs/>
        </w:rPr>
        <w:t>(PDF) Bandura’s Social Learning Theory &amp; Social Cognitive Learning Theory</w:t>
      </w:r>
      <w:r>
        <w:t>. [online] ResearchGate. Available at: https://www.researchgate.net/publication/267750204_Bandura%27s_Social_Learning_Theory_Social_Cognitive_Learning_Theory. [Accessed 19 Oct. 2023].</w:t>
      </w:r>
    </w:p>
    <w:p w14:paraId="63CDA8BE" w14:textId="77777777" w:rsidR="002F7599" w:rsidRDefault="002F7599" w:rsidP="002F7599">
      <w:pPr>
        <w:pStyle w:val="NormalWeb"/>
        <w:spacing w:before="0" w:beforeAutospacing="0" w:after="240" w:afterAutospacing="0" w:line="360" w:lineRule="auto"/>
      </w:pPr>
      <w:r>
        <w:lastRenderedPageBreak/>
        <w:t xml:space="preserve">Nielsen, A., </w:t>
      </w:r>
      <w:proofErr w:type="spellStart"/>
      <w:r>
        <w:t>Stragnell</w:t>
      </w:r>
      <w:proofErr w:type="spellEnd"/>
      <w:r>
        <w:t xml:space="preserve">, S. and Jester, P. (2007). Guide for Reflection Using the Clinical Judgment Model. </w:t>
      </w:r>
      <w:r>
        <w:rPr>
          <w:i/>
          <w:iCs/>
        </w:rPr>
        <w:t>Journal of Nursing Education</w:t>
      </w:r>
      <w:r>
        <w:t xml:space="preserve">, 46(11), pp.513–516. </w:t>
      </w:r>
      <w:proofErr w:type="spellStart"/>
      <w:r>
        <w:t>doi:https</w:t>
      </w:r>
      <w:proofErr w:type="spellEnd"/>
      <w:r>
        <w:t>://doi.org/10.3928/01484834-20071101-06.</w:t>
      </w:r>
    </w:p>
    <w:p w14:paraId="63CF5D7C" w14:textId="77777777" w:rsidR="002F7599" w:rsidRDefault="002F7599" w:rsidP="002F7599">
      <w:pPr>
        <w:pStyle w:val="NormalWeb"/>
        <w:spacing w:before="0" w:beforeAutospacing="0" w:after="240" w:afterAutospacing="0" w:line="360" w:lineRule="auto"/>
      </w:pPr>
      <w:r>
        <w:t xml:space="preserve">Patrick, H., Turner, J.C., Meyer, D.K. and Midgley, C. (2003). How Teachers Establish Psychological Environments During the First Days of School: Associations With Avoidance in Mathematics. </w:t>
      </w:r>
      <w:r>
        <w:rPr>
          <w:i/>
          <w:iCs/>
        </w:rPr>
        <w:t>Teachers College Record</w:t>
      </w:r>
      <w:r>
        <w:t xml:space="preserve">, 105(8), pp.1521–1558. </w:t>
      </w:r>
      <w:proofErr w:type="spellStart"/>
      <w:r>
        <w:t>doi:https</w:t>
      </w:r>
      <w:proofErr w:type="spellEnd"/>
      <w:r>
        <w:t>://doi.org/10.1111/1467-9620.00299.</w:t>
      </w:r>
    </w:p>
    <w:p w14:paraId="25423D6F" w14:textId="77777777" w:rsidR="002F7599" w:rsidRDefault="002F7599" w:rsidP="002F7599">
      <w:pPr>
        <w:pStyle w:val="NormalWeb"/>
        <w:spacing w:before="0" w:beforeAutospacing="0" w:after="240" w:afterAutospacing="0" w:line="360" w:lineRule="auto"/>
      </w:pPr>
      <w:r>
        <w:t xml:space="preserve">Plomin, R. (2018). </w:t>
      </w:r>
      <w:r>
        <w:rPr>
          <w:i/>
          <w:iCs/>
        </w:rPr>
        <w:t>Blueprint : how DNA makes us who we are</w:t>
      </w:r>
      <w:r>
        <w:t>. London: Penguin Books.</w:t>
      </w:r>
    </w:p>
    <w:p w14:paraId="793B8790" w14:textId="77777777" w:rsidR="002F7599" w:rsidRDefault="002F7599" w:rsidP="002F7599">
      <w:pPr>
        <w:pStyle w:val="NormalWeb"/>
        <w:spacing w:before="0" w:beforeAutospacing="0" w:after="240" w:afterAutospacing="0" w:line="360" w:lineRule="auto"/>
      </w:pPr>
      <w:r>
        <w:t xml:space="preserve">Prince, M. (2004). Does Active Learning Work? A Review of the Research. </w:t>
      </w:r>
      <w:r>
        <w:rPr>
          <w:i/>
          <w:iCs/>
        </w:rPr>
        <w:t>Journal of Engineering Education</w:t>
      </w:r>
      <w:r>
        <w:t xml:space="preserve">, [online] 93(3), pp.223–231. </w:t>
      </w:r>
      <w:proofErr w:type="spellStart"/>
      <w:r>
        <w:t>doi:https</w:t>
      </w:r>
      <w:proofErr w:type="spellEnd"/>
      <w:r>
        <w:t>://doi.org/10.1002/j.2168-9830.2004.tb00809.x.</w:t>
      </w:r>
    </w:p>
    <w:p w14:paraId="7BCCA103" w14:textId="77777777" w:rsidR="002F7599" w:rsidRDefault="002F7599" w:rsidP="002F7599">
      <w:pPr>
        <w:pStyle w:val="NormalWeb"/>
        <w:spacing w:before="0" w:beforeAutospacing="0" w:after="240" w:afterAutospacing="0" w:line="360" w:lineRule="auto"/>
      </w:pPr>
      <w:r>
        <w:t xml:space="preserve">Rowe, M.B. (1986). Wait Time: Slowing Down May Be A Way of Speeding Up! </w:t>
      </w:r>
      <w:r>
        <w:rPr>
          <w:i/>
          <w:iCs/>
        </w:rPr>
        <w:t>Journal of Teacher Education</w:t>
      </w:r>
      <w:r>
        <w:t xml:space="preserve">, 37(1). </w:t>
      </w:r>
      <w:proofErr w:type="spellStart"/>
      <w:r>
        <w:t>doi:https</w:t>
      </w:r>
      <w:proofErr w:type="spellEnd"/>
      <w:r>
        <w:t>://doi.org/10.1177/002248718603700110.</w:t>
      </w:r>
    </w:p>
    <w:p w14:paraId="7449DA1C" w14:textId="5DCD80BD" w:rsidR="002F7599" w:rsidRPr="00590D2B" w:rsidRDefault="002F7599" w:rsidP="00590D2B">
      <w:pPr>
        <w:spacing w:after="240" w:line="480" w:lineRule="auto"/>
        <w:outlineLvl w:val="0"/>
        <w:rPr>
          <w:rFonts w:ascii="Arial" w:hAnsi="Arial" w:cs="Arial"/>
          <w:shd w:val="clear" w:color="auto" w:fill="FFFFFF"/>
        </w:rPr>
      </w:pPr>
      <w:r>
        <w:t xml:space="preserve">Rudduck, J. and </w:t>
      </w:r>
      <w:proofErr w:type="spellStart"/>
      <w:r>
        <w:t>Mcintyre</w:t>
      </w:r>
      <w:proofErr w:type="spellEnd"/>
      <w:r>
        <w:t xml:space="preserve">, D. (2007). </w:t>
      </w:r>
      <w:r>
        <w:rPr>
          <w:i/>
          <w:iCs/>
        </w:rPr>
        <w:t>Improving learning through consulting pupils</w:t>
      </w:r>
      <w:r>
        <w:t>. London ; New York: Routledge.</w:t>
      </w:r>
      <w:r>
        <w:br/>
      </w:r>
      <w:proofErr w:type="spellStart"/>
      <w:r w:rsidRPr="00D21B33">
        <w:rPr>
          <w:rFonts w:ascii="Arial" w:hAnsi="Arial" w:cs="Arial"/>
          <w:shd w:val="clear" w:color="auto" w:fill="FFFFFF"/>
        </w:rPr>
        <w:t>Scardamalia</w:t>
      </w:r>
      <w:proofErr w:type="spellEnd"/>
      <w:r w:rsidRPr="00D21B33">
        <w:rPr>
          <w:rFonts w:ascii="Arial" w:hAnsi="Arial" w:cs="Arial"/>
          <w:shd w:val="clear" w:color="auto" w:fill="FFFFFF"/>
        </w:rPr>
        <w:t>, M., &amp; Bereiter, C. (2006). Knowledge building: Theory, pedagogy, and technology. In K. Sawyer (Ed.), Cambridge Handbook of the Learning Sciences</w:t>
      </w:r>
    </w:p>
    <w:p w14:paraId="50416546" w14:textId="77777777" w:rsidR="002F7599" w:rsidRDefault="002F7599" w:rsidP="002F7599">
      <w:pPr>
        <w:pStyle w:val="NormalWeb"/>
        <w:spacing w:before="0" w:beforeAutospacing="0" w:after="240" w:afterAutospacing="0" w:line="360" w:lineRule="auto"/>
      </w:pPr>
      <w:r>
        <w:t xml:space="preserve">Smith, K. (2013). </w:t>
      </w:r>
      <w:r>
        <w:rPr>
          <w:i/>
          <w:iCs/>
        </w:rPr>
        <w:t>Positive Reinforcement... a proactive intervention for the classroom</w:t>
      </w:r>
      <w:r>
        <w:t>. [online] Available at: https://ceed.umn.edu/wp-content/uploads/2017/05/Positive-Reinforcement.pdf [Accessed 14 Oct. 2023].</w:t>
      </w:r>
    </w:p>
    <w:p w14:paraId="77D70711" w14:textId="77777777" w:rsidR="002F7599" w:rsidRDefault="002F7599" w:rsidP="002F7599">
      <w:pPr>
        <w:pStyle w:val="NormalWeb"/>
        <w:spacing w:before="0" w:beforeAutospacing="0" w:after="240" w:afterAutospacing="0" w:line="360" w:lineRule="auto"/>
      </w:pPr>
      <w:r>
        <w:t xml:space="preserve">Smith, K. (2017). </w:t>
      </w:r>
      <w:r>
        <w:rPr>
          <w:i/>
          <w:iCs/>
        </w:rPr>
        <w:t>Positive Reinforcement... a proactive intervention for the classroom</w:t>
      </w:r>
      <w:r>
        <w:t>. [online] Available at: https://ceed.umn.edu/wp-content/uploads/2017/05/Positive-Reinforcement.pdf [Accessed 22 Oct. 2023].</w:t>
      </w:r>
    </w:p>
    <w:p w14:paraId="0F3712D0" w14:textId="77777777" w:rsidR="002F7599" w:rsidRDefault="002F7599" w:rsidP="002F7599">
      <w:pPr>
        <w:pStyle w:val="NormalWeb"/>
        <w:spacing w:before="0" w:beforeAutospacing="0" w:after="240" w:afterAutospacing="0" w:line="360" w:lineRule="auto"/>
      </w:pPr>
      <w:r>
        <w:t xml:space="preserve">Sutton, J. (2021). </w:t>
      </w:r>
      <w:r>
        <w:rPr>
          <w:i/>
          <w:iCs/>
        </w:rPr>
        <w:t>What Is Bandura’s Social Learning Theory? 3 Examples</w:t>
      </w:r>
      <w:r>
        <w:t>. [online] PositivePsychology.com. Available at: https://positivepsychology.com/social-learning-theory-bandura/ [Accessed 18 Oct. 2023].</w:t>
      </w:r>
    </w:p>
    <w:p w14:paraId="4ED95DF3" w14:textId="77777777" w:rsidR="002F7599" w:rsidRDefault="002F7599" w:rsidP="002F7599">
      <w:pPr>
        <w:pStyle w:val="NormalWeb"/>
        <w:spacing w:before="0" w:beforeAutospacing="0" w:after="240" w:afterAutospacing="0" w:line="360" w:lineRule="auto"/>
      </w:pPr>
      <w:r>
        <w:lastRenderedPageBreak/>
        <w:t xml:space="preserve">Thyer, B.A. and Myers, L.L. (1998). Social Learning Theory. </w:t>
      </w:r>
      <w:r>
        <w:rPr>
          <w:i/>
          <w:iCs/>
        </w:rPr>
        <w:t xml:space="preserve">Journal of Human </w:t>
      </w:r>
      <w:proofErr w:type="spellStart"/>
      <w:r>
        <w:rPr>
          <w:i/>
          <w:iCs/>
        </w:rPr>
        <w:t>Behavior</w:t>
      </w:r>
      <w:proofErr w:type="spellEnd"/>
      <w:r>
        <w:rPr>
          <w:i/>
          <w:iCs/>
        </w:rPr>
        <w:t xml:space="preserve"> in the Social Environment</w:t>
      </w:r>
      <w:r>
        <w:t xml:space="preserve">, 1(1), pp.33–52. </w:t>
      </w:r>
      <w:proofErr w:type="spellStart"/>
      <w:r>
        <w:t>doi:https</w:t>
      </w:r>
      <w:proofErr w:type="spellEnd"/>
      <w:r>
        <w:t>://doi.org/10.1300/j137v01n01_03.</w:t>
      </w:r>
    </w:p>
    <w:p w14:paraId="03F60973" w14:textId="77777777" w:rsidR="002F7599" w:rsidRDefault="002F7599" w:rsidP="002F7599">
      <w:pPr>
        <w:pStyle w:val="NormalWeb"/>
        <w:spacing w:before="0" w:beforeAutospacing="0" w:after="240" w:afterAutospacing="0" w:line="360" w:lineRule="auto"/>
      </w:pPr>
      <w:r>
        <w:t xml:space="preserve">Tripp, D. (1993). </w:t>
      </w:r>
      <w:r>
        <w:rPr>
          <w:i/>
          <w:iCs/>
        </w:rPr>
        <w:t>Critical incidents in teaching : developing professional judgement.</w:t>
      </w:r>
      <w:r>
        <w:t xml:space="preserve"> London: Routledge.</w:t>
      </w:r>
    </w:p>
    <w:p w14:paraId="10D52FE9" w14:textId="77777777" w:rsidR="002F7599" w:rsidRDefault="002F7599" w:rsidP="002F7599">
      <w:pPr>
        <w:pStyle w:val="NormalWeb"/>
        <w:spacing w:before="0" w:beforeAutospacing="0" w:after="240" w:afterAutospacing="0" w:line="360" w:lineRule="auto"/>
      </w:pPr>
      <w:r>
        <w:t xml:space="preserve">Tripp, D. (2011). </w:t>
      </w:r>
      <w:r>
        <w:rPr>
          <w:i/>
          <w:iCs/>
        </w:rPr>
        <w:t>Critical incidents in teaching : developing professional judgement.</w:t>
      </w:r>
      <w:r>
        <w:t xml:space="preserve"> London: Routledge.</w:t>
      </w:r>
    </w:p>
    <w:p w14:paraId="5D9BBAC9" w14:textId="77777777" w:rsidR="002F7599" w:rsidRDefault="002F7599" w:rsidP="002F7599">
      <w:pPr>
        <w:pStyle w:val="NormalWeb"/>
        <w:spacing w:before="0" w:beforeAutospacing="0" w:after="240" w:afterAutospacing="0" w:line="360" w:lineRule="auto"/>
      </w:pPr>
      <w:r>
        <w:t xml:space="preserve">Watson, J.B. (2013). </w:t>
      </w:r>
      <w:proofErr w:type="spellStart"/>
      <w:r>
        <w:rPr>
          <w:i/>
          <w:iCs/>
        </w:rPr>
        <w:t>Behaviorism</w:t>
      </w:r>
      <w:proofErr w:type="spellEnd"/>
      <w:r>
        <w:t>. Read Books Ltd.</w:t>
      </w:r>
    </w:p>
    <w:p w14:paraId="3A599340" w14:textId="77777777" w:rsidR="002F7599" w:rsidRDefault="002F7599" w:rsidP="002F7599">
      <w:pPr>
        <w:pStyle w:val="NormalWeb"/>
        <w:spacing w:before="0" w:beforeAutospacing="0" w:after="240" w:afterAutospacing="0" w:line="360" w:lineRule="auto"/>
      </w:pPr>
      <w:r>
        <w:t xml:space="preserve">Welsh Government (2019). </w:t>
      </w:r>
      <w:r>
        <w:rPr>
          <w:i/>
          <w:iCs/>
        </w:rPr>
        <w:t>Professional standards for teaching and leadership</w:t>
      </w:r>
      <w:r>
        <w:t>. [online] Available at: https://hwb.gov.wales/api/storage/19bc948b-8a3f-41e0-944a-7bf2cadf7d18/professional-standards-for-teaching-and-leadership-interactive-pdf-for-pc.pdf. [Accessed 11 Oct. 2023].</w:t>
      </w:r>
    </w:p>
    <w:p w14:paraId="1972DD1D" w14:textId="77777777" w:rsidR="002F7599" w:rsidRDefault="002F7599" w:rsidP="002F7599">
      <w:pPr>
        <w:pStyle w:val="NormalWeb"/>
        <w:spacing w:before="0" w:beforeAutospacing="0" w:after="240" w:afterAutospacing="0" w:line="360" w:lineRule="auto"/>
      </w:pPr>
      <w:r>
        <w:t xml:space="preserve">Welsh Government (2023). </w:t>
      </w:r>
      <w:r>
        <w:rPr>
          <w:i/>
          <w:iCs/>
        </w:rPr>
        <w:t>Pedagogy - Hwb</w:t>
      </w:r>
      <w:r>
        <w:t xml:space="preserve">. [online] </w:t>
      </w:r>
      <w:proofErr w:type="spellStart"/>
      <w:r>
        <w:t>hwb.gov.wales</w:t>
      </w:r>
      <w:proofErr w:type="spellEnd"/>
      <w:r>
        <w:t>. Available at: https://hwb.gov.wales/curriculum-for-wales/designing-your-curriculum/pedagogy [Accessed 9 Oct. 2023].</w:t>
      </w:r>
    </w:p>
    <w:p w14:paraId="6699535C" w14:textId="77777777" w:rsidR="002F7599" w:rsidRDefault="002F7599" w:rsidP="002F7599">
      <w:pPr>
        <w:pStyle w:val="NormalWeb"/>
        <w:spacing w:before="0" w:beforeAutospacing="0" w:after="240" w:afterAutospacing="0" w:line="360" w:lineRule="auto"/>
      </w:pPr>
      <w:r>
        <w:t xml:space="preserve">Whitebread, D. and Coltman, P. (2008). </w:t>
      </w:r>
      <w:r>
        <w:rPr>
          <w:i/>
          <w:iCs/>
        </w:rPr>
        <w:t>Teaching and learning in the early years</w:t>
      </w:r>
      <w:r>
        <w:t xml:space="preserve">. Milton Park, </w:t>
      </w:r>
      <w:proofErr w:type="spellStart"/>
      <w:r>
        <w:t>Aingdon</w:t>
      </w:r>
      <w:proofErr w:type="spellEnd"/>
      <w:r>
        <w:t>, Oxon ; New York, Ny: Routledge.</w:t>
      </w:r>
    </w:p>
    <w:p w14:paraId="0A0BE136" w14:textId="40EFCB35" w:rsidR="002F7599" w:rsidRPr="00482A31" w:rsidRDefault="002F7599" w:rsidP="00482A31">
      <w:pPr>
        <w:pStyle w:val="NormalWeb"/>
        <w:spacing w:before="0" w:beforeAutospacing="0" w:after="240" w:afterAutospacing="0" w:line="360" w:lineRule="auto"/>
      </w:pPr>
      <w:r>
        <w:t xml:space="preserve">www.youtube.com. (n.d.). </w:t>
      </w:r>
      <w:r>
        <w:rPr>
          <w:i/>
          <w:iCs/>
        </w:rPr>
        <w:t>StThomas Tom Insta 360 8K</w:t>
      </w:r>
      <w:r>
        <w:t>. [online] Available at: https://www.youtube.com/watch?v=m9ZkxEvzbn0.</w:t>
      </w:r>
    </w:p>
    <w:sectPr w:rsidR="002F7599" w:rsidRPr="00482A31">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1A831" w14:textId="77777777" w:rsidR="009A36DC" w:rsidRDefault="009A36DC" w:rsidP="00EA1F72">
      <w:pPr>
        <w:spacing w:after="0" w:line="240" w:lineRule="auto"/>
      </w:pPr>
      <w:r>
        <w:separator/>
      </w:r>
    </w:p>
  </w:endnote>
  <w:endnote w:type="continuationSeparator" w:id="0">
    <w:p w14:paraId="364B8920" w14:textId="77777777" w:rsidR="009A36DC" w:rsidRDefault="009A36DC" w:rsidP="00EA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48213"/>
      <w:docPartObj>
        <w:docPartGallery w:val="Page Numbers (Bottom of Page)"/>
        <w:docPartUnique/>
      </w:docPartObj>
    </w:sdtPr>
    <w:sdtEndPr>
      <w:rPr>
        <w:noProof/>
      </w:rPr>
    </w:sdtEndPr>
    <w:sdtContent>
      <w:p w14:paraId="05DB4C26" w14:textId="5E572C9D" w:rsidR="00E81DE5" w:rsidRDefault="00E81DE5">
        <w:pPr>
          <w:pStyle w:val="Footer"/>
        </w:pPr>
        <w:r>
          <w:fldChar w:fldCharType="begin"/>
        </w:r>
        <w:r>
          <w:instrText xml:space="preserve"> PAGE   \* MERGEFORMAT </w:instrText>
        </w:r>
        <w:r>
          <w:fldChar w:fldCharType="separate"/>
        </w:r>
        <w:r>
          <w:rPr>
            <w:noProof/>
          </w:rPr>
          <w:t>2</w:t>
        </w:r>
        <w:r>
          <w:rPr>
            <w:noProof/>
          </w:rPr>
          <w:fldChar w:fldCharType="end"/>
        </w:r>
      </w:p>
    </w:sdtContent>
  </w:sdt>
  <w:p w14:paraId="058EB267" w14:textId="77777777" w:rsidR="00EA1F72" w:rsidRDefault="00EA1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C7337" w14:textId="77777777" w:rsidR="009A36DC" w:rsidRDefault="009A36DC" w:rsidP="00EA1F72">
      <w:pPr>
        <w:spacing w:after="0" w:line="240" w:lineRule="auto"/>
      </w:pPr>
      <w:r>
        <w:separator/>
      </w:r>
    </w:p>
  </w:footnote>
  <w:footnote w:type="continuationSeparator" w:id="0">
    <w:p w14:paraId="1DC8AFC3" w14:textId="77777777" w:rsidR="009A36DC" w:rsidRDefault="009A36DC" w:rsidP="00EA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824DC" w14:textId="3BDC5445" w:rsidR="00EA1F72" w:rsidRDefault="00EA1F72">
    <w:pPr>
      <w:pStyle w:val="Header"/>
      <w:rPr>
        <w:lang w:val="en-US"/>
      </w:rPr>
    </w:pPr>
    <w:r>
      <w:rPr>
        <w:lang w:val="en-US"/>
      </w:rPr>
      <w:t>ECAD6007</w:t>
    </w:r>
  </w:p>
  <w:p w14:paraId="387C0870" w14:textId="77777777" w:rsidR="00EA1F72" w:rsidRPr="00EA1F72" w:rsidRDefault="00EA1F72">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6FEF"/>
    <w:multiLevelType w:val="multilevel"/>
    <w:tmpl w:val="FD881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8A1A1D"/>
    <w:multiLevelType w:val="multilevel"/>
    <w:tmpl w:val="F344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965EF8"/>
    <w:multiLevelType w:val="multilevel"/>
    <w:tmpl w:val="3DC66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0373C8"/>
    <w:multiLevelType w:val="multilevel"/>
    <w:tmpl w:val="242A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EB2ED4"/>
    <w:multiLevelType w:val="multilevel"/>
    <w:tmpl w:val="88E8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161E2F"/>
    <w:multiLevelType w:val="multilevel"/>
    <w:tmpl w:val="51BC0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06141E"/>
    <w:multiLevelType w:val="multilevel"/>
    <w:tmpl w:val="CE2C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553620"/>
    <w:multiLevelType w:val="multilevel"/>
    <w:tmpl w:val="5FC43A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6652117"/>
    <w:multiLevelType w:val="multilevel"/>
    <w:tmpl w:val="60589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574CA4"/>
    <w:multiLevelType w:val="hybridMultilevel"/>
    <w:tmpl w:val="C4B0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5E75C8"/>
    <w:multiLevelType w:val="hybridMultilevel"/>
    <w:tmpl w:val="908A8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9127BA1"/>
    <w:multiLevelType w:val="multilevel"/>
    <w:tmpl w:val="4C3C2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D7E2E44"/>
    <w:multiLevelType w:val="multilevel"/>
    <w:tmpl w:val="35E63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1856253">
    <w:abstractNumId w:val="0"/>
  </w:num>
  <w:num w:numId="2" w16cid:durableId="1892768334">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3" w16cid:durableId="208109950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4" w16cid:durableId="1811316093">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5" w16cid:durableId="118647358">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6" w16cid:durableId="1752509473">
    <w:abstractNumId w:val="7"/>
  </w:num>
  <w:num w:numId="7" w16cid:durableId="487937375">
    <w:abstractNumId w:val="9"/>
  </w:num>
  <w:num w:numId="8" w16cid:durableId="286158479">
    <w:abstractNumId w:val="2"/>
  </w:num>
  <w:num w:numId="9" w16cid:durableId="341250439">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0" w16cid:durableId="1434781818">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1" w16cid:durableId="844441590">
    <w:abstractNumId w:val="11"/>
    <w:lvlOverride w:ilvl="0">
      <w:lvl w:ilvl="0">
        <w:numFmt w:val="bullet"/>
        <w:lvlText w:val=""/>
        <w:lvlJc w:val="left"/>
        <w:pPr>
          <w:tabs>
            <w:tab w:val="num" w:pos="720"/>
          </w:tabs>
          <w:ind w:left="720" w:hanging="360"/>
        </w:pPr>
        <w:rPr>
          <w:rFonts w:ascii="Wingdings" w:hAnsi="Wingdings" w:hint="default"/>
          <w:sz w:val="20"/>
        </w:rPr>
      </w:lvl>
    </w:lvlOverride>
  </w:num>
  <w:num w:numId="12" w16cid:durableId="1476217342">
    <w:abstractNumId w:val="10"/>
  </w:num>
  <w:num w:numId="13" w16cid:durableId="19841132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DBA"/>
    <w:rsid w:val="000007C0"/>
    <w:rsid w:val="00001089"/>
    <w:rsid w:val="000018D6"/>
    <w:rsid w:val="000038F2"/>
    <w:rsid w:val="000040D4"/>
    <w:rsid w:val="000045D2"/>
    <w:rsid w:val="00004B5B"/>
    <w:rsid w:val="00005A7A"/>
    <w:rsid w:val="00006870"/>
    <w:rsid w:val="000068A9"/>
    <w:rsid w:val="0000719B"/>
    <w:rsid w:val="000077A8"/>
    <w:rsid w:val="00010558"/>
    <w:rsid w:val="00010A5D"/>
    <w:rsid w:val="00010F34"/>
    <w:rsid w:val="00011050"/>
    <w:rsid w:val="0001150C"/>
    <w:rsid w:val="0001157E"/>
    <w:rsid w:val="00011FC6"/>
    <w:rsid w:val="00013675"/>
    <w:rsid w:val="000138E5"/>
    <w:rsid w:val="0001428F"/>
    <w:rsid w:val="00014355"/>
    <w:rsid w:val="00015E8C"/>
    <w:rsid w:val="00020000"/>
    <w:rsid w:val="00022199"/>
    <w:rsid w:val="00022A65"/>
    <w:rsid w:val="00022DA6"/>
    <w:rsid w:val="000231D3"/>
    <w:rsid w:val="00023DE3"/>
    <w:rsid w:val="00024412"/>
    <w:rsid w:val="00024594"/>
    <w:rsid w:val="00025C1A"/>
    <w:rsid w:val="00026548"/>
    <w:rsid w:val="00027770"/>
    <w:rsid w:val="00030487"/>
    <w:rsid w:val="00030CDB"/>
    <w:rsid w:val="00031F46"/>
    <w:rsid w:val="00032893"/>
    <w:rsid w:val="00032A8E"/>
    <w:rsid w:val="00033E01"/>
    <w:rsid w:val="00034255"/>
    <w:rsid w:val="00034CB4"/>
    <w:rsid w:val="000354F8"/>
    <w:rsid w:val="00035F20"/>
    <w:rsid w:val="00037A65"/>
    <w:rsid w:val="00041ACB"/>
    <w:rsid w:val="00041B52"/>
    <w:rsid w:val="00043032"/>
    <w:rsid w:val="0004308B"/>
    <w:rsid w:val="00043380"/>
    <w:rsid w:val="00044255"/>
    <w:rsid w:val="00044907"/>
    <w:rsid w:val="000453F7"/>
    <w:rsid w:val="00046650"/>
    <w:rsid w:val="00046A83"/>
    <w:rsid w:val="0004782B"/>
    <w:rsid w:val="000520AD"/>
    <w:rsid w:val="000536BD"/>
    <w:rsid w:val="00054A64"/>
    <w:rsid w:val="00055538"/>
    <w:rsid w:val="0005563E"/>
    <w:rsid w:val="00055ADA"/>
    <w:rsid w:val="00055CE3"/>
    <w:rsid w:val="00056BA9"/>
    <w:rsid w:val="00057200"/>
    <w:rsid w:val="00057A30"/>
    <w:rsid w:val="00057EE7"/>
    <w:rsid w:val="00061787"/>
    <w:rsid w:val="00061D9C"/>
    <w:rsid w:val="00065F77"/>
    <w:rsid w:val="00072633"/>
    <w:rsid w:val="000728E2"/>
    <w:rsid w:val="00074B5C"/>
    <w:rsid w:val="0007659E"/>
    <w:rsid w:val="000812D2"/>
    <w:rsid w:val="0008197C"/>
    <w:rsid w:val="00081FB5"/>
    <w:rsid w:val="0008237C"/>
    <w:rsid w:val="00083732"/>
    <w:rsid w:val="00083CB0"/>
    <w:rsid w:val="00084615"/>
    <w:rsid w:val="00084629"/>
    <w:rsid w:val="00085176"/>
    <w:rsid w:val="00085898"/>
    <w:rsid w:val="0008646D"/>
    <w:rsid w:val="0009131A"/>
    <w:rsid w:val="000916E7"/>
    <w:rsid w:val="000933D2"/>
    <w:rsid w:val="000940A6"/>
    <w:rsid w:val="0009414D"/>
    <w:rsid w:val="00094184"/>
    <w:rsid w:val="00094CFC"/>
    <w:rsid w:val="0009556D"/>
    <w:rsid w:val="00095F8B"/>
    <w:rsid w:val="00096002"/>
    <w:rsid w:val="000971D9"/>
    <w:rsid w:val="00097DCD"/>
    <w:rsid w:val="000A006E"/>
    <w:rsid w:val="000A0084"/>
    <w:rsid w:val="000A4026"/>
    <w:rsid w:val="000A4560"/>
    <w:rsid w:val="000A45F2"/>
    <w:rsid w:val="000A4A74"/>
    <w:rsid w:val="000A51BB"/>
    <w:rsid w:val="000B0AF7"/>
    <w:rsid w:val="000B1C16"/>
    <w:rsid w:val="000B616C"/>
    <w:rsid w:val="000C07D7"/>
    <w:rsid w:val="000C0E60"/>
    <w:rsid w:val="000C12BE"/>
    <w:rsid w:val="000C2939"/>
    <w:rsid w:val="000C3893"/>
    <w:rsid w:val="000C47A2"/>
    <w:rsid w:val="000D09A7"/>
    <w:rsid w:val="000D0FBB"/>
    <w:rsid w:val="000D11DB"/>
    <w:rsid w:val="000D2240"/>
    <w:rsid w:val="000D2EC6"/>
    <w:rsid w:val="000D3592"/>
    <w:rsid w:val="000D373F"/>
    <w:rsid w:val="000D6AC8"/>
    <w:rsid w:val="000E1350"/>
    <w:rsid w:val="000E1437"/>
    <w:rsid w:val="000E1984"/>
    <w:rsid w:val="000E19DB"/>
    <w:rsid w:val="000E1C68"/>
    <w:rsid w:val="000E2C18"/>
    <w:rsid w:val="000E48FA"/>
    <w:rsid w:val="000E5309"/>
    <w:rsid w:val="000E54C5"/>
    <w:rsid w:val="000E6918"/>
    <w:rsid w:val="000E6953"/>
    <w:rsid w:val="000E6BB7"/>
    <w:rsid w:val="000E780C"/>
    <w:rsid w:val="000F0F37"/>
    <w:rsid w:val="000F11D5"/>
    <w:rsid w:val="000F2186"/>
    <w:rsid w:val="000F4ACF"/>
    <w:rsid w:val="000F553E"/>
    <w:rsid w:val="000F5C1E"/>
    <w:rsid w:val="000F63BB"/>
    <w:rsid w:val="000F7495"/>
    <w:rsid w:val="000F7A96"/>
    <w:rsid w:val="000F7B3B"/>
    <w:rsid w:val="001003D1"/>
    <w:rsid w:val="00100F1F"/>
    <w:rsid w:val="001011CD"/>
    <w:rsid w:val="001059DC"/>
    <w:rsid w:val="00105DA7"/>
    <w:rsid w:val="001066C8"/>
    <w:rsid w:val="00106C88"/>
    <w:rsid w:val="00110399"/>
    <w:rsid w:val="001114CC"/>
    <w:rsid w:val="00112A59"/>
    <w:rsid w:val="00113164"/>
    <w:rsid w:val="001139C7"/>
    <w:rsid w:val="001142FB"/>
    <w:rsid w:val="00115997"/>
    <w:rsid w:val="00120046"/>
    <w:rsid w:val="00120BF3"/>
    <w:rsid w:val="00120E0D"/>
    <w:rsid w:val="0012178C"/>
    <w:rsid w:val="00121EE6"/>
    <w:rsid w:val="00123D95"/>
    <w:rsid w:val="001245E5"/>
    <w:rsid w:val="00124CC9"/>
    <w:rsid w:val="00125291"/>
    <w:rsid w:val="0012609B"/>
    <w:rsid w:val="00126108"/>
    <w:rsid w:val="00126199"/>
    <w:rsid w:val="0012652D"/>
    <w:rsid w:val="00126B9B"/>
    <w:rsid w:val="001272B3"/>
    <w:rsid w:val="00127EB8"/>
    <w:rsid w:val="001302FC"/>
    <w:rsid w:val="0013117A"/>
    <w:rsid w:val="00134E61"/>
    <w:rsid w:val="001357F7"/>
    <w:rsid w:val="00135A74"/>
    <w:rsid w:val="001360F1"/>
    <w:rsid w:val="00136FB3"/>
    <w:rsid w:val="00140AD8"/>
    <w:rsid w:val="00140D48"/>
    <w:rsid w:val="00143C9B"/>
    <w:rsid w:val="00144A95"/>
    <w:rsid w:val="0014507E"/>
    <w:rsid w:val="00145C0E"/>
    <w:rsid w:val="00146A49"/>
    <w:rsid w:val="00147856"/>
    <w:rsid w:val="00147E77"/>
    <w:rsid w:val="00147EA3"/>
    <w:rsid w:val="0015080B"/>
    <w:rsid w:val="00151166"/>
    <w:rsid w:val="00152C5B"/>
    <w:rsid w:val="0015391E"/>
    <w:rsid w:val="00153DB7"/>
    <w:rsid w:val="00154164"/>
    <w:rsid w:val="00154248"/>
    <w:rsid w:val="00154AE0"/>
    <w:rsid w:val="001608EA"/>
    <w:rsid w:val="001608F9"/>
    <w:rsid w:val="0016178D"/>
    <w:rsid w:val="00162AD1"/>
    <w:rsid w:val="0016303A"/>
    <w:rsid w:val="00163EE8"/>
    <w:rsid w:val="001657FE"/>
    <w:rsid w:val="00167390"/>
    <w:rsid w:val="001706FD"/>
    <w:rsid w:val="0017255D"/>
    <w:rsid w:val="0017275E"/>
    <w:rsid w:val="001742E3"/>
    <w:rsid w:val="00176A5E"/>
    <w:rsid w:val="00181C0B"/>
    <w:rsid w:val="00181D00"/>
    <w:rsid w:val="00181F77"/>
    <w:rsid w:val="00183036"/>
    <w:rsid w:val="0018333D"/>
    <w:rsid w:val="00184806"/>
    <w:rsid w:val="00185E0B"/>
    <w:rsid w:val="00186B1D"/>
    <w:rsid w:val="00186E9E"/>
    <w:rsid w:val="00187539"/>
    <w:rsid w:val="0018781E"/>
    <w:rsid w:val="00187FDF"/>
    <w:rsid w:val="00191547"/>
    <w:rsid w:val="00191A39"/>
    <w:rsid w:val="00191F6E"/>
    <w:rsid w:val="001939A2"/>
    <w:rsid w:val="00195B41"/>
    <w:rsid w:val="001A11D2"/>
    <w:rsid w:val="001A15E4"/>
    <w:rsid w:val="001A4F34"/>
    <w:rsid w:val="001A58B0"/>
    <w:rsid w:val="001A6AE0"/>
    <w:rsid w:val="001B18C0"/>
    <w:rsid w:val="001B3978"/>
    <w:rsid w:val="001B3C1F"/>
    <w:rsid w:val="001B571B"/>
    <w:rsid w:val="001B5F26"/>
    <w:rsid w:val="001B61F6"/>
    <w:rsid w:val="001B6C66"/>
    <w:rsid w:val="001B6DEB"/>
    <w:rsid w:val="001B7537"/>
    <w:rsid w:val="001B7826"/>
    <w:rsid w:val="001C008B"/>
    <w:rsid w:val="001C0180"/>
    <w:rsid w:val="001C0285"/>
    <w:rsid w:val="001C1C0D"/>
    <w:rsid w:val="001C227D"/>
    <w:rsid w:val="001C4641"/>
    <w:rsid w:val="001C5465"/>
    <w:rsid w:val="001C616F"/>
    <w:rsid w:val="001C6C74"/>
    <w:rsid w:val="001C75A0"/>
    <w:rsid w:val="001D15CC"/>
    <w:rsid w:val="001D23E8"/>
    <w:rsid w:val="001D36A4"/>
    <w:rsid w:val="001D4087"/>
    <w:rsid w:val="001D483D"/>
    <w:rsid w:val="001D4C89"/>
    <w:rsid w:val="001D5386"/>
    <w:rsid w:val="001D5AB2"/>
    <w:rsid w:val="001D6C60"/>
    <w:rsid w:val="001D6E89"/>
    <w:rsid w:val="001D7211"/>
    <w:rsid w:val="001D735B"/>
    <w:rsid w:val="001E353A"/>
    <w:rsid w:val="001E4CAD"/>
    <w:rsid w:val="001E5BA9"/>
    <w:rsid w:val="001E63D2"/>
    <w:rsid w:val="001E6A60"/>
    <w:rsid w:val="001E73CF"/>
    <w:rsid w:val="001E773A"/>
    <w:rsid w:val="001F11BA"/>
    <w:rsid w:val="001F40D3"/>
    <w:rsid w:val="001F4A2F"/>
    <w:rsid w:val="001F765D"/>
    <w:rsid w:val="002018E1"/>
    <w:rsid w:val="00202F61"/>
    <w:rsid w:val="0020337B"/>
    <w:rsid w:val="0020357F"/>
    <w:rsid w:val="0020361B"/>
    <w:rsid w:val="00203E54"/>
    <w:rsid w:val="002044F5"/>
    <w:rsid w:val="00204DAB"/>
    <w:rsid w:val="00204DFF"/>
    <w:rsid w:val="00204F2A"/>
    <w:rsid w:val="002051C8"/>
    <w:rsid w:val="002058AB"/>
    <w:rsid w:val="00205C7F"/>
    <w:rsid w:val="00206DBA"/>
    <w:rsid w:val="00213589"/>
    <w:rsid w:val="002151BE"/>
    <w:rsid w:val="00215CF8"/>
    <w:rsid w:val="00217506"/>
    <w:rsid w:val="00217632"/>
    <w:rsid w:val="0022221C"/>
    <w:rsid w:val="00222276"/>
    <w:rsid w:val="00222652"/>
    <w:rsid w:val="00222C79"/>
    <w:rsid w:val="00223634"/>
    <w:rsid w:val="002237C7"/>
    <w:rsid w:val="002242BC"/>
    <w:rsid w:val="002242D9"/>
    <w:rsid w:val="0022520D"/>
    <w:rsid w:val="00231B21"/>
    <w:rsid w:val="00233A7B"/>
    <w:rsid w:val="00233ECC"/>
    <w:rsid w:val="0023444E"/>
    <w:rsid w:val="002347E0"/>
    <w:rsid w:val="0023510A"/>
    <w:rsid w:val="0023587E"/>
    <w:rsid w:val="00236414"/>
    <w:rsid w:val="0023737C"/>
    <w:rsid w:val="002400AB"/>
    <w:rsid w:val="002401A0"/>
    <w:rsid w:val="002419FB"/>
    <w:rsid w:val="002422DE"/>
    <w:rsid w:val="0024407C"/>
    <w:rsid w:val="00244ECB"/>
    <w:rsid w:val="002452D3"/>
    <w:rsid w:val="00247211"/>
    <w:rsid w:val="00247E29"/>
    <w:rsid w:val="00250026"/>
    <w:rsid w:val="0025041A"/>
    <w:rsid w:val="002507D6"/>
    <w:rsid w:val="00251371"/>
    <w:rsid w:val="0025185D"/>
    <w:rsid w:val="00253561"/>
    <w:rsid w:val="00253AEA"/>
    <w:rsid w:val="002544C2"/>
    <w:rsid w:val="00254F68"/>
    <w:rsid w:val="00257117"/>
    <w:rsid w:val="00257258"/>
    <w:rsid w:val="00260D5A"/>
    <w:rsid w:val="00261A4C"/>
    <w:rsid w:val="002635A6"/>
    <w:rsid w:val="00264A08"/>
    <w:rsid w:val="0026518C"/>
    <w:rsid w:val="00265A83"/>
    <w:rsid w:val="00265F88"/>
    <w:rsid w:val="0026756B"/>
    <w:rsid w:val="00267F6E"/>
    <w:rsid w:val="0027275D"/>
    <w:rsid w:val="00275589"/>
    <w:rsid w:val="00280512"/>
    <w:rsid w:val="00280C15"/>
    <w:rsid w:val="00280CC9"/>
    <w:rsid w:val="002810C4"/>
    <w:rsid w:val="00281FCC"/>
    <w:rsid w:val="00282809"/>
    <w:rsid w:val="00283635"/>
    <w:rsid w:val="00284541"/>
    <w:rsid w:val="00285DA2"/>
    <w:rsid w:val="00286BFB"/>
    <w:rsid w:val="002900BB"/>
    <w:rsid w:val="00290CCF"/>
    <w:rsid w:val="00291E45"/>
    <w:rsid w:val="00292A83"/>
    <w:rsid w:val="00294612"/>
    <w:rsid w:val="0029722F"/>
    <w:rsid w:val="00297268"/>
    <w:rsid w:val="002A0093"/>
    <w:rsid w:val="002A1D84"/>
    <w:rsid w:val="002A2868"/>
    <w:rsid w:val="002A354A"/>
    <w:rsid w:val="002A3A53"/>
    <w:rsid w:val="002A4B6C"/>
    <w:rsid w:val="002A5B76"/>
    <w:rsid w:val="002A5B89"/>
    <w:rsid w:val="002A5CCB"/>
    <w:rsid w:val="002A6BB9"/>
    <w:rsid w:val="002A6EAE"/>
    <w:rsid w:val="002A7F51"/>
    <w:rsid w:val="002B101C"/>
    <w:rsid w:val="002B1806"/>
    <w:rsid w:val="002B2108"/>
    <w:rsid w:val="002B5A03"/>
    <w:rsid w:val="002B7349"/>
    <w:rsid w:val="002B7B82"/>
    <w:rsid w:val="002C054B"/>
    <w:rsid w:val="002C0D97"/>
    <w:rsid w:val="002C0E18"/>
    <w:rsid w:val="002C287C"/>
    <w:rsid w:val="002C370B"/>
    <w:rsid w:val="002C5EBA"/>
    <w:rsid w:val="002D0034"/>
    <w:rsid w:val="002D0728"/>
    <w:rsid w:val="002D1306"/>
    <w:rsid w:val="002D28B3"/>
    <w:rsid w:val="002D2E54"/>
    <w:rsid w:val="002D2FB9"/>
    <w:rsid w:val="002D35E7"/>
    <w:rsid w:val="002D5B3F"/>
    <w:rsid w:val="002D6A6D"/>
    <w:rsid w:val="002D7C30"/>
    <w:rsid w:val="002E363B"/>
    <w:rsid w:val="002E5225"/>
    <w:rsid w:val="002E597B"/>
    <w:rsid w:val="002E5ABD"/>
    <w:rsid w:val="002E6617"/>
    <w:rsid w:val="002E7324"/>
    <w:rsid w:val="002F2064"/>
    <w:rsid w:val="002F2709"/>
    <w:rsid w:val="002F2B0F"/>
    <w:rsid w:val="002F574C"/>
    <w:rsid w:val="002F58AB"/>
    <w:rsid w:val="002F5A39"/>
    <w:rsid w:val="002F6CBE"/>
    <w:rsid w:val="002F7232"/>
    <w:rsid w:val="002F7599"/>
    <w:rsid w:val="003003DB"/>
    <w:rsid w:val="00300B48"/>
    <w:rsid w:val="00300C99"/>
    <w:rsid w:val="003016BB"/>
    <w:rsid w:val="00303635"/>
    <w:rsid w:val="0030422B"/>
    <w:rsid w:val="00305367"/>
    <w:rsid w:val="003056E7"/>
    <w:rsid w:val="00305D74"/>
    <w:rsid w:val="00307E41"/>
    <w:rsid w:val="00310BF0"/>
    <w:rsid w:val="00312164"/>
    <w:rsid w:val="00312816"/>
    <w:rsid w:val="003129EA"/>
    <w:rsid w:val="00315131"/>
    <w:rsid w:val="003151F0"/>
    <w:rsid w:val="0031582B"/>
    <w:rsid w:val="00316A8B"/>
    <w:rsid w:val="00316DED"/>
    <w:rsid w:val="00317154"/>
    <w:rsid w:val="0032317F"/>
    <w:rsid w:val="00323B73"/>
    <w:rsid w:val="00326302"/>
    <w:rsid w:val="00326CF9"/>
    <w:rsid w:val="0032746B"/>
    <w:rsid w:val="003277AF"/>
    <w:rsid w:val="00327EB1"/>
    <w:rsid w:val="0033041E"/>
    <w:rsid w:val="0033082A"/>
    <w:rsid w:val="00330A83"/>
    <w:rsid w:val="00330DCD"/>
    <w:rsid w:val="003316F7"/>
    <w:rsid w:val="003326C5"/>
    <w:rsid w:val="0033492D"/>
    <w:rsid w:val="00335C85"/>
    <w:rsid w:val="00336AE0"/>
    <w:rsid w:val="00337886"/>
    <w:rsid w:val="003407B9"/>
    <w:rsid w:val="00341891"/>
    <w:rsid w:val="00342072"/>
    <w:rsid w:val="00343252"/>
    <w:rsid w:val="00346037"/>
    <w:rsid w:val="00351195"/>
    <w:rsid w:val="00351BBB"/>
    <w:rsid w:val="00352B63"/>
    <w:rsid w:val="00353CB0"/>
    <w:rsid w:val="00353FA7"/>
    <w:rsid w:val="003556C8"/>
    <w:rsid w:val="00357245"/>
    <w:rsid w:val="00361044"/>
    <w:rsid w:val="00361552"/>
    <w:rsid w:val="00361BE9"/>
    <w:rsid w:val="00364A69"/>
    <w:rsid w:val="00364D93"/>
    <w:rsid w:val="00365093"/>
    <w:rsid w:val="00366A35"/>
    <w:rsid w:val="00366B6E"/>
    <w:rsid w:val="00367476"/>
    <w:rsid w:val="003713E9"/>
    <w:rsid w:val="00372AD0"/>
    <w:rsid w:val="00373820"/>
    <w:rsid w:val="00373AA5"/>
    <w:rsid w:val="003743B1"/>
    <w:rsid w:val="003756D2"/>
    <w:rsid w:val="00376642"/>
    <w:rsid w:val="00377983"/>
    <w:rsid w:val="00380821"/>
    <w:rsid w:val="00382307"/>
    <w:rsid w:val="00383946"/>
    <w:rsid w:val="00383BC9"/>
    <w:rsid w:val="00384B69"/>
    <w:rsid w:val="00384D5B"/>
    <w:rsid w:val="00385782"/>
    <w:rsid w:val="0038716C"/>
    <w:rsid w:val="0038765B"/>
    <w:rsid w:val="00391440"/>
    <w:rsid w:val="00393181"/>
    <w:rsid w:val="00394818"/>
    <w:rsid w:val="00396DB8"/>
    <w:rsid w:val="003A0A8C"/>
    <w:rsid w:val="003A1887"/>
    <w:rsid w:val="003A1E7D"/>
    <w:rsid w:val="003A215D"/>
    <w:rsid w:val="003A73CB"/>
    <w:rsid w:val="003A74C9"/>
    <w:rsid w:val="003B0273"/>
    <w:rsid w:val="003B09CC"/>
    <w:rsid w:val="003B11F6"/>
    <w:rsid w:val="003B1F8C"/>
    <w:rsid w:val="003B2AB0"/>
    <w:rsid w:val="003B3069"/>
    <w:rsid w:val="003B431C"/>
    <w:rsid w:val="003B5BC8"/>
    <w:rsid w:val="003B67BA"/>
    <w:rsid w:val="003C00BA"/>
    <w:rsid w:val="003C027B"/>
    <w:rsid w:val="003C03F3"/>
    <w:rsid w:val="003C160F"/>
    <w:rsid w:val="003C2B37"/>
    <w:rsid w:val="003C3B85"/>
    <w:rsid w:val="003C5433"/>
    <w:rsid w:val="003C5D2D"/>
    <w:rsid w:val="003D105D"/>
    <w:rsid w:val="003D2FA7"/>
    <w:rsid w:val="003D2FF9"/>
    <w:rsid w:val="003D4548"/>
    <w:rsid w:val="003D5740"/>
    <w:rsid w:val="003D59D7"/>
    <w:rsid w:val="003D7506"/>
    <w:rsid w:val="003D7BC2"/>
    <w:rsid w:val="003E3EA5"/>
    <w:rsid w:val="003E41C6"/>
    <w:rsid w:val="003E50E3"/>
    <w:rsid w:val="003E54BD"/>
    <w:rsid w:val="003E67A6"/>
    <w:rsid w:val="003E7502"/>
    <w:rsid w:val="003F5113"/>
    <w:rsid w:val="003F6163"/>
    <w:rsid w:val="00400B14"/>
    <w:rsid w:val="00401061"/>
    <w:rsid w:val="00401CBD"/>
    <w:rsid w:val="00401FE1"/>
    <w:rsid w:val="004020E0"/>
    <w:rsid w:val="00403F1D"/>
    <w:rsid w:val="00406249"/>
    <w:rsid w:val="00406B98"/>
    <w:rsid w:val="00407A23"/>
    <w:rsid w:val="00410B1E"/>
    <w:rsid w:val="00410E05"/>
    <w:rsid w:val="00411F5A"/>
    <w:rsid w:val="00415D3C"/>
    <w:rsid w:val="0041642E"/>
    <w:rsid w:val="004171D3"/>
    <w:rsid w:val="0041775D"/>
    <w:rsid w:val="00417DC4"/>
    <w:rsid w:val="004210C7"/>
    <w:rsid w:val="00421DD9"/>
    <w:rsid w:val="00422DBA"/>
    <w:rsid w:val="00422E54"/>
    <w:rsid w:val="004238CE"/>
    <w:rsid w:val="00423E54"/>
    <w:rsid w:val="00423EB0"/>
    <w:rsid w:val="00424829"/>
    <w:rsid w:val="0042574A"/>
    <w:rsid w:val="004275AB"/>
    <w:rsid w:val="004310FC"/>
    <w:rsid w:val="004313FE"/>
    <w:rsid w:val="004315D3"/>
    <w:rsid w:val="00431D1D"/>
    <w:rsid w:val="004328BA"/>
    <w:rsid w:val="0043426D"/>
    <w:rsid w:val="00434F8B"/>
    <w:rsid w:val="004355C8"/>
    <w:rsid w:val="00435C22"/>
    <w:rsid w:val="00435E02"/>
    <w:rsid w:val="00436109"/>
    <w:rsid w:val="0043695F"/>
    <w:rsid w:val="004433CE"/>
    <w:rsid w:val="00444E2A"/>
    <w:rsid w:val="004455A0"/>
    <w:rsid w:val="00445F97"/>
    <w:rsid w:val="004464BD"/>
    <w:rsid w:val="004464FE"/>
    <w:rsid w:val="004478C0"/>
    <w:rsid w:val="0045235D"/>
    <w:rsid w:val="00453F50"/>
    <w:rsid w:val="0045458F"/>
    <w:rsid w:val="00454924"/>
    <w:rsid w:val="00454B98"/>
    <w:rsid w:val="00457748"/>
    <w:rsid w:val="00457A01"/>
    <w:rsid w:val="0046045E"/>
    <w:rsid w:val="00460517"/>
    <w:rsid w:val="004607B9"/>
    <w:rsid w:val="004641B4"/>
    <w:rsid w:val="00464694"/>
    <w:rsid w:val="00465956"/>
    <w:rsid w:val="00465FA6"/>
    <w:rsid w:val="00466981"/>
    <w:rsid w:val="00467648"/>
    <w:rsid w:val="00467BD6"/>
    <w:rsid w:val="00467D68"/>
    <w:rsid w:val="004708C3"/>
    <w:rsid w:val="004716C9"/>
    <w:rsid w:val="004717BF"/>
    <w:rsid w:val="004720B7"/>
    <w:rsid w:val="004728F0"/>
    <w:rsid w:val="00473430"/>
    <w:rsid w:val="004740FB"/>
    <w:rsid w:val="004746B5"/>
    <w:rsid w:val="004746FD"/>
    <w:rsid w:val="00475C60"/>
    <w:rsid w:val="004761F7"/>
    <w:rsid w:val="0048185C"/>
    <w:rsid w:val="004819F0"/>
    <w:rsid w:val="00481C5F"/>
    <w:rsid w:val="00482A31"/>
    <w:rsid w:val="00482FA1"/>
    <w:rsid w:val="00483188"/>
    <w:rsid w:val="0048367A"/>
    <w:rsid w:val="0048473C"/>
    <w:rsid w:val="00485189"/>
    <w:rsid w:val="004859F6"/>
    <w:rsid w:val="00486012"/>
    <w:rsid w:val="0048622F"/>
    <w:rsid w:val="0048770C"/>
    <w:rsid w:val="0049015D"/>
    <w:rsid w:val="0049030C"/>
    <w:rsid w:val="004910F3"/>
    <w:rsid w:val="00491B93"/>
    <w:rsid w:val="0049207A"/>
    <w:rsid w:val="004921B0"/>
    <w:rsid w:val="004927AA"/>
    <w:rsid w:val="00493B16"/>
    <w:rsid w:val="00494307"/>
    <w:rsid w:val="0049507F"/>
    <w:rsid w:val="004958E8"/>
    <w:rsid w:val="00495C1F"/>
    <w:rsid w:val="004962F7"/>
    <w:rsid w:val="004970C5"/>
    <w:rsid w:val="004A39FC"/>
    <w:rsid w:val="004A3BC9"/>
    <w:rsid w:val="004A4B70"/>
    <w:rsid w:val="004A4C07"/>
    <w:rsid w:val="004A6DC3"/>
    <w:rsid w:val="004A7777"/>
    <w:rsid w:val="004A7DE2"/>
    <w:rsid w:val="004B0796"/>
    <w:rsid w:val="004B1C91"/>
    <w:rsid w:val="004B2C7A"/>
    <w:rsid w:val="004B2CAE"/>
    <w:rsid w:val="004B374C"/>
    <w:rsid w:val="004B4613"/>
    <w:rsid w:val="004B4EA8"/>
    <w:rsid w:val="004B6BD3"/>
    <w:rsid w:val="004B70C0"/>
    <w:rsid w:val="004B763F"/>
    <w:rsid w:val="004C0158"/>
    <w:rsid w:val="004C0610"/>
    <w:rsid w:val="004C1744"/>
    <w:rsid w:val="004C1B32"/>
    <w:rsid w:val="004C3119"/>
    <w:rsid w:val="004C3AEE"/>
    <w:rsid w:val="004D1497"/>
    <w:rsid w:val="004D2418"/>
    <w:rsid w:val="004D3040"/>
    <w:rsid w:val="004D47EF"/>
    <w:rsid w:val="004D59CC"/>
    <w:rsid w:val="004D6897"/>
    <w:rsid w:val="004D773B"/>
    <w:rsid w:val="004E0510"/>
    <w:rsid w:val="004E0A4B"/>
    <w:rsid w:val="004E2DA5"/>
    <w:rsid w:val="004E390E"/>
    <w:rsid w:val="004E4865"/>
    <w:rsid w:val="004E61AC"/>
    <w:rsid w:val="004E6A20"/>
    <w:rsid w:val="004F07E6"/>
    <w:rsid w:val="004F147D"/>
    <w:rsid w:val="004F14F1"/>
    <w:rsid w:val="004F17BE"/>
    <w:rsid w:val="004F1D0A"/>
    <w:rsid w:val="004F1F1E"/>
    <w:rsid w:val="004F2130"/>
    <w:rsid w:val="004F557B"/>
    <w:rsid w:val="004F5B9C"/>
    <w:rsid w:val="004F5C3A"/>
    <w:rsid w:val="004F6DC6"/>
    <w:rsid w:val="00500C12"/>
    <w:rsid w:val="00500E01"/>
    <w:rsid w:val="005011C6"/>
    <w:rsid w:val="00501280"/>
    <w:rsid w:val="005013EF"/>
    <w:rsid w:val="0050237A"/>
    <w:rsid w:val="005039DC"/>
    <w:rsid w:val="00503D77"/>
    <w:rsid w:val="00503E6C"/>
    <w:rsid w:val="00504CB1"/>
    <w:rsid w:val="00505DF7"/>
    <w:rsid w:val="0050735A"/>
    <w:rsid w:val="005078C8"/>
    <w:rsid w:val="00507D39"/>
    <w:rsid w:val="00511F89"/>
    <w:rsid w:val="005137F9"/>
    <w:rsid w:val="00514B41"/>
    <w:rsid w:val="00515BA0"/>
    <w:rsid w:val="0051676B"/>
    <w:rsid w:val="005205B2"/>
    <w:rsid w:val="00521C2A"/>
    <w:rsid w:val="00523293"/>
    <w:rsid w:val="005250A9"/>
    <w:rsid w:val="00525183"/>
    <w:rsid w:val="0052667E"/>
    <w:rsid w:val="005275C6"/>
    <w:rsid w:val="005303C5"/>
    <w:rsid w:val="00530529"/>
    <w:rsid w:val="00530C3D"/>
    <w:rsid w:val="00532858"/>
    <w:rsid w:val="00533193"/>
    <w:rsid w:val="00535220"/>
    <w:rsid w:val="00535D51"/>
    <w:rsid w:val="005365BA"/>
    <w:rsid w:val="00541B00"/>
    <w:rsid w:val="00541B29"/>
    <w:rsid w:val="00542049"/>
    <w:rsid w:val="00543672"/>
    <w:rsid w:val="00543850"/>
    <w:rsid w:val="00544F6A"/>
    <w:rsid w:val="005458CC"/>
    <w:rsid w:val="00545B13"/>
    <w:rsid w:val="005515C0"/>
    <w:rsid w:val="0055195B"/>
    <w:rsid w:val="005539AC"/>
    <w:rsid w:val="005541D9"/>
    <w:rsid w:val="0055463F"/>
    <w:rsid w:val="005547F6"/>
    <w:rsid w:val="005548F2"/>
    <w:rsid w:val="00556450"/>
    <w:rsid w:val="005578F0"/>
    <w:rsid w:val="00560EC3"/>
    <w:rsid w:val="00563C86"/>
    <w:rsid w:val="00563EAF"/>
    <w:rsid w:val="00566DEC"/>
    <w:rsid w:val="0057040E"/>
    <w:rsid w:val="00570651"/>
    <w:rsid w:val="005713FB"/>
    <w:rsid w:val="005732E4"/>
    <w:rsid w:val="005737BA"/>
    <w:rsid w:val="005743E9"/>
    <w:rsid w:val="00575124"/>
    <w:rsid w:val="0057701C"/>
    <w:rsid w:val="005774D1"/>
    <w:rsid w:val="00580236"/>
    <w:rsid w:val="005807FC"/>
    <w:rsid w:val="00580C7D"/>
    <w:rsid w:val="00581AB2"/>
    <w:rsid w:val="0058211D"/>
    <w:rsid w:val="00582DBE"/>
    <w:rsid w:val="00583B94"/>
    <w:rsid w:val="005840F8"/>
    <w:rsid w:val="00585193"/>
    <w:rsid w:val="0058547D"/>
    <w:rsid w:val="0058643B"/>
    <w:rsid w:val="0058674C"/>
    <w:rsid w:val="00587630"/>
    <w:rsid w:val="00587860"/>
    <w:rsid w:val="00587EE0"/>
    <w:rsid w:val="005907C5"/>
    <w:rsid w:val="00590D2B"/>
    <w:rsid w:val="00592450"/>
    <w:rsid w:val="005927E1"/>
    <w:rsid w:val="00595526"/>
    <w:rsid w:val="005970E0"/>
    <w:rsid w:val="00597D49"/>
    <w:rsid w:val="005A0425"/>
    <w:rsid w:val="005A1E37"/>
    <w:rsid w:val="005A33B1"/>
    <w:rsid w:val="005A3440"/>
    <w:rsid w:val="005A4D80"/>
    <w:rsid w:val="005A51C4"/>
    <w:rsid w:val="005A679F"/>
    <w:rsid w:val="005A783E"/>
    <w:rsid w:val="005B29B1"/>
    <w:rsid w:val="005B2F1B"/>
    <w:rsid w:val="005B3160"/>
    <w:rsid w:val="005B4713"/>
    <w:rsid w:val="005B4ABF"/>
    <w:rsid w:val="005B4D7B"/>
    <w:rsid w:val="005B4E62"/>
    <w:rsid w:val="005B5388"/>
    <w:rsid w:val="005B6A9B"/>
    <w:rsid w:val="005C3653"/>
    <w:rsid w:val="005C403B"/>
    <w:rsid w:val="005C57FB"/>
    <w:rsid w:val="005C6374"/>
    <w:rsid w:val="005D0849"/>
    <w:rsid w:val="005D0F14"/>
    <w:rsid w:val="005D0F26"/>
    <w:rsid w:val="005D2759"/>
    <w:rsid w:val="005D2810"/>
    <w:rsid w:val="005D3B7E"/>
    <w:rsid w:val="005D5848"/>
    <w:rsid w:val="005D5E19"/>
    <w:rsid w:val="005D7C84"/>
    <w:rsid w:val="005E40EA"/>
    <w:rsid w:val="005E4EF0"/>
    <w:rsid w:val="005E52C2"/>
    <w:rsid w:val="005E5D9D"/>
    <w:rsid w:val="005E5DFD"/>
    <w:rsid w:val="005E7004"/>
    <w:rsid w:val="005E7E19"/>
    <w:rsid w:val="005F1889"/>
    <w:rsid w:val="005F267C"/>
    <w:rsid w:val="005F4FA2"/>
    <w:rsid w:val="00601EF9"/>
    <w:rsid w:val="006039EC"/>
    <w:rsid w:val="00604542"/>
    <w:rsid w:val="006046A5"/>
    <w:rsid w:val="00606B1B"/>
    <w:rsid w:val="006100EF"/>
    <w:rsid w:val="00613A0A"/>
    <w:rsid w:val="006144FF"/>
    <w:rsid w:val="00614535"/>
    <w:rsid w:val="006148E1"/>
    <w:rsid w:val="00615360"/>
    <w:rsid w:val="00616855"/>
    <w:rsid w:val="006171DF"/>
    <w:rsid w:val="00617299"/>
    <w:rsid w:val="006177BE"/>
    <w:rsid w:val="0062199B"/>
    <w:rsid w:val="00623031"/>
    <w:rsid w:val="0062402D"/>
    <w:rsid w:val="0062452D"/>
    <w:rsid w:val="00625489"/>
    <w:rsid w:val="00626DCC"/>
    <w:rsid w:val="00626FBF"/>
    <w:rsid w:val="00627D8E"/>
    <w:rsid w:val="00630EBA"/>
    <w:rsid w:val="006318C6"/>
    <w:rsid w:val="00632B7E"/>
    <w:rsid w:val="006331A4"/>
    <w:rsid w:val="0063337F"/>
    <w:rsid w:val="006334B8"/>
    <w:rsid w:val="0063694E"/>
    <w:rsid w:val="006417A6"/>
    <w:rsid w:val="006418CC"/>
    <w:rsid w:val="0064637E"/>
    <w:rsid w:val="0064699F"/>
    <w:rsid w:val="00647481"/>
    <w:rsid w:val="0065078E"/>
    <w:rsid w:val="00653F7C"/>
    <w:rsid w:val="0065477A"/>
    <w:rsid w:val="00654FDB"/>
    <w:rsid w:val="00655A78"/>
    <w:rsid w:val="006567DB"/>
    <w:rsid w:val="00656F98"/>
    <w:rsid w:val="0065750F"/>
    <w:rsid w:val="006614D2"/>
    <w:rsid w:val="00661778"/>
    <w:rsid w:val="00662395"/>
    <w:rsid w:val="006623D8"/>
    <w:rsid w:val="0066494B"/>
    <w:rsid w:val="00664F6D"/>
    <w:rsid w:val="0066653A"/>
    <w:rsid w:val="00666C54"/>
    <w:rsid w:val="00667441"/>
    <w:rsid w:val="00667936"/>
    <w:rsid w:val="0067077B"/>
    <w:rsid w:val="006709EA"/>
    <w:rsid w:val="00670F76"/>
    <w:rsid w:val="006737A0"/>
    <w:rsid w:val="00675383"/>
    <w:rsid w:val="00676ABC"/>
    <w:rsid w:val="00676C56"/>
    <w:rsid w:val="00677A28"/>
    <w:rsid w:val="00680A21"/>
    <w:rsid w:val="00680E09"/>
    <w:rsid w:val="0068118D"/>
    <w:rsid w:val="00681413"/>
    <w:rsid w:val="00682EDA"/>
    <w:rsid w:val="0068499D"/>
    <w:rsid w:val="00684C44"/>
    <w:rsid w:val="00686D92"/>
    <w:rsid w:val="00687503"/>
    <w:rsid w:val="006910A2"/>
    <w:rsid w:val="006910FA"/>
    <w:rsid w:val="00691452"/>
    <w:rsid w:val="0069173D"/>
    <w:rsid w:val="00691EF6"/>
    <w:rsid w:val="00693D83"/>
    <w:rsid w:val="006946F0"/>
    <w:rsid w:val="00694F21"/>
    <w:rsid w:val="00695984"/>
    <w:rsid w:val="00695FE1"/>
    <w:rsid w:val="006975BE"/>
    <w:rsid w:val="006A0202"/>
    <w:rsid w:val="006A0467"/>
    <w:rsid w:val="006A2893"/>
    <w:rsid w:val="006A3762"/>
    <w:rsid w:val="006A464D"/>
    <w:rsid w:val="006A6C73"/>
    <w:rsid w:val="006A6E55"/>
    <w:rsid w:val="006B09B8"/>
    <w:rsid w:val="006B1CA5"/>
    <w:rsid w:val="006B21D2"/>
    <w:rsid w:val="006B2490"/>
    <w:rsid w:val="006B27A9"/>
    <w:rsid w:val="006B2973"/>
    <w:rsid w:val="006B396D"/>
    <w:rsid w:val="006B5A29"/>
    <w:rsid w:val="006B7A16"/>
    <w:rsid w:val="006B7E60"/>
    <w:rsid w:val="006C0252"/>
    <w:rsid w:val="006C10C1"/>
    <w:rsid w:val="006C141B"/>
    <w:rsid w:val="006C19A3"/>
    <w:rsid w:val="006C1FB4"/>
    <w:rsid w:val="006C31EE"/>
    <w:rsid w:val="006C4001"/>
    <w:rsid w:val="006C452C"/>
    <w:rsid w:val="006C4A8C"/>
    <w:rsid w:val="006C60FA"/>
    <w:rsid w:val="006C73DB"/>
    <w:rsid w:val="006D36B9"/>
    <w:rsid w:val="006D474C"/>
    <w:rsid w:val="006D48C2"/>
    <w:rsid w:val="006D50BD"/>
    <w:rsid w:val="006D5777"/>
    <w:rsid w:val="006D6351"/>
    <w:rsid w:val="006D780A"/>
    <w:rsid w:val="006E03F6"/>
    <w:rsid w:val="006E1ACF"/>
    <w:rsid w:val="006E2BE3"/>
    <w:rsid w:val="006E33D8"/>
    <w:rsid w:val="006E3BE0"/>
    <w:rsid w:val="006E4B09"/>
    <w:rsid w:val="006E4D31"/>
    <w:rsid w:val="006E7BC4"/>
    <w:rsid w:val="006F1361"/>
    <w:rsid w:val="006F15EC"/>
    <w:rsid w:val="006F20B3"/>
    <w:rsid w:val="006F3ECF"/>
    <w:rsid w:val="006F526F"/>
    <w:rsid w:val="006F5A6A"/>
    <w:rsid w:val="006F6A7B"/>
    <w:rsid w:val="00702994"/>
    <w:rsid w:val="007030C9"/>
    <w:rsid w:val="0070387B"/>
    <w:rsid w:val="00704D0A"/>
    <w:rsid w:val="0070575B"/>
    <w:rsid w:val="00706505"/>
    <w:rsid w:val="00707243"/>
    <w:rsid w:val="007072CB"/>
    <w:rsid w:val="0070752C"/>
    <w:rsid w:val="00707704"/>
    <w:rsid w:val="00711B25"/>
    <w:rsid w:val="00711B4E"/>
    <w:rsid w:val="00712918"/>
    <w:rsid w:val="00713B94"/>
    <w:rsid w:val="007160B1"/>
    <w:rsid w:val="00716769"/>
    <w:rsid w:val="00717A9B"/>
    <w:rsid w:val="00720195"/>
    <w:rsid w:val="007203F7"/>
    <w:rsid w:val="00720693"/>
    <w:rsid w:val="007211D5"/>
    <w:rsid w:val="0072139B"/>
    <w:rsid w:val="00721975"/>
    <w:rsid w:val="00722D78"/>
    <w:rsid w:val="007237C5"/>
    <w:rsid w:val="00724453"/>
    <w:rsid w:val="00724DC6"/>
    <w:rsid w:val="00725478"/>
    <w:rsid w:val="00726A70"/>
    <w:rsid w:val="007275C6"/>
    <w:rsid w:val="00730848"/>
    <w:rsid w:val="00732552"/>
    <w:rsid w:val="007343AF"/>
    <w:rsid w:val="00735512"/>
    <w:rsid w:val="0073641A"/>
    <w:rsid w:val="00737AF9"/>
    <w:rsid w:val="007401C1"/>
    <w:rsid w:val="00740373"/>
    <w:rsid w:val="007406A8"/>
    <w:rsid w:val="0074195E"/>
    <w:rsid w:val="00743479"/>
    <w:rsid w:val="007449DD"/>
    <w:rsid w:val="007458B7"/>
    <w:rsid w:val="007459E2"/>
    <w:rsid w:val="007466C6"/>
    <w:rsid w:val="00746DA1"/>
    <w:rsid w:val="007513FD"/>
    <w:rsid w:val="0075248F"/>
    <w:rsid w:val="00755D00"/>
    <w:rsid w:val="00756FE0"/>
    <w:rsid w:val="00757676"/>
    <w:rsid w:val="00760007"/>
    <w:rsid w:val="00760E7E"/>
    <w:rsid w:val="0076137C"/>
    <w:rsid w:val="00761C2F"/>
    <w:rsid w:val="00763B2D"/>
    <w:rsid w:val="00770564"/>
    <w:rsid w:val="00771214"/>
    <w:rsid w:val="00771C38"/>
    <w:rsid w:val="00773962"/>
    <w:rsid w:val="0077408E"/>
    <w:rsid w:val="00774E19"/>
    <w:rsid w:val="00774FD8"/>
    <w:rsid w:val="00775145"/>
    <w:rsid w:val="00777FD2"/>
    <w:rsid w:val="00781B1D"/>
    <w:rsid w:val="00781F45"/>
    <w:rsid w:val="00781FE1"/>
    <w:rsid w:val="0078254C"/>
    <w:rsid w:val="00784BAA"/>
    <w:rsid w:val="0078542F"/>
    <w:rsid w:val="007855F2"/>
    <w:rsid w:val="00785839"/>
    <w:rsid w:val="00787794"/>
    <w:rsid w:val="00787838"/>
    <w:rsid w:val="00787FA7"/>
    <w:rsid w:val="00790FBE"/>
    <w:rsid w:val="00791225"/>
    <w:rsid w:val="00792CB9"/>
    <w:rsid w:val="00795D74"/>
    <w:rsid w:val="0079643D"/>
    <w:rsid w:val="0079659F"/>
    <w:rsid w:val="007A0623"/>
    <w:rsid w:val="007A085F"/>
    <w:rsid w:val="007A1023"/>
    <w:rsid w:val="007A26D9"/>
    <w:rsid w:val="007A32DB"/>
    <w:rsid w:val="007A70D1"/>
    <w:rsid w:val="007B08ED"/>
    <w:rsid w:val="007B0E2B"/>
    <w:rsid w:val="007B1B4F"/>
    <w:rsid w:val="007B2359"/>
    <w:rsid w:val="007B2E1B"/>
    <w:rsid w:val="007B4300"/>
    <w:rsid w:val="007B43E2"/>
    <w:rsid w:val="007B5182"/>
    <w:rsid w:val="007C0393"/>
    <w:rsid w:val="007C0F4D"/>
    <w:rsid w:val="007C1CBB"/>
    <w:rsid w:val="007C221A"/>
    <w:rsid w:val="007C31B7"/>
    <w:rsid w:val="007C3366"/>
    <w:rsid w:val="007C3B9E"/>
    <w:rsid w:val="007C48B4"/>
    <w:rsid w:val="007C54D3"/>
    <w:rsid w:val="007C55C1"/>
    <w:rsid w:val="007C5762"/>
    <w:rsid w:val="007C5F8D"/>
    <w:rsid w:val="007D012E"/>
    <w:rsid w:val="007D0297"/>
    <w:rsid w:val="007D1A74"/>
    <w:rsid w:val="007D2609"/>
    <w:rsid w:val="007D4FD2"/>
    <w:rsid w:val="007D53B3"/>
    <w:rsid w:val="007D6C03"/>
    <w:rsid w:val="007E022D"/>
    <w:rsid w:val="007E240F"/>
    <w:rsid w:val="007E3207"/>
    <w:rsid w:val="007E3F35"/>
    <w:rsid w:val="007E4928"/>
    <w:rsid w:val="007E4D50"/>
    <w:rsid w:val="007E4E20"/>
    <w:rsid w:val="007E51AB"/>
    <w:rsid w:val="007E5BD2"/>
    <w:rsid w:val="007E6A7C"/>
    <w:rsid w:val="007F0FB3"/>
    <w:rsid w:val="007F12F5"/>
    <w:rsid w:val="007F1CAC"/>
    <w:rsid w:val="007F32AA"/>
    <w:rsid w:val="007F418E"/>
    <w:rsid w:val="007F6578"/>
    <w:rsid w:val="007F6D09"/>
    <w:rsid w:val="007F7F7E"/>
    <w:rsid w:val="00800248"/>
    <w:rsid w:val="00800E63"/>
    <w:rsid w:val="00801A1B"/>
    <w:rsid w:val="0080247E"/>
    <w:rsid w:val="00803097"/>
    <w:rsid w:val="00803158"/>
    <w:rsid w:val="0080319E"/>
    <w:rsid w:val="00803B05"/>
    <w:rsid w:val="008042B7"/>
    <w:rsid w:val="008046D4"/>
    <w:rsid w:val="00804778"/>
    <w:rsid w:val="00804B19"/>
    <w:rsid w:val="00806101"/>
    <w:rsid w:val="008062FC"/>
    <w:rsid w:val="00806788"/>
    <w:rsid w:val="00810F80"/>
    <w:rsid w:val="0081127C"/>
    <w:rsid w:val="00811B9F"/>
    <w:rsid w:val="00813DA5"/>
    <w:rsid w:val="00813F1C"/>
    <w:rsid w:val="0081461C"/>
    <w:rsid w:val="008147A5"/>
    <w:rsid w:val="0081636A"/>
    <w:rsid w:val="00816929"/>
    <w:rsid w:val="0082161B"/>
    <w:rsid w:val="00821859"/>
    <w:rsid w:val="00822176"/>
    <w:rsid w:val="00822714"/>
    <w:rsid w:val="00822A53"/>
    <w:rsid w:val="00823192"/>
    <w:rsid w:val="008253A3"/>
    <w:rsid w:val="00825D35"/>
    <w:rsid w:val="0082687D"/>
    <w:rsid w:val="008277DC"/>
    <w:rsid w:val="008279E0"/>
    <w:rsid w:val="008308FD"/>
    <w:rsid w:val="00832F4F"/>
    <w:rsid w:val="008348C3"/>
    <w:rsid w:val="0083625B"/>
    <w:rsid w:val="00836510"/>
    <w:rsid w:val="0084190E"/>
    <w:rsid w:val="00841984"/>
    <w:rsid w:val="00841A86"/>
    <w:rsid w:val="00841C00"/>
    <w:rsid w:val="00842157"/>
    <w:rsid w:val="008430D0"/>
    <w:rsid w:val="00844388"/>
    <w:rsid w:val="0084484F"/>
    <w:rsid w:val="008461BE"/>
    <w:rsid w:val="00846E21"/>
    <w:rsid w:val="00850F1F"/>
    <w:rsid w:val="0085121F"/>
    <w:rsid w:val="008521CB"/>
    <w:rsid w:val="00852483"/>
    <w:rsid w:val="008529A8"/>
    <w:rsid w:val="00853852"/>
    <w:rsid w:val="00854AE6"/>
    <w:rsid w:val="00854B92"/>
    <w:rsid w:val="00855790"/>
    <w:rsid w:val="00856214"/>
    <w:rsid w:val="00856D14"/>
    <w:rsid w:val="00856F72"/>
    <w:rsid w:val="008607A7"/>
    <w:rsid w:val="00860F21"/>
    <w:rsid w:val="0086166A"/>
    <w:rsid w:val="00861B5C"/>
    <w:rsid w:val="008627B8"/>
    <w:rsid w:val="00862F54"/>
    <w:rsid w:val="008679D4"/>
    <w:rsid w:val="0087048B"/>
    <w:rsid w:val="008729FD"/>
    <w:rsid w:val="00873732"/>
    <w:rsid w:val="00873DA2"/>
    <w:rsid w:val="00874D76"/>
    <w:rsid w:val="0087529C"/>
    <w:rsid w:val="00875C59"/>
    <w:rsid w:val="0087651C"/>
    <w:rsid w:val="00877705"/>
    <w:rsid w:val="0088187E"/>
    <w:rsid w:val="00883826"/>
    <w:rsid w:val="0088455E"/>
    <w:rsid w:val="00887681"/>
    <w:rsid w:val="008946F2"/>
    <w:rsid w:val="00896ACC"/>
    <w:rsid w:val="008971C5"/>
    <w:rsid w:val="00897F29"/>
    <w:rsid w:val="008A040C"/>
    <w:rsid w:val="008A3F11"/>
    <w:rsid w:val="008A5803"/>
    <w:rsid w:val="008A78F7"/>
    <w:rsid w:val="008B04FF"/>
    <w:rsid w:val="008B0A31"/>
    <w:rsid w:val="008B1531"/>
    <w:rsid w:val="008B1E14"/>
    <w:rsid w:val="008B2BA8"/>
    <w:rsid w:val="008B2C59"/>
    <w:rsid w:val="008B32D5"/>
    <w:rsid w:val="008B36DB"/>
    <w:rsid w:val="008B446E"/>
    <w:rsid w:val="008B46D5"/>
    <w:rsid w:val="008B7266"/>
    <w:rsid w:val="008B76F6"/>
    <w:rsid w:val="008B7B4C"/>
    <w:rsid w:val="008C01BF"/>
    <w:rsid w:val="008C1236"/>
    <w:rsid w:val="008C13B3"/>
    <w:rsid w:val="008C151B"/>
    <w:rsid w:val="008C1798"/>
    <w:rsid w:val="008C1C08"/>
    <w:rsid w:val="008C1D2B"/>
    <w:rsid w:val="008C2626"/>
    <w:rsid w:val="008C26B4"/>
    <w:rsid w:val="008C290E"/>
    <w:rsid w:val="008C2FF8"/>
    <w:rsid w:val="008C33CB"/>
    <w:rsid w:val="008C4269"/>
    <w:rsid w:val="008C461F"/>
    <w:rsid w:val="008C530B"/>
    <w:rsid w:val="008C5887"/>
    <w:rsid w:val="008C7F85"/>
    <w:rsid w:val="008D0ED1"/>
    <w:rsid w:val="008D361A"/>
    <w:rsid w:val="008D42FB"/>
    <w:rsid w:val="008D4CA5"/>
    <w:rsid w:val="008D5B37"/>
    <w:rsid w:val="008D5C8A"/>
    <w:rsid w:val="008D5DAA"/>
    <w:rsid w:val="008D62EC"/>
    <w:rsid w:val="008D6D0A"/>
    <w:rsid w:val="008E0266"/>
    <w:rsid w:val="008E08D2"/>
    <w:rsid w:val="008E0BF4"/>
    <w:rsid w:val="008E1F75"/>
    <w:rsid w:val="008E2559"/>
    <w:rsid w:val="008E301C"/>
    <w:rsid w:val="008E67A6"/>
    <w:rsid w:val="008E7432"/>
    <w:rsid w:val="008F1FFD"/>
    <w:rsid w:val="008F2F6A"/>
    <w:rsid w:val="008F46E7"/>
    <w:rsid w:val="008F5966"/>
    <w:rsid w:val="008F63A3"/>
    <w:rsid w:val="008F7DD7"/>
    <w:rsid w:val="008F7ED5"/>
    <w:rsid w:val="00900214"/>
    <w:rsid w:val="00901029"/>
    <w:rsid w:val="00902945"/>
    <w:rsid w:val="009040A0"/>
    <w:rsid w:val="00904327"/>
    <w:rsid w:val="00904688"/>
    <w:rsid w:val="00907A66"/>
    <w:rsid w:val="009101EB"/>
    <w:rsid w:val="009106AA"/>
    <w:rsid w:val="009129D7"/>
    <w:rsid w:val="00912D2C"/>
    <w:rsid w:val="00913E0F"/>
    <w:rsid w:val="00915A0A"/>
    <w:rsid w:val="00921302"/>
    <w:rsid w:val="009216D0"/>
    <w:rsid w:val="009226DD"/>
    <w:rsid w:val="00922E9E"/>
    <w:rsid w:val="009256B7"/>
    <w:rsid w:val="00925FB7"/>
    <w:rsid w:val="0092722A"/>
    <w:rsid w:val="00930A6C"/>
    <w:rsid w:val="00931277"/>
    <w:rsid w:val="009314E8"/>
    <w:rsid w:val="009319AF"/>
    <w:rsid w:val="00931A0C"/>
    <w:rsid w:val="0093424F"/>
    <w:rsid w:val="00934A7B"/>
    <w:rsid w:val="00934EE4"/>
    <w:rsid w:val="009355FF"/>
    <w:rsid w:val="0093594E"/>
    <w:rsid w:val="00936961"/>
    <w:rsid w:val="0093737D"/>
    <w:rsid w:val="0094087C"/>
    <w:rsid w:val="00940A19"/>
    <w:rsid w:val="00941AD2"/>
    <w:rsid w:val="00941C3A"/>
    <w:rsid w:val="0094425F"/>
    <w:rsid w:val="00944D81"/>
    <w:rsid w:val="0094508C"/>
    <w:rsid w:val="00945B0B"/>
    <w:rsid w:val="00945F08"/>
    <w:rsid w:val="009460AD"/>
    <w:rsid w:val="00946CB5"/>
    <w:rsid w:val="00946DC1"/>
    <w:rsid w:val="009471C1"/>
    <w:rsid w:val="00947391"/>
    <w:rsid w:val="00950455"/>
    <w:rsid w:val="00950613"/>
    <w:rsid w:val="00950CFF"/>
    <w:rsid w:val="00951F62"/>
    <w:rsid w:val="009522E5"/>
    <w:rsid w:val="00952447"/>
    <w:rsid w:val="00952A47"/>
    <w:rsid w:val="0095348E"/>
    <w:rsid w:val="00954BCB"/>
    <w:rsid w:val="00955A9F"/>
    <w:rsid w:val="00957B6E"/>
    <w:rsid w:val="00960235"/>
    <w:rsid w:val="009607BB"/>
    <w:rsid w:val="0096178F"/>
    <w:rsid w:val="0096240C"/>
    <w:rsid w:val="009626AF"/>
    <w:rsid w:val="00962B20"/>
    <w:rsid w:val="00962B57"/>
    <w:rsid w:val="00962DF5"/>
    <w:rsid w:val="00963095"/>
    <w:rsid w:val="00966CF8"/>
    <w:rsid w:val="00970EC5"/>
    <w:rsid w:val="00973F99"/>
    <w:rsid w:val="00974072"/>
    <w:rsid w:val="00975A68"/>
    <w:rsid w:val="00975D36"/>
    <w:rsid w:val="00975DDF"/>
    <w:rsid w:val="00983947"/>
    <w:rsid w:val="0098430B"/>
    <w:rsid w:val="0098449B"/>
    <w:rsid w:val="0098670A"/>
    <w:rsid w:val="00990E18"/>
    <w:rsid w:val="00991342"/>
    <w:rsid w:val="0099263E"/>
    <w:rsid w:val="009929DD"/>
    <w:rsid w:val="00994771"/>
    <w:rsid w:val="009948B2"/>
    <w:rsid w:val="009955F2"/>
    <w:rsid w:val="009957AD"/>
    <w:rsid w:val="00995950"/>
    <w:rsid w:val="00995A00"/>
    <w:rsid w:val="00995D7E"/>
    <w:rsid w:val="0099605A"/>
    <w:rsid w:val="00996991"/>
    <w:rsid w:val="00996BCF"/>
    <w:rsid w:val="0099745F"/>
    <w:rsid w:val="0099750E"/>
    <w:rsid w:val="00997FF0"/>
    <w:rsid w:val="009A0269"/>
    <w:rsid w:val="009A0939"/>
    <w:rsid w:val="009A0B84"/>
    <w:rsid w:val="009A14A0"/>
    <w:rsid w:val="009A14FF"/>
    <w:rsid w:val="009A1FFE"/>
    <w:rsid w:val="009A2A44"/>
    <w:rsid w:val="009A36DC"/>
    <w:rsid w:val="009A4AA1"/>
    <w:rsid w:val="009A5D67"/>
    <w:rsid w:val="009A6546"/>
    <w:rsid w:val="009A74C5"/>
    <w:rsid w:val="009A7629"/>
    <w:rsid w:val="009A7723"/>
    <w:rsid w:val="009B03AC"/>
    <w:rsid w:val="009B41AA"/>
    <w:rsid w:val="009B53C1"/>
    <w:rsid w:val="009B7916"/>
    <w:rsid w:val="009B79E9"/>
    <w:rsid w:val="009B7CA1"/>
    <w:rsid w:val="009C0077"/>
    <w:rsid w:val="009C00A3"/>
    <w:rsid w:val="009C055A"/>
    <w:rsid w:val="009C0642"/>
    <w:rsid w:val="009C1524"/>
    <w:rsid w:val="009C20E2"/>
    <w:rsid w:val="009C26F2"/>
    <w:rsid w:val="009C2BD1"/>
    <w:rsid w:val="009C3C3B"/>
    <w:rsid w:val="009C3F12"/>
    <w:rsid w:val="009C4037"/>
    <w:rsid w:val="009C4D87"/>
    <w:rsid w:val="009C5ED0"/>
    <w:rsid w:val="009C6CB5"/>
    <w:rsid w:val="009C6FF7"/>
    <w:rsid w:val="009D104F"/>
    <w:rsid w:val="009D1283"/>
    <w:rsid w:val="009D2917"/>
    <w:rsid w:val="009D3F34"/>
    <w:rsid w:val="009D44BA"/>
    <w:rsid w:val="009D6DFE"/>
    <w:rsid w:val="009D70C6"/>
    <w:rsid w:val="009D7B44"/>
    <w:rsid w:val="009E032D"/>
    <w:rsid w:val="009E1268"/>
    <w:rsid w:val="009E40AA"/>
    <w:rsid w:val="009E480A"/>
    <w:rsid w:val="009E5B16"/>
    <w:rsid w:val="009E6474"/>
    <w:rsid w:val="009F0148"/>
    <w:rsid w:val="009F143F"/>
    <w:rsid w:val="009F1A02"/>
    <w:rsid w:val="009F234F"/>
    <w:rsid w:val="009F36E7"/>
    <w:rsid w:val="009F39A3"/>
    <w:rsid w:val="009F3BF4"/>
    <w:rsid w:val="009F3F1D"/>
    <w:rsid w:val="009F4622"/>
    <w:rsid w:val="009F4749"/>
    <w:rsid w:val="009F4B90"/>
    <w:rsid w:val="009F5F39"/>
    <w:rsid w:val="009F67D1"/>
    <w:rsid w:val="00A01BB3"/>
    <w:rsid w:val="00A0368F"/>
    <w:rsid w:val="00A07ABE"/>
    <w:rsid w:val="00A111D2"/>
    <w:rsid w:val="00A1388C"/>
    <w:rsid w:val="00A161A2"/>
    <w:rsid w:val="00A1696E"/>
    <w:rsid w:val="00A173EA"/>
    <w:rsid w:val="00A2026A"/>
    <w:rsid w:val="00A212B2"/>
    <w:rsid w:val="00A21674"/>
    <w:rsid w:val="00A221C7"/>
    <w:rsid w:val="00A22ECA"/>
    <w:rsid w:val="00A237CC"/>
    <w:rsid w:val="00A24A1F"/>
    <w:rsid w:val="00A26A68"/>
    <w:rsid w:val="00A27988"/>
    <w:rsid w:val="00A27CFD"/>
    <w:rsid w:val="00A30BD5"/>
    <w:rsid w:val="00A3252C"/>
    <w:rsid w:val="00A3292C"/>
    <w:rsid w:val="00A35A25"/>
    <w:rsid w:val="00A36A01"/>
    <w:rsid w:val="00A36E6C"/>
    <w:rsid w:val="00A40C49"/>
    <w:rsid w:val="00A41E76"/>
    <w:rsid w:val="00A422FD"/>
    <w:rsid w:val="00A45EB1"/>
    <w:rsid w:val="00A468BD"/>
    <w:rsid w:val="00A501AB"/>
    <w:rsid w:val="00A50226"/>
    <w:rsid w:val="00A5307A"/>
    <w:rsid w:val="00A533B2"/>
    <w:rsid w:val="00A546D9"/>
    <w:rsid w:val="00A5514D"/>
    <w:rsid w:val="00A55935"/>
    <w:rsid w:val="00A55A71"/>
    <w:rsid w:val="00A55B40"/>
    <w:rsid w:val="00A57068"/>
    <w:rsid w:val="00A57C45"/>
    <w:rsid w:val="00A600BD"/>
    <w:rsid w:val="00A60D8C"/>
    <w:rsid w:val="00A61E51"/>
    <w:rsid w:val="00A62712"/>
    <w:rsid w:val="00A6331C"/>
    <w:rsid w:val="00A64597"/>
    <w:rsid w:val="00A6477E"/>
    <w:rsid w:val="00A65871"/>
    <w:rsid w:val="00A65BD3"/>
    <w:rsid w:val="00A665E9"/>
    <w:rsid w:val="00A71956"/>
    <w:rsid w:val="00A732A7"/>
    <w:rsid w:val="00A74FD4"/>
    <w:rsid w:val="00A750FF"/>
    <w:rsid w:val="00A75950"/>
    <w:rsid w:val="00A760C9"/>
    <w:rsid w:val="00A766FF"/>
    <w:rsid w:val="00A76CB4"/>
    <w:rsid w:val="00A773C7"/>
    <w:rsid w:val="00A8135D"/>
    <w:rsid w:val="00A81AE7"/>
    <w:rsid w:val="00A826A6"/>
    <w:rsid w:val="00A83834"/>
    <w:rsid w:val="00A83BB1"/>
    <w:rsid w:val="00A843DF"/>
    <w:rsid w:val="00A87460"/>
    <w:rsid w:val="00A9064D"/>
    <w:rsid w:val="00A907C6"/>
    <w:rsid w:val="00A90903"/>
    <w:rsid w:val="00A91767"/>
    <w:rsid w:val="00A91A62"/>
    <w:rsid w:val="00A952C1"/>
    <w:rsid w:val="00A96FF1"/>
    <w:rsid w:val="00A97EA2"/>
    <w:rsid w:val="00AA0047"/>
    <w:rsid w:val="00AA0775"/>
    <w:rsid w:val="00AA2DD9"/>
    <w:rsid w:val="00AA2DE6"/>
    <w:rsid w:val="00AA36BB"/>
    <w:rsid w:val="00AA6962"/>
    <w:rsid w:val="00AA6C74"/>
    <w:rsid w:val="00AA7C32"/>
    <w:rsid w:val="00AB0B70"/>
    <w:rsid w:val="00AB290D"/>
    <w:rsid w:val="00AB4913"/>
    <w:rsid w:val="00AB52EF"/>
    <w:rsid w:val="00AB5DE3"/>
    <w:rsid w:val="00AB65E9"/>
    <w:rsid w:val="00AC26A5"/>
    <w:rsid w:val="00AC2EA9"/>
    <w:rsid w:val="00AC360E"/>
    <w:rsid w:val="00AC3B44"/>
    <w:rsid w:val="00AC48BA"/>
    <w:rsid w:val="00AC6AD5"/>
    <w:rsid w:val="00AC700F"/>
    <w:rsid w:val="00AD0C98"/>
    <w:rsid w:val="00AD15F6"/>
    <w:rsid w:val="00AD1FDA"/>
    <w:rsid w:val="00AD23F6"/>
    <w:rsid w:val="00AD26A7"/>
    <w:rsid w:val="00AD29EF"/>
    <w:rsid w:val="00AD40E9"/>
    <w:rsid w:val="00AD41B5"/>
    <w:rsid w:val="00AD7FFB"/>
    <w:rsid w:val="00AE0CEA"/>
    <w:rsid w:val="00AE2272"/>
    <w:rsid w:val="00AE613A"/>
    <w:rsid w:val="00AE6373"/>
    <w:rsid w:val="00AE7CEB"/>
    <w:rsid w:val="00AF2B45"/>
    <w:rsid w:val="00AF2F7D"/>
    <w:rsid w:val="00AF3A3C"/>
    <w:rsid w:val="00AF436C"/>
    <w:rsid w:val="00AF52AF"/>
    <w:rsid w:val="00AF697B"/>
    <w:rsid w:val="00AF6FB5"/>
    <w:rsid w:val="00AF7288"/>
    <w:rsid w:val="00B017C8"/>
    <w:rsid w:val="00B019D7"/>
    <w:rsid w:val="00B0256E"/>
    <w:rsid w:val="00B0477D"/>
    <w:rsid w:val="00B0478C"/>
    <w:rsid w:val="00B04C12"/>
    <w:rsid w:val="00B05C38"/>
    <w:rsid w:val="00B0610E"/>
    <w:rsid w:val="00B06518"/>
    <w:rsid w:val="00B06701"/>
    <w:rsid w:val="00B07158"/>
    <w:rsid w:val="00B0736E"/>
    <w:rsid w:val="00B1048B"/>
    <w:rsid w:val="00B10B14"/>
    <w:rsid w:val="00B11931"/>
    <w:rsid w:val="00B13BE6"/>
    <w:rsid w:val="00B15D56"/>
    <w:rsid w:val="00B15FE9"/>
    <w:rsid w:val="00B171FA"/>
    <w:rsid w:val="00B1723A"/>
    <w:rsid w:val="00B2010C"/>
    <w:rsid w:val="00B20A63"/>
    <w:rsid w:val="00B21CF6"/>
    <w:rsid w:val="00B22C9D"/>
    <w:rsid w:val="00B233BA"/>
    <w:rsid w:val="00B23511"/>
    <w:rsid w:val="00B2577B"/>
    <w:rsid w:val="00B25D42"/>
    <w:rsid w:val="00B26599"/>
    <w:rsid w:val="00B26933"/>
    <w:rsid w:val="00B303E7"/>
    <w:rsid w:val="00B3126F"/>
    <w:rsid w:val="00B32C8B"/>
    <w:rsid w:val="00B335F5"/>
    <w:rsid w:val="00B336AF"/>
    <w:rsid w:val="00B33BAC"/>
    <w:rsid w:val="00B3407E"/>
    <w:rsid w:val="00B36512"/>
    <w:rsid w:val="00B36F2B"/>
    <w:rsid w:val="00B4037A"/>
    <w:rsid w:val="00B40EC5"/>
    <w:rsid w:val="00B42E8E"/>
    <w:rsid w:val="00B44024"/>
    <w:rsid w:val="00B44EB1"/>
    <w:rsid w:val="00B4543A"/>
    <w:rsid w:val="00B45A77"/>
    <w:rsid w:val="00B45B07"/>
    <w:rsid w:val="00B46F95"/>
    <w:rsid w:val="00B47669"/>
    <w:rsid w:val="00B47E0C"/>
    <w:rsid w:val="00B50E53"/>
    <w:rsid w:val="00B52183"/>
    <w:rsid w:val="00B52C45"/>
    <w:rsid w:val="00B535AB"/>
    <w:rsid w:val="00B539C1"/>
    <w:rsid w:val="00B53C30"/>
    <w:rsid w:val="00B54464"/>
    <w:rsid w:val="00B550CF"/>
    <w:rsid w:val="00B55F0C"/>
    <w:rsid w:val="00B57553"/>
    <w:rsid w:val="00B57EBF"/>
    <w:rsid w:val="00B60C59"/>
    <w:rsid w:val="00B60CCC"/>
    <w:rsid w:val="00B61402"/>
    <w:rsid w:val="00B61654"/>
    <w:rsid w:val="00B63819"/>
    <w:rsid w:val="00B64921"/>
    <w:rsid w:val="00B649F7"/>
    <w:rsid w:val="00B651AF"/>
    <w:rsid w:val="00B6601C"/>
    <w:rsid w:val="00B70D6D"/>
    <w:rsid w:val="00B71E94"/>
    <w:rsid w:val="00B72467"/>
    <w:rsid w:val="00B734E0"/>
    <w:rsid w:val="00B736BA"/>
    <w:rsid w:val="00B749F2"/>
    <w:rsid w:val="00B74C3E"/>
    <w:rsid w:val="00B752CB"/>
    <w:rsid w:val="00B75BDD"/>
    <w:rsid w:val="00B77389"/>
    <w:rsid w:val="00B77E36"/>
    <w:rsid w:val="00B800ED"/>
    <w:rsid w:val="00B80310"/>
    <w:rsid w:val="00B80624"/>
    <w:rsid w:val="00B807EC"/>
    <w:rsid w:val="00B80D95"/>
    <w:rsid w:val="00B811DF"/>
    <w:rsid w:val="00B81CC0"/>
    <w:rsid w:val="00B82B88"/>
    <w:rsid w:val="00B838D9"/>
    <w:rsid w:val="00B83AD8"/>
    <w:rsid w:val="00B847EB"/>
    <w:rsid w:val="00B85096"/>
    <w:rsid w:val="00B856E2"/>
    <w:rsid w:val="00B85AF2"/>
    <w:rsid w:val="00B869D9"/>
    <w:rsid w:val="00B8712D"/>
    <w:rsid w:val="00B927D5"/>
    <w:rsid w:val="00B93B86"/>
    <w:rsid w:val="00B9453D"/>
    <w:rsid w:val="00B94C0F"/>
    <w:rsid w:val="00B97E0B"/>
    <w:rsid w:val="00BA0114"/>
    <w:rsid w:val="00BA2C5F"/>
    <w:rsid w:val="00BA31BA"/>
    <w:rsid w:val="00BA3ED7"/>
    <w:rsid w:val="00BA402D"/>
    <w:rsid w:val="00BA43EA"/>
    <w:rsid w:val="00BA603F"/>
    <w:rsid w:val="00BA6A92"/>
    <w:rsid w:val="00BA6C72"/>
    <w:rsid w:val="00BA6D07"/>
    <w:rsid w:val="00BA6D5B"/>
    <w:rsid w:val="00BA6DA4"/>
    <w:rsid w:val="00BB0F0C"/>
    <w:rsid w:val="00BB17DB"/>
    <w:rsid w:val="00BB3C9D"/>
    <w:rsid w:val="00BB41A6"/>
    <w:rsid w:val="00BB490A"/>
    <w:rsid w:val="00BB5EC8"/>
    <w:rsid w:val="00BB5FE5"/>
    <w:rsid w:val="00BB76F7"/>
    <w:rsid w:val="00BC0EDD"/>
    <w:rsid w:val="00BC2FF6"/>
    <w:rsid w:val="00BC3315"/>
    <w:rsid w:val="00BC5256"/>
    <w:rsid w:val="00BC5C7F"/>
    <w:rsid w:val="00BC5D75"/>
    <w:rsid w:val="00BC62E3"/>
    <w:rsid w:val="00BC7070"/>
    <w:rsid w:val="00BC7D01"/>
    <w:rsid w:val="00BD4BEB"/>
    <w:rsid w:val="00BD5ACB"/>
    <w:rsid w:val="00BD7132"/>
    <w:rsid w:val="00BD7E82"/>
    <w:rsid w:val="00BE0519"/>
    <w:rsid w:val="00BE1F85"/>
    <w:rsid w:val="00BE1FCF"/>
    <w:rsid w:val="00BE3171"/>
    <w:rsid w:val="00BE48BF"/>
    <w:rsid w:val="00BE4CE8"/>
    <w:rsid w:val="00BE5E4A"/>
    <w:rsid w:val="00BE6860"/>
    <w:rsid w:val="00BE6E03"/>
    <w:rsid w:val="00BF0FC2"/>
    <w:rsid w:val="00BF113C"/>
    <w:rsid w:val="00BF1D2B"/>
    <w:rsid w:val="00BF2D43"/>
    <w:rsid w:val="00BF35FB"/>
    <w:rsid w:val="00BF4CCD"/>
    <w:rsid w:val="00BF6388"/>
    <w:rsid w:val="00BF6C91"/>
    <w:rsid w:val="00BF727A"/>
    <w:rsid w:val="00C00202"/>
    <w:rsid w:val="00C036DD"/>
    <w:rsid w:val="00C03D85"/>
    <w:rsid w:val="00C050F4"/>
    <w:rsid w:val="00C10EBA"/>
    <w:rsid w:val="00C12164"/>
    <w:rsid w:val="00C131A8"/>
    <w:rsid w:val="00C138C9"/>
    <w:rsid w:val="00C152B1"/>
    <w:rsid w:val="00C15D85"/>
    <w:rsid w:val="00C208A2"/>
    <w:rsid w:val="00C21D98"/>
    <w:rsid w:val="00C25BB7"/>
    <w:rsid w:val="00C25C25"/>
    <w:rsid w:val="00C25E73"/>
    <w:rsid w:val="00C264DC"/>
    <w:rsid w:val="00C2650B"/>
    <w:rsid w:val="00C26F93"/>
    <w:rsid w:val="00C27521"/>
    <w:rsid w:val="00C30754"/>
    <w:rsid w:val="00C31E4E"/>
    <w:rsid w:val="00C343CC"/>
    <w:rsid w:val="00C3447A"/>
    <w:rsid w:val="00C36A84"/>
    <w:rsid w:val="00C37CA1"/>
    <w:rsid w:val="00C40652"/>
    <w:rsid w:val="00C40C80"/>
    <w:rsid w:val="00C41621"/>
    <w:rsid w:val="00C433CF"/>
    <w:rsid w:val="00C43478"/>
    <w:rsid w:val="00C436C0"/>
    <w:rsid w:val="00C43F1F"/>
    <w:rsid w:val="00C456EB"/>
    <w:rsid w:val="00C50EA1"/>
    <w:rsid w:val="00C51187"/>
    <w:rsid w:val="00C53E6C"/>
    <w:rsid w:val="00C54C8B"/>
    <w:rsid w:val="00C55DD3"/>
    <w:rsid w:val="00C5651A"/>
    <w:rsid w:val="00C56EAB"/>
    <w:rsid w:val="00C56EFB"/>
    <w:rsid w:val="00C574EB"/>
    <w:rsid w:val="00C57D6F"/>
    <w:rsid w:val="00C622F7"/>
    <w:rsid w:val="00C6421B"/>
    <w:rsid w:val="00C64326"/>
    <w:rsid w:val="00C6455C"/>
    <w:rsid w:val="00C65794"/>
    <w:rsid w:val="00C65A61"/>
    <w:rsid w:val="00C67C46"/>
    <w:rsid w:val="00C7042F"/>
    <w:rsid w:val="00C70C46"/>
    <w:rsid w:val="00C71FB7"/>
    <w:rsid w:val="00C72C88"/>
    <w:rsid w:val="00C72E47"/>
    <w:rsid w:val="00C72F9F"/>
    <w:rsid w:val="00C74284"/>
    <w:rsid w:val="00C74849"/>
    <w:rsid w:val="00C7641C"/>
    <w:rsid w:val="00C804B5"/>
    <w:rsid w:val="00C82431"/>
    <w:rsid w:val="00C83736"/>
    <w:rsid w:val="00C841A3"/>
    <w:rsid w:val="00C84EBF"/>
    <w:rsid w:val="00C8503B"/>
    <w:rsid w:val="00C8539A"/>
    <w:rsid w:val="00C853E5"/>
    <w:rsid w:val="00C90821"/>
    <w:rsid w:val="00C91FEB"/>
    <w:rsid w:val="00C92F7B"/>
    <w:rsid w:val="00C94648"/>
    <w:rsid w:val="00C964CD"/>
    <w:rsid w:val="00C96C70"/>
    <w:rsid w:val="00CA0CC3"/>
    <w:rsid w:val="00CA2D22"/>
    <w:rsid w:val="00CA4AB9"/>
    <w:rsid w:val="00CA522F"/>
    <w:rsid w:val="00CA5643"/>
    <w:rsid w:val="00CA689E"/>
    <w:rsid w:val="00CA68A7"/>
    <w:rsid w:val="00CA6EDA"/>
    <w:rsid w:val="00CB0544"/>
    <w:rsid w:val="00CB1306"/>
    <w:rsid w:val="00CB13BE"/>
    <w:rsid w:val="00CB1494"/>
    <w:rsid w:val="00CB2851"/>
    <w:rsid w:val="00CB29F6"/>
    <w:rsid w:val="00CB3795"/>
    <w:rsid w:val="00CB3A21"/>
    <w:rsid w:val="00CB4677"/>
    <w:rsid w:val="00CB6AF3"/>
    <w:rsid w:val="00CB6FEB"/>
    <w:rsid w:val="00CC00DE"/>
    <w:rsid w:val="00CC0539"/>
    <w:rsid w:val="00CC2540"/>
    <w:rsid w:val="00CC2566"/>
    <w:rsid w:val="00CC27E3"/>
    <w:rsid w:val="00CC3364"/>
    <w:rsid w:val="00CC6AE3"/>
    <w:rsid w:val="00CC6C94"/>
    <w:rsid w:val="00CD1ECF"/>
    <w:rsid w:val="00CD5AFE"/>
    <w:rsid w:val="00CD68B1"/>
    <w:rsid w:val="00CD698D"/>
    <w:rsid w:val="00CD6996"/>
    <w:rsid w:val="00CE0171"/>
    <w:rsid w:val="00CE2413"/>
    <w:rsid w:val="00CE28F4"/>
    <w:rsid w:val="00CE68C9"/>
    <w:rsid w:val="00CE699D"/>
    <w:rsid w:val="00CE7A2F"/>
    <w:rsid w:val="00CE7C61"/>
    <w:rsid w:val="00CF0A43"/>
    <w:rsid w:val="00CF12EB"/>
    <w:rsid w:val="00CF3846"/>
    <w:rsid w:val="00CF7EDD"/>
    <w:rsid w:val="00D00644"/>
    <w:rsid w:val="00D01286"/>
    <w:rsid w:val="00D04B80"/>
    <w:rsid w:val="00D0518A"/>
    <w:rsid w:val="00D05CA0"/>
    <w:rsid w:val="00D07A0C"/>
    <w:rsid w:val="00D12D2B"/>
    <w:rsid w:val="00D14331"/>
    <w:rsid w:val="00D15504"/>
    <w:rsid w:val="00D155D0"/>
    <w:rsid w:val="00D1565B"/>
    <w:rsid w:val="00D159C3"/>
    <w:rsid w:val="00D17EAA"/>
    <w:rsid w:val="00D21658"/>
    <w:rsid w:val="00D21B33"/>
    <w:rsid w:val="00D2282B"/>
    <w:rsid w:val="00D22D7E"/>
    <w:rsid w:val="00D22EB3"/>
    <w:rsid w:val="00D24BC1"/>
    <w:rsid w:val="00D24E30"/>
    <w:rsid w:val="00D25451"/>
    <w:rsid w:val="00D25D0C"/>
    <w:rsid w:val="00D2605B"/>
    <w:rsid w:val="00D30B4F"/>
    <w:rsid w:val="00D32146"/>
    <w:rsid w:val="00D326ED"/>
    <w:rsid w:val="00D32AE7"/>
    <w:rsid w:val="00D32F30"/>
    <w:rsid w:val="00D33A18"/>
    <w:rsid w:val="00D33DFA"/>
    <w:rsid w:val="00D34385"/>
    <w:rsid w:val="00D352A6"/>
    <w:rsid w:val="00D35870"/>
    <w:rsid w:val="00D3616F"/>
    <w:rsid w:val="00D41817"/>
    <w:rsid w:val="00D41847"/>
    <w:rsid w:val="00D41FA3"/>
    <w:rsid w:val="00D4323D"/>
    <w:rsid w:val="00D43A27"/>
    <w:rsid w:val="00D446F7"/>
    <w:rsid w:val="00D44DF3"/>
    <w:rsid w:val="00D46F55"/>
    <w:rsid w:val="00D50E73"/>
    <w:rsid w:val="00D524DB"/>
    <w:rsid w:val="00D53779"/>
    <w:rsid w:val="00D53DE8"/>
    <w:rsid w:val="00D54789"/>
    <w:rsid w:val="00D549A2"/>
    <w:rsid w:val="00D55889"/>
    <w:rsid w:val="00D5614C"/>
    <w:rsid w:val="00D57148"/>
    <w:rsid w:val="00D57625"/>
    <w:rsid w:val="00D660E0"/>
    <w:rsid w:val="00D662DA"/>
    <w:rsid w:val="00D677F8"/>
    <w:rsid w:val="00D708E8"/>
    <w:rsid w:val="00D72590"/>
    <w:rsid w:val="00D72AD8"/>
    <w:rsid w:val="00D73DD4"/>
    <w:rsid w:val="00D74319"/>
    <w:rsid w:val="00D746FE"/>
    <w:rsid w:val="00D753E7"/>
    <w:rsid w:val="00D75836"/>
    <w:rsid w:val="00D76124"/>
    <w:rsid w:val="00D76477"/>
    <w:rsid w:val="00D777FA"/>
    <w:rsid w:val="00D806EA"/>
    <w:rsid w:val="00D80C5F"/>
    <w:rsid w:val="00D80F8C"/>
    <w:rsid w:val="00D8103F"/>
    <w:rsid w:val="00D813ED"/>
    <w:rsid w:val="00D81BA3"/>
    <w:rsid w:val="00D836CA"/>
    <w:rsid w:val="00D8371C"/>
    <w:rsid w:val="00D83BF2"/>
    <w:rsid w:val="00D8540F"/>
    <w:rsid w:val="00D8784C"/>
    <w:rsid w:val="00D919DA"/>
    <w:rsid w:val="00D92FB9"/>
    <w:rsid w:val="00D937F9"/>
    <w:rsid w:val="00D938DF"/>
    <w:rsid w:val="00D93CEB"/>
    <w:rsid w:val="00D93DA2"/>
    <w:rsid w:val="00D94C47"/>
    <w:rsid w:val="00D967E3"/>
    <w:rsid w:val="00D96947"/>
    <w:rsid w:val="00D9701E"/>
    <w:rsid w:val="00DA0ED5"/>
    <w:rsid w:val="00DA1CDD"/>
    <w:rsid w:val="00DA24E4"/>
    <w:rsid w:val="00DA3997"/>
    <w:rsid w:val="00DA4320"/>
    <w:rsid w:val="00DA6C4A"/>
    <w:rsid w:val="00DA75C8"/>
    <w:rsid w:val="00DB027D"/>
    <w:rsid w:val="00DB0F2B"/>
    <w:rsid w:val="00DB1778"/>
    <w:rsid w:val="00DB4921"/>
    <w:rsid w:val="00DB512A"/>
    <w:rsid w:val="00DB5E92"/>
    <w:rsid w:val="00DB5F0A"/>
    <w:rsid w:val="00DB76B6"/>
    <w:rsid w:val="00DC025D"/>
    <w:rsid w:val="00DC0BB5"/>
    <w:rsid w:val="00DC0F1C"/>
    <w:rsid w:val="00DC166D"/>
    <w:rsid w:val="00DC1BE0"/>
    <w:rsid w:val="00DC4A18"/>
    <w:rsid w:val="00DC4A74"/>
    <w:rsid w:val="00DC5D1D"/>
    <w:rsid w:val="00DC6015"/>
    <w:rsid w:val="00DC705B"/>
    <w:rsid w:val="00DC761F"/>
    <w:rsid w:val="00DC7633"/>
    <w:rsid w:val="00DD1E98"/>
    <w:rsid w:val="00DD2043"/>
    <w:rsid w:val="00DD2389"/>
    <w:rsid w:val="00DD253F"/>
    <w:rsid w:val="00DD3589"/>
    <w:rsid w:val="00DD399B"/>
    <w:rsid w:val="00DD4697"/>
    <w:rsid w:val="00DD4CFB"/>
    <w:rsid w:val="00DD4EEC"/>
    <w:rsid w:val="00DD5E71"/>
    <w:rsid w:val="00DD7B32"/>
    <w:rsid w:val="00DD7FBE"/>
    <w:rsid w:val="00DE03AF"/>
    <w:rsid w:val="00DE149F"/>
    <w:rsid w:val="00DE1DA4"/>
    <w:rsid w:val="00DE2904"/>
    <w:rsid w:val="00DE3CF3"/>
    <w:rsid w:val="00DE5BD0"/>
    <w:rsid w:val="00DE60A5"/>
    <w:rsid w:val="00DE641E"/>
    <w:rsid w:val="00DE72BF"/>
    <w:rsid w:val="00DE7DBA"/>
    <w:rsid w:val="00DF0858"/>
    <w:rsid w:val="00DF0BDA"/>
    <w:rsid w:val="00DF2151"/>
    <w:rsid w:val="00DF2783"/>
    <w:rsid w:val="00DF339C"/>
    <w:rsid w:val="00DF3FAA"/>
    <w:rsid w:val="00DF47A1"/>
    <w:rsid w:val="00DF579B"/>
    <w:rsid w:val="00DF5A87"/>
    <w:rsid w:val="00DF5E22"/>
    <w:rsid w:val="00DF662C"/>
    <w:rsid w:val="00DF6929"/>
    <w:rsid w:val="00DF6C4B"/>
    <w:rsid w:val="00DF6DD0"/>
    <w:rsid w:val="00DF7A29"/>
    <w:rsid w:val="00DF7DB3"/>
    <w:rsid w:val="00E03FB7"/>
    <w:rsid w:val="00E07CB7"/>
    <w:rsid w:val="00E13401"/>
    <w:rsid w:val="00E14EAE"/>
    <w:rsid w:val="00E2010B"/>
    <w:rsid w:val="00E203F4"/>
    <w:rsid w:val="00E20C59"/>
    <w:rsid w:val="00E22D8D"/>
    <w:rsid w:val="00E22FB7"/>
    <w:rsid w:val="00E2348D"/>
    <w:rsid w:val="00E25B62"/>
    <w:rsid w:val="00E27858"/>
    <w:rsid w:val="00E30202"/>
    <w:rsid w:val="00E3170D"/>
    <w:rsid w:val="00E33847"/>
    <w:rsid w:val="00E3471F"/>
    <w:rsid w:val="00E34E5C"/>
    <w:rsid w:val="00E3575A"/>
    <w:rsid w:val="00E360A4"/>
    <w:rsid w:val="00E36C5E"/>
    <w:rsid w:val="00E37A40"/>
    <w:rsid w:val="00E37DCA"/>
    <w:rsid w:val="00E41594"/>
    <w:rsid w:val="00E41F5D"/>
    <w:rsid w:val="00E42B96"/>
    <w:rsid w:val="00E42D26"/>
    <w:rsid w:val="00E452D7"/>
    <w:rsid w:val="00E45359"/>
    <w:rsid w:val="00E469FD"/>
    <w:rsid w:val="00E52197"/>
    <w:rsid w:val="00E53267"/>
    <w:rsid w:val="00E53EF8"/>
    <w:rsid w:val="00E54345"/>
    <w:rsid w:val="00E54D2B"/>
    <w:rsid w:val="00E55E08"/>
    <w:rsid w:val="00E566DF"/>
    <w:rsid w:val="00E56709"/>
    <w:rsid w:val="00E60043"/>
    <w:rsid w:val="00E60D52"/>
    <w:rsid w:val="00E60FBF"/>
    <w:rsid w:val="00E61F9F"/>
    <w:rsid w:val="00E62406"/>
    <w:rsid w:val="00E63D44"/>
    <w:rsid w:val="00E64733"/>
    <w:rsid w:val="00E64F08"/>
    <w:rsid w:val="00E65844"/>
    <w:rsid w:val="00E65DD6"/>
    <w:rsid w:val="00E67048"/>
    <w:rsid w:val="00E678BA"/>
    <w:rsid w:val="00E7079C"/>
    <w:rsid w:val="00E70920"/>
    <w:rsid w:val="00E7434A"/>
    <w:rsid w:val="00E74497"/>
    <w:rsid w:val="00E753B1"/>
    <w:rsid w:val="00E760F4"/>
    <w:rsid w:val="00E761D6"/>
    <w:rsid w:val="00E76269"/>
    <w:rsid w:val="00E7674E"/>
    <w:rsid w:val="00E81614"/>
    <w:rsid w:val="00E81DE5"/>
    <w:rsid w:val="00E82163"/>
    <w:rsid w:val="00E8289E"/>
    <w:rsid w:val="00E8414C"/>
    <w:rsid w:val="00E868FC"/>
    <w:rsid w:val="00E90402"/>
    <w:rsid w:val="00E905E2"/>
    <w:rsid w:val="00E9094B"/>
    <w:rsid w:val="00E938F4"/>
    <w:rsid w:val="00E93DE8"/>
    <w:rsid w:val="00E944D7"/>
    <w:rsid w:val="00E964CC"/>
    <w:rsid w:val="00E96726"/>
    <w:rsid w:val="00E968F8"/>
    <w:rsid w:val="00E96BB1"/>
    <w:rsid w:val="00E970D0"/>
    <w:rsid w:val="00EA0535"/>
    <w:rsid w:val="00EA0AC2"/>
    <w:rsid w:val="00EA110E"/>
    <w:rsid w:val="00EA1F72"/>
    <w:rsid w:val="00EA22B7"/>
    <w:rsid w:val="00EA23F3"/>
    <w:rsid w:val="00EA3CF4"/>
    <w:rsid w:val="00EA4784"/>
    <w:rsid w:val="00EA662D"/>
    <w:rsid w:val="00EA6EA1"/>
    <w:rsid w:val="00EA74BD"/>
    <w:rsid w:val="00EA7CB7"/>
    <w:rsid w:val="00EB089E"/>
    <w:rsid w:val="00EB3828"/>
    <w:rsid w:val="00EB4918"/>
    <w:rsid w:val="00EB507C"/>
    <w:rsid w:val="00EB6C1A"/>
    <w:rsid w:val="00EC0DB6"/>
    <w:rsid w:val="00EC261A"/>
    <w:rsid w:val="00EC550D"/>
    <w:rsid w:val="00EC7217"/>
    <w:rsid w:val="00EC779B"/>
    <w:rsid w:val="00ED1342"/>
    <w:rsid w:val="00ED1886"/>
    <w:rsid w:val="00ED1DE6"/>
    <w:rsid w:val="00ED396E"/>
    <w:rsid w:val="00ED7158"/>
    <w:rsid w:val="00EE1652"/>
    <w:rsid w:val="00EE1868"/>
    <w:rsid w:val="00EE240D"/>
    <w:rsid w:val="00EE2886"/>
    <w:rsid w:val="00EE570B"/>
    <w:rsid w:val="00EE652A"/>
    <w:rsid w:val="00EE669A"/>
    <w:rsid w:val="00EE7B90"/>
    <w:rsid w:val="00EE7D67"/>
    <w:rsid w:val="00EF1C27"/>
    <w:rsid w:val="00EF315E"/>
    <w:rsid w:val="00EF7172"/>
    <w:rsid w:val="00EF7971"/>
    <w:rsid w:val="00EF7D5D"/>
    <w:rsid w:val="00F01CE1"/>
    <w:rsid w:val="00F03A8D"/>
    <w:rsid w:val="00F03FBD"/>
    <w:rsid w:val="00F04588"/>
    <w:rsid w:val="00F06B8F"/>
    <w:rsid w:val="00F07E16"/>
    <w:rsid w:val="00F103A8"/>
    <w:rsid w:val="00F10E83"/>
    <w:rsid w:val="00F10EBF"/>
    <w:rsid w:val="00F10FA6"/>
    <w:rsid w:val="00F11059"/>
    <w:rsid w:val="00F117B5"/>
    <w:rsid w:val="00F1250F"/>
    <w:rsid w:val="00F12F54"/>
    <w:rsid w:val="00F141EA"/>
    <w:rsid w:val="00F14A54"/>
    <w:rsid w:val="00F14AA4"/>
    <w:rsid w:val="00F1565B"/>
    <w:rsid w:val="00F15B00"/>
    <w:rsid w:val="00F160E0"/>
    <w:rsid w:val="00F179D7"/>
    <w:rsid w:val="00F17F2E"/>
    <w:rsid w:val="00F2333B"/>
    <w:rsid w:val="00F236B9"/>
    <w:rsid w:val="00F23BC6"/>
    <w:rsid w:val="00F2426B"/>
    <w:rsid w:val="00F24772"/>
    <w:rsid w:val="00F26638"/>
    <w:rsid w:val="00F274DC"/>
    <w:rsid w:val="00F27BA7"/>
    <w:rsid w:val="00F31874"/>
    <w:rsid w:val="00F320FA"/>
    <w:rsid w:val="00F32599"/>
    <w:rsid w:val="00F3658B"/>
    <w:rsid w:val="00F36789"/>
    <w:rsid w:val="00F376DF"/>
    <w:rsid w:val="00F37A6D"/>
    <w:rsid w:val="00F4004D"/>
    <w:rsid w:val="00F40EF8"/>
    <w:rsid w:val="00F40F27"/>
    <w:rsid w:val="00F40F99"/>
    <w:rsid w:val="00F428A8"/>
    <w:rsid w:val="00F43381"/>
    <w:rsid w:val="00F43876"/>
    <w:rsid w:val="00F43997"/>
    <w:rsid w:val="00F4486C"/>
    <w:rsid w:val="00F44E9B"/>
    <w:rsid w:val="00F461B8"/>
    <w:rsid w:val="00F46D01"/>
    <w:rsid w:val="00F52247"/>
    <w:rsid w:val="00F55679"/>
    <w:rsid w:val="00F56C03"/>
    <w:rsid w:val="00F60912"/>
    <w:rsid w:val="00F61143"/>
    <w:rsid w:val="00F618B5"/>
    <w:rsid w:val="00F61E17"/>
    <w:rsid w:val="00F70392"/>
    <w:rsid w:val="00F712B1"/>
    <w:rsid w:val="00F74669"/>
    <w:rsid w:val="00F74A07"/>
    <w:rsid w:val="00F762D1"/>
    <w:rsid w:val="00F768C8"/>
    <w:rsid w:val="00F80041"/>
    <w:rsid w:val="00F8166A"/>
    <w:rsid w:val="00F825B9"/>
    <w:rsid w:val="00F840B2"/>
    <w:rsid w:val="00F84556"/>
    <w:rsid w:val="00F84A99"/>
    <w:rsid w:val="00F85074"/>
    <w:rsid w:val="00F8566E"/>
    <w:rsid w:val="00F86B18"/>
    <w:rsid w:val="00F87B53"/>
    <w:rsid w:val="00F907FE"/>
    <w:rsid w:val="00F92087"/>
    <w:rsid w:val="00F92799"/>
    <w:rsid w:val="00F92AB0"/>
    <w:rsid w:val="00F93052"/>
    <w:rsid w:val="00F948DD"/>
    <w:rsid w:val="00F95EA9"/>
    <w:rsid w:val="00FA0CC8"/>
    <w:rsid w:val="00FA0E7B"/>
    <w:rsid w:val="00FA1A0B"/>
    <w:rsid w:val="00FA2118"/>
    <w:rsid w:val="00FA248D"/>
    <w:rsid w:val="00FA28E1"/>
    <w:rsid w:val="00FA3AEB"/>
    <w:rsid w:val="00FA5703"/>
    <w:rsid w:val="00FA5B04"/>
    <w:rsid w:val="00FA645B"/>
    <w:rsid w:val="00FA66F0"/>
    <w:rsid w:val="00FA75D2"/>
    <w:rsid w:val="00FA7BD4"/>
    <w:rsid w:val="00FB1762"/>
    <w:rsid w:val="00FB1857"/>
    <w:rsid w:val="00FB22F9"/>
    <w:rsid w:val="00FB3A2B"/>
    <w:rsid w:val="00FB616C"/>
    <w:rsid w:val="00FC02E6"/>
    <w:rsid w:val="00FC10A1"/>
    <w:rsid w:val="00FC193B"/>
    <w:rsid w:val="00FC206E"/>
    <w:rsid w:val="00FC20F5"/>
    <w:rsid w:val="00FC3677"/>
    <w:rsid w:val="00FC567B"/>
    <w:rsid w:val="00FC5972"/>
    <w:rsid w:val="00FC7E69"/>
    <w:rsid w:val="00FC7E74"/>
    <w:rsid w:val="00FD1A62"/>
    <w:rsid w:val="00FD1B80"/>
    <w:rsid w:val="00FD2120"/>
    <w:rsid w:val="00FD4F7A"/>
    <w:rsid w:val="00FD5260"/>
    <w:rsid w:val="00FD65A5"/>
    <w:rsid w:val="00FD7468"/>
    <w:rsid w:val="00FE2395"/>
    <w:rsid w:val="00FE2F8B"/>
    <w:rsid w:val="00FE3492"/>
    <w:rsid w:val="00FE4021"/>
    <w:rsid w:val="00FF02E2"/>
    <w:rsid w:val="00FF1591"/>
    <w:rsid w:val="00FF28AB"/>
    <w:rsid w:val="00FF3F98"/>
    <w:rsid w:val="00FF53FE"/>
    <w:rsid w:val="00FF56CA"/>
    <w:rsid w:val="00FF5F09"/>
    <w:rsid w:val="00FF6041"/>
    <w:rsid w:val="00FF65F1"/>
    <w:rsid w:val="00FF6B58"/>
    <w:rsid w:val="00FF7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1D311"/>
  <w15:chartTrackingRefBased/>
  <w15:docId w15:val="{F6022CEF-365F-4C17-8B1B-8E47B3A00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658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1F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F72"/>
  </w:style>
  <w:style w:type="paragraph" w:styleId="Footer">
    <w:name w:val="footer"/>
    <w:basedOn w:val="Normal"/>
    <w:link w:val="FooterChar"/>
    <w:uiPriority w:val="99"/>
    <w:unhideWhenUsed/>
    <w:rsid w:val="00EA1F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F72"/>
  </w:style>
  <w:style w:type="character" w:styleId="Strong">
    <w:name w:val="Strong"/>
    <w:basedOn w:val="DefaultParagraphFont"/>
    <w:uiPriority w:val="22"/>
    <w:qFormat/>
    <w:rsid w:val="00821859"/>
    <w:rPr>
      <w:b/>
      <w:bCs/>
    </w:rPr>
  </w:style>
  <w:style w:type="paragraph" w:styleId="NormalWeb">
    <w:name w:val="Normal (Web)"/>
    <w:basedOn w:val="Normal"/>
    <w:uiPriority w:val="99"/>
    <w:unhideWhenUsed/>
    <w:rsid w:val="00996BC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F44E9B"/>
    <w:rPr>
      <w:color w:val="0000FF"/>
      <w:u w:val="single"/>
    </w:rPr>
  </w:style>
  <w:style w:type="character" w:styleId="Emphasis">
    <w:name w:val="Emphasis"/>
    <w:basedOn w:val="DefaultParagraphFont"/>
    <w:uiPriority w:val="20"/>
    <w:qFormat/>
    <w:rsid w:val="00D53DE8"/>
    <w:rPr>
      <w:i/>
      <w:iCs/>
    </w:rPr>
  </w:style>
  <w:style w:type="character" w:customStyle="1" w:styleId="Heading1Char">
    <w:name w:val="Heading 1 Char"/>
    <w:basedOn w:val="DefaultParagraphFont"/>
    <w:link w:val="Heading1"/>
    <w:uiPriority w:val="9"/>
    <w:rsid w:val="00A65871"/>
    <w:rPr>
      <w:rFonts w:ascii="Times New Roman" w:eastAsia="Times New Roman" w:hAnsi="Times New Roman" w:cs="Times New Roman"/>
      <w:b/>
      <w:bCs/>
      <w:kern w:val="36"/>
      <w:sz w:val="48"/>
      <w:szCs w:val="48"/>
      <w:lang w:eastAsia="en-GB"/>
      <w14:ligatures w14:val="none"/>
    </w:rPr>
  </w:style>
  <w:style w:type="character" w:customStyle="1" w:styleId="a-size-extra-large">
    <w:name w:val="a-size-extra-large"/>
    <w:basedOn w:val="DefaultParagraphFont"/>
    <w:rsid w:val="00A65871"/>
  </w:style>
  <w:style w:type="character" w:customStyle="1" w:styleId="whitespace-nowrap">
    <w:name w:val="whitespace-nowrap"/>
    <w:basedOn w:val="DefaultParagraphFont"/>
    <w:rsid w:val="001B3978"/>
  </w:style>
  <w:style w:type="paragraph" w:styleId="ListParagraph">
    <w:name w:val="List Paragraph"/>
    <w:basedOn w:val="Normal"/>
    <w:uiPriority w:val="34"/>
    <w:qFormat/>
    <w:rsid w:val="00C574EB"/>
    <w:pPr>
      <w:ind w:left="720"/>
      <w:contextualSpacing/>
    </w:pPr>
  </w:style>
  <w:style w:type="character" w:styleId="UnresolvedMention">
    <w:name w:val="Unresolved Mention"/>
    <w:basedOn w:val="DefaultParagraphFont"/>
    <w:uiPriority w:val="99"/>
    <w:semiHidden/>
    <w:unhideWhenUsed/>
    <w:rsid w:val="00F3658B"/>
    <w:rPr>
      <w:color w:val="605E5C"/>
      <w:shd w:val="clear" w:color="auto" w:fill="E1DFDD"/>
    </w:rPr>
  </w:style>
  <w:style w:type="character" w:styleId="FollowedHyperlink">
    <w:name w:val="FollowedHyperlink"/>
    <w:basedOn w:val="DefaultParagraphFont"/>
    <w:uiPriority w:val="99"/>
    <w:semiHidden/>
    <w:unhideWhenUsed/>
    <w:rsid w:val="00B752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2339">
      <w:bodyDiv w:val="1"/>
      <w:marLeft w:val="0"/>
      <w:marRight w:val="0"/>
      <w:marTop w:val="0"/>
      <w:marBottom w:val="0"/>
      <w:divBdr>
        <w:top w:val="none" w:sz="0" w:space="0" w:color="auto"/>
        <w:left w:val="none" w:sz="0" w:space="0" w:color="auto"/>
        <w:bottom w:val="none" w:sz="0" w:space="0" w:color="auto"/>
        <w:right w:val="none" w:sz="0" w:space="0" w:color="auto"/>
      </w:divBdr>
    </w:div>
    <w:div w:id="272857701">
      <w:bodyDiv w:val="1"/>
      <w:marLeft w:val="0"/>
      <w:marRight w:val="0"/>
      <w:marTop w:val="0"/>
      <w:marBottom w:val="0"/>
      <w:divBdr>
        <w:top w:val="none" w:sz="0" w:space="0" w:color="auto"/>
        <w:left w:val="none" w:sz="0" w:space="0" w:color="auto"/>
        <w:bottom w:val="none" w:sz="0" w:space="0" w:color="auto"/>
        <w:right w:val="none" w:sz="0" w:space="0" w:color="auto"/>
      </w:divBdr>
    </w:div>
    <w:div w:id="312879836">
      <w:bodyDiv w:val="1"/>
      <w:marLeft w:val="0"/>
      <w:marRight w:val="0"/>
      <w:marTop w:val="0"/>
      <w:marBottom w:val="0"/>
      <w:divBdr>
        <w:top w:val="none" w:sz="0" w:space="0" w:color="auto"/>
        <w:left w:val="none" w:sz="0" w:space="0" w:color="auto"/>
        <w:bottom w:val="none" w:sz="0" w:space="0" w:color="auto"/>
        <w:right w:val="none" w:sz="0" w:space="0" w:color="auto"/>
      </w:divBdr>
    </w:div>
    <w:div w:id="459492003">
      <w:bodyDiv w:val="1"/>
      <w:marLeft w:val="0"/>
      <w:marRight w:val="0"/>
      <w:marTop w:val="0"/>
      <w:marBottom w:val="0"/>
      <w:divBdr>
        <w:top w:val="none" w:sz="0" w:space="0" w:color="auto"/>
        <w:left w:val="none" w:sz="0" w:space="0" w:color="auto"/>
        <w:bottom w:val="none" w:sz="0" w:space="0" w:color="auto"/>
        <w:right w:val="none" w:sz="0" w:space="0" w:color="auto"/>
      </w:divBdr>
    </w:div>
    <w:div w:id="523397856">
      <w:bodyDiv w:val="1"/>
      <w:marLeft w:val="0"/>
      <w:marRight w:val="0"/>
      <w:marTop w:val="0"/>
      <w:marBottom w:val="0"/>
      <w:divBdr>
        <w:top w:val="none" w:sz="0" w:space="0" w:color="auto"/>
        <w:left w:val="none" w:sz="0" w:space="0" w:color="auto"/>
        <w:bottom w:val="none" w:sz="0" w:space="0" w:color="auto"/>
        <w:right w:val="none" w:sz="0" w:space="0" w:color="auto"/>
      </w:divBdr>
    </w:div>
    <w:div w:id="695236132">
      <w:bodyDiv w:val="1"/>
      <w:marLeft w:val="0"/>
      <w:marRight w:val="0"/>
      <w:marTop w:val="0"/>
      <w:marBottom w:val="0"/>
      <w:divBdr>
        <w:top w:val="none" w:sz="0" w:space="0" w:color="auto"/>
        <w:left w:val="none" w:sz="0" w:space="0" w:color="auto"/>
        <w:bottom w:val="none" w:sz="0" w:space="0" w:color="auto"/>
        <w:right w:val="none" w:sz="0" w:space="0" w:color="auto"/>
      </w:divBdr>
    </w:div>
    <w:div w:id="739250026">
      <w:bodyDiv w:val="1"/>
      <w:marLeft w:val="0"/>
      <w:marRight w:val="0"/>
      <w:marTop w:val="0"/>
      <w:marBottom w:val="0"/>
      <w:divBdr>
        <w:top w:val="none" w:sz="0" w:space="0" w:color="auto"/>
        <w:left w:val="none" w:sz="0" w:space="0" w:color="auto"/>
        <w:bottom w:val="none" w:sz="0" w:space="0" w:color="auto"/>
        <w:right w:val="none" w:sz="0" w:space="0" w:color="auto"/>
      </w:divBdr>
    </w:div>
    <w:div w:id="971790491">
      <w:bodyDiv w:val="1"/>
      <w:marLeft w:val="0"/>
      <w:marRight w:val="0"/>
      <w:marTop w:val="0"/>
      <w:marBottom w:val="0"/>
      <w:divBdr>
        <w:top w:val="none" w:sz="0" w:space="0" w:color="auto"/>
        <w:left w:val="none" w:sz="0" w:space="0" w:color="auto"/>
        <w:bottom w:val="none" w:sz="0" w:space="0" w:color="auto"/>
        <w:right w:val="none" w:sz="0" w:space="0" w:color="auto"/>
      </w:divBdr>
    </w:div>
    <w:div w:id="1001738140">
      <w:bodyDiv w:val="1"/>
      <w:marLeft w:val="0"/>
      <w:marRight w:val="0"/>
      <w:marTop w:val="0"/>
      <w:marBottom w:val="0"/>
      <w:divBdr>
        <w:top w:val="none" w:sz="0" w:space="0" w:color="auto"/>
        <w:left w:val="none" w:sz="0" w:space="0" w:color="auto"/>
        <w:bottom w:val="none" w:sz="0" w:space="0" w:color="auto"/>
        <w:right w:val="none" w:sz="0" w:space="0" w:color="auto"/>
      </w:divBdr>
    </w:div>
    <w:div w:id="1007100842">
      <w:bodyDiv w:val="1"/>
      <w:marLeft w:val="0"/>
      <w:marRight w:val="0"/>
      <w:marTop w:val="0"/>
      <w:marBottom w:val="0"/>
      <w:divBdr>
        <w:top w:val="none" w:sz="0" w:space="0" w:color="auto"/>
        <w:left w:val="none" w:sz="0" w:space="0" w:color="auto"/>
        <w:bottom w:val="none" w:sz="0" w:space="0" w:color="auto"/>
        <w:right w:val="none" w:sz="0" w:space="0" w:color="auto"/>
      </w:divBdr>
    </w:div>
    <w:div w:id="1254389953">
      <w:bodyDiv w:val="1"/>
      <w:marLeft w:val="0"/>
      <w:marRight w:val="0"/>
      <w:marTop w:val="0"/>
      <w:marBottom w:val="0"/>
      <w:divBdr>
        <w:top w:val="none" w:sz="0" w:space="0" w:color="auto"/>
        <w:left w:val="none" w:sz="0" w:space="0" w:color="auto"/>
        <w:bottom w:val="none" w:sz="0" w:space="0" w:color="auto"/>
        <w:right w:val="none" w:sz="0" w:space="0" w:color="auto"/>
      </w:divBdr>
    </w:div>
    <w:div w:id="1421364523">
      <w:bodyDiv w:val="1"/>
      <w:marLeft w:val="0"/>
      <w:marRight w:val="0"/>
      <w:marTop w:val="0"/>
      <w:marBottom w:val="0"/>
      <w:divBdr>
        <w:top w:val="none" w:sz="0" w:space="0" w:color="auto"/>
        <w:left w:val="none" w:sz="0" w:space="0" w:color="auto"/>
        <w:bottom w:val="none" w:sz="0" w:space="0" w:color="auto"/>
        <w:right w:val="none" w:sz="0" w:space="0" w:color="auto"/>
      </w:divBdr>
    </w:div>
    <w:div w:id="1564637116">
      <w:bodyDiv w:val="1"/>
      <w:marLeft w:val="0"/>
      <w:marRight w:val="0"/>
      <w:marTop w:val="0"/>
      <w:marBottom w:val="0"/>
      <w:divBdr>
        <w:top w:val="none" w:sz="0" w:space="0" w:color="auto"/>
        <w:left w:val="none" w:sz="0" w:space="0" w:color="auto"/>
        <w:bottom w:val="none" w:sz="0" w:space="0" w:color="auto"/>
        <w:right w:val="none" w:sz="0" w:space="0" w:color="auto"/>
      </w:divBdr>
    </w:div>
    <w:div w:id="1694921105">
      <w:bodyDiv w:val="1"/>
      <w:marLeft w:val="0"/>
      <w:marRight w:val="0"/>
      <w:marTop w:val="0"/>
      <w:marBottom w:val="0"/>
      <w:divBdr>
        <w:top w:val="none" w:sz="0" w:space="0" w:color="auto"/>
        <w:left w:val="none" w:sz="0" w:space="0" w:color="auto"/>
        <w:bottom w:val="none" w:sz="0" w:space="0" w:color="auto"/>
        <w:right w:val="none" w:sz="0" w:space="0" w:color="auto"/>
      </w:divBdr>
      <w:divsChild>
        <w:div w:id="422843348">
          <w:marLeft w:val="0"/>
          <w:marRight w:val="0"/>
          <w:marTop w:val="0"/>
          <w:marBottom w:val="0"/>
          <w:divBdr>
            <w:top w:val="single" w:sz="2" w:space="0" w:color="E5E7EB"/>
            <w:left w:val="single" w:sz="2" w:space="0" w:color="E5E7EB"/>
            <w:bottom w:val="single" w:sz="2" w:space="0" w:color="E5E7EB"/>
            <w:right w:val="single" w:sz="2" w:space="0" w:color="E5E7EB"/>
          </w:divBdr>
        </w:div>
        <w:div w:id="85423103">
          <w:marLeft w:val="0"/>
          <w:marRight w:val="0"/>
          <w:marTop w:val="0"/>
          <w:marBottom w:val="0"/>
          <w:divBdr>
            <w:top w:val="single" w:sz="2" w:space="0" w:color="E5E7EB"/>
            <w:left w:val="single" w:sz="2" w:space="0" w:color="E5E7EB"/>
            <w:bottom w:val="single" w:sz="2" w:space="0" w:color="E5E7EB"/>
            <w:right w:val="single" w:sz="2" w:space="0" w:color="E5E7EB"/>
          </w:divBdr>
        </w:div>
        <w:div w:id="1649001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1754921">
      <w:bodyDiv w:val="1"/>
      <w:marLeft w:val="0"/>
      <w:marRight w:val="0"/>
      <w:marTop w:val="0"/>
      <w:marBottom w:val="0"/>
      <w:divBdr>
        <w:top w:val="none" w:sz="0" w:space="0" w:color="auto"/>
        <w:left w:val="none" w:sz="0" w:space="0" w:color="auto"/>
        <w:bottom w:val="none" w:sz="0" w:space="0" w:color="auto"/>
        <w:right w:val="none" w:sz="0" w:space="0" w:color="auto"/>
      </w:divBdr>
    </w:div>
    <w:div w:id="1806119003">
      <w:bodyDiv w:val="1"/>
      <w:marLeft w:val="0"/>
      <w:marRight w:val="0"/>
      <w:marTop w:val="0"/>
      <w:marBottom w:val="0"/>
      <w:divBdr>
        <w:top w:val="none" w:sz="0" w:space="0" w:color="auto"/>
        <w:left w:val="none" w:sz="0" w:space="0" w:color="auto"/>
        <w:bottom w:val="none" w:sz="0" w:space="0" w:color="auto"/>
        <w:right w:val="none" w:sz="0" w:space="0" w:color="auto"/>
      </w:divBdr>
    </w:div>
    <w:div w:id="1806780138">
      <w:bodyDiv w:val="1"/>
      <w:marLeft w:val="0"/>
      <w:marRight w:val="0"/>
      <w:marTop w:val="0"/>
      <w:marBottom w:val="0"/>
      <w:divBdr>
        <w:top w:val="none" w:sz="0" w:space="0" w:color="auto"/>
        <w:left w:val="none" w:sz="0" w:space="0" w:color="auto"/>
        <w:bottom w:val="none" w:sz="0" w:space="0" w:color="auto"/>
        <w:right w:val="none" w:sz="0" w:space="0" w:color="auto"/>
      </w:divBdr>
    </w:div>
    <w:div w:id="1852990503">
      <w:bodyDiv w:val="1"/>
      <w:marLeft w:val="0"/>
      <w:marRight w:val="0"/>
      <w:marTop w:val="0"/>
      <w:marBottom w:val="0"/>
      <w:divBdr>
        <w:top w:val="none" w:sz="0" w:space="0" w:color="auto"/>
        <w:left w:val="none" w:sz="0" w:space="0" w:color="auto"/>
        <w:bottom w:val="none" w:sz="0" w:space="0" w:color="auto"/>
        <w:right w:val="none" w:sz="0" w:space="0" w:color="auto"/>
      </w:divBdr>
      <w:divsChild>
        <w:div w:id="278992934">
          <w:marLeft w:val="0"/>
          <w:marRight w:val="0"/>
          <w:marTop w:val="0"/>
          <w:marBottom w:val="0"/>
          <w:divBdr>
            <w:top w:val="none" w:sz="0" w:space="0" w:color="auto"/>
            <w:left w:val="none" w:sz="0" w:space="0" w:color="auto"/>
            <w:bottom w:val="none" w:sz="0" w:space="0" w:color="auto"/>
            <w:right w:val="none" w:sz="0" w:space="0" w:color="auto"/>
          </w:divBdr>
        </w:div>
      </w:divsChild>
    </w:div>
    <w:div w:id="2122870754">
      <w:bodyDiv w:val="1"/>
      <w:marLeft w:val="0"/>
      <w:marRight w:val="0"/>
      <w:marTop w:val="0"/>
      <w:marBottom w:val="0"/>
      <w:divBdr>
        <w:top w:val="none" w:sz="0" w:space="0" w:color="auto"/>
        <w:left w:val="none" w:sz="0" w:space="0" w:color="auto"/>
        <w:bottom w:val="none" w:sz="0" w:space="0" w:color="auto"/>
        <w:right w:val="none" w:sz="0" w:space="0" w:color="auto"/>
      </w:divBdr>
    </w:div>
    <w:div w:id="2132476465">
      <w:bodyDiv w:val="1"/>
      <w:marLeft w:val="0"/>
      <w:marRight w:val="0"/>
      <w:marTop w:val="0"/>
      <w:marBottom w:val="0"/>
      <w:divBdr>
        <w:top w:val="none" w:sz="0" w:space="0" w:color="auto"/>
        <w:left w:val="none" w:sz="0" w:space="0" w:color="auto"/>
        <w:bottom w:val="none" w:sz="0" w:space="0" w:color="auto"/>
        <w:right w:val="none" w:sz="0" w:space="0" w:color="auto"/>
      </w:divBdr>
    </w:div>
    <w:div w:id="2134208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5364</Words>
  <Characters>30581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iturbe</dc:creator>
  <cp:keywords/>
  <dc:description/>
  <cp:lastModifiedBy>joanne iturbe</cp:lastModifiedBy>
  <cp:revision>2</cp:revision>
  <dcterms:created xsi:type="dcterms:W3CDTF">2023-11-03T17:52:00Z</dcterms:created>
  <dcterms:modified xsi:type="dcterms:W3CDTF">2023-11-03T17:52:00Z</dcterms:modified>
</cp:coreProperties>
</file>