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E4FFC" w14:textId="220DB5E3" w:rsidR="00CB1209" w:rsidRDefault="00CB1209" w:rsidP="00CB1209">
      <w:pPr>
        <w:rPr>
          <w:rFonts w:cs="Arial"/>
        </w:rPr>
      </w:pPr>
      <w:bookmarkStart w:id="0" w:name="_Toc100411088"/>
      <w:bookmarkStart w:id="1" w:name="_Hlk102299089"/>
      <w:r w:rsidRPr="000E5D15">
        <w:rPr>
          <w:rFonts w:cs="Arial"/>
          <w:noProof/>
        </w:rPr>
        <w:drawing>
          <wp:inline distT="0" distB="0" distL="0" distR="0" wp14:anchorId="5037F5D2" wp14:editId="12640482">
            <wp:extent cx="2266950" cy="847725"/>
            <wp:effectExtent l="0" t="0" r="0" b="0"/>
            <wp:docPr id="1" name="Picture 1" descr="Text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66950" cy="847725"/>
                    </a:xfrm>
                    <a:prstGeom prst="rect">
                      <a:avLst/>
                    </a:prstGeom>
                    <a:noFill/>
                    <a:ln>
                      <a:noFill/>
                    </a:ln>
                  </pic:spPr>
                </pic:pic>
              </a:graphicData>
            </a:graphic>
          </wp:inline>
        </w:drawing>
      </w:r>
    </w:p>
    <w:p w14:paraId="24AF3018" w14:textId="77777777" w:rsidR="00CB1209" w:rsidRDefault="00CB1209" w:rsidP="00CB1209">
      <w:pPr>
        <w:rPr>
          <w:rFonts w:cs="Arial"/>
          <w:szCs w:val="24"/>
        </w:rPr>
      </w:pPr>
    </w:p>
    <w:p w14:paraId="6FD4CF60" w14:textId="77777777" w:rsidR="00CB1209" w:rsidRDefault="00CB1209" w:rsidP="00CB1209">
      <w:pPr>
        <w:rPr>
          <w:rFonts w:cs="Arial"/>
          <w:szCs w:val="24"/>
        </w:rPr>
      </w:pPr>
    </w:p>
    <w:p w14:paraId="52247ABA" w14:textId="77777777" w:rsidR="00CB1209" w:rsidRDefault="00CB1209" w:rsidP="00CB1209">
      <w:pPr>
        <w:rPr>
          <w:rFonts w:cs="Arial"/>
          <w:szCs w:val="24"/>
        </w:rPr>
      </w:pPr>
    </w:p>
    <w:p w14:paraId="5C851E4A" w14:textId="77777777" w:rsidR="00CB1209" w:rsidRDefault="00CB1209" w:rsidP="00CB1209">
      <w:pPr>
        <w:rPr>
          <w:rFonts w:cs="Arial"/>
          <w:szCs w:val="24"/>
        </w:rPr>
      </w:pPr>
    </w:p>
    <w:p w14:paraId="79E7EC39" w14:textId="77777777" w:rsidR="00CB1209" w:rsidRPr="00CB1209" w:rsidRDefault="00CB1209" w:rsidP="00CB1209">
      <w:pPr>
        <w:pStyle w:val="Title"/>
      </w:pPr>
      <w:r w:rsidRPr="00CB1209">
        <w:t>Developing workplace critical thinking</w:t>
      </w:r>
    </w:p>
    <w:p w14:paraId="515E43C3" w14:textId="77777777" w:rsidR="00CB1209" w:rsidRDefault="00CB1209" w:rsidP="00CB1209">
      <w:pPr>
        <w:rPr>
          <w:rFonts w:cs="Arial"/>
          <w:szCs w:val="24"/>
        </w:rPr>
      </w:pPr>
    </w:p>
    <w:p w14:paraId="285A6FD3" w14:textId="77777777" w:rsidR="00CB1209" w:rsidRDefault="00CB1209" w:rsidP="00CB1209">
      <w:pPr>
        <w:rPr>
          <w:rFonts w:cs="Arial"/>
          <w:b/>
          <w:bCs/>
        </w:rPr>
      </w:pPr>
    </w:p>
    <w:p w14:paraId="3080BF48" w14:textId="77777777" w:rsidR="00CB1209" w:rsidRDefault="00CB1209" w:rsidP="00CB1209">
      <w:pPr>
        <w:rPr>
          <w:rFonts w:cs="Arial"/>
          <w:b/>
          <w:bCs/>
        </w:rPr>
      </w:pPr>
    </w:p>
    <w:p w14:paraId="5636E786" w14:textId="77777777" w:rsidR="00CB1209" w:rsidRDefault="00CB1209" w:rsidP="00CB1209">
      <w:pPr>
        <w:rPr>
          <w:rFonts w:cs="Arial"/>
          <w:b/>
          <w:bCs/>
        </w:rPr>
      </w:pPr>
    </w:p>
    <w:p w14:paraId="135CECA1" w14:textId="77777777" w:rsidR="00CB1209" w:rsidRDefault="00CB1209" w:rsidP="00CB1209">
      <w:pPr>
        <w:rPr>
          <w:rFonts w:cs="Arial"/>
          <w:b/>
          <w:bCs/>
        </w:rPr>
      </w:pPr>
    </w:p>
    <w:p w14:paraId="6EEE9402" w14:textId="77777777" w:rsidR="00CB1209" w:rsidRPr="00CB1209" w:rsidRDefault="00CB1209" w:rsidP="00CB1209">
      <w:pPr>
        <w:pStyle w:val="NoSpacing"/>
        <w:rPr>
          <w:rFonts w:cs="Arial"/>
          <w:b/>
          <w:bCs/>
        </w:rPr>
      </w:pPr>
      <w:r w:rsidRPr="00CB1209">
        <w:rPr>
          <w:rFonts w:cs="Arial"/>
          <w:b/>
          <w:bCs/>
        </w:rPr>
        <w:t>Student name: Dragos Alexandru Pata</w:t>
      </w:r>
    </w:p>
    <w:p w14:paraId="51B1016B" w14:textId="77777777" w:rsidR="00CB1209" w:rsidRPr="00CB1209" w:rsidRDefault="00CB1209" w:rsidP="00CB1209">
      <w:pPr>
        <w:pStyle w:val="NoSpacing"/>
        <w:rPr>
          <w:rFonts w:cs="Arial"/>
          <w:b/>
          <w:bCs/>
        </w:rPr>
      </w:pPr>
      <w:r w:rsidRPr="00CB1209">
        <w:rPr>
          <w:rFonts w:cs="Arial"/>
          <w:b/>
          <w:bCs/>
        </w:rPr>
        <w:t>Student number: 2023293</w:t>
      </w:r>
    </w:p>
    <w:p w14:paraId="0E9046E8" w14:textId="77777777" w:rsidR="00CB1209" w:rsidRPr="00CB1209" w:rsidRDefault="00CB1209" w:rsidP="00CB1209">
      <w:pPr>
        <w:pStyle w:val="NoSpacing"/>
        <w:rPr>
          <w:rFonts w:cs="Arial"/>
          <w:b/>
          <w:bCs/>
        </w:rPr>
      </w:pPr>
      <w:r w:rsidRPr="00CB1209">
        <w:rPr>
          <w:rFonts w:cs="Arial"/>
          <w:b/>
          <w:bCs/>
        </w:rPr>
        <w:t>Module code: BMSW5101</w:t>
      </w:r>
    </w:p>
    <w:p w14:paraId="4FFCEE60" w14:textId="77777777" w:rsidR="00CB1209" w:rsidRPr="00CB1209" w:rsidRDefault="00CB1209" w:rsidP="00CB1209">
      <w:pPr>
        <w:pStyle w:val="NoSpacing"/>
        <w:rPr>
          <w:rFonts w:cs="Arial"/>
          <w:b/>
          <w:bCs/>
        </w:rPr>
      </w:pPr>
      <w:r w:rsidRPr="00CB1209">
        <w:rPr>
          <w:rFonts w:cs="Arial"/>
          <w:b/>
          <w:bCs/>
        </w:rPr>
        <w:t xml:space="preserve">Lecturer’s name: </w:t>
      </w:r>
      <w:proofErr w:type="spellStart"/>
      <w:r w:rsidRPr="00CB1209">
        <w:rPr>
          <w:rFonts w:cs="Arial"/>
          <w:b/>
          <w:bCs/>
        </w:rPr>
        <w:t>Akinseye</w:t>
      </w:r>
      <w:proofErr w:type="spellEnd"/>
      <w:r w:rsidRPr="00CB1209">
        <w:rPr>
          <w:rFonts w:cs="Arial"/>
          <w:b/>
          <w:bCs/>
        </w:rPr>
        <w:t xml:space="preserve"> Aluko</w:t>
      </w:r>
    </w:p>
    <w:p w14:paraId="3551A647" w14:textId="77777777" w:rsidR="00CB1209" w:rsidRPr="00CB1209" w:rsidRDefault="00CB1209" w:rsidP="00CB1209">
      <w:pPr>
        <w:pStyle w:val="NoSpacing"/>
        <w:rPr>
          <w:rFonts w:cs="Arial"/>
          <w:b/>
          <w:bCs/>
        </w:rPr>
      </w:pPr>
      <w:r w:rsidRPr="00CB1209">
        <w:rPr>
          <w:rFonts w:cs="Arial"/>
          <w:b/>
          <w:bCs/>
        </w:rPr>
        <w:t xml:space="preserve">Module: </w:t>
      </w:r>
      <w:r w:rsidRPr="00CB1209">
        <w:rPr>
          <w:rFonts w:cs="Arial"/>
          <w:b/>
          <w:bCs/>
          <w:lang w:val="en-GB"/>
        </w:rPr>
        <w:t>Developing workplace critical thinking</w:t>
      </w:r>
    </w:p>
    <w:p w14:paraId="30CEB3C1" w14:textId="5DDCD790" w:rsidR="00D6757F" w:rsidRPr="00B16CA4" w:rsidRDefault="00CB1209" w:rsidP="00CB1209">
      <w:pPr>
        <w:spacing w:before="0" w:line="259" w:lineRule="auto"/>
        <w:jc w:val="left"/>
        <w:rPr>
          <w:rFonts w:cs="Arial"/>
          <w:lang w:val="en-GB"/>
        </w:rPr>
      </w:pPr>
      <w:r w:rsidRPr="00CB1209">
        <w:rPr>
          <w:rFonts w:cs="Arial"/>
          <w:b/>
          <w:bCs/>
        </w:rPr>
        <w:t xml:space="preserve">Assignment Title: </w:t>
      </w:r>
      <w:bookmarkEnd w:id="1"/>
      <w:r w:rsidRPr="00CB1209">
        <w:rPr>
          <w:rFonts w:cs="Arial"/>
          <w:b/>
          <w:bCs/>
        </w:rPr>
        <w:t>Developing workplace critical thinking</w:t>
      </w:r>
      <w:r w:rsidRPr="00B16CA4">
        <w:rPr>
          <w:rFonts w:cs="Arial"/>
          <w:lang w:val="en-GB"/>
        </w:rPr>
        <w:t xml:space="preserve"> </w:t>
      </w:r>
      <w:r w:rsidR="00D6757F" w:rsidRPr="00B16CA4">
        <w:rPr>
          <w:rFonts w:cs="Arial"/>
          <w:lang w:val="en-GB"/>
        </w:rPr>
        <w:br w:type="page"/>
      </w:r>
    </w:p>
    <w:sdt>
      <w:sdtPr>
        <w:rPr>
          <w:rFonts w:ascii="Arial" w:eastAsiaTheme="minorHAnsi" w:hAnsi="Arial" w:cstheme="minorBidi"/>
          <w:color w:val="auto"/>
          <w:sz w:val="22"/>
          <w:szCs w:val="22"/>
          <w:lang w:val="en-GB"/>
        </w:rPr>
        <w:id w:val="1202666857"/>
        <w:docPartObj>
          <w:docPartGallery w:val="Table of Contents"/>
          <w:docPartUnique/>
        </w:docPartObj>
      </w:sdtPr>
      <w:sdtEndPr/>
      <w:sdtContent>
        <w:p w14:paraId="04D2D3B3" w14:textId="77777777" w:rsidR="00633590" w:rsidRPr="00B16CA4" w:rsidRDefault="00633590" w:rsidP="00FC4B12">
          <w:pPr>
            <w:pStyle w:val="TOCHeading"/>
            <w:jc w:val="center"/>
            <w:rPr>
              <w:rStyle w:val="Heading1Char"/>
              <w:color w:val="000000" w:themeColor="text1"/>
              <w:sz w:val="22"/>
              <w:szCs w:val="22"/>
              <w:lang w:val="en-GB"/>
            </w:rPr>
          </w:pPr>
          <w:r w:rsidRPr="00B16CA4">
            <w:rPr>
              <w:rStyle w:val="Heading1Char"/>
              <w:color w:val="000000" w:themeColor="text1"/>
              <w:sz w:val="22"/>
              <w:szCs w:val="22"/>
              <w:lang w:val="en-GB"/>
            </w:rPr>
            <w:t>Table of Contents</w:t>
          </w:r>
        </w:p>
        <w:p w14:paraId="271032AD" w14:textId="77777777" w:rsidR="004F6558" w:rsidRDefault="00DC50D9">
          <w:pPr>
            <w:pStyle w:val="TOC1"/>
            <w:tabs>
              <w:tab w:val="right" w:leader="dot" w:pos="9016"/>
            </w:tabs>
            <w:rPr>
              <w:rFonts w:asciiTheme="minorHAnsi" w:eastAsiaTheme="minorEastAsia" w:hAnsiTheme="minorHAnsi"/>
              <w:noProof/>
              <w:lang w:val="en-US"/>
            </w:rPr>
          </w:pPr>
          <w:r w:rsidRPr="00B16CA4">
            <w:rPr>
              <w:lang w:val="en-GB"/>
            </w:rPr>
            <w:fldChar w:fldCharType="begin"/>
          </w:r>
          <w:r w:rsidR="00633590" w:rsidRPr="00B16CA4">
            <w:rPr>
              <w:lang w:val="en-GB"/>
            </w:rPr>
            <w:instrText xml:space="preserve"> TOC \o "1-3" \h \z \u </w:instrText>
          </w:r>
          <w:r w:rsidRPr="00B16CA4">
            <w:rPr>
              <w:lang w:val="en-GB"/>
            </w:rPr>
            <w:fldChar w:fldCharType="separate"/>
          </w:r>
          <w:hyperlink w:anchor="_Toc101121034" w:history="1">
            <w:r w:rsidR="004F6558" w:rsidRPr="0052568F">
              <w:rPr>
                <w:rStyle w:val="Hyperlink"/>
                <w:rFonts w:cs="Arial"/>
                <w:noProof/>
                <w:lang w:val="en-GB"/>
              </w:rPr>
              <w:t>Part 1: Report</w:t>
            </w:r>
            <w:r w:rsidR="004F6558">
              <w:rPr>
                <w:noProof/>
                <w:webHidden/>
              </w:rPr>
              <w:tab/>
            </w:r>
            <w:r w:rsidR="004F6558">
              <w:rPr>
                <w:noProof/>
                <w:webHidden/>
              </w:rPr>
              <w:fldChar w:fldCharType="begin"/>
            </w:r>
            <w:r w:rsidR="004F6558">
              <w:rPr>
                <w:noProof/>
                <w:webHidden/>
              </w:rPr>
              <w:instrText xml:space="preserve"> PAGEREF _Toc101121034 \h </w:instrText>
            </w:r>
            <w:r w:rsidR="004F6558">
              <w:rPr>
                <w:noProof/>
                <w:webHidden/>
              </w:rPr>
            </w:r>
            <w:r w:rsidR="004F6558">
              <w:rPr>
                <w:noProof/>
                <w:webHidden/>
              </w:rPr>
              <w:fldChar w:fldCharType="separate"/>
            </w:r>
            <w:r w:rsidR="004F6558">
              <w:rPr>
                <w:noProof/>
                <w:webHidden/>
              </w:rPr>
              <w:t>3</w:t>
            </w:r>
            <w:r w:rsidR="004F6558">
              <w:rPr>
                <w:noProof/>
                <w:webHidden/>
              </w:rPr>
              <w:fldChar w:fldCharType="end"/>
            </w:r>
          </w:hyperlink>
        </w:p>
        <w:p w14:paraId="3374D69D" w14:textId="77777777" w:rsidR="004F6558" w:rsidRDefault="00A11343">
          <w:pPr>
            <w:pStyle w:val="TOC2"/>
            <w:rPr>
              <w:rFonts w:asciiTheme="minorHAnsi" w:eastAsiaTheme="minorEastAsia" w:hAnsiTheme="minorHAnsi"/>
              <w:noProof/>
              <w:lang w:val="en-US"/>
            </w:rPr>
          </w:pPr>
          <w:hyperlink w:anchor="_Toc101121035" w:history="1">
            <w:r w:rsidR="004F6558" w:rsidRPr="0052568F">
              <w:rPr>
                <w:rStyle w:val="Hyperlink"/>
                <w:rFonts w:cs="Arial"/>
                <w:noProof/>
                <w:lang w:val="en-GB"/>
              </w:rPr>
              <w:t>1. Introduction</w:t>
            </w:r>
            <w:r w:rsidR="004F6558">
              <w:rPr>
                <w:noProof/>
                <w:webHidden/>
              </w:rPr>
              <w:tab/>
            </w:r>
            <w:r w:rsidR="004F6558">
              <w:rPr>
                <w:noProof/>
                <w:webHidden/>
              </w:rPr>
              <w:fldChar w:fldCharType="begin"/>
            </w:r>
            <w:r w:rsidR="004F6558">
              <w:rPr>
                <w:noProof/>
                <w:webHidden/>
              </w:rPr>
              <w:instrText xml:space="preserve"> PAGEREF _Toc101121035 \h </w:instrText>
            </w:r>
            <w:r w:rsidR="004F6558">
              <w:rPr>
                <w:noProof/>
                <w:webHidden/>
              </w:rPr>
            </w:r>
            <w:r w:rsidR="004F6558">
              <w:rPr>
                <w:noProof/>
                <w:webHidden/>
              </w:rPr>
              <w:fldChar w:fldCharType="separate"/>
            </w:r>
            <w:r w:rsidR="004F6558">
              <w:rPr>
                <w:noProof/>
                <w:webHidden/>
              </w:rPr>
              <w:t>3</w:t>
            </w:r>
            <w:r w:rsidR="004F6558">
              <w:rPr>
                <w:noProof/>
                <w:webHidden/>
              </w:rPr>
              <w:fldChar w:fldCharType="end"/>
            </w:r>
          </w:hyperlink>
        </w:p>
        <w:p w14:paraId="245A0E9E" w14:textId="77777777" w:rsidR="004F6558" w:rsidRDefault="00A11343">
          <w:pPr>
            <w:pStyle w:val="TOC2"/>
            <w:rPr>
              <w:rFonts w:asciiTheme="minorHAnsi" w:eastAsiaTheme="minorEastAsia" w:hAnsiTheme="minorHAnsi"/>
              <w:noProof/>
              <w:lang w:val="en-US"/>
            </w:rPr>
          </w:pPr>
          <w:hyperlink w:anchor="_Toc101121036" w:history="1">
            <w:r w:rsidR="004F6558" w:rsidRPr="0052568F">
              <w:rPr>
                <w:rStyle w:val="Hyperlink"/>
                <w:rFonts w:cs="Arial"/>
                <w:noProof/>
                <w:lang w:val="en-GB"/>
              </w:rPr>
              <w:t>2. Briefly introduce the key management theory or theories</w:t>
            </w:r>
            <w:r w:rsidR="004F6558">
              <w:rPr>
                <w:noProof/>
                <w:webHidden/>
              </w:rPr>
              <w:tab/>
            </w:r>
            <w:r w:rsidR="004F6558">
              <w:rPr>
                <w:noProof/>
                <w:webHidden/>
              </w:rPr>
              <w:fldChar w:fldCharType="begin"/>
            </w:r>
            <w:r w:rsidR="004F6558">
              <w:rPr>
                <w:noProof/>
                <w:webHidden/>
              </w:rPr>
              <w:instrText xml:space="preserve"> PAGEREF _Toc101121036 \h </w:instrText>
            </w:r>
            <w:r w:rsidR="004F6558">
              <w:rPr>
                <w:noProof/>
                <w:webHidden/>
              </w:rPr>
            </w:r>
            <w:r w:rsidR="004F6558">
              <w:rPr>
                <w:noProof/>
                <w:webHidden/>
              </w:rPr>
              <w:fldChar w:fldCharType="separate"/>
            </w:r>
            <w:r w:rsidR="004F6558">
              <w:rPr>
                <w:noProof/>
                <w:webHidden/>
              </w:rPr>
              <w:t>4</w:t>
            </w:r>
            <w:r w:rsidR="004F6558">
              <w:rPr>
                <w:noProof/>
                <w:webHidden/>
              </w:rPr>
              <w:fldChar w:fldCharType="end"/>
            </w:r>
          </w:hyperlink>
        </w:p>
        <w:p w14:paraId="2DEF851D" w14:textId="77777777" w:rsidR="004F6558" w:rsidRDefault="00A11343">
          <w:pPr>
            <w:pStyle w:val="TOC2"/>
            <w:rPr>
              <w:rFonts w:asciiTheme="minorHAnsi" w:eastAsiaTheme="minorEastAsia" w:hAnsiTheme="minorHAnsi"/>
              <w:noProof/>
              <w:lang w:val="en-US"/>
            </w:rPr>
          </w:pPr>
          <w:hyperlink w:anchor="_Toc101121037" w:history="1">
            <w:r w:rsidR="004F6558" w:rsidRPr="0052568F">
              <w:rPr>
                <w:rStyle w:val="Hyperlink"/>
                <w:rFonts w:cs="Arial"/>
                <w:noProof/>
                <w:lang w:val="en-GB"/>
              </w:rPr>
              <w:t>3. Application of Management theories to the organisation</w:t>
            </w:r>
            <w:r w:rsidR="004F6558">
              <w:rPr>
                <w:noProof/>
                <w:webHidden/>
              </w:rPr>
              <w:tab/>
            </w:r>
            <w:r w:rsidR="004F6558">
              <w:rPr>
                <w:noProof/>
                <w:webHidden/>
              </w:rPr>
              <w:fldChar w:fldCharType="begin"/>
            </w:r>
            <w:r w:rsidR="004F6558">
              <w:rPr>
                <w:noProof/>
                <w:webHidden/>
              </w:rPr>
              <w:instrText xml:space="preserve"> PAGEREF _Toc101121037 \h </w:instrText>
            </w:r>
            <w:r w:rsidR="004F6558">
              <w:rPr>
                <w:noProof/>
                <w:webHidden/>
              </w:rPr>
            </w:r>
            <w:r w:rsidR="004F6558">
              <w:rPr>
                <w:noProof/>
                <w:webHidden/>
              </w:rPr>
              <w:fldChar w:fldCharType="separate"/>
            </w:r>
            <w:r w:rsidR="004F6558">
              <w:rPr>
                <w:noProof/>
                <w:webHidden/>
              </w:rPr>
              <w:t>5</w:t>
            </w:r>
            <w:r w:rsidR="004F6558">
              <w:rPr>
                <w:noProof/>
                <w:webHidden/>
              </w:rPr>
              <w:fldChar w:fldCharType="end"/>
            </w:r>
          </w:hyperlink>
        </w:p>
        <w:p w14:paraId="58D26879" w14:textId="77777777" w:rsidR="004F6558" w:rsidRDefault="00A11343">
          <w:pPr>
            <w:pStyle w:val="TOC2"/>
            <w:rPr>
              <w:rFonts w:asciiTheme="minorHAnsi" w:eastAsiaTheme="minorEastAsia" w:hAnsiTheme="minorHAnsi"/>
              <w:noProof/>
              <w:lang w:val="en-US"/>
            </w:rPr>
          </w:pPr>
          <w:hyperlink w:anchor="_Toc101121038" w:history="1">
            <w:r w:rsidR="004F6558" w:rsidRPr="0052568F">
              <w:rPr>
                <w:rStyle w:val="Hyperlink"/>
                <w:rFonts w:cs="Arial"/>
                <w:noProof/>
                <w:lang w:val="en-GB"/>
              </w:rPr>
              <w:t>4. Provide a critical evaluation of the theory/theories to assess how someone with differentbeliefs, attitudes and values might interpret the theory differently</w:t>
            </w:r>
            <w:r w:rsidR="004F6558">
              <w:rPr>
                <w:noProof/>
                <w:webHidden/>
              </w:rPr>
              <w:tab/>
            </w:r>
            <w:r w:rsidR="004F6558">
              <w:rPr>
                <w:noProof/>
                <w:webHidden/>
              </w:rPr>
              <w:fldChar w:fldCharType="begin"/>
            </w:r>
            <w:r w:rsidR="004F6558">
              <w:rPr>
                <w:noProof/>
                <w:webHidden/>
              </w:rPr>
              <w:instrText xml:space="preserve"> PAGEREF _Toc101121038 \h </w:instrText>
            </w:r>
            <w:r w:rsidR="004F6558">
              <w:rPr>
                <w:noProof/>
                <w:webHidden/>
              </w:rPr>
            </w:r>
            <w:r w:rsidR="004F6558">
              <w:rPr>
                <w:noProof/>
                <w:webHidden/>
              </w:rPr>
              <w:fldChar w:fldCharType="separate"/>
            </w:r>
            <w:r w:rsidR="004F6558">
              <w:rPr>
                <w:noProof/>
                <w:webHidden/>
              </w:rPr>
              <w:t>7</w:t>
            </w:r>
            <w:r w:rsidR="004F6558">
              <w:rPr>
                <w:noProof/>
                <w:webHidden/>
              </w:rPr>
              <w:fldChar w:fldCharType="end"/>
            </w:r>
          </w:hyperlink>
        </w:p>
        <w:p w14:paraId="1AFED9FA" w14:textId="77777777" w:rsidR="004F6558" w:rsidRDefault="00A11343">
          <w:pPr>
            <w:pStyle w:val="TOC2"/>
            <w:rPr>
              <w:rFonts w:asciiTheme="minorHAnsi" w:eastAsiaTheme="minorEastAsia" w:hAnsiTheme="minorHAnsi"/>
              <w:noProof/>
              <w:lang w:val="en-US"/>
            </w:rPr>
          </w:pPr>
          <w:hyperlink w:anchor="_Toc101121039" w:history="1">
            <w:r w:rsidR="004F6558" w:rsidRPr="0052568F">
              <w:rPr>
                <w:rStyle w:val="Hyperlink"/>
                <w:rFonts w:cs="Arial"/>
                <w:noProof/>
                <w:lang w:val="en-GB"/>
              </w:rPr>
              <w:t>5. Make recommendations with valid justifications</w:t>
            </w:r>
            <w:r w:rsidR="004F6558">
              <w:rPr>
                <w:noProof/>
                <w:webHidden/>
              </w:rPr>
              <w:tab/>
            </w:r>
            <w:r w:rsidR="004F6558">
              <w:rPr>
                <w:noProof/>
                <w:webHidden/>
              </w:rPr>
              <w:fldChar w:fldCharType="begin"/>
            </w:r>
            <w:r w:rsidR="004F6558">
              <w:rPr>
                <w:noProof/>
                <w:webHidden/>
              </w:rPr>
              <w:instrText xml:space="preserve"> PAGEREF _Toc101121039 \h </w:instrText>
            </w:r>
            <w:r w:rsidR="004F6558">
              <w:rPr>
                <w:noProof/>
                <w:webHidden/>
              </w:rPr>
            </w:r>
            <w:r w:rsidR="004F6558">
              <w:rPr>
                <w:noProof/>
                <w:webHidden/>
              </w:rPr>
              <w:fldChar w:fldCharType="separate"/>
            </w:r>
            <w:r w:rsidR="004F6558">
              <w:rPr>
                <w:noProof/>
                <w:webHidden/>
              </w:rPr>
              <w:t>8</w:t>
            </w:r>
            <w:r w:rsidR="004F6558">
              <w:rPr>
                <w:noProof/>
                <w:webHidden/>
              </w:rPr>
              <w:fldChar w:fldCharType="end"/>
            </w:r>
          </w:hyperlink>
        </w:p>
        <w:p w14:paraId="3DFD1480" w14:textId="77777777" w:rsidR="004F6558" w:rsidRDefault="00A11343">
          <w:pPr>
            <w:pStyle w:val="TOC2"/>
            <w:rPr>
              <w:rFonts w:asciiTheme="minorHAnsi" w:eastAsiaTheme="minorEastAsia" w:hAnsiTheme="minorHAnsi"/>
              <w:noProof/>
              <w:lang w:val="en-US"/>
            </w:rPr>
          </w:pPr>
          <w:hyperlink w:anchor="_Toc101121040" w:history="1">
            <w:r w:rsidR="004F6558" w:rsidRPr="0052568F">
              <w:rPr>
                <w:rStyle w:val="Hyperlink"/>
                <w:rFonts w:cs="Arial"/>
                <w:noProof/>
                <w:lang w:val="en-GB"/>
              </w:rPr>
              <w:t>6. Conclusion</w:t>
            </w:r>
            <w:r w:rsidR="004F6558">
              <w:rPr>
                <w:noProof/>
                <w:webHidden/>
              </w:rPr>
              <w:tab/>
            </w:r>
            <w:r w:rsidR="004F6558">
              <w:rPr>
                <w:noProof/>
                <w:webHidden/>
              </w:rPr>
              <w:fldChar w:fldCharType="begin"/>
            </w:r>
            <w:r w:rsidR="004F6558">
              <w:rPr>
                <w:noProof/>
                <w:webHidden/>
              </w:rPr>
              <w:instrText xml:space="preserve"> PAGEREF _Toc101121040 \h </w:instrText>
            </w:r>
            <w:r w:rsidR="004F6558">
              <w:rPr>
                <w:noProof/>
                <w:webHidden/>
              </w:rPr>
            </w:r>
            <w:r w:rsidR="004F6558">
              <w:rPr>
                <w:noProof/>
                <w:webHidden/>
              </w:rPr>
              <w:fldChar w:fldCharType="separate"/>
            </w:r>
            <w:r w:rsidR="004F6558">
              <w:rPr>
                <w:noProof/>
                <w:webHidden/>
              </w:rPr>
              <w:t>9</w:t>
            </w:r>
            <w:r w:rsidR="004F6558">
              <w:rPr>
                <w:noProof/>
                <w:webHidden/>
              </w:rPr>
              <w:fldChar w:fldCharType="end"/>
            </w:r>
          </w:hyperlink>
        </w:p>
        <w:p w14:paraId="310853AF" w14:textId="77777777" w:rsidR="004F6558" w:rsidRDefault="00A11343">
          <w:pPr>
            <w:pStyle w:val="TOC1"/>
            <w:tabs>
              <w:tab w:val="right" w:leader="dot" w:pos="9016"/>
            </w:tabs>
            <w:rPr>
              <w:rFonts w:asciiTheme="minorHAnsi" w:eastAsiaTheme="minorEastAsia" w:hAnsiTheme="minorHAnsi"/>
              <w:noProof/>
              <w:lang w:val="en-US"/>
            </w:rPr>
          </w:pPr>
          <w:hyperlink w:anchor="_Toc101121041" w:history="1">
            <w:r w:rsidR="004F6558" w:rsidRPr="0052568F">
              <w:rPr>
                <w:rStyle w:val="Hyperlink"/>
                <w:rFonts w:cs="Arial"/>
                <w:noProof/>
                <w:lang w:val="en-GB"/>
              </w:rPr>
              <w:t>Part 2: Reflective Journal</w:t>
            </w:r>
            <w:r w:rsidR="004F6558">
              <w:rPr>
                <w:noProof/>
                <w:webHidden/>
              </w:rPr>
              <w:tab/>
            </w:r>
            <w:r w:rsidR="004F6558">
              <w:rPr>
                <w:noProof/>
                <w:webHidden/>
              </w:rPr>
              <w:fldChar w:fldCharType="begin"/>
            </w:r>
            <w:r w:rsidR="004F6558">
              <w:rPr>
                <w:noProof/>
                <w:webHidden/>
              </w:rPr>
              <w:instrText xml:space="preserve"> PAGEREF _Toc101121041 \h </w:instrText>
            </w:r>
            <w:r w:rsidR="004F6558">
              <w:rPr>
                <w:noProof/>
                <w:webHidden/>
              </w:rPr>
            </w:r>
            <w:r w:rsidR="004F6558">
              <w:rPr>
                <w:noProof/>
                <w:webHidden/>
              </w:rPr>
              <w:fldChar w:fldCharType="separate"/>
            </w:r>
            <w:r w:rsidR="004F6558">
              <w:rPr>
                <w:noProof/>
                <w:webHidden/>
              </w:rPr>
              <w:t>10</w:t>
            </w:r>
            <w:r w:rsidR="004F6558">
              <w:rPr>
                <w:noProof/>
                <w:webHidden/>
              </w:rPr>
              <w:fldChar w:fldCharType="end"/>
            </w:r>
          </w:hyperlink>
        </w:p>
        <w:p w14:paraId="277F2A9B" w14:textId="77777777" w:rsidR="004F6558" w:rsidRDefault="00A11343">
          <w:pPr>
            <w:pStyle w:val="TOC2"/>
            <w:rPr>
              <w:rFonts w:asciiTheme="minorHAnsi" w:eastAsiaTheme="minorEastAsia" w:hAnsiTheme="minorHAnsi"/>
              <w:noProof/>
              <w:lang w:val="en-US"/>
            </w:rPr>
          </w:pPr>
          <w:hyperlink w:anchor="_Toc101121042" w:history="1">
            <w:r w:rsidR="004F6558" w:rsidRPr="0052568F">
              <w:rPr>
                <w:rStyle w:val="Hyperlink"/>
                <w:noProof/>
                <w:lang w:val="en-GB"/>
              </w:rPr>
              <w:t>Introduction</w:t>
            </w:r>
            <w:r w:rsidR="004F6558">
              <w:rPr>
                <w:noProof/>
                <w:webHidden/>
              </w:rPr>
              <w:tab/>
            </w:r>
            <w:r w:rsidR="004F6558">
              <w:rPr>
                <w:noProof/>
                <w:webHidden/>
              </w:rPr>
              <w:fldChar w:fldCharType="begin"/>
            </w:r>
            <w:r w:rsidR="004F6558">
              <w:rPr>
                <w:noProof/>
                <w:webHidden/>
              </w:rPr>
              <w:instrText xml:space="preserve"> PAGEREF _Toc101121042 \h </w:instrText>
            </w:r>
            <w:r w:rsidR="004F6558">
              <w:rPr>
                <w:noProof/>
                <w:webHidden/>
              </w:rPr>
            </w:r>
            <w:r w:rsidR="004F6558">
              <w:rPr>
                <w:noProof/>
                <w:webHidden/>
              </w:rPr>
              <w:fldChar w:fldCharType="separate"/>
            </w:r>
            <w:r w:rsidR="004F6558">
              <w:rPr>
                <w:noProof/>
                <w:webHidden/>
              </w:rPr>
              <w:t>10</w:t>
            </w:r>
            <w:r w:rsidR="004F6558">
              <w:rPr>
                <w:noProof/>
                <w:webHidden/>
              </w:rPr>
              <w:fldChar w:fldCharType="end"/>
            </w:r>
          </w:hyperlink>
        </w:p>
        <w:p w14:paraId="54924177" w14:textId="77777777" w:rsidR="004F6558" w:rsidRDefault="00A11343">
          <w:pPr>
            <w:pStyle w:val="TOC2"/>
            <w:rPr>
              <w:rFonts w:asciiTheme="minorHAnsi" w:eastAsiaTheme="minorEastAsia" w:hAnsiTheme="minorHAnsi"/>
              <w:noProof/>
              <w:lang w:val="en-US"/>
            </w:rPr>
          </w:pPr>
          <w:hyperlink w:anchor="_Toc101121043" w:history="1">
            <w:r w:rsidR="004F6558" w:rsidRPr="0052568F">
              <w:rPr>
                <w:rStyle w:val="Hyperlink"/>
                <w:noProof/>
                <w:lang w:val="en-GB"/>
              </w:rPr>
              <w:t>Week 1</w:t>
            </w:r>
            <w:r w:rsidR="004F6558">
              <w:rPr>
                <w:noProof/>
                <w:webHidden/>
              </w:rPr>
              <w:tab/>
            </w:r>
            <w:r w:rsidR="004F6558">
              <w:rPr>
                <w:noProof/>
                <w:webHidden/>
              </w:rPr>
              <w:fldChar w:fldCharType="begin"/>
            </w:r>
            <w:r w:rsidR="004F6558">
              <w:rPr>
                <w:noProof/>
                <w:webHidden/>
              </w:rPr>
              <w:instrText xml:space="preserve"> PAGEREF _Toc101121043 \h </w:instrText>
            </w:r>
            <w:r w:rsidR="004F6558">
              <w:rPr>
                <w:noProof/>
                <w:webHidden/>
              </w:rPr>
            </w:r>
            <w:r w:rsidR="004F6558">
              <w:rPr>
                <w:noProof/>
                <w:webHidden/>
              </w:rPr>
              <w:fldChar w:fldCharType="separate"/>
            </w:r>
            <w:r w:rsidR="004F6558">
              <w:rPr>
                <w:noProof/>
                <w:webHidden/>
              </w:rPr>
              <w:t>10</w:t>
            </w:r>
            <w:r w:rsidR="004F6558">
              <w:rPr>
                <w:noProof/>
                <w:webHidden/>
              </w:rPr>
              <w:fldChar w:fldCharType="end"/>
            </w:r>
          </w:hyperlink>
        </w:p>
        <w:p w14:paraId="09E6652D" w14:textId="77777777" w:rsidR="004F6558" w:rsidRDefault="00A11343">
          <w:pPr>
            <w:pStyle w:val="TOC2"/>
            <w:rPr>
              <w:rFonts w:asciiTheme="minorHAnsi" w:eastAsiaTheme="minorEastAsia" w:hAnsiTheme="minorHAnsi"/>
              <w:noProof/>
              <w:lang w:val="en-US"/>
            </w:rPr>
          </w:pPr>
          <w:hyperlink w:anchor="_Toc101121044" w:history="1">
            <w:r w:rsidR="004F6558" w:rsidRPr="0052568F">
              <w:rPr>
                <w:rStyle w:val="Hyperlink"/>
                <w:noProof/>
                <w:lang w:val="en-GB"/>
              </w:rPr>
              <w:t>Week 2</w:t>
            </w:r>
            <w:r w:rsidR="004F6558">
              <w:rPr>
                <w:noProof/>
                <w:webHidden/>
              </w:rPr>
              <w:tab/>
            </w:r>
            <w:r w:rsidR="004F6558">
              <w:rPr>
                <w:noProof/>
                <w:webHidden/>
              </w:rPr>
              <w:fldChar w:fldCharType="begin"/>
            </w:r>
            <w:r w:rsidR="004F6558">
              <w:rPr>
                <w:noProof/>
                <w:webHidden/>
              </w:rPr>
              <w:instrText xml:space="preserve"> PAGEREF _Toc101121044 \h </w:instrText>
            </w:r>
            <w:r w:rsidR="004F6558">
              <w:rPr>
                <w:noProof/>
                <w:webHidden/>
              </w:rPr>
            </w:r>
            <w:r w:rsidR="004F6558">
              <w:rPr>
                <w:noProof/>
                <w:webHidden/>
              </w:rPr>
              <w:fldChar w:fldCharType="separate"/>
            </w:r>
            <w:r w:rsidR="004F6558">
              <w:rPr>
                <w:noProof/>
                <w:webHidden/>
              </w:rPr>
              <w:t>10</w:t>
            </w:r>
            <w:r w:rsidR="004F6558">
              <w:rPr>
                <w:noProof/>
                <w:webHidden/>
              </w:rPr>
              <w:fldChar w:fldCharType="end"/>
            </w:r>
          </w:hyperlink>
        </w:p>
        <w:p w14:paraId="66C414E2" w14:textId="77777777" w:rsidR="004F6558" w:rsidRDefault="00A11343">
          <w:pPr>
            <w:pStyle w:val="TOC2"/>
            <w:rPr>
              <w:rFonts w:asciiTheme="minorHAnsi" w:eastAsiaTheme="minorEastAsia" w:hAnsiTheme="minorHAnsi"/>
              <w:noProof/>
              <w:lang w:val="en-US"/>
            </w:rPr>
          </w:pPr>
          <w:hyperlink w:anchor="_Toc101121045" w:history="1">
            <w:r w:rsidR="004F6558" w:rsidRPr="0052568F">
              <w:rPr>
                <w:rStyle w:val="Hyperlink"/>
                <w:noProof/>
                <w:lang w:val="en-GB"/>
              </w:rPr>
              <w:t>Week 3</w:t>
            </w:r>
            <w:r w:rsidR="004F6558">
              <w:rPr>
                <w:noProof/>
                <w:webHidden/>
              </w:rPr>
              <w:tab/>
            </w:r>
            <w:r w:rsidR="004F6558">
              <w:rPr>
                <w:noProof/>
                <w:webHidden/>
              </w:rPr>
              <w:fldChar w:fldCharType="begin"/>
            </w:r>
            <w:r w:rsidR="004F6558">
              <w:rPr>
                <w:noProof/>
                <w:webHidden/>
              </w:rPr>
              <w:instrText xml:space="preserve"> PAGEREF _Toc101121045 \h </w:instrText>
            </w:r>
            <w:r w:rsidR="004F6558">
              <w:rPr>
                <w:noProof/>
                <w:webHidden/>
              </w:rPr>
            </w:r>
            <w:r w:rsidR="004F6558">
              <w:rPr>
                <w:noProof/>
                <w:webHidden/>
              </w:rPr>
              <w:fldChar w:fldCharType="separate"/>
            </w:r>
            <w:r w:rsidR="004F6558">
              <w:rPr>
                <w:noProof/>
                <w:webHidden/>
              </w:rPr>
              <w:t>11</w:t>
            </w:r>
            <w:r w:rsidR="004F6558">
              <w:rPr>
                <w:noProof/>
                <w:webHidden/>
              </w:rPr>
              <w:fldChar w:fldCharType="end"/>
            </w:r>
          </w:hyperlink>
        </w:p>
        <w:p w14:paraId="0B622262" w14:textId="77777777" w:rsidR="004F6558" w:rsidRDefault="00A11343">
          <w:pPr>
            <w:pStyle w:val="TOC2"/>
            <w:rPr>
              <w:rFonts w:asciiTheme="minorHAnsi" w:eastAsiaTheme="minorEastAsia" w:hAnsiTheme="minorHAnsi"/>
              <w:noProof/>
              <w:lang w:val="en-US"/>
            </w:rPr>
          </w:pPr>
          <w:hyperlink w:anchor="_Toc101121046" w:history="1">
            <w:r w:rsidR="004F6558" w:rsidRPr="0052568F">
              <w:rPr>
                <w:rStyle w:val="Hyperlink"/>
                <w:noProof/>
                <w:lang w:val="en-GB"/>
              </w:rPr>
              <w:t>Week 4</w:t>
            </w:r>
            <w:r w:rsidR="004F6558">
              <w:rPr>
                <w:noProof/>
                <w:webHidden/>
              </w:rPr>
              <w:tab/>
            </w:r>
            <w:r w:rsidR="004F6558">
              <w:rPr>
                <w:noProof/>
                <w:webHidden/>
              </w:rPr>
              <w:fldChar w:fldCharType="begin"/>
            </w:r>
            <w:r w:rsidR="004F6558">
              <w:rPr>
                <w:noProof/>
                <w:webHidden/>
              </w:rPr>
              <w:instrText xml:space="preserve"> PAGEREF _Toc101121046 \h </w:instrText>
            </w:r>
            <w:r w:rsidR="004F6558">
              <w:rPr>
                <w:noProof/>
                <w:webHidden/>
              </w:rPr>
            </w:r>
            <w:r w:rsidR="004F6558">
              <w:rPr>
                <w:noProof/>
                <w:webHidden/>
              </w:rPr>
              <w:fldChar w:fldCharType="separate"/>
            </w:r>
            <w:r w:rsidR="004F6558">
              <w:rPr>
                <w:noProof/>
                <w:webHidden/>
              </w:rPr>
              <w:t>11</w:t>
            </w:r>
            <w:r w:rsidR="004F6558">
              <w:rPr>
                <w:noProof/>
                <w:webHidden/>
              </w:rPr>
              <w:fldChar w:fldCharType="end"/>
            </w:r>
          </w:hyperlink>
        </w:p>
        <w:p w14:paraId="4ECDBBE1" w14:textId="77777777" w:rsidR="004F6558" w:rsidRDefault="00A11343">
          <w:pPr>
            <w:pStyle w:val="TOC2"/>
            <w:rPr>
              <w:rFonts w:asciiTheme="minorHAnsi" w:eastAsiaTheme="minorEastAsia" w:hAnsiTheme="minorHAnsi"/>
              <w:noProof/>
              <w:lang w:val="en-US"/>
            </w:rPr>
          </w:pPr>
          <w:hyperlink w:anchor="_Toc101121047" w:history="1">
            <w:r w:rsidR="004F6558" w:rsidRPr="0052568F">
              <w:rPr>
                <w:rStyle w:val="Hyperlink"/>
                <w:noProof/>
                <w:lang w:val="en-GB"/>
              </w:rPr>
              <w:t>Week 5</w:t>
            </w:r>
            <w:r w:rsidR="004F6558">
              <w:rPr>
                <w:noProof/>
                <w:webHidden/>
              </w:rPr>
              <w:tab/>
            </w:r>
            <w:r w:rsidR="004F6558">
              <w:rPr>
                <w:noProof/>
                <w:webHidden/>
              </w:rPr>
              <w:fldChar w:fldCharType="begin"/>
            </w:r>
            <w:r w:rsidR="004F6558">
              <w:rPr>
                <w:noProof/>
                <w:webHidden/>
              </w:rPr>
              <w:instrText xml:space="preserve"> PAGEREF _Toc101121047 \h </w:instrText>
            </w:r>
            <w:r w:rsidR="004F6558">
              <w:rPr>
                <w:noProof/>
                <w:webHidden/>
              </w:rPr>
            </w:r>
            <w:r w:rsidR="004F6558">
              <w:rPr>
                <w:noProof/>
                <w:webHidden/>
              </w:rPr>
              <w:fldChar w:fldCharType="separate"/>
            </w:r>
            <w:r w:rsidR="004F6558">
              <w:rPr>
                <w:noProof/>
                <w:webHidden/>
              </w:rPr>
              <w:t>12</w:t>
            </w:r>
            <w:r w:rsidR="004F6558">
              <w:rPr>
                <w:noProof/>
                <w:webHidden/>
              </w:rPr>
              <w:fldChar w:fldCharType="end"/>
            </w:r>
          </w:hyperlink>
        </w:p>
        <w:p w14:paraId="45AD7C02" w14:textId="77777777" w:rsidR="004F6558" w:rsidRDefault="00A11343">
          <w:pPr>
            <w:pStyle w:val="TOC2"/>
            <w:rPr>
              <w:rFonts w:asciiTheme="minorHAnsi" w:eastAsiaTheme="minorEastAsia" w:hAnsiTheme="minorHAnsi"/>
              <w:noProof/>
              <w:lang w:val="en-US"/>
            </w:rPr>
          </w:pPr>
          <w:hyperlink w:anchor="_Toc101121048" w:history="1">
            <w:r w:rsidR="004F6558" w:rsidRPr="0052568F">
              <w:rPr>
                <w:rStyle w:val="Hyperlink"/>
                <w:noProof/>
                <w:lang w:val="en-GB"/>
              </w:rPr>
              <w:t>Week 6</w:t>
            </w:r>
            <w:r w:rsidR="004F6558">
              <w:rPr>
                <w:noProof/>
                <w:webHidden/>
              </w:rPr>
              <w:tab/>
            </w:r>
            <w:r w:rsidR="004F6558">
              <w:rPr>
                <w:noProof/>
                <w:webHidden/>
              </w:rPr>
              <w:fldChar w:fldCharType="begin"/>
            </w:r>
            <w:r w:rsidR="004F6558">
              <w:rPr>
                <w:noProof/>
                <w:webHidden/>
              </w:rPr>
              <w:instrText xml:space="preserve"> PAGEREF _Toc101121048 \h </w:instrText>
            </w:r>
            <w:r w:rsidR="004F6558">
              <w:rPr>
                <w:noProof/>
                <w:webHidden/>
              </w:rPr>
            </w:r>
            <w:r w:rsidR="004F6558">
              <w:rPr>
                <w:noProof/>
                <w:webHidden/>
              </w:rPr>
              <w:fldChar w:fldCharType="separate"/>
            </w:r>
            <w:r w:rsidR="004F6558">
              <w:rPr>
                <w:noProof/>
                <w:webHidden/>
              </w:rPr>
              <w:t>12</w:t>
            </w:r>
            <w:r w:rsidR="004F6558">
              <w:rPr>
                <w:noProof/>
                <w:webHidden/>
              </w:rPr>
              <w:fldChar w:fldCharType="end"/>
            </w:r>
          </w:hyperlink>
        </w:p>
        <w:p w14:paraId="2B7B2754" w14:textId="77777777" w:rsidR="004F6558" w:rsidRDefault="00A11343">
          <w:pPr>
            <w:pStyle w:val="TOC2"/>
            <w:rPr>
              <w:rFonts w:asciiTheme="minorHAnsi" w:eastAsiaTheme="minorEastAsia" w:hAnsiTheme="minorHAnsi"/>
              <w:noProof/>
              <w:lang w:val="en-US"/>
            </w:rPr>
          </w:pPr>
          <w:hyperlink w:anchor="_Toc101121049" w:history="1">
            <w:r w:rsidR="004F6558" w:rsidRPr="0052568F">
              <w:rPr>
                <w:rStyle w:val="Hyperlink"/>
                <w:noProof/>
                <w:lang w:val="en-GB"/>
              </w:rPr>
              <w:t>Week 7</w:t>
            </w:r>
            <w:r w:rsidR="004F6558">
              <w:rPr>
                <w:noProof/>
                <w:webHidden/>
              </w:rPr>
              <w:tab/>
            </w:r>
            <w:r w:rsidR="004F6558">
              <w:rPr>
                <w:noProof/>
                <w:webHidden/>
              </w:rPr>
              <w:fldChar w:fldCharType="begin"/>
            </w:r>
            <w:r w:rsidR="004F6558">
              <w:rPr>
                <w:noProof/>
                <w:webHidden/>
              </w:rPr>
              <w:instrText xml:space="preserve"> PAGEREF _Toc101121049 \h </w:instrText>
            </w:r>
            <w:r w:rsidR="004F6558">
              <w:rPr>
                <w:noProof/>
                <w:webHidden/>
              </w:rPr>
            </w:r>
            <w:r w:rsidR="004F6558">
              <w:rPr>
                <w:noProof/>
                <w:webHidden/>
              </w:rPr>
              <w:fldChar w:fldCharType="separate"/>
            </w:r>
            <w:r w:rsidR="004F6558">
              <w:rPr>
                <w:noProof/>
                <w:webHidden/>
              </w:rPr>
              <w:t>13</w:t>
            </w:r>
            <w:r w:rsidR="004F6558">
              <w:rPr>
                <w:noProof/>
                <w:webHidden/>
              </w:rPr>
              <w:fldChar w:fldCharType="end"/>
            </w:r>
          </w:hyperlink>
        </w:p>
        <w:p w14:paraId="2EA089BF" w14:textId="77777777" w:rsidR="004F6558" w:rsidRDefault="00A11343">
          <w:pPr>
            <w:pStyle w:val="TOC2"/>
            <w:rPr>
              <w:rFonts w:asciiTheme="minorHAnsi" w:eastAsiaTheme="minorEastAsia" w:hAnsiTheme="minorHAnsi"/>
              <w:noProof/>
              <w:lang w:val="en-US"/>
            </w:rPr>
          </w:pPr>
          <w:hyperlink w:anchor="_Toc101121050" w:history="1">
            <w:r w:rsidR="004F6558" w:rsidRPr="0052568F">
              <w:rPr>
                <w:rStyle w:val="Hyperlink"/>
                <w:noProof/>
                <w:lang w:val="en-GB"/>
              </w:rPr>
              <w:t>Week 8</w:t>
            </w:r>
            <w:r w:rsidR="004F6558">
              <w:rPr>
                <w:noProof/>
                <w:webHidden/>
              </w:rPr>
              <w:tab/>
            </w:r>
            <w:r w:rsidR="004F6558">
              <w:rPr>
                <w:noProof/>
                <w:webHidden/>
              </w:rPr>
              <w:fldChar w:fldCharType="begin"/>
            </w:r>
            <w:r w:rsidR="004F6558">
              <w:rPr>
                <w:noProof/>
                <w:webHidden/>
              </w:rPr>
              <w:instrText xml:space="preserve"> PAGEREF _Toc101121050 \h </w:instrText>
            </w:r>
            <w:r w:rsidR="004F6558">
              <w:rPr>
                <w:noProof/>
                <w:webHidden/>
              </w:rPr>
            </w:r>
            <w:r w:rsidR="004F6558">
              <w:rPr>
                <w:noProof/>
                <w:webHidden/>
              </w:rPr>
              <w:fldChar w:fldCharType="separate"/>
            </w:r>
            <w:r w:rsidR="004F6558">
              <w:rPr>
                <w:noProof/>
                <w:webHidden/>
              </w:rPr>
              <w:t>13</w:t>
            </w:r>
            <w:r w:rsidR="004F6558">
              <w:rPr>
                <w:noProof/>
                <w:webHidden/>
              </w:rPr>
              <w:fldChar w:fldCharType="end"/>
            </w:r>
          </w:hyperlink>
        </w:p>
        <w:p w14:paraId="5FD1421F" w14:textId="77777777" w:rsidR="004F6558" w:rsidRDefault="00A11343">
          <w:pPr>
            <w:pStyle w:val="TOC2"/>
            <w:rPr>
              <w:rFonts w:asciiTheme="minorHAnsi" w:eastAsiaTheme="minorEastAsia" w:hAnsiTheme="minorHAnsi"/>
              <w:noProof/>
              <w:lang w:val="en-US"/>
            </w:rPr>
          </w:pPr>
          <w:hyperlink w:anchor="_Toc101121051" w:history="1">
            <w:r w:rsidR="004F6558" w:rsidRPr="0052568F">
              <w:rPr>
                <w:rStyle w:val="Hyperlink"/>
                <w:noProof/>
                <w:lang w:val="en-GB"/>
              </w:rPr>
              <w:t>Week 9</w:t>
            </w:r>
            <w:r w:rsidR="004F6558">
              <w:rPr>
                <w:noProof/>
                <w:webHidden/>
              </w:rPr>
              <w:tab/>
            </w:r>
            <w:r w:rsidR="004F6558">
              <w:rPr>
                <w:noProof/>
                <w:webHidden/>
              </w:rPr>
              <w:fldChar w:fldCharType="begin"/>
            </w:r>
            <w:r w:rsidR="004F6558">
              <w:rPr>
                <w:noProof/>
                <w:webHidden/>
              </w:rPr>
              <w:instrText xml:space="preserve"> PAGEREF _Toc101121051 \h </w:instrText>
            </w:r>
            <w:r w:rsidR="004F6558">
              <w:rPr>
                <w:noProof/>
                <w:webHidden/>
              </w:rPr>
            </w:r>
            <w:r w:rsidR="004F6558">
              <w:rPr>
                <w:noProof/>
                <w:webHidden/>
              </w:rPr>
              <w:fldChar w:fldCharType="separate"/>
            </w:r>
            <w:r w:rsidR="004F6558">
              <w:rPr>
                <w:noProof/>
                <w:webHidden/>
              </w:rPr>
              <w:t>14</w:t>
            </w:r>
            <w:r w:rsidR="004F6558">
              <w:rPr>
                <w:noProof/>
                <w:webHidden/>
              </w:rPr>
              <w:fldChar w:fldCharType="end"/>
            </w:r>
          </w:hyperlink>
        </w:p>
        <w:p w14:paraId="79E28204" w14:textId="77777777" w:rsidR="004F6558" w:rsidRDefault="00A11343">
          <w:pPr>
            <w:pStyle w:val="TOC2"/>
            <w:rPr>
              <w:rFonts w:asciiTheme="minorHAnsi" w:eastAsiaTheme="minorEastAsia" w:hAnsiTheme="minorHAnsi"/>
              <w:noProof/>
              <w:lang w:val="en-US"/>
            </w:rPr>
          </w:pPr>
          <w:hyperlink w:anchor="_Toc101121052" w:history="1">
            <w:r w:rsidR="004F6558" w:rsidRPr="0052568F">
              <w:rPr>
                <w:rStyle w:val="Hyperlink"/>
                <w:noProof/>
                <w:lang w:val="en-GB"/>
              </w:rPr>
              <w:t>Conclusion</w:t>
            </w:r>
            <w:r w:rsidR="004F6558">
              <w:rPr>
                <w:noProof/>
                <w:webHidden/>
              </w:rPr>
              <w:tab/>
            </w:r>
            <w:r w:rsidR="004F6558">
              <w:rPr>
                <w:noProof/>
                <w:webHidden/>
              </w:rPr>
              <w:fldChar w:fldCharType="begin"/>
            </w:r>
            <w:r w:rsidR="004F6558">
              <w:rPr>
                <w:noProof/>
                <w:webHidden/>
              </w:rPr>
              <w:instrText xml:space="preserve"> PAGEREF _Toc101121052 \h </w:instrText>
            </w:r>
            <w:r w:rsidR="004F6558">
              <w:rPr>
                <w:noProof/>
                <w:webHidden/>
              </w:rPr>
            </w:r>
            <w:r w:rsidR="004F6558">
              <w:rPr>
                <w:noProof/>
                <w:webHidden/>
              </w:rPr>
              <w:fldChar w:fldCharType="separate"/>
            </w:r>
            <w:r w:rsidR="004F6558">
              <w:rPr>
                <w:noProof/>
                <w:webHidden/>
              </w:rPr>
              <w:t>14</w:t>
            </w:r>
            <w:r w:rsidR="004F6558">
              <w:rPr>
                <w:noProof/>
                <w:webHidden/>
              </w:rPr>
              <w:fldChar w:fldCharType="end"/>
            </w:r>
          </w:hyperlink>
        </w:p>
        <w:p w14:paraId="01A2BCBB" w14:textId="77777777" w:rsidR="00633590" w:rsidRPr="00B16CA4" w:rsidRDefault="00DC50D9">
          <w:pPr>
            <w:rPr>
              <w:lang w:val="en-GB"/>
            </w:rPr>
          </w:pPr>
          <w:r w:rsidRPr="00B16CA4">
            <w:rPr>
              <w:lang w:val="en-GB"/>
            </w:rPr>
            <w:fldChar w:fldCharType="end"/>
          </w:r>
        </w:p>
      </w:sdtContent>
    </w:sdt>
    <w:p w14:paraId="5B2F0D5A" w14:textId="77777777" w:rsidR="00063B5F" w:rsidRPr="00B16CA4" w:rsidRDefault="00063B5F">
      <w:pPr>
        <w:spacing w:before="0" w:line="259" w:lineRule="auto"/>
        <w:jc w:val="left"/>
        <w:rPr>
          <w:rFonts w:eastAsiaTheme="majorEastAsia" w:cs="Arial"/>
          <w:b/>
          <w:lang w:val="en-GB"/>
        </w:rPr>
      </w:pPr>
      <w:r w:rsidRPr="00B16CA4">
        <w:rPr>
          <w:rFonts w:cs="Arial"/>
          <w:lang w:val="en-GB"/>
        </w:rPr>
        <w:br w:type="page"/>
      </w:r>
    </w:p>
    <w:p w14:paraId="3720111C" w14:textId="77777777" w:rsidR="00A829F1" w:rsidRPr="00B16CA4" w:rsidRDefault="00A829F1" w:rsidP="00DB2B1F">
      <w:pPr>
        <w:pStyle w:val="Heading1"/>
        <w:rPr>
          <w:rFonts w:cs="Arial"/>
          <w:szCs w:val="22"/>
          <w:lang w:val="en-GB"/>
        </w:rPr>
      </w:pPr>
      <w:bookmarkStart w:id="2" w:name="_Toc101121034"/>
      <w:r w:rsidRPr="00B16CA4">
        <w:rPr>
          <w:rFonts w:cs="Arial"/>
          <w:szCs w:val="22"/>
          <w:lang w:val="en-GB"/>
        </w:rPr>
        <w:lastRenderedPageBreak/>
        <w:t>Part 1: Report</w:t>
      </w:r>
      <w:bookmarkEnd w:id="2"/>
    </w:p>
    <w:p w14:paraId="643D3530" w14:textId="77777777" w:rsidR="00A829F1" w:rsidRPr="00B16CA4" w:rsidRDefault="00A829F1" w:rsidP="00A829F1">
      <w:pPr>
        <w:rPr>
          <w:rFonts w:cs="Arial"/>
          <w:b/>
          <w:lang w:val="en-GB"/>
        </w:rPr>
      </w:pPr>
      <w:r w:rsidRPr="00B16CA4">
        <w:rPr>
          <w:rFonts w:cs="Arial"/>
          <w:b/>
          <w:lang w:val="en-GB"/>
        </w:rPr>
        <w:t>Executive summary</w:t>
      </w:r>
    </w:p>
    <w:p w14:paraId="1B2E605C" w14:textId="77777777" w:rsidR="00370B96" w:rsidRPr="00B16CA4" w:rsidRDefault="000E0433" w:rsidP="005C6858">
      <w:pPr>
        <w:rPr>
          <w:rFonts w:asciiTheme="minorBidi" w:hAnsiTheme="minorBidi"/>
          <w:lang w:val="en-GB"/>
        </w:rPr>
      </w:pPr>
      <w:r w:rsidRPr="00B16CA4">
        <w:rPr>
          <w:rFonts w:asciiTheme="minorBidi" w:hAnsiTheme="minorBidi"/>
          <w:lang w:val="en-GB"/>
        </w:rPr>
        <w:t xml:space="preserve">In the following report, the introduction of the development of critical thinking evaluations in the workplace has been discussed. In the brief introduction part of the organisation, the foundation details and employees' overall details are discussed by providing a few statistics. There different beliefs, values and attitudes are available. Finally, the two different theories from the management theory got a brief comparison and discussion with critical evaluation scenarios depending on the pandemic </w:t>
      </w:r>
      <w:r w:rsidR="005C6858" w:rsidRPr="00B16CA4">
        <w:rPr>
          <w:rFonts w:asciiTheme="minorBidi" w:hAnsiTheme="minorBidi"/>
          <w:lang w:val="en-GB"/>
        </w:rPr>
        <w:t>situations.</w:t>
      </w:r>
      <w:r w:rsidR="005C6858" w:rsidRPr="00B16CA4">
        <w:rPr>
          <w:rFonts w:cs="Arial"/>
          <w:lang w:val="en-GB"/>
        </w:rPr>
        <w:t xml:space="preserve"> In</w:t>
      </w:r>
      <w:r w:rsidR="00370B96" w:rsidRPr="00B16CA4">
        <w:rPr>
          <w:rFonts w:cs="Arial"/>
          <w:lang w:val="en-GB"/>
        </w:rPr>
        <w:t xml:space="preserve"> this description, a brief discussion of the key management theories </w:t>
      </w:r>
      <w:r w:rsidR="005C6858" w:rsidRPr="00B16CA4">
        <w:rPr>
          <w:rFonts w:cs="Arial"/>
          <w:lang w:val="en-GB"/>
        </w:rPr>
        <w:t xml:space="preserve">is </w:t>
      </w:r>
      <w:proofErr w:type="gramStart"/>
      <w:r w:rsidR="00370B96" w:rsidRPr="00B16CA4">
        <w:rPr>
          <w:rFonts w:cs="Arial"/>
          <w:lang w:val="en-GB"/>
        </w:rPr>
        <w:t>concluded</w:t>
      </w:r>
      <w:proofErr w:type="gramEnd"/>
      <w:r w:rsidR="00370B96" w:rsidRPr="00B16CA4">
        <w:rPr>
          <w:rFonts w:cs="Arial"/>
          <w:lang w:val="en-GB"/>
        </w:rPr>
        <w:t xml:space="preserve"> and elaboration of scientific management theory and human relation management theory is also described. Further, the below description displays the impacts of management theories on the organisation regarding the organisation’s beliefs, motto, and post </w:t>
      </w:r>
      <w:r w:rsidR="00FF2F9A" w:rsidRPr="00B16CA4">
        <w:rPr>
          <w:rFonts w:cs="Arial"/>
          <w:lang w:val="en-GB"/>
        </w:rPr>
        <w:t>Covid</w:t>
      </w:r>
      <w:r w:rsidR="00370B96" w:rsidRPr="00B16CA4">
        <w:rPr>
          <w:rFonts w:cs="Arial"/>
          <w:lang w:val="en-GB"/>
        </w:rPr>
        <w:t xml:space="preserve"> approaches. </w:t>
      </w:r>
    </w:p>
    <w:p w14:paraId="5D336ECE" w14:textId="77777777" w:rsidR="009F2299" w:rsidRPr="00B16CA4" w:rsidRDefault="009F2299" w:rsidP="009F2299">
      <w:pPr>
        <w:pStyle w:val="Heading2"/>
        <w:rPr>
          <w:rFonts w:cs="Arial"/>
          <w:szCs w:val="22"/>
          <w:lang w:val="en-GB"/>
        </w:rPr>
      </w:pPr>
      <w:bookmarkStart w:id="3" w:name="_Toc101121035"/>
      <w:r w:rsidRPr="00B16CA4">
        <w:rPr>
          <w:rFonts w:cs="Arial"/>
          <w:szCs w:val="22"/>
          <w:lang w:val="en-GB"/>
        </w:rPr>
        <w:t>1. Introduction</w:t>
      </w:r>
      <w:bookmarkEnd w:id="3"/>
    </w:p>
    <w:p w14:paraId="192EB652" w14:textId="77777777" w:rsidR="0050546D" w:rsidRPr="00B16CA4" w:rsidRDefault="0050546D" w:rsidP="0050546D">
      <w:pPr>
        <w:rPr>
          <w:rFonts w:cs="Arial"/>
          <w:lang w:val="en-GB" w:eastAsia="en-GB"/>
        </w:rPr>
      </w:pPr>
      <w:r w:rsidRPr="00B16CA4">
        <w:rPr>
          <w:rFonts w:cs="Arial"/>
          <w:lang w:val="en-GB" w:eastAsia="en-GB"/>
        </w:rPr>
        <w:t xml:space="preserve">The critical thinking of a workplace is defined as the deep level of thinking regarding the working culture and expressing informative ideas without affecting the process. To increase the success of any organisation, it is important to </w:t>
      </w:r>
      <w:r w:rsidR="00E00684" w:rsidRPr="00B16CA4">
        <w:rPr>
          <w:rFonts w:cs="Arial"/>
          <w:lang w:val="en-GB" w:eastAsia="en-GB"/>
        </w:rPr>
        <w:t>analyse</w:t>
      </w:r>
      <w:r w:rsidRPr="00B16CA4">
        <w:rPr>
          <w:rFonts w:cs="Arial"/>
          <w:lang w:val="en-GB" w:eastAsia="en-GB"/>
        </w:rPr>
        <w:t xml:space="preserve"> the problems and </w:t>
      </w:r>
      <w:r w:rsidR="00E00684" w:rsidRPr="00B16CA4">
        <w:rPr>
          <w:rFonts w:cs="Arial"/>
          <w:lang w:val="en-GB" w:eastAsia="en-GB"/>
        </w:rPr>
        <w:t>enhances</w:t>
      </w:r>
      <w:r w:rsidRPr="00B16CA4">
        <w:rPr>
          <w:rFonts w:cs="Arial"/>
          <w:lang w:val="en-GB" w:eastAsia="en-GB"/>
        </w:rPr>
        <w:t xml:space="preserve"> the chances of getting the set goal of that organisation. However, it is significant in developing strategies for problem-solving and decision making by enhancing the communication process among leaders and other members. In this whole report, the process of development of critical thinking in the workplace like Unilever PLC, the introduction of key management theory and their application, with the recommendations will be discussed.</w:t>
      </w:r>
    </w:p>
    <w:p w14:paraId="30152754" w14:textId="77777777" w:rsidR="00183F93" w:rsidRPr="00B16CA4" w:rsidRDefault="00183F93" w:rsidP="0050546D">
      <w:pPr>
        <w:rPr>
          <w:rFonts w:cs="Arial"/>
          <w:b/>
          <w:bCs/>
          <w:i/>
          <w:iCs/>
          <w:lang w:val="en-GB" w:eastAsia="en-GB"/>
        </w:rPr>
      </w:pPr>
      <w:r w:rsidRPr="00B16CA4">
        <w:rPr>
          <w:rFonts w:cs="Arial"/>
          <w:b/>
          <w:bCs/>
          <w:i/>
          <w:iCs/>
          <w:lang w:val="en-GB" w:eastAsia="en-GB"/>
        </w:rPr>
        <w:t>Brief Introduction to the Organisation</w:t>
      </w:r>
    </w:p>
    <w:p w14:paraId="36929C8E" w14:textId="77777777" w:rsidR="009F3E1F" w:rsidRPr="00B16CA4" w:rsidRDefault="009F3E1F" w:rsidP="009F3E1F">
      <w:pPr>
        <w:rPr>
          <w:rFonts w:cs="Arial"/>
          <w:lang w:val="en-GB" w:eastAsia="en-GB"/>
        </w:rPr>
      </w:pPr>
      <w:r w:rsidRPr="00B16CA4">
        <w:rPr>
          <w:rFonts w:cs="Arial"/>
          <w:bCs/>
          <w:lang w:val="en-GB"/>
        </w:rPr>
        <w:t xml:space="preserve">Unilever PLC is a Multinational Company, which produces foods and beverages, and other beauty and personal care products. </w:t>
      </w:r>
      <w:r w:rsidRPr="00B16CA4">
        <w:rPr>
          <w:rFonts w:cs="Arial"/>
          <w:lang w:val="en-GB" w:eastAsia="en-GB"/>
        </w:rPr>
        <w:t xml:space="preserve">It has been founded by, Antonius J Jurgens, Samuel van den </w:t>
      </w:r>
      <w:proofErr w:type="spellStart"/>
      <w:r w:rsidRPr="00B16CA4">
        <w:rPr>
          <w:rFonts w:cs="Arial"/>
          <w:lang w:val="en-GB" w:eastAsia="en-GB"/>
        </w:rPr>
        <w:t>Berhgh</w:t>
      </w:r>
      <w:proofErr w:type="spellEnd"/>
      <w:r w:rsidRPr="00B16CA4">
        <w:rPr>
          <w:rFonts w:cs="Arial"/>
          <w:lang w:val="en-GB" w:eastAsia="en-GB"/>
        </w:rPr>
        <w:t xml:space="preserve"> and George </w:t>
      </w:r>
      <w:proofErr w:type="spellStart"/>
      <w:r w:rsidRPr="00B16CA4">
        <w:rPr>
          <w:rFonts w:cs="Arial"/>
          <w:lang w:val="en-GB" w:eastAsia="en-GB"/>
        </w:rPr>
        <w:t>Schicht</w:t>
      </w:r>
      <w:proofErr w:type="spellEnd"/>
      <w:r w:rsidRPr="00B16CA4">
        <w:rPr>
          <w:rFonts w:cs="Arial"/>
          <w:lang w:val="en-GB" w:eastAsia="en-GB"/>
        </w:rPr>
        <w:t>. After 2003, the number of employees has reduced from 230,000 people to 148,000 (</w:t>
      </w:r>
      <w:r w:rsidR="00D722E2" w:rsidRPr="00B16CA4">
        <w:rPr>
          <w:rFonts w:cs="Arial"/>
          <w:lang w:val="en-GB" w:eastAsia="en-GB"/>
        </w:rPr>
        <w:t>Statista</w:t>
      </w:r>
      <w:r w:rsidRPr="00B16CA4">
        <w:rPr>
          <w:rFonts w:cs="Arial"/>
          <w:lang w:val="en-GB" w:eastAsia="en-GB"/>
        </w:rPr>
        <w:t>, 2022). The brands of the company include beauty and personal care products, foods and beverages, home care products and so on. Unilever operates almost in 190 countries worldwide. The revenue generated by Unilever Plc is 52.44 billion Euros approximately in the year 2021 (</w:t>
      </w:r>
      <w:r w:rsidR="00D722E2" w:rsidRPr="00B16CA4">
        <w:rPr>
          <w:rFonts w:cs="Arial"/>
          <w:lang w:val="en-GB" w:eastAsia="en-GB"/>
        </w:rPr>
        <w:t>Statista</w:t>
      </w:r>
      <w:r w:rsidRPr="00B16CA4">
        <w:rPr>
          <w:rFonts w:cs="Arial"/>
          <w:lang w:val="en-GB" w:eastAsia="en-GB"/>
        </w:rPr>
        <w:t>, 2022). It has increased by a good margin than the previous year.</w:t>
      </w:r>
    </w:p>
    <w:p w14:paraId="318CC1AA" w14:textId="77777777" w:rsidR="009F3E1F" w:rsidRPr="00B16CA4" w:rsidRDefault="009F3E1F" w:rsidP="00A42965">
      <w:pPr>
        <w:rPr>
          <w:rFonts w:cs="Arial"/>
          <w:bCs/>
          <w:lang w:val="en-GB"/>
        </w:rPr>
      </w:pPr>
      <w:r w:rsidRPr="00B16CA4">
        <w:rPr>
          <w:rFonts w:cs="Arial"/>
          <w:bCs/>
          <w:lang w:val="en-GB"/>
        </w:rPr>
        <w:t xml:space="preserve">It invests 800 million Euros in Research and development activity. In addition to it, for protecting the ideas, it has almost 2,000 patents has 5,000 leading experts on the global platform.  The incredible and inspiring asset of this company (Unilever, 2022) is almost 50% of the seniority performers or workers are women (Unilever, 2022). The marketing strategies </w:t>
      </w:r>
      <w:r w:rsidRPr="00B16CA4">
        <w:rPr>
          <w:rFonts w:cs="Arial"/>
          <w:bCs/>
          <w:lang w:val="en-GB"/>
        </w:rPr>
        <w:lastRenderedPageBreak/>
        <w:t xml:space="preserve">are one of the effective and innovative sides of Unilever. It focuses on the new advanced technologies and uses them for marketing its products. It uses MIF, an innovation factory used by robots to deliver the targeted data ten times faster than the traditional methods. The main areas where Unilever focuses more are skincare, maintaining hygiene and nutrition functional products (Unilever, 2022). </w:t>
      </w:r>
    </w:p>
    <w:p w14:paraId="7FEE5492" w14:textId="77777777" w:rsidR="009F2299" w:rsidRPr="00B16CA4" w:rsidRDefault="009F2299" w:rsidP="00170B6D">
      <w:pPr>
        <w:pStyle w:val="Heading2"/>
        <w:rPr>
          <w:rFonts w:cs="Arial"/>
          <w:szCs w:val="22"/>
          <w:lang w:val="en-GB"/>
        </w:rPr>
      </w:pPr>
      <w:bookmarkStart w:id="4" w:name="_Toc101121036"/>
      <w:r w:rsidRPr="00B16CA4">
        <w:rPr>
          <w:rFonts w:cs="Arial"/>
          <w:szCs w:val="22"/>
          <w:lang w:val="en-GB"/>
        </w:rPr>
        <w:t xml:space="preserve">2. </w:t>
      </w:r>
      <w:r w:rsidRPr="00B16CA4">
        <w:rPr>
          <w:rStyle w:val="markedcontent"/>
          <w:rFonts w:cs="Arial"/>
          <w:szCs w:val="22"/>
          <w:lang w:val="en-GB"/>
        </w:rPr>
        <w:t>Briefly introduce the key management theory or theories</w:t>
      </w:r>
      <w:bookmarkEnd w:id="4"/>
    </w:p>
    <w:bookmarkEnd w:id="0"/>
    <w:p w14:paraId="752F5F9E" w14:textId="77777777" w:rsidR="004119BB" w:rsidRPr="00B16CA4" w:rsidRDefault="004119BB" w:rsidP="004119BB">
      <w:pPr>
        <w:rPr>
          <w:rFonts w:cs="Arial"/>
          <w:b/>
          <w:bCs/>
          <w:i/>
          <w:lang w:val="en-GB"/>
        </w:rPr>
      </w:pPr>
      <w:r w:rsidRPr="00B16CA4">
        <w:rPr>
          <w:rFonts w:cs="Arial"/>
          <w:b/>
          <w:bCs/>
          <w:i/>
          <w:lang w:val="en-GB"/>
        </w:rPr>
        <w:t>Scientific Management Theory</w:t>
      </w:r>
    </w:p>
    <w:p w14:paraId="357436E5" w14:textId="77777777" w:rsidR="00370B96" w:rsidRPr="00B16CA4" w:rsidRDefault="00370B96" w:rsidP="00370B96">
      <w:pPr>
        <w:rPr>
          <w:rFonts w:cs="Arial"/>
          <w:lang w:val="en-GB"/>
        </w:rPr>
      </w:pPr>
      <w:r w:rsidRPr="00B16CA4">
        <w:rPr>
          <w:rFonts w:cs="Arial"/>
          <w:lang w:val="en-GB"/>
        </w:rPr>
        <w:t>The key features of management theories comprise the ideas of general rules and regulations that need to be followed for the effective functioning of an organisation</w:t>
      </w:r>
      <w:r w:rsidR="00B16CA4" w:rsidRPr="00B16CA4">
        <w:rPr>
          <w:rFonts w:cs="Arial"/>
          <w:lang w:val="en-GB"/>
        </w:rPr>
        <w:t xml:space="preserve"> (Prasad, 2020)</w:t>
      </w:r>
      <w:r w:rsidRPr="00B16CA4">
        <w:rPr>
          <w:rFonts w:cs="Arial"/>
          <w:lang w:val="en-GB"/>
        </w:rPr>
        <w:t>. The subtle implementation of management theories helps managers to craft strategies to reach organisational goals. Additionally, it also helps in enhancing the motivation and working potential of employees. The scientific management theory was developed by efficiency expert of the United States steel industry Frederick Taylor. This theory emphasises the scientific method of completing an organisation’s tasks and not on the judgements or personal opinions of team members or employees (</w:t>
      </w:r>
      <w:proofErr w:type="spellStart"/>
      <w:r w:rsidRPr="00B16CA4">
        <w:rPr>
          <w:rFonts w:cs="Arial"/>
          <w:shd w:val="clear" w:color="auto" w:fill="FFFFFF"/>
          <w:lang w:val="en-GB"/>
        </w:rPr>
        <w:t>Paramboor</w:t>
      </w:r>
      <w:proofErr w:type="spellEnd"/>
      <w:r w:rsidRPr="00B16CA4">
        <w:rPr>
          <w:rFonts w:cs="Arial"/>
          <w:shd w:val="clear" w:color="auto" w:fill="FFFFFF"/>
          <w:lang w:val="en-GB"/>
        </w:rPr>
        <w:t xml:space="preserve"> and Ibrahim,2018</w:t>
      </w:r>
      <w:r w:rsidRPr="00B16CA4">
        <w:rPr>
          <w:rFonts w:cs="Arial"/>
          <w:lang w:val="en-GB"/>
        </w:rPr>
        <w:t>). Scientific management theory also verifies that forcing people working within the organisation to complete their tasks will not increase productivity or give any benefits to the organisation. People with inclusive ability and skills should be assigned suitable tasks to increase the productivity rate. The training and ideal supervising also help the better functioning of the organisation. In any organisation, an employee’s efficiency is directly proportional to the quality output.</w:t>
      </w:r>
    </w:p>
    <w:p w14:paraId="466ACAD4" w14:textId="77777777" w:rsidR="001657F9" w:rsidRPr="00B16CA4" w:rsidRDefault="001657F9" w:rsidP="00B16CA4">
      <w:pPr>
        <w:rPr>
          <w:rFonts w:cs="Arial"/>
          <w:b/>
          <w:bCs/>
          <w:i/>
          <w:lang w:val="en-GB"/>
        </w:rPr>
      </w:pPr>
      <w:r w:rsidRPr="00B16CA4">
        <w:rPr>
          <w:rFonts w:cs="Arial"/>
          <w:b/>
          <w:bCs/>
          <w:i/>
          <w:lang w:val="en-GB"/>
        </w:rPr>
        <w:t>Human Re</w:t>
      </w:r>
      <w:r w:rsidR="00B452AB" w:rsidRPr="00B16CA4">
        <w:rPr>
          <w:rFonts w:cs="Arial"/>
          <w:b/>
          <w:bCs/>
          <w:i/>
          <w:lang w:val="en-GB"/>
        </w:rPr>
        <w:t>lation</w:t>
      </w:r>
      <w:r w:rsidRPr="00B16CA4">
        <w:rPr>
          <w:rFonts w:cs="Arial"/>
          <w:b/>
          <w:bCs/>
          <w:i/>
          <w:lang w:val="en-GB"/>
        </w:rPr>
        <w:t xml:space="preserve"> Theory</w:t>
      </w:r>
    </w:p>
    <w:p w14:paraId="09F4067A" w14:textId="77777777" w:rsidR="00370B96" w:rsidRPr="00B16CA4" w:rsidRDefault="00370B96" w:rsidP="00A42965">
      <w:pPr>
        <w:rPr>
          <w:rFonts w:cs="Arial"/>
          <w:lang w:val="en-GB"/>
        </w:rPr>
      </w:pPr>
      <w:bookmarkStart w:id="5" w:name="_Toc100411089"/>
      <w:r w:rsidRPr="00B16CA4">
        <w:rPr>
          <w:rFonts w:cs="Arial"/>
          <w:lang w:val="en-GB"/>
        </w:rPr>
        <w:t>The Human relation management theory was developed by Australian Psychologist Elton Mayo. The collective experiments and research to enhance the organisation’s productivity crafted the base groundwork of human relation management. The central focus of this theory was to effectively manage human interaction and communication activities. Further, with several experiments Elton Mayo, stated that employee potential and productivity can only be increased by paying attention to every individual and giving value to their effort</w:t>
      </w:r>
      <w:r w:rsidR="00A42965" w:rsidRPr="00B16CA4">
        <w:rPr>
          <w:rFonts w:cs="Arial"/>
          <w:lang w:val="en-GB"/>
        </w:rPr>
        <w:t xml:space="preserve"> and</w:t>
      </w:r>
      <w:r w:rsidRPr="00B16CA4">
        <w:rPr>
          <w:rFonts w:cs="Arial"/>
          <w:lang w:val="en-GB"/>
        </w:rPr>
        <w:t xml:space="preserve"> presence in any organisation. With this theory, effective employee management and an ideal working environment can be obtained. However, companies modify the adopted theories to be best suitable for their employees and the working ecosystem (</w:t>
      </w:r>
      <w:proofErr w:type="spellStart"/>
      <w:r w:rsidRPr="00B16CA4">
        <w:rPr>
          <w:rFonts w:cs="Arial"/>
          <w:shd w:val="clear" w:color="auto" w:fill="FFFFFF"/>
          <w:lang w:val="en-GB"/>
        </w:rPr>
        <w:t>Namaki</w:t>
      </w:r>
      <w:proofErr w:type="spellEnd"/>
      <w:r w:rsidRPr="00B16CA4">
        <w:rPr>
          <w:rFonts w:cs="Arial"/>
          <w:shd w:val="clear" w:color="auto" w:fill="FFFFFF"/>
          <w:lang w:val="en-GB"/>
        </w:rPr>
        <w:t>, 2018</w:t>
      </w:r>
      <w:r w:rsidRPr="00B16CA4">
        <w:rPr>
          <w:rFonts w:cs="Arial"/>
          <w:lang w:val="en-GB"/>
        </w:rPr>
        <w:t>). The worker’s productivity and inspiration can be amplified through good social bonding in the official environment and acknowledgement of their work and unique skills.</w:t>
      </w:r>
    </w:p>
    <w:p w14:paraId="71A93987" w14:textId="77777777" w:rsidR="00B452AB" w:rsidRPr="00B16CA4" w:rsidRDefault="00170B6D" w:rsidP="00356B47">
      <w:pPr>
        <w:pStyle w:val="Heading2"/>
        <w:rPr>
          <w:rFonts w:cs="Arial"/>
          <w:szCs w:val="22"/>
          <w:lang w:val="en-GB"/>
        </w:rPr>
      </w:pPr>
      <w:bookmarkStart w:id="6" w:name="_Toc101121037"/>
      <w:r w:rsidRPr="00B16CA4">
        <w:rPr>
          <w:rFonts w:cs="Arial"/>
          <w:szCs w:val="22"/>
          <w:lang w:val="en-GB"/>
        </w:rPr>
        <w:lastRenderedPageBreak/>
        <w:t xml:space="preserve">3. </w:t>
      </w:r>
      <w:r w:rsidR="00B64C0A" w:rsidRPr="00B16CA4">
        <w:rPr>
          <w:rFonts w:cs="Arial"/>
          <w:szCs w:val="22"/>
          <w:lang w:val="en-GB"/>
        </w:rPr>
        <w:t xml:space="preserve">Application </w:t>
      </w:r>
      <w:r w:rsidR="00B452AB" w:rsidRPr="00B16CA4">
        <w:rPr>
          <w:rFonts w:cs="Arial"/>
          <w:szCs w:val="22"/>
          <w:lang w:val="en-GB"/>
        </w:rPr>
        <w:t xml:space="preserve">of Management theories </w:t>
      </w:r>
      <w:r w:rsidR="00B64C0A" w:rsidRPr="00B16CA4">
        <w:rPr>
          <w:rFonts w:cs="Arial"/>
          <w:szCs w:val="22"/>
          <w:lang w:val="en-GB"/>
        </w:rPr>
        <w:t>to</w:t>
      </w:r>
      <w:r w:rsidR="00B452AB" w:rsidRPr="00B16CA4">
        <w:rPr>
          <w:rFonts w:cs="Arial"/>
          <w:szCs w:val="22"/>
          <w:lang w:val="en-GB"/>
        </w:rPr>
        <w:t xml:space="preserve"> the </w:t>
      </w:r>
      <w:r w:rsidR="00140A12" w:rsidRPr="00B16CA4">
        <w:rPr>
          <w:rFonts w:cs="Arial"/>
          <w:szCs w:val="22"/>
          <w:lang w:val="en-GB"/>
        </w:rPr>
        <w:t>organisation</w:t>
      </w:r>
      <w:bookmarkEnd w:id="5"/>
      <w:bookmarkEnd w:id="6"/>
    </w:p>
    <w:p w14:paraId="0410EDA0" w14:textId="77777777" w:rsidR="00370B96" w:rsidRPr="00B16CA4" w:rsidRDefault="00370B96" w:rsidP="00CC186C">
      <w:pPr>
        <w:rPr>
          <w:lang w:val="en-GB"/>
        </w:rPr>
      </w:pPr>
      <w:r w:rsidRPr="00B16CA4">
        <w:rPr>
          <w:lang w:val="en-GB"/>
        </w:rPr>
        <w:t>The organisation’s values are known as its moral principles, ethics, and behaviour standards</w:t>
      </w:r>
      <w:r w:rsidR="009063CA" w:rsidRPr="00B16CA4">
        <w:rPr>
          <w:lang w:val="en-GB"/>
        </w:rPr>
        <w:t xml:space="preserve"> (</w:t>
      </w:r>
      <w:r w:rsidR="00762B6C" w:rsidRPr="00B16CA4">
        <w:rPr>
          <w:lang w:val="en-GB"/>
        </w:rPr>
        <w:t>Indeed</w:t>
      </w:r>
      <w:r w:rsidR="009063CA" w:rsidRPr="00B16CA4">
        <w:rPr>
          <w:lang w:val="en-GB"/>
        </w:rPr>
        <w:t>, 2022)</w:t>
      </w:r>
      <w:r w:rsidRPr="00B16CA4">
        <w:rPr>
          <w:lang w:val="en-GB"/>
        </w:rPr>
        <w:t>. On the other hand, attitude is known as the opinion and point of view on a specific subject.</w:t>
      </w:r>
      <w:r w:rsidR="00AF47D0" w:rsidRPr="00B16CA4">
        <w:rPr>
          <w:lang w:val="en-GB"/>
        </w:rPr>
        <w:t xml:space="preserve"> The attitude is developed from the central </w:t>
      </w:r>
      <w:proofErr w:type="gramStart"/>
      <w:r w:rsidR="00AF47D0" w:rsidRPr="00B16CA4">
        <w:rPr>
          <w:lang w:val="en-GB"/>
        </w:rPr>
        <w:t>value</w:t>
      </w:r>
      <w:proofErr w:type="gramEnd"/>
      <w:r w:rsidR="00AF47D0" w:rsidRPr="00B16CA4">
        <w:rPr>
          <w:lang w:val="en-GB"/>
        </w:rPr>
        <w:t xml:space="preserve"> but the belief is principle that stays inside.</w:t>
      </w:r>
      <w:r w:rsidRPr="00B16CA4">
        <w:rPr>
          <w:lang w:val="en-GB"/>
        </w:rPr>
        <w:t xml:space="preserve"> Unilever is the top British international goods </w:t>
      </w:r>
      <w:proofErr w:type="gramStart"/>
      <w:r w:rsidRPr="00B16CA4">
        <w:rPr>
          <w:lang w:val="en-GB"/>
        </w:rPr>
        <w:t>company</w:t>
      </w:r>
      <w:proofErr w:type="gramEnd"/>
      <w:r w:rsidRPr="00B16CA4">
        <w:rPr>
          <w:lang w:val="en-GB"/>
        </w:rPr>
        <w:t xml:space="preserve"> and the effect of the above-stated management theories is critical for them. This organisation functions with the belief of providing sustainable living standards to its consumers which showcases their positive attitude and care for their consumers. Additionally, the positive attitude will be harnessed by the member of the company and asses to create a better and ideal work environment for the organisation.</w:t>
      </w:r>
    </w:p>
    <w:p w14:paraId="1878D716" w14:textId="77777777" w:rsidR="00071FD2" w:rsidRPr="00B16CA4" w:rsidRDefault="00370B96" w:rsidP="00CC186C">
      <w:pPr>
        <w:rPr>
          <w:b/>
          <w:bCs/>
          <w:i/>
          <w:iCs/>
          <w:lang w:val="en-GB"/>
        </w:rPr>
      </w:pPr>
      <w:r w:rsidRPr="00B16CA4">
        <w:rPr>
          <w:b/>
          <w:bCs/>
          <w:i/>
          <w:iCs/>
          <w:lang w:val="en-GB"/>
        </w:rPr>
        <w:t>Application</w:t>
      </w:r>
      <w:r w:rsidR="00071FD2" w:rsidRPr="00B16CA4">
        <w:rPr>
          <w:b/>
          <w:bCs/>
          <w:i/>
          <w:iCs/>
          <w:lang w:val="en-GB"/>
        </w:rPr>
        <w:t xml:space="preserve"> of Scientific Management Theory</w:t>
      </w:r>
    </w:p>
    <w:p w14:paraId="6EE0372A" w14:textId="77777777" w:rsidR="00370B96" w:rsidRPr="00B16CA4" w:rsidRDefault="00370B96" w:rsidP="00441358">
      <w:pPr>
        <w:rPr>
          <w:rFonts w:cs="Arial"/>
          <w:lang w:val="en-GB"/>
        </w:rPr>
      </w:pPr>
      <w:r w:rsidRPr="00B16CA4">
        <w:rPr>
          <w:rFonts w:cs="Arial"/>
          <w:lang w:val="en-GB"/>
        </w:rPr>
        <w:t xml:space="preserve">The scientific management theory states that every business function whether small or large should be </w:t>
      </w:r>
      <w:r w:rsidR="00441358" w:rsidRPr="00B16CA4">
        <w:rPr>
          <w:rFonts w:cs="Arial"/>
          <w:lang w:val="en-GB"/>
        </w:rPr>
        <w:t>managed</w:t>
      </w:r>
      <w:r w:rsidRPr="00B16CA4">
        <w:rPr>
          <w:rFonts w:cs="Arial"/>
          <w:lang w:val="en-GB"/>
        </w:rPr>
        <w:t xml:space="preserve"> with a scientific approach. Unilever PLC implements the scientific management theory in organisations’ functions. The marketing, manufacturing, finance, or operation each function holds a significant impact on the productivity of the organisation. The positive belief of the organisation and scientific management evaluate the defined administrative roles, work supervision, time management, cost-cutting, and assess the homogeneity of positions, efficient engineering, and quality controls. Unilever operated worldwide to make sustainable living a commonplace for all (</w:t>
      </w:r>
      <w:r w:rsidRPr="00B16CA4">
        <w:rPr>
          <w:rFonts w:cs="Arial"/>
          <w:shd w:val="clear" w:color="auto" w:fill="FFFFFF"/>
          <w:lang w:val="en-GB"/>
        </w:rPr>
        <w:t>Unilever, 2022</w:t>
      </w:r>
      <w:r w:rsidRPr="00B16CA4">
        <w:rPr>
          <w:rFonts w:cs="Arial"/>
          <w:lang w:val="en-GB"/>
        </w:rPr>
        <w:t>). Further, Unilever completes each activity as efficiently as possible. All people working in the organisation are allocated tasks based on their existing skills, which maintain the quality of products and services.</w:t>
      </w:r>
    </w:p>
    <w:p w14:paraId="2AB12DBC" w14:textId="77777777" w:rsidR="00370B96" w:rsidRPr="00B16CA4" w:rsidRDefault="00370B96" w:rsidP="00A42965">
      <w:pPr>
        <w:rPr>
          <w:rFonts w:cs="Arial"/>
          <w:lang w:val="en-GB"/>
        </w:rPr>
      </w:pPr>
      <w:r w:rsidRPr="00B16CA4">
        <w:rPr>
          <w:rFonts w:cs="Arial"/>
          <w:lang w:val="en-GB"/>
        </w:rPr>
        <w:t xml:space="preserve">According to scientific management theory, each employee can be paid as per their skills and ability thus Unilever also follows the dynamic paying structure of employees based on their given output for the organisation. Another major part of scientific management theory is </w:t>
      </w:r>
      <w:proofErr w:type="gramStart"/>
      <w:r w:rsidRPr="00B16CA4">
        <w:rPr>
          <w:rFonts w:cs="Arial"/>
          <w:lang w:val="en-GB"/>
        </w:rPr>
        <w:t>training</w:t>
      </w:r>
      <w:proofErr w:type="gramEnd"/>
      <w:r w:rsidRPr="00B16CA4">
        <w:rPr>
          <w:rFonts w:cs="Arial"/>
          <w:lang w:val="en-GB"/>
        </w:rPr>
        <w:t xml:space="preserve"> and development and Unilever highly promotes this strategy because the skilled and qualified members result in higher productivity of the organisation. Unilever employee </w:t>
      </w:r>
      <w:r w:rsidR="00A42965" w:rsidRPr="00B16CA4">
        <w:rPr>
          <w:rFonts w:cs="Arial"/>
          <w:lang w:val="en-GB"/>
        </w:rPr>
        <w:t xml:space="preserve">and </w:t>
      </w:r>
      <w:r w:rsidRPr="00B16CA4">
        <w:rPr>
          <w:rFonts w:cs="Arial"/>
          <w:lang w:val="en-GB"/>
        </w:rPr>
        <w:t>head staff undergoes definite training process and other skill development activities periodically and believes in observing and monitoring their employee very closely. Employee efficiency results in a larger and higher output for any organisation.</w:t>
      </w:r>
    </w:p>
    <w:p w14:paraId="6A34594A" w14:textId="77777777" w:rsidR="00071FD2" w:rsidRPr="00B16CA4" w:rsidRDefault="00370B96" w:rsidP="00487F22">
      <w:pPr>
        <w:rPr>
          <w:rFonts w:cs="Arial"/>
          <w:lang w:val="en-GB"/>
        </w:rPr>
      </w:pPr>
      <w:r w:rsidRPr="00B16CA4">
        <w:rPr>
          <w:rFonts w:cs="Arial"/>
          <w:lang w:val="en-GB"/>
        </w:rPr>
        <w:t xml:space="preserve">The scientific management theory highly emphasises on growth and advancement opportunities of workers. It will promote people associated with the organisation to do hard work and </w:t>
      </w:r>
      <w:r w:rsidR="005A3517" w:rsidRPr="00B16CA4">
        <w:rPr>
          <w:rFonts w:cs="Arial"/>
          <w:lang w:val="en-GB"/>
        </w:rPr>
        <w:t>attain higher positions (</w:t>
      </w:r>
      <w:proofErr w:type="spellStart"/>
      <w:r w:rsidR="005A3517" w:rsidRPr="00B16CA4">
        <w:rPr>
          <w:rFonts w:cs="Arial"/>
          <w:lang w:val="en-GB"/>
        </w:rPr>
        <w:t>Pandey</w:t>
      </w:r>
      <w:r w:rsidRPr="00B16CA4">
        <w:rPr>
          <w:rFonts w:cs="Arial"/>
          <w:i/>
          <w:iCs/>
          <w:lang w:val="en-GB"/>
        </w:rPr>
        <w:t>et</w:t>
      </w:r>
      <w:proofErr w:type="spellEnd"/>
      <w:r w:rsidRPr="00B16CA4">
        <w:rPr>
          <w:rFonts w:cs="Arial"/>
          <w:i/>
          <w:iCs/>
          <w:lang w:val="en-GB"/>
        </w:rPr>
        <w:t xml:space="preserve"> al., </w:t>
      </w:r>
      <w:r w:rsidRPr="00B16CA4">
        <w:rPr>
          <w:rFonts w:cs="Arial"/>
          <w:lang w:val="en-GB"/>
        </w:rPr>
        <w:t xml:space="preserve">2021). Unilever operates by providing working goals for each employee. The growth and development opportunity provided by Unilever is much more effective for their employee because recognising the goals allows </w:t>
      </w:r>
      <w:r w:rsidRPr="00B16CA4">
        <w:rPr>
          <w:rFonts w:cs="Arial"/>
          <w:lang w:val="en-GB"/>
        </w:rPr>
        <w:lastRenderedPageBreak/>
        <w:t>employees to develop a suitable roadmap to achieve them. This theory shows a huge impact on the operational way of Unilever PLC and their developed paying structure, training and development, and highly qualified workforce. In the pandemic condition, Unilever does not face much threat because their daily use products are very recognisable. However, the buying journey of the consumer is completely altered and shifting the audience to the onl</w:t>
      </w:r>
      <w:r w:rsidR="006B3F72" w:rsidRPr="00B16CA4">
        <w:rPr>
          <w:rFonts w:cs="Arial"/>
          <w:lang w:val="en-GB"/>
        </w:rPr>
        <w:t xml:space="preserve">ine means. In the current post </w:t>
      </w:r>
      <w:r w:rsidR="00FF2F9A" w:rsidRPr="00B16CA4">
        <w:rPr>
          <w:rFonts w:cs="Arial"/>
          <w:lang w:val="en-GB"/>
        </w:rPr>
        <w:t>Covid</w:t>
      </w:r>
      <w:r w:rsidRPr="00B16CA4">
        <w:rPr>
          <w:rFonts w:cs="Arial"/>
          <w:lang w:val="en-GB"/>
        </w:rPr>
        <w:t xml:space="preserve"> situation, Unilever should invest more in digital advertising and attract people to buy online emphasising the safety of the customers.</w:t>
      </w:r>
    </w:p>
    <w:p w14:paraId="75525D79" w14:textId="77777777" w:rsidR="00071FD2" w:rsidRPr="00B16CA4" w:rsidRDefault="00370B96" w:rsidP="00CC186C">
      <w:pPr>
        <w:rPr>
          <w:b/>
          <w:bCs/>
          <w:i/>
          <w:iCs/>
          <w:lang w:val="en-GB"/>
        </w:rPr>
      </w:pPr>
      <w:r w:rsidRPr="00B16CA4">
        <w:rPr>
          <w:b/>
          <w:bCs/>
          <w:i/>
          <w:iCs/>
          <w:lang w:val="en-GB"/>
        </w:rPr>
        <w:t>Application</w:t>
      </w:r>
      <w:r w:rsidR="00071FD2" w:rsidRPr="00B16CA4">
        <w:rPr>
          <w:b/>
          <w:bCs/>
          <w:i/>
          <w:iCs/>
          <w:lang w:val="en-GB"/>
        </w:rPr>
        <w:t xml:space="preserve"> of Human Relations Theory</w:t>
      </w:r>
    </w:p>
    <w:p w14:paraId="73D8D2E1" w14:textId="77777777" w:rsidR="00370B96" w:rsidRPr="00B16CA4" w:rsidRDefault="00370B96" w:rsidP="00370B96">
      <w:pPr>
        <w:rPr>
          <w:rFonts w:cs="Arial"/>
          <w:lang w:val="en-GB"/>
        </w:rPr>
      </w:pPr>
      <w:r w:rsidRPr="00B16CA4">
        <w:rPr>
          <w:rFonts w:cs="Arial"/>
          <w:lang w:val="en-GB"/>
        </w:rPr>
        <w:t xml:space="preserve">The effectiveness of human relations management hinders the brand value of any organisation. Unilever being a top international brand follows strict norms of human interaction and relationship management within its organisation. The four key factors of human relation management theory are employees, teams, managers or directors and the organisation. Unilever’s understanding of each of these key factors’ roles in the functioning of the organisation results in employee motivation. According to this theory, employee behaviours and performance can be hindered by various things and observing closely every employee is very necessary. Unilever takes very good care of their employee whether </w:t>
      </w:r>
      <w:r w:rsidR="00E00684" w:rsidRPr="00B16CA4">
        <w:rPr>
          <w:rFonts w:cs="Arial"/>
          <w:lang w:val="en-GB"/>
        </w:rPr>
        <w:t>its</w:t>
      </w:r>
      <w:r w:rsidRPr="00B16CA4">
        <w:rPr>
          <w:rFonts w:cs="Arial"/>
          <w:lang w:val="en-GB"/>
        </w:rPr>
        <w:t xml:space="preserve"> job satisfaction or any personal review, the organisation is reasonable and supportive to their workers. This theory further states that keeping your employee motivated throughout their working journey creates the foundation of a better brand. Keeping this in mind Unilever keeps their employee motivated with many motivational strategies currently, the organisation function with more than 148,000 employees, which indicates the effectiveness of the human relation management theory of Unilever (</w:t>
      </w:r>
      <w:r w:rsidRPr="00B16CA4">
        <w:rPr>
          <w:rFonts w:cs="Arial"/>
          <w:shd w:val="clear" w:color="auto" w:fill="FFFFFF"/>
          <w:lang w:val="en-GB"/>
        </w:rPr>
        <w:t>Unilever, 2022</w:t>
      </w:r>
      <w:r w:rsidRPr="00B16CA4">
        <w:rPr>
          <w:rFonts w:cs="Arial"/>
          <w:lang w:val="en-GB"/>
        </w:rPr>
        <w:t>).</w:t>
      </w:r>
    </w:p>
    <w:p w14:paraId="601EFF8B" w14:textId="77777777" w:rsidR="00CC186C" w:rsidRPr="00B16CA4" w:rsidRDefault="00370B96" w:rsidP="00CC186C">
      <w:pPr>
        <w:rPr>
          <w:rFonts w:cs="Arial"/>
          <w:lang w:val="en-GB"/>
        </w:rPr>
      </w:pPr>
      <w:r w:rsidRPr="00B16CA4">
        <w:rPr>
          <w:rFonts w:cs="Arial"/>
          <w:lang w:val="en-GB"/>
        </w:rPr>
        <w:t>Unilever established a global footprint with the positive belief of doing the business right (</w:t>
      </w:r>
      <w:r w:rsidRPr="00B16CA4">
        <w:rPr>
          <w:rFonts w:cs="Arial"/>
          <w:shd w:val="clear" w:color="auto" w:fill="FFFFFF"/>
          <w:lang w:val="en-GB"/>
        </w:rPr>
        <w:t>Unilever, 2022</w:t>
      </w:r>
      <w:r w:rsidRPr="00B16CA4">
        <w:rPr>
          <w:rFonts w:cs="Arial"/>
          <w:lang w:val="en-GB"/>
        </w:rPr>
        <w:t xml:space="preserve">). This allows the exponential growth of the key factors of human relation management. The organisation gives their employee and workers a voice, everyone working within the organisation is allowed to share their opinions. This activity allows people to gain a sense of belonging and value in the organisation and encourages them to perform more productively. The working environment and world betterment motto influence the employee to have a positive view. Employee equality, highly organised human interaction, effective supervision, and subtle organisational condition allows Unilever to stand out in every way. The human relations management system developed a better and trustful brand inside out. However, there are many developed management </w:t>
      </w:r>
      <w:proofErr w:type="gramStart"/>
      <w:r w:rsidRPr="00B16CA4">
        <w:rPr>
          <w:rFonts w:cs="Arial"/>
          <w:lang w:val="en-GB"/>
        </w:rPr>
        <w:t>theories</w:t>
      </w:r>
      <w:proofErr w:type="gramEnd"/>
      <w:r w:rsidRPr="00B16CA4">
        <w:rPr>
          <w:rFonts w:cs="Arial"/>
          <w:lang w:val="en-GB"/>
        </w:rPr>
        <w:t xml:space="preserve"> but the effect of human relation managem</w:t>
      </w:r>
      <w:r w:rsidR="00EC40BF" w:rsidRPr="00B16CA4">
        <w:rPr>
          <w:rFonts w:cs="Arial"/>
          <w:lang w:val="en-GB"/>
        </w:rPr>
        <w:t xml:space="preserve">ent is undeniable. In the post </w:t>
      </w:r>
      <w:r w:rsidR="00FF2F9A" w:rsidRPr="00B16CA4">
        <w:rPr>
          <w:rFonts w:cs="Arial"/>
          <w:lang w:val="en-GB"/>
        </w:rPr>
        <w:t>Covid</w:t>
      </w:r>
      <w:r w:rsidRPr="00B16CA4">
        <w:rPr>
          <w:rFonts w:cs="Arial"/>
          <w:lang w:val="en-GB"/>
        </w:rPr>
        <w:t xml:space="preserve"> situation, Unilever implements the proper safety protocols and vaccination of employees to maintain the ideal human relations management. </w:t>
      </w:r>
    </w:p>
    <w:p w14:paraId="203E5070" w14:textId="77777777" w:rsidR="004117A6" w:rsidRPr="00B16CA4" w:rsidRDefault="00B31AD1" w:rsidP="00CC59CD">
      <w:pPr>
        <w:pStyle w:val="Heading2"/>
        <w:rPr>
          <w:rStyle w:val="markedcontent"/>
          <w:rFonts w:cs="Arial"/>
          <w:szCs w:val="22"/>
          <w:lang w:val="en-GB"/>
        </w:rPr>
      </w:pPr>
      <w:bookmarkStart w:id="7" w:name="_Toc101121038"/>
      <w:r w:rsidRPr="00B16CA4">
        <w:rPr>
          <w:rStyle w:val="markedcontent"/>
          <w:rFonts w:cs="Arial"/>
          <w:szCs w:val="22"/>
          <w:lang w:val="en-GB"/>
        </w:rPr>
        <w:lastRenderedPageBreak/>
        <w:t xml:space="preserve">4. </w:t>
      </w:r>
      <w:r w:rsidR="004117A6" w:rsidRPr="00B16CA4">
        <w:rPr>
          <w:rStyle w:val="markedcontent"/>
          <w:rFonts w:cs="Arial"/>
          <w:szCs w:val="22"/>
          <w:lang w:val="en-GB"/>
        </w:rPr>
        <w:t xml:space="preserve">Provide a critical evaluation of the theory/theories to assess how someone with </w:t>
      </w:r>
      <w:proofErr w:type="spellStart"/>
      <w:r w:rsidR="004117A6" w:rsidRPr="00B16CA4">
        <w:rPr>
          <w:rStyle w:val="markedcontent"/>
          <w:rFonts w:cs="Arial"/>
          <w:szCs w:val="22"/>
          <w:lang w:val="en-GB"/>
        </w:rPr>
        <w:t>differentbeliefs</w:t>
      </w:r>
      <w:proofErr w:type="spellEnd"/>
      <w:r w:rsidR="004117A6" w:rsidRPr="00B16CA4">
        <w:rPr>
          <w:rStyle w:val="markedcontent"/>
          <w:rFonts w:cs="Arial"/>
          <w:szCs w:val="22"/>
          <w:lang w:val="en-GB"/>
        </w:rPr>
        <w:t>, attitudes and values might interpret the theory differently</w:t>
      </w:r>
      <w:bookmarkEnd w:id="7"/>
    </w:p>
    <w:p w14:paraId="11A0A378" w14:textId="77777777" w:rsidR="00395195" w:rsidRPr="00B16CA4" w:rsidRDefault="00395195" w:rsidP="00FC13EE">
      <w:pPr>
        <w:rPr>
          <w:lang w:val="en-GB"/>
        </w:rPr>
      </w:pPr>
      <w:r w:rsidRPr="00B16CA4">
        <w:rPr>
          <w:lang w:val="en-GB"/>
        </w:rPr>
        <w:t xml:space="preserve">As a part of scientific management theory, individuals at Unilever focus on determining </w:t>
      </w:r>
      <w:r w:rsidR="00E00684" w:rsidRPr="00B16CA4">
        <w:rPr>
          <w:lang w:val="en-GB"/>
        </w:rPr>
        <w:t xml:space="preserve">the </w:t>
      </w:r>
      <w:r w:rsidRPr="00B16CA4">
        <w:rPr>
          <w:lang w:val="en-GB"/>
        </w:rPr>
        <w:t xml:space="preserve">most effective way to perform </w:t>
      </w:r>
      <w:r w:rsidR="00E00684" w:rsidRPr="00B16CA4">
        <w:rPr>
          <w:lang w:val="en-GB"/>
        </w:rPr>
        <w:t>the tasks</w:t>
      </w:r>
      <w:r w:rsidRPr="00B16CA4">
        <w:rPr>
          <w:lang w:val="en-GB"/>
        </w:rPr>
        <w:t xml:space="preserve">. They believe in doing business in </w:t>
      </w:r>
      <w:r w:rsidR="00E00684" w:rsidRPr="00B16CA4">
        <w:rPr>
          <w:lang w:val="en-GB"/>
        </w:rPr>
        <w:t>the</w:t>
      </w:r>
      <w:r w:rsidRPr="00B16CA4">
        <w:rPr>
          <w:lang w:val="en-GB"/>
        </w:rPr>
        <w:t xml:space="preserve"> right way instead of depending on traditional methods. However, in case a person </w:t>
      </w:r>
      <w:r w:rsidR="00E00684" w:rsidRPr="00B16CA4">
        <w:rPr>
          <w:lang w:val="en-GB"/>
        </w:rPr>
        <w:t>has</w:t>
      </w:r>
      <w:r w:rsidR="00F516F4" w:rsidRPr="00B16CA4">
        <w:rPr>
          <w:lang w:val="en-GB"/>
        </w:rPr>
        <w:t xml:space="preserve"> </w:t>
      </w:r>
      <w:r w:rsidR="00E00684" w:rsidRPr="00B16CA4">
        <w:rPr>
          <w:lang w:val="en-GB"/>
        </w:rPr>
        <w:t xml:space="preserve">the </w:t>
      </w:r>
      <w:r w:rsidR="00F516F4" w:rsidRPr="00B16CA4">
        <w:rPr>
          <w:iCs/>
          <w:lang w:val="en-GB"/>
        </w:rPr>
        <w:t>belief</w:t>
      </w:r>
      <w:r w:rsidR="00F516F4" w:rsidRPr="00B16CA4">
        <w:rPr>
          <w:lang w:val="en-GB"/>
        </w:rPr>
        <w:t xml:space="preserve"> in</w:t>
      </w:r>
      <w:r w:rsidRPr="00B16CA4">
        <w:rPr>
          <w:lang w:val="en-GB"/>
        </w:rPr>
        <w:t xml:space="preserve"> following </w:t>
      </w:r>
      <w:r w:rsidR="00E00684" w:rsidRPr="00B16CA4">
        <w:rPr>
          <w:lang w:val="en-GB"/>
        </w:rPr>
        <w:t xml:space="preserve">a </w:t>
      </w:r>
      <w:r w:rsidRPr="00B16CA4">
        <w:rPr>
          <w:lang w:val="en-GB"/>
        </w:rPr>
        <w:t xml:space="preserve">traditional approach he or she cannot follow </w:t>
      </w:r>
      <w:r w:rsidR="00E00684" w:rsidRPr="00B16CA4">
        <w:rPr>
          <w:lang w:val="en-GB"/>
        </w:rPr>
        <w:t xml:space="preserve">a </w:t>
      </w:r>
      <w:r w:rsidRPr="00B16CA4">
        <w:rPr>
          <w:lang w:val="en-GB"/>
        </w:rPr>
        <w:t xml:space="preserve">unique method for different tasks. They believe in assigning tasks only for which organisational output may not be achieved resulting in poor </w:t>
      </w:r>
      <w:r w:rsidR="00DC5EDD" w:rsidRPr="00B16CA4">
        <w:rPr>
          <w:lang w:val="en-GB"/>
        </w:rPr>
        <w:t>performance. Being</w:t>
      </w:r>
      <w:r w:rsidRPr="00B16CA4">
        <w:rPr>
          <w:lang w:val="en-GB"/>
        </w:rPr>
        <w:t xml:space="preserve"> a part of scientific management theory, Unilever focuses on value the research and development activity</w:t>
      </w:r>
      <w:r w:rsidR="00215530" w:rsidRPr="00B16CA4">
        <w:rPr>
          <w:lang w:val="en-GB"/>
        </w:rPr>
        <w:t>. H</w:t>
      </w:r>
      <w:r w:rsidRPr="00B16CA4">
        <w:rPr>
          <w:lang w:val="en-GB"/>
        </w:rPr>
        <w:t>owever</w:t>
      </w:r>
      <w:r w:rsidR="00E00684" w:rsidRPr="00B16CA4">
        <w:rPr>
          <w:lang w:val="en-GB"/>
        </w:rPr>
        <w:t>,</w:t>
      </w:r>
      <w:r w:rsidRPr="00B16CA4">
        <w:rPr>
          <w:lang w:val="en-GB"/>
        </w:rPr>
        <w:t xml:space="preserve"> a person who follows different approaches like traditional approaches can increase conflicts. The people who follow traditional approaches are habituated </w:t>
      </w:r>
      <w:r w:rsidR="00E00684" w:rsidRPr="00B16CA4">
        <w:rPr>
          <w:lang w:val="en-GB"/>
        </w:rPr>
        <w:t>to</w:t>
      </w:r>
      <w:r w:rsidRPr="00B16CA4">
        <w:rPr>
          <w:lang w:val="en-GB"/>
        </w:rPr>
        <w:t xml:space="preserve"> the use of </w:t>
      </w:r>
      <w:r w:rsidR="00E00684" w:rsidRPr="00B16CA4">
        <w:rPr>
          <w:lang w:val="en-GB"/>
        </w:rPr>
        <w:t>the simply</w:t>
      </w:r>
      <w:r w:rsidRPr="00B16CA4">
        <w:rPr>
          <w:lang w:val="en-GB"/>
        </w:rPr>
        <w:t xml:space="preserve"> designed </w:t>
      </w:r>
      <w:r w:rsidR="00E00684" w:rsidRPr="00B16CA4">
        <w:rPr>
          <w:lang w:val="en-GB"/>
        </w:rPr>
        <w:t>platforms</w:t>
      </w:r>
      <w:r w:rsidRPr="00B16CA4">
        <w:rPr>
          <w:lang w:val="en-GB"/>
        </w:rPr>
        <w:t xml:space="preserve"> for operation, so introduction </w:t>
      </w:r>
      <w:r w:rsidR="00E00684" w:rsidRPr="00B16CA4">
        <w:rPr>
          <w:lang w:val="en-GB"/>
        </w:rPr>
        <w:t>to</w:t>
      </w:r>
      <w:r w:rsidRPr="00B16CA4">
        <w:rPr>
          <w:lang w:val="en-GB"/>
        </w:rPr>
        <w:t xml:space="preserve"> new technologies will </w:t>
      </w:r>
      <w:r w:rsidR="00215530" w:rsidRPr="00B16CA4">
        <w:rPr>
          <w:lang w:val="en-GB"/>
        </w:rPr>
        <w:t>create complications</w:t>
      </w:r>
      <w:r w:rsidRPr="00B16CA4">
        <w:rPr>
          <w:lang w:val="en-GB"/>
        </w:rPr>
        <w:t xml:space="preserve"> for them.</w:t>
      </w:r>
      <w:r w:rsidR="00151202" w:rsidRPr="00B16CA4">
        <w:rPr>
          <w:lang w:val="en-GB"/>
        </w:rPr>
        <w:t xml:space="preserve"> Further, Traditional method followers have </w:t>
      </w:r>
      <w:r w:rsidR="00E00684" w:rsidRPr="00B16CA4">
        <w:rPr>
          <w:lang w:val="en-GB"/>
        </w:rPr>
        <w:t>a lot</w:t>
      </w:r>
      <w:r w:rsidR="00151202" w:rsidRPr="00B16CA4">
        <w:rPr>
          <w:lang w:val="en-GB"/>
        </w:rPr>
        <w:t xml:space="preserve"> of coordination disputes</w:t>
      </w:r>
      <w:r w:rsidR="006E552B" w:rsidRPr="00B16CA4">
        <w:rPr>
          <w:lang w:val="en-GB"/>
        </w:rPr>
        <w:t xml:space="preserve"> that often </w:t>
      </w:r>
      <w:r w:rsidR="00E00684" w:rsidRPr="00B16CA4">
        <w:rPr>
          <w:lang w:val="en-GB"/>
        </w:rPr>
        <w:t>increase</w:t>
      </w:r>
      <w:r w:rsidR="006E552B" w:rsidRPr="00B16CA4">
        <w:rPr>
          <w:lang w:val="en-GB"/>
        </w:rPr>
        <w:t xml:space="preserve"> the probability of </w:t>
      </w:r>
      <w:r w:rsidR="008B06B5" w:rsidRPr="00B16CA4">
        <w:rPr>
          <w:lang w:val="en-GB"/>
        </w:rPr>
        <w:t>conflicts</w:t>
      </w:r>
      <w:r w:rsidR="006E552B" w:rsidRPr="00B16CA4">
        <w:rPr>
          <w:lang w:val="en-GB"/>
        </w:rPr>
        <w:t xml:space="preserve">. </w:t>
      </w:r>
    </w:p>
    <w:p w14:paraId="5AABF0B5" w14:textId="77777777" w:rsidR="00395195" w:rsidRPr="00B16CA4" w:rsidRDefault="00395195" w:rsidP="007B17CD">
      <w:pPr>
        <w:rPr>
          <w:lang w:val="en-GB"/>
        </w:rPr>
      </w:pPr>
      <w:r w:rsidRPr="00B16CA4">
        <w:rPr>
          <w:lang w:val="en-GB"/>
        </w:rPr>
        <w:t xml:space="preserve">The mental evaluation processes of Unilever </w:t>
      </w:r>
      <w:r w:rsidR="00E00684" w:rsidRPr="00B16CA4">
        <w:rPr>
          <w:lang w:val="en-GB"/>
        </w:rPr>
        <w:t>show</w:t>
      </w:r>
      <w:r w:rsidR="00AB5B22" w:rsidRPr="00B16CA4">
        <w:rPr>
          <w:lang w:val="en-GB"/>
        </w:rPr>
        <w:t xml:space="preserve"> </w:t>
      </w:r>
      <w:r w:rsidR="00E00684" w:rsidRPr="00B16CA4">
        <w:rPr>
          <w:lang w:val="en-GB"/>
        </w:rPr>
        <w:t>a</w:t>
      </w:r>
      <w:r w:rsidRPr="00B16CA4">
        <w:rPr>
          <w:lang w:val="en-GB"/>
        </w:rPr>
        <w:t xml:space="preserve"> positive attitude </w:t>
      </w:r>
      <w:r w:rsidR="00E00684" w:rsidRPr="00B16CA4">
        <w:rPr>
          <w:lang w:val="en-GB"/>
        </w:rPr>
        <w:t>toward</w:t>
      </w:r>
      <w:r w:rsidRPr="00B16CA4">
        <w:rPr>
          <w:lang w:val="en-GB"/>
        </w:rPr>
        <w:t xml:space="preserve"> its employees. During this pandemic situation, Unilever increases the number of </w:t>
      </w:r>
      <w:r w:rsidR="00AB5B22" w:rsidRPr="00B16CA4">
        <w:rPr>
          <w:lang w:val="en-GB"/>
        </w:rPr>
        <w:t>programs that</w:t>
      </w:r>
      <w:r w:rsidRPr="00B16CA4">
        <w:rPr>
          <w:lang w:val="en-GB"/>
        </w:rPr>
        <w:t xml:space="preserve"> motivates t</w:t>
      </w:r>
      <w:r w:rsidR="00215530" w:rsidRPr="00B16CA4">
        <w:rPr>
          <w:lang w:val="en-GB"/>
        </w:rPr>
        <w:t>he people working within the organisation</w:t>
      </w:r>
      <w:r w:rsidRPr="00B16CA4">
        <w:rPr>
          <w:lang w:val="en-GB"/>
        </w:rPr>
        <w:t xml:space="preserve">. </w:t>
      </w:r>
      <w:r w:rsidR="003E57BD" w:rsidRPr="00B16CA4">
        <w:rPr>
          <w:lang w:val="en-GB"/>
        </w:rPr>
        <w:t xml:space="preserve"> </w:t>
      </w:r>
      <w:r w:rsidR="00BD668C" w:rsidRPr="00B16CA4">
        <w:rPr>
          <w:lang w:val="en-GB"/>
        </w:rPr>
        <w:t xml:space="preserve">However, a person having different attitude may not cooperate others in success of such practices. </w:t>
      </w:r>
      <w:r w:rsidR="00215530" w:rsidRPr="00B16CA4">
        <w:rPr>
          <w:lang w:val="en-GB"/>
        </w:rPr>
        <w:t>Overall,</w:t>
      </w:r>
      <w:r w:rsidRPr="00B16CA4">
        <w:rPr>
          <w:lang w:val="en-GB"/>
        </w:rPr>
        <w:t xml:space="preserve"> the outcome or result of those programs will not achieve the set </w:t>
      </w:r>
      <w:r w:rsidR="00CC0E70" w:rsidRPr="00B16CA4">
        <w:rPr>
          <w:lang w:val="en-GB"/>
        </w:rPr>
        <w:t>goal.</w:t>
      </w:r>
      <w:r w:rsidR="00215530" w:rsidRPr="00B16CA4">
        <w:rPr>
          <w:lang w:val="en-GB"/>
        </w:rPr>
        <w:t xml:space="preserve"> The</w:t>
      </w:r>
      <w:r w:rsidR="00CC0E70" w:rsidRPr="00B16CA4">
        <w:rPr>
          <w:lang w:val="en-GB"/>
        </w:rPr>
        <w:t xml:space="preserve"> traditional method followers </w:t>
      </w:r>
      <w:r w:rsidR="00E00684" w:rsidRPr="00B16CA4">
        <w:rPr>
          <w:lang w:val="en-GB"/>
        </w:rPr>
        <w:t>always maintain</w:t>
      </w:r>
      <w:r w:rsidR="00CC0E70" w:rsidRPr="00B16CA4">
        <w:rPr>
          <w:lang w:val="en-GB"/>
        </w:rPr>
        <w:t xml:space="preserve"> their fixed structure of working </w:t>
      </w:r>
      <w:r w:rsidR="009B02AB" w:rsidRPr="00B16CA4">
        <w:rPr>
          <w:lang w:val="en-GB"/>
        </w:rPr>
        <w:t>procedure and such individuals do not encourage transformation.</w:t>
      </w:r>
      <w:r w:rsidR="00AB5B22" w:rsidRPr="00B16CA4">
        <w:rPr>
          <w:lang w:val="en-GB"/>
        </w:rPr>
        <w:t xml:space="preserve"> </w:t>
      </w:r>
      <w:r w:rsidR="00026808" w:rsidRPr="00B16CA4">
        <w:rPr>
          <w:lang w:val="en-GB"/>
        </w:rPr>
        <w:t>Some individuals also interpret this theory as costly system in terms of establishing planning department, training programs for workers and others.</w:t>
      </w:r>
    </w:p>
    <w:p w14:paraId="113E3FDA" w14:textId="77777777" w:rsidR="00766E6F" w:rsidRPr="00B16CA4" w:rsidRDefault="00766E6F" w:rsidP="00A31563">
      <w:pPr>
        <w:rPr>
          <w:lang w:val="en-GB"/>
        </w:rPr>
      </w:pPr>
      <w:r w:rsidRPr="00B16CA4">
        <w:rPr>
          <w:lang w:val="en-GB"/>
        </w:rPr>
        <w:t xml:space="preserve">As a part of Human Relations theory, Unilever </w:t>
      </w:r>
      <w:r w:rsidR="00E00684" w:rsidRPr="00B16CA4">
        <w:rPr>
          <w:lang w:val="en-GB"/>
        </w:rPr>
        <w:t>has</w:t>
      </w:r>
      <w:r w:rsidRPr="00B16CA4">
        <w:rPr>
          <w:lang w:val="en-GB"/>
        </w:rPr>
        <w:t xml:space="preserve"> a belief in concentrating on the </w:t>
      </w:r>
      <w:r w:rsidR="00E00684" w:rsidRPr="00B16CA4">
        <w:rPr>
          <w:lang w:val="en-GB"/>
        </w:rPr>
        <w:t>well-being</w:t>
      </w:r>
      <w:r w:rsidRPr="00B16CA4">
        <w:rPr>
          <w:lang w:val="en-GB"/>
        </w:rPr>
        <w:t xml:space="preserve"> of their employees. In addition to it, they started</w:t>
      </w:r>
      <w:r w:rsidR="00E00684" w:rsidRPr="00B16CA4">
        <w:rPr>
          <w:lang w:val="en-GB"/>
        </w:rPr>
        <w:t xml:space="preserve"> to</w:t>
      </w:r>
      <w:r w:rsidRPr="00B16CA4">
        <w:rPr>
          <w:lang w:val="en-GB"/>
        </w:rPr>
        <w:t xml:space="preserve"> provide work from home to deal </w:t>
      </w:r>
      <w:r w:rsidR="00E00684" w:rsidRPr="00B16CA4">
        <w:rPr>
          <w:lang w:val="en-GB"/>
        </w:rPr>
        <w:t xml:space="preserve">with </w:t>
      </w:r>
      <w:r w:rsidRPr="00B16CA4">
        <w:rPr>
          <w:lang w:val="en-GB"/>
        </w:rPr>
        <w:t>the pandemic situat</w:t>
      </w:r>
      <w:r w:rsidR="005C6841" w:rsidRPr="00B16CA4">
        <w:rPr>
          <w:lang w:val="en-GB"/>
        </w:rPr>
        <w:t>ion. However, people who follow</w:t>
      </w:r>
      <w:r w:rsidRPr="00B16CA4">
        <w:rPr>
          <w:lang w:val="en-GB"/>
        </w:rPr>
        <w:t xml:space="preserve"> the traditional method of working</w:t>
      </w:r>
      <w:r w:rsidR="00134A8A" w:rsidRPr="00B16CA4">
        <w:rPr>
          <w:lang w:val="en-GB"/>
        </w:rPr>
        <w:t xml:space="preserve"> will face difficulty in adopting the technical </w:t>
      </w:r>
      <w:r w:rsidR="0062677A" w:rsidRPr="00B16CA4">
        <w:rPr>
          <w:lang w:val="en-GB"/>
        </w:rPr>
        <w:t>facilities but</w:t>
      </w:r>
      <w:r w:rsidR="00134A8A" w:rsidRPr="00B16CA4">
        <w:rPr>
          <w:lang w:val="en-GB"/>
        </w:rPr>
        <w:t xml:space="preserve"> with proper training</w:t>
      </w:r>
      <w:r w:rsidR="00A75A33" w:rsidRPr="00B16CA4">
        <w:rPr>
          <w:lang w:val="en-GB"/>
        </w:rPr>
        <w:t>,</w:t>
      </w:r>
      <w:r w:rsidR="00134A8A" w:rsidRPr="00B16CA4">
        <w:rPr>
          <w:lang w:val="en-GB"/>
        </w:rPr>
        <w:t xml:space="preserve"> this problem can be resolved</w:t>
      </w:r>
      <w:r w:rsidRPr="00B16CA4">
        <w:rPr>
          <w:lang w:val="en-GB"/>
        </w:rPr>
        <w:t>.</w:t>
      </w:r>
      <w:r w:rsidR="00134A8A" w:rsidRPr="00B16CA4">
        <w:rPr>
          <w:lang w:val="en-GB"/>
        </w:rPr>
        <w:t xml:space="preserve"> The different </w:t>
      </w:r>
      <w:r w:rsidR="0025305E" w:rsidRPr="00B16CA4">
        <w:rPr>
          <w:lang w:val="en-GB"/>
        </w:rPr>
        <w:t>attitudes</w:t>
      </w:r>
      <w:r w:rsidR="00134A8A" w:rsidRPr="00B16CA4">
        <w:rPr>
          <w:lang w:val="en-GB"/>
        </w:rPr>
        <w:t xml:space="preserve"> and </w:t>
      </w:r>
      <w:r w:rsidR="0025305E" w:rsidRPr="00B16CA4">
        <w:rPr>
          <w:lang w:val="en-GB"/>
        </w:rPr>
        <w:t>beliefs</w:t>
      </w:r>
      <w:r w:rsidR="00134A8A" w:rsidRPr="00B16CA4">
        <w:rPr>
          <w:lang w:val="en-GB"/>
        </w:rPr>
        <w:t xml:space="preserve"> may hinder the working ecosystem of the organisation but with ideal measures</w:t>
      </w:r>
      <w:r w:rsidR="0025305E" w:rsidRPr="00B16CA4">
        <w:rPr>
          <w:lang w:val="en-GB"/>
        </w:rPr>
        <w:t>,</w:t>
      </w:r>
      <w:r w:rsidR="00134A8A" w:rsidRPr="00B16CA4">
        <w:rPr>
          <w:lang w:val="en-GB"/>
        </w:rPr>
        <w:t xml:space="preserve"> it can be identified and </w:t>
      </w:r>
      <w:r w:rsidR="0025305E" w:rsidRPr="00B16CA4">
        <w:rPr>
          <w:lang w:val="en-GB"/>
        </w:rPr>
        <w:t>resolved</w:t>
      </w:r>
      <w:r w:rsidR="00134A8A" w:rsidRPr="00B16CA4">
        <w:rPr>
          <w:lang w:val="en-GB"/>
        </w:rPr>
        <w:t xml:space="preserve"> effectively</w:t>
      </w:r>
      <w:r w:rsidRPr="00B16CA4">
        <w:rPr>
          <w:lang w:val="en-GB"/>
        </w:rPr>
        <w:t xml:space="preserve">. Unilever values the motto of being fit and healthy for </w:t>
      </w:r>
      <w:r w:rsidR="00E00684" w:rsidRPr="00B16CA4">
        <w:rPr>
          <w:lang w:val="en-GB"/>
        </w:rPr>
        <w:t>its</w:t>
      </w:r>
      <w:r w:rsidRPr="00B16CA4">
        <w:rPr>
          <w:lang w:val="en-GB"/>
        </w:rPr>
        <w:t xml:space="preserve"> employees. </w:t>
      </w:r>
      <w:r w:rsidR="00FB4381" w:rsidRPr="00B16CA4">
        <w:rPr>
          <w:lang w:val="en-GB"/>
        </w:rPr>
        <w:t xml:space="preserve">In addition to </w:t>
      </w:r>
      <w:r w:rsidR="00A75A33" w:rsidRPr="00B16CA4">
        <w:rPr>
          <w:lang w:val="en-GB"/>
        </w:rPr>
        <w:t xml:space="preserve">a </w:t>
      </w:r>
      <w:r w:rsidR="0025305E" w:rsidRPr="00B16CA4">
        <w:rPr>
          <w:lang w:val="en-GB"/>
        </w:rPr>
        <w:t>healthy</w:t>
      </w:r>
      <w:r w:rsidR="00FB4381" w:rsidRPr="00B16CA4">
        <w:rPr>
          <w:lang w:val="en-GB"/>
        </w:rPr>
        <w:t xml:space="preserve"> </w:t>
      </w:r>
      <w:r w:rsidR="0062677A" w:rsidRPr="00B16CA4">
        <w:rPr>
          <w:lang w:val="en-GB"/>
        </w:rPr>
        <w:t>team, a</w:t>
      </w:r>
      <w:r w:rsidR="00E00684" w:rsidRPr="00B16CA4">
        <w:rPr>
          <w:lang w:val="en-GB"/>
        </w:rPr>
        <w:t xml:space="preserve"> </w:t>
      </w:r>
      <w:r w:rsidR="00FB4381" w:rsidRPr="00B16CA4">
        <w:rPr>
          <w:lang w:val="en-GB"/>
        </w:rPr>
        <w:t xml:space="preserve">diverse group of trained professionals spread health awareness within the organisation. </w:t>
      </w:r>
      <w:r w:rsidRPr="00B16CA4">
        <w:rPr>
          <w:lang w:val="en-GB"/>
        </w:rPr>
        <w:t>It provides few professionals training to build a healthy team. However, the people who follow the traditional method</w:t>
      </w:r>
      <w:r w:rsidR="00134A8A" w:rsidRPr="00B16CA4">
        <w:rPr>
          <w:lang w:val="en-GB"/>
        </w:rPr>
        <w:t xml:space="preserve"> have different </w:t>
      </w:r>
      <w:r w:rsidR="00A75A33" w:rsidRPr="00B16CA4">
        <w:rPr>
          <w:lang w:val="en-GB"/>
        </w:rPr>
        <w:t>beliefs</w:t>
      </w:r>
      <w:r w:rsidR="00134A8A" w:rsidRPr="00B16CA4">
        <w:rPr>
          <w:lang w:val="en-GB"/>
        </w:rPr>
        <w:t xml:space="preserve"> and points of </w:t>
      </w:r>
      <w:r w:rsidR="0062677A" w:rsidRPr="00B16CA4">
        <w:rPr>
          <w:lang w:val="en-GB"/>
        </w:rPr>
        <w:t>view on</w:t>
      </w:r>
      <w:r w:rsidRPr="00B16CA4">
        <w:rPr>
          <w:lang w:val="en-GB"/>
        </w:rPr>
        <w:t xml:space="preserve"> </w:t>
      </w:r>
      <w:r w:rsidR="0062677A" w:rsidRPr="00B16CA4">
        <w:rPr>
          <w:lang w:val="en-GB"/>
        </w:rPr>
        <w:t>interpersonal relationships and group dynamics</w:t>
      </w:r>
      <w:r w:rsidRPr="00B16CA4">
        <w:rPr>
          <w:lang w:val="en-GB"/>
        </w:rPr>
        <w:t xml:space="preserve">. The overall interest </w:t>
      </w:r>
      <w:r w:rsidR="00E00684" w:rsidRPr="00B16CA4">
        <w:rPr>
          <w:lang w:val="en-GB"/>
        </w:rPr>
        <w:t>in</w:t>
      </w:r>
      <w:r w:rsidRPr="00B16CA4">
        <w:rPr>
          <w:lang w:val="en-GB"/>
        </w:rPr>
        <w:t xml:space="preserve"> these programs </w:t>
      </w:r>
      <w:r w:rsidR="00134A8A" w:rsidRPr="00B16CA4">
        <w:rPr>
          <w:lang w:val="en-GB"/>
        </w:rPr>
        <w:t xml:space="preserve">may get altered but </w:t>
      </w:r>
      <w:r w:rsidR="0025305E" w:rsidRPr="00B16CA4">
        <w:rPr>
          <w:lang w:val="en-GB"/>
        </w:rPr>
        <w:t>a</w:t>
      </w:r>
      <w:r w:rsidR="00134A8A" w:rsidRPr="00B16CA4">
        <w:rPr>
          <w:lang w:val="en-GB"/>
        </w:rPr>
        <w:t xml:space="preserve"> positive attitude will maintain </w:t>
      </w:r>
      <w:r w:rsidRPr="00B16CA4">
        <w:rPr>
          <w:lang w:val="en-GB"/>
        </w:rPr>
        <w:t>a healthy team.</w:t>
      </w:r>
    </w:p>
    <w:p w14:paraId="1C24377C" w14:textId="77777777" w:rsidR="00766E6F" w:rsidRPr="00B16CA4" w:rsidRDefault="00295818" w:rsidP="00A31563">
      <w:pPr>
        <w:rPr>
          <w:lang w:val="en-GB"/>
        </w:rPr>
      </w:pPr>
      <w:proofErr w:type="gramStart"/>
      <w:r w:rsidRPr="00B16CA4">
        <w:rPr>
          <w:lang w:val="en-GB"/>
        </w:rPr>
        <w:lastRenderedPageBreak/>
        <w:t xml:space="preserve">Being a </w:t>
      </w:r>
      <w:r w:rsidR="00A2229E" w:rsidRPr="00B16CA4">
        <w:rPr>
          <w:lang w:val="en-GB"/>
        </w:rPr>
        <w:t xml:space="preserve">part of </w:t>
      </w:r>
      <w:r w:rsidR="00E00684" w:rsidRPr="00B16CA4">
        <w:rPr>
          <w:lang w:val="en-GB"/>
        </w:rPr>
        <w:t xml:space="preserve">the </w:t>
      </w:r>
      <w:r w:rsidRPr="00B16CA4">
        <w:rPr>
          <w:lang w:val="en-GB"/>
        </w:rPr>
        <w:t>Human Relations</w:t>
      </w:r>
      <w:r w:rsidR="00A31563" w:rsidRPr="00B16CA4">
        <w:rPr>
          <w:lang w:val="en-GB"/>
        </w:rPr>
        <w:t xml:space="preserve"> theory, leaders of the company</w:t>
      </w:r>
      <w:proofErr w:type="gramEnd"/>
      <w:r w:rsidR="00A31563" w:rsidRPr="00B16CA4">
        <w:rPr>
          <w:lang w:val="en-GB"/>
        </w:rPr>
        <w:t xml:space="preserve"> focus on employees’ satisfaction</w:t>
      </w:r>
      <w:r w:rsidR="00B748AC" w:rsidRPr="00B16CA4">
        <w:rPr>
          <w:lang w:val="en-GB"/>
        </w:rPr>
        <w:t>.</w:t>
      </w:r>
      <w:r w:rsidR="00A31563" w:rsidRPr="00B16CA4">
        <w:rPr>
          <w:lang w:val="en-GB"/>
        </w:rPr>
        <w:t xml:space="preserve"> However, a person with different belief may consider increasing work burden to improve productivity rather focusing on individual satisfaction resulting in failure of the theory’s application.</w:t>
      </w:r>
      <w:r w:rsidR="00194C6B" w:rsidRPr="00B16CA4">
        <w:rPr>
          <w:lang w:val="en-GB"/>
        </w:rPr>
        <w:t xml:space="preserve"> Groups may have own belief and </w:t>
      </w:r>
      <w:proofErr w:type="gramStart"/>
      <w:r w:rsidR="00194C6B" w:rsidRPr="00B16CA4">
        <w:rPr>
          <w:lang w:val="en-GB"/>
        </w:rPr>
        <w:t>views</w:t>
      </w:r>
      <w:proofErr w:type="gramEnd"/>
      <w:r w:rsidR="00194C6B" w:rsidRPr="00B16CA4">
        <w:rPr>
          <w:lang w:val="en-GB"/>
        </w:rPr>
        <w:t xml:space="preserve"> but such people do not appreciate every one’s views rather ensures </w:t>
      </w:r>
      <w:r w:rsidR="00022E11" w:rsidRPr="00B16CA4">
        <w:rPr>
          <w:lang w:val="en-GB"/>
        </w:rPr>
        <w:t>decisions are being take quickly without considering individual needs.</w:t>
      </w:r>
      <w:r w:rsidR="00B748AC" w:rsidRPr="00B16CA4">
        <w:rPr>
          <w:lang w:val="en-GB"/>
        </w:rPr>
        <w:t xml:space="preserve"> </w:t>
      </w:r>
      <w:r w:rsidR="005325AE" w:rsidRPr="00B16CA4">
        <w:rPr>
          <w:lang w:val="en-GB"/>
        </w:rPr>
        <w:t>Additionally, some individual belief such theory lacks focus on work and through interpersonal relationship, it is not possible to improve productivity.</w:t>
      </w:r>
      <w:r w:rsidR="00066CBD" w:rsidRPr="00B16CA4">
        <w:rPr>
          <w:lang w:val="en-GB"/>
        </w:rPr>
        <w:t xml:space="preserve"> Overemphasising psychological approach instead of technical and structural approach </w:t>
      </w:r>
      <w:r w:rsidR="00CE2A60" w:rsidRPr="00B16CA4">
        <w:rPr>
          <w:lang w:val="en-GB"/>
        </w:rPr>
        <w:t xml:space="preserve">will </w:t>
      </w:r>
      <w:r w:rsidR="000C73E0" w:rsidRPr="00B16CA4">
        <w:rPr>
          <w:lang w:val="en-GB"/>
        </w:rPr>
        <w:t>increase expense and companies may not be benefitted in long-run</w:t>
      </w:r>
      <w:r w:rsidR="00B16CA4" w:rsidRPr="00B16CA4">
        <w:rPr>
          <w:lang w:val="en-GB"/>
        </w:rPr>
        <w:t xml:space="preserve"> (Muldoon </w:t>
      </w:r>
      <w:r w:rsidR="00B16CA4" w:rsidRPr="00B16CA4">
        <w:rPr>
          <w:i/>
          <w:iCs/>
          <w:lang w:val="en-GB"/>
        </w:rPr>
        <w:t>et al.,</w:t>
      </w:r>
      <w:r w:rsidR="00B16CA4" w:rsidRPr="00B16CA4">
        <w:rPr>
          <w:lang w:val="en-GB"/>
        </w:rPr>
        <w:t xml:space="preserve"> 2019)</w:t>
      </w:r>
      <w:r w:rsidR="000C73E0" w:rsidRPr="00B16CA4">
        <w:rPr>
          <w:lang w:val="en-GB"/>
        </w:rPr>
        <w:t>.</w:t>
      </w:r>
    </w:p>
    <w:p w14:paraId="347146BF" w14:textId="77777777" w:rsidR="004A7F2C" w:rsidRPr="00B16CA4" w:rsidRDefault="004117A6" w:rsidP="00356B47">
      <w:pPr>
        <w:pStyle w:val="Heading2"/>
        <w:rPr>
          <w:rFonts w:cs="Arial"/>
          <w:szCs w:val="22"/>
          <w:lang w:val="en-GB"/>
        </w:rPr>
      </w:pPr>
      <w:bookmarkStart w:id="8" w:name="_Toc101121039"/>
      <w:r w:rsidRPr="00B16CA4">
        <w:rPr>
          <w:rFonts w:cs="Arial"/>
          <w:szCs w:val="22"/>
          <w:lang w:val="en-GB"/>
        </w:rPr>
        <w:t xml:space="preserve">5. </w:t>
      </w:r>
      <w:r w:rsidR="004A7F2C" w:rsidRPr="00B16CA4">
        <w:rPr>
          <w:rFonts w:cs="Arial"/>
          <w:szCs w:val="22"/>
          <w:lang w:val="en-GB"/>
        </w:rPr>
        <w:t>Make recommendations with valid justifications</w:t>
      </w:r>
      <w:bookmarkEnd w:id="8"/>
    </w:p>
    <w:p w14:paraId="78B3D7CA" w14:textId="77777777" w:rsidR="00370B96" w:rsidRPr="00B16CA4" w:rsidRDefault="00370B96" w:rsidP="007D654B">
      <w:pPr>
        <w:pStyle w:val="ListParagraph"/>
        <w:numPr>
          <w:ilvl w:val="0"/>
          <w:numId w:val="4"/>
        </w:numPr>
        <w:rPr>
          <w:rFonts w:ascii="Arial" w:hAnsi="Arial" w:cs="Arial"/>
          <w:sz w:val="22"/>
          <w:lang w:val="en-GB"/>
        </w:rPr>
      </w:pPr>
      <w:r w:rsidRPr="00B16CA4">
        <w:rPr>
          <w:rFonts w:ascii="Arial" w:hAnsi="Arial" w:cs="Arial"/>
          <w:sz w:val="22"/>
          <w:lang w:val="en-GB"/>
        </w:rPr>
        <w:t xml:space="preserve">The post </w:t>
      </w:r>
      <w:r w:rsidR="00FF2F9A" w:rsidRPr="00B16CA4">
        <w:rPr>
          <w:rFonts w:ascii="Arial" w:hAnsi="Arial" w:cs="Arial"/>
          <w:sz w:val="22"/>
          <w:lang w:val="en-GB"/>
        </w:rPr>
        <w:t>COVID</w:t>
      </w:r>
      <w:r w:rsidRPr="00B16CA4">
        <w:rPr>
          <w:rFonts w:ascii="Arial" w:hAnsi="Arial" w:cs="Arial"/>
          <w:sz w:val="22"/>
          <w:lang w:val="en-GB"/>
        </w:rPr>
        <w:t xml:space="preserve"> measures for any organisation in terms of their belief, attitude and value will display the growth and development of the company. </w:t>
      </w:r>
      <w:r w:rsidR="009344B7" w:rsidRPr="00B16CA4">
        <w:rPr>
          <w:rFonts w:ascii="Arial" w:hAnsi="Arial" w:cs="Arial"/>
          <w:sz w:val="22"/>
          <w:lang w:val="en-GB"/>
        </w:rPr>
        <w:t>Certain aspects</w:t>
      </w:r>
      <w:r w:rsidRPr="00B16CA4">
        <w:rPr>
          <w:rFonts w:ascii="Arial" w:hAnsi="Arial" w:cs="Arial"/>
          <w:sz w:val="22"/>
          <w:lang w:val="en-GB"/>
        </w:rPr>
        <w:t xml:space="preserve"> have drastically changed, people are concerned about space, surface, and human interaction while doing any activity. Apart from this personal safety and mental health and wellness concern </w:t>
      </w:r>
      <w:r w:rsidR="009344B7" w:rsidRPr="00B16CA4">
        <w:rPr>
          <w:rFonts w:ascii="Arial" w:hAnsi="Arial" w:cs="Arial"/>
          <w:sz w:val="22"/>
          <w:lang w:val="en-GB"/>
        </w:rPr>
        <w:t>can be rapidly</w:t>
      </w:r>
      <w:r w:rsidRPr="00B16CA4">
        <w:rPr>
          <w:rFonts w:ascii="Arial" w:hAnsi="Arial" w:cs="Arial"/>
          <w:sz w:val="22"/>
          <w:lang w:val="en-GB"/>
        </w:rPr>
        <w:t xml:space="preserve"> increased among every individual. Organisations are obliged to </w:t>
      </w:r>
      <w:r w:rsidR="007D654B" w:rsidRPr="00B16CA4">
        <w:rPr>
          <w:rFonts w:ascii="Arial" w:hAnsi="Arial" w:cs="Arial"/>
          <w:sz w:val="22"/>
          <w:lang w:val="en-GB"/>
        </w:rPr>
        <w:t>consider all</w:t>
      </w:r>
      <w:r w:rsidRPr="00B16CA4">
        <w:rPr>
          <w:rFonts w:ascii="Arial" w:hAnsi="Arial" w:cs="Arial"/>
          <w:sz w:val="22"/>
          <w:lang w:val="en-GB"/>
        </w:rPr>
        <w:t xml:space="preserve"> these things in mind before creating any marketing strategies.</w:t>
      </w:r>
    </w:p>
    <w:p w14:paraId="266A4863" w14:textId="77777777" w:rsidR="00370B96" w:rsidRPr="00B16CA4" w:rsidRDefault="00370B96" w:rsidP="00F61292">
      <w:pPr>
        <w:pStyle w:val="ListParagraph"/>
        <w:numPr>
          <w:ilvl w:val="0"/>
          <w:numId w:val="4"/>
        </w:numPr>
        <w:rPr>
          <w:rFonts w:ascii="Arial" w:hAnsi="Arial" w:cs="Arial"/>
          <w:sz w:val="22"/>
          <w:lang w:val="en-GB"/>
        </w:rPr>
      </w:pPr>
      <w:r w:rsidRPr="00B16CA4">
        <w:rPr>
          <w:rFonts w:ascii="Arial" w:hAnsi="Arial" w:cs="Arial"/>
          <w:sz w:val="22"/>
          <w:lang w:val="en-GB"/>
        </w:rPr>
        <w:t xml:space="preserve"> </w:t>
      </w:r>
      <w:r w:rsidR="00872672" w:rsidRPr="00B16CA4">
        <w:rPr>
          <w:rFonts w:ascii="Arial" w:hAnsi="Arial" w:cs="Arial"/>
          <w:sz w:val="22"/>
          <w:lang w:val="en-GB"/>
        </w:rPr>
        <w:t>The</w:t>
      </w:r>
      <w:r w:rsidRPr="00B16CA4">
        <w:rPr>
          <w:rFonts w:ascii="Arial" w:hAnsi="Arial" w:cs="Arial"/>
          <w:sz w:val="22"/>
          <w:lang w:val="en-GB"/>
        </w:rPr>
        <w:t xml:space="preserve"> organisation </w:t>
      </w:r>
      <w:r w:rsidR="00E3704F" w:rsidRPr="00B16CA4">
        <w:rPr>
          <w:rFonts w:ascii="Arial" w:hAnsi="Arial" w:cs="Arial"/>
          <w:sz w:val="22"/>
          <w:lang w:val="en-GB"/>
        </w:rPr>
        <w:t>must</w:t>
      </w:r>
      <w:r w:rsidRPr="00B16CA4">
        <w:rPr>
          <w:rFonts w:ascii="Arial" w:hAnsi="Arial" w:cs="Arial"/>
          <w:sz w:val="22"/>
          <w:lang w:val="en-GB"/>
        </w:rPr>
        <w:t xml:space="preserve"> utilise every measure of keeping the employees and working members safe then </w:t>
      </w:r>
      <w:r w:rsidR="00872672" w:rsidRPr="00B16CA4">
        <w:rPr>
          <w:rFonts w:ascii="Arial" w:hAnsi="Arial" w:cs="Arial"/>
          <w:sz w:val="22"/>
          <w:lang w:val="en-GB"/>
        </w:rPr>
        <w:t>it</w:t>
      </w:r>
      <w:r w:rsidRPr="00B16CA4">
        <w:rPr>
          <w:rFonts w:ascii="Arial" w:hAnsi="Arial" w:cs="Arial"/>
          <w:sz w:val="22"/>
          <w:lang w:val="en-GB"/>
        </w:rPr>
        <w:t xml:space="preserve"> will be able to maintain its sustainable growth and positive brand name in the consumer’s eye. Due to </w:t>
      </w:r>
      <w:r w:rsidR="00FF2F9A" w:rsidRPr="00B16CA4">
        <w:rPr>
          <w:rFonts w:ascii="Arial" w:hAnsi="Arial" w:cs="Arial"/>
          <w:sz w:val="22"/>
          <w:lang w:val="en-GB"/>
        </w:rPr>
        <w:t>Covid</w:t>
      </w:r>
      <w:r w:rsidRPr="00B16CA4">
        <w:rPr>
          <w:rFonts w:ascii="Arial" w:hAnsi="Arial" w:cs="Arial"/>
          <w:sz w:val="22"/>
          <w:lang w:val="en-GB"/>
        </w:rPr>
        <w:t>, the well-being of people working within the organisation has more attention now tha</w:t>
      </w:r>
      <w:r w:rsidR="005A3517" w:rsidRPr="00B16CA4">
        <w:rPr>
          <w:rFonts w:ascii="Arial" w:hAnsi="Arial" w:cs="Arial"/>
          <w:sz w:val="22"/>
          <w:lang w:val="en-GB"/>
        </w:rPr>
        <w:t>n ever before</w:t>
      </w:r>
      <w:r w:rsidRPr="00B16CA4">
        <w:rPr>
          <w:rFonts w:ascii="Arial" w:hAnsi="Arial" w:cs="Arial"/>
          <w:sz w:val="22"/>
          <w:lang w:val="en-GB"/>
        </w:rPr>
        <w:t xml:space="preserve">. The organisation </w:t>
      </w:r>
      <w:r w:rsidR="00E3704F" w:rsidRPr="00B16CA4">
        <w:rPr>
          <w:rFonts w:ascii="Arial" w:hAnsi="Arial" w:cs="Arial"/>
          <w:sz w:val="22"/>
          <w:lang w:val="en-GB"/>
        </w:rPr>
        <w:t>can</w:t>
      </w:r>
      <w:r w:rsidRPr="00B16CA4">
        <w:rPr>
          <w:rFonts w:ascii="Arial" w:hAnsi="Arial" w:cs="Arial"/>
          <w:sz w:val="22"/>
          <w:lang w:val="en-GB"/>
        </w:rPr>
        <w:t xml:space="preserve"> maintain the number of people entering the official premise it can be achieved by gradual division of work from home to employees. </w:t>
      </w:r>
      <w:r w:rsidR="00F61292" w:rsidRPr="00B16CA4">
        <w:rPr>
          <w:rFonts w:ascii="Arial" w:hAnsi="Arial" w:cs="Arial"/>
          <w:sz w:val="22"/>
          <w:lang w:val="en-GB"/>
        </w:rPr>
        <w:t>Hybrid working practice can be encouraged where people will work from home and office alternatively that will result in flexible working practice.</w:t>
      </w:r>
    </w:p>
    <w:p w14:paraId="5667B5EF" w14:textId="77777777" w:rsidR="00370B96" w:rsidRPr="00B16CA4" w:rsidRDefault="00370B96" w:rsidP="00F272FB">
      <w:pPr>
        <w:pStyle w:val="ListParagraph"/>
        <w:numPr>
          <w:ilvl w:val="0"/>
          <w:numId w:val="4"/>
        </w:numPr>
        <w:rPr>
          <w:rFonts w:ascii="Arial" w:hAnsi="Arial" w:cs="Arial"/>
          <w:sz w:val="22"/>
          <w:lang w:val="en-GB"/>
        </w:rPr>
      </w:pPr>
      <w:r w:rsidRPr="00B16CA4">
        <w:rPr>
          <w:rFonts w:ascii="Arial" w:hAnsi="Arial" w:cs="Arial"/>
          <w:sz w:val="22"/>
          <w:lang w:val="en-GB"/>
        </w:rPr>
        <w:t>Additionally, the positive attitude of any organisation will have a positive effect on the employees. The buying journey moved to the digital means which organisations need to understand (</w:t>
      </w:r>
      <w:r w:rsidRPr="00B16CA4">
        <w:rPr>
          <w:rFonts w:ascii="Arial" w:hAnsi="Arial" w:cs="Arial"/>
          <w:sz w:val="22"/>
          <w:shd w:val="clear" w:color="auto" w:fill="FFFFFF"/>
          <w:lang w:val="en-GB"/>
        </w:rPr>
        <w:t>Ebersberger</w:t>
      </w:r>
      <w:r w:rsidR="00BF1A9A" w:rsidRPr="00B16CA4">
        <w:rPr>
          <w:rFonts w:ascii="Arial" w:hAnsi="Arial" w:cs="Arial"/>
          <w:sz w:val="22"/>
          <w:shd w:val="clear" w:color="auto" w:fill="FFFFFF"/>
          <w:lang w:val="en-GB"/>
        </w:rPr>
        <w:t xml:space="preserve"> </w:t>
      </w:r>
      <w:r w:rsidRPr="00B16CA4">
        <w:rPr>
          <w:rFonts w:ascii="Arial" w:hAnsi="Arial" w:cs="Arial"/>
          <w:sz w:val="22"/>
          <w:shd w:val="clear" w:color="auto" w:fill="FFFFFF"/>
          <w:lang w:val="en-GB"/>
        </w:rPr>
        <w:t xml:space="preserve">and </w:t>
      </w:r>
      <w:proofErr w:type="spellStart"/>
      <w:r w:rsidRPr="00B16CA4">
        <w:rPr>
          <w:rFonts w:ascii="Arial" w:hAnsi="Arial" w:cs="Arial"/>
          <w:sz w:val="22"/>
          <w:shd w:val="clear" w:color="auto" w:fill="FFFFFF"/>
          <w:lang w:val="en-GB"/>
        </w:rPr>
        <w:t>Kuckertz</w:t>
      </w:r>
      <w:proofErr w:type="spellEnd"/>
      <w:r w:rsidRPr="00B16CA4">
        <w:rPr>
          <w:rFonts w:ascii="Arial" w:hAnsi="Arial" w:cs="Arial"/>
          <w:sz w:val="22"/>
          <w:shd w:val="clear" w:color="auto" w:fill="FFFFFF"/>
          <w:lang w:val="en-GB"/>
        </w:rPr>
        <w:t>, 2021</w:t>
      </w:r>
      <w:r w:rsidRPr="00B16CA4">
        <w:rPr>
          <w:rFonts w:ascii="Arial" w:hAnsi="Arial" w:cs="Arial"/>
          <w:sz w:val="22"/>
          <w:lang w:val="en-GB"/>
        </w:rPr>
        <w:t>).</w:t>
      </w:r>
      <w:r w:rsidR="00F272FB" w:rsidRPr="00B16CA4">
        <w:rPr>
          <w:rFonts w:ascii="Arial" w:hAnsi="Arial" w:cs="Arial"/>
          <w:sz w:val="22"/>
          <w:lang w:val="en-GB"/>
        </w:rPr>
        <w:t xml:space="preserve"> Therefore, Unilever can increase business through online mode rather than depending only on physical stores.</w:t>
      </w:r>
      <w:r w:rsidR="008702D3" w:rsidRPr="00B16CA4">
        <w:rPr>
          <w:rFonts w:ascii="Arial" w:hAnsi="Arial" w:cs="Arial"/>
          <w:sz w:val="22"/>
          <w:lang w:val="en-GB"/>
        </w:rPr>
        <w:t xml:space="preserve"> This way, employees’ effort can be reduced</w:t>
      </w:r>
      <w:r w:rsidR="00FA5D10" w:rsidRPr="00B16CA4">
        <w:rPr>
          <w:rFonts w:ascii="Arial" w:hAnsi="Arial" w:cs="Arial"/>
          <w:sz w:val="22"/>
          <w:lang w:val="en-GB"/>
        </w:rPr>
        <w:t>.</w:t>
      </w:r>
    </w:p>
    <w:p w14:paraId="63BB85F6" w14:textId="77777777" w:rsidR="00370B96" w:rsidRPr="00B16CA4" w:rsidRDefault="00370B96" w:rsidP="00370B96">
      <w:pPr>
        <w:pStyle w:val="ListParagraph"/>
        <w:numPr>
          <w:ilvl w:val="0"/>
          <w:numId w:val="4"/>
        </w:numPr>
        <w:rPr>
          <w:rFonts w:ascii="Arial" w:hAnsi="Arial" w:cs="Arial"/>
          <w:sz w:val="22"/>
          <w:lang w:val="en-GB"/>
        </w:rPr>
      </w:pPr>
      <w:r w:rsidRPr="00B16CA4">
        <w:rPr>
          <w:rFonts w:ascii="Arial" w:hAnsi="Arial" w:cs="Arial"/>
          <w:sz w:val="22"/>
          <w:lang w:val="en-GB"/>
        </w:rPr>
        <w:t xml:space="preserve"> For obtaining continuity in the growth of the organisation the utili</w:t>
      </w:r>
      <w:r w:rsidR="00E3704F" w:rsidRPr="00B16CA4">
        <w:rPr>
          <w:rFonts w:ascii="Arial" w:hAnsi="Arial" w:cs="Arial"/>
          <w:sz w:val="22"/>
          <w:lang w:val="en-GB"/>
        </w:rPr>
        <w:t>s</w:t>
      </w:r>
      <w:r w:rsidRPr="00B16CA4">
        <w:rPr>
          <w:rFonts w:ascii="Arial" w:hAnsi="Arial" w:cs="Arial"/>
          <w:sz w:val="22"/>
          <w:lang w:val="en-GB"/>
        </w:rPr>
        <w:t xml:space="preserve">ation of digital marketing means will be more effective. An organisation </w:t>
      </w:r>
      <w:r w:rsidR="00E3704F" w:rsidRPr="00B16CA4">
        <w:rPr>
          <w:rFonts w:ascii="Arial" w:hAnsi="Arial" w:cs="Arial"/>
          <w:sz w:val="22"/>
          <w:lang w:val="en-GB"/>
        </w:rPr>
        <w:t>must</w:t>
      </w:r>
      <w:r w:rsidRPr="00B16CA4">
        <w:rPr>
          <w:rFonts w:ascii="Arial" w:hAnsi="Arial" w:cs="Arial"/>
          <w:sz w:val="22"/>
          <w:lang w:val="en-GB"/>
        </w:rPr>
        <w:t xml:space="preserve"> invest more in online marketing strategies rather than another marketing process. The better online interaction of customers will exponentially increase the online conversion rate. Various digital tools and software are available that will assess reaching the online audience more cost-effectively way. Moreover, the post </w:t>
      </w:r>
      <w:r w:rsidR="00FF2F9A" w:rsidRPr="00B16CA4">
        <w:rPr>
          <w:rFonts w:ascii="Arial" w:hAnsi="Arial" w:cs="Arial"/>
          <w:sz w:val="22"/>
          <w:lang w:val="en-GB"/>
        </w:rPr>
        <w:t>Covid</w:t>
      </w:r>
      <w:r w:rsidRPr="00B16CA4">
        <w:rPr>
          <w:rFonts w:ascii="Arial" w:hAnsi="Arial" w:cs="Arial"/>
          <w:sz w:val="22"/>
          <w:lang w:val="en-GB"/>
        </w:rPr>
        <w:t xml:space="preserve"> mindset of the organisation must include a safe and positive working ecosystem. Tailoring the working ecosystem modification for </w:t>
      </w:r>
      <w:r w:rsidRPr="00B16CA4">
        <w:rPr>
          <w:rFonts w:ascii="Arial" w:hAnsi="Arial" w:cs="Arial"/>
          <w:sz w:val="22"/>
          <w:lang w:val="en-GB"/>
        </w:rPr>
        <w:lastRenderedPageBreak/>
        <w:t xml:space="preserve">the post </w:t>
      </w:r>
      <w:r w:rsidR="00FF2F9A" w:rsidRPr="00B16CA4">
        <w:rPr>
          <w:rFonts w:ascii="Arial" w:hAnsi="Arial" w:cs="Arial"/>
          <w:sz w:val="22"/>
          <w:lang w:val="en-GB"/>
        </w:rPr>
        <w:t>Covid</w:t>
      </w:r>
      <w:r w:rsidRPr="00B16CA4">
        <w:rPr>
          <w:rFonts w:ascii="Arial" w:hAnsi="Arial" w:cs="Arial"/>
          <w:sz w:val="22"/>
          <w:lang w:val="en-GB"/>
        </w:rPr>
        <w:t xml:space="preserve"> mindset will effectively handle the challenges organisation are facing and help in creating continuity in the business’s output in future.</w:t>
      </w:r>
    </w:p>
    <w:p w14:paraId="2C0F1D0A" w14:textId="77777777" w:rsidR="003C4842" w:rsidRPr="00B16CA4" w:rsidRDefault="00032305" w:rsidP="00032305">
      <w:pPr>
        <w:pStyle w:val="Heading2"/>
        <w:rPr>
          <w:rFonts w:cs="Arial"/>
          <w:szCs w:val="22"/>
          <w:lang w:val="en-GB"/>
        </w:rPr>
      </w:pPr>
      <w:bookmarkStart w:id="9" w:name="_Toc101121040"/>
      <w:r w:rsidRPr="00B16CA4">
        <w:rPr>
          <w:rFonts w:cs="Arial"/>
          <w:szCs w:val="22"/>
          <w:lang w:val="en-GB"/>
        </w:rPr>
        <w:t xml:space="preserve">6. </w:t>
      </w:r>
      <w:r w:rsidR="003C4842" w:rsidRPr="00B16CA4">
        <w:rPr>
          <w:rFonts w:cs="Arial"/>
          <w:szCs w:val="22"/>
          <w:lang w:val="en-GB"/>
        </w:rPr>
        <w:t>Conclusion</w:t>
      </w:r>
      <w:bookmarkEnd w:id="9"/>
    </w:p>
    <w:p w14:paraId="5AD9C6F9" w14:textId="77777777" w:rsidR="00D40A78" w:rsidRPr="00B16CA4" w:rsidRDefault="00370B96" w:rsidP="000F6071">
      <w:pPr>
        <w:rPr>
          <w:rFonts w:cs="Arial"/>
          <w:lang w:val="en-GB"/>
        </w:rPr>
      </w:pPr>
      <w:r w:rsidRPr="00B16CA4">
        <w:rPr>
          <w:rFonts w:cs="Arial"/>
          <w:lang w:val="en-GB"/>
        </w:rPr>
        <w:t xml:space="preserve">From the above description, it can be concluded that key management theories </w:t>
      </w:r>
      <w:r w:rsidR="00D01866" w:rsidRPr="00B16CA4">
        <w:rPr>
          <w:rFonts w:cs="Arial"/>
          <w:lang w:val="en-GB"/>
        </w:rPr>
        <w:t>are significant</w:t>
      </w:r>
      <w:r w:rsidRPr="00B16CA4">
        <w:rPr>
          <w:rFonts w:cs="Arial"/>
          <w:lang w:val="en-GB"/>
        </w:rPr>
        <w:t xml:space="preserve"> for</w:t>
      </w:r>
      <w:r w:rsidR="00D01866" w:rsidRPr="00B16CA4">
        <w:rPr>
          <w:rFonts w:cs="Arial"/>
          <w:lang w:val="en-GB"/>
        </w:rPr>
        <w:t xml:space="preserve"> managerial and operational activities</w:t>
      </w:r>
      <w:r w:rsidR="00342AE0" w:rsidRPr="00B16CA4">
        <w:rPr>
          <w:rFonts w:cs="Arial"/>
          <w:lang w:val="en-GB"/>
        </w:rPr>
        <w:t xml:space="preserve"> of</w:t>
      </w:r>
      <w:r w:rsidRPr="00B16CA4">
        <w:rPr>
          <w:rFonts w:cs="Arial"/>
          <w:lang w:val="en-GB"/>
        </w:rPr>
        <w:t xml:space="preserve"> any orga</w:t>
      </w:r>
      <w:r w:rsidR="00CF2B4A" w:rsidRPr="00B16CA4">
        <w:rPr>
          <w:rFonts w:cs="Arial"/>
          <w:lang w:val="en-GB"/>
        </w:rPr>
        <w:t>nisation. The above description</w:t>
      </w:r>
      <w:r w:rsidRPr="00B16CA4">
        <w:rPr>
          <w:rFonts w:cs="Arial"/>
          <w:lang w:val="en-GB"/>
        </w:rPr>
        <w:t xml:space="preserve"> states the importance of scientific management theory and human relation management theory and their benefits in the better functioning of work distribution and administrative role of an organisation. Moreover, the application of scientific and human relation theory on Unilever showcases the positive impact of collaborating with the organisation’s motto. Further, sustainable growth strategies for the organisation after </w:t>
      </w:r>
      <w:r w:rsidR="000F6071" w:rsidRPr="00B16CA4">
        <w:rPr>
          <w:rFonts w:cs="Arial"/>
          <w:lang w:val="en-GB"/>
        </w:rPr>
        <w:t>Covid</w:t>
      </w:r>
      <w:r w:rsidRPr="00B16CA4">
        <w:rPr>
          <w:rFonts w:cs="Arial"/>
          <w:lang w:val="en-GB"/>
        </w:rPr>
        <w:t xml:space="preserve">-19 are discussed in the above description. The above report also concludes with the justification of the above-stated strategies and their assistance in handling the problems organisations ought to face in the post </w:t>
      </w:r>
      <w:r w:rsidR="000F6071" w:rsidRPr="00B16CA4">
        <w:rPr>
          <w:rFonts w:cs="Arial"/>
          <w:lang w:val="en-GB"/>
        </w:rPr>
        <w:t>Covid</w:t>
      </w:r>
      <w:r w:rsidRPr="00B16CA4">
        <w:rPr>
          <w:rFonts w:cs="Arial"/>
          <w:lang w:val="en-GB"/>
        </w:rPr>
        <w:t xml:space="preserve"> scenario. </w:t>
      </w:r>
      <w:r w:rsidR="00D40A78" w:rsidRPr="00B16CA4">
        <w:rPr>
          <w:rFonts w:cs="Arial"/>
          <w:lang w:val="en-GB"/>
        </w:rPr>
        <w:br w:type="page"/>
      </w:r>
    </w:p>
    <w:p w14:paraId="6FB31D17" w14:textId="77777777" w:rsidR="004119BB" w:rsidRPr="00B16CA4" w:rsidRDefault="00032305" w:rsidP="0003362B">
      <w:pPr>
        <w:pStyle w:val="Heading1"/>
        <w:rPr>
          <w:rFonts w:cs="Arial"/>
          <w:szCs w:val="22"/>
          <w:lang w:val="en-GB"/>
        </w:rPr>
      </w:pPr>
      <w:bookmarkStart w:id="10" w:name="_Toc101121041"/>
      <w:r w:rsidRPr="00B16CA4">
        <w:rPr>
          <w:rFonts w:cs="Arial"/>
          <w:szCs w:val="22"/>
          <w:lang w:val="en-GB"/>
        </w:rPr>
        <w:lastRenderedPageBreak/>
        <w:t>Part 2: Reflective Journal</w:t>
      </w:r>
      <w:bookmarkEnd w:id="10"/>
    </w:p>
    <w:p w14:paraId="456FE501" w14:textId="77777777" w:rsidR="00932907" w:rsidRPr="00B16CA4" w:rsidRDefault="00932907" w:rsidP="00910F93">
      <w:pPr>
        <w:pStyle w:val="Heading2"/>
        <w:rPr>
          <w:lang w:val="en-GB"/>
        </w:rPr>
      </w:pPr>
      <w:bookmarkStart w:id="11" w:name="_Toc101121042"/>
      <w:r w:rsidRPr="00B16CA4">
        <w:rPr>
          <w:lang w:val="en-GB"/>
        </w:rPr>
        <w:t>Introduction</w:t>
      </w:r>
      <w:bookmarkEnd w:id="11"/>
    </w:p>
    <w:p w14:paraId="70B135B2" w14:textId="77777777" w:rsidR="00932907" w:rsidRPr="00B16CA4" w:rsidRDefault="00932907" w:rsidP="00932907">
      <w:pPr>
        <w:rPr>
          <w:rFonts w:cs="Arial"/>
          <w:lang w:val="en-GB" w:eastAsia="en-GB"/>
        </w:rPr>
      </w:pPr>
      <w:r w:rsidRPr="00B16CA4">
        <w:rPr>
          <w:rFonts w:cs="Arial"/>
          <w:lang w:val="en-GB" w:eastAsia="en-GB"/>
        </w:rPr>
        <w:t xml:space="preserve">The reflective journal is defined as the platform </w:t>
      </w:r>
      <w:r w:rsidR="005D2C2D" w:rsidRPr="00B16CA4">
        <w:rPr>
          <w:rFonts w:cs="Arial"/>
          <w:lang w:val="en-GB" w:eastAsia="en-GB"/>
        </w:rPr>
        <w:t>for</w:t>
      </w:r>
      <w:r w:rsidR="00E00684" w:rsidRPr="00B16CA4">
        <w:rPr>
          <w:rFonts w:cs="Arial"/>
          <w:lang w:val="en-GB" w:eastAsia="en-GB"/>
        </w:rPr>
        <w:t xml:space="preserve"> </w:t>
      </w:r>
      <w:r w:rsidRPr="00B16CA4">
        <w:rPr>
          <w:rFonts w:cs="Arial"/>
          <w:lang w:val="en-GB" w:eastAsia="en-GB"/>
        </w:rPr>
        <w:t xml:space="preserve">detailed description of what we have </w:t>
      </w:r>
      <w:r w:rsidR="00E00684" w:rsidRPr="00B16CA4">
        <w:rPr>
          <w:rFonts w:cs="Arial"/>
          <w:lang w:val="en-GB" w:eastAsia="en-GB"/>
        </w:rPr>
        <w:t>experienced</w:t>
      </w:r>
      <w:r w:rsidRPr="00B16CA4">
        <w:rPr>
          <w:rFonts w:cs="Arial"/>
          <w:lang w:val="en-GB" w:eastAsia="en-GB"/>
        </w:rPr>
        <w:t xml:space="preserve"> through the following weeks, </w:t>
      </w:r>
      <w:r w:rsidR="00E00684" w:rsidRPr="00B16CA4">
        <w:rPr>
          <w:rFonts w:cs="Arial"/>
          <w:lang w:val="en-GB" w:eastAsia="en-GB"/>
        </w:rPr>
        <w:t xml:space="preserve">from </w:t>
      </w:r>
      <w:r w:rsidRPr="00B16CA4">
        <w:rPr>
          <w:rFonts w:cs="Arial"/>
          <w:lang w:val="en-GB" w:eastAsia="en-GB"/>
        </w:rPr>
        <w:t xml:space="preserve">week one to week nine. The critical thinking analysis is significant to describe the </w:t>
      </w:r>
      <w:r w:rsidR="005F37D8" w:rsidRPr="00B16CA4">
        <w:rPr>
          <w:rFonts w:cs="Arial"/>
          <w:lang w:val="en-GB" w:eastAsia="en-GB"/>
        </w:rPr>
        <w:t>organisation’s</w:t>
      </w:r>
      <w:r w:rsidRPr="00B16CA4">
        <w:rPr>
          <w:rFonts w:cs="Arial"/>
          <w:lang w:val="en-GB" w:eastAsia="en-GB"/>
        </w:rPr>
        <w:t xml:space="preserve"> capabilities </w:t>
      </w:r>
      <w:r w:rsidR="00E00684" w:rsidRPr="00B16CA4">
        <w:rPr>
          <w:rFonts w:cs="Arial"/>
          <w:lang w:val="en-GB" w:eastAsia="en-GB"/>
        </w:rPr>
        <w:t>to</w:t>
      </w:r>
      <w:r w:rsidRPr="00B16CA4">
        <w:rPr>
          <w:rFonts w:cs="Arial"/>
          <w:lang w:val="en-GB" w:eastAsia="en-GB"/>
        </w:rPr>
        <w:t xml:space="preserve"> achieve productivity. In this whole assignment, the changes </w:t>
      </w:r>
      <w:r w:rsidR="005D2C2D" w:rsidRPr="00B16CA4">
        <w:rPr>
          <w:rFonts w:cs="Arial"/>
          <w:lang w:val="en-GB" w:eastAsia="en-GB"/>
        </w:rPr>
        <w:t>in the</w:t>
      </w:r>
      <w:r w:rsidR="00E00684" w:rsidRPr="00B16CA4">
        <w:rPr>
          <w:rFonts w:cs="Arial"/>
          <w:lang w:val="en-GB" w:eastAsia="en-GB"/>
        </w:rPr>
        <w:t xml:space="preserve"> </w:t>
      </w:r>
      <w:r w:rsidRPr="00B16CA4">
        <w:rPr>
          <w:rFonts w:cs="Arial"/>
          <w:lang w:val="en-GB" w:eastAsia="en-GB"/>
        </w:rPr>
        <w:t xml:space="preserve">business environment and the capabilities one should require to be a successful businessperson will be discussed. The requirements and stages of </w:t>
      </w:r>
      <w:r w:rsidR="00E00684" w:rsidRPr="00B16CA4">
        <w:rPr>
          <w:rFonts w:cs="Arial"/>
          <w:lang w:val="en-GB" w:eastAsia="en-GB"/>
        </w:rPr>
        <w:t>problem-solving</w:t>
      </w:r>
      <w:r w:rsidRPr="00B16CA4">
        <w:rPr>
          <w:rFonts w:cs="Arial"/>
          <w:lang w:val="en-GB" w:eastAsia="en-GB"/>
        </w:rPr>
        <w:t xml:space="preserve"> and decision making will be also discussed in </w:t>
      </w:r>
      <w:r w:rsidR="00E00684" w:rsidRPr="00B16CA4">
        <w:rPr>
          <w:rFonts w:cs="Arial"/>
          <w:lang w:val="en-GB" w:eastAsia="en-GB"/>
        </w:rPr>
        <w:t>detail</w:t>
      </w:r>
      <w:r w:rsidRPr="00B16CA4">
        <w:rPr>
          <w:rFonts w:cs="Arial"/>
          <w:lang w:val="en-GB" w:eastAsia="en-GB"/>
        </w:rPr>
        <w:t>. Evaluation of alternatives</w:t>
      </w:r>
      <w:r w:rsidR="005F37D8" w:rsidRPr="00B16CA4">
        <w:rPr>
          <w:rFonts w:cs="Arial"/>
          <w:lang w:val="en-GB" w:eastAsia="en-GB"/>
        </w:rPr>
        <w:t xml:space="preserve"> approaches and</w:t>
      </w:r>
      <w:r w:rsidRPr="00B16CA4">
        <w:rPr>
          <w:rFonts w:cs="Arial"/>
          <w:lang w:val="en-GB" w:eastAsia="en-GB"/>
        </w:rPr>
        <w:t xml:space="preserve"> differences between beliefs, values and attitudes of a particular business </w:t>
      </w:r>
      <w:r w:rsidR="009C74D9" w:rsidRPr="00B16CA4">
        <w:rPr>
          <w:rFonts w:cs="Arial"/>
          <w:lang w:val="en-GB" w:eastAsia="en-GB"/>
        </w:rPr>
        <w:t>organis</w:t>
      </w:r>
      <w:r w:rsidR="004C2354" w:rsidRPr="00B16CA4">
        <w:rPr>
          <w:rFonts w:cs="Arial"/>
          <w:lang w:val="en-GB" w:eastAsia="en-GB"/>
        </w:rPr>
        <w:t xml:space="preserve">ation </w:t>
      </w:r>
      <w:r w:rsidR="00A75A33" w:rsidRPr="00B16CA4">
        <w:rPr>
          <w:rFonts w:cs="Arial"/>
          <w:lang w:val="en-GB" w:eastAsia="en-GB"/>
        </w:rPr>
        <w:t>is</w:t>
      </w:r>
      <w:r w:rsidRPr="00B16CA4">
        <w:rPr>
          <w:rFonts w:cs="Arial"/>
          <w:lang w:val="en-GB" w:eastAsia="en-GB"/>
        </w:rPr>
        <w:t xml:space="preserve"> also being discussed here. The sustainable development of an individual depending </w:t>
      </w:r>
      <w:r w:rsidR="00E00684" w:rsidRPr="00B16CA4">
        <w:rPr>
          <w:rFonts w:cs="Arial"/>
          <w:lang w:val="en-GB" w:eastAsia="en-GB"/>
        </w:rPr>
        <w:t>on</w:t>
      </w:r>
      <w:r w:rsidRPr="00B16CA4">
        <w:rPr>
          <w:rFonts w:cs="Arial"/>
          <w:lang w:val="en-GB" w:eastAsia="en-GB"/>
        </w:rPr>
        <w:t xml:space="preserve"> the environment, economics, social and political also will be introduced in this assessment. </w:t>
      </w:r>
    </w:p>
    <w:p w14:paraId="5965E1CD" w14:textId="77777777" w:rsidR="00932907" w:rsidRPr="00B16CA4" w:rsidRDefault="00FA60DF" w:rsidP="00910F93">
      <w:pPr>
        <w:pStyle w:val="Heading2"/>
        <w:rPr>
          <w:lang w:val="en-GB"/>
        </w:rPr>
      </w:pPr>
      <w:bookmarkStart w:id="12" w:name="_Toc101121043"/>
      <w:r w:rsidRPr="00B16CA4">
        <w:rPr>
          <w:lang w:val="en-GB"/>
        </w:rPr>
        <w:t>W</w:t>
      </w:r>
      <w:r w:rsidR="00633590" w:rsidRPr="00B16CA4">
        <w:rPr>
          <w:lang w:val="en-GB"/>
        </w:rPr>
        <w:t xml:space="preserve">eek </w:t>
      </w:r>
      <w:r w:rsidRPr="00B16CA4">
        <w:rPr>
          <w:lang w:val="en-GB"/>
        </w:rPr>
        <w:t>1</w:t>
      </w:r>
      <w:bookmarkEnd w:id="12"/>
    </w:p>
    <w:p w14:paraId="3494644B" w14:textId="77777777" w:rsidR="00932907" w:rsidRPr="00B16CA4" w:rsidRDefault="00E00684" w:rsidP="009C74D9">
      <w:pPr>
        <w:rPr>
          <w:rFonts w:cs="Arial"/>
          <w:lang w:val="en-GB"/>
        </w:rPr>
      </w:pPr>
      <w:r w:rsidRPr="00B16CA4">
        <w:rPr>
          <w:rFonts w:cs="Arial"/>
          <w:lang w:val="en-GB"/>
        </w:rPr>
        <w:t>This</w:t>
      </w:r>
      <w:r w:rsidR="00932907" w:rsidRPr="00B16CA4">
        <w:rPr>
          <w:rFonts w:cs="Arial"/>
          <w:lang w:val="en-GB"/>
        </w:rPr>
        <w:t xml:space="preserve"> week, I have </w:t>
      </w:r>
      <w:r w:rsidR="009C74D9" w:rsidRPr="00B16CA4">
        <w:rPr>
          <w:rFonts w:cs="Arial"/>
          <w:lang w:val="en-GB"/>
        </w:rPr>
        <w:t>learnt</w:t>
      </w:r>
      <w:r w:rsidR="00932907" w:rsidRPr="00B16CA4">
        <w:rPr>
          <w:rFonts w:cs="Arial"/>
          <w:lang w:val="en-GB"/>
        </w:rPr>
        <w:t xml:space="preserve"> the process to identify the critical thinking definition and the evaluation, based </w:t>
      </w:r>
      <w:r w:rsidRPr="00B16CA4">
        <w:rPr>
          <w:rFonts w:cs="Arial"/>
          <w:lang w:val="en-GB"/>
        </w:rPr>
        <w:t>on</w:t>
      </w:r>
      <w:r w:rsidR="00932907" w:rsidRPr="00B16CA4">
        <w:rPr>
          <w:rFonts w:cs="Arial"/>
          <w:lang w:val="en-GB"/>
        </w:rPr>
        <w:t xml:space="preserve"> some </w:t>
      </w:r>
      <w:r w:rsidRPr="00B16CA4">
        <w:rPr>
          <w:rFonts w:cs="Arial"/>
          <w:lang w:val="en-GB"/>
        </w:rPr>
        <w:t>real-time</w:t>
      </w:r>
      <w:r w:rsidR="00932907" w:rsidRPr="00B16CA4">
        <w:rPr>
          <w:rFonts w:cs="Arial"/>
          <w:lang w:val="en-GB"/>
        </w:rPr>
        <w:t xml:space="preserve"> scenarios. The </w:t>
      </w:r>
      <w:r w:rsidR="00BA76A6" w:rsidRPr="00B16CA4">
        <w:rPr>
          <w:rFonts w:cs="Arial"/>
          <w:lang w:val="en-GB"/>
        </w:rPr>
        <w:t xml:space="preserve">discussion </w:t>
      </w:r>
      <w:r w:rsidRPr="00B16CA4">
        <w:rPr>
          <w:rFonts w:cs="Arial"/>
          <w:lang w:val="en-GB"/>
        </w:rPr>
        <w:t xml:space="preserve">of </w:t>
      </w:r>
      <w:r w:rsidR="00932907" w:rsidRPr="00B16CA4">
        <w:rPr>
          <w:rFonts w:cs="Arial"/>
          <w:lang w:val="en-GB"/>
        </w:rPr>
        <w:t xml:space="preserve">management theories helped me to get a perfect vision of management theories about how it works and how </w:t>
      </w:r>
      <w:r w:rsidRPr="00B16CA4">
        <w:rPr>
          <w:rFonts w:cs="Arial"/>
          <w:lang w:val="en-GB"/>
        </w:rPr>
        <w:t>they</w:t>
      </w:r>
      <w:r w:rsidR="00932907" w:rsidRPr="00B16CA4">
        <w:rPr>
          <w:rFonts w:cs="Arial"/>
          <w:lang w:val="en-GB"/>
        </w:rPr>
        <w:t xml:space="preserve"> will be helpful for me. </w:t>
      </w:r>
      <w:r w:rsidR="009C74D9" w:rsidRPr="00B16CA4">
        <w:rPr>
          <w:rFonts w:cs="Arial"/>
          <w:lang w:val="en-GB"/>
        </w:rPr>
        <w:t>Further, I</w:t>
      </w:r>
      <w:r w:rsidR="00932907" w:rsidRPr="00B16CA4">
        <w:rPr>
          <w:rFonts w:cs="Arial"/>
          <w:lang w:val="en-GB"/>
        </w:rPr>
        <w:t xml:space="preserve"> have </w:t>
      </w:r>
      <w:r w:rsidR="009C74D9" w:rsidRPr="00B16CA4">
        <w:rPr>
          <w:rFonts w:cs="Arial"/>
          <w:lang w:val="en-GB"/>
        </w:rPr>
        <w:t>learnt</w:t>
      </w:r>
      <w:r w:rsidR="00932907" w:rsidRPr="00B16CA4">
        <w:rPr>
          <w:rFonts w:cs="Arial"/>
          <w:lang w:val="en-GB"/>
        </w:rPr>
        <w:t xml:space="preserve"> to concentrate on the ongoing process and embrace </w:t>
      </w:r>
      <w:r w:rsidR="00315229" w:rsidRPr="00B16CA4">
        <w:rPr>
          <w:rFonts w:cs="Arial"/>
          <w:lang w:val="en-GB"/>
        </w:rPr>
        <w:t xml:space="preserve">the changes to help in learning. In addition to </w:t>
      </w:r>
      <w:r w:rsidR="009C74D9" w:rsidRPr="00B16CA4">
        <w:rPr>
          <w:rFonts w:cs="Arial"/>
          <w:lang w:val="en-GB"/>
        </w:rPr>
        <w:t>it, the</w:t>
      </w:r>
      <w:r w:rsidR="00932907" w:rsidRPr="00B16CA4">
        <w:rPr>
          <w:rFonts w:cs="Arial"/>
          <w:lang w:val="en-GB"/>
        </w:rPr>
        <w:t xml:space="preserve"> critical evaluation theory </w:t>
      </w:r>
      <w:r w:rsidR="00BA76A6" w:rsidRPr="00B16CA4">
        <w:rPr>
          <w:rFonts w:cs="Arial"/>
          <w:lang w:val="en-GB"/>
        </w:rPr>
        <w:t xml:space="preserve">was </w:t>
      </w:r>
      <w:r w:rsidRPr="00B16CA4">
        <w:rPr>
          <w:rFonts w:cs="Arial"/>
          <w:lang w:val="en-GB"/>
        </w:rPr>
        <w:t xml:space="preserve">a </w:t>
      </w:r>
      <w:r w:rsidR="00BA76A6" w:rsidRPr="00B16CA4">
        <w:rPr>
          <w:rFonts w:cs="Arial"/>
          <w:lang w:val="en-GB"/>
        </w:rPr>
        <w:t>little difficult to understand for me.</w:t>
      </w:r>
      <w:r w:rsidR="0097568B" w:rsidRPr="00B16CA4">
        <w:rPr>
          <w:rFonts w:cs="Arial"/>
          <w:lang w:val="en-GB"/>
        </w:rPr>
        <w:t xml:space="preserve"> However, </w:t>
      </w:r>
      <w:r w:rsidR="00932907" w:rsidRPr="00B16CA4">
        <w:rPr>
          <w:rFonts w:cs="Arial"/>
          <w:lang w:val="en-GB"/>
        </w:rPr>
        <w:t>HR, Scientific management, Contingency theory, system theory and Bureaucra</w:t>
      </w:r>
      <w:r w:rsidR="00D02184" w:rsidRPr="00B16CA4">
        <w:rPr>
          <w:rFonts w:cs="Arial"/>
          <w:lang w:val="en-GB"/>
        </w:rPr>
        <w:t xml:space="preserve">tic </w:t>
      </w:r>
      <w:r w:rsidR="00FD275E" w:rsidRPr="00B16CA4">
        <w:rPr>
          <w:rFonts w:cs="Arial"/>
          <w:lang w:val="en-GB"/>
        </w:rPr>
        <w:t>management</w:t>
      </w:r>
      <w:r w:rsidR="00B63B14" w:rsidRPr="00B16CA4">
        <w:rPr>
          <w:rFonts w:cs="Arial"/>
          <w:lang w:val="en-GB"/>
        </w:rPr>
        <w:t xml:space="preserve"> were easier for me to understand and gather knowledge</w:t>
      </w:r>
      <w:r w:rsidR="000E3F55" w:rsidRPr="00B16CA4">
        <w:rPr>
          <w:rFonts w:cs="Arial"/>
          <w:lang w:val="en-GB"/>
        </w:rPr>
        <w:t>.</w:t>
      </w:r>
      <w:r w:rsidR="00595A53" w:rsidRPr="00B16CA4">
        <w:rPr>
          <w:rFonts w:cs="Arial"/>
          <w:lang w:val="en-GB"/>
        </w:rPr>
        <w:t xml:space="preserve"> The bureaucratic management theory </w:t>
      </w:r>
      <w:r w:rsidR="009C74D9" w:rsidRPr="00B16CA4">
        <w:rPr>
          <w:rFonts w:cs="Arial"/>
          <w:lang w:val="en-GB"/>
        </w:rPr>
        <w:t xml:space="preserve">was quite difficult for me to </w:t>
      </w:r>
      <w:proofErr w:type="gramStart"/>
      <w:r w:rsidR="009C74D9" w:rsidRPr="00B16CA4">
        <w:rPr>
          <w:rFonts w:cs="Arial"/>
          <w:lang w:val="en-GB"/>
        </w:rPr>
        <w:t>understand</w:t>
      </w:r>
      <w:proofErr w:type="gramEnd"/>
      <w:r w:rsidR="009C74D9" w:rsidRPr="00B16CA4">
        <w:rPr>
          <w:rFonts w:cs="Arial"/>
          <w:lang w:val="en-GB"/>
        </w:rPr>
        <w:t xml:space="preserve"> and it </w:t>
      </w:r>
      <w:r w:rsidR="00595A53" w:rsidRPr="00B16CA4">
        <w:rPr>
          <w:rFonts w:cs="Arial"/>
          <w:lang w:val="en-GB"/>
        </w:rPr>
        <w:t>states two ess</w:t>
      </w:r>
      <w:r w:rsidR="00825BF1" w:rsidRPr="00B16CA4">
        <w:rPr>
          <w:rFonts w:cs="Arial"/>
          <w:lang w:val="en-GB"/>
        </w:rPr>
        <w:t>en</w:t>
      </w:r>
      <w:r w:rsidR="00595A53" w:rsidRPr="00B16CA4">
        <w:rPr>
          <w:rFonts w:cs="Arial"/>
          <w:lang w:val="en-GB"/>
        </w:rPr>
        <w:t xml:space="preserve">tial elements, one is </w:t>
      </w:r>
      <w:r w:rsidR="00E04019" w:rsidRPr="00B16CA4">
        <w:rPr>
          <w:rFonts w:cs="Arial"/>
          <w:lang w:val="en-GB"/>
        </w:rPr>
        <w:t xml:space="preserve">hierarchy structure </w:t>
      </w:r>
      <w:r w:rsidR="009C74D9" w:rsidRPr="00B16CA4">
        <w:rPr>
          <w:rFonts w:cs="Arial"/>
          <w:lang w:val="en-GB"/>
        </w:rPr>
        <w:t>and the</w:t>
      </w:r>
      <w:r w:rsidRPr="00B16CA4">
        <w:rPr>
          <w:rFonts w:cs="Arial"/>
          <w:lang w:val="en-GB"/>
        </w:rPr>
        <w:t xml:space="preserve"> </w:t>
      </w:r>
      <w:r w:rsidR="00E04019" w:rsidRPr="00B16CA4">
        <w:rPr>
          <w:rFonts w:cs="Arial"/>
          <w:lang w:val="en-GB"/>
        </w:rPr>
        <w:t xml:space="preserve">other indicates the members </w:t>
      </w:r>
      <w:r w:rsidRPr="00B16CA4">
        <w:rPr>
          <w:rFonts w:cs="Arial"/>
          <w:lang w:val="en-GB"/>
        </w:rPr>
        <w:t xml:space="preserve">are </w:t>
      </w:r>
      <w:r w:rsidR="00E04019" w:rsidRPr="00B16CA4">
        <w:rPr>
          <w:rFonts w:cs="Arial"/>
          <w:lang w:val="en-GB"/>
        </w:rPr>
        <w:t xml:space="preserve">governed by legal </w:t>
      </w:r>
      <w:r w:rsidRPr="00B16CA4">
        <w:rPr>
          <w:rFonts w:cs="Arial"/>
          <w:lang w:val="en-GB"/>
        </w:rPr>
        <w:t>decision-</w:t>
      </w:r>
      <w:r w:rsidR="009C74D9" w:rsidRPr="00B16CA4">
        <w:rPr>
          <w:rFonts w:cs="Arial"/>
          <w:lang w:val="en-GB"/>
        </w:rPr>
        <w:t>making rules</w:t>
      </w:r>
      <w:r w:rsidR="00E04019" w:rsidRPr="00B16CA4">
        <w:rPr>
          <w:rFonts w:cs="Arial"/>
          <w:lang w:val="en-GB"/>
        </w:rPr>
        <w:t xml:space="preserve">. </w:t>
      </w:r>
      <w:r w:rsidR="00FD275E" w:rsidRPr="00B16CA4">
        <w:rPr>
          <w:rFonts w:cs="Arial"/>
          <w:lang w:val="en-GB"/>
        </w:rPr>
        <w:t>I</w:t>
      </w:r>
      <w:r w:rsidR="00932907" w:rsidRPr="00B16CA4">
        <w:rPr>
          <w:rFonts w:cs="Arial"/>
          <w:lang w:val="en-GB"/>
        </w:rPr>
        <w:t xml:space="preserve"> have </w:t>
      </w:r>
      <w:r w:rsidR="009C74D9" w:rsidRPr="00B16CA4">
        <w:rPr>
          <w:rFonts w:cs="Arial"/>
          <w:lang w:val="en-GB"/>
        </w:rPr>
        <w:t>learnt</w:t>
      </w:r>
      <w:r w:rsidR="00932907" w:rsidRPr="00B16CA4">
        <w:rPr>
          <w:rFonts w:cs="Arial"/>
          <w:lang w:val="en-GB"/>
        </w:rPr>
        <w:t xml:space="preserve"> about the processes, which includes the approaches that I should take while performing cri</w:t>
      </w:r>
      <w:r w:rsidR="00F9123D" w:rsidRPr="00B16CA4">
        <w:rPr>
          <w:rFonts w:cs="Arial"/>
          <w:lang w:val="en-GB"/>
        </w:rPr>
        <w:t xml:space="preserve">tical analysis. </w:t>
      </w:r>
      <w:r w:rsidRPr="00B16CA4">
        <w:rPr>
          <w:rFonts w:cs="Arial"/>
          <w:lang w:val="en-GB"/>
        </w:rPr>
        <w:t>This</w:t>
      </w:r>
      <w:r w:rsidR="00F9123D" w:rsidRPr="00B16CA4">
        <w:rPr>
          <w:rFonts w:cs="Arial"/>
          <w:lang w:val="en-GB"/>
        </w:rPr>
        <w:t xml:space="preserve"> week, I got so instances of customer </w:t>
      </w:r>
      <w:r w:rsidR="00D56F5F" w:rsidRPr="00B16CA4">
        <w:rPr>
          <w:rFonts w:cs="Arial"/>
          <w:lang w:val="en-GB"/>
        </w:rPr>
        <w:t>service</w:t>
      </w:r>
      <w:r w:rsidR="00F9123D" w:rsidRPr="00B16CA4">
        <w:rPr>
          <w:rFonts w:cs="Arial"/>
          <w:lang w:val="en-GB"/>
        </w:rPr>
        <w:t xml:space="preserve"> methods </w:t>
      </w:r>
      <w:r w:rsidRPr="00B16CA4">
        <w:rPr>
          <w:rFonts w:cs="Arial"/>
          <w:lang w:val="en-GB"/>
        </w:rPr>
        <w:t>that</w:t>
      </w:r>
      <w:r w:rsidR="00F9123D" w:rsidRPr="00B16CA4">
        <w:rPr>
          <w:rFonts w:cs="Arial"/>
          <w:lang w:val="en-GB"/>
        </w:rPr>
        <w:t xml:space="preserve"> will help me in increasing </w:t>
      </w:r>
      <w:r w:rsidRPr="00B16CA4">
        <w:rPr>
          <w:rFonts w:cs="Arial"/>
          <w:lang w:val="en-GB"/>
        </w:rPr>
        <w:t xml:space="preserve">my </w:t>
      </w:r>
      <w:r w:rsidR="00D56F5F" w:rsidRPr="00B16CA4">
        <w:rPr>
          <w:rFonts w:cs="Arial"/>
          <w:lang w:val="en-GB"/>
        </w:rPr>
        <w:t xml:space="preserve">knowledge further. </w:t>
      </w:r>
    </w:p>
    <w:p w14:paraId="3BD85D86" w14:textId="77777777" w:rsidR="00932907" w:rsidRPr="00B16CA4" w:rsidRDefault="00FA60DF" w:rsidP="00910F93">
      <w:pPr>
        <w:pStyle w:val="Heading2"/>
        <w:rPr>
          <w:lang w:val="en-GB"/>
        </w:rPr>
      </w:pPr>
      <w:bookmarkStart w:id="13" w:name="_Toc101121044"/>
      <w:r w:rsidRPr="00B16CA4">
        <w:rPr>
          <w:lang w:val="en-GB"/>
        </w:rPr>
        <w:t>W</w:t>
      </w:r>
      <w:r w:rsidR="00633590" w:rsidRPr="00B16CA4">
        <w:rPr>
          <w:lang w:val="en-GB"/>
        </w:rPr>
        <w:t xml:space="preserve">eek </w:t>
      </w:r>
      <w:r w:rsidRPr="00B16CA4">
        <w:rPr>
          <w:lang w:val="en-GB"/>
        </w:rPr>
        <w:t>2</w:t>
      </w:r>
      <w:bookmarkEnd w:id="13"/>
    </w:p>
    <w:p w14:paraId="7688B412" w14:textId="77777777" w:rsidR="00932907" w:rsidRPr="00B16CA4" w:rsidRDefault="00E00684" w:rsidP="007379A2">
      <w:pPr>
        <w:rPr>
          <w:rFonts w:cs="Arial"/>
          <w:lang w:val="en-GB" w:eastAsia="en-GB"/>
        </w:rPr>
      </w:pPr>
      <w:r w:rsidRPr="00B16CA4">
        <w:rPr>
          <w:rFonts w:cs="Arial"/>
          <w:lang w:val="en-GB" w:eastAsia="en-GB"/>
        </w:rPr>
        <w:t>This</w:t>
      </w:r>
      <w:r w:rsidR="00932907" w:rsidRPr="00B16CA4">
        <w:rPr>
          <w:rFonts w:cs="Arial"/>
          <w:lang w:val="en-GB" w:eastAsia="en-GB"/>
        </w:rPr>
        <w:t xml:space="preserve"> week, I have </w:t>
      </w:r>
      <w:r w:rsidR="009C74D9" w:rsidRPr="00B16CA4">
        <w:rPr>
          <w:rFonts w:cs="Arial"/>
          <w:lang w:val="en-GB" w:eastAsia="en-GB"/>
        </w:rPr>
        <w:t>learnt</w:t>
      </w:r>
      <w:r w:rsidR="00932907" w:rsidRPr="00B16CA4">
        <w:rPr>
          <w:rFonts w:cs="Arial"/>
          <w:lang w:val="en-GB" w:eastAsia="en-GB"/>
        </w:rPr>
        <w:t xml:space="preserve"> about the basic meaning of beliefs, values, </w:t>
      </w:r>
      <w:proofErr w:type="gramStart"/>
      <w:r w:rsidR="00932907" w:rsidRPr="00B16CA4">
        <w:rPr>
          <w:rFonts w:cs="Arial"/>
          <w:lang w:val="en-GB" w:eastAsia="en-GB"/>
        </w:rPr>
        <w:t>emotions</w:t>
      </w:r>
      <w:proofErr w:type="gramEnd"/>
      <w:r w:rsidR="00932907" w:rsidRPr="00B16CA4">
        <w:rPr>
          <w:rFonts w:cs="Arial"/>
          <w:lang w:val="en-GB" w:eastAsia="en-GB"/>
        </w:rPr>
        <w:t xml:space="preserve"> and </w:t>
      </w:r>
      <w:r w:rsidRPr="00B16CA4">
        <w:rPr>
          <w:rFonts w:cs="Arial"/>
          <w:lang w:val="en-GB" w:eastAsia="en-GB"/>
        </w:rPr>
        <w:t>attitudes</w:t>
      </w:r>
      <w:r w:rsidR="00932907" w:rsidRPr="00B16CA4">
        <w:rPr>
          <w:rFonts w:cs="Arial"/>
          <w:lang w:val="en-GB" w:eastAsia="en-GB"/>
        </w:rPr>
        <w:t xml:space="preserve">. Critical thinking </w:t>
      </w:r>
      <w:r w:rsidR="007379A2" w:rsidRPr="00B16CA4">
        <w:rPr>
          <w:rFonts w:cs="Arial"/>
          <w:lang w:val="en-GB" w:eastAsia="en-GB"/>
        </w:rPr>
        <w:t>is</w:t>
      </w:r>
      <w:r w:rsidR="003A2E13" w:rsidRPr="00B16CA4">
        <w:rPr>
          <w:rFonts w:cs="Arial"/>
          <w:lang w:val="en-GB" w:eastAsia="en-GB"/>
        </w:rPr>
        <w:t xml:space="preserve"> oriented with the concept of analysis in terms of changing society</w:t>
      </w:r>
      <w:r w:rsidR="00FA3BE8" w:rsidRPr="00B16CA4">
        <w:rPr>
          <w:rFonts w:cs="Arial"/>
          <w:lang w:val="en-GB" w:eastAsia="en-GB"/>
        </w:rPr>
        <w:t xml:space="preserve"> (Thoughtco</w:t>
      </w:r>
      <w:r w:rsidR="003A2E13" w:rsidRPr="00B16CA4">
        <w:rPr>
          <w:rFonts w:cs="Arial"/>
          <w:lang w:val="en-GB" w:eastAsia="en-GB"/>
        </w:rPr>
        <w:t>,2019).</w:t>
      </w:r>
      <w:r w:rsidR="00932907" w:rsidRPr="00B16CA4">
        <w:rPr>
          <w:rFonts w:cs="Arial"/>
          <w:lang w:val="en-GB" w:eastAsia="en-GB"/>
        </w:rPr>
        <w:t xml:space="preserve"> If I will be working in an organisation, being a new part of it I will have to include some questioning sections to solve assumptions. There </w:t>
      </w:r>
      <w:r w:rsidRPr="00B16CA4">
        <w:rPr>
          <w:rFonts w:cs="Arial"/>
          <w:lang w:val="en-GB" w:eastAsia="en-GB"/>
        </w:rPr>
        <w:t xml:space="preserve">are </w:t>
      </w:r>
      <w:r w:rsidR="00932907" w:rsidRPr="00B16CA4">
        <w:rPr>
          <w:rFonts w:cs="Arial"/>
          <w:lang w:val="en-GB" w:eastAsia="en-GB"/>
        </w:rPr>
        <w:t xml:space="preserve">some themes on critical thinking </w:t>
      </w:r>
      <w:r w:rsidRPr="00B16CA4">
        <w:rPr>
          <w:rFonts w:cs="Arial"/>
          <w:lang w:val="en-GB" w:eastAsia="en-GB"/>
        </w:rPr>
        <w:t xml:space="preserve">that </w:t>
      </w:r>
      <w:r w:rsidR="00932907" w:rsidRPr="00B16CA4">
        <w:rPr>
          <w:rFonts w:cs="Arial"/>
          <w:lang w:val="en-GB" w:eastAsia="en-GB"/>
        </w:rPr>
        <w:t xml:space="preserve">have been discussed. However, it indicated critical thinking as a productive and positive kind of activity. We </w:t>
      </w:r>
      <w:proofErr w:type="gramStart"/>
      <w:r w:rsidR="00932907" w:rsidRPr="00B16CA4">
        <w:rPr>
          <w:rFonts w:cs="Arial"/>
          <w:lang w:val="en-GB" w:eastAsia="en-GB"/>
        </w:rPr>
        <w:t>have to</w:t>
      </w:r>
      <w:proofErr w:type="gramEnd"/>
      <w:r w:rsidR="00932907" w:rsidRPr="00B16CA4">
        <w:rPr>
          <w:rFonts w:cs="Arial"/>
          <w:lang w:val="en-GB" w:eastAsia="en-GB"/>
        </w:rPr>
        <w:t xml:space="preserve"> continue our </w:t>
      </w:r>
      <w:r w:rsidRPr="00B16CA4">
        <w:rPr>
          <w:rFonts w:cs="Arial"/>
          <w:lang w:val="en-GB" w:eastAsia="en-GB"/>
        </w:rPr>
        <w:t>quest</w:t>
      </w:r>
      <w:r w:rsidR="00932907" w:rsidRPr="00B16CA4">
        <w:rPr>
          <w:rFonts w:cs="Arial"/>
          <w:lang w:val="en-GB" w:eastAsia="en-GB"/>
        </w:rPr>
        <w:t xml:space="preserve"> as critical thinking is such a large process with no guaranteed outcome. Two types of changes </w:t>
      </w:r>
      <w:r w:rsidRPr="00B16CA4">
        <w:rPr>
          <w:rFonts w:cs="Arial"/>
          <w:lang w:val="en-GB" w:eastAsia="en-GB"/>
        </w:rPr>
        <w:t>happen</w:t>
      </w:r>
      <w:r w:rsidR="00932907" w:rsidRPr="00B16CA4">
        <w:rPr>
          <w:rFonts w:cs="Arial"/>
          <w:lang w:val="en-GB" w:eastAsia="en-GB"/>
        </w:rPr>
        <w:t xml:space="preserve"> during any critical </w:t>
      </w:r>
      <w:r w:rsidR="00932907" w:rsidRPr="00B16CA4">
        <w:rPr>
          <w:rFonts w:cs="Arial"/>
          <w:lang w:val="en-GB" w:eastAsia="en-GB"/>
        </w:rPr>
        <w:lastRenderedPageBreak/>
        <w:t xml:space="preserve">thinking process, the visible but limited </w:t>
      </w:r>
      <w:r w:rsidRPr="00B16CA4">
        <w:rPr>
          <w:rFonts w:cs="Arial"/>
          <w:lang w:val="en-GB" w:eastAsia="en-GB"/>
        </w:rPr>
        <w:t>number</w:t>
      </w:r>
      <w:r w:rsidR="00932907" w:rsidRPr="00B16CA4">
        <w:rPr>
          <w:rFonts w:cs="Arial"/>
          <w:lang w:val="en-GB" w:eastAsia="en-GB"/>
        </w:rPr>
        <w:t xml:space="preserve"> of changes and the visible external actionable changes.</w:t>
      </w:r>
      <w:r w:rsidR="00873D70" w:rsidRPr="00B16CA4">
        <w:rPr>
          <w:rFonts w:cs="Arial"/>
          <w:lang w:val="en-GB" w:eastAsia="en-GB"/>
        </w:rPr>
        <w:t xml:space="preserve"> The </w:t>
      </w:r>
      <w:r w:rsidRPr="00B16CA4">
        <w:rPr>
          <w:rFonts w:cs="Arial"/>
          <w:lang w:val="en-GB" w:eastAsia="en-GB"/>
        </w:rPr>
        <w:t>manifestation’s</w:t>
      </w:r>
      <w:r w:rsidR="00873D70" w:rsidRPr="00B16CA4">
        <w:rPr>
          <w:rFonts w:cs="Arial"/>
          <w:lang w:val="en-GB" w:eastAsia="en-GB"/>
        </w:rPr>
        <w:t xml:space="preserve"> part was </w:t>
      </w:r>
      <w:r w:rsidRPr="00B16CA4">
        <w:rPr>
          <w:rFonts w:cs="Arial"/>
          <w:lang w:val="en-GB" w:eastAsia="en-GB"/>
        </w:rPr>
        <w:t xml:space="preserve">a </w:t>
      </w:r>
      <w:r w:rsidR="00242641" w:rsidRPr="00B16CA4">
        <w:rPr>
          <w:rFonts w:cs="Arial"/>
          <w:lang w:val="en-GB" w:eastAsia="en-GB"/>
        </w:rPr>
        <w:t xml:space="preserve">little unclear to me because it stated </w:t>
      </w:r>
      <w:r w:rsidR="00882BC2" w:rsidRPr="00B16CA4">
        <w:rPr>
          <w:rFonts w:cs="Arial"/>
          <w:lang w:val="en-GB" w:eastAsia="en-GB"/>
        </w:rPr>
        <w:t>two processes</w:t>
      </w:r>
      <w:r w:rsidR="00242641" w:rsidRPr="00B16CA4">
        <w:rPr>
          <w:rFonts w:cs="Arial"/>
          <w:lang w:val="en-GB" w:eastAsia="en-GB"/>
        </w:rPr>
        <w:t xml:space="preserve"> and I am having lack clarity about it. The rest of the discussion was enough to gather knowledge. </w:t>
      </w:r>
      <w:r w:rsidR="00932907" w:rsidRPr="00B16CA4">
        <w:rPr>
          <w:rFonts w:cs="Arial"/>
          <w:lang w:val="en-GB" w:eastAsia="en-GB"/>
        </w:rPr>
        <w:t>Instead of</w:t>
      </w:r>
      <w:r w:rsidR="00873D70" w:rsidRPr="00B16CA4">
        <w:rPr>
          <w:rFonts w:cs="Arial"/>
          <w:lang w:val="en-GB" w:eastAsia="en-GB"/>
        </w:rPr>
        <w:t xml:space="preserve"> thinking about the outcome, I </w:t>
      </w:r>
      <w:r w:rsidR="00932907" w:rsidRPr="00B16CA4">
        <w:rPr>
          <w:rFonts w:cs="Arial"/>
          <w:lang w:val="en-GB" w:eastAsia="en-GB"/>
        </w:rPr>
        <w:t>should continue the</w:t>
      </w:r>
      <w:r w:rsidR="00873D70" w:rsidRPr="00B16CA4">
        <w:rPr>
          <w:rFonts w:cs="Arial"/>
          <w:lang w:val="en-GB" w:eastAsia="en-GB"/>
        </w:rPr>
        <w:t xml:space="preserve"> process because it will give me</w:t>
      </w:r>
      <w:r w:rsidR="00932907" w:rsidRPr="00B16CA4">
        <w:rPr>
          <w:rFonts w:cs="Arial"/>
          <w:lang w:val="en-GB" w:eastAsia="en-GB"/>
        </w:rPr>
        <w:t xml:space="preserve"> positive and negative analysis, </w:t>
      </w:r>
      <w:r w:rsidR="00873D70" w:rsidRPr="00B16CA4">
        <w:rPr>
          <w:rFonts w:cs="Arial"/>
          <w:lang w:val="en-GB" w:eastAsia="en-GB"/>
        </w:rPr>
        <w:t xml:space="preserve">as </w:t>
      </w:r>
      <w:r w:rsidR="00932907" w:rsidRPr="00B16CA4">
        <w:rPr>
          <w:rFonts w:cs="Arial"/>
          <w:lang w:val="en-GB" w:eastAsia="en-GB"/>
        </w:rPr>
        <w:t xml:space="preserve">it depends on us what to accept and where to explore more. </w:t>
      </w:r>
    </w:p>
    <w:p w14:paraId="757100EF" w14:textId="77777777" w:rsidR="00FA60DF" w:rsidRPr="00B16CA4" w:rsidRDefault="00FA60DF" w:rsidP="00910F93">
      <w:pPr>
        <w:pStyle w:val="Heading2"/>
        <w:rPr>
          <w:lang w:val="en-GB"/>
        </w:rPr>
      </w:pPr>
      <w:bookmarkStart w:id="14" w:name="_Toc101121045"/>
      <w:r w:rsidRPr="00B16CA4">
        <w:rPr>
          <w:lang w:val="en-GB"/>
        </w:rPr>
        <w:t>W</w:t>
      </w:r>
      <w:r w:rsidR="00633590" w:rsidRPr="00B16CA4">
        <w:rPr>
          <w:lang w:val="en-GB"/>
        </w:rPr>
        <w:t>eek</w:t>
      </w:r>
      <w:r w:rsidRPr="00B16CA4">
        <w:rPr>
          <w:lang w:val="en-GB"/>
        </w:rPr>
        <w:t xml:space="preserve"> 3</w:t>
      </w:r>
      <w:bookmarkEnd w:id="14"/>
    </w:p>
    <w:p w14:paraId="0B3DCE55" w14:textId="77777777" w:rsidR="00FA60DF" w:rsidRPr="00B16CA4" w:rsidRDefault="00FA60DF" w:rsidP="00CA0285">
      <w:pPr>
        <w:rPr>
          <w:rFonts w:cs="Arial"/>
          <w:lang w:val="en-GB" w:eastAsia="en-GB"/>
        </w:rPr>
      </w:pPr>
      <w:r w:rsidRPr="00B16CA4">
        <w:rPr>
          <w:rFonts w:cs="Arial"/>
          <w:lang w:val="en-GB" w:eastAsia="en-GB"/>
        </w:rPr>
        <w:t>This week of discussion was all about management theory. As an employee, I also want to work in that workplace, where I can be accepted in every manner by the organisation. I came to know about the preferences</w:t>
      </w:r>
      <w:r w:rsidR="008C7612" w:rsidRPr="00B16CA4">
        <w:rPr>
          <w:rFonts w:cs="Arial"/>
          <w:lang w:val="en-GB" w:eastAsia="en-GB"/>
        </w:rPr>
        <w:t xml:space="preserve"> set by an </w:t>
      </w:r>
      <w:r w:rsidR="00801A96" w:rsidRPr="00B16CA4">
        <w:rPr>
          <w:rFonts w:cs="Arial"/>
          <w:lang w:val="en-GB" w:eastAsia="en-GB"/>
        </w:rPr>
        <w:t>organisation for</w:t>
      </w:r>
      <w:r w:rsidR="008C7612" w:rsidRPr="00B16CA4">
        <w:rPr>
          <w:rFonts w:cs="Arial"/>
          <w:lang w:val="en-GB" w:eastAsia="en-GB"/>
        </w:rPr>
        <w:t xml:space="preserve"> an employee</w:t>
      </w:r>
      <w:r w:rsidRPr="00B16CA4">
        <w:rPr>
          <w:rFonts w:cs="Arial"/>
          <w:lang w:val="en-GB" w:eastAsia="en-GB"/>
        </w:rPr>
        <w:t xml:space="preserve"> in terms of the basic </w:t>
      </w:r>
      <w:r w:rsidR="00D6718A" w:rsidRPr="00B16CA4">
        <w:rPr>
          <w:rFonts w:cs="Arial"/>
          <w:lang w:val="en-GB" w:eastAsia="en-GB"/>
        </w:rPr>
        <w:t>requirements. The</w:t>
      </w:r>
      <w:r w:rsidR="008C7612" w:rsidRPr="00B16CA4">
        <w:rPr>
          <w:rFonts w:cs="Arial"/>
          <w:lang w:val="en-GB" w:eastAsia="en-GB"/>
        </w:rPr>
        <w:t xml:space="preserve"> human relations part of </w:t>
      </w:r>
      <w:r w:rsidR="00E00684" w:rsidRPr="00B16CA4">
        <w:rPr>
          <w:rFonts w:cs="Arial"/>
          <w:lang w:val="en-GB" w:eastAsia="en-GB"/>
        </w:rPr>
        <w:t xml:space="preserve">the </w:t>
      </w:r>
      <w:r w:rsidR="008C7612" w:rsidRPr="00B16CA4">
        <w:rPr>
          <w:rFonts w:cs="Arial"/>
          <w:lang w:val="en-GB" w:eastAsia="en-GB"/>
        </w:rPr>
        <w:t xml:space="preserve">discussion was </w:t>
      </w:r>
      <w:r w:rsidR="00D9492C" w:rsidRPr="00B16CA4">
        <w:rPr>
          <w:rFonts w:cs="Arial"/>
          <w:lang w:val="en-GB" w:eastAsia="en-GB"/>
        </w:rPr>
        <w:t xml:space="preserve">useful for me to understand and </w:t>
      </w:r>
      <w:r w:rsidR="00882BC2" w:rsidRPr="00B16CA4">
        <w:rPr>
          <w:rFonts w:cs="Arial"/>
          <w:lang w:val="en-GB" w:eastAsia="en-GB"/>
        </w:rPr>
        <w:t>utilise</w:t>
      </w:r>
      <w:r w:rsidR="00D9492C" w:rsidRPr="00B16CA4">
        <w:rPr>
          <w:rFonts w:cs="Arial"/>
          <w:lang w:val="en-GB" w:eastAsia="en-GB"/>
        </w:rPr>
        <w:t xml:space="preserve">. </w:t>
      </w:r>
      <w:r w:rsidR="00882BC2" w:rsidRPr="00B16CA4">
        <w:rPr>
          <w:rFonts w:cs="Arial"/>
          <w:lang w:val="en-GB" w:eastAsia="en-GB"/>
        </w:rPr>
        <w:t>Additionally</w:t>
      </w:r>
      <w:r w:rsidR="00E00684" w:rsidRPr="00B16CA4">
        <w:rPr>
          <w:rFonts w:cs="Arial"/>
          <w:lang w:val="en-GB" w:eastAsia="en-GB"/>
        </w:rPr>
        <w:t>,</w:t>
      </w:r>
      <w:r w:rsidR="00281C24" w:rsidRPr="00B16CA4">
        <w:rPr>
          <w:rFonts w:cs="Arial"/>
          <w:lang w:val="en-GB" w:eastAsia="en-GB"/>
        </w:rPr>
        <w:t xml:space="preserve"> c</w:t>
      </w:r>
      <w:r w:rsidR="00D9492C" w:rsidRPr="00B16CA4">
        <w:rPr>
          <w:rFonts w:cs="Arial"/>
          <w:lang w:val="en-GB" w:eastAsia="en-GB"/>
        </w:rPr>
        <w:t>ritical thinking has been discussed this week</w:t>
      </w:r>
      <w:r w:rsidR="00CA0285" w:rsidRPr="00B16CA4">
        <w:rPr>
          <w:rFonts w:cs="Arial"/>
          <w:lang w:val="en-GB" w:eastAsia="en-GB"/>
        </w:rPr>
        <w:t xml:space="preserve"> and it</w:t>
      </w:r>
      <w:r w:rsidR="00D9492C" w:rsidRPr="00B16CA4">
        <w:rPr>
          <w:rFonts w:cs="Arial"/>
          <w:lang w:val="en-GB" w:eastAsia="en-GB"/>
        </w:rPr>
        <w:t xml:space="preserve"> shows </w:t>
      </w:r>
      <w:r w:rsidR="00286CBE" w:rsidRPr="00B16CA4">
        <w:rPr>
          <w:rFonts w:cs="Arial"/>
          <w:lang w:val="en-GB" w:eastAsia="en-GB"/>
        </w:rPr>
        <w:t xml:space="preserve">that </w:t>
      </w:r>
      <w:r w:rsidR="00281C24" w:rsidRPr="00B16CA4">
        <w:rPr>
          <w:rFonts w:cs="Arial"/>
          <w:lang w:val="en-GB" w:eastAsia="en-GB"/>
        </w:rPr>
        <w:t>if</w:t>
      </w:r>
      <w:r w:rsidRPr="00B16CA4">
        <w:rPr>
          <w:rFonts w:cs="Arial"/>
          <w:lang w:val="en-GB" w:eastAsia="en-GB"/>
        </w:rPr>
        <w:t xml:space="preserve"> I am a good critical thinker, I can be able to identify the base of problems and can get the solution by fixing </w:t>
      </w:r>
      <w:r w:rsidR="00E00684" w:rsidRPr="00B16CA4">
        <w:rPr>
          <w:rFonts w:cs="Arial"/>
          <w:lang w:val="en-GB" w:eastAsia="en-GB"/>
        </w:rPr>
        <w:t>them</w:t>
      </w:r>
      <w:r w:rsidRPr="00B16CA4">
        <w:rPr>
          <w:rFonts w:cs="Arial"/>
          <w:lang w:val="en-GB" w:eastAsia="en-GB"/>
        </w:rPr>
        <w:t xml:space="preserve"> by myself. There the importance of being a good critical thinker has been discussed, in general</w:t>
      </w:r>
      <w:r w:rsidR="00E00684" w:rsidRPr="00B16CA4">
        <w:rPr>
          <w:rFonts w:cs="Arial"/>
          <w:lang w:val="en-GB" w:eastAsia="en-GB"/>
        </w:rPr>
        <w:t>,</w:t>
      </w:r>
      <w:r w:rsidRPr="00B16CA4">
        <w:rPr>
          <w:rFonts w:cs="Arial"/>
          <w:lang w:val="en-GB" w:eastAsia="en-GB"/>
        </w:rPr>
        <w:t xml:space="preserve"> and in </w:t>
      </w:r>
      <w:r w:rsidR="00E00684" w:rsidRPr="00B16CA4">
        <w:rPr>
          <w:rFonts w:cs="Arial"/>
          <w:lang w:val="en-GB" w:eastAsia="en-GB"/>
        </w:rPr>
        <w:t xml:space="preserve">the </w:t>
      </w:r>
      <w:r w:rsidRPr="00B16CA4">
        <w:rPr>
          <w:rFonts w:cs="Arial"/>
          <w:lang w:val="en-GB" w:eastAsia="en-GB"/>
        </w:rPr>
        <w:t>business world.</w:t>
      </w:r>
    </w:p>
    <w:p w14:paraId="5D214FF2" w14:textId="77777777" w:rsidR="00FA60DF" w:rsidRPr="00B16CA4" w:rsidRDefault="00FA60DF" w:rsidP="00910F93">
      <w:pPr>
        <w:rPr>
          <w:rFonts w:cs="Arial"/>
          <w:lang w:val="en-GB" w:eastAsia="en-GB"/>
        </w:rPr>
      </w:pPr>
      <w:r w:rsidRPr="00B16CA4">
        <w:rPr>
          <w:rFonts w:cs="Arial"/>
          <w:lang w:val="en-GB" w:eastAsia="en-GB"/>
        </w:rPr>
        <w:t xml:space="preserve">The basic </w:t>
      </w:r>
      <w:r w:rsidR="00300A60" w:rsidRPr="00B16CA4">
        <w:rPr>
          <w:rFonts w:cs="Arial"/>
          <w:lang w:val="en-GB" w:eastAsia="en-GB"/>
        </w:rPr>
        <w:t>and</w:t>
      </w:r>
      <w:r w:rsidRPr="00B16CA4">
        <w:rPr>
          <w:rFonts w:cs="Arial"/>
          <w:lang w:val="en-GB" w:eastAsia="en-GB"/>
        </w:rPr>
        <w:t xml:space="preserve"> valuable impression </w:t>
      </w:r>
      <w:r w:rsidR="00E00684" w:rsidRPr="00B16CA4">
        <w:rPr>
          <w:rFonts w:cs="Arial"/>
          <w:lang w:val="en-GB" w:eastAsia="en-GB"/>
        </w:rPr>
        <w:t>of</w:t>
      </w:r>
      <w:r w:rsidRPr="00B16CA4">
        <w:rPr>
          <w:rFonts w:cs="Arial"/>
          <w:lang w:val="en-GB" w:eastAsia="en-GB"/>
        </w:rPr>
        <w:t xml:space="preserve"> a good critical thinker is I </w:t>
      </w:r>
      <w:r w:rsidR="00E00684" w:rsidRPr="00B16CA4">
        <w:rPr>
          <w:rFonts w:cs="Arial"/>
          <w:lang w:val="en-GB" w:eastAsia="en-GB"/>
        </w:rPr>
        <w:t>can</w:t>
      </w:r>
      <w:r w:rsidRPr="00B16CA4">
        <w:rPr>
          <w:rFonts w:cs="Arial"/>
          <w:lang w:val="en-GB" w:eastAsia="en-GB"/>
        </w:rPr>
        <w:t xml:space="preserve"> join the line of truths or assumptions over the world. It is said that I can extend </w:t>
      </w:r>
      <w:r w:rsidR="00E00684" w:rsidRPr="00B16CA4">
        <w:rPr>
          <w:rFonts w:cs="Arial"/>
          <w:lang w:val="en-GB" w:eastAsia="en-GB"/>
        </w:rPr>
        <w:t>my</w:t>
      </w:r>
      <w:r w:rsidRPr="00B16CA4">
        <w:rPr>
          <w:rFonts w:cs="Arial"/>
          <w:lang w:val="en-GB" w:eastAsia="en-GB"/>
        </w:rPr>
        <w:t xml:space="preserve"> level of knowledge, which is a practical truth. The varieties </w:t>
      </w:r>
      <w:r w:rsidR="00E00684" w:rsidRPr="00B16CA4">
        <w:rPr>
          <w:rFonts w:cs="Arial"/>
          <w:lang w:val="en-GB" w:eastAsia="en-GB"/>
        </w:rPr>
        <w:t>of</w:t>
      </w:r>
      <w:r w:rsidRPr="00B16CA4">
        <w:rPr>
          <w:rFonts w:cs="Arial"/>
          <w:lang w:val="en-GB" w:eastAsia="en-GB"/>
        </w:rPr>
        <w:t xml:space="preserve"> different critical thinkers and their nature have also been discussed as </w:t>
      </w:r>
      <w:r w:rsidR="00E00684" w:rsidRPr="00B16CA4">
        <w:rPr>
          <w:rFonts w:cs="Arial"/>
          <w:lang w:val="en-GB" w:eastAsia="en-GB"/>
        </w:rPr>
        <w:t xml:space="preserve">a </w:t>
      </w:r>
      <w:r w:rsidRPr="00B16CA4">
        <w:rPr>
          <w:rFonts w:cs="Arial"/>
          <w:lang w:val="en-GB" w:eastAsia="en-GB"/>
        </w:rPr>
        <w:t>different individual has their own beliefs and re</w:t>
      </w:r>
      <w:r w:rsidR="00286CBE" w:rsidRPr="00B16CA4">
        <w:rPr>
          <w:rFonts w:cs="Arial"/>
          <w:lang w:val="en-GB" w:eastAsia="en-GB"/>
        </w:rPr>
        <w:t xml:space="preserve">asoning. </w:t>
      </w:r>
      <w:r w:rsidR="00E00684" w:rsidRPr="00B16CA4">
        <w:rPr>
          <w:rFonts w:cs="Arial"/>
          <w:lang w:val="en-GB" w:eastAsia="en-GB"/>
        </w:rPr>
        <w:t>The standards</w:t>
      </w:r>
      <w:r w:rsidR="00286CBE" w:rsidRPr="00B16CA4">
        <w:rPr>
          <w:rFonts w:cs="Arial"/>
          <w:lang w:val="en-GB" w:eastAsia="en-GB"/>
        </w:rPr>
        <w:t xml:space="preserve"> of good reasoning part </w:t>
      </w:r>
      <w:r w:rsidR="009A591B" w:rsidRPr="00B16CA4">
        <w:rPr>
          <w:rFonts w:cs="Arial"/>
          <w:lang w:val="en-GB" w:eastAsia="en-GB"/>
        </w:rPr>
        <w:t>were not</w:t>
      </w:r>
      <w:r w:rsidR="00DC324C" w:rsidRPr="00B16CA4">
        <w:rPr>
          <w:rFonts w:cs="Arial"/>
          <w:lang w:val="en-GB" w:eastAsia="en-GB"/>
        </w:rPr>
        <w:t xml:space="preserve"> so vivid, though it has been described in form of a </w:t>
      </w:r>
      <w:r w:rsidR="00D6718A" w:rsidRPr="00B16CA4">
        <w:rPr>
          <w:rFonts w:cs="Arial"/>
          <w:lang w:val="en-GB" w:eastAsia="en-GB"/>
        </w:rPr>
        <w:t>chart. Overall,</w:t>
      </w:r>
      <w:r w:rsidR="00DC324C" w:rsidRPr="00B16CA4">
        <w:rPr>
          <w:rFonts w:cs="Arial"/>
          <w:lang w:val="en-GB" w:eastAsia="en-GB"/>
        </w:rPr>
        <w:t xml:space="preserve"> this week I have </w:t>
      </w:r>
      <w:r w:rsidR="00517CC7" w:rsidRPr="00B16CA4">
        <w:rPr>
          <w:rFonts w:cs="Arial"/>
          <w:lang w:val="en-GB" w:eastAsia="en-GB"/>
        </w:rPr>
        <w:t>learnt</w:t>
      </w:r>
      <w:r w:rsidR="00E00684" w:rsidRPr="00B16CA4">
        <w:rPr>
          <w:rFonts w:cs="Arial"/>
          <w:lang w:val="en-GB" w:eastAsia="en-GB"/>
        </w:rPr>
        <w:t xml:space="preserve"> </w:t>
      </w:r>
      <w:r w:rsidR="00DC324C" w:rsidRPr="00B16CA4">
        <w:rPr>
          <w:rFonts w:cs="Arial"/>
          <w:lang w:val="en-GB" w:eastAsia="en-GB"/>
        </w:rPr>
        <w:t xml:space="preserve">few management </w:t>
      </w:r>
      <w:r w:rsidR="00D6718A" w:rsidRPr="00B16CA4">
        <w:rPr>
          <w:rFonts w:cs="Arial"/>
          <w:lang w:val="en-GB" w:eastAsia="en-GB"/>
        </w:rPr>
        <w:t xml:space="preserve">standards, </w:t>
      </w:r>
      <w:r w:rsidR="00E00684" w:rsidRPr="00B16CA4">
        <w:rPr>
          <w:rFonts w:cs="Arial"/>
          <w:lang w:val="en-GB" w:eastAsia="en-GB"/>
        </w:rPr>
        <w:t xml:space="preserve">and </w:t>
      </w:r>
      <w:r w:rsidR="00910F93">
        <w:rPr>
          <w:rFonts w:cs="Arial"/>
          <w:lang w:val="en-GB" w:eastAsia="en-GB"/>
        </w:rPr>
        <w:t>things</w:t>
      </w:r>
      <w:r w:rsidR="00D6718A" w:rsidRPr="00B16CA4">
        <w:rPr>
          <w:rFonts w:cs="Arial"/>
          <w:lang w:val="en-GB" w:eastAsia="en-GB"/>
        </w:rPr>
        <w:t xml:space="preserve"> to follow within an organisation. </w:t>
      </w:r>
    </w:p>
    <w:p w14:paraId="6204D22D" w14:textId="77777777" w:rsidR="00FA60DF" w:rsidRPr="00B16CA4" w:rsidRDefault="00FA60DF" w:rsidP="004F6558">
      <w:pPr>
        <w:pStyle w:val="Heading2"/>
        <w:rPr>
          <w:lang w:val="en-GB"/>
        </w:rPr>
      </w:pPr>
      <w:bookmarkStart w:id="15" w:name="_Toc101121046"/>
      <w:r w:rsidRPr="00B16CA4">
        <w:rPr>
          <w:lang w:val="en-GB"/>
        </w:rPr>
        <w:t>W</w:t>
      </w:r>
      <w:r w:rsidR="00633590" w:rsidRPr="00B16CA4">
        <w:rPr>
          <w:lang w:val="en-GB"/>
        </w:rPr>
        <w:t>eek</w:t>
      </w:r>
      <w:r w:rsidRPr="00B16CA4">
        <w:rPr>
          <w:lang w:val="en-GB"/>
        </w:rPr>
        <w:t xml:space="preserve"> 4</w:t>
      </w:r>
      <w:bookmarkEnd w:id="15"/>
    </w:p>
    <w:p w14:paraId="6DFFEB53" w14:textId="77777777" w:rsidR="00FA60DF" w:rsidRPr="00B16CA4" w:rsidRDefault="00517CC7" w:rsidP="00FA60DF">
      <w:pPr>
        <w:rPr>
          <w:rFonts w:cs="Arial"/>
          <w:lang w:val="en-GB" w:eastAsia="en-GB"/>
        </w:rPr>
      </w:pPr>
      <w:r w:rsidRPr="00B16CA4">
        <w:rPr>
          <w:rFonts w:cs="Arial"/>
          <w:lang w:val="en-GB" w:eastAsia="en-GB"/>
        </w:rPr>
        <w:t>I came to acquire ample of knowledge from this week</w:t>
      </w:r>
      <w:r w:rsidR="001A429B" w:rsidRPr="00B16CA4">
        <w:rPr>
          <w:rFonts w:cs="Arial"/>
          <w:lang w:val="en-GB" w:eastAsia="en-GB"/>
        </w:rPr>
        <w:t xml:space="preserve">. </w:t>
      </w:r>
      <w:r w:rsidR="00074C06" w:rsidRPr="00B16CA4">
        <w:rPr>
          <w:rFonts w:cs="Arial"/>
          <w:lang w:val="en-GB" w:eastAsia="en-GB"/>
        </w:rPr>
        <w:t>T</w:t>
      </w:r>
      <w:r w:rsidR="00FA60DF" w:rsidRPr="00B16CA4">
        <w:rPr>
          <w:rFonts w:cs="Arial"/>
          <w:lang w:val="en-GB" w:eastAsia="en-GB"/>
        </w:rPr>
        <w:t xml:space="preserve">he environmental </w:t>
      </w:r>
      <w:r w:rsidR="00E00684" w:rsidRPr="00B16CA4">
        <w:rPr>
          <w:rFonts w:cs="Arial"/>
          <w:lang w:val="en-GB" w:eastAsia="en-GB"/>
        </w:rPr>
        <w:t>change</w:t>
      </w:r>
      <w:r w:rsidR="00FA60DF" w:rsidRPr="00B16CA4">
        <w:rPr>
          <w:rFonts w:cs="Arial"/>
          <w:lang w:val="en-GB" w:eastAsia="en-GB"/>
        </w:rPr>
        <w:t xml:space="preserve"> within an organisation has been discussed here. A set of skills are needed to fix any sort of </w:t>
      </w:r>
      <w:r w:rsidR="00E00684" w:rsidRPr="00B16CA4">
        <w:rPr>
          <w:rFonts w:cs="Arial"/>
          <w:lang w:val="en-GB" w:eastAsia="en-GB"/>
        </w:rPr>
        <w:t>problem</w:t>
      </w:r>
      <w:r w:rsidR="00FA60DF" w:rsidRPr="00B16CA4">
        <w:rPr>
          <w:rFonts w:cs="Arial"/>
          <w:lang w:val="en-GB" w:eastAsia="en-GB"/>
        </w:rPr>
        <w:t xml:space="preserve">, which leads to changes </w:t>
      </w:r>
      <w:r w:rsidR="00E00684" w:rsidRPr="00B16CA4">
        <w:rPr>
          <w:rFonts w:cs="Arial"/>
          <w:lang w:val="en-GB" w:eastAsia="en-GB"/>
        </w:rPr>
        <w:t xml:space="preserve">in </w:t>
      </w:r>
      <w:r w:rsidR="00FA60DF" w:rsidRPr="00B16CA4">
        <w:rPr>
          <w:rFonts w:cs="Arial"/>
          <w:lang w:val="en-GB" w:eastAsia="en-GB"/>
        </w:rPr>
        <w:t xml:space="preserve">the business environment. The changes </w:t>
      </w:r>
      <w:r w:rsidR="004C2354" w:rsidRPr="00B16CA4">
        <w:rPr>
          <w:rFonts w:cs="Arial"/>
          <w:lang w:val="en-GB" w:eastAsia="en-GB"/>
        </w:rPr>
        <w:t xml:space="preserve">in </w:t>
      </w:r>
      <w:r w:rsidR="001548AF" w:rsidRPr="00B16CA4">
        <w:rPr>
          <w:rFonts w:cs="Arial"/>
          <w:lang w:val="en-GB" w:eastAsia="en-GB"/>
        </w:rPr>
        <w:t>the business</w:t>
      </w:r>
      <w:r w:rsidR="00FA60DF" w:rsidRPr="00B16CA4">
        <w:rPr>
          <w:rFonts w:cs="Arial"/>
          <w:lang w:val="en-GB" w:eastAsia="en-GB"/>
        </w:rPr>
        <w:t xml:space="preserve"> environment </w:t>
      </w:r>
      <w:r w:rsidR="004C2354" w:rsidRPr="00B16CA4">
        <w:rPr>
          <w:rFonts w:cs="Arial"/>
          <w:lang w:val="en-GB" w:eastAsia="en-GB"/>
        </w:rPr>
        <w:t>includes</w:t>
      </w:r>
      <w:r w:rsidR="00FA60DF" w:rsidRPr="00B16CA4">
        <w:rPr>
          <w:rFonts w:cs="Arial"/>
          <w:lang w:val="en-GB" w:eastAsia="en-GB"/>
        </w:rPr>
        <w:t xml:space="preserve"> the explosion of information, </w:t>
      </w:r>
      <w:r w:rsidR="00E00684" w:rsidRPr="00B16CA4">
        <w:rPr>
          <w:rFonts w:cs="Arial"/>
          <w:lang w:val="en-GB" w:eastAsia="en-GB"/>
        </w:rPr>
        <w:t xml:space="preserve">a </w:t>
      </w:r>
      <w:r w:rsidR="00FA60DF" w:rsidRPr="00B16CA4">
        <w:rPr>
          <w:rFonts w:cs="Arial"/>
          <w:lang w:val="en-GB" w:eastAsia="en-GB"/>
        </w:rPr>
        <w:t xml:space="preserve">new set of rules and regulations, </w:t>
      </w:r>
      <w:r w:rsidR="00E00684" w:rsidRPr="00B16CA4">
        <w:rPr>
          <w:rFonts w:cs="Arial"/>
          <w:lang w:val="en-GB" w:eastAsia="en-GB"/>
        </w:rPr>
        <w:t xml:space="preserve">the </w:t>
      </w:r>
      <w:r w:rsidR="001548AF" w:rsidRPr="00B16CA4">
        <w:rPr>
          <w:rFonts w:cs="Arial"/>
          <w:lang w:val="en-GB" w:eastAsia="en-GB"/>
        </w:rPr>
        <w:t>adoption of</w:t>
      </w:r>
      <w:r w:rsidR="00E00684" w:rsidRPr="00B16CA4">
        <w:rPr>
          <w:rFonts w:cs="Arial"/>
          <w:lang w:val="en-GB" w:eastAsia="en-GB"/>
        </w:rPr>
        <w:t xml:space="preserve"> </w:t>
      </w:r>
      <w:r w:rsidR="00FA60DF" w:rsidRPr="00B16CA4">
        <w:rPr>
          <w:rFonts w:cs="Arial"/>
          <w:lang w:val="en-GB" w:eastAsia="en-GB"/>
        </w:rPr>
        <w:t xml:space="preserve">new advanced technologies, and evolving new several forms of </w:t>
      </w:r>
      <w:r w:rsidR="00E00684" w:rsidRPr="00B16CA4">
        <w:rPr>
          <w:rFonts w:cs="Arial"/>
          <w:lang w:val="en-GB" w:eastAsia="en-GB"/>
        </w:rPr>
        <w:t>business</w:t>
      </w:r>
      <w:r w:rsidR="00FA60DF" w:rsidRPr="00B16CA4">
        <w:rPr>
          <w:rFonts w:cs="Arial"/>
          <w:lang w:val="en-GB" w:eastAsia="en-GB"/>
        </w:rPr>
        <w:t xml:space="preserve">. </w:t>
      </w:r>
      <w:r w:rsidR="00FD48B0" w:rsidRPr="00B16CA4">
        <w:rPr>
          <w:rFonts w:cs="Arial"/>
          <w:lang w:val="en-GB" w:eastAsia="en-GB"/>
        </w:rPr>
        <w:t xml:space="preserve">However, the recent Brexit event has brought a huge </w:t>
      </w:r>
      <w:r w:rsidR="00E00684" w:rsidRPr="00B16CA4">
        <w:rPr>
          <w:rFonts w:cs="Arial"/>
          <w:lang w:val="en-GB" w:eastAsia="en-GB"/>
        </w:rPr>
        <w:t>number</w:t>
      </w:r>
      <w:r w:rsidR="00FD48B0" w:rsidRPr="00B16CA4">
        <w:rPr>
          <w:rFonts w:cs="Arial"/>
          <w:lang w:val="en-GB" w:eastAsia="en-GB"/>
        </w:rPr>
        <w:t xml:space="preserve"> of changes </w:t>
      </w:r>
      <w:r w:rsidR="00E00684" w:rsidRPr="00B16CA4">
        <w:rPr>
          <w:rFonts w:cs="Arial"/>
          <w:lang w:val="en-GB" w:eastAsia="en-GB"/>
        </w:rPr>
        <w:t>to</w:t>
      </w:r>
      <w:r w:rsidR="00FD48B0" w:rsidRPr="00B16CA4">
        <w:rPr>
          <w:rFonts w:cs="Arial"/>
          <w:lang w:val="en-GB" w:eastAsia="en-GB"/>
        </w:rPr>
        <w:t xml:space="preserve"> the UK economy </w:t>
      </w:r>
      <w:r w:rsidR="00B93B23" w:rsidRPr="00B16CA4">
        <w:rPr>
          <w:rFonts w:cs="Arial"/>
          <w:lang w:val="en-GB" w:eastAsia="en-GB"/>
        </w:rPr>
        <w:t>(EBS, 2022</w:t>
      </w:r>
      <w:r w:rsidR="00E00684" w:rsidRPr="00B16CA4">
        <w:rPr>
          <w:rFonts w:cs="Arial"/>
          <w:lang w:val="en-GB" w:eastAsia="en-GB"/>
        </w:rPr>
        <w:t>). To</w:t>
      </w:r>
      <w:r w:rsidR="00FA60DF" w:rsidRPr="00B16CA4">
        <w:rPr>
          <w:rFonts w:cs="Arial"/>
          <w:lang w:val="en-GB" w:eastAsia="en-GB"/>
        </w:rPr>
        <w:t xml:space="preserve"> understand and respond to the customers, I need to </w:t>
      </w:r>
      <w:r w:rsidR="001548AF" w:rsidRPr="00B16CA4">
        <w:rPr>
          <w:rFonts w:cs="Arial"/>
          <w:lang w:val="en-GB" w:eastAsia="en-GB"/>
        </w:rPr>
        <w:t xml:space="preserve">identify </w:t>
      </w:r>
      <w:r w:rsidR="00FA60DF" w:rsidRPr="00B16CA4">
        <w:rPr>
          <w:rFonts w:cs="Arial"/>
          <w:lang w:val="en-GB" w:eastAsia="en-GB"/>
        </w:rPr>
        <w:t xml:space="preserve">few characteristics of </w:t>
      </w:r>
      <w:r w:rsidR="00E00684" w:rsidRPr="00B16CA4">
        <w:rPr>
          <w:rFonts w:cs="Arial"/>
          <w:lang w:val="en-GB" w:eastAsia="en-GB"/>
        </w:rPr>
        <w:t xml:space="preserve">the </w:t>
      </w:r>
      <w:r w:rsidR="00FA60DF" w:rsidRPr="00B16CA4">
        <w:rPr>
          <w:rFonts w:cs="Arial"/>
          <w:lang w:val="en-GB" w:eastAsia="en-GB"/>
        </w:rPr>
        <w:t xml:space="preserve">business environment. The </w:t>
      </w:r>
      <w:r w:rsidR="00E00684" w:rsidRPr="00B16CA4">
        <w:rPr>
          <w:rFonts w:cs="Arial"/>
          <w:lang w:val="en-GB" w:eastAsia="en-GB"/>
        </w:rPr>
        <w:t>continued</w:t>
      </w:r>
      <w:r w:rsidR="00FA60DF" w:rsidRPr="00B16CA4">
        <w:rPr>
          <w:rFonts w:cs="Arial"/>
          <w:lang w:val="en-GB" w:eastAsia="en-GB"/>
        </w:rPr>
        <w:t xml:space="preserve"> process of adapting </w:t>
      </w:r>
      <w:r w:rsidR="00E00684" w:rsidRPr="00B16CA4">
        <w:rPr>
          <w:rFonts w:cs="Arial"/>
          <w:lang w:val="en-GB" w:eastAsia="en-GB"/>
        </w:rPr>
        <w:t xml:space="preserve">to </w:t>
      </w:r>
      <w:r w:rsidR="00FA60DF" w:rsidRPr="00B16CA4">
        <w:rPr>
          <w:rFonts w:cs="Arial"/>
          <w:lang w:val="en-GB" w:eastAsia="en-GB"/>
        </w:rPr>
        <w:t xml:space="preserve">the new changes, innovations and launching of new products and services have been discussed this week. The main part of </w:t>
      </w:r>
      <w:r w:rsidR="00E00684" w:rsidRPr="00B16CA4">
        <w:rPr>
          <w:rFonts w:cs="Arial"/>
          <w:lang w:val="en-GB" w:eastAsia="en-GB"/>
        </w:rPr>
        <w:t xml:space="preserve">the </w:t>
      </w:r>
      <w:r w:rsidR="00FA60DF" w:rsidRPr="00B16CA4">
        <w:rPr>
          <w:rFonts w:cs="Arial"/>
          <w:lang w:val="en-GB" w:eastAsia="en-GB"/>
        </w:rPr>
        <w:t xml:space="preserve">discussion was </w:t>
      </w:r>
      <w:r w:rsidR="00E00684" w:rsidRPr="00B16CA4">
        <w:rPr>
          <w:rFonts w:cs="Arial"/>
          <w:lang w:val="en-GB" w:eastAsia="en-GB"/>
        </w:rPr>
        <w:t xml:space="preserve">about </w:t>
      </w:r>
      <w:r w:rsidR="00FA60DF" w:rsidRPr="00B16CA4">
        <w:rPr>
          <w:rFonts w:cs="Arial"/>
          <w:lang w:val="en-GB" w:eastAsia="en-GB"/>
        </w:rPr>
        <w:t xml:space="preserve">the ability that a </w:t>
      </w:r>
      <w:r w:rsidR="004C2354" w:rsidRPr="00B16CA4">
        <w:rPr>
          <w:rFonts w:cs="Arial"/>
          <w:lang w:val="en-GB" w:eastAsia="en-GB"/>
        </w:rPr>
        <w:t>person should</w:t>
      </w:r>
      <w:r w:rsidR="00FA60DF" w:rsidRPr="00B16CA4">
        <w:rPr>
          <w:rFonts w:cs="Arial"/>
          <w:lang w:val="en-GB" w:eastAsia="en-GB"/>
        </w:rPr>
        <w:t xml:space="preserve"> have. I should be willing to </w:t>
      </w:r>
      <w:r w:rsidR="004C2354" w:rsidRPr="00B16CA4">
        <w:rPr>
          <w:rFonts w:cs="Arial"/>
          <w:lang w:val="en-GB" w:eastAsia="en-GB"/>
        </w:rPr>
        <w:t>adapt to</w:t>
      </w:r>
      <w:r w:rsidR="00FA60DF" w:rsidRPr="00B16CA4">
        <w:rPr>
          <w:rFonts w:cs="Arial"/>
          <w:lang w:val="en-GB" w:eastAsia="en-GB"/>
        </w:rPr>
        <w:t xml:space="preserve"> new opportunities to changes depending on the demands.</w:t>
      </w:r>
    </w:p>
    <w:p w14:paraId="0DF3CD56" w14:textId="77777777" w:rsidR="00932907" w:rsidRPr="00B16CA4" w:rsidRDefault="00FA60DF" w:rsidP="00FA60DF">
      <w:pPr>
        <w:rPr>
          <w:rFonts w:cs="Arial"/>
          <w:lang w:val="en-GB" w:eastAsia="en-GB"/>
        </w:rPr>
      </w:pPr>
      <w:r w:rsidRPr="00B16CA4">
        <w:rPr>
          <w:rFonts w:cs="Arial"/>
          <w:lang w:val="en-GB" w:eastAsia="en-GB"/>
        </w:rPr>
        <w:lastRenderedPageBreak/>
        <w:t xml:space="preserve">There </w:t>
      </w:r>
      <w:r w:rsidR="00E00684" w:rsidRPr="00B16CA4">
        <w:rPr>
          <w:rFonts w:cs="Arial"/>
          <w:lang w:val="en-GB" w:eastAsia="en-GB"/>
        </w:rPr>
        <w:t xml:space="preserve">are </w:t>
      </w:r>
      <w:r w:rsidRPr="00B16CA4">
        <w:rPr>
          <w:rFonts w:cs="Arial"/>
          <w:lang w:val="en-GB" w:eastAsia="en-GB"/>
        </w:rPr>
        <w:t xml:space="preserve">three basic attributes are required to be a successful businessperson, good communication skills, the interpersonal and intellectual skills. A successful businessperson should hold two basic types of thinking capabilities, </w:t>
      </w:r>
      <w:r w:rsidR="00E00684" w:rsidRPr="00B16CA4">
        <w:rPr>
          <w:rFonts w:cs="Arial"/>
          <w:lang w:val="en-GB" w:eastAsia="en-GB"/>
        </w:rPr>
        <w:t>creative</w:t>
      </w:r>
      <w:r w:rsidRPr="00B16CA4">
        <w:rPr>
          <w:rFonts w:cs="Arial"/>
          <w:lang w:val="en-GB" w:eastAsia="en-GB"/>
        </w:rPr>
        <w:t xml:space="preserve"> </w:t>
      </w:r>
      <w:proofErr w:type="gramStart"/>
      <w:r w:rsidRPr="00B16CA4">
        <w:rPr>
          <w:rFonts w:cs="Arial"/>
          <w:lang w:val="en-GB" w:eastAsia="en-GB"/>
        </w:rPr>
        <w:t>thinking</w:t>
      </w:r>
      <w:proofErr w:type="gramEnd"/>
      <w:r w:rsidRPr="00B16CA4">
        <w:rPr>
          <w:rFonts w:cs="Arial"/>
          <w:lang w:val="en-GB" w:eastAsia="en-GB"/>
        </w:rPr>
        <w:t xml:space="preserve"> and critical thinking. It means I should gather </w:t>
      </w:r>
      <w:r w:rsidR="00E00684" w:rsidRPr="00B16CA4">
        <w:rPr>
          <w:rFonts w:cs="Arial"/>
          <w:lang w:val="en-GB" w:eastAsia="en-GB"/>
        </w:rPr>
        <w:t>a</w:t>
      </w:r>
      <w:r w:rsidRPr="00B16CA4">
        <w:rPr>
          <w:rFonts w:cs="Arial"/>
          <w:lang w:val="en-GB" w:eastAsia="en-GB"/>
        </w:rPr>
        <w:t xml:space="preserve"> good amount of knowledge to enhance my creativity to get the desired success. On the other hand, critical thinking will give a set of problems and their solutions and an idea about the business world.    </w:t>
      </w:r>
    </w:p>
    <w:p w14:paraId="5D190B39" w14:textId="77777777" w:rsidR="00D40A78" w:rsidRPr="00B16CA4" w:rsidRDefault="00633590" w:rsidP="004F6558">
      <w:pPr>
        <w:pStyle w:val="Heading2"/>
        <w:rPr>
          <w:lang w:val="en-GB"/>
        </w:rPr>
      </w:pPr>
      <w:bookmarkStart w:id="16" w:name="_Toc101121047"/>
      <w:r w:rsidRPr="00B16CA4">
        <w:rPr>
          <w:lang w:val="en-GB"/>
        </w:rPr>
        <w:t>Week</w:t>
      </w:r>
      <w:r w:rsidR="00D40A78" w:rsidRPr="00B16CA4">
        <w:rPr>
          <w:lang w:val="en-GB"/>
        </w:rPr>
        <w:t xml:space="preserve"> 5</w:t>
      </w:r>
      <w:bookmarkEnd w:id="16"/>
    </w:p>
    <w:p w14:paraId="24D05F47" w14:textId="77777777" w:rsidR="00D40A78" w:rsidRPr="00B16CA4" w:rsidRDefault="00D40A78" w:rsidP="00D40A78">
      <w:pPr>
        <w:rPr>
          <w:rFonts w:cs="Arial"/>
          <w:lang w:val="en-GB"/>
        </w:rPr>
      </w:pPr>
      <w:r w:rsidRPr="00B16CA4">
        <w:rPr>
          <w:rFonts w:cs="Arial"/>
          <w:lang w:val="en-GB"/>
        </w:rPr>
        <w:t xml:space="preserve">This week, I </w:t>
      </w:r>
      <w:r w:rsidR="009C74D9" w:rsidRPr="00B16CA4">
        <w:rPr>
          <w:rFonts w:cs="Arial"/>
          <w:lang w:val="en-GB"/>
        </w:rPr>
        <w:t>learnt</w:t>
      </w:r>
      <w:r w:rsidRPr="00B16CA4">
        <w:rPr>
          <w:rFonts w:cs="Arial"/>
          <w:lang w:val="en-GB"/>
        </w:rPr>
        <w:t xml:space="preserve"> about the conceptual tools to enhance critical thinking with the application of Bono’s six thinking hats theory. It was invented in 1980 by Dr Edward De Bono</w:t>
      </w:r>
      <w:r w:rsidR="00253FB3" w:rsidRPr="00B16CA4">
        <w:rPr>
          <w:rFonts w:cs="Arial"/>
          <w:lang w:val="en-GB"/>
        </w:rPr>
        <w:t xml:space="preserve"> (</w:t>
      </w:r>
      <w:r w:rsidR="00A71538" w:rsidRPr="00B16CA4">
        <w:rPr>
          <w:rFonts w:cs="Arial"/>
          <w:lang w:val="en-GB"/>
        </w:rPr>
        <w:t>Phuntsho and Wangdi, 2020</w:t>
      </w:r>
      <w:r w:rsidR="00253FB3" w:rsidRPr="00B16CA4">
        <w:rPr>
          <w:rFonts w:cs="Arial"/>
          <w:lang w:val="en-GB"/>
        </w:rPr>
        <w:t xml:space="preserve">). </w:t>
      </w:r>
      <w:r w:rsidRPr="00B16CA4">
        <w:rPr>
          <w:rFonts w:cs="Arial"/>
          <w:lang w:val="en-GB"/>
        </w:rPr>
        <w:t xml:space="preserve">The theory of six thinking hats worldwide incorporates the well-defined and overt return on investment and workers can discriminate between six functions and roles consisting within an organisation. Further, each hat has definite symbolic colours as per their roles. The practical exercise of wearing and changing hats can assess focused thoughts and communication. In week five, I understand the meaning of Bureaucratic management and the defined functions of public activity. Additionally, I also </w:t>
      </w:r>
      <w:r w:rsidR="009C74D9" w:rsidRPr="00B16CA4">
        <w:rPr>
          <w:rFonts w:cs="Arial"/>
          <w:lang w:val="en-GB"/>
        </w:rPr>
        <w:t>learnt</w:t>
      </w:r>
      <w:r w:rsidRPr="00B16CA4">
        <w:rPr>
          <w:rFonts w:cs="Arial"/>
          <w:lang w:val="en-GB"/>
        </w:rPr>
        <w:t xml:space="preserve"> the description of Bureaucracy by Max Weber and its major elements as well as defined characteristics of workers in any bureaucracy. This aspect was the most valuable aspect from my point any view.</w:t>
      </w:r>
    </w:p>
    <w:p w14:paraId="68E3EAE7" w14:textId="77777777" w:rsidR="00D40A78" w:rsidRPr="00B16CA4" w:rsidRDefault="00D40A78" w:rsidP="00D40A78">
      <w:pPr>
        <w:rPr>
          <w:rFonts w:cs="Arial"/>
          <w:lang w:val="en-GB"/>
        </w:rPr>
      </w:pPr>
      <w:r w:rsidRPr="00B16CA4">
        <w:rPr>
          <w:rFonts w:cs="Arial"/>
          <w:lang w:val="en-GB"/>
        </w:rPr>
        <w:t xml:space="preserve">The various advantages of bureaucratic management include rigorous structures, transparency, and limitation of powers. I also got too erudite about bureaucracy’s critical issues, which comprise difficulty in the input control and lack of customer orientation. Moreover, this week a brief understanding of the various business </w:t>
      </w:r>
      <w:r w:rsidR="006754AF" w:rsidRPr="00B16CA4">
        <w:rPr>
          <w:rFonts w:cs="Arial"/>
          <w:lang w:val="en-GB"/>
        </w:rPr>
        <w:t>environments</w:t>
      </w:r>
      <w:r w:rsidRPr="00B16CA4">
        <w:rPr>
          <w:rFonts w:cs="Arial"/>
          <w:lang w:val="en-GB"/>
        </w:rPr>
        <w:t xml:space="preserve"> is also displayed. At last, I came to know about the business environment distinction and major differences between the traditional and </w:t>
      </w:r>
      <w:r w:rsidR="006754AF" w:rsidRPr="00B16CA4">
        <w:rPr>
          <w:rFonts w:cs="Arial"/>
          <w:lang w:val="en-GB"/>
        </w:rPr>
        <w:t>current business environments are</w:t>
      </w:r>
      <w:r w:rsidRPr="00B16CA4">
        <w:rPr>
          <w:rFonts w:cs="Arial"/>
          <w:lang w:val="en-GB"/>
        </w:rPr>
        <w:t xml:space="preserve"> displayed this week. However, research and journals can help more in developing my knowledge on this part.</w:t>
      </w:r>
    </w:p>
    <w:p w14:paraId="0AB77E08" w14:textId="77777777" w:rsidR="00D40A78" w:rsidRPr="00B16CA4" w:rsidRDefault="00D40A78" w:rsidP="004F6558">
      <w:pPr>
        <w:pStyle w:val="Heading2"/>
        <w:rPr>
          <w:lang w:val="en-GB"/>
        </w:rPr>
      </w:pPr>
      <w:bookmarkStart w:id="17" w:name="_Toc101121048"/>
      <w:r w:rsidRPr="00B16CA4">
        <w:rPr>
          <w:lang w:val="en-GB"/>
        </w:rPr>
        <w:t>Week 6</w:t>
      </w:r>
      <w:bookmarkEnd w:id="17"/>
    </w:p>
    <w:p w14:paraId="3C6AB1C7" w14:textId="77777777" w:rsidR="00D40A78" w:rsidRPr="00B16CA4" w:rsidRDefault="00D40A78" w:rsidP="00D40A78">
      <w:pPr>
        <w:rPr>
          <w:rFonts w:cs="Arial"/>
          <w:lang w:val="en-GB"/>
        </w:rPr>
      </w:pPr>
      <w:r w:rsidRPr="00B16CA4">
        <w:rPr>
          <w:rFonts w:cs="Arial"/>
          <w:lang w:val="en-GB"/>
        </w:rPr>
        <w:t xml:space="preserve">In this whole week of discussion about the development of workplace critical thinking, I came to know about the suitable utilisation of critical thinking poles. Additionally, the understanding of decision-making skills and critical thinking is vividly shown in week six. The importance of decision </w:t>
      </w:r>
      <w:proofErr w:type="gramStart"/>
      <w:r w:rsidRPr="00B16CA4">
        <w:rPr>
          <w:rFonts w:cs="Arial"/>
          <w:lang w:val="en-GB"/>
        </w:rPr>
        <w:t>making</w:t>
      </w:r>
      <w:proofErr w:type="gramEnd"/>
      <w:r w:rsidRPr="00B16CA4">
        <w:rPr>
          <w:rFonts w:cs="Arial"/>
          <w:lang w:val="en-GB"/>
        </w:rPr>
        <w:t xml:space="preserve"> and determination of decision-making style is verified associating with the organisational culture and leadership elegance. This week, I </w:t>
      </w:r>
      <w:r w:rsidR="009C74D9" w:rsidRPr="00B16CA4">
        <w:rPr>
          <w:rFonts w:cs="Arial"/>
          <w:lang w:val="en-GB"/>
        </w:rPr>
        <w:t>learnt</w:t>
      </w:r>
      <w:r w:rsidRPr="00B16CA4">
        <w:rPr>
          <w:rFonts w:cs="Arial"/>
          <w:lang w:val="en-GB"/>
        </w:rPr>
        <w:t xml:space="preserve"> about the key decision-making criteria such as enhanced profitability, higher sales, share and return on investment with maintaining the customer satisfaction and the brand image of the company. The key factors of decision making </w:t>
      </w:r>
      <w:r w:rsidR="00253FB3" w:rsidRPr="00B16CA4">
        <w:rPr>
          <w:rFonts w:cs="Arial"/>
          <w:lang w:val="en-GB"/>
        </w:rPr>
        <w:t>are</w:t>
      </w:r>
      <w:r w:rsidRPr="00B16CA4">
        <w:rPr>
          <w:rFonts w:cs="Arial"/>
          <w:lang w:val="en-GB"/>
        </w:rPr>
        <w:t xml:space="preserve"> valuable information and vital points for development.</w:t>
      </w:r>
    </w:p>
    <w:p w14:paraId="6432F3F6" w14:textId="77777777" w:rsidR="00D40A78" w:rsidRPr="00B16CA4" w:rsidRDefault="00D40A78" w:rsidP="00C91CE2">
      <w:pPr>
        <w:rPr>
          <w:rFonts w:cs="Arial"/>
          <w:lang w:val="en-GB"/>
        </w:rPr>
      </w:pPr>
      <w:r w:rsidRPr="00B16CA4">
        <w:rPr>
          <w:rFonts w:cs="Arial"/>
          <w:lang w:val="en-GB"/>
        </w:rPr>
        <w:lastRenderedPageBreak/>
        <w:t xml:space="preserve"> Every decision should incorporate the organisation’s mission and ideal use of resources and employees' capabilities. I </w:t>
      </w:r>
      <w:r w:rsidR="009C74D9" w:rsidRPr="00B16CA4">
        <w:rPr>
          <w:rFonts w:cs="Arial"/>
          <w:lang w:val="en-GB"/>
        </w:rPr>
        <w:t>learnt</w:t>
      </w:r>
      <w:r w:rsidRPr="00B16CA4">
        <w:rPr>
          <w:rFonts w:cs="Arial"/>
          <w:lang w:val="en-GB"/>
        </w:rPr>
        <w:t xml:space="preserve"> that any decision making is done considering risk factors, employee morale and flexibility with minimal environmental impression. Further, in the sixth week, I got a brief understanding of contingency theory and its central characteristics. This theory acted as a challenge for me to understand, however with research I got completely understand the characteristic of contingency theory. The major characteristic of contingency theory includes the external environment’s impact on a company’s ability to gain resources. Moreover, Burn and Stalker’s way of managing the organisation’s activity includes a mechanistic and organic structure. At last, the distinction between these two structures is displayed this week.</w:t>
      </w:r>
    </w:p>
    <w:p w14:paraId="11C607F3" w14:textId="77777777" w:rsidR="00D40A78" w:rsidRPr="00B16CA4" w:rsidRDefault="00D40A78" w:rsidP="004F6558">
      <w:pPr>
        <w:pStyle w:val="Heading2"/>
        <w:rPr>
          <w:lang w:val="en-GB"/>
        </w:rPr>
      </w:pPr>
      <w:bookmarkStart w:id="18" w:name="_Toc101121049"/>
      <w:r w:rsidRPr="00B16CA4">
        <w:rPr>
          <w:lang w:val="en-GB"/>
        </w:rPr>
        <w:t>Week 7</w:t>
      </w:r>
      <w:bookmarkEnd w:id="18"/>
    </w:p>
    <w:p w14:paraId="752BB81C" w14:textId="77777777" w:rsidR="00D40A78" w:rsidRPr="00B16CA4" w:rsidRDefault="00D40A78" w:rsidP="00D40A78">
      <w:pPr>
        <w:rPr>
          <w:rFonts w:cs="Arial"/>
          <w:lang w:val="en-GB"/>
        </w:rPr>
      </w:pPr>
      <w:r w:rsidRPr="00B16CA4">
        <w:rPr>
          <w:rFonts w:cs="Arial"/>
          <w:lang w:val="en-GB"/>
        </w:rPr>
        <w:t>This week, I got to learn about critical thinking displaying the meaning of belief, value, attitude, and emotion. Critical thinking is an activity that entails skills and a logical view and analysing the assumptions underlying the normal way of thinking and observing. Critical thinking is defined as the activity the generating idea and thought through creative thinking (</w:t>
      </w:r>
      <w:proofErr w:type="spellStart"/>
      <w:r w:rsidRPr="00B16CA4">
        <w:rPr>
          <w:rFonts w:cs="Arial"/>
          <w:shd w:val="clear" w:color="auto" w:fill="FFFFFF"/>
          <w:lang w:val="en-GB"/>
        </w:rPr>
        <w:t>Mahanal</w:t>
      </w:r>
      <w:proofErr w:type="spellEnd"/>
      <w:r w:rsidRPr="00B16CA4">
        <w:rPr>
          <w:rFonts w:cs="Arial"/>
          <w:shd w:val="clear" w:color="auto" w:fill="FFFFFF"/>
          <w:lang w:val="en-GB"/>
        </w:rPr>
        <w:t xml:space="preserve">, </w:t>
      </w:r>
      <w:r w:rsidRPr="00B16CA4">
        <w:rPr>
          <w:rFonts w:cs="Arial"/>
          <w:i/>
          <w:iCs/>
          <w:shd w:val="clear" w:color="auto" w:fill="FFFFFF"/>
          <w:lang w:val="en-GB"/>
        </w:rPr>
        <w:t>et al.,</w:t>
      </w:r>
      <w:r w:rsidRPr="00B16CA4">
        <w:rPr>
          <w:rFonts w:cs="Arial"/>
          <w:shd w:val="clear" w:color="auto" w:fill="FFFFFF"/>
          <w:lang w:val="en-GB"/>
        </w:rPr>
        <w:t xml:space="preserve"> 2019</w:t>
      </w:r>
      <w:r w:rsidRPr="00B16CA4">
        <w:rPr>
          <w:rFonts w:cs="Arial"/>
          <w:lang w:val="en-GB"/>
        </w:rPr>
        <w:t xml:space="preserve">). Further, this week I </w:t>
      </w:r>
      <w:r w:rsidR="009C74D9" w:rsidRPr="00B16CA4">
        <w:rPr>
          <w:rFonts w:cs="Arial"/>
          <w:lang w:val="en-GB"/>
        </w:rPr>
        <w:t>learnt</w:t>
      </w:r>
      <w:r w:rsidRPr="00B16CA4">
        <w:rPr>
          <w:rFonts w:cs="Arial"/>
          <w:lang w:val="en-GB"/>
        </w:rPr>
        <w:t xml:space="preserve"> about the description of system theory and definition of system and the stated background of the theory. The objective of system theory includes the system’s dynamics, principles, and conditions that can be placed in every field to attain augmented equifinality.</w:t>
      </w:r>
    </w:p>
    <w:p w14:paraId="29430B46" w14:textId="77777777" w:rsidR="00D40A78" w:rsidRPr="00B16CA4" w:rsidRDefault="00D40A78" w:rsidP="00D40A78">
      <w:pPr>
        <w:rPr>
          <w:rFonts w:cs="Arial"/>
          <w:lang w:val="en-GB"/>
        </w:rPr>
      </w:pPr>
      <w:r w:rsidRPr="00B16CA4">
        <w:rPr>
          <w:rFonts w:cs="Arial"/>
          <w:lang w:val="en-GB"/>
        </w:rPr>
        <w:t xml:space="preserve"> The practical exercise of the system </w:t>
      </w:r>
      <w:r w:rsidR="006754AF" w:rsidRPr="00B16CA4">
        <w:rPr>
          <w:rFonts w:cs="Arial"/>
          <w:lang w:val="en-GB"/>
        </w:rPr>
        <w:t xml:space="preserve">is </w:t>
      </w:r>
      <w:r w:rsidRPr="00B16CA4">
        <w:rPr>
          <w:rFonts w:cs="Arial"/>
          <w:lang w:val="en-GB"/>
        </w:rPr>
        <w:t xml:space="preserve">to transform information, energy, and material into a defined result for the collective </w:t>
      </w:r>
      <w:r w:rsidR="00E00684" w:rsidRPr="00B16CA4">
        <w:rPr>
          <w:rFonts w:cs="Arial"/>
          <w:lang w:val="en-GB"/>
        </w:rPr>
        <w:t>benefit</w:t>
      </w:r>
      <w:r w:rsidRPr="00B16CA4">
        <w:rPr>
          <w:rFonts w:cs="Arial"/>
          <w:lang w:val="en-GB"/>
        </w:rPr>
        <w:t xml:space="preserve">. I </w:t>
      </w:r>
      <w:r w:rsidR="009C74D9" w:rsidRPr="00B16CA4">
        <w:rPr>
          <w:rFonts w:cs="Arial"/>
          <w:lang w:val="en-GB"/>
        </w:rPr>
        <w:t>learnt</w:t>
      </w:r>
      <w:r w:rsidRPr="00B16CA4">
        <w:rPr>
          <w:rFonts w:cs="Arial"/>
          <w:lang w:val="en-GB"/>
        </w:rPr>
        <w:t xml:space="preserve"> about the two different types of systems which is open and closed systems. The basic elements of the system comprise goal, environment, input, process, output, control, and feedback. Week seven displayed the characteristic of system theory including goal-directedness, holistic view, and system hierarchy. Further, equifinality, changes, adaptability and balance are also discussed this week. I also </w:t>
      </w:r>
      <w:r w:rsidR="009C74D9" w:rsidRPr="00B16CA4">
        <w:rPr>
          <w:rFonts w:cs="Arial"/>
          <w:lang w:val="en-GB"/>
        </w:rPr>
        <w:t>learnt</w:t>
      </w:r>
      <w:r w:rsidRPr="00B16CA4">
        <w:rPr>
          <w:rFonts w:cs="Arial"/>
          <w:lang w:val="en-GB"/>
        </w:rPr>
        <w:t xml:space="preserve"> about the six dimensions of system theory and its importance for the organisation. I liked the information about the dimensions of system theory.</w:t>
      </w:r>
    </w:p>
    <w:p w14:paraId="0C145513" w14:textId="77777777" w:rsidR="00D40A78" w:rsidRPr="00B16CA4" w:rsidRDefault="00D40A78" w:rsidP="004F6558">
      <w:pPr>
        <w:pStyle w:val="Heading2"/>
        <w:rPr>
          <w:lang w:val="en-GB"/>
        </w:rPr>
      </w:pPr>
      <w:bookmarkStart w:id="19" w:name="_Toc101121050"/>
      <w:r w:rsidRPr="00B16CA4">
        <w:rPr>
          <w:lang w:val="en-GB"/>
        </w:rPr>
        <w:t>Week 8</w:t>
      </w:r>
      <w:bookmarkEnd w:id="19"/>
    </w:p>
    <w:p w14:paraId="031068D0" w14:textId="77777777" w:rsidR="00D40A78" w:rsidRPr="00B16CA4" w:rsidRDefault="00D40A78" w:rsidP="00D40A78">
      <w:pPr>
        <w:rPr>
          <w:rFonts w:cs="Arial"/>
          <w:lang w:val="en-GB"/>
        </w:rPr>
      </w:pPr>
      <w:r w:rsidRPr="00B16CA4">
        <w:rPr>
          <w:rFonts w:cs="Arial"/>
          <w:lang w:val="en-GB"/>
        </w:rPr>
        <w:t xml:space="preserve">This week consists of a brief discussion about managing Innovation and creativity changing the work and business environment. The understanding of </w:t>
      </w:r>
      <w:r w:rsidR="00B16CA4" w:rsidRPr="00B16CA4">
        <w:rPr>
          <w:rFonts w:cs="Arial"/>
          <w:lang w:val="en-GB"/>
        </w:rPr>
        <w:t>substitution</w:t>
      </w:r>
      <w:r w:rsidRPr="00B16CA4">
        <w:rPr>
          <w:rFonts w:cs="Arial"/>
          <w:lang w:val="en-GB"/>
        </w:rPr>
        <w:t xml:space="preserve"> things to make improvement and strategy building process and other modification processes is displayed. Moreover, the major characteristic of an innovative and creative company is shown which includes the systematic collection of any impulse that could create innovation and assess the creativity of employees (</w:t>
      </w:r>
      <w:r w:rsidRPr="00B16CA4">
        <w:rPr>
          <w:rFonts w:cs="Arial"/>
          <w:shd w:val="clear" w:color="auto" w:fill="FFFFFF"/>
          <w:lang w:val="en-GB"/>
        </w:rPr>
        <w:t>Al-</w:t>
      </w:r>
      <w:proofErr w:type="spellStart"/>
      <w:r w:rsidRPr="00B16CA4">
        <w:rPr>
          <w:rFonts w:cs="Arial"/>
          <w:shd w:val="clear" w:color="auto" w:fill="FFFFFF"/>
          <w:lang w:val="en-GB"/>
        </w:rPr>
        <w:t>Thehli</w:t>
      </w:r>
      <w:proofErr w:type="spellEnd"/>
      <w:r w:rsidRPr="00B16CA4">
        <w:rPr>
          <w:rFonts w:cs="Arial"/>
          <w:shd w:val="clear" w:color="auto" w:fill="FFFFFF"/>
          <w:lang w:val="en-GB"/>
        </w:rPr>
        <w:t xml:space="preserve"> and </w:t>
      </w:r>
      <w:proofErr w:type="spellStart"/>
      <w:r w:rsidRPr="00B16CA4">
        <w:rPr>
          <w:rFonts w:cs="Arial"/>
          <w:shd w:val="clear" w:color="auto" w:fill="FFFFFF"/>
          <w:lang w:val="en-GB"/>
        </w:rPr>
        <w:t>Ahamat</w:t>
      </w:r>
      <w:proofErr w:type="spellEnd"/>
      <w:r w:rsidRPr="00B16CA4">
        <w:rPr>
          <w:rFonts w:cs="Arial"/>
          <w:shd w:val="clear" w:color="auto" w:fill="FFFFFF"/>
          <w:lang w:val="en-GB"/>
        </w:rPr>
        <w:t>, 2019</w:t>
      </w:r>
      <w:r w:rsidRPr="00B16CA4">
        <w:rPr>
          <w:rFonts w:cs="Arial"/>
          <w:lang w:val="en-GB"/>
        </w:rPr>
        <w:t xml:space="preserve">). Additionally, thinking about innovative ideas, collaboration with experts, risk management and strength to finance the innovation </w:t>
      </w:r>
      <w:r w:rsidRPr="00B16CA4">
        <w:rPr>
          <w:rFonts w:cs="Arial"/>
          <w:lang w:val="en-GB"/>
        </w:rPr>
        <w:lastRenderedPageBreak/>
        <w:t xml:space="preserve">process is also included in the characteristic of an innovation company. I </w:t>
      </w:r>
      <w:r w:rsidR="009C74D9" w:rsidRPr="00B16CA4">
        <w:rPr>
          <w:rFonts w:cs="Arial"/>
          <w:lang w:val="en-GB"/>
        </w:rPr>
        <w:t>learnt</w:t>
      </w:r>
      <w:r w:rsidRPr="00B16CA4">
        <w:rPr>
          <w:rFonts w:cs="Arial"/>
          <w:lang w:val="en-GB"/>
        </w:rPr>
        <w:t xml:space="preserve"> that the innovation potential of an organisation can be altered by its strategy, human resources, marketing, logistics, technology, and quality management process. The innovation and creative </w:t>
      </w:r>
      <w:r w:rsidR="00D6757F" w:rsidRPr="00B16CA4">
        <w:rPr>
          <w:rFonts w:cs="Arial"/>
          <w:lang w:val="en-GB"/>
        </w:rPr>
        <w:t>factors</w:t>
      </w:r>
      <w:r w:rsidRPr="00B16CA4">
        <w:rPr>
          <w:rFonts w:cs="Arial"/>
          <w:lang w:val="en-GB"/>
        </w:rPr>
        <w:t xml:space="preserve"> were the most valuable and effective knowledge for me.</w:t>
      </w:r>
    </w:p>
    <w:p w14:paraId="27919BCD" w14:textId="77777777" w:rsidR="00D40A78" w:rsidRPr="00B16CA4" w:rsidRDefault="00E00684" w:rsidP="00D40A78">
      <w:pPr>
        <w:rPr>
          <w:rFonts w:cs="Arial"/>
          <w:lang w:val="en-GB"/>
        </w:rPr>
      </w:pPr>
      <w:r w:rsidRPr="00B16CA4">
        <w:rPr>
          <w:rFonts w:cs="Arial"/>
          <w:lang w:val="en-GB"/>
        </w:rPr>
        <w:t>Any company needs to know</w:t>
      </w:r>
      <w:r w:rsidR="00D40A78" w:rsidRPr="00B16CA4">
        <w:rPr>
          <w:rFonts w:cs="Arial"/>
          <w:lang w:val="en-GB"/>
        </w:rPr>
        <w:t xml:space="preserve"> its innovation potential. Innovation can be defined as a technical modification to products and processes, the innovation includes several research, technological, financial, and commercial tasks. I </w:t>
      </w:r>
      <w:r w:rsidR="009C74D9" w:rsidRPr="00B16CA4">
        <w:rPr>
          <w:rFonts w:cs="Arial"/>
          <w:lang w:val="en-GB"/>
        </w:rPr>
        <w:t>learnt</w:t>
      </w:r>
      <w:r w:rsidR="00D40A78" w:rsidRPr="00B16CA4">
        <w:rPr>
          <w:rFonts w:cs="Arial"/>
          <w:lang w:val="en-GB"/>
        </w:rPr>
        <w:t xml:space="preserve"> that the innovation process comprises research and development activities collaborating with the production and marketing activity of the organisation. The focus of innovation is enhanced operational output, quality products and understanding of the customer’s needs. At last, this week several recommendations for being effective and efficient are also displayed.</w:t>
      </w:r>
    </w:p>
    <w:p w14:paraId="1812CFB5" w14:textId="77777777" w:rsidR="00D40A78" w:rsidRPr="00B16CA4" w:rsidRDefault="00D40A78" w:rsidP="004F6558">
      <w:pPr>
        <w:pStyle w:val="Heading2"/>
        <w:rPr>
          <w:lang w:val="en-GB"/>
        </w:rPr>
      </w:pPr>
      <w:bookmarkStart w:id="20" w:name="_Toc101121051"/>
      <w:r w:rsidRPr="00B16CA4">
        <w:rPr>
          <w:lang w:val="en-GB"/>
        </w:rPr>
        <w:t>Week 9</w:t>
      </w:r>
      <w:bookmarkEnd w:id="20"/>
    </w:p>
    <w:p w14:paraId="24B72122" w14:textId="77777777" w:rsidR="00D40A78" w:rsidRPr="00B16CA4" w:rsidRDefault="00D40A78" w:rsidP="00D40A78">
      <w:pPr>
        <w:rPr>
          <w:rFonts w:cs="Arial"/>
          <w:lang w:val="en-GB"/>
        </w:rPr>
      </w:pPr>
      <w:r w:rsidRPr="00B16CA4">
        <w:rPr>
          <w:rFonts w:cs="Arial"/>
          <w:lang w:val="en-GB"/>
        </w:rPr>
        <w:t xml:space="preserve">In the final week, I </w:t>
      </w:r>
      <w:r w:rsidR="009C74D9" w:rsidRPr="00B16CA4">
        <w:rPr>
          <w:rFonts w:cs="Arial"/>
          <w:lang w:val="en-GB"/>
        </w:rPr>
        <w:t>learnt</w:t>
      </w:r>
      <w:r w:rsidRPr="00B16CA4">
        <w:rPr>
          <w:rFonts w:cs="Arial"/>
          <w:lang w:val="en-GB"/>
        </w:rPr>
        <w:t xml:space="preserve"> about the interrelation between beliefs, values, attitudes, behaviour, and the relationship between sustainable development and </w:t>
      </w:r>
      <w:proofErr w:type="gramStart"/>
      <w:r w:rsidRPr="00B16CA4">
        <w:rPr>
          <w:rFonts w:cs="Arial"/>
          <w:lang w:val="en-GB"/>
        </w:rPr>
        <w:t>future-proofing</w:t>
      </w:r>
      <w:proofErr w:type="gramEnd"/>
      <w:r w:rsidRPr="00B16CA4">
        <w:rPr>
          <w:rFonts w:cs="Arial"/>
          <w:lang w:val="en-GB"/>
        </w:rPr>
        <w:t xml:space="preserve">. Sustainable development can be defined as the handling development and usage of natural and physical resources in a protective way that allows people and community betterment of their social, economic, and cultural well-being considering their health and safety. I </w:t>
      </w:r>
      <w:r w:rsidR="009C74D9" w:rsidRPr="00B16CA4">
        <w:rPr>
          <w:rFonts w:cs="Arial"/>
          <w:lang w:val="en-GB"/>
        </w:rPr>
        <w:t>learnt</w:t>
      </w:r>
      <w:r w:rsidRPr="00B16CA4">
        <w:rPr>
          <w:rFonts w:cs="Arial"/>
          <w:lang w:val="en-GB"/>
        </w:rPr>
        <w:t xml:space="preserve"> the advocates of sustainable development that state the need for changes in human values, attitudes, and behaviour. This allows obtaining sustainable evolution for meeting the community needs reducing hunger and poverty to maintain the life support system of the world. Obtaining sustainable development is one of the challenging topics for me. However, I like the aspect of sustainable development.</w:t>
      </w:r>
    </w:p>
    <w:p w14:paraId="207EC8AE" w14:textId="77777777" w:rsidR="00D40A78" w:rsidRPr="00B16CA4" w:rsidRDefault="00D40A78" w:rsidP="00D40A78">
      <w:pPr>
        <w:rPr>
          <w:rFonts w:cs="Arial"/>
          <w:lang w:val="en-GB"/>
        </w:rPr>
      </w:pPr>
      <w:r w:rsidRPr="00B16CA4">
        <w:rPr>
          <w:rFonts w:cs="Arial"/>
          <w:lang w:val="en-GB"/>
        </w:rPr>
        <w:t>The major components of sustainability include environmental, economic, and social (</w:t>
      </w:r>
      <w:r w:rsidRPr="00B16CA4">
        <w:rPr>
          <w:rFonts w:cs="Arial"/>
          <w:color w:val="222222"/>
          <w:shd w:val="clear" w:color="auto" w:fill="FFFFFF"/>
          <w:lang w:val="en-GB"/>
        </w:rPr>
        <w:t>Jose and Ramakrishna, 2021</w:t>
      </w:r>
      <w:r w:rsidRPr="00B16CA4">
        <w:rPr>
          <w:rFonts w:cs="Arial"/>
          <w:lang w:val="en-GB"/>
        </w:rPr>
        <w:t xml:space="preserve">). Each of these factors is briefly discussed in the nine-week. Further, the practical exercise of Ford sustainability and the importance of sustainable growth is displayed this week. The economic, social and technology sustainability is discussed with separate examples. At last, I </w:t>
      </w:r>
      <w:r w:rsidR="009C74D9" w:rsidRPr="00B16CA4">
        <w:rPr>
          <w:rFonts w:cs="Arial"/>
          <w:lang w:val="en-GB"/>
        </w:rPr>
        <w:t>learnt</w:t>
      </w:r>
      <w:r w:rsidRPr="00B16CA4">
        <w:rPr>
          <w:rFonts w:cs="Arial"/>
          <w:lang w:val="en-GB"/>
        </w:rPr>
        <w:t xml:space="preserve"> about the principle of </w:t>
      </w:r>
      <w:proofErr w:type="gramStart"/>
      <w:r w:rsidRPr="00B16CA4">
        <w:rPr>
          <w:rFonts w:cs="Arial"/>
          <w:lang w:val="en-GB"/>
        </w:rPr>
        <w:t>future-proofing</w:t>
      </w:r>
      <w:proofErr w:type="gramEnd"/>
      <w:r w:rsidRPr="00B16CA4">
        <w:rPr>
          <w:rFonts w:cs="Arial"/>
          <w:lang w:val="en-GB"/>
        </w:rPr>
        <w:t xml:space="preserve"> which comprises preventing decay, increasing flexibility and adaptability, higher service life, increased redundancy, planning, diversity and promoting understanding. The practical exercise for the debate on sustainable development and </w:t>
      </w:r>
      <w:proofErr w:type="gramStart"/>
      <w:r w:rsidRPr="00B16CA4">
        <w:rPr>
          <w:rFonts w:cs="Arial"/>
          <w:lang w:val="en-GB"/>
        </w:rPr>
        <w:t>future-proofing</w:t>
      </w:r>
      <w:proofErr w:type="gramEnd"/>
      <w:r w:rsidRPr="00B16CA4">
        <w:rPr>
          <w:rFonts w:cs="Arial"/>
          <w:lang w:val="en-GB"/>
        </w:rPr>
        <w:t xml:space="preserve"> is also done in the final week.</w:t>
      </w:r>
    </w:p>
    <w:p w14:paraId="3AE57EF2" w14:textId="77777777" w:rsidR="00633590" w:rsidRPr="00B16CA4" w:rsidRDefault="00633590" w:rsidP="004F6558">
      <w:pPr>
        <w:pStyle w:val="Heading2"/>
        <w:rPr>
          <w:lang w:val="en-GB"/>
        </w:rPr>
      </w:pPr>
      <w:bookmarkStart w:id="21" w:name="_Toc101121052"/>
      <w:r w:rsidRPr="00B16CA4">
        <w:rPr>
          <w:lang w:val="en-GB"/>
        </w:rPr>
        <w:t>Conclusion</w:t>
      </w:r>
      <w:bookmarkEnd w:id="21"/>
    </w:p>
    <w:p w14:paraId="1143EB8C" w14:textId="77777777" w:rsidR="00B16CA4" w:rsidRPr="00B16CA4" w:rsidRDefault="00633590" w:rsidP="00B16CA4">
      <w:pPr>
        <w:rPr>
          <w:rFonts w:cs="Arial"/>
          <w:lang w:val="en-GB" w:eastAsia="en-GB"/>
        </w:rPr>
      </w:pPr>
      <w:r w:rsidRPr="00B16CA4">
        <w:rPr>
          <w:rFonts w:cs="Arial"/>
          <w:lang w:val="en-GB" w:eastAsia="en-GB"/>
        </w:rPr>
        <w:t xml:space="preserve">From week one to week nine, the discussion made a clear concept about how to develop critical thinking in a workplace. We have </w:t>
      </w:r>
      <w:r w:rsidR="009C74D9" w:rsidRPr="00B16CA4">
        <w:rPr>
          <w:rFonts w:cs="Arial"/>
          <w:lang w:val="en-GB" w:eastAsia="en-GB"/>
        </w:rPr>
        <w:t>learnt</w:t>
      </w:r>
      <w:r w:rsidRPr="00B16CA4">
        <w:rPr>
          <w:rFonts w:cs="Arial"/>
          <w:lang w:val="en-GB" w:eastAsia="en-GB"/>
        </w:rPr>
        <w:t xml:space="preserve"> the differences between beliefs, values, </w:t>
      </w:r>
      <w:proofErr w:type="gramStart"/>
      <w:r w:rsidRPr="00B16CA4">
        <w:rPr>
          <w:rFonts w:cs="Arial"/>
          <w:lang w:val="en-GB" w:eastAsia="en-GB"/>
        </w:rPr>
        <w:lastRenderedPageBreak/>
        <w:t>attitudes</w:t>
      </w:r>
      <w:proofErr w:type="gramEnd"/>
      <w:r w:rsidRPr="00B16CA4">
        <w:rPr>
          <w:rFonts w:cs="Arial"/>
          <w:lang w:val="en-GB" w:eastAsia="en-GB"/>
        </w:rPr>
        <w:t xml:space="preserve"> and their importance among the various businesses. In addition to it, we also have </w:t>
      </w:r>
      <w:r w:rsidR="009C74D9" w:rsidRPr="00B16CA4">
        <w:rPr>
          <w:rFonts w:cs="Arial"/>
          <w:lang w:val="en-GB" w:eastAsia="en-GB"/>
        </w:rPr>
        <w:t>learnt</w:t>
      </w:r>
      <w:r w:rsidRPr="00B16CA4">
        <w:rPr>
          <w:rFonts w:cs="Arial"/>
          <w:lang w:val="en-GB" w:eastAsia="en-GB"/>
        </w:rPr>
        <w:t xml:space="preserve"> about sustainable developments and their few characteristics. We have also come to know about different changes in </w:t>
      </w:r>
      <w:r w:rsidR="00E00684" w:rsidRPr="00B16CA4">
        <w:rPr>
          <w:rFonts w:cs="Arial"/>
          <w:lang w:val="en-GB" w:eastAsia="en-GB"/>
        </w:rPr>
        <w:t xml:space="preserve">the </w:t>
      </w:r>
      <w:r w:rsidRPr="00B16CA4">
        <w:rPr>
          <w:rFonts w:cs="Arial"/>
          <w:lang w:val="en-GB" w:eastAsia="en-GB"/>
        </w:rPr>
        <w:t xml:space="preserve">business environment and their evaluation in terms of developing an individual to be a successful businessperson. </w:t>
      </w:r>
      <w:r w:rsidR="00E00684" w:rsidRPr="00B16CA4">
        <w:rPr>
          <w:rFonts w:cs="Arial"/>
          <w:lang w:val="en-GB" w:eastAsia="en-GB"/>
        </w:rPr>
        <w:t>Overall</w:t>
      </w:r>
      <w:r w:rsidRPr="00B16CA4">
        <w:rPr>
          <w:rFonts w:cs="Arial"/>
          <w:lang w:val="en-GB" w:eastAsia="en-GB"/>
        </w:rPr>
        <w:t xml:space="preserve">, the whole discussion from week one to week nine is going to help me to increase my level of knowledge. </w:t>
      </w:r>
      <w:r w:rsidR="00D40A78" w:rsidRPr="00B16CA4">
        <w:rPr>
          <w:rFonts w:cs="Arial"/>
          <w:lang w:val="en-GB"/>
        </w:rPr>
        <w:br w:type="page"/>
      </w:r>
      <w:r w:rsidR="00B16CA4" w:rsidRPr="00B16CA4">
        <w:rPr>
          <w:rFonts w:cs="Arial"/>
          <w:lang w:val="en-GB"/>
        </w:rPr>
        <w:lastRenderedPageBreak/>
        <w:t>Reference List</w:t>
      </w:r>
    </w:p>
    <w:p w14:paraId="75B02755" w14:textId="77777777" w:rsidR="00B16CA4" w:rsidRPr="00B16CA4" w:rsidRDefault="00B16CA4" w:rsidP="00B16CA4">
      <w:pPr>
        <w:rPr>
          <w:lang w:val="en-GB"/>
        </w:rPr>
      </w:pPr>
      <w:r w:rsidRPr="00B16CA4">
        <w:rPr>
          <w:lang w:val="en-GB"/>
        </w:rPr>
        <w:t>Part 1</w:t>
      </w:r>
    </w:p>
    <w:p w14:paraId="01E1E10B" w14:textId="77777777" w:rsidR="00B16CA4" w:rsidRPr="00B16CA4" w:rsidRDefault="00B16CA4" w:rsidP="00B16CA4">
      <w:pPr>
        <w:rPr>
          <w:rFonts w:cs="Arial"/>
          <w:lang w:val="en-GB"/>
        </w:rPr>
      </w:pPr>
      <w:r w:rsidRPr="00B16CA4">
        <w:rPr>
          <w:rFonts w:cs="Arial"/>
          <w:shd w:val="clear" w:color="auto" w:fill="FFFFFF"/>
          <w:lang w:val="en-GB"/>
        </w:rPr>
        <w:t>E</w:t>
      </w:r>
      <w:r>
        <w:rPr>
          <w:rFonts w:cs="Arial"/>
          <w:shd w:val="clear" w:color="auto" w:fill="FFFFFF"/>
          <w:lang w:val="en-GB"/>
        </w:rPr>
        <w:t xml:space="preserve">bersberger, B. and </w:t>
      </w:r>
      <w:proofErr w:type="spellStart"/>
      <w:r>
        <w:rPr>
          <w:rFonts w:cs="Arial"/>
          <w:shd w:val="clear" w:color="auto" w:fill="FFFFFF"/>
          <w:lang w:val="en-GB"/>
        </w:rPr>
        <w:t>Kuckertz</w:t>
      </w:r>
      <w:proofErr w:type="spellEnd"/>
      <w:r>
        <w:rPr>
          <w:rFonts w:cs="Arial"/>
          <w:shd w:val="clear" w:color="auto" w:fill="FFFFFF"/>
          <w:lang w:val="en-GB"/>
        </w:rPr>
        <w:t>, A. (2021)</w:t>
      </w:r>
      <w:r w:rsidRPr="00B16CA4">
        <w:rPr>
          <w:rFonts w:cs="Arial"/>
          <w:shd w:val="clear" w:color="auto" w:fill="FFFFFF"/>
          <w:lang w:val="en-GB"/>
        </w:rPr>
        <w:t xml:space="preserve"> Hop to it! The impact of organisation type on innovation response time to the COVID-19 crisis. </w:t>
      </w:r>
      <w:r w:rsidRPr="00B16CA4">
        <w:rPr>
          <w:rFonts w:cs="Arial"/>
          <w:i/>
          <w:iCs/>
          <w:shd w:val="clear" w:color="auto" w:fill="FFFFFF"/>
          <w:lang w:val="en-GB"/>
        </w:rPr>
        <w:t>Journal of Business Research</w:t>
      </w:r>
      <w:r w:rsidRPr="00B16CA4">
        <w:rPr>
          <w:rFonts w:cs="Arial"/>
          <w:shd w:val="clear" w:color="auto" w:fill="FFFFFF"/>
          <w:lang w:val="en-GB"/>
        </w:rPr>
        <w:t>, </w:t>
      </w:r>
      <w:r w:rsidRPr="00B16CA4">
        <w:rPr>
          <w:rFonts w:cs="Arial"/>
          <w:i/>
          <w:iCs/>
          <w:shd w:val="clear" w:color="auto" w:fill="FFFFFF"/>
          <w:lang w:val="en-GB"/>
        </w:rPr>
        <w:t>124</w:t>
      </w:r>
      <w:r w:rsidRPr="00B16CA4">
        <w:rPr>
          <w:rFonts w:cs="Arial"/>
          <w:shd w:val="clear" w:color="auto" w:fill="FFFFFF"/>
          <w:lang w:val="en-GB"/>
        </w:rPr>
        <w:t>, pp.126-135.</w:t>
      </w:r>
    </w:p>
    <w:p w14:paraId="51830B88" w14:textId="77777777" w:rsidR="00B16CA4" w:rsidRPr="00B16CA4" w:rsidRDefault="00B16CA4" w:rsidP="00B16CA4">
      <w:pPr>
        <w:rPr>
          <w:lang w:val="en-GB"/>
        </w:rPr>
      </w:pPr>
      <w:r w:rsidRPr="00B16CA4">
        <w:rPr>
          <w:lang w:val="en-GB"/>
        </w:rPr>
        <w:t xml:space="preserve">Indeed, (2022). </w:t>
      </w:r>
      <w:r w:rsidRPr="00B16CA4">
        <w:rPr>
          <w:i/>
          <w:iCs/>
          <w:lang w:val="en-GB"/>
        </w:rPr>
        <w:t xml:space="preserve">What </w:t>
      </w:r>
      <w:proofErr w:type="gramStart"/>
      <w:r w:rsidRPr="00B16CA4">
        <w:rPr>
          <w:i/>
          <w:iCs/>
          <w:lang w:val="en-GB"/>
        </w:rPr>
        <w:t>are</w:t>
      </w:r>
      <w:proofErr w:type="gramEnd"/>
      <w:r w:rsidRPr="00B16CA4">
        <w:rPr>
          <w:i/>
          <w:iCs/>
          <w:lang w:val="en-GB"/>
        </w:rPr>
        <w:t xml:space="preserve"> Organisation Value? </w:t>
      </w:r>
      <w:r w:rsidRPr="00B16CA4">
        <w:rPr>
          <w:lang w:val="en-GB"/>
        </w:rPr>
        <w:t>[Online] Available at: https://www.indeed.com/career-advice/career-development/values-for-an-organisation(Accessed 12 April 2022)</w:t>
      </w:r>
    </w:p>
    <w:p w14:paraId="2B5E4484" w14:textId="77777777" w:rsidR="00B16CA4" w:rsidRPr="00B16CA4" w:rsidRDefault="00B16CA4" w:rsidP="00B16CA4">
      <w:pPr>
        <w:rPr>
          <w:rFonts w:cs="Arial"/>
          <w:bCs/>
          <w:lang w:val="en-GB"/>
        </w:rPr>
      </w:pPr>
      <w:r>
        <w:rPr>
          <w:rFonts w:cs="Arial"/>
          <w:bCs/>
          <w:lang w:val="en-GB"/>
        </w:rPr>
        <w:t>Masterclass (2020)</w:t>
      </w:r>
      <w:r w:rsidRPr="00B16CA4">
        <w:rPr>
          <w:rFonts w:cs="Arial"/>
          <w:bCs/>
          <w:lang w:val="en-GB"/>
        </w:rPr>
        <w:t xml:space="preserve"> </w:t>
      </w:r>
      <w:r w:rsidRPr="00B16CA4">
        <w:rPr>
          <w:rFonts w:cs="Arial"/>
          <w:bCs/>
          <w:i/>
          <w:iCs/>
          <w:lang w:val="en-GB"/>
        </w:rPr>
        <w:t>Understanding Taylorism: The history of scientific management theory</w:t>
      </w:r>
      <w:r w:rsidRPr="00B16CA4">
        <w:rPr>
          <w:rFonts w:cs="Arial"/>
          <w:bCs/>
          <w:lang w:val="en-GB"/>
        </w:rPr>
        <w:t xml:space="preserve"> Available </w:t>
      </w:r>
      <w:proofErr w:type="gramStart"/>
      <w:r w:rsidRPr="00B16CA4">
        <w:rPr>
          <w:rFonts w:cs="Arial"/>
          <w:bCs/>
          <w:lang w:val="en-GB"/>
        </w:rPr>
        <w:t>at:https://www.masterclass.com/articles/understanding-taylorism-the-history-of-scientific-management-theory#taylorism-vs-fordism-whats-the-difference</w:t>
      </w:r>
      <w:proofErr w:type="gramEnd"/>
      <w:r w:rsidRPr="00B16CA4">
        <w:rPr>
          <w:rFonts w:cs="Arial"/>
          <w:bCs/>
          <w:lang w:val="en-GB"/>
        </w:rPr>
        <w:t xml:space="preserve"> (Accessed 9 April 2022)</w:t>
      </w:r>
    </w:p>
    <w:p w14:paraId="5A7739D8" w14:textId="77777777" w:rsidR="00B16CA4" w:rsidRPr="00B16CA4" w:rsidRDefault="00B16CA4" w:rsidP="00B16CA4">
      <w:pPr>
        <w:rPr>
          <w:rFonts w:cs="Arial"/>
          <w:lang w:val="en-GB"/>
        </w:rPr>
      </w:pPr>
      <w:proofErr w:type="spellStart"/>
      <w:r>
        <w:rPr>
          <w:rFonts w:cs="Arial"/>
          <w:shd w:val="clear" w:color="auto" w:fill="FFFFFF"/>
          <w:lang w:val="en-GB"/>
        </w:rPr>
        <w:t>Namaki</w:t>
      </w:r>
      <w:proofErr w:type="spellEnd"/>
      <w:r>
        <w:rPr>
          <w:rFonts w:cs="Arial"/>
          <w:shd w:val="clear" w:color="auto" w:fill="FFFFFF"/>
          <w:lang w:val="en-GB"/>
        </w:rPr>
        <w:t>, Z. (2018)</w:t>
      </w:r>
      <w:r w:rsidRPr="00B16CA4">
        <w:rPr>
          <w:rFonts w:cs="Arial"/>
          <w:shd w:val="clear" w:color="auto" w:fill="FFFFFF"/>
          <w:lang w:val="en-GB"/>
        </w:rPr>
        <w:t xml:space="preserve"> THE APPLICATION OF CHAOS MANAGEMENT THEORIES IN ORGANISATION. </w:t>
      </w:r>
      <w:r w:rsidRPr="00B16CA4">
        <w:rPr>
          <w:rFonts w:cs="Arial"/>
          <w:i/>
          <w:iCs/>
          <w:shd w:val="clear" w:color="auto" w:fill="FFFFFF"/>
          <w:lang w:val="en-GB"/>
        </w:rPr>
        <w:t>International Journal of Management</w:t>
      </w:r>
      <w:r w:rsidRPr="00B16CA4">
        <w:rPr>
          <w:rFonts w:cs="Arial"/>
          <w:shd w:val="clear" w:color="auto" w:fill="FFFFFF"/>
          <w:lang w:val="en-GB"/>
        </w:rPr>
        <w:t>, </w:t>
      </w:r>
      <w:r w:rsidRPr="00B16CA4">
        <w:rPr>
          <w:rFonts w:cs="Arial"/>
          <w:i/>
          <w:iCs/>
          <w:shd w:val="clear" w:color="auto" w:fill="FFFFFF"/>
          <w:lang w:val="en-GB"/>
        </w:rPr>
        <w:t>5</w:t>
      </w:r>
      <w:r w:rsidRPr="00B16CA4">
        <w:rPr>
          <w:rFonts w:cs="Arial"/>
          <w:shd w:val="clear" w:color="auto" w:fill="FFFFFF"/>
          <w:lang w:val="en-GB"/>
        </w:rPr>
        <w:t>(1), pp.39-45.</w:t>
      </w:r>
    </w:p>
    <w:p w14:paraId="2AF2EEA8" w14:textId="77777777" w:rsidR="00B16CA4" w:rsidRPr="00B16CA4" w:rsidRDefault="00B16CA4" w:rsidP="00B16CA4">
      <w:pPr>
        <w:rPr>
          <w:rFonts w:cs="Arial"/>
          <w:lang w:val="en-GB"/>
        </w:rPr>
      </w:pPr>
      <w:r>
        <w:rPr>
          <w:rFonts w:cs="Arial"/>
          <w:shd w:val="clear" w:color="auto" w:fill="FFFFFF"/>
          <w:lang w:val="en-GB"/>
        </w:rPr>
        <w:t xml:space="preserve">Pandey, R. </w:t>
      </w:r>
      <w:proofErr w:type="gramStart"/>
      <w:r w:rsidRPr="008E3B11">
        <w:rPr>
          <w:rFonts w:cs="Arial"/>
          <w:i/>
          <w:iCs/>
          <w:shd w:val="clear" w:color="auto" w:fill="FFFFFF"/>
          <w:lang w:val="en-GB"/>
        </w:rPr>
        <w:t>et al.(</w:t>
      </w:r>
      <w:proofErr w:type="gramEnd"/>
      <w:r w:rsidRPr="00B16CA4">
        <w:rPr>
          <w:rFonts w:cs="Arial"/>
          <w:shd w:val="clear" w:color="auto" w:fill="FFFFFF"/>
          <w:lang w:val="en-GB"/>
        </w:rPr>
        <w:t>2021) The Impacts of Covid-19 on Unilever. </w:t>
      </w:r>
      <w:r w:rsidRPr="00B16CA4">
        <w:rPr>
          <w:rFonts w:cs="Arial"/>
          <w:i/>
          <w:iCs/>
          <w:shd w:val="clear" w:color="auto" w:fill="FFFFFF"/>
          <w:lang w:val="en-GB"/>
        </w:rPr>
        <w:t>Journal of the Community Development in Asia (JCDA)</w:t>
      </w:r>
      <w:r w:rsidRPr="00B16CA4">
        <w:rPr>
          <w:rFonts w:cs="Arial"/>
          <w:shd w:val="clear" w:color="auto" w:fill="FFFFFF"/>
          <w:lang w:val="en-GB"/>
        </w:rPr>
        <w:t>, </w:t>
      </w:r>
      <w:r w:rsidRPr="00B16CA4">
        <w:rPr>
          <w:rFonts w:cs="Arial"/>
          <w:i/>
          <w:iCs/>
          <w:shd w:val="clear" w:color="auto" w:fill="FFFFFF"/>
          <w:lang w:val="en-GB"/>
        </w:rPr>
        <w:t>4</w:t>
      </w:r>
      <w:r w:rsidRPr="00B16CA4">
        <w:rPr>
          <w:rFonts w:cs="Arial"/>
          <w:shd w:val="clear" w:color="auto" w:fill="FFFFFF"/>
          <w:lang w:val="en-GB"/>
        </w:rPr>
        <w:t>(1), pp.34-43.</w:t>
      </w:r>
    </w:p>
    <w:p w14:paraId="44BA7F0B" w14:textId="77777777" w:rsidR="00B16CA4" w:rsidRPr="00B16CA4" w:rsidRDefault="00B16CA4" w:rsidP="00B16CA4">
      <w:pPr>
        <w:rPr>
          <w:rFonts w:cs="Arial"/>
          <w:shd w:val="clear" w:color="auto" w:fill="FFFFFF"/>
          <w:lang w:val="en-GB"/>
        </w:rPr>
      </w:pPr>
      <w:proofErr w:type="spellStart"/>
      <w:r>
        <w:rPr>
          <w:rFonts w:cs="Arial"/>
          <w:shd w:val="clear" w:color="auto" w:fill="FFFFFF"/>
          <w:lang w:val="en-GB"/>
        </w:rPr>
        <w:t>Paramboor</w:t>
      </w:r>
      <w:proofErr w:type="spellEnd"/>
      <w:r>
        <w:rPr>
          <w:rFonts w:cs="Arial"/>
          <w:shd w:val="clear" w:color="auto" w:fill="FFFFFF"/>
          <w:lang w:val="en-GB"/>
        </w:rPr>
        <w:t>, J. and Ibrahim, M.B. (2018)</w:t>
      </w:r>
      <w:r w:rsidRPr="00B16CA4">
        <w:rPr>
          <w:rFonts w:cs="Arial"/>
          <w:shd w:val="clear" w:color="auto" w:fill="FFFFFF"/>
          <w:lang w:val="en-GB"/>
        </w:rPr>
        <w:t xml:space="preserve"> Scientific Management Theory: </w:t>
      </w:r>
      <w:proofErr w:type="gramStart"/>
      <w:r w:rsidRPr="00B16CA4">
        <w:rPr>
          <w:rFonts w:cs="Arial"/>
          <w:shd w:val="clear" w:color="auto" w:fill="FFFFFF"/>
          <w:lang w:val="en-GB"/>
        </w:rPr>
        <w:t>a</w:t>
      </w:r>
      <w:proofErr w:type="gramEnd"/>
      <w:r w:rsidRPr="00B16CA4">
        <w:rPr>
          <w:rFonts w:cs="Arial"/>
          <w:shd w:val="clear" w:color="auto" w:fill="FFFFFF"/>
          <w:lang w:val="en-GB"/>
        </w:rPr>
        <w:t xml:space="preserve"> Critical Review from Islamic Theories of Administration. </w:t>
      </w:r>
      <w:r w:rsidRPr="00B16CA4">
        <w:rPr>
          <w:rFonts w:cs="Arial"/>
          <w:i/>
          <w:iCs/>
          <w:shd w:val="clear" w:color="auto" w:fill="FFFFFF"/>
          <w:lang w:val="en-GB"/>
        </w:rPr>
        <w:t>Al-Shajarah: Journal of the International Institute of Islamic Thought and Civilization (ISTAC)</w:t>
      </w:r>
      <w:r w:rsidRPr="00B16CA4">
        <w:rPr>
          <w:rFonts w:cs="Arial"/>
          <w:shd w:val="clear" w:color="auto" w:fill="FFFFFF"/>
          <w:lang w:val="en-GB"/>
        </w:rPr>
        <w:t>, pp.321-336.</w:t>
      </w:r>
    </w:p>
    <w:p w14:paraId="41A8A4EF" w14:textId="77777777" w:rsidR="00B16CA4" w:rsidRPr="00B16CA4" w:rsidRDefault="00B16CA4" w:rsidP="00B16CA4">
      <w:pPr>
        <w:rPr>
          <w:rFonts w:cs="Arial"/>
          <w:lang w:val="en-GB" w:eastAsia="en-GB"/>
        </w:rPr>
      </w:pPr>
      <w:r w:rsidRPr="00B16CA4">
        <w:rPr>
          <w:rFonts w:cs="Arial"/>
          <w:lang w:val="en-GB" w:eastAsia="en-GB"/>
        </w:rPr>
        <w:t>Statista (</w:t>
      </w:r>
      <w:proofErr w:type="gramStart"/>
      <w:r w:rsidRPr="00B16CA4">
        <w:rPr>
          <w:rFonts w:cs="Arial"/>
          <w:lang w:val="en-GB" w:eastAsia="en-GB"/>
        </w:rPr>
        <w:t>2021)</w:t>
      </w:r>
      <w:r w:rsidRPr="00B16CA4">
        <w:rPr>
          <w:rFonts w:cs="Arial"/>
          <w:i/>
          <w:iCs/>
          <w:lang w:val="en-GB" w:eastAsia="en-GB"/>
        </w:rPr>
        <w:t>Total</w:t>
      </w:r>
      <w:proofErr w:type="gramEnd"/>
      <w:r w:rsidRPr="00B16CA4">
        <w:rPr>
          <w:rFonts w:cs="Arial"/>
          <w:i/>
          <w:iCs/>
          <w:lang w:val="en-GB" w:eastAsia="en-GB"/>
        </w:rPr>
        <w:t xml:space="preserve"> number of Unilever employees worldwide from 2003 to 2021</w:t>
      </w:r>
      <w:r w:rsidRPr="00B16CA4">
        <w:rPr>
          <w:rFonts w:cs="Arial"/>
          <w:lang w:val="en-GB" w:eastAsia="en-GB"/>
        </w:rPr>
        <w:t xml:space="preserve"> Available at:https://www.statista.com/statistics/254366/total-number-of-unilever-employees-worldwide/ (Accessed 9 April 2022)</w:t>
      </w:r>
    </w:p>
    <w:p w14:paraId="7DCC39CA" w14:textId="77777777" w:rsidR="00B16CA4" w:rsidRPr="00B16CA4" w:rsidRDefault="00B16CA4" w:rsidP="00B16CA4">
      <w:pPr>
        <w:rPr>
          <w:rFonts w:cs="Arial"/>
          <w:lang w:val="en-GB" w:eastAsia="en-GB"/>
        </w:rPr>
      </w:pPr>
      <w:r w:rsidRPr="00B16CA4">
        <w:rPr>
          <w:rFonts w:cs="Arial"/>
          <w:lang w:val="en-GB" w:eastAsia="en-GB"/>
        </w:rPr>
        <w:t>Statista (</w:t>
      </w:r>
      <w:proofErr w:type="gramStart"/>
      <w:r w:rsidRPr="00B16CA4">
        <w:rPr>
          <w:rFonts w:cs="Arial"/>
          <w:lang w:val="en-GB" w:eastAsia="en-GB"/>
        </w:rPr>
        <w:t>2022)</w:t>
      </w:r>
      <w:r w:rsidRPr="00B16CA4">
        <w:rPr>
          <w:rFonts w:cs="Arial"/>
          <w:i/>
          <w:iCs/>
          <w:lang w:val="en-GB" w:eastAsia="en-GB"/>
        </w:rPr>
        <w:t>Unilever</w:t>
      </w:r>
      <w:proofErr w:type="gramEnd"/>
      <w:r w:rsidRPr="00B16CA4">
        <w:rPr>
          <w:rFonts w:cs="Arial"/>
          <w:i/>
          <w:iCs/>
          <w:lang w:val="en-GB" w:eastAsia="en-GB"/>
        </w:rPr>
        <w:t>: revenue worldwide 2007-2021</w:t>
      </w:r>
      <w:r w:rsidRPr="00B16CA4">
        <w:rPr>
          <w:rFonts w:cs="Arial"/>
          <w:lang w:val="en-GB" w:eastAsia="en-GB"/>
        </w:rPr>
        <w:t xml:space="preserve"> Available at:https://www.statista.com/statistics/269190/global-revenue-of-the-unilever-group-since-2007/ (Accessed 9 April 2022)</w:t>
      </w:r>
    </w:p>
    <w:p w14:paraId="1ED1F9D7" w14:textId="77777777" w:rsidR="00B16CA4" w:rsidRPr="00B16CA4" w:rsidRDefault="00B16CA4" w:rsidP="00B16CA4">
      <w:pPr>
        <w:rPr>
          <w:rFonts w:cs="Arial"/>
          <w:lang w:val="en-GB" w:eastAsia="en-GB"/>
        </w:rPr>
      </w:pPr>
      <w:proofErr w:type="spellStart"/>
      <w:r w:rsidRPr="00B16CA4">
        <w:rPr>
          <w:rFonts w:cs="Arial"/>
          <w:shd w:val="clear" w:color="auto" w:fill="FFFFFF"/>
          <w:lang w:val="en-GB"/>
        </w:rPr>
        <w:t>Suwadji</w:t>
      </w:r>
      <w:proofErr w:type="spellEnd"/>
      <w:r w:rsidRPr="00B16CA4">
        <w:rPr>
          <w:rFonts w:cs="Arial"/>
          <w:shd w:val="clear" w:color="auto" w:fill="FFFFFF"/>
          <w:lang w:val="en-GB"/>
        </w:rPr>
        <w:t xml:space="preserve">, S.A., </w:t>
      </w:r>
      <w:proofErr w:type="spellStart"/>
      <w:r w:rsidRPr="00B16CA4">
        <w:rPr>
          <w:rFonts w:cs="Arial"/>
          <w:shd w:val="clear" w:color="auto" w:fill="FFFFFF"/>
          <w:lang w:val="en-GB"/>
        </w:rPr>
        <w:t>Sur</w:t>
      </w:r>
      <w:r>
        <w:rPr>
          <w:rFonts w:cs="Arial"/>
          <w:shd w:val="clear" w:color="auto" w:fill="FFFFFF"/>
          <w:lang w:val="en-GB"/>
        </w:rPr>
        <w:t>yaningsum</w:t>
      </w:r>
      <w:proofErr w:type="spellEnd"/>
      <w:r>
        <w:rPr>
          <w:rFonts w:cs="Arial"/>
          <w:shd w:val="clear" w:color="auto" w:fill="FFFFFF"/>
          <w:lang w:val="en-GB"/>
        </w:rPr>
        <w:t xml:space="preserve">, S. and </w:t>
      </w:r>
      <w:proofErr w:type="spellStart"/>
      <w:r>
        <w:rPr>
          <w:rFonts w:cs="Arial"/>
          <w:shd w:val="clear" w:color="auto" w:fill="FFFFFF"/>
          <w:lang w:val="en-GB"/>
        </w:rPr>
        <w:t>Pamungkas</w:t>
      </w:r>
      <w:proofErr w:type="spellEnd"/>
      <w:r>
        <w:rPr>
          <w:rFonts w:cs="Arial"/>
          <w:shd w:val="clear" w:color="auto" w:fill="FFFFFF"/>
          <w:lang w:val="en-GB"/>
        </w:rPr>
        <w:t>, N.</w:t>
      </w:r>
      <w:r w:rsidRPr="00B16CA4">
        <w:rPr>
          <w:rFonts w:cs="Arial"/>
          <w:shd w:val="clear" w:color="auto" w:fill="FFFFFF"/>
          <w:lang w:val="en-GB"/>
        </w:rPr>
        <w:t xml:space="preserve"> (2021) December. Analysis of the Financial Performance of the Largest Consumer Goods Company in Indonesia Before and During the Covid-19 Pandemic (Case Study at PT. Unilever Indonesia </w:t>
      </w:r>
      <w:proofErr w:type="spellStart"/>
      <w:r w:rsidRPr="00B16CA4">
        <w:rPr>
          <w:rFonts w:cs="Arial"/>
          <w:shd w:val="clear" w:color="auto" w:fill="FFFFFF"/>
          <w:lang w:val="en-GB"/>
        </w:rPr>
        <w:t>Tbk</w:t>
      </w:r>
      <w:proofErr w:type="spellEnd"/>
      <w:r w:rsidRPr="00B16CA4">
        <w:rPr>
          <w:rFonts w:cs="Arial"/>
          <w:shd w:val="clear" w:color="auto" w:fill="FFFFFF"/>
          <w:lang w:val="en-GB"/>
        </w:rPr>
        <w:t>). In </w:t>
      </w:r>
      <w:r w:rsidRPr="00B16CA4">
        <w:rPr>
          <w:rFonts w:cs="Arial"/>
          <w:i/>
          <w:iCs/>
          <w:shd w:val="clear" w:color="auto" w:fill="FFFFFF"/>
          <w:lang w:val="en-GB"/>
        </w:rPr>
        <w:t>Journal of International Conference Proceedings (JICP)</w:t>
      </w:r>
      <w:r w:rsidRPr="00B16CA4">
        <w:rPr>
          <w:rFonts w:cs="Arial"/>
          <w:shd w:val="clear" w:color="auto" w:fill="FFFFFF"/>
          <w:lang w:val="en-GB"/>
        </w:rPr>
        <w:t> (Vol. 4, No. 3, pp. 539-550).</w:t>
      </w:r>
    </w:p>
    <w:p w14:paraId="786A5F87" w14:textId="77777777" w:rsidR="00B16CA4" w:rsidRPr="00B16CA4" w:rsidRDefault="00B16CA4" w:rsidP="00B16CA4">
      <w:pPr>
        <w:rPr>
          <w:rFonts w:cs="Arial"/>
          <w:lang w:val="en-GB" w:eastAsia="en-GB"/>
        </w:rPr>
      </w:pPr>
      <w:r w:rsidRPr="00B16CA4">
        <w:rPr>
          <w:rFonts w:cs="Arial"/>
          <w:lang w:val="en-GB" w:eastAsia="en-GB"/>
        </w:rPr>
        <w:t>Unilever (2022</w:t>
      </w:r>
      <w:proofErr w:type="gramStart"/>
      <w:r w:rsidRPr="00B16CA4">
        <w:rPr>
          <w:rFonts w:cs="Arial"/>
          <w:lang w:val="en-GB" w:eastAsia="en-GB"/>
        </w:rPr>
        <w:t>).</w:t>
      </w:r>
      <w:r w:rsidRPr="00B16CA4">
        <w:rPr>
          <w:rFonts w:cs="Arial"/>
          <w:i/>
          <w:iCs/>
          <w:lang w:val="en-GB" w:eastAsia="en-GB"/>
        </w:rPr>
        <w:t>Employee</w:t>
      </w:r>
      <w:proofErr w:type="gramEnd"/>
      <w:r w:rsidRPr="00B16CA4">
        <w:rPr>
          <w:rFonts w:cs="Arial"/>
          <w:i/>
          <w:iCs/>
          <w:lang w:val="en-GB" w:eastAsia="en-GB"/>
        </w:rPr>
        <w:t xml:space="preserve"> wellbeing</w:t>
      </w:r>
      <w:r w:rsidRPr="00B16CA4">
        <w:rPr>
          <w:rFonts w:cs="Arial"/>
          <w:lang w:val="en-GB" w:eastAsia="en-GB"/>
        </w:rPr>
        <w:t xml:space="preserve"> Available at:https://www.unilever.com/planet-and-society/responsible-business/employee-wellbeing/ (Accessed 9 April 2022)</w:t>
      </w:r>
    </w:p>
    <w:p w14:paraId="23DFC79D" w14:textId="77777777" w:rsidR="00B16CA4" w:rsidRPr="00B16CA4" w:rsidRDefault="00B16CA4" w:rsidP="00B16CA4">
      <w:pPr>
        <w:rPr>
          <w:rFonts w:cs="Arial"/>
          <w:lang w:val="en-GB" w:eastAsia="en-GB"/>
        </w:rPr>
      </w:pPr>
      <w:r w:rsidRPr="00B16CA4">
        <w:rPr>
          <w:rFonts w:cs="Arial"/>
          <w:lang w:val="en-GB" w:eastAsia="en-GB"/>
        </w:rPr>
        <w:lastRenderedPageBreak/>
        <w:t>Unilever (2022</w:t>
      </w:r>
      <w:proofErr w:type="gramStart"/>
      <w:r w:rsidRPr="00B16CA4">
        <w:rPr>
          <w:rFonts w:cs="Arial"/>
          <w:lang w:val="en-GB" w:eastAsia="en-GB"/>
        </w:rPr>
        <w:t>).</w:t>
      </w:r>
      <w:r w:rsidRPr="00B16CA4">
        <w:rPr>
          <w:rFonts w:cs="Arial"/>
          <w:i/>
          <w:iCs/>
          <w:lang w:val="en-GB" w:eastAsia="en-GB"/>
        </w:rPr>
        <w:t>Innovation</w:t>
      </w:r>
      <w:proofErr w:type="gramEnd"/>
      <w:r w:rsidRPr="00B16CA4">
        <w:rPr>
          <w:rFonts w:cs="Arial"/>
          <w:i/>
          <w:iCs/>
          <w:lang w:val="en-GB" w:eastAsia="en-GB"/>
        </w:rPr>
        <w:t xml:space="preserve"> boldly for people and planet</w:t>
      </w:r>
      <w:r w:rsidRPr="00B16CA4">
        <w:rPr>
          <w:rFonts w:cs="Arial"/>
          <w:lang w:val="en-GB" w:eastAsia="en-GB"/>
        </w:rPr>
        <w:t xml:space="preserve"> Available </w:t>
      </w:r>
      <w:proofErr w:type="spellStart"/>
      <w:r w:rsidRPr="00B16CA4">
        <w:rPr>
          <w:rFonts w:cs="Arial"/>
          <w:lang w:val="en-GB" w:eastAsia="en-GB"/>
        </w:rPr>
        <w:t>at:https</w:t>
      </w:r>
      <w:proofErr w:type="spellEnd"/>
      <w:r w:rsidRPr="00B16CA4">
        <w:rPr>
          <w:rFonts w:cs="Arial"/>
          <w:lang w:val="en-GB" w:eastAsia="en-GB"/>
        </w:rPr>
        <w:t>://www.unilever.com/brands/innovation/ (Accessed 9 April 2022)</w:t>
      </w:r>
    </w:p>
    <w:p w14:paraId="5AF99864" w14:textId="77777777" w:rsidR="00B16CA4" w:rsidRPr="00B16CA4" w:rsidRDefault="00B16CA4" w:rsidP="00B16CA4">
      <w:pPr>
        <w:rPr>
          <w:rFonts w:cs="Arial"/>
          <w:bCs/>
          <w:lang w:val="en-GB"/>
        </w:rPr>
      </w:pPr>
      <w:r w:rsidRPr="00B16CA4">
        <w:rPr>
          <w:rFonts w:cs="Arial"/>
          <w:bCs/>
          <w:lang w:val="en-GB"/>
        </w:rPr>
        <w:t>Unilever (2022</w:t>
      </w:r>
      <w:proofErr w:type="gramStart"/>
      <w:r w:rsidRPr="00B16CA4">
        <w:rPr>
          <w:rFonts w:cs="Arial"/>
          <w:bCs/>
          <w:lang w:val="en-GB"/>
        </w:rPr>
        <w:t>).</w:t>
      </w:r>
      <w:r w:rsidRPr="00B16CA4">
        <w:rPr>
          <w:rFonts w:cs="Arial"/>
          <w:bCs/>
          <w:i/>
          <w:iCs/>
          <w:lang w:val="en-GB"/>
        </w:rPr>
        <w:t>Purpose</w:t>
      </w:r>
      <w:proofErr w:type="gramEnd"/>
      <w:r w:rsidRPr="00B16CA4">
        <w:rPr>
          <w:rFonts w:cs="Arial"/>
          <w:bCs/>
          <w:i/>
          <w:iCs/>
          <w:lang w:val="en-GB"/>
        </w:rPr>
        <w:t>, values &amp; principles</w:t>
      </w:r>
      <w:r w:rsidRPr="00B16CA4">
        <w:rPr>
          <w:rFonts w:cs="Arial"/>
          <w:bCs/>
          <w:lang w:val="en-GB"/>
        </w:rPr>
        <w:t xml:space="preserve"> Available at:https://www.unilever.co.uk/our-company/purpose-values-principles/ [Accessed 9 April 2022]</w:t>
      </w:r>
    </w:p>
    <w:p w14:paraId="345823AC" w14:textId="77777777" w:rsidR="00B16CA4" w:rsidRPr="00B16CA4" w:rsidRDefault="00B16CA4" w:rsidP="00B16CA4">
      <w:pPr>
        <w:rPr>
          <w:rFonts w:cs="Arial"/>
          <w:lang w:val="en-GB"/>
        </w:rPr>
      </w:pPr>
      <w:r>
        <w:rPr>
          <w:rFonts w:cs="Arial"/>
          <w:shd w:val="clear" w:color="auto" w:fill="FFFFFF"/>
          <w:lang w:val="en-GB"/>
        </w:rPr>
        <w:t>Unilever (2022)</w:t>
      </w:r>
      <w:r w:rsidRPr="00B16CA4">
        <w:rPr>
          <w:rFonts w:cs="Arial"/>
          <w:shd w:val="clear" w:color="auto" w:fill="FFFFFF"/>
          <w:lang w:val="en-GB"/>
        </w:rPr>
        <w:t xml:space="preserve"> </w:t>
      </w:r>
      <w:r w:rsidRPr="00B16CA4">
        <w:rPr>
          <w:rFonts w:cs="Arial"/>
          <w:i/>
          <w:iCs/>
          <w:shd w:val="clear" w:color="auto" w:fill="FFFFFF"/>
          <w:lang w:val="en-GB"/>
        </w:rPr>
        <w:t xml:space="preserve">Careers </w:t>
      </w:r>
      <w:r w:rsidRPr="00B16CA4">
        <w:rPr>
          <w:rFonts w:cs="Arial"/>
          <w:shd w:val="clear" w:color="auto" w:fill="FFFFFF"/>
          <w:lang w:val="en-GB"/>
        </w:rPr>
        <w:t>Available at:</w:t>
      </w:r>
      <w:r w:rsidRPr="00B16CA4">
        <w:rPr>
          <w:rFonts w:cs="Arial"/>
          <w:lang w:val="en-GB"/>
        </w:rPr>
        <w:t xml:space="preserve"> https://www.unilever.com/careers/ (Accessed: 9 April 2022)</w:t>
      </w:r>
    </w:p>
    <w:p w14:paraId="345D542D" w14:textId="77777777" w:rsidR="00B16CA4" w:rsidRPr="00B16CA4" w:rsidRDefault="00B16CA4" w:rsidP="00B16CA4">
      <w:pPr>
        <w:rPr>
          <w:rFonts w:cs="Arial"/>
          <w:lang w:val="en-GB"/>
        </w:rPr>
      </w:pPr>
      <w:r>
        <w:rPr>
          <w:rFonts w:cs="Arial"/>
          <w:shd w:val="clear" w:color="auto" w:fill="FFFFFF"/>
          <w:lang w:val="en-GB"/>
        </w:rPr>
        <w:t>Unilever (2022)</w:t>
      </w:r>
      <w:r w:rsidRPr="00B16CA4">
        <w:rPr>
          <w:rFonts w:cs="Arial"/>
          <w:shd w:val="clear" w:color="auto" w:fill="FFFFFF"/>
          <w:lang w:val="en-GB"/>
        </w:rPr>
        <w:t xml:space="preserve"> </w:t>
      </w:r>
      <w:r w:rsidRPr="00B16CA4">
        <w:rPr>
          <w:rFonts w:cs="Arial"/>
          <w:i/>
          <w:iCs/>
          <w:shd w:val="clear" w:color="auto" w:fill="FFFFFF"/>
          <w:lang w:val="en-GB"/>
        </w:rPr>
        <w:t xml:space="preserve">Unilever practices and measures related to COVID-19 </w:t>
      </w:r>
      <w:r w:rsidRPr="00B16CA4">
        <w:rPr>
          <w:rFonts w:cs="Arial"/>
          <w:shd w:val="clear" w:color="auto" w:fill="FFFFFF"/>
          <w:lang w:val="en-GB"/>
        </w:rPr>
        <w:t>Available at:</w:t>
      </w:r>
      <w:r w:rsidRPr="00B16CA4">
        <w:rPr>
          <w:rFonts w:cs="Arial"/>
          <w:lang w:val="en-GB"/>
        </w:rPr>
        <w:t xml:space="preserve"> https://www.unilever.com/suppliers/unilever-practices-and-measures-related-to-Covid19/ (Accessed: 9 April 2022)</w:t>
      </w:r>
    </w:p>
    <w:p w14:paraId="7B732241" w14:textId="77777777" w:rsidR="00B16CA4" w:rsidRPr="00B16CA4" w:rsidRDefault="00B16CA4" w:rsidP="00B16CA4">
      <w:pPr>
        <w:rPr>
          <w:shd w:val="clear" w:color="auto" w:fill="FFFFFF"/>
        </w:rPr>
      </w:pPr>
      <w:r>
        <w:rPr>
          <w:shd w:val="clear" w:color="auto" w:fill="FFFFFF"/>
        </w:rPr>
        <w:t>Prasad, L.M. (2020)</w:t>
      </w:r>
      <w:r w:rsidRPr="00B16CA4">
        <w:rPr>
          <w:shd w:val="clear" w:color="auto" w:fill="FFFFFF"/>
        </w:rPr>
        <w:t> </w:t>
      </w:r>
      <w:r w:rsidRPr="00B16CA4">
        <w:rPr>
          <w:i/>
          <w:iCs/>
          <w:shd w:val="clear" w:color="auto" w:fill="FFFFFF"/>
        </w:rPr>
        <w:t>Principles and practice of management</w:t>
      </w:r>
      <w:r w:rsidRPr="00B16CA4">
        <w:rPr>
          <w:shd w:val="clear" w:color="auto" w:fill="FFFFFF"/>
        </w:rPr>
        <w:t>. Sultan Chand &amp; Sons.</w:t>
      </w:r>
    </w:p>
    <w:p w14:paraId="0AF604A3" w14:textId="77777777" w:rsidR="00B16CA4" w:rsidRPr="00B16CA4" w:rsidRDefault="00B16CA4" w:rsidP="00B16CA4">
      <w:r w:rsidRPr="00B16CA4">
        <w:rPr>
          <w:rFonts w:cs="Arial"/>
          <w:color w:val="222222"/>
          <w:shd w:val="clear" w:color="auto" w:fill="FFFFFF"/>
        </w:rPr>
        <w:t>Muldoon, J</w:t>
      </w:r>
      <w:r>
        <w:rPr>
          <w:rFonts w:cs="Arial"/>
          <w:color w:val="222222"/>
          <w:shd w:val="clear" w:color="auto" w:fill="FFFFFF"/>
        </w:rPr>
        <w:t xml:space="preserve">. </w:t>
      </w:r>
      <w:r w:rsidRPr="008E3B11">
        <w:rPr>
          <w:rFonts w:cs="Arial"/>
          <w:i/>
          <w:iCs/>
          <w:color w:val="222222"/>
          <w:shd w:val="clear" w:color="auto" w:fill="FFFFFF"/>
        </w:rPr>
        <w:t>et al</w:t>
      </w:r>
      <w:r>
        <w:rPr>
          <w:rFonts w:cs="Arial"/>
          <w:color w:val="222222"/>
          <w:shd w:val="clear" w:color="auto" w:fill="FFFFFF"/>
        </w:rPr>
        <w:t>.</w:t>
      </w:r>
      <w:r w:rsidRPr="00B16CA4">
        <w:rPr>
          <w:rFonts w:cs="Arial"/>
          <w:color w:val="222222"/>
          <w:shd w:val="clear" w:color="auto" w:fill="FFFFFF"/>
        </w:rPr>
        <w:t xml:space="preserve"> </w:t>
      </w:r>
      <w:r>
        <w:rPr>
          <w:rFonts w:cs="Arial"/>
          <w:color w:val="222222"/>
          <w:shd w:val="clear" w:color="auto" w:fill="FFFFFF"/>
        </w:rPr>
        <w:t>(2019)</w:t>
      </w:r>
      <w:r w:rsidRPr="00B16CA4">
        <w:rPr>
          <w:rFonts w:cs="Arial"/>
          <w:color w:val="222222"/>
          <w:shd w:val="clear" w:color="auto" w:fill="FFFFFF"/>
        </w:rPr>
        <w:t xml:space="preserve"> Reassessing Elton Mayo: clarifying contradictions and context. </w:t>
      </w:r>
      <w:r w:rsidRPr="00B16CA4">
        <w:rPr>
          <w:rFonts w:cs="Arial"/>
          <w:i/>
          <w:iCs/>
          <w:color w:val="222222"/>
          <w:shd w:val="clear" w:color="auto" w:fill="FFFFFF"/>
        </w:rPr>
        <w:t>Journal of Management History</w:t>
      </w:r>
      <w:r w:rsidRPr="00B16CA4">
        <w:rPr>
          <w:rFonts w:cs="Arial"/>
          <w:color w:val="222222"/>
          <w:shd w:val="clear" w:color="auto" w:fill="FFFFFF"/>
        </w:rPr>
        <w:t>.</w:t>
      </w:r>
    </w:p>
    <w:p w14:paraId="1B1C9FC8" w14:textId="77777777" w:rsidR="00B16CA4" w:rsidRPr="00B16CA4" w:rsidRDefault="00B16CA4" w:rsidP="00B16CA4">
      <w:pPr>
        <w:rPr>
          <w:lang w:val="en-GB"/>
        </w:rPr>
      </w:pPr>
      <w:r w:rsidRPr="00B16CA4">
        <w:rPr>
          <w:lang w:val="en-GB"/>
        </w:rPr>
        <w:t>Part 2</w:t>
      </w:r>
    </w:p>
    <w:p w14:paraId="342A88D5" w14:textId="77777777" w:rsidR="00B16CA4" w:rsidRPr="00B16CA4" w:rsidRDefault="00B16CA4" w:rsidP="00B16CA4">
      <w:pPr>
        <w:rPr>
          <w:rFonts w:cs="Arial"/>
          <w:shd w:val="clear" w:color="auto" w:fill="FFFFFF"/>
          <w:lang w:val="en-GB"/>
        </w:rPr>
      </w:pPr>
      <w:r w:rsidRPr="00B16CA4">
        <w:rPr>
          <w:rFonts w:cs="Arial"/>
          <w:shd w:val="clear" w:color="auto" w:fill="FFFFFF"/>
          <w:lang w:val="en-GB"/>
        </w:rPr>
        <w:t>A</w:t>
      </w:r>
      <w:r>
        <w:rPr>
          <w:rFonts w:cs="Arial"/>
          <w:shd w:val="clear" w:color="auto" w:fill="FFFFFF"/>
          <w:lang w:val="en-GB"/>
        </w:rPr>
        <w:t>l-</w:t>
      </w:r>
      <w:proofErr w:type="spellStart"/>
      <w:r>
        <w:rPr>
          <w:rFonts w:cs="Arial"/>
          <w:shd w:val="clear" w:color="auto" w:fill="FFFFFF"/>
          <w:lang w:val="en-GB"/>
        </w:rPr>
        <w:t>Thehli</w:t>
      </w:r>
      <w:proofErr w:type="spellEnd"/>
      <w:r>
        <w:rPr>
          <w:rFonts w:cs="Arial"/>
          <w:shd w:val="clear" w:color="auto" w:fill="FFFFFF"/>
          <w:lang w:val="en-GB"/>
        </w:rPr>
        <w:t xml:space="preserve">, F.A.R. and </w:t>
      </w:r>
      <w:proofErr w:type="spellStart"/>
      <w:r>
        <w:rPr>
          <w:rFonts w:cs="Arial"/>
          <w:shd w:val="clear" w:color="auto" w:fill="FFFFFF"/>
          <w:lang w:val="en-GB"/>
        </w:rPr>
        <w:t>Ahamat</w:t>
      </w:r>
      <w:proofErr w:type="spellEnd"/>
      <w:r>
        <w:rPr>
          <w:rFonts w:cs="Arial"/>
          <w:shd w:val="clear" w:color="auto" w:fill="FFFFFF"/>
          <w:lang w:val="en-GB"/>
        </w:rPr>
        <w:t>, A.</w:t>
      </w:r>
      <w:r w:rsidRPr="00B16CA4">
        <w:rPr>
          <w:rFonts w:cs="Arial"/>
          <w:shd w:val="clear" w:color="auto" w:fill="FFFFFF"/>
          <w:lang w:val="en-GB"/>
        </w:rPr>
        <w:t xml:space="preserve"> </w:t>
      </w:r>
      <w:proofErr w:type="gramStart"/>
      <w:r w:rsidRPr="00B16CA4">
        <w:rPr>
          <w:rFonts w:cs="Arial"/>
          <w:shd w:val="clear" w:color="auto" w:fill="FFFFFF"/>
          <w:lang w:val="en-GB"/>
        </w:rPr>
        <w:t>( 2019</w:t>
      </w:r>
      <w:proofErr w:type="gramEnd"/>
      <w:r w:rsidRPr="00B16CA4">
        <w:rPr>
          <w:rFonts w:cs="Arial"/>
          <w:shd w:val="clear" w:color="auto" w:fill="FFFFFF"/>
          <w:lang w:val="en-GB"/>
        </w:rPr>
        <w:t>) MANAGING INNOVATION AND CREATIVITY IN HUMAN RESOURCE MANAGEMENT: A CRITICAL REVIEW OF LITERATURE. </w:t>
      </w:r>
      <w:r w:rsidRPr="00B16CA4">
        <w:rPr>
          <w:rFonts w:cs="Arial"/>
          <w:i/>
          <w:iCs/>
          <w:shd w:val="clear" w:color="auto" w:fill="FFFFFF"/>
          <w:lang w:val="en-GB"/>
        </w:rPr>
        <w:t>Humanities &amp; Social Sciences Reviews, 7</w:t>
      </w:r>
      <w:r w:rsidRPr="00B16CA4">
        <w:rPr>
          <w:rFonts w:cs="Arial"/>
          <w:shd w:val="clear" w:color="auto" w:fill="FFFFFF"/>
          <w:lang w:val="en-GB"/>
        </w:rPr>
        <w:t>(2), pp.21-29.</w:t>
      </w:r>
    </w:p>
    <w:p w14:paraId="5ED030AA" w14:textId="77777777" w:rsidR="00B16CA4" w:rsidRPr="00B16CA4" w:rsidRDefault="00B16CA4" w:rsidP="00B16CA4">
      <w:pPr>
        <w:rPr>
          <w:rFonts w:cs="Arial"/>
          <w:lang w:val="en-GB"/>
        </w:rPr>
      </w:pPr>
      <w:r>
        <w:rPr>
          <w:rFonts w:cs="Arial"/>
          <w:lang w:val="en-GB" w:eastAsia="en-GB"/>
        </w:rPr>
        <w:t>EBS</w:t>
      </w:r>
      <w:r w:rsidRPr="00B16CA4">
        <w:rPr>
          <w:rFonts w:cs="Arial"/>
          <w:lang w:val="en-GB" w:eastAsia="en-GB"/>
        </w:rPr>
        <w:t xml:space="preserve"> (2022) </w:t>
      </w:r>
      <w:r w:rsidRPr="00B16CA4">
        <w:rPr>
          <w:rFonts w:cs="Arial"/>
          <w:i/>
          <w:iCs/>
          <w:lang w:val="en-GB" w:eastAsia="en-GB"/>
        </w:rPr>
        <w:t>UK business environment after Brexit and Trump</w:t>
      </w:r>
      <w:r>
        <w:rPr>
          <w:rFonts w:cs="Arial"/>
          <w:i/>
          <w:iCs/>
          <w:lang w:val="en-GB" w:eastAsia="en-GB"/>
        </w:rPr>
        <w:t xml:space="preserve"> </w:t>
      </w:r>
      <w:r w:rsidRPr="00B16CA4">
        <w:rPr>
          <w:rFonts w:cs="Arial"/>
          <w:lang w:val="en-GB" w:eastAsia="en-GB"/>
        </w:rPr>
        <w:t xml:space="preserve">Available </w:t>
      </w:r>
      <w:proofErr w:type="gramStart"/>
      <w:r w:rsidRPr="00B16CA4">
        <w:rPr>
          <w:rFonts w:cs="Arial"/>
          <w:lang w:val="en-GB" w:eastAsia="en-GB"/>
        </w:rPr>
        <w:t>at:https://www.ebs.ltd.uk/news/uk-business-environment-after-brexit-and-trump/</w:t>
      </w:r>
      <w:proofErr w:type="gramEnd"/>
      <w:r w:rsidRPr="00B16CA4">
        <w:rPr>
          <w:rFonts w:cs="Arial"/>
          <w:lang w:val="en-GB" w:eastAsia="en-GB"/>
        </w:rPr>
        <w:t xml:space="preserve"> (Accessed 11 April 2022)</w:t>
      </w:r>
    </w:p>
    <w:p w14:paraId="73E7C910" w14:textId="77777777" w:rsidR="00B16CA4" w:rsidRPr="00B16CA4" w:rsidRDefault="00B16CA4" w:rsidP="00B16CA4">
      <w:pPr>
        <w:rPr>
          <w:rFonts w:cs="Arial"/>
          <w:lang w:val="en-GB"/>
        </w:rPr>
      </w:pPr>
      <w:r>
        <w:rPr>
          <w:rFonts w:cs="Arial"/>
          <w:color w:val="222222"/>
          <w:shd w:val="clear" w:color="auto" w:fill="FFFFFF"/>
          <w:lang w:val="en-GB"/>
        </w:rPr>
        <w:t>Jose, R. and Ramakrishna, S.</w:t>
      </w:r>
      <w:r w:rsidRPr="00B16CA4">
        <w:rPr>
          <w:rFonts w:cs="Arial"/>
          <w:color w:val="222222"/>
          <w:shd w:val="clear" w:color="auto" w:fill="FFFFFF"/>
          <w:lang w:val="en-GB"/>
        </w:rPr>
        <w:t xml:space="preserve"> (2021) Comprehensiveness is the Research on Sustainability. </w:t>
      </w:r>
      <w:r w:rsidRPr="00B16CA4">
        <w:rPr>
          <w:rFonts w:cs="Arial"/>
          <w:i/>
          <w:color w:val="222222"/>
          <w:shd w:val="clear" w:color="auto" w:fill="FFFFFF"/>
          <w:lang w:val="en-GB"/>
        </w:rPr>
        <w:t>Materials Circular Economy, 3</w:t>
      </w:r>
      <w:r w:rsidRPr="00B16CA4">
        <w:rPr>
          <w:rFonts w:cs="Arial"/>
          <w:color w:val="222222"/>
          <w:shd w:val="clear" w:color="auto" w:fill="FFFFFF"/>
          <w:lang w:val="en-GB"/>
        </w:rPr>
        <w:t>(1), pp.1-2.</w:t>
      </w:r>
    </w:p>
    <w:p w14:paraId="1E196CD1" w14:textId="77777777" w:rsidR="00B16CA4" w:rsidRPr="00B16CA4" w:rsidRDefault="00B16CA4" w:rsidP="00B16CA4">
      <w:pPr>
        <w:rPr>
          <w:rFonts w:cs="Arial"/>
          <w:shd w:val="clear" w:color="auto" w:fill="FFFFFF"/>
          <w:lang w:val="en-GB"/>
        </w:rPr>
      </w:pPr>
      <w:proofErr w:type="spellStart"/>
      <w:r w:rsidRPr="00B16CA4">
        <w:rPr>
          <w:rFonts w:cs="Arial"/>
          <w:shd w:val="clear" w:color="auto" w:fill="FFFFFF"/>
          <w:lang w:val="en-GB"/>
        </w:rPr>
        <w:t>Mahanal</w:t>
      </w:r>
      <w:proofErr w:type="spellEnd"/>
      <w:r w:rsidRPr="00B16CA4">
        <w:rPr>
          <w:rFonts w:cs="Arial"/>
          <w:shd w:val="clear" w:color="auto" w:fill="FFFFFF"/>
          <w:lang w:val="en-GB"/>
        </w:rPr>
        <w:t>, S</w:t>
      </w:r>
      <w:r>
        <w:rPr>
          <w:rFonts w:cs="Arial"/>
          <w:shd w:val="clear" w:color="auto" w:fill="FFFFFF"/>
          <w:lang w:val="en-GB"/>
        </w:rPr>
        <w:t xml:space="preserve">. </w:t>
      </w:r>
      <w:r w:rsidRPr="008E3B11">
        <w:rPr>
          <w:rFonts w:cs="Arial"/>
          <w:i/>
          <w:iCs/>
          <w:shd w:val="clear" w:color="auto" w:fill="FFFFFF"/>
          <w:lang w:val="en-GB"/>
        </w:rPr>
        <w:t>et al.</w:t>
      </w:r>
      <w:r w:rsidRPr="00B16CA4">
        <w:rPr>
          <w:rFonts w:cs="Arial"/>
          <w:shd w:val="clear" w:color="auto" w:fill="FFFFFF"/>
          <w:lang w:val="en-GB"/>
        </w:rPr>
        <w:t xml:space="preserve"> (2019) RICOSRE: A Learning Model to Develop Critical Thinking Skills for Students with Different Academic Abilities. </w:t>
      </w:r>
      <w:r w:rsidRPr="00B16CA4">
        <w:rPr>
          <w:rFonts w:cs="Arial"/>
          <w:i/>
          <w:shd w:val="clear" w:color="auto" w:fill="FFFFFF"/>
          <w:lang w:val="en-GB"/>
        </w:rPr>
        <w:t>International Journal of Instruction, 12</w:t>
      </w:r>
      <w:r w:rsidRPr="00B16CA4">
        <w:rPr>
          <w:rFonts w:cs="Arial"/>
          <w:shd w:val="clear" w:color="auto" w:fill="FFFFFF"/>
          <w:lang w:val="en-GB"/>
        </w:rPr>
        <w:t>(2), pp.417-434.</w:t>
      </w:r>
    </w:p>
    <w:p w14:paraId="50704718" w14:textId="77777777" w:rsidR="00B16CA4" w:rsidRPr="00B16CA4" w:rsidRDefault="00B16CA4" w:rsidP="00B16CA4">
      <w:pPr>
        <w:pStyle w:val="NoSpacing"/>
        <w:rPr>
          <w:lang w:val="en-GB"/>
        </w:rPr>
      </w:pPr>
      <w:r>
        <w:rPr>
          <w:lang w:val="en-GB"/>
        </w:rPr>
        <w:t>Phuntsho, U. and Wangdi, D.</w:t>
      </w:r>
      <w:r w:rsidRPr="00B16CA4">
        <w:rPr>
          <w:lang w:val="en-GB"/>
        </w:rPr>
        <w:t xml:space="preserve"> (2020) The effect of using the six thinking hats strategy on the development of writing skills and creativity of seventh grade EFL students</w:t>
      </w:r>
      <w:r w:rsidRPr="00B16CA4">
        <w:rPr>
          <w:i/>
          <w:iCs/>
          <w:lang w:val="en-GB"/>
        </w:rPr>
        <w:t>. </w:t>
      </w:r>
      <w:proofErr w:type="spellStart"/>
      <w:r w:rsidRPr="00B16CA4">
        <w:rPr>
          <w:i/>
          <w:iCs/>
          <w:lang w:val="en-GB"/>
        </w:rPr>
        <w:t>i</w:t>
      </w:r>
      <w:proofErr w:type="spellEnd"/>
      <w:r w:rsidRPr="00B16CA4">
        <w:rPr>
          <w:i/>
          <w:iCs/>
          <w:lang w:val="en-GB"/>
        </w:rPr>
        <w:t>-Manager's Journal on English Language Teaching,</w:t>
      </w:r>
      <w:r w:rsidRPr="00B16CA4">
        <w:rPr>
          <w:lang w:val="en-GB"/>
        </w:rPr>
        <w:t> 10(2), p.27.</w:t>
      </w:r>
    </w:p>
    <w:p w14:paraId="7E645442" w14:textId="77777777" w:rsidR="00D40A78" w:rsidRPr="00B16CA4" w:rsidRDefault="00B16CA4" w:rsidP="00B16CA4">
      <w:pPr>
        <w:rPr>
          <w:rFonts w:cs="Arial"/>
          <w:lang w:val="en-GB" w:eastAsia="en-GB"/>
        </w:rPr>
      </w:pPr>
      <w:proofErr w:type="spellStart"/>
      <w:r w:rsidRPr="00B16CA4">
        <w:rPr>
          <w:rFonts w:cs="Arial"/>
          <w:lang w:val="en-GB" w:eastAsia="en-GB"/>
        </w:rPr>
        <w:t>Thoughtco</w:t>
      </w:r>
      <w:proofErr w:type="spellEnd"/>
      <w:r w:rsidRPr="00B16CA4">
        <w:rPr>
          <w:rFonts w:cs="Arial"/>
          <w:lang w:val="en-GB" w:eastAsia="en-GB"/>
        </w:rPr>
        <w:t xml:space="preserve"> (2019) </w:t>
      </w:r>
      <w:r w:rsidRPr="00B16CA4">
        <w:rPr>
          <w:rFonts w:cs="Arial"/>
          <w:i/>
          <w:iCs/>
          <w:lang w:val="en-GB" w:eastAsia="en-GB"/>
        </w:rPr>
        <w:t>Understanding Critical Theory</w:t>
      </w:r>
      <w:r w:rsidRPr="00B16CA4">
        <w:rPr>
          <w:rFonts w:cs="Arial"/>
          <w:lang w:val="en-GB" w:eastAsia="en-GB"/>
        </w:rPr>
        <w:t xml:space="preserve"> Available </w:t>
      </w:r>
      <w:proofErr w:type="spellStart"/>
      <w:proofErr w:type="gramStart"/>
      <w:r w:rsidRPr="00B16CA4">
        <w:rPr>
          <w:rFonts w:cs="Arial"/>
          <w:lang w:val="en-GB" w:eastAsia="en-GB"/>
        </w:rPr>
        <w:t>at:https</w:t>
      </w:r>
      <w:proofErr w:type="spellEnd"/>
      <w:r w:rsidRPr="00B16CA4">
        <w:rPr>
          <w:rFonts w:cs="Arial"/>
          <w:lang w:val="en-GB" w:eastAsia="en-GB"/>
        </w:rPr>
        <w:t>://www.thoughtco.com/critical-theory-3026623</w:t>
      </w:r>
      <w:proofErr w:type="gramEnd"/>
      <w:r w:rsidRPr="00B16CA4">
        <w:rPr>
          <w:rFonts w:cs="Arial"/>
          <w:lang w:val="en-GB" w:eastAsia="en-GB"/>
        </w:rPr>
        <w:t xml:space="preserve"> (Accessed 11 April 2022)</w:t>
      </w:r>
    </w:p>
    <w:sectPr w:rsidR="00D40A78" w:rsidRPr="00B16CA4" w:rsidSect="00253FD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F84D3" w14:textId="77777777" w:rsidR="00A11343" w:rsidRDefault="00A11343" w:rsidP="00063B5F">
      <w:pPr>
        <w:spacing w:before="0" w:after="0" w:line="240" w:lineRule="auto"/>
      </w:pPr>
      <w:r>
        <w:separator/>
      </w:r>
    </w:p>
  </w:endnote>
  <w:endnote w:type="continuationSeparator" w:id="0">
    <w:p w14:paraId="1FC1668A" w14:textId="77777777" w:rsidR="00A11343" w:rsidRDefault="00A11343" w:rsidP="00063B5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8930267"/>
      <w:docPartObj>
        <w:docPartGallery w:val="Page Numbers (Bottom of Page)"/>
        <w:docPartUnique/>
      </w:docPartObj>
    </w:sdtPr>
    <w:sdtEndPr>
      <w:rPr>
        <w:noProof/>
      </w:rPr>
    </w:sdtEndPr>
    <w:sdtContent>
      <w:p w14:paraId="414DF1C8" w14:textId="77777777" w:rsidR="00812B29" w:rsidRDefault="00DC50D9">
        <w:pPr>
          <w:pStyle w:val="Footer"/>
          <w:jc w:val="right"/>
        </w:pPr>
        <w:r>
          <w:fldChar w:fldCharType="begin"/>
        </w:r>
        <w:r w:rsidR="00925A6D">
          <w:instrText xml:space="preserve"> PAGE   \* MERGEFORMAT </w:instrText>
        </w:r>
        <w:r>
          <w:fldChar w:fldCharType="separate"/>
        </w:r>
        <w:r w:rsidR="004F6558">
          <w:rPr>
            <w:noProof/>
          </w:rPr>
          <w:t>1</w:t>
        </w:r>
        <w:r>
          <w:rPr>
            <w:noProof/>
          </w:rPr>
          <w:fldChar w:fldCharType="end"/>
        </w:r>
      </w:p>
    </w:sdtContent>
  </w:sdt>
  <w:p w14:paraId="66415B5F" w14:textId="77777777" w:rsidR="00812B29" w:rsidRDefault="00812B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B6C69" w14:textId="77777777" w:rsidR="00A11343" w:rsidRDefault="00A11343" w:rsidP="00063B5F">
      <w:pPr>
        <w:spacing w:before="0" w:after="0" w:line="240" w:lineRule="auto"/>
      </w:pPr>
      <w:r>
        <w:separator/>
      </w:r>
    </w:p>
  </w:footnote>
  <w:footnote w:type="continuationSeparator" w:id="0">
    <w:p w14:paraId="2F8E75B1" w14:textId="77777777" w:rsidR="00A11343" w:rsidRDefault="00A11343" w:rsidP="00063B5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40E80"/>
    <w:multiLevelType w:val="hybridMultilevel"/>
    <w:tmpl w:val="A1A820F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1CD24D58"/>
    <w:multiLevelType w:val="hybridMultilevel"/>
    <w:tmpl w:val="D048FD26"/>
    <w:lvl w:ilvl="0" w:tplc="27F2D396">
      <w:start w:val="1"/>
      <w:numFmt w:val="bullet"/>
      <w:lvlText w:val="•"/>
      <w:lvlJc w:val="left"/>
      <w:pPr>
        <w:tabs>
          <w:tab w:val="num" w:pos="720"/>
        </w:tabs>
        <w:ind w:left="720" w:hanging="360"/>
      </w:pPr>
      <w:rPr>
        <w:rFonts w:ascii="Arial" w:hAnsi="Arial" w:hint="default"/>
      </w:rPr>
    </w:lvl>
    <w:lvl w:ilvl="1" w:tplc="B79C751A" w:tentative="1">
      <w:start w:val="1"/>
      <w:numFmt w:val="bullet"/>
      <w:lvlText w:val="•"/>
      <w:lvlJc w:val="left"/>
      <w:pPr>
        <w:tabs>
          <w:tab w:val="num" w:pos="1440"/>
        </w:tabs>
        <w:ind w:left="1440" w:hanging="360"/>
      </w:pPr>
      <w:rPr>
        <w:rFonts w:ascii="Arial" w:hAnsi="Arial" w:hint="default"/>
      </w:rPr>
    </w:lvl>
    <w:lvl w:ilvl="2" w:tplc="EADCB9DA" w:tentative="1">
      <w:start w:val="1"/>
      <w:numFmt w:val="bullet"/>
      <w:lvlText w:val="•"/>
      <w:lvlJc w:val="left"/>
      <w:pPr>
        <w:tabs>
          <w:tab w:val="num" w:pos="2160"/>
        </w:tabs>
        <w:ind w:left="2160" w:hanging="360"/>
      </w:pPr>
      <w:rPr>
        <w:rFonts w:ascii="Arial" w:hAnsi="Arial" w:hint="default"/>
      </w:rPr>
    </w:lvl>
    <w:lvl w:ilvl="3" w:tplc="63CC0136" w:tentative="1">
      <w:start w:val="1"/>
      <w:numFmt w:val="bullet"/>
      <w:lvlText w:val="•"/>
      <w:lvlJc w:val="left"/>
      <w:pPr>
        <w:tabs>
          <w:tab w:val="num" w:pos="2880"/>
        </w:tabs>
        <w:ind w:left="2880" w:hanging="360"/>
      </w:pPr>
      <w:rPr>
        <w:rFonts w:ascii="Arial" w:hAnsi="Arial" w:hint="default"/>
      </w:rPr>
    </w:lvl>
    <w:lvl w:ilvl="4" w:tplc="E49A7C32" w:tentative="1">
      <w:start w:val="1"/>
      <w:numFmt w:val="bullet"/>
      <w:lvlText w:val="•"/>
      <w:lvlJc w:val="left"/>
      <w:pPr>
        <w:tabs>
          <w:tab w:val="num" w:pos="3600"/>
        </w:tabs>
        <w:ind w:left="3600" w:hanging="360"/>
      </w:pPr>
      <w:rPr>
        <w:rFonts w:ascii="Arial" w:hAnsi="Arial" w:hint="default"/>
      </w:rPr>
    </w:lvl>
    <w:lvl w:ilvl="5" w:tplc="01240028" w:tentative="1">
      <w:start w:val="1"/>
      <w:numFmt w:val="bullet"/>
      <w:lvlText w:val="•"/>
      <w:lvlJc w:val="left"/>
      <w:pPr>
        <w:tabs>
          <w:tab w:val="num" w:pos="4320"/>
        </w:tabs>
        <w:ind w:left="4320" w:hanging="360"/>
      </w:pPr>
      <w:rPr>
        <w:rFonts w:ascii="Arial" w:hAnsi="Arial" w:hint="default"/>
      </w:rPr>
    </w:lvl>
    <w:lvl w:ilvl="6" w:tplc="5C64DFCE" w:tentative="1">
      <w:start w:val="1"/>
      <w:numFmt w:val="bullet"/>
      <w:lvlText w:val="•"/>
      <w:lvlJc w:val="left"/>
      <w:pPr>
        <w:tabs>
          <w:tab w:val="num" w:pos="5040"/>
        </w:tabs>
        <w:ind w:left="5040" w:hanging="360"/>
      </w:pPr>
      <w:rPr>
        <w:rFonts w:ascii="Arial" w:hAnsi="Arial" w:hint="default"/>
      </w:rPr>
    </w:lvl>
    <w:lvl w:ilvl="7" w:tplc="6C1606C2" w:tentative="1">
      <w:start w:val="1"/>
      <w:numFmt w:val="bullet"/>
      <w:lvlText w:val="•"/>
      <w:lvlJc w:val="left"/>
      <w:pPr>
        <w:tabs>
          <w:tab w:val="num" w:pos="5760"/>
        </w:tabs>
        <w:ind w:left="5760" w:hanging="360"/>
      </w:pPr>
      <w:rPr>
        <w:rFonts w:ascii="Arial" w:hAnsi="Arial" w:hint="default"/>
      </w:rPr>
    </w:lvl>
    <w:lvl w:ilvl="8" w:tplc="9116919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35D5738"/>
    <w:multiLevelType w:val="hybridMultilevel"/>
    <w:tmpl w:val="72DCEDCC"/>
    <w:lvl w:ilvl="0" w:tplc="43101622">
      <w:start w:val="1"/>
      <w:numFmt w:val="bullet"/>
      <w:lvlText w:val="•"/>
      <w:lvlJc w:val="left"/>
      <w:pPr>
        <w:tabs>
          <w:tab w:val="num" w:pos="720"/>
        </w:tabs>
        <w:ind w:left="720" w:hanging="360"/>
      </w:pPr>
      <w:rPr>
        <w:rFonts w:ascii="Arial" w:hAnsi="Arial" w:hint="default"/>
      </w:rPr>
    </w:lvl>
    <w:lvl w:ilvl="1" w:tplc="54722770" w:tentative="1">
      <w:start w:val="1"/>
      <w:numFmt w:val="bullet"/>
      <w:lvlText w:val="•"/>
      <w:lvlJc w:val="left"/>
      <w:pPr>
        <w:tabs>
          <w:tab w:val="num" w:pos="1440"/>
        </w:tabs>
        <w:ind w:left="1440" w:hanging="360"/>
      </w:pPr>
      <w:rPr>
        <w:rFonts w:ascii="Arial" w:hAnsi="Arial" w:hint="default"/>
      </w:rPr>
    </w:lvl>
    <w:lvl w:ilvl="2" w:tplc="7BA012AC" w:tentative="1">
      <w:start w:val="1"/>
      <w:numFmt w:val="bullet"/>
      <w:lvlText w:val="•"/>
      <w:lvlJc w:val="left"/>
      <w:pPr>
        <w:tabs>
          <w:tab w:val="num" w:pos="2160"/>
        </w:tabs>
        <w:ind w:left="2160" w:hanging="360"/>
      </w:pPr>
      <w:rPr>
        <w:rFonts w:ascii="Arial" w:hAnsi="Arial" w:hint="default"/>
      </w:rPr>
    </w:lvl>
    <w:lvl w:ilvl="3" w:tplc="AF362EF4" w:tentative="1">
      <w:start w:val="1"/>
      <w:numFmt w:val="bullet"/>
      <w:lvlText w:val="•"/>
      <w:lvlJc w:val="left"/>
      <w:pPr>
        <w:tabs>
          <w:tab w:val="num" w:pos="2880"/>
        </w:tabs>
        <w:ind w:left="2880" w:hanging="360"/>
      </w:pPr>
      <w:rPr>
        <w:rFonts w:ascii="Arial" w:hAnsi="Arial" w:hint="default"/>
      </w:rPr>
    </w:lvl>
    <w:lvl w:ilvl="4" w:tplc="93EE7F1C" w:tentative="1">
      <w:start w:val="1"/>
      <w:numFmt w:val="bullet"/>
      <w:lvlText w:val="•"/>
      <w:lvlJc w:val="left"/>
      <w:pPr>
        <w:tabs>
          <w:tab w:val="num" w:pos="3600"/>
        </w:tabs>
        <w:ind w:left="3600" w:hanging="360"/>
      </w:pPr>
      <w:rPr>
        <w:rFonts w:ascii="Arial" w:hAnsi="Arial" w:hint="default"/>
      </w:rPr>
    </w:lvl>
    <w:lvl w:ilvl="5" w:tplc="D6C4CD1C" w:tentative="1">
      <w:start w:val="1"/>
      <w:numFmt w:val="bullet"/>
      <w:lvlText w:val="•"/>
      <w:lvlJc w:val="left"/>
      <w:pPr>
        <w:tabs>
          <w:tab w:val="num" w:pos="4320"/>
        </w:tabs>
        <w:ind w:left="4320" w:hanging="360"/>
      </w:pPr>
      <w:rPr>
        <w:rFonts w:ascii="Arial" w:hAnsi="Arial" w:hint="default"/>
      </w:rPr>
    </w:lvl>
    <w:lvl w:ilvl="6" w:tplc="641283D0" w:tentative="1">
      <w:start w:val="1"/>
      <w:numFmt w:val="bullet"/>
      <w:lvlText w:val="•"/>
      <w:lvlJc w:val="left"/>
      <w:pPr>
        <w:tabs>
          <w:tab w:val="num" w:pos="5040"/>
        </w:tabs>
        <w:ind w:left="5040" w:hanging="360"/>
      </w:pPr>
      <w:rPr>
        <w:rFonts w:ascii="Arial" w:hAnsi="Arial" w:hint="default"/>
      </w:rPr>
    </w:lvl>
    <w:lvl w:ilvl="7" w:tplc="50BE1A5A" w:tentative="1">
      <w:start w:val="1"/>
      <w:numFmt w:val="bullet"/>
      <w:lvlText w:val="•"/>
      <w:lvlJc w:val="left"/>
      <w:pPr>
        <w:tabs>
          <w:tab w:val="num" w:pos="5760"/>
        </w:tabs>
        <w:ind w:left="5760" w:hanging="360"/>
      </w:pPr>
      <w:rPr>
        <w:rFonts w:ascii="Arial" w:hAnsi="Arial" w:hint="default"/>
      </w:rPr>
    </w:lvl>
    <w:lvl w:ilvl="8" w:tplc="33549D8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AD015D8"/>
    <w:multiLevelType w:val="hybridMultilevel"/>
    <w:tmpl w:val="34D0668A"/>
    <w:lvl w:ilvl="0" w:tplc="20023D4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A042AD"/>
    <w:multiLevelType w:val="hybridMultilevel"/>
    <w:tmpl w:val="CA387C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BEF7DB9"/>
    <w:multiLevelType w:val="hybridMultilevel"/>
    <w:tmpl w:val="881290B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7234069"/>
    <w:multiLevelType w:val="hybridMultilevel"/>
    <w:tmpl w:val="9126E35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1184877"/>
    <w:multiLevelType w:val="hybridMultilevel"/>
    <w:tmpl w:val="66681A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847672E"/>
    <w:multiLevelType w:val="hybridMultilevel"/>
    <w:tmpl w:val="8FB23F9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9427EAE"/>
    <w:multiLevelType w:val="hybridMultilevel"/>
    <w:tmpl w:val="F26CB6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B404478"/>
    <w:multiLevelType w:val="hybridMultilevel"/>
    <w:tmpl w:val="DF22BC08"/>
    <w:lvl w:ilvl="0" w:tplc="FFFFFFF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7A0A1348"/>
    <w:multiLevelType w:val="hybridMultilevel"/>
    <w:tmpl w:val="CC8497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90683534">
    <w:abstractNumId w:val="2"/>
  </w:num>
  <w:num w:numId="2" w16cid:durableId="1434857738">
    <w:abstractNumId w:val="1"/>
  </w:num>
  <w:num w:numId="3" w16cid:durableId="244581949">
    <w:abstractNumId w:val="7"/>
  </w:num>
  <w:num w:numId="4" w16cid:durableId="1767383295">
    <w:abstractNumId w:val="0"/>
  </w:num>
  <w:num w:numId="5" w16cid:durableId="1207061149">
    <w:abstractNumId w:val="3"/>
  </w:num>
  <w:num w:numId="6" w16cid:durableId="1797020826">
    <w:abstractNumId w:val="6"/>
  </w:num>
  <w:num w:numId="7" w16cid:durableId="1738241319">
    <w:abstractNumId w:val="9"/>
  </w:num>
  <w:num w:numId="8" w16cid:durableId="1686201920">
    <w:abstractNumId w:val="5"/>
  </w:num>
  <w:num w:numId="9" w16cid:durableId="665205706">
    <w:abstractNumId w:val="4"/>
  </w:num>
  <w:num w:numId="10" w16cid:durableId="924995512">
    <w:abstractNumId w:val="8"/>
  </w:num>
  <w:num w:numId="11" w16cid:durableId="1024748112">
    <w:abstractNumId w:val="10"/>
  </w:num>
  <w:num w:numId="12" w16cid:durableId="56688888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IN" w:vendorID="64" w:dllVersion="4096" w:nlCheck="1" w:checkStyle="1"/>
  <w:activeWritingStyle w:appName="MSWord" w:lang="en-US" w:vendorID="64" w:dllVersion="4096" w:nlCheck="1" w:checkStyle="0"/>
  <w:activeWritingStyle w:appName="MSWord" w:lang="en-IN" w:vendorID="64" w:dllVersion="6" w:nlCheck="1" w:checkStyle="1"/>
  <w:activeWritingStyle w:appName="MSWord" w:lang="en-US" w:vendorID="64" w:dllVersion="6" w:nlCheck="1" w:checkStyle="0"/>
  <w:activeWritingStyle w:appName="MSWord" w:lang="en-GB" w:vendorID="64" w:dllVersion="6" w:nlCheck="1" w:checkStyle="1"/>
  <w:activeWritingStyle w:appName="MSWord" w:lang="en-GB" w:vendorID="64" w:dllVersion="0" w:nlCheck="1" w:checkStyle="0"/>
  <w:activeWritingStyle w:appName="MSWord" w:lang="en-IN"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4CE8"/>
    <w:rsid w:val="00014E37"/>
    <w:rsid w:val="00022E11"/>
    <w:rsid w:val="00025C8A"/>
    <w:rsid w:val="00026808"/>
    <w:rsid w:val="000307A2"/>
    <w:rsid w:val="00032305"/>
    <w:rsid w:val="0003362B"/>
    <w:rsid w:val="000415DB"/>
    <w:rsid w:val="000540D1"/>
    <w:rsid w:val="00063B5F"/>
    <w:rsid w:val="00066CBD"/>
    <w:rsid w:val="00066DDA"/>
    <w:rsid w:val="00071FD2"/>
    <w:rsid w:val="00073F37"/>
    <w:rsid w:val="00074C06"/>
    <w:rsid w:val="000C73E0"/>
    <w:rsid w:val="000D3C6F"/>
    <w:rsid w:val="000E0433"/>
    <w:rsid w:val="000E3F55"/>
    <w:rsid w:val="000F3560"/>
    <w:rsid w:val="000F4F22"/>
    <w:rsid w:val="000F6071"/>
    <w:rsid w:val="00106722"/>
    <w:rsid w:val="00116625"/>
    <w:rsid w:val="00117786"/>
    <w:rsid w:val="00124CE8"/>
    <w:rsid w:val="001339B6"/>
    <w:rsid w:val="00134A8A"/>
    <w:rsid w:val="00140A12"/>
    <w:rsid w:val="00151202"/>
    <w:rsid w:val="001548AF"/>
    <w:rsid w:val="001657F9"/>
    <w:rsid w:val="00170B6D"/>
    <w:rsid w:val="00183F93"/>
    <w:rsid w:val="00194C6B"/>
    <w:rsid w:val="001A429B"/>
    <w:rsid w:val="001B39F0"/>
    <w:rsid w:val="001E5477"/>
    <w:rsid w:val="001E7084"/>
    <w:rsid w:val="002009E1"/>
    <w:rsid w:val="00215530"/>
    <w:rsid w:val="002408B4"/>
    <w:rsid w:val="00242641"/>
    <w:rsid w:val="00252862"/>
    <w:rsid w:val="0025305E"/>
    <w:rsid w:val="00253FB3"/>
    <w:rsid w:val="00253FDF"/>
    <w:rsid w:val="00281C24"/>
    <w:rsid w:val="002856EE"/>
    <w:rsid w:val="00286CBE"/>
    <w:rsid w:val="00294E39"/>
    <w:rsid w:val="00295818"/>
    <w:rsid w:val="002A37DC"/>
    <w:rsid w:val="002B2C91"/>
    <w:rsid w:val="002B4CF0"/>
    <w:rsid w:val="002D7427"/>
    <w:rsid w:val="002E38B6"/>
    <w:rsid w:val="002F1503"/>
    <w:rsid w:val="00300A60"/>
    <w:rsid w:val="00303A95"/>
    <w:rsid w:val="00315229"/>
    <w:rsid w:val="00322EA0"/>
    <w:rsid w:val="00342A67"/>
    <w:rsid w:val="00342AE0"/>
    <w:rsid w:val="00342CC5"/>
    <w:rsid w:val="00346427"/>
    <w:rsid w:val="00356B47"/>
    <w:rsid w:val="00370B96"/>
    <w:rsid w:val="00384918"/>
    <w:rsid w:val="00395195"/>
    <w:rsid w:val="003A13B9"/>
    <w:rsid w:val="003A2E13"/>
    <w:rsid w:val="003A7302"/>
    <w:rsid w:val="003B13B7"/>
    <w:rsid w:val="003C0F40"/>
    <w:rsid w:val="003C4842"/>
    <w:rsid w:val="003D240C"/>
    <w:rsid w:val="003E57BD"/>
    <w:rsid w:val="003F4377"/>
    <w:rsid w:val="00400E98"/>
    <w:rsid w:val="0041168E"/>
    <w:rsid w:val="004117A6"/>
    <w:rsid w:val="004119BB"/>
    <w:rsid w:val="00414512"/>
    <w:rsid w:val="00414614"/>
    <w:rsid w:val="00416CDF"/>
    <w:rsid w:val="004313E3"/>
    <w:rsid w:val="0044115F"/>
    <w:rsid w:val="00441358"/>
    <w:rsid w:val="00441846"/>
    <w:rsid w:val="00442B53"/>
    <w:rsid w:val="00451256"/>
    <w:rsid w:val="00487F22"/>
    <w:rsid w:val="00493F69"/>
    <w:rsid w:val="004A3BF0"/>
    <w:rsid w:val="004A7F2C"/>
    <w:rsid w:val="004B36A8"/>
    <w:rsid w:val="004B7007"/>
    <w:rsid w:val="004C162C"/>
    <w:rsid w:val="004C205C"/>
    <w:rsid w:val="004C2354"/>
    <w:rsid w:val="004C63E2"/>
    <w:rsid w:val="004D3DCE"/>
    <w:rsid w:val="004D425E"/>
    <w:rsid w:val="004E08D0"/>
    <w:rsid w:val="004F6558"/>
    <w:rsid w:val="0050546D"/>
    <w:rsid w:val="00517CC7"/>
    <w:rsid w:val="00521B4A"/>
    <w:rsid w:val="005325AE"/>
    <w:rsid w:val="0054172D"/>
    <w:rsid w:val="0058714A"/>
    <w:rsid w:val="00595A53"/>
    <w:rsid w:val="00595D44"/>
    <w:rsid w:val="005A3517"/>
    <w:rsid w:val="005C0C6E"/>
    <w:rsid w:val="005C6841"/>
    <w:rsid w:val="005C6858"/>
    <w:rsid w:val="005D2C2D"/>
    <w:rsid w:val="005E3C57"/>
    <w:rsid w:val="005F146D"/>
    <w:rsid w:val="005F37D8"/>
    <w:rsid w:val="005F775F"/>
    <w:rsid w:val="0062677A"/>
    <w:rsid w:val="00633590"/>
    <w:rsid w:val="00652EE8"/>
    <w:rsid w:val="006549A5"/>
    <w:rsid w:val="006754AF"/>
    <w:rsid w:val="00680034"/>
    <w:rsid w:val="00687CCF"/>
    <w:rsid w:val="006957CA"/>
    <w:rsid w:val="006B3F72"/>
    <w:rsid w:val="006B5207"/>
    <w:rsid w:val="006E3F07"/>
    <w:rsid w:val="006E4429"/>
    <w:rsid w:val="006E552B"/>
    <w:rsid w:val="006F7F4B"/>
    <w:rsid w:val="00725363"/>
    <w:rsid w:val="00725D9F"/>
    <w:rsid w:val="00727BD1"/>
    <w:rsid w:val="007379A2"/>
    <w:rsid w:val="00747A42"/>
    <w:rsid w:val="00762B6C"/>
    <w:rsid w:val="00766E6F"/>
    <w:rsid w:val="00773AC8"/>
    <w:rsid w:val="007740B7"/>
    <w:rsid w:val="00775DEC"/>
    <w:rsid w:val="0077706D"/>
    <w:rsid w:val="00782691"/>
    <w:rsid w:val="00786348"/>
    <w:rsid w:val="007B17CD"/>
    <w:rsid w:val="007B2CD8"/>
    <w:rsid w:val="007C5E73"/>
    <w:rsid w:val="007D654B"/>
    <w:rsid w:val="007E507B"/>
    <w:rsid w:val="007E73E0"/>
    <w:rsid w:val="007E788E"/>
    <w:rsid w:val="007F0B52"/>
    <w:rsid w:val="00801A96"/>
    <w:rsid w:val="0081034C"/>
    <w:rsid w:val="00812B29"/>
    <w:rsid w:val="00825BF1"/>
    <w:rsid w:val="00863297"/>
    <w:rsid w:val="008702D3"/>
    <w:rsid w:val="00872672"/>
    <w:rsid w:val="00873D70"/>
    <w:rsid w:val="0087704F"/>
    <w:rsid w:val="00877DA8"/>
    <w:rsid w:val="00882BC2"/>
    <w:rsid w:val="008B06B5"/>
    <w:rsid w:val="008C10D1"/>
    <w:rsid w:val="008C7612"/>
    <w:rsid w:val="008D0D2B"/>
    <w:rsid w:val="008E257F"/>
    <w:rsid w:val="009031D3"/>
    <w:rsid w:val="009063CA"/>
    <w:rsid w:val="00910F93"/>
    <w:rsid w:val="00921E3B"/>
    <w:rsid w:val="00925A6D"/>
    <w:rsid w:val="00932907"/>
    <w:rsid w:val="009344B7"/>
    <w:rsid w:val="00972217"/>
    <w:rsid w:val="00973378"/>
    <w:rsid w:val="0097568B"/>
    <w:rsid w:val="009A591B"/>
    <w:rsid w:val="009B02AB"/>
    <w:rsid w:val="009B5B88"/>
    <w:rsid w:val="009C74D9"/>
    <w:rsid w:val="009D21B5"/>
    <w:rsid w:val="009D4884"/>
    <w:rsid w:val="009D6A15"/>
    <w:rsid w:val="009D703D"/>
    <w:rsid w:val="009F2299"/>
    <w:rsid w:val="009F39A2"/>
    <w:rsid w:val="009F3E1F"/>
    <w:rsid w:val="009F5405"/>
    <w:rsid w:val="00A03307"/>
    <w:rsid w:val="00A054C4"/>
    <w:rsid w:val="00A11343"/>
    <w:rsid w:val="00A2229E"/>
    <w:rsid w:val="00A31563"/>
    <w:rsid w:val="00A41A8F"/>
    <w:rsid w:val="00A42965"/>
    <w:rsid w:val="00A62190"/>
    <w:rsid w:val="00A71538"/>
    <w:rsid w:val="00A75A33"/>
    <w:rsid w:val="00A7643D"/>
    <w:rsid w:val="00A8225E"/>
    <w:rsid w:val="00A829F1"/>
    <w:rsid w:val="00A84394"/>
    <w:rsid w:val="00AB5B22"/>
    <w:rsid w:val="00AC3001"/>
    <w:rsid w:val="00AD13E4"/>
    <w:rsid w:val="00AE48DC"/>
    <w:rsid w:val="00AF2371"/>
    <w:rsid w:val="00AF47D0"/>
    <w:rsid w:val="00B12D42"/>
    <w:rsid w:val="00B16BFC"/>
    <w:rsid w:val="00B16CA4"/>
    <w:rsid w:val="00B244F0"/>
    <w:rsid w:val="00B2461C"/>
    <w:rsid w:val="00B2540C"/>
    <w:rsid w:val="00B31AD1"/>
    <w:rsid w:val="00B452AB"/>
    <w:rsid w:val="00B61109"/>
    <w:rsid w:val="00B63B14"/>
    <w:rsid w:val="00B6484B"/>
    <w:rsid w:val="00B64C0A"/>
    <w:rsid w:val="00B748AC"/>
    <w:rsid w:val="00B764AC"/>
    <w:rsid w:val="00B931B6"/>
    <w:rsid w:val="00B93B23"/>
    <w:rsid w:val="00BA6513"/>
    <w:rsid w:val="00BA76A6"/>
    <w:rsid w:val="00BB3295"/>
    <w:rsid w:val="00BC1EDD"/>
    <w:rsid w:val="00BD5188"/>
    <w:rsid w:val="00BD668C"/>
    <w:rsid w:val="00BE7E15"/>
    <w:rsid w:val="00BF1A9A"/>
    <w:rsid w:val="00BF1AF8"/>
    <w:rsid w:val="00C10A91"/>
    <w:rsid w:val="00C23C49"/>
    <w:rsid w:val="00C255BA"/>
    <w:rsid w:val="00C34554"/>
    <w:rsid w:val="00C438E7"/>
    <w:rsid w:val="00C56E02"/>
    <w:rsid w:val="00C61BE2"/>
    <w:rsid w:val="00C71578"/>
    <w:rsid w:val="00C77899"/>
    <w:rsid w:val="00C90CB8"/>
    <w:rsid w:val="00C91CE2"/>
    <w:rsid w:val="00C93183"/>
    <w:rsid w:val="00CA0285"/>
    <w:rsid w:val="00CB0D87"/>
    <w:rsid w:val="00CB1209"/>
    <w:rsid w:val="00CC0E70"/>
    <w:rsid w:val="00CC186C"/>
    <w:rsid w:val="00CC59CD"/>
    <w:rsid w:val="00CD13C9"/>
    <w:rsid w:val="00CE1F21"/>
    <w:rsid w:val="00CE2A60"/>
    <w:rsid w:val="00CE401F"/>
    <w:rsid w:val="00CF2B4A"/>
    <w:rsid w:val="00CF2E29"/>
    <w:rsid w:val="00D01866"/>
    <w:rsid w:val="00D02184"/>
    <w:rsid w:val="00D02A62"/>
    <w:rsid w:val="00D40A78"/>
    <w:rsid w:val="00D5659F"/>
    <w:rsid w:val="00D56F5F"/>
    <w:rsid w:val="00D6718A"/>
    <w:rsid w:val="00D6757F"/>
    <w:rsid w:val="00D71AFA"/>
    <w:rsid w:val="00D722E2"/>
    <w:rsid w:val="00D73569"/>
    <w:rsid w:val="00D9492C"/>
    <w:rsid w:val="00D966CE"/>
    <w:rsid w:val="00DB2B1F"/>
    <w:rsid w:val="00DB44E6"/>
    <w:rsid w:val="00DC324C"/>
    <w:rsid w:val="00DC50D9"/>
    <w:rsid w:val="00DC5EDD"/>
    <w:rsid w:val="00DD27EE"/>
    <w:rsid w:val="00DE6107"/>
    <w:rsid w:val="00DF1475"/>
    <w:rsid w:val="00DF666F"/>
    <w:rsid w:val="00E00684"/>
    <w:rsid w:val="00E02A14"/>
    <w:rsid w:val="00E04019"/>
    <w:rsid w:val="00E17B7B"/>
    <w:rsid w:val="00E360E0"/>
    <w:rsid w:val="00E3704F"/>
    <w:rsid w:val="00E95EFE"/>
    <w:rsid w:val="00EA44AF"/>
    <w:rsid w:val="00EA6249"/>
    <w:rsid w:val="00EC40BF"/>
    <w:rsid w:val="00EE34A3"/>
    <w:rsid w:val="00EF00D2"/>
    <w:rsid w:val="00F01337"/>
    <w:rsid w:val="00F06992"/>
    <w:rsid w:val="00F0728E"/>
    <w:rsid w:val="00F23331"/>
    <w:rsid w:val="00F272FB"/>
    <w:rsid w:val="00F340C0"/>
    <w:rsid w:val="00F516F4"/>
    <w:rsid w:val="00F61292"/>
    <w:rsid w:val="00F67FBB"/>
    <w:rsid w:val="00F713A1"/>
    <w:rsid w:val="00F844CE"/>
    <w:rsid w:val="00F87907"/>
    <w:rsid w:val="00F9123D"/>
    <w:rsid w:val="00F92DEF"/>
    <w:rsid w:val="00F96678"/>
    <w:rsid w:val="00FA3BE8"/>
    <w:rsid w:val="00FA5D10"/>
    <w:rsid w:val="00FA60DF"/>
    <w:rsid w:val="00FB16E2"/>
    <w:rsid w:val="00FB4381"/>
    <w:rsid w:val="00FC13EE"/>
    <w:rsid w:val="00FC44F9"/>
    <w:rsid w:val="00FC4B12"/>
    <w:rsid w:val="00FD275E"/>
    <w:rsid w:val="00FD48B0"/>
    <w:rsid w:val="00FE63E3"/>
    <w:rsid w:val="00FF2BA9"/>
    <w:rsid w:val="00FF2F9A"/>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6D8E8"/>
  <w15:docId w15:val="{03C49051-3717-430F-8E15-A3C22569D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9F1"/>
    <w:pPr>
      <w:spacing w:before="120" w:line="360" w:lineRule="auto"/>
      <w:jc w:val="both"/>
    </w:pPr>
    <w:rPr>
      <w:rFonts w:ascii="Arial" w:hAnsi="Arial"/>
    </w:rPr>
  </w:style>
  <w:style w:type="paragraph" w:styleId="Heading1">
    <w:name w:val="heading 1"/>
    <w:basedOn w:val="Normal"/>
    <w:next w:val="Normal"/>
    <w:link w:val="Heading1Char"/>
    <w:uiPriority w:val="9"/>
    <w:qFormat/>
    <w:rsid w:val="00A829F1"/>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F2299"/>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9F1"/>
    <w:rPr>
      <w:rFonts w:ascii="Arial" w:eastAsiaTheme="majorEastAsia" w:hAnsi="Arial" w:cstheme="majorBidi"/>
      <w:b/>
      <w:sz w:val="24"/>
      <w:szCs w:val="32"/>
    </w:rPr>
  </w:style>
  <w:style w:type="paragraph" w:styleId="Title">
    <w:name w:val="Title"/>
    <w:basedOn w:val="Normal"/>
    <w:next w:val="Normal"/>
    <w:link w:val="TitleChar"/>
    <w:uiPriority w:val="10"/>
    <w:qFormat/>
    <w:rsid w:val="009D703D"/>
    <w:pPr>
      <w:spacing w:before="0"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9D703D"/>
    <w:rPr>
      <w:rFonts w:ascii="Times New Roman" w:eastAsiaTheme="majorEastAsia" w:hAnsi="Times New Roman" w:cstheme="majorBidi"/>
      <w:b/>
      <w:spacing w:val="-10"/>
      <w:kern w:val="28"/>
      <w:sz w:val="36"/>
      <w:szCs w:val="56"/>
    </w:rPr>
  </w:style>
  <w:style w:type="paragraph" w:customStyle="1" w:styleId="rich-text-component">
    <w:name w:val="rich-text-component"/>
    <w:basedOn w:val="Normal"/>
    <w:rsid w:val="001657F9"/>
    <w:pPr>
      <w:spacing w:before="100" w:beforeAutospacing="1" w:after="100" w:afterAutospacing="1" w:line="240" w:lineRule="auto"/>
      <w:jc w:val="left"/>
    </w:pPr>
    <w:rPr>
      <w:rFonts w:eastAsia="Times New Roman" w:cs="Times New Roman"/>
      <w:szCs w:val="24"/>
      <w:lang w:eastAsia="en-IN"/>
    </w:rPr>
  </w:style>
  <w:style w:type="character" w:styleId="Hyperlink">
    <w:name w:val="Hyperlink"/>
    <w:basedOn w:val="DefaultParagraphFont"/>
    <w:uiPriority w:val="99"/>
    <w:unhideWhenUsed/>
    <w:rsid w:val="00FB16E2"/>
    <w:rPr>
      <w:color w:val="0563C1" w:themeColor="hyperlink"/>
      <w:u w:val="single"/>
    </w:rPr>
  </w:style>
  <w:style w:type="character" w:customStyle="1" w:styleId="UnresolvedMention1">
    <w:name w:val="Unresolved Mention1"/>
    <w:basedOn w:val="DefaultParagraphFont"/>
    <w:uiPriority w:val="99"/>
    <w:semiHidden/>
    <w:unhideWhenUsed/>
    <w:rsid w:val="00FB16E2"/>
    <w:rPr>
      <w:color w:val="605E5C"/>
      <w:shd w:val="clear" w:color="auto" w:fill="E1DFDD"/>
    </w:rPr>
  </w:style>
  <w:style w:type="paragraph" w:styleId="NormalWeb">
    <w:name w:val="Normal (Web)"/>
    <w:basedOn w:val="Normal"/>
    <w:uiPriority w:val="99"/>
    <w:semiHidden/>
    <w:unhideWhenUsed/>
    <w:rsid w:val="00073F37"/>
    <w:pPr>
      <w:spacing w:before="100" w:beforeAutospacing="1" w:after="100" w:afterAutospacing="1" w:line="240" w:lineRule="auto"/>
      <w:jc w:val="left"/>
    </w:pPr>
    <w:rPr>
      <w:rFonts w:eastAsia="Times New Roman" w:cs="Times New Roman"/>
      <w:szCs w:val="24"/>
      <w:lang w:eastAsia="en-IN"/>
    </w:rPr>
  </w:style>
  <w:style w:type="character" w:styleId="Strong">
    <w:name w:val="Strong"/>
    <w:basedOn w:val="DefaultParagraphFont"/>
    <w:uiPriority w:val="22"/>
    <w:qFormat/>
    <w:rsid w:val="0081034C"/>
    <w:rPr>
      <w:b/>
      <w:bCs/>
    </w:rPr>
  </w:style>
  <w:style w:type="character" w:styleId="CommentReference">
    <w:name w:val="annotation reference"/>
    <w:basedOn w:val="DefaultParagraphFont"/>
    <w:uiPriority w:val="99"/>
    <w:semiHidden/>
    <w:unhideWhenUsed/>
    <w:rsid w:val="00D02A62"/>
    <w:rPr>
      <w:sz w:val="16"/>
      <w:szCs w:val="16"/>
    </w:rPr>
  </w:style>
  <w:style w:type="paragraph" w:styleId="CommentText">
    <w:name w:val="annotation text"/>
    <w:basedOn w:val="Normal"/>
    <w:link w:val="CommentTextChar"/>
    <w:uiPriority w:val="99"/>
    <w:unhideWhenUsed/>
    <w:rsid w:val="00D02A62"/>
    <w:pPr>
      <w:spacing w:line="240" w:lineRule="auto"/>
    </w:pPr>
    <w:rPr>
      <w:sz w:val="20"/>
      <w:szCs w:val="20"/>
    </w:rPr>
  </w:style>
  <w:style w:type="character" w:customStyle="1" w:styleId="CommentTextChar">
    <w:name w:val="Comment Text Char"/>
    <w:basedOn w:val="DefaultParagraphFont"/>
    <w:link w:val="CommentText"/>
    <w:uiPriority w:val="99"/>
    <w:rsid w:val="00D02A6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D02A62"/>
    <w:rPr>
      <w:b/>
      <w:bCs/>
    </w:rPr>
  </w:style>
  <w:style w:type="character" w:customStyle="1" w:styleId="CommentSubjectChar">
    <w:name w:val="Comment Subject Char"/>
    <w:basedOn w:val="CommentTextChar"/>
    <w:link w:val="CommentSubject"/>
    <w:uiPriority w:val="99"/>
    <w:semiHidden/>
    <w:rsid w:val="00D02A62"/>
    <w:rPr>
      <w:rFonts w:ascii="Times New Roman" w:hAnsi="Times New Roman"/>
      <w:b/>
      <w:bCs/>
      <w:sz w:val="20"/>
      <w:szCs w:val="20"/>
    </w:rPr>
  </w:style>
  <w:style w:type="paragraph" w:styleId="NoSpacing">
    <w:name w:val="No Spacing"/>
    <w:aliases w:val="arial"/>
    <w:uiPriority w:val="1"/>
    <w:qFormat/>
    <w:rsid w:val="00253FB3"/>
    <w:pPr>
      <w:spacing w:after="0" w:line="360" w:lineRule="auto"/>
      <w:jc w:val="both"/>
    </w:pPr>
    <w:rPr>
      <w:rFonts w:ascii="Arial" w:hAnsi="Arial"/>
    </w:rPr>
  </w:style>
  <w:style w:type="paragraph" w:styleId="Header">
    <w:name w:val="header"/>
    <w:basedOn w:val="Normal"/>
    <w:link w:val="HeaderChar"/>
    <w:uiPriority w:val="99"/>
    <w:unhideWhenUsed/>
    <w:rsid w:val="00063B5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63B5F"/>
    <w:rPr>
      <w:rFonts w:ascii="Times New Roman" w:hAnsi="Times New Roman"/>
      <w:sz w:val="24"/>
    </w:rPr>
  </w:style>
  <w:style w:type="paragraph" w:styleId="Footer">
    <w:name w:val="footer"/>
    <w:basedOn w:val="Normal"/>
    <w:link w:val="FooterChar"/>
    <w:uiPriority w:val="99"/>
    <w:unhideWhenUsed/>
    <w:rsid w:val="00063B5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63B5F"/>
    <w:rPr>
      <w:rFonts w:ascii="Times New Roman" w:hAnsi="Times New Roman"/>
      <w:sz w:val="24"/>
    </w:rPr>
  </w:style>
  <w:style w:type="paragraph" w:styleId="TOCHeading">
    <w:name w:val="TOC Heading"/>
    <w:basedOn w:val="Heading1"/>
    <w:next w:val="Normal"/>
    <w:uiPriority w:val="39"/>
    <w:unhideWhenUsed/>
    <w:qFormat/>
    <w:rsid w:val="00063B5F"/>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63B5F"/>
    <w:pPr>
      <w:spacing w:after="100"/>
    </w:pPr>
  </w:style>
  <w:style w:type="paragraph" w:styleId="BalloonText">
    <w:name w:val="Balloon Text"/>
    <w:basedOn w:val="Normal"/>
    <w:link w:val="BalloonTextChar"/>
    <w:uiPriority w:val="99"/>
    <w:semiHidden/>
    <w:unhideWhenUsed/>
    <w:rsid w:val="005E3C5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3C57"/>
    <w:rPr>
      <w:rFonts w:ascii="Tahoma" w:hAnsi="Tahoma" w:cs="Tahoma"/>
      <w:sz w:val="16"/>
      <w:szCs w:val="16"/>
    </w:rPr>
  </w:style>
  <w:style w:type="character" w:customStyle="1" w:styleId="Heading2Char">
    <w:name w:val="Heading 2 Char"/>
    <w:basedOn w:val="DefaultParagraphFont"/>
    <w:link w:val="Heading2"/>
    <w:uiPriority w:val="9"/>
    <w:rsid w:val="009F2299"/>
    <w:rPr>
      <w:rFonts w:ascii="Arial" w:eastAsiaTheme="majorEastAsia" w:hAnsi="Arial" w:cstheme="majorBidi"/>
      <w:b/>
      <w:bCs/>
      <w:color w:val="000000" w:themeColor="text1"/>
      <w:szCs w:val="26"/>
    </w:rPr>
  </w:style>
  <w:style w:type="character" w:customStyle="1" w:styleId="markedcontent">
    <w:name w:val="markedcontent"/>
    <w:basedOn w:val="DefaultParagraphFont"/>
    <w:rsid w:val="009F2299"/>
  </w:style>
  <w:style w:type="paragraph" w:styleId="TOC2">
    <w:name w:val="toc 2"/>
    <w:basedOn w:val="Normal"/>
    <w:next w:val="Normal"/>
    <w:autoRedefine/>
    <w:uiPriority w:val="39"/>
    <w:unhideWhenUsed/>
    <w:rsid w:val="00C77899"/>
    <w:pPr>
      <w:tabs>
        <w:tab w:val="right" w:leader="dot" w:pos="9016"/>
      </w:tabs>
      <w:spacing w:after="100"/>
      <w:ind w:left="720" w:hanging="360"/>
    </w:pPr>
  </w:style>
  <w:style w:type="paragraph" w:styleId="ListParagraph">
    <w:name w:val="List Paragraph"/>
    <w:basedOn w:val="Normal"/>
    <w:uiPriority w:val="34"/>
    <w:qFormat/>
    <w:rsid w:val="00370B96"/>
    <w:pPr>
      <w:ind w:left="720"/>
      <w:contextualSpacing/>
    </w:pPr>
    <w:rPr>
      <w:rFonts w:ascii="Times New Roman" w:hAnsi="Times New Roman"/>
      <w:sz w:val="24"/>
    </w:rPr>
  </w:style>
  <w:style w:type="paragraph" w:customStyle="1" w:styleId="TableParagraph">
    <w:name w:val="Table Paragraph"/>
    <w:basedOn w:val="Normal"/>
    <w:uiPriority w:val="1"/>
    <w:qFormat/>
    <w:rsid w:val="00D6757F"/>
    <w:pPr>
      <w:widowControl w:val="0"/>
      <w:autoSpaceDE w:val="0"/>
      <w:autoSpaceDN w:val="0"/>
      <w:spacing w:before="0" w:after="0" w:line="240" w:lineRule="auto"/>
      <w:jc w:val="left"/>
    </w:pPr>
    <w:rPr>
      <w:rFonts w:eastAsia="Arial" w:cs="Arial"/>
      <w:lang w:val="en-US"/>
    </w:rPr>
  </w:style>
  <w:style w:type="character" w:customStyle="1" w:styleId="UnresolvedMention2">
    <w:name w:val="Unresolved Mention2"/>
    <w:basedOn w:val="DefaultParagraphFont"/>
    <w:uiPriority w:val="99"/>
    <w:semiHidden/>
    <w:unhideWhenUsed/>
    <w:rsid w:val="009063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040964">
      <w:bodyDiv w:val="1"/>
      <w:marLeft w:val="0"/>
      <w:marRight w:val="0"/>
      <w:marTop w:val="0"/>
      <w:marBottom w:val="0"/>
      <w:divBdr>
        <w:top w:val="none" w:sz="0" w:space="0" w:color="auto"/>
        <w:left w:val="none" w:sz="0" w:space="0" w:color="auto"/>
        <w:bottom w:val="none" w:sz="0" w:space="0" w:color="auto"/>
        <w:right w:val="none" w:sz="0" w:space="0" w:color="auto"/>
      </w:divBdr>
    </w:div>
    <w:div w:id="648025248">
      <w:bodyDiv w:val="1"/>
      <w:marLeft w:val="0"/>
      <w:marRight w:val="0"/>
      <w:marTop w:val="0"/>
      <w:marBottom w:val="0"/>
      <w:divBdr>
        <w:top w:val="none" w:sz="0" w:space="0" w:color="auto"/>
        <w:left w:val="none" w:sz="0" w:space="0" w:color="auto"/>
        <w:bottom w:val="none" w:sz="0" w:space="0" w:color="auto"/>
        <w:right w:val="none" w:sz="0" w:space="0" w:color="auto"/>
      </w:divBdr>
    </w:div>
    <w:div w:id="1038814846">
      <w:bodyDiv w:val="1"/>
      <w:marLeft w:val="0"/>
      <w:marRight w:val="0"/>
      <w:marTop w:val="0"/>
      <w:marBottom w:val="0"/>
      <w:divBdr>
        <w:top w:val="none" w:sz="0" w:space="0" w:color="auto"/>
        <w:left w:val="none" w:sz="0" w:space="0" w:color="auto"/>
        <w:bottom w:val="none" w:sz="0" w:space="0" w:color="auto"/>
        <w:right w:val="none" w:sz="0" w:space="0" w:color="auto"/>
      </w:divBdr>
      <w:divsChild>
        <w:div w:id="92559891">
          <w:marLeft w:val="547"/>
          <w:marRight w:val="0"/>
          <w:marTop w:val="134"/>
          <w:marBottom w:val="0"/>
          <w:divBdr>
            <w:top w:val="none" w:sz="0" w:space="0" w:color="auto"/>
            <w:left w:val="none" w:sz="0" w:space="0" w:color="auto"/>
            <w:bottom w:val="none" w:sz="0" w:space="0" w:color="auto"/>
            <w:right w:val="none" w:sz="0" w:space="0" w:color="auto"/>
          </w:divBdr>
        </w:div>
        <w:div w:id="556474374">
          <w:marLeft w:val="547"/>
          <w:marRight w:val="0"/>
          <w:marTop w:val="134"/>
          <w:marBottom w:val="0"/>
          <w:divBdr>
            <w:top w:val="none" w:sz="0" w:space="0" w:color="auto"/>
            <w:left w:val="none" w:sz="0" w:space="0" w:color="auto"/>
            <w:bottom w:val="none" w:sz="0" w:space="0" w:color="auto"/>
            <w:right w:val="none" w:sz="0" w:space="0" w:color="auto"/>
          </w:divBdr>
        </w:div>
        <w:div w:id="1900703669">
          <w:marLeft w:val="547"/>
          <w:marRight w:val="0"/>
          <w:marTop w:val="134"/>
          <w:marBottom w:val="0"/>
          <w:divBdr>
            <w:top w:val="none" w:sz="0" w:space="0" w:color="auto"/>
            <w:left w:val="none" w:sz="0" w:space="0" w:color="auto"/>
            <w:bottom w:val="none" w:sz="0" w:space="0" w:color="auto"/>
            <w:right w:val="none" w:sz="0" w:space="0" w:color="auto"/>
          </w:divBdr>
        </w:div>
        <w:div w:id="1745755936">
          <w:marLeft w:val="547"/>
          <w:marRight w:val="0"/>
          <w:marTop w:val="134"/>
          <w:marBottom w:val="0"/>
          <w:divBdr>
            <w:top w:val="none" w:sz="0" w:space="0" w:color="auto"/>
            <w:left w:val="none" w:sz="0" w:space="0" w:color="auto"/>
            <w:bottom w:val="none" w:sz="0" w:space="0" w:color="auto"/>
            <w:right w:val="none" w:sz="0" w:space="0" w:color="auto"/>
          </w:divBdr>
        </w:div>
        <w:div w:id="366948070">
          <w:marLeft w:val="547"/>
          <w:marRight w:val="0"/>
          <w:marTop w:val="134"/>
          <w:marBottom w:val="0"/>
          <w:divBdr>
            <w:top w:val="none" w:sz="0" w:space="0" w:color="auto"/>
            <w:left w:val="none" w:sz="0" w:space="0" w:color="auto"/>
            <w:bottom w:val="none" w:sz="0" w:space="0" w:color="auto"/>
            <w:right w:val="none" w:sz="0" w:space="0" w:color="auto"/>
          </w:divBdr>
        </w:div>
      </w:divsChild>
    </w:div>
    <w:div w:id="1614676182">
      <w:bodyDiv w:val="1"/>
      <w:marLeft w:val="0"/>
      <w:marRight w:val="0"/>
      <w:marTop w:val="0"/>
      <w:marBottom w:val="0"/>
      <w:divBdr>
        <w:top w:val="none" w:sz="0" w:space="0" w:color="auto"/>
        <w:left w:val="none" w:sz="0" w:space="0" w:color="auto"/>
        <w:bottom w:val="none" w:sz="0" w:space="0" w:color="auto"/>
        <w:right w:val="none" w:sz="0" w:space="0" w:color="auto"/>
      </w:divBdr>
      <w:divsChild>
        <w:div w:id="1141463834">
          <w:marLeft w:val="547"/>
          <w:marRight w:val="0"/>
          <w:marTop w:val="134"/>
          <w:marBottom w:val="0"/>
          <w:divBdr>
            <w:top w:val="none" w:sz="0" w:space="0" w:color="auto"/>
            <w:left w:val="none" w:sz="0" w:space="0" w:color="auto"/>
            <w:bottom w:val="none" w:sz="0" w:space="0" w:color="auto"/>
            <w:right w:val="none" w:sz="0" w:space="0" w:color="auto"/>
          </w:divBdr>
        </w:div>
        <w:div w:id="262735984">
          <w:marLeft w:val="547"/>
          <w:marRight w:val="0"/>
          <w:marTop w:val="134"/>
          <w:marBottom w:val="0"/>
          <w:divBdr>
            <w:top w:val="none" w:sz="0" w:space="0" w:color="auto"/>
            <w:left w:val="none" w:sz="0" w:space="0" w:color="auto"/>
            <w:bottom w:val="none" w:sz="0" w:space="0" w:color="auto"/>
            <w:right w:val="none" w:sz="0" w:space="0" w:color="auto"/>
          </w:divBdr>
        </w:div>
        <w:div w:id="1298341648">
          <w:marLeft w:val="547"/>
          <w:marRight w:val="0"/>
          <w:marTop w:val="134"/>
          <w:marBottom w:val="0"/>
          <w:divBdr>
            <w:top w:val="none" w:sz="0" w:space="0" w:color="auto"/>
            <w:left w:val="none" w:sz="0" w:space="0" w:color="auto"/>
            <w:bottom w:val="none" w:sz="0" w:space="0" w:color="auto"/>
            <w:right w:val="none" w:sz="0" w:space="0" w:color="auto"/>
          </w:divBdr>
        </w:div>
        <w:div w:id="1613394938">
          <w:marLeft w:val="547"/>
          <w:marRight w:val="0"/>
          <w:marTop w:val="134"/>
          <w:marBottom w:val="0"/>
          <w:divBdr>
            <w:top w:val="none" w:sz="0" w:space="0" w:color="auto"/>
            <w:left w:val="none" w:sz="0" w:space="0" w:color="auto"/>
            <w:bottom w:val="none" w:sz="0" w:space="0" w:color="auto"/>
            <w:right w:val="none" w:sz="0" w:space="0" w:color="auto"/>
          </w:divBdr>
        </w:div>
      </w:divsChild>
    </w:div>
    <w:div w:id="1680699808">
      <w:bodyDiv w:val="1"/>
      <w:marLeft w:val="0"/>
      <w:marRight w:val="0"/>
      <w:marTop w:val="0"/>
      <w:marBottom w:val="0"/>
      <w:divBdr>
        <w:top w:val="none" w:sz="0" w:space="0" w:color="auto"/>
        <w:left w:val="none" w:sz="0" w:space="0" w:color="auto"/>
        <w:bottom w:val="none" w:sz="0" w:space="0" w:color="auto"/>
        <w:right w:val="none" w:sz="0" w:space="0" w:color="auto"/>
      </w:divBdr>
    </w:div>
    <w:div w:id="1827889934">
      <w:bodyDiv w:val="1"/>
      <w:marLeft w:val="0"/>
      <w:marRight w:val="0"/>
      <w:marTop w:val="0"/>
      <w:marBottom w:val="0"/>
      <w:divBdr>
        <w:top w:val="none" w:sz="0" w:space="0" w:color="auto"/>
        <w:left w:val="none" w:sz="0" w:space="0" w:color="auto"/>
        <w:bottom w:val="none" w:sz="0" w:space="0" w:color="auto"/>
        <w:right w:val="none" w:sz="0" w:space="0" w:color="auto"/>
      </w:divBdr>
    </w:div>
    <w:div w:id="2105303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12F962-D3A8-4599-80E9-28FF32834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17</Pages>
  <Words>5691</Words>
  <Characters>32440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Dragos-Alexandru Pata</cp:lastModifiedBy>
  <cp:revision>112</cp:revision>
  <dcterms:created xsi:type="dcterms:W3CDTF">2022-04-12T07:45:00Z</dcterms:created>
  <dcterms:modified xsi:type="dcterms:W3CDTF">2022-05-01T11:33:00Z</dcterms:modified>
</cp:coreProperties>
</file>