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BB47E2" w14:textId="77777777" w:rsidR="00525FF6" w:rsidRDefault="00525FF6" w:rsidP="00525FF6">
      <w:pPr>
        <w:jc w:val="center"/>
        <w:rPr>
          <w:sz w:val="28"/>
          <w:szCs w:val="28"/>
          <w:u w:val="single"/>
        </w:rPr>
      </w:pPr>
      <w:r w:rsidRPr="00525FF6">
        <w:rPr>
          <w:sz w:val="28"/>
          <w:szCs w:val="28"/>
          <w:u w:val="single"/>
        </w:rPr>
        <w:t>The Importance and Effects of Obesity in Early Childhood</w:t>
      </w:r>
    </w:p>
    <w:p w14:paraId="01C9E9BD" w14:textId="77777777" w:rsidR="00BD2824" w:rsidRDefault="00BD2824" w:rsidP="00525FF6">
      <w:pPr>
        <w:jc w:val="center"/>
        <w:rPr>
          <w:sz w:val="28"/>
          <w:szCs w:val="28"/>
          <w:u w:val="single"/>
        </w:rPr>
      </w:pPr>
    </w:p>
    <w:p w14:paraId="5E0E5F09" w14:textId="6E2DA063" w:rsidR="00BD2824" w:rsidRPr="006D4CF6" w:rsidRDefault="006D4CF6" w:rsidP="00BD2824">
      <w:r>
        <w:rPr>
          <w:u w:val="single"/>
        </w:rPr>
        <w:t>Video hyperlink</w:t>
      </w:r>
      <w:r>
        <w:t xml:space="preserve"> - </w:t>
      </w:r>
      <w:hyperlink r:id="rId4" w:history="1">
        <w:r w:rsidRPr="000B2073">
          <w:rPr>
            <w:rStyle w:val="Hyperlink"/>
          </w:rPr>
          <w:t>https://hwbwave15-my.sharepoint.com/:v:/g/personal/daviesm2614_hwbcymru_net/IQDejJ-ncrqsRZ_16Xzu0DyDAbjU-ku9z5XsVwVRMkl4EWg?xsdata=MDV8MDJ8MjUyMDg1NkBzdHVkZW50LnV3dHNkLmFjLnVrfGY5N2VkMjNhOGRjMjRiMWM1NGExMDhkZWNhMWE3OGFkfDRlMGYxMWY5MDQ2ZTQ1MDU5Y2I4ZGIyMTUyMzExZTIxfDB8MHw2MzkxNzA0MTIyNjg2NDg5NTV8VW5rbm93bnxUV0ZwYkdac2IzZDhleUpGYlhCMGVVMWhjR2tpT25SeWRXVXNJbFlpT2lJd0xqQ</w:t>
        </w:r>
        <w:r w:rsidRPr="000B2073">
          <w:rPr>
            <w:rStyle w:val="Hyperlink"/>
          </w:rPr>
          <w:t>X</w:t>
        </w:r>
        <w:r w:rsidRPr="000B2073">
          <w:rPr>
            <w:rStyle w:val="Hyperlink"/>
          </w:rPr>
          <w:t>VNREF3TUNJc0lsQWlPaUpYYVc0ek1pSXNJa0ZPSWpvaVRXRnBiQ0lzSWxkVUlqb3lmUT09fDB8fHw%3d&amp;sdata=UGFlNnVJNTcwN0xsWlYzcnZjTFNnbmljMmlzRzNjRXIxV0tmdndyWmhwYz0%3d</w:t>
        </w:r>
      </w:hyperlink>
      <w:r>
        <w:t xml:space="preserve"> </w:t>
      </w:r>
    </w:p>
    <w:p w14:paraId="5CC190E0" w14:textId="77777777" w:rsidR="00525FF6" w:rsidRPr="00525FF6" w:rsidRDefault="00525FF6" w:rsidP="00525FF6">
      <w:pPr>
        <w:rPr>
          <w:u w:val="single"/>
        </w:rPr>
      </w:pPr>
      <w:r w:rsidRPr="00525FF6">
        <w:rPr>
          <w:u w:val="single"/>
        </w:rPr>
        <w:t>Introduction</w:t>
      </w:r>
    </w:p>
    <w:p w14:paraId="08DFD12C" w14:textId="1DD00815" w:rsidR="00525FF6" w:rsidRPr="00525FF6" w:rsidRDefault="00525FF6" w:rsidP="00525FF6">
      <w:r w:rsidRPr="00525FF6">
        <w:t>Good morning/afternoon</w:t>
      </w:r>
      <w:r w:rsidR="003C4254">
        <w:t>.</w:t>
      </w:r>
    </w:p>
    <w:p w14:paraId="62933BBF" w14:textId="77777777" w:rsidR="006B7D5D" w:rsidRDefault="00525FF6" w:rsidP="00525FF6">
      <w:r w:rsidRPr="00525FF6">
        <w:t>Today, I will be discussing the importance and effects of obesity in early childhood and how it is closely linked to children's well-being, care, health, and lifestyle.</w:t>
      </w:r>
      <w:r w:rsidR="004C3150">
        <w:t xml:space="preserve"> According to the </w:t>
      </w:r>
      <w:r w:rsidR="004C3150" w:rsidRPr="00525FF6">
        <w:t>World Health Organization [WHO]</w:t>
      </w:r>
      <w:r w:rsidR="003A284D">
        <w:t xml:space="preserve"> (</w:t>
      </w:r>
      <w:r w:rsidR="004C3150" w:rsidRPr="00525FF6">
        <w:t>2022)</w:t>
      </w:r>
      <w:r w:rsidR="003A284D">
        <w:t>, childhood</w:t>
      </w:r>
      <w:r w:rsidRPr="00525FF6">
        <w:t xml:space="preserve"> obesity has become a significant public health concern across the world. It occurs when a child has excess body fat that may negatively affect their health and development. Although obesity can occur at any age, the early years are particularly important because this is a critical period of growth and development. Habits formed during early childhood often continue throughout life, making early intervention essential</w:t>
      </w:r>
      <w:r w:rsidR="006B7D5D">
        <w:t>.</w:t>
      </w:r>
    </w:p>
    <w:p w14:paraId="72565805" w14:textId="5226D7D4" w:rsidR="00525FF6" w:rsidRPr="00525FF6" w:rsidRDefault="00E24666" w:rsidP="00525FF6">
      <w:r w:rsidRPr="00E24666">
        <w:t>Understanding obesity is important because its effects extend beyond physical health. Daniels (2006, p. 48) warns that “</w:t>
      </w:r>
      <w:r w:rsidRPr="003C3C68">
        <w:rPr>
          <w:i/>
          <w:iCs/>
        </w:rPr>
        <w:t>today’s young people may, on average, live less healthy and ultimately shorter lives than their parents</w:t>
      </w:r>
      <w:r w:rsidRPr="00E24666">
        <w:t>,” highlighting the long-term consequences of childhood obesity.</w:t>
      </w:r>
      <w:r w:rsidR="00525FF6" w:rsidRPr="00525FF6">
        <w:t xml:space="preserve"> It can influence a child's emotional well-being, social relationships, self-esteem, educational experiences, and future health outcomes. Early years practitioners, families, and communities all have a role in supporting healthy lifestyles and preventing obesity.</w:t>
      </w:r>
    </w:p>
    <w:p w14:paraId="366537A3" w14:textId="7363EFA2" w:rsidR="00525FF6" w:rsidRPr="00525FF6" w:rsidRDefault="00525FF6" w:rsidP="00525FF6">
      <w:r w:rsidRPr="00525FF6">
        <w:t>Obesity is a complex condition influenced by a range of factors</w:t>
      </w:r>
      <w:r w:rsidR="00A9593A">
        <w:t>,</w:t>
      </w:r>
      <w:r w:rsidRPr="00525FF6">
        <w:t xml:space="preserve"> including diet, physical activity levels, genetics, family circumstances, and environmental influences.</w:t>
      </w:r>
      <w:r w:rsidR="006A6A14">
        <w:t xml:space="preserve"> </w:t>
      </w:r>
      <w:r w:rsidR="006A6A14" w:rsidRPr="00525FF6">
        <w:t xml:space="preserve">NHS England </w:t>
      </w:r>
      <w:r w:rsidR="006A6A14">
        <w:t>(</w:t>
      </w:r>
      <w:r w:rsidR="006A6A14" w:rsidRPr="00525FF6">
        <w:t>2023)</w:t>
      </w:r>
      <w:r w:rsidR="004C6169">
        <w:t xml:space="preserve"> </w:t>
      </w:r>
      <w:r w:rsidR="00A2409D">
        <w:t xml:space="preserve">suggests </w:t>
      </w:r>
      <w:r w:rsidR="004C6169">
        <w:t>that in</w:t>
      </w:r>
      <w:r w:rsidRPr="00525FF6">
        <w:t xml:space="preserve"> recent years, increased access to high-calorie foods, reduced physical activity, and greater screen time have contributed to rising levels of childhood obesity</w:t>
      </w:r>
      <w:r w:rsidR="006A6A14">
        <w:t>.</w:t>
      </w:r>
      <w:r w:rsidR="00A2409D">
        <w:t xml:space="preserve"> </w:t>
      </w:r>
      <w:r w:rsidRPr="00525FF6">
        <w:t>Children who consume excessive amounts of sugar, processed foods, and sugary drinks while engaging in limited physical activity are at a higher risk of becoming overweight or obese. However,</w:t>
      </w:r>
      <w:r w:rsidR="008363B7">
        <w:t xml:space="preserve"> </w:t>
      </w:r>
      <w:r w:rsidR="00F643B4">
        <w:t>Butland</w:t>
      </w:r>
      <w:r w:rsidRPr="00525FF6">
        <w:t xml:space="preserve"> </w:t>
      </w:r>
      <w:r w:rsidR="008363B7">
        <w:t>et al</w:t>
      </w:r>
      <w:r w:rsidR="0027077B">
        <w:t>.</w:t>
      </w:r>
      <w:r w:rsidR="008363B7">
        <w:t xml:space="preserve"> (2007) argue that </w:t>
      </w:r>
      <w:r w:rsidRPr="00525FF6">
        <w:t>obesity should not be viewed simply as an individual choice. Social, economic, and environmental factors can significantly affect a family's ability to access healthy food and opportunities for exercise.</w:t>
      </w:r>
    </w:p>
    <w:p w14:paraId="74151459" w14:textId="24E978D1" w:rsidR="00525FF6" w:rsidRPr="00525FF6" w:rsidRDefault="001F2903" w:rsidP="00525FF6">
      <w:r w:rsidRPr="00525FF6">
        <w:t>Sahoo et al.</w:t>
      </w:r>
      <w:r>
        <w:t xml:space="preserve"> (2015) highlight</w:t>
      </w:r>
      <w:r w:rsidR="00B6472D">
        <w:t xml:space="preserve"> </w:t>
      </w:r>
      <w:r>
        <w:t>that one</w:t>
      </w:r>
      <w:r w:rsidR="00525FF6" w:rsidRPr="00525FF6">
        <w:t xml:space="preserve"> of the most significant effects of obesity is its impact on physical health. Excess weight can place strain on children's developing bodies and increase the risk of numerous health conditions. Research shows that childhood obesity is associated with high blood pressure, breathing difficulties, joint problems, sleep disturbances, and an increased risk of developing type 2 diabetes</w:t>
      </w:r>
      <w:r>
        <w:t>.</w:t>
      </w:r>
      <w:r w:rsidR="00B6472D">
        <w:t xml:space="preserve"> </w:t>
      </w:r>
      <w:r w:rsidR="00525FF6" w:rsidRPr="00525FF6">
        <w:t>Children who are obese are also more likely to remain obese during adolescence and adulthood, increasing their risk of cardiovascular disease, stroke, and certain cancers later in life</w:t>
      </w:r>
      <w:r w:rsidR="004D78BF">
        <w:t>.</w:t>
      </w:r>
      <w:r w:rsidR="00525FF6" w:rsidRPr="00525FF6">
        <w:t xml:space="preserve"> WHO</w:t>
      </w:r>
      <w:r w:rsidR="00BD6C81">
        <w:t xml:space="preserve"> </w:t>
      </w:r>
      <w:r w:rsidR="004D78BF">
        <w:t>(</w:t>
      </w:r>
      <w:r w:rsidR="00525FF6" w:rsidRPr="00525FF6">
        <w:t>2022</w:t>
      </w:r>
      <w:r w:rsidR="004D78BF">
        <w:t>)</w:t>
      </w:r>
      <w:r w:rsidR="00BD6C81">
        <w:t xml:space="preserve"> emphasises that these</w:t>
      </w:r>
      <w:r w:rsidR="00525FF6" w:rsidRPr="00525FF6">
        <w:t xml:space="preserve"> long-term </w:t>
      </w:r>
      <w:r w:rsidR="00525FF6" w:rsidRPr="00525FF6">
        <w:lastRenderedPageBreak/>
        <w:t>consequences demonstrate why promoting healthy habits during the early years is so important.</w:t>
      </w:r>
    </w:p>
    <w:p w14:paraId="540DE7CB" w14:textId="23298355" w:rsidR="00C67E62" w:rsidRPr="00647433" w:rsidRDefault="00525FF6" w:rsidP="00525FF6">
      <w:r w:rsidRPr="00525FF6">
        <w:t xml:space="preserve">Obesity can also affect children's energy levels and participation in physical activities. </w:t>
      </w:r>
      <w:r w:rsidR="00E80CE6">
        <w:t>Hills</w:t>
      </w:r>
      <w:r w:rsidR="0021393E">
        <w:t xml:space="preserve"> et al (2011) explain that c</w:t>
      </w:r>
      <w:r w:rsidRPr="00525FF6">
        <w:t>hildren may become less willing to engage in active play, leading to reduced fitness and further weight gain. This creates a cycle that can become increasingly difficult to break without appropriate support.</w:t>
      </w:r>
      <w:r w:rsidR="00614D0A">
        <w:t xml:space="preserve"> </w:t>
      </w:r>
      <w:r w:rsidR="00647433" w:rsidRPr="00647433">
        <w:t xml:space="preserve">Increased screen time has been identified as a significant contributing factor to childhood obesity due to its impact on physical activity levels, sedentary behaviour, and exposure to food advertising. </w:t>
      </w:r>
      <w:r w:rsidR="00820AB0" w:rsidRPr="00647433">
        <w:t>Tremblay et al.</w:t>
      </w:r>
      <w:r w:rsidR="00820AB0">
        <w:t xml:space="preserve"> (</w:t>
      </w:r>
      <w:r w:rsidR="00820AB0" w:rsidRPr="00647433">
        <w:t xml:space="preserve">2011) </w:t>
      </w:r>
      <w:r w:rsidR="00820ACC">
        <w:t>have shown that when</w:t>
      </w:r>
      <w:r w:rsidR="00647433" w:rsidRPr="00647433">
        <w:t xml:space="preserve"> children spend extended periods using screens such as televisions, tablets, and smartphones, they are less likely to engage in active play, which reduces energy expenditure and can contribute to weight gain over time. Sedentary screen-based activities are often associated with snacking, particularly on high-calorie, low-nutrient foods, further increasing the risk of obesity. </w:t>
      </w:r>
      <w:r w:rsidR="006A178E" w:rsidRPr="00647433">
        <w:t xml:space="preserve">Cespedes and Hu </w:t>
      </w:r>
      <w:r w:rsidR="006A178E">
        <w:t>(</w:t>
      </w:r>
      <w:r w:rsidR="006A178E" w:rsidRPr="00647433">
        <w:t>2015)</w:t>
      </w:r>
      <w:r w:rsidR="006A178E">
        <w:t xml:space="preserve"> </w:t>
      </w:r>
      <w:r w:rsidR="00647433" w:rsidRPr="00647433">
        <w:t>ha</w:t>
      </w:r>
      <w:r w:rsidR="00777A51">
        <w:t>ve</w:t>
      </w:r>
      <w:r w:rsidR="00647433" w:rsidRPr="00647433">
        <w:t xml:space="preserve"> shown that higher screen time is linked with increased body mass index BMI</w:t>
      </w:r>
      <w:r w:rsidR="004C001F">
        <w:t xml:space="preserve"> </w:t>
      </w:r>
      <w:r w:rsidR="00647433" w:rsidRPr="00647433">
        <w:t xml:space="preserve">in children and a greater likelihood </w:t>
      </w:r>
      <w:r w:rsidR="00647433" w:rsidRPr="001E371A">
        <w:t>of developing overweight</w:t>
      </w:r>
      <w:r w:rsidR="00647433" w:rsidRPr="00647433">
        <w:t xml:space="preserve"> or obesity</w:t>
      </w:r>
      <w:r w:rsidR="0004162B">
        <w:t xml:space="preserve">. </w:t>
      </w:r>
      <w:r w:rsidR="00647433" w:rsidRPr="00647433">
        <w:t>In addition, screen exposure, especially television, can influence children’s food preferences through advertisements promoting unhealthy foods high in sugar, salt, and fat. The W</w:t>
      </w:r>
      <w:r w:rsidR="00B3135C">
        <w:t>HO</w:t>
      </w:r>
      <w:r w:rsidR="00647433" w:rsidRPr="00647433">
        <w:t xml:space="preserve"> (2019) also highlights that excessive sedentary behaviour is a key risk factor for poor health outcomes in early childhood. Therefore, reducing screen time and encouraging active play are important strategies in preventing childhood obesity and promoting healthier lifestyle habits from an early age.</w:t>
      </w:r>
    </w:p>
    <w:p w14:paraId="35142E39" w14:textId="1E42B523" w:rsidR="00525FF6" w:rsidRPr="00525FF6" w:rsidRDefault="00525FF6" w:rsidP="00525FF6">
      <w:r w:rsidRPr="00525FF6">
        <w:t>Obesity has a strong connection to children's well-being. Well-being encompasses emotional, social, physical, and mental health. Children who experience obesity may face challenges that affect all these areas.</w:t>
      </w:r>
      <w:r w:rsidR="00C67E62">
        <w:t xml:space="preserve"> </w:t>
      </w:r>
      <w:r w:rsidR="00FC2B25" w:rsidRPr="00525FF6">
        <w:t>Puhl &amp; Latner</w:t>
      </w:r>
      <w:r w:rsidR="00FC2B25">
        <w:t xml:space="preserve"> (2007) suggest</w:t>
      </w:r>
      <w:r w:rsidRPr="00525FF6">
        <w:t xml:space="preserve"> that children who are overweight may experience </w:t>
      </w:r>
      <w:r w:rsidRPr="00DB477B">
        <w:t>teasing</w:t>
      </w:r>
      <w:r w:rsidRPr="00525FF6">
        <w:t>, bullying, or social exclusion from peers, which can negatively affect their self-esteem and confidence</w:t>
      </w:r>
      <w:r w:rsidR="00FC2B25">
        <w:t xml:space="preserve">. </w:t>
      </w:r>
      <w:r w:rsidRPr="00525FF6">
        <w:t>Feeling different from others can lead to anxiety, sadness, and reduced participation in social activities.</w:t>
      </w:r>
      <w:r w:rsidR="00023217">
        <w:t xml:space="preserve"> </w:t>
      </w:r>
      <w:r w:rsidRPr="00525FF6">
        <w:t>Emotional well-being is particularly important during the early years because children are developing their sense of identity and self-worth. Negative experiences relating to body image can influence children's confidence and emotional resilience. Some children may withdraw from activities or avoid situations where they feel self-conscious.</w:t>
      </w:r>
      <w:r w:rsidR="00241B96">
        <w:t xml:space="preserve"> </w:t>
      </w:r>
      <w:r w:rsidRPr="00525FF6">
        <w:t>Positive well-being is essential for learning and development. When children feel happy, secure, and confident, they are more likely to engage in learning experiences and develop positive relationships. Therefore, supporting children with obesity requires sensitivity, inclusion, and a focus on promoting positive self-esteem rather than simply focusing on weight.</w:t>
      </w:r>
    </w:p>
    <w:p w14:paraId="3D7BD122" w14:textId="5AB63B2B" w:rsidR="00525FF6" w:rsidRDefault="00525FF6" w:rsidP="00525FF6">
      <w:r w:rsidRPr="00525FF6">
        <w:t>Care plays a crucial role in preventing and addressing obesity.</w:t>
      </w:r>
      <w:r w:rsidR="006774C3">
        <w:t xml:space="preserve"> According to</w:t>
      </w:r>
      <w:r w:rsidRPr="00525FF6">
        <w:t xml:space="preserve"> </w:t>
      </w:r>
      <w:r w:rsidR="006774C3" w:rsidRPr="00525FF6">
        <w:t>Bandura</w:t>
      </w:r>
      <w:r w:rsidR="006774C3">
        <w:t xml:space="preserve"> (</w:t>
      </w:r>
      <w:r w:rsidR="006774C3" w:rsidRPr="00525FF6">
        <w:t>1977)</w:t>
      </w:r>
      <w:r w:rsidR="006774C3">
        <w:t>, high-quality</w:t>
      </w:r>
      <w:r w:rsidRPr="00525FF6">
        <w:t xml:space="preserve"> care involves meeting children's physical, emotional, and developmental needs while creating environments that promote healthy choices.</w:t>
      </w:r>
      <w:r w:rsidR="0066126C">
        <w:t xml:space="preserve"> </w:t>
      </w:r>
      <w:r w:rsidRPr="00525FF6">
        <w:t>Parents and caregivers have a significant influence on children's eating habits and lifestyle behaviours. Young children often learn through observation, meaning they are likely to adopt the habits demonstrated by adults around them</w:t>
      </w:r>
      <w:r w:rsidR="00F44A5A">
        <w:t xml:space="preserve">. </w:t>
      </w:r>
      <w:r w:rsidRPr="00525FF6">
        <w:t>When caregivers model healthy eating and active lifestyles, children are more likely to develop similar behaviours.</w:t>
      </w:r>
    </w:p>
    <w:p w14:paraId="09173A15" w14:textId="77777777" w:rsidR="007C35F7" w:rsidRDefault="00A808B4" w:rsidP="00525FF6">
      <w:r w:rsidRPr="00A808B4">
        <w:t xml:space="preserve">The convenience and timing of junk food can significantly influence children’s eating habits, particularly in families where parents have busy schedules. Processed and fast foods are often chosen because they are quick to prepare, affordable, and easily accessible, making them a practical option for time-pressed households. However, frequent reliance on these foods can lead to poor nutritional intake, as they are typically high in sugar, salt, and unhealthy fats while lacking essential nutrients needed for healthy growth and development. </w:t>
      </w:r>
      <w:r w:rsidR="00DC37C9" w:rsidRPr="00A808B4">
        <w:t xml:space="preserve">Smith et al. </w:t>
      </w:r>
      <w:r w:rsidR="00DC37C9">
        <w:t>(</w:t>
      </w:r>
      <w:r w:rsidR="00DC37C9" w:rsidRPr="00A808B4">
        <w:t>2013)</w:t>
      </w:r>
      <w:r w:rsidR="00C97930">
        <w:t xml:space="preserve"> </w:t>
      </w:r>
      <w:r w:rsidR="00C97930">
        <w:lastRenderedPageBreak/>
        <w:t>suggest</w:t>
      </w:r>
      <w:r w:rsidRPr="00A808B4">
        <w:t xml:space="preserve"> that parental time constraints and work demands are strongly linked to reduced home cooking and increased consumption of convenience foods among children</w:t>
      </w:r>
      <w:r w:rsidR="00DC37C9">
        <w:t xml:space="preserve">. </w:t>
      </w:r>
      <w:r w:rsidRPr="00A808B4">
        <w:t>As a result, children may develop preferences for energy-dense, nutrient-poor foods, which can contribute to unhealthy weight gain and long-term health risks.</w:t>
      </w:r>
    </w:p>
    <w:p w14:paraId="4493679F" w14:textId="6920CFE5" w:rsidR="00A808B4" w:rsidRPr="00525FF6" w:rsidRDefault="00A808B4" w:rsidP="00525FF6">
      <w:r w:rsidRPr="00A808B4">
        <w:t xml:space="preserve"> In addition, irregular meal timings caused by busy family routines may disrupt healthy eating patterns and appetite regulation. According to the </w:t>
      </w:r>
      <w:r w:rsidR="00B3135C">
        <w:t xml:space="preserve">WHO </w:t>
      </w:r>
      <w:r w:rsidRPr="00A808B4">
        <w:t>(2020), consistent, balanced meals are important for supporting healthy growth and preventing diet-related health issues. Therefore, parental lifestyle pressures can have a direct impact on children’s dietary behaviours, highlighting the importance of supporting families to access quick but healthy meal options.</w:t>
      </w:r>
    </w:p>
    <w:p w14:paraId="6AEC883A" w14:textId="3E9EBF3F" w:rsidR="00525FF6" w:rsidRPr="00525FF6" w:rsidRDefault="00525FF6" w:rsidP="00525FF6">
      <w:r w:rsidRPr="00525FF6">
        <w:t xml:space="preserve">Early years practitioners also contribute to children's care by providing nutritious meals, encouraging active play, and educating children about healthy choices. </w:t>
      </w:r>
      <w:r w:rsidR="0050772F" w:rsidRPr="0050772F">
        <w:t xml:space="preserve">Public Health England </w:t>
      </w:r>
      <w:r w:rsidR="0001101F">
        <w:t>(</w:t>
      </w:r>
      <w:r w:rsidR="0050772F" w:rsidRPr="0050772F">
        <w:t>2019</w:t>
      </w:r>
      <w:r w:rsidR="0001101F">
        <w:t>) suggests</w:t>
      </w:r>
      <w:r w:rsidR="004A39E4">
        <w:t xml:space="preserve"> </w:t>
      </w:r>
      <w:r w:rsidR="0001101F">
        <w:t>that responsive</w:t>
      </w:r>
      <w:r w:rsidRPr="00525FF6">
        <w:t xml:space="preserve"> care involves recognising individual needs and supporting children without judgement or stigma.</w:t>
      </w:r>
      <w:r w:rsidR="0015649B">
        <w:t xml:space="preserve"> </w:t>
      </w:r>
      <w:r w:rsidRPr="00525FF6">
        <w:t>Children who feel cared for and supported are more likely to develop positive relationships with food and physical activity. Care should focus on promoting health and well-being rather than creating feelings of shame or embarrassment about body size.</w:t>
      </w:r>
    </w:p>
    <w:p w14:paraId="3471DA38" w14:textId="7680E32A" w:rsidR="00525FF6" w:rsidRPr="00525FF6" w:rsidRDefault="00525FF6" w:rsidP="00525FF6">
      <w:r w:rsidRPr="00525FF6">
        <w:t>Lifestyle is one of the most significant contributors to obesity in early childhood.</w:t>
      </w:r>
      <w:r w:rsidR="001847B8">
        <w:t xml:space="preserve"> </w:t>
      </w:r>
      <w:r w:rsidR="001847B8" w:rsidRPr="00525FF6">
        <w:t>Brown</w:t>
      </w:r>
      <w:r w:rsidR="005630E8">
        <w:t xml:space="preserve"> (</w:t>
      </w:r>
      <w:r w:rsidR="001847B8" w:rsidRPr="00525FF6">
        <w:t>2018</w:t>
      </w:r>
      <w:r w:rsidR="005630E8">
        <w:t>) emphasises that l</w:t>
      </w:r>
      <w:r w:rsidRPr="00525FF6">
        <w:t>ifestyle refers to the daily habits and routines that influence health and well-being, including eating patterns, physical activity, sleep, and recreational activities.</w:t>
      </w:r>
      <w:r w:rsidR="00A457F0">
        <w:t xml:space="preserve"> </w:t>
      </w:r>
      <w:proofErr w:type="gramStart"/>
      <w:r w:rsidRPr="00525FF6">
        <w:t>Healthy</w:t>
      </w:r>
      <w:proofErr w:type="gramEnd"/>
      <w:r w:rsidRPr="00525FF6">
        <w:t xml:space="preserve"> eating habits established during the early years provide children with the nutrients needed for growth and development. Diets rich in fruits, vegetables, whole grains, and lean proteins support healthy weight management and overall health. Conversely, diets high in sugar, saturated fats, and processed foods increase the risk of obesity</w:t>
      </w:r>
      <w:r w:rsidR="005630E8">
        <w:t>.</w:t>
      </w:r>
    </w:p>
    <w:p w14:paraId="06873EC0" w14:textId="61A710A3" w:rsidR="00525FF6" w:rsidRPr="00525FF6" w:rsidRDefault="00525FF6" w:rsidP="00525FF6">
      <w:r w:rsidRPr="00525FF6">
        <w:t xml:space="preserve">Physical activity is equally important. Active play helps children develop motor skills, </w:t>
      </w:r>
      <w:r w:rsidRPr="00F80757">
        <w:t>strengthen muscles and bones, and maintain a healthy weight. The WHO (2019) recommends</w:t>
      </w:r>
      <w:r w:rsidRPr="00525FF6">
        <w:t xml:space="preserve"> that young children engage in regular physical activity and limit sedentary screen time.</w:t>
      </w:r>
      <w:r w:rsidR="0015649B">
        <w:t xml:space="preserve"> </w:t>
      </w:r>
      <w:r w:rsidRPr="00525FF6">
        <w:t>Sleep is another important lifestyle factor.</w:t>
      </w:r>
      <w:r w:rsidR="00F80757" w:rsidRPr="00F80757">
        <w:t xml:space="preserve"> </w:t>
      </w:r>
      <w:r w:rsidR="00F80757" w:rsidRPr="00F80757">
        <w:t>Chaput et al. (2017)</w:t>
      </w:r>
      <w:r w:rsidRPr="00525FF6">
        <w:t xml:space="preserve"> </w:t>
      </w:r>
      <w:r w:rsidR="00F80757">
        <w:t>have</w:t>
      </w:r>
      <w:r w:rsidRPr="00525FF6">
        <w:t xml:space="preserve"> shown that insufficient sleep can contribute to </w:t>
      </w:r>
      <w:r w:rsidRPr="00F80757">
        <w:t>weight gain by affecting hormones that regulate hunger and appetite</w:t>
      </w:r>
      <w:r w:rsidR="00F80757">
        <w:t xml:space="preserve">. </w:t>
      </w:r>
      <w:r w:rsidRPr="00F80757">
        <w:t>Establishing healthy sleep routines is therefore an important aspect of obesity prevention.</w:t>
      </w:r>
    </w:p>
    <w:p w14:paraId="149E50A6" w14:textId="3A567EA9" w:rsidR="000871A8" w:rsidRDefault="000871A8" w:rsidP="00525FF6">
      <w:r w:rsidRPr="000871A8">
        <w:t>Early years settings are uniquely positioned to promote healthy lifestyles and prevent obesity. Through play-based learning, children can develop knowledge and skills related to healthy eating, physical activity, and personal well-being.</w:t>
      </w:r>
      <w:r w:rsidR="002704D7" w:rsidRPr="002704D7">
        <w:t xml:space="preserve"> </w:t>
      </w:r>
      <w:r w:rsidR="002704D7">
        <w:t xml:space="preserve">According to </w:t>
      </w:r>
      <w:r w:rsidR="002704D7" w:rsidRPr="000871A8">
        <w:t>Public Health England</w:t>
      </w:r>
      <w:r w:rsidR="002704D7">
        <w:t xml:space="preserve"> (</w:t>
      </w:r>
      <w:r w:rsidR="002704D7" w:rsidRPr="000871A8">
        <w:t>2019)</w:t>
      </w:r>
      <w:r w:rsidR="002704D7">
        <w:t>, practitioners</w:t>
      </w:r>
      <w:r w:rsidRPr="000871A8">
        <w:t xml:space="preserve"> can create environments that encourage movement, outdoor play, and exploration. They can also work closely with families to provide consistent messages about healthy living. Partnerships between early years settings and parents are particularly important because healthy habits are reinforced when children receive similar messages at home and in educational environments. Inclusive practice is essential when supporting children affected by obesity. Practitioners should avoid labelling or singling out children and instead focus on creating positive opportunities for all children to develop healthy behaviours</w:t>
      </w:r>
      <w:r w:rsidR="002704D7">
        <w:t>.</w:t>
      </w:r>
    </w:p>
    <w:p w14:paraId="39D53B37" w14:textId="7078324D" w:rsidR="00525FF6" w:rsidRPr="00525FF6" w:rsidRDefault="00525FF6" w:rsidP="00525FF6">
      <w:r w:rsidRPr="00525FF6">
        <w:t>In conclusion, obesity in early childhood is an important issue because of its far-reaching effects on children's health, well-being, care, and lifestyle. Obesity can increase the risk of serious physical health conditions while also affecting emotional well-being, confidence, and social relationships. The early years provide a crucial opportunity to establish healthy habits that can last throughout life.</w:t>
      </w:r>
      <w:r w:rsidR="00F84CC3">
        <w:t xml:space="preserve"> </w:t>
      </w:r>
      <w:r w:rsidRPr="00525FF6">
        <w:t xml:space="preserve">Addressing obesity requires a holistic approach that recognises </w:t>
      </w:r>
      <w:r w:rsidRPr="00525FF6">
        <w:lastRenderedPageBreak/>
        <w:t>the connections between health, well-being, care, and lifestyle. Families, practitioners, healthcare professionals, and communities all have a role to play in creating environments that support healthy choices and positive development.</w:t>
      </w:r>
      <w:r w:rsidR="0015649B">
        <w:t xml:space="preserve"> </w:t>
      </w:r>
      <w:r w:rsidRPr="00525FF6">
        <w:t xml:space="preserve">By promoting nutritious diets, regular physical activity, sufficient sleep, and supportive relationships, we can help children achieve better health outcomes and improve their overall quality of life. Most importantly, we can ensure that every child </w:t>
      </w:r>
      <w:proofErr w:type="gramStart"/>
      <w:r w:rsidRPr="00525FF6">
        <w:t>has the opportunity to</w:t>
      </w:r>
      <w:proofErr w:type="gramEnd"/>
      <w:r w:rsidRPr="00525FF6">
        <w:t xml:space="preserve"> grow, learn, and thrive in a healthy and supportive environment.</w:t>
      </w:r>
    </w:p>
    <w:p w14:paraId="3AA3FF99" w14:textId="77777777" w:rsidR="00F84CC3" w:rsidRDefault="00525FF6" w:rsidP="00525FF6">
      <w:r w:rsidRPr="00525FF6">
        <w:t>Thank you for listening.</w:t>
      </w:r>
    </w:p>
    <w:p w14:paraId="203B590C" w14:textId="77777777" w:rsidR="00A9512B" w:rsidRDefault="00A9512B" w:rsidP="00525FF6"/>
    <w:p w14:paraId="5F1F6E0E" w14:textId="77777777" w:rsidR="001E371A" w:rsidRDefault="001E371A" w:rsidP="00525FF6"/>
    <w:p w14:paraId="26FB09FA" w14:textId="07F77083" w:rsidR="00525FF6" w:rsidRPr="00F84CC3" w:rsidRDefault="00525FF6" w:rsidP="00525FF6">
      <w:r w:rsidRPr="00525FF6">
        <w:rPr>
          <w:u w:val="single"/>
        </w:rPr>
        <w:t>Reference List</w:t>
      </w:r>
    </w:p>
    <w:p w14:paraId="752FE6C7" w14:textId="77777777" w:rsidR="0074069A" w:rsidRPr="0074069A" w:rsidRDefault="0074069A" w:rsidP="0074069A">
      <w:r w:rsidRPr="0074069A">
        <w:t xml:space="preserve">Bandura, A. (1977) </w:t>
      </w:r>
      <w:r w:rsidRPr="0074069A">
        <w:rPr>
          <w:i/>
          <w:iCs/>
        </w:rPr>
        <w:t>Social learning theory</w:t>
      </w:r>
      <w:r w:rsidRPr="0074069A">
        <w:t>. Englewood Cliffs, NJ: Prentice Hall.</w:t>
      </w:r>
    </w:p>
    <w:p w14:paraId="49B557E1" w14:textId="77777777" w:rsidR="0074069A" w:rsidRPr="0074069A" w:rsidRDefault="0074069A" w:rsidP="0074069A">
      <w:r w:rsidRPr="0074069A">
        <w:t xml:space="preserve">Brown, J.E. (2018) </w:t>
      </w:r>
      <w:r w:rsidRPr="0074069A">
        <w:rPr>
          <w:i/>
          <w:iCs/>
        </w:rPr>
        <w:t>Nutrition through the life cycle</w:t>
      </w:r>
      <w:r w:rsidRPr="0074069A">
        <w:t xml:space="preserve">. 6th </w:t>
      </w:r>
      <w:proofErr w:type="spellStart"/>
      <w:r w:rsidRPr="0074069A">
        <w:t>edn</w:t>
      </w:r>
      <w:proofErr w:type="spellEnd"/>
      <w:r w:rsidRPr="0074069A">
        <w:t>. Boston, MA: Cengage Learning.</w:t>
      </w:r>
    </w:p>
    <w:p w14:paraId="4CF928AE" w14:textId="77777777" w:rsidR="0074069A" w:rsidRPr="0074069A" w:rsidRDefault="0074069A" w:rsidP="0074069A">
      <w:r w:rsidRPr="0074069A">
        <w:t xml:space="preserve">Butland, B., Jebb, S., Kopelman, P., McPherson, K., Thomas, S., Mardell, J. and Parry, V. (2007) </w:t>
      </w:r>
      <w:r w:rsidRPr="0074069A">
        <w:rPr>
          <w:i/>
          <w:iCs/>
        </w:rPr>
        <w:t>Foresight: Tackling obesities: Future choices – Project report</w:t>
      </w:r>
      <w:r w:rsidRPr="0074069A">
        <w:t>. London: Government Office for Science.</w:t>
      </w:r>
    </w:p>
    <w:p w14:paraId="0D9A822A" w14:textId="77777777" w:rsidR="0074069A" w:rsidRPr="0074069A" w:rsidRDefault="0074069A" w:rsidP="0074069A">
      <w:r w:rsidRPr="0074069A">
        <w:t xml:space="preserve">Cespedes, E.M. and Hu, F.B. (2015) ‘Television viewing, fast food consumption, and childhood obesity’, </w:t>
      </w:r>
      <w:proofErr w:type="spellStart"/>
      <w:r w:rsidRPr="0074069A">
        <w:rPr>
          <w:i/>
          <w:iCs/>
        </w:rPr>
        <w:t>Pediatric</w:t>
      </w:r>
      <w:proofErr w:type="spellEnd"/>
      <w:r w:rsidRPr="0074069A">
        <w:rPr>
          <w:i/>
          <w:iCs/>
        </w:rPr>
        <w:t xml:space="preserve"> Obesity</w:t>
      </w:r>
      <w:r w:rsidRPr="0074069A">
        <w:t xml:space="preserve">, 10(1), pp. 1–6. </w:t>
      </w:r>
      <w:proofErr w:type="spellStart"/>
      <w:r w:rsidRPr="0074069A">
        <w:t>doi</w:t>
      </w:r>
      <w:proofErr w:type="spellEnd"/>
      <w:r w:rsidRPr="0074069A">
        <w:t>: 10.1111/ijpo.12040.</w:t>
      </w:r>
    </w:p>
    <w:p w14:paraId="7B804EC2" w14:textId="77777777" w:rsidR="0074069A" w:rsidRPr="0074069A" w:rsidRDefault="0074069A" w:rsidP="0074069A">
      <w:r w:rsidRPr="0074069A">
        <w:t xml:space="preserve">Chaput, J.P., Gray, C.E., Poitras, V.J., Carson, V., Gruber, R., Birken, C.S., MacLean, J.E., Aubert, S., Sampson, M., Tremblay, M.S. and Gorber, S.C. (2017) ‘Systematic review of the relationships between sleep duration and health indicators in early childhood’, </w:t>
      </w:r>
      <w:r w:rsidRPr="0074069A">
        <w:rPr>
          <w:i/>
          <w:iCs/>
        </w:rPr>
        <w:t>BMC Public Health</w:t>
      </w:r>
      <w:r w:rsidRPr="0074069A">
        <w:t>, 17(Suppl. 5), 855.</w:t>
      </w:r>
    </w:p>
    <w:p w14:paraId="045A6FF3" w14:textId="77777777" w:rsidR="0074069A" w:rsidRPr="0074069A" w:rsidRDefault="0074069A" w:rsidP="0074069A">
      <w:r w:rsidRPr="0074069A">
        <w:t xml:space="preserve">Daniels, S.R. (2006) ‘The consequences of childhood overweight and obesity’, </w:t>
      </w:r>
      <w:r w:rsidRPr="0074069A">
        <w:rPr>
          <w:i/>
          <w:iCs/>
        </w:rPr>
        <w:t>The Future of Children</w:t>
      </w:r>
      <w:r w:rsidRPr="0074069A">
        <w:t xml:space="preserve">, 16(1), pp. 47–67. Available at: </w:t>
      </w:r>
      <w:hyperlink r:id="rId5" w:tgtFrame="_blank" w:tooltip="www.jstor.org" w:history="1">
        <w:r w:rsidRPr="0074069A">
          <w:rPr>
            <w:rStyle w:val="Hyperlink"/>
          </w:rPr>
          <w:t>https://www.jstor.org/stable/3556561</w:t>
        </w:r>
      </w:hyperlink>
      <w:r w:rsidRPr="0074069A">
        <w:t xml:space="preserve"> (Accessed: 24 January 2026).</w:t>
      </w:r>
    </w:p>
    <w:p w14:paraId="1C858057" w14:textId="77777777" w:rsidR="0074069A" w:rsidRPr="0074069A" w:rsidRDefault="0074069A" w:rsidP="0074069A">
      <w:r w:rsidRPr="0074069A">
        <w:t xml:space="preserve">Hills, A.P., Andersen, L.B. and Byrne, N.M. (2011) ‘Physical activity and obesity in children’, </w:t>
      </w:r>
      <w:r w:rsidRPr="0074069A">
        <w:rPr>
          <w:i/>
          <w:iCs/>
        </w:rPr>
        <w:t>British Journal of Sports Medicine</w:t>
      </w:r>
      <w:r w:rsidRPr="0074069A">
        <w:t xml:space="preserve">, 45(11), pp. 866–870. </w:t>
      </w:r>
      <w:proofErr w:type="spellStart"/>
      <w:r w:rsidRPr="0074069A">
        <w:t>doi</w:t>
      </w:r>
      <w:proofErr w:type="spellEnd"/>
      <w:r w:rsidRPr="0074069A">
        <w:t>: 10.1136/bjsports-2011-090199.</w:t>
      </w:r>
    </w:p>
    <w:p w14:paraId="489952E3" w14:textId="77777777" w:rsidR="0074069A" w:rsidRPr="0074069A" w:rsidRDefault="0074069A" w:rsidP="0074069A">
      <w:r w:rsidRPr="0074069A">
        <w:t xml:space="preserve">NHS England (2023) </w:t>
      </w:r>
      <w:r w:rsidRPr="0074069A">
        <w:rPr>
          <w:i/>
          <w:iCs/>
        </w:rPr>
        <w:t>Childhood obesity: Applying all our health</w:t>
      </w:r>
      <w:r w:rsidRPr="0074069A">
        <w:t xml:space="preserve">. Available at: https://www.england.nhs.uk/publication/childhood-obesity-applying-all-our-health/ </w:t>
      </w:r>
      <w:hyperlink r:id="rId6" w:tgtFrame="_blank" w:tooltip="www.bing.com" w:history="1">
        <w:r w:rsidRPr="0074069A">
          <w:rPr>
            <w:rStyle w:val="Hyperlink"/>
          </w:rPr>
          <w:t>(england.nhs.uk in Bing)</w:t>
        </w:r>
      </w:hyperlink>
      <w:r w:rsidRPr="0074069A">
        <w:t xml:space="preserve"> (Accessed: 24 January 2026). </w:t>
      </w:r>
      <w:r w:rsidRPr="0074069A">
        <w:rPr>
          <w:i/>
          <w:iCs/>
        </w:rPr>
        <w:t>(Added URL for completeness—remove if you prefer not to include one.)</w:t>
      </w:r>
    </w:p>
    <w:p w14:paraId="3D0D9AAB" w14:textId="77777777" w:rsidR="0074069A" w:rsidRPr="0074069A" w:rsidRDefault="0074069A" w:rsidP="0074069A">
      <w:r w:rsidRPr="0074069A">
        <w:t xml:space="preserve">Public Health England (2019) </w:t>
      </w:r>
      <w:r w:rsidRPr="0074069A">
        <w:rPr>
          <w:i/>
          <w:iCs/>
        </w:rPr>
        <w:t>Whole systems approach to obesity: A guide to support local approaches to promoting a healthy weight</w:t>
      </w:r>
      <w:r w:rsidRPr="0074069A">
        <w:t xml:space="preserve">. London: Public Health England. Available at: </w:t>
      </w:r>
      <w:hyperlink r:id="rId7" w:tgtFrame="_blank" w:tooltip="www.gov.uk" w:history="1">
        <w:r w:rsidRPr="0074069A">
          <w:rPr>
            <w:rStyle w:val="Hyperlink"/>
          </w:rPr>
          <w:t>https://www.gov.uk/government/publications/whole-systems-approach-to-obesity</w:t>
        </w:r>
      </w:hyperlink>
      <w:r w:rsidRPr="0074069A">
        <w:t xml:space="preserve"> (Accessed: 24 January 2026).</w:t>
      </w:r>
    </w:p>
    <w:p w14:paraId="4DF3618B" w14:textId="77777777" w:rsidR="0074069A" w:rsidRPr="0074069A" w:rsidRDefault="0074069A" w:rsidP="0074069A">
      <w:r w:rsidRPr="0074069A">
        <w:t xml:space="preserve">Puhl, R.M. and Latner, J.D. (2007) ‘Stigma, obesity, and the health of the nation’s children’, </w:t>
      </w:r>
      <w:r w:rsidRPr="0074069A">
        <w:rPr>
          <w:i/>
          <w:iCs/>
        </w:rPr>
        <w:t>Psychological Bulletin</w:t>
      </w:r>
      <w:r w:rsidRPr="0074069A">
        <w:t>, 133(4), pp. 557–580.</w:t>
      </w:r>
    </w:p>
    <w:p w14:paraId="0CF20005" w14:textId="77777777" w:rsidR="0074069A" w:rsidRPr="0074069A" w:rsidRDefault="0074069A" w:rsidP="0074069A">
      <w:r w:rsidRPr="0074069A">
        <w:lastRenderedPageBreak/>
        <w:t xml:space="preserve">Sahoo, K., Sahoo, B., Choudhury, A.K., Sofi, N.Y., Kumar, R. and </w:t>
      </w:r>
      <w:proofErr w:type="spellStart"/>
      <w:r w:rsidRPr="0074069A">
        <w:t>Bhadoria</w:t>
      </w:r>
      <w:proofErr w:type="spellEnd"/>
      <w:r w:rsidRPr="0074069A">
        <w:t xml:space="preserve">, A.S. (2015) ‘Childhood obesity: Causes and consequences’, </w:t>
      </w:r>
      <w:r w:rsidRPr="0074069A">
        <w:rPr>
          <w:i/>
          <w:iCs/>
        </w:rPr>
        <w:t>Journal of Family Medicine and Primary Care</w:t>
      </w:r>
      <w:r w:rsidRPr="0074069A">
        <w:t>, 4(2), pp. 187–192.</w:t>
      </w:r>
    </w:p>
    <w:p w14:paraId="3AF77039" w14:textId="77777777" w:rsidR="0074069A" w:rsidRPr="0074069A" w:rsidRDefault="0074069A" w:rsidP="0074069A">
      <w:r w:rsidRPr="0074069A">
        <w:t xml:space="preserve">Smith, L.P., Ng, S.W. and Popkin, B.M. (2013) ‘Trends in US home food preparation and consumption: Analysis of national nutrition surveys and time use studies from 1965–1966 to 2007–2008’, </w:t>
      </w:r>
      <w:r w:rsidRPr="0074069A">
        <w:rPr>
          <w:i/>
          <w:iCs/>
        </w:rPr>
        <w:t>Nutrition Journal</w:t>
      </w:r>
      <w:r w:rsidRPr="0074069A">
        <w:t xml:space="preserve">, 12(1), 45. </w:t>
      </w:r>
      <w:proofErr w:type="spellStart"/>
      <w:r w:rsidRPr="0074069A">
        <w:t>doi</w:t>
      </w:r>
      <w:proofErr w:type="spellEnd"/>
      <w:r w:rsidRPr="0074069A">
        <w:t>: 10.1186/1475-2891-12-45.</w:t>
      </w:r>
    </w:p>
    <w:p w14:paraId="4198FB38" w14:textId="77777777" w:rsidR="0074069A" w:rsidRPr="0074069A" w:rsidRDefault="0074069A" w:rsidP="0074069A">
      <w:r w:rsidRPr="0074069A">
        <w:t xml:space="preserve">Tremblay, M.S., LeBlanc, A.G., Kho, M.E. </w:t>
      </w:r>
      <w:r w:rsidRPr="0074069A">
        <w:rPr>
          <w:i/>
          <w:iCs/>
        </w:rPr>
        <w:t>et al.</w:t>
      </w:r>
      <w:r w:rsidRPr="0074069A">
        <w:t xml:space="preserve"> (2011) ‘Systematic review of sedentary behaviour and health indicators in school-aged children and youth’, </w:t>
      </w:r>
      <w:r w:rsidRPr="0074069A">
        <w:rPr>
          <w:i/>
          <w:iCs/>
        </w:rPr>
        <w:t xml:space="preserve">International Journal of </w:t>
      </w:r>
      <w:proofErr w:type="spellStart"/>
      <w:r w:rsidRPr="0074069A">
        <w:rPr>
          <w:i/>
          <w:iCs/>
        </w:rPr>
        <w:t>Behavioral</w:t>
      </w:r>
      <w:proofErr w:type="spellEnd"/>
      <w:r w:rsidRPr="0074069A">
        <w:rPr>
          <w:i/>
          <w:iCs/>
        </w:rPr>
        <w:t xml:space="preserve"> Nutrition and Physical Activity</w:t>
      </w:r>
      <w:r w:rsidRPr="0074069A">
        <w:t xml:space="preserve">, 8, 98. </w:t>
      </w:r>
      <w:proofErr w:type="spellStart"/>
      <w:r w:rsidRPr="0074069A">
        <w:t>doi</w:t>
      </w:r>
      <w:proofErr w:type="spellEnd"/>
      <w:r w:rsidRPr="0074069A">
        <w:t>: 10.1186/1479-5868-8-98.</w:t>
      </w:r>
    </w:p>
    <w:p w14:paraId="24EA7C3F" w14:textId="77777777" w:rsidR="0074069A" w:rsidRPr="0074069A" w:rsidRDefault="0074069A" w:rsidP="0074069A">
      <w:r w:rsidRPr="0074069A">
        <w:t xml:space="preserve">World Health Organization (2019) </w:t>
      </w:r>
      <w:r w:rsidRPr="0074069A">
        <w:rPr>
          <w:i/>
          <w:iCs/>
        </w:rPr>
        <w:t>Guidelines on physical activity, sedentary behaviour and sleep for children under 5 years of age</w:t>
      </w:r>
      <w:r w:rsidRPr="0074069A">
        <w:t>. Geneva: WHO.</w:t>
      </w:r>
    </w:p>
    <w:p w14:paraId="52AD3BC0" w14:textId="77777777" w:rsidR="0074069A" w:rsidRPr="0074069A" w:rsidRDefault="0074069A" w:rsidP="0074069A">
      <w:r w:rsidRPr="0074069A">
        <w:t xml:space="preserve">World Health Organization (2020) </w:t>
      </w:r>
      <w:r w:rsidRPr="0074069A">
        <w:rPr>
          <w:i/>
          <w:iCs/>
        </w:rPr>
        <w:t>Healthy diet</w:t>
      </w:r>
      <w:r w:rsidRPr="0074069A">
        <w:t xml:space="preserve">. Available at: </w:t>
      </w:r>
      <w:hyperlink r:id="rId8" w:tgtFrame="_blank" w:tooltip="www.who.int" w:history="1">
        <w:r w:rsidRPr="0074069A">
          <w:rPr>
            <w:rStyle w:val="Hyperlink"/>
          </w:rPr>
          <w:t>https://www.who.int/news-room/fact-sheets/detail/healthy-diet</w:t>
        </w:r>
      </w:hyperlink>
      <w:r w:rsidRPr="0074069A">
        <w:t xml:space="preserve"> (Accessed: 24 January 2026).</w:t>
      </w:r>
    </w:p>
    <w:p w14:paraId="5ADA1DCC" w14:textId="77777777" w:rsidR="0074069A" w:rsidRPr="0074069A" w:rsidRDefault="0074069A" w:rsidP="0074069A">
      <w:r w:rsidRPr="0074069A">
        <w:t xml:space="preserve">World Health Organization (2022) </w:t>
      </w:r>
      <w:r w:rsidRPr="0074069A">
        <w:rPr>
          <w:i/>
          <w:iCs/>
        </w:rPr>
        <w:t>World Obesity Day 2022: Accelerating action to stop obesity</w:t>
      </w:r>
      <w:r w:rsidRPr="0074069A">
        <w:t>. Geneva: WHO.</w:t>
      </w:r>
    </w:p>
    <w:p w14:paraId="0EDC8498" w14:textId="77777777" w:rsidR="0074069A" w:rsidRDefault="0074069A"/>
    <w:sectPr w:rsidR="007406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FF6"/>
    <w:rsid w:val="0001101F"/>
    <w:rsid w:val="000230BB"/>
    <w:rsid w:val="00023217"/>
    <w:rsid w:val="0003673D"/>
    <w:rsid w:val="0004162B"/>
    <w:rsid w:val="000871A8"/>
    <w:rsid w:val="0015649B"/>
    <w:rsid w:val="00180E5E"/>
    <w:rsid w:val="001847B8"/>
    <w:rsid w:val="001E371A"/>
    <w:rsid w:val="001F2903"/>
    <w:rsid w:val="0021393E"/>
    <w:rsid w:val="00241B96"/>
    <w:rsid w:val="002704D7"/>
    <w:rsid w:val="0027077B"/>
    <w:rsid w:val="00295496"/>
    <w:rsid w:val="002D317D"/>
    <w:rsid w:val="003A284D"/>
    <w:rsid w:val="003C3C68"/>
    <w:rsid w:val="003C4254"/>
    <w:rsid w:val="003E2132"/>
    <w:rsid w:val="004A39E4"/>
    <w:rsid w:val="004C001F"/>
    <w:rsid w:val="004C3150"/>
    <w:rsid w:val="004C6169"/>
    <w:rsid w:val="004D78BF"/>
    <w:rsid w:val="0050772F"/>
    <w:rsid w:val="00525FF6"/>
    <w:rsid w:val="005630E8"/>
    <w:rsid w:val="005D2E4E"/>
    <w:rsid w:val="00614D0A"/>
    <w:rsid w:val="00647433"/>
    <w:rsid w:val="0066126C"/>
    <w:rsid w:val="006714D5"/>
    <w:rsid w:val="006774C3"/>
    <w:rsid w:val="006A178E"/>
    <w:rsid w:val="006A6A14"/>
    <w:rsid w:val="006B7D5D"/>
    <w:rsid w:val="006D0810"/>
    <w:rsid w:val="006D4CF6"/>
    <w:rsid w:val="0074069A"/>
    <w:rsid w:val="00777A51"/>
    <w:rsid w:val="007C35F7"/>
    <w:rsid w:val="007E2A12"/>
    <w:rsid w:val="007F5245"/>
    <w:rsid w:val="00805BB1"/>
    <w:rsid w:val="00820AB0"/>
    <w:rsid w:val="00820ACC"/>
    <w:rsid w:val="008363B7"/>
    <w:rsid w:val="008C4009"/>
    <w:rsid w:val="00946D3F"/>
    <w:rsid w:val="009743AA"/>
    <w:rsid w:val="00991D75"/>
    <w:rsid w:val="009A6E0F"/>
    <w:rsid w:val="009F6AB5"/>
    <w:rsid w:val="00A2409D"/>
    <w:rsid w:val="00A457F0"/>
    <w:rsid w:val="00A808B4"/>
    <w:rsid w:val="00A9512B"/>
    <w:rsid w:val="00A9593A"/>
    <w:rsid w:val="00AA5741"/>
    <w:rsid w:val="00B10DAF"/>
    <w:rsid w:val="00B3135C"/>
    <w:rsid w:val="00B6472D"/>
    <w:rsid w:val="00BD2824"/>
    <w:rsid w:val="00BD6C81"/>
    <w:rsid w:val="00C003EB"/>
    <w:rsid w:val="00C67E62"/>
    <w:rsid w:val="00C97930"/>
    <w:rsid w:val="00CF00B1"/>
    <w:rsid w:val="00D7277C"/>
    <w:rsid w:val="00D97CD0"/>
    <w:rsid w:val="00DA1777"/>
    <w:rsid w:val="00DB477B"/>
    <w:rsid w:val="00DC37C9"/>
    <w:rsid w:val="00E01D20"/>
    <w:rsid w:val="00E24666"/>
    <w:rsid w:val="00E80CE6"/>
    <w:rsid w:val="00EF719B"/>
    <w:rsid w:val="00F319CD"/>
    <w:rsid w:val="00F44A5A"/>
    <w:rsid w:val="00F643B4"/>
    <w:rsid w:val="00F80757"/>
    <w:rsid w:val="00F84CC3"/>
    <w:rsid w:val="00FB0D68"/>
    <w:rsid w:val="00FC2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0454E5"/>
  <w15:chartTrackingRefBased/>
  <w15:docId w15:val="{B7FE3701-FD49-43CD-991B-10AED44D6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5F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5F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5F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5F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5F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5F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5F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5F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5F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F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5F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5F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5F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5F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5F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5F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5F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5FF6"/>
    <w:rPr>
      <w:rFonts w:eastAsiaTheme="majorEastAsia" w:cstheme="majorBidi"/>
      <w:color w:val="272727" w:themeColor="text1" w:themeTint="D8"/>
    </w:rPr>
  </w:style>
  <w:style w:type="paragraph" w:styleId="Title">
    <w:name w:val="Title"/>
    <w:basedOn w:val="Normal"/>
    <w:next w:val="Normal"/>
    <w:link w:val="TitleChar"/>
    <w:uiPriority w:val="10"/>
    <w:qFormat/>
    <w:rsid w:val="00525F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5F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5F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5F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5FF6"/>
    <w:pPr>
      <w:spacing w:before="160"/>
      <w:jc w:val="center"/>
    </w:pPr>
    <w:rPr>
      <w:i/>
      <w:iCs/>
      <w:color w:val="404040" w:themeColor="text1" w:themeTint="BF"/>
    </w:rPr>
  </w:style>
  <w:style w:type="character" w:customStyle="1" w:styleId="QuoteChar">
    <w:name w:val="Quote Char"/>
    <w:basedOn w:val="DefaultParagraphFont"/>
    <w:link w:val="Quote"/>
    <w:uiPriority w:val="29"/>
    <w:rsid w:val="00525FF6"/>
    <w:rPr>
      <w:i/>
      <w:iCs/>
      <w:color w:val="404040" w:themeColor="text1" w:themeTint="BF"/>
    </w:rPr>
  </w:style>
  <w:style w:type="paragraph" w:styleId="ListParagraph">
    <w:name w:val="List Paragraph"/>
    <w:basedOn w:val="Normal"/>
    <w:uiPriority w:val="34"/>
    <w:qFormat/>
    <w:rsid w:val="00525FF6"/>
    <w:pPr>
      <w:ind w:left="720"/>
      <w:contextualSpacing/>
    </w:pPr>
  </w:style>
  <w:style w:type="character" w:styleId="IntenseEmphasis">
    <w:name w:val="Intense Emphasis"/>
    <w:basedOn w:val="DefaultParagraphFont"/>
    <w:uiPriority w:val="21"/>
    <w:qFormat/>
    <w:rsid w:val="00525FF6"/>
    <w:rPr>
      <w:i/>
      <w:iCs/>
      <w:color w:val="0F4761" w:themeColor="accent1" w:themeShade="BF"/>
    </w:rPr>
  </w:style>
  <w:style w:type="paragraph" w:styleId="IntenseQuote">
    <w:name w:val="Intense Quote"/>
    <w:basedOn w:val="Normal"/>
    <w:next w:val="Normal"/>
    <w:link w:val="IntenseQuoteChar"/>
    <w:uiPriority w:val="30"/>
    <w:qFormat/>
    <w:rsid w:val="00525F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5FF6"/>
    <w:rPr>
      <w:i/>
      <w:iCs/>
      <w:color w:val="0F4761" w:themeColor="accent1" w:themeShade="BF"/>
    </w:rPr>
  </w:style>
  <w:style w:type="character" w:styleId="IntenseReference">
    <w:name w:val="Intense Reference"/>
    <w:basedOn w:val="DefaultParagraphFont"/>
    <w:uiPriority w:val="32"/>
    <w:qFormat/>
    <w:rsid w:val="00525FF6"/>
    <w:rPr>
      <w:b/>
      <w:bCs/>
      <w:smallCaps/>
      <w:color w:val="0F4761" w:themeColor="accent1" w:themeShade="BF"/>
      <w:spacing w:val="5"/>
    </w:rPr>
  </w:style>
  <w:style w:type="character" w:styleId="Hyperlink">
    <w:name w:val="Hyperlink"/>
    <w:basedOn w:val="DefaultParagraphFont"/>
    <w:uiPriority w:val="99"/>
    <w:unhideWhenUsed/>
    <w:rsid w:val="00D97CD0"/>
    <w:rPr>
      <w:color w:val="467886" w:themeColor="hyperlink"/>
      <w:u w:val="single"/>
    </w:rPr>
  </w:style>
  <w:style w:type="character" w:styleId="UnresolvedMention">
    <w:name w:val="Unresolved Mention"/>
    <w:basedOn w:val="DefaultParagraphFont"/>
    <w:uiPriority w:val="99"/>
    <w:semiHidden/>
    <w:unhideWhenUsed/>
    <w:rsid w:val="00D97CD0"/>
    <w:rPr>
      <w:color w:val="605E5C"/>
      <w:shd w:val="clear" w:color="auto" w:fill="E1DFDD"/>
    </w:rPr>
  </w:style>
  <w:style w:type="character" w:styleId="FollowedHyperlink">
    <w:name w:val="FollowedHyperlink"/>
    <w:basedOn w:val="DefaultParagraphFont"/>
    <w:uiPriority w:val="99"/>
    <w:semiHidden/>
    <w:unhideWhenUsed/>
    <w:rsid w:val="006D4CF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healthy-diet?utm_source=copilot.com" TargetMode="External"/><Relationship Id="rId3" Type="http://schemas.openxmlformats.org/officeDocument/2006/relationships/webSettings" Target="webSettings.xml"/><Relationship Id="rId7" Type="http://schemas.openxmlformats.org/officeDocument/2006/relationships/hyperlink" Target="https://www.gov.uk/government/publications/whole-systems-approach-to-obesity?utm_source=copilot.co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ng.com/search?q=%22https%3A%2F%2Fwww.england.nhs.uk%2Fpublication%2Fchildhood-obesity-applying-all-our-health%2F%22&amp;utm_source=copilot.com" TargetMode="External"/><Relationship Id="rId5" Type="http://schemas.openxmlformats.org/officeDocument/2006/relationships/hyperlink" Target="https://www.jstor.org/stable/3556561?utm_source=copilot.com" TargetMode="External"/><Relationship Id="rId10" Type="http://schemas.openxmlformats.org/officeDocument/2006/relationships/theme" Target="theme/theme1.xml"/><Relationship Id="rId4" Type="http://schemas.openxmlformats.org/officeDocument/2006/relationships/hyperlink" Target="https://hwbwave15-my.sharepoint.com/:v:/g/personal/daviesm2614_hwbcymru_net/IQDejJ-ncrqsRZ_16Xzu0DyDAbjU-ku9z5XsVwVRMkl4EWg?xsdata=MDV8MDJ8MjUyMDg1NkBzdHVkZW50LnV3dHNkLmFjLnVrfGY5N2VkMjNhOGRjMjRiMWM1NGExMDhkZWNhMWE3OGFkfDRlMGYxMWY5MDQ2ZTQ1MDU5Y2I4ZGIyMTUyMzExZTIxfDB8MHw2MzkxNzA0MTIyNjg2NDg5NTV8VW5rbm93bnxUV0ZwYkdac2IzZDhleUpGYlhCMGVVMWhjR2tpT25SeWRXVXNJbFlpT2lJd0xqQXVNREF3TUNJc0lsQWlPaUpYYVc0ek1pSXNJa0ZPSWpvaVRXRnBiQ0lzSWxkVUlqb3lmUT09fDB8fHw%3d&amp;sdata=UGFlNnVJNTcwN0xsWlYzcnZjTFNnbmljMmlzRzNjRXIxV0tmdndyWmhwYz0%3d"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2394</Words>
  <Characters>13648</Characters>
  <Application>Microsoft Office Word</Application>
  <DocSecurity>0</DocSecurity>
  <Lines>113</Lines>
  <Paragraphs>32</Paragraphs>
  <ScaleCrop>false</ScaleCrop>
  <Company/>
  <LinksUpToDate>false</LinksUpToDate>
  <CharactersWithSpaces>16010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Davies</dc:creator>
  <cp:keywords/>
  <dc:description/>
  <cp:lastModifiedBy>Maddison Davies</cp:lastModifiedBy>
  <cp:revision>2</cp:revision>
  <dcterms:created xsi:type="dcterms:W3CDTF">2026-06-14T13:49:00Z</dcterms:created>
  <dcterms:modified xsi:type="dcterms:W3CDTF">2026-06-14T13:49:00Z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b35be8ea-478f-4170-9b23-d0dc7385731c</vt:lpwstr>
  </property>
</Properties>
</file>