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8310455" w14:textId="77777777" w:rsidR="00CB3155" w:rsidRPr="00F06F0C" w:rsidRDefault="00CB3155" w:rsidP="00CB3155">
      <w:pPr>
        <w:spacing w:line="360" w:lineRule="auto"/>
        <w:jc w:val="both"/>
        <w:rPr>
          <w:rFonts w:ascii="Times New Roman" w:eastAsia="Roboto Regular" w:hAnsi="Times New Roman" w:cs="Times New Roman"/>
          <w:b/>
          <w:color w:val="auto"/>
          <w:sz w:val="32"/>
          <w:szCs w:val="32"/>
          <w:lang w:val="en-GB"/>
        </w:rPr>
      </w:pPr>
    </w:p>
    <w:p w14:paraId="066231F9" w14:textId="77777777" w:rsidR="00CB3155" w:rsidRPr="00F06F0C" w:rsidRDefault="00CB3155" w:rsidP="00CB3155">
      <w:pPr>
        <w:spacing w:line="360" w:lineRule="auto"/>
        <w:jc w:val="both"/>
        <w:rPr>
          <w:rFonts w:ascii="Times New Roman" w:eastAsia="Roboto Regular" w:hAnsi="Times New Roman" w:cs="Times New Roman"/>
          <w:b/>
          <w:color w:val="auto"/>
          <w:sz w:val="32"/>
          <w:szCs w:val="32"/>
          <w:lang w:val="en-GB"/>
        </w:rPr>
      </w:pPr>
    </w:p>
    <w:p w14:paraId="798BED10" w14:textId="77777777" w:rsidR="00CB3155" w:rsidRPr="00F06F0C" w:rsidRDefault="00CB3155" w:rsidP="00CB3155">
      <w:pPr>
        <w:spacing w:line="360" w:lineRule="auto"/>
        <w:jc w:val="both"/>
        <w:rPr>
          <w:rFonts w:ascii="Times New Roman" w:eastAsia="Roboto Regular" w:hAnsi="Times New Roman" w:cs="Times New Roman"/>
          <w:b/>
          <w:color w:val="auto"/>
          <w:sz w:val="32"/>
          <w:szCs w:val="32"/>
          <w:lang w:val="en-GB"/>
        </w:rPr>
      </w:pPr>
    </w:p>
    <w:p w14:paraId="459D3F3F" w14:textId="77777777" w:rsidR="00CB3155" w:rsidRPr="00F06F0C" w:rsidRDefault="00CB3155" w:rsidP="00CB3155">
      <w:pPr>
        <w:spacing w:line="360" w:lineRule="auto"/>
        <w:jc w:val="both"/>
        <w:rPr>
          <w:rFonts w:ascii="Times New Roman" w:eastAsia="Roboto Regular" w:hAnsi="Times New Roman" w:cs="Times New Roman"/>
          <w:b/>
          <w:color w:val="auto"/>
          <w:sz w:val="32"/>
          <w:szCs w:val="32"/>
          <w:lang w:val="en-GB"/>
        </w:rPr>
      </w:pPr>
    </w:p>
    <w:p w14:paraId="0142B53D" w14:textId="77777777" w:rsidR="00CB3155" w:rsidRPr="00F06F0C" w:rsidRDefault="00CB3155" w:rsidP="00F94B13">
      <w:pPr>
        <w:spacing w:line="360" w:lineRule="auto"/>
        <w:jc w:val="center"/>
        <w:rPr>
          <w:rFonts w:ascii="Times New Roman" w:eastAsia="Roboto Regular" w:hAnsi="Times New Roman" w:cs="Times New Roman"/>
          <w:b/>
          <w:color w:val="auto"/>
          <w:sz w:val="32"/>
          <w:szCs w:val="32"/>
          <w:lang w:val="en-GB"/>
        </w:rPr>
      </w:pPr>
    </w:p>
    <w:p w14:paraId="4754E432" w14:textId="667C1707" w:rsidR="006A1715" w:rsidRPr="00E66E7F" w:rsidRDefault="008C3E5A" w:rsidP="00CB3155">
      <w:pPr>
        <w:spacing w:line="360" w:lineRule="auto"/>
        <w:jc w:val="center"/>
        <w:rPr>
          <w:rFonts w:ascii="Arial" w:eastAsia="Roboto Regular" w:hAnsi="Arial" w:cs="Arial"/>
          <w:b/>
          <w:color w:val="auto"/>
          <w:sz w:val="32"/>
          <w:szCs w:val="32"/>
          <w:lang w:val="en-GB"/>
        </w:rPr>
      </w:pPr>
      <w:r w:rsidRPr="00E66E7F">
        <w:rPr>
          <w:rFonts w:ascii="Arial" w:eastAsia="Roboto Regular" w:hAnsi="Arial" w:cs="Arial"/>
          <w:b/>
          <w:color w:val="auto"/>
          <w:sz w:val="32"/>
          <w:szCs w:val="32"/>
          <w:lang w:val="en-GB"/>
        </w:rPr>
        <w:t>STUDENT LOG</w:t>
      </w:r>
    </w:p>
    <w:p w14:paraId="3F52E024" w14:textId="43E759EF" w:rsidR="008C3E5A" w:rsidRDefault="008C3E5A" w:rsidP="00CB3155">
      <w:pPr>
        <w:spacing w:line="360" w:lineRule="auto"/>
        <w:jc w:val="center"/>
        <w:rPr>
          <w:rFonts w:ascii="Arial" w:eastAsia="Roboto Regular" w:hAnsi="Arial" w:cs="Arial"/>
          <w:b/>
          <w:color w:val="auto"/>
          <w:sz w:val="32"/>
          <w:szCs w:val="32"/>
          <w:lang w:val="en-GB"/>
        </w:rPr>
      </w:pPr>
      <w:r w:rsidRPr="00E66E7F">
        <w:rPr>
          <w:rFonts w:ascii="Arial" w:eastAsia="Roboto Regular" w:hAnsi="Arial" w:cs="Arial"/>
          <w:b/>
          <w:color w:val="auto"/>
          <w:sz w:val="32"/>
          <w:szCs w:val="32"/>
          <w:lang w:val="en-GB"/>
        </w:rPr>
        <w:t>BMIH6004</w:t>
      </w:r>
    </w:p>
    <w:p w14:paraId="19637112" w14:textId="77777777" w:rsidR="00E66E7F" w:rsidRPr="00E66E7F" w:rsidRDefault="00E66E7F" w:rsidP="00CB3155">
      <w:pPr>
        <w:spacing w:line="360" w:lineRule="auto"/>
        <w:jc w:val="center"/>
        <w:rPr>
          <w:rFonts w:ascii="Arial" w:eastAsia="Roboto Regular" w:hAnsi="Arial" w:cs="Arial"/>
          <w:b/>
          <w:color w:val="auto"/>
          <w:sz w:val="32"/>
          <w:szCs w:val="32"/>
          <w:lang w:val="en-GB"/>
        </w:rPr>
      </w:pPr>
    </w:p>
    <w:p w14:paraId="6504B1E6" w14:textId="77777777" w:rsidR="00E66E7F" w:rsidRPr="008C2286" w:rsidRDefault="00E66E7F" w:rsidP="00E66E7F">
      <w:pPr>
        <w:spacing w:after="0" w:line="360" w:lineRule="auto"/>
        <w:jc w:val="center"/>
        <w:rPr>
          <w:rFonts w:ascii="Arial" w:hAnsi="Arial" w:cs="Arial"/>
          <w:b/>
          <w:szCs w:val="24"/>
        </w:rPr>
      </w:pPr>
      <w:r w:rsidRPr="008C2286">
        <w:rPr>
          <w:rFonts w:ascii="Arial" w:hAnsi="Arial" w:cs="Arial"/>
          <w:b/>
          <w:szCs w:val="24"/>
        </w:rPr>
        <w:t>Student ID:2227451</w:t>
      </w:r>
    </w:p>
    <w:p w14:paraId="00299ED9" w14:textId="6B0523B7" w:rsidR="00E66E7F" w:rsidRPr="008C2286" w:rsidRDefault="00E66E7F" w:rsidP="00E66E7F">
      <w:pPr>
        <w:spacing w:after="0" w:line="360" w:lineRule="auto"/>
        <w:jc w:val="center"/>
        <w:rPr>
          <w:rFonts w:ascii="Arial" w:hAnsi="Arial" w:cs="Arial"/>
          <w:b/>
          <w:szCs w:val="24"/>
        </w:rPr>
      </w:pPr>
      <w:r w:rsidRPr="008C2286">
        <w:rPr>
          <w:rFonts w:ascii="Arial" w:hAnsi="Arial" w:cs="Arial"/>
          <w:b/>
          <w:szCs w:val="24"/>
        </w:rPr>
        <w:t>Module Number:</w:t>
      </w:r>
      <w:r>
        <w:rPr>
          <w:rFonts w:ascii="Arial" w:hAnsi="Arial" w:cs="Arial"/>
          <w:b/>
          <w:szCs w:val="24"/>
        </w:rPr>
        <w:t>6004</w:t>
      </w:r>
    </w:p>
    <w:p w14:paraId="57BF9996" w14:textId="2C1B5865" w:rsidR="00E66E7F" w:rsidRPr="008C2286" w:rsidRDefault="00E66E7F" w:rsidP="00E66E7F">
      <w:pPr>
        <w:spacing w:after="0" w:line="360" w:lineRule="auto"/>
        <w:jc w:val="center"/>
        <w:rPr>
          <w:rFonts w:ascii="Arial" w:hAnsi="Arial" w:cs="Arial"/>
          <w:b/>
          <w:szCs w:val="24"/>
        </w:rPr>
      </w:pPr>
      <w:r w:rsidRPr="008C2286">
        <w:rPr>
          <w:rFonts w:ascii="Arial" w:hAnsi="Arial" w:cs="Arial"/>
          <w:b/>
          <w:szCs w:val="24"/>
        </w:rPr>
        <w:t xml:space="preserve">Module Title: </w:t>
      </w:r>
      <w:r>
        <w:rPr>
          <w:rFonts w:ascii="Arial" w:hAnsi="Arial" w:cs="Arial"/>
          <w:b/>
          <w:szCs w:val="24"/>
        </w:rPr>
        <w:t>Managing Hotel Administration</w:t>
      </w:r>
    </w:p>
    <w:p w14:paraId="6C73F685" w14:textId="32723F1D" w:rsidR="00E66E7F" w:rsidRPr="008C2286" w:rsidRDefault="00E66E7F" w:rsidP="00E66E7F">
      <w:pPr>
        <w:spacing w:after="0" w:line="360" w:lineRule="auto"/>
        <w:jc w:val="center"/>
        <w:rPr>
          <w:rFonts w:ascii="Arial" w:hAnsi="Arial" w:cs="Arial"/>
          <w:b/>
          <w:szCs w:val="24"/>
        </w:rPr>
      </w:pPr>
      <w:r w:rsidRPr="008C2286">
        <w:rPr>
          <w:rFonts w:ascii="Arial" w:hAnsi="Arial" w:cs="Arial"/>
          <w:b/>
          <w:szCs w:val="24"/>
        </w:rPr>
        <w:t xml:space="preserve">Lecturer: </w:t>
      </w:r>
      <w:r>
        <w:rPr>
          <w:rFonts w:ascii="Arial" w:hAnsi="Arial" w:cs="Arial"/>
          <w:b/>
          <w:szCs w:val="24"/>
        </w:rPr>
        <w:t>Ka Po Chong</w:t>
      </w:r>
    </w:p>
    <w:p w14:paraId="30FA7AAA" w14:textId="4DBCF4B5" w:rsidR="00E66E7F" w:rsidRPr="008C2286" w:rsidRDefault="00000000" w:rsidP="00E66E7F">
      <w:pPr>
        <w:spacing w:after="0" w:line="360" w:lineRule="auto"/>
        <w:jc w:val="center"/>
        <w:rPr>
          <w:rFonts w:ascii="Arial" w:hAnsi="Arial" w:cs="Arial"/>
          <w:b/>
          <w:szCs w:val="24"/>
        </w:rPr>
      </w:pPr>
      <w:r w:rsidRPr="00E66E7F">
        <w:rPr>
          <w:rFonts w:ascii="Arial" w:eastAsia="Roboto Regular" w:hAnsi="Arial" w:cs="Arial"/>
          <w:b/>
          <w:color w:val="auto"/>
          <w:sz w:val="32"/>
          <w:szCs w:val="32"/>
          <w:lang w:val="en-GB"/>
        </w:rPr>
        <w:br w:type="page"/>
      </w:r>
    </w:p>
    <w:p w14:paraId="0BA066F8" w14:textId="1440962A" w:rsidR="00B51C0D" w:rsidRPr="00E66E7F" w:rsidRDefault="00B51C0D" w:rsidP="00CB3155">
      <w:pPr>
        <w:spacing w:line="360" w:lineRule="auto"/>
        <w:jc w:val="both"/>
        <w:rPr>
          <w:rFonts w:ascii="Arial" w:eastAsia="Roboto Regular" w:hAnsi="Arial" w:cs="Arial"/>
          <w:b/>
          <w:color w:val="auto"/>
          <w:sz w:val="32"/>
          <w:szCs w:val="32"/>
          <w:lang w:val="en-GB"/>
        </w:rPr>
      </w:pPr>
    </w:p>
    <w:p w14:paraId="7C0FC7A7" w14:textId="77777777" w:rsidR="0000438C" w:rsidRPr="00E66E7F" w:rsidRDefault="0000438C" w:rsidP="0000438C">
      <w:pPr>
        <w:spacing w:line="360" w:lineRule="auto"/>
        <w:rPr>
          <w:rStyle w:val="Emphasis"/>
          <w:rFonts w:ascii="Arial" w:hAnsi="Arial" w:cs="Arial"/>
          <w:b/>
          <w:bCs/>
          <w:i w:val="0"/>
          <w:iCs/>
          <w:sz w:val="28"/>
          <w:szCs w:val="21"/>
          <w:lang w:val="en-GB"/>
        </w:rPr>
      </w:pPr>
      <w:r w:rsidRPr="00E66E7F">
        <w:rPr>
          <w:rStyle w:val="Emphasis"/>
          <w:rFonts w:ascii="Arial" w:hAnsi="Arial" w:cs="Arial"/>
          <w:b/>
          <w:bCs/>
          <w:i w:val="0"/>
          <w:iCs/>
          <w:sz w:val="28"/>
          <w:szCs w:val="21"/>
          <w:lang w:val="en-GB"/>
        </w:rPr>
        <w:t>Aknowledgement Statement</w:t>
      </w:r>
    </w:p>
    <w:p w14:paraId="046B58C5" w14:textId="77777777" w:rsidR="0000438C" w:rsidRPr="00E66E7F" w:rsidRDefault="0000438C" w:rsidP="0000438C">
      <w:pPr>
        <w:spacing w:line="360" w:lineRule="auto"/>
        <w:rPr>
          <w:rFonts w:ascii="Arial" w:eastAsiaTheme="majorHAnsi" w:hAnsi="Arial" w:cs="Arial"/>
          <w:color w:val="auto"/>
          <w:szCs w:val="24"/>
          <w:lang w:val="en-GB"/>
        </w:rPr>
      </w:pPr>
      <w:r w:rsidRPr="00E66E7F">
        <w:rPr>
          <w:rFonts w:ascii="Arial" w:eastAsiaTheme="majorHAnsi" w:hAnsi="Arial" w:cs="Arial"/>
          <w:color w:val="auto"/>
          <w:szCs w:val="24"/>
          <w:lang w:val="en-GB"/>
        </w:rPr>
        <w:t>I confirm that I have not used any Al tools in the research and creation of this assignment.</w:t>
      </w:r>
    </w:p>
    <w:p w14:paraId="25391DDD" w14:textId="77777777" w:rsidR="0000438C" w:rsidRPr="00E66E7F" w:rsidRDefault="0000438C" w:rsidP="0000438C">
      <w:pPr>
        <w:spacing w:line="360" w:lineRule="auto"/>
        <w:rPr>
          <w:rFonts w:ascii="Arial" w:eastAsiaTheme="majorHAnsi" w:hAnsi="Arial" w:cs="Arial"/>
          <w:color w:val="auto"/>
          <w:szCs w:val="24"/>
          <w:lang w:val="en-GB"/>
        </w:rPr>
      </w:pPr>
      <w:r w:rsidRPr="00E66E7F">
        <w:rPr>
          <w:rFonts w:ascii="Arial" w:eastAsiaTheme="majorHAnsi" w:hAnsi="Arial" w:cs="Arial"/>
          <w:color w:val="auto"/>
          <w:szCs w:val="24"/>
          <w:lang w:val="en-GB"/>
        </w:rPr>
        <w:t>I confirm that I have not presented any Al generated materials as my own work. I confirm I have copies of my drafts, notes, and other resources I used, which I may be asked to provide in evidence.</w:t>
      </w:r>
    </w:p>
    <w:p w14:paraId="038986A0" w14:textId="300795D7" w:rsidR="0000438C" w:rsidRPr="00E66E7F" w:rsidRDefault="0000438C" w:rsidP="0000438C">
      <w:pPr>
        <w:spacing w:line="360" w:lineRule="auto"/>
        <w:rPr>
          <w:rFonts w:ascii="Arial" w:eastAsiaTheme="majorHAnsi" w:hAnsi="Arial" w:cs="Arial"/>
          <w:color w:val="auto"/>
          <w:szCs w:val="24"/>
          <w:lang w:val="en-GB"/>
        </w:rPr>
      </w:pPr>
      <w:r w:rsidRPr="00E66E7F">
        <w:rPr>
          <w:rFonts w:ascii="Arial" w:hAnsi="Arial" w:cs="Arial"/>
          <w:color w:val="auto"/>
          <w:szCs w:val="24"/>
          <w:lang w:val="en-GB"/>
        </w:rPr>
        <w:br w:type="page"/>
      </w:r>
    </w:p>
    <w:sdt>
      <w:sdtPr>
        <w:rPr>
          <w:rFonts w:ascii="Arial" w:eastAsiaTheme="minorHAnsi" w:hAnsi="Arial" w:cs="Arial"/>
          <w:b w:val="0"/>
          <w:bCs w:val="0"/>
          <w:color w:val="000000" w:themeColor="dark1"/>
          <w:sz w:val="24"/>
          <w:szCs w:val="24"/>
        </w:rPr>
        <w:id w:val="-629247402"/>
        <w:docPartObj>
          <w:docPartGallery w:val="Table of Contents"/>
          <w:docPartUnique/>
        </w:docPartObj>
      </w:sdtPr>
      <w:sdtEndPr>
        <w:rPr>
          <w:b/>
          <w:bCs/>
          <w:noProof/>
          <w:szCs w:val="20"/>
        </w:rPr>
      </w:sdtEndPr>
      <w:sdtContent>
        <w:p w14:paraId="20AD11E5" w14:textId="5CB029C6" w:rsidR="0000438C" w:rsidRPr="00E66E7F" w:rsidRDefault="0000438C" w:rsidP="0000438C">
          <w:pPr>
            <w:pStyle w:val="TOCHeading"/>
            <w:spacing w:line="360" w:lineRule="auto"/>
            <w:rPr>
              <w:rFonts w:ascii="Arial" w:hAnsi="Arial" w:cs="Arial"/>
              <w:color w:val="000000" w:themeColor="text1"/>
            </w:rPr>
          </w:pPr>
          <w:r w:rsidRPr="00E66E7F">
            <w:rPr>
              <w:rFonts w:ascii="Arial" w:hAnsi="Arial" w:cs="Arial"/>
              <w:color w:val="000000" w:themeColor="text1"/>
            </w:rPr>
            <w:t>Table of Contents</w:t>
          </w:r>
        </w:p>
        <w:p w14:paraId="5D928D04" w14:textId="26959D08" w:rsidR="0000438C" w:rsidRPr="00E66E7F" w:rsidRDefault="0000438C" w:rsidP="0000438C">
          <w:pPr>
            <w:pStyle w:val="TOC1"/>
            <w:tabs>
              <w:tab w:val="right" w:leader="dot" w:pos="9350"/>
            </w:tabs>
            <w:spacing w:line="360" w:lineRule="auto"/>
            <w:rPr>
              <w:rFonts w:ascii="Arial" w:eastAsiaTheme="minorEastAsia" w:hAnsi="Arial" w:cs="Arial"/>
              <w:b w:val="0"/>
              <w:bCs w:val="0"/>
              <w:i w:val="0"/>
              <w:iCs w:val="0"/>
              <w:noProof/>
              <w:color w:val="auto"/>
              <w:kern w:val="2"/>
              <w:lang w:val="en-GB" w:eastAsia="en-GB"/>
              <w14:ligatures w14:val="standardContextual"/>
            </w:rPr>
          </w:pPr>
          <w:r w:rsidRPr="00E66E7F">
            <w:rPr>
              <w:rFonts w:ascii="Arial" w:hAnsi="Arial" w:cs="Arial"/>
              <w:b w:val="0"/>
              <w:bCs w:val="0"/>
              <w:i w:val="0"/>
              <w:iCs w:val="0"/>
            </w:rPr>
            <w:fldChar w:fldCharType="begin"/>
          </w:r>
          <w:r w:rsidRPr="00E66E7F">
            <w:rPr>
              <w:rFonts w:ascii="Arial" w:hAnsi="Arial" w:cs="Arial"/>
              <w:b w:val="0"/>
              <w:bCs w:val="0"/>
              <w:i w:val="0"/>
              <w:iCs w:val="0"/>
            </w:rPr>
            <w:instrText xml:space="preserve"> TOC \o "1-3" \h \z \u </w:instrText>
          </w:r>
          <w:r w:rsidRPr="00E66E7F">
            <w:rPr>
              <w:rFonts w:ascii="Arial" w:hAnsi="Arial" w:cs="Arial"/>
              <w:b w:val="0"/>
              <w:bCs w:val="0"/>
              <w:i w:val="0"/>
              <w:iCs w:val="0"/>
            </w:rPr>
            <w:fldChar w:fldCharType="separate"/>
          </w:r>
          <w:hyperlink w:anchor="_Toc200567652" w:history="1">
            <w:r w:rsidRPr="00E66E7F">
              <w:rPr>
                <w:rStyle w:val="Hyperlink"/>
                <w:rFonts w:ascii="Arial" w:hAnsi="Arial" w:cs="Arial"/>
                <w:b w:val="0"/>
                <w:bCs w:val="0"/>
                <w:i w:val="0"/>
                <w:iCs w:val="0"/>
                <w:noProof/>
                <w:lang w:val="en-GB"/>
              </w:rPr>
              <w:t>Introduction</w:t>
            </w:r>
            <w:r w:rsidRPr="00E66E7F">
              <w:rPr>
                <w:rFonts w:ascii="Arial" w:hAnsi="Arial" w:cs="Arial"/>
                <w:b w:val="0"/>
                <w:bCs w:val="0"/>
                <w:i w:val="0"/>
                <w:iCs w:val="0"/>
                <w:noProof/>
                <w:webHidden/>
              </w:rPr>
              <w:tab/>
            </w:r>
            <w:r w:rsidRPr="00E66E7F">
              <w:rPr>
                <w:rFonts w:ascii="Arial" w:hAnsi="Arial" w:cs="Arial"/>
                <w:b w:val="0"/>
                <w:bCs w:val="0"/>
                <w:i w:val="0"/>
                <w:iCs w:val="0"/>
                <w:noProof/>
                <w:webHidden/>
              </w:rPr>
              <w:fldChar w:fldCharType="begin"/>
            </w:r>
            <w:r w:rsidRPr="00E66E7F">
              <w:rPr>
                <w:rFonts w:ascii="Arial" w:hAnsi="Arial" w:cs="Arial"/>
                <w:b w:val="0"/>
                <w:bCs w:val="0"/>
                <w:i w:val="0"/>
                <w:iCs w:val="0"/>
                <w:noProof/>
                <w:webHidden/>
              </w:rPr>
              <w:instrText xml:space="preserve"> PAGEREF _Toc200567652 \h </w:instrText>
            </w:r>
            <w:r w:rsidRPr="00E66E7F">
              <w:rPr>
                <w:rFonts w:ascii="Arial" w:hAnsi="Arial" w:cs="Arial"/>
                <w:b w:val="0"/>
                <w:bCs w:val="0"/>
                <w:i w:val="0"/>
                <w:iCs w:val="0"/>
                <w:noProof/>
                <w:webHidden/>
              </w:rPr>
            </w:r>
            <w:r w:rsidRPr="00E66E7F">
              <w:rPr>
                <w:rFonts w:ascii="Arial" w:hAnsi="Arial" w:cs="Arial"/>
                <w:b w:val="0"/>
                <w:bCs w:val="0"/>
                <w:i w:val="0"/>
                <w:iCs w:val="0"/>
                <w:noProof/>
                <w:webHidden/>
              </w:rPr>
              <w:fldChar w:fldCharType="separate"/>
            </w:r>
            <w:r w:rsidRPr="00E66E7F">
              <w:rPr>
                <w:rFonts w:ascii="Arial" w:hAnsi="Arial" w:cs="Arial"/>
                <w:b w:val="0"/>
                <w:bCs w:val="0"/>
                <w:i w:val="0"/>
                <w:iCs w:val="0"/>
                <w:noProof/>
                <w:webHidden/>
              </w:rPr>
              <w:t>5</w:t>
            </w:r>
            <w:r w:rsidRPr="00E66E7F">
              <w:rPr>
                <w:rFonts w:ascii="Arial" w:hAnsi="Arial" w:cs="Arial"/>
                <w:b w:val="0"/>
                <w:bCs w:val="0"/>
                <w:i w:val="0"/>
                <w:iCs w:val="0"/>
                <w:noProof/>
                <w:webHidden/>
              </w:rPr>
              <w:fldChar w:fldCharType="end"/>
            </w:r>
          </w:hyperlink>
        </w:p>
        <w:p w14:paraId="5A38CD56" w14:textId="5D635F6B" w:rsidR="0000438C" w:rsidRPr="00E66E7F" w:rsidRDefault="0000438C" w:rsidP="0000438C">
          <w:pPr>
            <w:pStyle w:val="TOC1"/>
            <w:tabs>
              <w:tab w:val="right" w:leader="dot" w:pos="9350"/>
            </w:tabs>
            <w:spacing w:line="360" w:lineRule="auto"/>
            <w:rPr>
              <w:rFonts w:ascii="Arial" w:eastAsiaTheme="minorEastAsia" w:hAnsi="Arial" w:cs="Arial"/>
              <w:b w:val="0"/>
              <w:bCs w:val="0"/>
              <w:i w:val="0"/>
              <w:iCs w:val="0"/>
              <w:noProof/>
              <w:color w:val="auto"/>
              <w:kern w:val="2"/>
              <w:lang w:val="en-GB" w:eastAsia="en-GB"/>
              <w14:ligatures w14:val="standardContextual"/>
            </w:rPr>
          </w:pPr>
          <w:hyperlink w:anchor="_Toc200567653" w:history="1">
            <w:r w:rsidRPr="00E66E7F">
              <w:rPr>
                <w:rStyle w:val="Hyperlink"/>
                <w:rFonts w:ascii="Arial" w:hAnsi="Arial" w:cs="Arial"/>
                <w:b w:val="0"/>
                <w:bCs w:val="0"/>
                <w:i w:val="0"/>
                <w:iCs w:val="0"/>
                <w:noProof/>
                <w:lang w:val="en-GB"/>
              </w:rPr>
              <w:t>Role of Reflection</w:t>
            </w:r>
            <w:r w:rsidRPr="00E66E7F">
              <w:rPr>
                <w:rFonts w:ascii="Arial" w:hAnsi="Arial" w:cs="Arial"/>
                <w:b w:val="0"/>
                <w:bCs w:val="0"/>
                <w:i w:val="0"/>
                <w:iCs w:val="0"/>
                <w:noProof/>
                <w:webHidden/>
              </w:rPr>
              <w:tab/>
            </w:r>
            <w:r w:rsidRPr="00E66E7F">
              <w:rPr>
                <w:rFonts w:ascii="Arial" w:hAnsi="Arial" w:cs="Arial"/>
                <w:b w:val="0"/>
                <w:bCs w:val="0"/>
                <w:i w:val="0"/>
                <w:iCs w:val="0"/>
                <w:noProof/>
                <w:webHidden/>
              </w:rPr>
              <w:fldChar w:fldCharType="begin"/>
            </w:r>
            <w:r w:rsidRPr="00E66E7F">
              <w:rPr>
                <w:rFonts w:ascii="Arial" w:hAnsi="Arial" w:cs="Arial"/>
                <w:b w:val="0"/>
                <w:bCs w:val="0"/>
                <w:i w:val="0"/>
                <w:iCs w:val="0"/>
                <w:noProof/>
                <w:webHidden/>
              </w:rPr>
              <w:instrText xml:space="preserve"> PAGEREF _Toc200567653 \h </w:instrText>
            </w:r>
            <w:r w:rsidRPr="00E66E7F">
              <w:rPr>
                <w:rFonts w:ascii="Arial" w:hAnsi="Arial" w:cs="Arial"/>
                <w:b w:val="0"/>
                <w:bCs w:val="0"/>
                <w:i w:val="0"/>
                <w:iCs w:val="0"/>
                <w:noProof/>
                <w:webHidden/>
              </w:rPr>
            </w:r>
            <w:r w:rsidRPr="00E66E7F">
              <w:rPr>
                <w:rFonts w:ascii="Arial" w:hAnsi="Arial" w:cs="Arial"/>
                <w:b w:val="0"/>
                <w:bCs w:val="0"/>
                <w:i w:val="0"/>
                <w:iCs w:val="0"/>
                <w:noProof/>
                <w:webHidden/>
              </w:rPr>
              <w:fldChar w:fldCharType="separate"/>
            </w:r>
            <w:r w:rsidRPr="00E66E7F">
              <w:rPr>
                <w:rFonts w:ascii="Arial" w:hAnsi="Arial" w:cs="Arial"/>
                <w:b w:val="0"/>
                <w:bCs w:val="0"/>
                <w:i w:val="0"/>
                <w:iCs w:val="0"/>
                <w:noProof/>
                <w:webHidden/>
              </w:rPr>
              <w:t>5</w:t>
            </w:r>
            <w:r w:rsidRPr="00E66E7F">
              <w:rPr>
                <w:rFonts w:ascii="Arial" w:hAnsi="Arial" w:cs="Arial"/>
                <w:b w:val="0"/>
                <w:bCs w:val="0"/>
                <w:i w:val="0"/>
                <w:iCs w:val="0"/>
                <w:noProof/>
                <w:webHidden/>
              </w:rPr>
              <w:fldChar w:fldCharType="end"/>
            </w:r>
          </w:hyperlink>
        </w:p>
        <w:p w14:paraId="502A31E2" w14:textId="01AE78B7" w:rsidR="0000438C" w:rsidRPr="00E66E7F" w:rsidRDefault="0000438C" w:rsidP="0000438C">
          <w:pPr>
            <w:pStyle w:val="TOC1"/>
            <w:tabs>
              <w:tab w:val="right" w:leader="dot" w:pos="9350"/>
            </w:tabs>
            <w:spacing w:line="360" w:lineRule="auto"/>
            <w:rPr>
              <w:rFonts w:ascii="Arial" w:eastAsiaTheme="minorEastAsia" w:hAnsi="Arial" w:cs="Arial"/>
              <w:b w:val="0"/>
              <w:bCs w:val="0"/>
              <w:i w:val="0"/>
              <w:iCs w:val="0"/>
              <w:noProof/>
              <w:color w:val="auto"/>
              <w:kern w:val="2"/>
              <w:lang w:val="en-GB" w:eastAsia="en-GB"/>
              <w14:ligatures w14:val="standardContextual"/>
            </w:rPr>
          </w:pPr>
          <w:hyperlink w:anchor="_Toc200567654" w:history="1">
            <w:r w:rsidRPr="00E66E7F">
              <w:rPr>
                <w:rStyle w:val="Hyperlink"/>
                <w:rFonts w:ascii="Arial" w:hAnsi="Arial" w:cs="Arial"/>
                <w:b w:val="0"/>
                <w:bCs w:val="0"/>
                <w:i w:val="0"/>
                <w:iCs w:val="0"/>
                <w:noProof/>
                <w:lang w:val="en-GB"/>
              </w:rPr>
              <w:t>Discussion of Key Hotel Administration Issues</w:t>
            </w:r>
            <w:r w:rsidRPr="00E66E7F">
              <w:rPr>
                <w:rFonts w:ascii="Arial" w:hAnsi="Arial" w:cs="Arial"/>
                <w:b w:val="0"/>
                <w:bCs w:val="0"/>
                <w:i w:val="0"/>
                <w:iCs w:val="0"/>
                <w:noProof/>
                <w:webHidden/>
              </w:rPr>
              <w:tab/>
            </w:r>
            <w:r w:rsidRPr="00E66E7F">
              <w:rPr>
                <w:rFonts w:ascii="Arial" w:hAnsi="Arial" w:cs="Arial"/>
                <w:b w:val="0"/>
                <w:bCs w:val="0"/>
                <w:i w:val="0"/>
                <w:iCs w:val="0"/>
                <w:noProof/>
                <w:webHidden/>
              </w:rPr>
              <w:fldChar w:fldCharType="begin"/>
            </w:r>
            <w:r w:rsidRPr="00E66E7F">
              <w:rPr>
                <w:rFonts w:ascii="Arial" w:hAnsi="Arial" w:cs="Arial"/>
                <w:b w:val="0"/>
                <w:bCs w:val="0"/>
                <w:i w:val="0"/>
                <w:iCs w:val="0"/>
                <w:noProof/>
                <w:webHidden/>
              </w:rPr>
              <w:instrText xml:space="preserve"> PAGEREF _Toc200567654 \h </w:instrText>
            </w:r>
            <w:r w:rsidRPr="00E66E7F">
              <w:rPr>
                <w:rFonts w:ascii="Arial" w:hAnsi="Arial" w:cs="Arial"/>
                <w:b w:val="0"/>
                <w:bCs w:val="0"/>
                <w:i w:val="0"/>
                <w:iCs w:val="0"/>
                <w:noProof/>
                <w:webHidden/>
              </w:rPr>
            </w:r>
            <w:r w:rsidRPr="00E66E7F">
              <w:rPr>
                <w:rFonts w:ascii="Arial" w:hAnsi="Arial" w:cs="Arial"/>
                <w:b w:val="0"/>
                <w:bCs w:val="0"/>
                <w:i w:val="0"/>
                <w:iCs w:val="0"/>
                <w:noProof/>
                <w:webHidden/>
              </w:rPr>
              <w:fldChar w:fldCharType="separate"/>
            </w:r>
            <w:r w:rsidRPr="00E66E7F">
              <w:rPr>
                <w:rFonts w:ascii="Arial" w:hAnsi="Arial" w:cs="Arial"/>
                <w:b w:val="0"/>
                <w:bCs w:val="0"/>
                <w:i w:val="0"/>
                <w:iCs w:val="0"/>
                <w:noProof/>
                <w:webHidden/>
              </w:rPr>
              <w:t>7</w:t>
            </w:r>
            <w:r w:rsidRPr="00E66E7F">
              <w:rPr>
                <w:rFonts w:ascii="Arial" w:hAnsi="Arial" w:cs="Arial"/>
                <w:b w:val="0"/>
                <w:bCs w:val="0"/>
                <w:i w:val="0"/>
                <w:iCs w:val="0"/>
                <w:noProof/>
                <w:webHidden/>
              </w:rPr>
              <w:fldChar w:fldCharType="end"/>
            </w:r>
          </w:hyperlink>
        </w:p>
        <w:p w14:paraId="7DC89C8A" w14:textId="2B2B30CC" w:rsidR="0000438C" w:rsidRPr="00E66E7F" w:rsidRDefault="0000438C" w:rsidP="0000438C">
          <w:pPr>
            <w:pStyle w:val="TOC1"/>
            <w:tabs>
              <w:tab w:val="right" w:leader="dot" w:pos="9350"/>
            </w:tabs>
            <w:spacing w:line="360" w:lineRule="auto"/>
            <w:rPr>
              <w:rFonts w:ascii="Arial" w:eastAsiaTheme="minorEastAsia" w:hAnsi="Arial" w:cs="Arial"/>
              <w:b w:val="0"/>
              <w:bCs w:val="0"/>
              <w:i w:val="0"/>
              <w:iCs w:val="0"/>
              <w:noProof/>
              <w:color w:val="auto"/>
              <w:kern w:val="2"/>
              <w:lang w:val="en-GB" w:eastAsia="en-GB"/>
              <w14:ligatures w14:val="standardContextual"/>
            </w:rPr>
          </w:pPr>
          <w:hyperlink w:anchor="_Toc200567655" w:history="1">
            <w:r w:rsidRPr="00E66E7F">
              <w:rPr>
                <w:rStyle w:val="Hyperlink"/>
                <w:rFonts w:ascii="Arial" w:hAnsi="Arial" w:cs="Arial"/>
                <w:b w:val="0"/>
                <w:bCs w:val="0"/>
                <w:i w:val="0"/>
                <w:iCs w:val="0"/>
                <w:noProof/>
                <w:lang w:val="en-GB"/>
              </w:rPr>
              <w:t>Future Trends in Hotel Administration</w:t>
            </w:r>
            <w:r w:rsidRPr="00E66E7F">
              <w:rPr>
                <w:rFonts w:ascii="Arial" w:hAnsi="Arial" w:cs="Arial"/>
                <w:b w:val="0"/>
                <w:bCs w:val="0"/>
                <w:i w:val="0"/>
                <w:iCs w:val="0"/>
                <w:noProof/>
                <w:webHidden/>
              </w:rPr>
              <w:tab/>
            </w:r>
            <w:r w:rsidRPr="00E66E7F">
              <w:rPr>
                <w:rFonts w:ascii="Arial" w:hAnsi="Arial" w:cs="Arial"/>
                <w:b w:val="0"/>
                <w:bCs w:val="0"/>
                <w:i w:val="0"/>
                <w:iCs w:val="0"/>
                <w:noProof/>
                <w:webHidden/>
              </w:rPr>
              <w:fldChar w:fldCharType="begin"/>
            </w:r>
            <w:r w:rsidRPr="00E66E7F">
              <w:rPr>
                <w:rFonts w:ascii="Arial" w:hAnsi="Arial" w:cs="Arial"/>
                <w:b w:val="0"/>
                <w:bCs w:val="0"/>
                <w:i w:val="0"/>
                <w:iCs w:val="0"/>
                <w:noProof/>
                <w:webHidden/>
              </w:rPr>
              <w:instrText xml:space="preserve"> PAGEREF _Toc200567655 \h </w:instrText>
            </w:r>
            <w:r w:rsidRPr="00E66E7F">
              <w:rPr>
                <w:rFonts w:ascii="Arial" w:hAnsi="Arial" w:cs="Arial"/>
                <w:b w:val="0"/>
                <w:bCs w:val="0"/>
                <w:i w:val="0"/>
                <w:iCs w:val="0"/>
                <w:noProof/>
                <w:webHidden/>
              </w:rPr>
            </w:r>
            <w:r w:rsidRPr="00E66E7F">
              <w:rPr>
                <w:rFonts w:ascii="Arial" w:hAnsi="Arial" w:cs="Arial"/>
                <w:b w:val="0"/>
                <w:bCs w:val="0"/>
                <w:i w:val="0"/>
                <w:iCs w:val="0"/>
                <w:noProof/>
                <w:webHidden/>
              </w:rPr>
              <w:fldChar w:fldCharType="separate"/>
            </w:r>
            <w:r w:rsidRPr="00E66E7F">
              <w:rPr>
                <w:rFonts w:ascii="Arial" w:hAnsi="Arial" w:cs="Arial"/>
                <w:b w:val="0"/>
                <w:bCs w:val="0"/>
                <w:i w:val="0"/>
                <w:iCs w:val="0"/>
                <w:noProof/>
                <w:webHidden/>
              </w:rPr>
              <w:t>8</w:t>
            </w:r>
            <w:r w:rsidRPr="00E66E7F">
              <w:rPr>
                <w:rFonts w:ascii="Arial" w:hAnsi="Arial" w:cs="Arial"/>
                <w:b w:val="0"/>
                <w:bCs w:val="0"/>
                <w:i w:val="0"/>
                <w:iCs w:val="0"/>
                <w:noProof/>
                <w:webHidden/>
              </w:rPr>
              <w:fldChar w:fldCharType="end"/>
            </w:r>
          </w:hyperlink>
        </w:p>
        <w:p w14:paraId="142A5A7D" w14:textId="73743AA8" w:rsidR="0000438C" w:rsidRPr="00E66E7F" w:rsidRDefault="0000438C" w:rsidP="0000438C">
          <w:pPr>
            <w:pStyle w:val="TOC1"/>
            <w:tabs>
              <w:tab w:val="right" w:leader="dot" w:pos="9350"/>
            </w:tabs>
            <w:spacing w:line="360" w:lineRule="auto"/>
            <w:rPr>
              <w:rFonts w:ascii="Arial" w:eastAsiaTheme="minorEastAsia" w:hAnsi="Arial" w:cs="Arial"/>
              <w:b w:val="0"/>
              <w:bCs w:val="0"/>
              <w:i w:val="0"/>
              <w:iCs w:val="0"/>
              <w:noProof/>
              <w:color w:val="auto"/>
              <w:kern w:val="2"/>
              <w:lang w:val="en-GB" w:eastAsia="en-GB"/>
              <w14:ligatures w14:val="standardContextual"/>
            </w:rPr>
          </w:pPr>
          <w:hyperlink w:anchor="_Toc200567656" w:history="1">
            <w:r w:rsidRPr="00E66E7F">
              <w:rPr>
                <w:rStyle w:val="Hyperlink"/>
                <w:rFonts w:ascii="Arial" w:hAnsi="Arial" w:cs="Arial"/>
                <w:b w:val="0"/>
                <w:bCs w:val="0"/>
                <w:i w:val="0"/>
                <w:iCs w:val="0"/>
                <w:noProof/>
                <w:lang w:val="en-GB"/>
              </w:rPr>
              <w:t>Conclusion</w:t>
            </w:r>
            <w:r w:rsidRPr="00E66E7F">
              <w:rPr>
                <w:rFonts w:ascii="Arial" w:hAnsi="Arial" w:cs="Arial"/>
                <w:b w:val="0"/>
                <w:bCs w:val="0"/>
                <w:i w:val="0"/>
                <w:iCs w:val="0"/>
                <w:noProof/>
                <w:webHidden/>
              </w:rPr>
              <w:tab/>
            </w:r>
            <w:r w:rsidRPr="00E66E7F">
              <w:rPr>
                <w:rFonts w:ascii="Arial" w:hAnsi="Arial" w:cs="Arial"/>
                <w:b w:val="0"/>
                <w:bCs w:val="0"/>
                <w:i w:val="0"/>
                <w:iCs w:val="0"/>
                <w:noProof/>
                <w:webHidden/>
              </w:rPr>
              <w:fldChar w:fldCharType="begin"/>
            </w:r>
            <w:r w:rsidRPr="00E66E7F">
              <w:rPr>
                <w:rFonts w:ascii="Arial" w:hAnsi="Arial" w:cs="Arial"/>
                <w:b w:val="0"/>
                <w:bCs w:val="0"/>
                <w:i w:val="0"/>
                <w:iCs w:val="0"/>
                <w:noProof/>
                <w:webHidden/>
              </w:rPr>
              <w:instrText xml:space="preserve"> PAGEREF _Toc200567656 \h </w:instrText>
            </w:r>
            <w:r w:rsidRPr="00E66E7F">
              <w:rPr>
                <w:rFonts w:ascii="Arial" w:hAnsi="Arial" w:cs="Arial"/>
                <w:b w:val="0"/>
                <w:bCs w:val="0"/>
                <w:i w:val="0"/>
                <w:iCs w:val="0"/>
                <w:noProof/>
                <w:webHidden/>
              </w:rPr>
            </w:r>
            <w:r w:rsidRPr="00E66E7F">
              <w:rPr>
                <w:rFonts w:ascii="Arial" w:hAnsi="Arial" w:cs="Arial"/>
                <w:b w:val="0"/>
                <w:bCs w:val="0"/>
                <w:i w:val="0"/>
                <w:iCs w:val="0"/>
                <w:noProof/>
                <w:webHidden/>
              </w:rPr>
              <w:fldChar w:fldCharType="separate"/>
            </w:r>
            <w:r w:rsidRPr="00E66E7F">
              <w:rPr>
                <w:rFonts w:ascii="Arial" w:hAnsi="Arial" w:cs="Arial"/>
                <w:b w:val="0"/>
                <w:bCs w:val="0"/>
                <w:i w:val="0"/>
                <w:iCs w:val="0"/>
                <w:noProof/>
                <w:webHidden/>
              </w:rPr>
              <w:t>9</w:t>
            </w:r>
            <w:r w:rsidRPr="00E66E7F">
              <w:rPr>
                <w:rFonts w:ascii="Arial" w:hAnsi="Arial" w:cs="Arial"/>
                <w:b w:val="0"/>
                <w:bCs w:val="0"/>
                <w:i w:val="0"/>
                <w:iCs w:val="0"/>
                <w:noProof/>
                <w:webHidden/>
              </w:rPr>
              <w:fldChar w:fldCharType="end"/>
            </w:r>
          </w:hyperlink>
        </w:p>
        <w:p w14:paraId="2A944F6A" w14:textId="4CFB386A" w:rsidR="0000438C" w:rsidRPr="00E66E7F" w:rsidRDefault="0000438C" w:rsidP="0000438C">
          <w:pPr>
            <w:spacing w:line="360" w:lineRule="auto"/>
            <w:rPr>
              <w:rFonts w:ascii="Arial" w:hAnsi="Arial" w:cs="Arial"/>
            </w:rPr>
          </w:pPr>
          <w:r w:rsidRPr="00E66E7F">
            <w:rPr>
              <w:rFonts w:ascii="Arial" w:hAnsi="Arial" w:cs="Arial"/>
              <w:noProof/>
              <w:szCs w:val="24"/>
            </w:rPr>
            <w:fldChar w:fldCharType="end"/>
          </w:r>
        </w:p>
      </w:sdtContent>
    </w:sdt>
    <w:p w14:paraId="2E0C15CC" w14:textId="77777777" w:rsidR="0000438C" w:rsidRPr="00E66E7F" w:rsidRDefault="0000438C" w:rsidP="00CB3155">
      <w:pPr>
        <w:pStyle w:val="Heading1"/>
        <w:spacing w:line="360" w:lineRule="auto"/>
        <w:jc w:val="both"/>
        <w:rPr>
          <w:rFonts w:ascii="Arial" w:hAnsi="Arial" w:cs="Arial"/>
          <w:color w:val="auto"/>
          <w:sz w:val="28"/>
          <w:szCs w:val="28"/>
          <w:lang w:val="en-GB"/>
        </w:rPr>
      </w:pPr>
    </w:p>
    <w:p w14:paraId="32BE72BB" w14:textId="77777777" w:rsidR="0000438C" w:rsidRPr="00E66E7F" w:rsidRDefault="0000438C">
      <w:pPr>
        <w:rPr>
          <w:rFonts w:ascii="Arial" w:eastAsiaTheme="majorHAnsi" w:hAnsi="Arial" w:cs="Arial"/>
          <w:b/>
          <w:color w:val="auto"/>
          <w:sz w:val="28"/>
          <w:szCs w:val="28"/>
          <w:lang w:val="en-GB"/>
        </w:rPr>
      </w:pPr>
      <w:r w:rsidRPr="00E66E7F">
        <w:rPr>
          <w:rFonts w:ascii="Arial" w:hAnsi="Arial" w:cs="Arial"/>
          <w:color w:val="auto"/>
          <w:sz w:val="28"/>
          <w:szCs w:val="28"/>
          <w:lang w:val="en-GB"/>
        </w:rPr>
        <w:br w:type="page"/>
      </w:r>
    </w:p>
    <w:p w14:paraId="3DBB90F3" w14:textId="77777777" w:rsidR="0000438C" w:rsidRPr="00E66E7F" w:rsidRDefault="0000438C">
      <w:pPr>
        <w:rPr>
          <w:rFonts w:ascii="Arial" w:eastAsiaTheme="majorHAnsi" w:hAnsi="Arial" w:cs="Arial"/>
          <w:b/>
          <w:color w:val="auto"/>
          <w:sz w:val="28"/>
          <w:szCs w:val="28"/>
          <w:lang w:val="en-GB"/>
        </w:rPr>
      </w:pPr>
      <w:r w:rsidRPr="00E66E7F">
        <w:rPr>
          <w:rFonts w:ascii="Arial" w:hAnsi="Arial" w:cs="Arial"/>
          <w:color w:val="auto"/>
          <w:sz w:val="28"/>
          <w:szCs w:val="28"/>
          <w:lang w:val="en-GB"/>
        </w:rPr>
        <w:lastRenderedPageBreak/>
        <w:br w:type="page"/>
      </w:r>
    </w:p>
    <w:p w14:paraId="1EC31EE5" w14:textId="140277D3" w:rsidR="006A1715" w:rsidRPr="00E66E7F" w:rsidRDefault="00000000" w:rsidP="00CB3155">
      <w:pPr>
        <w:pStyle w:val="Heading1"/>
        <w:spacing w:line="360" w:lineRule="auto"/>
        <w:jc w:val="both"/>
        <w:rPr>
          <w:rFonts w:ascii="Arial" w:hAnsi="Arial" w:cs="Arial"/>
          <w:color w:val="auto"/>
          <w:sz w:val="28"/>
          <w:szCs w:val="28"/>
          <w:lang w:val="en-GB"/>
        </w:rPr>
      </w:pPr>
      <w:bookmarkStart w:id="0" w:name="_Toc200567652"/>
      <w:r w:rsidRPr="00E66E7F">
        <w:rPr>
          <w:rFonts w:ascii="Arial" w:hAnsi="Arial" w:cs="Arial"/>
          <w:color w:val="auto"/>
          <w:sz w:val="28"/>
          <w:szCs w:val="28"/>
          <w:lang w:val="en-GB"/>
        </w:rPr>
        <w:lastRenderedPageBreak/>
        <w:t>Introduction</w:t>
      </w:r>
      <w:bookmarkEnd w:id="0"/>
      <w:r w:rsidRPr="00E66E7F">
        <w:rPr>
          <w:rFonts w:ascii="Arial" w:hAnsi="Arial" w:cs="Arial"/>
          <w:color w:val="auto"/>
          <w:sz w:val="28"/>
          <w:szCs w:val="28"/>
          <w:lang w:val="en-GB"/>
        </w:rPr>
        <w:t xml:space="preserve"> </w:t>
      </w:r>
    </w:p>
    <w:p w14:paraId="3E84EAAB" w14:textId="5D3662CF" w:rsidR="006A1715" w:rsidRPr="00E66E7F" w:rsidRDefault="00000000" w:rsidP="00CB3155">
      <w:pPr>
        <w:spacing w:line="360" w:lineRule="auto"/>
        <w:jc w:val="both"/>
        <w:rPr>
          <w:rFonts w:ascii="Arial" w:eastAsia="Roboto Regular" w:hAnsi="Arial" w:cs="Arial"/>
          <w:b/>
          <w:color w:val="auto"/>
          <w:lang w:val="en-GB"/>
        </w:rPr>
      </w:pPr>
      <w:r w:rsidRPr="00E66E7F">
        <w:rPr>
          <w:rFonts w:ascii="Arial" w:eastAsia="Roboto Regular" w:hAnsi="Arial" w:cs="Arial"/>
          <w:color w:val="auto"/>
          <w:lang w:val="en-GB"/>
        </w:rPr>
        <w:t xml:space="preserve">During my placement, I was appointed to the </w:t>
      </w:r>
      <w:r w:rsidRPr="00E66E7F">
        <w:rPr>
          <w:rFonts w:ascii="Arial" w:eastAsia="Aptos Regular" w:hAnsi="Arial" w:cs="Arial"/>
          <w:color w:val="auto"/>
          <w:shd w:val="clear" w:color="auto" w:fill="FFFFFF"/>
          <w:lang w:val="en-GB"/>
        </w:rPr>
        <w:t xml:space="preserve">Novotel Birmingham Airport in the Food and Beverage department. I worked at the front desk in this department and maintained the sign-in and out time sheet only. However, I did not get </w:t>
      </w:r>
      <w:r w:rsidR="00B51C0D" w:rsidRPr="00E66E7F">
        <w:rPr>
          <w:rFonts w:ascii="Arial" w:eastAsia="Aptos Regular" w:hAnsi="Arial" w:cs="Arial"/>
          <w:color w:val="auto"/>
          <w:shd w:val="clear" w:color="auto" w:fill="FFFFFF"/>
          <w:lang w:val="en-GB"/>
        </w:rPr>
        <w:t>the required</w:t>
      </w:r>
      <w:r w:rsidRPr="00E66E7F">
        <w:rPr>
          <w:rFonts w:ascii="Arial" w:eastAsia="Aptos Regular" w:hAnsi="Arial" w:cs="Arial"/>
          <w:color w:val="auto"/>
          <w:shd w:val="clear" w:color="auto" w:fill="FFFFFF"/>
          <w:lang w:val="en-GB"/>
        </w:rPr>
        <w:t xml:space="preserve"> support</w:t>
      </w:r>
      <w:r w:rsidR="00B51C0D" w:rsidRPr="00E66E7F">
        <w:rPr>
          <w:rFonts w:ascii="Arial" w:eastAsia="Aptos Regular" w:hAnsi="Arial" w:cs="Arial"/>
          <w:color w:val="auto"/>
          <w:shd w:val="clear" w:color="auto" w:fill="FFFFFF"/>
          <w:lang w:val="en-GB"/>
        </w:rPr>
        <w:t xml:space="preserve"> in technological training</w:t>
      </w:r>
      <w:r w:rsidRPr="00E66E7F">
        <w:rPr>
          <w:rFonts w:ascii="Arial" w:eastAsia="Aptos Regular" w:hAnsi="Arial" w:cs="Arial"/>
          <w:color w:val="auto"/>
          <w:shd w:val="clear" w:color="auto" w:fill="FFFFFF"/>
          <w:lang w:val="en-GB"/>
        </w:rPr>
        <w:t xml:space="preserve"> </w:t>
      </w:r>
      <w:r w:rsidR="00B51C0D" w:rsidRPr="00E66E7F">
        <w:rPr>
          <w:rFonts w:ascii="Arial" w:eastAsia="Aptos Regular" w:hAnsi="Arial" w:cs="Arial"/>
          <w:color w:val="auto"/>
          <w:shd w:val="clear" w:color="auto" w:fill="FFFFFF"/>
          <w:lang w:val="en-GB"/>
        </w:rPr>
        <w:t xml:space="preserve">and </w:t>
      </w:r>
      <w:r w:rsidRPr="00E66E7F">
        <w:rPr>
          <w:rFonts w:ascii="Arial" w:eastAsia="Aptos Regular" w:hAnsi="Arial" w:cs="Arial"/>
          <w:color w:val="auto"/>
          <w:shd w:val="clear" w:color="auto" w:fill="FFFFFF"/>
          <w:lang w:val="en-GB"/>
        </w:rPr>
        <w:t>was required to perform rotation duty during my tenure at that respective workplace. I hoped to acquire three objectives during my placement, and they are -</w:t>
      </w:r>
    </w:p>
    <w:p w14:paraId="0C2B73CC" w14:textId="77777777" w:rsidR="006A1715" w:rsidRPr="00E66E7F" w:rsidRDefault="00000000" w:rsidP="00CB3155">
      <w:pPr>
        <w:numPr>
          <w:ilvl w:val="0"/>
          <w:numId w:val="1"/>
        </w:numPr>
        <w:tabs>
          <w:tab w:val="left" w:pos="3600"/>
        </w:tabs>
        <w:spacing w:after="0" w:line="360" w:lineRule="auto"/>
        <w:jc w:val="both"/>
        <w:rPr>
          <w:rFonts w:ascii="Arial" w:eastAsia="Aptos Regular" w:hAnsi="Arial" w:cs="Arial"/>
          <w:color w:val="auto"/>
          <w:shd w:val="clear" w:color="auto" w:fill="FFFFFF"/>
          <w:lang w:val="en-GB"/>
        </w:rPr>
      </w:pPr>
      <w:r w:rsidRPr="00E66E7F">
        <w:rPr>
          <w:rFonts w:ascii="Arial" w:eastAsia="Aptos Regular" w:hAnsi="Arial" w:cs="Arial"/>
          <w:color w:val="auto"/>
          <w:shd w:val="clear" w:color="auto" w:fill="FFFFFF"/>
          <w:lang w:val="en-GB"/>
        </w:rPr>
        <w:t>Acquiring new skills.</w:t>
      </w:r>
    </w:p>
    <w:p w14:paraId="7A060C22" w14:textId="77777777" w:rsidR="006A1715" w:rsidRPr="00E66E7F" w:rsidRDefault="00000000" w:rsidP="00CB3155">
      <w:pPr>
        <w:numPr>
          <w:ilvl w:val="0"/>
          <w:numId w:val="1"/>
        </w:numPr>
        <w:spacing w:after="0" w:line="360" w:lineRule="auto"/>
        <w:jc w:val="both"/>
        <w:rPr>
          <w:rFonts w:ascii="Arial" w:eastAsia="Aptos Regular" w:hAnsi="Arial" w:cs="Arial"/>
          <w:color w:val="auto"/>
          <w:shd w:val="clear" w:color="auto" w:fill="FFFFFF"/>
          <w:lang w:val="en-GB"/>
        </w:rPr>
      </w:pPr>
      <w:r w:rsidRPr="00E66E7F">
        <w:rPr>
          <w:rFonts w:ascii="Arial" w:eastAsia="Aptos Regular" w:hAnsi="Arial" w:cs="Arial"/>
          <w:color w:val="auto"/>
          <w:shd w:val="clear" w:color="auto" w:fill="FFFFFF"/>
          <w:lang w:val="en-GB"/>
        </w:rPr>
        <w:t xml:space="preserve">Developing specialisation in a particular area (front desk). </w:t>
      </w:r>
    </w:p>
    <w:p w14:paraId="550C68F0" w14:textId="77777777" w:rsidR="006A1715" w:rsidRPr="00E66E7F" w:rsidRDefault="00000000" w:rsidP="00CB3155">
      <w:pPr>
        <w:numPr>
          <w:ilvl w:val="0"/>
          <w:numId w:val="1"/>
        </w:numPr>
        <w:spacing w:after="0" w:line="360" w:lineRule="auto"/>
        <w:jc w:val="both"/>
        <w:rPr>
          <w:rFonts w:ascii="Arial" w:eastAsia="Aptos Regular" w:hAnsi="Arial" w:cs="Arial"/>
          <w:color w:val="auto"/>
          <w:shd w:val="clear" w:color="auto" w:fill="FFFFFF"/>
          <w:lang w:val="en-GB"/>
        </w:rPr>
      </w:pPr>
      <w:r w:rsidRPr="00E66E7F">
        <w:rPr>
          <w:rFonts w:ascii="Arial" w:eastAsia="Aptos Regular" w:hAnsi="Arial" w:cs="Arial"/>
          <w:color w:val="auto"/>
          <w:shd w:val="clear" w:color="auto" w:fill="FFFFFF"/>
          <w:lang w:val="en-GB"/>
        </w:rPr>
        <w:t xml:space="preserve">Expansion of profession network. </w:t>
      </w:r>
    </w:p>
    <w:p w14:paraId="5822B14D" w14:textId="4409B9F4" w:rsidR="006A1715" w:rsidRPr="00E66E7F" w:rsidRDefault="00000000" w:rsidP="00CB3155">
      <w:pPr>
        <w:pStyle w:val="Heading1"/>
        <w:spacing w:line="360" w:lineRule="auto"/>
        <w:jc w:val="both"/>
        <w:rPr>
          <w:rFonts w:ascii="Arial" w:hAnsi="Arial" w:cs="Arial"/>
          <w:color w:val="auto"/>
          <w:sz w:val="28"/>
          <w:szCs w:val="28"/>
          <w:lang w:val="en-GB"/>
        </w:rPr>
      </w:pPr>
      <w:bookmarkStart w:id="1" w:name="_Toc200567653"/>
      <w:r w:rsidRPr="00E66E7F">
        <w:rPr>
          <w:rFonts w:ascii="Arial" w:hAnsi="Arial" w:cs="Arial"/>
          <w:color w:val="auto"/>
          <w:sz w:val="28"/>
          <w:szCs w:val="28"/>
          <w:lang w:val="en-GB"/>
        </w:rPr>
        <w:t xml:space="preserve">Role </w:t>
      </w:r>
      <w:r w:rsidR="008C3E5A" w:rsidRPr="00E66E7F">
        <w:rPr>
          <w:rFonts w:ascii="Arial" w:hAnsi="Arial" w:cs="Arial"/>
          <w:color w:val="auto"/>
          <w:sz w:val="28"/>
          <w:szCs w:val="28"/>
          <w:lang w:val="en-GB"/>
        </w:rPr>
        <w:t xml:space="preserve">of </w:t>
      </w:r>
      <w:r w:rsidRPr="00E66E7F">
        <w:rPr>
          <w:rFonts w:ascii="Arial" w:hAnsi="Arial" w:cs="Arial"/>
          <w:color w:val="auto"/>
          <w:sz w:val="28"/>
          <w:szCs w:val="28"/>
          <w:lang w:val="en-GB"/>
        </w:rPr>
        <w:t>Reflection</w:t>
      </w:r>
      <w:bookmarkEnd w:id="1"/>
    </w:p>
    <w:p w14:paraId="45F8C950" w14:textId="59ED55CC" w:rsidR="006A1715" w:rsidRPr="00E66E7F" w:rsidRDefault="00000000" w:rsidP="00CB3155">
      <w:pPr>
        <w:spacing w:line="360" w:lineRule="auto"/>
        <w:jc w:val="both"/>
        <w:rPr>
          <w:rFonts w:ascii="Arial" w:eastAsia="Roboto Regular" w:hAnsi="Arial" w:cs="Arial"/>
          <w:b/>
          <w:color w:val="auto"/>
          <w:lang w:val="en-GB"/>
        </w:rPr>
      </w:pPr>
      <w:r w:rsidRPr="00E66E7F">
        <w:rPr>
          <w:rFonts w:ascii="Arial" w:eastAsia="Roboto Regular" w:hAnsi="Arial" w:cs="Arial"/>
          <w:color w:val="auto"/>
          <w:lang w:val="en-GB"/>
        </w:rPr>
        <w:t>Gibbs's reflective model will be utilised to explain my role during the placement</w:t>
      </w:r>
      <w:r w:rsidR="005029CD" w:rsidRPr="00E66E7F">
        <w:rPr>
          <w:rFonts w:ascii="Arial" w:eastAsia="Roboto Regular" w:hAnsi="Arial" w:cs="Arial"/>
          <w:color w:val="auto"/>
          <w:lang w:val="en-GB"/>
        </w:rPr>
        <w:t>. The framework is useful in understanding an experience by dividing it into six stages (</w:t>
      </w:r>
      <w:r w:rsidR="005029CD" w:rsidRPr="00E66E7F">
        <w:rPr>
          <w:rFonts w:ascii="Arial" w:eastAsia="serif" w:hAnsi="Arial" w:cs="Arial"/>
          <w:color w:val="auto"/>
          <w:lang w:val="en-GB"/>
        </w:rPr>
        <w:t xml:space="preserve">Hashim </w:t>
      </w:r>
      <w:r w:rsidR="005029CD" w:rsidRPr="00E66E7F">
        <w:rPr>
          <w:rFonts w:ascii="Arial" w:eastAsia="serif" w:hAnsi="Arial" w:cs="Arial"/>
          <w:i/>
          <w:color w:val="auto"/>
          <w:lang w:val="en-GB"/>
        </w:rPr>
        <w:t>et al.,</w:t>
      </w:r>
      <w:r w:rsidR="005029CD" w:rsidRPr="00E66E7F">
        <w:rPr>
          <w:rFonts w:ascii="Arial" w:eastAsia="serif" w:hAnsi="Arial" w:cs="Arial"/>
          <w:color w:val="auto"/>
          <w:lang w:val="en-GB"/>
        </w:rPr>
        <w:t xml:space="preserve"> 2023</w:t>
      </w:r>
      <w:r w:rsidR="005029CD" w:rsidRPr="00E66E7F">
        <w:rPr>
          <w:rFonts w:ascii="Arial" w:eastAsia="Roboto Regular" w:hAnsi="Arial" w:cs="Arial"/>
          <w:color w:val="auto"/>
          <w:lang w:val="en-GB"/>
        </w:rPr>
        <w:t xml:space="preserve">). </w:t>
      </w:r>
      <w:r w:rsidRPr="00E66E7F">
        <w:rPr>
          <w:rFonts w:ascii="Arial" w:eastAsia="Roboto Regular" w:hAnsi="Arial" w:cs="Arial"/>
          <w:color w:val="auto"/>
          <w:lang w:val="en-GB"/>
        </w:rPr>
        <w:t xml:space="preserve">I played the role of a front desk receptionist at </w:t>
      </w:r>
      <w:r w:rsidRPr="00E66E7F">
        <w:rPr>
          <w:rFonts w:ascii="Arial" w:eastAsia="Aptos Regular" w:hAnsi="Arial" w:cs="Arial"/>
          <w:color w:val="auto"/>
          <w:shd w:val="clear" w:color="auto" w:fill="FFFFFF"/>
          <w:lang w:val="en-GB"/>
        </w:rPr>
        <w:t>Novotel Birmingham Airport in the Food and beverage department.</w:t>
      </w:r>
    </w:p>
    <w:p w14:paraId="744FE2F1" w14:textId="77777777" w:rsidR="006A1715" w:rsidRPr="00E66E7F" w:rsidRDefault="00000000" w:rsidP="00CB3155">
      <w:pPr>
        <w:spacing w:line="360" w:lineRule="auto"/>
        <w:jc w:val="both"/>
        <w:rPr>
          <w:rFonts w:ascii="Arial" w:eastAsia="Roboto Regular" w:hAnsi="Arial" w:cs="Arial"/>
          <w:b/>
          <w:color w:val="auto"/>
          <w:lang w:val="en-GB"/>
        </w:rPr>
      </w:pPr>
      <w:r w:rsidRPr="00E66E7F">
        <w:rPr>
          <w:rFonts w:ascii="Arial" w:eastAsia="Roboto Regular" w:hAnsi="Arial" w:cs="Arial"/>
          <w:b/>
          <w:color w:val="auto"/>
          <w:lang w:val="en-GB"/>
        </w:rPr>
        <w:t>Description</w:t>
      </w:r>
    </w:p>
    <w:p w14:paraId="37C2326F" w14:textId="34651887" w:rsidR="006A1715" w:rsidRPr="00E66E7F" w:rsidRDefault="00000000" w:rsidP="00CB3155">
      <w:pPr>
        <w:spacing w:line="360" w:lineRule="auto"/>
        <w:jc w:val="both"/>
        <w:rPr>
          <w:rFonts w:ascii="Arial" w:eastAsia="Roboto Regular" w:hAnsi="Arial" w:cs="Arial"/>
          <w:color w:val="auto"/>
          <w:lang w:val="en-GB"/>
        </w:rPr>
      </w:pPr>
      <w:r w:rsidRPr="00E66E7F">
        <w:rPr>
          <w:rFonts w:ascii="Arial" w:eastAsia="Roboto Regular" w:hAnsi="Arial" w:cs="Arial"/>
          <w:color w:val="auto"/>
          <w:lang w:val="en-GB"/>
        </w:rPr>
        <w:t>I was assigned to perform my duty at the front desk as a receptionist. Therefore, I had to perform some specific duties and responsibilities, such as receiving calls and orders from customers. Consequently, I needed to practise and apply communication skills. Besides this, I also had to nurture my leadership skills because sometimes, to resolve some issues, I had to take rapid action and generate a solution. I exercised leadership skills by setting a higher standard for myself and for the team members at the company</w:t>
      </w:r>
      <w:r w:rsidR="005029CD" w:rsidRPr="00E66E7F">
        <w:rPr>
          <w:rFonts w:ascii="Arial" w:eastAsia="Roboto Regular" w:hAnsi="Arial" w:cs="Arial"/>
          <w:color w:val="auto"/>
          <w:lang w:val="en-GB"/>
        </w:rPr>
        <w:t>.</w:t>
      </w:r>
      <w:r w:rsidRPr="00E66E7F">
        <w:rPr>
          <w:rFonts w:ascii="Arial" w:eastAsia="Roboto Regular" w:hAnsi="Arial" w:cs="Arial"/>
          <w:color w:val="auto"/>
          <w:lang w:val="en-GB"/>
        </w:rPr>
        <w:t xml:space="preserve"> </w:t>
      </w:r>
      <w:r w:rsidR="005029CD" w:rsidRPr="00E66E7F">
        <w:rPr>
          <w:rFonts w:ascii="Arial" w:eastAsia="Roboto Regular" w:hAnsi="Arial" w:cs="Arial"/>
          <w:color w:val="auto"/>
          <w:lang w:val="en-GB"/>
        </w:rPr>
        <w:t xml:space="preserve">This </w:t>
      </w:r>
      <w:r w:rsidRPr="00E66E7F">
        <w:rPr>
          <w:rFonts w:ascii="Arial" w:eastAsia="Roboto Regular" w:hAnsi="Arial" w:cs="Arial"/>
          <w:color w:val="auto"/>
          <w:lang w:val="en-GB"/>
        </w:rPr>
        <w:t>help</w:t>
      </w:r>
      <w:r w:rsidR="005029CD" w:rsidRPr="00E66E7F">
        <w:rPr>
          <w:rFonts w:ascii="Arial" w:eastAsia="Roboto Regular" w:hAnsi="Arial" w:cs="Arial"/>
          <w:color w:val="auto"/>
          <w:lang w:val="en-GB"/>
        </w:rPr>
        <w:t>s</w:t>
      </w:r>
      <w:r w:rsidRPr="00E66E7F">
        <w:rPr>
          <w:rFonts w:ascii="Arial" w:eastAsia="Roboto Regular" w:hAnsi="Arial" w:cs="Arial"/>
          <w:color w:val="auto"/>
          <w:lang w:val="en-GB"/>
        </w:rPr>
        <w:t xml:space="preserve"> in following the policies, procedures and regulations of the organisation</w:t>
      </w:r>
      <w:r w:rsidR="005029CD" w:rsidRPr="00E66E7F">
        <w:rPr>
          <w:rFonts w:ascii="Arial" w:eastAsia="Roboto Regular" w:hAnsi="Arial" w:cs="Arial"/>
          <w:color w:val="auto"/>
          <w:lang w:val="en-GB"/>
        </w:rPr>
        <w:t xml:space="preserve"> (</w:t>
      </w:r>
      <w:r w:rsidR="005029CD" w:rsidRPr="00E66E7F">
        <w:rPr>
          <w:rFonts w:ascii="Arial" w:eastAsia="Roboto Regular" w:hAnsi="Arial" w:cs="Arial"/>
          <w:color w:val="auto"/>
        </w:rPr>
        <w:t>Boeske, 2023).</w:t>
      </w:r>
      <w:r w:rsidRPr="00E66E7F">
        <w:rPr>
          <w:rFonts w:ascii="Arial" w:eastAsia="Roboto Regular" w:hAnsi="Arial" w:cs="Arial"/>
          <w:color w:val="auto"/>
          <w:lang w:val="en-GB"/>
        </w:rPr>
        <w:t xml:space="preserve"> Besides, my supervisor and senior front desk executive were involved with me and guided me throughout this journey. </w:t>
      </w:r>
    </w:p>
    <w:p w14:paraId="3015A1F8" w14:textId="77777777" w:rsidR="006A1715" w:rsidRPr="00E66E7F" w:rsidRDefault="00000000" w:rsidP="00CB3155">
      <w:pPr>
        <w:spacing w:line="360" w:lineRule="auto"/>
        <w:jc w:val="both"/>
        <w:rPr>
          <w:rFonts w:ascii="Arial" w:eastAsia="Roboto Regular" w:hAnsi="Arial" w:cs="Arial"/>
          <w:b/>
          <w:color w:val="auto"/>
          <w:lang w:val="en-GB"/>
        </w:rPr>
      </w:pPr>
      <w:r w:rsidRPr="00E66E7F">
        <w:rPr>
          <w:rFonts w:ascii="Arial" w:eastAsia="Roboto Regular" w:hAnsi="Arial" w:cs="Arial"/>
          <w:b/>
          <w:color w:val="auto"/>
          <w:lang w:val="en-GB"/>
        </w:rPr>
        <w:t>Feelings</w:t>
      </w:r>
    </w:p>
    <w:p w14:paraId="48F3722C" w14:textId="77777777" w:rsidR="006A1715" w:rsidRPr="00E66E7F" w:rsidRDefault="00000000" w:rsidP="00CB3155">
      <w:pPr>
        <w:spacing w:line="360" w:lineRule="auto"/>
        <w:jc w:val="both"/>
        <w:rPr>
          <w:rFonts w:ascii="Arial" w:eastAsia="Roboto Regular" w:hAnsi="Arial" w:cs="Arial"/>
          <w:b/>
          <w:color w:val="auto"/>
          <w:lang w:val="en-GB"/>
        </w:rPr>
      </w:pPr>
      <w:r w:rsidRPr="00E66E7F">
        <w:rPr>
          <w:rFonts w:ascii="Arial" w:eastAsia="Roboto Regular" w:hAnsi="Arial" w:cs="Arial"/>
          <w:color w:val="auto"/>
          <w:lang w:val="en-GB"/>
        </w:rPr>
        <w:lastRenderedPageBreak/>
        <w:t>Supervisory support played a significant role during this tenure because it helped in mediating operational engagement, task-based training skill development, improving training commitment and so on. Although, initially, it seemed quite challenging for me to meet the requirements of the supervisor, however, later I realised that this helped me to meet my learning objectives. Initially, I felt that I lacked soft skills such as empathy, leadership and communication. However, gradually, I developed all these skills, which I believe will be beneficial for me in my future endeavours. Apart from these, I also learned to excel in some technical skills, such as the utilisation of finance tools for billing and managing finance. Nevertheless, I face some challenges while using finance tools because sometimes, overflow of cash and resource allocation accuracy of cost estimation seem difficult for me to manage and understand. My supervisor and senior reception executive guided me to overcome issues and learn tools properly. I presume my supervisor and co</w:t>
      </w:r>
      <w:r w:rsidR="003937FE" w:rsidRPr="00E66E7F">
        <w:rPr>
          <w:rFonts w:ascii="Arial" w:eastAsia="Roboto Regular" w:hAnsi="Arial" w:cs="Arial"/>
          <w:color w:val="auto"/>
          <w:lang w:val="en-GB"/>
        </w:rPr>
        <w:t>-</w:t>
      </w:r>
      <w:r w:rsidRPr="00E66E7F">
        <w:rPr>
          <w:rFonts w:ascii="Arial" w:eastAsia="Roboto Regular" w:hAnsi="Arial" w:cs="Arial"/>
          <w:color w:val="auto"/>
          <w:lang w:val="en-GB"/>
        </w:rPr>
        <w:t xml:space="preserve">workers are quite satisfied with my performance. </w:t>
      </w:r>
    </w:p>
    <w:p w14:paraId="3E6FDBF9" w14:textId="77777777" w:rsidR="006A1715" w:rsidRPr="00E66E7F" w:rsidRDefault="00000000" w:rsidP="00CB3155">
      <w:pPr>
        <w:spacing w:line="360" w:lineRule="auto"/>
        <w:jc w:val="both"/>
        <w:rPr>
          <w:rFonts w:ascii="Arial" w:eastAsia="Roboto Regular" w:hAnsi="Arial" w:cs="Arial"/>
          <w:b/>
          <w:color w:val="auto"/>
          <w:lang w:val="en-GB"/>
        </w:rPr>
      </w:pPr>
      <w:r w:rsidRPr="00E66E7F">
        <w:rPr>
          <w:rFonts w:ascii="Arial" w:eastAsia="Roboto Regular" w:hAnsi="Arial" w:cs="Arial"/>
          <w:b/>
          <w:color w:val="auto"/>
          <w:lang w:val="en-GB"/>
        </w:rPr>
        <w:t>Evaluation</w:t>
      </w:r>
    </w:p>
    <w:p w14:paraId="6456BF10" w14:textId="0C6E1559" w:rsidR="006A1715" w:rsidRPr="00E66E7F" w:rsidRDefault="00000000" w:rsidP="00CB3155">
      <w:pPr>
        <w:spacing w:line="360" w:lineRule="auto"/>
        <w:jc w:val="both"/>
        <w:rPr>
          <w:rFonts w:ascii="Arial" w:eastAsia="Roboto Regular" w:hAnsi="Arial" w:cs="Arial"/>
          <w:b/>
          <w:color w:val="auto"/>
          <w:lang w:val="en-GB"/>
        </w:rPr>
      </w:pPr>
      <w:r w:rsidRPr="00E66E7F">
        <w:rPr>
          <w:rFonts w:ascii="Arial" w:eastAsia="Roboto Regular" w:hAnsi="Arial" w:cs="Arial"/>
          <w:color w:val="auto"/>
          <w:lang w:val="en-GB"/>
        </w:rPr>
        <w:t xml:space="preserve">My learning experience went well at that respective workplace. I learned to perform strategically and empathetically in the food and beverage sector, as well as understood the functionality and work culture in the hospitality industry. Being a front desk executive, I had to be calm and patient while serving customers. I found that not all the customers were the same and gave similar feedback. However, I took every negative and positive opinion enthusiastically and as a learning lesson. I learned to perform multiple tasks concomitantly. I ensured everyone was performing his duty properly and customer satisfaction simultaneously. For example, quick delivery of food is a common demand of the customer. Hence, I took orders and ensured rapid delivery of the food to the customer's table, which required proper billing and servicing concurrently. </w:t>
      </w:r>
      <w:r w:rsidR="005029CD" w:rsidRPr="00E66E7F">
        <w:rPr>
          <w:rFonts w:ascii="Arial" w:eastAsia="Roboto Regular" w:hAnsi="Arial" w:cs="Arial"/>
          <w:color w:val="auto"/>
          <w:lang w:val="en-GB"/>
        </w:rPr>
        <w:t>Customer satisfaction must be at the crux of all hospitality operations (</w:t>
      </w:r>
      <w:r w:rsidR="005029CD" w:rsidRPr="00E66E7F">
        <w:rPr>
          <w:rFonts w:ascii="Arial" w:eastAsia="Roboto Regular" w:hAnsi="Arial" w:cs="Arial"/>
          <w:color w:val="auto"/>
        </w:rPr>
        <w:t xml:space="preserve">Kurniawati and Fajri, 2024). </w:t>
      </w:r>
      <w:r w:rsidRPr="00E66E7F">
        <w:rPr>
          <w:rFonts w:ascii="Arial" w:eastAsia="Roboto Regular" w:hAnsi="Arial" w:cs="Arial"/>
          <w:color w:val="auto"/>
          <w:lang w:val="en-GB"/>
        </w:rPr>
        <w:t xml:space="preserve">Another example can be provided which reflects my soft skills, such as developing good relationships with customers. After delivery of the desired food item to the customer, I ensured to take quick feedback from the customer regarding the quality of the food and service, which ultimately helped in improving my skills and the Industry equally. </w:t>
      </w:r>
    </w:p>
    <w:p w14:paraId="6EECC052" w14:textId="77777777" w:rsidR="006A1715" w:rsidRPr="00E66E7F" w:rsidRDefault="00000000" w:rsidP="00CB3155">
      <w:pPr>
        <w:spacing w:line="360" w:lineRule="auto"/>
        <w:jc w:val="both"/>
        <w:rPr>
          <w:rFonts w:ascii="Arial" w:eastAsia="Roboto Regular" w:hAnsi="Arial" w:cs="Arial"/>
          <w:b/>
          <w:color w:val="auto"/>
          <w:lang w:val="en-GB"/>
        </w:rPr>
      </w:pPr>
      <w:r w:rsidRPr="00E66E7F">
        <w:rPr>
          <w:rFonts w:ascii="Arial" w:eastAsia="Roboto Regular" w:hAnsi="Arial" w:cs="Arial"/>
          <w:b/>
          <w:color w:val="auto"/>
          <w:lang w:val="en-GB"/>
        </w:rPr>
        <w:lastRenderedPageBreak/>
        <w:t>Analysis</w:t>
      </w:r>
    </w:p>
    <w:p w14:paraId="0B9AFF21" w14:textId="0B78E79B" w:rsidR="006A1715" w:rsidRPr="00E66E7F" w:rsidRDefault="00000000" w:rsidP="00CB3155">
      <w:pPr>
        <w:spacing w:line="360" w:lineRule="auto"/>
        <w:jc w:val="both"/>
        <w:rPr>
          <w:rFonts w:ascii="Arial" w:eastAsia="Roboto Regular" w:hAnsi="Arial" w:cs="Arial"/>
          <w:b/>
          <w:color w:val="auto"/>
          <w:lang w:val="en-GB"/>
        </w:rPr>
      </w:pPr>
      <w:r w:rsidRPr="00E66E7F">
        <w:rPr>
          <w:rFonts w:ascii="Arial" w:eastAsia="Roboto Regular" w:hAnsi="Arial" w:cs="Arial"/>
          <w:color w:val="auto"/>
          <w:lang w:val="en-GB"/>
        </w:rPr>
        <w:t xml:space="preserve">This placement opportunity helped me to identify my strengths and weaknesses. Undoubtedly, I will focus on my strengths, polish my skills and work on my weaknesses to learn and develop new skills. I was able to recognise issues pretty quickly and took quick decisions to resolve any problem, which represented my strength. On the other hand, I am a bit technologically challenged. Henceforth, it took me a while to learn a new finance tool, and this can be considered as my weakness. </w:t>
      </w:r>
      <w:r w:rsidR="005029CD" w:rsidRPr="00E66E7F">
        <w:rPr>
          <w:rFonts w:ascii="Arial" w:eastAsia="Roboto Regular" w:hAnsi="Arial" w:cs="Arial"/>
          <w:color w:val="auto"/>
          <w:lang w:val="en-GB"/>
        </w:rPr>
        <w:t xml:space="preserve">This </w:t>
      </w:r>
      <w:r w:rsidRPr="00E66E7F">
        <w:rPr>
          <w:rFonts w:ascii="Arial" w:eastAsia="Roboto Regular" w:hAnsi="Arial" w:cs="Arial"/>
          <w:color w:val="auto"/>
          <w:lang w:val="en-GB"/>
        </w:rPr>
        <w:t>opportunity</w:t>
      </w:r>
      <w:r w:rsidR="005029CD" w:rsidRPr="00E66E7F">
        <w:rPr>
          <w:rFonts w:ascii="Arial" w:eastAsia="Roboto Regular" w:hAnsi="Arial" w:cs="Arial"/>
          <w:color w:val="auto"/>
          <w:lang w:val="en-GB"/>
        </w:rPr>
        <w:t xml:space="preserve"> can help</w:t>
      </w:r>
      <w:r w:rsidRPr="00E66E7F">
        <w:rPr>
          <w:rFonts w:ascii="Arial" w:eastAsia="Roboto Regular" w:hAnsi="Arial" w:cs="Arial"/>
          <w:color w:val="auto"/>
          <w:lang w:val="en-GB"/>
        </w:rPr>
        <w:t xml:space="preserve"> to deal with real world-based issues </w:t>
      </w:r>
      <w:r w:rsidR="005029CD" w:rsidRPr="00E66E7F">
        <w:rPr>
          <w:rFonts w:ascii="Arial" w:eastAsia="Roboto Regular" w:hAnsi="Arial" w:cs="Arial"/>
          <w:color w:val="auto"/>
          <w:lang w:val="en-GB"/>
        </w:rPr>
        <w:t>(</w:t>
      </w:r>
      <w:r w:rsidR="00CB3155" w:rsidRPr="00E66E7F">
        <w:rPr>
          <w:rFonts w:ascii="Arial" w:eastAsia="Roboto Regular" w:hAnsi="Arial" w:cs="Arial"/>
          <w:color w:val="auto"/>
        </w:rPr>
        <w:t>González-Pérez and Ramírez-Montoya, 2022)</w:t>
      </w:r>
      <w:r w:rsidRPr="00E66E7F">
        <w:rPr>
          <w:rFonts w:ascii="Arial" w:eastAsia="Roboto Regular" w:hAnsi="Arial" w:cs="Arial"/>
          <w:color w:val="auto"/>
          <w:lang w:val="en-GB"/>
        </w:rPr>
        <w:t xml:space="preserve">. </w:t>
      </w:r>
    </w:p>
    <w:p w14:paraId="543A59D9" w14:textId="77777777" w:rsidR="006A1715" w:rsidRPr="00E66E7F" w:rsidRDefault="00000000" w:rsidP="00CB3155">
      <w:pPr>
        <w:spacing w:line="360" w:lineRule="auto"/>
        <w:jc w:val="both"/>
        <w:rPr>
          <w:rFonts w:ascii="Arial" w:eastAsia="Roboto Regular" w:hAnsi="Arial" w:cs="Arial"/>
          <w:b/>
          <w:color w:val="auto"/>
          <w:lang w:val="en-GB"/>
        </w:rPr>
      </w:pPr>
      <w:r w:rsidRPr="00E66E7F">
        <w:rPr>
          <w:rFonts w:ascii="Arial" w:eastAsia="Roboto Regular" w:hAnsi="Arial" w:cs="Arial"/>
          <w:b/>
          <w:color w:val="auto"/>
          <w:lang w:val="en-GB"/>
        </w:rPr>
        <w:t>Conclusion</w:t>
      </w:r>
    </w:p>
    <w:p w14:paraId="5D95B0E6" w14:textId="77B6400C" w:rsidR="006A1715" w:rsidRPr="00E66E7F" w:rsidRDefault="00000000" w:rsidP="00CB3155">
      <w:pPr>
        <w:spacing w:line="360" w:lineRule="auto"/>
        <w:jc w:val="both"/>
        <w:rPr>
          <w:rFonts w:ascii="Arial" w:eastAsia="Roboto Regular" w:hAnsi="Arial" w:cs="Arial"/>
          <w:b/>
          <w:color w:val="auto"/>
          <w:lang w:val="en-GB"/>
        </w:rPr>
      </w:pPr>
      <w:r w:rsidRPr="00E66E7F">
        <w:rPr>
          <w:rFonts w:ascii="Arial" w:eastAsia="Roboto Regular" w:hAnsi="Arial" w:cs="Arial"/>
          <w:color w:val="auto"/>
          <w:lang w:val="en-GB"/>
        </w:rPr>
        <w:t>This placement opportunity helped me to learn new skills and brush up on my previous qualities.</w:t>
      </w:r>
      <w:r w:rsidR="00CB3155" w:rsidRPr="00E66E7F">
        <w:rPr>
          <w:rFonts w:ascii="Arial" w:eastAsia="Roboto Regular" w:hAnsi="Arial" w:cs="Arial"/>
          <w:color w:val="auto"/>
          <w:lang w:val="en-GB"/>
        </w:rPr>
        <w:t xml:space="preserve"> </w:t>
      </w:r>
      <w:r w:rsidRPr="00E66E7F">
        <w:rPr>
          <w:rFonts w:ascii="Arial" w:eastAsia="Roboto Regular" w:hAnsi="Arial" w:cs="Arial"/>
          <w:color w:val="auto"/>
          <w:lang w:val="en-GB"/>
        </w:rPr>
        <w:t>I</w:t>
      </w:r>
      <w:r w:rsidRPr="00E66E7F">
        <w:rPr>
          <w:rFonts w:ascii="Arial" w:hAnsi="Arial" w:cs="Arial"/>
          <w:color w:val="auto"/>
          <w:lang w:val="en-GB"/>
        </w:rPr>
        <w:t xml:space="preserve"> learned to use a new finance tool, which helped me to build my technological skills. Besides, I learned many other soft skills such as leadership, communication, empathy and organisational management. </w:t>
      </w:r>
      <w:r w:rsidRPr="00E66E7F">
        <w:rPr>
          <w:rFonts w:ascii="Arial" w:eastAsia="Roboto Regular" w:hAnsi="Arial" w:cs="Arial"/>
          <w:color w:val="auto"/>
          <w:lang w:val="en-GB"/>
        </w:rPr>
        <w:t xml:space="preserve">I have realised that I need to be familiarised with technological advancements for better future placement. </w:t>
      </w:r>
    </w:p>
    <w:p w14:paraId="4F2B4CF7" w14:textId="7D15A873" w:rsidR="006A1715" w:rsidRPr="00E66E7F" w:rsidRDefault="00000000" w:rsidP="00CB3155">
      <w:pPr>
        <w:spacing w:line="360" w:lineRule="auto"/>
        <w:jc w:val="both"/>
        <w:rPr>
          <w:rFonts w:ascii="Arial" w:eastAsia="Roboto Regular" w:hAnsi="Arial" w:cs="Arial"/>
          <w:b/>
          <w:color w:val="auto"/>
          <w:lang w:val="en-GB"/>
        </w:rPr>
      </w:pPr>
      <w:r w:rsidRPr="00E66E7F">
        <w:rPr>
          <w:rFonts w:ascii="Arial" w:eastAsia="Roboto Regular" w:hAnsi="Arial" w:cs="Arial"/>
          <w:b/>
          <w:color w:val="auto"/>
          <w:lang w:val="en-GB"/>
        </w:rPr>
        <w:t>Action plan</w:t>
      </w:r>
    </w:p>
    <w:tbl>
      <w:tblPr>
        <w:tblStyle w:val="7515588"/>
        <w:tblW w:w="9360" w:type="dxa"/>
        <w:tblInd w:w="0" w:type="dxa"/>
        <w:tblLayout w:type="fixed"/>
        <w:tblLook w:val="0600" w:firstRow="0" w:lastRow="0" w:firstColumn="0" w:lastColumn="0" w:noHBand="1" w:noVBand="1"/>
      </w:tblPr>
      <w:tblGrid>
        <w:gridCol w:w="942"/>
        <w:gridCol w:w="1701"/>
        <w:gridCol w:w="4377"/>
        <w:gridCol w:w="2340"/>
      </w:tblGrid>
      <w:tr w:rsidR="00F06F0C" w:rsidRPr="00E66E7F" w14:paraId="4266005C" w14:textId="77777777" w:rsidTr="008C3E5A">
        <w:tc>
          <w:tcPr>
            <w:tcW w:w="942"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4B348675" w14:textId="77777777" w:rsidR="006A1715" w:rsidRPr="00E66E7F" w:rsidRDefault="00000000" w:rsidP="00CB3155">
            <w:pPr>
              <w:spacing w:line="360" w:lineRule="auto"/>
              <w:jc w:val="both"/>
              <w:rPr>
                <w:rFonts w:ascii="Arial" w:eastAsia="Roboto Bold" w:hAnsi="Arial" w:cs="Arial"/>
                <w:b/>
                <w:color w:val="auto"/>
                <w:lang w:val="en-GB"/>
              </w:rPr>
            </w:pPr>
            <w:r w:rsidRPr="00E66E7F">
              <w:rPr>
                <w:rFonts w:ascii="Arial" w:hAnsi="Arial" w:cs="Arial"/>
                <w:b/>
                <w:color w:val="auto"/>
                <w:lang w:val="en-GB"/>
              </w:rPr>
              <w:t>S</w:t>
            </w:r>
          </w:p>
        </w:tc>
        <w:tc>
          <w:tcPr>
            <w:tcW w:w="1701"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39171178" w14:textId="77777777" w:rsidR="006A1715" w:rsidRPr="00E66E7F" w:rsidRDefault="00000000" w:rsidP="00CB3155">
            <w:pPr>
              <w:spacing w:line="360" w:lineRule="auto"/>
              <w:jc w:val="both"/>
              <w:rPr>
                <w:rFonts w:ascii="Arial" w:eastAsia="Roboto Bold" w:hAnsi="Arial" w:cs="Arial"/>
                <w:b/>
                <w:color w:val="auto"/>
                <w:lang w:val="en-GB"/>
              </w:rPr>
            </w:pPr>
            <w:r w:rsidRPr="00E66E7F">
              <w:rPr>
                <w:rFonts w:ascii="Arial" w:hAnsi="Arial" w:cs="Arial"/>
                <w:b/>
                <w:color w:val="auto"/>
                <w:lang w:val="en-GB"/>
              </w:rPr>
              <w:t xml:space="preserve">Specific </w:t>
            </w:r>
          </w:p>
        </w:tc>
        <w:tc>
          <w:tcPr>
            <w:tcW w:w="4377"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4505EFB3" w14:textId="77777777" w:rsidR="006A1715" w:rsidRPr="00E66E7F" w:rsidRDefault="00000000" w:rsidP="00CB3155">
            <w:pPr>
              <w:spacing w:line="360" w:lineRule="auto"/>
              <w:jc w:val="both"/>
              <w:rPr>
                <w:rFonts w:ascii="Arial" w:eastAsia="Roboto Bold" w:hAnsi="Arial" w:cs="Arial"/>
                <w:b/>
                <w:color w:val="auto"/>
                <w:lang w:val="en-GB"/>
              </w:rPr>
            </w:pPr>
            <w:r w:rsidRPr="00E66E7F">
              <w:rPr>
                <w:rFonts w:ascii="Arial" w:hAnsi="Arial" w:cs="Arial"/>
                <w:color w:val="auto"/>
                <w:lang w:val="en-GB"/>
              </w:rPr>
              <w:t xml:space="preserve">Developing technological skills </w:t>
            </w:r>
          </w:p>
        </w:tc>
        <w:tc>
          <w:tcPr>
            <w:tcW w:w="2340"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0FC98E55" w14:textId="77777777" w:rsidR="006A1715" w:rsidRPr="00E66E7F" w:rsidRDefault="00000000" w:rsidP="00CB3155">
            <w:pPr>
              <w:spacing w:line="360" w:lineRule="auto"/>
              <w:jc w:val="both"/>
              <w:rPr>
                <w:rFonts w:ascii="Arial" w:eastAsia="Roboto Bold" w:hAnsi="Arial" w:cs="Arial"/>
                <w:b/>
                <w:color w:val="auto"/>
                <w:lang w:val="en-GB"/>
              </w:rPr>
            </w:pPr>
            <w:r w:rsidRPr="00E66E7F">
              <w:rPr>
                <w:rFonts w:ascii="Arial" w:hAnsi="Arial" w:cs="Arial"/>
                <w:color w:val="auto"/>
                <w:lang w:val="en-GB"/>
              </w:rPr>
              <w:t xml:space="preserve">Developing professional network </w:t>
            </w:r>
          </w:p>
        </w:tc>
      </w:tr>
      <w:tr w:rsidR="00F06F0C" w:rsidRPr="00E66E7F" w14:paraId="0F5FC2BD" w14:textId="77777777" w:rsidTr="008C3E5A">
        <w:tc>
          <w:tcPr>
            <w:tcW w:w="942"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5E28AD13" w14:textId="77777777" w:rsidR="006A1715" w:rsidRPr="00E66E7F" w:rsidRDefault="00000000" w:rsidP="00CB3155">
            <w:pPr>
              <w:spacing w:line="360" w:lineRule="auto"/>
              <w:jc w:val="both"/>
              <w:rPr>
                <w:rFonts w:ascii="Arial" w:eastAsia="Roboto Bold" w:hAnsi="Arial" w:cs="Arial"/>
                <w:b/>
                <w:color w:val="auto"/>
                <w:lang w:val="en-GB"/>
              </w:rPr>
            </w:pPr>
            <w:r w:rsidRPr="00E66E7F">
              <w:rPr>
                <w:rFonts w:ascii="Arial" w:hAnsi="Arial" w:cs="Arial"/>
                <w:b/>
                <w:color w:val="auto"/>
                <w:lang w:val="en-GB"/>
              </w:rPr>
              <w:t>M</w:t>
            </w:r>
          </w:p>
        </w:tc>
        <w:tc>
          <w:tcPr>
            <w:tcW w:w="1701"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5984A212" w14:textId="77777777" w:rsidR="006A1715" w:rsidRPr="00E66E7F" w:rsidRDefault="00000000" w:rsidP="00CB3155">
            <w:pPr>
              <w:spacing w:line="360" w:lineRule="auto"/>
              <w:jc w:val="both"/>
              <w:rPr>
                <w:rFonts w:ascii="Arial" w:eastAsia="Roboto Bold" w:hAnsi="Arial" w:cs="Arial"/>
                <w:b/>
                <w:color w:val="auto"/>
                <w:lang w:val="en-GB"/>
              </w:rPr>
            </w:pPr>
            <w:r w:rsidRPr="00E66E7F">
              <w:rPr>
                <w:rFonts w:ascii="Arial" w:hAnsi="Arial" w:cs="Arial"/>
                <w:b/>
                <w:color w:val="auto"/>
                <w:lang w:val="en-GB"/>
              </w:rPr>
              <w:t xml:space="preserve">Measurable </w:t>
            </w:r>
          </w:p>
        </w:tc>
        <w:tc>
          <w:tcPr>
            <w:tcW w:w="4377"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504A6328" w14:textId="77777777" w:rsidR="006A1715" w:rsidRPr="00E66E7F" w:rsidRDefault="00000000" w:rsidP="00CB3155">
            <w:pPr>
              <w:spacing w:line="360" w:lineRule="auto"/>
              <w:jc w:val="both"/>
              <w:rPr>
                <w:rFonts w:ascii="Arial" w:eastAsia="Roboto Regular" w:hAnsi="Arial" w:cs="Arial"/>
                <w:color w:val="auto"/>
                <w:lang w:val="en-GB"/>
              </w:rPr>
            </w:pPr>
            <w:r w:rsidRPr="00E66E7F">
              <w:rPr>
                <w:rFonts w:ascii="Arial" w:hAnsi="Arial" w:cs="Arial"/>
                <w:color w:val="auto"/>
                <w:lang w:val="en-GB"/>
              </w:rPr>
              <w:t xml:space="preserve">establishment of specific key performance indicator </w:t>
            </w:r>
          </w:p>
        </w:tc>
        <w:tc>
          <w:tcPr>
            <w:tcW w:w="2340"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50CACE78" w14:textId="77777777" w:rsidR="006A1715" w:rsidRPr="00E66E7F" w:rsidRDefault="00000000" w:rsidP="00CB3155">
            <w:pPr>
              <w:spacing w:line="360" w:lineRule="auto"/>
              <w:jc w:val="both"/>
              <w:rPr>
                <w:rFonts w:ascii="Arial" w:eastAsia="Roboto Regular" w:hAnsi="Arial" w:cs="Arial"/>
                <w:color w:val="auto"/>
                <w:lang w:val="en-GB"/>
              </w:rPr>
            </w:pPr>
            <w:r w:rsidRPr="00E66E7F">
              <w:rPr>
                <w:rFonts w:ascii="Arial" w:hAnsi="Arial" w:cs="Arial"/>
                <w:color w:val="auto"/>
                <w:lang w:val="en-GB"/>
              </w:rPr>
              <w:t xml:space="preserve">Utilisation of network monitoring tool </w:t>
            </w:r>
          </w:p>
        </w:tc>
      </w:tr>
      <w:tr w:rsidR="00F06F0C" w:rsidRPr="00E66E7F" w14:paraId="038076AC" w14:textId="77777777" w:rsidTr="008C3E5A">
        <w:tc>
          <w:tcPr>
            <w:tcW w:w="942"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67BE8AC6" w14:textId="77777777" w:rsidR="006A1715" w:rsidRPr="00E66E7F" w:rsidRDefault="00000000" w:rsidP="00CB3155">
            <w:pPr>
              <w:spacing w:line="360" w:lineRule="auto"/>
              <w:jc w:val="both"/>
              <w:rPr>
                <w:rFonts w:ascii="Arial" w:eastAsia="Roboto Bold" w:hAnsi="Arial" w:cs="Arial"/>
                <w:b/>
                <w:color w:val="auto"/>
                <w:lang w:val="en-GB"/>
              </w:rPr>
            </w:pPr>
            <w:r w:rsidRPr="00E66E7F">
              <w:rPr>
                <w:rFonts w:ascii="Arial" w:hAnsi="Arial" w:cs="Arial"/>
                <w:b/>
                <w:color w:val="auto"/>
                <w:lang w:val="en-GB"/>
              </w:rPr>
              <w:t>A</w:t>
            </w:r>
          </w:p>
        </w:tc>
        <w:tc>
          <w:tcPr>
            <w:tcW w:w="1701"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13DEBE07" w14:textId="77777777" w:rsidR="006A1715" w:rsidRPr="00E66E7F" w:rsidRDefault="00000000" w:rsidP="00CB3155">
            <w:pPr>
              <w:spacing w:line="360" w:lineRule="auto"/>
              <w:jc w:val="both"/>
              <w:rPr>
                <w:rFonts w:ascii="Arial" w:eastAsia="Roboto Bold" w:hAnsi="Arial" w:cs="Arial"/>
                <w:b/>
                <w:color w:val="auto"/>
                <w:lang w:val="en-GB"/>
              </w:rPr>
            </w:pPr>
            <w:r w:rsidRPr="00E66E7F">
              <w:rPr>
                <w:rFonts w:ascii="Arial" w:hAnsi="Arial" w:cs="Arial"/>
                <w:b/>
                <w:color w:val="auto"/>
                <w:lang w:val="en-GB"/>
              </w:rPr>
              <w:t>Attainable</w:t>
            </w:r>
          </w:p>
        </w:tc>
        <w:tc>
          <w:tcPr>
            <w:tcW w:w="4377"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632CBBD4" w14:textId="77777777" w:rsidR="006A1715" w:rsidRPr="00E66E7F" w:rsidRDefault="00000000" w:rsidP="00CB3155">
            <w:pPr>
              <w:spacing w:line="360" w:lineRule="auto"/>
              <w:jc w:val="both"/>
              <w:rPr>
                <w:rFonts w:ascii="Arial" w:eastAsia="Roboto Regular" w:hAnsi="Arial" w:cs="Arial"/>
                <w:color w:val="auto"/>
                <w:lang w:val="en-GB"/>
              </w:rPr>
            </w:pPr>
            <w:r w:rsidRPr="00E66E7F">
              <w:rPr>
                <w:rFonts w:ascii="Arial" w:eastAsia="Roboto Regular" w:hAnsi="Arial" w:cs="Arial"/>
                <w:color w:val="auto"/>
                <w:lang w:val="en-GB"/>
              </w:rPr>
              <w:t xml:space="preserve">Following online tutorials </w:t>
            </w:r>
          </w:p>
        </w:tc>
        <w:tc>
          <w:tcPr>
            <w:tcW w:w="2340"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462E9114" w14:textId="77777777" w:rsidR="006A1715" w:rsidRPr="00E66E7F" w:rsidRDefault="00000000" w:rsidP="00CB3155">
            <w:pPr>
              <w:spacing w:line="360" w:lineRule="auto"/>
              <w:jc w:val="both"/>
              <w:rPr>
                <w:rFonts w:ascii="Arial" w:eastAsia="Roboto Regular" w:hAnsi="Arial" w:cs="Arial"/>
                <w:color w:val="auto"/>
                <w:lang w:val="en-GB"/>
              </w:rPr>
            </w:pPr>
            <w:r w:rsidRPr="00E66E7F">
              <w:rPr>
                <w:rFonts w:ascii="Arial" w:eastAsia="Roboto Regular" w:hAnsi="Arial" w:cs="Arial"/>
                <w:color w:val="auto"/>
                <w:lang w:val="en-GB"/>
              </w:rPr>
              <w:t xml:space="preserve">Levering existing network </w:t>
            </w:r>
          </w:p>
        </w:tc>
      </w:tr>
      <w:tr w:rsidR="00F06F0C" w:rsidRPr="00E66E7F" w14:paraId="2B2A8351" w14:textId="77777777" w:rsidTr="008C3E5A">
        <w:tc>
          <w:tcPr>
            <w:tcW w:w="942"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7255661E" w14:textId="77777777" w:rsidR="006A1715" w:rsidRPr="00E66E7F" w:rsidRDefault="00000000" w:rsidP="00CB3155">
            <w:pPr>
              <w:spacing w:line="360" w:lineRule="auto"/>
              <w:jc w:val="both"/>
              <w:rPr>
                <w:rFonts w:ascii="Arial" w:eastAsia="Roboto Bold" w:hAnsi="Arial" w:cs="Arial"/>
                <w:b/>
                <w:color w:val="auto"/>
                <w:lang w:val="en-GB"/>
              </w:rPr>
            </w:pPr>
            <w:r w:rsidRPr="00E66E7F">
              <w:rPr>
                <w:rFonts w:ascii="Arial" w:hAnsi="Arial" w:cs="Arial"/>
                <w:b/>
                <w:color w:val="auto"/>
                <w:lang w:val="en-GB"/>
              </w:rPr>
              <w:t>R</w:t>
            </w:r>
          </w:p>
        </w:tc>
        <w:tc>
          <w:tcPr>
            <w:tcW w:w="1701"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513B9199" w14:textId="77777777" w:rsidR="006A1715" w:rsidRPr="00E66E7F" w:rsidRDefault="00000000" w:rsidP="00CB3155">
            <w:pPr>
              <w:spacing w:line="360" w:lineRule="auto"/>
              <w:jc w:val="both"/>
              <w:rPr>
                <w:rFonts w:ascii="Arial" w:eastAsia="Roboto Bold" w:hAnsi="Arial" w:cs="Arial"/>
                <w:b/>
                <w:color w:val="auto"/>
                <w:lang w:val="en-GB"/>
              </w:rPr>
            </w:pPr>
            <w:r w:rsidRPr="00E66E7F">
              <w:rPr>
                <w:rFonts w:ascii="Arial" w:hAnsi="Arial" w:cs="Arial"/>
                <w:b/>
                <w:color w:val="auto"/>
                <w:lang w:val="en-GB"/>
              </w:rPr>
              <w:t xml:space="preserve">Relevant </w:t>
            </w:r>
          </w:p>
        </w:tc>
        <w:tc>
          <w:tcPr>
            <w:tcW w:w="4377"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754D686E" w14:textId="77777777" w:rsidR="006A1715" w:rsidRPr="00E66E7F" w:rsidRDefault="00000000" w:rsidP="00CB3155">
            <w:pPr>
              <w:spacing w:line="360" w:lineRule="auto"/>
              <w:jc w:val="both"/>
              <w:rPr>
                <w:rFonts w:ascii="Arial" w:eastAsia="Roboto Regular" w:hAnsi="Arial" w:cs="Arial"/>
                <w:color w:val="auto"/>
                <w:lang w:val="en-GB"/>
              </w:rPr>
            </w:pPr>
            <w:r w:rsidRPr="00E66E7F">
              <w:rPr>
                <w:rFonts w:ascii="Arial" w:hAnsi="Arial" w:cs="Arial"/>
                <w:color w:val="auto"/>
                <w:lang w:val="en-GB"/>
              </w:rPr>
              <w:t xml:space="preserve">Seeking feedback and mentorship </w:t>
            </w:r>
          </w:p>
        </w:tc>
        <w:tc>
          <w:tcPr>
            <w:tcW w:w="2340"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35AC3999" w14:textId="77777777" w:rsidR="006A1715" w:rsidRPr="00E66E7F" w:rsidRDefault="00000000" w:rsidP="00CB3155">
            <w:pPr>
              <w:spacing w:line="360" w:lineRule="auto"/>
              <w:jc w:val="both"/>
              <w:rPr>
                <w:rFonts w:ascii="Arial" w:eastAsia="Roboto Regular" w:hAnsi="Arial" w:cs="Arial"/>
                <w:color w:val="auto"/>
                <w:lang w:val="en-GB"/>
              </w:rPr>
            </w:pPr>
            <w:r w:rsidRPr="00E66E7F">
              <w:rPr>
                <w:rFonts w:ascii="Arial" w:eastAsia="Roboto Regular" w:hAnsi="Arial" w:cs="Arial"/>
                <w:color w:val="auto"/>
                <w:lang w:val="en-GB"/>
              </w:rPr>
              <w:t xml:space="preserve">Asking open-ended </w:t>
            </w:r>
            <w:r w:rsidRPr="00E66E7F">
              <w:rPr>
                <w:rFonts w:ascii="Arial" w:eastAsia="Roboto Regular" w:hAnsi="Arial" w:cs="Arial"/>
                <w:color w:val="auto"/>
                <w:lang w:val="en-GB"/>
              </w:rPr>
              <w:lastRenderedPageBreak/>
              <w:t xml:space="preserve">question </w:t>
            </w:r>
          </w:p>
        </w:tc>
      </w:tr>
      <w:tr w:rsidR="00F06F0C" w:rsidRPr="00E66E7F" w14:paraId="09388063" w14:textId="77777777" w:rsidTr="008C3E5A">
        <w:tc>
          <w:tcPr>
            <w:tcW w:w="942"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18FC8103" w14:textId="77777777" w:rsidR="006A1715" w:rsidRPr="00E66E7F" w:rsidRDefault="00000000" w:rsidP="00CB3155">
            <w:pPr>
              <w:spacing w:line="360" w:lineRule="auto"/>
              <w:jc w:val="both"/>
              <w:rPr>
                <w:rFonts w:ascii="Arial" w:eastAsia="Roboto Bold" w:hAnsi="Arial" w:cs="Arial"/>
                <w:b/>
                <w:color w:val="auto"/>
                <w:lang w:val="en-GB"/>
              </w:rPr>
            </w:pPr>
            <w:r w:rsidRPr="00E66E7F">
              <w:rPr>
                <w:rFonts w:ascii="Arial" w:hAnsi="Arial" w:cs="Arial"/>
                <w:b/>
                <w:color w:val="auto"/>
                <w:lang w:val="en-GB"/>
              </w:rPr>
              <w:lastRenderedPageBreak/>
              <w:t>T</w:t>
            </w:r>
          </w:p>
        </w:tc>
        <w:tc>
          <w:tcPr>
            <w:tcW w:w="1701"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29EE079D" w14:textId="77777777" w:rsidR="006A1715" w:rsidRPr="00E66E7F" w:rsidRDefault="00000000" w:rsidP="00CB3155">
            <w:pPr>
              <w:spacing w:line="360" w:lineRule="auto"/>
              <w:jc w:val="both"/>
              <w:rPr>
                <w:rFonts w:ascii="Arial" w:eastAsia="Roboto Bold" w:hAnsi="Arial" w:cs="Arial"/>
                <w:b/>
                <w:color w:val="auto"/>
                <w:lang w:val="en-GB"/>
              </w:rPr>
            </w:pPr>
            <w:r w:rsidRPr="00E66E7F">
              <w:rPr>
                <w:rFonts w:ascii="Arial" w:hAnsi="Arial" w:cs="Arial"/>
                <w:b/>
                <w:color w:val="auto"/>
                <w:lang w:val="en-GB"/>
              </w:rPr>
              <w:t>Time-based</w:t>
            </w:r>
          </w:p>
        </w:tc>
        <w:tc>
          <w:tcPr>
            <w:tcW w:w="4377"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2BA6DC5E" w14:textId="77777777" w:rsidR="006A1715" w:rsidRPr="00E66E7F" w:rsidRDefault="00000000" w:rsidP="00CB3155">
            <w:pPr>
              <w:spacing w:line="360" w:lineRule="auto"/>
              <w:jc w:val="both"/>
              <w:rPr>
                <w:rFonts w:ascii="Arial" w:eastAsia="Roboto Regular" w:hAnsi="Arial" w:cs="Arial"/>
                <w:color w:val="auto"/>
                <w:lang w:val="en-GB"/>
              </w:rPr>
            </w:pPr>
            <w:r w:rsidRPr="00E66E7F">
              <w:rPr>
                <w:rFonts w:ascii="Arial" w:hAnsi="Arial" w:cs="Arial"/>
                <w:color w:val="auto"/>
                <w:lang w:val="en-GB"/>
              </w:rPr>
              <w:t xml:space="preserve">4 to 5 months </w:t>
            </w:r>
          </w:p>
        </w:tc>
        <w:tc>
          <w:tcPr>
            <w:tcW w:w="2340" w:type="dxa"/>
            <w:tcBorders>
              <w:top w:val="single" w:sz="6" w:space="0" w:color="000000"/>
              <w:left w:val="single" w:sz="6" w:space="0" w:color="000000"/>
              <w:bottom w:val="single" w:sz="6" w:space="0" w:color="000000"/>
              <w:right w:val="single" w:sz="6" w:space="0" w:color="000000"/>
            </w:tcBorders>
            <w:tcMar>
              <w:top w:w="0" w:type="dxa"/>
              <w:left w:w="91" w:type="dxa"/>
              <w:bottom w:w="0" w:type="dxa"/>
              <w:right w:w="91" w:type="dxa"/>
            </w:tcMar>
          </w:tcPr>
          <w:p w14:paraId="3B60BCD1" w14:textId="77777777" w:rsidR="006A1715" w:rsidRPr="00E66E7F" w:rsidRDefault="00000000" w:rsidP="00CB3155">
            <w:pPr>
              <w:spacing w:line="360" w:lineRule="auto"/>
              <w:jc w:val="both"/>
              <w:rPr>
                <w:rFonts w:ascii="Arial" w:eastAsia="Roboto Regular" w:hAnsi="Arial" w:cs="Arial"/>
                <w:color w:val="auto"/>
                <w:lang w:val="en-GB"/>
              </w:rPr>
            </w:pPr>
            <w:r w:rsidRPr="00E66E7F">
              <w:rPr>
                <w:rFonts w:ascii="Arial" w:hAnsi="Arial" w:cs="Arial"/>
                <w:color w:val="auto"/>
                <w:lang w:val="en-GB"/>
              </w:rPr>
              <w:t xml:space="preserve">8 to 9 months </w:t>
            </w:r>
          </w:p>
        </w:tc>
      </w:tr>
    </w:tbl>
    <w:p w14:paraId="57A1FD00" w14:textId="0079799E" w:rsidR="006A1715" w:rsidRPr="00E66E7F" w:rsidRDefault="00000000" w:rsidP="008C3E5A">
      <w:pPr>
        <w:spacing w:line="360" w:lineRule="auto"/>
        <w:jc w:val="center"/>
        <w:rPr>
          <w:rFonts w:ascii="Arial" w:eastAsia="Roboto Regular" w:hAnsi="Arial" w:cs="Arial"/>
          <w:b/>
          <w:color w:val="auto"/>
          <w:lang w:val="en-GB"/>
        </w:rPr>
      </w:pPr>
      <w:r w:rsidRPr="00E66E7F">
        <w:rPr>
          <w:rFonts w:ascii="Arial" w:eastAsia="Roboto Regular" w:hAnsi="Arial" w:cs="Arial"/>
          <w:b/>
          <w:color w:val="auto"/>
          <w:lang w:val="en-GB"/>
        </w:rPr>
        <w:t>Table 1: Action plan</w:t>
      </w:r>
    </w:p>
    <w:p w14:paraId="7C73DB30" w14:textId="77777777" w:rsidR="006A1715" w:rsidRPr="00E66E7F" w:rsidRDefault="00000000" w:rsidP="00CB3155">
      <w:pPr>
        <w:pStyle w:val="Heading1"/>
        <w:spacing w:line="360" w:lineRule="auto"/>
        <w:jc w:val="both"/>
        <w:rPr>
          <w:rFonts w:ascii="Arial" w:eastAsia="Roboto Regular" w:hAnsi="Arial" w:cs="Arial"/>
          <w:color w:val="auto"/>
          <w:sz w:val="28"/>
          <w:szCs w:val="28"/>
          <w:lang w:val="en-GB"/>
        </w:rPr>
      </w:pPr>
      <w:bookmarkStart w:id="2" w:name="_Toc200567654"/>
      <w:r w:rsidRPr="00E66E7F">
        <w:rPr>
          <w:rFonts w:ascii="Arial" w:hAnsi="Arial" w:cs="Arial"/>
          <w:color w:val="auto"/>
          <w:sz w:val="28"/>
          <w:szCs w:val="28"/>
          <w:lang w:val="en-GB"/>
        </w:rPr>
        <w:t>Discussion of Key Hotel Administration Issues</w:t>
      </w:r>
      <w:bookmarkEnd w:id="2"/>
    </w:p>
    <w:p w14:paraId="03ACB9C0" w14:textId="25C402E6" w:rsidR="006A1715" w:rsidRPr="00E66E7F" w:rsidRDefault="00000000" w:rsidP="00CB3155">
      <w:pPr>
        <w:spacing w:line="360" w:lineRule="auto"/>
        <w:jc w:val="both"/>
        <w:rPr>
          <w:rFonts w:ascii="Arial" w:eastAsia="Roboto Bold" w:hAnsi="Arial" w:cs="Arial"/>
          <w:b/>
          <w:color w:val="auto"/>
          <w:lang w:val="en-GB"/>
        </w:rPr>
      </w:pPr>
      <w:r w:rsidRPr="00E66E7F">
        <w:rPr>
          <w:rFonts w:ascii="Arial" w:eastAsia="Roboto Regular" w:hAnsi="Arial" w:cs="Arial"/>
          <w:color w:val="auto"/>
          <w:lang w:val="en-GB"/>
        </w:rPr>
        <w:t>The administrative issue that I recognised while working at that organisation was the lack of proper training opportunities. Training is necessary in the hospitality industry because investment in the training of employees promotes better service and guest satisfaction, followed by ensuring higher profit (</w:t>
      </w:r>
      <w:r w:rsidRPr="00E66E7F">
        <w:rPr>
          <w:rFonts w:ascii="Arial" w:eastAsia="serif" w:hAnsi="Arial" w:cs="Arial"/>
          <w:color w:val="auto"/>
          <w:lang w:val="en-GB"/>
        </w:rPr>
        <w:t xml:space="preserve">Sunithams </w:t>
      </w:r>
      <w:r w:rsidRPr="00E66E7F">
        <w:rPr>
          <w:rFonts w:ascii="Arial" w:eastAsia="serif" w:hAnsi="Arial" w:cs="Arial"/>
          <w:i/>
          <w:color w:val="auto"/>
          <w:lang w:val="en-GB"/>
        </w:rPr>
        <w:t>et al.,</w:t>
      </w:r>
      <w:r w:rsidRPr="00E66E7F">
        <w:rPr>
          <w:rFonts w:ascii="Arial" w:eastAsia="serif" w:hAnsi="Arial" w:cs="Arial"/>
          <w:color w:val="auto"/>
          <w:lang w:val="en-GB"/>
        </w:rPr>
        <w:t xml:space="preserve"> 2023</w:t>
      </w:r>
      <w:r w:rsidRPr="00E66E7F">
        <w:rPr>
          <w:rFonts w:ascii="Arial" w:eastAsia="Roboto Regular" w:hAnsi="Arial" w:cs="Arial"/>
          <w:color w:val="auto"/>
          <w:lang w:val="en-GB"/>
        </w:rPr>
        <w:t>). Besides, the employee turnover rate can be reduced by incorporating training programs for employees that ensure a sustainable foundation and growth of the Industry (</w:t>
      </w:r>
      <w:r w:rsidRPr="00E66E7F">
        <w:rPr>
          <w:rFonts w:ascii="Arial" w:eastAsia="serif" w:hAnsi="Arial" w:cs="Arial"/>
          <w:color w:val="auto"/>
          <w:lang w:val="en-GB"/>
        </w:rPr>
        <w:t>Elsafty and Oraby</w:t>
      </w:r>
      <w:r w:rsidR="003937FE" w:rsidRPr="00E66E7F">
        <w:rPr>
          <w:rFonts w:ascii="Arial" w:eastAsia="serif" w:hAnsi="Arial" w:cs="Arial"/>
          <w:color w:val="auto"/>
          <w:lang w:val="en-GB"/>
        </w:rPr>
        <w:t>, 2022)</w:t>
      </w:r>
      <w:r w:rsidRPr="00E66E7F">
        <w:rPr>
          <w:rFonts w:ascii="Arial" w:eastAsia="Roboto Regular" w:hAnsi="Arial" w:cs="Arial"/>
          <w:color w:val="auto"/>
          <w:lang w:val="en-GB"/>
        </w:rPr>
        <w:t>. During my placement in that respective Industry, I have realised that it requires hard work, passion and dedication. Apart from this, it also requires some skills, such as behaving empathetically with customers and technical skills, such as utilisation of finance tools, customer and relationship management tools (CRM) and so on. This is relevant to the food and beverage industry because higher turnover rates are usually found in this Industry, which eventually impact consistency rates and increase operational expenses (</w:t>
      </w:r>
      <w:r w:rsidRPr="00E66E7F">
        <w:rPr>
          <w:rFonts w:ascii="Arial" w:eastAsia="serif" w:hAnsi="Arial" w:cs="Arial"/>
          <w:color w:val="auto"/>
          <w:lang w:val="en-GB"/>
        </w:rPr>
        <w:t xml:space="preserve">Norizan </w:t>
      </w:r>
      <w:r w:rsidRPr="00E66E7F">
        <w:rPr>
          <w:rFonts w:ascii="Arial" w:eastAsia="serif" w:hAnsi="Arial" w:cs="Arial"/>
          <w:i/>
          <w:color w:val="auto"/>
          <w:lang w:val="en-GB"/>
        </w:rPr>
        <w:t>et al.,</w:t>
      </w:r>
      <w:r w:rsidRPr="00E66E7F">
        <w:rPr>
          <w:rFonts w:ascii="Arial" w:eastAsia="serif" w:hAnsi="Arial" w:cs="Arial"/>
          <w:color w:val="auto"/>
          <w:lang w:val="en-GB"/>
        </w:rPr>
        <w:t xml:space="preserve"> 2022</w:t>
      </w:r>
      <w:r w:rsidRPr="00E66E7F">
        <w:rPr>
          <w:rFonts w:ascii="Arial" w:eastAsia="Roboto Regular" w:hAnsi="Arial" w:cs="Arial"/>
          <w:color w:val="auto"/>
          <w:lang w:val="en-GB"/>
        </w:rPr>
        <w:t>). Additionally, compliance with food safety laws is required for the reduction and risks and penalties (</w:t>
      </w:r>
      <w:r w:rsidRPr="00E66E7F">
        <w:rPr>
          <w:rFonts w:ascii="Arial" w:eastAsia="serif" w:hAnsi="Arial" w:cs="Arial"/>
          <w:color w:val="auto"/>
          <w:lang w:val="en-GB"/>
        </w:rPr>
        <w:t>Latino and Menegoli, 2022</w:t>
      </w:r>
      <w:r w:rsidRPr="00E66E7F">
        <w:rPr>
          <w:rFonts w:ascii="Arial" w:eastAsia="Roboto Regular" w:hAnsi="Arial" w:cs="Arial"/>
          <w:color w:val="auto"/>
          <w:lang w:val="en-GB"/>
        </w:rPr>
        <w:t xml:space="preserve">). However, </w:t>
      </w:r>
      <w:r w:rsidR="00CB3155" w:rsidRPr="00E66E7F">
        <w:rPr>
          <w:rFonts w:ascii="Arial" w:eastAsia="Roboto Regular" w:hAnsi="Arial" w:cs="Arial"/>
          <w:color w:val="auto"/>
          <w:lang w:val="en-GB"/>
        </w:rPr>
        <w:t xml:space="preserve">it can be said </w:t>
      </w:r>
      <w:r w:rsidRPr="00E66E7F">
        <w:rPr>
          <w:rFonts w:ascii="Arial" w:eastAsia="Roboto Regular" w:hAnsi="Arial" w:cs="Arial"/>
          <w:color w:val="auto"/>
          <w:lang w:val="en-GB"/>
        </w:rPr>
        <w:t>that a mobile-first training program can be effective in resolving such issues because it reduces training time and engages employees in the organisation (</w:t>
      </w:r>
      <w:r w:rsidRPr="00E66E7F">
        <w:rPr>
          <w:rFonts w:ascii="Arial" w:eastAsia="serif" w:hAnsi="Arial" w:cs="Arial"/>
          <w:color w:val="auto"/>
          <w:lang w:val="en-GB"/>
        </w:rPr>
        <w:t>Gao and Ahn, 2023</w:t>
      </w:r>
      <w:r w:rsidRPr="00E66E7F">
        <w:rPr>
          <w:rFonts w:ascii="Arial" w:eastAsia="Roboto Regular" w:hAnsi="Arial" w:cs="Arial"/>
          <w:color w:val="auto"/>
          <w:lang w:val="en-GB"/>
        </w:rPr>
        <w:t xml:space="preserve">). </w:t>
      </w:r>
    </w:p>
    <w:p w14:paraId="145EB13A" w14:textId="77777777" w:rsidR="006A1715" w:rsidRPr="00E66E7F" w:rsidRDefault="00000000" w:rsidP="00CB3155">
      <w:pPr>
        <w:pStyle w:val="Heading1"/>
        <w:spacing w:line="360" w:lineRule="auto"/>
        <w:jc w:val="both"/>
        <w:rPr>
          <w:rFonts w:ascii="Arial" w:hAnsi="Arial" w:cs="Arial"/>
          <w:color w:val="auto"/>
          <w:sz w:val="28"/>
          <w:szCs w:val="28"/>
          <w:lang w:val="en-GB"/>
        </w:rPr>
      </w:pPr>
      <w:bookmarkStart w:id="3" w:name="_Toc200567655"/>
      <w:r w:rsidRPr="00E66E7F">
        <w:rPr>
          <w:rFonts w:ascii="Arial" w:hAnsi="Arial" w:cs="Arial"/>
          <w:color w:val="auto"/>
          <w:sz w:val="28"/>
          <w:szCs w:val="28"/>
          <w:lang w:val="en-GB"/>
        </w:rPr>
        <w:t>Future Trends in Hotel Administration</w:t>
      </w:r>
      <w:bookmarkEnd w:id="3"/>
    </w:p>
    <w:p w14:paraId="0FC1B393" w14:textId="77777777" w:rsidR="006A1715" w:rsidRPr="00E66E7F" w:rsidRDefault="00000000" w:rsidP="00CB3155">
      <w:pPr>
        <w:spacing w:line="360" w:lineRule="auto"/>
        <w:jc w:val="both"/>
        <w:rPr>
          <w:rFonts w:ascii="Arial" w:eastAsia="Roboto Bold" w:hAnsi="Arial" w:cs="Arial"/>
          <w:b/>
          <w:color w:val="auto"/>
          <w:szCs w:val="24"/>
          <w:lang w:val="en-GB"/>
        </w:rPr>
      </w:pPr>
      <w:r w:rsidRPr="00E66E7F">
        <w:rPr>
          <w:rFonts w:ascii="Arial" w:eastAsia="Roboto Regular" w:hAnsi="Arial" w:cs="Arial"/>
          <w:color w:val="auto"/>
          <w:szCs w:val="24"/>
          <w:lang w:val="en-GB"/>
        </w:rPr>
        <w:t>I have come to realise that front desk executive jobs are diminishing gradually because of the rapid implementation of Artificial intelligence (AI) in the hospitality industry. AI is gradually occupying every sector (</w:t>
      </w:r>
      <w:r w:rsidRPr="00E66E7F">
        <w:rPr>
          <w:rFonts w:ascii="Arial" w:eastAsia="serif" w:hAnsi="Arial" w:cs="Arial"/>
          <w:color w:val="auto"/>
          <w:szCs w:val="24"/>
          <w:lang w:val="en-GB"/>
        </w:rPr>
        <w:t>Ejjami, 2024</w:t>
      </w:r>
      <w:r w:rsidRPr="00E66E7F">
        <w:rPr>
          <w:rFonts w:ascii="Arial" w:eastAsia="Roboto Regular" w:hAnsi="Arial" w:cs="Arial"/>
          <w:color w:val="auto"/>
          <w:szCs w:val="24"/>
          <w:lang w:val="en-GB"/>
        </w:rPr>
        <w:t xml:space="preserve">). Hence, in the food and beverage industry, AI seems to serve the customer, or the customer seems to take help from AI. The utilisation of AI in the hotel is found beneficial for the hotel owner because it </w:t>
      </w:r>
      <w:r w:rsidRPr="00E66E7F">
        <w:rPr>
          <w:rFonts w:ascii="Arial" w:eastAsia="Roboto Regular" w:hAnsi="Arial" w:cs="Arial"/>
          <w:color w:val="auto"/>
          <w:szCs w:val="24"/>
          <w:lang w:val="en-GB"/>
        </w:rPr>
        <w:lastRenderedPageBreak/>
        <w:t>reduces operational costs, delivers a personalised experience to the customer, and upholds a higher experience of the Industry (</w:t>
      </w:r>
      <w:r w:rsidRPr="00E66E7F">
        <w:rPr>
          <w:rFonts w:ascii="Arial" w:eastAsia="serif" w:hAnsi="Arial" w:cs="Arial"/>
          <w:color w:val="auto"/>
          <w:szCs w:val="24"/>
          <w:lang w:val="en-GB"/>
        </w:rPr>
        <w:t>Buhalis and Moldavska</w:t>
      </w:r>
      <w:r w:rsidR="003937FE" w:rsidRPr="00E66E7F">
        <w:rPr>
          <w:rFonts w:ascii="Arial" w:eastAsia="serif" w:hAnsi="Arial" w:cs="Arial"/>
          <w:color w:val="auto"/>
          <w:szCs w:val="24"/>
          <w:lang w:val="en-GB"/>
        </w:rPr>
        <w:t>, 2022</w:t>
      </w:r>
      <w:r w:rsidRPr="00E66E7F">
        <w:rPr>
          <w:rFonts w:ascii="Arial" w:eastAsia="Roboto Regular" w:hAnsi="Arial" w:cs="Arial"/>
          <w:color w:val="auto"/>
          <w:szCs w:val="24"/>
          <w:lang w:val="en-GB"/>
        </w:rPr>
        <w:t>). However, the increase of AI in the hotel industry is an issue because it reduces human touch. Moreover, system failure in the hospitality industry can disrupt complex tasks (</w:t>
      </w:r>
      <w:r w:rsidRPr="00E66E7F">
        <w:rPr>
          <w:rFonts w:ascii="Arial" w:eastAsia="sans-serif" w:hAnsi="Arial" w:cs="Arial"/>
          <w:color w:val="auto"/>
          <w:szCs w:val="24"/>
          <w:shd w:val="clear" w:color="auto" w:fill="FFFFFF"/>
          <w:lang w:val="en-GB"/>
        </w:rPr>
        <w:t>Saini and Bhalla</w:t>
      </w:r>
      <w:r w:rsidR="003937FE" w:rsidRPr="00E66E7F">
        <w:rPr>
          <w:rFonts w:ascii="Arial" w:eastAsia="sans-serif" w:hAnsi="Arial" w:cs="Arial"/>
          <w:color w:val="auto"/>
          <w:szCs w:val="24"/>
          <w:shd w:val="clear" w:color="auto" w:fill="FFFFFF"/>
          <w:lang w:val="en-GB"/>
        </w:rPr>
        <w:t>, 2022</w:t>
      </w:r>
      <w:r w:rsidRPr="00E66E7F">
        <w:rPr>
          <w:rFonts w:ascii="Arial" w:eastAsia="Roboto Regular" w:hAnsi="Arial" w:cs="Arial"/>
          <w:color w:val="auto"/>
          <w:szCs w:val="24"/>
          <w:lang w:val="en-GB"/>
        </w:rPr>
        <w:t>). Furthermore, the higher implementation cost of technological tools can be difficult for many hotel owners to manage. I believe AI can ease human work. However, it cannot adopt consciousness. During my placement, I observed many customers found it difficult to order a meal using an AI-based tool that was designed to take orders, provide tokens and serve food to those respective customers. In particular, elderly people require compassion and an emphatic approach from a front desk receptionist, and AI fails to provide that. Hence, many people avoid that food court (</w:t>
      </w:r>
      <w:r w:rsidRPr="00E66E7F">
        <w:rPr>
          <w:rFonts w:ascii="Arial" w:eastAsia="serif" w:hAnsi="Arial" w:cs="Arial"/>
          <w:color w:val="auto"/>
          <w:szCs w:val="24"/>
          <w:lang w:val="en-GB"/>
        </w:rPr>
        <w:t>Shandilya and Fan, 2022</w:t>
      </w:r>
      <w:r w:rsidRPr="00E66E7F">
        <w:rPr>
          <w:rFonts w:ascii="Arial" w:eastAsia="Roboto Regular" w:hAnsi="Arial" w:cs="Arial"/>
          <w:color w:val="auto"/>
          <w:szCs w:val="24"/>
          <w:lang w:val="en-GB"/>
        </w:rPr>
        <w:t xml:space="preserve">). Moreover, with the implementation of AI, people are more concerned about their data and privacy. </w:t>
      </w:r>
    </w:p>
    <w:p w14:paraId="1512B60B" w14:textId="77777777" w:rsidR="006A1715" w:rsidRPr="00E66E7F" w:rsidRDefault="00000000" w:rsidP="00CB3155">
      <w:pPr>
        <w:pStyle w:val="Heading1"/>
        <w:spacing w:line="360" w:lineRule="auto"/>
        <w:jc w:val="both"/>
        <w:rPr>
          <w:rFonts w:ascii="Arial" w:hAnsi="Arial" w:cs="Arial"/>
          <w:color w:val="auto"/>
          <w:sz w:val="28"/>
          <w:szCs w:val="28"/>
          <w:lang w:val="en-GB"/>
        </w:rPr>
      </w:pPr>
      <w:bookmarkStart w:id="4" w:name="_Toc200567656"/>
      <w:r w:rsidRPr="00E66E7F">
        <w:rPr>
          <w:rFonts w:ascii="Arial" w:hAnsi="Arial" w:cs="Arial"/>
          <w:color w:val="auto"/>
          <w:sz w:val="28"/>
          <w:szCs w:val="28"/>
          <w:lang w:val="en-GB"/>
        </w:rPr>
        <w:t>Conclusion</w:t>
      </w:r>
      <w:bookmarkEnd w:id="4"/>
    </w:p>
    <w:p w14:paraId="09DE7AD9" w14:textId="77777777" w:rsidR="003937FE" w:rsidRPr="00E66E7F" w:rsidRDefault="00000000" w:rsidP="00CB3155">
      <w:pPr>
        <w:spacing w:line="360" w:lineRule="auto"/>
        <w:jc w:val="both"/>
        <w:rPr>
          <w:rFonts w:ascii="Arial" w:eastAsia="Roboto Regular" w:hAnsi="Arial" w:cs="Arial"/>
          <w:color w:val="auto"/>
          <w:lang w:val="en-GB"/>
        </w:rPr>
      </w:pPr>
      <w:r w:rsidRPr="00E66E7F">
        <w:rPr>
          <w:rFonts w:ascii="Arial" w:eastAsia="Roboto Regular" w:hAnsi="Arial" w:cs="Arial"/>
          <w:color w:val="auto"/>
          <w:lang w:val="en-GB"/>
        </w:rPr>
        <w:t>From the above discussion, this can be concluded that this placement opportunity was a great learning lesson for me. I developed new skills and learned innovative expertise, which I believe will help me in future. I managed to achieve a few of my objectives but not all, and I will work on myself to achieve those which I failed to meet during this placement program.</w:t>
      </w:r>
    </w:p>
    <w:p w14:paraId="371B88CF" w14:textId="77777777" w:rsidR="003937FE" w:rsidRPr="00E66E7F" w:rsidRDefault="00000000" w:rsidP="00CB3155">
      <w:pPr>
        <w:spacing w:line="360" w:lineRule="auto"/>
        <w:jc w:val="both"/>
        <w:rPr>
          <w:rFonts w:ascii="Arial" w:eastAsia="Roboto Regular" w:hAnsi="Arial" w:cs="Arial"/>
          <w:color w:val="auto"/>
          <w:lang w:val="en-GB"/>
        </w:rPr>
      </w:pPr>
      <w:r w:rsidRPr="00E66E7F">
        <w:rPr>
          <w:rFonts w:ascii="Arial" w:eastAsia="Roboto Regular" w:hAnsi="Arial" w:cs="Arial"/>
          <w:color w:val="auto"/>
          <w:lang w:val="en-GB"/>
        </w:rPr>
        <w:br w:type="page"/>
      </w:r>
    </w:p>
    <w:p w14:paraId="365C4CF5" w14:textId="77777777" w:rsidR="003937FE" w:rsidRPr="00E66E7F" w:rsidRDefault="00000000" w:rsidP="00CB3155">
      <w:pPr>
        <w:spacing w:line="360" w:lineRule="auto"/>
        <w:jc w:val="both"/>
        <w:rPr>
          <w:rFonts w:ascii="Arial" w:eastAsia="Roboto Regular" w:hAnsi="Arial" w:cs="Arial"/>
          <w:b/>
          <w:color w:val="auto"/>
        </w:rPr>
      </w:pPr>
      <w:r w:rsidRPr="00E66E7F">
        <w:rPr>
          <w:rFonts w:ascii="Arial" w:eastAsia="Roboto Regular" w:hAnsi="Arial" w:cs="Arial"/>
          <w:color w:val="auto"/>
          <w:lang w:val="en-GB"/>
        </w:rPr>
        <w:lastRenderedPageBreak/>
        <w:t xml:space="preserve"> </w:t>
      </w:r>
      <w:r w:rsidRPr="00E66E7F">
        <w:rPr>
          <w:rFonts w:ascii="Arial" w:eastAsia="Roboto Regular" w:hAnsi="Arial" w:cs="Arial"/>
          <w:b/>
          <w:color w:val="auto"/>
        </w:rPr>
        <w:t>References</w:t>
      </w:r>
    </w:p>
    <w:p w14:paraId="47DC45EB" w14:textId="77777777" w:rsidR="00CB3155" w:rsidRPr="00E66E7F" w:rsidRDefault="00000000" w:rsidP="00CB3155">
      <w:pPr>
        <w:spacing w:line="360" w:lineRule="auto"/>
        <w:jc w:val="both"/>
        <w:rPr>
          <w:rFonts w:ascii="Arial" w:eastAsia="Roboto Regular" w:hAnsi="Arial" w:cs="Arial"/>
          <w:color w:val="auto"/>
        </w:rPr>
      </w:pPr>
      <w:r w:rsidRPr="00E66E7F">
        <w:rPr>
          <w:rFonts w:ascii="Arial" w:eastAsia="Roboto Regular" w:hAnsi="Arial" w:cs="Arial"/>
          <w:color w:val="auto"/>
        </w:rPr>
        <w:t>Boeske, J., 2023. Leadership towards sustainability: a review of sustainable, sustainability, and environmental leadership. </w:t>
      </w:r>
      <w:r w:rsidRPr="00E66E7F">
        <w:rPr>
          <w:rFonts w:ascii="Arial" w:eastAsia="Roboto Regular" w:hAnsi="Arial" w:cs="Arial"/>
          <w:i/>
          <w:iCs/>
          <w:color w:val="auto"/>
        </w:rPr>
        <w:t>Sustainability</w:t>
      </w:r>
      <w:r w:rsidRPr="00E66E7F">
        <w:rPr>
          <w:rFonts w:ascii="Arial" w:eastAsia="Roboto Regular" w:hAnsi="Arial" w:cs="Arial"/>
          <w:color w:val="auto"/>
        </w:rPr>
        <w:t>, </w:t>
      </w:r>
      <w:r w:rsidRPr="00E66E7F">
        <w:rPr>
          <w:rFonts w:ascii="Arial" w:eastAsia="Roboto Regular" w:hAnsi="Arial" w:cs="Arial"/>
          <w:i/>
          <w:iCs/>
          <w:color w:val="auto"/>
        </w:rPr>
        <w:t>15</w:t>
      </w:r>
      <w:r w:rsidRPr="00E66E7F">
        <w:rPr>
          <w:rFonts w:ascii="Arial" w:eastAsia="Roboto Regular" w:hAnsi="Arial" w:cs="Arial"/>
          <w:color w:val="auto"/>
        </w:rPr>
        <w:t>(16), p.12626.DOI-https://doi.org/10.3390/su151612626</w:t>
      </w:r>
    </w:p>
    <w:p w14:paraId="68732A4D" w14:textId="2EFF82E7" w:rsidR="00CB3155" w:rsidRPr="00E66E7F" w:rsidRDefault="00000000" w:rsidP="00CB3155">
      <w:pPr>
        <w:spacing w:line="360" w:lineRule="auto"/>
        <w:jc w:val="both"/>
        <w:rPr>
          <w:rFonts w:ascii="Arial" w:eastAsia="Roboto Regular" w:hAnsi="Arial" w:cs="Arial"/>
          <w:color w:val="auto"/>
        </w:rPr>
      </w:pPr>
      <w:r w:rsidRPr="00E66E7F">
        <w:rPr>
          <w:rFonts w:ascii="Arial" w:eastAsia="Roboto Regular" w:hAnsi="Arial" w:cs="Arial"/>
          <w:color w:val="auto"/>
        </w:rPr>
        <w:t>Buhalis, D. and Moldavska, I. 2022. Voice assistants in hospitality: using artificial intelligence for customer service. </w:t>
      </w:r>
      <w:r w:rsidRPr="00E66E7F">
        <w:rPr>
          <w:rFonts w:ascii="Arial" w:eastAsia="Roboto Regular" w:hAnsi="Arial" w:cs="Arial"/>
          <w:i/>
          <w:iCs/>
          <w:color w:val="auto"/>
        </w:rPr>
        <w:t>Journal of Hospitality and Tourism Technology</w:t>
      </w:r>
      <w:r w:rsidRPr="00E66E7F">
        <w:rPr>
          <w:rFonts w:ascii="Arial" w:eastAsia="Roboto Regular" w:hAnsi="Arial" w:cs="Arial"/>
          <w:color w:val="auto"/>
        </w:rPr>
        <w:t>, </w:t>
      </w:r>
      <w:r w:rsidRPr="00E66E7F">
        <w:rPr>
          <w:rFonts w:ascii="Arial" w:eastAsia="Roboto Regular" w:hAnsi="Arial" w:cs="Arial"/>
          <w:i/>
          <w:iCs/>
          <w:color w:val="auto"/>
        </w:rPr>
        <w:t>13</w:t>
      </w:r>
      <w:r w:rsidRPr="00E66E7F">
        <w:rPr>
          <w:rFonts w:ascii="Arial" w:eastAsia="Roboto Regular" w:hAnsi="Arial" w:cs="Arial"/>
          <w:color w:val="auto"/>
        </w:rPr>
        <w:t xml:space="preserve">(3), pp.386-403. </w:t>
      </w:r>
      <w:hyperlink r:id="rId8" w:history="1">
        <w:r w:rsidR="00CB3155" w:rsidRPr="00E66E7F">
          <w:rPr>
            <w:rStyle w:val="Hyperlink"/>
            <w:rFonts w:ascii="Arial" w:eastAsia="Roboto Regular" w:hAnsi="Arial" w:cs="Arial"/>
            <w:color w:val="auto"/>
            <w:u w:val="none"/>
          </w:rPr>
          <w:t>https://eprints.bournemouth.ac.uk/36952/3/Voice%20Assistants%20in%20Hospitality%208NOV21%20CLEAN.pdf</w:t>
        </w:r>
      </w:hyperlink>
    </w:p>
    <w:p w14:paraId="252AB553" w14:textId="77777777" w:rsidR="00CB3155" w:rsidRPr="00E66E7F" w:rsidRDefault="00000000" w:rsidP="00CB3155">
      <w:pPr>
        <w:spacing w:line="360" w:lineRule="auto"/>
        <w:jc w:val="both"/>
        <w:rPr>
          <w:rFonts w:ascii="Arial" w:eastAsia="Roboto Regular" w:hAnsi="Arial" w:cs="Arial"/>
          <w:color w:val="auto"/>
        </w:rPr>
      </w:pPr>
      <w:r w:rsidRPr="00E66E7F">
        <w:rPr>
          <w:rFonts w:ascii="Arial" w:eastAsia="Roboto Regular" w:hAnsi="Arial" w:cs="Arial"/>
          <w:color w:val="auto"/>
        </w:rPr>
        <w:t>Ejjami, R., 2024. Emerging Professions in the Age of AI Across Multiple Sectors. </w:t>
      </w:r>
      <w:r w:rsidRPr="00E66E7F">
        <w:rPr>
          <w:rFonts w:ascii="Arial" w:eastAsia="Roboto Regular" w:hAnsi="Arial" w:cs="Arial"/>
          <w:i/>
          <w:iCs/>
          <w:color w:val="auto"/>
        </w:rPr>
        <w:t>International Journal for Multidisciplinary Research (IJFMR)</w:t>
      </w:r>
      <w:r w:rsidRPr="00E66E7F">
        <w:rPr>
          <w:rFonts w:ascii="Arial" w:eastAsia="Roboto Regular" w:hAnsi="Arial" w:cs="Arial"/>
          <w:color w:val="auto"/>
        </w:rPr>
        <w:t>, </w:t>
      </w:r>
      <w:r w:rsidRPr="00E66E7F">
        <w:rPr>
          <w:rFonts w:ascii="Arial" w:eastAsia="Roboto Regular" w:hAnsi="Arial" w:cs="Arial"/>
          <w:i/>
          <w:iCs/>
          <w:color w:val="auto"/>
        </w:rPr>
        <w:t>6</w:t>
      </w:r>
      <w:r w:rsidRPr="00E66E7F">
        <w:rPr>
          <w:rFonts w:ascii="Arial" w:eastAsia="Roboto Regular" w:hAnsi="Arial" w:cs="Arial"/>
          <w:color w:val="auto"/>
        </w:rPr>
        <w:t xml:space="preserve">(5), pp.1-32. </w:t>
      </w:r>
      <w:hyperlink r:id="rId9" w:history="1">
        <w:r w:rsidR="00CB3155" w:rsidRPr="00E66E7F">
          <w:rPr>
            <w:rStyle w:val="Hyperlink"/>
            <w:rFonts w:ascii="Arial" w:eastAsia="Roboto Regular" w:hAnsi="Arial" w:cs="Arial"/>
            <w:color w:val="auto"/>
            <w:u w:val="none"/>
          </w:rPr>
          <w:t>https://jngr5.com/public/blog/Emerging%20Professions.pdf</w:t>
        </w:r>
      </w:hyperlink>
    </w:p>
    <w:p w14:paraId="727AF376" w14:textId="4D7D78DE" w:rsidR="00CB3155" w:rsidRPr="00E66E7F" w:rsidRDefault="00000000" w:rsidP="00CB3155">
      <w:pPr>
        <w:spacing w:line="360" w:lineRule="auto"/>
        <w:jc w:val="both"/>
        <w:rPr>
          <w:rFonts w:ascii="Arial" w:eastAsia="Roboto Regular" w:hAnsi="Arial" w:cs="Arial"/>
          <w:color w:val="auto"/>
        </w:rPr>
      </w:pPr>
      <w:r w:rsidRPr="00E66E7F">
        <w:rPr>
          <w:rFonts w:ascii="Arial" w:eastAsia="Roboto Regular" w:hAnsi="Arial" w:cs="Arial"/>
          <w:color w:val="auto"/>
        </w:rPr>
        <w:t>Elsafty, A. and Oraby, M. 2022. The impact of training on employee retention: An empirical research on the private sector in Egypt. </w:t>
      </w:r>
      <w:r w:rsidRPr="00E66E7F">
        <w:rPr>
          <w:rFonts w:ascii="Arial" w:eastAsia="Roboto Regular" w:hAnsi="Arial" w:cs="Arial"/>
          <w:i/>
          <w:iCs/>
          <w:color w:val="auto"/>
        </w:rPr>
        <w:t>International Journal of Business and Management</w:t>
      </w:r>
      <w:r w:rsidRPr="00E66E7F">
        <w:rPr>
          <w:rFonts w:ascii="Arial" w:eastAsia="Roboto Regular" w:hAnsi="Arial" w:cs="Arial"/>
          <w:color w:val="auto"/>
        </w:rPr>
        <w:t>, </w:t>
      </w:r>
      <w:r w:rsidRPr="00E66E7F">
        <w:rPr>
          <w:rFonts w:ascii="Arial" w:eastAsia="Roboto Regular" w:hAnsi="Arial" w:cs="Arial"/>
          <w:i/>
          <w:iCs/>
          <w:color w:val="auto"/>
        </w:rPr>
        <w:t>17</w:t>
      </w:r>
      <w:r w:rsidRPr="00E66E7F">
        <w:rPr>
          <w:rFonts w:ascii="Arial" w:eastAsia="Roboto Regular" w:hAnsi="Arial" w:cs="Arial"/>
          <w:color w:val="auto"/>
        </w:rPr>
        <w:t xml:space="preserve">(5), pp.58-74. </w:t>
      </w:r>
      <w:hyperlink r:id="rId10" w:history="1">
        <w:r w:rsidR="00CB3155" w:rsidRPr="00E66E7F">
          <w:rPr>
            <w:rStyle w:val="Hyperlink"/>
            <w:rFonts w:ascii="Arial" w:eastAsia="Roboto Regular" w:hAnsi="Arial" w:cs="Arial"/>
            <w:color w:val="auto"/>
            <w:u w:val="none"/>
          </w:rPr>
          <w:t>https://doi.org/10.5539/ijbm.v17n5p58</w:t>
        </w:r>
      </w:hyperlink>
    </w:p>
    <w:p w14:paraId="71DAEC8D" w14:textId="0E79CABC" w:rsidR="00CB3155" w:rsidRPr="00E66E7F" w:rsidRDefault="00000000" w:rsidP="00CB3155">
      <w:pPr>
        <w:spacing w:line="360" w:lineRule="auto"/>
        <w:jc w:val="both"/>
        <w:rPr>
          <w:rFonts w:ascii="Arial" w:eastAsia="Roboto Regular" w:hAnsi="Arial" w:cs="Arial"/>
          <w:color w:val="auto"/>
        </w:rPr>
      </w:pPr>
      <w:r w:rsidRPr="00E66E7F">
        <w:rPr>
          <w:rFonts w:ascii="Arial" w:eastAsia="Roboto Regular" w:hAnsi="Arial" w:cs="Arial"/>
          <w:color w:val="auto"/>
        </w:rPr>
        <w:t>Gao, M. and Ahn, J. 2023. Research note: factors influencing employee use of company mobile applications in the food and beverage industry. </w:t>
      </w:r>
      <w:r w:rsidRPr="00E66E7F">
        <w:rPr>
          <w:rFonts w:ascii="Arial" w:eastAsia="Roboto Regular" w:hAnsi="Arial" w:cs="Arial"/>
          <w:i/>
          <w:iCs/>
          <w:color w:val="auto"/>
        </w:rPr>
        <w:t>Journal of Foodservice Business Research</w:t>
      </w:r>
      <w:r w:rsidRPr="00E66E7F">
        <w:rPr>
          <w:rFonts w:ascii="Arial" w:eastAsia="Roboto Regular" w:hAnsi="Arial" w:cs="Arial"/>
          <w:color w:val="auto"/>
        </w:rPr>
        <w:t>, </w:t>
      </w:r>
      <w:r w:rsidRPr="00E66E7F">
        <w:rPr>
          <w:rFonts w:ascii="Arial" w:eastAsia="Roboto Regular" w:hAnsi="Arial" w:cs="Arial"/>
          <w:i/>
          <w:iCs/>
          <w:color w:val="auto"/>
        </w:rPr>
        <w:t>26</w:t>
      </w:r>
      <w:r w:rsidRPr="00E66E7F">
        <w:rPr>
          <w:rFonts w:ascii="Arial" w:eastAsia="Roboto Regular" w:hAnsi="Arial" w:cs="Arial"/>
          <w:color w:val="auto"/>
        </w:rPr>
        <w:t xml:space="preserve">(5), pp.762-770. </w:t>
      </w:r>
      <w:hyperlink r:id="rId11" w:history="1">
        <w:r w:rsidR="00CB3155" w:rsidRPr="00E66E7F">
          <w:rPr>
            <w:rStyle w:val="Hyperlink"/>
            <w:rFonts w:ascii="Arial" w:eastAsia="Roboto Regular" w:hAnsi="Arial" w:cs="Arial"/>
            <w:color w:val="auto"/>
            <w:u w:val="none"/>
          </w:rPr>
          <w:t>https://doi.org/10.1080/15378020.2022.2045858</w:t>
        </w:r>
      </w:hyperlink>
    </w:p>
    <w:p w14:paraId="76B1D2A2" w14:textId="77777777" w:rsidR="00CB3155" w:rsidRPr="00E66E7F" w:rsidRDefault="00000000" w:rsidP="00CB3155">
      <w:pPr>
        <w:spacing w:line="360" w:lineRule="auto"/>
        <w:jc w:val="both"/>
        <w:rPr>
          <w:rFonts w:ascii="Arial" w:eastAsia="Roboto Regular" w:hAnsi="Arial" w:cs="Arial"/>
          <w:color w:val="auto"/>
        </w:rPr>
      </w:pPr>
      <w:r w:rsidRPr="00E66E7F">
        <w:rPr>
          <w:rFonts w:ascii="Arial" w:eastAsia="Roboto Regular" w:hAnsi="Arial" w:cs="Arial"/>
          <w:color w:val="auto"/>
        </w:rPr>
        <w:t>González-Pérez, L.I. and Ramírez-Montoya, M.S., 2022. Components of Education 4.0 in 21st century skills frameworks: systematic review. </w:t>
      </w:r>
      <w:r w:rsidRPr="00E66E7F">
        <w:rPr>
          <w:rFonts w:ascii="Arial" w:eastAsia="Roboto Regular" w:hAnsi="Arial" w:cs="Arial"/>
          <w:i/>
          <w:iCs/>
          <w:color w:val="auto"/>
        </w:rPr>
        <w:t>Sustainability</w:t>
      </w:r>
      <w:r w:rsidRPr="00E66E7F">
        <w:rPr>
          <w:rFonts w:ascii="Arial" w:eastAsia="Roboto Regular" w:hAnsi="Arial" w:cs="Arial"/>
          <w:color w:val="auto"/>
        </w:rPr>
        <w:t>, </w:t>
      </w:r>
      <w:r w:rsidRPr="00E66E7F">
        <w:rPr>
          <w:rFonts w:ascii="Arial" w:eastAsia="Roboto Regular" w:hAnsi="Arial" w:cs="Arial"/>
          <w:i/>
          <w:iCs/>
          <w:color w:val="auto"/>
        </w:rPr>
        <w:t>14</w:t>
      </w:r>
      <w:r w:rsidRPr="00E66E7F">
        <w:rPr>
          <w:rFonts w:ascii="Arial" w:eastAsia="Roboto Regular" w:hAnsi="Arial" w:cs="Arial"/>
          <w:color w:val="auto"/>
        </w:rPr>
        <w:t xml:space="preserve">(3), p.1493.DOI-https://doi.org/10.3390/su14031493 </w:t>
      </w:r>
    </w:p>
    <w:p w14:paraId="1EEA82F8" w14:textId="300A2FA0" w:rsidR="00CB3155" w:rsidRPr="00E66E7F" w:rsidRDefault="00000000" w:rsidP="00CB3155">
      <w:pPr>
        <w:spacing w:line="360" w:lineRule="auto"/>
        <w:jc w:val="both"/>
        <w:rPr>
          <w:rFonts w:ascii="Arial" w:eastAsia="Roboto Regular" w:hAnsi="Arial" w:cs="Arial"/>
          <w:color w:val="auto"/>
        </w:rPr>
      </w:pPr>
      <w:r w:rsidRPr="00E66E7F">
        <w:rPr>
          <w:rFonts w:ascii="Arial" w:eastAsia="Roboto Regular" w:hAnsi="Arial" w:cs="Arial"/>
          <w:color w:val="auto"/>
        </w:rPr>
        <w:t>Hashim, S.N.A., Yaacob, A., Suryani, I., Asraf, R.M., Bahador, Z. and Supian, N. 2023. Exploring the Use of Gibbs' Reflective Model in Enhancing In-Service ESL Teachers' Reflective Writing. </w:t>
      </w:r>
      <w:r w:rsidRPr="00E66E7F">
        <w:rPr>
          <w:rFonts w:ascii="Arial" w:eastAsia="Roboto Regular" w:hAnsi="Arial" w:cs="Arial"/>
          <w:i/>
          <w:iCs/>
          <w:color w:val="auto"/>
        </w:rPr>
        <w:t>Arab World English Journal</w:t>
      </w:r>
      <w:r w:rsidRPr="00E66E7F">
        <w:rPr>
          <w:rFonts w:ascii="Arial" w:eastAsia="Roboto Regular" w:hAnsi="Arial" w:cs="Arial"/>
          <w:color w:val="auto"/>
        </w:rPr>
        <w:t>, </w:t>
      </w:r>
      <w:r w:rsidRPr="00E66E7F">
        <w:rPr>
          <w:rFonts w:ascii="Arial" w:eastAsia="Roboto Regular" w:hAnsi="Arial" w:cs="Arial"/>
          <w:i/>
          <w:iCs/>
          <w:color w:val="auto"/>
        </w:rPr>
        <w:t>14</w:t>
      </w:r>
      <w:r w:rsidRPr="00E66E7F">
        <w:rPr>
          <w:rFonts w:ascii="Arial" w:eastAsia="Roboto Regular" w:hAnsi="Arial" w:cs="Arial"/>
          <w:color w:val="auto"/>
        </w:rPr>
        <w:t>(2). https://dx.doi.org/10.24093/awej/vol14no2.17</w:t>
      </w:r>
    </w:p>
    <w:p w14:paraId="25AF3026" w14:textId="77777777" w:rsidR="00CB3155" w:rsidRPr="00E66E7F" w:rsidRDefault="00000000" w:rsidP="00CB3155">
      <w:pPr>
        <w:spacing w:line="360" w:lineRule="auto"/>
        <w:jc w:val="both"/>
        <w:rPr>
          <w:rFonts w:ascii="Arial" w:eastAsia="Roboto Regular" w:hAnsi="Arial" w:cs="Arial"/>
          <w:color w:val="auto"/>
        </w:rPr>
      </w:pPr>
      <w:r w:rsidRPr="00E66E7F">
        <w:rPr>
          <w:rFonts w:ascii="Arial" w:eastAsia="Roboto Regular" w:hAnsi="Arial" w:cs="Arial"/>
          <w:color w:val="auto"/>
        </w:rPr>
        <w:lastRenderedPageBreak/>
        <w:t>Kurniawati, D.Y. and Fajri, A., 2024, December. Service Recovery on Customer Repurchase Interest with Service Quality as a Mediation on FnB Consumers. In </w:t>
      </w:r>
      <w:r w:rsidRPr="00E66E7F">
        <w:rPr>
          <w:rFonts w:ascii="Arial" w:eastAsia="Roboto Regular" w:hAnsi="Arial" w:cs="Arial"/>
          <w:i/>
          <w:iCs/>
          <w:color w:val="auto"/>
        </w:rPr>
        <w:t>Economics and Business International Conference Proceeding</w:t>
      </w:r>
      <w:r w:rsidRPr="00E66E7F">
        <w:rPr>
          <w:rFonts w:ascii="Arial" w:eastAsia="Roboto Regular" w:hAnsi="Arial" w:cs="Arial"/>
          <w:color w:val="auto"/>
        </w:rPr>
        <w:t> (Vol. 1, No. 2, pp. 1250-1262).DOI-http://103.97.100.158/index.php/EBiC/article/view/536</w:t>
      </w:r>
    </w:p>
    <w:p w14:paraId="4CD6E34B" w14:textId="77777777" w:rsidR="00CB3155" w:rsidRPr="00E66E7F" w:rsidRDefault="00000000" w:rsidP="00CB3155">
      <w:pPr>
        <w:spacing w:line="360" w:lineRule="auto"/>
        <w:jc w:val="both"/>
        <w:rPr>
          <w:rFonts w:ascii="Arial" w:eastAsia="Roboto Regular" w:hAnsi="Arial" w:cs="Arial"/>
          <w:color w:val="auto"/>
        </w:rPr>
      </w:pPr>
      <w:r w:rsidRPr="00E66E7F">
        <w:rPr>
          <w:rFonts w:ascii="Arial" w:eastAsia="Roboto Regular" w:hAnsi="Arial" w:cs="Arial"/>
          <w:color w:val="auto"/>
        </w:rPr>
        <w:t>Latino, M.E. and Menegoli, M., 2022. Cybersecurity in the food and beverage industry: A reference framework. </w:t>
      </w:r>
      <w:r w:rsidRPr="00E66E7F">
        <w:rPr>
          <w:rFonts w:ascii="Arial" w:eastAsia="Roboto Regular" w:hAnsi="Arial" w:cs="Arial"/>
          <w:i/>
          <w:iCs/>
          <w:color w:val="auto"/>
        </w:rPr>
        <w:t>Computers in Industry</w:t>
      </w:r>
      <w:r w:rsidRPr="00E66E7F">
        <w:rPr>
          <w:rFonts w:ascii="Arial" w:eastAsia="Roboto Regular" w:hAnsi="Arial" w:cs="Arial"/>
          <w:color w:val="auto"/>
        </w:rPr>
        <w:t>, </w:t>
      </w:r>
      <w:r w:rsidRPr="00E66E7F">
        <w:rPr>
          <w:rFonts w:ascii="Arial" w:eastAsia="Roboto Regular" w:hAnsi="Arial" w:cs="Arial"/>
          <w:i/>
          <w:iCs/>
          <w:color w:val="auto"/>
        </w:rPr>
        <w:t>141</w:t>
      </w:r>
      <w:r w:rsidRPr="00E66E7F">
        <w:rPr>
          <w:rFonts w:ascii="Arial" w:eastAsia="Roboto Regular" w:hAnsi="Arial" w:cs="Arial"/>
          <w:color w:val="auto"/>
        </w:rPr>
        <w:t xml:space="preserve">, p.103702. </w:t>
      </w:r>
      <w:hyperlink r:id="rId12" w:tgtFrame="_blank" w:tooltip="Persistent link using digital object identifier" w:history="1">
        <w:r w:rsidR="00CB3155" w:rsidRPr="00E66E7F">
          <w:rPr>
            <w:rStyle w:val="Hyperlink"/>
            <w:rFonts w:ascii="Arial" w:eastAsia="Roboto Regular" w:hAnsi="Arial" w:cs="Arial"/>
            <w:color w:val="auto"/>
            <w:u w:val="none"/>
          </w:rPr>
          <w:t>https://doi.org/10.1016/j.compind.2022.103702</w:t>
        </w:r>
      </w:hyperlink>
    </w:p>
    <w:p w14:paraId="6ADA84A4" w14:textId="6E801BAD" w:rsidR="00CB3155" w:rsidRPr="00E66E7F" w:rsidRDefault="00000000" w:rsidP="00CB3155">
      <w:pPr>
        <w:spacing w:line="360" w:lineRule="auto"/>
        <w:jc w:val="both"/>
        <w:rPr>
          <w:rFonts w:ascii="Arial" w:eastAsia="Roboto Regular" w:hAnsi="Arial" w:cs="Arial"/>
          <w:color w:val="auto"/>
        </w:rPr>
      </w:pPr>
      <w:r w:rsidRPr="00E66E7F">
        <w:rPr>
          <w:rFonts w:ascii="Arial" w:eastAsia="Roboto Regular" w:hAnsi="Arial" w:cs="Arial"/>
          <w:color w:val="auto"/>
        </w:rPr>
        <w:t>Norizan, N.S., Ismail, I.R.Z.A.N. and Hamzah, M.I., 2022. Sustainability In The Malaysian Food And Beverage Industry: Managing Employee Retention Through Perceived Organisational Support And Turnover Intention. </w:t>
      </w:r>
      <w:r w:rsidRPr="00E66E7F">
        <w:rPr>
          <w:rFonts w:ascii="Arial" w:eastAsia="Roboto Regular" w:hAnsi="Arial" w:cs="Arial"/>
          <w:i/>
          <w:iCs/>
          <w:color w:val="auto"/>
        </w:rPr>
        <w:t>Journal of Sustainability Science and Management</w:t>
      </w:r>
      <w:r w:rsidRPr="00E66E7F">
        <w:rPr>
          <w:rFonts w:ascii="Arial" w:eastAsia="Roboto Regular" w:hAnsi="Arial" w:cs="Arial"/>
          <w:color w:val="auto"/>
        </w:rPr>
        <w:t>, </w:t>
      </w:r>
      <w:r w:rsidRPr="00E66E7F">
        <w:rPr>
          <w:rFonts w:ascii="Arial" w:eastAsia="Roboto Regular" w:hAnsi="Arial" w:cs="Arial"/>
          <w:i/>
          <w:iCs/>
          <w:color w:val="auto"/>
        </w:rPr>
        <w:t>17</w:t>
      </w:r>
      <w:r w:rsidRPr="00E66E7F">
        <w:rPr>
          <w:rFonts w:ascii="Arial" w:eastAsia="Roboto Regular" w:hAnsi="Arial" w:cs="Arial"/>
          <w:color w:val="auto"/>
        </w:rPr>
        <w:t xml:space="preserve">(9), pp.29-43. </w:t>
      </w:r>
      <w:hyperlink r:id="rId13" w:history="1">
        <w:r w:rsidR="00CB3155" w:rsidRPr="00E66E7F">
          <w:rPr>
            <w:rStyle w:val="Hyperlink"/>
            <w:rFonts w:ascii="Arial" w:eastAsia="Roboto Regular" w:hAnsi="Arial" w:cs="Arial"/>
            <w:color w:val="auto"/>
            <w:u w:val="none"/>
          </w:rPr>
          <w:t>http://doi.org/10.46754/jssm.2022.09.003</w:t>
        </w:r>
      </w:hyperlink>
    </w:p>
    <w:p w14:paraId="5C1F83F5" w14:textId="4C083DEC" w:rsidR="00CB3155" w:rsidRPr="00E66E7F" w:rsidRDefault="00000000" w:rsidP="00CB3155">
      <w:pPr>
        <w:spacing w:line="360" w:lineRule="auto"/>
        <w:jc w:val="both"/>
        <w:rPr>
          <w:rFonts w:ascii="Arial" w:eastAsia="Roboto Regular" w:hAnsi="Arial" w:cs="Arial"/>
          <w:color w:val="auto"/>
        </w:rPr>
      </w:pPr>
      <w:r w:rsidRPr="00E66E7F">
        <w:rPr>
          <w:rFonts w:ascii="Arial" w:eastAsia="Roboto Regular" w:hAnsi="Arial" w:cs="Arial"/>
          <w:color w:val="auto"/>
        </w:rPr>
        <w:t>Saini, A. and Bhalla, R. 2022. Artificial intelligence and automation: transforming the hospitality industry or threat to human touch. In </w:t>
      </w:r>
      <w:r w:rsidRPr="00E66E7F">
        <w:rPr>
          <w:rFonts w:ascii="Arial" w:eastAsia="Roboto Regular" w:hAnsi="Arial" w:cs="Arial"/>
          <w:i/>
          <w:iCs/>
          <w:color w:val="auto"/>
        </w:rPr>
        <w:t>Handbook of research on innovative management using AI in Industry 5.0</w:t>
      </w:r>
      <w:r w:rsidRPr="00E66E7F">
        <w:rPr>
          <w:rFonts w:ascii="Arial" w:eastAsia="Roboto Regular" w:hAnsi="Arial" w:cs="Arial"/>
          <w:color w:val="auto"/>
        </w:rPr>
        <w:t> (pp. 88-97). IGI Global Scientific Publishing.</w:t>
      </w:r>
      <w:r w:rsidRPr="00E66E7F">
        <w:rPr>
          <w:rFonts w:ascii="Arial" w:eastAsia="Roboto Regular" w:hAnsi="Arial" w:cs="Arial"/>
          <w:b/>
          <w:color w:val="auto"/>
        </w:rPr>
        <w:t xml:space="preserve"> </w:t>
      </w:r>
      <w:r w:rsidRPr="00E66E7F">
        <w:rPr>
          <w:rFonts w:ascii="Arial" w:eastAsia="Roboto Regular" w:hAnsi="Arial" w:cs="Arial"/>
          <w:color w:val="auto"/>
        </w:rPr>
        <w:t>DOI: 10.4018/978-1-7998-8497-2.ch006</w:t>
      </w:r>
    </w:p>
    <w:p w14:paraId="40163BED" w14:textId="485C1CD3" w:rsidR="00CB3155" w:rsidRPr="00E66E7F" w:rsidRDefault="00000000" w:rsidP="00CB3155">
      <w:pPr>
        <w:spacing w:line="360" w:lineRule="auto"/>
        <w:jc w:val="both"/>
        <w:rPr>
          <w:rFonts w:ascii="Arial" w:eastAsia="Roboto Regular" w:hAnsi="Arial" w:cs="Arial"/>
          <w:color w:val="auto"/>
        </w:rPr>
      </w:pPr>
      <w:r w:rsidRPr="00E66E7F">
        <w:rPr>
          <w:rFonts w:ascii="Arial" w:eastAsia="Roboto Regular" w:hAnsi="Arial" w:cs="Arial"/>
          <w:color w:val="auto"/>
        </w:rPr>
        <w:t>Shandilya, E. and Fan, M. 2022 October. Understanding older adults’ perceptions and challenges in using AI-enabled everyday technologies. In </w:t>
      </w:r>
      <w:r w:rsidRPr="00E66E7F">
        <w:rPr>
          <w:rFonts w:ascii="Arial" w:eastAsia="Roboto Regular" w:hAnsi="Arial" w:cs="Arial"/>
          <w:i/>
          <w:iCs/>
          <w:color w:val="auto"/>
        </w:rPr>
        <w:t>Proceedings of the Tenth International Symposium of Chinese CHI</w:t>
      </w:r>
      <w:r w:rsidRPr="00E66E7F">
        <w:rPr>
          <w:rFonts w:ascii="Arial" w:eastAsia="Roboto Regular" w:hAnsi="Arial" w:cs="Arial"/>
          <w:color w:val="auto"/>
        </w:rPr>
        <w:t xml:space="preserve"> (pp. 105-116). </w:t>
      </w:r>
      <w:hyperlink r:id="rId14" w:history="1">
        <w:r w:rsidR="00CB3155" w:rsidRPr="00E66E7F">
          <w:rPr>
            <w:rStyle w:val="Hyperlink"/>
            <w:rFonts w:ascii="Arial" w:eastAsia="Roboto Regular" w:hAnsi="Arial" w:cs="Arial"/>
            <w:color w:val="auto"/>
            <w:u w:val="none"/>
          </w:rPr>
          <w:t>https://doi.org/10.1145/3565698.3565774</w:t>
        </w:r>
      </w:hyperlink>
    </w:p>
    <w:p w14:paraId="3005B87C" w14:textId="52C6124B" w:rsidR="00CB3155" w:rsidRPr="00E66E7F" w:rsidRDefault="00000000" w:rsidP="00CB3155">
      <w:pPr>
        <w:spacing w:line="360" w:lineRule="auto"/>
        <w:jc w:val="both"/>
        <w:rPr>
          <w:rFonts w:ascii="Arial" w:hAnsi="Arial" w:cs="Arial"/>
          <w:color w:val="auto"/>
        </w:rPr>
      </w:pPr>
      <w:r w:rsidRPr="00E66E7F">
        <w:rPr>
          <w:rFonts w:ascii="Arial" w:eastAsia="Roboto Regular" w:hAnsi="Arial" w:cs="Arial"/>
          <w:color w:val="auto"/>
        </w:rPr>
        <w:t>Sunithams, V., Janani, R. and Akashra, J.S. 2023. A STUDY ON IMPORTANCE OF TRAINING AND DEVELOPMENT IN F&amp;B INDUSTRY. </w:t>
      </w:r>
      <w:r w:rsidRPr="00E66E7F">
        <w:rPr>
          <w:rFonts w:ascii="Arial" w:eastAsia="Roboto Regular" w:hAnsi="Arial" w:cs="Arial"/>
          <w:i/>
          <w:iCs/>
          <w:color w:val="auto"/>
        </w:rPr>
        <w:t>Russian Law Journal</w:t>
      </w:r>
      <w:r w:rsidRPr="00E66E7F">
        <w:rPr>
          <w:rFonts w:ascii="Arial" w:eastAsia="Roboto Regular" w:hAnsi="Arial" w:cs="Arial"/>
          <w:color w:val="auto"/>
        </w:rPr>
        <w:t>, </w:t>
      </w:r>
      <w:r w:rsidRPr="00E66E7F">
        <w:rPr>
          <w:rFonts w:ascii="Arial" w:eastAsia="Roboto Regular" w:hAnsi="Arial" w:cs="Arial"/>
          <w:i/>
          <w:iCs/>
          <w:color w:val="auto"/>
        </w:rPr>
        <w:t>11</w:t>
      </w:r>
      <w:r w:rsidRPr="00E66E7F">
        <w:rPr>
          <w:rFonts w:ascii="Arial" w:eastAsia="Roboto Regular" w:hAnsi="Arial" w:cs="Arial"/>
          <w:color w:val="auto"/>
        </w:rPr>
        <w:t xml:space="preserve">(11S), pp.27-30. </w:t>
      </w:r>
      <w:hyperlink r:id="rId15" w:history="1">
        <w:r w:rsidR="00CB3155" w:rsidRPr="00E66E7F">
          <w:rPr>
            <w:rStyle w:val="Hyperlink"/>
            <w:rFonts w:ascii="Arial" w:eastAsia="Roboto Regular" w:hAnsi="Arial" w:cs="Arial"/>
            <w:color w:val="auto"/>
            <w:u w:val="none"/>
          </w:rPr>
          <w:t>https://cyberleninka.ru/article/n/a-study-on-importance-of-training-and-development-in-f-b-industry</w:t>
        </w:r>
      </w:hyperlink>
    </w:p>
    <w:p w14:paraId="78FA0DDB" w14:textId="77777777" w:rsidR="006A1715" w:rsidRPr="00E66E7F" w:rsidRDefault="006A1715" w:rsidP="00CB3155">
      <w:pPr>
        <w:spacing w:line="360" w:lineRule="auto"/>
        <w:jc w:val="both"/>
        <w:rPr>
          <w:rFonts w:ascii="Arial" w:eastAsia="Roboto Bold" w:hAnsi="Arial" w:cs="Arial"/>
          <w:b/>
          <w:color w:val="auto"/>
        </w:rPr>
      </w:pPr>
    </w:p>
    <w:sectPr w:rsidR="006A1715" w:rsidRPr="00E66E7F" w:rsidSect="00CB3155">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97092" w14:textId="77777777" w:rsidR="00837760" w:rsidRDefault="00837760">
      <w:pPr>
        <w:spacing w:after="0" w:line="240" w:lineRule="auto"/>
      </w:pPr>
      <w:r>
        <w:separator/>
      </w:r>
    </w:p>
  </w:endnote>
  <w:endnote w:type="continuationSeparator" w:id="0">
    <w:p w14:paraId="185F2A73" w14:textId="77777777" w:rsidR="00837760" w:rsidRDefault="00837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Roboto Regular">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ptos Regular">
    <w:altName w:val="Times New Roman"/>
    <w:panose1 w:val="00000000000000000000"/>
    <w:charset w:val="00"/>
    <w:family w:val="roman"/>
    <w:notTrueType/>
    <w:pitch w:val="default"/>
  </w:font>
  <w:font w:name="serif">
    <w:altName w:val="Times New Roman"/>
    <w:panose1 w:val="00000000000000000000"/>
    <w:charset w:val="00"/>
    <w:family w:val="roman"/>
    <w:notTrueType/>
    <w:pitch w:val="default"/>
  </w:font>
  <w:font w:name="Roboto Bold">
    <w:altName w:val="Times New Roman"/>
    <w:charset w:val="00"/>
    <w:family w:val="auto"/>
    <w:pitch w:val="default"/>
  </w:font>
  <w:font w:name="sans-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12F2B" w14:textId="77777777" w:rsidR="0000438C" w:rsidRDefault="00004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400266"/>
      <w:docPartObj>
        <w:docPartGallery w:val="Page Numbers (Bottom of Page)"/>
        <w:docPartUnique/>
      </w:docPartObj>
    </w:sdtPr>
    <w:sdtEndPr>
      <w:rPr>
        <w:noProof/>
      </w:rPr>
    </w:sdtEndPr>
    <w:sdtContent>
      <w:p w14:paraId="5ADD94B1" w14:textId="3E2DA9F8" w:rsidR="00CB3155"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C1997E" w14:textId="77777777" w:rsidR="006A1715" w:rsidRDefault="006A171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076D6" w14:textId="77777777" w:rsidR="0000438C" w:rsidRDefault="00004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42F76" w14:textId="77777777" w:rsidR="00837760" w:rsidRDefault="00837760">
      <w:pPr>
        <w:spacing w:after="0" w:line="240" w:lineRule="auto"/>
      </w:pPr>
      <w:r>
        <w:separator/>
      </w:r>
    </w:p>
  </w:footnote>
  <w:footnote w:type="continuationSeparator" w:id="0">
    <w:p w14:paraId="227DBEE0" w14:textId="77777777" w:rsidR="00837760" w:rsidRDefault="008377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A2885" w14:textId="77777777" w:rsidR="0000438C" w:rsidRDefault="000043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BDD0B" w14:textId="77777777" w:rsidR="0000438C" w:rsidRDefault="000043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C41E7" w14:textId="77777777" w:rsidR="0000438C" w:rsidRDefault="000043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33CD6"/>
    <w:multiLevelType w:val="hybridMultilevel"/>
    <w:tmpl w:val="3BF0E82A"/>
    <w:lvl w:ilvl="0" w:tplc="1B807EF6">
      <w:start w:val="1"/>
      <w:numFmt w:val="bullet"/>
      <w:lvlText w:val=""/>
      <w:lvlJc w:val="left"/>
      <w:pPr>
        <w:ind w:left="720" w:hanging="360"/>
      </w:pPr>
      <w:rPr>
        <w:rFonts w:ascii="Symbol" w:hAnsi="Symbol" w:hint="default"/>
      </w:rPr>
    </w:lvl>
    <w:lvl w:ilvl="1" w:tplc="FF90C7F0" w:tentative="1">
      <w:start w:val="1"/>
      <w:numFmt w:val="bullet"/>
      <w:lvlText w:val="o"/>
      <w:lvlJc w:val="left"/>
      <w:pPr>
        <w:ind w:left="1440" w:hanging="360"/>
      </w:pPr>
      <w:rPr>
        <w:rFonts w:ascii="Courier New" w:hAnsi="Courier New" w:cs="Courier New" w:hint="default"/>
      </w:rPr>
    </w:lvl>
    <w:lvl w:ilvl="2" w:tplc="CE74F010" w:tentative="1">
      <w:start w:val="1"/>
      <w:numFmt w:val="bullet"/>
      <w:lvlText w:val=""/>
      <w:lvlJc w:val="left"/>
      <w:pPr>
        <w:ind w:left="2160" w:hanging="360"/>
      </w:pPr>
      <w:rPr>
        <w:rFonts w:ascii="Wingdings" w:hAnsi="Wingdings" w:hint="default"/>
      </w:rPr>
    </w:lvl>
    <w:lvl w:ilvl="3" w:tplc="4D923332" w:tentative="1">
      <w:start w:val="1"/>
      <w:numFmt w:val="bullet"/>
      <w:lvlText w:val=""/>
      <w:lvlJc w:val="left"/>
      <w:pPr>
        <w:ind w:left="2880" w:hanging="360"/>
      </w:pPr>
      <w:rPr>
        <w:rFonts w:ascii="Symbol" w:hAnsi="Symbol" w:hint="default"/>
      </w:rPr>
    </w:lvl>
    <w:lvl w:ilvl="4" w:tplc="84A057BE" w:tentative="1">
      <w:start w:val="1"/>
      <w:numFmt w:val="bullet"/>
      <w:lvlText w:val="o"/>
      <w:lvlJc w:val="left"/>
      <w:pPr>
        <w:ind w:left="3600" w:hanging="360"/>
      </w:pPr>
      <w:rPr>
        <w:rFonts w:ascii="Courier New" w:hAnsi="Courier New" w:cs="Courier New" w:hint="default"/>
      </w:rPr>
    </w:lvl>
    <w:lvl w:ilvl="5" w:tplc="A8B49914" w:tentative="1">
      <w:start w:val="1"/>
      <w:numFmt w:val="bullet"/>
      <w:lvlText w:val=""/>
      <w:lvlJc w:val="left"/>
      <w:pPr>
        <w:ind w:left="4320" w:hanging="360"/>
      </w:pPr>
      <w:rPr>
        <w:rFonts w:ascii="Wingdings" w:hAnsi="Wingdings" w:hint="default"/>
      </w:rPr>
    </w:lvl>
    <w:lvl w:ilvl="6" w:tplc="22128E00" w:tentative="1">
      <w:start w:val="1"/>
      <w:numFmt w:val="bullet"/>
      <w:lvlText w:val=""/>
      <w:lvlJc w:val="left"/>
      <w:pPr>
        <w:ind w:left="5040" w:hanging="360"/>
      </w:pPr>
      <w:rPr>
        <w:rFonts w:ascii="Symbol" w:hAnsi="Symbol" w:hint="default"/>
      </w:rPr>
    </w:lvl>
    <w:lvl w:ilvl="7" w:tplc="2D768886" w:tentative="1">
      <w:start w:val="1"/>
      <w:numFmt w:val="bullet"/>
      <w:lvlText w:val="o"/>
      <w:lvlJc w:val="left"/>
      <w:pPr>
        <w:ind w:left="5760" w:hanging="360"/>
      </w:pPr>
      <w:rPr>
        <w:rFonts w:ascii="Courier New" w:hAnsi="Courier New" w:cs="Courier New" w:hint="default"/>
      </w:rPr>
    </w:lvl>
    <w:lvl w:ilvl="8" w:tplc="E904E548" w:tentative="1">
      <w:start w:val="1"/>
      <w:numFmt w:val="bullet"/>
      <w:lvlText w:val=""/>
      <w:lvlJc w:val="left"/>
      <w:pPr>
        <w:ind w:left="6480" w:hanging="360"/>
      </w:pPr>
      <w:rPr>
        <w:rFonts w:ascii="Wingdings" w:hAnsi="Wingdings" w:hint="default"/>
      </w:rPr>
    </w:lvl>
  </w:abstractNum>
  <w:abstractNum w:abstractNumId="1" w15:restartNumberingAfterBreak="0">
    <w:nsid w:val="482B2C74"/>
    <w:multiLevelType w:val="hybridMultilevel"/>
    <w:tmpl w:val="00000000"/>
    <w:lvl w:ilvl="0" w:tplc="5F28DB60">
      <w:start w:val="1"/>
      <w:numFmt w:val="bullet"/>
      <w:lvlText w:val="●"/>
      <w:lvlJc w:val="left"/>
      <w:pPr>
        <w:ind w:left="720" w:hanging="360"/>
      </w:pPr>
    </w:lvl>
    <w:lvl w:ilvl="1" w:tplc="A15492D4">
      <w:start w:val="1"/>
      <w:numFmt w:val="bullet"/>
      <w:lvlText w:val="○"/>
      <w:lvlJc w:val="left"/>
      <w:pPr>
        <w:ind w:left="1440" w:hanging="360"/>
      </w:pPr>
    </w:lvl>
    <w:lvl w:ilvl="2" w:tplc="61A6B1B2">
      <w:start w:val="1"/>
      <w:numFmt w:val="bullet"/>
      <w:lvlText w:val="▪"/>
      <w:lvlJc w:val="left"/>
      <w:pPr>
        <w:ind w:left="2160" w:hanging="360"/>
      </w:pPr>
    </w:lvl>
    <w:lvl w:ilvl="3" w:tplc="9D5417A6">
      <w:start w:val="1"/>
      <w:numFmt w:val="bullet"/>
      <w:lvlText w:val="●"/>
      <w:lvlJc w:val="left"/>
      <w:pPr>
        <w:ind w:left="2880" w:hanging="360"/>
      </w:pPr>
    </w:lvl>
    <w:lvl w:ilvl="4" w:tplc="7C762AA2">
      <w:start w:val="1"/>
      <w:numFmt w:val="bullet"/>
      <w:lvlText w:val="○"/>
      <w:lvlJc w:val="left"/>
      <w:pPr>
        <w:ind w:left="3600" w:hanging="360"/>
      </w:pPr>
    </w:lvl>
    <w:lvl w:ilvl="5" w:tplc="17BCD3F6">
      <w:start w:val="1"/>
      <w:numFmt w:val="bullet"/>
      <w:lvlText w:val="▪"/>
      <w:lvlJc w:val="left"/>
      <w:pPr>
        <w:ind w:left="4320" w:hanging="360"/>
      </w:pPr>
    </w:lvl>
    <w:lvl w:ilvl="6" w:tplc="42368B96">
      <w:start w:val="1"/>
      <w:numFmt w:val="bullet"/>
      <w:lvlText w:val="●"/>
      <w:lvlJc w:val="left"/>
      <w:pPr>
        <w:ind w:left="5040" w:hanging="360"/>
      </w:pPr>
    </w:lvl>
    <w:lvl w:ilvl="7" w:tplc="A5ECCFFC">
      <w:start w:val="1"/>
      <w:numFmt w:val="bullet"/>
      <w:lvlText w:val="○"/>
      <w:lvlJc w:val="left"/>
      <w:pPr>
        <w:ind w:left="5760" w:hanging="360"/>
      </w:pPr>
    </w:lvl>
    <w:lvl w:ilvl="8" w:tplc="95EAD330">
      <w:start w:val="1"/>
      <w:numFmt w:val="bullet"/>
      <w:lvlText w:val="▪"/>
      <w:lvlJc w:val="left"/>
      <w:pPr>
        <w:ind w:left="6480" w:hanging="360"/>
      </w:pPr>
    </w:lvl>
  </w:abstractNum>
  <w:num w:numId="1" w16cid:durableId="257905828">
    <w:abstractNumId w:val="1"/>
  </w:num>
  <w:num w:numId="2" w16cid:durableId="1821146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715"/>
    <w:rsid w:val="0000438C"/>
    <w:rsid w:val="000540D6"/>
    <w:rsid w:val="00134F4B"/>
    <w:rsid w:val="00246542"/>
    <w:rsid w:val="00381574"/>
    <w:rsid w:val="003937FE"/>
    <w:rsid w:val="00414A2B"/>
    <w:rsid w:val="00470710"/>
    <w:rsid w:val="004C7EAA"/>
    <w:rsid w:val="004E0CE2"/>
    <w:rsid w:val="005029CD"/>
    <w:rsid w:val="00587928"/>
    <w:rsid w:val="006A1715"/>
    <w:rsid w:val="00837760"/>
    <w:rsid w:val="008C3E5A"/>
    <w:rsid w:val="00A30713"/>
    <w:rsid w:val="00B51C0D"/>
    <w:rsid w:val="00CB3155"/>
    <w:rsid w:val="00E56DE4"/>
    <w:rsid w:val="00E66E7F"/>
    <w:rsid w:val="00F06F0C"/>
    <w:rsid w:val="00F94B13"/>
    <w:rsid w:val="00FE63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C3FE06"/>
  <w15:docId w15:val="{A3E5D2DA-CD6E-4569-AFD1-9EEC61010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4"/>
        <w:lang w:val="en-US" w:eastAsia="en-US" w:bidi="ar-SA"/>
      </w:rPr>
    </w:rPrDefault>
    <w:pPrDefault>
      <w:pPr>
        <w:spacing w:after="24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unhideWhenUsed/>
    <w:qFormat/>
    <w:rPr>
      <w:color w:val="000000" w:themeColor="dark1"/>
    </w:rPr>
  </w:style>
  <w:style w:type="paragraph" w:styleId="Heading1">
    <w:name w:val="heading 1"/>
    <w:basedOn w:val="Normal"/>
    <w:next w:val="Normal"/>
    <w:link w:val="Heading1Char"/>
    <w:uiPriority w:val="1"/>
    <w:unhideWhenUsed/>
    <w:qFormat/>
    <w:pPr>
      <w:spacing w:after="200" w:line="240" w:lineRule="auto"/>
      <w:outlineLvl w:val="0"/>
    </w:pPr>
    <w:rPr>
      <w:rFonts w:asciiTheme="majorHAnsi" w:eastAsiaTheme="majorHAnsi" w:hAnsiTheme="majorHAnsi" w:cstheme="majorHAnsi"/>
      <w:b/>
      <w:color w:val="0D0D0D" w:themeColor="dark1" w:themeTint="F2"/>
      <w:sz w:val="48"/>
    </w:rPr>
  </w:style>
  <w:style w:type="paragraph" w:styleId="Heading2">
    <w:name w:val="heading 2"/>
    <w:basedOn w:val="Normal"/>
    <w:next w:val="Normal"/>
    <w:link w:val="Heading2Char"/>
    <w:uiPriority w:val="1"/>
    <w:unhideWhenUsed/>
    <w:qFormat/>
    <w:pPr>
      <w:spacing w:after="160"/>
      <w:outlineLvl w:val="1"/>
    </w:pPr>
    <w:rPr>
      <w:rFonts w:asciiTheme="majorHAnsi" w:eastAsiaTheme="majorHAnsi" w:hAnsiTheme="majorHAnsi" w:cstheme="majorHAnsi"/>
      <w:b/>
      <w:sz w:val="36"/>
    </w:rPr>
  </w:style>
  <w:style w:type="paragraph" w:styleId="Heading3">
    <w:name w:val="heading 3"/>
    <w:basedOn w:val="Normal"/>
    <w:next w:val="Normal"/>
    <w:link w:val="Heading3Char"/>
    <w:uiPriority w:val="1"/>
    <w:unhideWhenUsed/>
    <w:qFormat/>
    <w:pPr>
      <w:spacing w:after="160"/>
      <w:outlineLvl w:val="2"/>
    </w:pPr>
    <w:rPr>
      <w:rFonts w:asciiTheme="majorHAnsi" w:eastAsiaTheme="majorHAnsi" w:hAnsiTheme="majorHAnsi" w:cstheme="majorHAnsi"/>
      <w:b/>
      <w:sz w:val="32"/>
    </w:rPr>
  </w:style>
  <w:style w:type="paragraph" w:styleId="Heading4">
    <w:name w:val="heading 4"/>
    <w:basedOn w:val="Normal"/>
    <w:next w:val="Normal"/>
    <w:link w:val="Heading4Char"/>
    <w:uiPriority w:val="1"/>
    <w:unhideWhenUsed/>
    <w:qFormat/>
    <w:pPr>
      <w:spacing w:after="160"/>
      <w:outlineLvl w:val="3"/>
    </w:pPr>
    <w:rPr>
      <w:rFonts w:asciiTheme="majorHAnsi" w:eastAsiaTheme="majorHAnsi" w:hAnsiTheme="majorHAnsi" w:cstheme="majorHAnsi"/>
      <w:b/>
      <w:i/>
      <w:sz w:val="28"/>
    </w:rPr>
  </w:style>
  <w:style w:type="paragraph" w:styleId="Heading5">
    <w:name w:val="heading 5"/>
    <w:basedOn w:val="Normal"/>
    <w:next w:val="Normal"/>
    <w:link w:val="Heading5Char"/>
    <w:uiPriority w:val="1"/>
    <w:unhideWhenUsed/>
    <w:qFormat/>
    <w:pPr>
      <w:pBdr>
        <w:top w:val="nil"/>
        <w:left w:val="nil"/>
        <w:bottom w:val="nil"/>
        <w:right w:val="nil"/>
      </w:pBdr>
      <w:shd w:val="clear" w:color="auto" w:fill="404040" w:themeFill="text1" w:themeFillTint="BF"/>
      <w:spacing w:after="160" w:line="312" w:lineRule="auto"/>
      <w:outlineLvl w:val="4"/>
    </w:pPr>
    <w:rPr>
      <w:rFonts w:asciiTheme="majorHAnsi" w:eastAsiaTheme="majorHAnsi" w:hAnsiTheme="majorHAnsi" w:cstheme="majorHAnsi"/>
      <w:color w:val="FFFFFF" w:themeColor="light1"/>
    </w:rPr>
  </w:style>
  <w:style w:type="paragraph" w:styleId="Heading6">
    <w:name w:val="heading 6"/>
    <w:basedOn w:val="Normal"/>
    <w:next w:val="Normal"/>
    <w:link w:val="Heading6Char"/>
    <w:uiPriority w:val="1"/>
    <w:unhideWhenUsed/>
    <w:qFormat/>
    <w:pPr>
      <w:spacing w:after="120"/>
      <w:outlineLvl w:val="5"/>
    </w:pPr>
    <w:rPr>
      <w:rFonts w:asciiTheme="majorHAnsi" w:eastAsiaTheme="majorHAnsi" w:hAnsiTheme="majorHAnsi" w:cstheme="majorHAnsi"/>
      <w:i/>
      <w:sz w:val="22"/>
      <w:u w:val="single"/>
    </w:rPr>
  </w:style>
  <w:style w:type="paragraph" w:styleId="Heading7">
    <w:name w:val="heading 7"/>
    <w:basedOn w:val="Normal"/>
    <w:next w:val="Normal"/>
    <w:link w:val="Heading7Char"/>
    <w:uiPriority w:val="1"/>
    <w:unhideWhenUsed/>
    <w:qFormat/>
    <w:pPr>
      <w:spacing w:before="40"/>
      <w:outlineLvl w:val="6"/>
    </w:pPr>
    <w:rPr>
      <w:rFonts w:asciiTheme="majorHAnsi" w:eastAsiaTheme="majorHAnsi" w:hAnsiTheme="majorHAnsi" w:cstheme="majorHAnsi"/>
      <w:i/>
      <w:color w:val="13397E" w:themeColor="accent1" w:themeShade="7F"/>
      <w:sz w:val="20"/>
    </w:rPr>
  </w:style>
  <w:style w:type="paragraph" w:styleId="Heading8">
    <w:name w:val="heading 8"/>
    <w:basedOn w:val="Normal"/>
    <w:next w:val="Normal"/>
    <w:link w:val="Heading8Char"/>
    <w:uiPriority w:val="1"/>
    <w:unhideWhenUsed/>
    <w:qFormat/>
    <w:pPr>
      <w:spacing w:before="40"/>
      <w:outlineLvl w:val="7"/>
    </w:pPr>
    <w:rPr>
      <w:rFonts w:asciiTheme="majorHAnsi" w:eastAsiaTheme="majorHAnsi" w:hAnsiTheme="majorHAnsi" w:cstheme="majorHAnsi"/>
      <w:b/>
      <w:color w:val="26543D" w:themeColor="dark2"/>
      <w:sz w:val="20"/>
    </w:rPr>
  </w:style>
  <w:style w:type="paragraph" w:styleId="Heading9">
    <w:name w:val="heading 9"/>
    <w:basedOn w:val="Normal"/>
    <w:next w:val="Normal"/>
    <w:link w:val="Heading9Char"/>
    <w:uiPriority w:val="1"/>
    <w:unhideWhenUsed/>
    <w:qFormat/>
    <w:pPr>
      <w:spacing w:before="40"/>
      <w:outlineLvl w:val="8"/>
    </w:pPr>
    <w:rPr>
      <w:rFonts w:asciiTheme="majorHAnsi" w:eastAsiaTheme="majorHAnsi" w:hAnsiTheme="majorHAnsi" w:cstheme="majorHAnsi"/>
      <w:b/>
      <w:i/>
      <w:color w:val="26543D" w:themeColor="dark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
    <w:unhideWhenUsed/>
    <w:qFormat/>
    <w:pPr>
      <w:spacing w:after="360" w:line="240" w:lineRule="auto"/>
    </w:pPr>
    <w:rPr>
      <w:rFonts w:asciiTheme="majorHAnsi" w:eastAsiaTheme="majorHAnsi" w:hAnsiTheme="majorHAnsi" w:cstheme="majorHAnsi"/>
      <w:b/>
      <w:color w:val="1D57BE" w:themeColor="accent1" w:themeShade="BF"/>
      <w:sz w:val="72"/>
    </w:rPr>
  </w:style>
  <w:style w:type="paragraph" w:styleId="Subtitle">
    <w:name w:val="Subtitle"/>
    <w:basedOn w:val="Normal"/>
    <w:next w:val="Normal"/>
    <w:link w:val="SubtitleChar"/>
    <w:uiPriority w:val="1"/>
    <w:unhideWhenUsed/>
    <w:qFormat/>
    <w:pPr>
      <w:spacing w:before="240" w:after="480" w:line="240" w:lineRule="auto"/>
    </w:pPr>
    <w:rPr>
      <w:b/>
      <w:i/>
      <w:color w:val="404040"/>
    </w:rPr>
  </w:style>
  <w:style w:type="paragraph" w:styleId="Quote">
    <w:name w:val="Quote"/>
    <w:basedOn w:val="Normal"/>
    <w:next w:val="Normal"/>
    <w:uiPriority w:val="1"/>
    <w:unhideWhenUsed/>
    <w:qFormat/>
    <w:pPr>
      <w:pBdr>
        <w:top w:val="single" w:sz="0" w:space="7" w:color="000000"/>
        <w:left w:val="single" w:sz="24" w:space="7" w:color="1D57BE" w:themeColor="accent1" w:themeShade="BF"/>
        <w:bottom w:val="single" w:sz="0" w:space="7" w:color="000000"/>
      </w:pBdr>
      <w:shd w:val="clear" w:color="auto" w:fill="D9E4F9" w:themeFill="accent1" w:themeFillTint="33"/>
      <w:spacing w:after="360" w:line="312" w:lineRule="auto"/>
    </w:pPr>
  </w:style>
  <w:style w:type="paragraph" w:styleId="IntenseQuote">
    <w:name w:val="Intense Quote"/>
    <w:basedOn w:val="Normal"/>
    <w:next w:val="Normal"/>
    <w:uiPriority w:val="1"/>
    <w:unhideWhenUsed/>
    <w:qFormat/>
    <w:pPr>
      <w:pBdr>
        <w:left w:val="single" w:sz="18" w:space="0" w:color="447DE2" w:themeColor="accent1"/>
      </w:pBdr>
      <w:spacing w:before="100" w:line="300" w:lineRule="auto"/>
      <w:ind w:left="1224" w:right="1224"/>
    </w:pPr>
    <w:rPr>
      <w:rFonts w:asciiTheme="majorHAnsi" w:eastAsiaTheme="majorHAnsi" w:hAnsiTheme="majorHAnsi" w:cstheme="majorHAnsi"/>
      <w:color w:val="447DE2" w:themeColor="accent1"/>
      <w:sz w:val="28"/>
    </w:rPr>
  </w:style>
  <w:style w:type="paragraph" w:styleId="ListParagraph">
    <w:name w:val="List Paragraph"/>
    <w:basedOn w:val="Normal"/>
    <w:next w:val="Normal"/>
    <w:uiPriority w:val="1"/>
    <w:unhideWhenUsed/>
    <w:qFormat/>
    <w:rPr>
      <w:rFonts w:asciiTheme="majorHAnsi" w:eastAsiaTheme="majorHAnsi" w:hAnsiTheme="majorHAnsi" w:cstheme="majorHAnsi"/>
      <w:i/>
      <w:color w:val="447DE2" w:themeColor="accent1"/>
      <w:sz w:val="22"/>
    </w:rPr>
  </w:style>
  <w:style w:type="paragraph" w:styleId="NoSpacing">
    <w:name w:val="No Spacing"/>
    <w:basedOn w:val="Normal"/>
    <w:next w:val="Normal"/>
    <w:uiPriority w:val="1"/>
    <w:unhideWhenUsed/>
    <w:qFormat/>
    <w:pPr>
      <w:spacing w:line="240" w:lineRule="auto"/>
    </w:pPr>
  </w:style>
  <w:style w:type="character" w:customStyle="1" w:styleId="Heading4Char">
    <w:name w:val="Heading 4 Char"/>
    <w:basedOn w:val="DefaultParagraphFont"/>
    <w:link w:val="Heading4"/>
    <w:unhideWhenUsed/>
    <w:qFormat/>
    <w:rPr>
      <w:rFonts w:asciiTheme="majorHAnsi" w:eastAsiaTheme="majorHAnsi" w:hAnsiTheme="majorHAnsi" w:cstheme="majorHAnsi"/>
      <w:b/>
      <w:i/>
      <w:color w:val="000000" w:themeColor="dark1"/>
      <w:sz w:val="28"/>
    </w:rPr>
  </w:style>
  <w:style w:type="character" w:customStyle="1" w:styleId="Heading9Char">
    <w:name w:val="Heading 9 Char"/>
    <w:basedOn w:val="DefaultParagraphFont"/>
    <w:link w:val="Heading9"/>
    <w:unhideWhenUsed/>
    <w:qFormat/>
    <w:rPr>
      <w:rFonts w:asciiTheme="majorHAnsi" w:eastAsiaTheme="majorHAnsi" w:hAnsiTheme="majorHAnsi" w:cstheme="majorHAnsi"/>
      <w:b/>
      <w:i/>
      <w:color w:val="26543D" w:themeColor="dark2"/>
      <w:sz w:val="20"/>
    </w:rPr>
  </w:style>
  <w:style w:type="character" w:customStyle="1" w:styleId="SubtitleChar">
    <w:name w:val="Subtitle Char"/>
    <w:basedOn w:val="DefaultParagraphFont"/>
    <w:link w:val="Subtitle"/>
    <w:unhideWhenUsed/>
    <w:qFormat/>
    <w:rPr>
      <w:rFonts w:asciiTheme="minorHAnsi" w:eastAsiaTheme="minorHAnsi" w:hAnsiTheme="minorHAnsi" w:cstheme="minorHAnsi"/>
      <w:b/>
      <w:i/>
      <w:color w:val="404040"/>
      <w:sz w:val="24"/>
    </w:rPr>
  </w:style>
  <w:style w:type="character" w:customStyle="1" w:styleId="Heading2Char">
    <w:name w:val="Heading 2 Char"/>
    <w:basedOn w:val="DefaultParagraphFont"/>
    <w:link w:val="Heading2"/>
    <w:unhideWhenUsed/>
    <w:qFormat/>
    <w:rPr>
      <w:rFonts w:asciiTheme="majorHAnsi" w:eastAsiaTheme="majorHAnsi" w:hAnsiTheme="majorHAnsi" w:cstheme="majorHAnsi"/>
      <w:b/>
      <w:color w:val="000000" w:themeColor="dark1"/>
      <w:sz w:val="36"/>
    </w:rPr>
  </w:style>
  <w:style w:type="character" w:customStyle="1" w:styleId="Heading8Char">
    <w:name w:val="Heading 8 Char"/>
    <w:basedOn w:val="DefaultParagraphFont"/>
    <w:link w:val="Heading8"/>
    <w:unhideWhenUsed/>
    <w:qFormat/>
    <w:rPr>
      <w:rFonts w:asciiTheme="majorHAnsi" w:eastAsiaTheme="majorHAnsi" w:hAnsiTheme="majorHAnsi" w:cstheme="majorHAnsi"/>
      <w:b/>
      <w:color w:val="26543D" w:themeColor="dark2"/>
      <w:sz w:val="20"/>
    </w:rPr>
  </w:style>
  <w:style w:type="character" w:customStyle="1" w:styleId="Heading6Char">
    <w:name w:val="Heading 6 Char"/>
    <w:basedOn w:val="DefaultParagraphFont"/>
    <w:link w:val="Heading6"/>
    <w:unhideWhenUsed/>
    <w:qFormat/>
    <w:rPr>
      <w:rFonts w:asciiTheme="majorHAnsi" w:eastAsiaTheme="majorHAnsi" w:hAnsiTheme="majorHAnsi" w:cstheme="majorHAnsi"/>
      <w:i/>
      <w:color w:val="000000" w:themeColor="dark1"/>
      <w:sz w:val="22"/>
      <w:u w:val="single"/>
    </w:rPr>
  </w:style>
  <w:style w:type="character" w:styleId="SubtleEmphasis">
    <w:name w:val="Subtle Emphasis"/>
    <w:basedOn w:val="DefaultParagraphFont"/>
    <w:unhideWhenUsed/>
    <w:qFormat/>
    <w:rPr>
      <w:rFonts w:asciiTheme="minorHAnsi" w:eastAsiaTheme="minorHAnsi" w:hAnsiTheme="minorHAnsi" w:cstheme="minorHAnsi"/>
      <w:i/>
      <w:color w:val="C0C0C0" w:themeColor="dark1" w:themeTint="3F"/>
      <w:sz w:val="24"/>
    </w:rPr>
  </w:style>
  <w:style w:type="character" w:styleId="Emphasis">
    <w:name w:val="Emphasis"/>
    <w:basedOn w:val="DefaultParagraphFont"/>
    <w:unhideWhenUsed/>
    <w:qFormat/>
    <w:rPr>
      <w:rFonts w:asciiTheme="minorHAnsi" w:eastAsiaTheme="minorHAnsi" w:hAnsiTheme="minorHAnsi" w:cstheme="minorHAnsi"/>
      <w:i/>
      <w:sz w:val="24"/>
    </w:rPr>
  </w:style>
  <w:style w:type="character" w:styleId="IntenseEmphasis">
    <w:name w:val="Intense Emphasis"/>
    <w:basedOn w:val="DefaultParagraphFont"/>
    <w:unhideWhenUsed/>
    <w:qFormat/>
    <w:rPr>
      <w:rFonts w:asciiTheme="minorHAnsi" w:eastAsiaTheme="minorHAnsi" w:hAnsiTheme="minorHAnsi" w:cstheme="minorHAnsi"/>
      <w:b/>
      <w:i/>
      <w:sz w:val="24"/>
    </w:rPr>
  </w:style>
  <w:style w:type="character" w:customStyle="1" w:styleId="TitleChar">
    <w:name w:val="Title Char"/>
    <w:basedOn w:val="DefaultParagraphFont"/>
    <w:link w:val="Title"/>
    <w:unhideWhenUsed/>
    <w:qFormat/>
    <w:rPr>
      <w:rFonts w:asciiTheme="majorHAnsi" w:eastAsiaTheme="majorHAnsi" w:hAnsiTheme="majorHAnsi" w:cstheme="majorHAnsi"/>
      <w:b/>
      <w:color w:val="1D57BE" w:themeColor="accent1" w:themeShade="BF"/>
      <w:spacing w:val="0"/>
      <w:sz w:val="72"/>
    </w:rPr>
  </w:style>
  <w:style w:type="character" w:styleId="Strong">
    <w:name w:val="Strong"/>
    <w:basedOn w:val="DefaultParagraphFont"/>
    <w:unhideWhenUsed/>
    <w:qFormat/>
    <w:rPr>
      <w:rFonts w:asciiTheme="minorHAnsi" w:eastAsiaTheme="minorHAnsi" w:hAnsiTheme="minorHAnsi" w:cstheme="minorHAnsi"/>
      <w:b/>
      <w:sz w:val="24"/>
    </w:rPr>
  </w:style>
  <w:style w:type="character" w:styleId="SubtleReference">
    <w:name w:val="Subtle Reference"/>
    <w:basedOn w:val="DefaultParagraphFont"/>
    <w:unhideWhenUsed/>
    <w:qFormat/>
    <w:rPr>
      <w:rFonts w:asciiTheme="minorHAnsi" w:eastAsiaTheme="minorHAnsi" w:hAnsiTheme="minorHAnsi" w:cstheme="minorHAnsi"/>
      <w:smallCaps/>
      <w:color w:val="C0C0C0" w:themeColor="dark1" w:themeTint="3F"/>
      <w:sz w:val="24"/>
      <w:u w:val="single"/>
    </w:rPr>
  </w:style>
  <w:style w:type="character" w:styleId="IntenseReference">
    <w:name w:val="Intense Reference"/>
    <w:basedOn w:val="DefaultParagraphFont"/>
    <w:unhideWhenUsed/>
    <w:qFormat/>
    <w:rPr>
      <w:rFonts w:asciiTheme="minorHAnsi" w:eastAsiaTheme="minorHAnsi" w:hAnsiTheme="minorHAnsi" w:cstheme="minorHAnsi"/>
      <w:b/>
      <w:smallCaps/>
      <w:spacing w:val="0"/>
      <w:sz w:val="24"/>
      <w:u w:val="single"/>
    </w:rPr>
  </w:style>
  <w:style w:type="character" w:styleId="BookTitle">
    <w:name w:val="Book Title"/>
    <w:basedOn w:val="DefaultParagraphFont"/>
    <w:unhideWhenUsed/>
    <w:qFormat/>
    <w:rPr>
      <w:rFonts w:asciiTheme="minorHAnsi" w:eastAsiaTheme="minorHAnsi" w:hAnsiTheme="minorHAnsi" w:cstheme="minorHAnsi"/>
      <w:b/>
      <w:smallCaps/>
      <w:sz w:val="24"/>
    </w:rPr>
  </w:style>
  <w:style w:type="character" w:customStyle="1" w:styleId="Heading7Char">
    <w:name w:val="Heading 7 Char"/>
    <w:basedOn w:val="DefaultParagraphFont"/>
    <w:link w:val="Heading7"/>
    <w:unhideWhenUsed/>
    <w:qFormat/>
    <w:rPr>
      <w:rFonts w:asciiTheme="majorHAnsi" w:eastAsiaTheme="majorHAnsi" w:hAnsiTheme="majorHAnsi" w:cstheme="majorHAnsi"/>
      <w:i/>
      <w:color w:val="13397E" w:themeColor="accent1" w:themeShade="7F"/>
      <w:sz w:val="20"/>
    </w:rPr>
  </w:style>
  <w:style w:type="character" w:customStyle="1" w:styleId="Heading1Char">
    <w:name w:val="Heading 1 Char"/>
    <w:basedOn w:val="DefaultParagraphFont"/>
    <w:link w:val="Heading1"/>
    <w:unhideWhenUsed/>
    <w:qFormat/>
    <w:rPr>
      <w:rFonts w:asciiTheme="majorHAnsi" w:eastAsiaTheme="majorHAnsi" w:hAnsiTheme="majorHAnsi" w:cstheme="majorHAnsi"/>
      <w:b/>
      <w:color w:val="0D0D0D" w:themeColor="dark1" w:themeTint="F2"/>
      <w:sz w:val="48"/>
    </w:rPr>
  </w:style>
  <w:style w:type="character" w:customStyle="1" w:styleId="Heading3Char">
    <w:name w:val="Heading 3 Char"/>
    <w:basedOn w:val="DefaultParagraphFont"/>
    <w:link w:val="Heading3"/>
    <w:unhideWhenUsed/>
    <w:qFormat/>
    <w:rPr>
      <w:rFonts w:asciiTheme="majorHAnsi" w:eastAsiaTheme="majorHAnsi" w:hAnsiTheme="majorHAnsi" w:cstheme="majorHAnsi"/>
      <w:b/>
      <w:color w:val="000000" w:themeColor="dark1"/>
      <w:sz w:val="32"/>
    </w:rPr>
  </w:style>
  <w:style w:type="character" w:customStyle="1" w:styleId="Heading5Char">
    <w:name w:val="Heading 5 Char"/>
    <w:basedOn w:val="DefaultParagraphFont"/>
    <w:link w:val="Heading5"/>
    <w:unhideWhenUsed/>
    <w:qFormat/>
    <w:rPr>
      <w:rFonts w:asciiTheme="majorHAnsi" w:eastAsiaTheme="majorHAnsi" w:hAnsiTheme="majorHAnsi" w:cstheme="majorHAnsi"/>
      <w:color w:val="FFFFFF" w:themeColor="light1"/>
      <w:sz w:val="24"/>
    </w:rPr>
  </w:style>
  <w:style w:type="table" w:customStyle="1" w:styleId="7515588">
    <w:name w:val="7515588"/>
    <w:unhideWhenUsed/>
    <w:qFormat/>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Pr>
    <w:tcPr>
      <w:tcBorders>
        <w:top w:val="single" w:sz="6" w:space="0" w:color="auto"/>
        <w:left w:val="single" w:sz="6" w:space="0" w:color="auto"/>
        <w:bottom w:val="single" w:sz="6" w:space="0" w:color="auto"/>
        <w:right w:val="single" w:sz="6" w:space="0" w:color="auto"/>
      </w:tcBorders>
      <w:tcMar>
        <w:left w:w="90" w:type="dxa"/>
        <w:right w:w="90" w:type="dxa"/>
      </w:tcMar>
    </w:tcPr>
  </w:style>
  <w:style w:type="character" w:styleId="Hyperlink">
    <w:name w:val="Hyperlink"/>
    <w:basedOn w:val="DefaultParagraphFont"/>
    <w:uiPriority w:val="99"/>
    <w:unhideWhenUsed/>
    <w:rsid w:val="003937FE"/>
    <w:rPr>
      <w:color w:val="CC9900" w:themeColor="hyperlink"/>
      <w:u w:val="single"/>
    </w:rPr>
  </w:style>
  <w:style w:type="character" w:styleId="UnresolvedMention">
    <w:name w:val="Unresolved Mention"/>
    <w:basedOn w:val="DefaultParagraphFont"/>
    <w:uiPriority w:val="99"/>
    <w:semiHidden/>
    <w:unhideWhenUsed/>
    <w:rsid w:val="005029CD"/>
    <w:rPr>
      <w:color w:val="605E5C"/>
      <w:shd w:val="clear" w:color="auto" w:fill="E1DFDD"/>
    </w:rPr>
  </w:style>
  <w:style w:type="paragraph" w:styleId="Header">
    <w:name w:val="header"/>
    <w:basedOn w:val="Normal"/>
    <w:link w:val="HeaderChar"/>
    <w:uiPriority w:val="99"/>
    <w:unhideWhenUsed/>
    <w:rsid w:val="00CB31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3155"/>
    <w:rPr>
      <w:color w:val="000000" w:themeColor="dark1"/>
    </w:rPr>
  </w:style>
  <w:style w:type="paragraph" w:styleId="Footer">
    <w:name w:val="footer"/>
    <w:basedOn w:val="Normal"/>
    <w:link w:val="FooterChar"/>
    <w:uiPriority w:val="99"/>
    <w:unhideWhenUsed/>
    <w:rsid w:val="00CB31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3155"/>
    <w:rPr>
      <w:color w:val="000000" w:themeColor="dark1"/>
    </w:rPr>
  </w:style>
  <w:style w:type="paragraph" w:styleId="TOCHeading">
    <w:name w:val="TOC Heading"/>
    <w:basedOn w:val="Heading1"/>
    <w:next w:val="Normal"/>
    <w:uiPriority w:val="39"/>
    <w:unhideWhenUsed/>
    <w:qFormat/>
    <w:rsid w:val="0000438C"/>
    <w:pPr>
      <w:keepNext/>
      <w:keepLines/>
      <w:spacing w:before="480" w:after="0" w:line="276" w:lineRule="auto"/>
      <w:outlineLvl w:val="9"/>
    </w:pPr>
    <w:rPr>
      <w:rFonts w:eastAsiaTheme="majorEastAsia" w:cstheme="majorBidi"/>
      <w:bCs/>
      <w:color w:val="1D57BE" w:themeColor="accent1" w:themeShade="BF"/>
      <w:sz w:val="28"/>
      <w:szCs w:val="28"/>
    </w:rPr>
  </w:style>
  <w:style w:type="paragraph" w:styleId="TOC1">
    <w:name w:val="toc 1"/>
    <w:basedOn w:val="Normal"/>
    <w:next w:val="Normal"/>
    <w:autoRedefine/>
    <w:uiPriority w:val="39"/>
    <w:unhideWhenUsed/>
    <w:rsid w:val="0000438C"/>
    <w:pPr>
      <w:spacing w:before="120" w:after="0"/>
    </w:pPr>
    <w:rPr>
      <w:b/>
      <w:bCs/>
      <w:i/>
      <w:iCs/>
      <w:szCs w:val="24"/>
    </w:rPr>
  </w:style>
  <w:style w:type="paragraph" w:styleId="TOC2">
    <w:name w:val="toc 2"/>
    <w:basedOn w:val="Normal"/>
    <w:next w:val="Normal"/>
    <w:autoRedefine/>
    <w:uiPriority w:val="39"/>
    <w:semiHidden/>
    <w:unhideWhenUsed/>
    <w:rsid w:val="0000438C"/>
    <w:pPr>
      <w:spacing w:before="120" w:after="0"/>
      <w:ind w:left="240"/>
    </w:pPr>
    <w:rPr>
      <w:b/>
      <w:bCs/>
      <w:sz w:val="22"/>
      <w:szCs w:val="22"/>
    </w:rPr>
  </w:style>
  <w:style w:type="paragraph" w:styleId="TOC3">
    <w:name w:val="toc 3"/>
    <w:basedOn w:val="Normal"/>
    <w:next w:val="Normal"/>
    <w:autoRedefine/>
    <w:uiPriority w:val="39"/>
    <w:semiHidden/>
    <w:unhideWhenUsed/>
    <w:rsid w:val="0000438C"/>
    <w:pPr>
      <w:spacing w:after="0"/>
      <w:ind w:left="480"/>
    </w:pPr>
    <w:rPr>
      <w:sz w:val="20"/>
    </w:rPr>
  </w:style>
  <w:style w:type="paragraph" w:styleId="TOC4">
    <w:name w:val="toc 4"/>
    <w:basedOn w:val="Normal"/>
    <w:next w:val="Normal"/>
    <w:autoRedefine/>
    <w:uiPriority w:val="39"/>
    <w:semiHidden/>
    <w:unhideWhenUsed/>
    <w:rsid w:val="0000438C"/>
    <w:pPr>
      <w:spacing w:after="0"/>
      <w:ind w:left="720"/>
    </w:pPr>
    <w:rPr>
      <w:sz w:val="20"/>
    </w:rPr>
  </w:style>
  <w:style w:type="paragraph" w:styleId="TOC5">
    <w:name w:val="toc 5"/>
    <w:basedOn w:val="Normal"/>
    <w:next w:val="Normal"/>
    <w:autoRedefine/>
    <w:uiPriority w:val="39"/>
    <w:semiHidden/>
    <w:unhideWhenUsed/>
    <w:rsid w:val="0000438C"/>
    <w:pPr>
      <w:spacing w:after="0"/>
      <w:ind w:left="960"/>
    </w:pPr>
    <w:rPr>
      <w:sz w:val="20"/>
    </w:rPr>
  </w:style>
  <w:style w:type="paragraph" w:styleId="TOC6">
    <w:name w:val="toc 6"/>
    <w:basedOn w:val="Normal"/>
    <w:next w:val="Normal"/>
    <w:autoRedefine/>
    <w:uiPriority w:val="39"/>
    <w:semiHidden/>
    <w:unhideWhenUsed/>
    <w:rsid w:val="0000438C"/>
    <w:pPr>
      <w:spacing w:after="0"/>
      <w:ind w:left="1200"/>
    </w:pPr>
    <w:rPr>
      <w:sz w:val="20"/>
    </w:rPr>
  </w:style>
  <w:style w:type="paragraph" w:styleId="TOC7">
    <w:name w:val="toc 7"/>
    <w:basedOn w:val="Normal"/>
    <w:next w:val="Normal"/>
    <w:autoRedefine/>
    <w:uiPriority w:val="39"/>
    <w:semiHidden/>
    <w:unhideWhenUsed/>
    <w:rsid w:val="0000438C"/>
    <w:pPr>
      <w:spacing w:after="0"/>
      <w:ind w:left="1440"/>
    </w:pPr>
    <w:rPr>
      <w:sz w:val="20"/>
    </w:rPr>
  </w:style>
  <w:style w:type="paragraph" w:styleId="TOC8">
    <w:name w:val="toc 8"/>
    <w:basedOn w:val="Normal"/>
    <w:next w:val="Normal"/>
    <w:autoRedefine/>
    <w:uiPriority w:val="39"/>
    <w:semiHidden/>
    <w:unhideWhenUsed/>
    <w:rsid w:val="0000438C"/>
    <w:pPr>
      <w:spacing w:after="0"/>
      <w:ind w:left="1680"/>
    </w:pPr>
    <w:rPr>
      <w:sz w:val="20"/>
    </w:rPr>
  </w:style>
  <w:style w:type="paragraph" w:styleId="TOC9">
    <w:name w:val="toc 9"/>
    <w:basedOn w:val="Normal"/>
    <w:next w:val="Normal"/>
    <w:autoRedefine/>
    <w:uiPriority w:val="39"/>
    <w:semiHidden/>
    <w:unhideWhenUsed/>
    <w:rsid w:val="0000438C"/>
    <w:pPr>
      <w:spacing w:after="0"/>
      <w:ind w:left="1920"/>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ints.bournemouth.ac.uk/36952/3/Voice%20Assistants%20in%20Hospitality%208NOV21%20CLEAN.pdf" TargetMode="External"/><Relationship Id="rId13" Type="http://schemas.openxmlformats.org/officeDocument/2006/relationships/hyperlink" Target="http://doi.org/10.46754/jssm.2022.09.003"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oi.org/10.1016/j.compind.2022.10370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5378020.2022.2045858" TargetMode="External"/><Relationship Id="rId5" Type="http://schemas.openxmlformats.org/officeDocument/2006/relationships/webSettings" Target="webSettings.xml"/><Relationship Id="rId15" Type="http://schemas.openxmlformats.org/officeDocument/2006/relationships/hyperlink" Target="https://cyberleninka.ru/article/n/a-study-on-importance-of-training-and-development-in-f-b-industry" TargetMode="External"/><Relationship Id="rId23" Type="http://schemas.openxmlformats.org/officeDocument/2006/relationships/theme" Target="theme/theme1.xml"/><Relationship Id="rId10" Type="http://schemas.openxmlformats.org/officeDocument/2006/relationships/hyperlink" Target="https://doi.org/10.5539/ijbm.v17n5p58"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jngr5.com/public/blog/Emerging%20Professions.pdf" TargetMode="External"/><Relationship Id="rId14" Type="http://schemas.openxmlformats.org/officeDocument/2006/relationships/hyperlink" Target="https://doi.org/10.1145/3565698.356577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Default">
      <a:dk1>
        <a:srgbClr val="000000"/>
      </a:dk1>
      <a:lt1>
        <a:srgbClr val="FFFFFF"/>
      </a:lt1>
      <a:dk2>
        <a:srgbClr val="26543D"/>
      </a:dk2>
      <a:lt2>
        <a:srgbClr val="DFE3E5"/>
      </a:lt2>
      <a:accent1>
        <a:srgbClr val="447DE2"/>
      </a:accent1>
      <a:accent2>
        <a:srgbClr val="E8A600"/>
      </a:accent2>
      <a:accent3>
        <a:srgbClr val="7FC65D"/>
      </a:accent3>
      <a:accent4>
        <a:srgbClr val="888BA3"/>
      </a:accent4>
      <a:accent5>
        <a:srgbClr val="F47E2F"/>
      </a:accent5>
      <a:accent6>
        <a:srgbClr val="46ABC6"/>
      </a:accent6>
      <a:hlink>
        <a:srgbClr val="CC9900"/>
      </a:hlink>
      <a:folHlink>
        <a:srgbClr val="969696"/>
      </a:folHlink>
    </a:clrScheme>
    <a:fontScheme name="Default">
      <a:majorFont>
        <a:latin typeface="Roboto"/>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boto"/>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hade val="100000"/>
                <a:satMod val="130000"/>
                <a:tint val="100000"/>
              </a:schemeClr>
            </a:gs>
            <a:gs pos="100000">
              <a:schemeClr val="phClr">
                <a:shade val="100000"/>
                <a:satMod val="350000"/>
                <a:tint val="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hade val="99000"/>
                <a:satMod val="350000"/>
                <a:tint val="45000"/>
              </a:schemeClr>
            </a:gs>
            <a:gs pos="100000">
              <a:schemeClr val="phClr">
                <a:shade val="20000"/>
                <a:satMod val="255000"/>
              </a:schemeClr>
            </a:gs>
          </a:gsLst>
          <a:path path="circle">
            <a:fillToRect l="50000" t="-80000" r="50000" b="180000"/>
          </a:path>
        </a:gradFill>
        <a:gradFill rotWithShape="1">
          <a:gsLst>
            <a:gs pos="0">
              <a:schemeClr val="phClr">
                <a:satMod val="300000"/>
                <a:tint val="8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AFEF3-FE32-A844-921A-BF0236DA0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2052</Words>
  <Characters>11702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 Dragomir (2227451)</cp:lastModifiedBy>
  <cp:revision>8</cp:revision>
  <dcterms:created xsi:type="dcterms:W3CDTF">2025-06-04T11:28:00Z</dcterms:created>
  <dcterms:modified xsi:type="dcterms:W3CDTF">2025-06-15T17:15:00Z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ce211f6a-9530-4bb0-8132-e0154c2f93ee</vt:lpwstr>
  </property>
</Properties>
</file>