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2F872" w14:textId="77777777" w:rsidR="00C334B0" w:rsidRDefault="00C334B0" w:rsidP="00BA0965">
      <w:pPr>
        <w:suppressAutoHyphens/>
        <w:overflowPunct w:val="0"/>
        <w:spacing w:before="120" w:line="360" w:lineRule="auto"/>
        <w:ind w:firstLineChars="0" w:firstLine="0"/>
        <w:textAlignment w:val="baseline"/>
        <w:rPr>
          <w:noProof/>
        </w:rPr>
      </w:pPr>
    </w:p>
    <w:p w14:paraId="4E56D91D" w14:textId="515D3DC9" w:rsidR="00B128CB" w:rsidRDefault="00C334B0" w:rsidP="00BA0965">
      <w:pPr>
        <w:suppressAutoHyphens/>
        <w:overflowPunct w:val="0"/>
        <w:spacing w:before="120" w:line="360" w:lineRule="auto"/>
        <w:ind w:firstLine="480"/>
        <w:jc w:val="center"/>
        <w:textAlignment w:val="baseline"/>
        <w:rPr>
          <w:rFonts w:ascii="Calibri" w:eastAsiaTheme="minorEastAsia" w:hAnsi="Calibri" w:cs="Calibri"/>
          <w:color w:val="000000"/>
          <w:szCs w:val="24"/>
          <w:lang w:bidi="hi-IN"/>
        </w:rPr>
      </w:pPr>
      <w:r>
        <w:rPr>
          <w:noProof/>
        </w:rPr>
        <w:drawing>
          <wp:inline distT="0" distB="0" distL="0" distR="0" wp14:anchorId="2B4ED84C" wp14:editId="46AF625C">
            <wp:extent cx="4665785" cy="1624560"/>
            <wp:effectExtent l="0" t="0" r="190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9">
                      <a:extLst>
                        <a:ext uri="{28A0092B-C50C-407E-A947-70E740481C1C}">
                          <a14:useLocalDpi xmlns:a14="http://schemas.microsoft.com/office/drawing/2010/main" val="0"/>
                        </a:ext>
                      </a:extLst>
                    </a:blip>
                    <a:srcRect t="32443" b="32739"/>
                    <a:stretch/>
                  </pic:blipFill>
                  <pic:spPr bwMode="auto">
                    <a:xfrm>
                      <a:off x="0" y="0"/>
                      <a:ext cx="4679843" cy="1629455"/>
                    </a:xfrm>
                    <a:prstGeom prst="rect">
                      <a:avLst/>
                    </a:prstGeom>
                    <a:noFill/>
                    <a:ln>
                      <a:noFill/>
                    </a:ln>
                    <a:extLst>
                      <a:ext uri="{53640926-AAD7-44D8-BBD7-CCE9431645EC}">
                        <a14:shadowObscured xmlns:a14="http://schemas.microsoft.com/office/drawing/2010/main"/>
                      </a:ext>
                    </a:extLst>
                  </pic:spPr>
                </pic:pic>
              </a:graphicData>
            </a:graphic>
          </wp:inline>
        </w:drawing>
      </w:r>
    </w:p>
    <w:p w14:paraId="0118241C" w14:textId="77777777" w:rsidR="00B74E37" w:rsidRPr="00C334B0" w:rsidRDefault="00B74E37" w:rsidP="00BA0965">
      <w:pPr>
        <w:suppressAutoHyphens/>
        <w:overflowPunct w:val="0"/>
        <w:spacing w:before="120" w:line="360" w:lineRule="auto"/>
        <w:ind w:firstLine="480"/>
        <w:jc w:val="center"/>
        <w:textAlignment w:val="baseline"/>
        <w:rPr>
          <w:rFonts w:ascii="Calibri" w:eastAsiaTheme="minorEastAsia" w:hAnsi="Calibri" w:cs="Calibri"/>
          <w:color w:val="000000"/>
          <w:szCs w:val="24"/>
          <w:lang w:bidi="hi-IN"/>
        </w:rPr>
      </w:pPr>
    </w:p>
    <w:p w14:paraId="05C418B2" w14:textId="0A54A7CF" w:rsidR="00B128CB" w:rsidRPr="00B74E37" w:rsidRDefault="00A75DC8" w:rsidP="00BA0965">
      <w:pPr>
        <w:suppressAutoHyphens/>
        <w:overflowPunct w:val="0"/>
        <w:spacing w:before="120" w:line="360" w:lineRule="auto"/>
        <w:ind w:firstLine="723"/>
        <w:jc w:val="center"/>
        <w:textAlignment w:val="baseline"/>
        <w:rPr>
          <w:rFonts w:ascii="Times New Roman" w:eastAsia="WenQuanYi Zen Hei Sharp" w:hAnsi="Times New Roman" w:cs="Times New Roman"/>
          <w:b/>
          <w:color w:val="000000"/>
          <w:sz w:val="36"/>
          <w:szCs w:val="36"/>
          <w:lang w:bidi="hi-IN"/>
        </w:rPr>
      </w:pPr>
      <w:r w:rsidRPr="00B74E37">
        <w:rPr>
          <w:rFonts w:ascii="Times New Roman" w:eastAsia="WenQuanYi Zen Hei Sharp" w:hAnsi="Times New Roman" w:cs="Times New Roman"/>
          <w:b/>
          <w:color w:val="000000"/>
          <w:sz w:val="36"/>
          <w:szCs w:val="36"/>
          <w:lang w:bidi="hi-IN"/>
        </w:rPr>
        <w:t xml:space="preserve">Design and Implementation of Ship Trajectory Prediction System based on LSTM </w:t>
      </w:r>
    </w:p>
    <w:p w14:paraId="4EF42387" w14:textId="77777777" w:rsidR="00B128CB" w:rsidRPr="00220EEA" w:rsidRDefault="00B128CB" w:rsidP="00BA0965">
      <w:pPr>
        <w:suppressAutoHyphens/>
        <w:overflowPunct w:val="0"/>
        <w:spacing w:before="120" w:line="360" w:lineRule="auto"/>
        <w:ind w:firstLine="480"/>
        <w:jc w:val="center"/>
        <w:textAlignment w:val="baseline"/>
        <w:rPr>
          <w:rFonts w:ascii="Calibri" w:eastAsia="WenQuanYi Zen Hei Sharp" w:hAnsi="Calibri" w:cs="Calibri"/>
          <w:color w:val="000000"/>
          <w:szCs w:val="24"/>
          <w:lang w:bidi="hi-IN"/>
        </w:rPr>
      </w:pPr>
    </w:p>
    <w:p w14:paraId="0703DB19" w14:textId="77777777" w:rsidR="00B128CB" w:rsidRPr="00B74E37" w:rsidRDefault="00B128CB" w:rsidP="00BA0965">
      <w:pPr>
        <w:suppressAutoHyphens/>
        <w:overflowPunct w:val="0"/>
        <w:spacing w:before="120" w:line="360" w:lineRule="auto"/>
        <w:ind w:firstLine="880"/>
        <w:jc w:val="center"/>
        <w:textAlignment w:val="baseline"/>
        <w:rPr>
          <w:rFonts w:ascii="Times New Roman" w:eastAsia="WenQuanYi Zen Hei Sharp" w:hAnsi="Times New Roman" w:cs="Times New Roman"/>
          <w:color w:val="000000"/>
          <w:sz w:val="44"/>
          <w:szCs w:val="44"/>
          <w:lang w:bidi="hi-IN"/>
        </w:rPr>
      </w:pPr>
      <w:r w:rsidRPr="00B74E37">
        <w:rPr>
          <w:rFonts w:ascii="Times New Roman" w:eastAsia="WenQuanYi Zen Hei Sharp" w:hAnsi="Times New Roman" w:cs="Times New Roman"/>
          <w:color w:val="000000"/>
          <w:sz w:val="44"/>
          <w:szCs w:val="44"/>
          <w:lang w:bidi="hi-IN"/>
        </w:rPr>
        <w:t>by</w:t>
      </w:r>
    </w:p>
    <w:p w14:paraId="39F8F485" w14:textId="54315DE5" w:rsidR="00B128CB" w:rsidRPr="00B74E37" w:rsidRDefault="00B128CB" w:rsidP="00BA0965">
      <w:pPr>
        <w:suppressAutoHyphens/>
        <w:overflowPunct w:val="0"/>
        <w:spacing w:before="120" w:line="360" w:lineRule="auto"/>
        <w:ind w:firstLine="880"/>
        <w:jc w:val="center"/>
        <w:textAlignment w:val="baseline"/>
        <w:rPr>
          <w:rFonts w:ascii="Times New Roman" w:eastAsia="WenQuanYi Zen Hei Sharp" w:hAnsi="Times New Roman" w:cs="Times New Roman"/>
          <w:color w:val="000000"/>
          <w:sz w:val="44"/>
          <w:szCs w:val="44"/>
          <w:lang w:bidi="hi-IN"/>
        </w:rPr>
      </w:pPr>
      <w:r w:rsidRPr="00B74E37">
        <w:rPr>
          <w:rFonts w:ascii="Times New Roman" w:eastAsia="WenQuanYi Zen Hei Sharp" w:hAnsi="Times New Roman" w:cs="Times New Roman"/>
          <w:color w:val="000000"/>
          <w:sz w:val="44"/>
          <w:szCs w:val="44"/>
          <w:lang w:bidi="hi-IN"/>
        </w:rPr>
        <w:t>Xin Fang</w:t>
      </w:r>
    </w:p>
    <w:p w14:paraId="1EC97320" w14:textId="77777777" w:rsidR="00B128CB" w:rsidRPr="00A75DC8" w:rsidRDefault="00B128CB" w:rsidP="00BA0965">
      <w:pPr>
        <w:suppressAutoHyphens/>
        <w:overflowPunct w:val="0"/>
        <w:spacing w:before="120" w:line="360" w:lineRule="auto"/>
        <w:ind w:firstLine="640"/>
        <w:jc w:val="center"/>
        <w:textAlignment w:val="baseline"/>
        <w:rPr>
          <w:rFonts w:ascii="Calibri" w:eastAsia="WenQuanYi Zen Hei Sharp" w:hAnsi="Calibri" w:cs="Calibri"/>
          <w:color w:val="000000"/>
          <w:sz w:val="32"/>
          <w:szCs w:val="32"/>
          <w:lang w:bidi="hi-IN"/>
        </w:rPr>
      </w:pPr>
    </w:p>
    <w:p w14:paraId="0EB7F0AD" w14:textId="17BF371A" w:rsidR="00B128CB" w:rsidRPr="00B74E37" w:rsidRDefault="00B128CB" w:rsidP="00BA0965">
      <w:pPr>
        <w:suppressAutoHyphens/>
        <w:overflowPunct w:val="0"/>
        <w:spacing w:before="120" w:line="360" w:lineRule="auto"/>
        <w:ind w:firstLine="640"/>
        <w:jc w:val="center"/>
        <w:textAlignment w:val="baseline"/>
        <w:rPr>
          <w:rFonts w:ascii="Times New Roman" w:eastAsiaTheme="minorEastAsia" w:hAnsi="Times New Roman" w:cs="Times New Roman"/>
          <w:color w:val="000000"/>
          <w:sz w:val="32"/>
          <w:szCs w:val="32"/>
          <w:lang w:bidi="hi-IN"/>
        </w:rPr>
      </w:pPr>
      <w:r w:rsidRPr="00B74E37">
        <w:rPr>
          <w:rFonts w:ascii="Times New Roman" w:eastAsia="WenQuanYi Zen Hei Sharp" w:hAnsi="Times New Roman" w:cs="Times New Roman"/>
          <w:color w:val="000000"/>
          <w:sz w:val="32"/>
          <w:szCs w:val="32"/>
          <w:lang w:bidi="hi-IN"/>
        </w:rPr>
        <w:t xml:space="preserve">Supervisor: Dr </w:t>
      </w:r>
      <w:r w:rsidR="00F31E01" w:rsidRPr="00B74E37">
        <w:rPr>
          <w:rFonts w:ascii="Times New Roman" w:eastAsia="WenQuanYi Zen Hei Sharp" w:hAnsi="Times New Roman" w:cs="Times New Roman"/>
          <w:color w:val="000000"/>
          <w:sz w:val="32"/>
          <w:szCs w:val="32"/>
          <w:lang w:bidi="hi-IN"/>
        </w:rPr>
        <w:t>Tim Bashford</w:t>
      </w:r>
    </w:p>
    <w:p w14:paraId="4198C456" w14:textId="087655BA" w:rsidR="00B128CB" w:rsidRPr="00B74E37" w:rsidRDefault="00B128CB" w:rsidP="00BA0965">
      <w:pPr>
        <w:suppressAutoHyphens/>
        <w:overflowPunct w:val="0"/>
        <w:spacing w:before="120" w:line="360" w:lineRule="auto"/>
        <w:ind w:firstLine="640"/>
        <w:jc w:val="center"/>
        <w:textAlignment w:val="baseline"/>
        <w:rPr>
          <w:rFonts w:ascii="Times New Roman" w:eastAsia="WenQuanYi Zen Hei Sharp" w:hAnsi="Times New Roman" w:cs="Times New Roman"/>
          <w:color w:val="000000"/>
          <w:sz w:val="32"/>
          <w:szCs w:val="32"/>
          <w:lang w:bidi="hi-IN"/>
        </w:rPr>
      </w:pPr>
      <w:r w:rsidRPr="00B74E37">
        <w:rPr>
          <w:rFonts w:ascii="Times New Roman" w:eastAsia="WenQuanYi Zen Hei Sharp" w:hAnsi="Times New Roman" w:cs="Times New Roman"/>
          <w:color w:val="000000"/>
          <w:sz w:val="32"/>
          <w:szCs w:val="32"/>
          <w:lang w:bidi="hi-IN"/>
        </w:rPr>
        <w:t xml:space="preserve">Project submitted as part of the requirements for the award of </w:t>
      </w:r>
      <w:r w:rsidRPr="00B74E37">
        <w:rPr>
          <w:rFonts w:ascii="Times New Roman" w:eastAsia="WenQuanYi Zen Hei Sharp" w:hAnsi="Times New Roman" w:cs="Times New Roman"/>
          <w:color w:val="000000"/>
          <w:sz w:val="32"/>
          <w:szCs w:val="32"/>
          <w:lang w:bidi="hi-IN"/>
        </w:rPr>
        <w:br/>
      </w:r>
      <w:r w:rsidR="00EA7815" w:rsidRPr="00EA7815">
        <w:rPr>
          <w:rFonts w:ascii="Times New Roman" w:eastAsia="WenQuanYi Zen Hei Sharp" w:hAnsi="Times New Roman" w:cs="Times New Roman"/>
          <w:color w:val="000000"/>
          <w:sz w:val="32"/>
          <w:szCs w:val="32"/>
          <w:lang w:bidi="hi-IN"/>
        </w:rPr>
        <w:t>MSC Software Engineering </w:t>
      </w:r>
    </w:p>
    <w:p w14:paraId="1CB0E685" w14:textId="77777777" w:rsidR="00B128CB" w:rsidRPr="00B74E37" w:rsidRDefault="00B128CB" w:rsidP="00BA0965">
      <w:pPr>
        <w:suppressAutoHyphens/>
        <w:overflowPunct w:val="0"/>
        <w:spacing w:before="120" w:line="360" w:lineRule="auto"/>
        <w:ind w:firstLine="640"/>
        <w:jc w:val="center"/>
        <w:textAlignment w:val="baseline"/>
        <w:rPr>
          <w:rFonts w:ascii="Times New Roman" w:eastAsia="WenQuanYi Zen Hei Sharp" w:hAnsi="Times New Roman" w:cs="Times New Roman"/>
          <w:color w:val="000000"/>
          <w:sz w:val="32"/>
          <w:szCs w:val="32"/>
          <w:lang w:bidi="hi-IN"/>
        </w:rPr>
      </w:pPr>
    </w:p>
    <w:p w14:paraId="49883689" w14:textId="3297D746" w:rsidR="00B128CB" w:rsidRPr="00B74E37" w:rsidRDefault="00A75DC8" w:rsidP="00BA0965">
      <w:pPr>
        <w:suppressAutoHyphens/>
        <w:overflowPunct w:val="0"/>
        <w:spacing w:before="120" w:line="360" w:lineRule="auto"/>
        <w:ind w:firstLine="640"/>
        <w:jc w:val="center"/>
        <w:textAlignment w:val="baseline"/>
        <w:rPr>
          <w:rFonts w:ascii="Times New Roman" w:eastAsia="WenQuanYi Zen Hei Sharp" w:hAnsi="Times New Roman" w:cs="Times New Roman"/>
          <w:color w:val="000000"/>
          <w:sz w:val="32"/>
          <w:szCs w:val="32"/>
          <w:lang w:bidi="hi-IN"/>
        </w:rPr>
      </w:pPr>
      <w:r w:rsidRPr="00B74E37">
        <w:rPr>
          <w:rFonts w:ascii="Times New Roman" w:eastAsia="WenQuanYi Zen Hei Sharp" w:hAnsi="Times New Roman" w:cs="Times New Roman"/>
          <w:color w:val="000000"/>
          <w:sz w:val="32"/>
          <w:szCs w:val="32"/>
          <w:lang w:bidi="hi-IN"/>
        </w:rPr>
        <w:t>September</w:t>
      </w:r>
      <w:r w:rsidR="00B128CB" w:rsidRPr="00B74E37">
        <w:rPr>
          <w:rFonts w:ascii="Times New Roman" w:eastAsia="WenQuanYi Zen Hei Sharp" w:hAnsi="Times New Roman" w:cs="Times New Roman"/>
          <w:color w:val="000000"/>
          <w:sz w:val="32"/>
          <w:szCs w:val="32"/>
          <w:lang w:bidi="hi-IN"/>
        </w:rPr>
        <w:t xml:space="preserve"> 2022</w:t>
      </w:r>
    </w:p>
    <w:p w14:paraId="1BFCC9F0" w14:textId="5938D6CE" w:rsidR="000741DC" w:rsidRPr="00B74E37" w:rsidRDefault="000741DC" w:rsidP="00BA0965">
      <w:pPr>
        <w:spacing w:line="360" w:lineRule="auto"/>
        <w:ind w:firstLine="640"/>
        <w:jc w:val="center"/>
        <w:rPr>
          <w:rFonts w:ascii="Times New Roman" w:eastAsia="黑体" w:hAnsi="Times New Roman" w:cs="Times New Roman"/>
          <w:bCs/>
          <w:sz w:val="32"/>
          <w:szCs w:val="32"/>
        </w:rPr>
      </w:pPr>
    </w:p>
    <w:p w14:paraId="4BDBC0BF" w14:textId="77777777" w:rsidR="000741DC" w:rsidRDefault="000741DC" w:rsidP="00BA0965">
      <w:pPr>
        <w:spacing w:line="360" w:lineRule="auto"/>
        <w:ind w:firstLine="480"/>
        <w:rPr>
          <w:rFonts w:ascii="Times New Roman" w:hAnsi="Times New Roman" w:cs="Times New Roman"/>
        </w:rPr>
        <w:sectPr w:rsidR="000741DC">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pgNumType w:fmt="upperRoman" w:start="1"/>
          <w:cols w:space="425"/>
          <w:docGrid w:type="lines" w:linePitch="312"/>
        </w:sectPr>
      </w:pPr>
    </w:p>
    <w:p w14:paraId="487E40F1" w14:textId="77777777" w:rsidR="000741DC" w:rsidRDefault="00000000" w:rsidP="00BA0965">
      <w:pPr>
        <w:pStyle w:val="1"/>
        <w:widowControl/>
        <w:spacing w:before="240" w:after="360" w:line="360" w:lineRule="auto"/>
        <w:ind w:firstLineChars="0" w:firstLine="0"/>
        <w:jc w:val="center"/>
        <w:rPr>
          <w:rFonts w:ascii="Times New Roman" w:hAnsi="Times New Roman" w:cs="Times New Roman"/>
          <w:sz w:val="36"/>
          <w:szCs w:val="36"/>
        </w:rPr>
      </w:pPr>
      <w:bookmarkStart w:id="0" w:name="_Toc15128"/>
      <w:bookmarkStart w:id="1" w:name="_Toc31152"/>
      <w:bookmarkStart w:id="2" w:name="_Toc84945895"/>
      <w:bookmarkStart w:id="3" w:name="_Toc113480834"/>
      <w:r>
        <w:rPr>
          <w:rFonts w:ascii="Times New Roman" w:eastAsia="黑体" w:hAnsi="Times New Roman" w:cs="Times New Roman"/>
          <w:bCs/>
          <w:sz w:val="30"/>
          <w:szCs w:val="30"/>
        </w:rPr>
        <w:lastRenderedPageBreak/>
        <w:t>Abstract</w:t>
      </w:r>
      <w:bookmarkEnd w:id="0"/>
      <w:bookmarkEnd w:id="1"/>
      <w:bookmarkEnd w:id="2"/>
      <w:bookmarkEnd w:id="3"/>
    </w:p>
    <w:p w14:paraId="2E8E4A6C"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In recent years, China's economy has steadily improved, and the volume of traffic and cargo turnover has also increased rapidly. Water transportation has gradually become the main mode of freight in my country. With the increasing prosperity of waterway transportation, the cargo throughput of ports throughout the country has shown a trend of increasing year by year, and the research of various data in the navigation of cargo ships has gradually become a research hotspot.With the increasing diversification of communication tools, the collection of marine ship information is more convenient and comprehensive, and the continuous accumulation of ship voyage data has attracted the attention of a large number of researchers on the issue of how to use voyage data to obtain deeper information. A number of operational data during a ship’s voyage will be affected by uncertain factors such as noise signals, weather changes, and water environment. For example, the voyage time and voyage distance will change, which indirectly affects the ship’s fuel consumption and profitability. This is the ship operating company. Focus of attention. Because of the increase in cargo throughput, the port and navigation environment have become more complicated. Water traffic accidents occur frequently. Although ship collision accidents are related to the harsh navigation environment of the ship and the failure of the machinery and equipment required by the ship, more accidents do occur. Caused by a certain human error. Therefore, ship trajectory prediction is of great significance to ship transportation operations and navigation safety. In order to achieve traffic safety in the waters of the waterways, the government has set up a ship traffic management center, which uses wireless phones, CCTV, radar, AIS base stations, shipborne sensors and other equipment to monitor the trajectory of ships sailing in specific areas in real time, and collect environmental information in the waters. At the same time, it also provides a more effective guarantee for ship travel. Because of this, the prediction and analysis of ship trajectory </w:t>
      </w:r>
      <w:r>
        <w:rPr>
          <w:rFonts w:ascii="Times New Roman" w:hAnsi="Times New Roman" w:cs="Times New Roman" w:hint="eastAsia"/>
          <w:szCs w:val="24"/>
        </w:rPr>
        <w:t>have</w:t>
      </w:r>
      <w:r>
        <w:rPr>
          <w:rFonts w:ascii="Times New Roman" w:hAnsi="Times New Roman" w:cs="Times New Roman"/>
          <w:szCs w:val="24"/>
        </w:rPr>
        <w:t xml:space="preserve"> increasingly become a hot issue for researchers. For ship trajectory prediction and analysis, most researchers use traditional data mining algorithms such </w:t>
      </w:r>
      <w:r>
        <w:rPr>
          <w:rFonts w:ascii="Times New Roman" w:hAnsi="Times New Roman" w:cs="Times New Roman"/>
          <w:szCs w:val="24"/>
        </w:rPr>
        <w:lastRenderedPageBreak/>
        <w:t xml:space="preserve">as clustering and classification to process data, or focus on the establishment of complex mathematical models. However, the marine environment is complex and changeable, which greatly reduces the applicability of traditional forecasting methods. On the other hand, ship data </w:t>
      </w:r>
      <w:r>
        <w:rPr>
          <w:rFonts w:ascii="Times New Roman" w:hAnsi="Times New Roman" w:cs="Times New Roman" w:hint="eastAsia"/>
          <w:szCs w:val="24"/>
        </w:rPr>
        <w:t>have</w:t>
      </w:r>
      <w:r>
        <w:rPr>
          <w:rFonts w:ascii="Times New Roman" w:hAnsi="Times New Roman" w:cs="Times New Roman"/>
          <w:szCs w:val="24"/>
        </w:rPr>
        <w:t xml:space="preserve"> continuity and history in time and space. The use of traditional algorithms will cause data interruption, loss, and errors. This article notices that the Long Short-Term Memory (LSTM) network model is a commonly used algorithm in deep learning. It can not only make full use of sequence information, but also has the ability to save historical information. The above has outstanding advantages.</w:t>
      </w:r>
    </w:p>
    <w:p w14:paraId="23C9E827"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Based on the LSTM model, this paper conducts training and processing of ship data with the help of the TensorFlow platform. Spring C</w:t>
      </w:r>
      <w:r>
        <w:rPr>
          <w:rFonts w:ascii="Times New Roman" w:hAnsi="Times New Roman" w:cs="Times New Roman" w:hint="eastAsia"/>
          <w:szCs w:val="24"/>
        </w:rPr>
        <w:t>loud</w:t>
      </w:r>
      <w:r>
        <w:rPr>
          <w:rFonts w:ascii="Times New Roman" w:hAnsi="Times New Roman" w:cs="Times New Roman"/>
          <w:szCs w:val="24"/>
        </w:rPr>
        <w:t xml:space="preserve"> and Vue are also adopted to directly build an integrated network platform of ship-shore cargo information with the function of ship trajectory prediction, making full use of the collected ship data to enhance data visualization. The main research contents of this paper are as follows:</w:t>
      </w:r>
    </w:p>
    <w:p w14:paraId="13DBEE9F" w14:textId="77777777" w:rsidR="000741DC" w:rsidRDefault="00000000" w:rsidP="00BA0965">
      <w:pPr>
        <w:numPr>
          <w:ilvl w:val="0"/>
          <w:numId w:val="1"/>
        </w:numPr>
        <w:spacing w:line="360" w:lineRule="auto"/>
        <w:ind w:firstLine="480"/>
        <w:rPr>
          <w:rFonts w:ascii="Times New Roman" w:hAnsi="Times New Roman" w:cs="Times New Roman"/>
          <w:szCs w:val="24"/>
        </w:rPr>
      </w:pPr>
      <w:r>
        <w:rPr>
          <w:rFonts w:ascii="Times New Roman" w:hAnsi="Times New Roman" w:cs="Times New Roman"/>
          <w:szCs w:val="24"/>
        </w:rPr>
        <w:t>Research and analyze the LSTM model, and use it for ship latitude and longitude data training to obtain its time series and accuracy, fully dig out the characteristics of the LSTM model's historical information for future value prediction, and compare with other prediction algorithms to analyze its predictive ability and forecast Multi-dimensional analysis of the pros and cons of the LSTM model due to changes in frequency, data set size, and data performance.</w:t>
      </w:r>
    </w:p>
    <w:p w14:paraId="775E040E" w14:textId="77777777" w:rsidR="000741DC" w:rsidRDefault="00000000" w:rsidP="00BA0965">
      <w:pPr>
        <w:numPr>
          <w:ilvl w:val="0"/>
          <w:numId w:val="1"/>
        </w:numPr>
        <w:spacing w:line="360" w:lineRule="auto"/>
        <w:ind w:firstLine="480"/>
        <w:rPr>
          <w:rFonts w:ascii="Times New Roman" w:hAnsi="Times New Roman" w:cs="Times New Roman"/>
          <w:szCs w:val="24"/>
        </w:rPr>
      </w:pPr>
      <w:r>
        <w:rPr>
          <w:rFonts w:ascii="Times New Roman" w:hAnsi="Times New Roman" w:cs="Times New Roman"/>
          <w:szCs w:val="24"/>
        </w:rPr>
        <w:t xml:space="preserve">In order to improve the performance of the LSTM algorithm model, the obtained </w:t>
      </w:r>
      <w:r>
        <w:rPr>
          <w:rFonts w:ascii="Times New Roman" w:hAnsi="Times New Roman" w:cs="Times New Roman" w:hint="eastAsia"/>
          <w:szCs w:val="24"/>
        </w:rPr>
        <w:t>ship</w:t>
      </w:r>
      <w:r>
        <w:rPr>
          <w:rFonts w:ascii="Times New Roman" w:hAnsi="Times New Roman" w:cs="Times New Roman"/>
          <w:szCs w:val="24"/>
        </w:rPr>
        <w:t>’</w:t>
      </w:r>
      <w:r>
        <w:rPr>
          <w:rFonts w:ascii="Times New Roman" w:hAnsi="Times New Roman" w:cs="Times New Roman" w:hint="eastAsia"/>
          <w:szCs w:val="24"/>
        </w:rPr>
        <w:t>s</w:t>
      </w:r>
      <w:r>
        <w:rPr>
          <w:rFonts w:ascii="Times New Roman" w:hAnsi="Times New Roman" w:cs="Times New Roman"/>
          <w:szCs w:val="24"/>
        </w:rPr>
        <w:t xml:space="preserve"> latitude and longitude information is preprocessed in the training set selection and then the model training is performed multiple times. The accuracy is obtained by increasing the number of iterations and selecting the appropriate number of training templates. The best training template.</w:t>
      </w:r>
    </w:p>
    <w:p w14:paraId="6CCE7310" w14:textId="77777777" w:rsidR="000741DC" w:rsidRDefault="000741DC" w:rsidP="00BA0965">
      <w:pPr>
        <w:spacing w:line="360" w:lineRule="auto"/>
        <w:ind w:firstLine="482"/>
        <w:rPr>
          <w:rFonts w:ascii="Times New Roman" w:hAnsi="Times New Roman" w:cs="Times New Roman"/>
          <w:b/>
          <w:bCs/>
          <w:szCs w:val="24"/>
        </w:rPr>
      </w:pPr>
    </w:p>
    <w:p w14:paraId="47210EE5" w14:textId="77777777" w:rsidR="000741DC" w:rsidRDefault="00000000" w:rsidP="00BA0965">
      <w:pPr>
        <w:spacing w:line="360" w:lineRule="auto"/>
        <w:ind w:firstLine="482"/>
        <w:rPr>
          <w:rFonts w:ascii="Times New Roman" w:hAnsi="Times New Roman" w:cs="Times New Roman"/>
          <w:szCs w:val="24"/>
        </w:rPr>
      </w:pPr>
      <w:r>
        <w:rPr>
          <w:rFonts w:ascii="Times New Roman" w:hAnsi="Times New Roman" w:cs="Times New Roman"/>
          <w:b/>
          <w:bCs/>
          <w:szCs w:val="24"/>
        </w:rPr>
        <w:t>Keywords</w:t>
      </w:r>
      <w:r>
        <w:rPr>
          <w:rFonts w:ascii="Times New Roman" w:hAnsi="Times New Roman" w:cs="Times New Roman"/>
          <w:szCs w:val="24"/>
        </w:rPr>
        <w:t>: Ship Trajectory Prediction, LSTM model, TensorFlow Platform</w:t>
      </w:r>
    </w:p>
    <w:p w14:paraId="5A453830" w14:textId="77777777" w:rsidR="000741DC" w:rsidRDefault="000741DC" w:rsidP="00BA0965">
      <w:pPr>
        <w:spacing w:line="360" w:lineRule="auto"/>
        <w:ind w:firstLineChars="0" w:firstLine="0"/>
        <w:rPr>
          <w:rFonts w:ascii="Times New Roman" w:hAnsi="Times New Roman" w:cs="Times New Roman"/>
          <w:szCs w:val="24"/>
        </w:rPr>
      </w:pPr>
    </w:p>
    <w:p w14:paraId="2C8970D7" w14:textId="77777777" w:rsidR="000741DC" w:rsidRDefault="000741DC" w:rsidP="00BA0965">
      <w:pPr>
        <w:spacing w:line="360" w:lineRule="auto"/>
        <w:ind w:firstLine="480"/>
        <w:rPr>
          <w:rFonts w:ascii="Times New Roman" w:hAnsi="Times New Roman" w:cs="Times New Roman"/>
        </w:rPr>
        <w:sectPr w:rsidR="000741DC">
          <w:footerReference w:type="default" r:id="rId16"/>
          <w:pgSz w:w="11906" w:h="16838"/>
          <w:pgMar w:top="1440" w:right="1800" w:bottom="1440" w:left="1800" w:header="851" w:footer="992" w:gutter="0"/>
          <w:pgNumType w:fmt="upperRoman"/>
          <w:cols w:space="425"/>
          <w:docGrid w:type="lines" w:linePitch="312"/>
        </w:sectPr>
      </w:pPr>
    </w:p>
    <w:bookmarkStart w:id="4" w:name="_Toc6171" w:displacedByCustomXml="next"/>
    <w:bookmarkStart w:id="5" w:name="_Toc26536" w:displacedByCustomXml="next"/>
    <w:bookmarkStart w:id="6" w:name="_Toc14301" w:displacedByCustomXml="next"/>
    <w:bookmarkStart w:id="7" w:name="_Toc5367" w:displacedByCustomXml="next"/>
    <w:bookmarkStart w:id="8" w:name="_Toc13002" w:displacedByCustomXml="next"/>
    <w:bookmarkStart w:id="9" w:name="_Toc5696" w:displacedByCustomXml="next"/>
    <w:bookmarkStart w:id="10" w:name="_Toc28605" w:displacedByCustomXml="next"/>
    <w:bookmarkStart w:id="11" w:name="_Toc18545" w:displacedByCustomXml="next"/>
    <w:sdt>
      <w:sdtPr>
        <w:rPr>
          <w:rFonts w:asciiTheme="minorHAnsi" w:eastAsia="宋体" w:hAnsiTheme="minorHAnsi" w:cstheme="minorBidi"/>
          <w:color w:val="auto"/>
          <w:kern w:val="2"/>
          <w:sz w:val="24"/>
          <w:szCs w:val="22"/>
          <w:lang w:val="zh-CN"/>
        </w:rPr>
        <w:id w:val="-533652523"/>
        <w:docPartObj>
          <w:docPartGallery w:val="Table of Contents"/>
          <w:docPartUnique/>
        </w:docPartObj>
      </w:sdtPr>
      <w:sdtEndPr>
        <w:rPr>
          <w:b/>
          <w:bCs/>
        </w:rPr>
      </w:sdtEndPr>
      <w:sdtContent>
        <w:p w14:paraId="3ECE8CD6" w14:textId="411206EF" w:rsidR="00FC1AEC" w:rsidRPr="009245BB" w:rsidRDefault="009245BB" w:rsidP="00BA0965">
          <w:pPr>
            <w:pStyle w:val="TOC"/>
            <w:spacing w:line="360" w:lineRule="auto"/>
            <w:ind w:firstLine="883"/>
            <w:jc w:val="center"/>
            <w:rPr>
              <w:rFonts w:ascii="Times New Roman" w:hAnsi="Times New Roman" w:cs="Times New Roman"/>
              <w:b/>
              <w:bCs/>
              <w:color w:val="auto"/>
            </w:rPr>
          </w:pPr>
          <w:r w:rsidRPr="009245BB">
            <w:rPr>
              <w:rFonts w:ascii="Times New Roman" w:hAnsi="Times New Roman" w:cs="Times New Roman"/>
              <w:b/>
              <w:bCs/>
              <w:color w:val="auto"/>
              <w:lang w:val="zh-CN"/>
            </w:rPr>
            <w:t>Catalogue</w:t>
          </w:r>
        </w:p>
        <w:p w14:paraId="21DA6185" w14:textId="1629C117" w:rsidR="006E7F7D" w:rsidRDefault="00FC1AEC">
          <w:pPr>
            <w:pStyle w:val="TOC1"/>
            <w:tabs>
              <w:tab w:val="right" w:leader="dot" w:pos="8630"/>
            </w:tabs>
            <w:ind w:firstLine="480"/>
            <w:rPr>
              <w:rFonts w:eastAsiaTheme="minorEastAsia"/>
              <w:noProof/>
              <w:sz w:val="21"/>
            </w:rPr>
          </w:pPr>
          <w:r>
            <w:fldChar w:fldCharType="begin"/>
          </w:r>
          <w:r>
            <w:instrText xml:space="preserve"> TOC \o "1-3" \h \z \u </w:instrText>
          </w:r>
          <w:r>
            <w:fldChar w:fldCharType="separate"/>
          </w:r>
          <w:hyperlink w:anchor="_Toc113480834" w:history="1">
            <w:r w:rsidR="006E7F7D" w:rsidRPr="00E11D76">
              <w:rPr>
                <w:rStyle w:val="af5"/>
                <w:rFonts w:ascii="Times New Roman" w:eastAsia="黑体" w:hAnsi="Times New Roman" w:cs="Times New Roman"/>
                <w:bCs/>
                <w:noProof/>
              </w:rPr>
              <w:t>Abstract</w:t>
            </w:r>
            <w:r w:rsidR="006E7F7D">
              <w:rPr>
                <w:noProof/>
                <w:webHidden/>
              </w:rPr>
              <w:tab/>
            </w:r>
            <w:r w:rsidR="006E7F7D">
              <w:rPr>
                <w:noProof/>
                <w:webHidden/>
              </w:rPr>
              <w:fldChar w:fldCharType="begin"/>
            </w:r>
            <w:r w:rsidR="006E7F7D">
              <w:rPr>
                <w:noProof/>
                <w:webHidden/>
              </w:rPr>
              <w:instrText xml:space="preserve"> PAGEREF _Toc113480834 \h </w:instrText>
            </w:r>
            <w:r w:rsidR="006E7F7D">
              <w:rPr>
                <w:noProof/>
                <w:webHidden/>
              </w:rPr>
            </w:r>
            <w:r w:rsidR="006E7F7D">
              <w:rPr>
                <w:noProof/>
                <w:webHidden/>
              </w:rPr>
              <w:fldChar w:fldCharType="separate"/>
            </w:r>
            <w:r w:rsidR="006E7F7D">
              <w:rPr>
                <w:noProof/>
                <w:webHidden/>
              </w:rPr>
              <w:t>II</w:t>
            </w:r>
            <w:r w:rsidR="006E7F7D">
              <w:rPr>
                <w:noProof/>
                <w:webHidden/>
              </w:rPr>
              <w:fldChar w:fldCharType="end"/>
            </w:r>
          </w:hyperlink>
        </w:p>
        <w:p w14:paraId="51DBFF29" w14:textId="122B60BD" w:rsidR="006E7F7D" w:rsidRDefault="006E7F7D">
          <w:pPr>
            <w:pStyle w:val="TOC1"/>
            <w:tabs>
              <w:tab w:val="right" w:leader="dot" w:pos="8630"/>
            </w:tabs>
            <w:ind w:firstLine="480"/>
            <w:rPr>
              <w:rFonts w:eastAsiaTheme="minorEastAsia"/>
              <w:noProof/>
              <w:sz w:val="21"/>
            </w:rPr>
          </w:pPr>
          <w:hyperlink w:anchor="_Toc113480835" w:history="1">
            <w:r w:rsidRPr="00E11D76">
              <w:rPr>
                <w:rStyle w:val="af5"/>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_Toc113480835 \h </w:instrText>
            </w:r>
            <w:r>
              <w:rPr>
                <w:noProof/>
                <w:webHidden/>
              </w:rPr>
            </w:r>
            <w:r>
              <w:rPr>
                <w:noProof/>
                <w:webHidden/>
              </w:rPr>
              <w:fldChar w:fldCharType="separate"/>
            </w:r>
            <w:r>
              <w:rPr>
                <w:noProof/>
                <w:webHidden/>
              </w:rPr>
              <w:t>2</w:t>
            </w:r>
            <w:r>
              <w:rPr>
                <w:noProof/>
                <w:webHidden/>
              </w:rPr>
              <w:fldChar w:fldCharType="end"/>
            </w:r>
          </w:hyperlink>
        </w:p>
        <w:p w14:paraId="7FD8AB8C" w14:textId="5D164345" w:rsidR="006E7F7D" w:rsidRDefault="006E7F7D">
          <w:pPr>
            <w:pStyle w:val="TOC2"/>
            <w:tabs>
              <w:tab w:val="left" w:pos="1470"/>
              <w:tab w:val="right" w:leader="dot" w:pos="8630"/>
            </w:tabs>
            <w:ind w:left="480" w:firstLine="480"/>
            <w:rPr>
              <w:rFonts w:eastAsiaTheme="minorEastAsia"/>
              <w:noProof/>
              <w:sz w:val="21"/>
            </w:rPr>
          </w:pPr>
          <w:hyperlink w:anchor="_Toc113480836" w:history="1">
            <w:r w:rsidRPr="00E11D76">
              <w:rPr>
                <w:rStyle w:val="af5"/>
                <w:rFonts w:ascii="Times New Roman" w:hAnsi="Times New Roman" w:cs="Times New Roman"/>
                <w:noProof/>
              </w:rPr>
              <w:t>1.1</w:t>
            </w:r>
            <w:r>
              <w:rPr>
                <w:rFonts w:eastAsiaTheme="minorEastAsia"/>
                <w:noProof/>
                <w:sz w:val="21"/>
              </w:rPr>
              <w:tab/>
            </w:r>
            <w:r w:rsidRPr="00E11D76">
              <w:rPr>
                <w:rStyle w:val="af5"/>
                <w:rFonts w:ascii="Times New Roman" w:hAnsi="Times New Roman" w:cs="Times New Roman"/>
                <w:noProof/>
              </w:rPr>
              <w:t>Research Background and Significance</w:t>
            </w:r>
            <w:r>
              <w:rPr>
                <w:noProof/>
                <w:webHidden/>
              </w:rPr>
              <w:tab/>
            </w:r>
            <w:r>
              <w:rPr>
                <w:noProof/>
                <w:webHidden/>
              </w:rPr>
              <w:fldChar w:fldCharType="begin"/>
            </w:r>
            <w:r>
              <w:rPr>
                <w:noProof/>
                <w:webHidden/>
              </w:rPr>
              <w:instrText xml:space="preserve"> PAGEREF _Toc113480836 \h </w:instrText>
            </w:r>
            <w:r>
              <w:rPr>
                <w:noProof/>
                <w:webHidden/>
              </w:rPr>
            </w:r>
            <w:r>
              <w:rPr>
                <w:noProof/>
                <w:webHidden/>
              </w:rPr>
              <w:fldChar w:fldCharType="separate"/>
            </w:r>
            <w:r>
              <w:rPr>
                <w:noProof/>
                <w:webHidden/>
              </w:rPr>
              <w:t>2</w:t>
            </w:r>
            <w:r>
              <w:rPr>
                <w:noProof/>
                <w:webHidden/>
              </w:rPr>
              <w:fldChar w:fldCharType="end"/>
            </w:r>
          </w:hyperlink>
        </w:p>
        <w:p w14:paraId="363A0A07" w14:textId="0B23F09B" w:rsidR="006E7F7D" w:rsidRDefault="006E7F7D">
          <w:pPr>
            <w:pStyle w:val="TOC2"/>
            <w:tabs>
              <w:tab w:val="left" w:pos="1470"/>
              <w:tab w:val="right" w:leader="dot" w:pos="8630"/>
            </w:tabs>
            <w:ind w:left="480" w:firstLine="480"/>
            <w:rPr>
              <w:rFonts w:eastAsiaTheme="minorEastAsia"/>
              <w:noProof/>
              <w:sz w:val="21"/>
            </w:rPr>
          </w:pPr>
          <w:hyperlink w:anchor="_Toc113480837" w:history="1">
            <w:r w:rsidRPr="00E11D76">
              <w:rPr>
                <w:rStyle w:val="af5"/>
                <w:rFonts w:ascii="Times New Roman" w:hAnsi="Times New Roman" w:cs="Times New Roman"/>
                <w:noProof/>
                <w:lang w:val="en"/>
              </w:rPr>
              <w:t>1.2</w:t>
            </w:r>
            <w:r>
              <w:rPr>
                <w:rFonts w:eastAsiaTheme="minorEastAsia"/>
                <w:noProof/>
                <w:sz w:val="21"/>
              </w:rPr>
              <w:tab/>
            </w:r>
            <w:r w:rsidRPr="00E11D76">
              <w:rPr>
                <w:rStyle w:val="af5"/>
                <w:rFonts w:ascii="Times New Roman" w:hAnsi="Times New Roman" w:cs="Times New Roman"/>
                <w:noProof/>
                <w:lang w:val="en"/>
              </w:rPr>
              <w:t>Research Status</w:t>
            </w:r>
            <w:r>
              <w:rPr>
                <w:noProof/>
                <w:webHidden/>
              </w:rPr>
              <w:tab/>
            </w:r>
            <w:r>
              <w:rPr>
                <w:noProof/>
                <w:webHidden/>
              </w:rPr>
              <w:fldChar w:fldCharType="begin"/>
            </w:r>
            <w:r>
              <w:rPr>
                <w:noProof/>
                <w:webHidden/>
              </w:rPr>
              <w:instrText xml:space="preserve"> PAGEREF _Toc113480837 \h </w:instrText>
            </w:r>
            <w:r>
              <w:rPr>
                <w:noProof/>
                <w:webHidden/>
              </w:rPr>
            </w:r>
            <w:r>
              <w:rPr>
                <w:noProof/>
                <w:webHidden/>
              </w:rPr>
              <w:fldChar w:fldCharType="separate"/>
            </w:r>
            <w:r>
              <w:rPr>
                <w:noProof/>
                <w:webHidden/>
              </w:rPr>
              <w:t>4</w:t>
            </w:r>
            <w:r>
              <w:rPr>
                <w:noProof/>
                <w:webHidden/>
              </w:rPr>
              <w:fldChar w:fldCharType="end"/>
            </w:r>
          </w:hyperlink>
        </w:p>
        <w:p w14:paraId="6B9F853C" w14:textId="058366D2" w:rsidR="006E7F7D" w:rsidRDefault="006E7F7D">
          <w:pPr>
            <w:pStyle w:val="TOC3"/>
            <w:tabs>
              <w:tab w:val="left" w:pos="2010"/>
              <w:tab w:val="right" w:leader="dot" w:pos="8630"/>
            </w:tabs>
            <w:ind w:left="960" w:firstLine="480"/>
            <w:rPr>
              <w:rFonts w:eastAsiaTheme="minorEastAsia"/>
              <w:noProof/>
              <w:sz w:val="21"/>
            </w:rPr>
          </w:pPr>
          <w:hyperlink w:anchor="_Toc113480838" w:history="1">
            <w:r w:rsidRPr="00E11D76">
              <w:rPr>
                <w:rStyle w:val="af5"/>
                <w:rFonts w:ascii="Times New Roman" w:hAnsi="Times New Roman" w:cs="Times New Roman"/>
                <w:noProof/>
                <w:lang w:val="en"/>
              </w:rPr>
              <w:t>1.2.1</w:t>
            </w:r>
            <w:r>
              <w:rPr>
                <w:rFonts w:eastAsiaTheme="minorEastAsia"/>
                <w:noProof/>
                <w:sz w:val="21"/>
              </w:rPr>
              <w:tab/>
            </w:r>
            <w:r w:rsidRPr="00E11D76">
              <w:rPr>
                <w:rStyle w:val="af5"/>
                <w:rFonts w:ascii="Times New Roman" w:hAnsi="Times New Roman" w:cs="Times New Roman"/>
                <w:noProof/>
                <w:lang w:val="en"/>
              </w:rPr>
              <w:t>Current situation studies</w:t>
            </w:r>
            <w:r>
              <w:rPr>
                <w:noProof/>
                <w:webHidden/>
              </w:rPr>
              <w:tab/>
            </w:r>
            <w:r>
              <w:rPr>
                <w:noProof/>
                <w:webHidden/>
              </w:rPr>
              <w:fldChar w:fldCharType="begin"/>
            </w:r>
            <w:r>
              <w:rPr>
                <w:noProof/>
                <w:webHidden/>
              </w:rPr>
              <w:instrText xml:space="preserve"> PAGEREF _Toc113480838 \h </w:instrText>
            </w:r>
            <w:r>
              <w:rPr>
                <w:noProof/>
                <w:webHidden/>
              </w:rPr>
            </w:r>
            <w:r>
              <w:rPr>
                <w:noProof/>
                <w:webHidden/>
              </w:rPr>
              <w:fldChar w:fldCharType="separate"/>
            </w:r>
            <w:r>
              <w:rPr>
                <w:noProof/>
                <w:webHidden/>
              </w:rPr>
              <w:t>5</w:t>
            </w:r>
            <w:r>
              <w:rPr>
                <w:noProof/>
                <w:webHidden/>
              </w:rPr>
              <w:fldChar w:fldCharType="end"/>
            </w:r>
          </w:hyperlink>
        </w:p>
        <w:p w14:paraId="61C72EB4" w14:textId="51B05B79" w:rsidR="006E7F7D" w:rsidRDefault="006E7F7D">
          <w:pPr>
            <w:pStyle w:val="TOC3"/>
            <w:tabs>
              <w:tab w:val="right" w:leader="dot" w:pos="8630"/>
            </w:tabs>
            <w:ind w:left="960" w:firstLine="480"/>
            <w:rPr>
              <w:rFonts w:eastAsiaTheme="minorEastAsia"/>
              <w:noProof/>
              <w:sz w:val="21"/>
            </w:rPr>
          </w:pPr>
          <w:hyperlink w:anchor="_Toc113480839" w:history="1">
            <w:r w:rsidRPr="00E11D76">
              <w:rPr>
                <w:rStyle w:val="af5"/>
                <w:rFonts w:ascii="Times New Roman" w:hAnsi="Times New Roman" w:cs="Times New Roman"/>
                <w:noProof/>
                <w:lang w:val="en"/>
              </w:rPr>
              <w:t>1.2.</w:t>
            </w:r>
            <w:r w:rsidRPr="00E11D76">
              <w:rPr>
                <w:rStyle w:val="af5"/>
                <w:rFonts w:ascii="Times New Roman" w:hAnsi="Times New Roman" w:cs="Times New Roman"/>
                <w:b/>
                <w:noProof/>
                <w:lang w:val="en"/>
              </w:rPr>
              <w:t xml:space="preserve"> </w:t>
            </w:r>
            <w:r w:rsidRPr="00E11D76">
              <w:rPr>
                <w:rStyle w:val="af5"/>
                <w:rFonts w:ascii="Times New Roman" w:hAnsi="Times New Roman" w:cs="Times New Roman"/>
                <w:noProof/>
                <w:lang w:val="en"/>
              </w:rPr>
              <w:t>2 Comparison of current research status</w:t>
            </w:r>
            <w:r>
              <w:rPr>
                <w:noProof/>
                <w:webHidden/>
              </w:rPr>
              <w:tab/>
            </w:r>
            <w:r>
              <w:rPr>
                <w:noProof/>
                <w:webHidden/>
              </w:rPr>
              <w:fldChar w:fldCharType="begin"/>
            </w:r>
            <w:r>
              <w:rPr>
                <w:noProof/>
                <w:webHidden/>
              </w:rPr>
              <w:instrText xml:space="preserve"> PAGEREF _Toc113480839 \h </w:instrText>
            </w:r>
            <w:r>
              <w:rPr>
                <w:noProof/>
                <w:webHidden/>
              </w:rPr>
            </w:r>
            <w:r>
              <w:rPr>
                <w:noProof/>
                <w:webHidden/>
              </w:rPr>
              <w:fldChar w:fldCharType="separate"/>
            </w:r>
            <w:r>
              <w:rPr>
                <w:noProof/>
                <w:webHidden/>
              </w:rPr>
              <w:t>9</w:t>
            </w:r>
            <w:r>
              <w:rPr>
                <w:noProof/>
                <w:webHidden/>
              </w:rPr>
              <w:fldChar w:fldCharType="end"/>
            </w:r>
          </w:hyperlink>
        </w:p>
        <w:p w14:paraId="31579C6A" w14:textId="6FC1E734" w:rsidR="006E7F7D" w:rsidRDefault="006E7F7D">
          <w:pPr>
            <w:pStyle w:val="TOC2"/>
            <w:tabs>
              <w:tab w:val="right" w:leader="dot" w:pos="8630"/>
            </w:tabs>
            <w:ind w:left="480" w:firstLine="480"/>
            <w:rPr>
              <w:rFonts w:eastAsiaTheme="minorEastAsia"/>
              <w:noProof/>
              <w:sz w:val="21"/>
            </w:rPr>
          </w:pPr>
          <w:hyperlink w:anchor="_Toc113480840" w:history="1">
            <w:r w:rsidRPr="00E11D76">
              <w:rPr>
                <w:rStyle w:val="af5"/>
                <w:rFonts w:ascii="Times New Roman" w:hAnsi="Times New Roman" w:cs="Times New Roman"/>
                <w:noProof/>
                <w:lang w:val="en"/>
              </w:rPr>
              <w:t>1.3 The main research content and organizational structure</w:t>
            </w:r>
            <w:r>
              <w:rPr>
                <w:noProof/>
                <w:webHidden/>
              </w:rPr>
              <w:tab/>
            </w:r>
            <w:r>
              <w:rPr>
                <w:noProof/>
                <w:webHidden/>
              </w:rPr>
              <w:fldChar w:fldCharType="begin"/>
            </w:r>
            <w:r>
              <w:rPr>
                <w:noProof/>
                <w:webHidden/>
              </w:rPr>
              <w:instrText xml:space="preserve"> PAGEREF _Toc113480840 \h </w:instrText>
            </w:r>
            <w:r>
              <w:rPr>
                <w:noProof/>
                <w:webHidden/>
              </w:rPr>
            </w:r>
            <w:r>
              <w:rPr>
                <w:noProof/>
                <w:webHidden/>
              </w:rPr>
              <w:fldChar w:fldCharType="separate"/>
            </w:r>
            <w:r>
              <w:rPr>
                <w:noProof/>
                <w:webHidden/>
              </w:rPr>
              <w:t>11</w:t>
            </w:r>
            <w:r>
              <w:rPr>
                <w:noProof/>
                <w:webHidden/>
              </w:rPr>
              <w:fldChar w:fldCharType="end"/>
            </w:r>
          </w:hyperlink>
        </w:p>
        <w:p w14:paraId="09184D00" w14:textId="045D29DA" w:rsidR="006E7F7D" w:rsidRDefault="006E7F7D">
          <w:pPr>
            <w:pStyle w:val="TOC3"/>
            <w:tabs>
              <w:tab w:val="right" w:leader="dot" w:pos="8630"/>
            </w:tabs>
            <w:ind w:left="960" w:firstLine="480"/>
            <w:rPr>
              <w:rFonts w:eastAsiaTheme="minorEastAsia"/>
              <w:noProof/>
              <w:sz w:val="21"/>
            </w:rPr>
          </w:pPr>
          <w:hyperlink w:anchor="_Toc113480841" w:history="1">
            <w:r w:rsidRPr="00E11D76">
              <w:rPr>
                <w:rStyle w:val="af5"/>
                <w:rFonts w:ascii="Times New Roman" w:hAnsi="Times New Roman" w:cs="Times New Roman"/>
                <w:noProof/>
                <w:lang w:val="en"/>
              </w:rPr>
              <w:t>1.3.1 The main research content of this article</w:t>
            </w:r>
            <w:r>
              <w:rPr>
                <w:noProof/>
                <w:webHidden/>
              </w:rPr>
              <w:tab/>
            </w:r>
            <w:r>
              <w:rPr>
                <w:noProof/>
                <w:webHidden/>
              </w:rPr>
              <w:fldChar w:fldCharType="begin"/>
            </w:r>
            <w:r>
              <w:rPr>
                <w:noProof/>
                <w:webHidden/>
              </w:rPr>
              <w:instrText xml:space="preserve"> PAGEREF _Toc113480841 \h </w:instrText>
            </w:r>
            <w:r>
              <w:rPr>
                <w:noProof/>
                <w:webHidden/>
              </w:rPr>
            </w:r>
            <w:r>
              <w:rPr>
                <w:noProof/>
                <w:webHidden/>
              </w:rPr>
              <w:fldChar w:fldCharType="separate"/>
            </w:r>
            <w:r>
              <w:rPr>
                <w:noProof/>
                <w:webHidden/>
              </w:rPr>
              <w:t>11</w:t>
            </w:r>
            <w:r>
              <w:rPr>
                <w:noProof/>
                <w:webHidden/>
              </w:rPr>
              <w:fldChar w:fldCharType="end"/>
            </w:r>
          </w:hyperlink>
        </w:p>
        <w:p w14:paraId="044EBF36" w14:textId="64C85F79" w:rsidR="006E7F7D" w:rsidRDefault="006E7F7D">
          <w:pPr>
            <w:pStyle w:val="TOC3"/>
            <w:tabs>
              <w:tab w:val="right" w:leader="dot" w:pos="8630"/>
            </w:tabs>
            <w:ind w:left="960" w:firstLine="480"/>
            <w:rPr>
              <w:rFonts w:eastAsiaTheme="minorEastAsia"/>
              <w:noProof/>
              <w:sz w:val="21"/>
            </w:rPr>
          </w:pPr>
          <w:hyperlink w:anchor="_Toc113480842" w:history="1">
            <w:r w:rsidRPr="00E11D76">
              <w:rPr>
                <w:rStyle w:val="af5"/>
                <w:rFonts w:ascii="Times New Roman" w:hAnsi="Times New Roman" w:cs="Times New Roman"/>
                <w:noProof/>
                <w:lang w:val="en"/>
              </w:rPr>
              <w:t>1.3.2 The main content and organizational structure of this article</w:t>
            </w:r>
            <w:r>
              <w:rPr>
                <w:noProof/>
                <w:webHidden/>
              </w:rPr>
              <w:tab/>
            </w:r>
            <w:r>
              <w:rPr>
                <w:noProof/>
                <w:webHidden/>
              </w:rPr>
              <w:fldChar w:fldCharType="begin"/>
            </w:r>
            <w:r>
              <w:rPr>
                <w:noProof/>
                <w:webHidden/>
              </w:rPr>
              <w:instrText xml:space="preserve"> PAGEREF _Toc113480842 \h </w:instrText>
            </w:r>
            <w:r>
              <w:rPr>
                <w:noProof/>
                <w:webHidden/>
              </w:rPr>
            </w:r>
            <w:r>
              <w:rPr>
                <w:noProof/>
                <w:webHidden/>
              </w:rPr>
              <w:fldChar w:fldCharType="separate"/>
            </w:r>
            <w:r>
              <w:rPr>
                <w:noProof/>
                <w:webHidden/>
              </w:rPr>
              <w:t>12</w:t>
            </w:r>
            <w:r>
              <w:rPr>
                <w:noProof/>
                <w:webHidden/>
              </w:rPr>
              <w:fldChar w:fldCharType="end"/>
            </w:r>
          </w:hyperlink>
        </w:p>
        <w:p w14:paraId="5C0A35A9" w14:textId="3FDA4719" w:rsidR="006E7F7D" w:rsidRDefault="006E7F7D">
          <w:pPr>
            <w:pStyle w:val="TOC1"/>
            <w:tabs>
              <w:tab w:val="right" w:leader="dot" w:pos="8630"/>
            </w:tabs>
            <w:ind w:firstLine="480"/>
            <w:rPr>
              <w:rFonts w:eastAsiaTheme="minorEastAsia"/>
              <w:noProof/>
              <w:sz w:val="21"/>
            </w:rPr>
          </w:pPr>
          <w:hyperlink w:anchor="_Toc113480843" w:history="1">
            <w:r w:rsidRPr="00E11D76">
              <w:rPr>
                <w:rStyle w:val="af5"/>
                <w:rFonts w:ascii="Times New Roman" w:hAnsi="Times New Roman" w:cs="Times New Roman"/>
                <w:noProof/>
              </w:rPr>
              <w:t>Chapter 2: Research on LSTM algorithm for ship trajectory prediction</w:t>
            </w:r>
            <w:r>
              <w:rPr>
                <w:noProof/>
                <w:webHidden/>
              </w:rPr>
              <w:tab/>
            </w:r>
            <w:r>
              <w:rPr>
                <w:noProof/>
                <w:webHidden/>
              </w:rPr>
              <w:fldChar w:fldCharType="begin"/>
            </w:r>
            <w:r>
              <w:rPr>
                <w:noProof/>
                <w:webHidden/>
              </w:rPr>
              <w:instrText xml:space="preserve"> PAGEREF _Toc113480843 \h </w:instrText>
            </w:r>
            <w:r>
              <w:rPr>
                <w:noProof/>
                <w:webHidden/>
              </w:rPr>
            </w:r>
            <w:r>
              <w:rPr>
                <w:noProof/>
                <w:webHidden/>
              </w:rPr>
              <w:fldChar w:fldCharType="separate"/>
            </w:r>
            <w:r>
              <w:rPr>
                <w:noProof/>
                <w:webHidden/>
              </w:rPr>
              <w:t>13</w:t>
            </w:r>
            <w:r>
              <w:rPr>
                <w:noProof/>
                <w:webHidden/>
              </w:rPr>
              <w:fldChar w:fldCharType="end"/>
            </w:r>
          </w:hyperlink>
        </w:p>
        <w:p w14:paraId="0EB97355" w14:textId="49FD8022" w:rsidR="006E7F7D" w:rsidRDefault="006E7F7D">
          <w:pPr>
            <w:pStyle w:val="TOC2"/>
            <w:tabs>
              <w:tab w:val="right" w:leader="dot" w:pos="8630"/>
            </w:tabs>
            <w:ind w:left="480" w:firstLine="480"/>
            <w:rPr>
              <w:rFonts w:eastAsiaTheme="minorEastAsia"/>
              <w:noProof/>
              <w:sz w:val="21"/>
            </w:rPr>
          </w:pPr>
          <w:hyperlink w:anchor="_Toc113480844" w:history="1">
            <w:r w:rsidRPr="00E11D76">
              <w:rPr>
                <w:rStyle w:val="af5"/>
                <w:rFonts w:ascii="Times New Roman" w:hAnsi="Times New Roman" w:cs="Times New Roman"/>
                <w:noProof/>
              </w:rPr>
              <w:t>2.1 LSTM Model Based on Ship Trajectory Prediction</w:t>
            </w:r>
            <w:r>
              <w:rPr>
                <w:noProof/>
                <w:webHidden/>
              </w:rPr>
              <w:tab/>
            </w:r>
            <w:r>
              <w:rPr>
                <w:noProof/>
                <w:webHidden/>
              </w:rPr>
              <w:fldChar w:fldCharType="begin"/>
            </w:r>
            <w:r>
              <w:rPr>
                <w:noProof/>
                <w:webHidden/>
              </w:rPr>
              <w:instrText xml:space="preserve"> PAGEREF _Toc113480844 \h </w:instrText>
            </w:r>
            <w:r>
              <w:rPr>
                <w:noProof/>
                <w:webHidden/>
              </w:rPr>
            </w:r>
            <w:r>
              <w:rPr>
                <w:noProof/>
                <w:webHidden/>
              </w:rPr>
              <w:fldChar w:fldCharType="separate"/>
            </w:r>
            <w:r>
              <w:rPr>
                <w:noProof/>
                <w:webHidden/>
              </w:rPr>
              <w:t>13</w:t>
            </w:r>
            <w:r>
              <w:rPr>
                <w:noProof/>
                <w:webHidden/>
              </w:rPr>
              <w:fldChar w:fldCharType="end"/>
            </w:r>
          </w:hyperlink>
        </w:p>
        <w:p w14:paraId="7B8A3CAC" w14:textId="3DBFBD17" w:rsidR="006E7F7D" w:rsidRDefault="006E7F7D">
          <w:pPr>
            <w:pStyle w:val="TOC3"/>
            <w:tabs>
              <w:tab w:val="right" w:leader="dot" w:pos="8630"/>
            </w:tabs>
            <w:ind w:left="960" w:firstLine="480"/>
            <w:rPr>
              <w:rFonts w:eastAsiaTheme="minorEastAsia"/>
              <w:noProof/>
              <w:sz w:val="21"/>
            </w:rPr>
          </w:pPr>
          <w:hyperlink w:anchor="_Toc113480845" w:history="1">
            <w:r w:rsidRPr="00E11D76">
              <w:rPr>
                <w:rStyle w:val="af5"/>
                <w:rFonts w:ascii="Times New Roman" w:eastAsia="黑体" w:hAnsi="Times New Roman" w:cs="Times New Roman"/>
                <w:noProof/>
              </w:rPr>
              <w:t>2.1.1</w:t>
            </w:r>
            <w:r w:rsidRPr="00E11D76">
              <w:rPr>
                <w:rStyle w:val="af5"/>
                <w:noProof/>
              </w:rPr>
              <w:t xml:space="preserve"> </w:t>
            </w:r>
            <w:r w:rsidRPr="00E11D76">
              <w:rPr>
                <w:rStyle w:val="af5"/>
                <w:rFonts w:ascii="Times New Roman" w:eastAsia="黑体" w:hAnsi="Times New Roman" w:cs="Times New Roman"/>
                <w:noProof/>
              </w:rPr>
              <w:t>LSTM Algorithm Model</w:t>
            </w:r>
            <w:r>
              <w:rPr>
                <w:noProof/>
                <w:webHidden/>
              </w:rPr>
              <w:tab/>
            </w:r>
            <w:r>
              <w:rPr>
                <w:noProof/>
                <w:webHidden/>
              </w:rPr>
              <w:fldChar w:fldCharType="begin"/>
            </w:r>
            <w:r>
              <w:rPr>
                <w:noProof/>
                <w:webHidden/>
              </w:rPr>
              <w:instrText xml:space="preserve"> PAGEREF _Toc113480845 \h </w:instrText>
            </w:r>
            <w:r>
              <w:rPr>
                <w:noProof/>
                <w:webHidden/>
              </w:rPr>
            </w:r>
            <w:r>
              <w:rPr>
                <w:noProof/>
                <w:webHidden/>
              </w:rPr>
              <w:fldChar w:fldCharType="separate"/>
            </w:r>
            <w:r>
              <w:rPr>
                <w:noProof/>
                <w:webHidden/>
              </w:rPr>
              <w:t>13</w:t>
            </w:r>
            <w:r>
              <w:rPr>
                <w:noProof/>
                <w:webHidden/>
              </w:rPr>
              <w:fldChar w:fldCharType="end"/>
            </w:r>
          </w:hyperlink>
        </w:p>
        <w:p w14:paraId="0146868D" w14:textId="30376222" w:rsidR="006E7F7D" w:rsidRDefault="006E7F7D">
          <w:pPr>
            <w:pStyle w:val="TOC3"/>
            <w:tabs>
              <w:tab w:val="right" w:leader="dot" w:pos="8630"/>
            </w:tabs>
            <w:ind w:left="960" w:firstLine="480"/>
            <w:rPr>
              <w:rFonts w:eastAsiaTheme="minorEastAsia"/>
              <w:noProof/>
              <w:sz w:val="21"/>
            </w:rPr>
          </w:pPr>
          <w:hyperlink w:anchor="_Toc113480846" w:history="1">
            <w:r w:rsidRPr="00E11D76">
              <w:rPr>
                <w:rStyle w:val="af5"/>
                <w:rFonts w:ascii="Times New Roman" w:eastAsia="黑体" w:hAnsi="Times New Roman" w:cs="Times New Roman"/>
                <w:noProof/>
              </w:rPr>
              <w:t>2.1.2 LSTM algorithm calculation model</w:t>
            </w:r>
            <w:r>
              <w:rPr>
                <w:noProof/>
                <w:webHidden/>
              </w:rPr>
              <w:tab/>
            </w:r>
            <w:r>
              <w:rPr>
                <w:noProof/>
                <w:webHidden/>
              </w:rPr>
              <w:fldChar w:fldCharType="begin"/>
            </w:r>
            <w:r>
              <w:rPr>
                <w:noProof/>
                <w:webHidden/>
              </w:rPr>
              <w:instrText xml:space="preserve"> PAGEREF _Toc113480846 \h </w:instrText>
            </w:r>
            <w:r>
              <w:rPr>
                <w:noProof/>
                <w:webHidden/>
              </w:rPr>
            </w:r>
            <w:r>
              <w:rPr>
                <w:noProof/>
                <w:webHidden/>
              </w:rPr>
              <w:fldChar w:fldCharType="separate"/>
            </w:r>
            <w:r>
              <w:rPr>
                <w:noProof/>
                <w:webHidden/>
              </w:rPr>
              <w:t>18</w:t>
            </w:r>
            <w:r>
              <w:rPr>
                <w:noProof/>
                <w:webHidden/>
              </w:rPr>
              <w:fldChar w:fldCharType="end"/>
            </w:r>
          </w:hyperlink>
        </w:p>
        <w:p w14:paraId="09A490A4" w14:textId="5998EEF0" w:rsidR="006E7F7D" w:rsidRDefault="006E7F7D">
          <w:pPr>
            <w:pStyle w:val="TOC2"/>
            <w:tabs>
              <w:tab w:val="right" w:leader="dot" w:pos="8630"/>
            </w:tabs>
            <w:ind w:left="480" w:firstLine="480"/>
            <w:rPr>
              <w:rFonts w:eastAsiaTheme="minorEastAsia"/>
              <w:noProof/>
              <w:sz w:val="21"/>
            </w:rPr>
          </w:pPr>
          <w:hyperlink w:anchor="_Toc113480847" w:history="1">
            <w:r w:rsidRPr="00E11D76">
              <w:rPr>
                <w:rStyle w:val="af5"/>
                <w:rFonts w:ascii="Times New Roman" w:hAnsi="Times New Roman" w:cs="Times New Roman"/>
                <w:noProof/>
              </w:rPr>
              <w:t>2.2 Platform of LSTM Algorithm Based on Ship Trajectory Prediction</w:t>
            </w:r>
            <w:r>
              <w:rPr>
                <w:noProof/>
                <w:webHidden/>
              </w:rPr>
              <w:tab/>
            </w:r>
            <w:r>
              <w:rPr>
                <w:noProof/>
                <w:webHidden/>
              </w:rPr>
              <w:fldChar w:fldCharType="begin"/>
            </w:r>
            <w:r>
              <w:rPr>
                <w:noProof/>
                <w:webHidden/>
              </w:rPr>
              <w:instrText xml:space="preserve"> PAGEREF _Toc113480847 \h </w:instrText>
            </w:r>
            <w:r>
              <w:rPr>
                <w:noProof/>
                <w:webHidden/>
              </w:rPr>
            </w:r>
            <w:r>
              <w:rPr>
                <w:noProof/>
                <w:webHidden/>
              </w:rPr>
              <w:fldChar w:fldCharType="separate"/>
            </w:r>
            <w:r>
              <w:rPr>
                <w:noProof/>
                <w:webHidden/>
              </w:rPr>
              <w:t>23</w:t>
            </w:r>
            <w:r>
              <w:rPr>
                <w:noProof/>
                <w:webHidden/>
              </w:rPr>
              <w:fldChar w:fldCharType="end"/>
            </w:r>
          </w:hyperlink>
        </w:p>
        <w:p w14:paraId="094D86A6" w14:textId="1FC4CCA2" w:rsidR="006E7F7D" w:rsidRDefault="006E7F7D">
          <w:pPr>
            <w:pStyle w:val="TOC3"/>
            <w:tabs>
              <w:tab w:val="right" w:leader="dot" w:pos="8630"/>
            </w:tabs>
            <w:ind w:left="960" w:firstLine="480"/>
            <w:rPr>
              <w:rFonts w:eastAsiaTheme="minorEastAsia"/>
              <w:noProof/>
              <w:sz w:val="21"/>
            </w:rPr>
          </w:pPr>
          <w:hyperlink w:anchor="_Toc113480848" w:history="1">
            <w:r w:rsidRPr="00E11D76">
              <w:rPr>
                <w:rStyle w:val="af5"/>
                <w:rFonts w:ascii="Times New Roman" w:eastAsia="黑体" w:hAnsi="Times New Roman" w:cs="Times New Roman"/>
                <w:bCs/>
                <w:noProof/>
              </w:rPr>
              <w:t>2.2.1 LSTM algorithm platform design</w:t>
            </w:r>
            <w:r>
              <w:rPr>
                <w:noProof/>
                <w:webHidden/>
              </w:rPr>
              <w:tab/>
            </w:r>
            <w:r>
              <w:rPr>
                <w:noProof/>
                <w:webHidden/>
              </w:rPr>
              <w:fldChar w:fldCharType="begin"/>
            </w:r>
            <w:r>
              <w:rPr>
                <w:noProof/>
                <w:webHidden/>
              </w:rPr>
              <w:instrText xml:space="preserve"> PAGEREF _Toc113480848 \h </w:instrText>
            </w:r>
            <w:r>
              <w:rPr>
                <w:noProof/>
                <w:webHidden/>
              </w:rPr>
            </w:r>
            <w:r>
              <w:rPr>
                <w:noProof/>
                <w:webHidden/>
              </w:rPr>
              <w:fldChar w:fldCharType="separate"/>
            </w:r>
            <w:r>
              <w:rPr>
                <w:noProof/>
                <w:webHidden/>
              </w:rPr>
              <w:t>23</w:t>
            </w:r>
            <w:r>
              <w:rPr>
                <w:noProof/>
                <w:webHidden/>
              </w:rPr>
              <w:fldChar w:fldCharType="end"/>
            </w:r>
          </w:hyperlink>
        </w:p>
        <w:p w14:paraId="7E334D94" w14:textId="3B25871F" w:rsidR="006E7F7D" w:rsidRDefault="006E7F7D">
          <w:pPr>
            <w:pStyle w:val="TOC3"/>
            <w:tabs>
              <w:tab w:val="right" w:leader="dot" w:pos="8630"/>
            </w:tabs>
            <w:ind w:left="960" w:firstLine="480"/>
            <w:rPr>
              <w:rFonts w:eastAsiaTheme="minorEastAsia"/>
              <w:noProof/>
              <w:sz w:val="21"/>
            </w:rPr>
          </w:pPr>
          <w:hyperlink w:anchor="_Toc113480849" w:history="1">
            <w:r w:rsidRPr="00E11D76">
              <w:rPr>
                <w:rStyle w:val="af5"/>
                <w:rFonts w:ascii="Times New Roman" w:eastAsia="黑体" w:hAnsi="Times New Roman" w:cs="Times New Roman"/>
                <w:bCs/>
                <w:noProof/>
              </w:rPr>
              <w:t>2.2.2 implementation and optimization of LSTM algorithm platform</w:t>
            </w:r>
            <w:r>
              <w:rPr>
                <w:noProof/>
                <w:webHidden/>
              </w:rPr>
              <w:tab/>
            </w:r>
            <w:r>
              <w:rPr>
                <w:noProof/>
                <w:webHidden/>
              </w:rPr>
              <w:fldChar w:fldCharType="begin"/>
            </w:r>
            <w:r>
              <w:rPr>
                <w:noProof/>
                <w:webHidden/>
              </w:rPr>
              <w:instrText xml:space="preserve"> PAGEREF _Toc113480849 \h </w:instrText>
            </w:r>
            <w:r>
              <w:rPr>
                <w:noProof/>
                <w:webHidden/>
              </w:rPr>
            </w:r>
            <w:r>
              <w:rPr>
                <w:noProof/>
                <w:webHidden/>
              </w:rPr>
              <w:fldChar w:fldCharType="separate"/>
            </w:r>
            <w:r>
              <w:rPr>
                <w:noProof/>
                <w:webHidden/>
              </w:rPr>
              <w:t>24</w:t>
            </w:r>
            <w:r>
              <w:rPr>
                <w:noProof/>
                <w:webHidden/>
              </w:rPr>
              <w:fldChar w:fldCharType="end"/>
            </w:r>
          </w:hyperlink>
        </w:p>
        <w:p w14:paraId="113422F6" w14:textId="36BE8EFB" w:rsidR="006E7F7D" w:rsidRDefault="006E7F7D">
          <w:pPr>
            <w:pStyle w:val="TOC2"/>
            <w:tabs>
              <w:tab w:val="right" w:leader="dot" w:pos="8630"/>
            </w:tabs>
            <w:ind w:left="480" w:firstLine="480"/>
            <w:rPr>
              <w:rFonts w:eastAsiaTheme="minorEastAsia"/>
              <w:noProof/>
              <w:sz w:val="21"/>
            </w:rPr>
          </w:pPr>
          <w:hyperlink w:anchor="_Toc113480850" w:history="1">
            <w:r w:rsidRPr="00E11D76">
              <w:rPr>
                <w:rStyle w:val="af5"/>
                <w:rFonts w:ascii="Times New Roman" w:hAnsi="Times New Roman" w:cs="Times New Roman"/>
                <w:noProof/>
              </w:rPr>
              <w:t>2.3 Comparison Algorithm Selection and Implementation Based on Ship Trajectory Prediction</w:t>
            </w:r>
            <w:r>
              <w:rPr>
                <w:noProof/>
                <w:webHidden/>
              </w:rPr>
              <w:tab/>
            </w:r>
            <w:r>
              <w:rPr>
                <w:noProof/>
                <w:webHidden/>
              </w:rPr>
              <w:fldChar w:fldCharType="begin"/>
            </w:r>
            <w:r>
              <w:rPr>
                <w:noProof/>
                <w:webHidden/>
              </w:rPr>
              <w:instrText xml:space="preserve"> PAGEREF _Toc113480850 \h </w:instrText>
            </w:r>
            <w:r>
              <w:rPr>
                <w:noProof/>
                <w:webHidden/>
              </w:rPr>
            </w:r>
            <w:r>
              <w:rPr>
                <w:noProof/>
                <w:webHidden/>
              </w:rPr>
              <w:fldChar w:fldCharType="separate"/>
            </w:r>
            <w:r>
              <w:rPr>
                <w:noProof/>
                <w:webHidden/>
              </w:rPr>
              <w:t>26</w:t>
            </w:r>
            <w:r>
              <w:rPr>
                <w:noProof/>
                <w:webHidden/>
              </w:rPr>
              <w:fldChar w:fldCharType="end"/>
            </w:r>
          </w:hyperlink>
        </w:p>
        <w:p w14:paraId="182E00BA" w14:textId="6660A760" w:rsidR="006E7F7D" w:rsidRDefault="006E7F7D">
          <w:pPr>
            <w:pStyle w:val="TOC3"/>
            <w:tabs>
              <w:tab w:val="right" w:leader="dot" w:pos="8630"/>
            </w:tabs>
            <w:ind w:left="960" w:firstLine="480"/>
            <w:rPr>
              <w:rFonts w:eastAsiaTheme="minorEastAsia"/>
              <w:noProof/>
              <w:sz w:val="21"/>
            </w:rPr>
          </w:pPr>
          <w:hyperlink w:anchor="_Toc113480851" w:history="1">
            <w:r w:rsidRPr="00E11D76">
              <w:rPr>
                <w:rStyle w:val="af5"/>
                <w:rFonts w:ascii="Times New Roman" w:eastAsia="黑体" w:hAnsi="Times New Roman" w:cs="Times New Roman"/>
                <w:noProof/>
              </w:rPr>
              <w:t>2.3.1</w:t>
            </w:r>
            <w:r w:rsidRPr="00E11D76">
              <w:rPr>
                <w:rStyle w:val="af5"/>
                <w:noProof/>
              </w:rPr>
              <w:t xml:space="preserve"> </w:t>
            </w:r>
            <w:r w:rsidRPr="00E11D76">
              <w:rPr>
                <w:rStyle w:val="af5"/>
                <w:rFonts w:ascii="Times New Roman" w:eastAsia="黑体" w:hAnsi="Times New Roman" w:cs="Times New Roman"/>
                <w:noProof/>
              </w:rPr>
              <w:t>Design and Implementation of Gray Algorithm for Ship Trajectory Prediction</w:t>
            </w:r>
            <w:r>
              <w:rPr>
                <w:noProof/>
                <w:webHidden/>
              </w:rPr>
              <w:tab/>
            </w:r>
            <w:r>
              <w:rPr>
                <w:noProof/>
                <w:webHidden/>
              </w:rPr>
              <w:fldChar w:fldCharType="begin"/>
            </w:r>
            <w:r>
              <w:rPr>
                <w:noProof/>
                <w:webHidden/>
              </w:rPr>
              <w:instrText xml:space="preserve"> PAGEREF _Toc113480851 \h </w:instrText>
            </w:r>
            <w:r>
              <w:rPr>
                <w:noProof/>
                <w:webHidden/>
              </w:rPr>
            </w:r>
            <w:r>
              <w:rPr>
                <w:noProof/>
                <w:webHidden/>
              </w:rPr>
              <w:fldChar w:fldCharType="separate"/>
            </w:r>
            <w:r>
              <w:rPr>
                <w:noProof/>
                <w:webHidden/>
              </w:rPr>
              <w:t>26</w:t>
            </w:r>
            <w:r>
              <w:rPr>
                <w:noProof/>
                <w:webHidden/>
              </w:rPr>
              <w:fldChar w:fldCharType="end"/>
            </w:r>
          </w:hyperlink>
        </w:p>
        <w:p w14:paraId="37DE8C61" w14:textId="048C30CA" w:rsidR="006E7F7D" w:rsidRDefault="006E7F7D">
          <w:pPr>
            <w:pStyle w:val="TOC3"/>
            <w:tabs>
              <w:tab w:val="right" w:leader="dot" w:pos="8630"/>
            </w:tabs>
            <w:ind w:left="960" w:firstLine="480"/>
            <w:rPr>
              <w:rFonts w:eastAsiaTheme="minorEastAsia"/>
              <w:noProof/>
              <w:sz w:val="21"/>
            </w:rPr>
          </w:pPr>
          <w:hyperlink w:anchor="_Toc113480852" w:history="1">
            <w:r w:rsidRPr="00E11D76">
              <w:rPr>
                <w:rStyle w:val="af5"/>
                <w:rFonts w:ascii="Times New Roman" w:hAnsi="Times New Roman" w:cs="Times New Roman"/>
                <w:bCs/>
                <w:noProof/>
              </w:rPr>
              <w:t>2.3.2</w:t>
            </w:r>
            <w:r w:rsidRPr="00E11D76">
              <w:rPr>
                <w:rStyle w:val="af5"/>
                <w:rFonts w:ascii="Times New Roman" w:eastAsia="黑体" w:hAnsi="Times New Roman" w:cs="Times New Roman"/>
                <w:bCs/>
                <w:noProof/>
              </w:rPr>
              <w:t xml:space="preserve"> Design and Implementation of BP Algorithm for Ship Trajectory Prediction</w:t>
            </w:r>
            <w:r>
              <w:rPr>
                <w:noProof/>
                <w:webHidden/>
              </w:rPr>
              <w:tab/>
            </w:r>
            <w:r>
              <w:rPr>
                <w:noProof/>
                <w:webHidden/>
              </w:rPr>
              <w:fldChar w:fldCharType="begin"/>
            </w:r>
            <w:r>
              <w:rPr>
                <w:noProof/>
                <w:webHidden/>
              </w:rPr>
              <w:instrText xml:space="preserve"> PAGEREF _Toc113480852 \h </w:instrText>
            </w:r>
            <w:r>
              <w:rPr>
                <w:noProof/>
                <w:webHidden/>
              </w:rPr>
            </w:r>
            <w:r>
              <w:rPr>
                <w:noProof/>
                <w:webHidden/>
              </w:rPr>
              <w:fldChar w:fldCharType="separate"/>
            </w:r>
            <w:r>
              <w:rPr>
                <w:noProof/>
                <w:webHidden/>
              </w:rPr>
              <w:t>28</w:t>
            </w:r>
            <w:r>
              <w:rPr>
                <w:noProof/>
                <w:webHidden/>
              </w:rPr>
              <w:fldChar w:fldCharType="end"/>
            </w:r>
          </w:hyperlink>
        </w:p>
        <w:p w14:paraId="6FBC308A" w14:textId="097335B9" w:rsidR="006E7F7D" w:rsidRDefault="006E7F7D">
          <w:pPr>
            <w:pStyle w:val="TOC2"/>
            <w:tabs>
              <w:tab w:val="right" w:leader="dot" w:pos="8630"/>
            </w:tabs>
            <w:ind w:left="480" w:firstLine="480"/>
            <w:rPr>
              <w:rFonts w:eastAsiaTheme="minorEastAsia"/>
              <w:noProof/>
              <w:sz w:val="21"/>
            </w:rPr>
          </w:pPr>
          <w:hyperlink w:anchor="_Toc113480853" w:history="1">
            <w:r w:rsidRPr="00E11D76">
              <w:rPr>
                <w:rStyle w:val="af5"/>
                <w:rFonts w:ascii="Times New Roman" w:hAnsi="Times New Roman" w:cs="Times New Roman"/>
                <w:noProof/>
              </w:rPr>
              <w:t>2.4 Summary of this chapter</w:t>
            </w:r>
            <w:r>
              <w:rPr>
                <w:noProof/>
                <w:webHidden/>
              </w:rPr>
              <w:tab/>
            </w:r>
            <w:r>
              <w:rPr>
                <w:noProof/>
                <w:webHidden/>
              </w:rPr>
              <w:fldChar w:fldCharType="begin"/>
            </w:r>
            <w:r>
              <w:rPr>
                <w:noProof/>
                <w:webHidden/>
              </w:rPr>
              <w:instrText xml:space="preserve"> PAGEREF _Toc113480853 \h </w:instrText>
            </w:r>
            <w:r>
              <w:rPr>
                <w:noProof/>
                <w:webHidden/>
              </w:rPr>
            </w:r>
            <w:r>
              <w:rPr>
                <w:noProof/>
                <w:webHidden/>
              </w:rPr>
              <w:fldChar w:fldCharType="separate"/>
            </w:r>
            <w:r>
              <w:rPr>
                <w:noProof/>
                <w:webHidden/>
              </w:rPr>
              <w:t>32</w:t>
            </w:r>
            <w:r>
              <w:rPr>
                <w:noProof/>
                <w:webHidden/>
              </w:rPr>
              <w:fldChar w:fldCharType="end"/>
            </w:r>
          </w:hyperlink>
        </w:p>
        <w:p w14:paraId="219F0D07" w14:textId="007F8894" w:rsidR="006E7F7D" w:rsidRDefault="006E7F7D">
          <w:pPr>
            <w:pStyle w:val="TOC1"/>
            <w:tabs>
              <w:tab w:val="right" w:leader="dot" w:pos="8630"/>
            </w:tabs>
            <w:ind w:firstLine="480"/>
            <w:rPr>
              <w:rFonts w:eastAsiaTheme="minorEastAsia"/>
              <w:noProof/>
              <w:sz w:val="21"/>
            </w:rPr>
          </w:pPr>
          <w:hyperlink w:anchor="_Toc113480854" w:history="1">
            <w:r w:rsidRPr="00E11D76">
              <w:rPr>
                <w:rStyle w:val="af5"/>
                <w:rFonts w:ascii="Times New Roman" w:eastAsia="黑体" w:hAnsi="Times New Roman" w:cs="Times New Roman"/>
                <w:noProof/>
              </w:rPr>
              <w:t>Chapter 3: Research on the</w:t>
            </w:r>
            <w:r w:rsidRPr="00E11D76">
              <w:rPr>
                <w:rStyle w:val="af5"/>
                <w:rFonts w:ascii="Times New Roman" w:hAnsi="Times New Roman" w:cs="Times New Roman"/>
                <w:noProof/>
              </w:rPr>
              <w:t xml:space="preserve"> P</w:t>
            </w:r>
            <w:r w:rsidRPr="00E11D76">
              <w:rPr>
                <w:rStyle w:val="af5"/>
                <w:rFonts w:ascii="Times New Roman" w:eastAsia="黑体" w:hAnsi="Times New Roman" w:cs="Times New Roman"/>
                <w:noProof/>
              </w:rPr>
              <w:t xml:space="preserve">erformance of </w:t>
            </w:r>
            <w:r w:rsidRPr="00E11D76">
              <w:rPr>
                <w:rStyle w:val="af5"/>
                <w:rFonts w:ascii="Times New Roman" w:hAnsi="Times New Roman" w:cs="Times New Roman"/>
                <w:noProof/>
              </w:rPr>
              <w:t>S</w:t>
            </w:r>
            <w:r w:rsidRPr="00E11D76">
              <w:rPr>
                <w:rStyle w:val="af5"/>
                <w:rFonts w:ascii="Times New Roman" w:eastAsia="黑体" w:hAnsi="Times New Roman" w:cs="Times New Roman"/>
                <w:noProof/>
              </w:rPr>
              <w:t xml:space="preserve">hip </w:t>
            </w:r>
            <w:r w:rsidRPr="00E11D76">
              <w:rPr>
                <w:rStyle w:val="af5"/>
                <w:rFonts w:ascii="Times New Roman" w:hAnsi="Times New Roman" w:cs="Times New Roman"/>
                <w:noProof/>
              </w:rPr>
              <w:t>T</w:t>
            </w:r>
            <w:r w:rsidRPr="00E11D76">
              <w:rPr>
                <w:rStyle w:val="af5"/>
                <w:rFonts w:ascii="Times New Roman" w:eastAsia="黑体" w:hAnsi="Times New Roman" w:cs="Times New Roman"/>
                <w:noProof/>
              </w:rPr>
              <w:t xml:space="preserve">rajectory </w:t>
            </w:r>
            <w:r w:rsidRPr="00E11D76">
              <w:rPr>
                <w:rStyle w:val="af5"/>
                <w:rFonts w:ascii="Times New Roman" w:hAnsi="Times New Roman" w:cs="Times New Roman"/>
                <w:noProof/>
              </w:rPr>
              <w:t>P</w:t>
            </w:r>
            <w:r w:rsidRPr="00E11D76">
              <w:rPr>
                <w:rStyle w:val="af5"/>
                <w:rFonts w:ascii="Times New Roman" w:eastAsia="黑体" w:hAnsi="Times New Roman" w:cs="Times New Roman"/>
                <w:noProof/>
              </w:rPr>
              <w:t xml:space="preserve">rediction </w:t>
            </w:r>
            <w:r w:rsidRPr="00E11D76">
              <w:rPr>
                <w:rStyle w:val="af5"/>
                <w:rFonts w:ascii="Times New Roman" w:hAnsi="Times New Roman" w:cs="Times New Roman"/>
                <w:noProof/>
              </w:rPr>
              <w:t>A</w:t>
            </w:r>
            <w:r w:rsidRPr="00E11D76">
              <w:rPr>
                <w:rStyle w:val="af5"/>
                <w:rFonts w:ascii="Times New Roman" w:eastAsia="黑体" w:hAnsi="Times New Roman" w:cs="Times New Roman"/>
                <w:noProof/>
              </w:rPr>
              <w:t>lgorithm</w:t>
            </w:r>
            <w:r>
              <w:rPr>
                <w:noProof/>
                <w:webHidden/>
              </w:rPr>
              <w:tab/>
            </w:r>
            <w:r>
              <w:rPr>
                <w:noProof/>
                <w:webHidden/>
              </w:rPr>
              <w:fldChar w:fldCharType="begin"/>
            </w:r>
            <w:r>
              <w:rPr>
                <w:noProof/>
                <w:webHidden/>
              </w:rPr>
              <w:instrText xml:space="preserve"> PAGEREF _Toc113480854 \h </w:instrText>
            </w:r>
            <w:r>
              <w:rPr>
                <w:noProof/>
                <w:webHidden/>
              </w:rPr>
            </w:r>
            <w:r>
              <w:rPr>
                <w:noProof/>
                <w:webHidden/>
              </w:rPr>
              <w:fldChar w:fldCharType="separate"/>
            </w:r>
            <w:r>
              <w:rPr>
                <w:noProof/>
                <w:webHidden/>
              </w:rPr>
              <w:t>33</w:t>
            </w:r>
            <w:r>
              <w:rPr>
                <w:noProof/>
                <w:webHidden/>
              </w:rPr>
              <w:fldChar w:fldCharType="end"/>
            </w:r>
          </w:hyperlink>
        </w:p>
        <w:p w14:paraId="6DC398C9" w14:textId="59851902" w:rsidR="006E7F7D" w:rsidRDefault="006E7F7D">
          <w:pPr>
            <w:pStyle w:val="TOC2"/>
            <w:tabs>
              <w:tab w:val="right" w:leader="dot" w:pos="8630"/>
            </w:tabs>
            <w:ind w:left="480" w:firstLine="480"/>
            <w:rPr>
              <w:rFonts w:eastAsiaTheme="minorEastAsia"/>
              <w:noProof/>
              <w:sz w:val="21"/>
            </w:rPr>
          </w:pPr>
          <w:hyperlink w:anchor="_Toc113480855" w:history="1">
            <w:r w:rsidRPr="00E11D76">
              <w:rPr>
                <w:rStyle w:val="af5"/>
                <w:rFonts w:ascii="Times New Roman" w:hAnsi="Times New Roman" w:cs="Times New Roman"/>
                <w:noProof/>
              </w:rPr>
              <w:t>3.1 LSTM Network Construction</w:t>
            </w:r>
            <w:r>
              <w:rPr>
                <w:noProof/>
                <w:webHidden/>
              </w:rPr>
              <w:tab/>
            </w:r>
            <w:r>
              <w:rPr>
                <w:noProof/>
                <w:webHidden/>
              </w:rPr>
              <w:fldChar w:fldCharType="begin"/>
            </w:r>
            <w:r>
              <w:rPr>
                <w:noProof/>
                <w:webHidden/>
              </w:rPr>
              <w:instrText xml:space="preserve"> PAGEREF _Toc113480855 \h </w:instrText>
            </w:r>
            <w:r>
              <w:rPr>
                <w:noProof/>
                <w:webHidden/>
              </w:rPr>
            </w:r>
            <w:r>
              <w:rPr>
                <w:noProof/>
                <w:webHidden/>
              </w:rPr>
              <w:fldChar w:fldCharType="separate"/>
            </w:r>
            <w:r>
              <w:rPr>
                <w:noProof/>
                <w:webHidden/>
              </w:rPr>
              <w:t>33</w:t>
            </w:r>
            <w:r>
              <w:rPr>
                <w:noProof/>
                <w:webHidden/>
              </w:rPr>
              <w:fldChar w:fldCharType="end"/>
            </w:r>
          </w:hyperlink>
        </w:p>
        <w:p w14:paraId="03C94FA8" w14:textId="5F3EEED3" w:rsidR="006E7F7D" w:rsidRDefault="006E7F7D">
          <w:pPr>
            <w:pStyle w:val="TOC3"/>
            <w:tabs>
              <w:tab w:val="right" w:leader="dot" w:pos="8630"/>
            </w:tabs>
            <w:ind w:left="960" w:firstLine="480"/>
            <w:rPr>
              <w:rFonts w:eastAsiaTheme="minorEastAsia"/>
              <w:noProof/>
              <w:sz w:val="21"/>
            </w:rPr>
          </w:pPr>
          <w:hyperlink w:anchor="_Toc113480856" w:history="1">
            <w:r w:rsidRPr="00E11D76">
              <w:rPr>
                <w:rStyle w:val="af5"/>
                <w:rFonts w:ascii="Times New Roman" w:eastAsia="黑体" w:hAnsi="Times New Roman" w:cs="Times New Roman"/>
                <w:noProof/>
              </w:rPr>
              <w:t>3.1.1 Overall Construction Idea of LSTM</w:t>
            </w:r>
            <w:r>
              <w:rPr>
                <w:noProof/>
                <w:webHidden/>
              </w:rPr>
              <w:tab/>
            </w:r>
            <w:r>
              <w:rPr>
                <w:noProof/>
                <w:webHidden/>
              </w:rPr>
              <w:fldChar w:fldCharType="begin"/>
            </w:r>
            <w:r>
              <w:rPr>
                <w:noProof/>
                <w:webHidden/>
              </w:rPr>
              <w:instrText xml:space="preserve"> PAGEREF _Toc113480856 \h </w:instrText>
            </w:r>
            <w:r>
              <w:rPr>
                <w:noProof/>
                <w:webHidden/>
              </w:rPr>
            </w:r>
            <w:r>
              <w:rPr>
                <w:noProof/>
                <w:webHidden/>
              </w:rPr>
              <w:fldChar w:fldCharType="separate"/>
            </w:r>
            <w:r>
              <w:rPr>
                <w:noProof/>
                <w:webHidden/>
              </w:rPr>
              <w:t>33</w:t>
            </w:r>
            <w:r>
              <w:rPr>
                <w:noProof/>
                <w:webHidden/>
              </w:rPr>
              <w:fldChar w:fldCharType="end"/>
            </w:r>
          </w:hyperlink>
        </w:p>
        <w:p w14:paraId="5D01A497" w14:textId="50550394" w:rsidR="006E7F7D" w:rsidRDefault="006E7F7D">
          <w:pPr>
            <w:pStyle w:val="TOC3"/>
            <w:tabs>
              <w:tab w:val="right" w:leader="dot" w:pos="8630"/>
            </w:tabs>
            <w:ind w:left="960" w:firstLine="480"/>
            <w:rPr>
              <w:rFonts w:eastAsiaTheme="minorEastAsia"/>
              <w:noProof/>
              <w:sz w:val="21"/>
            </w:rPr>
          </w:pPr>
          <w:hyperlink w:anchor="_Toc113480857" w:history="1">
            <w:r w:rsidRPr="00E11D76">
              <w:rPr>
                <w:rStyle w:val="af5"/>
                <w:rFonts w:ascii="Times New Roman" w:eastAsia="黑体" w:hAnsi="Times New Roman" w:cs="Times New Roman"/>
                <w:noProof/>
              </w:rPr>
              <w:t>3.1.2  LSTM network data preprocessing</w:t>
            </w:r>
            <w:r>
              <w:rPr>
                <w:noProof/>
                <w:webHidden/>
              </w:rPr>
              <w:tab/>
            </w:r>
            <w:r>
              <w:rPr>
                <w:noProof/>
                <w:webHidden/>
              </w:rPr>
              <w:fldChar w:fldCharType="begin"/>
            </w:r>
            <w:r>
              <w:rPr>
                <w:noProof/>
                <w:webHidden/>
              </w:rPr>
              <w:instrText xml:space="preserve"> PAGEREF _Toc113480857 \h </w:instrText>
            </w:r>
            <w:r>
              <w:rPr>
                <w:noProof/>
                <w:webHidden/>
              </w:rPr>
            </w:r>
            <w:r>
              <w:rPr>
                <w:noProof/>
                <w:webHidden/>
              </w:rPr>
              <w:fldChar w:fldCharType="separate"/>
            </w:r>
            <w:r>
              <w:rPr>
                <w:noProof/>
                <w:webHidden/>
              </w:rPr>
              <w:t>35</w:t>
            </w:r>
            <w:r>
              <w:rPr>
                <w:noProof/>
                <w:webHidden/>
              </w:rPr>
              <w:fldChar w:fldCharType="end"/>
            </w:r>
          </w:hyperlink>
        </w:p>
        <w:p w14:paraId="2314166A" w14:textId="6BE22222" w:rsidR="006E7F7D" w:rsidRDefault="006E7F7D">
          <w:pPr>
            <w:pStyle w:val="TOC3"/>
            <w:tabs>
              <w:tab w:val="right" w:leader="dot" w:pos="8630"/>
            </w:tabs>
            <w:ind w:left="960" w:firstLine="480"/>
            <w:rPr>
              <w:rFonts w:eastAsiaTheme="minorEastAsia"/>
              <w:noProof/>
              <w:sz w:val="21"/>
            </w:rPr>
          </w:pPr>
          <w:hyperlink w:anchor="_Toc113480858" w:history="1">
            <w:r w:rsidRPr="00E11D76">
              <w:rPr>
                <w:rStyle w:val="af5"/>
                <w:rFonts w:ascii="Times New Roman" w:eastAsia="黑体" w:hAnsi="Times New Roman" w:cs="Times New Roman"/>
                <w:noProof/>
              </w:rPr>
              <w:t>3.1.3 LSTM</w:t>
            </w:r>
            <w:r w:rsidRPr="00E11D76">
              <w:rPr>
                <w:rStyle w:val="af5"/>
                <w:noProof/>
              </w:rPr>
              <w:t xml:space="preserve"> </w:t>
            </w:r>
            <w:r w:rsidRPr="00E11D76">
              <w:rPr>
                <w:rStyle w:val="af5"/>
                <w:rFonts w:ascii="Times New Roman" w:eastAsia="黑体" w:hAnsi="Times New Roman" w:cs="Times New Roman"/>
                <w:noProof/>
              </w:rPr>
              <w:t>algorithm network parameter setting</w:t>
            </w:r>
            <w:r>
              <w:rPr>
                <w:noProof/>
                <w:webHidden/>
              </w:rPr>
              <w:tab/>
            </w:r>
            <w:r>
              <w:rPr>
                <w:noProof/>
                <w:webHidden/>
              </w:rPr>
              <w:fldChar w:fldCharType="begin"/>
            </w:r>
            <w:r>
              <w:rPr>
                <w:noProof/>
                <w:webHidden/>
              </w:rPr>
              <w:instrText xml:space="preserve"> PAGEREF _Toc113480858 \h </w:instrText>
            </w:r>
            <w:r>
              <w:rPr>
                <w:noProof/>
                <w:webHidden/>
              </w:rPr>
            </w:r>
            <w:r>
              <w:rPr>
                <w:noProof/>
                <w:webHidden/>
              </w:rPr>
              <w:fldChar w:fldCharType="separate"/>
            </w:r>
            <w:r>
              <w:rPr>
                <w:noProof/>
                <w:webHidden/>
              </w:rPr>
              <w:t>36</w:t>
            </w:r>
            <w:r>
              <w:rPr>
                <w:noProof/>
                <w:webHidden/>
              </w:rPr>
              <w:fldChar w:fldCharType="end"/>
            </w:r>
          </w:hyperlink>
        </w:p>
        <w:p w14:paraId="54ACA704" w14:textId="4A163936" w:rsidR="006E7F7D" w:rsidRDefault="006E7F7D">
          <w:pPr>
            <w:pStyle w:val="TOC2"/>
            <w:tabs>
              <w:tab w:val="right" w:leader="dot" w:pos="8630"/>
            </w:tabs>
            <w:ind w:left="480" w:firstLine="480"/>
            <w:rPr>
              <w:rFonts w:eastAsiaTheme="minorEastAsia"/>
              <w:noProof/>
              <w:sz w:val="21"/>
            </w:rPr>
          </w:pPr>
          <w:hyperlink w:anchor="_Toc113480859" w:history="1">
            <w:r w:rsidRPr="00E11D76">
              <w:rPr>
                <w:rStyle w:val="af5"/>
                <w:rFonts w:ascii="Times New Roman" w:hAnsi="Times New Roman" w:cs="Times New Roman"/>
                <w:noProof/>
              </w:rPr>
              <w:t>3.2 Design and implementation of ship trajectory prediction module</w:t>
            </w:r>
            <w:r>
              <w:rPr>
                <w:noProof/>
                <w:webHidden/>
              </w:rPr>
              <w:tab/>
            </w:r>
            <w:r>
              <w:rPr>
                <w:noProof/>
                <w:webHidden/>
              </w:rPr>
              <w:fldChar w:fldCharType="begin"/>
            </w:r>
            <w:r>
              <w:rPr>
                <w:noProof/>
                <w:webHidden/>
              </w:rPr>
              <w:instrText xml:space="preserve"> PAGEREF _Toc113480859 \h </w:instrText>
            </w:r>
            <w:r>
              <w:rPr>
                <w:noProof/>
                <w:webHidden/>
              </w:rPr>
            </w:r>
            <w:r>
              <w:rPr>
                <w:noProof/>
                <w:webHidden/>
              </w:rPr>
              <w:fldChar w:fldCharType="separate"/>
            </w:r>
            <w:r>
              <w:rPr>
                <w:noProof/>
                <w:webHidden/>
              </w:rPr>
              <w:t>37</w:t>
            </w:r>
            <w:r>
              <w:rPr>
                <w:noProof/>
                <w:webHidden/>
              </w:rPr>
              <w:fldChar w:fldCharType="end"/>
            </w:r>
          </w:hyperlink>
        </w:p>
        <w:p w14:paraId="7E901B5E" w14:textId="68390628" w:rsidR="006E7F7D" w:rsidRDefault="006E7F7D">
          <w:pPr>
            <w:pStyle w:val="TOC3"/>
            <w:tabs>
              <w:tab w:val="right" w:leader="dot" w:pos="8630"/>
            </w:tabs>
            <w:ind w:left="960" w:firstLine="480"/>
            <w:rPr>
              <w:rFonts w:eastAsiaTheme="minorEastAsia"/>
              <w:noProof/>
              <w:sz w:val="21"/>
            </w:rPr>
          </w:pPr>
          <w:hyperlink w:anchor="_Toc113480860" w:history="1">
            <w:r w:rsidRPr="00E11D76">
              <w:rPr>
                <w:rStyle w:val="af5"/>
                <w:rFonts w:ascii="Times New Roman" w:eastAsia="黑体" w:hAnsi="Times New Roman" w:cs="Times New Roman"/>
                <w:noProof/>
              </w:rPr>
              <w:t>3.2.1 Design and processing of ship track data set</w:t>
            </w:r>
            <w:r>
              <w:rPr>
                <w:noProof/>
                <w:webHidden/>
              </w:rPr>
              <w:tab/>
            </w:r>
            <w:r>
              <w:rPr>
                <w:noProof/>
                <w:webHidden/>
              </w:rPr>
              <w:fldChar w:fldCharType="begin"/>
            </w:r>
            <w:r>
              <w:rPr>
                <w:noProof/>
                <w:webHidden/>
              </w:rPr>
              <w:instrText xml:space="preserve"> PAGEREF _Toc113480860 \h </w:instrText>
            </w:r>
            <w:r>
              <w:rPr>
                <w:noProof/>
                <w:webHidden/>
              </w:rPr>
            </w:r>
            <w:r>
              <w:rPr>
                <w:noProof/>
                <w:webHidden/>
              </w:rPr>
              <w:fldChar w:fldCharType="separate"/>
            </w:r>
            <w:r>
              <w:rPr>
                <w:noProof/>
                <w:webHidden/>
              </w:rPr>
              <w:t>38</w:t>
            </w:r>
            <w:r>
              <w:rPr>
                <w:noProof/>
                <w:webHidden/>
              </w:rPr>
              <w:fldChar w:fldCharType="end"/>
            </w:r>
          </w:hyperlink>
        </w:p>
        <w:p w14:paraId="7976D9F5" w14:textId="00D01E83" w:rsidR="006E7F7D" w:rsidRDefault="006E7F7D">
          <w:pPr>
            <w:pStyle w:val="TOC3"/>
            <w:tabs>
              <w:tab w:val="right" w:leader="dot" w:pos="8630"/>
            </w:tabs>
            <w:ind w:left="960" w:firstLine="480"/>
            <w:rPr>
              <w:rFonts w:eastAsiaTheme="minorEastAsia"/>
              <w:noProof/>
              <w:sz w:val="21"/>
            </w:rPr>
          </w:pPr>
          <w:hyperlink w:anchor="_Toc113480861" w:history="1">
            <w:r w:rsidRPr="00E11D76">
              <w:rPr>
                <w:rStyle w:val="af5"/>
                <w:rFonts w:ascii="Times New Roman" w:eastAsia="黑体" w:hAnsi="Times New Roman" w:cs="Times New Roman"/>
                <w:noProof/>
              </w:rPr>
              <w:t>3.2.2 Realization of ship trajectory prediction module</w:t>
            </w:r>
            <w:r>
              <w:rPr>
                <w:noProof/>
                <w:webHidden/>
              </w:rPr>
              <w:tab/>
            </w:r>
            <w:r>
              <w:rPr>
                <w:noProof/>
                <w:webHidden/>
              </w:rPr>
              <w:fldChar w:fldCharType="begin"/>
            </w:r>
            <w:r>
              <w:rPr>
                <w:noProof/>
                <w:webHidden/>
              </w:rPr>
              <w:instrText xml:space="preserve"> PAGEREF _Toc113480861 \h </w:instrText>
            </w:r>
            <w:r>
              <w:rPr>
                <w:noProof/>
                <w:webHidden/>
              </w:rPr>
            </w:r>
            <w:r>
              <w:rPr>
                <w:noProof/>
                <w:webHidden/>
              </w:rPr>
              <w:fldChar w:fldCharType="separate"/>
            </w:r>
            <w:r>
              <w:rPr>
                <w:noProof/>
                <w:webHidden/>
              </w:rPr>
              <w:t>44</w:t>
            </w:r>
            <w:r>
              <w:rPr>
                <w:noProof/>
                <w:webHidden/>
              </w:rPr>
              <w:fldChar w:fldCharType="end"/>
            </w:r>
          </w:hyperlink>
        </w:p>
        <w:p w14:paraId="5F949319" w14:textId="08A086FB" w:rsidR="006E7F7D" w:rsidRDefault="006E7F7D">
          <w:pPr>
            <w:pStyle w:val="TOC2"/>
            <w:tabs>
              <w:tab w:val="right" w:leader="dot" w:pos="8630"/>
            </w:tabs>
            <w:ind w:left="480" w:firstLine="480"/>
            <w:rPr>
              <w:rFonts w:eastAsiaTheme="minorEastAsia"/>
              <w:noProof/>
              <w:sz w:val="21"/>
            </w:rPr>
          </w:pPr>
          <w:hyperlink w:anchor="_Toc113480862" w:history="1">
            <w:r w:rsidRPr="00E11D76">
              <w:rPr>
                <w:rStyle w:val="af5"/>
                <w:rFonts w:ascii="Times New Roman" w:hAnsi="Times New Roman" w:cs="Times New Roman"/>
                <w:noProof/>
              </w:rPr>
              <w:t>3.3 Performance comparison and analysis of trajectory prediction results</w:t>
            </w:r>
            <w:r>
              <w:rPr>
                <w:noProof/>
                <w:webHidden/>
              </w:rPr>
              <w:tab/>
            </w:r>
            <w:r>
              <w:rPr>
                <w:noProof/>
                <w:webHidden/>
              </w:rPr>
              <w:fldChar w:fldCharType="begin"/>
            </w:r>
            <w:r>
              <w:rPr>
                <w:noProof/>
                <w:webHidden/>
              </w:rPr>
              <w:instrText xml:space="preserve"> PAGEREF _Toc113480862 \h </w:instrText>
            </w:r>
            <w:r>
              <w:rPr>
                <w:noProof/>
                <w:webHidden/>
              </w:rPr>
            </w:r>
            <w:r>
              <w:rPr>
                <w:noProof/>
                <w:webHidden/>
              </w:rPr>
              <w:fldChar w:fldCharType="separate"/>
            </w:r>
            <w:r>
              <w:rPr>
                <w:noProof/>
                <w:webHidden/>
              </w:rPr>
              <w:t>49</w:t>
            </w:r>
            <w:r>
              <w:rPr>
                <w:noProof/>
                <w:webHidden/>
              </w:rPr>
              <w:fldChar w:fldCharType="end"/>
            </w:r>
          </w:hyperlink>
        </w:p>
        <w:p w14:paraId="61DC131A" w14:textId="6CE86783" w:rsidR="006E7F7D" w:rsidRDefault="006E7F7D">
          <w:pPr>
            <w:pStyle w:val="TOC2"/>
            <w:tabs>
              <w:tab w:val="right" w:leader="dot" w:pos="8630"/>
            </w:tabs>
            <w:ind w:left="480" w:firstLine="480"/>
            <w:rPr>
              <w:rFonts w:eastAsiaTheme="minorEastAsia"/>
              <w:noProof/>
              <w:sz w:val="21"/>
            </w:rPr>
          </w:pPr>
          <w:hyperlink w:anchor="_Toc113480863" w:history="1">
            <w:r w:rsidRPr="00E11D76">
              <w:rPr>
                <w:rStyle w:val="af5"/>
                <w:rFonts w:ascii="Times New Roman" w:hAnsi="Times New Roman" w:cs="Times New Roman"/>
                <w:noProof/>
              </w:rPr>
              <w:t>3.4 Summary of this Chapter</w:t>
            </w:r>
            <w:r>
              <w:rPr>
                <w:noProof/>
                <w:webHidden/>
              </w:rPr>
              <w:tab/>
            </w:r>
            <w:r>
              <w:rPr>
                <w:noProof/>
                <w:webHidden/>
              </w:rPr>
              <w:fldChar w:fldCharType="begin"/>
            </w:r>
            <w:r>
              <w:rPr>
                <w:noProof/>
                <w:webHidden/>
              </w:rPr>
              <w:instrText xml:space="preserve"> PAGEREF _Toc113480863 \h </w:instrText>
            </w:r>
            <w:r>
              <w:rPr>
                <w:noProof/>
                <w:webHidden/>
              </w:rPr>
            </w:r>
            <w:r>
              <w:rPr>
                <w:noProof/>
                <w:webHidden/>
              </w:rPr>
              <w:fldChar w:fldCharType="separate"/>
            </w:r>
            <w:r>
              <w:rPr>
                <w:noProof/>
                <w:webHidden/>
              </w:rPr>
              <w:t>54</w:t>
            </w:r>
            <w:r>
              <w:rPr>
                <w:noProof/>
                <w:webHidden/>
              </w:rPr>
              <w:fldChar w:fldCharType="end"/>
            </w:r>
          </w:hyperlink>
        </w:p>
        <w:p w14:paraId="52D5B14C" w14:textId="153118D1" w:rsidR="006E7F7D" w:rsidRDefault="006E7F7D">
          <w:pPr>
            <w:pStyle w:val="TOC1"/>
            <w:tabs>
              <w:tab w:val="right" w:leader="dot" w:pos="8630"/>
            </w:tabs>
            <w:ind w:firstLine="480"/>
            <w:rPr>
              <w:rFonts w:eastAsiaTheme="minorEastAsia"/>
              <w:noProof/>
              <w:sz w:val="21"/>
            </w:rPr>
          </w:pPr>
          <w:hyperlink w:anchor="_Toc113480864" w:history="1">
            <w:r w:rsidRPr="00E11D76">
              <w:rPr>
                <w:rStyle w:val="af5"/>
                <w:rFonts w:ascii="Times New Roman" w:eastAsia="黑体" w:hAnsi="Times New Roman" w:cs="Times New Roman"/>
                <w:bCs/>
                <w:noProof/>
              </w:rPr>
              <w:t>Chapter 4  Summary and Prospect</w:t>
            </w:r>
            <w:r>
              <w:rPr>
                <w:noProof/>
                <w:webHidden/>
              </w:rPr>
              <w:tab/>
            </w:r>
            <w:r>
              <w:rPr>
                <w:noProof/>
                <w:webHidden/>
              </w:rPr>
              <w:fldChar w:fldCharType="begin"/>
            </w:r>
            <w:r>
              <w:rPr>
                <w:noProof/>
                <w:webHidden/>
              </w:rPr>
              <w:instrText xml:space="preserve"> PAGEREF _Toc113480864 \h </w:instrText>
            </w:r>
            <w:r>
              <w:rPr>
                <w:noProof/>
                <w:webHidden/>
              </w:rPr>
            </w:r>
            <w:r>
              <w:rPr>
                <w:noProof/>
                <w:webHidden/>
              </w:rPr>
              <w:fldChar w:fldCharType="separate"/>
            </w:r>
            <w:r>
              <w:rPr>
                <w:noProof/>
                <w:webHidden/>
              </w:rPr>
              <w:t>55</w:t>
            </w:r>
            <w:r>
              <w:rPr>
                <w:noProof/>
                <w:webHidden/>
              </w:rPr>
              <w:fldChar w:fldCharType="end"/>
            </w:r>
          </w:hyperlink>
        </w:p>
        <w:p w14:paraId="6AFF9D2E" w14:textId="219A187E" w:rsidR="006E7F7D" w:rsidRDefault="006E7F7D">
          <w:pPr>
            <w:pStyle w:val="TOC1"/>
            <w:tabs>
              <w:tab w:val="right" w:leader="dot" w:pos="8630"/>
            </w:tabs>
            <w:ind w:firstLine="480"/>
            <w:rPr>
              <w:rFonts w:eastAsiaTheme="minorEastAsia"/>
              <w:noProof/>
              <w:sz w:val="21"/>
            </w:rPr>
          </w:pPr>
          <w:hyperlink w:anchor="_Toc113480865" w:history="1">
            <w:r w:rsidRPr="00E11D76">
              <w:rPr>
                <w:rStyle w:val="af5"/>
                <w:rFonts w:ascii="Times New Roman" w:eastAsia="黑体" w:hAnsi="Times New Roman" w:cs="Times New Roman"/>
                <w:bCs/>
                <w:noProof/>
              </w:rPr>
              <w:t>Reference</w:t>
            </w:r>
            <w:r>
              <w:rPr>
                <w:noProof/>
                <w:webHidden/>
              </w:rPr>
              <w:tab/>
            </w:r>
            <w:r>
              <w:rPr>
                <w:noProof/>
                <w:webHidden/>
              </w:rPr>
              <w:fldChar w:fldCharType="begin"/>
            </w:r>
            <w:r>
              <w:rPr>
                <w:noProof/>
                <w:webHidden/>
              </w:rPr>
              <w:instrText xml:space="preserve"> PAGEREF _Toc113480865 \h </w:instrText>
            </w:r>
            <w:r>
              <w:rPr>
                <w:noProof/>
                <w:webHidden/>
              </w:rPr>
            </w:r>
            <w:r>
              <w:rPr>
                <w:noProof/>
                <w:webHidden/>
              </w:rPr>
              <w:fldChar w:fldCharType="separate"/>
            </w:r>
            <w:r>
              <w:rPr>
                <w:noProof/>
                <w:webHidden/>
              </w:rPr>
              <w:t>57</w:t>
            </w:r>
            <w:r>
              <w:rPr>
                <w:noProof/>
                <w:webHidden/>
              </w:rPr>
              <w:fldChar w:fldCharType="end"/>
            </w:r>
          </w:hyperlink>
        </w:p>
        <w:p w14:paraId="14FDC064" w14:textId="6B3DCF1E" w:rsidR="00FC1AEC" w:rsidRDefault="00FC1AEC" w:rsidP="00BA0965">
          <w:pPr>
            <w:spacing w:line="360" w:lineRule="auto"/>
            <w:ind w:firstLine="482"/>
          </w:pPr>
          <w:r>
            <w:rPr>
              <w:b/>
              <w:bCs/>
              <w:lang w:val="zh-CN"/>
            </w:rPr>
            <w:fldChar w:fldCharType="end"/>
          </w:r>
        </w:p>
      </w:sdtContent>
    </w:sdt>
    <w:p w14:paraId="76D780C6" w14:textId="77777777" w:rsidR="000741DC" w:rsidRDefault="00000000" w:rsidP="00BA0965">
      <w:pPr>
        <w:pStyle w:val="1"/>
        <w:spacing w:line="360" w:lineRule="auto"/>
        <w:ind w:firstLine="720"/>
        <w:jc w:val="center"/>
        <w:rPr>
          <w:rFonts w:ascii="Times New Roman" w:hAnsi="Times New Roman" w:cs="Times New Roman"/>
          <w:b w:val="0"/>
          <w:sz w:val="36"/>
          <w:szCs w:val="36"/>
        </w:rPr>
      </w:pPr>
      <w:bookmarkStart w:id="12" w:name="_Toc113480835"/>
      <w:r>
        <w:rPr>
          <w:rFonts w:ascii="Times New Roman" w:hAnsi="Times New Roman" w:cs="Times New Roman"/>
          <w:b w:val="0"/>
          <w:sz w:val="36"/>
          <w:szCs w:val="36"/>
        </w:rPr>
        <w:lastRenderedPageBreak/>
        <w:t>Chapter 1 Introduction</w:t>
      </w:r>
      <w:bookmarkEnd w:id="12"/>
    </w:p>
    <w:p w14:paraId="44742D8E" w14:textId="61830B01" w:rsidR="000741DC" w:rsidRDefault="00000000" w:rsidP="00BA0965">
      <w:pPr>
        <w:pStyle w:val="2"/>
        <w:numPr>
          <w:ilvl w:val="1"/>
          <w:numId w:val="17"/>
        </w:numPr>
        <w:spacing w:beforeLines="50" w:before="120" w:afterLines="50" w:after="120" w:line="360" w:lineRule="auto"/>
        <w:ind w:firstLineChars="0"/>
        <w:rPr>
          <w:rFonts w:ascii="Times New Roman" w:hAnsi="Times New Roman" w:cs="Times New Roman"/>
          <w:b w:val="0"/>
        </w:rPr>
      </w:pPr>
      <w:bookmarkStart w:id="13" w:name="_Toc113480836"/>
      <w:bookmarkEnd w:id="11"/>
      <w:bookmarkEnd w:id="10"/>
      <w:bookmarkEnd w:id="9"/>
      <w:bookmarkEnd w:id="8"/>
      <w:bookmarkEnd w:id="7"/>
      <w:bookmarkEnd w:id="6"/>
      <w:bookmarkEnd w:id="5"/>
      <w:bookmarkEnd w:id="4"/>
      <w:r>
        <w:rPr>
          <w:rFonts w:ascii="Times New Roman" w:hAnsi="Times New Roman" w:cs="Times New Roman"/>
          <w:b w:val="0"/>
        </w:rPr>
        <w:t>Research Background and Significance</w:t>
      </w:r>
      <w:bookmarkEnd w:id="13"/>
    </w:p>
    <w:p w14:paraId="49D73E6F" w14:textId="77777777" w:rsidR="0085742B" w:rsidRPr="0085742B" w:rsidRDefault="0085742B" w:rsidP="00BA0965">
      <w:pPr>
        <w:spacing w:line="360" w:lineRule="auto"/>
        <w:ind w:firstLine="480"/>
      </w:pPr>
    </w:p>
    <w:p w14:paraId="380483B8" w14:textId="77777777" w:rsidR="000741DC" w:rsidRDefault="00000000" w:rsidP="00BA0965">
      <w:pPr>
        <w:pStyle w:val="ab"/>
        <w:spacing w:before="0" w:after="0" w:line="360" w:lineRule="auto"/>
        <w:ind w:firstLine="482"/>
        <w:jc w:val="both"/>
        <w:outlineLvl w:val="9"/>
        <w:rPr>
          <w:rFonts w:eastAsia="宋体"/>
          <w:color w:val="auto"/>
          <w:sz w:val="24"/>
          <w:szCs w:val="24"/>
          <w:shd w:val="clear" w:color="auto" w:fill="FFFFFF"/>
        </w:rPr>
      </w:pPr>
      <w:r>
        <w:rPr>
          <w:rFonts w:eastAsia="宋体"/>
          <w:color w:val="auto"/>
          <w:sz w:val="24"/>
          <w:szCs w:val="24"/>
          <w:shd w:val="clear" w:color="auto" w:fill="FFFFFF"/>
        </w:rPr>
        <w:t>In the past few decades, with the steady growth of China's economy, the number of vehicles and traffic flows in various provinces and cities have also grown rapidly, of which the turnover of goods in 2020 was as high as 19661.830 billion metric tons</w:t>
      </w:r>
      <w:r w:rsidRPr="00A474E7">
        <w:rPr>
          <w:rFonts w:eastAsia="宋体"/>
          <w:color w:val="auto"/>
          <w:sz w:val="24"/>
          <w:szCs w:val="24"/>
          <w:shd w:val="clear" w:color="auto" w:fill="FFFFFF"/>
          <w:vertAlign w:val="superscript"/>
        </w:rPr>
        <w:t xml:space="preserve"> [1]</w:t>
      </w:r>
      <w:r>
        <w:rPr>
          <w:rFonts w:eastAsia="宋体"/>
          <w:color w:val="auto"/>
          <w:sz w:val="24"/>
          <w:szCs w:val="24"/>
          <w:shd w:val="clear" w:color="auto" w:fill="FFFFFF"/>
        </w:rPr>
        <w:t>. Although the state has invested a lot of human and financial resources in the construction of transportation infrastructure, the logistics cost is still high, and traffic congestion, road traffic accidents, air pollution and other problems occur frequently.</w:t>
      </w:r>
    </w:p>
    <w:p w14:paraId="203DE93C" w14:textId="77777777" w:rsidR="000741DC" w:rsidRDefault="00000000" w:rsidP="00BA0965">
      <w:pPr>
        <w:spacing w:line="360" w:lineRule="auto"/>
        <w:ind w:leftChars="-2" w:left="-5" w:firstLine="480"/>
        <w:jc w:val="left"/>
        <w:rPr>
          <w:rFonts w:ascii="Times New Roman" w:hAnsi="Times New Roman" w:cs="Times New Roman"/>
          <w:szCs w:val="24"/>
          <w:shd w:val="clear" w:color="auto" w:fill="FFFFFF"/>
        </w:rPr>
      </w:pPr>
      <w:r>
        <w:rPr>
          <w:rFonts w:ascii="Times New Roman" w:hAnsi="Times New Roman" w:cs="Times New Roman"/>
          <w:kern w:val="0"/>
          <w:szCs w:val="24"/>
          <w:shd w:val="clear" w:color="auto" w:fill="FFFFFF"/>
        </w:rPr>
        <w:t xml:space="preserve">With the increasing prosperity of waterway transportation, the cargo throughput of most ports across the country has been increasing year by year. In the five years from 2015 to 2019 alone, the throughput of major cargo at China's major ports increased by 1341.96 million tons </w:t>
      </w:r>
      <w:r w:rsidRPr="0085742B">
        <w:rPr>
          <w:rFonts w:ascii="Times New Roman" w:hAnsi="Times New Roman" w:cs="Times New Roman"/>
          <w:kern w:val="0"/>
          <w:szCs w:val="24"/>
          <w:shd w:val="clear" w:color="auto" w:fill="FFFFFF"/>
          <w:vertAlign w:val="superscript"/>
        </w:rPr>
        <w:t>[1]</w:t>
      </w:r>
      <w:r>
        <w:rPr>
          <w:rFonts w:ascii="Times New Roman" w:hAnsi="Times New Roman" w:cs="Times New Roman"/>
          <w:kern w:val="0"/>
          <w:szCs w:val="24"/>
          <w:shd w:val="clear" w:color="auto" w:fill="FFFFFF"/>
        </w:rPr>
        <w:t>.</w:t>
      </w:r>
    </w:p>
    <w:p w14:paraId="02296FE7" w14:textId="77777777" w:rsidR="000741DC" w:rsidRDefault="00000000" w:rsidP="00BA0965">
      <w:pPr>
        <w:spacing w:line="360" w:lineRule="auto"/>
        <w:ind w:leftChars="-2" w:left="-5" w:firstLine="480"/>
        <w:jc w:val="center"/>
        <w:rPr>
          <w:rFonts w:ascii="Times New Roman" w:hAnsi="Times New Roman" w:cs="Times New Roman"/>
          <w:szCs w:val="24"/>
          <w:shd w:val="clear" w:color="auto" w:fill="FFFFFF"/>
        </w:rPr>
      </w:pPr>
      <w:r>
        <w:rPr>
          <w:rFonts w:ascii="Times New Roman" w:hAnsi="Times New Roman" w:cs="Times New Roman"/>
          <w:noProof/>
          <w:szCs w:val="24"/>
          <w:shd w:val="clear" w:color="auto" w:fill="FFFFFF"/>
        </w:rPr>
        <w:drawing>
          <wp:inline distT="0" distB="0" distL="0" distR="0" wp14:anchorId="69AF3BCD" wp14:editId="0296231C">
            <wp:extent cx="3090545" cy="1616075"/>
            <wp:effectExtent l="0" t="0" r="0" b="317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17">
                      <a:extLst>
                        <a:ext uri="{28A0092B-C50C-407E-A947-70E740481C1C}">
                          <a14:useLocalDpi xmlns:a14="http://schemas.microsoft.com/office/drawing/2010/main" val="0"/>
                        </a:ext>
                      </a:extLst>
                    </a:blip>
                    <a:srcRect t="13045"/>
                    <a:stretch>
                      <a:fillRect/>
                    </a:stretch>
                  </pic:blipFill>
                  <pic:spPr>
                    <a:xfrm>
                      <a:off x="0" y="0"/>
                      <a:ext cx="3090545" cy="1616191"/>
                    </a:xfrm>
                    <a:prstGeom prst="rect">
                      <a:avLst/>
                    </a:prstGeom>
                    <a:noFill/>
                    <a:ln>
                      <a:noFill/>
                    </a:ln>
                  </pic:spPr>
                </pic:pic>
              </a:graphicData>
            </a:graphic>
          </wp:inline>
        </w:drawing>
      </w:r>
    </w:p>
    <w:p w14:paraId="27365220" w14:textId="77777777" w:rsidR="0085742B" w:rsidRDefault="00000000" w:rsidP="00BA0965">
      <w:pPr>
        <w:pStyle w:val="ab"/>
        <w:spacing w:before="0" w:after="0" w:line="360" w:lineRule="auto"/>
        <w:ind w:firstLine="482"/>
        <w:jc w:val="center"/>
        <w:outlineLvl w:val="9"/>
        <w:rPr>
          <w:rFonts w:eastAsia="宋体"/>
          <w:color w:val="auto"/>
          <w:kern w:val="2"/>
          <w:sz w:val="24"/>
          <w:szCs w:val="24"/>
        </w:rPr>
      </w:pPr>
      <w:r>
        <w:rPr>
          <w:rFonts w:eastAsia="宋体"/>
          <w:color w:val="auto"/>
          <w:kern w:val="2"/>
          <w:sz w:val="24"/>
          <w:szCs w:val="24"/>
        </w:rPr>
        <w:t>Figure 1-1 main cargo throughput of main ports</w:t>
      </w:r>
    </w:p>
    <w:p w14:paraId="55219A88"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The increase of cargo throughput also makes the port and navigation environment more complex, and water traffic accidents occur frequently. From the analysis of 108 ship collision accident investigation reports </w:t>
      </w:r>
      <w:r>
        <w:rPr>
          <w:rFonts w:eastAsia="宋体"/>
          <w:color w:val="auto"/>
          <w:sz w:val="24"/>
          <w:szCs w:val="24"/>
          <w:shd w:val="clear" w:color="auto" w:fill="FFFFFF"/>
          <w:vertAlign w:val="superscript"/>
        </w:rPr>
        <w:t xml:space="preserve">[2] </w:t>
      </w:r>
      <w:r>
        <w:rPr>
          <w:rFonts w:eastAsia="宋体"/>
          <w:color w:val="auto"/>
          <w:sz w:val="24"/>
          <w:szCs w:val="24"/>
          <w:shd w:val="clear" w:color="auto" w:fill="FFFFFF"/>
        </w:rPr>
        <w:t>published by China shipping network, it can be found that although ship collision accidents are related to the poor navigation environment of ships and the failure of machinery and equipment required by ships, more accidents are indeed caused by certain human errors.</w:t>
      </w:r>
    </w:p>
    <w:p w14:paraId="4AE52D90"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In order to achieve traffic safety in the waterway, the government has set up a ship traffic management center to monitor the real-time trajectory of ships sailing in specific areas through wireless phones, CCTV, radar, AIS base stations, onboard sensors and other </w:t>
      </w:r>
      <w:r>
        <w:rPr>
          <w:rFonts w:eastAsia="宋体"/>
          <w:color w:val="auto"/>
          <w:sz w:val="24"/>
          <w:szCs w:val="24"/>
          <w:shd w:val="clear" w:color="auto" w:fill="FFFFFF"/>
        </w:rPr>
        <w:lastRenderedPageBreak/>
        <w:t>equipment</w:t>
      </w:r>
      <w:r>
        <w:rPr>
          <w:rFonts w:eastAsia="宋体"/>
          <w:color w:val="auto"/>
          <w:sz w:val="24"/>
          <w:szCs w:val="24"/>
          <w:shd w:val="clear" w:color="auto" w:fill="FFFFFF"/>
          <w:vertAlign w:val="superscript"/>
        </w:rPr>
        <w:t xml:space="preserve"> [3]</w:t>
      </w:r>
      <w:r>
        <w:rPr>
          <w:rFonts w:eastAsia="宋体"/>
          <w:color w:val="auto"/>
          <w:sz w:val="24"/>
          <w:szCs w:val="24"/>
          <w:shd w:val="clear" w:color="auto" w:fill="FFFFFF"/>
        </w:rPr>
        <w:t>, which not only collects water environment information, but also provides a more effective guarantee for ship travel.</w:t>
      </w:r>
    </w:p>
    <w:p w14:paraId="02A756ED"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However, the water channel is often complex and changeable. When a ship enters a water area with many reefs, narrow channels and ships or encounters extreme weather, it must always obtain accurate ship position information to provide basis for navigation. Therefore, in the supervision of VTS (vessel traffic service), obtaining accurate ship navigation information has become an indispensable link in managing water traffic and coordinating the operation of navigable ships in the channel </w:t>
      </w:r>
      <w:r>
        <w:rPr>
          <w:rFonts w:eastAsia="宋体"/>
          <w:color w:val="auto"/>
          <w:sz w:val="24"/>
          <w:szCs w:val="24"/>
          <w:shd w:val="clear" w:color="auto" w:fill="FFFFFF"/>
          <w:vertAlign w:val="superscript"/>
        </w:rPr>
        <w:t>[4]</w:t>
      </w:r>
      <w:r>
        <w:rPr>
          <w:rFonts w:eastAsia="宋体"/>
          <w:color w:val="auto"/>
          <w:sz w:val="24"/>
          <w:szCs w:val="24"/>
          <w:shd w:val="clear" w:color="auto" w:fill="FFFFFF"/>
        </w:rPr>
        <w:t>. The accuracy of navigation information not only directly affects the effective supervision of water traffic by the supervision system, but also affects the accuracy of ship trajectory prediction. On January 6, 2018, the Panamanian oil tanker "Sangji" loaded with about 136000 tons of condensate collided with the Hong Kong Chinese bulk carrier "Changfeng crystal" in the East China Sea, resulting in the explosion and sinking of the "Sangji" in the East China Sea</w:t>
      </w:r>
      <w:r w:rsidRPr="0085742B">
        <w:rPr>
          <w:rFonts w:eastAsia="宋体"/>
          <w:color w:val="auto"/>
          <w:sz w:val="24"/>
          <w:szCs w:val="24"/>
          <w:shd w:val="clear" w:color="auto" w:fill="FFFFFF"/>
          <w:vertAlign w:val="superscript"/>
        </w:rPr>
        <w:t xml:space="preserve"> [5]</w:t>
      </w:r>
      <w:r>
        <w:rPr>
          <w:rFonts w:eastAsia="宋体"/>
          <w:color w:val="auto"/>
          <w:sz w:val="24"/>
          <w:szCs w:val="24"/>
          <w:shd w:val="clear" w:color="auto" w:fill="FFFFFF"/>
        </w:rPr>
        <w:t>, killing 32 crew members. In the process of accident investigation, maritime law enforcement officers found that there was a difference of 2-3 knots between the SOG of the ship's medium to ground speed and 20-25 degrees between the cog of the ship's medium to ground speed and the actual in the AIS information of "Sangji". Accurate navigation information can provide the basis for ships to make decisions, and can also obtain whether there are abnormal navigation behaviors of surrounding ships, so as to give early warning and avoid risks for possible water traffic accidents, effectively reduce the occurrence of water traffic accidents, avoid casualties and reduce property losses as much as possible</w:t>
      </w:r>
      <w:bookmarkStart w:id="14" w:name="_Toc14359"/>
      <w:bookmarkStart w:id="15" w:name="_Toc26008"/>
      <w:bookmarkStart w:id="16" w:name="_Toc20725"/>
      <w:bookmarkStart w:id="17" w:name="_Toc8219"/>
      <w:bookmarkStart w:id="18" w:name="_Toc25438"/>
      <w:bookmarkStart w:id="19" w:name="_Toc25938"/>
      <w:bookmarkStart w:id="20" w:name="_Toc11632"/>
      <w:bookmarkStart w:id="21" w:name="_Hlk73433405"/>
      <w:r>
        <w:rPr>
          <w:rFonts w:eastAsia="宋体" w:hint="eastAsia"/>
          <w:color w:val="auto"/>
          <w:sz w:val="24"/>
          <w:szCs w:val="24"/>
          <w:shd w:val="clear" w:color="auto" w:fill="FFFFFF"/>
        </w:rPr>
        <w:t>.</w:t>
      </w:r>
      <w:r>
        <w:rPr>
          <w:rFonts w:eastAsia="宋体"/>
          <w:color w:val="auto"/>
          <w:sz w:val="24"/>
          <w:szCs w:val="24"/>
          <w:shd w:val="clear" w:color="auto" w:fill="FFFFFF"/>
        </w:rPr>
        <w:t xml:space="preserve"> The office of the Ministry of transport issued the notice on printing and distributing the "14th five year plan" for the development of maritime system </w:t>
      </w:r>
      <w:r w:rsidRPr="0085742B">
        <w:rPr>
          <w:rFonts w:eastAsia="宋体"/>
          <w:color w:val="auto"/>
          <w:sz w:val="24"/>
          <w:szCs w:val="24"/>
          <w:shd w:val="clear" w:color="auto" w:fill="FFFFFF"/>
          <w:vertAlign w:val="superscript"/>
        </w:rPr>
        <w:t>[6]</w:t>
      </w:r>
      <w:r>
        <w:rPr>
          <w:rFonts w:eastAsia="宋体"/>
          <w:color w:val="auto"/>
          <w:sz w:val="24"/>
          <w:szCs w:val="24"/>
          <w:shd w:val="clear" w:color="auto" w:fill="FFFFFF"/>
        </w:rPr>
        <w:t xml:space="preserve">. The plan mentions that during the "14th five year plan" period, China has six major tasks in promoting the high-quality development of shipping, one of which is to "accelerate the construction of intelligent navigation support system for ships, strengthen the construction of intelligent shipping communication and navigation support capacity, and improve the level of intelligent shipping information service </w:t>
      </w:r>
      <w:r>
        <w:rPr>
          <w:rFonts w:eastAsia="宋体"/>
          <w:color w:val="auto"/>
          <w:sz w:val="24"/>
          <w:szCs w:val="24"/>
          <w:shd w:val="clear" w:color="auto" w:fill="FFFFFF"/>
          <w:vertAlign w:val="superscript"/>
        </w:rPr>
        <w:t>[6]</w:t>
      </w:r>
      <w:r>
        <w:rPr>
          <w:rFonts w:eastAsia="宋体"/>
          <w:color w:val="auto"/>
          <w:sz w:val="24"/>
          <w:szCs w:val="24"/>
          <w:shd w:val="clear" w:color="auto" w:fill="FFFFFF"/>
        </w:rPr>
        <w:t>."</w:t>
      </w:r>
    </w:p>
    <w:p w14:paraId="28292352" w14:textId="396C959E"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At present, AIS data is one of the important sources used by VSTS to obtain ship navigation data, which includes MMSI (</w:t>
      </w:r>
      <w:r w:rsidR="006961A7">
        <w:rPr>
          <w:rFonts w:eastAsia="宋体"/>
          <w:color w:val="auto"/>
          <w:sz w:val="24"/>
          <w:szCs w:val="24"/>
          <w:shd w:val="clear" w:color="auto" w:fill="FFFFFF"/>
        </w:rPr>
        <w:t>M</w:t>
      </w:r>
      <w:r>
        <w:rPr>
          <w:rFonts w:eastAsia="宋体"/>
          <w:color w:val="auto"/>
          <w:sz w:val="24"/>
          <w:szCs w:val="24"/>
          <w:shd w:val="clear" w:color="auto" w:fill="FFFFFF"/>
        </w:rPr>
        <w:t xml:space="preserve">aritime </w:t>
      </w:r>
      <w:r w:rsidR="006961A7">
        <w:rPr>
          <w:rFonts w:eastAsia="宋体"/>
          <w:color w:val="auto"/>
          <w:sz w:val="24"/>
          <w:szCs w:val="24"/>
          <w:shd w:val="clear" w:color="auto" w:fill="FFFFFF"/>
        </w:rPr>
        <w:t>M</w:t>
      </w:r>
      <w:r>
        <w:rPr>
          <w:rFonts w:eastAsia="宋体"/>
          <w:color w:val="auto"/>
          <w:sz w:val="24"/>
          <w:szCs w:val="24"/>
          <w:shd w:val="clear" w:color="auto" w:fill="FFFFFF"/>
        </w:rPr>
        <w:t xml:space="preserve">obile </w:t>
      </w:r>
      <w:r w:rsidR="006961A7">
        <w:rPr>
          <w:rFonts w:eastAsia="宋体"/>
          <w:color w:val="auto"/>
          <w:sz w:val="24"/>
          <w:szCs w:val="24"/>
          <w:shd w:val="clear" w:color="auto" w:fill="FFFFFF"/>
        </w:rPr>
        <w:t>S</w:t>
      </w:r>
      <w:r>
        <w:rPr>
          <w:rFonts w:eastAsia="宋体"/>
          <w:color w:val="auto"/>
          <w:sz w:val="24"/>
          <w:szCs w:val="24"/>
          <w:shd w:val="clear" w:color="auto" w:fill="FFFFFF"/>
        </w:rPr>
        <w:t xml:space="preserve">ervice </w:t>
      </w:r>
      <w:r w:rsidR="006961A7">
        <w:rPr>
          <w:rFonts w:eastAsia="宋体"/>
          <w:color w:val="auto"/>
          <w:sz w:val="24"/>
          <w:szCs w:val="24"/>
          <w:shd w:val="clear" w:color="auto" w:fill="FFFFFF"/>
        </w:rPr>
        <w:t>I</w:t>
      </w:r>
      <w:r>
        <w:rPr>
          <w:rFonts w:eastAsia="宋体"/>
          <w:color w:val="auto"/>
          <w:sz w:val="24"/>
          <w:szCs w:val="24"/>
          <w:shd w:val="clear" w:color="auto" w:fill="FFFFFF"/>
        </w:rPr>
        <w:t xml:space="preserve">dentity), longitude and latitude coordinates, navigation speed, direction angle and other basic information of the </w:t>
      </w:r>
      <w:r>
        <w:rPr>
          <w:rFonts w:eastAsia="宋体"/>
          <w:color w:val="auto"/>
          <w:sz w:val="24"/>
          <w:szCs w:val="24"/>
          <w:shd w:val="clear" w:color="auto" w:fill="FFFFFF"/>
        </w:rPr>
        <w:lastRenderedPageBreak/>
        <w:t>sailing ship</w:t>
      </w:r>
      <w:r>
        <w:rPr>
          <w:rFonts w:eastAsia="宋体"/>
          <w:color w:val="auto"/>
          <w:sz w:val="24"/>
          <w:szCs w:val="24"/>
          <w:shd w:val="clear" w:color="auto" w:fill="FFFFFF"/>
          <w:vertAlign w:val="superscript"/>
        </w:rPr>
        <w:t xml:space="preserve"> [7]</w:t>
      </w:r>
      <w:r>
        <w:rPr>
          <w:rFonts w:eastAsia="宋体"/>
          <w:color w:val="auto"/>
          <w:sz w:val="24"/>
          <w:szCs w:val="24"/>
          <w:shd w:val="clear" w:color="auto" w:fill="FFFFFF"/>
        </w:rPr>
        <w:t>. However, since the navigation of a ship is a continuous process, and the messages sent by the AIS system are not real-time, there is a certain data lag. Generally speaking, the update frequency of static information is 6min / time, while the update frequency of some dynamic information, such as ship anchoring, berthing, heading and other information, is related to the AIS type and the real-time dynamics of ships</w:t>
      </w:r>
      <w:r>
        <w:rPr>
          <w:rFonts w:eastAsia="宋体"/>
          <w:color w:val="auto"/>
          <w:sz w:val="24"/>
          <w:szCs w:val="24"/>
          <w:shd w:val="clear" w:color="auto" w:fill="FFFFFF"/>
          <w:vertAlign w:val="superscript"/>
        </w:rPr>
        <w:t xml:space="preserve"> [7]</w:t>
      </w:r>
      <w:r w:rsidR="0085742B">
        <w:rPr>
          <w:rFonts w:eastAsia="宋体"/>
          <w:color w:val="auto"/>
          <w:sz w:val="24"/>
          <w:szCs w:val="24"/>
          <w:shd w:val="clear" w:color="auto" w:fill="FFFFFF"/>
        </w:rPr>
        <w:t>.</w:t>
      </w:r>
    </w:p>
    <w:p w14:paraId="3C7260FC" w14:textId="77777777" w:rsid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 xml:space="preserve">Therefore, there are two general research directions of ship motion trajectory: </w:t>
      </w:r>
    </w:p>
    <w:p w14:paraId="5A10459D" w14:textId="77777777" w:rsidR="00BE469B" w:rsidRDefault="00000000" w:rsidP="00BA0965">
      <w:pPr>
        <w:pStyle w:val="ab"/>
        <w:spacing w:before="0" w:after="0" w:line="360" w:lineRule="auto"/>
        <w:ind w:firstLine="482"/>
        <w:jc w:val="both"/>
        <w:outlineLvl w:val="9"/>
        <w:rPr>
          <w:rFonts w:eastAsia="宋体"/>
          <w:color w:val="auto"/>
          <w:sz w:val="24"/>
          <w:szCs w:val="24"/>
          <w:shd w:val="clear" w:color="auto" w:fill="FFFFFF"/>
        </w:rPr>
      </w:pPr>
      <w:r>
        <w:rPr>
          <w:rFonts w:eastAsia="宋体"/>
          <w:color w:val="auto"/>
          <w:sz w:val="24"/>
          <w:szCs w:val="24"/>
          <w:shd w:val="clear" w:color="auto" w:fill="FFFFFF"/>
        </w:rPr>
        <w:t xml:space="preserve"> take track points as the research objects; Take track line as the research object. </w:t>
      </w:r>
    </w:p>
    <w:p w14:paraId="70C63312" w14:textId="465F88CF" w:rsidR="000741DC" w:rsidRPr="0085742B" w:rsidRDefault="00000000" w:rsidP="00BA0965">
      <w:pPr>
        <w:pStyle w:val="ab"/>
        <w:spacing w:before="0" w:after="0" w:line="360" w:lineRule="auto"/>
        <w:ind w:firstLine="482"/>
        <w:jc w:val="both"/>
        <w:outlineLvl w:val="9"/>
        <w:rPr>
          <w:rFonts w:eastAsia="宋体"/>
          <w:color w:val="auto"/>
          <w:kern w:val="2"/>
          <w:sz w:val="24"/>
          <w:szCs w:val="24"/>
        </w:rPr>
      </w:pPr>
      <w:r>
        <w:rPr>
          <w:rFonts w:eastAsia="宋体"/>
          <w:color w:val="auto"/>
          <w:sz w:val="24"/>
          <w:szCs w:val="24"/>
          <w:shd w:val="clear" w:color="auto" w:fill="FFFFFF"/>
        </w:rPr>
        <w:t>In real life, it is always a difficult problem to predict the behavior of moving objects, and the navigation trajectory of ships is related to many factors, and there are many random disturbances, such as wind, water flow velocity, environmental pollution, etc. people can not use a general formula to establish a motion model. VTS mostly adopts the traditional Kalman filter, particle filter, etc. this method often requires the establishment of kinematic equations and complex mathematical operations to predict the ship trajectory. However, in practical applications, trajectory prediction is often time-consuming. This requires very high real-time data information, otherwise it is impossible to establish accurate mathematical equations. The established kinematic equation obviously exists in a very ideal situation. In practical application, the data are often interfered by various factors, so this method is difficult to be applied in specific production practice.</w:t>
      </w:r>
    </w:p>
    <w:p w14:paraId="7EA21C71" w14:textId="77777777" w:rsidR="000741DC" w:rsidRDefault="00000000" w:rsidP="00BA0965">
      <w:pPr>
        <w:pStyle w:val="ab"/>
        <w:spacing w:before="0" w:after="0" w:line="360" w:lineRule="auto"/>
        <w:ind w:firstLine="482"/>
        <w:jc w:val="both"/>
        <w:outlineLvl w:val="9"/>
        <w:rPr>
          <w:rFonts w:eastAsia="宋体"/>
          <w:color w:val="auto"/>
          <w:sz w:val="24"/>
          <w:szCs w:val="24"/>
          <w:shd w:val="clear" w:color="auto" w:fill="FFFFFF"/>
        </w:rPr>
      </w:pPr>
      <w:r>
        <w:rPr>
          <w:rFonts w:eastAsia="宋体"/>
          <w:color w:val="auto"/>
          <w:sz w:val="24"/>
          <w:szCs w:val="24"/>
          <w:shd w:val="clear" w:color="auto" w:fill="FFFFFF"/>
        </w:rPr>
        <w:t>Combined with the spatial computing characteristics of LSTM network, this paper proposes a ship trajectory prediction method based on LSTM. LSTM model has significant advantages in the processing of time series. It can not only make full use of the current series information, but also retain it. These data will play a very important role in the future prediction series training. This fully takes into account the real-time required for ship trajectory prediction and the realizability of prediction methods. Therefore, this paper trains the LSTM network through the known ship dynamic navigation time series, and finally achieves a better ship trajectory prediction effect.</w:t>
      </w:r>
    </w:p>
    <w:p w14:paraId="525D6B16" w14:textId="0A6E58AE" w:rsidR="007203B1" w:rsidRPr="00B0462C" w:rsidRDefault="00000000" w:rsidP="00B0462C">
      <w:pPr>
        <w:pStyle w:val="2"/>
        <w:numPr>
          <w:ilvl w:val="1"/>
          <w:numId w:val="17"/>
        </w:numPr>
        <w:spacing w:line="360" w:lineRule="auto"/>
        <w:ind w:firstLineChars="0"/>
        <w:rPr>
          <w:rFonts w:ascii="Times New Roman" w:hAnsi="Times New Roman" w:cs="Times New Roman" w:hint="eastAsia"/>
          <w:b w:val="0"/>
          <w:szCs w:val="32"/>
          <w:lang w:val="en"/>
        </w:rPr>
      </w:pPr>
      <w:bookmarkStart w:id="22" w:name="_Toc19303"/>
      <w:bookmarkStart w:id="23" w:name="_Toc10864"/>
      <w:bookmarkStart w:id="24" w:name="_Toc2332"/>
      <w:bookmarkStart w:id="25" w:name="_Toc15295"/>
      <w:bookmarkStart w:id="26" w:name="_Toc25216"/>
      <w:bookmarkStart w:id="27" w:name="_Toc14492"/>
      <w:bookmarkStart w:id="28" w:name="_Toc24395"/>
      <w:bookmarkStart w:id="29" w:name="_Toc113480837"/>
      <w:bookmarkEnd w:id="14"/>
      <w:bookmarkEnd w:id="15"/>
      <w:bookmarkEnd w:id="16"/>
      <w:bookmarkEnd w:id="17"/>
      <w:bookmarkEnd w:id="18"/>
      <w:bookmarkEnd w:id="19"/>
      <w:bookmarkEnd w:id="20"/>
      <w:r w:rsidRPr="009245BB">
        <w:rPr>
          <w:rFonts w:ascii="Times New Roman" w:hAnsi="Times New Roman" w:cs="Times New Roman"/>
          <w:b w:val="0"/>
          <w:szCs w:val="32"/>
          <w:lang w:val="en"/>
        </w:rPr>
        <w:t>Research Status</w:t>
      </w:r>
      <w:bookmarkEnd w:id="29"/>
    </w:p>
    <w:p w14:paraId="650B6DE1" w14:textId="77777777" w:rsidR="000741DC" w:rsidRPr="007203B1" w:rsidRDefault="00000000" w:rsidP="00BA0965">
      <w:pPr>
        <w:spacing w:line="360" w:lineRule="auto"/>
        <w:ind w:firstLine="480"/>
        <w:rPr>
          <w:rFonts w:ascii="Times New Roman" w:hAnsi="Times New Roman" w:cs="Times New Roman"/>
          <w:kern w:val="0"/>
          <w:szCs w:val="24"/>
          <w:shd w:val="clear" w:color="auto" w:fill="FFFFFF"/>
        </w:rPr>
      </w:pPr>
      <w:r w:rsidRPr="007203B1">
        <w:rPr>
          <w:rFonts w:ascii="Times New Roman" w:hAnsi="Times New Roman" w:cs="Times New Roman"/>
          <w:kern w:val="0"/>
          <w:szCs w:val="24"/>
          <w:shd w:val="clear" w:color="auto" w:fill="FFFFFF"/>
        </w:rPr>
        <w:t>At present, with the development of intelligent transportation and intelligent ships at sea, how to achieve accurate and efficient ship trajectory prediction has become a hot issue for scholars at home and abroad.</w:t>
      </w:r>
    </w:p>
    <w:p w14:paraId="02832CE7" w14:textId="5BBC9692" w:rsidR="000741DC" w:rsidRDefault="00000000" w:rsidP="00BA0965">
      <w:pPr>
        <w:pStyle w:val="3"/>
        <w:numPr>
          <w:ilvl w:val="2"/>
          <w:numId w:val="17"/>
        </w:numPr>
        <w:spacing w:line="360" w:lineRule="auto"/>
        <w:ind w:firstLineChars="0"/>
        <w:rPr>
          <w:rFonts w:ascii="Times New Roman" w:hAnsi="Times New Roman" w:cs="Times New Roman"/>
          <w:b w:val="0"/>
          <w:sz w:val="28"/>
          <w:szCs w:val="28"/>
          <w:lang w:val="en"/>
        </w:rPr>
      </w:pPr>
      <w:bookmarkStart w:id="30" w:name="_Toc113480838"/>
      <w:bookmarkEnd w:id="21"/>
      <w:bookmarkEnd w:id="22"/>
      <w:bookmarkEnd w:id="23"/>
      <w:bookmarkEnd w:id="24"/>
      <w:bookmarkEnd w:id="25"/>
      <w:bookmarkEnd w:id="26"/>
      <w:bookmarkEnd w:id="27"/>
      <w:bookmarkEnd w:id="28"/>
      <w:r w:rsidRPr="009245BB">
        <w:rPr>
          <w:rFonts w:ascii="Times New Roman" w:hAnsi="Times New Roman" w:cs="Times New Roman"/>
          <w:b w:val="0"/>
          <w:sz w:val="28"/>
          <w:szCs w:val="28"/>
          <w:lang w:val="en"/>
        </w:rPr>
        <w:lastRenderedPageBreak/>
        <w:t>Current situation studies</w:t>
      </w:r>
      <w:bookmarkEnd w:id="30"/>
    </w:p>
    <w:p w14:paraId="6CE94BAF" w14:textId="1742914A" w:rsidR="002E109A" w:rsidRPr="002E109A" w:rsidRDefault="002E109A" w:rsidP="00BA0965">
      <w:pPr>
        <w:spacing w:line="360" w:lineRule="auto"/>
        <w:ind w:firstLine="480"/>
        <w:rPr>
          <w:rFonts w:ascii="Times New Roman" w:hAnsi="Times New Roman" w:cs="Times New Roman"/>
          <w:kern w:val="0"/>
          <w:szCs w:val="24"/>
          <w:shd w:val="clear" w:color="auto" w:fill="FFFFFF"/>
        </w:rPr>
      </w:pPr>
      <w:r w:rsidRPr="002E109A">
        <w:rPr>
          <w:rFonts w:ascii="Times New Roman" w:hAnsi="Times New Roman" w:cs="Times New Roman"/>
          <w:kern w:val="0"/>
          <w:szCs w:val="24"/>
          <w:shd w:val="clear" w:color="auto" w:fill="FFFFFF"/>
        </w:rPr>
        <w:t>In China, Ruan Qunsheng and others proposed in 2012 that the least square method can be used to fit the trajectory curve of ship navigation . The least square method is simple in theory, but the prediction results depend on accurate ship trajectory data. Once there are interruption, delay, packet loss and other problems in information transmission, the prediction results will not be accurate. In the same year, Zhao shuaibing solved this problem by introducing Kalman filter. As Deng Hubin et al. Said in their research on the motion trajectory of mobile nodes, in the node positioning system in wireless sensor networks, the system noise and measurement noise are added to simulate the actual situation , and the Kalman filter algorithm can effectively improve the positioning accuracy . Even if the observed data is wrong, the current real state can be estimated more accurately. The research results show that when the intelligent auxiliary command system cannot accurately judge the ship's position due to the lack of information , this algorithm can ensure the accuracy of predicting the ship's position. In 2014, Xu tie and others improved the Kalman filter algorithm, integrated the ship's speed, heading and other observation data , and adopted the least square method to estimate, so as to predict the unknown navigation position of the ship and achieve better matching of the ship's navigation trajectory. This method has also been well applied in underwater maneuvering target tracking . Kalman filter algorithm can shorten the target tracking range and improve the efficiency of target tracking.</w:t>
      </w:r>
    </w:p>
    <w:p w14:paraId="4B5AFC61" w14:textId="18E27B87" w:rsidR="002E109A" w:rsidRPr="00B74E37" w:rsidRDefault="002E109A"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 xml:space="preserve">In addition to Kalman filter algorithm, spline interpolation method can also solve the problem of missing data of ship navigation trajectory . In 2015, Liu Liqun and others designed a distributed ship trajectory repair model, which preprocessed the ship's navigation trajectory through Vondrak filtering , and then repaired the data through cubic spline interpolation , finally obtaining the repaired ship trajectory. This method can well repair the longitude and latitude information of the ship and get the accurate trajectory. Tian Liqin et al.  randomly selected 60 ship trajectories for simulation experiments, which verified the superiority of this method. In 2017, Wu Jianhua and others classified the AIS trajectory points with anomalies and numerically repaired the classified data through cubic spline interpolation, so as to obtain the repaired and more accurate ship trajectory data ; In </w:t>
      </w:r>
      <w:r w:rsidRPr="00B74E37">
        <w:rPr>
          <w:rFonts w:ascii="Times New Roman" w:hAnsi="Times New Roman" w:cs="Times New Roman"/>
          <w:kern w:val="0"/>
          <w:szCs w:val="24"/>
          <w:shd w:val="clear" w:color="auto" w:fill="FFFFFF"/>
        </w:rPr>
        <w:lastRenderedPageBreak/>
        <w:t>2018, Zhou Cai et al. further improved the cubic spline interpolation method, so that the algorithm can accurately identify AIS data errors , and greatly reduced the location accuracy of repair errors, optimized to 6.5m, and improved the speed accuracy to 0.07m/s.</w:t>
      </w:r>
    </w:p>
    <w:p w14:paraId="251605C8" w14:textId="7B869E55" w:rsidR="002E109A" w:rsidRPr="00B74E37" w:rsidRDefault="002E109A"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There are also researchers who start from other aspects to solve the trajectory prediction problem. For example, Yang Shuying et al. Proposed that particle filter (PF) tracking algorithm based on simulated annealing (SA) can be used to predict the trajectory . For example, Mao Chenhao et al. can also roughly predict the ship's travel trajectory through Gaussian regression, and can give an alarm in time when the trajectory deviates. However, this trajectory prediction will only maintain a high accuracy in the next 9 minutes. The longer the time, the lower the accuracy and the larger the deviation rate will be as the iteration continues. For example, Li wangao et al. Proposed an improved Bayesian inference (MBI) method, which quantifies the correlation of adjacent positions by constructing a Markov model . Through research, it is found that this method can also be applied to the prediction of ship trajectories. When the number of historical trajectories of ships is limited, a more accurate Bayesian inference formula can be obtained by decomposing these trajectories. Similarly, Markov model can also be combined with Gaussian analysis . Qiao yanlei et al.  believe that Gaussian mixture model should be preferentially used to fit the transfer probability of ship navigation points in continuous time, and then the above model should be used for prediction. And take these points as the state transition points of the Markov model to establish the Markov model. In addition, considering the potential causality of the navigation data on the time axis, Liu Xiling and others unified the data into time series from the noise reduction processing of the trajectory data and introduced the gray prediction model  to predict the navigation trajectory. Combined with the idea of localization of short-time Fourier transform (STFT) in the field of signal processing, wavelet analysis is used to correct the noise in the trajectory data.</w:t>
      </w:r>
    </w:p>
    <w:p w14:paraId="7EE2F1D2" w14:textId="30792F4D" w:rsidR="002E109A" w:rsidRPr="00B74E37" w:rsidRDefault="002E109A"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 xml:space="preserve">The above methods are all based on the ship kinematics equations, and are calculated and compared in theory. However, the marine environment is complex and changeable, which greatly reduces the applicability of traditional prediction methods. As early as 2012, domestic researchers have turned their eyes to neural networks that are more flexible and changeable and are born to solve complex situations. In 2012, Xu Tingting and others proposed that BP (back propagation) neural network can be applied to the study of ship </w:t>
      </w:r>
      <w:r w:rsidRPr="00B74E37">
        <w:rPr>
          <w:rFonts w:ascii="Times New Roman" w:hAnsi="Times New Roman" w:cs="Times New Roman"/>
          <w:kern w:val="0"/>
          <w:szCs w:val="24"/>
          <w:shd w:val="clear" w:color="auto" w:fill="FFFFFF"/>
        </w:rPr>
        <w:lastRenderedPageBreak/>
        <w:t>navigation trajectory . Researchers designed a three-layer BP neural network track prediction model. This method was later improved by Zhen Rong et al. , which introduced the combination of AIS information system and BP neural network, gave full play to the advantage of AIS data with large amount of information, and realized the prediction of multi-dimensional track features. However, the AIS system still has problems of data interruption and errors. So in 2019, Liu Lei et al.  tried to explore ways to identify and correct these data. On the basis of the research of Nguyen et al., they made some improvements, used the segmented method to carry out cubic Hermite interpolation , and constructed the interpolation results into the training set and test set of BP neural network. Finally, it is concluded that the combination of BP neural network and piecewise cubic Hermite interpolation can achieve the best effect in data repair, but in prediction, the method of using BP neural network alone is usually better than the combined algorithm of the two methods.</w:t>
      </w:r>
    </w:p>
    <w:p w14:paraId="2BADE6BC" w14:textId="5524B32B" w:rsidR="002E109A" w:rsidRPr="00B74E37" w:rsidRDefault="002E109A"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However, this does not mean that BP network has absolute advantages in the field of track prediction. In 2016, Leqi et al.  proposed an intelligent model to predict the future trajectory of ships. The model designs a new flow chart based on data mining and machine learning methods. The framework of the flowchart makes the model more general than before, because all the information related to the ship can be input into the model. In 2020, Liu Jiao et al. Proposed a ship track prediction model based on de-svm. The model uses wavelet threshold method to denoise and differential evolution (DE) algorithm to find the internal optimal parameters, so as to improve the convergence speed and prediction accuracy of the model. The researchers also compared the simulation results of this method and BP network, and the results proved that the ship trajectory prediction model proposed by Liu Jiao and others has higher prediction accuracy, and this algorithm avoids the busy modeling process, and is more simple, efficient and fast.</w:t>
      </w:r>
    </w:p>
    <w:p w14:paraId="0C37BCDE" w14:textId="6EF2A7F1" w:rsidR="007203B1" w:rsidRPr="00B74E37" w:rsidRDefault="00B74E37" w:rsidP="00BA0965">
      <w:pPr>
        <w:spacing w:line="360" w:lineRule="auto"/>
        <w:ind w:firstLine="480"/>
        <w:rPr>
          <w:rFonts w:ascii="Times New Roman" w:hAnsi="Times New Roman" w:cs="Times New Roman"/>
          <w:kern w:val="0"/>
          <w:szCs w:val="24"/>
          <w:shd w:val="clear" w:color="auto" w:fill="FFFFFF"/>
        </w:rPr>
      </w:pPr>
      <w:r w:rsidRPr="00B74E37">
        <w:rPr>
          <w:rFonts w:ascii="Times New Roman" w:hAnsi="Times New Roman" w:cs="Times New Roman"/>
          <w:kern w:val="0"/>
          <w:szCs w:val="24"/>
          <w:shd w:val="clear" w:color="auto" w:fill="FFFFFF"/>
        </w:rPr>
        <w:t xml:space="preserve">In recent years, many scholars have also applied LSTM to the prediction of ship trajectories, and achieved many research results. For example, the LSTM based ship track prediction model proposed by quanbo and others in 2018. On this basis, in order to improve the model's processing of abnormal data and improve the prediction accuracy, Chen Kaida and others adopted the ship track prediction method based on LSTM. In order to avoid the limitation of unequal interval data on the model, cubic spline interpolation was used to </w:t>
      </w:r>
      <w:r w:rsidRPr="00B74E37">
        <w:rPr>
          <w:rFonts w:ascii="Times New Roman" w:hAnsi="Times New Roman" w:cs="Times New Roman"/>
          <w:kern w:val="0"/>
          <w:szCs w:val="24"/>
          <w:shd w:val="clear" w:color="auto" w:fill="FFFFFF"/>
        </w:rPr>
        <w:lastRenderedPageBreak/>
        <w:t>interpolate the track data at intervals, greatly improving the prediction accuracy and reliability. Ren Yuxiang et al. trained and tested LSTM network based on AIS data, and compared it with BP neural network algorithm, and found that LSTM network has good accuracy and robustness. Of course, some scholars have also given solutions to the problems of errors and missing in obtaining AIS data. Wang guihuai et al. Proposed a ship trajectory data restoration method based on the bidirectional long and short-term memory network (</w:t>
      </w:r>
      <w:r w:rsidRPr="00B74E37">
        <w:rPr>
          <w:rFonts w:ascii="Times New Roman" w:hAnsi="Times New Roman" w:cs="Times New Roman" w:hint="eastAsia"/>
          <w:kern w:val="0"/>
          <w:szCs w:val="24"/>
          <w:shd w:val="clear" w:color="auto" w:fill="FFFFFF"/>
        </w:rPr>
        <w:t>BLSTM</w:t>
      </w:r>
      <w:r w:rsidRPr="00B74E37">
        <w:rPr>
          <w:rFonts w:ascii="Times New Roman" w:hAnsi="Times New Roman" w:cs="Times New Roman"/>
          <w:kern w:val="0"/>
          <w:szCs w:val="24"/>
          <w:shd w:val="clear" w:color="auto" w:fill="FFFFFF"/>
        </w:rPr>
        <w:t>-</w:t>
      </w:r>
      <w:r w:rsidRPr="00B74E37">
        <w:rPr>
          <w:rFonts w:ascii="Times New Roman" w:hAnsi="Times New Roman" w:cs="Times New Roman" w:hint="eastAsia"/>
          <w:kern w:val="0"/>
          <w:szCs w:val="24"/>
          <w:shd w:val="clear" w:color="auto" w:fill="FFFFFF"/>
        </w:rPr>
        <w:t>RNN</w:t>
      </w:r>
      <w:r w:rsidRPr="00B74E37">
        <w:rPr>
          <w:rFonts w:ascii="Times New Roman" w:hAnsi="Times New Roman" w:cs="Times New Roman"/>
          <w:kern w:val="0"/>
          <w:szCs w:val="24"/>
          <w:shd w:val="clear" w:color="auto" w:fill="FFFFFF"/>
        </w:rPr>
        <w:t>) model . This method constructs a two-layer recurrent neural network (RNN) model. At the same time, the LSTM structural unit of each layer is adjusted to reduce the data dimension by one dimension , and the dropout layer is added to avoid overfitting . The input is a time-series input, which can make full use of the correlation of the data before and after the trajectory. The results show that this method can still show better repair accuracy even in the case of long-distance missing points.</w:t>
      </w:r>
    </w:p>
    <w:p w14:paraId="7D5E5D6D" w14:textId="77777777"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Research and development has gone through the development from traditional methods based on marine kinematics equations to neural networks.</w:t>
      </w:r>
    </w:p>
    <w:p w14:paraId="283311B1" w14:textId="26ACB6D2"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In view of the fact that the complete trajectory of the ship is often very long, and it is easy to lose some AIS information when modeling, Guillermo proposed that the trajectory with an instantaneous velocity below the threshold can be defined as a stationary sub-sequence by trajectory cutting</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_Ref84753469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t>.</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 And set up a sliding window to achieve real-time update of data, convenient for management personnel supervision. At the same time, Guillermo et al. also proposed that Markov stochastic processes can be used to define normal behavior states and transition matrices. In addition, aiming at the problem of AIS information loss, NGUYEN et al. proposed a ship-missing  AIS  data interpolation method based on numerical interpolation and  AIS time series characteristics. This approach includes linear interpolation, cubic Hermit interpolation, and recognition mechanisms</w:t>
      </w:r>
      <w:r>
        <w:rPr>
          <w:rFonts w:ascii="Times New Roman" w:eastAsia="黑体" w:hAnsi="Times New Roman" w:cs="Times New Roman"/>
          <w:kern w:val="0"/>
          <w:szCs w:val="24"/>
          <w:shd w:val="clear" w:color="auto" w:fill="FFFFFF"/>
          <w:vertAlign w:val="superscript"/>
          <w:lang w:val="en"/>
        </w:rPr>
        <w:fldChar w:fldCharType="begin"/>
      </w:r>
      <w:r>
        <w:rPr>
          <w:rFonts w:ascii="Times New Roman" w:eastAsia="黑体" w:hAnsi="Times New Roman" w:cs="Times New Roman"/>
          <w:kern w:val="0"/>
          <w:szCs w:val="24"/>
          <w:shd w:val="clear" w:color="auto" w:fill="FFFFFF"/>
          <w:vertAlign w:val="superscript"/>
          <w:lang w:val="en"/>
        </w:rPr>
        <w:instrText xml:space="preserve"> REF _Ref84753514 \r \h  \* MERGEFORMAT </w:instrText>
      </w:r>
      <w:r>
        <w:rPr>
          <w:rFonts w:ascii="Times New Roman" w:eastAsia="黑体" w:hAnsi="Times New Roman" w:cs="Times New Roman"/>
          <w:kern w:val="0"/>
          <w:szCs w:val="24"/>
          <w:shd w:val="clear" w:color="auto" w:fill="FFFFFF"/>
          <w:vertAlign w:val="superscript"/>
          <w:lang w:val="en"/>
        </w:rPr>
      </w:r>
      <w:r>
        <w:rPr>
          <w:rFonts w:ascii="Times New Roman" w:eastAsia="黑体" w:hAnsi="Times New Roman" w:cs="Times New Roman"/>
          <w:kern w:val="0"/>
          <w:szCs w:val="24"/>
          <w:shd w:val="clear" w:color="auto" w:fill="FFFFFF"/>
          <w:vertAlign w:val="superscript"/>
          <w:lang w:val="en"/>
        </w:rPr>
        <w:fldChar w:fldCharType="separate"/>
      </w:r>
      <w:r w:rsidR="00F31E01">
        <w:rPr>
          <w:rFonts w:ascii="Times New Roman" w:eastAsia="黑体" w:hAnsi="Times New Roman" w:cs="Times New Roman"/>
          <w:kern w:val="0"/>
          <w:szCs w:val="24"/>
          <w:shd w:val="clear" w:color="auto" w:fill="FFFFFF"/>
          <w:vertAlign w:val="superscript"/>
          <w:lang w:val="en"/>
        </w:rPr>
        <w:t>[10]</w:t>
      </w:r>
      <w:r>
        <w:rPr>
          <w:rFonts w:ascii="Times New Roman" w:eastAsia="黑体" w:hAnsi="Times New Roman" w:cs="Times New Roman"/>
          <w:kern w:val="0"/>
          <w:szCs w:val="24"/>
          <w:shd w:val="clear" w:color="auto" w:fill="FFFFFF"/>
          <w:vertAlign w:val="superscript"/>
          <w:lang w:val="en"/>
        </w:rPr>
        <w:t xml:space="preserve"> </w:t>
      </w:r>
      <w:r>
        <w:rPr>
          <w:rFonts w:ascii="Times New Roman" w:eastAsia="黑体" w:hAnsi="Times New Roman" w:cs="Times New Roman"/>
          <w:kern w:val="0"/>
          <w:szCs w:val="24"/>
          <w:shd w:val="clear" w:color="auto" w:fill="FFFFFF"/>
          <w:vertAlign w:val="superscript"/>
          <w:lang w:val="en"/>
        </w:rPr>
        <w:fldChar w:fldCharType="end"/>
      </w:r>
      <w:r>
        <w:rPr>
          <w:rFonts w:ascii="Times New Roman" w:eastAsia="黑体" w:hAnsi="Times New Roman" w:cs="Times New Roman"/>
          <w:kern w:val="0"/>
          <w:szCs w:val="24"/>
          <w:shd w:val="clear" w:color="auto" w:fill="FFFFFF"/>
          <w:lang w:val="en"/>
        </w:rPr>
        <w:t>and is therefore adaptive to a wide variety of AIS data. Further, in 2015 TONG X Et al. put forward the idea of "rough prediction" and then "fine-tuning the trajectory", using the combinatorial prediction model, introducing the Markov Chain The correction of the prediction results greatly improves the accuracy of the prediction of the ship's trajectory. However, for large amounts of trajectory data, neither the first-order nor the high-order Markov models are good at predicting</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_Ref84753514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 </w:t>
      </w:r>
    </w:p>
    <w:p w14:paraId="4A3A7DDB" w14:textId="7B38BAC2"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lastRenderedPageBreak/>
        <w:t>In 2014, CASTALDO et al. also proposed another idea, which can introduce dynamic Bayesian networks into trajectory recognition, and through the synthetic training of ship trajectories</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_Ref84753550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t>,</w:t>
      </w:r>
      <w:r>
        <w:rPr>
          <w:rFonts w:ascii="Times New Roman" w:eastAsia="黑体" w:hAnsi="Times New Roman" w:cs="Times New Roman"/>
          <w:kern w:val="0"/>
          <w:szCs w:val="24"/>
          <w:shd w:val="clear" w:color="auto" w:fill="FFFFFF"/>
          <w:vertAlign w:val="superscript"/>
          <w:lang w:val="en"/>
        </w:rPr>
        <w:t>[45]</w:t>
      </w:r>
      <w:r>
        <w:rPr>
          <w:rFonts w:ascii="Times New Roman" w:eastAsia="黑体" w:hAnsi="Times New Roman" w:cs="Times New Roman"/>
          <w:kern w:val="0"/>
          <w:szCs w:val="24"/>
          <w:shd w:val="clear" w:color="auto" w:fill="FFFFFF"/>
          <w:lang w:val="en"/>
        </w:rPr>
        <w:t xml:space="preserve"> </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the modified trajectory is compared with the normal trajectory in the storage network, so as to determine whether the trajectory of the moving ship is normal   In 2017, Kawan et al.</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_Ref84753550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Pr>
          <w:rFonts w:ascii="Times New Roman" w:eastAsia="黑体" w:hAnsi="Times New Roman" w:cs="Times New Roman"/>
          <w:kern w:val="0"/>
          <w:szCs w:val="24"/>
          <w:shd w:val="clear" w:color="auto" w:fill="FFFFFF"/>
          <w:lang w:val="en"/>
        </w:rPr>
        <w:t xml:space="preserve"> proposed a track prediction model that </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supports vector aircraft regression (SVR). Users can customize the required dataset and user-defined model parameters according to their own needs, and obtain an SVR predictive model by applying the training dataset. Flexible and easy to use. But the accuracy needs to be improved. </w:t>
      </w:r>
    </w:p>
    <w:p w14:paraId="40FB0A22" w14:textId="545806A8" w:rsidR="000741DC" w:rsidRDefault="00000000" w:rsidP="00BA0965">
      <w:pPr>
        <w:widowControl/>
        <w:spacing w:line="360" w:lineRule="auto"/>
        <w:ind w:firstLineChars="0" w:firstLine="482"/>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 xml:space="preserve">Back in 2012, PERERA et al. introduced artificial neural networks (ANNs) for detecting and tracking ship voyages. Since the traditional least squares fitted neural network model proved to lack robustness for outliers, an extended Kalman filter (EKD) method for ship trajectory prediction estimation was proposed </w:t>
      </w:r>
      <w:r>
        <w:rPr>
          <w:rFonts w:ascii="Times New Roman" w:eastAsia="黑体" w:hAnsi="Times New Roman" w:cs="Times New Roman"/>
          <w:kern w:val="0"/>
          <w:szCs w:val="24"/>
          <w:shd w:val="clear" w:color="auto" w:fill="FFFFFF"/>
          <w:lang w:val="en"/>
        </w:rPr>
        <w:fldChar w:fldCharType="begin"/>
      </w:r>
      <w:r>
        <w:rPr>
          <w:rFonts w:ascii="Times New Roman" w:eastAsia="黑体" w:hAnsi="Times New Roman" w:cs="Times New Roman"/>
          <w:kern w:val="0"/>
          <w:szCs w:val="24"/>
          <w:shd w:val="clear" w:color="auto" w:fill="FFFFFF"/>
          <w:lang w:val="en"/>
        </w:rPr>
        <w:instrText xml:space="preserve"> REF _Ref84753605 \r \h  \* MERGEFORMAT </w:instrText>
      </w:r>
      <w:r>
        <w:rPr>
          <w:rFonts w:ascii="Times New Roman" w:eastAsia="黑体" w:hAnsi="Times New Roman" w:cs="Times New Roman"/>
          <w:kern w:val="0"/>
          <w:szCs w:val="24"/>
          <w:shd w:val="clear" w:color="auto" w:fill="FFFFFF"/>
          <w:lang w:val="en"/>
        </w:rPr>
      </w:r>
      <w:r>
        <w:rPr>
          <w:rFonts w:ascii="Times New Roman" w:eastAsia="黑体" w:hAnsi="Times New Roman" w:cs="Times New Roman"/>
          <w:kern w:val="0"/>
          <w:szCs w:val="24"/>
          <w:shd w:val="clear" w:color="auto" w:fill="FFFFFF"/>
          <w:lang w:val="en"/>
        </w:rPr>
        <w:fldChar w:fldCharType="separate"/>
      </w:r>
      <w:r w:rsidR="00F31E01">
        <w:rPr>
          <w:rFonts w:ascii="Times New Roman" w:eastAsia="黑体" w:hAnsi="Times New Roman" w:cs="Times New Roman"/>
          <w:kern w:val="0"/>
          <w:szCs w:val="24"/>
          <w:shd w:val="clear" w:color="auto" w:fill="FFFFFF"/>
          <w:vertAlign w:val="superscript"/>
          <w:lang w:val="en"/>
        </w:rPr>
        <w:t>[12]</w:t>
      </w:r>
      <w:r>
        <w:rPr>
          <w:rFonts w:ascii="Times New Roman" w:eastAsia="黑体" w:hAnsi="Times New Roman" w:cs="Times New Roman"/>
          <w:kern w:val="0"/>
          <w:szCs w:val="24"/>
          <w:shd w:val="clear" w:color="auto" w:fill="FFFFFF"/>
          <w:lang w:val="en"/>
        </w:rPr>
        <w:t>.</w:t>
      </w:r>
      <w:r>
        <w:rPr>
          <w:rFonts w:ascii="Times New Roman" w:eastAsia="黑体" w:hAnsi="Times New Roman" w:cs="Times New Roman"/>
          <w:kern w:val="0"/>
          <w:szCs w:val="24"/>
          <w:shd w:val="clear" w:color="auto" w:fill="FFFFFF"/>
          <w:lang w:val="en"/>
        </w:rPr>
        <w:fldChar w:fldCharType="end"/>
      </w:r>
      <w:r>
        <w:rPr>
          <w:rFonts w:ascii="Times New Roman" w:eastAsia="黑体" w:hAnsi="Times New Roman" w:cs="Times New Roman"/>
          <w:kern w:val="0"/>
          <w:szCs w:val="24"/>
          <w:shd w:val="clear" w:color="auto" w:fill="FFFFFF"/>
          <w:lang w:val="en"/>
        </w:rPr>
        <w:t xml:space="preserve">  In 2015, D. Zissis et al. also designed an artificial neural network (ANN) that can predict the future behavior of ships based on events that occur in predictable patterns that occur in large maps, including the position, speed, and direction of travel. In 2020 M. Sangiorgio et al.</w:t>
      </w:r>
      <w:r w:rsidR="00BA0965">
        <w:rPr>
          <w:rFonts w:ascii="Times New Roman" w:eastAsia="黑体" w:hAnsi="Times New Roman" w:cs="Times New Roman"/>
          <w:kern w:val="0"/>
          <w:szCs w:val="24"/>
          <w:shd w:val="clear" w:color="auto" w:fill="FFFFFF"/>
          <w:lang w:val="en"/>
        </w:rPr>
        <w:t xml:space="preserve"> </w:t>
      </w:r>
      <w:r>
        <w:rPr>
          <w:rFonts w:ascii="Times New Roman" w:eastAsia="黑体" w:hAnsi="Times New Roman" w:cs="Times New Roman"/>
          <w:kern w:val="0"/>
          <w:szCs w:val="24"/>
          <w:shd w:val="clear" w:color="auto" w:fill="FFFFFF"/>
          <w:lang w:val="en"/>
        </w:rPr>
        <w:t xml:space="preserve">improved the LSTM network training method due to LSTM The input configuration of the network directly plays an important role in predicting performance, in order to avoid outliers affecting the results, the algorithm introduces a powerful filtering algorithm as an integral part of the training, so that the training and results have been better improved. </w:t>
      </w:r>
    </w:p>
    <w:p w14:paraId="6B7233F0" w14:textId="77777777" w:rsidR="000741DC" w:rsidRPr="001E4981" w:rsidRDefault="00000000" w:rsidP="00BA0965">
      <w:pPr>
        <w:keepNext/>
        <w:keepLines/>
        <w:spacing w:before="260" w:after="260" w:line="360" w:lineRule="auto"/>
        <w:ind w:firstLineChars="0" w:firstLine="0"/>
        <w:outlineLvl w:val="2"/>
        <w:rPr>
          <w:rFonts w:ascii="Times New Roman" w:eastAsia="黑体" w:hAnsi="Times New Roman" w:cs="Times New Roman"/>
          <w:sz w:val="28"/>
          <w:szCs w:val="28"/>
        </w:rPr>
      </w:pPr>
      <w:bookmarkStart w:id="31" w:name="_Toc15591"/>
      <w:bookmarkStart w:id="32" w:name="_Toc6267"/>
      <w:bookmarkStart w:id="33" w:name="_Toc6484"/>
      <w:bookmarkStart w:id="34" w:name="_Toc1402"/>
      <w:bookmarkStart w:id="35" w:name="_Toc13663"/>
      <w:bookmarkStart w:id="36" w:name="_Toc25879"/>
      <w:bookmarkStart w:id="37" w:name="_Toc9026"/>
      <w:bookmarkStart w:id="38" w:name="_Toc113480839"/>
      <w:r w:rsidRPr="001E4981">
        <w:rPr>
          <w:rFonts w:ascii="Times New Roman" w:hAnsi="Times New Roman" w:cs="Times New Roman"/>
          <w:sz w:val="28"/>
          <w:szCs w:val="28"/>
          <w:lang w:val="en"/>
        </w:rPr>
        <w:t>1.2.</w:t>
      </w:r>
      <w:r w:rsidRPr="001E4981">
        <w:rPr>
          <w:rFonts w:ascii="Times New Roman" w:hAnsi="Times New Roman" w:cs="Times New Roman"/>
          <w:b/>
          <w:sz w:val="32"/>
          <w:lang w:val="en"/>
        </w:rPr>
        <w:t xml:space="preserve"> </w:t>
      </w:r>
      <w:r w:rsidRPr="001E4981">
        <w:rPr>
          <w:rFonts w:ascii="Times New Roman" w:hAnsi="Times New Roman" w:cs="Times New Roman"/>
          <w:sz w:val="28"/>
          <w:szCs w:val="28"/>
          <w:lang w:val="en"/>
        </w:rPr>
        <w:t>2 Comparison of current research status</w:t>
      </w:r>
      <w:bookmarkEnd w:id="31"/>
      <w:bookmarkEnd w:id="32"/>
      <w:bookmarkEnd w:id="33"/>
      <w:bookmarkEnd w:id="34"/>
      <w:bookmarkEnd w:id="35"/>
      <w:bookmarkEnd w:id="36"/>
      <w:bookmarkEnd w:id="37"/>
      <w:bookmarkEnd w:id="38"/>
    </w:p>
    <w:p w14:paraId="173F65D1" w14:textId="77777777" w:rsidR="000741DC" w:rsidRDefault="00000000" w:rsidP="00BA0965">
      <w:pPr>
        <w:spacing w:line="360" w:lineRule="auto"/>
        <w:ind w:firstLine="480"/>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 xml:space="preserve">For various types of ship trajectory prediction methods, this paper makes a detailed comparison, finds out the advantages and disadvantages of various methods and elaborates them, and the comparison results are shown in Table 1-3. </w:t>
      </w:r>
    </w:p>
    <w:p w14:paraId="7631BE7E" w14:textId="77777777" w:rsidR="000741DC" w:rsidRDefault="000741DC" w:rsidP="00BA0965">
      <w:pPr>
        <w:spacing w:line="360" w:lineRule="auto"/>
        <w:ind w:firstLine="480"/>
        <w:rPr>
          <w:rFonts w:ascii="Times New Roman" w:eastAsia="黑体" w:hAnsi="Times New Roman" w:cs="Times New Roman"/>
          <w:kern w:val="0"/>
          <w:szCs w:val="24"/>
          <w:shd w:val="clear" w:color="auto" w:fill="FFFFFF"/>
          <w:lang w:val="en"/>
        </w:rPr>
      </w:pPr>
    </w:p>
    <w:p w14:paraId="6D65D11F" w14:textId="77777777" w:rsidR="000741DC" w:rsidRDefault="00000000" w:rsidP="00BA0965">
      <w:pPr>
        <w:spacing w:line="360" w:lineRule="auto"/>
        <w:ind w:firstLine="480"/>
        <w:jc w:val="center"/>
        <w:rPr>
          <w:rFonts w:ascii="Times New Roman" w:eastAsia="黑体" w:hAnsi="Times New Roman" w:cs="Times New Roman"/>
          <w:kern w:val="0"/>
          <w:szCs w:val="24"/>
          <w:shd w:val="clear" w:color="auto" w:fill="FFFFFF"/>
          <w:lang w:val="en"/>
        </w:rPr>
      </w:pPr>
      <w:r>
        <w:rPr>
          <w:rFonts w:ascii="Times New Roman" w:eastAsia="黑体" w:hAnsi="Times New Roman" w:cs="Times New Roman"/>
          <w:kern w:val="0"/>
          <w:szCs w:val="24"/>
          <w:shd w:val="clear" w:color="auto" w:fill="FFFFFF"/>
          <w:lang w:val="en"/>
        </w:rPr>
        <w:t>Table 1-3 Comparison of ship trajectory prediction methods</w:t>
      </w:r>
    </w:p>
    <w:tbl>
      <w:tblPr>
        <w:tblW w:w="0" w:type="auto"/>
        <w:tblLook w:val="04A0" w:firstRow="1" w:lastRow="0" w:firstColumn="1" w:lastColumn="0" w:noHBand="0" w:noVBand="1"/>
      </w:tblPr>
      <w:tblGrid>
        <w:gridCol w:w="1242"/>
        <w:gridCol w:w="1449"/>
        <w:gridCol w:w="2922"/>
        <w:gridCol w:w="3017"/>
      </w:tblGrid>
      <w:tr w:rsidR="000741DC" w14:paraId="6C5D9A6C" w14:textId="77777777">
        <w:trPr>
          <w:trHeight w:val="288"/>
        </w:trPr>
        <w:tc>
          <w:tcPr>
            <w:tcW w:w="0" w:type="auto"/>
            <w:gridSpan w:val="2"/>
            <w:tcBorders>
              <w:top w:val="single" w:sz="4" w:space="0" w:color="auto"/>
              <w:left w:val="single" w:sz="4" w:space="0" w:color="auto"/>
              <w:bottom w:val="single" w:sz="4" w:space="0" w:color="auto"/>
              <w:right w:val="single" w:sz="4" w:space="0" w:color="auto"/>
            </w:tcBorders>
            <w:shd w:val="clear" w:color="auto" w:fill="auto"/>
            <w:vAlign w:val="center"/>
          </w:tcPr>
          <w:p w14:paraId="76147B15" w14:textId="77777777" w:rsidR="000741DC" w:rsidRDefault="00000000" w:rsidP="00BA0965">
            <w:pPr>
              <w:widowControl/>
              <w:spacing w:line="360" w:lineRule="auto"/>
              <w:ind w:firstLineChars="0" w:firstLine="0"/>
              <w:jc w:val="center"/>
              <w:rPr>
                <w:rFonts w:ascii="Times New Roman" w:hAnsi="Times New Roman" w:cs="Times New Roman"/>
                <w:b/>
                <w:kern w:val="0"/>
                <w:sz w:val="18"/>
                <w:szCs w:val="18"/>
              </w:rPr>
            </w:pPr>
            <w:r>
              <w:rPr>
                <w:b/>
                <w:kern w:val="0"/>
                <w:sz w:val="18"/>
                <w:szCs w:val="18"/>
                <w:lang w:val="en"/>
              </w:rPr>
              <w:t>Methods for predicting ship trajectories</w:t>
            </w:r>
          </w:p>
        </w:tc>
        <w:tc>
          <w:tcPr>
            <w:tcW w:w="0" w:type="auto"/>
            <w:tcBorders>
              <w:top w:val="single" w:sz="4" w:space="0" w:color="auto"/>
              <w:left w:val="nil"/>
              <w:bottom w:val="single" w:sz="4" w:space="0" w:color="auto"/>
              <w:right w:val="single" w:sz="4" w:space="0" w:color="auto"/>
            </w:tcBorders>
            <w:shd w:val="clear" w:color="auto" w:fill="auto"/>
            <w:vAlign w:val="center"/>
          </w:tcPr>
          <w:p w14:paraId="0AC2D955" w14:textId="77777777" w:rsidR="000741DC" w:rsidRDefault="00000000" w:rsidP="00BA0965">
            <w:pPr>
              <w:widowControl/>
              <w:spacing w:line="360" w:lineRule="auto"/>
              <w:ind w:firstLine="361"/>
              <w:jc w:val="center"/>
              <w:rPr>
                <w:rFonts w:ascii="Times New Roman" w:hAnsi="Times New Roman" w:cs="Times New Roman"/>
                <w:b/>
                <w:kern w:val="0"/>
                <w:sz w:val="18"/>
                <w:szCs w:val="18"/>
              </w:rPr>
            </w:pPr>
            <w:r>
              <w:rPr>
                <w:b/>
                <w:kern w:val="0"/>
                <w:sz w:val="18"/>
                <w:szCs w:val="18"/>
                <w:lang w:val="en"/>
              </w:rPr>
              <w:t>advantage</w:t>
            </w:r>
          </w:p>
        </w:tc>
        <w:tc>
          <w:tcPr>
            <w:tcW w:w="0" w:type="auto"/>
            <w:tcBorders>
              <w:top w:val="single" w:sz="4" w:space="0" w:color="auto"/>
              <w:left w:val="nil"/>
              <w:bottom w:val="single" w:sz="4" w:space="0" w:color="auto"/>
              <w:right w:val="single" w:sz="4" w:space="0" w:color="auto"/>
            </w:tcBorders>
            <w:shd w:val="clear" w:color="auto" w:fill="auto"/>
            <w:vAlign w:val="center"/>
          </w:tcPr>
          <w:p w14:paraId="7018395D" w14:textId="77777777" w:rsidR="000741DC" w:rsidRDefault="00000000" w:rsidP="00BA0965">
            <w:pPr>
              <w:widowControl/>
              <w:spacing w:line="360" w:lineRule="auto"/>
              <w:ind w:firstLine="361"/>
              <w:jc w:val="center"/>
              <w:rPr>
                <w:rFonts w:ascii="Times New Roman" w:hAnsi="Times New Roman" w:cs="Times New Roman"/>
                <w:b/>
                <w:kern w:val="0"/>
                <w:sz w:val="18"/>
                <w:szCs w:val="18"/>
              </w:rPr>
            </w:pPr>
            <w:r>
              <w:rPr>
                <w:b/>
                <w:kern w:val="0"/>
                <w:sz w:val="18"/>
                <w:szCs w:val="18"/>
                <w:lang w:val="en"/>
              </w:rPr>
              <w:t>insufficient</w:t>
            </w:r>
          </w:p>
        </w:tc>
      </w:tr>
      <w:tr w:rsidR="000741DC" w14:paraId="0668A45D" w14:textId="77777777">
        <w:trPr>
          <w:trHeight w:val="634"/>
        </w:trPr>
        <w:tc>
          <w:tcPr>
            <w:tcW w:w="0" w:type="auto"/>
            <w:vMerge w:val="restart"/>
            <w:tcBorders>
              <w:top w:val="single" w:sz="4" w:space="0" w:color="auto"/>
              <w:left w:val="single" w:sz="4" w:space="0" w:color="auto"/>
              <w:bottom w:val="single" w:sz="4" w:space="0" w:color="auto"/>
              <w:right w:val="single" w:sz="4" w:space="0" w:color="auto"/>
            </w:tcBorders>
            <w:shd w:val="clear" w:color="auto" w:fill="auto"/>
            <w:vAlign w:val="center"/>
          </w:tcPr>
          <w:p w14:paraId="5DFA01F7" w14:textId="77777777" w:rsidR="000741DC" w:rsidRDefault="00000000" w:rsidP="00BA0965">
            <w:pPr>
              <w:spacing w:line="360" w:lineRule="auto"/>
              <w:ind w:firstLineChars="0" w:firstLine="0"/>
              <w:jc w:val="left"/>
              <w:rPr>
                <w:rFonts w:ascii="Times New Roman" w:hAnsi="Times New Roman" w:cs="Times New Roman"/>
                <w:kern w:val="0"/>
                <w:sz w:val="18"/>
                <w:szCs w:val="18"/>
              </w:rPr>
            </w:pPr>
            <w:r>
              <w:rPr>
                <w:kern w:val="0"/>
                <w:sz w:val="18"/>
                <w:szCs w:val="18"/>
                <w:lang w:val="en"/>
              </w:rPr>
              <w:t xml:space="preserve">Based on the equations of </w:t>
            </w:r>
            <w:r>
              <w:rPr>
                <w:kern w:val="0"/>
                <w:sz w:val="18"/>
                <w:szCs w:val="18"/>
                <w:lang w:val="en"/>
              </w:rPr>
              <w:lastRenderedPageBreak/>
              <w:t>ship kinematics</w:t>
            </w:r>
          </w:p>
        </w:tc>
        <w:tc>
          <w:tcPr>
            <w:tcW w:w="0" w:type="auto"/>
            <w:tcBorders>
              <w:top w:val="single" w:sz="4" w:space="0" w:color="auto"/>
              <w:left w:val="nil"/>
              <w:bottom w:val="single" w:sz="4" w:space="0" w:color="auto"/>
              <w:right w:val="single" w:sz="4" w:space="0" w:color="auto"/>
            </w:tcBorders>
            <w:shd w:val="clear" w:color="auto" w:fill="auto"/>
            <w:vAlign w:val="center"/>
          </w:tcPr>
          <w:p w14:paraId="5B2A4DC0"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lastRenderedPageBreak/>
              <w:t>Least squares</w:t>
            </w:r>
          </w:p>
        </w:tc>
        <w:tc>
          <w:tcPr>
            <w:tcW w:w="0" w:type="auto"/>
            <w:tcBorders>
              <w:top w:val="single" w:sz="4" w:space="0" w:color="auto"/>
              <w:left w:val="nil"/>
              <w:bottom w:val="single" w:sz="4" w:space="0" w:color="auto"/>
              <w:right w:val="single" w:sz="4" w:space="0" w:color="auto"/>
            </w:tcBorders>
            <w:shd w:val="clear" w:color="auto" w:fill="auto"/>
          </w:tcPr>
          <w:p w14:paraId="00F5A39C"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Good prediction of ship trajectories at sea.</w:t>
            </w:r>
          </w:p>
        </w:tc>
        <w:tc>
          <w:tcPr>
            <w:tcW w:w="0" w:type="auto"/>
            <w:tcBorders>
              <w:top w:val="single" w:sz="4" w:space="0" w:color="auto"/>
              <w:left w:val="nil"/>
              <w:bottom w:val="single" w:sz="4" w:space="0" w:color="auto"/>
              <w:right w:val="single" w:sz="4" w:space="0" w:color="auto"/>
            </w:tcBorders>
            <w:shd w:val="clear" w:color="auto" w:fill="auto"/>
          </w:tcPr>
          <w:p w14:paraId="6A923784"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When the ship trajectory data is delayed, inaccurate or the error is </w:t>
            </w:r>
            <w:r>
              <w:rPr>
                <w:kern w:val="0"/>
                <w:sz w:val="18"/>
                <w:szCs w:val="18"/>
                <w:lang w:val="en"/>
              </w:rPr>
              <w:lastRenderedPageBreak/>
              <w:t>large, the results obtained will be inaccurate.</w:t>
            </w:r>
          </w:p>
        </w:tc>
      </w:tr>
      <w:tr w:rsidR="000741DC" w14:paraId="3113B7D6" w14:textId="77777777">
        <w:trPr>
          <w:trHeight w:val="855"/>
        </w:trPr>
        <w:tc>
          <w:tcPr>
            <w:tcW w:w="0" w:type="auto"/>
            <w:vMerge/>
            <w:tcBorders>
              <w:top w:val="single" w:sz="4" w:space="0" w:color="auto"/>
              <w:left w:val="single" w:sz="4" w:space="0" w:color="auto"/>
              <w:bottom w:val="single" w:sz="4" w:space="0" w:color="auto"/>
              <w:right w:val="single" w:sz="4" w:space="0" w:color="auto"/>
            </w:tcBorders>
            <w:vAlign w:val="center"/>
          </w:tcPr>
          <w:p w14:paraId="777647D1"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0FAE1A6F"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Bayes returns</w:t>
            </w:r>
          </w:p>
        </w:tc>
        <w:tc>
          <w:tcPr>
            <w:tcW w:w="0" w:type="auto"/>
            <w:tcBorders>
              <w:top w:val="single" w:sz="4" w:space="0" w:color="auto"/>
              <w:left w:val="nil"/>
              <w:bottom w:val="single" w:sz="4" w:space="0" w:color="auto"/>
              <w:right w:val="single" w:sz="4" w:space="0" w:color="auto"/>
            </w:tcBorders>
            <w:shd w:val="clear" w:color="auto" w:fill="auto"/>
          </w:tcPr>
          <w:p w14:paraId="2538D165"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Performs well on small-scale data, allows for multi-classification tasks, and has a negligible impact on experimental results with missing data. </w:t>
            </w:r>
          </w:p>
        </w:tc>
        <w:tc>
          <w:tcPr>
            <w:tcW w:w="0" w:type="auto"/>
            <w:tcBorders>
              <w:top w:val="single" w:sz="4" w:space="0" w:color="auto"/>
              <w:left w:val="nil"/>
              <w:bottom w:val="single" w:sz="4" w:space="0" w:color="auto"/>
              <w:right w:val="single" w:sz="4" w:space="0" w:color="auto"/>
            </w:tcBorders>
            <w:shd w:val="clear" w:color="auto" w:fill="auto"/>
          </w:tcPr>
          <w:p w14:paraId="0FC5C498"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Trajectory prediction takes a long time, and this method requires a high expression of the input data. Experimental results are influenced by hypothetical a priori models. </w:t>
            </w:r>
          </w:p>
        </w:tc>
      </w:tr>
      <w:tr w:rsidR="000741DC" w14:paraId="30974A61" w14:textId="77777777">
        <w:trPr>
          <w:trHeight w:val="960"/>
        </w:trPr>
        <w:tc>
          <w:tcPr>
            <w:tcW w:w="0" w:type="auto"/>
            <w:vMerge/>
            <w:tcBorders>
              <w:top w:val="single" w:sz="4" w:space="0" w:color="auto"/>
              <w:left w:val="single" w:sz="4" w:space="0" w:color="auto"/>
              <w:bottom w:val="single" w:sz="4" w:space="0" w:color="auto"/>
              <w:right w:val="single" w:sz="4" w:space="0" w:color="auto"/>
            </w:tcBorders>
            <w:vAlign w:val="center"/>
          </w:tcPr>
          <w:p w14:paraId="5C80648F"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49E974B"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Gaussian model</w:t>
            </w:r>
          </w:p>
        </w:tc>
        <w:tc>
          <w:tcPr>
            <w:tcW w:w="0" w:type="auto"/>
            <w:tcBorders>
              <w:top w:val="single" w:sz="4" w:space="0" w:color="auto"/>
              <w:left w:val="nil"/>
              <w:bottom w:val="single" w:sz="4" w:space="0" w:color="auto"/>
              <w:right w:val="single" w:sz="4" w:space="0" w:color="auto"/>
            </w:tcBorders>
            <w:shd w:val="clear" w:color="auto" w:fill="auto"/>
          </w:tcPr>
          <w:p w14:paraId="131EEDD1"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The statistical characteristics of the trajectory distribution can be well expressed </w:t>
            </w:r>
            <w:r>
              <w:rPr>
                <w:kern w:val="0"/>
                <w:sz w:val="18"/>
                <w:szCs w:val="18"/>
                <w:lang w:val="en"/>
              </w:rPr>
              <w:fldChar w:fldCharType="begin"/>
            </w:r>
            <w:r>
              <w:rPr>
                <w:kern w:val="0"/>
                <w:sz w:val="18"/>
                <w:szCs w:val="18"/>
                <w:lang w:val="en"/>
              </w:rPr>
              <w:instrText xml:space="preserve"> REF _Ref84752322 \r \h  \* MERGEFORMAT </w:instrText>
            </w:r>
            <w:r>
              <w:rPr>
                <w:kern w:val="0"/>
                <w:sz w:val="18"/>
                <w:szCs w:val="18"/>
                <w:lang w:val="en"/>
              </w:rPr>
            </w:r>
            <w:r>
              <w:rPr>
                <w:kern w:val="0"/>
                <w:sz w:val="18"/>
                <w:szCs w:val="18"/>
                <w:lang w:val="en"/>
              </w:rPr>
              <w:fldChar w:fldCharType="separate"/>
            </w:r>
            <w:r>
              <w:rPr>
                <w:kern w:val="0"/>
                <w:sz w:val="18"/>
                <w:szCs w:val="18"/>
                <w:vertAlign w:val="superscript"/>
                <w:lang w:val="en"/>
              </w:rPr>
              <w:t>[3]</w:t>
            </w:r>
            <w:r>
              <w:rPr>
                <w:kern w:val="0"/>
                <w:sz w:val="18"/>
                <w:szCs w:val="18"/>
                <w:lang w:val="en"/>
              </w:rPr>
              <w:t>.</w:t>
            </w:r>
            <w:r>
              <w:rPr>
                <w:kern w:val="0"/>
                <w:sz w:val="18"/>
                <w:szCs w:val="18"/>
                <w:lang w:val="en"/>
              </w:rPr>
              <w:fldChar w:fldCharType="end"/>
            </w:r>
          </w:p>
        </w:tc>
        <w:tc>
          <w:tcPr>
            <w:tcW w:w="0" w:type="auto"/>
            <w:tcBorders>
              <w:top w:val="single" w:sz="4" w:space="0" w:color="auto"/>
              <w:left w:val="nil"/>
              <w:bottom w:val="single" w:sz="4" w:space="0" w:color="auto"/>
              <w:right w:val="single" w:sz="4" w:space="0" w:color="auto"/>
            </w:tcBorders>
            <w:shd w:val="clear" w:color="auto" w:fill="auto"/>
          </w:tcPr>
          <w:p w14:paraId="24962F0A"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Users can only get an accurate prediction of the ship trajectory within the next 9 minutes. Over time, accuracy gradually decreases </w:t>
            </w:r>
            <w:r>
              <w:rPr>
                <w:kern w:val="0"/>
                <w:sz w:val="18"/>
                <w:szCs w:val="18"/>
                <w:lang w:val="en"/>
              </w:rPr>
              <w:fldChar w:fldCharType="begin"/>
            </w:r>
            <w:r>
              <w:rPr>
                <w:kern w:val="0"/>
                <w:sz w:val="18"/>
                <w:szCs w:val="18"/>
                <w:lang w:val="en"/>
              </w:rPr>
              <w:instrText xml:space="preserve"> REF _Ref84752322 \r \h  \* MERGEFORMAT </w:instrText>
            </w:r>
            <w:r>
              <w:rPr>
                <w:kern w:val="0"/>
                <w:sz w:val="18"/>
                <w:szCs w:val="18"/>
                <w:lang w:val="en"/>
              </w:rPr>
            </w:r>
            <w:r>
              <w:rPr>
                <w:kern w:val="0"/>
                <w:sz w:val="18"/>
                <w:szCs w:val="18"/>
                <w:lang w:val="en"/>
              </w:rPr>
              <w:fldChar w:fldCharType="separate"/>
            </w:r>
            <w:r>
              <w:rPr>
                <w:kern w:val="0"/>
                <w:sz w:val="18"/>
                <w:szCs w:val="18"/>
                <w:vertAlign w:val="superscript"/>
                <w:lang w:val="en"/>
              </w:rPr>
              <w:t>[3]</w:t>
            </w:r>
            <w:r>
              <w:rPr>
                <w:kern w:val="0"/>
                <w:sz w:val="18"/>
                <w:szCs w:val="18"/>
                <w:lang w:val="en"/>
              </w:rPr>
              <w:t>.</w:t>
            </w:r>
            <w:r>
              <w:rPr>
                <w:kern w:val="0"/>
                <w:sz w:val="18"/>
                <w:szCs w:val="18"/>
                <w:lang w:val="en"/>
              </w:rPr>
              <w:fldChar w:fldCharType="end"/>
            </w:r>
            <w:r>
              <w:rPr>
                <w:kern w:val="0"/>
                <w:sz w:val="18"/>
                <w:szCs w:val="18"/>
                <w:lang w:val="en"/>
              </w:rPr>
              <w:t xml:space="preserve"> </w:t>
            </w:r>
          </w:p>
        </w:tc>
      </w:tr>
      <w:tr w:rsidR="000741DC" w14:paraId="52B15298" w14:textId="77777777">
        <w:trPr>
          <w:trHeight w:val="821"/>
        </w:trPr>
        <w:tc>
          <w:tcPr>
            <w:tcW w:w="0" w:type="auto"/>
            <w:vMerge/>
            <w:tcBorders>
              <w:top w:val="single" w:sz="4" w:space="0" w:color="auto"/>
              <w:left w:val="single" w:sz="4" w:space="0" w:color="auto"/>
              <w:bottom w:val="single" w:sz="4" w:space="0" w:color="auto"/>
              <w:right w:val="single" w:sz="4" w:space="0" w:color="auto"/>
            </w:tcBorders>
            <w:vAlign w:val="center"/>
          </w:tcPr>
          <w:p w14:paraId="370D4A79"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13EED8A1"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Kalman filter algorithm</w:t>
            </w:r>
          </w:p>
        </w:tc>
        <w:tc>
          <w:tcPr>
            <w:tcW w:w="0" w:type="auto"/>
            <w:tcBorders>
              <w:top w:val="single" w:sz="4" w:space="0" w:color="auto"/>
              <w:left w:val="nil"/>
              <w:bottom w:val="single" w:sz="4" w:space="0" w:color="auto"/>
              <w:right w:val="single" w:sz="4" w:space="0" w:color="auto"/>
            </w:tcBorders>
            <w:shd w:val="clear" w:color="auto" w:fill="auto"/>
          </w:tcPr>
          <w:p w14:paraId="4CF955B4"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Make up for the data blockage and other reasons, resulting in the update of data is not timely, resulting in inaccurate ship trajectory or large error problems </w:t>
            </w:r>
            <w:r>
              <w:rPr>
                <w:kern w:val="0"/>
                <w:sz w:val="18"/>
                <w:szCs w:val="18"/>
                <w:vertAlign w:val="superscript"/>
                <w:lang w:val="en"/>
              </w:rPr>
              <w:fldChar w:fldCharType="begin"/>
            </w:r>
            <w:r>
              <w:rPr>
                <w:kern w:val="0"/>
                <w:sz w:val="18"/>
                <w:szCs w:val="18"/>
                <w:vertAlign w:val="superscript"/>
                <w:lang w:val="en"/>
              </w:rPr>
              <w:instrText xml:space="preserve"> REF _Ref84752322 \r \h  \* MERGEFORMAT </w:instrText>
            </w:r>
            <w:r>
              <w:rPr>
                <w:kern w:val="0"/>
                <w:sz w:val="18"/>
                <w:szCs w:val="18"/>
                <w:vertAlign w:val="superscript"/>
                <w:lang w:val="en"/>
              </w:rPr>
            </w:r>
            <w:r>
              <w:rPr>
                <w:kern w:val="0"/>
                <w:sz w:val="18"/>
                <w:szCs w:val="18"/>
                <w:vertAlign w:val="superscript"/>
                <w:lang w:val="en"/>
              </w:rPr>
              <w:fldChar w:fldCharType="separate"/>
            </w:r>
            <w:r>
              <w:rPr>
                <w:kern w:val="0"/>
                <w:sz w:val="18"/>
                <w:szCs w:val="18"/>
                <w:vertAlign w:val="superscript"/>
                <w:lang w:val="en"/>
              </w:rPr>
              <w:t>[3</w:t>
            </w:r>
            <w:r>
              <w:rPr>
                <w:kern w:val="0"/>
                <w:sz w:val="18"/>
                <w:szCs w:val="18"/>
                <w:vertAlign w:val="superscript"/>
                <w:lang w:val="en"/>
              </w:rPr>
              <w:fldChar w:fldCharType="end"/>
            </w:r>
            <w:r>
              <w:rPr>
                <w:kern w:val="0"/>
                <w:sz w:val="18"/>
                <w:szCs w:val="18"/>
                <w:vertAlign w:val="superscript"/>
                <w:lang w:val="en"/>
              </w:rPr>
              <w:t>]</w:t>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1459C398"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The actual sound field differs from the theoretical analysis. It is sensitive to changes in noise data, and the prediction error increases as the noise increases.</w:t>
            </w:r>
          </w:p>
        </w:tc>
      </w:tr>
      <w:tr w:rsidR="000741DC" w14:paraId="2F90DB90" w14:textId="77777777">
        <w:trPr>
          <w:trHeight w:val="872"/>
        </w:trPr>
        <w:tc>
          <w:tcPr>
            <w:tcW w:w="0" w:type="auto"/>
            <w:vMerge/>
            <w:tcBorders>
              <w:top w:val="single" w:sz="4" w:space="0" w:color="auto"/>
              <w:left w:val="single" w:sz="4" w:space="0" w:color="auto"/>
              <w:bottom w:val="single" w:sz="4" w:space="0" w:color="auto"/>
              <w:right w:val="single" w:sz="4" w:space="0" w:color="auto"/>
            </w:tcBorders>
            <w:vAlign w:val="center"/>
          </w:tcPr>
          <w:p w14:paraId="77BA69C8"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5791252"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Grey prediction algorithm</w:t>
            </w:r>
          </w:p>
        </w:tc>
        <w:tc>
          <w:tcPr>
            <w:tcW w:w="0" w:type="auto"/>
            <w:tcBorders>
              <w:top w:val="single" w:sz="4" w:space="0" w:color="auto"/>
              <w:left w:val="nil"/>
              <w:bottom w:val="single" w:sz="4" w:space="0" w:color="auto"/>
              <w:right w:val="single" w:sz="4" w:space="0" w:color="auto"/>
            </w:tcBorders>
            <w:shd w:val="clear" w:color="auto" w:fill="auto"/>
          </w:tcPr>
          <w:p w14:paraId="50C0A696"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Unify data into time series and make the most of the causal connections of your data.</w:t>
            </w:r>
          </w:p>
        </w:tc>
        <w:tc>
          <w:tcPr>
            <w:tcW w:w="0" w:type="auto"/>
            <w:tcBorders>
              <w:top w:val="single" w:sz="4" w:space="0" w:color="auto"/>
              <w:left w:val="nil"/>
              <w:bottom w:val="single" w:sz="4" w:space="0" w:color="auto"/>
              <w:right w:val="single" w:sz="4" w:space="0" w:color="auto"/>
            </w:tcBorders>
            <w:shd w:val="clear" w:color="auto" w:fill="auto"/>
          </w:tcPr>
          <w:p w14:paraId="09C39752"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Not suitable for complex offshore environments.</w:t>
            </w:r>
          </w:p>
        </w:tc>
      </w:tr>
      <w:tr w:rsidR="000741DC" w14:paraId="79119BEA" w14:textId="77777777">
        <w:trPr>
          <w:trHeight w:val="1147"/>
        </w:trPr>
        <w:tc>
          <w:tcPr>
            <w:tcW w:w="0" w:type="auto"/>
            <w:vMerge/>
            <w:tcBorders>
              <w:top w:val="single" w:sz="4" w:space="0" w:color="auto"/>
              <w:left w:val="single" w:sz="4" w:space="0" w:color="auto"/>
              <w:bottom w:val="single" w:sz="4" w:space="0" w:color="auto"/>
              <w:right w:val="single" w:sz="4" w:space="0" w:color="auto"/>
            </w:tcBorders>
            <w:vAlign w:val="center"/>
          </w:tcPr>
          <w:p w14:paraId="6343F4AF"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10EC174"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Markov chain</w:t>
            </w:r>
          </w:p>
        </w:tc>
        <w:tc>
          <w:tcPr>
            <w:tcW w:w="0" w:type="auto"/>
            <w:tcBorders>
              <w:top w:val="single" w:sz="4" w:space="0" w:color="auto"/>
              <w:left w:val="nil"/>
              <w:bottom w:val="single" w:sz="4" w:space="0" w:color="auto"/>
              <w:right w:val="single" w:sz="4" w:space="0" w:color="auto"/>
            </w:tcBorders>
            <w:shd w:val="clear" w:color="auto" w:fill="auto"/>
          </w:tcPr>
          <w:p w14:paraId="6E205DD9" w14:textId="3684885A"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Through the combination of models, the predictive model of the ship is established, and the state transfer matrix is obtained in combination with the empirical wind minimization strategy, so as to obtain a good prediction effect </w:t>
            </w:r>
            <w:r>
              <w:rPr>
                <w:kern w:val="0"/>
                <w:sz w:val="18"/>
                <w:szCs w:val="18"/>
                <w:lang w:val="en"/>
              </w:rPr>
              <w:fldChar w:fldCharType="begin"/>
            </w:r>
            <w:r>
              <w:rPr>
                <w:kern w:val="0"/>
                <w:sz w:val="18"/>
                <w:szCs w:val="18"/>
                <w:lang w:val="en"/>
              </w:rPr>
              <w:instrText xml:space="preserve"> REF _Ref84753514 \r \h  \* MERGEFORMAT </w:instrText>
            </w:r>
            <w:r>
              <w:rPr>
                <w:kern w:val="0"/>
                <w:sz w:val="18"/>
                <w:szCs w:val="18"/>
                <w:lang w:val="en"/>
              </w:rPr>
            </w:r>
            <w:r>
              <w:rPr>
                <w:kern w:val="0"/>
                <w:sz w:val="18"/>
                <w:szCs w:val="18"/>
                <w:lang w:val="en"/>
              </w:rPr>
              <w:fldChar w:fldCharType="separate"/>
            </w:r>
            <w:r w:rsidR="00F31E01">
              <w:rPr>
                <w:kern w:val="0"/>
                <w:sz w:val="18"/>
                <w:szCs w:val="18"/>
                <w:vertAlign w:val="superscript"/>
                <w:lang w:val="en"/>
              </w:rPr>
              <w:t>[10]</w:t>
            </w:r>
            <w:r>
              <w:rPr>
                <w:kern w:val="0"/>
                <w:sz w:val="18"/>
                <w:szCs w:val="18"/>
                <w:lang w:val="en"/>
              </w:rPr>
              <w:t>.</w:t>
            </w:r>
            <w:r>
              <w:rPr>
                <w:kern w:val="0"/>
                <w:sz w:val="18"/>
                <w:szCs w:val="18"/>
                <w:lang w:val="en"/>
              </w:rPr>
              <w:fldChar w:fldCharType="end"/>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6ABD3E72" w14:textId="7BF013CC"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The first-order model does not make full use of historical trajectory point data. Although the higher-order model increases the complexity of model calculation, it is not suitable for training learning with large amounts of trajectory data </w:t>
            </w:r>
            <w:r>
              <w:rPr>
                <w:kern w:val="0"/>
                <w:sz w:val="18"/>
                <w:szCs w:val="18"/>
                <w:lang w:val="en"/>
              </w:rPr>
              <w:fldChar w:fldCharType="begin"/>
            </w:r>
            <w:r>
              <w:rPr>
                <w:kern w:val="0"/>
                <w:sz w:val="18"/>
                <w:szCs w:val="18"/>
                <w:lang w:val="en"/>
              </w:rPr>
              <w:instrText xml:space="preserve"> REF _Ref84753514 \r \h  \* MERGEFORMAT </w:instrText>
            </w:r>
            <w:r>
              <w:rPr>
                <w:kern w:val="0"/>
                <w:sz w:val="18"/>
                <w:szCs w:val="18"/>
                <w:lang w:val="en"/>
              </w:rPr>
            </w:r>
            <w:r>
              <w:rPr>
                <w:kern w:val="0"/>
                <w:sz w:val="18"/>
                <w:szCs w:val="18"/>
                <w:lang w:val="en"/>
              </w:rPr>
              <w:fldChar w:fldCharType="separate"/>
            </w:r>
            <w:r w:rsidR="00F31E01">
              <w:rPr>
                <w:kern w:val="0"/>
                <w:sz w:val="18"/>
                <w:szCs w:val="18"/>
                <w:vertAlign w:val="superscript"/>
                <w:lang w:val="en"/>
              </w:rPr>
              <w:t>[10]</w:t>
            </w:r>
            <w:r>
              <w:rPr>
                <w:kern w:val="0"/>
                <w:sz w:val="18"/>
                <w:szCs w:val="18"/>
                <w:lang w:val="en"/>
              </w:rPr>
              <w:t>.</w:t>
            </w:r>
            <w:r>
              <w:rPr>
                <w:kern w:val="0"/>
                <w:sz w:val="18"/>
                <w:szCs w:val="18"/>
                <w:lang w:val="en"/>
              </w:rPr>
              <w:fldChar w:fldCharType="end"/>
            </w:r>
            <w:r>
              <w:rPr>
                <w:kern w:val="0"/>
                <w:sz w:val="18"/>
                <w:szCs w:val="18"/>
                <w:lang w:val="en"/>
              </w:rPr>
              <w:t xml:space="preserve"> </w:t>
            </w:r>
          </w:p>
        </w:tc>
      </w:tr>
      <w:tr w:rsidR="000741DC" w14:paraId="6C86BA4F" w14:textId="77777777">
        <w:trPr>
          <w:trHeight w:val="633"/>
        </w:trPr>
        <w:tc>
          <w:tcPr>
            <w:tcW w:w="0" w:type="auto"/>
            <w:vMerge/>
            <w:tcBorders>
              <w:top w:val="single" w:sz="4" w:space="0" w:color="auto"/>
              <w:left w:val="single" w:sz="4" w:space="0" w:color="auto"/>
              <w:bottom w:val="single" w:sz="4" w:space="0" w:color="auto"/>
              <w:right w:val="single" w:sz="4" w:space="0" w:color="auto"/>
            </w:tcBorders>
            <w:vAlign w:val="center"/>
          </w:tcPr>
          <w:p w14:paraId="33974D8E"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E8709A4"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Vector machines</w:t>
            </w:r>
          </w:p>
        </w:tc>
        <w:tc>
          <w:tcPr>
            <w:tcW w:w="0" w:type="auto"/>
            <w:tcBorders>
              <w:top w:val="single" w:sz="4" w:space="0" w:color="auto"/>
              <w:left w:val="nil"/>
              <w:bottom w:val="single" w:sz="4" w:space="0" w:color="auto"/>
              <w:right w:val="single" w:sz="4" w:space="0" w:color="auto"/>
            </w:tcBorders>
            <w:shd w:val="clear" w:color="auto" w:fill="auto"/>
          </w:tcPr>
          <w:p w14:paraId="2D89B63D"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Simple, feasible, efficient, time-consuming, flexible and convenient to use. </w:t>
            </w:r>
          </w:p>
        </w:tc>
        <w:tc>
          <w:tcPr>
            <w:tcW w:w="0" w:type="auto"/>
            <w:tcBorders>
              <w:top w:val="single" w:sz="4" w:space="0" w:color="auto"/>
              <w:left w:val="nil"/>
              <w:bottom w:val="single" w:sz="4" w:space="0" w:color="auto"/>
              <w:right w:val="single" w:sz="4" w:space="0" w:color="auto"/>
            </w:tcBorders>
            <w:shd w:val="clear" w:color="auto" w:fill="auto"/>
          </w:tcPr>
          <w:p w14:paraId="17211DF3" w14:textId="77777777" w:rsidR="000741DC" w:rsidRDefault="000741DC" w:rsidP="00BA0965">
            <w:pPr>
              <w:widowControl/>
              <w:spacing w:beforeLines="50" w:before="120" w:line="360" w:lineRule="auto"/>
              <w:ind w:firstLine="360"/>
              <w:jc w:val="left"/>
              <w:rPr>
                <w:kern w:val="0"/>
                <w:sz w:val="18"/>
                <w:szCs w:val="18"/>
                <w:lang w:val="en"/>
              </w:rPr>
            </w:pPr>
          </w:p>
        </w:tc>
      </w:tr>
      <w:tr w:rsidR="000741DC" w14:paraId="64369877" w14:textId="77777777">
        <w:trPr>
          <w:trHeight w:val="1080"/>
        </w:trPr>
        <w:tc>
          <w:tcPr>
            <w:tcW w:w="0" w:type="auto"/>
            <w:vMerge/>
            <w:tcBorders>
              <w:top w:val="single" w:sz="4" w:space="0" w:color="auto"/>
              <w:left w:val="single" w:sz="4" w:space="0" w:color="auto"/>
              <w:bottom w:val="single" w:sz="4" w:space="0" w:color="auto"/>
              <w:right w:val="single" w:sz="4" w:space="0" w:color="auto"/>
            </w:tcBorders>
            <w:vAlign w:val="center"/>
          </w:tcPr>
          <w:p w14:paraId="07A64A09"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1172ECF3"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Spline interpolation (FIX incorrect AIS track data).</w:t>
            </w:r>
          </w:p>
        </w:tc>
        <w:tc>
          <w:tcPr>
            <w:tcW w:w="0" w:type="auto"/>
            <w:tcBorders>
              <w:top w:val="single" w:sz="4" w:space="0" w:color="auto"/>
              <w:left w:val="nil"/>
              <w:bottom w:val="single" w:sz="4" w:space="0" w:color="auto"/>
              <w:right w:val="single" w:sz="4" w:space="0" w:color="auto"/>
            </w:tcBorders>
            <w:shd w:val="clear" w:color="auto" w:fill="auto"/>
          </w:tcPr>
          <w:p w14:paraId="00F8EA2B"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It can accurately repair ship trajectories and provide accurate data support for the study of ship trajectory data</w:t>
            </w:r>
            <w:r>
              <w:rPr>
                <w:kern w:val="0"/>
                <w:sz w:val="18"/>
                <w:szCs w:val="18"/>
                <w:vertAlign w:val="superscript"/>
                <w:lang w:val="en"/>
              </w:rPr>
              <w:t xml:space="preserve"> </w:t>
            </w:r>
            <w:r>
              <w:rPr>
                <w:kern w:val="0"/>
                <w:sz w:val="18"/>
                <w:szCs w:val="18"/>
                <w:vertAlign w:val="superscript"/>
                <w:lang w:val="en"/>
              </w:rPr>
              <w:fldChar w:fldCharType="begin"/>
            </w:r>
            <w:r>
              <w:rPr>
                <w:kern w:val="0"/>
                <w:sz w:val="18"/>
                <w:szCs w:val="18"/>
                <w:vertAlign w:val="superscript"/>
                <w:lang w:val="en"/>
              </w:rPr>
              <w:instrText xml:space="preserve"> REF _Ref84752807 \r \h  \* MERGEFORMAT </w:instrText>
            </w:r>
            <w:r>
              <w:rPr>
                <w:kern w:val="0"/>
                <w:sz w:val="18"/>
                <w:szCs w:val="18"/>
                <w:vertAlign w:val="superscript"/>
                <w:lang w:val="en"/>
              </w:rPr>
            </w:r>
            <w:r>
              <w:rPr>
                <w:kern w:val="0"/>
                <w:sz w:val="18"/>
                <w:szCs w:val="18"/>
                <w:vertAlign w:val="superscript"/>
                <w:lang w:val="en"/>
              </w:rPr>
              <w:fldChar w:fldCharType="separate"/>
            </w:r>
            <w:r>
              <w:rPr>
                <w:kern w:val="0"/>
                <w:sz w:val="18"/>
                <w:szCs w:val="18"/>
                <w:vertAlign w:val="superscript"/>
                <w:lang w:val="en"/>
              </w:rPr>
              <w:t>[16].</w:t>
            </w:r>
            <w:r>
              <w:rPr>
                <w:kern w:val="0"/>
                <w:sz w:val="18"/>
                <w:szCs w:val="18"/>
                <w:vertAlign w:val="superscript"/>
                <w:lang w:val="en"/>
              </w:rPr>
              <w:fldChar w:fldCharType="end"/>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683C1676"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Complex calculations.</w:t>
            </w:r>
          </w:p>
        </w:tc>
      </w:tr>
      <w:tr w:rsidR="000741DC" w14:paraId="2F963EDB" w14:textId="77777777">
        <w:trPr>
          <w:trHeight w:val="1054"/>
        </w:trPr>
        <w:tc>
          <w:tcPr>
            <w:tcW w:w="0" w:type="auto"/>
            <w:vMerge w:val="restart"/>
            <w:tcBorders>
              <w:top w:val="single" w:sz="4" w:space="0" w:color="auto"/>
              <w:left w:val="single" w:sz="4" w:space="0" w:color="auto"/>
              <w:right w:val="single" w:sz="4" w:space="0" w:color="auto"/>
            </w:tcBorders>
            <w:vAlign w:val="center"/>
          </w:tcPr>
          <w:p w14:paraId="1D83EC3E" w14:textId="77777777" w:rsidR="000741DC" w:rsidRDefault="00000000" w:rsidP="00BA0965">
            <w:pPr>
              <w:spacing w:line="360" w:lineRule="auto"/>
              <w:ind w:firstLineChars="0" w:firstLine="0"/>
              <w:jc w:val="left"/>
              <w:rPr>
                <w:rFonts w:ascii="Times New Roman" w:hAnsi="Times New Roman" w:cs="Times New Roman"/>
                <w:kern w:val="0"/>
                <w:sz w:val="18"/>
                <w:szCs w:val="18"/>
              </w:rPr>
            </w:pPr>
            <w:r>
              <w:rPr>
                <w:kern w:val="0"/>
                <w:sz w:val="18"/>
                <w:szCs w:val="18"/>
                <w:lang w:val="en"/>
              </w:rPr>
              <w:t>Based on neural networks</w:t>
            </w:r>
          </w:p>
        </w:tc>
        <w:tc>
          <w:tcPr>
            <w:tcW w:w="0" w:type="auto"/>
            <w:tcBorders>
              <w:top w:val="single" w:sz="4" w:space="0" w:color="auto"/>
              <w:left w:val="nil"/>
              <w:bottom w:val="single" w:sz="4" w:space="0" w:color="auto"/>
              <w:right w:val="single" w:sz="4" w:space="0" w:color="auto"/>
            </w:tcBorders>
            <w:shd w:val="clear" w:color="auto" w:fill="auto"/>
            <w:vAlign w:val="center"/>
          </w:tcPr>
          <w:p w14:paraId="690AC649"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BP Neural Networks</w:t>
            </w:r>
          </w:p>
        </w:tc>
        <w:tc>
          <w:tcPr>
            <w:tcW w:w="0" w:type="auto"/>
            <w:tcBorders>
              <w:top w:val="single" w:sz="4" w:space="0" w:color="auto"/>
              <w:left w:val="nil"/>
              <w:bottom w:val="single" w:sz="4" w:space="0" w:color="auto"/>
              <w:right w:val="single" w:sz="4" w:space="0" w:color="auto"/>
            </w:tcBorders>
            <w:shd w:val="clear" w:color="auto" w:fill="auto"/>
          </w:tcPr>
          <w:p w14:paraId="5D65CE76" w14:textId="15FF4829"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The algorithm has high prediction accuracy and few calculation parameters, which meets the requirements of VTS for accurate track prediction</w:t>
            </w:r>
            <w:r>
              <w:rPr>
                <w:kern w:val="0"/>
                <w:sz w:val="18"/>
                <w:szCs w:val="18"/>
                <w:vertAlign w:val="superscript"/>
                <w:lang w:val="en"/>
              </w:rPr>
              <w:t xml:space="preserve"> </w:t>
            </w:r>
            <w:r>
              <w:rPr>
                <w:kern w:val="0"/>
                <w:sz w:val="18"/>
                <w:szCs w:val="18"/>
                <w:vertAlign w:val="superscript"/>
                <w:lang w:val="en"/>
              </w:rPr>
              <w:fldChar w:fldCharType="begin"/>
            </w:r>
            <w:r>
              <w:rPr>
                <w:kern w:val="0"/>
                <w:sz w:val="18"/>
                <w:szCs w:val="18"/>
                <w:vertAlign w:val="superscript"/>
                <w:lang w:val="en"/>
              </w:rPr>
              <w:instrText xml:space="preserve"> REF _Ref84753058 \r \h  \* MERGEFORMAT </w:instrText>
            </w:r>
            <w:r>
              <w:rPr>
                <w:kern w:val="0"/>
                <w:sz w:val="18"/>
                <w:szCs w:val="18"/>
                <w:vertAlign w:val="superscript"/>
                <w:lang w:val="en"/>
              </w:rPr>
            </w:r>
            <w:r>
              <w:rPr>
                <w:kern w:val="0"/>
                <w:sz w:val="18"/>
                <w:szCs w:val="18"/>
                <w:vertAlign w:val="superscript"/>
                <w:lang w:val="en"/>
              </w:rPr>
              <w:fldChar w:fldCharType="separate"/>
            </w:r>
            <w:r w:rsidR="00F31E01">
              <w:rPr>
                <w:kern w:val="0"/>
                <w:sz w:val="18"/>
                <w:szCs w:val="18"/>
                <w:vertAlign w:val="superscript"/>
                <w:lang w:val="en"/>
              </w:rPr>
              <w:t>[8]</w:t>
            </w:r>
            <w:r>
              <w:rPr>
                <w:kern w:val="0"/>
                <w:sz w:val="18"/>
                <w:szCs w:val="18"/>
                <w:vertAlign w:val="superscript"/>
                <w:lang w:val="en"/>
              </w:rPr>
              <w:fldChar w:fldCharType="end"/>
            </w:r>
            <w:r>
              <w:rPr>
                <w:kern w:val="0"/>
                <w:sz w:val="18"/>
                <w:szCs w:val="18"/>
                <w:lang w:val="en"/>
              </w:rPr>
              <w:t xml:space="preserve">, real-time, and versatility. </w:t>
            </w:r>
          </w:p>
        </w:tc>
        <w:tc>
          <w:tcPr>
            <w:tcW w:w="0" w:type="auto"/>
            <w:tcBorders>
              <w:top w:val="single" w:sz="4" w:space="0" w:color="auto"/>
              <w:left w:val="nil"/>
              <w:bottom w:val="single" w:sz="4" w:space="0" w:color="auto"/>
              <w:right w:val="single" w:sz="4" w:space="0" w:color="auto"/>
            </w:tcBorders>
            <w:shd w:val="clear" w:color="auto" w:fill="auto"/>
          </w:tcPr>
          <w:p w14:paraId="25AE6CF2"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The BP neural network cannot be combined with sequential timing during training, ignoring the correlation of navigation data. </w:t>
            </w:r>
          </w:p>
        </w:tc>
      </w:tr>
      <w:tr w:rsidR="000741DC" w14:paraId="503CF544" w14:textId="77777777">
        <w:trPr>
          <w:trHeight w:val="1008"/>
        </w:trPr>
        <w:tc>
          <w:tcPr>
            <w:tcW w:w="0" w:type="auto"/>
            <w:vMerge/>
            <w:tcBorders>
              <w:left w:val="single" w:sz="4" w:space="0" w:color="auto"/>
              <w:right w:val="single" w:sz="4" w:space="0" w:color="auto"/>
            </w:tcBorders>
            <w:vAlign w:val="center"/>
          </w:tcPr>
          <w:p w14:paraId="31F62137" w14:textId="77777777" w:rsidR="000741DC" w:rsidRDefault="000741DC" w:rsidP="00BA0965">
            <w:pPr>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4A6503A9"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ANN artificial neural networks</w:t>
            </w:r>
          </w:p>
        </w:tc>
        <w:tc>
          <w:tcPr>
            <w:tcW w:w="0" w:type="auto"/>
            <w:tcBorders>
              <w:top w:val="single" w:sz="4" w:space="0" w:color="auto"/>
              <w:left w:val="nil"/>
              <w:bottom w:val="single" w:sz="4" w:space="0" w:color="auto"/>
              <w:right w:val="single" w:sz="4" w:space="0" w:color="auto"/>
            </w:tcBorders>
            <w:shd w:val="clear" w:color="auto" w:fill="auto"/>
          </w:tcPr>
          <w:p w14:paraId="204A4B94"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Target size is explicitly considered during detection and tracing, departing from the simple assumptions assumed by most target tracking methods.</w:t>
            </w:r>
          </w:p>
        </w:tc>
        <w:tc>
          <w:tcPr>
            <w:tcW w:w="0" w:type="auto"/>
            <w:tcBorders>
              <w:top w:val="single" w:sz="4" w:space="0" w:color="auto"/>
              <w:left w:val="nil"/>
              <w:bottom w:val="single" w:sz="4" w:space="0" w:color="auto"/>
              <w:right w:val="single" w:sz="4" w:space="0" w:color="auto"/>
            </w:tcBorders>
            <w:shd w:val="clear" w:color="auto" w:fill="auto"/>
          </w:tcPr>
          <w:p w14:paraId="5D4236CB"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Ignoring the data association, the vessel is occluded and cannot be accurately predicted.</w:t>
            </w:r>
          </w:p>
        </w:tc>
      </w:tr>
      <w:tr w:rsidR="000741DC" w14:paraId="61167CCA" w14:textId="77777777">
        <w:trPr>
          <w:trHeight w:val="989"/>
        </w:trPr>
        <w:tc>
          <w:tcPr>
            <w:tcW w:w="0" w:type="auto"/>
            <w:vMerge/>
            <w:tcBorders>
              <w:left w:val="single" w:sz="4" w:space="0" w:color="auto"/>
              <w:bottom w:val="single" w:sz="4" w:space="0" w:color="auto"/>
              <w:right w:val="single" w:sz="4" w:space="0" w:color="auto"/>
            </w:tcBorders>
            <w:vAlign w:val="center"/>
          </w:tcPr>
          <w:p w14:paraId="4D9A24A5" w14:textId="77777777" w:rsidR="000741DC" w:rsidRDefault="000741DC" w:rsidP="00BA0965">
            <w:pPr>
              <w:widowControl/>
              <w:spacing w:line="360" w:lineRule="auto"/>
              <w:ind w:firstLine="360"/>
              <w:jc w:val="left"/>
              <w:rPr>
                <w:rFonts w:ascii="Times New Roman" w:hAnsi="Times New Roman" w:cs="Times New Roman"/>
                <w:kern w:val="0"/>
                <w:sz w:val="18"/>
                <w:szCs w:val="18"/>
              </w:rPr>
            </w:pPr>
          </w:p>
        </w:tc>
        <w:tc>
          <w:tcPr>
            <w:tcW w:w="0" w:type="auto"/>
            <w:tcBorders>
              <w:top w:val="single" w:sz="4" w:space="0" w:color="auto"/>
              <w:left w:val="nil"/>
              <w:bottom w:val="single" w:sz="4" w:space="0" w:color="auto"/>
              <w:right w:val="single" w:sz="4" w:space="0" w:color="auto"/>
            </w:tcBorders>
            <w:shd w:val="clear" w:color="auto" w:fill="auto"/>
            <w:vAlign w:val="center"/>
          </w:tcPr>
          <w:p w14:paraId="2D7C99D8" w14:textId="77777777" w:rsidR="000741DC" w:rsidRDefault="00000000" w:rsidP="00BA0965">
            <w:pPr>
              <w:widowControl/>
              <w:spacing w:line="360" w:lineRule="auto"/>
              <w:ind w:firstLineChars="0" w:firstLine="0"/>
              <w:jc w:val="left"/>
              <w:rPr>
                <w:kern w:val="0"/>
                <w:sz w:val="18"/>
                <w:szCs w:val="18"/>
                <w:lang w:val="en"/>
              </w:rPr>
            </w:pPr>
            <w:r>
              <w:rPr>
                <w:kern w:val="0"/>
                <w:sz w:val="18"/>
                <w:szCs w:val="18"/>
                <w:lang w:val="en"/>
              </w:rPr>
              <w:t>LSTM neural networks</w:t>
            </w:r>
          </w:p>
        </w:tc>
        <w:tc>
          <w:tcPr>
            <w:tcW w:w="0" w:type="auto"/>
            <w:tcBorders>
              <w:top w:val="single" w:sz="4" w:space="0" w:color="auto"/>
              <w:left w:val="nil"/>
              <w:bottom w:val="single" w:sz="4" w:space="0" w:color="auto"/>
              <w:right w:val="single" w:sz="4" w:space="0" w:color="auto"/>
            </w:tcBorders>
            <w:shd w:val="clear" w:color="auto" w:fill="auto"/>
          </w:tcPr>
          <w:p w14:paraId="2026CD63" w14:textId="32B20D26"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 xml:space="preserve">A large amount of longer-term information can be remembered, which can eliminate some of the gradient disappearance problems </w:t>
            </w:r>
            <w:r>
              <w:rPr>
                <w:kern w:val="0"/>
                <w:sz w:val="18"/>
                <w:szCs w:val="18"/>
                <w:lang w:val="en"/>
              </w:rPr>
              <w:fldChar w:fldCharType="begin"/>
            </w:r>
            <w:r>
              <w:rPr>
                <w:kern w:val="0"/>
                <w:sz w:val="18"/>
                <w:szCs w:val="18"/>
                <w:lang w:val="en"/>
              </w:rPr>
              <w:instrText xml:space="preserve"> REF _Ref84753318 \r \h  \* MERGEFORMAT </w:instrText>
            </w:r>
            <w:r>
              <w:rPr>
                <w:kern w:val="0"/>
                <w:sz w:val="18"/>
                <w:szCs w:val="18"/>
                <w:lang w:val="en"/>
              </w:rPr>
            </w:r>
            <w:r>
              <w:rPr>
                <w:kern w:val="0"/>
                <w:sz w:val="18"/>
                <w:szCs w:val="18"/>
                <w:lang w:val="en"/>
              </w:rPr>
              <w:fldChar w:fldCharType="separate"/>
            </w:r>
            <w:r w:rsidR="00F31E01">
              <w:rPr>
                <w:kern w:val="0"/>
                <w:sz w:val="18"/>
                <w:szCs w:val="18"/>
                <w:vertAlign w:val="superscript"/>
                <w:lang w:val="en"/>
              </w:rPr>
              <w:t>[9]</w:t>
            </w:r>
            <w:r>
              <w:rPr>
                <w:kern w:val="0"/>
                <w:sz w:val="18"/>
                <w:szCs w:val="18"/>
                <w:lang w:val="en"/>
              </w:rPr>
              <w:t>.</w:t>
            </w:r>
            <w:r>
              <w:rPr>
                <w:kern w:val="0"/>
                <w:sz w:val="18"/>
                <w:szCs w:val="18"/>
                <w:lang w:val="en"/>
              </w:rPr>
              <w:fldChar w:fldCharType="end"/>
            </w:r>
            <w:r>
              <w:rPr>
                <w:kern w:val="0"/>
                <w:sz w:val="18"/>
                <w:szCs w:val="18"/>
                <w:lang w:val="en"/>
              </w:rPr>
              <w:t xml:space="preserve"> </w:t>
            </w:r>
          </w:p>
        </w:tc>
        <w:tc>
          <w:tcPr>
            <w:tcW w:w="0" w:type="auto"/>
            <w:tcBorders>
              <w:top w:val="single" w:sz="4" w:space="0" w:color="auto"/>
              <w:left w:val="nil"/>
              <w:bottom w:val="single" w:sz="4" w:space="0" w:color="auto"/>
              <w:right w:val="single" w:sz="4" w:space="0" w:color="auto"/>
            </w:tcBorders>
            <w:shd w:val="clear" w:color="auto" w:fill="auto"/>
          </w:tcPr>
          <w:p w14:paraId="0BA2013F" w14:textId="77777777" w:rsidR="000741DC" w:rsidRDefault="00000000" w:rsidP="00BA0965">
            <w:pPr>
              <w:widowControl/>
              <w:spacing w:beforeLines="50" w:before="120" w:line="360" w:lineRule="auto"/>
              <w:ind w:firstLine="360"/>
              <w:jc w:val="left"/>
              <w:rPr>
                <w:kern w:val="0"/>
                <w:sz w:val="18"/>
                <w:szCs w:val="18"/>
                <w:lang w:val="en"/>
              </w:rPr>
            </w:pPr>
            <w:r>
              <w:rPr>
                <w:kern w:val="0"/>
                <w:sz w:val="18"/>
                <w:szCs w:val="18"/>
                <w:lang w:val="en"/>
              </w:rPr>
              <w:t>Can not fight the gradient explosion problem, calculation time-consuming.</w:t>
            </w:r>
          </w:p>
        </w:tc>
      </w:tr>
    </w:tbl>
    <w:p w14:paraId="36BE4659" w14:textId="77777777" w:rsidR="000741DC" w:rsidRPr="009245BB" w:rsidRDefault="00000000" w:rsidP="00BA0965">
      <w:pPr>
        <w:pStyle w:val="2"/>
        <w:spacing w:before="320" w:line="360" w:lineRule="auto"/>
        <w:ind w:firstLineChars="0" w:firstLine="0"/>
        <w:rPr>
          <w:rFonts w:ascii="Times New Roman" w:hAnsi="Times New Roman" w:cs="Times New Roman"/>
          <w:b w:val="0"/>
          <w:szCs w:val="32"/>
        </w:rPr>
      </w:pPr>
      <w:bookmarkStart w:id="39" w:name="_Toc113480840"/>
      <w:r w:rsidRPr="009245BB">
        <w:rPr>
          <w:rFonts w:ascii="Times New Roman" w:hAnsi="Times New Roman" w:cs="Times New Roman"/>
          <w:b w:val="0"/>
          <w:lang w:val="en"/>
        </w:rPr>
        <w:t>1.3 The main research content and organizational structure</w:t>
      </w:r>
      <w:bookmarkEnd w:id="39"/>
    </w:p>
    <w:p w14:paraId="3C9D8C90" w14:textId="77777777" w:rsidR="000741DC" w:rsidRPr="009245BB" w:rsidRDefault="00000000" w:rsidP="00BA0965">
      <w:pPr>
        <w:pStyle w:val="3"/>
        <w:spacing w:line="360" w:lineRule="auto"/>
        <w:ind w:firstLineChars="0" w:firstLine="0"/>
        <w:rPr>
          <w:rFonts w:ascii="Times New Roman" w:eastAsia="黑体" w:hAnsi="Times New Roman" w:cs="Times New Roman"/>
          <w:b w:val="0"/>
          <w:sz w:val="28"/>
          <w:szCs w:val="28"/>
        </w:rPr>
      </w:pPr>
      <w:bookmarkStart w:id="40" w:name="_Toc113480841"/>
      <w:r w:rsidRPr="009245BB">
        <w:rPr>
          <w:rFonts w:ascii="Times New Roman" w:hAnsi="Times New Roman" w:cs="Times New Roman"/>
          <w:b w:val="0"/>
          <w:sz w:val="28"/>
          <w:szCs w:val="28"/>
          <w:lang w:val="en"/>
        </w:rPr>
        <w:t>1.3.1 The main research content of this article</w:t>
      </w:r>
      <w:bookmarkEnd w:id="40"/>
    </w:p>
    <w:p w14:paraId="03264E0D" w14:textId="77777777" w:rsidR="000741DC" w:rsidRDefault="00000000" w:rsidP="00BA0965">
      <w:pPr>
        <w:pStyle w:val="ab"/>
        <w:spacing w:before="0" w:after="0" w:line="360" w:lineRule="auto"/>
        <w:ind w:firstLineChars="177" w:firstLine="425"/>
        <w:jc w:val="both"/>
        <w:outlineLvl w:val="9"/>
        <w:rPr>
          <w:rFonts w:eastAsia="宋体"/>
          <w:color w:val="auto"/>
          <w:sz w:val="24"/>
          <w:szCs w:val="24"/>
          <w:shd w:val="clear" w:color="auto" w:fill="FFFFFF"/>
        </w:rPr>
      </w:pPr>
      <w:r>
        <w:rPr>
          <w:rFonts w:eastAsia="宋体"/>
          <w:color w:val="auto"/>
          <w:sz w:val="24"/>
          <w:szCs w:val="24"/>
          <w:shd w:val="clear" w:color="auto" w:fill="FFFFFF"/>
        </w:rPr>
        <w:t>Through comparative experiments, this paper compares the performance of each model from the research and test of three prediction models: traditional linear ship trajectory prediction, ship trajectory prediction based on machine learning and ship trajectory prediction based on LSTM algorithm, and then recommends a suitable ship trajectory prediction algorithm, and builds a ship navigation trajectory monitoring and prediction platform with the function of ship trajectory prediction. The main research contents are as follows:</w:t>
      </w:r>
    </w:p>
    <w:p w14:paraId="6F8D051D" w14:textId="77777777" w:rsidR="000741DC" w:rsidRDefault="00000000" w:rsidP="00BA0965">
      <w:pPr>
        <w:pStyle w:val="ab"/>
        <w:spacing w:before="0" w:after="0" w:line="360" w:lineRule="auto"/>
        <w:ind w:firstLineChars="177" w:firstLine="425"/>
        <w:jc w:val="both"/>
        <w:outlineLvl w:val="9"/>
        <w:rPr>
          <w:sz w:val="24"/>
          <w:szCs w:val="24"/>
          <w:shd w:val="clear" w:color="auto" w:fill="FFFFFF"/>
        </w:rPr>
      </w:pPr>
      <w:r>
        <w:rPr>
          <w:sz w:val="24"/>
          <w:szCs w:val="24"/>
          <w:shd w:val="clear" w:color="auto" w:fill="FFFFFF"/>
        </w:rPr>
        <w:lastRenderedPageBreak/>
        <w:t>Create a training set and a test set, and use the traditional linear prediction model, the machine learning prediction model and the deep learning prediction model based on the LSTM algorithm to train and predict respectively. Study and compare the performance indicators of the three common prediction models in ship trajectory prediction, and provide a theoretical basis for optimizing ship trajectory prediction.</w:t>
      </w:r>
    </w:p>
    <w:p w14:paraId="100A12D1" w14:textId="77777777" w:rsidR="000741DC" w:rsidRPr="009245BB" w:rsidRDefault="00000000" w:rsidP="00BA0965">
      <w:pPr>
        <w:pStyle w:val="3"/>
        <w:spacing w:line="360" w:lineRule="auto"/>
        <w:ind w:firstLineChars="0" w:firstLine="0"/>
        <w:rPr>
          <w:rFonts w:ascii="Times New Roman" w:eastAsia="黑体" w:hAnsi="Times New Roman" w:cs="Times New Roman"/>
          <w:b w:val="0"/>
          <w:sz w:val="28"/>
          <w:szCs w:val="28"/>
        </w:rPr>
      </w:pPr>
      <w:bookmarkStart w:id="41" w:name="_Toc113480842"/>
      <w:r w:rsidRPr="009245BB">
        <w:rPr>
          <w:rFonts w:ascii="Times New Roman" w:hAnsi="Times New Roman" w:cs="Times New Roman"/>
          <w:b w:val="0"/>
          <w:sz w:val="28"/>
          <w:szCs w:val="28"/>
          <w:lang w:val="en"/>
        </w:rPr>
        <w:t>1.3.2 The main content and organizational structure of this article</w:t>
      </w:r>
      <w:bookmarkEnd w:id="41"/>
    </w:p>
    <w:p w14:paraId="6D8087E8"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The full text is divided into four chapters, which are arranged as follows:</w:t>
      </w:r>
    </w:p>
    <w:p w14:paraId="76EAC105"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Chapter 1, introduction, mainly introduces the source of the subject, analyzes the research background, research purpose and significance; After that, the paper expounds various methods of ship trajectory prediction and their shortcomings.</w:t>
      </w:r>
    </w:p>
    <w:p w14:paraId="26FBD2D5"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Chapter 2, research on LSTM algorithm for ship trajectory prediction. The LSTM algorithm is introduced from two aspects of algorithm structure and algorithm formula, and the design and performance optimization of the LSTM algorithm platform based on ship trajectory are carried out. Finally, the ship trajectory prediction algorithm is compared, and the conclusion is drawn that the LSTM algorithm can better achieve the ship trajectory prediction.</w:t>
      </w:r>
    </w:p>
    <w:p w14:paraId="25D3EC27" w14:textId="77777777" w:rsidR="000741DC" w:rsidRDefault="00000000" w:rsidP="00BA0965">
      <w:pPr>
        <w:spacing w:beforeLines="50" w:before="120" w:afterLines="50" w:after="120" w:line="360" w:lineRule="auto"/>
        <w:ind w:firstLineChars="0" w:firstLine="0"/>
        <w:rPr>
          <w:rFonts w:ascii="Times New Roman" w:hAnsi="Times New Roman" w:cs="Times New Roman"/>
          <w:kern w:val="0"/>
          <w:szCs w:val="24"/>
          <w:shd w:val="clear" w:color="auto" w:fill="FFFFFF"/>
        </w:rPr>
      </w:pPr>
      <w:r>
        <w:rPr>
          <w:rFonts w:ascii="Times New Roman" w:hAnsi="Times New Roman" w:cs="Times New Roman"/>
          <w:kern w:val="0"/>
          <w:szCs w:val="24"/>
          <w:shd w:val="clear" w:color="auto" w:fill="FFFFFF"/>
        </w:rPr>
        <w:t>In Chapter 3, the performance of ship trajectory prediction algorithm is studied. The experimental platform of ship trajectory is built to realize the design of ship trajectory prediction module, and the performance of prediction results is compared and analyzed.</w:t>
      </w:r>
    </w:p>
    <w:p w14:paraId="4E17658A" w14:textId="77777777" w:rsidR="000741DC" w:rsidRDefault="00000000" w:rsidP="00BA0965">
      <w:pPr>
        <w:spacing w:beforeLines="50" w:before="120" w:afterLines="50" w:after="120" w:line="360" w:lineRule="auto"/>
        <w:ind w:firstLineChars="0" w:firstLine="0"/>
        <w:rPr>
          <w:rStyle w:val="50"/>
          <w:rFonts w:ascii="Times New Roman" w:hAnsi="Times New Roman" w:cs="Times New Roman"/>
        </w:rPr>
        <w:sectPr w:rsidR="000741DC">
          <w:footerReference w:type="default" r:id="rId18"/>
          <w:pgSz w:w="12240" w:h="15840"/>
          <w:pgMar w:top="1440" w:right="1800" w:bottom="1440" w:left="1800" w:header="720" w:footer="720" w:gutter="0"/>
          <w:pgNumType w:start="1"/>
          <w:cols w:space="720"/>
        </w:sectPr>
      </w:pPr>
      <w:r>
        <w:rPr>
          <w:rFonts w:ascii="Times New Roman" w:hAnsi="Times New Roman" w:cs="Times New Roman"/>
          <w:kern w:val="0"/>
          <w:szCs w:val="24"/>
          <w:shd w:val="clear" w:color="auto" w:fill="FFFFFF"/>
        </w:rPr>
        <w:t>Chapter 4, summary and prospect. Summarize the research work and results of the full text, and look forward to the next research.</w:t>
      </w:r>
    </w:p>
    <w:p w14:paraId="4110A8D6" w14:textId="3D9A81FB" w:rsidR="00373F2F" w:rsidRDefault="00000000" w:rsidP="00BA0965">
      <w:pPr>
        <w:pStyle w:val="1"/>
        <w:spacing w:line="360" w:lineRule="auto"/>
        <w:ind w:firstLine="720"/>
        <w:jc w:val="center"/>
        <w:rPr>
          <w:rFonts w:ascii="Times New Roman" w:hAnsi="Times New Roman" w:cs="Times New Roman"/>
          <w:b w:val="0"/>
          <w:sz w:val="36"/>
          <w:szCs w:val="36"/>
        </w:rPr>
      </w:pPr>
      <w:bookmarkStart w:id="42" w:name="_Toc18401"/>
      <w:bookmarkStart w:id="43" w:name="_Toc84583795"/>
      <w:bookmarkStart w:id="44" w:name="_Toc5668"/>
      <w:bookmarkStart w:id="45" w:name="_Toc113480843"/>
      <w:r>
        <w:rPr>
          <w:rFonts w:ascii="Times New Roman" w:hAnsi="Times New Roman" w:cs="Times New Roman"/>
          <w:b w:val="0"/>
          <w:sz w:val="36"/>
          <w:szCs w:val="36"/>
        </w:rPr>
        <w:lastRenderedPageBreak/>
        <w:t>Chapter 2: Research on LSTM algorithm for ship trajectory prediction</w:t>
      </w:r>
      <w:bookmarkEnd w:id="45"/>
    </w:p>
    <w:p w14:paraId="6B793F31" w14:textId="0E10CF71" w:rsidR="00E07582" w:rsidRPr="00E07582" w:rsidRDefault="00E07582" w:rsidP="00BA0965">
      <w:pPr>
        <w:spacing w:line="360" w:lineRule="auto"/>
        <w:ind w:firstLine="480"/>
      </w:pPr>
      <w:r w:rsidRPr="00E07582">
        <w:rPr>
          <w:rFonts w:ascii="Times New Roman" w:hAnsi="Times New Roman" w:cs="Times New Roman"/>
        </w:rPr>
        <w:t>S</w:t>
      </w:r>
      <w:r>
        <w:rPr>
          <w:rFonts w:ascii="Times New Roman" w:hAnsi="Times New Roman" w:cs="Times New Roman"/>
        </w:rPr>
        <w:t>hip trajectory prediction is one of the important technologies in ship shipping intelligence. In order to provide the ship management department with timely and accurate prediction results and make the prediction results play a role in specific shipping, it is necessary to control the error of trajectory prediction results within a certain range. However, in practical application, if the time is too long, the prediction results obtained will lose their timeliness and can not cope with accident prevention, navigation warning and other emergencies; If the predicted result deviates too much from the actual situation, the predicted result will lose credibility, let alone be applied to the multi-functional ship shore cargo integrated system. In view of the above two core needs, scholars at home and abroad have proposed many schemes. In this paper, the LSTM algorithm model will be used to predict the ship trajectory, and the advantages and reliability of the LSTM algorithm model will be described by comparing the prediction results of BP algorithm and gray algorithm.</w:t>
      </w:r>
    </w:p>
    <w:p w14:paraId="798A8AB9" w14:textId="78BCDBC5" w:rsidR="000741DC" w:rsidRPr="0085742B" w:rsidRDefault="00000000" w:rsidP="00BA0965">
      <w:pPr>
        <w:pStyle w:val="2"/>
        <w:spacing w:line="360" w:lineRule="auto"/>
        <w:ind w:firstLineChars="0" w:firstLine="0"/>
        <w:rPr>
          <w:rFonts w:ascii="Times New Roman" w:hAnsi="Times New Roman" w:cs="Times New Roman"/>
          <w:b w:val="0"/>
          <w:kern w:val="44"/>
          <w:sz w:val="36"/>
          <w:szCs w:val="36"/>
        </w:rPr>
      </w:pPr>
      <w:bookmarkStart w:id="46" w:name="_Toc113480844"/>
      <w:r>
        <w:rPr>
          <w:rFonts w:ascii="Times New Roman" w:hAnsi="Times New Roman" w:cs="Times New Roman"/>
          <w:b w:val="0"/>
        </w:rPr>
        <w:t xml:space="preserve">2.1 </w:t>
      </w:r>
      <w:bookmarkEnd w:id="42"/>
      <w:bookmarkEnd w:id="43"/>
      <w:bookmarkEnd w:id="44"/>
      <w:r>
        <w:rPr>
          <w:rFonts w:ascii="Times New Roman" w:hAnsi="Times New Roman" w:cs="Times New Roman"/>
          <w:b w:val="0"/>
        </w:rPr>
        <w:t>LSTM Model Based on Ship Trajectory Prediction</w:t>
      </w:r>
      <w:bookmarkEnd w:id="46"/>
    </w:p>
    <w:p w14:paraId="6A47A1DD" w14:textId="32D7DCA6" w:rsidR="00E07582" w:rsidRDefault="00000000" w:rsidP="00BA0965">
      <w:pPr>
        <w:pStyle w:val="3"/>
        <w:spacing w:line="360" w:lineRule="auto"/>
        <w:ind w:firstLineChars="0" w:firstLine="0"/>
        <w:rPr>
          <w:rFonts w:ascii="Times New Roman" w:eastAsia="黑体" w:hAnsi="Times New Roman" w:cs="Times New Roman"/>
          <w:b w:val="0"/>
          <w:sz w:val="28"/>
          <w:szCs w:val="28"/>
        </w:rPr>
      </w:pPr>
      <w:bookmarkStart w:id="47" w:name="_Toc84583796"/>
      <w:bookmarkStart w:id="48" w:name="_Toc31444"/>
      <w:bookmarkStart w:id="49" w:name="_Toc3210"/>
      <w:bookmarkStart w:id="50" w:name="_Toc113480845"/>
      <w:r>
        <w:rPr>
          <w:rFonts w:ascii="Times New Roman" w:eastAsia="黑体" w:hAnsi="Times New Roman" w:cs="Times New Roman"/>
          <w:b w:val="0"/>
          <w:sz w:val="28"/>
          <w:szCs w:val="28"/>
        </w:rPr>
        <w:t>2.1.1</w:t>
      </w:r>
      <w:bookmarkEnd w:id="47"/>
      <w:bookmarkEnd w:id="48"/>
      <w:bookmarkEnd w:id="49"/>
      <w:r>
        <w:t xml:space="preserve"> </w:t>
      </w:r>
      <w:r>
        <w:rPr>
          <w:rFonts w:ascii="Times New Roman" w:eastAsia="黑体" w:hAnsi="Times New Roman" w:cs="Times New Roman"/>
          <w:b w:val="0"/>
          <w:sz w:val="28"/>
          <w:szCs w:val="28"/>
        </w:rPr>
        <w:t>LSTM Algorithm Model</w:t>
      </w:r>
      <w:bookmarkEnd w:id="50"/>
    </w:p>
    <w:p w14:paraId="1E38912B" w14:textId="1A67A267" w:rsidR="00E07582" w:rsidRPr="00E07582" w:rsidRDefault="00E07582" w:rsidP="00BA0965">
      <w:pPr>
        <w:spacing w:line="360" w:lineRule="auto"/>
        <w:ind w:firstLine="480"/>
      </w:pPr>
      <w:r w:rsidRPr="00E07582">
        <w:rPr>
          <w:rFonts w:ascii="Times New Roman" w:hAnsi="Times New Roman" w:cs="Times New Roman"/>
          <w:szCs w:val="24"/>
          <w:shd w:val="clear" w:color="auto" w:fill="FFFFFF"/>
        </w:rPr>
        <w:t>L</w:t>
      </w:r>
      <w:r>
        <w:rPr>
          <w:rFonts w:ascii="Times New Roman" w:hAnsi="Times New Roman" w:cs="Times New Roman"/>
          <w:szCs w:val="24"/>
          <w:shd w:val="clear" w:color="auto" w:fill="FFFFFF"/>
        </w:rPr>
        <w:t>STM (long short term) network is an improved algorithm based on RNN (recurrent neural network) theory proposed by Hochreiter and schmidhuber</w:t>
      </w:r>
      <w:r w:rsidRPr="00A474E7">
        <w:rPr>
          <w:rFonts w:ascii="Times New Roman" w:hAnsi="Times New Roman" w:cs="Times New Roman"/>
          <w:szCs w:val="24"/>
          <w:shd w:val="clear" w:color="auto" w:fill="FFFFFF"/>
          <w:vertAlign w:val="superscript"/>
        </w:rPr>
        <w:t>[59]</w:t>
      </w:r>
      <w:r>
        <w:rPr>
          <w:rFonts w:ascii="Times New Roman" w:hAnsi="Times New Roman" w:cs="Times New Roman"/>
          <w:szCs w:val="24"/>
          <w:shd w:val="clear" w:color="auto" w:fill="FFFFFF"/>
        </w:rPr>
        <w:t xml:space="preserve"> in 1997. It originates from RNN algorithm, not only absorbs the advantages of RNN algorithm itself, but also performs better than RNN in many aspects. The following two algorithm models will be introduced respectively, focusing on the improvement and optimization of the LSTM algorithm model on the RNN algorithm model.</w:t>
      </w:r>
    </w:p>
    <w:p w14:paraId="406554BB" w14:textId="77777777" w:rsidR="000741DC" w:rsidRPr="009245BB" w:rsidRDefault="00000000" w:rsidP="00BA0965">
      <w:pPr>
        <w:pStyle w:val="af7"/>
        <w:numPr>
          <w:ilvl w:val="0"/>
          <w:numId w:val="2"/>
        </w:numPr>
        <w:spacing w:line="360" w:lineRule="auto"/>
        <w:ind w:firstLineChars="0"/>
        <w:rPr>
          <w:rFonts w:ascii="Times New Roman" w:hAnsi="Times New Roman" w:cs="Times New Roman"/>
          <w:szCs w:val="24"/>
        </w:rPr>
      </w:pPr>
      <w:r w:rsidRPr="009245BB">
        <w:rPr>
          <w:rFonts w:ascii="Times New Roman" w:hAnsi="Times New Roman" w:cs="Times New Roman"/>
          <w:szCs w:val="24"/>
        </w:rPr>
        <w:t>Algorithm model of basic RNN</w:t>
      </w:r>
    </w:p>
    <w:p w14:paraId="11E1D4F0" w14:textId="77777777" w:rsidR="000741DC" w:rsidRDefault="00000000"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In essence, RNN is a neural network that connects all nodes (cyclic units) in a </w:t>
      </w:r>
      <w:r>
        <w:rPr>
          <w:rFonts w:ascii="Times New Roman" w:hAnsi="Times New Roman" w:cs="Times New Roman"/>
          <w:szCs w:val="24"/>
          <w:shd w:val="clear" w:color="auto" w:fill="FFFFFF"/>
        </w:rPr>
        <w:lastRenderedPageBreak/>
        <w:t>chain manner in a recursion manner. It takes the time series data as the input of the whole network, and the core of the network function is realized by directed graph. This network structure can be analogized to the hidden layer in feed forward neural network (FNN) for analysis and research. However, the difference between the two is that there is no feedback in the whole network of the feedforward neural network (FNN), and the signal finally flows out of the output layer y from the input layer X through the network structure. There is no feedback in y as input and returns to the network, but there is such feedback in RNN. Nevertheless, many learning forms in RNN, such as gradient descent and activation function, are in the same vein as FNN.</w:t>
      </w:r>
    </w:p>
    <w:p w14:paraId="1FB2A8AC" w14:textId="77777777" w:rsidR="000741DC" w:rsidRDefault="006E7F7D" w:rsidP="00BA0965">
      <w:pPr>
        <w:spacing w:line="360" w:lineRule="auto"/>
        <w:ind w:left="360" w:firstLineChars="0" w:firstLine="0"/>
        <w:jc w:val="center"/>
        <w:rPr>
          <w:rFonts w:ascii="Times New Roman" w:eastAsia="黑体" w:hAnsi="Times New Roman" w:cs="Times New Roman"/>
          <w:b/>
          <w:szCs w:val="24"/>
          <w:shd w:val="clear" w:color="auto" w:fill="FFFFFF"/>
        </w:rPr>
      </w:pPr>
      <w:r>
        <w:rPr>
          <w:rFonts w:ascii="Times New Roman" w:hAnsi="Times New Roman" w:cs="Times New Roman"/>
        </w:rPr>
        <w:pict w14:anchorId="54CD91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1.55pt;height:129.7pt">
            <v:imagedata r:id="rId19" o:title=""/>
          </v:shape>
        </w:pict>
      </w:r>
    </w:p>
    <w:p w14:paraId="23FD8BC7"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2-1 network structure of RNN</w:t>
      </w:r>
    </w:p>
    <w:p w14:paraId="50E81B19"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Therefore, the left part of Fig. 2-1 can be defined as follows: X</w:t>
      </w:r>
      <w:r>
        <w:rPr>
          <w:rFonts w:ascii="Times New Roman" w:hAnsi="Times New Roman" w:cs="Times New Roman"/>
          <w:vertAlign w:val="subscript"/>
        </w:rPr>
        <w:t>T</w:t>
      </w:r>
      <w:r>
        <w:rPr>
          <w:rFonts w:ascii="Times New Roman" w:hAnsi="Times New Roman" w:cs="Times New Roman"/>
        </w:rPr>
        <w:t xml:space="preserve"> represents the input at time t, O</w:t>
      </w:r>
      <w:r>
        <w:rPr>
          <w:rFonts w:ascii="Times New Roman" w:hAnsi="Times New Roman" w:cs="Times New Roman"/>
          <w:vertAlign w:val="subscript"/>
        </w:rPr>
        <w:t xml:space="preserve">T </w:t>
      </w:r>
      <w:r>
        <w:rPr>
          <w:rFonts w:ascii="Times New Roman" w:hAnsi="Times New Roman" w:cs="Times New Roman"/>
        </w:rPr>
        <w:t xml:space="preserve">represents the output at time t, </w:t>
      </w:r>
      <w:r>
        <w:rPr>
          <w:rFonts w:ascii="Times New Roman" w:hAnsi="Times New Roman" w:cs="Times New Roman" w:hint="eastAsia"/>
        </w:rPr>
        <w:t>S</w:t>
      </w:r>
      <w:r>
        <w:rPr>
          <w:rFonts w:ascii="Times New Roman" w:hAnsi="Times New Roman" w:cs="Times New Roman"/>
          <w:vertAlign w:val="subscript"/>
        </w:rPr>
        <w:t>T</w:t>
      </w:r>
      <w:r>
        <w:rPr>
          <w:rFonts w:ascii="Times New Roman" w:hAnsi="Times New Roman" w:cs="Times New Roman"/>
        </w:rPr>
        <w:t xml:space="preserve"> represents memory at time t. Because our essential purpose is to approximate the empirical distribution with the model distribution to find the best result, and what neural networks are best at is to integrate many contents through a series of parameters and then learn this parameter. At this time, we can define the basic model formula of RNN:</w:t>
      </w:r>
    </w:p>
    <w:p w14:paraId="736464B2" w14:textId="77777777" w:rsidR="000741DC" w:rsidRDefault="000741DC" w:rsidP="00BA0965">
      <w:pPr>
        <w:spacing w:line="360" w:lineRule="auto"/>
        <w:ind w:firstLine="480"/>
        <w:rPr>
          <w:rFonts w:ascii="Times New Roman" w:hAnsi="Times New Roman" w:cs="Times New Roman"/>
        </w:rPr>
      </w:pPr>
    </w:p>
    <w:p w14:paraId="6D77FFF7" w14:textId="77777777" w:rsidR="000741DC" w:rsidRDefault="00000000" w:rsidP="00BA0965">
      <w:pPr>
        <w:widowControl/>
        <w:spacing w:line="360" w:lineRule="auto"/>
        <w:ind w:firstLine="480"/>
        <w:jc w:val="right"/>
        <w:rPr>
          <w:rFonts w:ascii="Times New Roman" w:hAnsi="Times New Roman" w:cs="Times New Roman"/>
          <w:szCs w:val="24"/>
        </w:rPr>
      </w:pPr>
      <m:oMath>
        <m:sSub>
          <m:sSubPr>
            <m:ctrlPr>
              <w:rPr>
                <w:rFonts w:ascii="Cambria Math" w:hAnsi="Cambria Math" w:cs="Times New Roman"/>
                <w:szCs w:val="24"/>
              </w:rPr>
            </m:ctrlPr>
          </m:sSubPr>
          <m:e>
            <m:r>
              <m:rPr>
                <m:sty m:val="p"/>
              </m:rPr>
              <w:rPr>
                <w:rFonts w:ascii="Cambria Math" w:hAnsi="Cambria Math" w:cs="Times New Roman"/>
                <w:szCs w:val="24"/>
              </w:rPr>
              <m:t>S</m:t>
            </m:r>
          </m:e>
          <m:sub>
            <m:r>
              <w:rPr>
                <w:rFonts w:ascii="Cambria Math" w:hAnsi="Cambria Math" w:cs="Times New Roman"/>
                <w:szCs w:val="24"/>
              </w:rPr>
              <m:t>t</m:t>
            </m:r>
          </m:sub>
        </m:sSub>
        <m:r>
          <m:rPr>
            <m:sty m:val="p"/>
          </m:rPr>
          <w:rPr>
            <w:rFonts w:ascii="Cambria Math" w:hAnsi="Cambria Math" w:cs="Times New Roman"/>
            <w:szCs w:val="24"/>
          </w:rPr>
          <m:t>=</m:t>
        </m:r>
        <m:r>
          <w:rPr>
            <w:rFonts w:ascii="Cambria Math" w:hAnsi="Cambria Math" w:cs="Times New Roman"/>
            <w:szCs w:val="24"/>
          </w:rPr>
          <m:t>f</m:t>
        </m:r>
        <m:d>
          <m:dPr>
            <m:endChr m:val=""/>
            <m:ctrlPr>
              <w:rPr>
                <w:rFonts w:ascii="Cambria Math" w:hAnsi="Cambria Math" w:cs="Times New Roman"/>
                <w:szCs w:val="24"/>
              </w:rPr>
            </m:ctrlPr>
          </m:dPr>
          <m:e>
            <m:r>
              <m:rPr>
                <m:sty m:val="p"/>
              </m:rPr>
              <w:rPr>
                <w:rFonts w:ascii="Cambria Math" w:hAnsi="Cambria Math" w:cs="Times New Roman"/>
                <w:szCs w:val="24"/>
              </w:rPr>
              <m:t>U</m:t>
            </m:r>
          </m:e>
        </m:d>
        <m:r>
          <m:rPr>
            <m:sty m:val="p"/>
          </m:rPr>
          <w:rPr>
            <w:rFonts w:ascii="Cambria Math" w:hAnsi="Cambria Math" w:cs="Times New Roman"/>
            <w:szCs w:val="24"/>
          </w:rPr>
          <m:t>*</m:t>
        </m:r>
        <m:sSub>
          <m:sSubPr>
            <m:ctrlPr>
              <w:rPr>
                <w:rFonts w:ascii="Cambria Math" w:hAnsi="Cambria Math" w:cs="Times New Roman"/>
                <w:szCs w:val="24"/>
              </w:rPr>
            </m:ctrlPr>
          </m:sSubPr>
          <m:e>
            <m:r>
              <m:rPr>
                <m:sty m:val="p"/>
              </m:rPr>
              <w:rPr>
                <w:rFonts w:ascii="Cambria Math" w:hAnsi="Cambria Math" w:cs="Times New Roman"/>
                <w:szCs w:val="24"/>
              </w:rPr>
              <m:t>X</m:t>
            </m:r>
          </m:e>
          <m:sub>
            <m:r>
              <w:rPr>
                <w:rFonts w:ascii="Cambria Math" w:hAnsi="Cambria Math" w:cs="Times New Roman"/>
                <w:szCs w:val="24"/>
              </w:rPr>
              <m:t>t</m:t>
            </m:r>
          </m:sub>
        </m:sSub>
        <m:r>
          <m:rPr>
            <m:sty m:val="p"/>
          </m:rPr>
          <w:rPr>
            <w:rFonts w:ascii="Cambria Math" w:hAnsi="Cambria Math" w:cs="Times New Roman"/>
            <w:szCs w:val="24"/>
          </w:rPr>
          <m:t>+W*</m:t>
        </m:r>
        <m:d>
          <m:dPr>
            <m:begChr m:val=""/>
            <m:ctrlPr>
              <w:rPr>
                <w:rFonts w:ascii="Cambria Math" w:hAnsi="Cambria Math" w:cs="Times New Roman"/>
                <w:szCs w:val="24"/>
              </w:rPr>
            </m:ctrlPr>
          </m:dPr>
          <m:e>
            <m:sSub>
              <m:sSubPr>
                <m:ctrlPr>
                  <w:rPr>
                    <w:rFonts w:ascii="Cambria Math" w:hAnsi="Cambria Math" w:cs="Times New Roman"/>
                    <w:i/>
                    <w:iCs/>
                    <w:szCs w:val="24"/>
                  </w:rPr>
                </m:ctrlPr>
              </m:sSubPr>
              <m:e>
                <m:r>
                  <m:rPr>
                    <m:sty m:val="p"/>
                  </m:rPr>
                  <w:rPr>
                    <w:rFonts w:ascii="Cambria Math" w:hAnsi="Cambria Math" w:cs="Times New Roman"/>
                    <w:szCs w:val="24"/>
                  </w:rPr>
                  <m:t>S</m:t>
                </m:r>
              </m:e>
              <m:sub>
                <m:r>
                  <w:rPr>
                    <w:rFonts w:ascii="Cambria Math" w:hAnsi="Cambria Math" w:cs="Times New Roman"/>
                    <w:szCs w:val="24"/>
                  </w:rPr>
                  <m:t>t-1</m:t>
                </m:r>
              </m:sub>
            </m:sSub>
          </m:e>
        </m:d>
      </m:oMath>
      <w:r>
        <w:rPr>
          <w:rFonts w:ascii="Times New Roman" w:hAnsi="Times New Roman" w:cs="Times New Roman"/>
          <w:szCs w:val="24"/>
        </w:rPr>
        <w:t xml:space="preserve">                  (2-1)</w:t>
      </w:r>
    </w:p>
    <w:p w14:paraId="2FA397F3" w14:textId="77777777" w:rsidR="000741DC" w:rsidRDefault="000741DC" w:rsidP="00BA0965">
      <w:pPr>
        <w:widowControl/>
        <w:spacing w:line="360" w:lineRule="auto"/>
        <w:ind w:firstLine="480"/>
        <w:jc w:val="center"/>
        <w:rPr>
          <w:rFonts w:ascii="Times New Roman" w:hAnsi="Times New Roman" w:cs="Times New Roman"/>
          <w:szCs w:val="24"/>
        </w:rPr>
      </w:pPr>
    </w:p>
    <w:p w14:paraId="32090A70" w14:textId="77777777" w:rsidR="000741DC" w:rsidRDefault="00000000" w:rsidP="00BA0965">
      <w:pPr>
        <w:widowControl/>
        <w:spacing w:line="360" w:lineRule="auto"/>
        <w:ind w:firstLine="480"/>
        <w:rPr>
          <w:rFonts w:ascii="Times New Roman" w:hAnsi="Times New Roman" w:cs="Times New Roman"/>
          <w:szCs w:val="24"/>
        </w:rPr>
      </w:pPr>
      <w:r>
        <w:rPr>
          <w:rFonts w:ascii="Times New Roman" w:hAnsi="Times New Roman" w:cs="Times New Roman"/>
          <w:szCs w:val="24"/>
        </w:rPr>
        <w:t xml:space="preserve">Now let's give a learning data </w:t>
      </w:r>
      <m:oMath>
        <m:r>
          <w:rPr>
            <w:rFonts w:ascii="Cambria Math" w:hAnsi="Cambria Math" w:cs="Times New Roman"/>
            <w:szCs w:val="24"/>
          </w:rPr>
          <m:t>X</m:t>
        </m:r>
        <m:r>
          <m:rPr>
            <m:sty m:val="p"/>
          </m:rPr>
          <w:rPr>
            <w:rFonts w:ascii="Cambria Math" w:hAnsi="Cambria Math" w:cs="Times New Roman"/>
            <w:szCs w:val="24"/>
          </w:rPr>
          <m:t>=</m:t>
        </m:r>
        <m:d>
          <m:dPr>
            <m:begChr m:val="{"/>
            <m:endChr m:val=""/>
            <m:ctrlPr>
              <w:rPr>
                <w:rFonts w:ascii="Cambria Math" w:hAnsi="Cambria Math" w:cs="Times New Roman"/>
                <w:szCs w:val="24"/>
              </w:rPr>
            </m:ctrlPr>
          </m:dPr>
          <m:e>
            <m:sSub>
              <m:sSubPr>
                <m:ctrlPr>
                  <w:rPr>
                    <w:rFonts w:ascii="Cambria Math" w:hAnsi="Cambria Math" w:cs="Times New Roman"/>
                    <w:szCs w:val="24"/>
                  </w:rPr>
                </m:ctrlPr>
              </m:sSubPr>
              <m:e>
                <m:r>
                  <m:rPr>
                    <m:sty m:val="p"/>
                  </m:rPr>
                  <w:rPr>
                    <w:rFonts w:ascii="Cambria Math" w:hAnsi="Cambria Math" w:cs="Times New Roman"/>
                    <w:szCs w:val="24"/>
                  </w:rPr>
                  <m:t>X</m:t>
                </m:r>
              </m:e>
              <m:sub>
                <m:r>
                  <m:rPr>
                    <m:sty m:val="p"/>
                  </m:rPr>
                  <w:rPr>
                    <w:rFonts w:ascii="Cambria Math" w:hAnsi="Cambria Math" w:cs="Times New Roman"/>
                    <w:szCs w:val="24"/>
                  </w:rPr>
                  <m:t>1</m:t>
                </m:r>
              </m:sub>
            </m:sSub>
            <m:r>
              <m:rPr>
                <m:sty m:val="p"/>
              </m:rPr>
              <w:rPr>
                <w:rFonts w:ascii="Cambria Math" w:hAnsi="Cambria Math" w:cs="Times New Roman"/>
                <w:szCs w:val="24"/>
              </w:rPr>
              <m:t>,</m:t>
            </m:r>
            <m:sSub>
              <m:sSubPr>
                <m:ctrlPr>
                  <w:rPr>
                    <w:rFonts w:ascii="Cambria Math" w:hAnsi="Cambria Math" w:cs="Times New Roman"/>
                    <w:szCs w:val="24"/>
                  </w:rPr>
                </m:ctrlPr>
              </m:sSubPr>
              <m:e>
                <m:r>
                  <m:rPr>
                    <m:sty m:val="p"/>
                  </m:rPr>
                  <w:rPr>
                    <w:rFonts w:ascii="Cambria Math" w:hAnsi="Cambria Math" w:cs="Times New Roman"/>
                    <w:szCs w:val="24"/>
                  </w:rPr>
                  <m:t>X</m:t>
                </m:r>
              </m:e>
              <m:sub>
                <m:r>
                  <m:rPr>
                    <m:sty m:val="p"/>
                  </m:rPr>
                  <w:rPr>
                    <w:rFonts w:ascii="Cambria Math" w:hAnsi="Cambria Math" w:cs="Times New Roman"/>
                    <w:szCs w:val="24"/>
                  </w:rPr>
                  <m:t>2</m:t>
                </m:r>
              </m:sub>
            </m:sSub>
            <m:r>
              <m:rPr>
                <m:sty m:val="p"/>
              </m:rPr>
              <w:rPr>
                <w:rFonts w:ascii="Cambria Math" w:hAnsi="Cambria Math" w:cs="Times New Roman"/>
                <w:szCs w:val="24"/>
              </w:rPr>
              <m:t>,....,</m:t>
            </m:r>
            <m:d>
              <m:dPr>
                <m:begChr m:val=""/>
                <m:endChr m:val="}"/>
                <m:ctrlPr>
                  <w:rPr>
                    <w:rFonts w:ascii="Cambria Math" w:hAnsi="Cambria Math" w:cs="Times New Roman"/>
                    <w:szCs w:val="24"/>
                  </w:rPr>
                </m:ctrlPr>
              </m:dPr>
              <m:e>
                <m:sSub>
                  <m:sSubPr>
                    <m:ctrlPr>
                      <w:rPr>
                        <w:rFonts w:ascii="Cambria Math" w:hAnsi="Cambria Math" w:cs="Times New Roman"/>
                        <w:szCs w:val="24"/>
                      </w:rPr>
                    </m:ctrlPr>
                  </m:sSubPr>
                  <m:e>
                    <m:r>
                      <m:rPr>
                        <m:sty m:val="p"/>
                      </m:rPr>
                      <w:rPr>
                        <w:rFonts w:ascii="Cambria Math" w:hAnsi="Cambria Math" w:cs="Times New Roman"/>
                        <w:szCs w:val="24"/>
                      </w:rPr>
                      <m:t>X</m:t>
                    </m:r>
                  </m:e>
                  <m:sub>
                    <m:r>
                      <w:rPr>
                        <w:rFonts w:ascii="Cambria Math" w:hAnsi="Cambria Math" w:cs="Times New Roman"/>
                        <w:szCs w:val="24"/>
                      </w:rPr>
                      <m:t>τ</m:t>
                    </m:r>
                  </m:sub>
                </m:sSub>
              </m:e>
            </m:d>
          </m:e>
        </m:d>
      </m:oMath>
      <w:r>
        <w:rPr>
          <w:rFonts w:ascii="Times New Roman" w:hAnsi="Times New Roman" w:cs="Times New Roman"/>
          <w:szCs w:val="24"/>
        </w:rPr>
        <w:t>, where the unfolded length of RNN is τ</w:t>
      </w:r>
      <w:r>
        <w:rPr>
          <w:rFonts w:ascii="Times New Roman" w:hAnsi="Times New Roman" w:cs="Times New Roman" w:hint="eastAsia"/>
          <w:szCs w:val="24"/>
        </w:rPr>
        <w:t>.</w:t>
      </w:r>
      <w:r>
        <w:rPr>
          <w:rFonts w:ascii="Times New Roman" w:hAnsi="Times New Roman" w:cs="Times New Roman"/>
          <w:szCs w:val="24"/>
        </w:rPr>
        <w:t xml:space="preserve">  Because in general, this unprocessed sequence is a time series, the evolution direction of the sequence at this time is called "time-step". For time steps, the cycle unit of RNN has the following form:</w:t>
      </w:r>
    </w:p>
    <w:p w14:paraId="1FE23744" w14:textId="77777777" w:rsidR="000741DC" w:rsidRDefault="00000000" w:rsidP="00BA0965">
      <w:pPr>
        <w:widowControl/>
        <w:shd w:val="clear" w:color="auto" w:fill="FFFFFF"/>
        <w:spacing w:line="360" w:lineRule="auto"/>
        <w:ind w:firstLine="480"/>
        <w:jc w:val="right"/>
        <w:rPr>
          <w:rFonts w:ascii="Times New Roman" w:hAnsi="Times New Roman" w:cs="Times New Roman"/>
          <w:szCs w:val="24"/>
        </w:rPr>
      </w:pPr>
      <m:oMath>
        <m:sSup>
          <m:sSupPr>
            <m:ctrlPr>
              <w:rPr>
                <w:rFonts w:ascii="Cambria Math" w:hAnsi="Cambria Math" w:cs="Times New Roman"/>
                <w:i/>
                <w:kern w:val="0"/>
                <w:szCs w:val="24"/>
              </w:rPr>
            </m:ctrlPr>
          </m:sSupPr>
          <m:e>
            <m:r>
              <w:rPr>
                <w:rFonts w:ascii="Cambria Math" w:hAnsi="Cambria Math" w:cs="Times New Roman"/>
                <w:kern w:val="0"/>
                <w:szCs w:val="24"/>
              </w:rPr>
              <m:t>h</m:t>
            </m:r>
          </m:e>
          <m:sup>
            <m:r>
              <w:rPr>
                <w:rFonts w:ascii="Cambria Math" w:hAnsi="Cambria Math" w:cs="Times New Roman"/>
                <w:kern w:val="0"/>
                <w:szCs w:val="24"/>
              </w:rPr>
              <m:t>(t)</m:t>
            </m:r>
          </m:sup>
        </m:sSup>
        <m:r>
          <w:rPr>
            <w:rFonts w:ascii="Cambria Math" w:hAnsi="Cambria Math" w:cs="Times New Roman"/>
            <w:kern w:val="0"/>
            <w:szCs w:val="24"/>
          </w:rPr>
          <m:t>=f(</m:t>
        </m:r>
        <m:sSup>
          <m:sSupPr>
            <m:ctrlPr>
              <w:rPr>
                <w:rFonts w:ascii="Cambria Math" w:hAnsi="Cambria Math" w:cs="Times New Roman"/>
                <w:i/>
                <w:kern w:val="0"/>
                <w:szCs w:val="24"/>
              </w:rPr>
            </m:ctrlPr>
          </m:sSupPr>
          <m:e>
            <m:r>
              <w:rPr>
                <w:rFonts w:ascii="Cambria Math" w:hAnsi="Cambria Math" w:cs="Times New Roman"/>
                <w:kern w:val="0"/>
                <w:szCs w:val="24"/>
              </w:rPr>
              <m:t>s</m:t>
            </m:r>
          </m:e>
          <m:sup>
            <m:r>
              <w:rPr>
                <w:rFonts w:ascii="Cambria Math" w:hAnsi="Cambria Math" w:cs="Times New Roman"/>
                <w:kern w:val="0"/>
                <w:szCs w:val="24"/>
              </w:rPr>
              <m:t>(t-1)</m:t>
            </m:r>
          </m:sup>
        </m:sSup>
        <m:r>
          <w:rPr>
            <w:rFonts w:ascii="Cambria Math" w:hAnsi="Cambria Math" w:cs="Times New Roman"/>
            <w:kern w:val="0"/>
            <w:szCs w:val="24"/>
          </w:rPr>
          <m:t>,</m:t>
        </m:r>
        <m:sSup>
          <m:sSupPr>
            <m:ctrlPr>
              <w:rPr>
                <w:rFonts w:ascii="Cambria Math" w:hAnsi="Cambria Math" w:cs="Times New Roman"/>
                <w:i/>
                <w:kern w:val="0"/>
                <w:szCs w:val="24"/>
              </w:rPr>
            </m:ctrlPr>
          </m:sSupPr>
          <m:e>
            <m:r>
              <w:rPr>
                <w:rFonts w:ascii="Cambria Math" w:hAnsi="Cambria Math" w:cs="Times New Roman"/>
                <w:kern w:val="0"/>
                <w:szCs w:val="24"/>
              </w:rPr>
              <m:t>X</m:t>
            </m:r>
          </m:e>
          <m:sup>
            <m:r>
              <w:rPr>
                <w:rFonts w:ascii="Cambria Math" w:hAnsi="Cambria Math" w:cs="Times New Roman"/>
                <w:kern w:val="0"/>
                <w:szCs w:val="24"/>
              </w:rPr>
              <m:t>(t)</m:t>
            </m:r>
          </m:sup>
        </m:sSup>
        <m:r>
          <w:rPr>
            <w:rFonts w:ascii="Cambria Math" w:hAnsi="Cambria Math" w:cs="Times New Roman"/>
            <w:kern w:val="0"/>
            <w:szCs w:val="24"/>
          </w:rPr>
          <m:t>,θ)</m:t>
        </m:r>
      </m:oMath>
      <w:r>
        <w:rPr>
          <w:rFonts w:ascii="Times New Roman" w:hAnsi="Times New Roman" w:cs="Times New Roman"/>
          <w:szCs w:val="24"/>
        </w:rPr>
        <w:t xml:space="preserve">                     (2-2)</w:t>
      </w:r>
    </w:p>
    <w:p w14:paraId="446EF79B" w14:textId="0CB7A492"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lastRenderedPageBreak/>
        <w:t>In the expression, H represents the system status of the model. According to the theory of dynamic systems, the system status is a function used to describe the change of all points in a given space with the change of time series</w:t>
      </w:r>
      <w:r>
        <w:rPr>
          <w:rFonts w:ascii="Times New Roman" w:hAnsi="Times New Roman" w:cs="Times New Roman"/>
          <w:kern w:val="0"/>
          <w:szCs w:val="24"/>
          <w:vertAlign w:val="superscript"/>
        </w:rPr>
        <w:t xml:space="preserve"> </w:t>
      </w:r>
      <w:r w:rsidR="00A474E7">
        <w:rPr>
          <w:rFonts w:ascii="Times New Roman" w:hAnsi="Times New Roman" w:cs="Times New Roman"/>
          <w:kern w:val="0"/>
          <w:szCs w:val="24"/>
          <w:vertAlign w:val="superscript"/>
        </w:rPr>
        <w:t>[16]</w:t>
      </w:r>
      <w:r>
        <w:rPr>
          <w:rFonts w:ascii="Times New Roman" w:hAnsi="Times New Roman" w:cs="Times New Roman"/>
          <w:kern w:val="0"/>
          <w:szCs w:val="24"/>
        </w:rPr>
        <w:t>. At each time t, the RNN network will determine the output Y</w:t>
      </w:r>
      <w:r>
        <w:rPr>
          <w:rFonts w:ascii="Times New Roman" w:hAnsi="Times New Roman" w:cs="Times New Roman"/>
          <w:kern w:val="0"/>
          <w:szCs w:val="24"/>
          <w:vertAlign w:val="superscript"/>
        </w:rPr>
        <w:t xml:space="preserve">[59] </w:t>
      </w:r>
      <w:r>
        <w:rPr>
          <w:rFonts w:ascii="Times New Roman" w:hAnsi="Times New Roman" w:cs="Times New Roman"/>
          <w:kern w:val="0"/>
          <w:szCs w:val="24"/>
        </w:rPr>
        <w:t>according to the current input X and the current model state, and synchronously obtain the new system state h, so as to achieve the function of "memory". It can be seen that RNN composed of only cyclic structure is feasible in theory.</w:t>
      </w:r>
    </w:p>
    <w:p w14:paraId="701DCF38"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Generally speaking, RNN has the following three properties:</w:t>
      </w:r>
    </w:p>
    <w:p w14:paraId="42A39659"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1. The RNN generates an output in each RNN cell, and the hidden cells are cyclic and continuous;</w:t>
      </w:r>
    </w:p>
    <w:p w14:paraId="18CBA9AE"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2. The RNN generates an output in each RNN cell, but the current time node is only circularly continuous with the hidden cell of the next time node;</w:t>
      </w:r>
    </w:p>
    <w:p w14:paraId="5839276A" w14:textId="77777777"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3. The RNN contains hidden units with cyclic connections, and can output a single prediction while processing the relevant data of the time series.</w:t>
      </w:r>
    </w:p>
    <w:p w14:paraId="23A9F7FC" w14:textId="15DEAB8B" w:rsidR="000741DC" w:rsidRDefault="00000000" w:rsidP="00BA0965">
      <w:pPr>
        <w:widowControl/>
        <w:shd w:val="clear" w:color="auto" w:fill="FFFFFF"/>
        <w:spacing w:line="360" w:lineRule="auto"/>
        <w:ind w:firstLine="480"/>
        <w:rPr>
          <w:rFonts w:ascii="Times New Roman" w:hAnsi="Times New Roman" w:cs="Times New Roman"/>
          <w:kern w:val="0"/>
          <w:szCs w:val="24"/>
        </w:rPr>
      </w:pPr>
      <w:r>
        <w:rPr>
          <w:rFonts w:ascii="Times New Roman" w:hAnsi="Times New Roman" w:cs="Times New Roman"/>
          <w:kern w:val="0"/>
          <w:szCs w:val="24"/>
        </w:rPr>
        <w:t xml:space="preserve">These characteristics also make RNN stand out among many algorithms. But RNN also has some fatal defects. RNN often faces the problem of gradient explosion or gradient dispersion in reverse propagation </w:t>
      </w:r>
      <w:r w:rsidR="00A474E7">
        <w:rPr>
          <w:rFonts w:ascii="Times New Roman" w:hAnsi="Times New Roman" w:cs="Times New Roman"/>
          <w:kern w:val="0"/>
          <w:szCs w:val="24"/>
          <w:vertAlign w:val="superscript"/>
        </w:rPr>
        <w:t>[16]</w:t>
      </w:r>
      <w:r>
        <w:rPr>
          <w:rFonts w:ascii="Times New Roman" w:hAnsi="Times New Roman" w:cs="Times New Roman"/>
          <w:kern w:val="0"/>
          <w:szCs w:val="24"/>
        </w:rPr>
        <w:t xml:space="preserve">. See Figure 2-3 for details. The color depth of nodes in the network indicates the sensitivity of input information. The stronger the sensitivity, the darker the color. When the input changes the excitation of the hidden layer again, the sensitivity of the input information will gradually decrease with each change of the input, and it is accompanied by the loss of the initial input information in the network </w:t>
      </w:r>
      <w:r w:rsidR="00A474E7">
        <w:rPr>
          <w:rFonts w:ascii="Times New Roman" w:hAnsi="Times New Roman" w:cs="Times New Roman"/>
          <w:kern w:val="0"/>
          <w:szCs w:val="24"/>
          <w:vertAlign w:val="superscript"/>
        </w:rPr>
        <w:t>[14]</w:t>
      </w:r>
      <w:r>
        <w:rPr>
          <w:rFonts w:ascii="Times New Roman" w:hAnsi="Times New Roman" w:cs="Times New Roman"/>
          <w:kern w:val="0"/>
          <w:szCs w:val="24"/>
        </w:rPr>
        <w:t>. This problem is particularly obvious on the time axis. When the length of the input time series is long and the distance between the nodes far apart on the time axis needs to be calculated, it is often necessary to use multiple Jacobi Matrices for arithmetic transformation. At this time, it will become very troublesome to update the data. Not only is the network training very heavy and complex, but also the gradient dispersion problem is easy to occur [55].</w:t>
      </w:r>
    </w:p>
    <w:p w14:paraId="4A9B364B" w14:textId="77777777" w:rsidR="000741DC" w:rsidRDefault="006E7F7D" w:rsidP="00BA0965">
      <w:pPr>
        <w:spacing w:line="360" w:lineRule="auto"/>
        <w:ind w:firstLine="480"/>
        <w:jc w:val="center"/>
        <w:rPr>
          <w:rFonts w:ascii="Times New Roman" w:hAnsi="Times New Roman" w:cs="Times New Roman"/>
        </w:rPr>
      </w:pPr>
      <w:bookmarkStart w:id="51" w:name="_Toc1782"/>
      <w:bookmarkStart w:id="52" w:name="_Toc6894"/>
      <w:r>
        <w:rPr>
          <w:rFonts w:ascii="Times New Roman" w:hAnsi="Times New Roman" w:cs="Times New Roman"/>
        </w:rPr>
        <w:lastRenderedPageBreak/>
        <w:pict w14:anchorId="6D503160">
          <v:shape id="_x0000_i1026" type="#_x0000_t75" style="width:210.45pt;height:125.55pt">
            <v:imagedata r:id="rId20" o:title="" cropright="7572f"/>
          </v:shape>
        </w:pict>
      </w:r>
    </w:p>
    <w:p w14:paraId="3F7EBA7B" w14:textId="77777777" w:rsidR="000741DC" w:rsidRDefault="00000000" w:rsidP="00BA0965">
      <w:pPr>
        <w:spacing w:beforeLines="50" w:before="156" w:afterLines="50" w:after="156" w:line="360" w:lineRule="auto"/>
        <w:ind w:firstLine="480"/>
        <w:jc w:val="center"/>
        <w:rPr>
          <w:rFonts w:ascii="Times New Roman" w:hAnsi="Times New Roman" w:cs="Times New Roman"/>
          <w:szCs w:val="24"/>
        </w:rPr>
      </w:pPr>
      <w:r>
        <w:rPr>
          <w:rFonts w:ascii="Times New Roman" w:hAnsi="Times New Roman" w:cs="Times New Roman"/>
          <w:szCs w:val="24"/>
        </w:rPr>
        <w:t>Figure 2-3 RNN gradient dispersion</w:t>
      </w:r>
    </w:p>
    <w:p w14:paraId="7BC4D559" w14:textId="77777777" w:rsidR="000741DC" w:rsidRPr="009245BB" w:rsidRDefault="00000000" w:rsidP="00BA0965">
      <w:pPr>
        <w:pStyle w:val="af7"/>
        <w:numPr>
          <w:ilvl w:val="0"/>
          <w:numId w:val="2"/>
        </w:numPr>
        <w:spacing w:line="360" w:lineRule="auto"/>
        <w:ind w:firstLineChars="0"/>
        <w:rPr>
          <w:rFonts w:ascii="Times New Roman" w:hAnsi="Times New Roman" w:cs="Times New Roman"/>
          <w:szCs w:val="24"/>
        </w:rPr>
      </w:pPr>
      <w:r w:rsidRPr="009245BB">
        <w:rPr>
          <w:rFonts w:ascii="Times New Roman" w:hAnsi="Times New Roman" w:cs="Times New Roman"/>
          <w:szCs w:val="24"/>
        </w:rPr>
        <w:t>Model structure of LSTM algorithm based on RNN</w:t>
      </w:r>
    </w:p>
    <w:p w14:paraId="4939C146" w14:textId="77777777" w:rsidR="000741DC" w:rsidRDefault="00000000"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LSTM has made better adjustment and improvement to the problem of RNN algorithm, that is, the attenuation of information transmission often occurs due to too long interval, which leads to the reduction of transmission utility. In recent years, this algorithm has attracted the attention of many researchers and has been widely used in many research fields.</w:t>
      </w:r>
    </w:p>
    <w:p w14:paraId="47B883B4" w14:textId="77777777" w:rsidR="000741DC" w:rsidRDefault="00000000"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The gradient dispersion problem of RNN can be well solved in the LSTM network model. LSTM network actively screens information to avoid repeated memory and invalid memory, which not only solves the problem of information transmission attenuation, but also greatly reduces the difficulty of network training. As shown in Fig. 2-4, the small black filled square of the input layer in the figure is represented as "1", and the unfilled square is represented as "0". The open circle next to the node indicates "passing", and the short horizontal line indicates "forgetting". With the training of the network, the input value at time 1 is memorized at time 4 and time 6, and other times are "forgotten".</w:t>
      </w:r>
    </w:p>
    <w:p w14:paraId="0CA1721A" w14:textId="77777777" w:rsidR="000741DC" w:rsidRDefault="006E7F7D" w:rsidP="00BA0965">
      <w:pPr>
        <w:spacing w:line="360" w:lineRule="auto"/>
        <w:ind w:firstLine="480"/>
        <w:jc w:val="center"/>
        <w:rPr>
          <w:rFonts w:ascii="Times New Roman" w:hAnsi="Times New Roman" w:cs="Times New Roman"/>
        </w:rPr>
      </w:pPr>
      <w:r>
        <w:rPr>
          <w:rFonts w:ascii="Times New Roman" w:hAnsi="Times New Roman" w:cs="Times New Roman"/>
          <w:szCs w:val="24"/>
        </w:rPr>
        <w:pict w14:anchorId="3883249D">
          <v:shape id="_x0000_i1027" type="#_x0000_t75" style="width:200.75pt;height:117.7pt">
            <v:imagedata r:id="rId21" o:title="" cropright="7250f"/>
            <o:lock v:ext="edit" aspectratio="f"/>
          </v:shape>
        </w:pict>
      </w:r>
    </w:p>
    <w:p w14:paraId="28A2FD87"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2-4 LSTM avoiding gradient dispersion</w:t>
      </w:r>
    </w:p>
    <w:p w14:paraId="0FE4F2B9"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Compared with RNN, the biggest change of LSTM is to determine whether </w:t>
      </w:r>
      <w:r>
        <w:rPr>
          <w:rFonts w:ascii="Times New Roman" w:hAnsi="Times New Roman" w:cs="Times New Roman"/>
          <w:szCs w:val="24"/>
        </w:rPr>
        <w:lastRenderedPageBreak/>
        <w:t>information should be remembered or discarded by adding a "forgetting gate". At this time, the network model is no longer a chain structure composed of a repetitive neural network module, but a group of recursive sub networks. As shown in Fig. 2-5. These modules are usually composed of two parts: one is the core cell, which is composed of a group of independent autocorrelation cells; The second is the control part, which uses the other three cells to select whether the signal enters the memory cell.</w:t>
      </w:r>
    </w:p>
    <w:p w14:paraId="5D404C0B" w14:textId="77777777" w:rsidR="000741DC" w:rsidRDefault="006E7F7D" w:rsidP="00BA0965">
      <w:pPr>
        <w:spacing w:line="360" w:lineRule="auto"/>
        <w:ind w:firstLineChars="0" w:firstLine="0"/>
        <w:jc w:val="center"/>
        <w:rPr>
          <w:rFonts w:ascii="Times New Roman" w:hAnsi="Times New Roman" w:cs="Times New Roman"/>
        </w:rPr>
      </w:pPr>
      <w:r>
        <w:rPr>
          <w:rFonts w:ascii="Times New Roman" w:hAnsi="Times New Roman" w:cs="Times New Roman"/>
        </w:rPr>
        <w:pict w14:anchorId="1A2074E0">
          <v:shape id="_x0000_i1028" type="#_x0000_t75" style="width:289.4pt;height:210.45pt">
            <v:imagedata r:id="rId22" o:title=""/>
          </v:shape>
        </w:pict>
      </w:r>
    </w:p>
    <w:p w14:paraId="06B21B9D"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2-5 LSTM neural network structure</w:t>
      </w:r>
    </w:p>
    <w:p w14:paraId="79DA12CC"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In Fig. 2-5, H represents the hidden layer state and C represents the cell state.</w:t>
      </w:r>
      <w:r>
        <w:rPr>
          <w:rFonts w:ascii="Cambria Math" w:hAnsi="Cambria Math" w:cs="Times New Roman"/>
          <w:szCs w:val="24"/>
        </w:rPr>
        <w:t xml:space="preserve"> </w:t>
      </w:r>
      <m:oMath>
        <m:sSub>
          <m:sSubPr>
            <m:ctrlPr>
              <w:rPr>
                <w:rFonts w:ascii="Cambria Math" w:hAnsi="Cambria Math" w:cs="Times New Roman"/>
                <w:szCs w:val="24"/>
              </w:rPr>
            </m:ctrlPr>
          </m:sSubPr>
          <m:e>
            <m:r>
              <m:rPr>
                <m:sty m:val="p"/>
              </m:rPr>
              <w:rPr>
                <w:rFonts w:ascii="Cambria Math" w:eastAsia="MS Gothic" w:hAnsi="Cambria Math" w:cs="Times New Roman"/>
                <w:szCs w:val="24"/>
              </w:rPr>
              <m:t>h</m:t>
            </m:r>
          </m:e>
          <m:sub>
            <m:r>
              <m:rPr>
                <m:sty m:val="p"/>
              </m:rPr>
              <w:rPr>
                <w:rFonts w:ascii="Cambria Math" w:hAnsi="Cambria Math" w:cs="Times New Roman"/>
                <w:szCs w:val="24"/>
              </w:rPr>
              <m:t>t-1</m:t>
            </m:r>
          </m:sub>
        </m:sSub>
      </m:oMath>
      <w:r>
        <w:rPr>
          <w:rFonts w:ascii="Times New Roman" w:hAnsi="Times New Roman" w:cs="Times New Roman" w:hint="eastAsia"/>
          <w:szCs w:val="24"/>
        </w:rPr>
        <w:t>,</w:t>
      </w:r>
      <w:r>
        <w:rPr>
          <w:rFonts w:ascii="Times New Roman" w:hAnsi="Times New Roman" w:cs="Times New Roman"/>
          <w:szCs w:val="24"/>
        </w:rPr>
        <w:t xml:space="preserve"> </w:t>
      </w:r>
      <m:oMath>
        <m:sSub>
          <m:sSubPr>
            <m:ctrlPr>
              <w:rPr>
                <w:rFonts w:ascii="Cambria Math" w:hAnsi="Cambria Math" w:cs="Times New Roman"/>
                <w:szCs w:val="24"/>
              </w:rPr>
            </m:ctrlPr>
          </m:sSubPr>
          <m:e>
            <m:r>
              <m:rPr>
                <m:sty m:val="p"/>
              </m:rPr>
              <w:rPr>
                <w:rFonts w:ascii="Cambria Math" w:eastAsia="MS Gothic" w:hAnsi="Cambria Math" w:cs="Times New Roman"/>
                <w:szCs w:val="24"/>
              </w:rPr>
              <m:t>C</m:t>
            </m:r>
          </m:e>
          <m:sub>
            <m:r>
              <m:rPr>
                <m:sty m:val="p"/>
              </m:rPr>
              <w:rPr>
                <w:rFonts w:ascii="Cambria Math" w:hAnsi="Cambria Math" w:cs="Times New Roman"/>
                <w:szCs w:val="24"/>
              </w:rPr>
              <m:t>t-1</m:t>
            </m:r>
          </m:sub>
        </m:sSub>
      </m:oMath>
      <w:r>
        <w:rPr>
          <w:rFonts w:ascii="Times New Roman" w:hAnsi="Times New Roman" w:cs="Times New Roman"/>
          <w:szCs w:val="24"/>
        </w:rPr>
        <w:t xml:space="preserve"> represents the state of the hidden layer of the LSTM and the state of the memory cell at the previous time, respectively, </w:t>
      </w:r>
      <m:oMath>
        <m:sSub>
          <m:sSubPr>
            <m:ctrlPr>
              <w:rPr>
                <w:rFonts w:ascii="Cambria Math" w:hAnsi="Cambria Math" w:cs="Times New Roman"/>
                <w:szCs w:val="24"/>
              </w:rPr>
            </m:ctrlPr>
          </m:sSubPr>
          <m:e>
            <m:r>
              <m:rPr>
                <m:sty m:val="p"/>
              </m:rPr>
              <w:rPr>
                <w:rFonts w:ascii="Cambria Math" w:eastAsia="MS Gothic" w:hAnsi="Cambria Math" w:cs="Times New Roman"/>
                <w:szCs w:val="24"/>
              </w:rPr>
              <m:t>h</m:t>
            </m:r>
          </m:e>
          <m:sub>
            <m:r>
              <m:rPr>
                <m:sty m:val="p"/>
              </m:rPr>
              <w:rPr>
                <w:rFonts w:ascii="Cambria Math" w:hAnsi="Cambria Math" w:cs="Times New Roman"/>
                <w:szCs w:val="24"/>
              </w:rPr>
              <m:t>t</m:t>
            </m:r>
          </m:sub>
        </m:sSub>
      </m:oMath>
      <w:r>
        <w:rPr>
          <w:rFonts w:ascii="Times New Roman" w:hAnsi="Times New Roman" w:cs="Times New Roman" w:hint="eastAsia"/>
          <w:szCs w:val="24"/>
        </w:rPr>
        <w:t>,</w:t>
      </w:r>
      <w:r>
        <w:rPr>
          <w:rFonts w:ascii="Times New Roman" w:hAnsi="Times New Roman" w:cs="Times New Roman"/>
          <w:szCs w:val="24"/>
        </w:rPr>
        <w:t xml:space="preserve"> </w:t>
      </w:r>
      <m:oMath>
        <m:sSub>
          <m:sSubPr>
            <m:ctrlPr>
              <w:rPr>
                <w:rFonts w:ascii="Cambria Math" w:hAnsi="Cambria Math" w:cs="Times New Roman"/>
                <w:szCs w:val="24"/>
              </w:rPr>
            </m:ctrlPr>
          </m:sSubPr>
          <m:e>
            <m:r>
              <m:rPr>
                <m:sty m:val="p"/>
              </m:rPr>
              <w:rPr>
                <w:rFonts w:ascii="Cambria Math" w:eastAsia="MS Gothic" w:hAnsi="Cambria Math" w:cs="Times New Roman"/>
                <w:szCs w:val="24"/>
              </w:rPr>
              <m:t>C</m:t>
            </m:r>
          </m:e>
          <m:sub>
            <m:r>
              <m:rPr>
                <m:sty m:val="p"/>
              </m:rPr>
              <w:rPr>
                <w:rFonts w:ascii="Cambria Math" w:hAnsi="Cambria Math" w:cs="Times New Roman"/>
                <w:szCs w:val="24"/>
              </w:rPr>
              <m:t>t</m:t>
            </m:r>
          </m:sub>
        </m:sSub>
      </m:oMath>
      <w:r>
        <w:rPr>
          <w:rFonts w:ascii="Times New Roman" w:hAnsi="Times New Roman" w:cs="Times New Roman"/>
          <w:szCs w:val="24"/>
        </w:rPr>
        <w:t xml:space="preserve"> denotes the state of the hidden layer of the LSTM and the state of the memory cell at the current time, respectively. </w:t>
      </w:r>
      <m:oMath>
        <m:sSub>
          <m:sSubPr>
            <m:ctrlPr>
              <w:rPr>
                <w:rFonts w:ascii="Cambria Math" w:hAnsi="Cambria Math" w:cs="Times New Roman"/>
                <w:szCs w:val="24"/>
              </w:rPr>
            </m:ctrlPr>
          </m:sSubPr>
          <m:e>
            <m:r>
              <m:rPr>
                <m:sty m:val="p"/>
              </m:rPr>
              <w:rPr>
                <w:rFonts w:ascii="Cambria Math" w:eastAsiaTheme="minorEastAsia" w:hAnsi="Cambria Math" w:cs="Times New Roman"/>
                <w:szCs w:val="24"/>
              </w:rPr>
              <m:t>f</m:t>
            </m:r>
          </m:e>
          <m:sub>
            <m:r>
              <m:rPr>
                <m:sty m:val="p"/>
              </m:rPr>
              <w:rPr>
                <w:rFonts w:ascii="Cambria Math" w:hAnsi="Cambria Math" w:cs="Times New Roman"/>
                <w:szCs w:val="24"/>
              </w:rPr>
              <m:t>t</m:t>
            </m:r>
          </m:sub>
        </m:sSub>
        <m:r>
          <w:rPr>
            <w:rFonts w:ascii="Cambria Math" w:hAnsi="Cambria Math" w:cs="Times New Roman"/>
            <w:szCs w:val="24"/>
          </w:rPr>
          <m:t xml:space="preserve"> </m:t>
        </m:r>
      </m:oMath>
      <w:r>
        <w:rPr>
          <w:rFonts w:ascii="Times New Roman" w:hAnsi="Times New Roman" w:cs="Times New Roman"/>
          <w:szCs w:val="24"/>
        </w:rPr>
        <w:t>is the output of the forgetting gate,</w:t>
      </w:r>
      <w:r>
        <w:rPr>
          <w:rFonts w:ascii="Cambria Math" w:hAnsi="Cambria Math" w:cs="Times New Roman"/>
          <w:szCs w:val="24"/>
        </w:rPr>
        <w:t xml:space="preserve"> </w:t>
      </w:r>
      <m:oMath>
        <m:sSub>
          <m:sSubPr>
            <m:ctrlPr>
              <w:rPr>
                <w:rFonts w:ascii="Cambria Math" w:hAnsi="Cambria Math" w:cs="Times New Roman"/>
                <w:szCs w:val="24"/>
              </w:rPr>
            </m:ctrlPr>
          </m:sSubPr>
          <m:e>
            <m:r>
              <m:rPr>
                <m:sty m:val="p"/>
              </m:rPr>
              <w:rPr>
                <w:rFonts w:ascii="Cambria Math" w:eastAsiaTheme="minorEastAsia" w:hAnsi="Cambria Math" w:cs="Times New Roman"/>
                <w:szCs w:val="24"/>
              </w:rPr>
              <m:t>i</m:t>
            </m:r>
          </m:e>
          <m:sub>
            <m:r>
              <m:rPr>
                <m:sty m:val="p"/>
              </m:rPr>
              <w:rPr>
                <w:rFonts w:ascii="Cambria Math" w:hAnsi="Cambria Math" w:cs="Times New Roman"/>
                <w:szCs w:val="24"/>
              </w:rPr>
              <m:t>t</m:t>
            </m:r>
          </m:sub>
        </m:sSub>
      </m:oMath>
      <w:r>
        <w:rPr>
          <w:rFonts w:ascii="Times New Roman" w:hAnsi="Times New Roman" w:cs="Times New Roman"/>
          <w:szCs w:val="24"/>
        </w:rPr>
        <w:t xml:space="preserve"> is the output of the input gate, </w:t>
      </w:r>
      <m:oMath>
        <m:sSub>
          <m:sSubPr>
            <m:ctrlPr>
              <w:rPr>
                <w:rFonts w:ascii="Cambria Math" w:hAnsi="Cambria Math" w:cs="Times New Roman"/>
                <w:szCs w:val="24"/>
              </w:rPr>
            </m:ctrlPr>
          </m:sSubPr>
          <m:e>
            <m:r>
              <m:rPr>
                <m:sty m:val="p"/>
              </m:rPr>
              <w:rPr>
                <w:rFonts w:ascii="Cambria Math" w:eastAsiaTheme="minorEastAsia" w:hAnsi="Cambria Math" w:cs="Times New Roman"/>
                <w:szCs w:val="24"/>
              </w:rPr>
              <m:t>Q</m:t>
            </m:r>
          </m:e>
          <m:sub>
            <m:r>
              <m:rPr>
                <m:sty m:val="p"/>
              </m:rPr>
              <w:rPr>
                <w:rFonts w:ascii="Cambria Math" w:hAnsi="Cambria Math" w:cs="Times New Roman"/>
                <w:szCs w:val="24"/>
              </w:rPr>
              <m:t>t</m:t>
            </m:r>
          </m:sub>
        </m:sSub>
      </m:oMath>
      <w:r>
        <w:rPr>
          <w:rFonts w:ascii="Times New Roman" w:hAnsi="Times New Roman" w:cs="Times New Roman"/>
          <w:szCs w:val="24"/>
        </w:rPr>
        <w:t xml:space="preserve"> is the output of the output gate.</w:t>
      </w:r>
    </w:p>
    <w:p w14:paraId="3E10283A"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Each module of LSTM ensures the selective deletion of information and the constant update of status through the structure of four gates, thus enhancing the memory ability of the network for long-term time series data, and thus improving the overall performance of the neural network. For the problem of ship trajectory prediction, it is necessary to analyze a large amount of historical ship trajectory information. At the same time, since the collection of information data may be affected by weather, water, noise and other factors, it is also necessary to ensure a certain fault tolerance rate for </w:t>
      </w:r>
      <w:r>
        <w:rPr>
          <w:rFonts w:ascii="Times New Roman" w:hAnsi="Times New Roman" w:cs="Times New Roman"/>
          <w:szCs w:val="24"/>
        </w:rPr>
        <w:lastRenderedPageBreak/>
        <w:t>historical information. The LSTM network model can well meet these requirements.</w:t>
      </w:r>
    </w:p>
    <w:p w14:paraId="0CE40653" w14:textId="77777777" w:rsidR="000741DC" w:rsidRPr="00F20CEA" w:rsidRDefault="00000000" w:rsidP="00BA0965">
      <w:pPr>
        <w:pStyle w:val="3"/>
        <w:spacing w:line="360" w:lineRule="auto"/>
        <w:ind w:firstLineChars="0" w:firstLine="0"/>
        <w:rPr>
          <w:rFonts w:ascii="Times New Roman" w:eastAsia="黑体" w:hAnsi="Times New Roman" w:cs="Times New Roman"/>
          <w:b w:val="0"/>
          <w:sz w:val="28"/>
          <w:szCs w:val="28"/>
        </w:rPr>
      </w:pPr>
      <w:bookmarkStart w:id="53" w:name="_Toc113480846"/>
      <w:bookmarkEnd w:id="51"/>
      <w:bookmarkEnd w:id="52"/>
      <w:r w:rsidRPr="00F20CEA">
        <w:rPr>
          <w:rFonts w:ascii="Times New Roman" w:eastAsia="黑体" w:hAnsi="Times New Roman" w:cs="Times New Roman"/>
          <w:b w:val="0"/>
          <w:sz w:val="28"/>
          <w:szCs w:val="28"/>
        </w:rPr>
        <w:t>2.1.2 LSTM algorithm calculation model</w:t>
      </w:r>
      <w:bookmarkEnd w:id="53"/>
    </w:p>
    <w:p w14:paraId="22D35C0C"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 xml:space="preserve">The forgetting degree function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oMath>
      <w:r>
        <w:rPr>
          <w:rFonts w:ascii="Times New Roman" w:hAnsi="Times New Roman" w:cs="Times New Roman"/>
        </w:rPr>
        <w:t xml:space="preserve"> at the last moment of the forgetting </w:t>
      </w:r>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oMath>
      <w:r>
        <w:rPr>
          <w:rFonts w:ascii="Times New Roman" w:hAnsi="Times New Roman" w:cs="Times New Roman"/>
        </w:rPr>
        <w:t xml:space="preserve"> is an output h from the previous time and the current time input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oMath>
      <w:r>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f</m:t>
            </m:r>
          </m:sub>
        </m:sSub>
      </m:oMath>
      <w:r>
        <w:rPr>
          <w:rFonts w:ascii="Times New Roman" w:hAnsi="Times New Roman" w:cs="Times New Roman"/>
        </w:rPr>
        <w:t xml:space="preserve"> dot product plus </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f</m:t>
            </m:r>
          </m:sub>
        </m:sSub>
      </m:oMath>
      <w:r>
        <w:rPr>
          <w:rFonts w:ascii="Times New Roman" w:hAnsi="Times New Roman" w:cs="Times New Roman"/>
        </w:rPr>
        <w:t xml:space="preserve">. Where,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f</m:t>
            </m:r>
          </m:sub>
        </m:sSub>
      </m:oMath>
      <w:r>
        <w:rPr>
          <w:rFonts w:ascii="Times New Roman" w:hAnsi="Times New Roman" w:cs="Times New Roman"/>
        </w:rPr>
        <w:t>、</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f</m:t>
            </m:r>
          </m:sub>
        </m:sSub>
      </m:oMath>
      <w:r>
        <w:rPr>
          <w:rFonts w:ascii="Times New Roman" w:hAnsi="Times New Roman" w:cs="Times New Roman"/>
        </w:rPr>
        <w:t xml:space="preserve"> represents the weight matrix and the offset term of the forgetting gate, respectively. Finally, through an activation function σ get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oMath>
      <w:r>
        <w:rPr>
          <w:rFonts w:ascii="Times New Roman" w:hAnsi="Times New Roman" w:cs="Times New Roman"/>
        </w:rPr>
        <w:t>. Activation function σ is the sigmoid function:</w:t>
      </w:r>
    </w:p>
    <w:p w14:paraId="217EED30" w14:textId="77777777" w:rsidR="000741DC" w:rsidRDefault="00000000" w:rsidP="00BA0965">
      <w:pPr>
        <w:spacing w:line="360" w:lineRule="auto"/>
        <w:ind w:firstLine="480"/>
        <w:jc w:val="right"/>
        <w:rPr>
          <w:rFonts w:ascii="Times New Roman" w:hAnsi="Times New Roman" w:cs="Times New Roman"/>
        </w:rPr>
      </w:pP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r>
          <w:rPr>
            <w:rFonts w:ascii="Cambria Math" w:hAnsi="Cambria Math" w:cs="Times New Roman"/>
          </w:rPr>
          <m:t>=σ(</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f</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f</m:t>
            </m:r>
          </m:sub>
        </m:sSub>
        <m:r>
          <w:rPr>
            <w:rFonts w:ascii="Cambria Math" w:hAnsi="Cambria Math" w:cs="Times New Roman"/>
          </w:rPr>
          <m:t>)</m:t>
        </m:r>
      </m:oMath>
      <w:r>
        <w:rPr>
          <w:rFonts w:ascii="Times New Roman" w:hAnsi="Times New Roman" w:cs="Times New Roman"/>
        </w:rPr>
        <w:t xml:space="preserve">              </w:t>
      </w:r>
      <w:r>
        <w:rPr>
          <w:rFonts w:ascii="Times New Roman" w:hAnsi="Times New Roman" w:cs="Times New Roman"/>
          <w:szCs w:val="24"/>
        </w:rPr>
        <w:t xml:space="preserve"> (2-3)</w:t>
      </w:r>
    </w:p>
    <w:p w14:paraId="1D5E0017"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Its specific calculation flow is shown in Fig. 2-7.</w:t>
      </w:r>
    </w:p>
    <w:p w14:paraId="3A3627EE" w14:textId="77777777" w:rsidR="000741DC" w:rsidRDefault="000741DC" w:rsidP="00BA0965">
      <w:pPr>
        <w:spacing w:line="360" w:lineRule="auto"/>
        <w:ind w:firstLine="480"/>
        <w:jc w:val="center"/>
        <w:rPr>
          <w:rFonts w:ascii="Times New Roman" w:hAnsi="Times New Roman" w:cs="Times New Roman"/>
        </w:rPr>
      </w:pPr>
    </w:p>
    <w:p w14:paraId="4AA6AA6E" w14:textId="77777777" w:rsidR="000741DC" w:rsidRDefault="00000000" w:rsidP="00BA0965">
      <w:pPr>
        <w:spacing w:line="360" w:lineRule="auto"/>
        <w:ind w:firstLine="480"/>
        <w:jc w:val="center"/>
        <w:rPr>
          <w:rFonts w:ascii="Times New Roman" w:hAnsi="Times New Roman" w:cs="Times New Roman"/>
        </w:rPr>
      </w:pPr>
      <w:r>
        <w:rPr>
          <w:rFonts w:ascii="Times New Roman" w:hAnsi="Times New Roman" w:cs="Times New Roman"/>
        </w:rPr>
        <w:pict w14:anchorId="6A30870B">
          <v:shape id="_x0000_s2056" type="#_x0000_t75" style="position:absolute;left:0;text-align:left;margin-left:65.75pt;margin-top:4.45pt;width:259.55pt;height:172.9pt;z-index:251669504;mso-width-relative:page;mso-height-relative:page">
            <v:imagedata r:id="rId23" o:title=""/>
          </v:shape>
        </w:pict>
      </w:r>
    </w:p>
    <w:p w14:paraId="76E5170C" w14:textId="77777777" w:rsidR="000741DC" w:rsidRDefault="000741DC" w:rsidP="00BA0965">
      <w:pPr>
        <w:spacing w:line="360" w:lineRule="auto"/>
        <w:ind w:firstLine="480"/>
        <w:jc w:val="center"/>
        <w:rPr>
          <w:rFonts w:ascii="Times New Roman" w:hAnsi="Times New Roman" w:cs="Times New Roman"/>
        </w:rPr>
      </w:pPr>
    </w:p>
    <w:p w14:paraId="4DB22670" w14:textId="77777777" w:rsidR="000741DC" w:rsidRDefault="000741DC" w:rsidP="00BA0965">
      <w:pPr>
        <w:spacing w:line="360" w:lineRule="auto"/>
        <w:ind w:firstLine="480"/>
        <w:jc w:val="center"/>
        <w:rPr>
          <w:rFonts w:ascii="Times New Roman" w:hAnsi="Times New Roman" w:cs="Times New Roman"/>
        </w:rPr>
      </w:pPr>
    </w:p>
    <w:p w14:paraId="467972ED" w14:textId="77777777" w:rsidR="000741DC" w:rsidRDefault="000741DC" w:rsidP="00BA0965">
      <w:pPr>
        <w:spacing w:line="360" w:lineRule="auto"/>
        <w:ind w:firstLine="480"/>
        <w:jc w:val="center"/>
        <w:rPr>
          <w:rFonts w:ascii="Times New Roman" w:hAnsi="Times New Roman" w:cs="Times New Roman"/>
        </w:rPr>
      </w:pPr>
    </w:p>
    <w:p w14:paraId="3C3AB894" w14:textId="77777777" w:rsidR="000741DC" w:rsidRDefault="000741DC" w:rsidP="00BA0965">
      <w:pPr>
        <w:spacing w:line="360" w:lineRule="auto"/>
        <w:ind w:firstLine="480"/>
        <w:jc w:val="center"/>
        <w:rPr>
          <w:rFonts w:ascii="Times New Roman" w:hAnsi="Times New Roman" w:cs="Times New Roman"/>
        </w:rPr>
      </w:pPr>
    </w:p>
    <w:p w14:paraId="33C7CE5F" w14:textId="77777777" w:rsidR="000741DC" w:rsidRDefault="000741DC" w:rsidP="00BA0965">
      <w:pPr>
        <w:spacing w:line="360" w:lineRule="auto"/>
        <w:ind w:firstLine="480"/>
        <w:jc w:val="center"/>
        <w:rPr>
          <w:rFonts w:ascii="Times New Roman" w:hAnsi="Times New Roman" w:cs="Times New Roman"/>
        </w:rPr>
      </w:pPr>
    </w:p>
    <w:p w14:paraId="1344ECBA" w14:textId="77777777" w:rsidR="000741DC" w:rsidRDefault="000741DC" w:rsidP="00BA0965">
      <w:pPr>
        <w:spacing w:line="360" w:lineRule="auto"/>
        <w:ind w:firstLine="480"/>
        <w:jc w:val="center"/>
        <w:rPr>
          <w:rFonts w:ascii="Times New Roman" w:hAnsi="Times New Roman" w:cs="Times New Roman"/>
        </w:rPr>
      </w:pPr>
    </w:p>
    <w:p w14:paraId="563A69B8" w14:textId="77777777" w:rsidR="000741DC" w:rsidRDefault="000741DC" w:rsidP="00BA0965">
      <w:pPr>
        <w:spacing w:line="360" w:lineRule="auto"/>
        <w:ind w:firstLine="480"/>
        <w:jc w:val="center"/>
        <w:rPr>
          <w:rFonts w:ascii="Times New Roman" w:hAnsi="Times New Roman" w:cs="Times New Roman"/>
        </w:rPr>
      </w:pPr>
    </w:p>
    <w:p w14:paraId="19F6A2FE" w14:textId="77777777" w:rsidR="000741DC" w:rsidRDefault="000741DC" w:rsidP="00BA0965">
      <w:pPr>
        <w:spacing w:line="360" w:lineRule="auto"/>
        <w:ind w:firstLineChars="0" w:firstLine="0"/>
        <w:rPr>
          <w:rFonts w:ascii="Times New Roman" w:hAnsi="Times New Roman" w:cs="Times New Roman"/>
        </w:rPr>
      </w:pPr>
    </w:p>
    <w:p w14:paraId="25D7BA60" w14:textId="77777777" w:rsidR="000741DC" w:rsidRDefault="000741DC" w:rsidP="00BA0965">
      <w:pPr>
        <w:spacing w:beforeLines="50" w:before="156" w:afterLines="50" w:after="156" w:line="360" w:lineRule="auto"/>
        <w:ind w:firstLineChars="100" w:firstLine="240"/>
        <w:jc w:val="center"/>
        <w:rPr>
          <w:rFonts w:ascii="Times New Roman" w:hAnsi="Times New Roman" w:cs="Times New Roman"/>
          <w:szCs w:val="24"/>
        </w:rPr>
      </w:pPr>
    </w:p>
    <w:p w14:paraId="6015AF05" w14:textId="77777777" w:rsidR="000741DC" w:rsidRDefault="00000000" w:rsidP="00BA0965">
      <w:pPr>
        <w:spacing w:beforeLines="50" w:before="156" w:afterLines="50" w:after="156" w:line="360" w:lineRule="auto"/>
        <w:ind w:firstLine="480"/>
        <w:jc w:val="center"/>
        <w:rPr>
          <w:rFonts w:ascii="Times New Roman" w:hAnsi="Times New Roman" w:cs="Times New Roman"/>
          <w:szCs w:val="24"/>
        </w:rPr>
      </w:pPr>
      <w:r>
        <w:rPr>
          <w:rFonts w:ascii="Times New Roman" w:hAnsi="Times New Roman" w:cs="Times New Roman"/>
          <w:szCs w:val="24"/>
        </w:rPr>
        <w:t>Figure 2-7 calculation process of forgetting gate</w:t>
      </w:r>
    </w:p>
    <w:p w14:paraId="3AE82ADC" w14:textId="77777777"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rPr>
        <w:t>The value range of its output value is [0,1]. For the cell state, 0 means that the information is completely invalid and should be ignored; And 1 indicates that the information is completely valid and should be stored. The mathematical expression of sigmoid function is:</w:t>
      </w:r>
    </w:p>
    <w:p w14:paraId="77C0FDCE" w14:textId="77777777" w:rsidR="000741DC" w:rsidRDefault="00000000" w:rsidP="00BA0965">
      <w:pPr>
        <w:spacing w:line="360" w:lineRule="auto"/>
        <w:ind w:firstLine="480"/>
        <w:jc w:val="right"/>
        <w:rPr>
          <w:rFonts w:ascii="Times New Roman" w:hAnsi="Times New Roman" w:cs="Times New Roman"/>
        </w:rPr>
      </w:pPr>
      <m:oMath>
        <m:r>
          <m:rPr>
            <m:sty m:val="p"/>
          </m:rPr>
          <w:rPr>
            <w:rFonts w:ascii="Cambria Math" w:hAnsi="Cambria Math" w:cs="Times New Roman"/>
          </w:rPr>
          <m:t>S</m:t>
        </m:r>
        <m:d>
          <m:dPr>
            <m:ctrlPr>
              <w:rPr>
                <w:rFonts w:ascii="Cambria Math" w:hAnsi="Cambria Math" w:cs="Times New Roman"/>
              </w:rPr>
            </m:ctrlPr>
          </m:dPr>
          <m:e>
            <m:r>
              <m:rPr>
                <m:sty m:val="p"/>
              </m:rPr>
              <w:rPr>
                <w:rFonts w:ascii="Cambria Math" w:hAnsi="Cambria Math" w:cs="Times New Roman"/>
              </w:rPr>
              <m:t>x</m:t>
            </m:r>
          </m:e>
        </m:d>
        <m:r>
          <m:rPr>
            <m:sty m:val="p"/>
          </m:rPr>
          <w:rPr>
            <w:rFonts w:ascii="Cambria Math" w:hAnsi="Cambria Math" w:cs="Times New Roman"/>
          </w:rPr>
          <m:t>=</m:t>
        </m:r>
        <m:f>
          <m:fPr>
            <m:ctrlPr>
              <w:rPr>
                <w:rFonts w:ascii="Cambria Math" w:hAnsi="Cambria Math" w:cs="Times New Roman"/>
              </w:rPr>
            </m:ctrlPr>
          </m:fPr>
          <m:num>
            <m:r>
              <w:rPr>
                <w:rFonts w:ascii="Cambria Math" w:hAnsi="Cambria Math" w:cs="Times New Roman"/>
              </w:rPr>
              <m:t>1</m:t>
            </m:r>
          </m:num>
          <m:den>
            <m:r>
              <w:rPr>
                <w:rFonts w:ascii="Cambria Math" w:hAnsi="Cambria Math" w:cs="Times New Roman"/>
              </w:rPr>
              <m:t>1+</m:t>
            </m:r>
            <m:sSup>
              <m:sSupPr>
                <m:ctrlPr>
                  <w:rPr>
                    <w:rFonts w:ascii="Cambria Math" w:hAnsi="Cambria Math" w:cs="Times New Roman"/>
                    <w:i/>
                  </w:rPr>
                </m:ctrlPr>
              </m:sSupPr>
              <m:e>
                <m:r>
                  <w:rPr>
                    <w:rFonts w:ascii="Cambria Math" w:hAnsi="Cambria Math" w:cs="Times New Roman"/>
                  </w:rPr>
                  <m:t>e</m:t>
                </m:r>
              </m:e>
              <m:sup>
                <m:r>
                  <w:rPr>
                    <w:rFonts w:ascii="Cambria Math" w:hAnsi="Cambria Math" w:cs="Times New Roman"/>
                  </w:rPr>
                  <m:t>x</m:t>
                </m:r>
              </m:sup>
            </m:sSup>
          </m:den>
        </m:f>
      </m:oMath>
      <w:r>
        <w:rPr>
          <w:rFonts w:ascii="Times New Roman" w:hAnsi="Times New Roman" w:cs="Times New Roman"/>
        </w:rPr>
        <w:t xml:space="preserve">                          </w:t>
      </w:r>
      <w:r>
        <w:rPr>
          <w:rFonts w:ascii="Times New Roman" w:hAnsi="Times New Roman" w:cs="Times New Roman"/>
          <w:szCs w:val="24"/>
        </w:rPr>
        <w:t>(2-4)</w:t>
      </w:r>
    </w:p>
    <w:p w14:paraId="41D5B768" w14:textId="77777777" w:rsidR="000741DC" w:rsidRDefault="00000000" w:rsidP="00BA0965">
      <w:pPr>
        <w:spacing w:line="360" w:lineRule="auto"/>
        <w:ind w:left="420" w:firstLineChars="0" w:firstLine="0"/>
        <w:rPr>
          <w:rFonts w:ascii="Times New Roman" w:hAnsi="Times New Roman" w:cs="Times New Roman"/>
          <w:szCs w:val="28"/>
        </w:rPr>
      </w:pPr>
      <w:r>
        <w:rPr>
          <w:rFonts w:ascii="Times New Roman" w:hAnsi="Times New Roman" w:cs="Times New Roman"/>
          <w:szCs w:val="28"/>
        </w:rPr>
        <w:lastRenderedPageBreak/>
        <w:t>As shown in Fig. 2-8:</w:t>
      </w:r>
    </w:p>
    <w:p w14:paraId="3EE9D617" w14:textId="77777777" w:rsidR="000741DC" w:rsidRDefault="00000000" w:rsidP="00BA0965">
      <w:pPr>
        <w:spacing w:line="360" w:lineRule="auto"/>
        <w:ind w:left="420" w:firstLineChars="0" w:firstLine="0"/>
        <w:jc w:val="center"/>
        <w:rPr>
          <w:rFonts w:ascii="Times New Roman" w:hAnsi="Times New Roman" w:cs="Times New Roman"/>
          <w:szCs w:val="28"/>
        </w:rPr>
      </w:pPr>
      <w:r>
        <w:rPr>
          <w:rFonts w:ascii="Times New Roman" w:hAnsi="Times New Roman" w:cs="Times New Roman"/>
          <w:noProof/>
          <w:sz w:val="21"/>
          <w:szCs w:val="21"/>
        </w:rPr>
        <w:drawing>
          <wp:inline distT="0" distB="0" distL="0" distR="0" wp14:anchorId="62B9B0BF" wp14:editId="08BE83FB">
            <wp:extent cx="3555365" cy="1772285"/>
            <wp:effectExtent l="0" t="0" r="0" b="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24" cstate="print">
                      <a:extLst>
                        <a:ext uri="{28A0092B-C50C-407E-A947-70E740481C1C}">
                          <a14:useLocalDpi xmlns:a14="http://schemas.microsoft.com/office/drawing/2010/main" val="0"/>
                        </a:ext>
                      </a:extLst>
                    </a:blip>
                    <a:srcRect l="6602" t="3058" r="7792"/>
                    <a:stretch>
                      <a:fillRect/>
                    </a:stretch>
                  </pic:blipFill>
                  <pic:spPr>
                    <a:xfrm>
                      <a:off x="0" y="0"/>
                      <a:ext cx="3555365" cy="1772285"/>
                    </a:xfrm>
                    <a:prstGeom prst="rect">
                      <a:avLst/>
                    </a:prstGeom>
                    <a:noFill/>
                    <a:ln>
                      <a:noFill/>
                    </a:ln>
                  </pic:spPr>
                </pic:pic>
              </a:graphicData>
            </a:graphic>
          </wp:inline>
        </w:drawing>
      </w:r>
    </w:p>
    <w:p w14:paraId="2BC70ADF"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2-8 sigmoid function image</w:t>
      </w:r>
    </w:p>
    <w:p w14:paraId="0DF8D0AD"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And then the input gate determines the new information to be memorized. The result of the input gate layer of the first part</w:t>
      </w: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t</m:t>
            </m:r>
          </m:sub>
        </m:sSub>
      </m:oMath>
      <w:r>
        <w:rPr>
          <w:rFonts w:ascii="Times New Roman" w:hAnsi="Times New Roman" w:cs="Times New Roman"/>
          <w:szCs w:val="24"/>
        </w:rPr>
        <w:t xml:space="preserve">expression and  similar to the mathematical expression of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oMath>
      <w:r>
        <w:rPr>
          <w:rFonts w:ascii="Times New Roman" w:hAnsi="Times New Roman" w:cs="Times New Roman"/>
          <w:szCs w:val="24"/>
        </w:rPr>
        <w:t xml:space="preserve"> , it is also an output of </w:t>
      </w:r>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oMath>
      <w:r>
        <w:rPr>
          <w:rFonts w:ascii="Times New Roman" w:hAnsi="Times New Roman" w:cs="Times New Roman"/>
          <w:szCs w:val="24"/>
        </w:rPr>
        <w:t xml:space="preserve">and the current time input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oMath>
      <w:r>
        <w:rPr>
          <w:rFonts w:ascii="Times New Roman" w:hAnsi="Times New Roman" w:cs="Times New Roman"/>
          <w:szCs w:val="24"/>
        </w:rPr>
        <w:t xml:space="preserve">and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oMath>
      <w:r>
        <w:rPr>
          <w:rFonts w:ascii="Times New Roman" w:hAnsi="Times New Roman" w:cs="Times New Roman"/>
          <w:szCs w:val="24"/>
        </w:rPr>
        <w:t xml:space="preserve"> Dot multiplication and plus </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oMath>
      <w:r>
        <w:rPr>
          <w:rFonts w:ascii="Times New Roman" w:hAnsi="Times New Roman" w:cs="Times New Roman"/>
          <w:szCs w:val="24"/>
        </w:rPr>
        <w:t xml:space="preserve"> Similarly,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oMath>
      <w:r>
        <w:rPr>
          <w:rFonts w:ascii="Times New Roman" w:hAnsi="Times New Roman" w:cs="Times New Roman"/>
          <w:szCs w:val="24"/>
        </w:rPr>
        <w:t>、</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oMath>
      <w:r>
        <w:rPr>
          <w:rFonts w:ascii="Times New Roman" w:hAnsi="Times New Roman" w:cs="Times New Roman"/>
          <w:szCs w:val="24"/>
        </w:rPr>
        <w:t xml:space="preserve"> represents the weight matrix and the offset term of the forgetting gate, respectively. Finally, through an activation function σ get </w:t>
      </w: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t</m:t>
            </m:r>
          </m:sub>
        </m:sSub>
      </m:oMath>
      <w:r>
        <w:rPr>
          <w:rFonts w:ascii="Times New Roman" w:hAnsi="Times New Roman" w:cs="Times New Roman"/>
          <w:szCs w:val="24"/>
        </w:rPr>
        <w:t>. Activation function σ is the sigmoid function:</w:t>
      </w:r>
    </w:p>
    <w:p w14:paraId="1D6A3126" w14:textId="77777777" w:rsidR="000741DC"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t</m:t>
            </m:r>
          </m:sub>
        </m:sSub>
        <m:r>
          <w:rPr>
            <w:rFonts w:ascii="Cambria Math" w:hAnsi="Cambria Math" w:cs="Times New Roman"/>
          </w:rPr>
          <m:t>=σ(</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r>
          <w:rPr>
            <w:rFonts w:ascii="Cambria Math" w:hAnsi="Cambria Math" w:cs="Times New Roman"/>
          </w:rPr>
          <m:t>)</m:t>
        </m:r>
      </m:oMath>
      <w:r>
        <w:rPr>
          <w:rFonts w:ascii="Times New Roman" w:hAnsi="Times New Roman" w:cs="Times New Roman"/>
        </w:rPr>
        <w:t xml:space="preserve">               </w:t>
      </w:r>
      <w:r>
        <w:rPr>
          <w:rFonts w:ascii="Times New Roman" w:hAnsi="Times New Roman" w:cs="Times New Roman"/>
          <w:szCs w:val="24"/>
        </w:rPr>
        <w:t>(2-5)</w:t>
      </w:r>
    </w:p>
    <w:p w14:paraId="0DEC5068" w14:textId="77777777" w:rsidR="000741DC" w:rsidRDefault="000741DC" w:rsidP="00BA0965">
      <w:pPr>
        <w:spacing w:line="360" w:lineRule="auto"/>
        <w:ind w:firstLine="480"/>
        <w:jc w:val="right"/>
        <w:rPr>
          <w:rFonts w:ascii="Times New Roman" w:hAnsi="Times New Roman" w:cs="Times New Roman"/>
          <w:szCs w:val="24"/>
        </w:rPr>
      </w:pPr>
    </w:p>
    <w:p w14:paraId="3DD551D7" w14:textId="77777777" w:rsidR="000741DC" w:rsidRDefault="000741DC" w:rsidP="00BA0965">
      <w:pPr>
        <w:spacing w:line="360" w:lineRule="auto"/>
        <w:ind w:firstLine="480"/>
        <w:jc w:val="center"/>
        <w:rPr>
          <w:rFonts w:ascii="Times New Roman" w:hAnsi="Times New Roman" w:cs="Times New Roman"/>
          <w:szCs w:val="24"/>
        </w:rPr>
      </w:pPr>
    </w:p>
    <w:p w14:paraId="3BB17774" w14:textId="77777777" w:rsidR="000741DC" w:rsidRDefault="000741DC" w:rsidP="00BA0965">
      <w:pPr>
        <w:spacing w:line="360" w:lineRule="auto"/>
        <w:ind w:firstLine="480"/>
        <w:jc w:val="center"/>
        <w:rPr>
          <w:rFonts w:ascii="Times New Roman" w:hAnsi="Times New Roman" w:cs="Times New Roman"/>
        </w:rPr>
      </w:pPr>
    </w:p>
    <w:p w14:paraId="22406885"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Its specific calculation flow chart is shown in Fig. 2-9.</w:t>
      </w:r>
    </w:p>
    <w:p w14:paraId="1BF685D1"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pict w14:anchorId="0FD9D993">
          <v:shape id="_x0000_s2057" type="#_x0000_t75" style="position:absolute;left:0;text-align:left;margin-left:87.25pt;margin-top:11.6pt;width:268.95pt;height:190.8pt;z-index:251670528;mso-width-relative:page;mso-height-relative:page">
            <v:imagedata r:id="rId25" o:title=""/>
          </v:shape>
        </w:pict>
      </w:r>
    </w:p>
    <w:p w14:paraId="5B78720C" w14:textId="77777777" w:rsidR="000741DC" w:rsidRDefault="000741DC" w:rsidP="00BA0965">
      <w:pPr>
        <w:spacing w:line="360" w:lineRule="auto"/>
        <w:ind w:firstLine="480"/>
        <w:rPr>
          <w:rFonts w:ascii="Times New Roman" w:hAnsi="Times New Roman" w:cs="Times New Roman"/>
        </w:rPr>
      </w:pPr>
    </w:p>
    <w:p w14:paraId="36BC2F5F" w14:textId="77777777" w:rsidR="000741DC" w:rsidRDefault="000741DC" w:rsidP="00BA0965">
      <w:pPr>
        <w:spacing w:line="360" w:lineRule="auto"/>
        <w:ind w:firstLine="480"/>
        <w:rPr>
          <w:rFonts w:ascii="Times New Roman" w:hAnsi="Times New Roman" w:cs="Times New Roman"/>
        </w:rPr>
      </w:pPr>
    </w:p>
    <w:p w14:paraId="6C721066" w14:textId="77777777" w:rsidR="000741DC" w:rsidRDefault="000741DC" w:rsidP="00BA0965">
      <w:pPr>
        <w:spacing w:line="360" w:lineRule="auto"/>
        <w:ind w:firstLine="480"/>
        <w:rPr>
          <w:rFonts w:ascii="Times New Roman" w:hAnsi="Times New Roman" w:cs="Times New Roman"/>
        </w:rPr>
      </w:pPr>
    </w:p>
    <w:p w14:paraId="6EEBFE6E" w14:textId="77777777" w:rsidR="000741DC" w:rsidRDefault="000741DC" w:rsidP="00BA0965">
      <w:pPr>
        <w:spacing w:line="360" w:lineRule="auto"/>
        <w:ind w:firstLine="480"/>
        <w:rPr>
          <w:rFonts w:ascii="Times New Roman" w:hAnsi="Times New Roman" w:cs="Times New Roman"/>
        </w:rPr>
      </w:pPr>
    </w:p>
    <w:p w14:paraId="6E8CB905" w14:textId="77777777" w:rsidR="000741DC" w:rsidRDefault="000741DC" w:rsidP="00BA0965">
      <w:pPr>
        <w:spacing w:line="360" w:lineRule="auto"/>
        <w:ind w:firstLine="480"/>
        <w:rPr>
          <w:rFonts w:ascii="Times New Roman" w:hAnsi="Times New Roman" w:cs="Times New Roman"/>
        </w:rPr>
      </w:pPr>
    </w:p>
    <w:p w14:paraId="27A2E6C9" w14:textId="77777777" w:rsidR="000741DC" w:rsidRDefault="000741DC" w:rsidP="00BA0965">
      <w:pPr>
        <w:spacing w:line="360" w:lineRule="auto"/>
        <w:ind w:firstLine="480"/>
        <w:rPr>
          <w:rFonts w:ascii="Times New Roman" w:hAnsi="Times New Roman" w:cs="Times New Roman"/>
        </w:rPr>
      </w:pPr>
    </w:p>
    <w:p w14:paraId="2F7C6B23" w14:textId="77777777" w:rsidR="000741DC" w:rsidRDefault="000741DC" w:rsidP="00BA0965">
      <w:pPr>
        <w:spacing w:line="360" w:lineRule="auto"/>
        <w:ind w:firstLine="480"/>
        <w:rPr>
          <w:rFonts w:ascii="Times New Roman" w:hAnsi="Times New Roman" w:cs="Times New Roman"/>
        </w:rPr>
      </w:pPr>
    </w:p>
    <w:p w14:paraId="5326E772" w14:textId="77777777" w:rsidR="000741DC" w:rsidRDefault="000741DC" w:rsidP="00BA0965">
      <w:pPr>
        <w:spacing w:line="360" w:lineRule="auto"/>
        <w:ind w:firstLine="480"/>
        <w:rPr>
          <w:rFonts w:ascii="Times New Roman" w:hAnsi="Times New Roman" w:cs="Times New Roman"/>
        </w:rPr>
      </w:pPr>
    </w:p>
    <w:p w14:paraId="1689D011" w14:textId="77777777" w:rsidR="000741DC" w:rsidRDefault="000741DC" w:rsidP="00BA0965">
      <w:pPr>
        <w:spacing w:line="360" w:lineRule="auto"/>
        <w:ind w:firstLine="480"/>
        <w:rPr>
          <w:rFonts w:ascii="Times New Roman" w:hAnsi="Times New Roman" w:cs="Times New Roman"/>
        </w:rPr>
      </w:pPr>
    </w:p>
    <w:p w14:paraId="3FFFD2E0" w14:textId="77777777" w:rsidR="000741DC" w:rsidRDefault="000741DC" w:rsidP="00BA0965">
      <w:pPr>
        <w:spacing w:line="360" w:lineRule="auto"/>
        <w:ind w:firstLine="480"/>
        <w:rPr>
          <w:rFonts w:ascii="Times New Roman" w:hAnsi="Times New Roman" w:cs="Times New Roman"/>
        </w:rPr>
      </w:pPr>
    </w:p>
    <w:p w14:paraId="5449A5C7" w14:textId="77777777" w:rsidR="000741DC" w:rsidRDefault="000741DC" w:rsidP="00BA0965">
      <w:pPr>
        <w:spacing w:line="360" w:lineRule="auto"/>
        <w:ind w:firstLineChars="0" w:firstLine="0"/>
        <w:rPr>
          <w:rFonts w:ascii="Times New Roman" w:hAnsi="Times New Roman" w:cs="Times New Roman"/>
        </w:rPr>
      </w:pPr>
    </w:p>
    <w:p w14:paraId="2869AB4C" w14:textId="77777777" w:rsidR="000741DC" w:rsidRDefault="000741DC" w:rsidP="00BA0965">
      <w:pPr>
        <w:spacing w:line="360" w:lineRule="auto"/>
        <w:ind w:firstLine="480"/>
        <w:rPr>
          <w:rFonts w:ascii="Times New Roman" w:hAnsi="Times New Roman" w:cs="Times New Roman"/>
        </w:rPr>
      </w:pPr>
    </w:p>
    <w:p w14:paraId="78DD3A94"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2-9 calculation process of input gate</w:t>
      </w:r>
    </w:p>
    <w:p w14:paraId="5A1D33E7" w14:textId="77777777" w:rsidR="000741DC" w:rsidRDefault="000741DC" w:rsidP="00BA0965">
      <w:pPr>
        <w:spacing w:line="360" w:lineRule="auto"/>
        <w:ind w:firstLine="480"/>
        <w:jc w:val="center"/>
        <w:rPr>
          <w:rFonts w:ascii="Times New Roman" w:hAnsi="Times New Roman" w:cs="Times New Roman"/>
          <w:szCs w:val="24"/>
        </w:rPr>
      </w:pPr>
    </w:p>
    <w:p w14:paraId="2D5D13BD"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Next is a candidate vector </w:t>
      </w:r>
      <m:oMath>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oMath>
      <w:r>
        <w:rPr>
          <w:rFonts w:ascii="Times New Roman" w:hAnsi="Times New Roman" w:cs="Times New Roman"/>
          <w:szCs w:val="24"/>
        </w:rPr>
        <w:t xml:space="preserve"> generated by the tanh network layer </w:t>
      </w:r>
      <w:r>
        <w:rPr>
          <w:rFonts w:ascii="Times New Roman" w:hAnsi="Times New Roman" w:cs="Times New Roman"/>
          <w:szCs w:val="24"/>
        </w:rPr>
        <w:t>，</w:t>
      </w:r>
      <w:r>
        <w:rPr>
          <w:rFonts w:ascii="Times New Roman" w:hAnsi="Times New Roman" w:cs="Times New Roman"/>
          <w:szCs w:val="24"/>
        </w:rPr>
        <w:t xml:space="preserve"> This vector is used for the next cell state update:</w:t>
      </w:r>
    </w:p>
    <w:p w14:paraId="66CB05EF" w14:textId="77777777" w:rsidR="000741DC" w:rsidRDefault="00000000" w:rsidP="00BA0965">
      <w:pPr>
        <w:spacing w:line="360" w:lineRule="auto"/>
        <w:ind w:firstLine="480"/>
        <w:jc w:val="right"/>
        <w:rPr>
          <w:rFonts w:ascii="Times New Roman" w:hAnsi="Times New Roman" w:cs="Times New Roman"/>
        </w:rPr>
      </w:pPr>
      <m:oMath>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r>
          <w:rPr>
            <w:rFonts w:ascii="Cambria Math" w:hAnsi="Cambria Math" w:cs="Times New Roman"/>
          </w:rPr>
          <m:t>=</m:t>
        </m:r>
        <m:r>
          <m:rPr>
            <m:sty m:val="p"/>
          </m:rPr>
          <w:rPr>
            <w:rFonts w:ascii="Cambria Math" w:hAnsi="Cambria Math" w:cs="Times New Roman"/>
          </w:rPr>
          <m:t>tanh</m:t>
        </m:r>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c</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c</m:t>
            </m:r>
          </m:sub>
        </m:sSub>
        <m:r>
          <w:rPr>
            <w:rFonts w:ascii="Cambria Math" w:hAnsi="Cambria Math" w:cs="Times New Roman"/>
          </w:rPr>
          <m:t>)</m:t>
        </m:r>
      </m:oMath>
      <w:r>
        <w:rPr>
          <w:rFonts w:ascii="Times New Roman" w:hAnsi="Times New Roman" w:cs="Times New Roman"/>
          <w:szCs w:val="24"/>
        </w:rPr>
        <w:t xml:space="preserve">             (2-6)</w:t>
      </w:r>
    </w:p>
    <w:p w14:paraId="15AF9E95" w14:textId="77777777" w:rsidR="000741DC" w:rsidRDefault="00000000" w:rsidP="00BA0965">
      <w:pPr>
        <w:spacing w:line="360" w:lineRule="auto"/>
        <w:ind w:firstLine="480"/>
        <w:rPr>
          <w:rFonts w:ascii="Times New Roman" w:hAnsi="Times New Roman" w:cs="Times New Roman"/>
        </w:rPr>
      </w:pP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c</m:t>
            </m:r>
          </m:sub>
        </m:sSub>
      </m:oMath>
      <w:r>
        <w:rPr>
          <w:rFonts w:ascii="Times New Roman" w:hAnsi="Times New Roman" w:cs="Times New Roman"/>
        </w:rPr>
        <w:t>、</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c</m:t>
            </m:r>
          </m:sub>
        </m:sSub>
      </m:oMath>
      <w:r>
        <w:rPr>
          <w:rFonts w:ascii="Times New Roman" w:hAnsi="Times New Roman" w:cs="Times New Roman"/>
        </w:rPr>
        <w:t xml:space="preserve"> represents the weight matrix and the offset term of the calculated state, respectively. The calculation process is shown in Figure 2-10</w:t>
      </w:r>
      <w:r>
        <w:rPr>
          <w:rFonts w:ascii="Times New Roman" w:hAnsi="Times New Roman" w:cs="Times New Roman"/>
        </w:rPr>
        <w:t>：</w:t>
      </w:r>
    </w:p>
    <w:p w14:paraId="0D637E2B" w14:textId="77777777" w:rsidR="000741DC" w:rsidRDefault="006E7F7D" w:rsidP="00BA0965">
      <w:pPr>
        <w:spacing w:line="360" w:lineRule="auto"/>
        <w:ind w:firstLine="480"/>
        <w:jc w:val="center"/>
        <w:rPr>
          <w:rFonts w:ascii="Times New Roman" w:hAnsi="Times New Roman" w:cs="Times New Roman"/>
        </w:rPr>
      </w:pPr>
      <w:r>
        <w:rPr>
          <w:rFonts w:ascii="Times New Roman" w:hAnsi="Times New Roman" w:cs="Times New Roman"/>
        </w:rPr>
        <w:pict w14:anchorId="337CA861">
          <v:shape id="_x0000_i1029" type="#_x0000_t75" style="width:273.7pt;height:189.7pt">
            <v:imagedata r:id="rId26" o:title=""/>
          </v:shape>
        </w:pict>
      </w:r>
    </w:p>
    <w:p w14:paraId="3CEBE866"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 xml:space="preserve">Figure 2-10 </w:t>
      </w:r>
      <w:r>
        <w:t xml:space="preserve"> </w:t>
      </w:r>
      <w:r>
        <w:rPr>
          <w:rFonts w:ascii="Times New Roman" w:hAnsi="Times New Roman" w:cs="Times New Roman"/>
          <w:szCs w:val="24"/>
        </w:rPr>
        <w:t xml:space="preserve">Calculation process of </w:t>
      </w:r>
      <m:oMath>
        <m:acc>
          <m:accPr>
            <m:chr m:val="̃"/>
            <m:ctrlPr>
              <w:rPr>
                <w:rFonts w:ascii="Cambria Math" w:hAnsi="Cambria Math" w:cs="Times New Roman"/>
                <w:szCs w:val="24"/>
              </w:rPr>
            </m:ctrlPr>
          </m:accPr>
          <m:e>
            <m:sSub>
              <m:sSubPr>
                <m:ctrlPr>
                  <w:rPr>
                    <w:rFonts w:ascii="Cambria Math" w:hAnsi="Cambria Math" w:cs="Times New Roman"/>
                    <w:i/>
                    <w:szCs w:val="24"/>
                  </w:rPr>
                </m:ctrlPr>
              </m:sSubPr>
              <m:e>
                <m:r>
                  <w:rPr>
                    <w:rFonts w:ascii="Cambria Math" w:hAnsi="Cambria Math" w:cs="Times New Roman"/>
                    <w:szCs w:val="24"/>
                  </w:rPr>
                  <m:t>C</m:t>
                </m:r>
              </m:e>
              <m:sub>
                <m:r>
                  <w:rPr>
                    <w:rFonts w:ascii="Cambria Math" w:hAnsi="Cambria Math" w:cs="Times New Roman"/>
                    <w:szCs w:val="24"/>
                  </w:rPr>
                  <m:t>t</m:t>
                </m:r>
              </m:sub>
            </m:sSub>
          </m:e>
        </m:acc>
      </m:oMath>
    </w:p>
    <w:p w14:paraId="413F7469"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State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t-1</m:t>
            </m:r>
          </m:sub>
        </m:sSub>
      </m:oMath>
      <w:r>
        <w:rPr>
          <w:rFonts w:ascii="Times New Roman" w:hAnsi="Times New Roman" w:cs="Times New Roman"/>
          <w:szCs w:val="24"/>
        </w:rPr>
        <w:t xml:space="preserve"> at the previous time and output  of the forgetting gate, which is used to determine the information to be discarded, plus the candidate vector </w:t>
      </w:r>
      <m:oMath>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oMath>
      <w:r>
        <w:rPr>
          <w:rFonts w:ascii="Times New Roman" w:hAnsi="Times New Roman" w:cs="Times New Roman"/>
          <w:szCs w:val="24"/>
        </w:rPr>
        <w:t xml:space="preserve"> calculated in the previous step and the output I generated by the input gate, resulting in a new state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hint="eastAsia"/>
          <w:szCs w:val="24"/>
        </w:rPr>
        <w:t>.</w:t>
      </w:r>
    </w:p>
    <w:p w14:paraId="3A61B471" w14:textId="77777777" w:rsidR="000741DC"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i</m:t>
            </m:r>
          </m:e>
          <m:sub>
            <m:r>
              <w:rPr>
                <w:rFonts w:ascii="Cambria Math" w:hAnsi="Cambria Math" w:cs="Times New Roman"/>
              </w:rPr>
              <m:t>t</m:t>
            </m:r>
          </m:sub>
        </m:sSub>
        <m:r>
          <w:rPr>
            <w:rFonts w:ascii="Cambria Math" w:hAnsi="Cambria Math" w:cs="Times New Roman"/>
          </w:rPr>
          <m:t>×</m:t>
        </m:r>
        <m:acc>
          <m:accPr>
            <m:chr m:val="̃"/>
            <m:ctrlPr>
              <w:rPr>
                <w:rFonts w:ascii="Cambria Math" w:hAnsi="Cambria Math" w:cs="Times New Roman"/>
              </w:rPr>
            </m:ctrlPr>
          </m:accPr>
          <m:e>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acc>
      </m:oMath>
      <w:r>
        <w:rPr>
          <w:rFonts w:ascii="Times New Roman" w:hAnsi="Times New Roman" w:cs="Times New Roman"/>
        </w:rPr>
        <w:t xml:space="preserve">                  </w:t>
      </w:r>
      <w:r>
        <w:rPr>
          <w:rFonts w:ascii="Times New Roman" w:hAnsi="Times New Roman" w:cs="Times New Roman"/>
          <w:szCs w:val="24"/>
        </w:rPr>
        <w:t>(2-7)</w:t>
      </w:r>
    </w:p>
    <w:p w14:paraId="515413CA" w14:textId="77777777" w:rsidR="000741DC" w:rsidRDefault="00000000" w:rsidP="00BA0965">
      <w:pPr>
        <w:spacing w:line="360" w:lineRule="auto"/>
        <w:ind w:firstLineChars="0" w:firstLine="0"/>
        <w:rPr>
          <w:rFonts w:ascii="Times New Roman" w:hAnsi="Times New Roman" w:cs="Times New Roman"/>
        </w:rPr>
      </w:pPr>
      <w:r>
        <w:rPr>
          <w:rFonts w:ascii="Times New Roman" w:hAnsi="Times New Roman" w:cs="Times New Roman" w:hint="eastAsia"/>
        </w:rPr>
        <w:t xml:space="preserve"> </w:t>
      </w:r>
    </w:p>
    <w:p w14:paraId="218803D4"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 xml:space="preserve">The calculation flow chart shown in Fig. 2-11 shows that the state of the core cell changes from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t-1</m:t>
            </m:r>
          </m:sub>
        </m:sSub>
      </m:oMath>
      <w:r>
        <w:rPr>
          <w:rFonts w:ascii="Times New Roman" w:hAnsi="Times New Roman" w:cs="Times New Roman"/>
        </w:rPr>
        <w:t xml:space="preserve"> update to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rPr>
        <w:t xml:space="preserve"> process:</w:t>
      </w:r>
    </w:p>
    <w:p w14:paraId="7A078E84" w14:textId="77777777" w:rsidR="000741DC" w:rsidRDefault="000741DC" w:rsidP="00BA0965">
      <w:pPr>
        <w:spacing w:line="360" w:lineRule="auto"/>
        <w:ind w:firstLine="480"/>
        <w:rPr>
          <w:rFonts w:ascii="Times New Roman" w:hAnsi="Times New Roman" w:cs="Times New Roman"/>
        </w:rPr>
      </w:pPr>
    </w:p>
    <w:p w14:paraId="0EF34821" w14:textId="77777777" w:rsidR="000741DC" w:rsidRDefault="00000000" w:rsidP="00BA0965">
      <w:pPr>
        <w:spacing w:line="360" w:lineRule="auto"/>
        <w:ind w:firstLine="480"/>
        <w:jc w:val="center"/>
        <w:rPr>
          <w:rFonts w:ascii="Times New Roman" w:hAnsi="Times New Roman" w:cs="Times New Roman"/>
        </w:rPr>
      </w:pPr>
      <w:r>
        <w:rPr>
          <w:rFonts w:ascii="Times New Roman" w:hAnsi="Times New Roman" w:cs="Times New Roman"/>
        </w:rPr>
        <w:pict w14:anchorId="5054721F">
          <v:shape id="_x0000_s2058" type="#_x0000_t75" style="position:absolute;left:0;text-align:left;margin-left:83.8pt;margin-top:11.9pt;width:276.8pt;height:190.95pt;z-index:251671552;mso-width-relative:page;mso-height-relative:page">
            <v:imagedata r:id="rId27" o:title=""/>
          </v:shape>
        </w:pict>
      </w:r>
    </w:p>
    <w:p w14:paraId="2622DC4D" w14:textId="77777777" w:rsidR="000741DC" w:rsidRDefault="000741DC" w:rsidP="00BA0965">
      <w:pPr>
        <w:spacing w:line="360" w:lineRule="auto"/>
        <w:ind w:firstLine="480"/>
        <w:jc w:val="center"/>
        <w:rPr>
          <w:rFonts w:ascii="Times New Roman" w:hAnsi="Times New Roman" w:cs="Times New Roman"/>
        </w:rPr>
      </w:pPr>
    </w:p>
    <w:p w14:paraId="226A464C" w14:textId="77777777" w:rsidR="000741DC" w:rsidRDefault="000741DC" w:rsidP="00BA0965">
      <w:pPr>
        <w:spacing w:line="360" w:lineRule="auto"/>
        <w:ind w:firstLine="480"/>
        <w:jc w:val="center"/>
        <w:rPr>
          <w:rFonts w:ascii="Times New Roman" w:hAnsi="Times New Roman" w:cs="Times New Roman"/>
        </w:rPr>
      </w:pPr>
    </w:p>
    <w:p w14:paraId="6217A0A8" w14:textId="77777777" w:rsidR="000741DC" w:rsidRDefault="000741DC" w:rsidP="00BA0965">
      <w:pPr>
        <w:spacing w:line="360" w:lineRule="auto"/>
        <w:ind w:firstLine="480"/>
        <w:rPr>
          <w:rFonts w:ascii="Times New Roman" w:hAnsi="Times New Roman" w:cs="Times New Roman"/>
        </w:rPr>
      </w:pPr>
    </w:p>
    <w:p w14:paraId="3F7B3F13" w14:textId="77777777" w:rsidR="000741DC" w:rsidRDefault="000741DC" w:rsidP="00BA0965">
      <w:pPr>
        <w:spacing w:line="360" w:lineRule="auto"/>
        <w:ind w:firstLine="480"/>
        <w:rPr>
          <w:rFonts w:ascii="Times New Roman" w:hAnsi="Times New Roman" w:cs="Times New Roman"/>
        </w:rPr>
      </w:pPr>
    </w:p>
    <w:p w14:paraId="762F80E9" w14:textId="77777777" w:rsidR="000741DC" w:rsidRDefault="000741DC" w:rsidP="00BA0965">
      <w:pPr>
        <w:spacing w:line="360" w:lineRule="auto"/>
        <w:ind w:firstLine="480"/>
        <w:rPr>
          <w:rFonts w:ascii="Times New Roman" w:hAnsi="Times New Roman" w:cs="Times New Roman"/>
        </w:rPr>
      </w:pPr>
    </w:p>
    <w:p w14:paraId="17714FA7" w14:textId="77777777" w:rsidR="000741DC" w:rsidRDefault="000741DC" w:rsidP="00BA0965">
      <w:pPr>
        <w:spacing w:line="360" w:lineRule="auto"/>
        <w:ind w:firstLine="480"/>
        <w:rPr>
          <w:rFonts w:ascii="Times New Roman" w:hAnsi="Times New Roman" w:cs="Times New Roman"/>
        </w:rPr>
      </w:pPr>
    </w:p>
    <w:p w14:paraId="71096772" w14:textId="77777777" w:rsidR="000741DC" w:rsidRDefault="000741DC" w:rsidP="00BA0965">
      <w:pPr>
        <w:spacing w:line="360" w:lineRule="auto"/>
        <w:ind w:firstLine="480"/>
        <w:rPr>
          <w:rFonts w:ascii="Times New Roman" w:hAnsi="Times New Roman" w:cs="Times New Roman"/>
        </w:rPr>
      </w:pPr>
    </w:p>
    <w:p w14:paraId="10D27FF2" w14:textId="77777777" w:rsidR="000741DC" w:rsidRDefault="000741DC" w:rsidP="00BA0965">
      <w:pPr>
        <w:spacing w:line="360" w:lineRule="auto"/>
        <w:ind w:firstLine="480"/>
        <w:rPr>
          <w:rFonts w:ascii="Times New Roman" w:hAnsi="Times New Roman" w:cs="Times New Roman"/>
        </w:rPr>
      </w:pPr>
    </w:p>
    <w:p w14:paraId="76832062" w14:textId="77777777" w:rsidR="000741DC" w:rsidRDefault="000741DC" w:rsidP="00BA0965">
      <w:pPr>
        <w:spacing w:line="360" w:lineRule="auto"/>
        <w:ind w:firstLineChars="0" w:firstLine="0"/>
        <w:rPr>
          <w:rFonts w:ascii="Times New Roman" w:hAnsi="Times New Roman" w:cs="Times New Roman"/>
        </w:rPr>
      </w:pPr>
    </w:p>
    <w:p w14:paraId="1F7E35A8"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 xml:space="preserve">Figure 2-11 Calculation process of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p>
    <w:p w14:paraId="47DD30CB" w14:textId="77777777"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rPr>
        <w:t>Finally, the S-type network is calculated to determine which parts of the cell state can be output.</w:t>
      </w:r>
    </w:p>
    <w:p w14:paraId="0BA5AF85" w14:textId="77777777"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rPr>
        <w:t>The calculation flow chart of the output gate is shown in Fig. 2-12.</w:t>
      </w:r>
    </w:p>
    <w:p w14:paraId="6E4B37A3" w14:textId="77777777" w:rsidR="000741DC" w:rsidRDefault="006E7F7D" w:rsidP="00BA0965">
      <w:pPr>
        <w:spacing w:line="360" w:lineRule="auto"/>
        <w:ind w:firstLine="480"/>
        <w:jc w:val="center"/>
        <w:rPr>
          <w:rFonts w:ascii="Times New Roman" w:hAnsi="Times New Roman" w:cs="Times New Roman"/>
        </w:rPr>
      </w:pPr>
      <w:r>
        <w:rPr>
          <w:rFonts w:ascii="Times New Roman" w:hAnsi="Times New Roman" w:cs="Times New Roman"/>
        </w:rPr>
        <w:pict w14:anchorId="52AAE3C8">
          <v:shape id="_x0000_i1030" type="#_x0000_t75" style="width:327.7pt;height:227.55pt">
            <v:imagedata r:id="rId28" o:title=""/>
          </v:shape>
        </w:pict>
      </w:r>
    </w:p>
    <w:p w14:paraId="56A25C81"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2-12 calculation process of output gate</w:t>
      </w:r>
    </w:p>
    <w:p w14:paraId="2DC3971B" w14:textId="77777777" w:rsidR="000741DC" w:rsidRDefault="00000000" w:rsidP="00BA0965">
      <w:pPr>
        <w:wordWrap w:val="0"/>
        <w:spacing w:beforeLines="50" w:before="156" w:afterLines="50" w:after="156" w:line="360" w:lineRule="auto"/>
        <w:ind w:firstLine="480"/>
        <w:jc w:val="right"/>
        <w:rPr>
          <w:rFonts w:ascii="Times New Roman" w:hAnsi="Times New Roman" w:cs="Times New Roman"/>
          <w:szCs w:val="28"/>
        </w:rPr>
      </w:pPr>
      <w:r>
        <w:rPr>
          <w:rFonts w:ascii="Times New Roman" w:hAnsi="Times New Roman" w:cs="Times New Roman"/>
        </w:rPr>
        <w:t xml:space="preserve">And the </w:t>
      </w: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rPr>
        <w:t xml:space="preserve"> cell state  input the activation function, and select tanh (the value is between -1 and 1) for the activation function. Tanh's convergence speed is faster and the number of iterations is less than sigmoid's. The calculation formula and image are as</w:t>
      </w:r>
      <w:r>
        <w:rPr>
          <w:rFonts w:ascii="Times New Roman" w:hAnsi="Times New Roman" w:cs="Times New Roman"/>
        </w:rPr>
        <w:lastRenderedPageBreak/>
        <w:t xml:space="preserve"> follows:</w:t>
      </w:r>
      <w:r>
        <w:rPr>
          <w:rFonts w:ascii="Times New Roman" w:hAnsi="Times New Roman" w:cs="Times New Roman"/>
          <w:noProof/>
          <w:sz w:val="21"/>
          <w:szCs w:val="21"/>
        </w:rPr>
        <w:drawing>
          <wp:anchor distT="0" distB="0" distL="114300" distR="114300" simplePos="0" relativeHeight="251672576" behindDoc="0" locked="0" layoutInCell="1" allowOverlap="1" wp14:anchorId="00F1454E" wp14:editId="42FC660D">
            <wp:simplePos x="0" y="0"/>
            <wp:positionH relativeFrom="margin">
              <wp:posOffset>587375</wp:posOffset>
            </wp:positionH>
            <wp:positionV relativeFrom="paragraph">
              <wp:posOffset>593090</wp:posOffset>
            </wp:positionV>
            <wp:extent cx="4168775" cy="1834515"/>
            <wp:effectExtent l="0" t="0" r="0" b="0"/>
            <wp:wrapTopAndBottom/>
            <wp:docPr id="1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3"/>
                    <pic:cNvPicPr>
                      <a:picLocks noChangeAspect="1"/>
                    </pic:cNvPicPr>
                  </pic:nvPicPr>
                  <pic:blipFill>
                    <a:blip r:embed="rId29"/>
                    <a:stretch>
                      <a:fillRect/>
                    </a:stretch>
                  </pic:blipFill>
                  <pic:spPr>
                    <a:xfrm>
                      <a:off x="0" y="0"/>
                      <a:ext cx="4168775" cy="1834515"/>
                    </a:xfrm>
                    <a:prstGeom prst="rect">
                      <a:avLst/>
                    </a:prstGeom>
                    <a:noFill/>
                    <a:ln>
                      <a:noFill/>
                    </a:ln>
                  </pic:spPr>
                </pic:pic>
              </a:graphicData>
            </a:graphic>
          </wp:anchor>
        </w:drawing>
      </w:r>
      <m:oMath>
        <m:func>
          <m:funcPr>
            <m:ctrlPr>
              <w:rPr>
                <w:rFonts w:ascii="Cambria Math" w:hAnsi="Cambria Math" w:cs="Times New Roman"/>
                <w:i/>
                <w:szCs w:val="28"/>
              </w:rPr>
            </m:ctrlPr>
          </m:funcPr>
          <m:fName>
            <m:r>
              <w:rPr>
                <w:rFonts w:ascii="Cambria Math" w:hAnsi="Cambria Math" w:cs="Times New Roman"/>
                <w:szCs w:val="28"/>
              </w:rPr>
              <m:t>tanh</m:t>
            </m:r>
          </m:fName>
          <m:e>
            <m:d>
              <m:dPr>
                <m:ctrlPr>
                  <w:rPr>
                    <w:rFonts w:ascii="Cambria Math" w:hAnsi="Cambria Math" w:cs="Times New Roman"/>
                    <w:i/>
                    <w:szCs w:val="28"/>
                  </w:rPr>
                </m:ctrlPr>
              </m:dPr>
              <m:e>
                <m:r>
                  <w:rPr>
                    <w:rFonts w:ascii="Cambria Math" w:hAnsi="Cambria Math" w:cs="Times New Roman"/>
                    <w:szCs w:val="28"/>
                  </w:rPr>
                  <m:t>x</m:t>
                </m:r>
              </m:e>
            </m:d>
          </m:e>
        </m:func>
        <m:r>
          <w:rPr>
            <w:rFonts w:ascii="Cambria Math" w:hAnsi="Cambria Math" w:cs="Times New Roman"/>
            <w:szCs w:val="28"/>
          </w:rPr>
          <m:t>=</m:t>
        </m:r>
        <m:f>
          <m:fPr>
            <m:ctrlPr>
              <w:rPr>
                <w:rFonts w:ascii="Cambria Math" w:hAnsi="Cambria Math" w:cs="Times New Roman"/>
                <w:i/>
                <w:szCs w:val="28"/>
              </w:rPr>
            </m:ctrlPr>
          </m:fPr>
          <m:num>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r>
              <w:rPr>
                <w:rFonts w:ascii="Cambria Math" w:hAnsi="Cambria Math" w:cs="Times New Roman"/>
                <w:szCs w:val="28"/>
              </w:rPr>
              <m:t>-</m:t>
            </m:r>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num>
          <m:den>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r>
              <w:rPr>
                <w:rFonts w:ascii="Cambria Math" w:hAnsi="Cambria Math" w:cs="Times New Roman"/>
                <w:szCs w:val="28"/>
              </w:rPr>
              <m:t>+</m:t>
            </m:r>
            <m:sSup>
              <m:sSupPr>
                <m:ctrlPr>
                  <w:rPr>
                    <w:rFonts w:ascii="Cambria Math" w:hAnsi="Cambria Math" w:cs="Times New Roman"/>
                    <w:i/>
                    <w:szCs w:val="28"/>
                  </w:rPr>
                </m:ctrlPr>
              </m:sSupPr>
              <m:e>
                <m:r>
                  <w:rPr>
                    <w:rFonts w:ascii="Cambria Math" w:hAnsi="Cambria Math" w:cs="Times New Roman"/>
                    <w:szCs w:val="28"/>
                  </w:rPr>
                  <m:t>e</m:t>
                </m:r>
              </m:e>
              <m:sup>
                <m:r>
                  <w:rPr>
                    <w:rFonts w:ascii="Cambria Math" w:hAnsi="Cambria Math" w:cs="Times New Roman"/>
                    <w:szCs w:val="28"/>
                  </w:rPr>
                  <m:t>-x</m:t>
                </m:r>
              </m:sup>
            </m:sSup>
          </m:den>
        </m:f>
      </m:oMath>
      <w:r>
        <w:rPr>
          <w:rFonts w:ascii="Times New Roman" w:hAnsi="Times New Roman" w:cs="Times New Roman"/>
          <w:szCs w:val="28"/>
        </w:rPr>
        <w:t xml:space="preserve">                      </w:t>
      </w:r>
      <w:r>
        <w:rPr>
          <w:rFonts w:ascii="Times New Roman" w:hAnsi="Times New Roman" w:cs="Times New Roman"/>
          <w:szCs w:val="24"/>
        </w:rPr>
        <w:t>(2-8)</w:t>
      </w:r>
    </w:p>
    <w:p w14:paraId="4388C345" w14:textId="77777777"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szCs w:val="24"/>
        </w:rPr>
        <w:t>Figure 2-13 tanh function image</w:t>
      </w:r>
    </w:p>
    <w:p w14:paraId="70B80D73" w14:textId="77777777" w:rsidR="000741DC" w:rsidRDefault="00000000" w:rsidP="00BA0965">
      <w:pPr>
        <w:spacing w:line="360" w:lineRule="auto"/>
        <w:ind w:firstLine="480"/>
        <w:rPr>
          <w:rFonts w:ascii="Times New Roman" w:hAnsi="Times New Roman" w:cs="Times New Roman"/>
        </w:rPr>
      </w:pP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oMath>
      <w:r>
        <w:rPr>
          <w:rFonts w:ascii="Times New Roman" w:hAnsi="Times New Roman" w:cs="Times New Roman"/>
        </w:rPr>
        <w:t xml:space="preserve"> is multiplied by the output result of the S-type network through the activation function to obtain the final output. Meanwhile, update the system status for the next iteration:</w:t>
      </w:r>
    </w:p>
    <w:p w14:paraId="5FE8D762" w14:textId="77777777" w:rsidR="000741DC" w:rsidRDefault="00000000" w:rsidP="00BA0965">
      <w:pPr>
        <w:spacing w:line="360" w:lineRule="auto"/>
        <w:ind w:firstLine="480"/>
        <w:jc w:val="right"/>
        <w:rPr>
          <w:rFonts w:ascii="Times New Roman" w:hAnsi="Times New Roman" w:cs="Times New Roman"/>
        </w:rPr>
      </w:pPr>
      <m:oMath>
        <m:d>
          <m:dPr>
            <m:begChr m:val="{"/>
            <m:endChr m:val=""/>
            <m:ctrlPr>
              <w:rPr>
                <w:rFonts w:ascii="Cambria Math" w:hAnsi="Cambria Math" w:cs="Times New Roman"/>
              </w:rPr>
            </m:ctrlPr>
          </m:dPr>
          <m:e>
            <m:eqArr>
              <m:eqArrPr>
                <m:ctrlPr>
                  <w:rPr>
                    <w:rFonts w:ascii="Cambria Math" w:hAnsi="Cambria Math" w:cs="Times New Roman"/>
                  </w:rPr>
                </m:ctrlPr>
              </m:eqArrPr>
              <m:e>
                <m:sSub>
                  <m:sSubPr>
                    <m:ctrlPr>
                      <w:rPr>
                        <w:rFonts w:ascii="Cambria Math" w:hAnsi="Cambria Math" w:cs="Times New Roman"/>
                        <w:i/>
                      </w:rPr>
                    </m:ctrlPr>
                  </m:sSubPr>
                  <m:e>
                    <m:r>
                      <w:rPr>
                        <w:rFonts w:ascii="Cambria Math" w:hAnsi="Cambria Math" w:cs="Times New Roman"/>
                      </w:rPr>
                      <m:t>O</m:t>
                    </m:r>
                  </m:e>
                  <m:sub>
                    <m:r>
                      <w:rPr>
                        <w:rFonts w:ascii="Cambria Math" w:hAnsi="Cambria Math" w:cs="Times New Roman"/>
                      </w:rPr>
                      <m:t>t</m:t>
                    </m:r>
                  </m:sub>
                </m:sSub>
                <m:r>
                  <w:rPr>
                    <w:rFonts w:ascii="Cambria Math" w:hAnsi="Cambria Math" w:cs="Times New Roman"/>
                  </w:rPr>
                  <m:t>=σ(</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o</m:t>
                    </m:r>
                  </m:sub>
                </m:sSub>
                <m:r>
                  <w:rPr>
                    <w:rFonts w:ascii="Cambria Math" w:hAnsi="Cambria Math" w:cs="Times New Roman"/>
                  </w:rPr>
                  <m:t>*</m:t>
                </m:r>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t-1</m:t>
                        </m:r>
                      </m:sub>
                    </m:sSub>
                    <m:r>
                      <m:rPr>
                        <m:sty m:val="p"/>
                      </m:rP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t</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o</m:t>
                    </m:r>
                  </m:sub>
                </m:sSub>
              </m:e>
              <m:e>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t</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O</m:t>
                    </m:r>
                  </m:e>
                  <m:sub>
                    <m:r>
                      <w:rPr>
                        <w:rFonts w:ascii="Cambria Math" w:hAnsi="Cambria Math" w:cs="Times New Roman"/>
                      </w:rPr>
                      <m:t>t</m:t>
                    </m:r>
                  </m:sub>
                </m:sSub>
                <m:r>
                  <w:rPr>
                    <w:rFonts w:ascii="Cambria Math" w:hAnsi="Cambria Math" w:cs="Times New Roman"/>
                  </w:rPr>
                  <m:t>∙tanh</m:t>
                </m:r>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t</m:t>
                    </m:r>
                  </m:sub>
                </m:sSub>
              </m:e>
            </m:eqArr>
            <m:r>
              <w:rPr>
                <w:rFonts w:ascii="Cambria Math" w:hAnsi="Cambria Math" w:cs="Times New Roman"/>
              </w:rPr>
              <m:t xml:space="preserve"> </m:t>
            </m:r>
          </m:e>
        </m:d>
      </m:oMath>
      <w:r>
        <w:rPr>
          <w:rFonts w:ascii="Times New Roman" w:hAnsi="Times New Roman" w:cs="Times New Roman"/>
        </w:rPr>
        <w:t xml:space="preserve">               </w:t>
      </w:r>
      <w:r>
        <w:rPr>
          <w:rFonts w:ascii="Times New Roman" w:hAnsi="Times New Roman" w:cs="Times New Roman"/>
          <w:szCs w:val="24"/>
        </w:rPr>
        <w:t>(2-9)</w:t>
      </w:r>
    </w:p>
    <w:p w14:paraId="029BA5F1" w14:textId="77777777" w:rsidR="000741DC" w:rsidRDefault="00000000" w:rsidP="00BA0965">
      <w:pPr>
        <w:spacing w:beforeLines="50" w:before="156" w:afterLines="50" w:after="156" w:line="360" w:lineRule="auto"/>
        <w:ind w:firstLine="480"/>
        <w:jc w:val="center"/>
        <w:rPr>
          <w:rFonts w:ascii="Times New Roman" w:hAnsi="Times New Roman" w:cs="Times New Roman"/>
          <w:szCs w:val="28"/>
        </w:rPr>
      </w:pPr>
      <w:r>
        <w:rPr>
          <w:rFonts w:ascii="Times New Roman" w:hAnsi="Times New Roman" w:cs="Times New Roman"/>
          <w:szCs w:val="28"/>
        </w:rPr>
        <w:t>Its calculation flow chart is shown in Fig. 2-13.</w:t>
      </w:r>
      <w:r w:rsidR="006E7F7D">
        <w:rPr>
          <w:rFonts w:ascii="Times New Roman" w:hAnsi="Times New Roman" w:cs="Times New Roman"/>
          <w:szCs w:val="28"/>
        </w:rPr>
        <w:pict w14:anchorId="67E3DAB6">
          <v:shape id="_x0000_i1031" type="#_x0000_t75" style="width:323.1pt;height:224.3pt">
            <v:imagedata r:id="rId30" o:title=""/>
          </v:shape>
        </w:pict>
      </w:r>
      <w:bookmarkStart w:id="54" w:name="_Toc84583798"/>
      <w:bookmarkStart w:id="55" w:name="_Toc10705"/>
      <w:bookmarkStart w:id="56" w:name="_Toc106"/>
    </w:p>
    <w:p w14:paraId="2839D223" w14:textId="77777777" w:rsidR="000741DC" w:rsidRDefault="00000000" w:rsidP="00BA0965">
      <w:pPr>
        <w:spacing w:beforeLines="50" w:before="156" w:afterLines="50" w:after="156" w:line="360" w:lineRule="auto"/>
        <w:ind w:firstLine="480"/>
        <w:jc w:val="center"/>
        <w:rPr>
          <w:rFonts w:ascii="Times New Roman" w:hAnsi="Times New Roman" w:cs="Times New Roman"/>
          <w:szCs w:val="28"/>
        </w:rPr>
      </w:pPr>
      <w:r>
        <w:rPr>
          <w:rFonts w:ascii="Times New Roman" w:hAnsi="Times New Roman" w:cs="Times New Roman"/>
          <w:szCs w:val="24"/>
        </w:rPr>
        <w:t>Figure 2-13 calculation process of LSTM final output</w:t>
      </w:r>
    </w:p>
    <w:p w14:paraId="4D3F5C69" w14:textId="77777777" w:rsidR="000741DC" w:rsidRDefault="00000000" w:rsidP="00BA0965">
      <w:pPr>
        <w:pStyle w:val="2"/>
        <w:spacing w:line="360" w:lineRule="auto"/>
        <w:ind w:firstLineChars="0" w:firstLine="0"/>
        <w:rPr>
          <w:rFonts w:ascii="Times New Roman" w:hAnsi="Times New Roman" w:cs="Times New Roman"/>
          <w:b w:val="0"/>
        </w:rPr>
      </w:pPr>
      <w:bookmarkStart w:id="57" w:name="_Toc113480847"/>
      <w:bookmarkEnd w:id="54"/>
      <w:bookmarkEnd w:id="55"/>
      <w:bookmarkEnd w:id="56"/>
      <w:r>
        <w:rPr>
          <w:rFonts w:ascii="Times New Roman" w:hAnsi="Times New Roman" w:cs="Times New Roman"/>
          <w:b w:val="0"/>
        </w:rPr>
        <w:lastRenderedPageBreak/>
        <w:t xml:space="preserve">2.2 </w:t>
      </w:r>
      <w:r>
        <w:rPr>
          <w:rFonts w:ascii="Times New Roman" w:hAnsi="Times New Roman" w:cs="Times New Roman" w:hint="eastAsia"/>
          <w:b w:val="0"/>
        </w:rPr>
        <w:t>P</w:t>
      </w:r>
      <w:r>
        <w:rPr>
          <w:rFonts w:ascii="Times New Roman" w:hAnsi="Times New Roman" w:cs="Times New Roman"/>
          <w:b w:val="0"/>
        </w:rPr>
        <w:t xml:space="preserve">latform of LSTM </w:t>
      </w:r>
      <w:r>
        <w:rPr>
          <w:rFonts w:ascii="Times New Roman" w:hAnsi="Times New Roman" w:cs="Times New Roman" w:hint="eastAsia"/>
          <w:b w:val="0"/>
        </w:rPr>
        <w:t>A</w:t>
      </w:r>
      <w:r>
        <w:rPr>
          <w:rFonts w:ascii="Times New Roman" w:hAnsi="Times New Roman" w:cs="Times New Roman"/>
          <w:b w:val="0"/>
        </w:rPr>
        <w:t xml:space="preserve">lgorithm </w:t>
      </w:r>
      <w:r>
        <w:rPr>
          <w:rFonts w:ascii="Times New Roman" w:hAnsi="Times New Roman" w:cs="Times New Roman" w:hint="eastAsia"/>
          <w:b w:val="0"/>
        </w:rPr>
        <w:t>B</w:t>
      </w:r>
      <w:r>
        <w:rPr>
          <w:rFonts w:ascii="Times New Roman" w:hAnsi="Times New Roman" w:cs="Times New Roman"/>
          <w:b w:val="0"/>
        </w:rPr>
        <w:t xml:space="preserve">ased on </w:t>
      </w:r>
      <w:r>
        <w:rPr>
          <w:rFonts w:ascii="Times New Roman" w:hAnsi="Times New Roman" w:cs="Times New Roman" w:hint="eastAsia"/>
          <w:b w:val="0"/>
        </w:rPr>
        <w:t>S</w:t>
      </w:r>
      <w:r>
        <w:rPr>
          <w:rFonts w:ascii="Times New Roman" w:hAnsi="Times New Roman" w:cs="Times New Roman"/>
          <w:b w:val="0"/>
        </w:rPr>
        <w:t xml:space="preserve">hip </w:t>
      </w:r>
      <w:r>
        <w:rPr>
          <w:rFonts w:ascii="Times New Roman" w:hAnsi="Times New Roman" w:cs="Times New Roman" w:hint="eastAsia"/>
          <w:b w:val="0"/>
        </w:rPr>
        <w:t>T</w:t>
      </w:r>
      <w:r>
        <w:rPr>
          <w:rFonts w:ascii="Times New Roman" w:hAnsi="Times New Roman" w:cs="Times New Roman"/>
          <w:b w:val="0"/>
        </w:rPr>
        <w:t xml:space="preserve">rajectory </w:t>
      </w:r>
      <w:r>
        <w:rPr>
          <w:rFonts w:ascii="Times New Roman" w:hAnsi="Times New Roman" w:cs="Times New Roman" w:hint="eastAsia"/>
          <w:b w:val="0"/>
        </w:rPr>
        <w:t>P</w:t>
      </w:r>
      <w:r>
        <w:rPr>
          <w:rFonts w:ascii="Times New Roman" w:hAnsi="Times New Roman" w:cs="Times New Roman"/>
          <w:b w:val="0"/>
        </w:rPr>
        <w:t>rediction</w:t>
      </w:r>
      <w:bookmarkEnd w:id="57"/>
    </w:p>
    <w:p w14:paraId="6378BF0E" w14:textId="77777777" w:rsidR="00F142EA" w:rsidRDefault="00000000" w:rsidP="00BA0965">
      <w:pPr>
        <w:spacing w:line="360" w:lineRule="auto"/>
        <w:ind w:firstLine="480"/>
        <w:rPr>
          <w:rFonts w:ascii="Times New Roman" w:hAnsi="Times New Roman" w:cs="Times New Roman"/>
          <w:shd w:val="clear" w:color="auto" w:fill="FFFFFF"/>
        </w:rPr>
      </w:pPr>
      <w:bookmarkStart w:id="58" w:name="_Toc84583805"/>
      <w:r>
        <w:rPr>
          <w:rFonts w:ascii="Times New Roman" w:hAnsi="Times New Roman" w:cs="Times New Roman"/>
          <w:shd w:val="clear" w:color="auto" w:fill="FFFFFF"/>
        </w:rPr>
        <w:t>As an improved RNN, LSTM has advantages over traditional neural network framework. A more flexible computing framework is needed. This paper chooses tensorflow framework, which has significant advantages in deep learning.</w:t>
      </w:r>
    </w:p>
    <w:p w14:paraId="7072642D" w14:textId="1F60E688" w:rsidR="000741DC" w:rsidRPr="00F142EA" w:rsidRDefault="00000000" w:rsidP="00BA0965">
      <w:pPr>
        <w:spacing w:line="360" w:lineRule="auto"/>
        <w:ind w:firstLine="480"/>
        <w:rPr>
          <w:rFonts w:ascii="Times New Roman" w:eastAsia="黑体" w:hAnsi="Times New Roman" w:cs="Times New Roman"/>
          <w:sz w:val="28"/>
          <w:szCs w:val="28"/>
        </w:rPr>
      </w:pPr>
      <w:r>
        <w:rPr>
          <w:rFonts w:ascii="Times New Roman" w:hAnsi="Times New Roman" w:cs="Times New Roman"/>
          <w:shd w:val="clear" w:color="auto" w:fill="FFFFFF"/>
        </w:rPr>
        <w:t>Tensorflow is a practical general programming framework, which is rooted in distbelief, the first generation of deep learning operating system inside Google. Distbelief was released in 2011. Once it was launched, it had a great impact on the whole field of deep learning. Three years later, the Google net network structure based on distbelt won the crown in the Imagenet challenge. Google used distbelt to define "Cats" in many non tagged images, and successfully developed the later image search function. In just a few years, distbelief has a broad product base within Google. Tensorflow, as the successor R &amp; D product of distbelief, is self-evident in its comprehensiveness, practicality and flexibility. At the same time, its computing model has the characteristics of faster computing speed and more popular deep learning algorithms. In addition to these features, the new framework also has more advantages in system stability. Tensorflow's advantages are reflected in all aspects of Google's products, such as voice search, street view, e-commerce, translation, youtube, advertising, etc.</w:t>
      </w:r>
    </w:p>
    <w:p w14:paraId="4AA7DBCA" w14:textId="169B9568" w:rsidR="00F142EA" w:rsidRDefault="00F142EA" w:rsidP="00BA0965">
      <w:pPr>
        <w:spacing w:line="360" w:lineRule="auto"/>
        <w:ind w:firstLineChars="0" w:firstLine="0"/>
        <w:rPr>
          <w:rFonts w:ascii="Times New Roman" w:eastAsia="黑体" w:hAnsi="Times New Roman" w:cs="Times New Roman"/>
          <w:sz w:val="28"/>
          <w:szCs w:val="28"/>
        </w:rPr>
      </w:pPr>
      <w:r>
        <w:rPr>
          <w:rFonts w:ascii="Times New Roman" w:eastAsia="黑体" w:hAnsi="Times New Roman" w:cs="Times New Roman"/>
          <w:sz w:val="28"/>
          <w:szCs w:val="28"/>
        </w:rPr>
        <w:t>LSTM algorithm platform design</w:t>
      </w:r>
    </w:p>
    <w:p w14:paraId="10D3583B" w14:textId="16EC7F17" w:rsidR="00764612" w:rsidRPr="00F20CEA" w:rsidRDefault="00764612" w:rsidP="00BA0965">
      <w:pPr>
        <w:pStyle w:val="3"/>
        <w:spacing w:line="360" w:lineRule="auto"/>
        <w:ind w:firstLineChars="100" w:firstLine="280"/>
        <w:rPr>
          <w:rFonts w:ascii="Times New Roman" w:eastAsia="黑体" w:hAnsi="Times New Roman" w:cs="Times New Roman"/>
          <w:b w:val="0"/>
          <w:bCs/>
          <w:sz w:val="28"/>
          <w:szCs w:val="28"/>
        </w:rPr>
      </w:pPr>
      <w:bookmarkStart w:id="59" w:name="_Toc113480848"/>
      <w:r w:rsidRPr="00F20CEA">
        <w:rPr>
          <w:rFonts w:ascii="Times New Roman" w:eastAsia="黑体" w:hAnsi="Times New Roman" w:cs="Times New Roman"/>
          <w:b w:val="0"/>
          <w:bCs/>
          <w:sz w:val="28"/>
          <w:szCs w:val="28"/>
        </w:rPr>
        <w:t>2.2.1 LSTM algorithm platform design</w:t>
      </w:r>
      <w:bookmarkEnd w:id="59"/>
    </w:p>
    <w:p w14:paraId="09D45CEA" w14:textId="73120422" w:rsidR="00764612" w:rsidRDefault="00764612"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Tensorflow is widely used not only within Google, but also in the field of deep learning. Many deep learning algorithms such as LSTM, CNN, FNN, etc. have been fully researched, applied and improved through tensorflow framework. As of 2016, there were more than 1500 codes related to tensorflow on the code platform GitHub, of which Google only officially provided less than 10. At present, tensorflow has been developed and used by many well-known domestic and foreign technology companies, </w:t>
      </w:r>
      <w:r>
        <w:rPr>
          <w:rFonts w:ascii="Times New Roman" w:hAnsi="Times New Roman" w:cs="Times New Roman"/>
          <w:shd w:val="clear" w:color="auto" w:fill="FFFFFF"/>
        </w:rPr>
        <w:lastRenderedPageBreak/>
        <w:t>such as jd.com, Xiaomi, Uber, snapchat, twitter and so on. Just like tensorflow's original intention of realizing open source - to establish a relatively unified standard, facilitate the exchange and research of scholars academically, and improve the efficiency of practical application of machine learning in production.</w:t>
      </w:r>
    </w:p>
    <w:p w14:paraId="6E2C5BB1" w14:textId="5C93EE22" w:rsidR="00764612" w:rsidRPr="00F20CEA" w:rsidRDefault="00764612" w:rsidP="00BA0965">
      <w:pPr>
        <w:pStyle w:val="3"/>
        <w:spacing w:line="360" w:lineRule="auto"/>
        <w:ind w:firstLineChars="100" w:firstLine="280"/>
        <w:jc w:val="left"/>
        <w:rPr>
          <w:rFonts w:ascii="Times New Roman" w:eastAsia="黑体" w:hAnsi="Times New Roman" w:cs="Times New Roman"/>
          <w:b w:val="0"/>
          <w:bCs/>
          <w:sz w:val="28"/>
          <w:szCs w:val="28"/>
        </w:rPr>
      </w:pPr>
      <w:bookmarkStart w:id="60" w:name="_Toc113480849"/>
      <w:r w:rsidRPr="00F20CEA">
        <w:rPr>
          <w:rFonts w:ascii="Times New Roman" w:eastAsia="黑体" w:hAnsi="Times New Roman" w:cs="Times New Roman"/>
          <w:b w:val="0"/>
          <w:bCs/>
          <w:sz w:val="28"/>
          <w:szCs w:val="28"/>
        </w:rPr>
        <w:t>2.2.2 implementation and optimization of LSTM algorithm platform</w:t>
      </w:r>
      <w:bookmarkEnd w:id="60"/>
    </w:p>
    <w:bookmarkEnd w:id="58"/>
    <w:p w14:paraId="78D9B7CC"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Tensorflow is essentially an advanced programming framework. Its biggest feature is to describe computing tasks through graphs. The graph in tensorflow is a directed graph. The specific unit responsible for the calculation function is the node (op, operation). Data can flow between op and op. It is worth noting that the calculation unit of data in tensorflow is not the specific number we commonly use, but the tensor. Tensor is a typed multi-dimensional data array, and each op can implement the input and output of any number of tensors. It can be seen that the final result calculated by tensorflow is also a tensor structure.</w:t>
      </w:r>
    </w:p>
    <w:p w14:paraId="536D00A6"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Before using tensorflow to train the LSTM model for ship trajectory prediction, first create an instance of the session class, and then start the graph in the instance. At startup, the session instance allocates the nodes in the graph. The allocated nodes are stored on the CPU or GPU device. Then, the tensor operation is performed by executing the node method. Finally, the operation result is returned. Tensorflow can support multiple programming languages for development, such as C, C + +, python, etc., of which Python is the main language. Because there are more related functions in python that are not supported by other languages, it can better help tensorflow to build graphs.</w:t>
      </w:r>
    </w:p>
    <w:p w14:paraId="17BEBDBE" w14:textId="026E7D7A"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 xml:space="preserve">In the process of specifically implementing LSTM model training for ship trajectory prediction, tensorflow framework will convert the definition of digraph into an operation that can be executed in a distributed manner. This conversion can make full use of the computing resources of CPU or GPU </w:t>
      </w:r>
      <w:r w:rsidR="00A474E7">
        <w:rPr>
          <w:rFonts w:ascii="Times New Roman" w:hAnsi="Times New Roman" w:cs="Times New Roman"/>
          <w:vertAlign w:val="superscript"/>
        </w:rPr>
        <w:t>[18]</w:t>
      </w:r>
      <w:r>
        <w:rPr>
          <w:rFonts w:ascii="Times New Roman" w:hAnsi="Times New Roman" w:cs="Times New Roman"/>
        </w:rPr>
        <w:t xml:space="preserve">, avoiding a certain waste of resources. In addition, tensorflow framework will automatically detect computer resources. For example, if there are multiple GPUs on the device, tensorflow will automatically recognize the first GPU and make use of it. The other GPUs will not be </w:t>
      </w:r>
      <w:r>
        <w:rPr>
          <w:rFonts w:ascii="Times New Roman" w:hAnsi="Times New Roman" w:cs="Times New Roman"/>
        </w:rPr>
        <w:lastRenderedPageBreak/>
        <w:t>called by default. Tensorflow program is generally divided into two stages: construction stage and execution stage. Among them, the construction phase mainly uses the graph to describe the implementation steps of each node in detail, and the execution phase mainly uses the session to run each node in the graph</w:t>
      </w:r>
      <w:r w:rsidRPr="00A474E7">
        <w:rPr>
          <w:rFonts w:ascii="Times New Roman" w:hAnsi="Times New Roman" w:cs="Times New Roman"/>
          <w:vertAlign w:val="superscript"/>
        </w:rPr>
        <w:t xml:space="preserve"> </w:t>
      </w:r>
      <w:r w:rsidR="00A474E7">
        <w:rPr>
          <w:rFonts w:ascii="Times New Roman" w:hAnsi="Times New Roman" w:cs="Times New Roman"/>
          <w:vertAlign w:val="superscript"/>
        </w:rPr>
        <w:t>[18]</w:t>
      </w:r>
      <w:r>
        <w:rPr>
          <w:rFonts w:ascii="Times New Roman" w:hAnsi="Times New Roman" w:cs="Times New Roman"/>
        </w:rPr>
        <w:t>, so as to achieve tensor operation.</w:t>
      </w:r>
    </w:p>
    <w:p w14:paraId="0B81E8E9"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rPr>
        <w:t>Figure 2-15 shows a complete calculation flow of tensorflow. The specific operation logic is shown in the following figure:</w:t>
      </w:r>
    </w:p>
    <w:p w14:paraId="11D0DFAE" w14:textId="77777777" w:rsidR="000741DC" w:rsidRDefault="006E7F7D" w:rsidP="00BA0965">
      <w:pPr>
        <w:spacing w:line="360" w:lineRule="auto"/>
        <w:ind w:firstLine="480"/>
        <w:jc w:val="center"/>
      </w:pPr>
      <w:r>
        <w:pict w14:anchorId="2B4A6331">
          <v:shape id="_x0000_i1032" type="#_x0000_t75" style="width:278.75pt;height:366.45pt">
            <v:imagedata r:id="rId31" o:title=""/>
            <o:lock v:ext="edit" aspectratio="f"/>
          </v:shape>
        </w:pict>
      </w:r>
    </w:p>
    <w:p w14:paraId="1521D00F" w14:textId="77777777" w:rsidR="000741DC" w:rsidRDefault="000741DC" w:rsidP="00BA0965">
      <w:pPr>
        <w:spacing w:line="360" w:lineRule="auto"/>
        <w:ind w:firstLine="480"/>
        <w:rPr>
          <w:rFonts w:ascii="Times New Roman" w:hAnsi="Times New Roman" w:cs="Times New Roman"/>
          <w:szCs w:val="24"/>
        </w:rPr>
      </w:pPr>
    </w:p>
    <w:p w14:paraId="4D378B9E" w14:textId="77777777" w:rsidR="000741DC" w:rsidRDefault="00000000" w:rsidP="00BA0965">
      <w:pPr>
        <w:spacing w:before="156" w:after="156" w:line="360" w:lineRule="auto"/>
        <w:ind w:firstLineChars="0" w:firstLine="0"/>
        <w:jc w:val="center"/>
        <w:rPr>
          <w:rFonts w:ascii="Times New Roman" w:hAnsi="Times New Roman" w:cs="Times New Roman"/>
          <w:szCs w:val="24"/>
        </w:rPr>
      </w:pPr>
      <w:r>
        <w:rPr>
          <w:rFonts w:ascii="Times New Roman" w:hAnsi="Times New Roman" w:cs="Times New Roman"/>
          <w:szCs w:val="24"/>
        </w:rPr>
        <w:t>Figure 2-13 Tensorflow operation schematic diagram (www.tensorflow. ORG)</w:t>
      </w:r>
    </w:p>
    <w:p w14:paraId="63DA656D" w14:textId="796DEDEA" w:rsidR="00F142EA" w:rsidRPr="00764612" w:rsidRDefault="00000000" w:rsidP="00BA0965">
      <w:pPr>
        <w:spacing w:before="156" w:after="156" w:line="360" w:lineRule="auto"/>
        <w:ind w:firstLine="480"/>
        <w:jc w:val="left"/>
        <w:rPr>
          <w:rFonts w:ascii="Times New Roman" w:hAnsi="Times New Roman" w:cs="Times New Roman"/>
          <w:szCs w:val="24"/>
        </w:rPr>
      </w:pPr>
      <w:r>
        <w:rPr>
          <w:rFonts w:ascii="Times New Roman" w:hAnsi="Times New Roman" w:cs="Times New Roman"/>
        </w:rPr>
        <w:t xml:space="preserve">In addition to the optimization of the calculation process by tensorflow framework, the subsequent preprocessing, cleaning, interpolation, fitting and other processing of AIS data set based on ship trajectory will further optimize the accuracy and other performance of ship trajectory prediction results. See Chapter </w:t>
      </w:r>
      <w:r>
        <w:rPr>
          <w:rFonts w:ascii="Times New Roman" w:hAnsi="Times New Roman" w:cs="Times New Roman"/>
          <w:b/>
        </w:rPr>
        <w:t>3</w:t>
      </w:r>
      <w:r>
        <w:rPr>
          <w:rFonts w:ascii="Times New Roman" w:hAnsi="Times New Roman" w:cs="Times New Roman"/>
        </w:rPr>
        <w:t xml:space="preserve"> for details </w:t>
      </w:r>
      <w:r>
        <w:rPr>
          <w:rFonts w:ascii="Times New Roman" w:hAnsi="Times New Roman" w:cs="Times New Roman"/>
        </w:rPr>
        <w:lastRenderedPageBreak/>
        <w:t>on the processing of specific data sets.</w:t>
      </w:r>
    </w:p>
    <w:p w14:paraId="60F6461C" w14:textId="3222E3EE" w:rsidR="00764612" w:rsidRDefault="00000000" w:rsidP="00BA0965">
      <w:pPr>
        <w:pStyle w:val="2"/>
        <w:spacing w:line="360" w:lineRule="auto"/>
        <w:ind w:firstLineChars="0" w:firstLine="0"/>
        <w:rPr>
          <w:rFonts w:ascii="Times New Roman" w:hAnsi="Times New Roman" w:cs="Times New Roman"/>
          <w:b w:val="0"/>
        </w:rPr>
      </w:pPr>
      <w:bookmarkStart w:id="61" w:name="_Toc113480850"/>
      <w:r>
        <w:rPr>
          <w:rFonts w:ascii="Times New Roman" w:hAnsi="Times New Roman" w:cs="Times New Roman"/>
          <w:b w:val="0"/>
        </w:rPr>
        <w:t xml:space="preserve">2.3 </w:t>
      </w:r>
      <w:r>
        <w:rPr>
          <w:rFonts w:ascii="Times New Roman" w:hAnsi="Times New Roman" w:cs="Times New Roman" w:hint="eastAsia"/>
          <w:b w:val="0"/>
        </w:rPr>
        <w:t>C</w:t>
      </w:r>
      <w:r>
        <w:rPr>
          <w:rFonts w:ascii="Times New Roman" w:hAnsi="Times New Roman" w:cs="Times New Roman"/>
          <w:b w:val="0"/>
        </w:rPr>
        <w:t xml:space="preserve">omparison </w:t>
      </w:r>
      <w:r>
        <w:rPr>
          <w:rFonts w:ascii="Times New Roman" w:hAnsi="Times New Roman" w:cs="Times New Roman" w:hint="eastAsia"/>
          <w:b w:val="0"/>
        </w:rPr>
        <w:t>A</w:t>
      </w:r>
      <w:r>
        <w:rPr>
          <w:rFonts w:ascii="Times New Roman" w:hAnsi="Times New Roman" w:cs="Times New Roman"/>
          <w:b w:val="0"/>
        </w:rPr>
        <w:t xml:space="preserve">lgorithm </w:t>
      </w:r>
      <w:r>
        <w:rPr>
          <w:rFonts w:ascii="Times New Roman" w:hAnsi="Times New Roman" w:cs="Times New Roman" w:hint="eastAsia"/>
          <w:b w:val="0"/>
        </w:rPr>
        <w:t>S</w:t>
      </w:r>
      <w:r>
        <w:rPr>
          <w:rFonts w:ascii="Times New Roman" w:hAnsi="Times New Roman" w:cs="Times New Roman"/>
          <w:b w:val="0"/>
        </w:rPr>
        <w:t xml:space="preserve">election and </w:t>
      </w:r>
      <w:r>
        <w:rPr>
          <w:rFonts w:ascii="Times New Roman" w:hAnsi="Times New Roman" w:cs="Times New Roman" w:hint="eastAsia"/>
          <w:b w:val="0"/>
        </w:rPr>
        <w:t>I</w:t>
      </w:r>
      <w:r>
        <w:rPr>
          <w:rFonts w:ascii="Times New Roman" w:hAnsi="Times New Roman" w:cs="Times New Roman"/>
          <w:b w:val="0"/>
        </w:rPr>
        <w:t xml:space="preserve">mplementation Based on </w:t>
      </w:r>
      <w:r>
        <w:rPr>
          <w:rFonts w:ascii="Times New Roman" w:hAnsi="Times New Roman" w:cs="Times New Roman" w:hint="eastAsia"/>
          <w:b w:val="0"/>
        </w:rPr>
        <w:t>S</w:t>
      </w:r>
      <w:r>
        <w:rPr>
          <w:rFonts w:ascii="Times New Roman" w:hAnsi="Times New Roman" w:cs="Times New Roman"/>
          <w:b w:val="0"/>
        </w:rPr>
        <w:t xml:space="preserve">hip </w:t>
      </w:r>
      <w:r>
        <w:rPr>
          <w:rFonts w:ascii="Times New Roman" w:hAnsi="Times New Roman" w:cs="Times New Roman" w:hint="eastAsia"/>
          <w:b w:val="0"/>
        </w:rPr>
        <w:t>T</w:t>
      </w:r>
      <w:r>
        <w:rPr>
          <w:rFonts w:ascii="Times New Roman" w:hAnsi="Times New Roman" w:cs="Times New Roman"/>
          <w:b w:val="0"/>
        </w:rPr>
        <w:t xml:space="preserve">rajectory </w:t>
      </w:r>
      <w:r>
        <w:rPr>
          <w:rFonts w:ascii="Times New Roman" w:hAnsi="Times New Roman" w:cs="Times New Roman" w:hint="eastAsia"/>
          <w:b w:val="0"/>
        </w:rPr>
        <w:t>P</w:t>
      </w:r>
      <w:r>
        <w:rPr>
          <w:rFonts w:ascii="Times New Roman" w:hAnsi="Times New Roman" w:cs="Times New Roman"/>
          <w:b w:val="0"/>
        </w:rPr>
        <w:t>rediction</w:t>
      </w:r>
      <w:bookmarkEnd w:id="61"/>
    </w:p>
    <w:p w14:paraId="7F8EF8F9" w14:textId="0A15C723" w:rsidR="00764612" w:rsidRPr="00764612" w:rsidRDefault="00764612" w:rsidP="00BA0965">
      <w:pPr>
        <w:spacing w:line="360" w:lineRule="auto"/>
        <w:ind w:firstLine="480"/>
      </w:pPr>
      <w:r>
        <w:rPr>
          <w:rFonts w:ascii="Times New Roman" w:hAnsi="Times New Roman" w:cs="Times New Roman"/>
        </w:rPr>
        <w:t>In order to show the advantages of the methods described in this paper, two other algorithms that should be more common in the research of ship prediction gray algorithm and BP algorithm are selected for algorithm implementation and result comparison.</w:t>
      </w:r>
    </w:p>
    <w:p w14:paraId="0D5523FE" w14:textId="77777777"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62" w:name="_Toc113480851"/>
      <w:r>
        <w:rPr>
          <w:rFonts w:ascii="Times New Roman" w:eastAsia="黑体" w:hAnsi="Times New Roman" w:cs="Times New Roman"/>
          <w:b w:val="0"/>
          <w:sz w:val="28"/>
          <w:szCs w:val="28"/>
        </w:rPr>
        <w:t>2.3.1</w:t>
      </w:r>
      <w:r>
        <w:t xml:space="preserve"> </w:t>
      </w:r>
      <w:r>
        <w:rPr>
          <w:rFonts w:ascii="Times New Roman" w:eastAsia="黑体" w:hAnsi="Times New Roman" w:cs="Times New Roman"/>
          <w:b w:val="0"/>
          <w:sz w:val="28"/>
          <w:szCs w:val="28"/>
        </w:rPr>
        <w:t xml:space="preserve">Design and </w:t>
      </w:r>
      <w:r>
        <w:rPr>
          <w:rFonts w:ascii="Times New Roman" w:eastAsia="黑体" w:hAnsi="Times New Roman" w:cs="Times New Roman" w:hint="eastAsia"/>
          <w:b w:val="0"/>
          <w:sz w:val="28"/>
          <w:szCs w:val="28"/>
        </w:rPr>
        <w:t>I</w:t>
      </w:r>
      <w:r>
        <w:rPr>
          <w:rFonts w:ascii="Times New Roman" w:eastAsia="黑体" w:hAnsi="Times New Roman" w:cs="Times New Roman"/>
          <w:b w:val="0"/>
          <w:sz w:val="28"/>
          <w:szCs w:val="28"/>
        </w:rPr>
        <w:t xml:space="preserve">mplementation of </w:t>
      </w:r>
      <w:r>
        <w:rPr>
          <w:rFonts w:ascii="Times New Roman" w:eastAsia="黑体" w:hAnsi="Times New Roman" w:cs="Times New Roman" w:hint="eastAsia"/>
          <w:b w:val="0"/>
          <w:sz w:val="28"/>
          <w:szCs w:val="28"/>
        </w:rPr>
        <w:t>G</w:t>
      </w:r>
      <w:r>
        <w:rPr>
          <w:rFonts w:ascii="Times New Roman" w:eastAsia="黑体" w:hAnsi="Times New Roman" w:cs="Times New Roman"/>
          <w:b w:val="0"/>
          <w:sz w:val="28"/>
          <w:szCs w:val="28"/>
        </w:rPr>
        <w:t xml:space="preserve">ray </w:t>
      </w:r>
      <w:r>
        <w:rPr>
          <w:rFonts w:ascii="Times New Roman" w:eastAsia="黑体" w:hAnsi="Times New Roman" w:cs="Times New Roman" w:hint="eastAsia"/>
          <w:b w:val="0"/>
          <w:sz w:val="28"/>
          <w:szCs w:val="28"/>
        </w:rPr>
        <w:t>A</w:t>
      </w:r>
      <w:r>
        <w:rPr>
          <w:rFonts w:ascii="Times New Roman" w:eastAsia="黑体" w:hAnsi="Times New Roman" w:cs="Times New Roman"/>
          <w:b w:val="0"/>
          <w:sz w:val="28"/>
          <w:szCs w:val="28"/>
        </w:rPr>
        <w:t xml:space="preserve">lgorithm for </w:t>
      </w:r>
      <w:r>
        <w:rPr>
          <w:rFonts w:ascii="Times New Roman" w:eastAsia="黑体" w:hAnsi="Times New Roman" w:cs="Times New Roman" w:hint="eastAsia"/>
          <w:b w:val="0"/>
          <w:sz w:val="28"/>
          <w:szCs w:val="28"/>
        </w:rPr>
        <w:t>S</w:t>
      </w:r>
      <w:r>
        <w:rPr>
          <w:rFonts w:ascii="Times New Roman" w:eastAsia="黑体" w:hAnsi="Times New Roman" w:cs="Times New Roman"/>
          <w:b w:val="0"/>
          <w:sz w:val="28"/>
          <w:szCs w:val="28"/>
        </w:rPr>
        <w:t xml:space="preserve">hip </w:t>
      </w:r>
      <w:r>
        <w:rPr>
          <w:rFonts w:ascii="Times New Roman" w:eastAsia="黑体" w:hAnsi="Times New Roman" w:cs="Times New Roman" w:hint="eastAsia"/>
          <w:b w:val="0"/>
          <w:sz w:val="28"/>
          <w:szCs w:val="28"/>
        </w:rPr>
        <w:t>T</w:t>
      </w:r>
      <w:r>
        <w:rPr>
          <w:rFonts w:ascii="Times New Roman" w:eastAsia="黑体" w:hAnsi="Times New Roman" w:cs="Times New Roman"/>
          <w:b w:val="0"/>
          <w:sz w:val="28"/>
          <w:szCs w:val="28"/>
        </w:rPr>
        <w:t xml:space="preserve">rajectory </w:t>
      </w:r>
      <w:r>
        <w:rPr>
          <w:rFonts w:ascii="Times New Roman" w:eastAsia="黑体" w:hAnsi="Times New Roman" w:cs="Times New Roman" w:hint="eastAsia"/>
          <w:b w:val="0"/>
          <w:sz w:val="28"/>
          <w:szCs w:val="28"/>
        </w:rPr>
        <w:t>P</w:t>
      </w:r>
      <w:r>
        <w:rPr>
          <w:rFonts w:ascii="Times New Roman" w:eastAsia="黑体" w:hAnsi="Times New Roman" w:cs="Times New Roman"/>
          <w:b w:val="0"/>
          <w:sz w:val="28"/>
          <w:szCs w:val="28"/>
        </w:rPr>
        <w:t>rediction</w:t>
      </w:r>
      <w:bookmarkEnd w:id="62"/>
    </w:p>
    <w:p w14:paraId="16528791" w14:textId="66FD95A6"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Grey model GM (1,1) is a common method in mathematical modeling. "Grayscale" represents that the internal information of the system is known, unknown or unclear, and the relationship between them is unclear. Its biggest feature is that the data sequence used for fitting is not the original data sequence, but a new sequence formed by accumulated generating operation (AGO) based on the original time series. The exponential change law presented by the new sequence is simulated by the first-order linear differential equation </w:t>
      </w:r>
      <w:r w:rsidR="00A474E7">
        <w:rPr>
          <w:rFonts w:ascii="Times New Roman" w:hAnsi="Times New Roman" w:cs="Times New Roman"/>
          <w:shd w:val="clear" w:color="auto" w:fill="FFFFFF"/>
          <w:vertAlign w:val="superscript"/>
        </w:rPr>
        <w:t>[19]</w:t>
      </w:r>
      <w:r>
        <w:rPr>
          <w:rFonts w:ascii="Times New Roman" w:hAnsi="Times New Roman" w:cs="Times New Roman"/>
          <w:shd w:val="clear" w:color="auto" w:fill="FFFFFF"/>
        </w:rPr>
        <w:t>. The following is the specific process of establishing the model:</w:t>
      </w:r>
    </w:p>
    <w:p w14:paraId="7727734E" w14:textId="77777777" w:rsidR="000741DC" w:rsidRDefault="00000000" w:rsidP="00BA0965">
      <w:pPr>
        <w:spacing w:line="360" w:lineRule="auto"/>
        <w:ind w:firstLineChars="0" w:firstLine="480"/>
        <w:jc w:val="left"/>
        <w:rPr>
          <w:rFonts w:ascii="Times New Roman" w:hAnsi="Times New Roman" w:cs="Times New Roman"/>
          <w:shd w:val="clear" w:color="auto" w:fill="FFFFFF"/>
        </w:rPr>
      </w:pPr>
      <w:r>
        <w:rPr>
          <w:rFonts w:ascii="Times New Roman" w:hAnsi="Times New Roman" w:cs="Times New Roman"/>
          <w:shd w:val="clear" w:color="auto" w:fill="FFFFFF"/>
        </w:rPr>
        <w:t>1.Establish an accumulation generation sequence</w:t>
      </w:r>
      <w:r>
        <w:rPr>
          <w:rFonts w:ascii="Times New Roman" w:hAnsi="Times New Roman" w:cs="Times New Roman"/>
          <w:shd w:val="clear" w:color="auto" w:fill="FFFFFF"/>
        </w:rPr>
        <w:t>：</w:t>
      </w:r>
    </w:p>
    <w:p w14:paraId="3F7F68ED" w14:textId="77777777" w:rsidR="000741DC" w:rsidRDefault="00000000" w:rsidP="00BA0965">
      <w:pPr>
        <w:spacing w:line="360" w:lineRule="auto"/>
        <w:ind w:firstLine="480"/>
        <w:jc w:val="right"/>
        <w:rPr>
          <w:rFonts w:ascii="Times New Roman" w:hAnsi="Times New Roman" w:cs="Times New Roman"/>
          <w:shd w:val="clear" w:color="auto" w:fill="FFFFFF"/>
        </w:rPr>
      </w:pPr>
      <w:r>
        <w:rPr>
          <w:rFonts w:ascii="Times New Roman" w:hAnsi="Times New Roman" w:cs="Times New Roman"/>
          <w:shd w:val="clear" w:color="auto" w:fill="FFFFFF"/>
        </w:rPr>
        <w:t>设：</w:t>
      </w: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rPr>
        <w:t xml:space="preserve">                </w:t>
      </w:r>
      <w:r>
        <w:rPr>
          <w:rFonts w:ascii="Times New Roman" w:hAnsi="Times New Roman" w:cs="Times New Roman"/>
          <w:szCs w:val="24"/>
        </w:rPr>
        <w:t>(2-10)</w:t>
      </w:r>
    </w:p>
    <w:p w14:paraId="15E93407"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rPr>
        <w:t xml:space="preserve">                </w:t>
      </w:r>
      <w:r>
        <w:rPr>
          <w:rFonts w:ascii="Times New Roman" w:hAnsi="Times New Roman" w:cs="Times New Roman"/>
          <w:szCs w:val="24"/>
        </w:rPr>
        <w:t>(2-11)</w:t>
      </w:r>
    </w:p>
    <w:p w14:paraId="2E7DA18C"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Grade ratio </w:t>
      </w:r>
      <m:oMath>
        <m:r>
          <m:rPr>
            <m:sty m:val="p"/>
          </m:rPr>
          <w:rPr>
            <w:rFonts w:ascii="Cambria Math" w:hAnsi="Cambria Math" w:cs="Times New Roman"/>
            <w:shd w:val="clear" w:color="auto" w:fill="FFFFFF"/>
          </w:rPr>
          <m:t>σ</m:t>
        </m:r>
        <m:d>
          <m:dPr>
            <m:ctrlPr>
              <w:rPr>
                <w:rFonts w:ascii="Cambria Math" w:hAnsi="Cambria Math" w:cs="Times New Roman"/>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The calculation and judgment formula of grade ratio is:</w:t>
      </w:r>
    </w:p>
    <w:p w14:paraId="24AB49C2"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σ</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k</m:t>
            </m:r>
          </m:e>
        </m:d>
        <m:r>
          <m:rPr>
            <m:sty m:val="p"/>
          </m:rPr>
          <w:rPr>
            <w:rFonts w:ascii="Cambria Math" w:hAnsi="Cambria Math" w:cs="Times New Roman"/>
            <w:shd w:val="clear" w:color="auto" w:fill="FFFFFF"/>
          </w:rPr>
          <m:t>=</m:t>
        </m:r>
        <m:f>
          <m:fPr>
            <m:ctrlPr>
              <w:rPr>
                <w:rFonts w:ascii="Cambria Math" w:hAnsi="Cambria Math" w:cs="Times New Roman"/>
                <w:shd w:val="clear" w:color="auto" w:fill="FFFFFF"/>
              </w:rPr>
            </m:ctrlPr>
          </m:fPr>
          <m:num>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r>
                  <m:rPr>
                    <m:sty m:val="p"/>
                  </m:rPr>
                  <w:rPr>
                    <w:rFonts w:ascii="Cambria Math" w:hAnsi="Cambria Math" w:cs="Times New Roman"/>
                    <w:shd w:val="clear" w:color="auto" w:fill="FFFFFF"/>
                  </w:rPr>
                  <m:t>-1</m:t>
                </m:r>
              </m:e>
            </m:d>
          </m:num>
          <m:den>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den>
        </m:f>
        <m:r>
          <m:rPr>
            <m:sty m:val="p"/>
          </m:rPr>
          <w:rPr>
            <w:rFonts w:ascii="Cambria Math" w:hAnsi="Cambria Math" w:cs="Times New Roman"/>
            <w:shd w:val="clear" w:color="auto" w:fill="FFFFFF"/>
          </w:rPr>
          <m:t xml:space="preserve"> </m:t>
        </m:r>
      </m:oMath>
      <w:r>
        <w:rPr>
          <w:rFonts w:ascii="Times New Roman" w:hAnsi="Times New Roman" w:cs="Times New Roman"/>
          <w:shd w:val="clear" w:color="auto" w:fill="FFFFFF"/>
        </w:rPr>
        <w:t xml:space="preserve">                            </w:t>
      </w:r>
      <w:r>
        <w:rPr>
          <w:rFonts w:ascii="Times New Roman" w:hAnsi="Times New Roman" w:cs="Times New Roman"/>
          <w:szCs w:val="24"/>
        </w:rPr>
        <w:t>(2-12)</w:t>
      </w:r>
    </w:p>
    <w:p w14:paraId="5A395F68"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σ</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k</m:t>
            </m:r>
          </m:e>
        </m:d>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m:rPr>
                    <m:sty m:val="p"/>
                  </m:rPr>
                  <w:rPr>
                    <w:rFonts w:ascii="Cambria Math" w:hAnsi="Cambria Math" w:cs="Times New Roman"/>
                    <w:shd w:val="clear" w:color="auto" w:fill="FFFFFF"/>
                  </w:rPr>
                  <m:t>e</m:t>
                </m:r>
              </m:e>
              <m:sup>
                <m:r>
                  <m:rPr>
                    <m:sty m:val="p"/>
                  </m:rPr>
                  <w:rPr>
                    <w:rFonts w:ascii="Cambria Math" w:hAnsi="Cambria Math" w:cs="Times New Roman"/>
                    <w:shd w:val="clear" w:color="auto" w:fill="FFFFFF"/>
                  </w:rPr>
                  <m:t>-</m:t>
                </m:r>
                <m:f>
                  <m:fPr>
                    <m:ctrlPr>
                      <w:rPr>
                        <w:rFonts w:ascii="Cambria Math" w:hAnsi="Cambria Math" w:cs="Times New Roman"/>
                        <w:i/>
                        <w:shd w:val="clear" w:color="auto" w:fill="FFFFFF"/>
                      </w:rPr>
                    </m:ctrlPr>
                  </m:fPr>
                  <m:num>
                    <m:r>
                      <m:rPr>
                        <m:sty m:val="p"/>
                      </m:rPr>
                      <w:rPr>
                        <w:rFonts w:ascii="Cambria Math" w:hAnsi="Cambria Math" w:cs="Times New Roman"/>
                        <w:shd w:val="clear" w:color="auto" w:fill="FFFFFF"/>
                      </w:rPr>
                      <m:t>2</m:t>
                    </m:r>
                  </m:num>
                  <m:den>
                    <m:r>
                      <m:rPr>
                        <m:sty m:val="p"/>
                      </m:rPr>
                      <w:rPr>
                        <w:rFonts w:ascii="Cambria Math" w:hAnsi="Cambria Math" w:cs="Times New Roman"/>
                        <w:shd w:val="clear" w:color="auto" w:fill="FFFFFF"/>
                      </w:rPr>
                      <m:t>n+1</m:t>
                    </m:r>
                  </m:den>
                </m:f>
              </m:sup>
            </m:sSup>
            <m:r>
              <m:rPr>
                <m:sty m:val="p"/>
              </m:rP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m:rPr>
                    <m:sty m:val="p"/>
                  </m:rPr>
                  <w:rPr>
                    <w:rFonts w:ascii="Cambria Math" w:hAnsi="Cambria Math" w:cs="Times New Roman"/>
                    <w:shd w:val="clear" w:color="auto" w:fill="FFFFFF"/>
                  </w:rPr>
                  <m:t>e</m:t>
                </m:r>
              </m:e>
              <m:sup>
                <m:f>
                  <m:fPr>
                    <m:ctrlPr>
                      <w:rPr>
                        <w:rFonts w:ascii="Cambria Math" w:hAnsi="Cambria Math" w:cs="Times New Roman"/>
                        <w:i/>
                        <w:shd w:val="clear" w:color="auto" w:fill="FFFFFF"/>
                      </w:rPr>
                    </m:ctrlPr>
                  </m:fPr>
                  <m:num>
                    <m:r>
                      <m:rPr>
                        <m:sty m:val="p"/>
                      </m:rPr>
                      <w:rPr>
                        <w:rFonts w:ascii="Cambria Math" w:hAnsi="Cambria Math" w:cs="Times New Roman"/>
                        <w:shd w:val="clear" w:color="auto" w:fill="FFFFFF"/>
                      </w:rPr>
                      <m:t>2</m:t>
                    </m:r>
                  </m:num>
                  <m:den>
                    <m:r>
                      <m:rPr>
                        <m:sty m:val="p"/>
                      </m:rPr>
                      <w:rPr>
                        <w:rFonts w:ascii="Cambria Math" w:hAnsi="Cambria Math" w:cs="Times New Roman"/>
                        <w:shd w:val="clear" w:color="auto" w:fill="FFFFFF"/>
                      </w:rPr>
                      <m:t>n+1</m:t>
                    </m:r>
                  </m:den>
                </m:f>
              </m:sup>
            </m:sSup>
          </m:e>
        </m:d>
        <m:r>
          <w:rPr>
            <w:rFonts w:ascii="Cambria Math" w:hAnsi="Cambria Math" w:cs="Times New Roman"/>
            <w:shd w:val="clear" w:color="auto" w:fill="FFFFFF"/>
          </w:rPr>
          <m:t xml:space="preserve"> </m:t>
        </m:r>
      </m:oMath>
      <w:r>
        <w:rPr>
          <w:rFonts w:ascii="Times New Roman" w:hAnsi="Times New Roman" w:cs="Times New Roman"/>
        </w:rPr>
        <w:t xml:space="preserve">                         </w:t>
      </w:r>
      <w:r>
        <w:rPr>
          <w:rFonts w:ascii="Times New Roman" w:hAnsi="Times New Roman" w:cs="Times New Roman"/>
          <w:szCs w:val="24"/>
        </w:rPr>
        <w:t>(2-13)</w:t>
      </w:r>
    </w:p>
    <w:p w14:paraId="660E0101"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Accumulate and generate the above formula once:</w:t>
      </w:r>
      <m:oMath>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 xml:space="preserve"> </m:t>
            </m:r>
            <m:sSub>
              <m:sSubPr>
                <m:ctrlPr>
                  <w:rPr>
                    <w:rFonts w:ascii="Cambria Math" w:hAnsi="Cambria Math" w:cs="Times New Roman"/>
                    <w:shd w:val="clear" w:color="auto" w:fill="FFFFFF"/>
                  </w:rPr>
                </m:ctrlPr>
              </m:sSubPr>
              <m:e>
                <m:r>
                  <w:rPr>
                    <w:rFonts w:ascii="Cambria Math" w:hAnsi="Cambria Math" w:cs="Times New Roman"/>
                    <w:shd w:val="clear" w:color="auto" w:fill="FFFFFF"/>
                  </w:rPr>
                  <m:t>x</m:t>
                </m:r>
              </m:e>
              <m:sub>
                <m:r>
                  <w:rPr>
                    <w:rFonts w:ascii="Cambria Math" w:hAnsi="Cambria Math" w:cs="Times New Roman"/>
                    <w:shd w:val="clear" w:color="auto" w:fill="FFFFFF"/>
                  </w:rPr>
                  <m:t>k</m:t>
                </m:r>
              </m:sub>
            </m:sSub>
          </m:e>
          <m:sup>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1</m:t>
                </m:r>
              </m:e>
            </m:d>
          </m:sup>
        </m:sSup>
        <m:r>
          <m:rPr>
            <m:sty m:val="p"/>
          </m:rPr>
          <w:rPr>
            <w:rFonts w:ascii="Cambria Math" w:hAnsi="Cambria Math" w:cs="Times New Roman"/>
            <w:shd w:val="clear" w:color="auto" w:fill="FFFFFF"/>
          </w:rPr>
          <m:t>=</m:t>
        </m:r>
        <m:nary>
          <m:naryPr>
            <m:chr m:val="∑"/>
            <m:limLoc m:val="undOvr"/>
            <m:ctrlPr>
              <w:rPr>
                <w:rFonts w:ascii="Cambria Math" w:hAnsi="Cambria Math" w:cs="Times New Roman"/>
                <w:shd w:val="clear" w:color="auto" w:fill="FFFFFF"/>
              </w:rPr>
            </m:ctrlPr>
          </m:naryPr>
          <m:sub>
            <m:r>
              <w:rPr>
                <w:rFonts w:ascii="Cambria Math" w:hAnsi="Cambria Math" w:cs="Times New Roman"/>
                <w:shd w:val="clear" w:color="auto" w:fill="FFFFFF"/>
              </w:rPr>
              <m:t>i</m:t>
            </m:r>
            <m:r>
              <m:rPr>
                <m:sty m:val="p"/>
              </m:rPr>
              <w:rPr>
                <w:rFonts w:ascii="Cambria Math" w:hAnsi="Cambria Math" w:cs="Times New Roman"/>
                <w:shd w:val="clear" w:color="auto" w:fill="FFFFFF"/>
              </w:rPr>
              <m:t>=1</m:t>
            </m:r>
          </m:sub>
          <m:sup>
            <m:r>
              <w:rPr>
                <w:rFonts w:ascii="Cambria Math" w:hAnsi="Cambria Math" w:cs="Times New Roman"/>
                <w:shd w:val="clear" w:color="auto" w:fill="FFFFFF"/>
              </w:rPr>
              <m:t>k</m:t>
            </m:r>
          </m:sup>
          <m:e>
            <m:sSup>
              <m:sSupPr>
                <m:ctrlPr>
                  <w:rPr>
                    <w:rFonts w:ascii="Cambria Math" w:hAnsi="Cambria Math" w:cs="Times New Roman"/>
                    <w:shd w:val="clear" w:color="auto" w:fill="FFFFFF"/>
                  </w:rPr>
                </m:ctrlPr>
              </m:sSupPr>
              <m:e>
                <m:sSub>
                  <m:sSubPr>
                    <m:ctrlPr>
                      <w:rPr>
                        <w:rFonts w:ascii="Cambria Math" w:hAnsi="Cambria Math" w:cs="Times New Roman"/>
                        <w:shd w:val="clear" w:color="auto" w:fill="FFFFFF"/>
                      </w:rPr>
                    </m:ctrlPr>
                  </m:sSubPr>
                  <m:e>
                    <m:r>
                      <w:rPr>
                        <w:rFonts w:ascii="Cambria Math" w:hAnsi="Cambria Math" w:cs="Times New Roman"/>
                        <w:shd w:val="clear" w:color="auto" w:fill="FFFFFF"/>
                      </w:rPr>
                      <m:t>x</m:t>
                    </m:r>
                  </m:e>
                  <m:sub>
                    <m:r>
                      <w:rPr>
                        <w:rFonts w:ascii="Cambria Math" w:hAnsi="Cambria Math" w:cs="Times New Roman"/>
                        <w:shd w:val="clear" w:color="auto" w:fill="FFFFFF"/>
                      </w:rPr>
                      <m:t>i</m:t>
                    </m:r>
                  </m:sub>
                </m:sSub>
              </m:e>
              <m:sup>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0</m:t>
                    </m:r>
                  </m:e>
                </m:d>
              </m:sup>
            </m:sSup>
          </m:e>
        </m:nary>
        <m:r>
          <m:rPr>
            <m:sty m:val="p"/>
          </m:rPr>
          <w:rPr>
            <w:rFonts w:ascii="Cambria Math" w:hAnsi="Cambria Math" w:cs="Times New Roman"/>
            <w:shd w:val="clear" w:color="auto" w:fill="FFFFFF"/>
          </w:rPr>
          <m:t xml:space="preserve"> , k=1,2,…,n</m:t>
        </m:r>
      </m:oMath>
    </w:p>
    <w:p w14:paraId="4249769A"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e>
        </m:d>
      </m:oMath>
      <w:r>
        <w:rPr>
          <w:rFonts w:ascii="Times New Roman" w:hAnsi="Times New Roman" w:cs="Times New Roman"/>
          <w:shd w:val="clear" w:color="auto" w:fill="FFFFFF"/>
        </w:rPr>
        <w:t>，</w:t>
      </w:r>
      <m:oMath>
        <m:r>
          <m:rPr>
            <m:sty m:val="p"/>
          </m:rPr>
          <w:rPr>
            <w:rFonts w:ascii="Cambria Math" w:hAnsi="Cambria Math" w:cs="Times New Roman"/>
            <w:shd w:val="clear" w:color="auto" w:fill="FFFFFF"/>
          </w:rPr>
          <m:t>k=2,3,…,n</m:t>
        </m:r>
      </m:oMath>
      <w:r>
        <w:rPr>
          <w:rFonts w:ascii="Times New Roman" w:hAnsi="Times New Roman" w:cs="Times New Roman"/>
        </w:rPr>
        <w:t xml:space="preserve">         </w:t>
      </w:r>
      <w:r>
        <w:rPr>
          <w:rFonts w:ascii="Times New Roman" w:hAnsi="Times New Roman" w:cs="Times New Roman"/>
          <w:szCs w:val="24"/>
        </w:rPr>
        <w:t>(2-14)</w:t>
      </w:r>
    </w:p>
    <w:p w14:paraId="1757D9B9"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rPr>
        <w:t xml:space="preserve">                 </w:t>
      </w:r>
      <w:r>
        <w:rPr>
          <w:rFonts w:ascii="Times New Roman" w:hAnsi="Times New Roman" w:cs="Times New Roman"/>
          <w:szCs w:val="24"/>
        </w:rPr>
        <w:t>(2-15)</w:t>
      </w:r>
    </w:p>
    <w:p w14:paraId="204857A4"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2</w:t>
      </w:r>
      <w:r>
        <w:rPr>
          <w:rFonts w:ascii="Times New Roman" w:hAnsi="Times New Roman" w:cs="Times New Roman"/>
          <w:shd w:val="clear" w:color="auto" w:fill="FFFFFF"/>
        </w:rPr>
        <w:t>. Constructing GM (1,1) model</w:t>
      </w:r>
    </w:p>
    <w:p w14:paraId="1256E25B"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设</w:t>
      </w: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r>
        <w:rPr>
          <w:rFonts w:ascii="Times New Roman" w:hAnsi="Times New Roman" w:cs="Times New Roman"/>
          <w:shd w:val="clear" w:color="auto" w:fill="FFFFFF"/>
        </w:rPr>
        <w:t>，</w:t>
      </w: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 xml:space="preserve">, </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d>
      </m:oMath>
    </w:p>
    <w:p w14:paraId="2A36843E" w14:textId="77777777" w:rsidR="000741DC" w:rsidRDefault="00000000" w:rsidP="00BA0965">
      <w:pPr>
        <w:spacing w:line="360" w:lineRule="auto"/>
        <w:ind w:firstLine="480"/>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=b</m:t>
        </m:r>
      </m:oMath>
      <w:r>
        <w:rPr>
          <w:rFonts w:ascii="Times New Roman" w:hAnsi="Times New Roman" w:cs="Times New Roman"/>
          <w:shd w:val="clear" w:color="auto" w:fill="FFFFFF"/>
        </w:rPr>
        <w:t xml:space="preserve"> </w:t>
      </w:r>
      <w:r>
        <w:rPr>
          <w:rFonts w:ascii="Times New Roman" w:hAnsi="Times New Roman" w:cs="Times New Roman" w:hint="eastAsia"/>
          <w:shd w:val="clear" w:color="auto" w:fill="FFFFFF"/>
        </w:rPr>
        <w:t>is</w:t>
      </w:r>
      <w:r>
        <w:rPr>
          <w:rFonts w:ascii="Times New Roman" w:hAnsi="Times New Roman" w:cs="Times New Roman"/>
          <w:shd w:val="clear" w:color="auto" w:fill="FFFFFF"/>
        </w:rPr>
        <w:t xml:space="preserve"> </w:t>
      </w:r>
      <w:r>
        <w:rPr>
          <w:rFonts w:ascii="Times New Roman" w:hAnsi="Times New Roman" w:cs="Times New Roman" w:hint="eastAsia"/>
          <w:shd w:val="clear" w:color="auto" w:fill="FFFFFF"/>
        </w:rPr>
        <w:t>the</w:t>
      </w:r>
      <w:r>
        <w:rPr>
          <w:rFonts w:ascii="Times New Roman" w:hAnsi="Times New Roman" w:cs="Times New Roman"/>
          <w:shd w:val="clear" w:color="auto" w:fill="FFFFFF"/>
        </w:rPr>
        <w:t xml:space="preserve"> basic form of model GM(1,1)</w:t>
      </w:r>
      <w:r>
        <w:rPr>
          <w:rFonts w:ascii="Times New Roman" w:hAnsi="Times New Roman" w:cs="Times New Roman"/>
          <w:shd w:val="clear" w:color="auto" w:fill="FFFFFF"/>
        </w:rPr>
        <w:t>，</w:t>
      </w:r>
      <m:oMath>
        <m:r>
          <m:rPr>
            <m:sty m:val="p"/>
          </m:rPr>
          <w:rPr>
            <w:rFonts w:ascii="Cambria Math" w:eastAsia="微软雅黑" w:hAnsi="Cambria Math" w:cs="Times New Roman"/>
            <w:shd w:val="clear" w:color="auto" w:fill="FFFFFF"/>
          </w:rPr>
          <m:t>-</m:t>
        </m:r>
        <m:r>
          <m:rPr>
            <m:sty m:val="p"/>
          </m:rPr>
          <w:rPr>
            <w:rFonts w:ascii="Cambria Math" w:hAnsi="Cambria Math" w:cs="Times New Roman"/>
            <w:shd w:val="clear" w:color="auto" w:fill="FFFFFF"/>
          </w:rPr>
          <m:t>a</m:t>
        </m:r>
      </m:oMath>
      <w:r>
        <w:rPr>
          <w:rFonts w:ascii="Times New Roman" w:hAnsi="Times New Roman" w:cs="Times New Roman" w:hint="eastAsia"/>
          <w:shd w:val="clear" w:color="auto" w:fill="FFFFFF"/>
        </w:rPr>
        <w:t xml:space="preserve"> </w:t>
      </w:r>
      <w:r>
        <w:rPr>
          <w:rFonts w:ascii="Times New Roman" w:hAnsi="Times New Roman" w:cs="Times New Roman"/>
          <w:shd w:val="clear" w:color="auto" w:fill="FFFFFF"/>
        </w:rPr>
        <w:t xml:space="preserve">is System development coefficient,  </w:t>
      </w:r>
      <m:oMath>
        <m:r>
          <m:rPr>
            <m:sty m:val="p"/>
          </m:rPr>
          <w:rPr>
            <w:rFonts w:ascii="Cambria Math" w:hAnsi="Cambria Math" w:cs="Times New Roman"/>
            <w:shd w:val="clear" w:color="auto" w:fill="FFFFFF"/>
          </w:rPr>
          <m:t>b</m:t>
        </m:r>
      </m:oMath>
      <w:r>
        <w:rPr>
          <w:rFonts w:ascii="Times New Roman" w:hAnsi="Times New Roman" w:cs="Times New Roman" w:hint="eastAsia"/>
          <w:shd w:val="clear" w:color="auto" w:fill="FFFFFF"/>
        </w:rPr>
        <w:t xml:space="preserve"> </w:t>
      </w:r>
      <w:r>
        <w:rPr>
          <w:rFonts w:ascii="Times New Roman" w:hAnsi="Times New Roman" w:cs="Times New Roman"/>
          <w:shd w:val="clear" w:color="auto" w:fill="FFFFFF"/>
        </w:rPr>
        <w:t>is the grayscale action.</w:t>
      </w:r>
      <w:r>
        <w:t xml:space="preserve"> </w:t>
      </w:r>
      <w:r>
        <w:rPr>
          <w:rFonts w:ascii="Times New Roman" w:hAnsi="Times New Roman" w:cs="Times New Roman"/>
          <w:shd w:val="clear" w:color="auto" w:fill="FFFFFF"/>
        </w:rPr>
        <w:t>The operation block diagram is as follows:</w:t>
      </w:r>
    </w:p>
    <w:p w14:paraId="087C076F" w14:textId="77777777" w:rsidR="000741DC" w:rsidRDefault="000741DC" w:rsidP="00BA0965">
      <w:pPr>
        <w:spacing w:line="360" w:lineRule="auto"/>
        <w:ind w:firstLine="480"/>
        <w:rPr>
          <w:rFonts w:ascii="Times New Roman" w:hAnsi="Times New Roman" w:cs="Times New Roman"/>
          <w:shd w:val="clear" w:color="auto" w:fill="FFFFFF"/>
        </w:rPr>
      </w:pPr>
    </w:p>
    <w:p w14:paraId="1935D6B0" w14:textId="77777777" w:rsidR="000741DC" w:rsidRDefault="006E7F7D" w:rsidP="00BA0965">
      <w:pPr>
        <w:spacing w:line="360" w:lineRule="auto"/>
        <w:ind w:firstLine="480"/>
        <w:rPr>
          <w:rFonts w:ascii="Times New Roman" w:hAnsi="Times New Roman" w:cs="Times New Roman"/>
        </w:rPr>
      </w:pPr>
      <w:r>
        <w:rPr>
          <w:rFonts w:ascii="Times New Roman" w:hAnsi="Times New Roman" w:cs="Times New Roman"/>
        </w:rPr>
        <w:pict w14:anchorId="5FCC17EE">
          <v:shape id="_x0000_i1033" type="#_x0000_t75" style="width:415.85pt;height:95.1pt">
            <v:imagedata r:id="rId32" o:title=""/>
          </v:shape>
        </w:pict>
      </w:r>
    </w:p>
    <w:p w14:paraId="4179DB9B" w14:textId="0C8357DB" w:rsidR="000741DC" w:rsidRDefault="00BE469B" w:rsidP="00BA0965">
      <w:pPr>
        <w:spacing w:line="360" w:lineRule="auto"/>
        <w:ind w:firstLine="480"/>
        <w:jc w:val="center"/>
        <w:rPr>
          <w:rFonts w:ascii="Times New Roman" w:hAnsi="Times New Roman" w:cs="Times New Roman"/>
          <w:shd w:val="clear" w:color="auto" w:fill="FFFFFF"/>
        </w:rPr>
      </w:pPr>
      <w:r>
        <w:rPr>
          <w:rFonts w:ascii="Times New Roman" w:hAnsi="Times New Roman" w:cs="Times New Roman"/>
          <w:shd w:val="clear" w:color="auto" w:fill="FFFFFF"/>
        </w:rPr>
        <w:t>Figure. 2-16 operation block diagram of grayscale algorithm</w:t>
      </w:r>
    </w:p>
    <w:p w14:paraId="7AEA8F97" w14:textId="77777777" w:rsidR="000741DC" w:rsidRDefault="00000000" w:rsidP="00BA0965">
      <w:pPr>
        <w:spacing w:line="360" w:lineRule="auto"/>
        <w:ind w:firstLine="480"/>
        <w:jc w:val="left"/>
        <w:rPr>
          <w:rFonts w:ascii="Times New Roman" w:hAnsi="Times New Roman" w:cs="Times New Roman"/>
          <w:shd w:val="clear" w:color="auto" w:fill="FFFFFF"/>
        </w:rPr>
      </w:pPr>
      <w:r>
        <w:rPr>
          <w:rFonts w:ascii="Times New Roman" w:hAnsi="Times New Roman" w:cs="Times New Roman"/>
          <w:shd w:val="clear" w:color="auto" w:fill="FFFFFF"/>
        </w:rPr>
        <w:t>Establish shadow equation for the above formula:</w:t>
      </w:r>
    </w:p>
    <w:p w14:paraId="13937C3C" w14:textId="77777777" w:rsidR="000741DC" w:rsidRDefault="00000000" w:rsidP="00BA0965">
      <w:pPr>
        <w:spacing w:line="360" w:lineRule="auto"/>
        <w:ind w:firstLine="480"/>
        <w:jc w:val="right"/>
        <w:rPr>
          <w:rFonts w:ascii="Times New Roman" w:hAnsi="Times New Roman" w:cs="Times New Roman"/>
          <w:shd w:val="clear" w:color="auto" w:fill="FFFFFF"/>
        </w:rPr>
      </w:pPr>
      <m:oMath>
        <m:f>
          <m:fPr>
            <m:ctrlPr>
              <w:rPr>
                <w:rFonts w:ascii="Cambria Math" w:hAnsi="Cambria Math" w:cs="Times New Roman"/>
                <w:shd w:val="clear" w:color="auto" w:fill="FFFFFF"/>
              </w:rPr>
            </m:ctrlPr>
          </m:fPr>
          <m:num>
            <m:r>
              <w:rPr>
                <w:rFonts w:ascii="Cambria Math" w:hAnsi="Cambria Math" w:cs="Times New Roman"/>
                <w:shd w:val="clear" w:color="auto" w:fill="FFFFFF"/>
              </w:rPr>
              <m:t>d</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(2)</m:t>
                </m:r>
              </m:sup>
            </m:sSup>
          </m:num>
          <m:den>
            <m:r>
              <w:rPr>
                <w:rFonts w:ascii="Cambria Math" w:hAnsi="Cambria Math" w:cs="Times New Roman"/>
                <w:shd w:val="clear" w:color="auto" w:fill="FFFFFF"/>
              </w:rPr>
              <m:t>dt</m:t>
            </m:r>
          </m:den>
        </m:f>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r>
          <w:rPr>
            <w:rFonts w:ascii="Cambria Math" w:hAnsi="Cambria Math" w:cs="Times New Roman"/>
            <w:shd w:val="clear" w:color="auto" w:fill="FFFFFF"/>
          </w:rPr>
          <m:t>=b</m:t>
        </m:r>
      </m:oMath>
      <w:r>
        <w:rPr>
          <w:rFonts w:ascii="Times New Roman" w:hAnsi="Times New Roman" w:cs="Times New Roman"/>
        </w:rPr>
        <w:t xml:space="preserve">                      </w:t>
      </w:r>
      <w:r>
        <w:rPr>
          <w:rFonts w:ascii="Times New Roman" w:hAnsi="Times New Roman" w:cs="Times New Roman"/>
          <w:szCs w:val="24"/>
        </w:rPr>
        <w:t>(2-16)</w:t>
      </w:r>
    </w:p>
    <w:p w14:paraId="1C11BE53" w14:textId="77777777" w:rsidR="000741DC" w:rsidRDefault="000741DC" w:rsidP="00BA0965">
      <w:pPr>
        <w:spacing w:line="360" w:lineRule="auto"/>
        <w:ind w:firstLine="480"/>
        <w:rPr>
          <w:rFonts w:ascii="Times New Roman" w:hAnsi="Times New Roman" w:cs="Times New Roman"/>
          <w:shd w:val="clear" w:color="auto" w:fill="FFFFFF"/>
        </w:rPr>
      </w:pPr>
    </w:p>
    <w:p w14:paraId="6FBF364A"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3</w:t>
      </w:r>
      <w:r>
        <w:rPr>
          <w:rFonts w:ascii="Times New Roman" w:hAnsi="Times New Roman" w:cs="Times New Roman"/>
          <w:shd w:val="clear" w:color="auto" w:fill="FFFFFF"/>
        </w:rPr>
        <w:t>. parameter estimation</w:t>
      </w:r>
    </w:p>
    <w:p w14:paraId="1592A14F"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The least square method is used to estimate the parameters of the parameter sequence </w:t>
      </w:r>
      <m:oMath>
        <m:r>
          <w:rPr>
            <w:rFonts w:ascii="Cambria Math" w:hAnsi="Cambria Math" w:cs="Times New Roman"/>
            <w:shd w:val="clear" w:color="auto" w:fill="FFFFFF"/>
          </w:rPr>
          <m:t>a</m:t>
        </m:r>
        <m:r>
          <m:rPr>
            <m:sty m:val="p"/>
          </m:rPr>
          <w:rPr>
            <w:rFonts w:ascii="Cambria Math" w:hAnsi="Cambria Math" w:cs="Times New Roman"/>
            <w:shd w:val="clear" w:color="auto" w:fill="FFFFFF"/>
          </w:rPr>
          <m:t>=</m:t>
        </m:r>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m:t>
            </m:r>
            <m:r>
              <w:rPr>
                <w:rFonts w:ascii="Cambria Math" w:hAnsi="Cambria Math" w:cs="Times New Roman"/>
                <w:shd w:val="clear" w:color="auto" w:fill="FFFFFF"/>
              </w:rPr>
              <m:t>a</m:t>
            </m:r>
            <m:r>
              <m:rPr>
                <m:sty m:val="p"/>
              </m:rPr>
              <w:rPr>
                <w:rFonts w:ascii="Cambria Math" w:hAnsi="Cambria Math" w:cs="Times New Roman"/>
                <w:shd w:val="clear" w:color="auto" w:fill="FFFFFF"/>
              </w:rPr>
              <m:t>,b)</m:t>
            </m:r>
          </m:e>
          <m:sup>
            <m:r>
              <w:rPr>
                <w:rFonts w:ascii="Cambria Math" w:hAnsi="Cambria Math" w:cs="Times New Roman"/>
                <w:shd w:val="clear" w:color="auto" w:fill="FFFFFF"/>
              </w:rPr>
              <m:t>T</m:t>
            </m:r>
          </m:sup>
        </m:sSup>
      </m:oMath>
      <w:r>
        <w:rPr>
          <w:rFonts w:ascii="Times New Roman" w:hAnsi="Times New Roman" w:cs="Times New Roman"/>
          <w:shd w:val="clear" w:color="auto" w:fill="FFFFFF"/>
        </w:rPr>
        <w:t xml:space="preserve">, which satisfies </w:t>
      </w:r>
      <m:oMath>
        <m:acc>
          <m:accPr>
            <m:ctrlPr>
              <w:rPr>
                <w:rFonts w:ascii="Cambria Math" w:hAnsi="Cambria Math" w:cs="Times New Roman"/>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m:t>
        </m:r>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m:t>
            </m:r>
            <m:r>
              <w:rPr>
                <w:rFonts w:ascii="Cambria Math" w:hAnsi="Cambria Math" w:cs="Times New Roman"/>
                <w:shd w:val="clear" w:color="auto" w:fill="FFFFFF"/>
              </w:rPr>
              <m:t>a</m:t>
            </m:r>
            <m:r>
              <m:rPr>
                <m:sty m:val="p"/>
              </m:rP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B)</m:t>
            </m:r>
          </m:e>
          <m:sup>
            <m:r>
              <w:rPr>
                <w:rFonts w:ascii="Cambria Math" w:hAnsi="Cambria Math" w:cs="Times New Roman"/>
                <w:shd w:val="clear" w:color="auto" w:fill="FFFFFF"/>
              </w:rPr>
              <m:t>-1</m:t>
            </m:r>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Y</m:t>
        </m:r>
      </m:oMath>
      <w:r>
        <w:rPr>
          <w:rFonts w:ascii="Times New Roman" w:hAnsi="Times New Roman" w:cs="Times New Roman"/>
          <w:shd w:val="clear" w:color="auto" w:fill="FFFFFF"/>
        </w:rPr>
        <w:t>, where</w:t>
      </w:r>
    </w:p>
    <w:p w14:paraId="354300E2"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Y=</m:t>
        </m:r>
        <m:d>
          <m:dPr>
            <m:ctrlPr>
              <w:rPr>
                <w:rFonts w:ascii="Cambria Math" w:hAnsi="Cambria Math" w:cs="Times New Roman"/>
                <w:shd w:val="clear" w:color="auto" w:fill="FFFFFF"/>
              </w:rPr>
            </m:ctrlPr>
          </m:dPr>
          <m:e>
            <m:m>
              <m:mPr>
                <m:mcs>
                  <m:mc>
                    <m:mcPr>
                      <m:count m:val="1"/>
                      <m:mcJc m:val="center"/>
                    </m:mcPr>
                  </m:mc>
                </m:mcs>
                <m:ctrlPr>
                  <w:rPr>
                    <w:rFonts w:ascii="Cambria Math" w:hAnsi="Cambria Math" w:cs="Times New Roman"/>
                    <w:i/>
                    <w:shd w:val="clear" w:color="auto" w:fill="FFFFFF"/>
                  </w:rPr>
                </m:ctrlPr>
              </m:mPr>
              <m:mr>
                <m:e>
                  <m:m>
                    <m:mPr>
                      <m:mcs>
                        <m:mc>
                          <m:mcPr>
                            <m:count m:val="1"/>
                            <m:mcJc m:val="center"/>
                          </m:mcPr>
                        </m:mc>
                      </m:mcs>
                      <m:ctrlPr>
                        <w:rPr>
                          <w:rFonts w:ascii="Cambria Math" w:hAnsi="Cambria Math" w:cs="Times New Roman"/>
                          <w:i/>
                          <w:shd w:val="clear" w:color="auto" w:fill="FFFFFF"/>
                        </w:rPr>
                      </m:ctrlPr>
                    </m:mPr>
                    <m:m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e>
                    </m:mr>
                    <m:m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3</m:t>
                            </m:r>
                          </m:e>
                        </m:d>
                      </m:e>
                    </m:mr>
                  </m:m>
                </m:e>
              </m:mr>
              <m:mr>
                <m:e>
                  <m:r>
                    <w:rPr>
                      <w:rFonts w:ascii="Cambria Math" w:hAnsi="Cambria Math" w:cs="Times New Roman"/>
                      <w:shd w:val="clear" w:color="auto" w:fill="FFFFFF"/>
                    </w:rPr>
                    <m:t>⋮</m:t>
                  </m:r>
                </m:e>
              </m:mr>
              <m:m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mr>
            </m:m>
          </m:e>
        </m:d>
      </m:oMath>
      <w:r>
        <w:rPr>
          <w:rFonts w:ascii="Times New Roman" w:hAnsi="Times New Roman" w:cs="Times New Roman"/>
          <w:shd w:val="clear" w:color="auto" w:fill="FFFFFF"/>
        </w:rPr>
        <w:t xml:space="preserve"> </w:t>
      </w:r>
      <w:r>
        <w:rPr>
          <w:rFonts w:ascii="Times New Roman" w:hAnsi="Times New Roman" w:cs="Times New Roman"/>
        </w:rPr>
        <w:t xml:space="preserve">                         </w:t>
      </w:r>
      <w:r>
        <w:rPr>
          <w:rFonts w:ascii="Times New Roman" w:hAnsi="Times New Roman" w:cs="Times New Roman"/>
          <w:szCs w:val="24"/>
        </w:rPr>
        <w:t>(2-17)</w:t>
      </w:r>
    </w:p>
    <w:p w14:paraId="6685A5E1" w14:textId="77777777" w:rsidR="000741DC" w:rsidRDefault="00000000" w:rsidP="00BA0965">
      <w:pPr>
        <w:spacing w:line="360" w:lineRule="auto"/>
        <w:ind w:firstLine="480"/>
        <w:jc w:val="right"/>
        <w:rPr>
          <w:rFonts w:ascii="Times New Roman" w:hAnsi="Times New Roman" w:cs="Times New Roman"/>
          <w:shd w:val="clear" w:color="auto" w:fill="FFFFFF"/>
        </w:rPr>
      </w:pPr>
      <w:r>
        <w:rPr>
          <w:rFonts w:ascii="Times New Roman" w:hAnsi="Times New Roman" w:cs="Times New Roman"/>
          <w:shd w:val="clear" w:color="auto" w:fill="FFFFFF"/>
        </w:rPr>
        <w:t xml:space="preserve"> </w:t>
      </w:r>
      <m:oMath>
        <m:r>
          <m:rPr>
            <m:sty m:val="p"/>
          </m:rPr>
          <w:rPr>
            <w:rFonts w:ascii="Cambria Math" w:hAnsi="Cambria Math" w:cs="Times New Roman"/>
            <w:shd w:val="clear" w:color="auto" w:fill="FFFFFF"/>
          </w:rPr>
          <m:t>B=</m:t>
        </m:r>
        <m:d>
          <m:dPr>
            <m:ctrlPr>
              <w:rPr>
                <w:rFonts w:ascii="Cambria Math" w:hAnsi="Cambria Math" w:cs="Times New Roman"/>
                <w:shd w:val="clear" w:color="auto" w:fill="FFFFFF"/>
              </w:rPr>
            </m:ctrlPr>
          </m:dPr>
          <m:e>
            <m:m>
              <m:mPr>
                <m:mcs>
                  <m:mc>
                    <m:mcPr>
                      <m:count m:val="2"/>
                      <m:mcJc m:val="center"/>
                    </m:mcPr>
                  </m:mc>
                </m:mcs>
                <m:ctrlPr>
                  <w:rPr>
                    <w:rFonts w:ascii="Cambria Math" w:hAnsi="Cambria Math" w:cs="Times New Roman"/>
                    <w:i/>
                    <w:shd w:val="clear" w:color="auto" w:fill="FFFFFF"/>
                  </w:rPr>
                </m:ctrlPr>
              </m:mPr>
              <m:m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2</m:t>
                      </m:r>
                    </m:e>
                  </m:d>
                </m:e>
                <m:e>
                  <m:r>
                    <w:rPr>
                      <w:rFonts w:ascii="Cambria Math" w:hAnsi="Cambria Math" w:cs="Times New Roman"/>
                      <w:shd w:val="clear" w:color="auto" w:fill="FFFFFF"/>
                    </w:rPr>
                    <m:t>1</m:t>
                  </m:r>
                </m:e>
              </m:mr>
              <m:mr>
                <m:e>
                  <m:m>
                    <m:mPr>
                      <m:mcs>
                        <m:mc>
                          <m:mcPr>
                            <m:count m:val="1"/>
                            <m:mcJc m:val="center"/>
                          </m:mcPr>
                        </m:mc>
                      </m:mcs>
                      <m:ctrlPr>
                        <w:rPr>
                          <w:rFonts w:ascii="Cambria Math" w:hAnsi="Cambria Math" w:cs="Times New Roman"/>
                          <w:i/>
                          <w:shd w:val="clear" w:color="auto" w:fill="FFFFFF"/>
                        </w:rPr>
                      </m:ctrlPr>
                    </m:mPr>
                    <m:m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3</m:t>
                            </m:r>
                          </m:e>
                        </m:d>
                      </m:e>
                    </m:mr>
                    <m:mr>
                      <m:e>
                        <m:r>
                          <w:rPr>
                            <w:rFonts w:ascii="Cambria Math" w:hAnsi="Cambria Math" w:cs="Times New Roman"/>
                            <w:shd w:val="clear" w:color="auto" w:fill="FFFFFF"/>
                          </w:rPr>
                          <m:t>⋮</m:t>
                        </m:r>
                      </m:e>
                    </m:mr>
                  </m:m>
                </m:e>
                <m:e>
                  <m:m>
                    <m:mPr>
                      <m:mcs>
                        <m:mc>
                          <m:mcPr>
                            <m:count m:val="1"/>
                            <m:mcJc m:val="center"/>
                          </m:mcPr>
                        </m:mc>
                      </m:mcs>
                      <m:ctrlPr>
                        <w:rPr>
                          <w:rFonts w:ascii="Cambria Math" w:hAnsi="Cambria Math" w:cs="Times New Roman"/>
                          <w:i/>
                          <w:shd w:val="clear" w:color="auto" w:fill="FFFFFF"/>
                        </w:rPr>
                      </m:ctrlPr>
                    </m:mPr>
                    <m:mr>
                      <m:e>
                        <m:r>
                          <w:rPr>
                            <w:rFonts w:ascii="Cambria Math" w:hAnsi="Cambria Math" w:cs="Times New Roman"/>
                            <w:shd w:val="clear" w:color="auto" w:fill="FFFFFF"/>
                          </w:rPr>
                          <m:t>1</m:t>
                        </m:r>
                      </m:e>
                    </m:mr>
                    <m:mr>
                      <m:e>
                        <m:r>
                          <w:rPr>
                            <w:rFonts w:ascii="Cambria Math" w:hAnsi="Cambria Math" w:cs="Times New Roman"/>
                            <w:shd w:val="clear" w:color="auto" w:fill="FFFFFF"/>
                          </w:rPr>
                          <m:t>1</m:t>
                        </m:r>
                      </m:e>
                    </m:mr>
                  </m:m>
                </m:e>
              </m:mr>
              <m:m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n</m:t>
                      </m:r>
                    </m:e>
                  </m:d>
                </m:e>
                <m:e>
                  <m:r>
                    <w:rPr>
                      <w:rFonts w:ascii="Cambria Math" w:hAnsi="Cambria Math" w:cs="Times New Roman"/>
                      <w:shd w:val="clear" w:color="auto" w:fill="FFFFFF"/>
                    </w:rPr>
                    <m:t>1</m:t>
                  </m:r>
                </m:e>
              </m:mr>
            </m:m>
          </m:e>
        </m:d>
      </m:oMath>
      <w:r>
        <w:rPr>
          <w:rFonts w:ascii="Times New Roman" w:hAnsi="Times New Roman" w:cs="Times New Roman"/>
        </w:rPr>
        <w:t xml:space="preserve">                       </w:t>
      </w:r>
      <w:r>
        <w:rPr>
          <w:rFonts w:ascii="Times New Roman" w:hAnsi="Times New Roman" w:cs="Times New Roman"/>
          <w:szCs w:val="24"/>
        </w:rPr>
        <w:t>(2-18)</w:t>
      </w:r>
    </w:p>
    <w:p w14:paraId="3039A964" w14:textId="77777777" w:rsidR="000741DC" w:rsidRDefault="000741DC" w:rsidP="00BA0965">
      <w:pPr>
        <w:spacing w:line="360" w:lineRule="auto"/>
        <w:ind w:firstLine="480"/>
        <w:rPr>
          <w:rFonts w:ascii="Times New Roman" w:hAnsi="Times New Roman" w:cs="Times New Roman"/>
          <w:shd w:val="clear" w:color="auto" w:fill="FFFFFF"/>
        </w:rPr>
      </w:pPr>
    </w:p>
    <w:p w14:paraId="2F243673"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Then the solution of the shadow equation (time corresponding function) is:</w:t>
      </w:r>
    </w:p>
    <w:p w14:paraId="1B499A71"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t</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-at</m:t>
            </m:r>
          </m:sup>
        </m:sSup>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oMath>
      <w:r>
        <w:rPr>
          <w:rFonts w:ascii="Times New Roman" w:hAnsi="Times New Roman" w:cs="Times New Roman"/>
        </w:rPr>
        <w:t xml:space="preserve">                 </w:t>
      </w:r>
      <w:r>
        <w:rPr>
          <w:rFonts w:ascii="Times New Roman" w:hAnsi="Times New Roman" w:cs="Times New Roman"/>
          <w:szCs w:val="24"/>
        </w:rPr>
        <w:t>(2-19)</w:t>
      </w:r>
    </w:p>
    <w:p w14:paraId="71B6B185"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lastRenderedPageBreak/>
        <w:t xml:space="preserve">The time corresponding function sequence of </w:t>
      </w: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=b</m:t>
        </m:r>
      </m:oMath>
      <w:r>
        <w:rPr>
          <w:rFonts w:ascii="Times New Roman" w:hAnsi="Times New Roman" w:cs="Times New Roman"/>
          <w:shd w:val="clear" w:color="auto" w:fill="FFFFFF"/>
        </w:rPr>
        <w:t xml:space="preserve">  is</w:t>
      </w:r>
      <w:r>
        <w:rPr>
          <w:rFonts w:ascii="Times New Roman" w:hAnsi="Times New Roman" w:cs="Times New Roman"/>
          <w:shd w:val="clear" w:color="auto" w:fill="FFFFFF"/>
        </w:rPr>
        <w:t>：</w:t>
      </w:r>
    </w:p>
    <w:p w14:paraId="08C53EAB"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m:t>
            </m:r>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-ak</m:t>
            </m:r>
          </m:sup>
        </m:sSup>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oMath>
      <w:r>
        <w:rPr>
          <w:rFonts w:ascii="Times New Roman" w:hAnsi="Times New Roman" w:cs="Times New Roman"/>
          <w:shd w:val="clear" w:color="auto" w:fill="FFFFFF"/>
        </w:rPr>
        <w:t xml:space="preserve"> , </w:t>
      </w:r>
      <m:oMath>
        <m:r>
          <m:rPr>
            <m:sty m:val="p"/>
          </m:rPr>
          <w:rPr>
            <w:rFonts w:ascii="Cambria Math" w:hAnsi="Cambria Math" w:cs="Times New Roman"/>
            <w:shd w:val="clear" w:color="auto" w:fill="FFFFFF"/>
          </w:rPr>
          <m:t>k=1,2,…,n</m:t>
        </m:r>
      </m:oMath>
      <w:r>
        <w:rPr>
          <w:rFonts w:ascii="Times New Roman" w:hAnsi="Times New Roman" w:cs="Times New Roman"/>
        </w:rPr>
        <w:t xml:space="preserve">      </w:t>
      </w:r>
      <w:r>
        <w:rPr>
          <w:rFonts w:ascii="Times New Roman" w:hAnsi="Times New Roman" w:cs="Times New Roman"/>
          <w:szCs w:val="24"/>
        </w:rPr>
        <w:t>(2-20)</w:t>
      </w:r>
    </w:p>
    <w:p w14:paraId="1201E9A2" w14:textId="77777777" w:rsidR="000741DC" w:rsidRDefault="00000000" w:rsidP="00BA0965">
      <w:pPr>
        <w:spacing w:line="360" w:lineRule="auto"/>
        <w:ind w:firstLine="480"/>
        <w:jc w:val="left"/>
        <w:rPr>
          <w:rFonts w:ascii="Times New Roman" w:hAnsi="Times New Roman" w:cs="Times New Roman"/>
          <w:shd w:val="clear" w:color="auto" w:fill="FFFFFF"/>
        </w:rPr>
      </w:pPr>
      <w:r>
        <w:rPr>
          <w:rFonts w:ascii="Times New Roman" w:hAnsi="Times New Roman" w:cs="Times New Roman"/>
          <w:shd w:val="clear" w:color="auto" w:fill="FFFFFF"/>
        </w:rPr>
        <w:t>Restore value:</w:t>
      </w:r>
    </w:p>
    <w:p w14:paraId="6E6CB893"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α</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w:t>
      </w:r>
    </w:p>
    <w:p w14:paraId="5BF1DF9A" w14:textId="77777777" w:rsidR="000741DC" w:rsidRDefault="00000000" w:rsidP="00BA0965">
      <w:pPr>
        <w:spacing w:line="360" w:lineRule="auto"/>
        <w:ind w:firstLine="480"/>
        <w:jc w:val="right"/>
        <w:rPr>
          <w:rFonts w:ascii="Times New Roman" w:hAnsi="Times New Roman" w:cs="Times New Roman"/>
          <w:shd w:val="clear" w:color="auto" w:fill="FFFFFF"/>
        </w:rPr>
      </w:pPr>
      <m:oMath>
        <m:r>
          <m:rPr>
            <m:sty m:val="p"/>
          </m:rPr>
          <w:rPr>
            <w:rFonts w:ascii="Cambria Math" w:hAnsi="Cambria Math" w:cs="Times New Roman"/>
            <w:shd w:val="clear" w:color="auto" w:fill="FFFFFF"/>
          </w:rPr>
          <m:t>=</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1-</m:t>
            </m:r>
            <m:sSup>
              <m:sSupPr>
                <m:ctrlPr>
                  <w:rPr>
                    <w:rFonts w:ascii="Cambria Math" w:hAnsi="Cambria Math" w:cs="Times New Roman"/>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m:t>
                </m:r>
              </m:sup>
            </m:sSup>
          </m:e>
        </m:d>
        <m:d>
          <m:dPr>
            <m:ctrlPr>
              <w:rPr>
                <w:rFonts w:ascii="Cambria Math" w:hAnsi="Cambria Math" w:cs="Times New Roman"/>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m:rPr>
                <m:sty m:val="p"/>
              </m:rP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b</m:t>
                </m:r>
              </m:num>
              <m:den>
                <m:r>
                  <w:rPr>
                    <w:rFonts w:ascii="Cambria Math" w:hAnsi="Cambria Math" w:cs="Times New Roman"/>
                    <w:shd w:val="clear" w:color="auto" w:fill="FFFFFF"/>
                  </w:rPr>
                  <m:t>a</m:t>
                </m:r>
              </m:den>
            </m:f>
          </m:e>
        </m:d>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-ak</m:t>
            </m:r>
          </m:sup>
        </m:sSup>
      </m:oMath>
      <w:r>
        <w:rPr>
          <w:rFonts w:ascii="Times New Roman" w:hAnsi="Times New Roman" w:cs="Times New Roman"/>
          <w:shd w:val="clear" w:color="auto" w:fill="FFFFFF"/>
        </w:rPr>
        <w:t>,</w:t>
      </w:r>
      <m:oMath>
        <m:r>
          <m:rPr>
            <m:sty m:val="p"/>
          </m:rPr>
          <w:rPr>
            <w:rFonts w:ascii="Cambria Math" w:hAnsi="Cambria Math" w:cs="Times New Roman"/>
            <w:shd w:val="clear" w:color="auto" w:fill="FFFFFF"/>
          </w:rPr>
          <m:t>k=1,2,…,n</m:t>
        </m:r>
      </m:oMath>
      <w:r>
        <w:rPr>
          <w:rFonts w:ascii="Times New Roman" w:hAnsi="Times New Roman" w:cs="Times New Roman"/>
        </w:rPr>
        <w:t xml:space="preserve">      </w:t>
      </w:r>
      <w:r>
        <w:rPr>
          <w:rFonts w:ascii="Times New Roman" w:hAnsi="Times New Roman" w:cs="Times New Roman"/>
          <w:szCs w:val="24"/>
        </w:rPr>
        <w:t>(2-21)</w:t>
      </w:r>
    </w:p>
    <w:p w14:paraId="691C0F0E"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4</w:t>
      </w:r>
      <w:r>
        <w:rPr>
          <w:rFonts w:ascii="Times New Roman" w:hAnsi="Times New Roman" w:cs="Times New Roman"/>
          <w:shd w:val="clear" w:color="auto" w:fill="FFFFFF"/>
        </w:rPr>
        <w:t>. The gray prediction model is obtained</w:t>
      </w:r>
    </w:p>
    <w:p w14:paraId="747A6C71"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Discretization of shadow equation:</w:t>
      </w:r>
    </w:p>
    <w:p w14:paraId="179F1B85"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)+a</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=b</m:t>
        </m:r>
      </m:oMath>
      <w:r>
        <w:rPr>
          <w:rFonts w:ascii="Times New Roman" w:hAnsi="Times New Roman" w:cs="Times New Roman"/>
        </w:rPr>
        <w:t xml:space="preserve">             </w:t>
      </w:r>
      <w:r>
        <w:rPr>
          <w:rFonts w:ascii="Times New Roman" w:hAnsi="Times New Roman" w:cs="Times New Roman"/>
          <w:szCs w:val="24"/>
        </w:rPr>
        <w:t>(2-22)</w:t>
      </w:r>
    </w:p>
    <w:p w14:paraId="4DEF8985" w14:textId="77777777" w:rsidR="000741DC" w:rsidRDefault="000741DC" w:rsidP="00BA0965">
      <w:pPr>
        <w:spacing w:line="360" w:lineRule="auto"/>
        <w:ind w:firstLine="480"/>
        <w:rPr>
          <w:rFonts w:ascii="Times New Roman" w:hAnsi="Times New Roman" w:cs="Times New Roman"/>
          <w:shd w:val="clear" w:color="auto" w:fill="FFFFFF"/>
        </w:rPr>
      </w:pPr>
    </w:p>
    <w:p w14:paraId="797B82BD"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Substitute</w:t>
      </w:r>
      <w:r>
        <w:rPr>
          <w:rFonts w:ascii="Times New Roman" w:hAnsi="Times New Roman" w:cs="Times New Roman" w:hint="eastAsia"/>
          <w:shd w:val="clear" w:color="auto" w:fill="FFFFFF"/>
        </w:rPr>
        <w:t>:</w:t>
      </w:r>
    </w:p>
    <w:p w14:paraId="12537B2F"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shd w:val="clear" w:color="auto" w:fill="FFFFFF"/>
              </w:rPr>
            </m:ctrlPr>
          </m:sSupPr>
          <m:e>
            <m:r>
              <w:rPr>
                <w:rFonts w:ascii="Cambria Math" w:hAnsi="Cambria Math" w:cs="Times New Roman"/>
                <w:shd w:val="clear" w:color="auto" w:fill="FFFFFF"/>
              </w:rPr>
              <m:t>∆</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oMath>
      <w:r>
        <w:rPr>
          <w:rFonts w:ascii="Times New Roman" w:hAnsi="Times New Roman" w:cs="Times New Roman"/>
        </w:rPr>
        <w:t xml:space="preserve">      </w:t>
      </w:r>
      <w:r>
        <w:rPr>
          <w:rFonts w:ascii="Times New Roman" w:hAnsi="Times New Roman" w:cs="Times New Roman"/>
          <w:szCs w:val="24"/>
        </w:rPr>
        <w:t>(2-23)</w:t>
      </w:r>
    </w:p>
    <w:p w14:paraId="27A96A8E"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z</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e>
        </m:d>
      </m:oMath>
      <w:r>
        <w:rPr>
          <w:rFonts w:ascii="Times New Roman" w:hAnsi="Times New Roman" w:cs="Times New Roman"/>
        </w:rPr>
        <w:t xml:space="preserve">           </w:t>
      </w:r>
      <w:r>
        <w:rPr>
          <w:rFonts w:ascii="Times New Roman" w:hAnsi="Times New Roman" w:cs="Times New Roman"/>
          <w:szCs w:val="24"/>
        </w:rPr>
        <w:t>(2-24)</w:t>
      </w:r>
    </w:p>
    <w:p w14:paraId="29699112"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m:rPr>
            <m:sty m:val="p"/>
          </m:rPr>
          <w:rPr>
            <w:rFonts w:ascii="Cambria Math" w:hAnsi="Cambria Math" w:cs="Times New Roman"/>
            <w:shd w:val="clear" w:color="auto" w:fill="FFFFFF"/>
          </w:rPr>
          <m:t>=</m:t>
        </m:r>
        <m:r>
          <w:rPr>
            <w:rFonts w:ascii="Cambria Math" w:hAnsi="Cambria Math" w:cs="Times New Roman"/>
            <w:shd w:val="clear" w:color="auto" w:fill="FFFFFF"/>
          </w:rPr>
          <m:t>a[-</m:t>
        </m:r>
        <m:f>
          <m:fPr>
            <m:ctrlPr>
              <w:rPr>
                <w:rFonts w:ascii="Cambria Math" w:hAnsi="Cambria Math" w:cs="Times New Roman"/>
                <w:i/>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d>
          <m:dPr>
            <m:endChr m:val="]"/>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e>
        </m:d>
        <m:r>
          <m:rPr>
            <m:sty m:val="p"/>
          </m:rPr>
          <w:rPr>
            <w:rFonts w:ascii="Cambria Math" w:hAnsi="Cambria Math" w:cs="Times New Roman"/>
            <w:shd w:val="clear" w:color="auto" w:fill="FFFFFF"/>
          </w:rPr>
          <m:t>+b</m:t>
        </m:r>
      </m:oMath>
      <w:r>
        <w:rPr>
          <w:rFonts w:ascii="Times New Roman" w:hAnsi="Times New Roman" w:cs="Times New Roman"/>
        </w:rPr>
        <w:t xml:space="preserve">      </w:t>
      </w:r>
      <w:r>
        <w:rPr>
          <w:rFonts w:ascii="Times New Roman" w:hAnsi="Times New Roman" w:cs="Times New Roman"/>
          <w:szCs w:val="24"/>
        </w:rPr>
        <w:t>(2-25)</w:t>
      </w:r>
    </w:p>
    <w:p w14:paraId="51EF1DF4"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Substitute </w:t>
      </w:r>
      <m:oMath>
        <m:acc>
          <m:accPr>
            <m:ctrlPr>
              <w:rPr>
                <w:rFonts w:ascii="Cambria Math" w:hAnsi="Cambria Math" w:cs="Times New Roman"/>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m:t>
        </m:r>
        <m:sSup>
          <m:sSupPr>
            <m:ctrlPr>
              <w:rPr>
                <w:rFonts w:ascii="Cambria Math" w:hAnsi="Cambria Math" w:cs="Times New Roman"/>
                <w:shd w:val="clear" w:color="auto" w:fill="FFFFFF"/>
              </w:rPr>
            </m:ctrlPr>
          </m:sSupPr>
          <m:e>
            <m:r>
              <m:rPr>
                <m:sty m:val="p"/>
              </m:rPr>
              <w:rPr>
                <w:rFonts w:ascii="Cambria Math" w:hAnsi="Cambria Math" w:cs="Times New Roman"/>
                <w:shd w:val="clear" w:color="auto" w:fill="FFFFFF"/>
              </w:rPr>
              <m:t>(</m:t>
            </m:r>
            <m:r>
              <w:rPr>
                <w:rFonts w:ascii="Cambria Math" w:hAnsi="Cambria Math" w:cs="Times New Roman"/>
                <w:shd w:val="clear" w:color="auto" w:fill="FFFFFF"/>
              </w:rPr>
              <m:t>a</m:t>
            </m:r>
            <m:r>
              <m:rPr>
                <m:sty m:val="p"/>
              </m:rP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B)</m:t>
            </m:r>
          </m:e>
          <m:sup>
            <m:r>
              <w:rPr>
                <w:rFonts w:ascii="Cambria Math" w:hAnsi="Cambria Math" w:cs="Times New Roman"/>
                <w:shd w:val="clear" w:color="auto" w:fill="FFFFFF"/>
              </w:rPr>
              <m:t>-1</m:t>
            </m:r>
          </m:sup>
        </m:sSup>
        <m:sSup>
          <m:sSupPr>
            <m:ctrlPr>
              <w:rPr>
                <w:rFonts w:ascii="Cambria Math" w:hAnsi="Cambria Math" w:cs="Times New Roman"/>
                <w:i/>
                <w:shd w:val="clear" w:color="auto" w:fill="FFFFFF"/>
              </w:rPr>
            </m:ctrlPr>
          </m:sSupPr>
          <m:e>
            <m:r>
              <w:rPr>
                <w:rFonts w:ascii="Cambria Math" w:hAnsi="Cambria Math" w:cs="Times New Roman"/>
                <w:shd w:val="clear" w:color="auto" w:fill="FFFFFF"/>
              </w:rPr>
              <m:t>B</m:t>
            </m:r>
          </m:e>
          <m:sup>
            <m:r>
              <w:rPr>
                <w:rFonts w:ascii="Cambria Math" w:hAnsi="Cambria Math" w:cs="Times New Roman"/>
                <w:shd w:val="clear" w:color="auto" w:fill="FFFFFF"/>
              </w:rPr>
              <m:t>T</m:t>
            </m:r>
          </m:sup>
        </m:sSup>
        <m:r>
          <w:rPr>
            <w:rFonts w:ascii="Cambria Math" w:hAnsi="Cambria Math" w:cs="Times New Roman"/>
            <w:shd w:val="clear" w:color="auto" w:fill="FFFFFF"/>
          </w:rPr>
          <m:t>Y</m:t>
        </m:r>
      </m:oMath>
    </w:p>
    <w:p w14:paraId="5D5CFF3E"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The discrete solution is:</w:t>
      </w:r>
    </w:p>
    <w:p w14:paraId="53B8D30D" w14:textId="77777777" w:rsidR="000741DC" w:rsidRDefault="00000000" w:rsidP="00BA0965">
      <w:pPr>
        <w:spacing w:line="360" w:lineRule="auto"/>
        <w:ind w:firstLine="480"/>
        <w:jc w:val="right"/>
        <w:rPr>
          <w:rFonts w:ascii="Times New Roman" w:hAnsi="Times New Roman" w:cs="Times New Roman"/>
          <w:shd w:val="clear" w:color="auto" w:fill="FFFFFF"/>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d>
          <m:dPr>
            <m:ctrlPr>
              <w:rPr>
                <w:rFonts w:ascii="Cambria Math" w:hAnsi="Cambria Math" w:cs="Times New Roman"/>
                <w:i/>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w:rPr>
                <w:rFonts w:ascii="Cambria Math" w:hAnsi="Cambria Math" w:cs="Times New Roman"/>
                <w:shd w:val="clear" w:color="auto" w:fill="FFFFFF"/>
              </w:rPr>
              <m:t>-</m:t>
            </m:r>
            <m:f>
              <m:fPr>
                <m:ctrlPr>
                  <w:rPr>
                    <w:rFonts w:ascii="Cambria Math" w:hAnsi="Cambria Math" w:cs="Times New Roman"/>
                    <w:i/>
                    <w:shd w:val="clear" w:color="auto" w:fill="FFFFFF"/>
                  </w:rPr>
                </m:ctrlPr>
              </m:fPr>
              <m:num>
                <m:acc>
                  <m:accPr>
                    <m:ctrlPr>
                      <w:rPr>
                        <w:rFonts w:ascii="Cambria Math" w:hAnsi="Cambria Math" w:cs="Times New Roman"/>
                        <w:i/>
                        <w:shd w:val="clear" w:color="auto" w:fill="FFFFFF"/>
                      </w:rPr>
                    </m:ctrlPr>
                  </m:accPr>
                  <m:e>
                    <m:r>
                      <w:rPr>
                        <w:rFonts w:ascii="Cambria Math" w:hAnsi="Cambria Math" w:cs="Times New Roman"/>
                        <w:shd w:val="clear" w:color="auto" w:fill="FFFFFF"/>
                      </w:rPr>
                      <m:t>b</m:t>
                    </m:r>
                  </m:e>
                </m:acc>
              </m:num>
              <m:den>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den>
            </m:f>
          </m:e>
        </m:d>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m:t>
            </m:r>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k</m:t>
            </m:r>
          </m:sup>
        </m:sSup>
        <m:r>
          <w:rPr>
            <w:rFonts w:ascii="Cambria Math" w:hAnsi="Cambria Math" w:cs="Times New Roman"/>
            <w:shd w:val="clear" w:color="auto" w:fill="FFFFFF"/>
          </w:rPr>
          <m:t>+</m:t>
        </m:r>
        <m:f>
          <m:fPr>
            <m:ctrlPr>
              <w:rPr>
                <w:rFonts w:ascii="Cambria Math" w:hAnsi="Cambria Math" w:cs="Times New Roman"/>
                <w:i/>
                <w:shd w:val="clear" w:color="auto" w:fill="FFFFFF"/>
              </w:rPr>
            </m:ctrlPr>
          </m:fPr>
          <m:num>
            <m:acc>
              <m:accPr>
                <m:ctrlPr>
                  <w:rPr>
                    <w:rFonts w:ascii="Cambria Math" w:hAnsi="Cambria Math" w:cs="Times New Roman"/>
                    <w:i/>
                    <w:shd w:val="clear" w:color="auto" w:fill="FFFFFF"/>
                  </w:rPr>
                </m:ctrlPr>
              </m:accPr>
              <m:e>
                <m:r>
                  <w:rPr>
                    <w:rFonts w:ascii="Cambria Math" w:hAnsi="Cambria Math" w:cs="Times New Roman"/>
                    <w:shd w:val="clear" w:color="auto" w:fill="FFFFFF"/>
                  </w:rPr>
                  <m:t>b</m:t>
                </m:r>
              </m:e>
            </m:acc>
          </m:num>
          <m:den>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den>
        </m:f>
        <m:r>
          <m:rPr>
            <m:sty m:val="p"/>
          </m:rPr>
          <w:rPr>
            <w:rFonts w:ascii="Cambria Math" w:hAnsi="Cambria Math" w:cs="Times New Roman"/>
            <w:shd w:val="clear" w:color="auto" w:fill="FFFFFF"/>
          </w:rPr>
          <m:t xml:space="preserve">    </m:t>
        </m:r>
      </m:oMath>
      <w:r>
        <w:rPr>
          <w:rFonts w:ascii="Times New Roman" w:hAnsi="Times New Roman" w:cs="Times New Roman"/>
          <w:shd w:val="clear" w:color="auto" w:fill="FFFFFF"/>
        </w:rPr>
        <w:t xml:space="preserve">            </w:t>
      </w:r>
      <w:r>
        <w:rPr>
          <w:rFonts w:ascii="Times New Roman" w:hAnsi="Times New Roman" w:cs="Times New Roman"/>
          <w:szCs w:val="24"/>
        </w:rPr>
        <w:t>(2-26)</w:t>
      </w:r>
    </w:p>
    <w:p w14:paraId="74857847" w14:textId="77777777" w:rsidR="000741DC" w:rsidRDefault="00000000"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Restore the original data:</w:t>
      </w:r>
    </w:p>
    <w:p w14:paraId="3F6444D6" w14:textId="77777777" w:rsidR="000741DC" w:rsidRDefault="00000000" w:rsidP="00BA0965">
      <w:pPr>
        <w:spacing w:line="360" w:lineRule="auto"/>
        <w:ind w:firstLine="480"/>
        <w:jc w:val="right"/>
        <w:rPr>
          <w:rFonts w:ascii="Times New Roman" w:hAnsi="Times New Roman" w:cs="Times New Roman"/>
          <w:szCs w:val="24"/>
        </w:rPr>
      </w:pP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(1)</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k+1</m:t>
            </m:r>
          </m:e>
        </m:d>
        <m:r>
          <w:rPr>
            <w:rFonts w:ascii="Cambria Math" w:hAnsi="Cambria Math" w:cs="Times New Roman"/>
            <w:shd w:val="clear" w:color="auto" w:fill="FFFFFF"/>
          </w:rPr>
          <m:t>-</m:t>
        </m:r>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r>
          <w:rPr>
            <w:rFonts w:ascii="Cambria Math" w:hAnsi="Cambria Math" w:cs="Times New Roman"/>
            <w:shd w:val="clear" w:color="auto" w:fill="FFFFFF"/>
          </w:rPr>
          <m:t>=</m:t>
        </m:r>
        <m:d>
          <m:dPr>
            <m:ctrlPr>
              <w:rPr>
                <w:rFonts w:ascii="Cambria Math" w:hAnsi="Cambria Math" w:cs="Times New Roman"/>
                <w:shd w:val="clear" w:color="auto" w:fill="FFFFFF"/>
              </w:rPr>
            </m:ctrlPr>
          </m:dPr>
          <m:e>
            <m:r>
              <m:rPr>
                <m:sty m:val="p"/>
              </m:rPr>
              <w:rPr>
                <w:rFonts w:ascii="Cambria Math" w:hAnsi="Cambria Math" w:cs="Times New Roman"/>
                <w:shd w:val="clear" w:color="auto" w:fill="FFFFFF"/>
              </w:rPr>
              <m:t>1-</m:t>
            </m:r>
            <m:sSup>
              <m:sSupPr>
                <m:ctrlPr>
                  <w:rPr>
                    <w:rFonts w:ascii="Cambria Math" w:hAnsi="Cambria Math" w:cs="Times New Roman"/>
                    <w:shd w:val="clear" w:color="auto" w:fill="FFFFFF"/>
                  </w:rPr>
                </m:ctrlPr>
              </m:sSupPr>
              <m:e>
                <m:r>
                  <w:rPr>
                    <w:rFonts w:ascii="Cambria Math" w:hAnsi="Cambria Math" w:cs="Times New Roman"/>
                    <w:shd w:val="clear" w:color="auto" w:fill="FFFFFF"/>
                  </w:rPr>
                  <m:t>e</m:t>
                </m:r>
              </m:e>
              <m:sup>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sup>
            </m:sSup>
          </m:e>
        </m:d>
        <m:d>
          <m:dPr>
            <m:ctrlPr>
              <w:rPr>
                <w:rFonts w:ascii="Cambria Math" w:hAnsi="Cambria Math" w:cs="Times New Roman"/>
                <w:shd w:val="clear" w:color="auto" w:fill="FFFFFF"/>
              </w:rPr>
            </m:ctrlPr>
          </m:dPr>
          <m:e>
            <m:sSup>
              <m:sSupPr>
                <m:ctrlPr>
                  <w:rPr>
                    <w:rFonts w:ascii="Cambria Math" w:hAnsi="Cambria Math" w:cs="Times New Roman"/>
                    <w:i/>
                    <w:shd w:val="clear" w:color="auto" w:fill="FFFFFF"/>
                  </w:rPr>
                </m:ctrlPr>
              </m:sSupPr>
              <m:e>
                <m:r>
                  <w:rPr>
                    <w:rFonts w:ascii="Cambria Math" w:hAnsi="Cambria Math" w:cs="Times New Roman"/>
                    <w:shd w:val="clear" w:color="auto" w:fill="FFFFFF"/>
                  </w:rPr>
                  <m:t>x</m:t>
                </m:r>
              </m:e>
              <m:sup>
                <m:d>
                  <m:dPr>
                    <m:ctrlPr>
                      <w:rPr>
                        <w:rFonts w:ascii="Cambria Math" w:hAnsi="Cambria Math" w:cs="Times New Roman"/>
                        <w:i/>
                        <w:shd w:val="clear" w:color="auto" w:fill="FFFFFF"/>
                      </w:rPr>
                    </m:ctrlPr>
                  </m:dPr>
                  <m:e>
                    <m:r>
                      <w:rPr>
                        <w:rFonts w:ascii="Cambria Math" w:hAnsi="Cambria Math" w:cs="Times New Roman"/>
                        <w:shd w:val="clear" w:color="auto" w:fill="FFFFFF"/>
                      </w:rPr>
                      <m:t>0</m:t>
                    </m:r>
                  </m:e>
                </m:d>
              </m:sup>
            </m:sSup>
            <m:d>
              <m:dPr>
                <m:ctrlPr>
                  <w:rPr>
                    <w:rFonts w:ascii="Cambria Math" w:hAnsi="Cambria Math" w:cs="Times New Roman"/>
                    <w:i/>
                    <w:shd w:val="clear" w:color="auto" w:fill="FFFFFF"/>
                  </w:rPr>
                </m:ctrlPr>
              </m:dPr>
              <m:e>
                <m:r>
                  <w:rPr>
                    <w:rFonts w:ascii="Cambria Math" w:hAnsi="Cambria Math" w:cs="Times New Roman"/>
                    <w:shd w:val="clear" w:color="auto" w:fill="FFFFFF"/>
                  </w:rPr>
                  <m:t>1</m:t>
                </m:r>
              </m:e>
            </m:d>
            <m:r>
              <m:rPr>
                <m:sty m:val="p"/>
              </m:rPr>
              <w:rPr>
                <w:rFonts w:ascii="Cambria Math" w:hAnsi="Cambria Math" w:cs="Times New Roman"/>
                <w:shd w:val="clear" w:color="auto" w:fill="FFFFFF"/>
              </w:rPr>
              <m:t>-</m:t>
            </m:r>
            <m:f>
              <m:fPr>
                <m:ctrlPr>
                  <w:rPr>
                    <w:rFonts w:ascii="Cambria Math" w:hAnsi="Cambria Math" w:cs="Times New Roman"/>
                    <w:i/>
                    <w:shd w:val="clear" w:color="auto" w:fill="FFFFFF"/>
                  </w:rPr>
                </m:ctrlPr>
              </m:fPr>
              <m:num>
                <m:acc>
                  <m:accPr>
                    <m:ctrlPr>
                      <w:rPr>
                        <w:rFonts w:ascii="Cambria Math" w:hAnsi="Cambria Math" w:cs="Times New Roman"/>
                        <w:i/>
                        <w:shd w:val="clear" w:color="auto" w:fill="FFFFFF"/>
                      </w:rPr>
                    </m:ctrlPr>
                  </m:accPr>
                  <m:e>
                    <m:r>
                      <w:rPr>
                        <w:rFonts w:ascii="Cambria Math" w:hAnsi="Cambria Math" w:cs="Times New Roman"/>
                        <w:shd w:val="clear" w:color="auto" w:fill="FFFFFF"/>
                      </w:rPr>
                      <m:t>b</m:t>
                    </m:r>
                  </m:e>
                </m:acc>
              </m:num>
              <m:den>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den>
            </m:f>
          </m:e>
        </m:d>
        <m:sSup>
          <m:sSupPr>
            <m:ctrlPr>
              <w:rPr>
                <w:rFonts w:ascii="Cambria Math" w:hAnsi="Cambria Math" w:cs="Times New Roman"/>
                <w:i/>
                <w:shd w:val="clear" w:color="auto" w:fill="FFFFFF"/>
              </w:rPr>
            </m:ctrlPr>
          </m:sSupPr>
          <m:e>
            <m:r>
              <w:rPr>
                <w:rFonts w:ascii="Cambria Math" w:hAnsi="Cambria Math" w:cs="Times New Roman"/>
                <w:shd w:val="clear" w:color="auto" w:fill="FFFFFF"/>
              </w:rPr>
              <m:t>e</m:t>
            </m:r>
          </m:e>
          <m:sup>
            <m:r>
              <w:rPr>
                <w:rFonts w:ascii="Cambria Math" w:hAnsi="Cambria Math" w:cs="Times New Roman"/>
                <w:shd w:val="clear" w:color="auto" w:fill="FFFFFF"/>
              </w:rPr>
              <m:t>-</m:t>
            </m:r>
            <m:acc>
              <m:accPr>
                <m:ctrlPr>
                  <w:rPr>
                    <w:rFonts w:ascii="Cambria Math" w:hAnsi="Cambria Math" w:cs="Times New Roman"/>
                    <w:i/>
                    <w:shd w:val="clear" w:color="auto" w:fill="FFFFFF"/>
                  </w:rPr>
                </m:ctrlPr>
              </m:accPr>
              <m:e>
                <m:r>
                  <w:rPr>
                    <w:rFonts w:ascii="Cambria Math" w:hAnsi="Cambria Math" w:cs="Times New Roman"/>
                    <w:shd w:val="clear" w:color="auto" w:fill="FFFFFF"/>
                  </w:rPr>
                  <m:t>a</m:t>
                </m:r>
              </m:e>
            </m:acc>
            <m:r>
              <w:rPr>
                <w:rFonts w:ascii="Cambria Math" w:hAnsi="Cambria Math" w:cs="Times New Roman"/>
                <w:shd w:val="clear" w:color="auto" w:fill="FFFFFF"/>
              </w:rPr>
              <m:t>k</m:t>
            </m:r>
          </m:sup>
        </m:sSup>
      </m:oMath>
      <w:r>
        <w:rPr>
          <w:rFonts w:ascii="Times New Roman" w:hAnsi="Times New Roman" w:cs="Times New Roman"/>
        </w:rPr>
        <w:t xml:space="preserve">  </w:t>
      </w:r>
      <w:r>
        <w:rPr>
          <w:rFonts w:ascii="Times New Roman" w:hAnsi="Times New Roman" w:cs="Times New Roman"/>
          <w:szCs w:val="24"/>
        </w:rPr>
        <w:t>(2-27)</w:t>
      </w:r>
    </w:p>
    <w:p w14:paraId="2E1C78A1" w14:textId="72164A62" w:rsidR="000741DC" w:rsidRPr="006C5394" w:rsidRDefault="00000000" w:rsidP="00BA0965">
      <w:pPr>
        <w:spacing w:line="360" w:lineRule="auto"/>
        <w:ind w:firstLine="480"/>
        <w:jc w:val="left"/>
        <w:rPr>
          <w:rFonts w:ascii="Times New Roman" w:hAnsi="Times New Roman" w:cs="Times New Roman"/>
          <w:shd w:val="clear" w:color="auto" w:fill="FFFFFF"/>
        </w:rPr>
      </w:pPr>
      <w:r>
        <w:rPr>
          <w:rFonts w:ascii="Times New Roman" w:hAnsi="Times New Roman" w:cs="Times New Roman"/>
          <w:shd w:val="clear" w:color="auto" w:fill="FFFFFF"/>
        </w:rPr>
        <w:t>(2-26) is the predicted value of I-AGO, (2-27) is the simulated value and predicted value of the original data. Therefore, when k ≤ n ,</w:t>
      </w:r>
      <w:r>
        <w:rPr>
          <w:rFonts w:ascii="Cambria Math" w:hAnsi="Cambria Math" w:cs="Times New Roman"/>
          <w:i/>
          <w:shd w:val="clear" w:color="auto" w:fill="FFFFFF"/>
        </w:rPr>
        <w:t xml:space="preserve"> </w:t>
      </w: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is the model fitting value; When k &gt; N, </w:t>
      </w:r>
      <m:oMath>
        <m:sSup>
          <m:sSupPr>
            <m:ctrlPr>
              <w:rPr>
                <w:rFonts w:ascii="Cambria Math" w:hAnsi="Cambria Math" w:cs="Times New Roman"/>
                <w:i/>
                <w:shd w:val="clear" w:color="auto" w:fill="FFFFFF"/>
              </w:rPr>
            </m:ctrlPr>
          </m:sSupPr>
          <m:e>
            <m:acc>
              <m:accPr>
                <m:ctrlPr>
                  <w:rPr>
                    <w:rFonts w:ascii="Cambria Math" w:hAnsi="Cambria Math" w:cs="Times New Roman"/>
                    <w:i/>
                    <w:shd w:val="clear" w:color="auto" w:fill="FFFFFF"/>
                  </w:rPr>
                </m:ctrlPr>
              </m:accPr>
              <m:e>
                <m:r>
                  <w:rPr>
                    <w:rFonts w:ascii="Cambria Math" w:hAnsi="Cambria Math" w:cs="Times New Roman"/>
                    <w:shd w:val="clear" w:color="auto" w:fill="FFFFFF"/>
                  </w:rPr>
                  <m:t>x</m:t>
                </m:r>
              </m:e>
            </m:acc>
          </m:e>
          <m:sup>
            <m:r>
              <w:rPr>
                <w:rFonts w:ascii="Cambria Math" w:hAnsi="Cambria Math" w:cs="Times New Roman"/>
                <w:shd w:val="clear" w:color="auto" w:fill="FFFFFF"/>
              </w:rPr>
              <m:t>(0)</m:t>
            </m:r>
          </m:sup>
        </m:sSup>
        <m:d>
          <m:dPr>
            <m:ctrlPr>
              <w:rPr>
                <w:rFonts w:ascii="Cambria Math" w:hAnsi="Cambria Math" w:cs="Times New Roman"/>
                <w:i/>
                <w:shd w:val="clear" w:color="auto" w:fill="FFFFFF"/>
              </w:rPr>
            </m:ctrlPr>
          </m:dPr>
          <m:e>
            <m:r>
              <w:rPr>
                <w:rFonts w:ascii="Cambria Math" w:hAnsi="Cambria Math" w:cs="Times New Roman"/>
                <w:shd w:val="clear" w:color="auto" w:fill="FFFFFF"/>
              </w:rPr>
              <m:t>k</m:t>
            </m:r>
          </m:e>
        </m:d>
      </m:oMath>
      <w:r>
        <w:rPr>
          <w:rFonts w:ascii="Times New Roman" w:hAnsi="Times New Roman" w:cs="Times New Roman"/>
          <w:shd w:val="clear" w:color="auto" w:fill="FFFFFF"/>
        </w:rPr>
        <w:t xml:space="preserve"> is the predicted value of the model.</w:t>
      </w:r>
    </w:p>
    <w:p w14:paraId="0EA279BD" w14:textId="146F7DFD" w:rsidR="00BF5E27" w:rsidRPr="00F20CEA" w:rsidRDefault="00BF5E27" w:rsidP="00BA0965">
      <w:pPr>
        <w:pStyle w:val="3"/>
        <w:spacing w:line="360" w:lineRule="auto"/>
        <w:ind w:firstLineChars="0" w:firstLine="0"/>
        <w:rPr>
          <w:rFonts w:ascii="Times New Roman" w:eastAsia="黑体" w:hAnsi="Times New Roman" w:cs="Times New Roman"/>
          <w:b w:val="0"/>
          <w:bCs/>
          <w:sz w:val="28"/>
          <w:szCs w:val="28"/>
        </w:rPr>
      </w:pPr>
      <w:bookmarkStart w:id="63" w:name="_Toc113480852"/>
      <w:r w:rsidRPr="00F20CEA">
        <w:rPr>
          <w:rFonts w:ascii="Times New Roman" w:hAnsi="Times New Roman" w:cs="Times New Roman"/>
          <w:b w:val="0"/>
          <w:bCs/>
          <w:sz w:val="28"/>
          <w:szCs w:val="28"/>
        </w:rPr>
        <w:t>2.3.2</w:t>
      </w:r>
      <w:r w:rsidRPr="00F20CEA">
        <w:rPr>
          <w:rFonts w:ascii="Times New Roman" w:eastAsia="黑体" w:hAnsi="Times New Roman" w:cs="Times New Roman"/>
          <w:b w:val="0"/>
          <w:bCs/>
          <w:sz w:val="28"/>
          <w:szCs w:val="28"/>
        </w:rPr>
        <w:t xml:space="preserve"> Design and Implementation of </w:t>
      </w:r>
      <w:r w:rsidR="006C5394" w:rsidRPr="00F20CEA">
        <w:rPr>
          <w:rFonts w:ascii="Times New Roman" w:eastAsia="黑体" w:hAnsi="Times New Roman" w:cs="Times New Roman"/>
          <w:b w:val="0"/>
          <w:bCs/>
          <w:sz w:val="28"/>
          <w:szCs w:val="28"/>
        </w:rPr>
        <w:t xml:space="preserve">BP </w:t>
      </w:r>
      <w:r w:rsidRPr="00F20CEA">
        <w:rPr>
          <w:rFonts w:ascii="Times New Roman" w:eastAsia="黑体" w:hAnsi="Times New Roman" w:cs="Times New Roman"/>
          <w:b w:val="0"/>
          <w:bCs/>
          <w:sz w:val="28"/>
          <w:szCs w:val="28"/>
        </w:rPr>
        <w:t>Algorithm for Ship Trajectory Prediction</w:t>
      </w:r>
      <w:bookmarkEnd w:id="63"/>
    </w:p>
    <w:p w14:paraId="30DB2E2A" w14:textId="4F07DD24" w:rsidR="00BF5E27" w:rsidRDefault="00BF5E27" w:rsidP="00BA0965">
      <w:p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 xml:space="preserve">Neural network is a kind of multilayer feedforward neural network through error back propagation. It is a simple three-layer structure: input layer, output layer and </w:t>
      </w:r>
      <w:r>
        <w:rPr>
          <w:rFonts w:ascii="Times New Roman" w:hAnsi="Times New Roman" w:cs="Times New Roman"/>
          <w:szCs w:val="21"/>
          <w:shd w:val="clear" w:color="auto" w:fill="FFFFFF"/>
        </w:rPr>
        <w:lastRenderedPageBreak/>
        <w:t xml:space="preserve">several hidden layers </w:t>
      </w:r>
      <w:r w:rsidR="00A474E7">
        <w:rPr>
          <w:rFonts w:ascii="Times New Roman" w:hAnsi="Times New Roman" w:cs="Times New Roman"/>
          <w:szCs w:val="21"/>
          <w:shd w:val="clear" w:color="auto" w:fill="FFFFFF"/>
          <w:vertAlign w:val="superscript"/>
        </w:rPr>
        <w:t>[19]</w:t>
      </w:r>
      <w:r>
        <w:rPr>
          <w:rFonts w:ascii="Times New Roman" w:hAnsi="Times New Roman" w:cs="Times New Roman"/>
          <w:szCs w:val="21"/>
          <w:shd w:val="clear" w:color="auto" w:fill="FFFFFF"/>
        </w:rPr>
        <w:t>. Considering that the weights of each hidden layer cannot be obtained directly in the neural network, it is another option to indirectly correct the weights of hidden layers by outputting the error of the obtained results. In short, the learning process of BP network is the updating process of hidden layer weights.</w:t>
      </w:r>
    </w:p>
    <w:p w14:paraId="6386CBA9" w14:textId="60244472" w:rsidR="00BF5E27" w:rsidRDefault="00000000" w:rsidP="00BA0965">
      <w:pPr>
        <w:spacing w:line="360" w:lineRule="auto"/>
        <w:ind w:firstLine="480"/>
        <w:jc w:val="center"/>
        <w:rPr>
          <w:rFonts w:ascii="Times New Roman" w:hAnsi="Times New Roman" w:cs="Times New Roman"/>
          <w:szCs w:val="21"/>
          <w:shd w:val="clear" w:color="auto" w:fill="FFFFFF"/>
        </w:rPr>
      </w:pPr>
      <w:r>
        <w:rPr>
          <w:rFonts w:ascii="Times New Roman" w:hAnsi="Times New Roman" w:cs="Times New Roman"/>
        </w:rPr>
        <w:pict w14:anchorId="13F95AFC">
          <v:shape id="_x0000_i1034" type="#_x0000_t75" alt="" style="width:342pt;height:230.3pt">
            <v:imagedata r:id="rId33" o:title=""/>
          </v:shape>
        </w:pict>
      </w:r>
    </w:p>
    <w:p w14:paraId="453FFA65" w14:textId="6EC9D549" w:rsidR="00BF5E27" w:rsidRDefault="00BE469B" w:rsidP="00BA0965">
      <w:pPr>
        <w:spacing w:line="360" w:lineRule="auto"/>
        <w:ind w:firstLineChars="0" w:firstLine="0"/>
        <w:jc w:val="center"/>
        <w:rPr>
          <w:rFonts w:ascii="Times New Roman" w:hAnsi="Times New Roman" w:cs="Times New Roman"/>
          <w:szCs w:val="21"/>
          <w:shd w:val="clear" w:color="auto" w:fill="FFFFFF"/>
        </w:rPr>
      </w:pPr>
      <w:r>
        <w:rPr>
          <w:rFonts w:ascii="Times New Roman" w:hAnsi="Times New Roman" w:cs="Times New Roman"/>
          <w:szCs w:val="21"/>
          <w:shd w:val="clear" w:color="auto" w:fill="FFFFFF"/>
        </w:rPr>
        <w:t>Figure</w:t>
      </w:r>
      <w:r w:rsidR="00BF5E27">
        <w:rPr>
          <w:rFonts w:ascii="Times New Roman" w:hAnsi="Times New Roman" w:cs="Times New Roman"/>
          <w:szCs w:val="21"/>
          <w:shd w:val="clear" w:color="auto" w:fill="FFFFFF"/>
        </w:rPr>
        <w:t>. 2-17 structure of BP neural network</w:t>
      </w:r>
    </w:p>
    <w:p w14:paraId="4275D307" w14:textId="27AF18C8" w:rsidR="00BF5E27" w:rsidRDefault="00BF5E27" w:rsidP="00BA0965">
      <w:p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 xml:space="preserve">The training process is divided into two processes: forward propagation of signal and backward propagation of error </w:t>
      </w:r>
      <w:r w:rsidR="00A474E7">
        <w:rPr>
          <w:rFonts w:ascii="Times New Roman" w:hAnsi="Times New Roman" w:cs="Times New Roman"/>
          <w:szCs w:val="21"/>
          <w:shd w:val="clear" w:color="auto" w:fill="FFFFFF"/>
          <w:vertAlign w:val="superscript"/>
        </w:rPr>
        <w:t>[20]</w:t>
      </w:r>
      <w:r>
        <w:rPr>
          <w:rFonts w:ascii="Times New Roman" w:hAnsi="Times New Roman" w:cs="Times New Roman"/>
          <w:szCs w:val="21"/>
          <w:shd w:val="clear" w:color="auto" w:fill="FFFFFF"/>
        </w:rPr>
        <w:t xml:space="preserve">. The forward propagation of the signal is the process of finding the loss value. The signal flows in from the input layer, passes through the hidden layer and then goes to the output layer. After one forward propagation, the predicted output result is compared with the ideal output result. If the ideal output cannot be reached, the error of the prediction value is back propagated, and the weight coefficient and threshold of the neural network are corrected by the gradient descent method </w:t>
      </w:r>
      <w:r w:rsidR="00A474E7">
        <w:rPr>
          <w:rFonts w:ascii="Times New Roman" w:hAnsi="Times New Roman" w:cs="Times New Roman"/>
          <w:szCs w:val="21"/>
          <w:shd w:val="clear" w:color="auto" w:fill="FFFFFF"/>
          <w:vertAlign w:val="superscript"/>
        </w:rPr>
        <w:t>[20]</w:t>
      </w:r>
      <w:r>
        <w:rPr>
          <w:rFonts w:ascii="Times New Roman" w:hAnsi="Times New Roman" w:cs="Times New Roman"/>
          <w:szCs w:val="21"/>
          <w:shd w:val="clear" w:color="auto" w:fill="FFFFFF"/>
        </w:rPr>
        <w:t>.</w:t>
      </w:r>
    </w:p>
    <w:p w14:paraId="3D2D8152" w14:textId="77777777" w:rsidR="00BF5E27" w:rsidRDefault="00BF5E27" w:rsidP="00BA0965">
      <w:p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 xml:space="preserve">Due to the large sample size of AIS information data, in order to avoid slow learning convergence and falling into local minimum solutions, the maximum gradient descent method commonly used in traditional BP neural networks is not selected, but the small batch random gradient descent method (SGD) is selected. In this method, after the original samples are scrambled, the sub training sets are divided according to the small sample size, and the sub training sets are randomly selected as inputs. This method converges quickly and reflects the randomness of the algorithm, so that the </w:t>
      </w:r>
      <w:r>
        <w:rPr>
          <w:rFonts w:ascii="Times New Roman" w:hAnsi="Times New Roman" w:cs="Times New Roman"/>
          <w:szCs w:val="21"/>
          <w:shd w:val="clear" w:color="auto" w:fill="FFFFFF"/>
        </w:rPr>
        <w:lastRenderedPageBreak/>
        <w:t>iteration can continue even when there is a local minimum. After continuous calculation of a large number of data, the nonlinear mapping between the input value and the output value of the data is finally fitted, and the output model approaching the ideal is obtained.</w:t>
      </w:r>
      <w:r>
        <w:t xml:space="preserve"> </w:t>
      </w:r>
      <w:r>
        <w:rPr>
          <w:rFonts w:ascii="Times New Roman" w:hAnsi="Times New Roman" w:cs="Times New Roman"/>
          <w:szCs w:val="21"/>
          <w:shd w:val="clear" w:color="auto" w:fill="FFFFFF"/>
        </w:rPr>
        <w:t>The specific training process of BP neural network is as follows:</w:t>
      </w:r>
    </w:p>
    <w:p w14:paraId="15C6EF19" w14:textId="77777777" w:rsidR="00BF5E27" w:rsidRDefault="00BF5E27" w:rsidP="00BA0965">
      <w:pPr>
        <w:numPr>
          <w:ilvl w:val="0"/>
          <w:numId w:val="3"/>
        </w:numPr>
        <w:spacing w:line="360" w:lineRule="auto"/>
        <w:ind w:firstLine="480"/>
        <w:rPr>
          <w:rFonts w:ascii="Times New Roman" w:hAnsi="Times New Roman" w:cs="Times New Roman"/>
          <w:szCs w:val="21"/>
          <w:shd w:val="clear" w:color="auto" w:fill="FFFFFF"/>
        </w:rPr>
      </w:pPr>
      <w:r>
        <w:rPr>
          <w:rFonts w:ascii="Times New Roman" w:hAnsi="Times New Roman" w:cs="Times New Roman"/>
          <w:szCs w:val="21"/>
          <w:shd w:val="clear" w:color="auto" w:fill="FFFFFF"/>
        </w:rPr>
        <w:t>Initialization of network parameters: according to the input and output sequences (x, y) of the system, the number of neuron nodes n in the input layer, the number of nodes r in the hidden layer and the number of nodes m in the output layer of the network are determined, where X and Y can be expressed as:</w:t>
      </w:r>
    </w:p>
    <w:p w14:paraId="0BCF506D" w14:textId="77777777" w:rsidR="00BF5E27" w:rsidRDefault="00BF5E27" w:rsidP="00BA0965">
      <w:pPr>
        <w:spacing w:line="360" w:lineRule="auto"/>
        <w:ind w:firstLine="480"/>
        <w:jc w:val="right"/>
        <w:rPr>
          <w:rFonts w:ascii="Times New Roman" w:hAnsi="Times New Roman" w:cs="Times New Roman"/>
          <w:szCs w:val="21"/>
          <w:shd w:val="clear" w:color="auto" w:fill="FFFFFF"/>
        </w:rPr>
      </w:pPr>
      <m:oMath>
        <m:r>
          <m:rPr>
            <m:sty m:val="p"/>
          </m:rPr>
          <w:rPr>
            <w:rFonts w:ascii="Cambria Math" w:hAnsi="Cambria Math" w:cs="Times New Roman"/>
            <w:szCs w:val="21"/>
            <w:shd w:val="clear" w:color="auto" w:fill="FFFFFF"/>
          </w:rPr>
          <m:t>X={</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w:rPr>
                <w:rFonts w:ascii="Cambria Math" w:hAnsi="Cambria Math" w:cs="Times New Roman"/>
                <w:szCs w:val="21"/>
                <w:shd w:val="clear" w:color="auto" w:fill="FFFFFF"/>
              </w:rPr>
              <m:t>1</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w:rPr>
                <w:rFonts w:ascii="Cambria Math" w:hAnsi="Cambria Math" w:cs="Times New Roman"/>
                <w:szCs w:val="21"/>
                <w:shd w:val="clear" w:color="auto" w:fill="FFFFFF"/>
              </w:rPr>
              <m:t>2</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w:rPr>
                <w:rFonts w:ascii="Cambria Math" w:hAnsi="Cambria Math" w:cs="Times New Roman"/>
                <w:szCs w:val="21"/>
                <w:shd w:val="clear" w:color="auto" w:fill="FFFFFF"/>
              </w:rPr>
              <m:t>3</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x</m:t>
            </m:r>
          </m:e>
          <m:sub>
            <m:r>
              <m:rPr>
                <m:sty m:val="p"/>
              </m:rPr>
              <w:rPr>
                <w:rFonts w:ascii="Cambria Math" w:hAnsi="Cambria Math" w:cs="Times New Roman"/>
                <w:szCs w:val="21"/>
                <w:shd w:val="clear" w:color="auto" w:fill="FFFFFF"/>
              </w:rPr>
              <m:t>n</m:t>
            </m:r>
          </m:sub>
        </m:sSub>
        <m:r>
          <m:rPr>
            <m:sty m:val="p"/>
          </m:rPr>
          <w:rPr>
            <w:rFonts w:ascii="Cambria Math" w:hAnsi="Cambria Math" w:cs="Times New Roman"/>
            <w:szCs w:val="21"/>
            <w:shd w:val="clear" w:color="auto" w:fill="FFFFFF"/>
          </w:rPr>
          <m:t>}   Y={</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w:rPr>
                <w:rFonts w:ascii="Cambria Math" w:hAnsi="Cambria Math" w:cs="Times New Roman"/>
                <w:szCs w:val="21"/>
                <w:shd w:val="clear" w:color="auto" w:fill="FFFFFF"/>
              </w:rPr>
              <m:t>1</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w:rPr>
                <w:rFonts w:ascii="Cambria Math" w:hAnsi="Cambria Math" w:cs="Times New Roman"/>
                <w:szCs w:val="21"/>
                <w:shd w:val="clear" w:color="auto" w:fill="FFFFFF"/>
              </w:rPr>
              <m:t>2</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w:rPr>
                <w:rFonts w:ascii="Cambria Math" w:hAnsi="Cambria Math" w:cs="Times New Roman"/>
                <w:szCs w:val="21"/>
                <w:shd w:val="clear" w:color="auto" w:fill="FFFFFF"/>
              </w:rPr>
              <m:t>3</m:t>
            </m:r>
          </m:sub>
        </m:sSub>
        <m:r>
          <m:rPr>
            <m:sty m:val="p"/>
          </m:rP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y</m:t>
            </m:r>
          </m:e>
          <m:sub>
            <m:r>
              <m:rPr>
                <m:sty m:val="p"/>
              </m:rPr>
              <w:rPr>
                <w:rFonts w:ascii="Cambria Math" w:hAnsi="Cambria Math" w:cs="Times New Roman"/>
                <w:szCs w:val="21"/>
                <w:shd w:val="clear" w:color="auto" w:fill="FFFFFF"/>
              </w:rPr>
              <m:t>m</m:t>
            </m:r>
          </m:sub>
        </m:sSub>
        <m:r>
          <m:rPr>
            <m:sty m:val="p"/>
          </m:rPr>
          <w:rPr>
            <w:rFonts w:ascii="Cambria Math" w:hAnsi="Cambria Math" w:cs="Times New Roman"/>
            <w:szCs w:val="21"/>
            <w:shd w:val="clear" w:color="auto" w:fill="FFFFFF"/>
          </w:rPr>
          <m:t>}</m:t>
        </m:r>
      </m:oMath>
      <w:r>
        <w:rPr>
          <w:rFonts w:ascii="Times New Roman" w:hAnsi="Times New Roman" w:cs="Times New Roman"/>
          <w:szCs w:val="21"/>
          <w:shd w:val="clear" w:color="auto" w:fill="FFFFFF"/>
        </w:rPr>
        <w:t xml:space="preserve">         </w:t>
      </w:r>
      <w:r>
        <w:rPr>
          <w:rFonts w:ascii="Times New Roman" w:hAnsi="Times New Roman" w:cs="Times New Roman"/>
          <w:szCs w:val="24"/>
        </w:rPr>
        <w:t>(2-28)</w:t>
      </w:r>
    </w:p>
    <w:p w14:paraId="487FB74C" w14:textId="5D305804" w:rsidR="00BF5E27" w:rsidRPr="006C5394" w:rsidRDefault="00BF5E27" w:rsidP="00BA0965">
      <w:pPr>
        <w:spacing w:line="360" w:lineRule="auto"/>
        <w:ind w:firstLine="480"/>
        <w:rPr>
          <w:rFonts w:ascii="Times New Roman" w:hAnsi="Times New Roman" w:cs="Times New Roman"/>
          <w:szCs w:val="21"/>
          <w:shd w:val="clear" w:color="auto" w:fill="FFFFFF"/>
        </w:rPr>
      </w:pPr>
      <w:r w:rsidRPr="00D05FB1">
        <w:rPr>
          <w:rFonts w:ascii="Times New Roman" w:hAnsi="Times New Roman" w:cs="Times New Roman"/>
          <w:szCs w:val="21"/>
          <w:shd w:val="clear" w:color="auto" w:fill="FFFFFF"/>
        </w:rPr>
        <w:t xml:space="preserve">Set the hidden layer threshold to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oMath>
      <w:r w:rsidRPr="00D05FB1">
        <w:rPr>
          <w:rFonts w:ascii="Times New Roman" w:hAnsi="Times New Roman" w:cs="Times New Roman"/>
          <w:szCs w:val="21"/>
          <w:shd w:val="clear" w:color="auto" w:fill="FFFFFF"/>
        </w:rPr>
        <w:t xml:space="preserve"> and the output layer threshold to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oMath>
      <w:r w:rsidRPr="00D05FB1">
        <w:rPr>
          <w:rFonts w:ascii="Times New Roman" w:hAnsi="Times New Roman" w:cs="Times New Roman"/>
          <w:szCs w:val="21"/>
          <w:shd w:val="clear" w:color="auto" w:fill="FFFFFF"/>
        </w:rPr>
        <w:t xml:space="preserve">; The connection weight between the input layer and the hidden layer is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oMath>
      <w:r w:rsidRPr="00D05FB1">
        <w:rPr>
          <w:rFonts w:ascii="Times New Roman" w:hAnsi="Times New Roman" w:cs="Times New Roman"/>
          <w:szCs w:val="21"/>
          <w:shd w:val="clear" w:color="auto" w:fill="FFFFFF"/>
        </w:rPr>
        <w:t xml:space="preserve">, and the connection weight between the hidden layer and the output layer is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oMath>
      <w:r w:rsidRPr="00D05FB1">
        <w:rPr>
          <w:rFonts w:ascii="Times New Roman" w:hAnsi="Times New Roman" w:cs="Times New Roman"/>
          <w:szCs w:val="21"/>
          <w:shd w:val="clear" w:color="auto" w:fill="FFFFFF"/>
        </w:rPr>
        <w:t>.</w:t>
      </w:r>
    </w:p>
    <w:p w14:paraId="66A7BCCB" w14:textId="77777777" w:rsidR="00BF5E27" w:rsidRPr="00D05FB1" w:rsidRDefault="00BF5E27" w:rsidP="00BA0965">
      <w:pPr>
        <w:pStyle w:val="af7"/>
        <w:numPr>
          <w:ilvl w:val="0"/>
          <w:numId w:val="3"/>
        </w:numPr>
        <w:spacing w:line="360" w:lineRule="auto"/>
        <w:ind w:firstLineChars="0"/>
        <w:rPr>
          <w:rFonts w:ascii="Times New Roman" w:hAnsi="Times New Roman" w:cs="Times New Roman"/>
          <w:szCs w:val="21"/>
          <w:shd w:val="clear" w:color="auto" w:fill="FFFFFF"/>
        </w:rPr>
      </w:pPr>
      <w:r w:rsidRPr="00D05FB1">
        <w:rPr>
          <w:rFonts w:ascii="Times New Roman" w:hAnsi="Times New Roman" w:cs="Times New Roman"/>
          <w:szCs w:val="21"/>
          <w:shd w:val="clear" w:color="auto" w:fill="FFFFFF"/>
        </w:rPr>
        <w:t>Hidden layer output calculation: according to the input vectors X,</w:t>
      </w:r>
      <w:r w:rsidRPr="00D05FB1">
        <w:rPr>
          <w:rFonts w:ascii="Cambria Math" w:hAnsi="Cambria Math" w:cs="Times New Roman"/>
          <w:szCs w:val="21"/>
          <w:shd w:val="clear" w:color="auto" w:fill="FFFFFF"/>
        </w:rPr>
        <w:t xml:space="preserve">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oMath>
      <w:r w:rsidRPr="00D05FB1">
        <w:rPr>
          <w:rFonts w:ascii="Times New Roman" w:hAnsi="Times New Roman" w:cs="Times New Roman"/>
          <w:szCs w:val="21"/>
          <w:shd w:val="clear" w:color="auto" w:fill="FFFFFF"/>
        </w:rPr>
        <w:t xml:space="preserve"> and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oMath>
      <w:r w:rsidRPr="00D05FB1">
        <w:rPr>
          <w:rFonts w:ascii="Times New Roman" w:hAnsi="Times New Roman" w:cs="Times New Roman"/>
          <w:szCs w:val="21"/>
          <w:shd w:val="clear" w:color="auto" w:fill="FFFFFF"/>
        </w:rPr>
        <w:t xml:space="preserve">, the hidden layer output value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oMath>
      <w:r w:rsidRPr="00D05FB1">
        <w:rPr>
          <w:rFonts w:ascii="Times New Roman" w:hAnsi="Times New Roman" w:cs="Times New Roman"/>
          <w:szCs w:val="21"/>
          <w:shd w:val="clear" w:color="auto" w:fill="FFFFFF"/>
        </w:rPr>
        <w:t xml:space="preserve"> is obtained from formula (2-28):</w:t>
      </w:r>
    </w:p>
    <w:p w14:paraId="4C029DF3" w14:textId="77777777" w:rsidR="00BF5E27" w:rsidRDefault="00000000" w:rsidP="00BA0965">
      <w:pPr>
        <w:spacing w:line="360" w:lineRule="auto"/>
        <w:ind w:firstLine="480"/>
        <w:jc w:val="right"/>
        <w:rPr>
          <w:rFonts w:ascii="Times New Roman" w:hAnsi="Times New Roman" w:cs="Times New Roman"/>
          <w:shd w:val="clear" w:color="auto" w:fill="FFFFFF"/>
        </w:rPr>
      </w:pP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r>
          <m:rPr>
            <m:sty m:val="p"/>
          </m:rPr>
          <w:rPr>
            <w:rFonts w:ascii="Cambria Math" w:hAnsi="Cambria Math" w:cs="Times New Roman"/>
            <w:szCs w:val="21"/>
            <w:shd w:val="clear" w:color="auto" w:fill="FFFFFF"/>
          </w:rPr>
          <m:t>=</m:t>
        </m:r>
        <m:r>
          <w:rPr>
            <w:rFonts w:ascii="Cambria Math" w:hAnsi="Cambria Math" w:cs="Times New Roman"/>
            <w:shd w:val="clear" w:color="auto" w:fill="FFFFFF"/>
          </w:rPr>
          <m:t>f</m:t>
        </m:r>
        <m:d>
          <m:dPr>
            <m:ctrlPr>
              <w:rPr>
                <w:rFonts w:ascii="Cambria Math" w:hAnsi="Cambria Math" w:cs="Times New Roman"/>
                <w:szCs w:val="21"/>
                <w:shd w:val="clear" w:color="auto" w:fill="FFFFFF"/>
              </w:rPr>
            </m:ctrlPr>
          </m:dPr>
          <m:e>
            <m:nary>
              <m:naryPr>
                <m:chr m:val="∑"/>
                <m:limLoc m:val="undOvr"/>
                <m:ctrlPr>
                  <w:rPr>
                    <w:rFonts w:ascii="Cambria Math" w:hAnsi="Cambria Math" w:cs="Times New Roman"/>
                    <w:szCs w:val="21"/>
                    <w:shd w:val="clear" w:color="auto" w:fill="FFFFFF"/>
                  </w:rPr>
                </m:ctrlPr>
              </m:naryPr>
              <m:sub>
                <m:r>
                  <w:rPr>
                    <w:rFonts w:ascii="Cambria Math" w:hAnsi="Cambria Math" w:cs="Times New Roman"/>
                    <w:szCs w:val="21"/>
                    <w:shd w:val="clear" w:color="auto" w:fill="FFFFFF"/>
                  </w:rPr>
                  <m:t>i=1</m:t>
                </m:r>
              </m:sub>
              <m:sup>
                <m:r>
                  <w:rPr>
                    <w:rFonts w:ascii="Cambria Math" w:hAnsi="Cambria Math" w:cs="Times New Roman"/>
                    <w:szCs w:val="21"/>
                    <w:shd w:val="clear" w:color="auto" w:fill="FFFFFF"/>
                  </w:rPr>
                  <m:t>n</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sSub>
                  <m:sSubPr>
                    <m:ctrlPr>
                      <w:rPr>
                        <w:rFonts w:ascii="Cambria Math" w:hAnsi="Cambria Math" w:cs="Times New Roman"/>
                        <w:szCs w:val="21"/>
                        <w:shd w:val="clear" w:color="auto" w:fill="FFFFFF"/>
                      </w:rPr>
                    </m:ctrlPr>
                  </m:sSubPr>
                  <m:e>
                    <m:r>
                      <m:rPr>
                        <m:sty m:val="p"/>
                      </m:rPr>
                      <w:rPr>
                        <w:rFonts w:ascii="Cambria Math" w:hAnsi="Cambria Math" w:cs="Times New Roman"/>
                        <w:shd w:val="clear" w:color="auto" w:fill="FFFFFF"/>
                      </w:rPr>
                      <m:t>x</m:t>
                    </m:r>
                  </m:e>
                  <m:sub>
                    <m:r>
                      <w:rPr>
                        <w:rFonts w:ascii="Cambria Math" w:hAnsi="Cambria Math" w:cs="Times New Roman"/>
                        <w:szCs w:val="21"/>
                        <w:shd w:val="clear" w:color="auto" w:fill="FFFFFF"/>
                      </w:rPr>
                      <m:t>i</m:t>
                    </m:r>
                  </m:sub>
                </m:sSub>
              </m:e>
            </m:nary>
            <m:r>
              <m:rPr>
                <m:sty m:val="p"/>
              </m:rPr>
              <w:rPr>
                <w:rFonts w:ascii="Cambria Math" w:eastAsia="微软雅黑" w:hAnsi="Cambria Math" w:cs="Times New Roman"/>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e>
        </m:d>
        <m:r>
          <m:rPr>
            <m:sty m:val="p"/>
          </m:rPr>
          <w:rPr>
            <w:rFonts w:ascii="Cambria Math" w:hAnsi="Cambria Math" w:cs="Times New Roman"/>
            <w:szCs w:val="21"/>
            <w:shd w:val="clear" w:color="auto" w:fill="FFFFFF"/>
          </w:rPr>
          <m:t xml:space="preserve"> ,   j=1,2,…,r</m:t>
        </m:r>
      </m:oMath>
      <w:r w:rsidR="00BF5E27">
        <w:rPr>
          <w:rFonts w:ascii="Times New Roman" w:hAnsi="Times New Roman" w:cs="Times New Roman"/>
        </w:rPr>
        <w:t xml:space="preserve">          </w:t>
      </w:r>
      <w:r w:rsidR="00BF5E27">
        <w:rPr>
          <w:rFonts w:ascii="Times New Roman" w:hAnsi="Times New Roman" w:cs="Times New Roman"/>
          <w:szCs w:val="24"/>
        </w:rPr>
        <w:t>(2-29)</w:t>
      </w:r>
    </w:p>
    <w:p w14:paraId="1B7243D4" w14:textId="77777777" w:rsidR="00BF5E27" w:rsidRDefault="00BF5E27" w:rsidP="00BA0965">
      <w:pPr>
        <w:spacing w:line="360" w:lineRule="auto"/>
        <w:ind w:firstLine="480"/>
        <w:rPr>
          <w:rFonts w:ascii="Times New Roman" w:hAnsi="Times New Roman" w:cs="Times New Roman"/>
          <w:szCs w:val="21"/>
          <w:shd w:val="clear" w:color="auto" w:fill="FFFFFF"/>
        </w:rPr>
      </w:pPr>
      <w:r w:rsidRPr="00D05FB1">
        <w:rPr>
          <w:rFonts w:ascii="Times New Roman" w:hAnsi="Times New Roman" w:cs="Times New Roman"/>
          <w:szCs w:val="21"/>
          <w:shd w:val="clear" w:color="auto" w:fill="FFFFFF"/>
        </w:rPr>
        <w:t xml:space="preserve">Where </w:t>
      </w:r>
      <m:oMath>
        <m:r>
          <w:rPr>
            <w:rFonts w:ascii="Cambria Math" w:hAnsi="Cambria Math" w:cs="Times New Roman"/>
            <w:shd w:val="clear" w:color="auto" w:fill="FFFFFF"/>
          </w:rPr>
          <m:t>f</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oMath>
      <w:r w:rsidRPr="00D05FB1">
        <w:rPr>
          <w:rFonts w:ascii="Times New Roman" w:hAnsi="Times New Roman" w:cs="Times New Roman"/>
          <w:szCs w:val="21"/>
          <w:shd w:val="clear" w:color="auto" w:fill="FFFFFF"/>
        </w:rPr>
        <w:t xml:space="preserve"> is the activation function of the hidden layer, and </w:t>
      </w:r>
      <m:oMath>
        <m:r>
          <w:rPr>
            <w:rFonts w:ascii="Cambria Math" w:hAnsi="Cambria Math" w:cs="Times New Roman"/>
            <w:shd w:val="clear" w:color="auto" w:fill="FFFFFF"/>
          </w:rPr>
          <m:t>f</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oMath>
      <w:r w:rsidRPr="00D05FB1">
        <w:rPr>
          <w:rFonts w:ascii="Times New Roman" w:hAnsi="Times New Roman" w:cs="Times New Roman"/>
          <w:szCs w:val="21"/>
          <w:shd w:val="clear" w:color="auto" w:fill="FFFFFF"/>
        </w:rPr>
        <w:t xml:space="preserve"> has many forms; Sigmoid function is commonly used in BP neural network:</w:t>
      </w:r>
    </w:p>
    <w:p w14:paraId="09A0D99C" w14:textId="77777777" w:rsidR="00BF5E27" w:rsidRDefault="00BF5E27" w:rsidP="00BA0965">
      <w:pPr>
        <w:spacing w:line="360" w:lineRule="auto"/>
        <w:ind w:firstLine="480"/>
        <w:jc w:val="right"/>
        <w:rPr>
          <w:rFonts w:ascii="Times New Roman" w:hAnsi="Times New Roman" w:cs="Times New Roman"/>
          <w:szCs w:val="24"/>
        </w:rPr>
      </w:pPr>
      <m:oMath>
        <m:r>
          <m:rPr>
            <m:sty m:val="p"/>
          </m:rPr>
          <w:rPr>
            <w:rFonts w:ascii="Cambria Math" w:hAnsi="Cambria Math" w:cs="Times New Roman"/>
            <w:szCs w:val="21"/>
            <w:shd w:val="clear" w:color="auto" w:fill="FFFFFF"/>
          </w:rPr>
          <m:t>f</m:t>
        </m:r>
        <m:d>
          <m:dPr>
            <m:ctrlPr>
              <w:rPr>
                <w:rFonts w:ascii="Cambria Math" w:hAnsi="Cambria Math" w:cs="Times New Roman"/>
                <w:szCs w:val="21"/>
                <w:shd w:val="clear" w:color="auto" w:fill="FFFFFF"/>
              </w:rPr>
            </m:ctrlPr>
          </m:dPr>
          <m:e>
            <m:r>
              <m:rPr>
                <m:sty m:val="p"/>
              </m:rPr>
              <w:rPr>
                <w:rFonts w:ascii="Cambria Math" w:hAnsi="Cambria Math" w:cs="Times New Roman"/>
                <w:szCs w:val="21"/>
                <w:shd w:val="clear" w:color="auto" w:fill="FFFFFF"/>
              </w:rPr>
              <m:t>x</m:t>
            </m:r>
          </m:e>
        </m:d>
        <m:r>
          <m:rPr>
            <m:sty m:val="p"/>
          </m:rPr>
          <w:rPr>
            <w:rFonts w:ascii="Cambria Math" w:hAnsi="Cambria Math" w:cs="Times New Roman"/>
            <w:szCs w:val="21"/>
            <w:shd w:val="clear" w:color="auto" w:fill="FFFFFF"/>
          </w:rPr>
          <m:t>=</m:t>
        </m:r>
        <m:sSup>
          <m:sSupPr>
            <m:ctrlPr>
              <w:rPr>
                <w:rFonts w:ascii="Cambria Math" w:hAnsi="Cambria Math" w:cs="Times New Roman"/>
                <w:szCs w:val="21"/>
                <w:shd w:val="clear" w:color="auto" w:fill="FFFFFF"/>
              </w:rPr>
            </m:ctrlPr>
          </m:sSupPr>
          <m:e>
            <m:r>
              <w:rPr>
                <w:rFonts w:ascii="Cambria Math" w:hAnsi="Cambria Math" w:cs="Times New Roman"/>
                <w:szCs w:val="21"/>
                <w:shd w:val="clear" w:color="auto" w:fill="FFFFFF"/>
              </w:rPr>
              <m:t>(1+</m:t>
            </m:r>
            <m:sSup>
              <m:sSupPr>
                <m:ctrlPr>
                  <w:rPr>
                    <w:rFonts w:ascii="Cambria Math" w:hAnsi="Cambria Math" w:cs="Times New Roman"/>
                    <w:i/>
                    <w:szCs w:val="21"/>
                    <w:shd w:val="clear" w:color="auto" w:fill="FFFFFF"/>
                  </w:rPr>
                </m:ctrlPr>
              </m:sSupPr>
              <m:e>
                <m:r>
                  <w:rPr>
                    <w:rFonts w:ascii="Cambria Math" w:hAnsi="Cambria Math" w:cs="Times New Roman"/>
                    <w:szCs w:val="21"/>
                    <w:shd w:val="clear" w:color="auto" w:fill="FFFFFF"/>
                  </w:rPr>
                  <m:t>e</m:t>
                </m:r>
              </m:e>
              <m:sup>
                <m:r>
                  <w:rPr>
                    <w:rFonts w:ascii="Cambria Math" w:hAnsi="Cambria Math" w:cs="Times New Roman"/>
                    <w:szCs w:val="21"/>
                    <w:shd w:val="clear" w:color="auto" w:fill="FFFFFF"/>
                  </w:rPr>
                  <m:t>x</m:t>
                </m:r>
              </m:sup>
            </m:sSup>
            <m:r>
              <w:rPr>
                <w:rFonts w:ascii="Cambria Math" w:hAnsi="Cambria Math" w:cs="Times New Roman"/>
                <w:szCs w:val="21"/>
                <w:shd w:val="clear" w:color="auto" w:fill="FFFFFF"/>
              </w:rPr>
              <m:t>)</m:t>
            </m:r>
          </m:e>
          <m:sup>
            <m:r>
              <w:rPr>
                <w:rFonts w:ascii="Cambria Math" w:hAnsi="Cambria Math" w:cs="Times New Roman"/>
                <w:szCs w:val="21"/>
                <w:shd w:val="clear" w:color="auto" w:fill="FFFFFF"/>
              </w:rPr>
              <m:t>-1</m:t>
            </m:r>
          </m:sup>
        </m:sSup>
      </m:oMath>
      <w:r>
        <w:rPr>
          <w:rFonts w:ascii="Times New Roman" w:hAnsi="Times New Roman" w:cs="Times New Roman"/>
          <w:szCs w:val="21"/>
          <w:shd w:val="clear" w:color="auto" w:fill="FFFFFF"/>
        </w:rPr>
        <w:t xml:space="preserve">                    </w:t>
      </w:r>
      <w:r>
        <w:rPr>
          <w:rFonts w:ascii="Times New Roman" w:hAnsi="Times New Roman" w:cs="Times New Roman"/>
        </w:rPr>
        <w:t xml:space="preserve"> </w:t>
      </w:r>
      <w:r>
        <w:rPr>
          <w:rFonts w:ascii="Times New Roman" w:hAnsi="Times New Roman" w:cs="Times New Roman"/>
          <w:szCs w:val="24"/>
        </w:rPr>
        <w:t>(2-30)</w:t>
      </w:r>
    </w:p>
    <w:p w14:paraId="7AC8F4FC" w14:textId="77777777" w:rsidR="00BF5E27" w:rsidRDefault="00BF5E27" w:rsidP="00BA0965">
      <w:pPr>
        <w:spacing w:line="360" w:lineRule="auto"/>
        <w:ind w:firstLine="480"/>
        <w:rPr>
          <w:rFonts w:ascii="Times New Roman" w:hAnsi="Times New Roman" w:cs="Times New Roman"/>
          <w:shd w:val="clear" w:color="auto" w:fill="FFFFFF"/>
        </w:rPr>
      </w:pPr>
      <w:r>
        <w:rPr>
          <w:rFonts w:ascii="Times New Roman" w:hAnsi="Times New Roman" w:cs="Times New Roman" w:hint="eastAsia"/>
          <w:shd w:val="clear" w:color="auto" w:fill="FFFFFF"/>
        </w:rPr>
        <w:t>The output value of sigmoid function is between 0 and 1, and is continuously differentiable from positive infinity to negative infinity. This provides a necessary condition for the gradient descent method used in the weight adjustment to derive the expected output of the network and the single training difference, that is, the sigmoid function can meet the requirement that the output value can be derived everywhere.</w:t>
      </w:r>
    </w:p>
    <w:p w14:paraId="0A6B540C" w14:textId="77777777" w:rsidR="00BF5E27" w:rsidRPr="00D05FB1" w:rsidRDefault="00BF5E27" w:rsidP="00BA0965">
      <w:pPr>
        <w:pStyle w:val="af7"/>
        <w:numPr>
          <w:ilvl w:val="0"/>
          <w:numId w:val="3"/>
        </w:numPr>
        <w:spacing w:line="360" w:lineRule="auto"/>
        <w:ind w:firstLineChars="0"/>
        <w:rPr>
          <w:rFonts w:ascii="Times New Roman" w:hAnsi="Times New Roman" w:cs="Times New Roman"/>
          <w:shd w:val="clear" w:color="auto" w:fill="FFFFFF"/>
        </w:rPr>
      </w:pPr>
      <w:r w:rsidRPr="00D05FB1">
        <w:rPr>
          <w:rFonts w:ascii="Times New Roman" w:hAnsi="Times New Roman" w:cs="Times New Roman"/>
          <w:shd w:val="clear" w:color="auto" w:fill="FFFFFF"/>
        </w:rPr>
        <w:t xml:space="preserve">Output layer output calculation: according to the H calculated in 2, combine </w:t>
      </w: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oMath>
      <w:r w:rsidRPr="00D05FB1">
        <w:rPr>
          <w:rFonts w:ascii="Times New Roman" w:hAnsi="Times New Roman" w:cs="Times New Roman"/>
          <w:shd w:val="clear" w:color="auto" w:fill="FFFFFF"/>
        </w:rPr>
        <w:t xml:space="preserve"> and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oMath>
      <w:r w:rsidRPr="00D05FB1">
        <w:rPr>
          <w:rFonts w:ascii="Times New Roman" w:hAnsi="Times New Roman" w:cs="Times New Roman"/>
          <w:shd w:val="clear" w:color="auto" w:fill="FFFFFF"/>
        </w:rPr>
        <w:t>. Calculation output:</w:t>
      </w:r>
    </w:p>
    <w:p w14:paraId="5284046F" w14:textId="77777777" w:rsidR="00BF5E27"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y</m:t>
            </m:r>
          </m:e>
          <m:sub>
            <m:r>
              <w:rPr>
                <w:rFonts w:ascii="Cambria Math" w:hAnsi="Cambria Math" w:cs="Times New Roman"/>
                <w:shd w:val="clear" w:color="auto" w:fill="FFFFFF"/>
              </w:rPr>
              <m:t>k</m:t>
            </m:r>
          </m:sub>
        </m:sSub>
        <m:r>
          <w:rPr>
            <w:rFonts w:ascii="Cambria Math" w:hAnsi="Cambria Math" w:cs="Times New Roman"/>
            <w:shd w:val="clear" w:color="auto" w:fill="FFFFFF"/>
          </w:rPr>
          <m:t>=φ</m:t>
        </m:r>
        <m:d>
          <m:dPr>
            <m:ctrlPr>
              <w:rPr>
                <w:rFonts w:ascii="Cambria Math" w:hAnsi="Cambria Math" w:cs="Times New Roman"/>
                <w:i/>
                <w:shd w:val="clear" w:color="auto" w:fill="FFFFFF"/>
              </w:rPr>
            </m:ctrlPr>
          </m:dPr>
          <m:e>
            <m:nary>
              <m:naryPr>
                <m:chr m:val="∑"/>
                <m:limLoc m:val="undOvr"/>
                <m:ctrlPr>
                  <w:rPr>
                    <w:rFonts w:ascii="Cambria Math" w:hAnsi="Cambria Math" w:cs="Times New Roman"/>
                    <w:szCs w:val="21"/>
                    <w:shd w:val="clear" w:color="auto" w:fill="FFFFFF"/>
                  </w:rPr>
                </m:ctrlPr>
              </m:naryPr>
              <m:sub>
                <m:r>
                  <w:rPr>
                    <w:rFonts w:ascii="Cambria Math" w:hAnsi="Cambria Math" w:cs="Times New Roman"/>
                    <w:szCs w:val="21"/>
                    <w:shd w:val="clear" w:color="auto" w:fill="FFFFFF"/>
                  </w:rPr>
                  <m:t>j=1</m:t>
                </m:r>
              </m:sub>
              <m:sup>
                <m:r>
                  <w:rPr>
                    <w:rFonts w:ascii="Cambria Math" w:hAnsi="Cambria Math" w:cs="Times New Roman"/>
                    <w:szCs w:val="21"/>
                    <w:shd w:val="clear" w:color="auto" w:fill="FFFFFF"/>
                  </w:rPr>
                  <m:t>r</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H</m:t>
                    </m:r>
                  </m:e>
                  <m:sub>
                    <m:r>
                      <w:rPr>
                        <w:rFonts w:ascii="Cambria Math" w:hAnsi="Cambria Math" w:cs="Times New Roman"/>
                        <w:szCs w:val="21"/>
                        <w:shd w:val="clear" w:color="auto" w:fill="FFFFFF"/>
                      </w:rPr>
                      <m:t>j</m:t>
                    </m:r>
                  </m:sub>
                </m:sSub>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e>
            </m:nary>
          </m:e>
        </m:d>
        <m:r>
          <m:rPr>
            <m:sty m:val="p"/>
          </m:rPr>
          <w:rPr>
            <w:rFonts w:ascii="Cambria Math" w:hAnsi="Cambria Math" w:cs="Times New Roman"/>
            <w:szCs w:val="21"/>
            <w:shd w:val="clear" w:color="auto" w:fill="FFFFFF"/>
          </w:rPr>
          <m:t>,   k=1,2,…,m</m:t>
        </m:r>
      </m:oMath>
      <w:r w:rsidR="00BF5E27">
        <w:rPr>
          <w:rFonts w:ascii="Times New Roman" w:hAnsi="Times New Roman" w:cs="Times New Roman"/>
          <w:shd w:val="clear" w:color="auto" w:fill="FFFFFF"/>
        </w:rPr>
        <w:t xml:space="preserve">       </w:t>
      </w:r>
      <w:r w:rsidR="00BF5E27">
        <w:rPr>
          <w:rFonts w:ascii="Times New Roman" w:hAnsi="Times New Roman" w:cs="Times New Roman"/>
          <w:szCs w:val="24"/>
        </w:rPr>
        <w:t>(2-31)</w:t>
      </w:r>
    </w:p>
    <w:p w14:paraId="2DAAF962" w14:textId="77777777" w:rsidR="00BF5E27" w:rsidRDefault="00BF5E27" w:rsidP="00BA0965">
      <w:pPr>
        <w:spacing w:line="360" w:lineRule="auto"/>
        <w:ind w:firstLineChars="0" w:firstLine="0"/>
        <w:rPr>
          <w:rFonts w:ascii="Times New Roman" w:hAnsi="Times New Roman" w:cs="Times New Roman"/>
          <w:shd w:val="clear" w:color="auto" w:fill="FFFFFF"/>
        </w:rPr>
      </w:pPr>
      <m:oMath>
        <m:r>
          <w:rPr>
            <w:rFonts w:ascii="Cambria Math" w:hAnsi="Cambria Math" w:cs="Times New Roman"/>
            <w:shd w:val="clear" w:color="auto" w:fill="FFFFFF"/>
          </w:rPr>
          <m:t>φ</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oMath>
      <w:r w:rsidRPr="00D05FB1">
        <w:rPr>
          <w:rFonts w:ascii="Times New Roman" w:hAnsi="Times New Roman" w:cs="Times New Roman"/>
          <w:shd w:val="clear" w:color="auto" w:fill="FFFFFF"/>
        </w:rPr>
        <w:t xml:space="preserve"> As the output transfer function, the linear function is taken in the BP network</w:t>
      </w:r>
      <w:r>
        <w:rPr>
          <w:rFonts w:ascii="Times New Roman" w:hAnsi="Times New Roman" w:cs="Times New Roman" w:hint="eastAsia"/>
          <w:shd w:val="clear" w:color="auto" w:fill="FFFFFF"/>
        </w:rPr>
        <w:t>：</w:t>
      </w:r>
    </w:p>
    <w:p w14:paraId="132DDD07" w14:textId="77777777" w:rsidR="00BF5E27" w:rsidRDefault="00BF5E27" w:rsidP="00BA0965">
      <w:pPr>
        <w:spacing w:line="360" w:lineRule="auto"/>
        <w:ind w:firstLine="480"/>
        <w:jc w:val="right"/>
        <w:rPr>
          <w:rFonts w:ascii="Times New Roman" w:hAnsi="Times New Roman" w:cs="Times New Roman"/>
          <w:shd w:val="clear" w:color="auto" w:fill="FFFFFF"/>
        </w:rPr>
      </w:pPr>
      <m:oMath>
        <m:r>
          <w:rPr>
            <w:rFonts w:ascii="Cambria Math" w:hAnsi="Cambria Math" w:cs="Times New Roman"/>
            <w:shd w:val="clear" w:color="auto" w:fill="FFFFFF"/>
          </w:rPr>
          <m:t>φ</m:t>
        </m:r>
        <m:d>
          <m:dPr>
            <m:ctrlPr>
              <w:rPr>
                <w:rFonts w:ascii="Cambria Math" w:hAnsi="Cambria Math" w:cs="Times New Roman"/>
                <w:szCs w:val="21"/>
                <w:shd w:val="clear" w:color="auto" w:fill="FFFFFF"/>
              </w:rPr>
            </m:ctrlPr>
          </m:dPr>
          <m:e>
            <m:r>
              <w:rPr>
                <w:rFonts w:ascii="Cambria Math" w:hAnsi="Cambria Math" w:cs="Times New Roman"/>
                <w:szCs w:val="21"/>
                <w:shd w:val="clear" w:color="auto" w:fill="FFFFFF"/>
              </w:rPr>
              <m:t>x</m:t>
            </m:r>
          </m:e>
        </m:d>
        <m:r>
          <w:rPr>
            <w:rFonts w:ascii="Cambria Math" w:hAnsi="Cambria Math" w:cs="Times New Roman"/>
            <w:szCs w:val="21"/>
            <w:shd w:val="clear" w:color="auto" w:fill="FFFFFF"/>
          </w:rPr>
          <m:t>=x</m:t>
        </m:r>
      </m:oMath>
      <w:r>
        <w:rPr>
          <w:rFonts w:ascii="Times New Roman" w:hAnsi="Times New Roman" w:cs="Times New Roman"/>
          <w:szCs w:val="21"/>
          <w:shd w:val="clear" w:color="auto" w:fill="FFFFFF"/>
        </w:rPr>
        <w:t xml:space="preserve">                        </w:t>
      </w:r>
      <w:r>
        <w:rPr>
          <w:rFonts w:ascii="Times New Roman" w:hAnsi="Times New Roman" w:cs="Times New Roman"/>
          <w:szCs w:val="24"/>
        </w:rPr>
        <w:t>(2-32)</w:t>
      </w:r>
    </w:p>
    <w:p w14:paraId="61850066" w14:textId="77777777" w:rsidR="00BF5E27" w:rsidRPr="00F73F3A" w:rsidRDefault="00BF5E27" w:rsidP="00BA0965">
      <w:pPr>
        <w:pStyle w:val="af7"/>
        <w:numPr>
          <w:ilvl w:val="0"/>
          <w:numId w:val="3"/>
        </w:numPr>
        <w:spacing w:line="360" w:lineRule="auto"/>
        <w:ind w:firstLineChars="0"/>
        <w:jc w:val="left"/>
        <w:rPr>
          <w:rFonts w:ascii="Times New Roman" w:hAnsi="Times New Roman" w:cs="Times New Roman"/>
          <w:shd w:val="clear" w:color="auto" w:fill="FFFFFF"/>
        </w:rPr>
      </w:pPr>
      <w:r w:rsidRPr="00F73F3A">
        <w:rPr>
          <w:rFonts w:ascii="Times New Roman" w:hAnsi="Times New Roman" w:cs="Times New Roman"/>
          <w:shd w:val="clear" w:color="auto" w:fill="FFFFFF"/>
        </w:rPr>
        <w:t xml:space="preserve"> Learning error: calculate the prediction error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sidRPr="00F73F3A">
        <w:rPr>
          <w:rFonts w:ascii="Times New Roman" w:hAnsi="Times New Roman" w:cs="Times New Roman"/>
          <w:shd w:val="clear" w:color="auto" w:fill="FFFFFF"/>
        </w:rPr>
        <w:t xml:space="preserve"> on the kth neural network in </w:t>
      </w:r>
      <w:r w:rsidRPr="00F73F3A">
        <w:rPr>
          <w:rFonts w:ascii="Times New Roman" w:hAnsi="Times New Roman" w:cs="Times New Roman"/>
          <w:shd w:val="clear" w:color="auto" w:fill="FFFFFF"/>
        </w:rPr>
        <w:lastRenderedPageBreak/>
        <w:t>the training sample, and the calculation result of mean square error (MSE) represents the prediction error</w:t>
      </w:r>
      <w:r>
        <w:rPr>
          <w:rFonts w:ascii="Times New Roman" w:hAnsi="Times New Roman" w:cs="Times New Roman"/>
          <w:shd w:val="clear" w:color="auto" w:fill="FFFFFF"/>
        </w:rPr>
        <w:t xml:space="preserve">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Pr>
          <w:rFonts w:ascii="Times New Roman" w:hAnsi="Times New Roman" w:cs="Times New Roman" w:hint="eastAsia"/>
          <w:shd w:val="clear" w:color="auto" w:fill="FFFFFF"/>
        </w:rPr>
        <w:t>:</w:t>
      </w:r>
    </w:p>
    <w:p w14:paraId="466D455C" w14:textId="77777777" w:rsidR="00BF5E27" w:rsidRDefault="00BF5E27" w:rsidP="00BA0965">
      <w:pPr>
        <w:spacing w:line="360" w:lineRule="auto"/>
        <w:ind w:firstLine="480"/>
        <w:jc w:val="right"/>
        <w:rPr>
          <w:rFonts w:ascii="Times New Roman" w:hAnsi="Times New Roman" w:cs="Times New Roman"/>
          <w:shd w:val="clear" w:color="auto" w:fill="FFFFFF"/>
        </w:rPr>
      </w:pPr>
      <w:r w:rsidRPr="00F73F3A">
        <w:rPr>
          <w:rFonts w:ascii="Times New Roman" w:hAnsi="Times New Roman" w:cs="Times New Roman"/>
          <w:shd w:val="clear" w:color="auto" w:fill="FFFFFF"/>
        </w:rPr>
        <w:t>:</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m:rPr>
            <m:sty m:val="p"/>
          </m:rPr>
          <w:rPr>
            <w:rFonts w:ascii="Cambria Math" w:hAnsi="Cambria Math" w:cs="Times New Roman"/>
            <w:shd w:val="clear" w:color="auto" w:fill="FFFFFF"/>
          </w:rPr>
          <m:t>=</m:t>
        </m:r>
        <m:f>
          <m:fPr>
            <m:ctrlPr>
              <w:rPr>
                <w:rFonts w:ascii="Cambria Math" w:hAnsi="Cambria Math" w:cs="Times New Roman"/>
                <w:shd w:val="clear" w:color="auto" w:fill="FFFFFF"/>
              </w:rPr>
            </m:ctrlPr>
          </m:fPr>
          <m:num>
            <m:r>
              <w:rPr>
                <w:rFonts w:ascii="Cambria Math" w:hAnsi="Cambria Math" w:cs="Times New Roman"/>
                <w:shd w:val="clear" w:color="auto" w:fill="FFFFFF"/>
              </w:rPr>
              <m:t>1</m:t>
            </m:r>
          </m:num>
          <m:den>
            <m:r>
              <w:rPr>
                <w:rFonts w:ascii="Cambria Math" w:hAnsi="Cambria Math" w:cs="Times New Roman"/>
                <w:shd w:val="clear" w:color="auto" w:fill="FFFFFF"/>
              </w:rPr>
              <m:t>2</m:t>
            </m:r>
          </m:den>
        </m:f>
        <m:nary>
          <m:naryPr>
            <m:chr m:val="∑"/>
            <m:limLoc m:val="undOvr"/>
            <m:ctrlPr>
              <w:rPr>
                <w:rFonts w:ascii="Cambria Math" w:hAnsi="Cambria Math" w:cs="Times New Roman"/>
                <w:i/>
                <w:shd w:val="clear" w:color="auto" w:fill="FFFFFF"/>
              </w:rPr>
            </m:ctrlPr>
          </m:naryPr>
          <m:sub>
            <m:r>
              <w:rPr>
                <w:rFonts w:ascii="Cambria Math" w:hAnsi="Cambria Math" w:cs="Times New Roman"/>
                <w:shd w:val="clear" w:color="auto" w:fill="FFFFFF"/>
              </w:rPr>
              <m:t>k=1</m:t>
            </m:r>
          </m:sub>
          <m:sup>
            <m:r>
              <w:rPr>
                <w:rFonts w:ascii="Cambria Math" w:hAnsi="Cambria Math" w:cs="Times New Roman"/>
                <w:shd w:val="clear" w:color="auto" w:fill="FFFFFF"/>
              </w:rPr>
              <m:t>r</m:t>
            </m:r>
          </m:sup>
          <m:e>
            <m:sSup>
              <m:sSupPr>
                <m:ctrlPr>
                  <w:rPr>
                    <w:rFonts w:ascii="Cambria Math" w:hAnsi="Cambria Math" w:cs="Times New Roman"/>
                    <w:i/>
                    <w:shd w:val="clear" w:color="auto" w:fill="FFFFFF"/>
                  </w:rPr>
                </m:ctrlPr>
              </m:sSupPr>
              <m:e>
                <m:d>
                  <m:dPr>
                    <m:ctrlPr>
                      <w:rPr>
                        <w:rFonts w:ascii="Cambria Math" w:hAnsi="Cambria Math" w:cs="Times New Roman"/>
                        <w:i/>
                        <w:shd w:val="clear" w:color="auto" w:fill="FFFFFF"/>
                      </w:rPr>
                    </m:ctrlPr>
                  </m:dPr>
                  <m:e>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y</m:t>
                        </m:r>
                      </m:e>
                      <m:sub>
                        <m:r>
                          <w:rPr>
                            <w:rFonts w:ascii="Cambria Math" w:hAnsi="Cambria Math" w:cs="Times New Roman"/>
                            <w:shd w:val="clear" w:color="auto" w:fill="FFFFFF"/>
                          </w:rPr>
                          <m:t>k</m:t>
                        </m:r>
                      </m:sub>
                    </m:sSub>
                    <m:r>
                      <w:rPr>
                        <w:rFonts w:ascii="Cambria Math" w:hAnsi="Cambria Math" w:cs="Times New Roman"/>
                        <w:shd w:val="clear" w:color="auto" w:fill="FFFFFF"/>
                      </w:rPr>
                      <m:t>-</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O</m:t>
                        </m:r>
                      </m:e>
                      <m:sub>
                        <m:r>
                          <w:rPr>
                            <w:rFonts w:ascii="Cambria Math" w:hAnsi="Cambria Math" w:cs="Times New Roman"/>
                            <w:shd w:val="clear" w:color="auto" w:fill="FFFFFF"/>
                          </w:rPr>
                          <m:t>k</m:t>
                        </m:r>
                      </m:sub>
                    </m:sSub>
                  </m:e>
                </m:d>
              </m:e>
              <m:sup>
                <m:r>
                  <w:rPr>
                    <w:rFonts w:ascii="Cambria Math" w:hAnsi="Cambria Math" w:cs="Times New Roman"/>
                    <w:shd w:val="clear" w:color="auto" w:fill="FFFFFF"/>
                  </w:rPr>
                  <m:t>2</m:t>
                </m:r>
              </m:sup>
            </m:sSup>
          </m:e>
        </m:nary>
      </m:oMath>
      <w:r>
        <w:rPr>
          <w:rFonts w:ascii="Times New Roman" w:hAnsi="Times New Roman" w:cs="Times New Roman"/>
          <w:shd w:val="clear" w:color="auto" w:fill="FFFFFF"/>
        </w:rPr>
        <w:t xml:space="preserve">                    </w:t>
      </w:r>
      <w:r>
        <w:rPr>
          <w:rFonts w:ascii="Times New Roman" w:hAnsi="Times New Roman" w:cs="Times New Roman"/>
          <w:szCs w:val="24"/>
        </w:rPr>
        <w:t>(2-33)</w:t>
      </w:r>
    </w:p>
    <w:p w14:paraId="690AC15F" w14:textId="77777777" w:rsidR="00BF5E27" w:rsidRPr="00F73F3A" w:rsidRDefault="00BF5E27" w:rsidP="00BA0965">
      <w:pPr>
        <w:pStyle w:val="af7"/>
        <w:numPr>
          <w:ilvl w:val="0"/>
          <w:numId w:val="3"/>
        </w:numPr>
        <w:spacing w:line="360" w:lineRule="auto"/>
        <w:ind w:firstLineChars="0"/>
        <w:rPr>
          <w:rFonts w:ascii="Times New Roman" w:hAnsi="Times New Roman" w:cs="Times New Roman"/>
          <w:shd w:val="clear" w:color="auto" w:fill="FFFFFF"/>
        </w:rPr>
      </w:pPr>
      <w:r w:rsidRPr="00F73F3A">
        <w:rPr>
          <w:rFonts w:ascii="Times New Roman" w:hAnsi="Times New Roman" w:cs="Times New Roman"/>
          <w:szCs w:val="21"/>
          <w:shd w:val="clear" w:color="auto" w:fill="FFFFFF"/>
        </w:rPr>
        <w:t xml:space="preserve">Weight update: gradient descent method is adopted. The core mathematical principle of the gradient descent method originates from the chain derivative rule in the field of calculus. The following formulas are derived from the chain derivative rule. among </w:t>
      </w:r>
      <m:oMath>
        <m:r>
          <w:rPr>
            <w:rFonts w:ascii="Cambria Math" w:hAnsi="Cambria Math" w:cs="Times New Roman"/>
            <w:szCs w:val="21"/>
            <w:shd w:val="clear" w:color="auto" w:fill="FFFFFF"/>
          </w:rPr>
          <m:t>η</m:t>
        </m:r>
      </m:oMath>
      <w:r w:rsidRPr="00F73F3A">
        <w:rPr>
          <w:rFonts w:ascii="Times New Roman" w:hAnsi="Times New Roman" w:cs="Times New Roman"/>
          <w:szCs w:val="21"/>
          <w:shd w:val="clear" w:color="auto" w:fill="FFFFFF"/>
        </w:rPr>
        <w:t xml:space="preserve"> Is the learning rate (</w:t>
      </w:r>
      <w:r>
        <w:rPr>
          <w:rFonts w:ascii="Times New Roman" w:hAnsi="Times New Roman" w:cs="Times New Roman" w:hint="eastAsia"/>
          <w:szCs w:val="21"/>
          <w:shd w:val="clear" w:color="auto" w:fill="FFFFFF"/>
        </w:rPr>
        <w:t>eta</w:t>
      </w:r>
      <w:r w:rsidRPr="00F73F3A">
        <w:rPr>
          <w:rFonts w:ascii="Times New Roman" w:hAnsi="Times New Roman" w:cs="Times New Roman"/>
          <w:szCs w:val="21"/>
          <w:shd w:val="clear" w:color="auto" w:fill="FFFFFF"/>
        </w:rPr>
        <w:t xml:space="preserve">), the value range is (0, 1), here </w:t>
      </w:r>
      <m:oMath>
        <m:r>
          <w:rPr>
            <w:rFonts w:ascii="Cambria Math" w:hAnsi="Cambria Math" w:cs="Times New Roman"/>
            <w:szCs w:val="21"/>
            <w:shd w:val="clear" w:color="auto" w:fill="FFFFFF"/>
          </w:rPr>
          <m:t>η</m:t>
        </m:r>
      </m:oMath>
      <w:r w:rsidRPr="00F73F3A">
        <w:rPr>
          <w:rFonts w:ascii="Times New Roman" w:hAnsi="Times New Roman" w:cs="Times New Roman"/>
          <w:szCs w:val="21"/>
          <w:shd w:val="clear" w:color="auto" w:fill="FFFFFF"/>
        </w:rPr>
        <w:t>= 0.1</w:t>
      </w:r>
      <w:r w:rsidRPr="00F73F3A">
        <w:rPr>
          <w:rFonts w:ascii="Times New Roman" w:hAnsi="Times New Roman" w:cs="Times New Roman"/>
          <w:szCs w:val="21"/>
          <w:shd w:val="clear" w:color="auto" w:fill="FFFFFF"/>
        </w:rPr>
        <w:t>：</w:t>
      </w:r>
    </w:p>
    <w:p w14:paraId="5CA94961" w14:textId="77777777" w:rsidR="00BF5E27" w:rsidRDefault="00000000" w:rsidP="00BA0965">
      <w:pPr>
        <w:spacing w:line="360" w:lineRule="auto"/>
        <w:ind w:firstLineChars="0" w:firstLine="0"/>
        <w:jc w:val="right"/>
        <w:rPr>
          <w:rFonts w:ascii="Times New Roman" w:hAnsi="Times New Roman" w:cs="Times New Roman"/>
          <w:szCs w:val="21"/>
          <w:shd w:val="clear" w:color="auto" w:fill="FFFFFF"/>
        </w:rPr>
      </w:pP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ij</m:t>
            </m:r>
          </m:sub>
        </m:sSub>
        <m:r>
          <w:rPr>
            <w:rFonts w:ascii="Cambria Math" w:hAnsi="Cambria Math" w:cs="Times New Roman"/>
            <w:szCs w:val="21"/>
            <w:shd w:val="clear" w:color="auto" w:fill="FFFFFF"/>
          </w:rPr>
          <m:t>+η</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d>
          <m:dPr>
            <m:ctrlPr>
              <w:rPr>
                <w:rFonts w:ascii="Cambria Math" w:hAnsi="Cambria Math" w:cs="Times New Roman"/>
                <w:i/>
                <w:shd w:val="clear" w:color="auto" w:fill="FFFFFF"/>
              </w:rPr>
            </m:ctrlPr>
          </m:dPr>
          <m:e>
            <m:r>
              <w:rPr>
                <w:rFonts w:ascii="Cambria Math" w:hAnsi="Cambria Math" w:cs="Times New Roman"/>
                <w:shd w:val="clear" w:color="auto" w:fill="FFFFFF"/>
              </w:rPr>
              <m:t>1-</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e>
        </m:d>
        <m:r>
          <w:rPr>
            <w:rFonts w:ascii="Cambria Math" w:hAnsi="Cambria Math" w:cs="Times New Roman"/>
            <w:shd w:val="clear" w:color="auto" w:fill="FFFFFF"/>
          </w:rPr>
          <m:t>x</m:t>
        </m:r>
        <m:d>
          <m:dPr>
            <m:ctrlPr>
              <w:rPr>
                <w:rFonts w:ascii="Cambria Math" w:hAnsi="Cambria Math" w:cs="Times New Roman"/>
                <w:i/>
                <w:shd w:val="clear" w:color="auto" w:fill="FFFFFF"/>
              </w:rPr>
            </m:ctrlPr>
          </m:dPr>
          <m:e>
            <m:r>
              <w:rPr>
                <w:rFonts w:ascii="Cambria Math" w:hAnsi="Cambria Math" w:cs="Times New Roman"/>
                <w:shd w:val="clear" w:color="auto" w:fill="FFFFFF"/>
              </w:rPr>
              <m:t>i</m:t>
            </m:r>
          </m:e>
        </m:d>
        <m:nary>
          <m:naryPr>
            <m:chr m:val="∑"/>
            <m:limLoc m:val="undOvr"/>
            <m:ctrlPr>
              <w:rPr>
                <w:rFonts w:ascii="Cambria Math" w:hAnsi="Cambria Math" w:cs="Times New Roman"/>
                <w:i/>
                <w:shd w:val="clear" w:color="auto" w:fill="FFFFFF"/>
              </w:rPr>
            </m:ctrlPr>
          </m:naryPr>
          <m:sub>
            <m:r>
              <w:rPr>
                <w:rFonts w:ascii="Cambria Math" w:hAnsi="Cambria Math" w:cs="Times New Roman"/>
                <w:shd w:val="clear" w:color="auto" w:fill="FFFFFF"/>
              </w:rPr>
              <m:t>k=1</m:t>
            </m:r>
          </m:sub>
          <m:sup>
            <m:r>
              <w:rPr>
                <w:rFonts w:ascii="Cambria Math" w:hAnsi="Cambria Math" w:cs="Times New Roman"/>
                <w:shd w:val="clear" w:color="auto" w:fill="FFFFFF"/>
              </w:rPr>
              <m:t>m</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e>
        </m:nary>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i=1,2,……,n ; j=1,2,…,r</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(2-34)</w:t>
      </w:r>
    </w:p>
    <w:p w14:paraId="6570EF58" w14:textId="77777777" w:rsidR="00BF5E27" w:rsidRDefault="00000000" w:rsidP="00BA0965">
      <w:pPr>
        <w:spacing w:line="360" w:lineRule="auto"/>
        <w:ind w:firstLine="480"/>
        <w:jc w:val="right"/>
        <w:rPr>
          <w:rFonts w:ascii="Times New Roman" w:hAnsi="Times New Roman" w:cs="Times New Roman"/>
          <w:shd w:val="clear" w:color="auto" w:fill="FFFFFF"/>
        </w:rPr>
      </w:pPr>
      <m:oMath>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r>
          <w:rPr>
            <w:rFonts w:ascii="Cambria Math" w:hAnsi="Cambria Math" w:cs="Times New Roman"/>
            <w:szCs w:val="21"/>
            <w:shd w:val="clear" w:color="auto" w:fill="FFFFFF"/>
          </w:rPr>
          <m:t>+η</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j=1,2,…,r ; k=1,2,…,m</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(2-35)</w:t>
      </w:r>
    </w:p>
    <w:p w14:paraId="389AEC65" w14:textId="77777777" w:rsidR="00BF5E27" w:rsidRPr="00F73F3A" w:rsidRDefault="00BF5E27" w:rsidP="00BA0965">
      <w:pPr>
        <w:pStyle w:val="af7"/>
        <w:numPr>
          <w:ilvl w:val="0"/>
          <w:numId w:val="3"/>
        </w:numPr>
        <w:spacing w:line="360" w:lineRule="auto"/>
        <w:ind w:firstLineChars="0"/>
        <w:rPr>
          <w:rFonts w:ascii="Times New Roman" w:hAnsi="Times New Roman" w:cs="Times New Roman"/>
          <w:szCs w:val="21"/>
          <w:shd w:val="clear" w:color="auto" w:fill="FFFFFF"/>
        </w:rPr>
      </w:pPr>
      <w:r w:rsidRPr="00F73F3A">
        <w:rPr>
          <w:rFonts w:ascii="Times New Roman" w:hAnsi="Times New Roman" w:cs="Times New Roman"/>
          <w:szCs w:val="21"/>
          <w:shd w:val="clear" w:color="auto" w:fill="FFFFFF"/>
        </w:rPr>
        <w:t xml:space="preserve">Threshold update: according to the calculated error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sidRPr="00F73F3A">
        <w:rPr>
          <w:rFonts w:ascii="Times New Roman" w:hAnsi="Times New Roman" w:cs="Times New Roman"/>
          <w:szCs w:val="21"/>
          <w:shd w:val="clear" w:color="auto" w:fill="FFFFFF"/>
        </w:rPr>
        <w:t xml:space="preserve">. Update hidden layer threshold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oMath>
      <w:r w:rsidRPr="00F73F3A">
        <w:rPr>
          <w:rFonts w:ascii="Times New Roman" w:hAnsi="Times New Roman" w:cs="Times New Roman"/>
          <w:szCs w:val="21"/>
          <w:shd w:val="clear" w:color="auto" w:fill="FFFFFF"/>
        </w:rPr>
        <w:t xml:space="preserve">. Output layer threshold </w:t>
      </w: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oMath>
      <w:r w:rsidRPr="00F73F3A">
        <w:rPr>
          <w:rFonts w:ascii="Times New Roman" w:hAnsi="Times New Roman" w:cs="Times New Roman"/>
          <w:szCs w:val="21"/>
          <w:shd w:val="clear" w:color="auto" w:fill="FFFFFF"/>
        </w:rPr>
        <w:t>：</w:t>
      </w:r>
    </w:p>
    <w:p w14:paraId="2A6BA7F9" w14:textId="77777777" w:rsidR="00BF5E27" w:rsidRDefault="00000000" w:rsidP="00BA0965">
      <w:pPr>
        <w:spacing w:line="360" w:lineRule="auto"/>
        <w:ind w:firstLine="480"/>
        <w:jc w:val="right"/>
        <w:rPr>
          <w:rFonts w:ascii="Times New Roman" w:hAnsi="Times New Roman" w:cs="Times New Roman"/>
          <w:szCs w:val="21"/>
          <w:shd w:val="clear" w:color="auto" w:fill="FFFFFF"/>
        </w:rPr>
      </w:pP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j</m:t>
            </m:r>
          </m:sub>
        </m:sSub>
        <m:r>
          <w:rPr>
            <w:rFonts w:ascii="Cambria Math" w:hAnsi="Cambria Math" w:cs="Times New Roman"/>
            <w:szCs w:val="21"/>
            <w:shd w:val="clear" w:color="auto" w:fill="FFFFFF"/>
          </w:rPr>
          <m:t>+η</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d>
          <m:dPr>
            <m:ctrlPr>
              <w:rPr>
                <w:rFonts w:ascii="Cambria Math" w:hAnsi="Cambria Math" w:cs="Times New Roman"/>
                <w:i/>
                <w:shd w:val="clear" w:color="auto" w:fill="FFFFFF"/>
              </w:rPr>
            </m:ctrlPr>
          </m:dPr>
          <m:e>
            <m:r>
              <w:rPr>
                <w:rFonts w:ascii="Cambria Math" w:hAnsi="Cambria Math" w:cs="Times New Roman"/>
                <w:shd w:val="clear" w:color="auto" w:fill="FFFFFF"/>
              </w:rPr>
              <m:t>1-</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H</m:t>
                </m:r>
              </m:e>
              <m:sub>
                <m:r>
                  <w:rPr>
                    <w:rFonts w:ascii="Cambria Math" w:hAnsi="Cambria Math" w:cs="Times New Roman"/>
                    <w:shd w:val="clear" w:color="auto" w:fill="FFFFFF"/>
                  </w:rPr>
                  <m:t>J</m:t>
                </m:r>
              </m:sub>
            </m:sSub>
          </m:e>
        </m:d>
        <m:r>
          <w:rPr>
            <w:rFonts w:ascii="Cambria Math" w:hAnsi="Cambria Math" w:cs="Times New Roman"/>
            <w:shd w:val="clear" w:color="auto" w:fill="FFFFFF"/>
          </w:rPr>
          <m:t>x</m:t>
        </m:r>
        <m:d>
          <m:dPr>
            <m:ctrlPr>
              <w:rPr>
                <w:rFonts w:ascii="Cambria Math" w:hAnsi="Cambria Math" w:cs="Times New Roman"/>
                <w:i/>
                <w:shd w:val="clear" w:color="auto" w:fill="FFFFFF"/>
              </w:rPr>
            </m:ctrlPr>
          </m:dPr>
          <m:e>
            <m:r>
              <w:rPr>
                <w:rFonts w:ascii="Cambria Math" w:hAnsi="Cambria Math" w:cs="Times New Roman"/>
                <w:shd w:val="clear" w:color="auto" w:fill="FFFFFF"/>
              </w:rPr>
              <m:t>i</m:t>
            </m:r>
          </m:e>
        </m:d>
        <m:nary>
          <m:naryPr>
            <m:chr m:val="∑"/>
            <m:limLoc m:val="undOvr"/>
            <m:ctrlPr>
              <w:rPr>
                <w:rFonts w:ascii="Cambria Math" w:hAnsi="Cambria Math" w:cs="Times New Roman"/>
                <w:i/>
                <w:shd w:val="clear" w:color="auto" w:fill="FFFFFF"/>
              </w:rPr>
            </m:ctrlPr>
          </m:naryPr>
          <m:sub>
            <m:r>
              <w:rPr>
                <w:rFonts w:ascii="Cambria Math" w:hAnsi="Cambria Math" w:cs="Times New Roman"/>
                <w:shd w:val="clear" w:color="auto" w:fill="FFFFFF"/>
              </w:rPr>
              <m:t>k=1</m:t>
            </m:r>
          </m:sub>
          <m:sup>
            <m:r>
              <w:rPr>
                <w:rFonts w:ascii="Cambria Math" w:hAnsi="Cambria Math" w:cs="Times New Roman"/>
                <w:shd w:val="clear" w:color="auto" w:fill="FFFFFF"/>
              </w:rPr>
              <m:t>m</m:t>
            </m:r>
          </m:sup>
          <m:e>
            <m:sSub>
              <m:sSubPr>
                <m:ctrlPr>
                  <w:rPr>
                    <w:rFonts w:ascii="Cambria Math" w:hAnsi="Cambria Math" w:cs="Times New Roman"/>
                    <w:szCs w:val="21"/>
                    <w:shd w:val="clear" w:color="auto" w:fill="FFFFFF"/>
                  </w:rPr>
                </m:ctrlPr>
              </m:sSubPr>
              <m:e>
                <m:r>
                  <w:rPr>
                    <w:rFonts w:ascii="Cambria Math" w:hAnsi="Cambria Math" w:cs="Times New Roman"/>
                    <w:szCs w:val="21"/>
                    <w:shd w:val="clear" w:color="auto" w:fill="FFFFFF"/>
                  </w:rPr>
                  <m:t>ω</m:t>
                </m:r>
              </m:e>
              <m:sub>
                <m:r>
                  <w:rPr>
                    <w:rFonts w:ascii="Cambria Math" w:hAnsi="Cambria Math" w:cs="Times New Roman"/>
                    <w:szCs w:val="21"/>
                    <w:shd w:val="clear" w:color="auto" w:fill="FFFFFF"/>
                  </w:rPr>
                  <m:t>jk</m:t>
                </m:r>
              </m:sub>
            </m:sSub>
          </m:e>
        </m:nary>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j=1,2,…,r</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(2-36)</w:t>
      </w:r>
    </w:p>
    <w:p w14:paraId="7F17C7A8" w14:textId="77777777" w:rsidR="00BF5E27" w:rsidRDefault="00000000" w:rsidP="00BA0965">
      <w:pPr>
        <w:spacing w:line="360" w:lineRule="auto"/>
        <w:ind w:firstLine="480"/>
        <w:jc w:val="right"/>
        <w:rPr>
          <w:rFonts w:ascii="Times New Roman" w:hAnsi="Times New Roman" w:cs="Times New Roman"/>
          <w:szCs w:val="24"/>
        </w:rPr>
      </w:pPr>
      <m:oMath>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r>
          <w:rPr>
            <w:rFonts w:ascii="Cambria Math" w:hAnsi="Cambria Math" w:cs="Times New Roman"/>
            <w:szCs w:val="21"/>
            <w:shd w:val="clear" w:color="auto" w:fill="FFFFFF"/>
          </w:rPr>
          <m:t>=</m:t>
        </m:r>
        <m:sSub>
          <m:sSubPr>
            <m:ctrlPr>
              <w:rPr>
                <w:rFonts w:ascii="Cambria Math" w:hAnsi="Cambria Math" w:cs="Times New Roman"/>
                <w:szCs w:val="21"/>
                <w:shd w:val="clear" w:color="auto" w:fill="FFFFFF"/>
              </w:rPr>
            </m:ctrlPr>
          </m:sSubPr>
          <m:e>
            <m:r>
              <m:rPr>
                <m:sty m:val="p"/>
              </m:rPr>
              <w:rPr>
                <w:rFonts w:ascii="Cambria Math" w:hAnsi="Cambria Math" w:cs="Times New Roman"/>
                <w:szCs w:val="21"/>
                <w:shd w:val="clear" w:color="auto" w:fill="FFFFFF"/>
              </w:rPr>
              <m:t>θ</m:t>
            </m:r>
          </m:e>
          <m:sub>
            <m:r>
              <w:rPr>
                <w:rFonts w:ascii="Cambria Math" w:hAnsi="Cambria Math" w:cs="Times New Roman"/>
                <w:szCs w:val="21"/>
                <w:shd w:val="clear" w:color="auto" w:fill="FFFFFF"/>
              </w:rPr>
              <m:t>k</m:t>
            </m:r>
          </m:sub>
        </m:sSub>
        <m:r>
          <w:rPr>
            <w:rFonts w:ascii="Cambria Math" w:hAnsi="Cambria Math" w:cs="Times New Roman"/>
            <w:szCs w:val="21"/>
            <w:shd w:val="clear" w:color="auto" w:fill="FFFFFF"/>
          </w:rPr>
          <m:t>+</m:t>
        </m:r>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r>
          <m:rPr>
            <m:sty m:val="p"/>
          </m:rPr>
          <w:rPr>
            <w:rFonts w:ascii="Cambria Math" w:hAnsi="Cambria Math" w:cs="Times New Roman"/>
            <w:shd w:val="clear" w:color="auto" w:fill="FFFFFF"/>
          </w:rPr>
          <m:t xml:space="preserve"> , </m:t>
        </m:r>
        <m:r>
          <m:rPr>
            <m:sty m:val="p"/>
          </m:rPr>
          <w:rPr>
            <w:rFonts w:ascii="Cambria Math" w:hAnsi="Cambria Math" w:cs="Times New Roman"/>
            <w:szCs w:val="21"/>
            <w:shd w:val="clear" w:color="auto" w:fill="FFFFFF"/>
          </w:rPr>
          <m:t>k=1,2,…,m</m:t>
        </m:r>
      </m:oMath>
      <w:r w:rsidR="00BF5E27">
        <w:rPr>
          <w:rFonts w:ascii="Times New Roman" w:hAnsi="Times New Roman" w:cs="Times New Roman"/>
          <w:szCs w:val="21"/>
          <w:shd w:val="clear" w:color="auto" w:fill="FFFFFF"/>
        </w:rPr>
        <w:t xml:space="preserve">                </w:t>
      </w:r>
      <w:r w:rsidR="00BF5E27">
        <w:rPr>
          <w:rFonts w:ascii="Times New Roman" w:hAnsi="Times New Roman" w:cs="Times New Roman"/>
          <w:szCs w:val="24"/>
        </w:rPr>
        <w:t>(2-37)</w:t>
      </w:r>
    </w:p>
    <w:p w14:paraId="4E536DD1" w14:textId="77777777" w:rsidR="00BF5E27" w:rsidRDefault="00BF5E27" w:rsidP="00BA0965">
      <w:pPr>
        <w:spacing w:line="360" w:lineRule="auto"/>
        <w:ind w:firstLine="480"/>
        <w:rPr>
          <w:rFonts w:ascii="Times New Roman" w:hAnsi="Times New Roman" w:cs="Times New Roman"/>
          <w:szCs w:val="24"/>
        </w:rPr>
      </w:pPr>
      <w:r>
        <w:rPr>
          <w:rFonts w:ascii="Times New Roman" w:hAnsi="Times New Roman" w:cs="Times New Roman" w:hint="eastAsia"/>
          <w:szCs w:val="24"/>
        </w:rPr>
        <w:t xml:space="preserve">The learning rate eta represents the proportion of the weight error </w:t>
      </w:r>
      <m:oMath>
        <m:sSub>
          <m:sSubPr>
            <m:ctrlPr>
              <w:rPr>
                <w:rFonts w:ascii="Cambria Math" w:hAnsi="Cambria Math" w:cs="Times New Roman"/>
                <w:shd w:val="clear" w:color="auto" w:fill="FFFFFF"/>
              </w:rPr>
            </m:ctrlPr>
          </m:sSubPr>
          <m:e>
            <m:r>
              <m:rPr>
                <m:sty m:val="p"/>
              </m:rPr>
              <w:rPr>
                <w:rFonts w:ascii="Cambria Math" w:hAnsi="Cambria Math" w:cs="Times New Roman"/>
                <w:shd w:val="clear" w:color="auto" w:fill="FFFFFF"/>
              </w:rPr>
              <m:t>E</m:t>
            </m:r>
          </m:e>
          <m:sub>
            <m:r>
              <w:rPr>
                <w:rFonts w:ascii="Cambria Math" w:hAnsi="Cambria Math" w:cs="Times New Roman"/>
                <w:shd w:val="clear" w:color="auto" w:fill="FFFFFF"/>
              </w:rPr>
              <m:t>k</m:t>
            </m:r>
          </m:sub>
        </m:sSub>
      </m:oMath>
      <w:r>
        <w:rPr>
          <w:rFonts w:ascii="Times New Roman" w:hAnsi="Times New Roman" w:cs="Times New Roman" w:hint="eastAsia"/>
          <w:szCs w:val="24"/>
        </w:rPr>
        <w:t xml:space="preserve"> in updating the network weight in each iteration. That is to say, the network is not completely updated according to the error amount responsible for the weight of nodes in the back-propagation network, but according to a certain proportion. When the learning rate is too large, the weight of each update will be very large, and then a large gradient will be generated. At this time, the gradient descent method may not only reduce the error but also increase the error. In some cases, it may even cause gradient explosion. If the learning rate is too small, the training speed will be very slow, the error will remain high, and the model training may be difficult to converge. After repeated calculation and adjustment, it is finally determined that eta of 0.1 can get better training results.</w:t>
      </w:r>
    </w:p>
    <w:p w14:paraId="2E81456C" w14:textId="22AD71E3" w:rsidR="00BF5E27" w:rsidRPr="006C5394" w:rsidRDefault="00BF5E27" w:rsidP="00BA0965">
      <w:pPr>
        <w:spacing w:line="360" w:lineRule="auto"/>
        <w:ind w:firstLine="480"/>
        <w:rPr>
          <w:rFonts w:ascii="Times New Roman" w:hAnsi="Times New Roman" w:cs="Times New Roman"/>
          <w:shd w:val="clear" w:color="auto" w:fill="FFFFFF"/>
        </w:rPr>
      </w:pPr>
      <w:r>
        <w:rPr>
          <w:rFonts w:ascii="Times New Roman" w:hAnsi="Times New Roman" w:cs="Times New Roman"/>
          <w:shd w:val="clear" w:color="auto" w:fill="FFFFFF"/>
        </w:rPr>
        <w:t xml:space="preserve">7.  </w:t>
      </w:r>
      <w:r>
        <w:rPr>
          <w:rFonts w:ascii="Times New Roman" w:hAnsi="Times New Roman" w:cs="Times New Roman" w:hint="eastAsia"/>
          <w:shd w:val="clear" w:color="auto" w:fill="FFFFFF"/>
        </w:rPr>
        <w:t>The error between the updated weight coefficient and the threshold is judged to see whether the end condition is satisfied. If satisfied, the training ends; If the conditions are not met, the training of the network is repeated by executing (2) - (6) until the end conditions are met.</w:t>
      </w:r>
    </w:p>
    <w:p w14:paraId="00305BE1" w14:textId="77777777" w:rsidR="000741DC" w:rsidRDefault="00000000" w:rsidP="00BA0965">
      <w:pPr>
        <w:pStyle w:val="2"/>
        <w:spacing w:line="360" w:lineRule="auto"/>
        <w:ind w:firstLineChars="0" w:firstLine="0"/>
        <w:rPr>
          <w:rFonts w:ascii="Times New Roman" w:hAnsi="Times New Roman" w:cs="Times New Roman"/>
          <w:b w:val="0"/>
        </w:rPr>
      </w:pPr>
      <w:bookmarkStart w:id="64" w:name="_Toc113480853"/>
      <w:r>
        <w:rPr>
          <w:rFonts w:ascii="Times New Roman" w:hAnsi="Times New Roman" w:cs="Times New Roman"/>
          <w:b w:val="0"/>
        </w:rPr>
        <w:lastRenderedPageBreak/>
        <w:t xml:space="preserve">2.4 </w:t>
      </w:r>
      <w:r>
        <w:rPr>
          <w:rFonts w:ascii="Times New Roman" w:hAnsi="Times New Roman" w:cs="Times New Roman" w:hint="eastAsia"/>
          <w:b w:val="0"/>
        </w:rPr>
        <w:t>Summary of this chapter</w:t>
      </w:r>
      <w:bookmarkEnd w:id="64"/>
    </w:p>
    <w:p w14:paraId="5A416F0C"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hint="eastAsia"/>
        </w:rPr>
        <w:t>In this chapter, the LSTM model for ship trajectory prediction is studied. Combined with the analysis of the actual requirements of ship trajectory, the LSTM algorithm model is systematically introduced in terms of the theoretical idea, network structure and calculation formula of the algorithm. Then, tensorflow, the platform used to implement LSTM algorithm, is introduced. Among them, the framework nature, operation principle and application field of tensorflow are introduced and analyzed in detail. Specifically, in the LSTM algorithm for ship trajectory prediction studied in this paper, it explains what optimization and improvement can be made to the operation process of this model by using tensorflow programming framework. Finally, the principle and calculation process of gray-scale algorithm and BP algorithm are introduced, and the trajectory prediction results of these two algorithms are compared to verify the superiority of LSTM algorithm. The specific result analysis and comparison will be shown in Chapter 4.</w:t>
      </w:r>
    </w:p>
    <w:p w14:paraId="1B4E14ED" w14:textId="77777777" w:rsidR="000741DC" w:rsidRDefault="00000000" w:rsidP="00BA0965">
      <w:pPr>
        <w:widowControl/>
        <w:spacing w:line="360" w:lineRule="auto"/>
        <w:ind w:firstLineChars="0" w:firstLine="0"/>
        <w:jc w:val="left"/>
        <w:rPr>
          <w:rFonts w:ascii="Times New Roman" w:hAnsi="Times New Roman" w:cs="Times New Roman"/>
        </w:rPr>
      </w:pPr>
      <w:r>
        <w:rPr>
          <w:rFonts w:ascii="Times New Roman" w:hAnsi="Times New Roman" w:cs="Times New Roman"/>
        </w:rPr>
        <w:br w:type="page"/>
      </w:r>
    </w:p>
    <w:p w14:paraId="1D8589BD" w14:textId="77777777" w:rsidR="000741DC" w:rsidRDefault="00000000" w:rsidP="00BA0965">
      <w:pPr>
        <w:pStyle w:val="1"/>
        <w:spacing w:line="360" w:lineRule="auto"/>
        <w:ind w:firstLine="720"/>
        <w:jc w:val="center"/>
        <w:rPr>
          <w:rFonts w:ascii="Times New Roman" w:hAnsi="Times New Roman" w:cs="Times New Roman"/>
          <w:b w:val="0"/>
          <w:sz w:val="36"/>
          <w:szCs w:val="36"/>
        </w:rPr>
      </w:pPr>
      <w:bookmarkStart w:id="65" w:name="_Toc84583328"/>
      <w:bookmarkStart w:id="66" w:name="_Toc2890"/>
      <w:bookmarkStart w:id="67" w:name="_Toc12224"/>
      <w:bookmarkStart w:id="68" w:name="_Toc21079"/>
      <w:bookmarkStart w:id="69" w:name="_Toc8602"/>
      <w:bookmarkStart w:id="70" w:name="_Toc16953"/>
      <w:bookmarkStart w:id="71" w:name="_Toc3249"/>
      <w:bookmarkStart w:id="72" w:name="_Toc84583348"/>
      <w:bookmarkStart w:id="73" w:name="_Toc23086"/>
      <w:bookmarkStart w:id="74" w:name="_Toc19330"/>
      <w:bookmarkStart w:id="75" w:name="_Toc113480854"/>
      <w:r>
        <w:rPr>
          <w:rFonts w:ascii="Times New Roman" w:eastAsia="黑体" w:hAnsi="Times New Roman" w:cs="Times New Roman" w:hint="eastAsia"/>
          <w:b w:val="0"/>
          <w:sz w:val="36"/>
          <w:szCs w:val="36"/>
        </w:rPr>
        <w:lastRenderedPageBreak/>
        <w:t>Chapter 3: Research on the</w:t>
      </w:r>
      <w:r>
        <w:rPr>
          <w:rFonts w:ascii="Times New Roman" w:hAnsi="Times New Roman" w:cs="Times New Roman" w:hint="eastAsia"/>
          <w:b w:val="0"/>
          <w:sz w:val="36"/>
          <w:szCs w:val="36"/>
        </w:rPr>
        <w:t xml:space="preserve"> P</w:t>
      </w:r>
      <w:r>
        <w:rPr>
          <w:rFonts w:ascii="Times New Roman" w:eastAsia="黑体" w:hAnsi="Times New Roman" w:cs="Times New Roman" w:hint="eastAsia"/>
          <w:b w:val="0"/>
          <w:sz w:val="36"/>
          <w:szCs w:val="36"/>
        </w:rPr>
        <w:t xml:space="preserve">erformance of </w:t>
      </w:r>
      <w:r>
        <w:rPr>
          <w:rFonts w:ascii="Times New Roman" w:hAnsi="Times New Roman" w:cs="Times New Roman" w:hint="eastAsia"/>
          <w:b w:val="0"/>
          <w:sz w:val="36"/>
          <w:szCs w:val="36"/>
        </w:rPr>
        <w:t>S</w:t>
      </w:r>
      <w:r>
        <w:rPr>
          <w:rFonts w:ascii="Times New Roman" w:eastAsia="黑体" w:hAnsi="Times New Roman" w:cs="Times New Roman" w:hint="eastAsia"/>
          <w:b w:val="0"/>
          <w:sz w:val="36"/>
          <w:szCs w:val="36"/>
        </w:rPr>
        <w:t xml:space="preserve">hip </w:t>
      </w:r>
      <w:r>
        <w:rPr>
          <w:rFonts w:ascii="Times New Roman" w:hAnsi="Times New Roman" w:cs="Times New Roman" w:hint="eastAsia"/>
          <w:b w:val="0"/>
          <w:sz w:val="36"/>
          <w:szCs w:val="36"/>
        </w:rPr>
        <w:t>T</w:t>
      </w:r>
      <w:r>
        <w:rPr>
          <w:rFonts w:ascii="Times New Roman" w:eastAsia="黑体" w:hAnsi="Times New Roman" w:cs="Times New Roman" w:hint="eastAsia"/>
          <w:b w:val="0"/>
          <w:sz w:val="36"/>
          <w:szCs w:val="36"/>
        </w:rPr>
        <w:t xml:space="preserve">rajectory </w:t>
      </w:r>
      <w:r>
        <w:rPr>
          <w:rFonts w:ascii="Times New Roman" w:hAnsi="Times New Roman" w:cs="Times New Roman" w:hint="eastAsia"/>
          <w:b w:val="0"/>
          <w:sz w:val="36"/>
          <w:szCs w:val="36"/>
        </w:rPr>
        <w:t>P</w:t>
      </w:r>
      <w:r>
        <w:rPr>
          <w:rFonts w:ascii="Times New Roman" w:eastAsia="黑体" w:hAnsi="Times New Roman" w:cs="Times New Roman" w:hint="eastAsia"/>
          <w:b w:val="0"/>
          <w:sz w:val="36"/>
          <w:szCs w:val="36"/>
        </w:rPr>
        <w:t xml:space="preserve">rediction </w:t>
      </w:r>
      <w:r>
        <w:rPr>
          <w:rFonts w:ascii="Times New Roman" w:hAnsi="Times New Roman" w:cs="Times New Roman" w:hint="eastAsia"/>
          <w:b w:val="0"/>
          <w:sz w:val="36"/>
          <w:szCs w:val="36"/>
        </w:rPr>
        <w:t>A</w:t>
      </w:r>
      <w:r>
        <w:rPr>
          <w:rFonts w:ascii="Times New Roman" w:eastAsia="黑体" w:hAnsi="Times New Roman" w:cs="Times New Roman" w:hint="eastAsia"/>
          <w:b w:val="0"/>
          <w:sz w:val="36"/>
          <w:szCs w:val="36"/>
        </w:rPr>
        <w:t>lgorithm</w:t>
      </w:r>
      <w:bookmarkEnd w:id="75"/>
    </w:p>
    <w:p w14:paraId="2701CFA2" w14:textId="77777777" w:rsidR="000741DC" w:rsidRPr="009245BB" w:rsidRDefault="00000000" w:rsidP="00BA0965">
      <w:pPr>
        <w:pStyle w:val="2"/>
        <w:spacing w:line="360" w:lineRule="auto"/>
        <w:ind w:firstLineChars="0" w:firstLine="0"/>
        <w:rPr>
          <w:rFonts w:ascii="Times New Roman" w:hAnsi="Times New Roman" w:cs="Times New Roman"/>
          <w:b w:val="0"/>
          <w:szCs w:val="32"/>
        </w:rPr>
      </w:pPr>
      <w:bookmarkStart w:id="76" w:name="_Toc113480855"/>
      <w:r w:rsidRPr="009245BB">
        <w:rPr>
          <w:rFonts w:ascii="Times New Roman" w:hAnsi="Times New Roman" w:cs="Times New Roman"/>
          <w:b w:val="0"/>
          <w:szCs w:val="32"/>
        </w:rPr>
        <w:t>3.1</w:t>
      </w:r>
      <w:bookmarkEnd w:id="65"/>
      <w:r w:rsidRPr="009245BB">
        <w:rPr>
          <w:rFonts w:ascii="Times New Roman" w:hAnsi="Times New Roman" w:cs="Times New Roman"/>
          <w:b w:val="0"/>
          <w:szCs w:val="32"/>
        </w:rPr>
        <w:t xml:space="preserve"> </w:t>
      </w:r>
      <w:r w:rsidRPr="009245BB">
        <w:rPr>
          <w:rFonts w:ascii="Times New Roman" w:hAnsi="Times New Roman" w:cs="Times New Roman" w:hint="eastAsia"/>
          <w:b w:val="0"/>
          <w:szCs w:val="32"/>
        </w:rPr>
        <w:t>LSTM Network Construction</w:t>
      </w:r>
      <w:bookmarkEnd w:id="76"/>
    </w:p>
    <w:p w14:paraId="0B8747A1" w14:textId="77777777"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77" w:name="_Toc84583329"/>
      <w:bookmarkStart w:id="78" w:name="_Toc113480856"/>
      <w:r>
        <w:rPr>
          <w:rFonts w:ascii="Times New Roman" w:eastAsia="黑体" w:hAnsi="Times New Roman" w:cs="Times New Roman" w:hint="eastAsia"/>
          <w:b w:val="0"/>
          <w:sz w:val="28"/>
          <w:szCs w:val="28"/>
        </w:rPr>
        <w:t>3.1.1 Overall Construction Idea of LSTM</w:t>
      </w:r>
      <w:bookmarkEnd w:id="78"/>
    </w:p>
    <w:p w14:paraId="5FD3B3CB" w14:textId="77777777" w:rsidR="000741DC" w:rsidRDefault="00000000" w:rsidP="00BA0965">
      <w:pPr>
        <w:spacing w:line="360" w:lineRule="auto"/>
        <w:ind w:firstLine="480"/>
        <w:rPr>
          <w:rFonts w:ascii="Times New Roman" w:hAnsi="Times New Roman" w:cs="Times New Roman"/>
        </w:rPr>
      </w:pPr>
      <w:r>
        <w:rPr>
          <w:rFonts w:ascii="Times New Roman" w:hAnsi="Times New Roman" w:cs="Times New Roman" w:hint="eastAsia"/>
        </w:rPr>
        <w:t>1.  Overall construction idea of LSTM</w:t>
      </w:r>
    </w:p>
    <w:p w14:paraId="57A55773"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hint="eastAsia"/>
        </w:rPr>
        <w:t>The sequential model is constructed by sequential, which can be linearly stacked by several network layers. Then, a two-layer LSTM structure is established, with 120 LSTM cells in the first layer and the second layer. Then, the association between features is extracted to obtain the loss function and accuracy during training. Finally, set the total number of training rounds and samples, and output the parameter status of each layer.</w:t>
      </w:r>
    </w:p>
    <w:p w14:paraId="7D18B569" w14:textId="1DDB8D96" w:rsidR="000741DC" w:rsidRPr="009275AD" w:rsidRDefault="00000000" w:rsidP="00BA0965">
      <w:pPr>
        <w:pStyle w:val="af7"/>
        <w:numPr>
          <w:ilvl w:val="0"/>
          <w:numId w:val="8"/>
        </w:numPr>
        <w:spacing w:line="360" w:lineRule="auto"/>
        <w:ind w:firstLineChars="0"/>
        <w:rPr>
          <w:rFonts w:ascii="Times New Roman" w:hAnsi="Times New Roman" w:cs="Times New Roman"/>
        </w:rPr>
      </w:pPr>
      <w:r w:rsidRPr="009275AD">
        <w:rPr>
          <w:rFonts w:ascii="Times New Roman" w:hAnsi="Times New Roman" w:cs="Times New Roman" w:hint="eastAsia"/>
        </w:rPr>
        <w:t>Training Document</w:t>
      </w:r>
    </w:p>
    <w:p w14:paraId="37F466CB"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The training file is used to train the main function of the LSTM network. Its super parameters can be configured and changed in the code and trained in batch mode. Each round of iteration traverses all training sets.</w:t>
      </w:r>
    </w:p>
    <w:p w14:paraId="36185815"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When writing the code, read the configuration file, draw the sample database, generate training data and train the model in sequence, and finally save the model. Wherein, the core training sentence is</w:t>
      </w:r>
      <w:r>
        <w:rPr>
          <w:rFonts w:ascii="Times New Roman" w:hAnsi="Times New Roman" w:cs="Times New Roman" w:hint="eastAsia"/>
          <w:szCs w:val="24"/>
        </w:rPr>
        <w:t>：</w:t>
      </w:r>
      <w:r>
        <w:rPr>
          <w:rFonts w:ascii="Times New Roman" w:hAnsi="Times New Roman" w:cs="Times New Roman"/>
          <w:szCs w:val="24"/>
        </w:rPr>
        <w:t>model=trainModel(train_X, train_Y)</w:t>
      </w:r>
      <w:r>
        <w:rPr>
          <w:rFonts w:ascii="Times New Roman" w:hAnsi="Times New Roman" w:cs="Times New Roman" w:hint="eastAsia"/>
          <w:szCs w:val="24"/>
        </w:rPr>
        <w:t>，</w:t>
      </w:r>
      <w:r>
        <w:rPr>
          <w:rFonts w:ascii="Times New Roman" w:hAnsi="Times New Roman" w:cs="Times New Roman" w:hint="eastAsia"/>
          <w:szCs w:val="24"/>
        </w:rPr>
        <w:t>It calls the LSTM function to train the model.</w:t>
      </w:r>
    </w:p>
    <w:p w14:paraId="5EF7EB67"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Open the dataset with the open function. Since the dataset file is of csv type,use read_csv in pandas to read the CSV file data and output its corresponding sample number and dimension. Then use the PLT. Scatter function to draw the sample database.</w:t>
      </w:r>
    </w:p>
    <w:p w14:paraId="680EBD16"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 xml:space="preserve">Call the normalization function. In the process of training the network, it is usually necessary to standardize the data and then carry out subsequent operation and analysis. Because in actual operation, different evaluation indicators have different dimensions and units, which may have a direct impact on the obtained data analysis results. </w:t>
      </w:r>
      <w:r>
        <w:rPr>
          <w:rFonts w:ascii="Times New Roman" w:hAnsi="Times New Roman" w:cs="Times New Roman" w:hint="eastAsia"/>
          <w:szCs w:val="24"/>
        </w:rPr>
        <w:lastRenderedPageBreak/>
        <w:t>Normalization can effectively eliminate these effects, make the data in the same order of magnitude, have comparability, and maintain the relative relationship between the data.</w:t>
      </w:r>
    </w:p>
    <w:p w14:paraId="1878D9B3"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 xml:space="preserve">The normalized data can not be directly used for network training, but needs to be further processed through a conversion function. This article defines </w:t>
      </w:r>
      <w:r>
        <w:rPr>
          <w:rFonts w:ascii="Times New Roman" w:hAnsi="Times New Roman" w:cs="Times New Roman"/>
          <w:szCs w:val="24"/>
        </w:rPr>
        <w:t>create_dataset</w:t>
      </w:r>
      <w:r>
        <w:rPr>
          <w:rFonts w:ascii="Times New Roman" w:hAnsi="Times New Roman" w:cs="Times New Roman" w:hint="eastAsia"/>
          <w:szCs w:val="24"/>
        </w:rPr>
        <w:t xml:space="preserve"> function to create a new dataset. This function has three parameters: data, that is, the numpy array that we want to convert into a data set; </w:t>
      </w:r>
      <w:r>
        <w:rPr>
          <w:rFonts w:ascii="Times New Roman" w:hAnsi="Times New Roman" w:cs="Times New Roman"/>
          <w:szCs w:val="24"/>
        </w:rPr>
        <w:t>n_predictions</w:t>
      </w:r>
      <w:r>
        <w:rPr>
          <w:rFonts w:ascii="Times New Roman" w:hAnsi="Times New Roman" w:cs="Times New Roman" w:hint="eastAsia"/>
          <w:szCs w:val="24"/>
        </w:rPr>
        <w:t xml:space="preserve">. the value is equal to the training number </w:t>
      </w:r>
      <w:r>
        <w:rPr>
          <w:rFonts w:ascii="Times New Roman" w:hAnsi="Times New Roman" w:cs="Times New Roman"/>
          <w:szCs w:val="24"/>
        </w:rPr>
        <w:t>train_num</w:t>
      </w:r>
      <w:r>
        <w:rPr>
          <w:rFonts w:ascii="Times New Roman" w:hAnsi="Times New Roman" w:cs="Times New Roman" w:hint="eastAsia"/>
          <w:szCs w:val="24"/>
        </w:rPr>
        <w:t xml:space="preserve">. Since the latter data can be predicted by the previous </w:t>
      </w:r>
      <w:r>
        <w:rPr>
          <w:rFonts w:ascii="Times New Roman" w:hAnsi="Times New Roman" w:cs="Times New Roman"/>
          <w:szCs w:val="24"/>
        </w:rPr>
        <w:t>train_num</w:t>
      </w:r>
      <w:r>
        <w:rPr>
          <w:rFonts w:ascii="Times New Roman" w:hAnsi="Times New Roman" w:cs="Times New Roman" w:hint="eastAsia"/>
          <w:szCs w:val="24"/>
        </w:rPr>
        <w:t xml:space="preserve"> data, </w:t>
      </w:r>
      <w:r>
        <w:rPr>
          <w:rFonts w:ascii="Times New Roman" w:hAnsi="Times New Roman" w:cs="Times New Roman"/>
          <w:szCs w:val="24"/>
        </w:rPr>
        <w:t>train_num</w:t>
      </w:r>
      <w:r>
        <w:rPr>
          <w:rFonts w:ascii="Times New Roman" w:hAnsi="Times New Roman" w:cs="Times New Roman" w:hint="eastAsia"/>
          <w:szCs w:val="24"/>
        </w:rPr>
        <w:t xml:space="preserve"> is used as the time step; </w:t>
      </w:r>
      <w:r>
        <w:rPr>
          <w:rFonts w:ascii="Times New Roman" w:hAnsi="Times New Roman" w:cs="Times New Roman"/>
          <w:szCs w:val="24"/>
        </w:rPr>
        <w:t>n_next</w:t>
      </w:r>
      <w:r>
        <w:rPr>
          <w:rFonts w:ascii="Times New Roman" w:hAnsi="Times New Roman" w:cs="Times New Roman" w:hint="eastAsia"/>
          <w:szCs w:val="24"/>
        </w:rPr>
        <w:t xml:space="preserve"> the value is equal to the number of generated predictions. Through the conversion function, the original value array data can be converted into the dataset matrices </w:t>
      </w:r>
      <w:r>
        <w:rPr>
          <w:rFonts w:ascii="Times New Roman" w:hAnsi="Times New Roman" w:cs="Times New Roman"/>
          <w:szCs w:val="24"/>
        </w:rPr>
        <w:t>train_X</w:t>
      </w:r>
      <w:r>
        <w:rPr>
          <w:rFonts w:ascii="Times New Roman" w:hAnsi="Times New Roman" w:cs="Times New Roman" w:hint="eastAsia"/>
          <w:szCs w:val="24"/>
        </w:rPr>
        <w:t xml:space="preserve"> and </w:t>
      </w:r>
      <w:r>
        <w:rPr>
          <w:rFonts w:ascii="Times New Roman" w:hAnsi="Times New Roman" w:cs="Times New Roman"/>
          <w:szCs w:val="24"/>
        </w:rPr>
        <w:t>train_Y</w:t>
      </w:r>
      <w:r>
        <w:rPr>
          <w:rFonts w:ascii="Times New Roman" w:hAnsi="Times New Roman" w:cs="Times New Roman" w:hint="eastAsia"/>
          <w:szCs w:val="24"/>
        </w:rPr>
        <w:t xml:space="preserve"> for network training</w:t>
      </w:r>
    </w:p>
    <w:p w14:paraId="6F44604C" w14:textId="77777777" w:rsidR="000741DC" w:rsidRDefault="00000000" w:rsidP="00BA0965">
      <w:pPr>
        <w:spacing w:line="360" w:lineRule="auto"/>
        <w:ind w:firstLine="480"/>
        <w:rPr>
          <w:rFonts w:ascii="Times New Roman" w:hAnsi="Times New Roman" w:cs="Times New Roman"/>
          <w:szCs w:val="24"/>
        </w:rPr>
      </w:pPr>
      <w:r>
        <w:rPr>
          <w:rFonts w:ascii="Times New Roman" w:hAnsi="Times New Roman" w:cs="Times New Roman" w:hint="eastAsia"/>
          <w:szCs w:val="24"/>
        </w:rPr>
        <w:t>Finally, the LSTM function is called to train the model. And establish an evaluation model, draw the training loss and verification loss graphs of the learning model, and draw the training accuracy and verification accuracy graphs.</w:t>
      </w:r>
    </w:p>
    <w:p w14:paraId="2D2F2D42" w14:textId="79F8D20C" w:rsidR="000741DC" w:rsidRPr="009275AD" w:rsidRDefault="00000000" w:rsidP="00BA0965">
      <w:pPr>
        <w:pStyle w:val="af7"/>
        <w:numPr>
          <w:ilvl w:val="0"/>
          <w:numId w:val="8"/>
        </w:numPr>
        <w:spacing w:line="360" w:lineRule="auto"/>
        <w:ind w:firstLineChars="0"/>
        <w:rPr>
          <w:rFonts w:ascii="Times New Roman" w:hAnsi="Times New Roman" w:cs="Times New Roman"/>
        </w:rPr>
      </w:pPr>
      <w:r w:rsidRPr="009275AD">
        <w:rPr>
          <w:rFonts w:ascii="Times New Roman" w:hAnsi="Times New Roman" w:cs="Times New Roman" w:hint="eastAsia"/>
        </w:rPr>
        <w:t>V</w:t>
      </w:r>
      <w:r w:rsidR="009275AD" w:rsidRPr="009275AD">
        <w:rPr>
          <w:rFonts w:ascii="Times New Roman" w:hAnsi="Times New Roman" w:cs="Times New Roman"/>
        </w:rPr>
        <w:t>e</w:t>
      </w:r>
      <w:r w:rsidRPr="009275AD">
        <w:rPr>
          <w:rFonts w:ascii="Times New Roman" w:hAnsi="Times New Roman" w:cs="Times New Roman" w:hint="eastAsia"/>
        </w:rPr>
        <w:t>rification file</w:t>
      </w:r>
    </w:p>
    <w:p w14:paraId="05E81B51"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hint="eastAsia"/>
          <w:szCs w:val="24"/>
        </w:rPr>
        <w:t>The main function of the verification file is to set a suitable verification trajectory, generate a predicted trajectory through the LSTM model, and finally analyze the error of the obtained trajectory. The general idea of the code is as follows:</w:t>
      </w:r>
    </w:p>
    <w:p w14:paraId="45569569" w14:textId="021A3316" w:rsidR="000741DC" w:rsidRDefault="000741DC" w:rsidP="00BA0965">
      <w:pPr>
        <w:widowControl/>
        <w:shd w:val="clear" w:color="auto" w:fill="FFFFFF"/>
        <w:spacing w:line="360" w:lineRule="auto"/>
        <w:ind w:firstLine="480"/>
        <w:rPr>
          <w:rFonts w:ascii="Times New Roman" w:hAnsi="Times New Roman" w:cs="Times New Roman"/>
          <w:szCs w:val="24"/>
        </w:rPr>
      </w:pPr>
    </w:p>
    <w:p w14:paraId="42B5509D" w14:textId="498DA9BB" w:rsidR="009275AD" w:rsidRPr="00DB5700" w:rsidRDefault="009275AD" w:rsidP="00BA0965">
      <w:pPr>
        <w:pStyle w:val="af7"/>
        <w:widowControl/>
        <w:numPr>
          <w:ilvl w:val="0"/>
          <w:numId w:val="9"/>
        </w:numPr>
        <w:shd w:val="clear" w:color="auto" w:fill="FFFFFF"/>
        <w:spacing w:line="360" w:lineRule="auto"/>
        <w:ind w:firstLineChars="0"/>
        <w:rPr>
          <w:rFonts w:ascii="Times New Roman" w:hAnsi="Times New Roman" w:cs="Times New Roman"/>
          <w:szCs w:val="24"/>
        </w:rPr>
      </w:pPr>
      <w:r w:rsidRPr="00DB5700">
        <w:rPr>
          <w:rFonts w:ascii="Times New Roman" w:hAnsi="Times New Roman" w:cs="Times New Roman"/>
          <w:szCs w:val="24"/>
        </w:rPr>
        <w:t>File configuration.</w:t>
      </w:r>
    </w:p>
    <w:p w14:paraId="3AB9A3CE" w14:textId="5B310C97" w:rsidR="009275AD" w:rsidRDefault="009275AD" w:rsidP="00BA0965">
      <w:pPr>
        <w:widowControl/>
        <w:shd w:val="clear" w:color="auto" w:fill="FFFFFF"/>
        <w:spacing w:line="360" w:lineRule="auto"/>
        <w:ind w:firstLine="480"/>
        <w:rPr>
          <w:rFonts w:ascii="Times New Roman" w:hAnsi="Times New Roman" w:cs="Times New Roman"/>
          <w:szCs w:val="24"/>
        </w:rPr>
      </w:pPr>
      <w:r w:rsidRPr="009275AD">
        <w:rPr>
          <w:rFonts w:ascii="Times New Roman" w:hAnsi="Times New Roman" w:cs="Times New Roman"/>
          <w:szCs w:val="24"/>
        </w:rPr>
        <w:t xml:space="preserve">Use the  </w:t>
      </w:r>
      <w:r>
        <w:rPr>
          <w:rFonts w:ascii="Times New Roman" w:hAnsi="Times New Roman" w:cs="Times New Roman"/>
          <w:szCs w:val="24"/>
        </w:rPr>
        <w:t>ConfigProto()</w:t>
      </w:r>
      <w:r w:rsidRPr="009275AD">
        <w:rPr>
          <w:rFonts w:ascii="Times New Roman" w:hAnsi="Times New Roman" w:cs="Times New Roman"/>
          <w:szCs w:val="24"/>
        </w:rPr>
        <w:t xml:space="preserve"> function to configure the parameters of the created session through the command config.gpu_ options. allow_ Growth = </w:t>
      </w:r>
      <w:r w:rsidR="00DB5700">
        <w:rPr>
          <w:rFonts w:ascii="Times New Roman" w:hAnsi="Times New Roman" w:cs="Times New Roman"/>
          <w:szCs w:val="24"/>
        </w:rPr>
        <w:t>T</w:t>
      </w:r>
      <w:r w:rsidRPr="009275AD">
        <w:rPr>
          <w:rFonts w:ascii="Times New Roman" w:hAnsi="Times New Roman" w:cs="Times New Roman"/>
          <w:szCs w:val="24"/>
        </w:rPr>
        <w:t xml:space="preserve">rue to allocate a small amount of video memory and realize on-demand increase. On this basis, a session is created through the </w:t>
      </w:r>
      <w:r w:rsidR="00DB5700">
        <w:rPr>
          <w:rFonts w:ascii="Times New Roman" w:hAnsi="Times New Roman" w:cs="Times New Roman"/>
          <w:szCs w:val="24"/>
        </w:rPr>
        <w:t>S</w:t>
      </w:r>
      <w:r w:rsidRPr="009275AD">
        <w:rPr>
          <w:rFonts w:ascii="Times New Roman" w:hAnsi="Times New Roman" w:cs="Times New Roman"/>
          <w:szCs w:val="24"/>
        </w:rPr>
        <w:t>ession() function. When the context manager exits, this function can automatically complete the closing of the session and the release of resources.</w:t>
      </w:r>
    </w:p>
    <w:p w14:paraId="25AEC1DA" w14:textId="0F4EE050" w:rsidR="000741DC" w:rsidRDefault="00DB5700" w:rsidP="00BA0965">
      <w:pPr>
        <w:pStyle w:val="af7"/>
        <w:numPr>
          <w:ilvl w:val="0"/>
          <w:numId w:val="9"/>
        </w:numPr>
        <w:spacing w:line="360" w:lineRule="auto"/>
        <w:ind w:firstLineChars="0"/>
        <w:rPr>
          <w:rFonts w:ascii="Times New Roman" w:hAnsi="Times New Roman" w:cs="Times New Roman"/>
          <w:szCs w:val="24"/>
        </w:rPr>
      </w:pPr>
      <w:r w:rsidRPr="00DB5700">
        <w:rPr>
          <w:rFonts w:ascii="Times New Roman" w:hAnsi="Times New Roman" w:cs="Times New Roman"/>
          <w:szCs w:val="24"/>
        </w:rPr>
        <w:t>Read data.</w:t>
      </w:r>
    </w:p>
    <w:p w14:paraId="6000076A" w14:textId="7132F940" w:rsidR="00DB5700" w:rsidRPr="00DB5700" w:rsidRDefault="00DB5700" w:rsidP="00BA0965">
      <w:pPr>
        <w:spacing w:line="360" w:lineRule="auto"/>
        <w:ind w:firstLine="480"/>
        <w:rPr>
          <w:rFonts w:ascii="Times New Roman" w:hAnsi="Times New Roman" w:cs="Times New Roman"/>
          <w:szCs w:val="24"/>
        </w:rPr>
      </w:pPr>
      <w:r w:rsidRPr="00DB5700">
        <w:rPr>
          <w:rFonts w:ascii="Times New Roman" w:hAnsi="Times New Roman" w:cs="Times New Roman"/>
          <w:szCs w:val="24"/>
        </w:rPr>
        <w:t>Import pandas toolset to analyze structured data. Run instruction</w:t>
      </w:r>
      <w:r>
        <w:rPr>
          <w:rFonts w:ascii="Times New Roman" w:hAnsi="Times New Roman" w:cs="Times New Roman"/>
          <w:szCs w:val="24"/>
        </w:rPr>
        <w:t xml:space="preserve"> pd.read_csv(ff, sep=',').iloc[0:1*(test_num+per_num), 0:2].values</w:t>
      </w:r>
      <w:r w:rsidRPr="00DB5700">
        <w:rPr>
          <w:rFonts w:ascii="Times New Roman" w:hAnsi="Times New Roman" w:cs="Times New Roman"/>
          <w:szCs w:val="24"/>
        </w:rPr>
        <w:t xml:space="preserve"> reads the data, where </w:t>
      </w:r>
      <w:r>
        <w:rPr>
          <w:rFonts w:ascii="Times New Roman" w:hAnsi="Times New Roman" w:cs="Times New Roman"/>
          <w:szCs w:val="24"/>
        </w:rPr>
        <w:t>read_csv()</w:t>
      </w:r>
      <w:r w:rsidRPr="00DB5700">
        <w:rPr>
          <w:rFonts w:ascii="Times New Roman" w:hAnsi="Times New Roman" w:cs="Times New Roman"/>
          <w:szCs w:val="24"/>
        </w:rPr>
        <w:t xml:space="preserve"> function is used to read the data file, and the iloc function is used to read the data </w:t>
      </w:r>
      <w:r w:rsidRPr="00DB5700">
        <w:rPr>
          <w:rFonts w:ascii="Times New Roman" w:hAnsi="Times New Roman" w:cs="Times New Roman"/>
          <w:szCs w:val="24"/>
        </w:rPr>
        <w:lastRenderedPageBreak/>
        <w:t>specified in the file, and use the values function to return all the values in the data in a list.</w:t>
      </w:r>
    </w:p>
    <w:p w14:paraId="51003EE1" w14:textId="4F13DF34" w:rsidR="000741DC" w:rsidRPr="00DB5700" w:rsidRDefault="00DB5700" w:rsidP="00BA0965">
      <w:pPr>
        <w:pStyle w:val="af7"/>
        <w:numPr>
          <w:ilvl w:val="0"/>
          <w:numId w:val="9"/>
        </w:numPr>
        <w:spacing w:line="360" w:lineRule="auto"/>
        <w:ind w:firstLineChars="0"/>
        <w:rPr>
          <w:rFonts w:ascii="Times New Roman" w:hAnsi="Times New Roman" w:cs="Times New Roman"/>
          <w:szCs w:val="24"/>
        </w:rPr>
      </w:pPr>
      <w:r w:rsidRPr="00DB5700">
        <w:rPr>
          <w:rFonts w:ascii="Times New Roman" w:hAnsi="Times New Roman" w:cs="Times New Roman"/>
          <w:szCs w:val="24"/>
        </w:rPr>
        <w:t>Normalized data obtained when using training data</w:t>
      </w:r>
      <w:r>
        <w:rPr>
          <w:rFonts w:ascii="Times New Roman" w:hAnsi="Times New Roman" w:cs="Times New Roman"/>
          <w:szCs w:val="24"/>
        </w:rPr>
        <w:t>.</w:t>
      </w:r>
    </w:p>
    <w:p w14:paraId="1D3DEBAE" w14:textId="67053CF3" w:rsidR="00DB5700" w:rsidRDefault="00DB5700"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NormalizeMultUseData </w:t>
      </w:r>
      <w:r w:rsidRPr="00DB5700">
        <w:rPr>
          <w:rFonts w:ascii="Times New Roman" w:hAnsi="Times New Roman" w:cs="Times New Roman"/>
          <w:szCs w:val="24"/>
        </w:rPr>
        <w:t>function is defined to call normalized data. And assigns the called normalized data to data for subsequent use. Using reshap_ y_ Hat() modifies the array shape to achieve better observation effect</w:t>
      </w:r>
      <w:r w:rsidR="006212A9">
        <w:rPr>
          <w:rFonts w:ascii="Times New Roman" w:hAnsi="Times New Roman" w:cs="Times New Roman"/>
          <w:szCs w:val="24"/>
        </w:rPr>
        <w:t>.</w:t>
      </w:r>
    </w:p>
    <w:p w14:paraId="6E3112EF" w14:textId="6E284D8E" w:rsidR="000741DC" w:rsidRPr="006212A9" w:rsidRDefault="006212A9" w:rsidP="00BA0965">
      <w:pPr>
        <w:pStyle w:val="af7"/>
        <w:numPr>
          <w:ilvl w:val="0"/>
          <w:numId w:val="9"/>
        </w:numPr>
        <w:spacing w:line="360" w:lineRule="auto"/>
        <w:ind w:firstLineChars="0"/>
        <w:rPr>
          <w:rFonts w:ascii="Times New Roman" w:hAnsi="Times New Roman" w:cs="Times New Roman"/>
          <w:szCs w:val="24"/>
        </w:rPr>
      </w:pPr>
      <w:r w:rsidRPr="006212A9">
        <w:rPr>
          <w:rFonts w:ascii="Times New Roman" w:hAnsi="Times New Roman" w:cs="Times New Roman"/>
          <w:szCs w:val="24"/>
        </w:rPr>
        <w:t>The obtained data are processed by multidimensional inverse normalization.</w:t>
      </w:r>
    </w:p>
    <w:p w14:paraId="6BB051BC" w14:textId="4F57EFB5" w:rsidR="000741DC" w:rsidRDefault="006212A9" w:rsidP="00BA0965">
      <w:pPr>
        <w:spacing w:line="360" w:lineRule="auto"/>
        <w:ind w:firstLine="480"/>
        <w:rPr>
          <w:rFonts w:ascii="Times New Roman" w:hAnsi="Times New Roman" w:cs="Times New Roman"/>
          <w:szCs w:val="24"/>
        </w:rPr>
      </w:pPr>
      <w:r w:rsidRPr="006212A9">
        <w:rPr>
          <w:rFonts w:ascii="Times New Roman" w:hAnsi="Times New Roman" w:cs="Times New Roman"/>
          <w:szCs w:val="24"/>
        </w:rPr>
        <w:t>The predicted normalized data is subjected to inverse normalization processing, and then the LSTM training model is called to predict the trajectory, and the mean square error function</w:t>
      </w:r>
      <w:r>
        <w:rPr>
          <w:rFonts w:ascii="Times New Roman" w:hAnsi="Times New Roman" w:cs="Times New Roman"/>
          <w:szCs w:val="24"/>
        </w:rPr>
        <w:t xml:space="preserve"> mse</w:t>
      </w:r>
      <w:r w:rsidRPr="006212A9">
        <w:rPr>
          <w:rFonts w:ascii="Times New Roman" w:hAnsi="Times New Roman" w:cs="Times New Roman"/>
          <w:szCs w:val="24"/>
        </w:rPr>
        <w:t>() is used to express the required loss function. The core code is as follows:</w:t>
      </w:r>
    </w:p>
    <w:p w14:paraId="663C7D53" w14:textId="47B6BCD5"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print("</w:t>
      </w:r>
      <w:r w:rsidR="006212A9" w:rsidRPr="006212A9">
        <w:rPr>
          <w:rFonts w:ascii="Times New Roman" w:hAnsi="Times New Roman" w:cs="Times New Roman"/>
          <w:szCs w:val="24"/>
        </w:rPr>
        <w:t>Estimate</w:t>
      </w:r>
      <w:r>
        <w:rPr>
          <w:rFonts w:ascii="Times New Roman" w:hAnsi="Times New Roman" w:cs="Times New Roman"/>
          <w:szCs w:val="24"/>
        </w:rPr>
        <w:t>: {0}\n</w:t>
      </w:r>
      <w:r w:rsidR="006212A9">
        <w:rPr>
          <w:rFonts w:ascii="Times New Roman" w:hAnsi="Times New Roman" w:cs="Times New Roman"/>
          <w:szCs w:val="24"/>
        </w:rPr>
        <w:t xml:space="preserve"> t</w:t>
      </w:r>
      <w:r w:rsidR="006212A9" w:rsidRPr="006212A9">
        <w:rPr>
          <w:rFonts w:ascii="Times New Roman" w:hAnsi="Times New Roman" w:cs="Times New Roman"/>
          <w:szCs w:val="24"/>
        </w:rPr>
        <w:t>rue</w:t>
      </w:r>
      <w:r w:rsidR="006212A9">
        <w:rPr>
          <w:rFonts w:ascii="Times New Roman" w:hAnsi="Times New Roman" w:cs="Times New Roman"/>
          <w:szCs w:val="24"/>
        </w:rPr>
        <w:t>V</w:t>
      </w:r>
      <w:r w:rsidR="006212A9" w:rsidRPr="006212A9">
        <w:rPr>
          <w:rFonts w:ascii="Times New Roman" w:hAnsi="Times New Roman" w:cs="Times New Roman"/>
          <w:szCs w:val="24"/>
        </w:rPr>
        <w:t>alue</w:t>
      </w:r>
      <w:r>
        <w:rPr>
          <w:rFonts w:ascii="Times New Roman" w:hAnsi="Times New Roman" w:cs="Times New Roman"/>
          <w:szCs w:val="24"/>
        </w:rPr>
        <w:t>：</w:t>
      </w:r>
      <w:r>
        <w:rPr>
          <w:rFonts w:ascii="Times New Roman" w:hAnsi="Times New Roman" w:cs="Times New Roman"/>
          <w:szCs w:val="24"/>
        </w:rPr>
        <w:t>{1}".format(y_hat, y))</w:t>
      </w:r>
    </w:p>
    <w:p w14:paraId="39A0C5E0" w14:textId="77777777"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for i in range(per_num):</w:t>
      </w:r>
    </w:p>
    <w:p w14:paraId="67D3EB5A" w14:textId="1AC3D13B"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 xml:space="preserve">    print('</w:t>
      </w:r>
      <w:r w:rsidR="006212A9" w:rsidRPr="006212A9">
        <w:t xml:space="preserve"> </w:t>
      </w:r>
      <w:r w:rsidR="006212A9" w:rsidRPr="006212A9">
        <w:rPr>
          <w:rFonts w:ascii="Times New Roman" w:hAnsi="Times New Roman" w:cs="Times New Roman"/>
          <w:szCs w:val="24"/>
        </w:rPr>
        <w:t>Predicted mean square error of point</w:t>
      </w:r>
      <w:r w:rsidR="006212A9">
        <w:rPr>
          <w:rFonts w:ascii="Times New Roman" w:hAnsi="Times New Roman" w:cs="Times New Roman"/>
          <w:szCs w:val="24"/>
        </w:rPr>
        <w:t>'</w:t>
      </w:r>
      <w:r w:rsidR="006212A9" w:rsidRPr="006212A9">
        <w:rPr>
          <w:rFonts w:ascii="Times New Roman" w:hAnsi="Times New Roman" w:cs="Times New Roman"/>
          <w:szCs w:val="24"/>
        </w:rPr>
        <w:t xml:space="preserve"> </w:t>
      </w:r>
      <w:r w:rsidR="006212A9">
        <w:rPr>
          <w:rFonts w:ascii="Times New Roman" w:hAnsi="Times New Roman" w:cs="Times New Roman"/>
          <w:szCs w:val="24"/>
        </w:rPr>
        <w:t xml:space="preserve">,'i </w:t>
      </w:r>
      <w:r>
        <w:rPr>
          <w:rFonts w:ascii="Times New Roman" w:hAnsi="Times New Roman" w:cs="Times New Roman"/>
          <w:szCs w:val="24"/>
        </w:rPr>
        <w:t>', mse(y_hat[i], y[i]))</w:t>
      </w:r>
    </w:p>
    <w:p w14:paraId="47F8D8C0" w14:textId="5077B8C2" w:rsidR="000741DC" w:rsidRDefault="00000000" w:rsidP="00BA0965">
      <w:pPr>
        <w:widowControl/>
        <w:shd w:val="clear" w:color="auto" w:fill="FFFFFF"/>
        <w:spacing w:line="360" w:lineRule="auto"/>
        <w:ind w:firstLine="480"/>
        <w:rPr>
          <w:rFonts w:ascii="Times New Roman" w:hAnsi="Times New Roman" w:cs="Times New Roman"/>
          <w:szCs w:val="24"/>
        </w:rPr>
      </w:pPr>
      <w:r>
        <w:rPr>
          <w:rFonts w:ascii="Times New Roman" w:hAnsi="Times New Roman" w:cs="Times New Roman"/>
          <w:szCs w:val="24"/>
        </w:rPr>
        <w:t xml:space="preserve">    print('</w:t>
      </w:r>
      <w:r w:rsidR="006212A9" w:rsidRPr="006212A9">
        <w:rPr>
          <w:rFonts w:ascii="Times New Roman" w:hAnsi="Times New Roman" w:cs="Times New Roman"/>
          <w:szCs w:val="24"/>
        </w:rPr>
        <w:t xml:space="preserve">Predict the straight-line distance of point </w:t>
      </w:r>
      <w:r w:rsidR="006212A9">
        <w:rPr>
          <w:rFonts w:ascii="Times New Roman" w:hAnsi="Times New Roman" w:cs="Times New Roman"/>
          <w:szCs w:val="24"/>
        </w:rPr>
        <w:t>','i','</w:t>
      </w:r>
      <w:r>
        <w:rPr>
          <w:rFonts w:ascii="Times New Roman" w:hAnsi="Times New Roman" w:cs="Times New Roman"/>
          <w:szCs w:val="24"/>
        </w:rPr>
        <w:t>{:.4f} KM'.format(get_distance_hav(y_hat[i, 0], y_hat[i, 1], y[i, 0], y[i, 1])))</w:t>
      </w:r>
    </w:p>
    <w:p w14:paraId="30A01DA9" w14:textId="25B4A7FA" w:rsidR="000741DC" w:rsidRPr="00F0685C" w:rsidRDefault="00F0685C" w:rsidP="00BA0965">
      <w:pPr>
        <w:pStyle w:val="af7"/>
        <w:widowControl/>
        <w:numPr>
          <w:ilvl w:val="0"/>
          <w:numId w:val="9"/>
        </w:numPr>
        <w:shd w:val="clear" w:color="auto" w:fill="FFFFFF"/>
        <w:spacing w:line="360" w:lineRule="auto"/>
        <w:ind w:firstLineChars="0"/>
        <w:rPr>
          <w:rFonts w:ascii="Times New Roman" w:hAnsi="Times New Roman" w:cs="Times New Roman"/>
          <w:szCs w:val="24"/>
        </w:rPr>
      </w:pPr>
      <w:r w:rsidRPr="00F0685C">
        <w:rPr>
          <w:rFonts w:ascii="Times New Roman" w:hAnsi="Times New Roman" w:cs="Times New Roman"/>
          <w:szCs w:val="24"/>
        </w:rPr>
        <w:t>Database for drawing test samples</w:t>
      </w:r>
    </w:p>
    <w:p w14:paraId="099EA30E" w14:textId="4F56CC5A" w:rsidR="000741DC" w:rsidRDefault="00F0685C" w:rsidP="00BA0965">
      <w:pPr>
        <w:widowControl/>
        <w:shd w:val="clear" w:color="auto" w:fill="FFFFFF"/>
        <w:spacing w:line="360" w:lineRule="auto"/>
        <w:ind w:firstLine="480"/>
        <w:rPr>
          <w:rFonts w:ascii="Times New Roman" w:hAnsi="Times New Roman" w:cs="Times New Roman"/>
          <w:szCs w:val="24"/>
        </w:rPr>
      </w:pPr>
      <w:r w:rsidRPr="00F0685C">
        <w:rPr>
          <w:rFonts w:ascii="Times New Roman" w:hAnsi="Times New Roman" w:cs="Times New Roman"/>
          <w:szCs w:val="24"/>
        </w:rPr>
        <w:t>By calling Matplotlib Pyplot database to visualize the obtained test samples. Among them, the scattergram is drawn by calling the scatter() function, and the image is generated by calling the show() function. This visual operation not only makes the error results more intuitive, but also extracts favorable information more efficiently.</w:t>
      </w:r>
    </w:p>
    <w:p w14:paraId="25E20E94" w14:textId="6A498872" w:rsidR="000741DC" w:rsidRPr="00F0685C" w:rsidRDefault="00F0685C" w:rsidP="00BA0965">
      <w:pPr>
        <w:pStyle w:val="af7"/>
        <w:numPr>
          <w:ilvl w:val="0"/>
          <w:numId w:val="9"/>
        </w:numPr>
        <w:spacing w:line="360" w:lineRule="auto"/>
        <w:ind w:firstLineChars="0"/>
        <w:rPr>
          <w:rFonts w:ascii="Times New Roman" w:hAnsi="Times New Roman" w:cs="Times New Roman"/>
        </w:rPr>
      </w:pPr>
      <w:r w:rsidRPr="00F0685C">
        <w:rPr>
          <w:rFonts w:ascii="Times New Roman" w:hAnsi="Times New Roman" w:cs="Times New Roman"/>
        </w:rPr>
        <w:t xml:space="preserve">Evaluating </w:t>
      </w:r>
      <w:r>
        <w:rPr>
          <w:rFonts w:ascii="Times New Roman" w:hAnsi="Times New Roman" w:cs="Times New Roman"/>
        </w:rPr>
        <w:t>i</w:t>
      </w:r>
      <w:r w:rsidRPr="00F0685C">
        <w:rPr>
          <w:rFonts w:ascii="Times New Roman" w:hAnsi="Times New Roman" w:cs="Times New Roman"/>
        </w:rPr>
        <w:t>ndicator</w:t>
      </w:r>
    </w:p>
    <w:p w14:paraId="53D67A66" w14:textId="1A2E0055" w:rsidR="00F0685C" w:rsidRDefault="00F0685C" w:rsidP="00BA0965">
      <w:pPr>
        <w:widowControl/>
        <w:shd w:val="clear" w:color="auto" w:fill="FFFFFF"/>
        <w:spacing w:line="360" w:lineRule="auto"/>
        <w:ind w:firstLine="480"/>
        <w:rPr>
          <w:rFonts w:ascii="Times New Roman" w:hAnsi="Times New Roman" w:cs="Times New Roman"/>
          <w:szCs w:val="24"/>
        </w:rPr>
      </w:pPr>
      <w:r w:rsidRPr="00F0685C">
        <w:rPr>
          <w:rFonts w:ascii="Times New Roman" w:hAnsi="Times New Roman" w:cs="Times New Roman"/>
          <w:szCs w:val="24"/>
        </w:rPr>
        <w:t>The accuracy (percentage of correct points in the total number of points within the allowable error range), the maximum absolute error of longitude, the maximum absolute error of latitude, and the mean square error are selected as the evaluation indicators of the experiment to evaluate the prediction accuracy.</w:t>
      </w:r>
    </w:p>
    <w:p w14:paraId="3BC976DD" w14:textId="08D9C43E"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79" w:name="_Toc113480857"/>
      <w:r>
        <w:rPr>
          <w:rFonts w:ascii="Times New Roman" w:eastAsia="黑体" w:hAnsi="Times New Roman" w:cs="Times New Roman" w:hint="eastAsia"/>
          <w:b w:val="0"/>
          <w:sz w:val="28"/>
          <w:szCs w:val="28"/>
        </w:rPr>
        <w:t xml:space="preserve">3.1.2 </w:t>
      </w:r>
      <w:r w:rsidR="00F0685C" w:rsidRPr="00F0685C">
        <w:rPr>
          <w:rFonts w:ascii="Times New Roman" w:eastAsia="黑体" w:hAnsi="Times New Roman" w:cs="Times New Roman"/>
          <w:b w:val="0"/>
          <w:sz w:val="28"/>
          <w:szCs w:val="28"/>
        </w:rPr>
        <w:t xml:space="preserve"> LSTM network data preprocessing</w:t>
      </w:r>
      <w:bookmarkEnd w:id="79"/>
    </w:p>
    <w:p w14:paraId="2FFBC4E8" w14:textId="5777C633"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The original data is acc</w:t>
      </w:r>
      <w:r w:rsidRPr="00417033">
        <w:rPr>
          <w:rFonts w:ascii="Times New Roman" w:hAnsi="Times New Roman" w:cs="Times New Roman"/>
          <w:szCs w:val="24"/>
        </w:rPr>
        <w:t xml:space="preserve">essed in the form of CSV text files. Before being transferred </w:t>
      </w:r>
      <w:r w:rsidRPr="00417033">
        <w:rPr>
          <w:rFonts w:ascii="Times New Roman" w:hAnsi="Times New Roman" w:cs="Times New Roman"/>
          <w:szCs w:val="24"/>
        </w:rPr>
        <w:lastRenderedPageBreak/>
        <w:t>to the LSTM network, all the original data are read into the memory in the form of arrays. After that, first normalize the data, so that the preprocessed data is limited to a certain range, so as to eliminate the adverse eff</w:t>
      </w:r>
      <w:r w:rsidRPr="00F0685C">
        <w:rPr>
          <w:rFonts w:ascii="Times New Roman" w:hAnsi="Times New Roman" w:cs="Times New Roman"/>
          <w:szCs w:val="24"/>
        </w:rPr>
        <w:t xml:space="preserve">ects caused by special sample data. And then group the data according to the training number and the prediction number. Taking the prediction of 10 track points from 100 track points as an example, if the number of track points on the small data set is 2723, the first to 100 pieces of data are defined as the first group of data of </w:t>
      </w:r>
      <w:r>
        <w:rPr>
          <w:rFonts w:ascii="Times New Roman" w:hAnsi="Times New Roman" w:cs="Times New Roman" w:hint="eastAsia"/>
          <w:szCs w:val="24"/>
        </w:rPr>
        <w:t>train_X</w:t>
      </w:r>
      <w:r w:rsidRPr="00F0685C">
        <w:rPr>
          <w:rFonts w:ascii="Times New Roman" w:hAnsi="Times New Roman" w:cs="Times New Roman"/>
          <w:szCs w:val="24"/>
        </w:rPr>
        <w:t xml:space="preserve">, and the 101 to 110 pieces of data are defined as the first group of data of </w:t>
      </w:r>
      <w:r>
        <w:rPr>
          <w:rFonts w:ascii="Times New Roman" w:hAnsi="Times New Roman" w:cs="Times New Roman" w:hint="eastAsia"/>
          <w:szCs w:val="24"/>
        </w:rPr>
        <w:t>train_Y</w:t>
      </w:r>
      <w:r w:rsidRPr="00F0685C">
        <w:rPr>
          <w:rFonts w:ascii="Times New Roman" w:hAnsi="Times New Roman" w:cs="Times New Roman"/>
          <w:szCs w:val="24"/>
        </w:rPr>
        <w:t xml:space="preserve">; The second to 101 pieces of data are defined as the second group of data of </w:t>
      </w:r>
      <w:r>
        <w:rPr>
          <w:rFonts w:ascii="Times New Roman" w:hAnsi="Times New Roman" w:cs="Times New Roman" w:hint="eastAsia"/>
          <w:szCs w:val="24"/>
        </w:rPr>
        <w:t>train_X</w:t>
      </w:r>
      <w:r w:rsidRPr="00F0685C">
        <w:rPr>
          <w:rFonts w:ascii="Times New Roman" w:hAnsi="Times New Roman" w:cs="Times New Roman"/>
          <w:szCs w:val="24"/>
        </w:rPr>
        <w:t xml:space="preserve">, and the 101 to 111 pieces of data are defined as the second group of data of </w:t>
      </w:r>
      <w:r>
        <w:rPr>
          <w:rFonts w:ascii="Times New Roman" w:hAnsi="Times New Roman" w:cs="Times New Roman" w:hint="eastAsia"/>
          <w:szCs w:val="24"/>
        </w:rPr>
        <w:t>train_Y</w:t>
      </w:r>
      <w:r w:rsidRPr="00F0685C">
        <w:rPr>
          <w:rFonts w:ascii="Times New Roman" w:hAnsi="Times New Roman" w:cs="Times New Roman"/>
          <w:szCs w:val="24"/>
        </w:rPr>
        <w:t>, and so on, until all the data are stored in groups. Then, each group of data is nested in the form of an array to form a matrix, and then input into the LSTM network.</w:t>
      </w:r>
    </w:p>
    <w:p w14:paraId="05A3D282" w14:textId="324649F0"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80" w:name="_Toc113480858"/>
      <w:r>
        <w:rPr>
          <w:rFonts w:ascii="Times New Roman" w:eastAsia="黑体" w:hAnsi="Times New Roman" w:cs="Times New Roman" w:hint="eastAsia"/>
          <w:b w:val="0"/>
          <w:sz w:val="28"/>
          <w:szCs w:val="28"/>
        </w:rPr>
        <w:t>3.1.3 LSTM</w:t>
      </w:r>
      <w:r w:rsidR="00F0685C" w:rsidRPr="00F0685C">
        <w:t xml:space="preserve"> </w:t>
      </w:r>
      <w:r w:rsidR="00F0685C" w:rsidRPr="00F0685C">
        <w:rPr>
          <w:rFonts w:ascii="Times New Roman" w:eastAsia="黑体" w:hAnsi="Times New Roman" w:cs="Times New Roman"/>
          <w:b w:val="0"/>
          <w:sz w:val="28"/>
          <w:szCs w:val="28"/>
        </w:rPr>
        <w:t>algorithm network parameter setting</w:t>
      </w:r>
      <w:bookmarkEnd w:id="80"/>
    </w:p>
    <w:p w14:paraId="71F273E7" w14:textId="5BAE1019"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For the LSTM algorithm, the setting of network parameters is determined step by step through experiments. In the experiment, different numbers of neurons in the hidden layer of LSTM can be set. By comparing the mean square error value of the neural network, the number of memory neurons with the smallest error is selected as a parameter. When there are 14 neuron nodes in the LSTM layer, the mean square error of the neural network is the smallest, which means that the training effect is optimal on the test set corresponding to the current scale of data input. The number of neuron nodes in the best hidden layer LSTM layer of the neural network is set to 14. The different steps in the input layer also have an impact on the prediction accuracy of the neural network model. By transforming the number of steps, it is found that the mean square error is the smallest when x is 6.</w:t>
      </w:r>
    </w:p>
    <w:p w14:paraId="4346E3D3" w14:textId="77777777"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The learning rate is determined empirically. For LSTM networks, the learning rate is 0.001, so it is set to 0.001. It is verified that it meets the experimental requirements and can achieve convergence.</w:t>
      </w:r>
    </w:p>
    <w:p w14:paraId="176388E2" w14:textId="77777777" w:rsidR="00F0685C" w:rsidRDefault="00F0685C" w:rsidP="00BA0965">
      <w:pPr>
        <w:spacing w:line="360" w:lineRule="auto"/>
        <w:ind w:firstLine="480"/>
        <w:rPr>
          <w:rFonts w:ascii="Times New Roman" w:hAnsi="Times New Roman" w:cs="Times New Roman"/>
          <w:szCs w:val="24"/>
        </w:rPr>
      </w:pPr>
      <w:r w:rsidRPr="00F0685C">
        <w:rPr>
          <w:rFonts w:ascii="Times New Roman" w:hAnsi="Times New Roman" w:cs="Times New Roman"/>
          <w:szCs w:val="24"/>
        </w:rPr>
        <w:t xml:space="preserve">The main hyperparameter settings of other network training are shown in the </w:t>
      </w:r>
      <w:r w:rsidRPr="00F0685C">
        <w:rPr>
          <w:rFonts w:ascii="Times New Roman" w:hAnsi="Times New Roman" w:cs="Times New Roman"/>
          <w:szCs w:val="24"/>
        </w:rPr>
        <w:lastRenderedPageBreak/>
        <w:t>following table and explained:</w:t>
      </w:r>
    </w:p>
    <w:p w14:paraId="1E987645" w14:textId="73FF6136" w:rsidR="000741DC" w:rsidRDefault="00687497" w:rsidP="00BA0965">
      <w:pPr>
        <w:spacing w:line="360" w:lineRule="auto"/>
        <w:ind w:firstLineChars="0" w:firstLine="0"/>
        <w:jc w:val="center"/>
        <w:rPr>
          <w:rFonts w:ascii="Times New Roman" w:hAnsi="Times New Roman" w:cs="Times New Roman"/>
          <w:szCs w:val="24"/>
        </w:rPr>
      </w:pPr>
      <w:r w:rsidRPr="00687497">
        <w:rPr>
          <w:rFonts w:ascii="Times New Roman" w:hAnsi="Times New Roman" w:cs="Times New Roman"/>
          <w:szCs w:val="24"/>
        </w:rPr>
        <w:t>Table 3-1 super parameter setting</w:t>
      </w:r>
    </w:p>
    <w:tbl>
      <w:tblPr>
        <w:tblStyle w:val="12"/>
        <w:tblW w:w="0" w:type="auto"/>
        <w:tblInd w:w="2830" w:type="dxa"/>
        <w:tblCellMar>
          <w:left w:w="108" w:type="dxa"/>
          <w:right w:w="108" w:type="dxa"/>
        </w:tblCellMar>
        <w:tblLook w:val="04A0" w:firstRow="1" w:lastRow="0" w:firstColumn="1" w:lastColumn="0" w:noHBand="0" w:noVBand="1"/>
      </w:tblPr>
      <w:tblGrid>
        <w:gridCol w:w="1709"/>
        <w:gridCol w:w="1427"/>
      </w:tblGrid>
      <w:tr w:rsidR="000741DC" w14:paraId="4C8A78CD" w14:textId="77777777">
        <w:tc>
          <w:tcPr>
            <w:tcW w:w="1408" w:type="dxa"/>
          </w:tcPr>
          <w:p w14:paraId="59FDFBDF" w14:textId="685EF8ED" w:rsidR="000741DC" w:rsidRDefault="00687497"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Key</w:t>
            </w:r>
          </w:p>
        </w:tc>
        <w:tc>
          <w:tcPr>
            <w:tcW w:w="1427" w:type="dxa"/>
          </w:tcPr>
          <w:p w14:paraId="7FB48CCC" w14:textId="07E48036" w:rsidR="000741DC" w:rsidRDefault="00687497" w:rsidP="00BA0965">
            <w:pPr>
              <w:spacing w:line="360" w:lineRule="auto"/>
              <w:ind w:firstLine="480"/>
              <w:rPr>
                <w:rFonts w:ascii="Times New Roman" w:hAnsi="Times New Roman" w:cs="Times New Roman"/>
                <w:kern w:val="0"/>
                <w:szCs w:val="24"/>
              </w:rPr>
            </w:pPr>
            <w:r>
              <w:rPr>
                <w:rFonts w:ascii="Times New Roman" w:hAnsi="Times New Roman" w:cs="Times New Roman" w:hint="eastAsia"/>
                <w:kern w:val="0"/>
                <w:szCs w:val="24"/>
              </w:rPr>
              <w:t>Va</w:t>
            </w:r>
            <w:r>
              <w:rPr>
                <w:rFonts w:ascii="Times New Roman" w:hAnsi="Times New Roman" w:cs="Times New Roman"/>
                <w:kern w:val="0"/>
                <w:szCs w:val="24"/>
              </w:rPr>
              <w:t>lue</w:t>
            </w:r>
          </w:p>
        </w:tc>
      </w:tr>
      <w:tr w:rsidR="000741DC" w14:paraId="63022997" w14:textId="77777777">
        <w:tc>
          <w:tcPr>
            <w:tcW w:w="1408" w:type="dxa"/>
          </w:tcPr>
          <w:p w14:paraId="774932B3"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batch_size</w:t>
            </w:r>
          </w:p>
        </w:tc>
        <w:tc>
          <w:tcPr>
            <w:tcW w:w="1427" w:type="dxa"/>
          </w:tcPr>
          <w:p w14:paraId="4E2B0240"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32</w:t>
            </w:r>
          </w:p>
        </w:tc>
      </w:tr>
      <w:tr w:rsidR="000741DC" w14:paraId="4CE0C6FE" w14:textId="77777777">
        <w:tc>
          <w:tcPr>
            <w:tcW w:w="1408" w:type="dxa"/>
          </w:tcPr>
          <w:p w14:paraId="6502659D"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epochs</w:t>
            </w:r>
          </w:p>
        </w:tc>
        <w:tc>
          <w:tcPr>
            <w:tcW w:w="1427" w:type="dxa"/>
          </w:tcPr>
          <w:p w14:paraId="2801171F"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500</w:t>
            </w:r>
          </w:p>
        </w:tc>
      </w:tr>
      <w:tr w:rsidR="000741DC" w14:paraId="335FEA67" w14:textId="77777777">
        <w:tc>
          <w:tcPr>
            <w:tcW w:w="1408" w:type="dxa"/>
          </w:tcPr>
          <w:p w14:paraId="663EEA18"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verbose</w:t>
            </w:r>
          </w:p>
        </w:tc>
        <w:tc>
          <w:tcPr>
            <w:tcW w:w="1427" w:type="dxa"/>
          </w:tcPr>
          <w:p w14:paraId="16A7832C"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2</w:t>
            </w:r>
          </w:p>
        </w:tc>
      </w:tr>
      <w:tr w:rsidR="000741DC" w14:paraId="4CD40D66" w14:textId="77777777">
        <w:tc>
          <w:tcPr>
            <w:tcW w:w="1408" w:type="dxa"/>
          </w:tcPr>
          <w:p w14:paraId="01B04CD6"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Dropout</w:t>
            </w:r>
          </w:p>
        </w:tc>
        <w:tc>
          <w:tcPr>
            <w:tcW w:w="1427" w:type="dxa"/>
          </w:tcPr>
          <w:p w14:paraId="638051EE" w14:textId="77777777" w:rsidR="000741DC" w:rsidRDefault="00000000" w:rsidP="00BA0965">
            <w:pPr>
              <w:spacing w:line="360" w:lineRule="auto"/>
              <w:ind w:firstLine="480"/>
              <w:rPr>
                <w:rFonts w:ascii="Times New Roman" w:hAnsi="Times New Roman" w:cs="Times New Roman"/>
                <w:kern w:val="0"/>
                <w:szCs w:val="24"/>
              </w:rPr>
            </w:pPr>
            <w:r>
              <w:rPr>
                <w:rFonts w:ascii="Times New Roman" w:hAnsi="Times New Roman" w:cs="Times New Roman"/>
                <w:kern w:val="0"/>
                <w:szCs w:val="24"/>
              </w:rPr>
              <w:t>0.3</w:t>
            </w:r>
          </w:p>
        </w:tc>
      </w:tr>
    </w:tbl>
    <w:p w14:paraId="7DEAFE1E" w14:textId="4B7013A9" w:rsidR="004B3305" w:rsidRDefault="004B3305" w:rsidP="00BA0965">
      <w:pPr>
        <w:spacing w:line="360" w:lineRule="auto"/>
        <w:ind w:firstLine="480"/>
        <w:rPr>
          <w:rFonts w:ascii="Times New Roman" w:hAnsi="Times New Roman" w:cs="Times New Roman"/>
        </w:rPr>
      </w:pPr>
      <w:r w:rsidRPr="004B3305">
        <w:rPr>
          <w:rFonts w:ascii="Times New Roman" w:hAnsi="Times New Roman" w:cs="Times New Roman"/>
        </w:rPr>
        <w:t xml:space="preserve">Among the hyperparameters, </w:t>
      </w:r>
      <w:r>
        <w:rPr>
          <w:rFonts w:ascii="Times New Roman" w:hAnsi="Times New Roman" w:cs="Times New Roman"/>
          <w:szCs w:val="24"/>
        </w:rPr>
        <w:t>batch_size</w:t>
      </w:r>
      <w:r w:rsidRPr="004B3305">
        <w:rPr>
          <w:rFonts w:ascii="Times New Roman" w:hAnsi="Times New Roman" w:cs="Times New Roman"/>
        </w:rPr>
        <w:t xml:space="preserve">is the number of samples selected in one training, and the selected value is 32. When </w:t>
      </w:r>
      <w:r>
        <w:rPr>
          <w:rFonts w:ascii="Times New Roman" w:hAnsi="Times New Roman" w:cs="Times New Roman"/>
          <w:szCs w:val="24"/>
        </w:rPr>
        <w:t>batch_size</w:t>
      </w:r>
      <w:r w:rsidRPr="004B3305">
        <w:rPr>
          <w:rFonts w:ascii="Times New Roman" w:hAnsi="Times New Roman" w:cs="Times New Roman"/>
        </w:rPr>
        <w:t xml:space="preserve">is greater than 32, the accuracy of the model decreases, and when </w:t>
      </w:r>
      <w:r>
        <w:rPr>
          <w:rFonts w:ascii="Times New Roman" w:hAnsi="Times New Roman" w:cs="Times New Roman"/>
          <w:szCs w:val="24"/>
        </w:rPr>
        <w:t>batch_size</w:t>
      </w:r>
      <w:r w:rsidRPr="004B3305">
        <w:rPr>
          <w:rFonts w:ascii="Times New Roman" w:hAnsi="Times New Roman" w:cs="Times New Roman"/>
        </w:rPr>
        <w:t xml:space="preserve">is less than 32, the accuracy is not improved, so the final value of </w:t>
      </w:r>
      <w:r>
        <w:rPr>
          <w:rFonts w:ascii="Times New Roman" w:hAnsi="Times New Roman" w:cs="Times New Roman"/>
          <w:szCs w:val="24"/>
        </w:rPr>
        <w:t>batch_size</w:t>
      </w:r>
      <w:r w:rsidRPr="004B3305">
        <w:rPr>
          <w:rFonts w:ascii="Times New Roman" w:hAnsi="Times New Roman" w:cs="Times New Roman"/>
        </w:rPr>
        <w:t>is 32. The value of epoch is 500. When epochs is lower than 500, the accuracy of the model is poor, and it is in an under fitting state. When epochs is greater than 500, the accuracy of the model is improved less, and the accuracy function tends to converge smoothly. In order to save training time, the epochs finally locates 500. Verbose takes the value of 2, and outputs a line of records for each epoch, which can not only display the status of each epoch, but also prevent the output of progress bar records from being too cumbersome. Dropout takes the empirical value of 0.3.</w:t>
      </w:r>
    </w:p>
    <w:p w14:paraId="7C8692A6" w14:textId="064DD615" w:rsidR="000741DC" w:rsidRDefault="00000000" w:rsidP="00BA0965">
      <w:pPr>
        <w:pStyle w:val="2"/>
        <w:spacing w:line="360" w:lineRule="auto"/>
        <w:ind w:firstLineChars="0" w:firstLine="0"/>
        <w:rPr>
          <w:rFonts w:ascii="Times New Roman" w:hAnsi="Times New Roman" w:cs="Times New Roman"/>
          <w:b w:val="0"/>
        </w:rPr>
      </w:pPr>
      <w:bookmarkStart w:id="81" w:name="_Toc113480859"/>
      <w:r>
        <w:rPr>
          <w:rFonts w:ascii="Times New Roman" w:hAnsi="Times New Roman" w:cs="Times New Roman"/>
          <w:b w:val="0"/>
        </w:rPr>
        <w:t xml:space="preserve">3.2 </w:t>
      </w:r>
      <w:r w:rsidR="004B3305" w:rsidRPr="004B3305">
        <w:rPr>
          <w:rFonts w:ascii="Times New Roman" w:hAnsi="Times New Roman" w:cs="Times New Roman"/>
          <w:b w:val="0"/>
        </w:rPr>
        <w:t>Design and implementation of ship trajectory prediction module</w:t>
      </w:r>
      <w:bookmarkEnd w:id="81"/>
    </w:p>
    <w:p w14:paraId="59559200" w14:textId="0F7FCBBB" w:rsidR="004B3305" w:rsidRDefault="004B3305" w:rsidP="00BA0965">
      <w:pPr>
        <w:spacing w:line="360" w:lineRule="auto"/>
        <w:ind w:firstLine="480"/>
        <w:rPr>
          <w:rFonts w:ascii="Times New Roman" w:hAnsi="Times New Roman" w:cs="Times New Roman"/>
        </w:rPr>
      </w:pPr>
      <w:r w:rsidRPr="004B3305">
        <w:rPr>
          <w:rFonts w:ascii="Times New Roman" w:hAnsi="Times New Roman" w:cs="Times New Roman"/>
          <w:szCs w:val="24"/>
        </w:rPr>
        <w:t>O</w:t>
      </w:r>
      <w:r w:rsidRPr="004B3305">
        <w:rPr>
          <w:rFonts w:ascii="Times New Roman" w:hAnsi="Times New Roman" w:cs="Times New Roman"/>
        </w:rPr>
        <w:t>n the basis of the algorithm research in Chapter 2, the algorithm flow is shown in Figure 3-1. Starting from the LSTM algorithm and tensorflow model, the tensorflow model and the LSTM algorithm are specifically implemented in the ship trajectory prediction by programming on the python platform, and the longitude and latitude data of the predicted value and the training value are obtained. The design of this functional module is developed from the following two aspects.</w:t>
      </w:r>
    </w:p>
    <w:p w14:paraId="34B7732A" w14:textId="77777777" w:rsidR="004B3305" w:rsidRDefault="004B3305" w:rsidP="00BA0965">
      <w:pPr>
        <w:spacing w:line="360" w:lineRule="auto"/>
        <w:ind w:firstLine="480"/>
        <w:rPr>
          <w:rFonts w:ascii="Times New Roman" w:hAnsi="Times New Roman" w:cs="Times New Roman"/>
        </w:rPr>
      </w:pPr>
    </w:p>
    <w:p w14:paraId="67AF382C" w14:textId="03CB399A" w:rsidR="004B3305" w:rsidRDefault="00000000" w:rsidP="00BA0965">
      <w:pPr>
        <w:spacing w:line="360" w:lineRule="auto"/>
        <w:ind w:firstLine="480"/>
        <w:rPr>
          <w:rFonts w:ascii="Times New Roman" w:hAnsi="Times New Roman" w:cs="Times New Roman"/>
          <w:szCs w:val="24"/>
        </w:rPr>
      </w:pPr>
      <w:r>
        <w:rPr>
          <w:rFonts w:ascii="Times New Roman" w:hAnsi="Times New Roman" w:cs="Times New Roman"/>
        </w:rPr>
        <w:lastRenderedPageBreak/>
        <w:pict w14:anchorId="46996ABE">
          <v:shape id="_x0000_i1035" type="#_x0000_t75" alt="" style="width:323.55pt;height:342.45pt">
            <v:imagedata r:id="rId34" o:title=""/>
          </v:shape>
        </w:pict>
      </w:r>
    </w:p>
    <w:p w14:paraId="73B35C00" w14:textId="39B929A7" w:rsidR="004B3305" w:rsidRDefault="004B3305" w:rsidP="00BA0965">
      <w:pPr>
        <w:spacing w:line="360" w:lineRule="auto"/>
        <w:ind w:firstLine="480"/>
        <w:jc w:val="center"/>
        <w:rPr>
          <w:rFonts w:ascii="Times New Roman" w:hAnsi="Times New Roman" w:cs="Times New Roman"/>
          <w:szCs w:val="24"/>
        </w:rPr>
      </w:pPr>
      <w:r w:rsidRPr="004B3305">
        <w:rPr>
          <w:rFonts w:ascii="Times New Roman" w:hAnsi="Times New Roman" w:cs="Times New Roman"/>
          <w:szCs w:val="24"/>
        </w:rPr>
        <w:t>Figure 3-1 algorithm flow chart</w:t>
      </w:r>
    </w:p>
    <w:p w14:paraId="7B502474" w14:textId="79C59FA1"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82" w:name="_Toc84702524"/>
      <w:bookmarkStart w:id="83" w:name="_Toc84583313"/>
      <w:bookmarkStart w:id="84" w:name="_Toc12811"/>
      <w:bookmarkStart w:id="85" w:name="_Toc17762"/>
      <w:bookmarkStart w:id="86" w:name="_Toc17991"/>
      <w:bookmarkStart w:id="87" w:name="_Toc21524"/>
      <w:bookmarkStart w:id="88" w:name="_Toc84583312"/>
      <w:bookmarkStart w:id="89" w:name="_Toc28793"/>
      <w:bookmarkStart w:id="90" w:name="_Toc25224"/>
      <w:bookmarkStart w:id="91" w:name="_Toc113480860"/>
      <w:r>
        <w:rPr>
          <w:rFonts w:ascii="Times New Roman" w:eastAsia="黑体" w:hAnsi="Times New Roman" w:cs="Times New Roman"/>
          <w:b w:val="0"/>
          <w:sz w:val="28"/>
          <w:szCs w:val="28"/>
        </w:rPr>
        <w:t xml:space="preserve">3.2.1 </w:t>
      </w:r>
      <w:bookmarkEnd w:id="82"/>
      <w:r w:rsidR="004B3305" w:rsidRPr="004B3305">
        <w:rPr>
          <w:rFonts w:ascii="Times New Roman" w:eastAsia="黑体" w:hAnsi="Times New Roman" w:cs="Times New Roman"/>
          <w:b w:val="0"/>
          <w:sz w:val="28"/>
          <w:szCs w:val="28"/>
        </w:rPr>
        <w:t>Design and processing of ship track data set</w:t>
      </w:r>
      <w:bookmarkEnd w:id="91"/>
    </w:p>
    <w:bookmarkEnd w:id="83"/>
    <w:bookmarkEnd w:id="84"/>
    <w:bookmarkEnd w:id="85"/>
    <w:bookmarkEnd w:id="86"/>
    <w:bookmarkEnd w:id="87"/>
    <w:bookmarkEnd w:id="88"/>
    <w:bookmarkEnd w:id="89"/>
    <w:bookmarkEnd w:id="90"/>
    <w:p w14:paraId="5054CE72" w14:textId="77777777" w:rsidR="004B3305" w:rsidRPr="004B3305" w:rsidRDefault="004B3305" w:rsidP="00BA0965">
      <w:pPr>
        <w:spacing w:line="360" w:lineRule="auto"/>
        <w:ind w:firstLine="480"/>
        <w:rPr>
          <w:rFonts w:ascii="Times New Roman" w:hAnsi="Times New Roman" w:cs="Times New Roman"/>
          <w:szCs w:val="24"/>
        </w:rPr>
      </w:pPr>
      <w:r w:rsidRPr="004B3305">
        <w:rPr>
          <w:rFonts w:ascii="Times New Roman" w:hAnsi="Times New Roman" w:cs="Times New Roman"/>
          <w:szCs w:val="24"/>
        </w:rPr>
        <w:t>The data set of this paper is pulled from chuanshun network, which is a ship management software independently developed by Xiamen chuanshun Technology Co., Ltd. It has the functions of real-time position, historical track query, ship management</w:t>
      </w:r>
    </w:p>
    <w:p w14:paraId="6ED94C90" w14:textId="77777777" w:rsidR="00D859FD" w:rsidRDefault="004B3305" w:rsidP="00BA0965">
      <w:pPr>
        <w:spacing w:line="360" w:lineRule="auto"/>
        <w:ind w:firstLineChars="0" w:firstLine="0"/>
        <w:rPr>
          <w:rFonts w:ascii="Times New Roman" w:hAnsi="Times New Roman" w:cs="Times New Roman"/>
          <w:szCs w:val="24"/>
        </w:rPr>
      </w:pPr>
      <w:r w:rsidRPr="004B3305">
        <w:rPr>
          <w:rFonts w:ascii="Times New Roman" w:hAnsi="Times New Roman" w:cs="Times New Roman"/>
          <w:szCs w:val="24"/>
        </w:rPr>
        <w:t>Electronic fence, ship equipment management and other functions. Twenty six ships in the Yangtze River Basin have more than 20000 AIS track data in three months from January 17 to April 17.</w:t>
      </w:r>
    </w:p>
    <w:p w14:paraId="26FF2469" w14:textId="504D0059" w:rsidR="000741DC" w:rsidRDefault="00000000" w:rsidP="00BA0965">
      <w:pPr>
        <w:spacing w:line="360" w:lineRule="auto"/>
        <w:ind w:firstLineChars="0" w:firstLine="0"/>
        <w:rPr>
          <w:rFonts w:ascii="Times New Roman" w:hAnsi="Times New Roman" w:cs="Times New Roman"/>
          <w:szCs w:val="24"/>
        </w:rPr>
      </w:pPr>
      <w:r>
        <w:rPr>
          <w:rFonts w:ascii="Times New Roman" w:hAnsi="Times New Roman" w:cs="Times New Roman"/>
          <w:szCs w:val="24"/>
        </w:rPr>
        <w:t xml:space="preserve"> </w:t>
      </w:r>
      <w:r w:rsidR="00D859FD" w:rsidRPr="00D859FD">
        <w:rPr>
          <w:rFonts w:ascii="Times New Roman" w:hAnsi="Times New Roman" w:cs="Times New Roman"/>
          <w:szCs w:val="24"/>
        </w:rPr>
        <w:t xml:space="preserve">Vessel MMSI numbers are: </w:t>
      </w:r>
      <w:r>
        <w:rPr>
          <w:rFonts w:ascii="Times New Roman" w:hAnsi="Times New Roman" w:cs="Times New Roman"/>
          <w:szCs w:val="24"/>
        </w:rPr>
        <w:t>413773192</w:t>
      </w:r>
      <w:r>
        <w:rPr>
          <w:rFonts w:ascii="Times New Roman" w:hAnsi="Times New Roman" w:cs="Times New Roman"/>
          <w:szCs w:val="24"/>
        </w:rPr>
        <w:t>，</w:t>
      </w:r>
      <w:r>
        <w:rPr>
          <w:rFonts w:ascii="Times New Roman" w:hAnsi="Times New Roman" w:cs="Times New Roman"/>
          <w:szCs w:val="24"/>
        </w:rPr>
        <w:t>413782115</w:t>
      </w:r>
      <w:r>
        <w:rPr>
          <w:rFonts w:ascii="Times New Roman" w:hAnsi="Times New Roman" w:cs="Times New Roman"/>
          <w:szCs w:val="24"/>
        </w:rPr>
        <w:t>，</w:t>
      </w:r>
      <w:r>
        <w:rPr>
          <w:rFonts w:ascii="Times New Roman" w:hAnsi="Times New Roman" w:cs="Times New Roman"/>
          <w:szCs w:val="24"/>
        </w:rPr>
        <w:t>413801266</w:t>
      </w:r>
      <w:r>
        <w:rPr>
          <w:rFonts w:ascii="Times New Roman" w:hAnsi="Times New Roman" w:cs="Times New Roman"/>
          <w:szCs w:val="24"/>
        </w:rPr>
        <w:t>，</w:t>
      </w:r>
      <w:r>
        <w:rPr>
          <w:rFonts w:ascii="Times New Roman" w:hAnsi="Times New Roman" w:cs="Times New Roman"/>
          <w:szCs w:val="24"/>
        </w:rPr>
        <w:t>413804154</w:t>
      </w:r>
      <w:r>
        <w:rPr>
          <w:rFonts w:ascii="Times New Roman" w:hAnsi="Times New Roman" w:cs="Times New Roman"/>
          <w:szCs w:val="24"/>
        </w:rPr>
        <w:t>，</w:t>
      </w:r>
      <w:r>
        <w:rPr>
          <w:rFonts w:ascii="Times New Roman" w:hAnsi="Times New Roman" w:cs="Times New Roman"/>
          <w:szCs w:val="24"/>
        </w:rPr>
        <w:t>413811333</w:t>
      </w:r>
      <w:r>
        <w:rPr>
          <w:rFonts w:ascii="Times New Roman" w:hAnsi="Times New Roman" w:cs="Times New Roman"/>
          <w:szCs w:val="24"/>
        </w:rPr>
        <w:t>，</w:t>
      </w:r>
      <w:r>
        <w:rPr>
          <w:rFonts w:ascii="Times New Roman" w:hAnsi="Times New Roman" w:cs="Times New Roman"/>
          <w:szCs w:val="24"/>
        </w:rPr>
        <w:t>413815635</w:t>
      </w:r>
      <w:r>
        <w:rPr>
          <w:rFonts w:ascii="Times New Roman" w:hAnsi="Times New Roman" w:cs="Times New Roman"/>
          <w:szCs w:val="24"/>
        </w:rPr>
        <w:t>，</w:t>
      </w:r>
      <w:r>
        <w:rPr>
          <w:rFonts w:ascii="Times New Roman" w:hAnsi="Times New Roman" w:cs="Times New Roman"/>
          <w:szCs w:val="24"/>
        </w:rPr>
        <w:t>413815996</w:t>
      </w:r>
      <w:r>
        <w:rPr>
          <w:rFonts w:ascii="Times New Roman" w:hAnsi="Times New Roman" w:cs="Times New Roman"/>
          <w:szCs w:val="24"/>
        </w:rPr>
        <w:t>，</w:t>
      </w:r>
      <w:r>
        <w:rPr>
          <w:rFonts w:ascii="Times New Roman" w:hAnsi="Times New Roman" w:cs="Times New Roman"/>
          <w:szCs w:val="24"/>
        </w:rPr>
        <w:t>413816291</w:t>
      </w:r>
      <w:r>
        <w:rPr>
          <w:rFonts w:ascii="Times New Roman" w:hAnsi="Times New Roman" w:cs="Times New Roman"/>
          <w:szCs w:val="24"/>
        </w:rPr>
        <w:t>，</w:t>
      </w:r>
      <w:r>
        <w:rPr>
          <w:rFonts w:ascii="Times New Roman" w:hAnsi="Times New Roman" w:cs="Times New Roman"/>
          <w:szCs w:val="24"/>
        </w:rPr>
        <w:t>413816718</w:t>
      </w:r>
      <w:r>
        <w:rPr>
          <w:rFonts w:ascii="Times New Roman" w:hAnsi="Times New Roman" w:cs="Times New Roman"/>
          <w:szCs w:val="24"/>
        </w:rPr>
        <w:t>，</w:t>
      </w:r>
      <w:r>
        <w:rPr>
          <w:rFonts w:ascii="Times New Roman" w:hAnsi="Times New Roman" w:cs="Times New Roman"/>
          <w:szCs w:val="24"/>
        </w:rPr>
        <w:t>413818566</w:t>
      </w:r>
      <w:r>
        <w:rPr>
          <w:rFonts w:ascii="Times New Roman" w:hAnsi="Times New Roman" w:cs="Times New Roman"/>
          <w:szCs w:val="24"/>
        </w:rPr>
        <w:t>，</w:t>
      </w:r>
      <w:r>
        <w:rPr>
          <w:rFonts w:ascii="Times New Roman" w:hAnsi="Times New Roman" w:cs="Times New Roman"/>
          <w:szCs w:val="24"/>
        </w:rPr>
        <w:t>413819277</w:t>
      </w:r>
      <w:r>
        <w:rPr>
          <w:rFonts w:ascii="Times New Roman" w:hAnsi="Times New Roman" w:cs="Times New Roman"/>
          <w:szCs w:val="24"/>
        </w:rPr>
        <w:t>，</w:t>
      </w:r>
      <w:r>
        <w:rPr>
          <w:rFonts w:ascii="Times New Roman" w:hAnsi="Times New Roman" w:cs="Times New Roman"/>
          <w:szCs w:val="24"/>
        </w:rPr>
        <w:t>413823978</w:t>
      </w:r>
      <w:r>
        <w:rPr>
          <w:rFonts w:ascii="Times New Roman" w:hAnsi="Times New Roman" w:cs="Times New Roman"/>
          <w:szCs w:val="24"/>
        </w:rPr>
        <w:t>，</w:t>
      </w:r>
      <w:r>
        <w:rPr>
          <w:rFonts w:ascii="Times New Roman" w:hAnsi="Times New Roman" w:cs="Times New Roman"/>
          <w:szCs w:val="24"/>
        </w:rPr>
        <w:t>413827045</w:t>
      </w:r>
      <w:r>
        <w:rPr>
          <w:rFonts w:ascii="Times New Roman" w:hAnsi="Times New Roman" w:cs="Times New Roman"/>
          <w:szCs w:val="24"/>
        </w:rPr>
        <w:t>，</w:t>
      </w:r>
      <w:r>
        <w:rPr>
          <w:rFonts w:ascii="Times New Roman" w:hAnsi="Times New Roman" w:cs="Times New Roman"/>
          <w:szCs w:val="24"/>
        </w:rPr>
        <w:t>413827462</w:t>
      </w:r>
      <w:r>
        <w:rPr>
          <w:rFonts w:ascii="Times New Roman" w:hAnsi="Times New Roman" w:cs="Times New Roman"/>
          <w:szCs w:val="24"/>
        </w:rPr>
        <w:t>，</w:t>
      </w:r>
      <w:r>
        <w:rPr>
          <w:rFonts w:ascii="Times New Roman" w:hAnsi="Times New Roman" w:cs="Times New Roman"/>
          <w:szCs w:val="24"/>
        </w:rPr>
        <w:t>413827685</w:t>
      </w:r>
      <w:r>
        <w:rPr>
          <w:rFonts w:ascii="Times New Roman" w:hAnsi="Times New Roman" w:cs="Times New Roman"/>
          <w:szCs w:val="24"/>
        </w:rPr>
        <w:t>，</w:t>
      </w:r>
      <w:r>
        <w:rPr>
          <w:rFonts w:ascii="Times New Roman" w:hAnsi="Times New Roman" w:cs="Times New Roman"/>
          <w:szCs w:val="24"/>
        </w:rPr>
        <w:t>413827690</w:t>
      </w:r>
      <w:r>
        <w:rPr>
          <w:rFonts w:ascii="Times New Roman" w:hAnsi="Times New Roman" w:cs="Times New Roman"/>
          <w:szCs w:val="24"/>
        </w:rPr>
        <w:t>，</w:t>
      </w:r>
      <w:r>
        <w:rPr>
          <w:rFonts w:ascii="Times New Roman" w:hAnsi="Times New Roman" w:cs="Times New Roman"/>
          <w:szCs w:val="24"/>
        </w:rPr>
        <w:t>413828874</w:t>
      </w:r>
      <w:r>
        <w:rPr>
          <w:rFonts w:ascii="Times New Roman" w:hAnsi="Times New Roman" w:cs="Times New Roman"/>
          <w:szCs w:val="24"/>
        </w:rPr>
        <w:t>，</w:t>
      </w:r>
      <w:r>
        <w:rPr>
          <w:rFonts w:ascii="Times New Roman" w:hAnsi="Times New Roman" w:cs="Times New Roman"/>
          <w:szCs w:val="24"/>
        </w:rPr>
        <w:t>413832779</w:t>
      </w:r>
      <w:r>
        <w:rPr>
          <w:rFonts w:ascii="Times New Roman" w:hAnsi="Times New Roman" w:cs="Times New Roman"/>
          <w:szCs w:val="24"/>
        </w:rPr>
        <w:t>，</w:t>
      </w:r>
      <w:r>
        <w:rPr>
          <w:rFonts w:ascii="Times New Roman" w:hAnsi="Times New Roman" w:cs="Times New Roman"/>
          <w:szCs w:val="24"/>
        </w:rPr>
        <w:t>413838933</w:t>
      </w:r>
      <w:r>
        <w:rPr>
          <w:rFonts w:ascii="Times New Roman" w:hAnsi="Times New Roman" w:cs="Times New Roman"/>
          <w:szCs w:val="24"/>
        </w:rPr>
        <w:t>，</w:t>
      </w:r>
      <w:r>
        <w:rPr>
          <w:rFonts w:ascii="Times New Roman" w:hAnsi="Times New Roman" w:cs="Times New Roman"/>
          <w:szCs w:val="24"/>
        </w:rPr>
        <w:t>413839426</w:t>
      </w:r>
      <w:r>
        <w:rPr>
          <w:rFonts w:ascii="Times New Roman" w:hAnsi="Times New Roman" w:cs="Times New Roman"/>
          <w:szCs w:val="24"/>
        </w:rPr>
        <w:t>，</w:t>
      </w:r>
      <w:r>
        <w:rPr>
          <w:rFonts w:ascii="Times New Roman" w:hAnsi="Times New Roman" w:cs="Times New Roman"/>
          <w:szCs w:val="24"/>
        </w:rPr>
        <w:t>413841892</w:t>
      </w:r>
      <w:r>
        <w:rPr>
          <w:rFonts w:ascii="Times New Roman" w:hAnsi="Times New Roman" w:cs="Times New Roman"/>
          <w:szCs w:val="24"/>
        </w:rPr>
        <w:t>，</w:t>
      </w:r>
      <w:r>
        <w:rPr>
          <w:rFonts w:ascii="Times New Roman" w:hAnsi="Times New Roman" w:cs="Times New Roman"/>
          <w:szCs w:val="24"/>
        </w:rPr>
        <w:t>413963791</w:t>
      </w:r>
      <w:r>
        <w:rPr>
          <w:rFonts w:ascii="Times New Roman" w:hAnsi="Times New Roman" w:cs="Times New Roman"/>
          <w:szCs w:val="24"/>
        </w:rPr>
        <w:t>，</w:t>
      </w:r>
      <w:r>
        <w:rPr>
          <w:rFonts w:ascii="Times New Roman" w:hAnsi="Times New Roman" w:cs="Times New Roman"/>
          <w:szCs w:val="24"/>
        </w:rPr>
        <w:t>413964892</w:t>
      </w:r>
      <w:r>
        <w:rPr>
          <w:rFonts w:ascii="Times New Roman" w:hAnsi="Times New Roman" w:cs="Times New Roman"/>
          <w:szCs w:val="24"/>
        </w:rPr>
        <w:t>，</w:t>
      </w:r>
      <w:r>
        <w:rPr>
          <w:rFonts w:ascii="Times New Roman" w:hAnsi="Times New Roman" w:cs="Times New Roman"/>
          <w:szCs w:val="24"/>
        </w:rPr>
        <w:t>413982661</w:t>
      </w:r>
      <w:r>
        <w:rPr>
          <w:rFonts w:ascii="Times New Roman" w:hAnsi="Times New Roman" w:cs="Times New Roman"/>
          <w:szCs w:val="24"/>
        </w:rPr>
        <w:t>，</w:t>
      </w:r>
      <w:r>
        <w:rPr>
          <w:rFonts w:ascii="Times New Roman" w:hAnsi="Times New Roman" w:cs="Times New Roman"/>
          <w:szCs w:val="24"/>
        </w:rPr>
        <w:t>413983395</w:t>
      </w:r>
      <w:r>
        <w:rPr>
          <w:rFonts w:ascii="Times New Roman" w:hAnsi="Times New Roman" w:cs="Times New Roman"/>
          <w:szCs w:val="24"/>
        </w:rPr>
        <w:t>，</w:t>
      </w:r>
      <w:r>
        <w:rPr>
          <w:rFonts w:ascii="Times New Roman" w:hAnsi="Times New Roman" w:cs="Times New Roman"/>
          <w:szCs w:val="24"/>
        </w:rPr>
        <w:t>413987935</w:t>
      </w:r>
      <w:r>
        <w:rPr>
          <w:rFonts w:ascii="Times New Roman" w:hAnsi="Times New Roman" w:cs="Times New Roman" w:hint="eastAsia"/>
          <w:szCs w:val="24"/>
        </w:rPr>
        <w:t>。</w:t>
      </w:r>
    </w:p>
    <w:p w14:paraId="08FC0F18" w14:textId="77777777" w:rsidR="00D859FD" w:rsidRDefault="00D859FD" w:rsidP="00BA0965">
      <w:pPr>
        <w:spacing w:line="360" w:lineRule="auto"/>
        <w:ind w:firstLine="480"/>
        <w:jc w:val="left"/>
        <w:rPr>
          <w:rFonts w:ascii="Times New Roman" w:hAnsi="Times New Roman" w:cs="Times New Roman"/>
          <w:szCs w:val="24"/>
        </w:rPr>
      </w:pPr>
      <w:r w:rsidRPr="00D859FD">
        <w:rPr>
          <w:rFonts w:ascii="Times New Roman" w:hAnsi="Times New Roman" w:cs="Times New Roman"/>
          <w:szCs w:val="24"/>
        </w:rPr>
        <w:lastRenderedPageBreak/>
        <w:t>Its track map is drawn by GIS map as follows:</w:t>
      </w:r>
    </w:p>
    <w:p w14:paraId="086C5350" w14:textId="6B612602" w:rsidR="000741DC" w:rsidRDefault="00000000" w:rsidP="00BA0965">
      <w:pPr>
        <w:spacing w:line="360" w:lineRule="auto"/>
        <w:ind w:firstLine="480"/>
        <w:jc w:val="center"/>
        <w:rPr>
          <w:rFonts w:ascii="Times New Roman" w:hAnsi="Times New Roman" w:cs="Times New Roman"/>
          <w:szCs w:val="24"/>
        </w:rPr>
      </w:pPr>
      <w:r>
        <w:rPr>
          <w:rFonts w:ascii="Times New Roman" w:hAnsi="Times New Roman" w:cs="Times New Roman"/>
          <w:noProof/>
          <w:szCs w:val="24"/>
        </w:rPr>
        <w:drawing>
          <wp:inline distT="0" distB="0" distL="114300" distR="114300" wp14:anchorId="049C4997" wp14:editId="7ABFDD4D">
            <wp:extent cx="4999355" cy="2009775"/>
            <wp:effectExtent l="0" t="0" r="10795" b="9525"/>
            <wp:docPr id="37" name="图片 37" descr="QQ图片20210527093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QQ图片20210527093605"/>
                    <pic:cNvPicPr>
                      <a:picLocks noChangeAspect="1"/>
                    </pic:cNvPicPr>
                  </pic:nvPicPr>
                  <pic:blipFill>
                    <a:blip r:embed="rId35"/>
                    <a:stretch>
                      <a:fillRect/>
                    </a:stretch>
                  </pic:blipFill>
                  <pic:spPr>
                    <a:xfrm>
                      <a:off x="0" y="0"/>
                      <a:ext cx="4999355" cy="2009775"/>
                    </a:xfrm>
                    <a:prstGeom prst="rect">
                      <a:avLst/>
                    </a:prstGeom>
                  </pic:spPr>
                </pic:pic>
              </a:graphicData>
            </a:graphic>
          </wp:inline>
        </w:drawing>
      </w:r>
    </w:p>
    <w:p w14:paraId="5990B410" w14:textId="77777777" w:rsidR="00D859FD" w:rsidRDefault="00D859FD" w:rsidP="00BA0965">
      <w:pPr>
        <w:spacing w:line="360" w:lineRule="auto"/>
        <w:ind w:firstLine="480"/>
        <w:jc w:val="center"/>
        <w:rPr>
          <w:rFonts w:ascii="Times New Roman" w:hAnsi="Times New Roman" w:cs="Times New Roman"/>
          <w:szCs w:val="24"/>
        </w:rPr>
      </w:pPr>
      <w:r w:rsidRPr="00D859FD">
        <w:rPr>
          <w:rFonts w:ascii="Times New Roman" w:hAnsi="Times New Roman" w:cs="Times New Roman"/>
          <w:szCs w:val="24"/>
        </w:rPr>
        <w:t>Figure 3-2 track images of all ships</w:t>
      </w:r>
    </w:p>
    <w:p w14:paraId="2223E854" w14:textId="77777777" w:rsidR="00D859FD" w:rsidRDefault="00D859FD" w:rsidP="00BA0965">
      <w:pPr>
        <w:spacing w:line="360" w:lineRule="auto"/>
        <w:ind w:firstLine="480"/>
        <w:jc w:val="left"/>
        <w:rPr>
          <w:rFonts w:ascii="Times New Roman" w:hAnsi="Times New Roman" w:cs="Times New Roman"/>
        </w:rPr>
      </w:pPr>
      <w:r w:rsidRPr="00D859FD">
        <w:rPr>
          <w:rFonts w:ascii="Times New Roman" w:hAnsi="Times New Roman" w:cs="Times New Roman"/>
        </w:rPr>
        <w:t>More than 15000 data of 10 ships from the upper reaches of the Yangtze River to Shanghai were taken as the original data set. The track diagram is as follows:</w:t>
      </w:r>
    </w:p>
    <w:p w14:paraId="0B4443DA" w14:textId="6C916D88" w:rsidR="000741DC" w:rsidRDefault="00000000" w:rsidP="00BA0965">
      <w:pPr>
        <w:spacing w:line="360" w:lineRule="auto"/>
        <w:ind w:firstLine="480"/>
        <w:jc w:val="left"/>
        <w:rPr>
          <w:rFonts w:ascii="Times New Roman" w:hAnsi="Times New Roman" w:cs="Times New Roman"/>
        </w:rPr>
      </w:pPr>
      <w:r>
        <w:rPr>
          <w:rFonts w:ascii="Times New Roman" w:hAnsi="Times New Roman" w:cs="Times New Roman"/>
          <w:noProof/>
          <w:szCs w:val="24"/>
        </w:rPr>
        <w:drawing>
          <wp:inline distT="0" distB="0" distL="114300" distR="114300" wp14:anchorId="2D99BCB3" wp14:editId="7DE8DDE4">
            <wp:extent cx="4947920" cy="2520950"/>
            <wp:effectExtent l="0" t="0" r="5080" b="6350"/>
            <wp:docPr id="38" name="图片 38" descr="QQ图片20210527102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QQ图片20210527102352"/>
                    <pic:cNvPicPr>
                      <a:picLocks noChangeAspect="1"/>
                    </pic:cNvPicPr>
                  </pic:nvPicPr>
                  <pic:blipFill>
                    <a:blip r:embed="rId36"/>
                    <a:stretch>
                      <a:fillRect/>
                    </a:stretch>
                  </pic:blipFill>
                  <pic:spPr>
                    <a:xfrm>
                      <a:off x="0" y="0"/>
                      <a:ext cx="4947920" cy="2520950"/>
                    </a:xfrm>
                    <a:prstGeom prst="rect">
                      <a:avLst/>
                    </a:prstGeom>
                  </pic:spPr>
                </pic:pic>
              </a:graphicData>
            </a:graphic>
          </wp:inline>
        </w:drawing>
      </w:r>
    </w:p>
    <w:p w14:paraId="70B6C3E3" w14:textId="67CCD3A1" w:rsidR="000741DC" w:rsidRDefault="00BE469B" w:rsidP="00BA0965">
      <w:pPr>
        <w:tabs>
          <w:tab w:val="left" w:pos="3407"/>
        </w:tabs>
        <w:spacing w:line="360" w:lineRule="auto"/>
        <w:ind w:firstLine="480"/>
        <w:jc w:val="center"/>
        <w:rPr>
          <w:rFonts w:ascii="Times New Roman" w:hAnsi="Times New Roman" w:cs="Times New Roman"/>
          <w:szCs w:val="24"/>
        </w:rPr>
      </w:pPr>
      <w:r>
        <w:rPr>
          <w:rFonts w:ascii="Times New Roman" w:hAnsi="Times New Roman" w:cs="Times New Roman"/>
          <w:szCs w:val="24"/>
        </w:rPr>
        <w:t>Figure</w:t>
      </w:r>
      <w:r w:rsidR="00D859FD" w:rsidRPr="00D859FD">
        <w:rPr>
          <w:rFonts w:ascii="Times New Roman" w:hAnsi="Times New Roman" w:cs="Times New Roman"/>
          <w:szCs w:val="24"/>
        </w:rPr>
        <w:t>. 3-3 ship trajectory image in dataset</w:t>
      </w:r>
    </w:p>
    <w:p w14:paraId="5C943F44" w14:textId="77777777" w:rsidR="00333B16" w:rsidRDefault="00333B16" w:rsidP="00BA0965">
      <w:pPr>
        <w:spacing w:line="360" w:lineRule="auto"/>
        <w:ind w:firstLine="482"/>
        <w:rPr>
          <w:rFonts w:ascii="Times New Roman" w:hAnsi="Times New Roman" w:cs="Times New Roman"/>
          <w:b/>
        </w:rPr>
      </w:pPr>
      <w:r w:rsidRPr="00333B16">
        <w:rPr>
          <w:rFonts w:ascii="Times New Roman" w:hAnsi="Times New Roman" w:cs="Times New Roman"/>
          <w:b/>
        </w:rPr>
        <w:t>AIS data preprocessing</w:t>
      </w:r>
    </w:p>
    <w:p w14:paraId="07BA204C" w14:textId="67D474DD" w:rsidR="00333B16" w:rsidRDefault="00333B16" w:rsidP="00BA0965">
      <w:pPr>
        <w:spacing w:line="360" w:lineRule="auto"/>
        <w:ind w:firstLine="480"/>
        <w:rPr>
          <w:rFonts w:ascii="Times New Roman" w:hAnsi="Times New Roman" w:cs="Times New Roman"/>
        </w:rPr>
      </w:pPr>
      <w:r w:rsidRPr="00333B16">
        <w:rPr>
          <w:rFonts w:ascii="Times New Roman" w:hAnsi="Times New Roman" w:cs="Times New Roman"/>
        </w:rPr>
        <w:t>During AIS data collection, some erroneous data may be generated due to various human processing and external factors, so it is necessary to clean the original data before using the data.</w:t>
      </w:r>
    </w:p>
    <w:p w14:paraId="503BC03C" w14:textId="5CC0A1FB" w:rsidR="000741DC" w:rsidRDefault="00333B16" w:rsidP="00BA0965">
      <w:pPr>
        <w:spacing w:line="360" w:lineRule="auto"/>
        <w:ind w:firstLine="480"/>
        <w:rPr>
          <w:rFonts w:ascii="Times New Roman" w:hAnsi="Times New Roman" w:cs="Times New Roman"/>
          <w:szCs w:val="24"/>
        </w:rPr>
      </w:pPr>
      <w:r w:rsidRPr="00333B16">
        <w:rPr>
          <w:rFonts w:ascii="Times New Roman" w:hAnsi="Times New Roman" w:cs="Times New Roman"/>
        </w:rPr>
        <w:t xml:space="preserve">The trajectory of a ship is a continuous process in space and time in real life. However, in order to facilitate the actual development and research, the trajectory of the ship will be discretized. In space, it will be represented by a representative track or track point. In terms of time, since the onboard AIS system sends data every other time according to the ship's heading and speed, the data sent by the AIS system is a discrete </w:t>
      </w:r>
      <w:r w:rsidRPr="00333B16">
        <w:rPr>
          <w:rFonts w:ascii="Times New Roman" w:hAnsi="Times New Roman" w:cs="Times New Roman"/>
        </w:rPr>
        <w:lastRenderedPageBreak/>
        <w:t>time series. Considering the above factors, this paper uses representative trajectory points to describe the ship trajectory.</w:t>
      </w:r>
    </w:p>
    <w:p w14:paraId="1F4A97CA" w14:textId="2262F7D0" w:rsidR="000741DC" w:rsidRDefault="00333B16" w:rsidP="00BA0965">
      <w:pPr>
        <w:spacing w:line="360" w:lineRule="auto"/>
        <w:ind w:firstLine="480"/>
        <w:rPr>
          <w:rFonts w:ascii="Times New Roman" w:hAnsi="Times New Roman" w:cs="Times New Roman"/>
        </w:rPr>
      </w:pPr>
      <w:r w:rsidRPr="00333B16">
        <w:rPr>
          <w:rFonts w:ascii="Times New Roman" w:hAnsi="Times New Roman" w:cs="Times New Roman"/>
        </w:rPr>
        <w:t>Since the study of ship trajectory in this paper only involves the basic parameters such as longitude, latitude and time when the ship is sailing, it is necessary to cut the acquired AIS data and retain only the effective fields required in this paper. By deleting the wrong data, the errors generated in the later use of data can be reduced and the efficiency of subsequent work can be improved. The obvious error records in the acquired AIS data mainly include the following four types:</w:t>
      </w:r>
    </w:p>
    <w:p w14:paraId="0BADD9A2" w14:textId="0291DE8B" w:rsidR="000741DC"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1. </w:t>
      </w:r>
      <w:r w:rsidRPr="00333B16">
        <w:rPr>
          <w:rFonts w:ascii="Times New Roman" w:hAnsi="Times New Roman" w:cs="Times New Roman"/>
        </w:rPr>
        <w:t>The length of the maritime mobile communication service identification code of the ship is not 9 digits or unreasonable;</w:t>
      </w:r>
    </w:p>
    <w:p w14:paraId="60A6D09E" w14:textId="77777777" w:rsidR="00333B16"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2. </w:t>
      </w:r>
      <w:r w:rsidRPr="00333B16">
        <w:rPr>
          <w:rFonts w:ascii="Times New Roman" w:hAnsi="Times New Roman" w:cs="Times New Roman"/>
        </w:rPr>
        <w:t>The longitude and latitude of the ship exceed the reasonable range (for example, the longitude and latitude are negative);</w:t>
      </w:r>
    </w:p>
    <w:p w14:paraId="5F0B2A30" w14:textId="656C9490" w:rsidR="000741DC"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3. </w:t>
      </w:r>
      <w:r w:rsidRPr="00333B16">
        <w:rPr>
          <w:rFonts w:ascii="Times New Roman" w:hAnsi="Times New Roman" w:cs="Times New Roman"/>
        </w:rPr>
        <w:t>The ship's speed and heading exceed the reasonable range (such as heading &gt; 360 ° or speed &lt; 0);</w:t>
      </w:r>
    </w:p>
    <w:p w14:paraId="4A5E5E82" w14:textId="643B2BD1" w:rsidR="000741DC" w:rsidRDefault="00333B16" w:rsidP="00BA0965">
      <w:pPr>
        <w:spacing w:line="360" w:lineRule="auto"/>
        <w:ind w:firstLine="480"/>
        <w:rPr>
          <w:rFonts w:ascii="Times New Roman" w:hAnsi="Times New Roman" w:cs="Times New Roman"/>
        </w:rPr>
      </w:pPr>
      <w:r>
        <w:rPr>
          <w:rFonts w:ascii="Times New Roman" w:hAnsi="Times New Roman" w:cs="Times New Roman"/>
        </w:rPr>
        <w:t xml:space="preserve">4. </w:t>
      </w:r>
      <w:r w:rsidRPr="00333B16">
        <w:rPr>
          <w:rFonts w:ascii="Times New Roman" w:hAnsi="Times New Roman" w:cs="Times New Roman"/>
        </w:rPr>
        <w:t>The collection time of the ship information exceeds a reasonable range (for example, the collection time is May 12, 2022).</w:t>
      </w:r>
    </w:p>
    <w:p w14:paraId="14CF8C5D" w14:textId="77777777" w:rsidR="00333B16" w:rsidRDefault="00333B16" w:rsidP="00BA0965">
      <w:pPr>
        <w:spacing w:line="360" w:lineRule="auto"/>
        <w:ind w:firstLine="480"/>
        <w:rPr>
          <w:rFonts w:ascii="Times New Roman" w:hAnsi="Times New Roman" w:cs="Times New Roman"/>
        </w:rPr>
      </w:pPr>
      <w:r w:rsidRPr="00333B16">
        <w:rPr>
          <w:rFonts w:ascii="Times New Roman" w:hAnsi="Times New Roman" w:cs="Times New Roman"/>
        </w:rPr>
        <w:t>Missing value processing. After observing the acquired AIS data, it is found that there is a common missing phenomenon in these data. The authenticity of this data will also have a certain impact on the accuracy of ship trajectory prediction in the future. Therefore, the missing value of the data must be processed. The types of missing values mainly include the following three types:</w:t>
      </w:r>
    </w:p>
    <w:p w14:paraId="7728C778" w14:textId="55071C45" w:rsidR="000741DC" w:rsidRPr="00333B16" w:rsidRDefault="00333B16" w:rsidP="00BA0965">
      <w:pPr>
        <w:pStyle w:val="af7"/>
        <w:numPr>
          <w:ilvl w:val="0"/>
          <w:numId w:val="9"/>
        </w:numPr>
        <w:spacing w:line="360" w:lineRule="auto"/>
        <w:ind w:firstLineChars="0"/>
        <w:jc w:val="left"/>
        <w:rPr>
          <w:rFonts w:ascii="Times New Roman" w:hAnsi="Times New Roman" w:cs="Times New Roman"/>
        </w:rPr>
      </w:pPr>
      <w:r w:rsidRPr="00333B16">
        <w:rPr>
          <w:rFonts w:ascii="Times New Roman" w:hAnsi="Times New Roman" w:cs="Times New Roman"/>
        </w:rPr>
        <w:t>Complete random deletion, that is, the missing variables have no relationship with the rest of the variables and have no impact on the unbiased nature of the data.</w:t>
      </w:r>
    </w:p>
    <w:p w14:paraId="72AC3AF1" w14:textId="48E31197" w:rsidR="00333B16" w:rsidRDefault="00333B16" w:rsidP="00BA0965">
      <w:pPr>
        <w:pStyle w:val="af7"/>
        <w:numPr>
          <w:ilvl w:val="0"/>
          <w:numId w:val="9"/>
        </w:numPr>
        <w:spacing w:line="360" w:lineRule="auto"/>
        <w:ind w:firstLineChars="0"/>
        <w:rPr>
          <w:rFonts w:ascii="Times New Roman" w:hAnsi="Times New Roman" w:cs="Times New Roman"/>
        </w:rPr>
      </w:pPr>
      <w:r>
        <w:rPr>
          <w:rFonts w:ascii="Times New Roman" w:hAnsi="Times New Roman" w:cs="Times New Roman"/>
        </w:rPr>
        <w:t>R</w:t>
      </w:r>
      <w:r w:rsidRPr="00333B16">
        <w:rPr>
          <w:rFonts w:ascii="Times New Roman" w:hAnsi="Times New Roman" w:cs="Times New Roman"/>
        </w:rPr>
        <w:t>andom deletion, that is, there is a certain relationship between the missing variable and the complete variable.</w:t>
      </w:r>
    </w:p>
    <w:p w14:paraId="4BF9EB8E" w14:textId="77777777" w:rsidR="00333B16" w:rsidRPr="00333B16" w:rsidRDefault="00333B16" w:rsidP="00BA0965">
      <w:pPr>
        <w:pStyle w:val="af7"/>
        <w:numPr>
          <w:ilvl w:val="0"/>
          <w:numId w:val="9"/>
        </w:numPr>
        <w:spacing w:line="360" w:lineRule="auto"/>
        <w:ind w:firstLineChars="0"/>
        <w:rPr>
          <w:rFonts w:ascii="Times New Roman" w:hAnsi="Times New Roman" w:cs="Times New Roman"/>
          <w:b/>
        </w:rPr>
      </w:pPr>
      <w:r w:rsidRPr="00333B16">
        <w:rPr>
          <w:rFonts w:ascii="Times New Roman" w:hAnsi="Times New Roman" w:cs="Times New Roman"/>
        </w:rPr>
        <w:t>Non random deletion, that is, there is a certain relationship between missing variables and incomplete variables.</w:t>
      </w:r>
    </w:p>
    <w:p w14:paraId="588CDEBA" w14:textId="77777777" w:rsidR="00D74EEE" w:rsidRDefault="00D74EEE" w:rsidP="00BA0965">
      <w:pPr>
        <w:spacing w:line="360" w:lineRule="auto"/>
        <w:ind w:firstLine="480"/>
        <w:rPr>
          <w:rFonts w:ascii="Times New Roman" w:hAnsi="Times New Roman" w:cs="Times New Roman"/>
        </w:rPr>
      </w:pPr>
      <w:r w:rsidRPr="00D74EEE">
        <w:rPr>
          <w:rFonts w:ascii="Times New Roman" w:hAnsi="Times New Roman" w:cs="Times New Roman"/>
        </w:rPr>
        <w:t xml:space="preserve">Through the analysis of the above three reasons, it can be found that the AIS data determined in this paper has no relationship with the longitude, latitude, heading, speed </w:t>
      </w:r>
      <w:r w:rsidRPr="00D74EEE">
        <w:rPr>
          <w:rFonts w:ascii="Times New Roman" w:hAnsi="Times New Roman" w:cs="Times New Roman"/>
        </w:rPr>
        <w:lastRenderedPageBreak/>
        <w:t>and other basic parameters, so it is completely random missing. There are many methods to deal with missing data, among which the most common ones are special value interpolation, average value interpolation, maximum likelihood estimation and K nearest neighbor method. After comprehensively considering the factors such as processing speed and data accuracy, this paper adopts the most convenient average interpolation method to repair the data.</w:t>
      </w:r>
    </w:p>
    <w:p w14:paraId="38E99B5B" w14:textId="3F640639" w:rsidR="000741DC" w:rsidRDefault="00D74EEE" w:rsidP="00BA0965">
      <w:pPr>
        <w:spacing w:line="360" w:lineRule="auto"/>
        <w:ind w:firstLine="480"/>
        <w:rPr>
          <w:rFonts w:ascii="Times New Roman" w:hAnsi="Times New Roman" w:cs="Times New Roman"/>
        </w:rPr>
      </w:pPr>
      <w:r w:rsidRPr="00D74EEE">
        <w:rPr>
          <w:rFonts w:ascii="Times New Roman" w:hAnsi="Times New Roman" w:cs="Times New Roman"/>
          <w:szCs w:val="24"/>
          <w:shd w:val="clear" w:color="auto" w:fill="FFFFFF"/>
        </w:rPr>
        <w:t>Then normalize the data min max and map it to [0,1], so as to realize the normalization of the whole model prediction process.</w:t>
      </w:r>
    </w:p>
    <w:tbl>
      <w:tblPr>
        <w:tblStyle w:val="af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0741DC" w14:paraId="7A851C95" w14:textId="77777777">
        <w:tc>
          <w:tcPr>
            <w:tcW w:w="2765" w:type="dxa"/>
            <w:vAlign w:val="center"/>
          </w:tcPr>
          <w:p w14:paraId="74F9D3D6" w14:textId="77777777" w:rsidR="000741DC" w:rsidRDefault="000741DC" w:rsidP="00BA0965">
            <w:pPr>
              <w:spacing w:before="156" w:after="156" w:line="360" w:lineRule="auto"/>
              <w:ind w:firstLineChars="0" w:firstLine="0"/>
              <w:jc w:val="right"/>
              <w:rPr>
                <w:rFonts w:ascii="Times New Roman" w:hAnsi="Times New Roman" w:cs="Times New Roman"/>
                <w:kern w:val="0"/>
                <w:szCs w:val="20"/>
              </w:rPr>
            </w:pPr>
            <w:bookmarkStart w:id="92" w:name="_Hlk84606463"/>
          </w:p>
        </w:tc>
        <w:tc>
          <w:tcPr>
            <w:tcW w:w="2765" w:type="dxa"/>
            <w:vAlign w:val="center"/>
          </w:tcPr>
          <w:p w14:paraId="2F40BA85" w14:textId="77777777" w:rsidR="000741DC" w:rsidRDefault="00000000" w:rsidP="00BA0965">
            <w:pPr>
              <w:spacing w:before="156" w:after="156" w:line="360" w:lineRule="auto"/>
              <w:ind w:firstLine="480"/>
              <w:jc w:val="right"/>
              <w:rPr>
                <w:rFonts w:ascii="Times New Roman" w:hAnsi="Times New Roman" w:cs="Times New Roman"/>
                <w:kern w:val="0"/>
                <w:szCs w:val="20"/>
              </w:rPr>
            </w:pPr>
            <m:oMathPara>
              <m:oMath>
                <m:sSub>
                  <m:sSubPr>
                    <m:ctrlPr>
                      <w:rPr>
                        <w:rFonts w:ascii="Cambria Math" w:hAnsi="Cambria Math" w:cs="Times New Roman"/>
                        <w:kern w:val="0"/>
                        <w:szCs w:val="20"/>
                      </w:rPr>
                    </m:ctrlPr>
                  </m:sSubPr>
                  <m:e>
                    <m:r>
                      <w:rPr>
                        <w:rFonts w:ascii="Cambria Math" w:hAnsi="Cambria Math" w:cs="Times New Roman"/>
                        <w:kern w:val="0"/>
                        <w:szCs w:val="20"/>
                      </w:rPr>
                      <m:t>y</m:t>
                    </m:r>
                  </m:e>
                  <m:sub>
                    <m:r>
                      <w:rPr>
                        <w:rFonts w:ascii="Cambria Math" w:hAnsi="Cambria Math" w:cs="Times New Roman"/>
                        <w:kern w:val="0"/>
                        <w:szCs w:val="20"/>
                      </w:rPr>
                      <m:t>i</m:t>
                    </m:r>
                  </m:sub>
                </m:sSub>
                <m:r>
                  <w:rPr>
                    <w:rFonts w:ascii="Cambria Math" w:hAnsi="Cambria Math" w:cs="Times New Roman"/>
                    <w:kern w:val="0"/>
                    <w:szCs w:val="20"/>
                  </w:rPr>
                  <m:t>=</m:t>
                </m:r>
                <m:f>
                  <m:fPr>
                    <m:ctrlPr>
                      <w:rPr>
                        <w:rFonts w:ascii="Cambria Math" w:hAnsi="Cambria Math" w:cs="Times New Roman"/>
                        <w:i/>
                        <w:kern w:val="0"/>
                        <w:szCs w:val="20"/>
                      </w:rPr>
                    </m:ctrlPr>
                  </m:fPr>
                  <m:num>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i</m:t>
                        </m:r>
                      </m:sub>
                    </m:sSub>
                    <m:r>
                      <w:rPr>
                        <w:rFonts w:ascii="Cambria Math" w:hAnsi="Cambria Math" w:cs="Times New Roman"/>
                        <w:kern w:val="0"/>
                        <w:szCs w:val="20"/>
                      </w:rPr>
                      <m:t>-</m:t>
                    </m:r>
                    <m:r>
                      <m:rPr>
                        <m:sty m:val="p"/>
                      </m:rPr>
                      <w:rPr>
                        <w:rFonts w:ascii="Cambria Math" w:hAnsi="Cambria Math" w:cs="Times New Roman"/>
                        <w:kern w:val="0"/>
                        <w:szCs w:val="20"/>
                      </w:rPr>
                      <m:t>min⁡</m:t>
                    </m:r>
                    <m:r>
                      <w:rPr>
                        <w:rFonts w:ascii="Cambria Math" w:hAnsi="Cambria Math" w:cs="Times New Roman"/>
                        <w:kern w:val="0"/>
                        <w:szCs w:val="20"/>
                      </w:rPr>
                      <m:t>{</m:t>
                    </m:r>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j</m:t>
                        </m:r>
                      </m:sub>
                    </m:sSub>
                    <m:r>
                      <w:rPr>
                        <w:rFonts w:ascii="Cambria Math" w:hAnsi="Cambria Math" w:cs="Times New Roman"/>
                        <w:kern w:val="0"/>
                        <w:szCs w:val="20"/>
                      </w:rPr>
                      <m:t>}</m:t>
                    </m:r>
                  </m:num>
                  <m:den>
                    <m:func>
                      <m:funcPr>
                        <m:ctrlPr>
                          <w:rPr>
                            <w:rFonts w:ascii="Cambria Math" w:hAnsi="Cambria Math" w:cs="Times New Roman"/>
                            <w:kern w:val="0"/>
                            <w:szCs w:val="20"/>
                          </w:rPr>
                        </m:ctrlPr>
                      </m:funcPr>
                      <m:fName>
                        <m:r>
                          <m:rPr>
                            <m:sty m:val="p"/>
                          </m:rPr>
                          <w:rPr>
                            <w:rFonts w:ascii="Cambria Math" w:hAnsi="Cambria Math" w:cs="Times New Roman"/>
                            <w:kern w:val="0"/>
                            <w:szCs w:val="20"/>
                          </w:rPr>
                          <m:t>max</m:t>
                        </m:r>
                      </m:fName>
                      <m:e>
                        <m:d>
                          <m:dPr>
                            <m:begChr m:val="{"/>
                            <m:endChr m:val="}"/>
                            <m:ctrlPr>
                              <w:rPr>
                                <w:rFonts w:ascii="Cambria Math" w:hAnsi="Cambria Math" w:cs="Times New Roman"/>
                                <w:i/>
                                <w:kern w:val="0"/>
                                <w:szCs w:val="20"/>
                              </w:rPr>
                            </m:ctrlPr>
                          </m:dPr>
                          <m:e>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j</m:t>
                                </m:r>
                              </m:sub>
                            </m:sSub>
                          </m:e>
                        </m:d>
                      </m:e>
                    </m:func>
                    <m:r>
                      <w:rPr>
                        <w:rFonts w:ascii="Cambria Math" w:hAnsi="Cambria Math" w:cs="Times New Roman"/>
                        <w:kern w:val="0"/>
                        <w:szCs w:val="20"/>
                      </w:rPr>
                      <m:t>-</m:t>
                    </m:r>
                    <m:r>
                      <m:rPr>
                        <m:sty m:val="p"/>
                      </m:rPr>
                      <w:rPr>
                        <w:rFonts w:ascii="Cambria Math" w:hAnsi="Cambria Math" w:cs="Times New Roman"/>
                        <w:kern w:val="0"/>
                        <w:szCs w:val="20"/>
                      </w:rPr>
                      <m:t>min⁡</m:t>
                    </m:r>
                    <m:r>
                      <w:rPr>
                        <w:rFonts w:ascii="Cambria Math" w:hAnsi="Cambria Math" w:cs="Times New Roman"/>
                        <w:kern w:val="0"/>
                        <w:szCs w:val="20"/>
                      </w:rPr>
                      <m:t>{</m:t>
                    </m:r>
                    <m:sSub>
                      <m:sSubPr>
                        <m:ctrlPr>
                          <w:rPr>
                            <w:rFonts w:ascii="Cambria Math" w:hAnsi="Cambria Math" w:cs="Times New Roman"/>
                            <w:i/>
                            <w:kern w:val="0"/>
                            <w:szCs w:val="20"/>
                          </w:rPr>
                        </m:ctrlPr>
                      </m:sSubPr>
                      <m:e>
                        <m:r>
                          <w:rPr>
                            <w:rFonts w:ascii="Cambria Math" w:hAnsi="Cambria Math" w:cs="Times New Roman"/>
                            <w:kern w:val="0"/>
                            <w:szCs w:val="20"/>
                          </w:rPr>
                          <m:t>x</m:t>
                        </m:r>
                      </m:e>
                      <m:sub>
                        <m:r>
                          <w:rPr>
                            <w:rFonts w:ascii="Cambria Math" w:hAnsi="Cambria Math" w:cs="Times New Roman"/>
                            <w:kern w:val="0"/>
                            <w:szCs w:val="20"/>
                          </w:rPr>
                          <m:t>j</m:t>
                        </m:r>
                      </m:sub>
                    </m:sSub>
                    <m:r>
                      <w:rPr>
                        <w:rFonts w:ascii="Cambria Math" w:hAnsi="Cambria Math" w:cs="Times New Roman"/>
                        <w:kern w:val="0"/>
                        <w:szCs w:val="20"/>
                      </w:rPr>
                      <m:t>}</m:t>
                    </m:r>
                  </m:den>
                </m:f>
              </m:oMath>
            </m:oMathPara>
          </w:p>
        </w:tc>
        <w:tc>
          <w:tcPr>
            <w:tcW w:w="2766" w:type="dxa"/>
            <w:vAlign w:val="center"/>
          </w:tcPr>
          <w:p w14:paraId="61404ADE" w14:textId="77777777" w:rsidR="000741DC" w:rsidRDefault="00000000" w:rsidP="00BA0965">
            <w:pPr>
              <w:spacing w:before="156" w:after="156" w:line="360" w:lineRule="auto"/>
              <w:ind w:firstLineChars="0" w:firstLine="0"/>
              <w:jc w:val="right"/>
              <w:rPr>
                <w:rFonts w:ascii="Times New Roman" w:hAnsi="Times New Roman" w:cs="Times New Roman"/>
                <w:kern w:val="0"/>
                <w:szCs w:val="20"/>
              </w:rPr>
            </w:pPr>
            <w:r>
              <w:rPr>
                <w:rFonts w:ascii="Times New Roman" w:hAnsi="Times New Roman" w:cs="Times New Roman"/>
                <w:spacing w:val="15"/>
                <w:kern w:val="0"/>
                <w:szCs w:val="24"/>
              </w:rPr>
              <w:t>(3-1)</w:t>
            </w:r>
          </w:p>
        </w:tc>
      </w:tr>
    </w:tbl>
    <w:bookmarkEnd w:id="92"/>
    <w:p w14:paraId="11065518" w14:textId="6922D125" w:rsidR="000741DC" w:rsidRPr="00D74EEE" w:rsidRDefault="00D74EEE" w:rsidP="00BA0965">
      <w:pPr>
        <w:spacing w:line="360" w:lineRule="auto"/>
        <w:ind w:firstLine="480"/>
        <w:rPr>
          <w:rFonts w:ascii="Times New Roman" w:hAnsi="Times New Roman" w:cs="Times New Roman"/>
        </w:rPr>
      </w:pPr>
      <w:r w:rsidRPr="00D74EEE">
        <w:rPr>
          <w:rFonts w:ascii="Times New Roman" w:hAnsi="Times New Roman" w:cs="Times New Roman"/>
        </w:rPr>
        <w:t xml:space="preserve">In formula (3-1), </w:t>
      </w:r>
      <m:oMath>
        <m:r>
          <m:rPr>
            <m:sty m:val="p"/>
          </m:rPr>
          <w:rPr>
            <w:rFonts w:ascii="Cambria Math" w:hAnsi="Cambria Math" w:cs="Times New Roman"/>
          </w:rPr>
          <m:t>1≤i≤n</m:t>
        </m:r>
      </m:oMath>
      <w:r>
        <w:rPr>
          <w:rFonts w:ascii="Times New Roman" w:hAnsi="Times New Roman" w:cs="Times New Roman"/>
        </w:rPr>
        <w:t>，</w:t>
      </w:r>
      <m:oMath>
        <m:r>
          <m:rPr>
            <m:sty m:val="p"/>
          </m:rPr>
          <w:rPr>
            <w:rFonts w:ascii="Cambria Math" w:hAnsi="Cambria Math" w:cs="Times New Roman"/>
          </w:rPr>
          <m:t>1≤j≤n</m:t>
        </m:r>
      </m:oMath>
      <w:r>
        <w:rPr>
          <w:rFonts w:ascii="Times New Roman" w:hAnsi="Times New Roman" w:cs="Times New Roman"/>
        </w:rPr>
        <w:t>；</w:t>
      </w:r>
      <m:oMath>
        <m:func>
          <m:funcPr>
            <m:ctrlPr>
              <w:rPr>
                <w:rFonts w:ascii="Cambria Math" w:hAnsi="Cambria Math" w:cs="Times New Roman"/>
              </w:rPr>
            </m:ctrlPr>
          </m:funcPr>
          <m:fName>
            <m:r>
              <m:rPr>
                <m:sty m:val="p"/>
              </m:rPr>
              <w:rPr>
                <w:rFonts w:ascii="Cambria Math" w:hAnsi="Cambria Math" w:cs="Times New Roman"/>
              </w:rPr>
              <m:t>max</m:t>
            </m:r>
          </m:fName>
          <m:e>
            <m:d>
              <m:dPr>
                <m:begChr m:val="{"/>
                <m:endChr m:val="}"/>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j</m:t>
                    </m:r>
                  </m:sub>
                </m:sSub>
              </m:e>
            </m:d>
          </m:e>
        </m:func>
      </m:oMath>
      <w:r>
        <w:rPr>
          <w:rFonts w:ascii="Times New Roman" w:hAnsi="Times New Roman" w:cs="Times New Roman"/>
        </w:rPr>
        <w:t>、</w:t>
      </w:r>
      <m:oMath>
        <m:r>
          <m:rPr>
            <m:sty m:val="p"/>
          </m:rPr>
          <w:rPr>
            <w:rFonts w:ascii="Cambria Math" w:hAnsi="Cambria Math" w:cs="Times New Roman"/>
          </w:rPr>
          <m:t>min⁡</m:t>
        </m:r>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j</m:t>
            </m:r>
          </m:sub>
        </m:sSub>
        <m:r>
          <w:rPr>
            <w:rFonts w:ascii="Cambria Math" w:hAnsi="Cambria Math" w:cs="Times New Roman"/>
          </w:rPr>
          <m:t>}</m:t>
        </m:r>
      </m:oMath>
      <w:r w:rsidRPr="00D74EEE">
        <w:rPr>
          <w:rFonts w:ascii="Times New Roman" w:hAnsi="Times New Roman" w:cs="Times New Roman"/>
        </w:rPr>
        <w:t xml:space="preserve">are the maximum and minimum values of sample data respectively. Generally speaking, the data should be standardized first, and then the subsequent operation and analysis should be carried out. Because in actual operation, if the evaluation indicators are different, the dimensions and dimension units are also different, which will lead to inaccurate data analysis results. Normalization can effectively eliminate these effects, make the data in the same order of magnitude, have comparability, and maintain the relative relationship between the data. At the same time, in the process of network training, it can also effectively reduce the impact of geometric transformation, accelerate the speed of finding the optimal solution in the gradient descent </w:t>
      </w:r>
      <w:r w:rsidR="00C71A92">
        <w:rPr>
          <w:rFonts w:ascii="Times New Roman" w:hAnsi="Times New Roman" w:cs="Times New Roman"/>
          <w:vertAlign w:val="superscript"/>
        </w:rPr>
        <w:t>[21]</w:t>
      </w:r>
      <w:r w:rsidRPr="00D74EEE">
        <w:rPr>
          <w:rFonts w:ascii="Times New Roman" w:hAnsi="Times New Roman" w:cs="Times New Roman"/>
        </w:rPr>
        <w:t>, and accelerate the convergence speed of the network. After normalization, the data were all within [0,1].</w:t>
      </w:r>
    </w:p>
    <w:p w14:paraId="3BF15CC8" w14:textId="1614C06A" w:rsidR="00D859FD" w:rsidRDefault="00D859FD" w:rsidP="00BA0965">
      <w:pPr>
        <w:spacing w:line="360" w:lineRule="auto"/>
        <w:ind w:firstLine="482"/>
        <w:rPr>
          <w:rFonts w:ascii="Times New Roman" w:hAnsi="Times New Roman" w:cs="Times New Roman"/>
          <w:b/>
        </w:rPr>
      </w:pPr>
      <w:r w:rsidRPr="00D859FD">
        <w:rPr>
          <w:rFonts w:ascii="Times New Roman" w:hAnsi="Times New Roman" w:cs="Times New Roman"/>
          <w:b/>
        </w:rPr>
        <w:t>Network weight initialization</w:t>
      </w:r>
    </w:p>
    <w:p w14:paraId="7865FB19" w14:textId="2BF84AEA" w:rsidR="00D859FD" w:rsidRPr="00D859FD" w:rsidRDefault="00D859FD" w:rsidP="00BA0965">
      <w:pPr>
        <w:spacing w:line="360" w:lineRule="auto"/>
        <w:ind w:firstLine="480"/>
        <w:rPr>
          <w:rFonts w:ascii="Times New Roman" w:hAnsi="Times New Roman" w:cs="Times New Roman"/>
        </w:rPr>
      </w:pPr>
      <w:r w:rsidRPr="00D859FD">
        <w:rPr>
          <w:rFonts w:ascii="Times New Roman" w:hAnsi="Times New Roman" w:cs="Times New Roman"/>
        </w:rPr>
        <w:t>The network weights are initialized using Xavier algorithm</w:t>
      </w:r>
      <w:r>
        <w:rPr>
          <w:rFonts w:ascii="Times New Roman" w:hAnsi="Times New Roman" w:cs="Times New Roman"/>
        </w:rPr>
        <w:t xml:space="preserve"> </w:t>
      </w:r>
      <w:r w:rsidRPr="00D859FD">
        <w:rPr>
          <w:rFonts w:ascii="Times New Roman" w:hAnsi="Times New Roman" w:cs="Times New Roman"/>
        </w:rPr>
        <w:t xml:space="preserve">method. Xavier method is an initial weight algorithm proposed by </w:t>
      </w:r>
      <w:r>
        <w:rPr>
          <w:rFonts w:ascii="Times New Roman" w:hAnsi="Times New Roman" w:cs="Times New Roman"/>
        </w:rPr>
        <w:t>B.Yshua</w:t>
      </w:r>
      <w:r w:rsidRPr="00D859FD">
        <w:rPr>
          <w:rFonts w:ascii="Times New Roman" w:hAnsi="Times New Roman" w:cs="Times New Roman"/>
        </w:rPr>
        <w:t xml:space="preserve"> et al in 2010.</w:t>
      </w:r>
      <w:r>
        <w:rPr>
          <w:rFonts w:ascii="Times New Roman" w:hAnsi="Times New Roman" w:cs="Times New Roman"/>
        </w:rPr>
        <w:t xml:space="preserve"> </w:t>
      </w:r>
      <w:r w:rsidRPr="00D859FD">
        <w:rPr>
          <w:rFonts w:ascii="Times New Roman" w:hAnsi="Times New Roman" w:cs="Times New Roman"/>
        </w:rPr>
        <w:t>They proposed that when training the neural network, the initial weight of the network would affect the data transmission of the deep network model. If the initial weight is too large, the data transfer in the training process will no longer be meaningful; If the initial weight is too small, the updating of subsequent nodes by data transmission will be weakened, resulting in an unsatisfactory trained network.</w:t>
      </w:r>
    </w:p>
    <w:p w14:paraId="6900B08E" w14:textId="77777777" w:rsidR="00D859FD" w:rsidRDefault="00D859FD" w:rsidP="00BA0965">
      <w:pPr>
        <w:spacing w:line="360" w:lineRule="auto"/>
        <w:ind w:firstLine="480"/>
        <w:rPr>
          <w:rFonts w:ascii="Times New Roman" w:hAnsi="Times New Roman" w:cs="Times New Roman"/>
        </w:rPr>
      </w:pPr>
      <w:r w:rsidRPr="00D859FD">
        <w:rPr>
          <w:rFonts w:ascii="Times New Roman" w:hAnsi="Times New Roman" w:cs="Times New Roman"/>
        </w:rPr>
        <w:lastRenderedPageBreak/>
        <w:t>Because the network described in this paper adopts sigmoid activation function and tanh activation function, the common feature of these two functions is that the gradient at the origin position is large, and the curve is nearly linear, which performs well. If the input signal is in the region saturated at both ends of the function curve, the gradient value is too small, which affects the time and accuracy of parameter optimization. Therefore, it is necessary to adopt model parameter initialization.</w:t>
      </w:r>
    </w:p>
    <w:p w14:paraId="4C89DF26" w14:textId="77777777" w:rsidR="00D859FD" w:rsidRDefault="00D859FD" w:rsidP="00BA0965">
      <w:pPr>
        <w:spacing w:line="360" w:lineRule="auto"/>
        <w:ind w:firstLine="480"/>
        <w:jc w:val="left"/>
        <w:rPr>
          <w:rFonts w:ascii="Times New Roman" w:hAnsi="Times New Roman" w:cs="Times New Roman"/>
        </w:rPr>
      </w:pPr>
      <w:r w:rsidRPr="00D859FD">
        <w:rPr>
          <w:rFonts w:ascii="Times New Roman" w:hAnsi="Times New Roman" w:cs="Times New Roman"/>
        </w:rPr>
        <w:t>The specific initialization formula of the parameter is as follows:</w:t>
      </w:r>
    </w:p>
    <w:p w14:paraId="71DC5BBA" w14:textId="009418D9" w:rsidR="000741DC" w:rsidRDefault="00000000" w:rsidP="00BA0965">
      <w:pPr>
        <w:spacing w:line="360" w:lineRule="auto"/>
        <w:ind w:firstLine="480"/>
        <w:jc w:val="right"/>
        <w:rPr>
          <w:rFonts w:ascii="Times New Roman" w:hAnsi="Times New Roman" w:cs="Times New Roman"/>
          <w:spacing w:val="15"/>
          <w:kern w:val="0"/>
          <w:szCs w:val="24"/>
        </w:rPr>
      </w:pPr>
      <m:oMath>
        <m:r>
          <m:rPr>
            <m:sty m:val="p"/>
          </m:rPr>
          <w:rPr>
            <w:rFonts w:ascii="Cambria Math" w:hAnsi="Cambria Math" w:cs="Times New Roman"/>
          </w:rPr>
          <m:t>tanh:W~Uniform</m:t>
        </m:r>
        <m:d>
          <m:dPr>
            <m:ctrlPr>
              <w:rPr>
                <w:rFonts w:ascii="Cambria Math" w:hAnsi="Cambria Math" w:cs="Times New Roman"/>
              </w:rPr>
            </m:ctrlPr>
          </m:dPr>
          <m:e>
            <m:r>
              <w:rPr>
                <w:rFonts w:ascii="Cambria Math" w:hAnsi="Cambria Math" w:cs="Times New Roman"/>
              </w:rPr>
              <m:t>-</m:t>
            </m:r>
            <m:f>
              <m:fPr>
                <m:ctrlPr>
                  <w:rPr>
                    <w:rFonts w:ascii="Cambria Math" w:hAnsi="Cambria Math" w:cs="Times New Roman"/>
                    <w:i/>
                  </w:rPr>
                </m:ctrlPr>
              </m:fPr>
              <m:num>
                <m:rad>
                  <m:radPr>
                    <m:degHide m:val="1"/>
                    <m:ctrlPr>
                      <w:rPr>
                        <w:rFonts w:ascii="Cambria Math" w:hAnsi="Cambria Math" w:cs="Times New Roman"/>
                        <w:i/>
                      </w:rPr>
                    </m:ctrlPr>
                  </m:radPr>
                  <m:deg/>
                  <m:e>
                    <m:r>
                      <w:rPr>
                        <w:rFonts w:ascii="Cambria Math" w:hAnsi="Cambria Math" w:cs="Times New Roman"/>
                      </w:rPr>
                      <m:t>6</m:t>
                    </m:r>
                  </m:e>
                </m:rad>
              </m:num>
              <m:den>
                <m:rad>
                  <m:radPr>
                    <m:degHide m:val="1"/>
                    <m:ctrlPr>
                      <w:rPr>
                        <w:rFonts w:ascii="Cambria Math" w:hAnsi="Cambria Math" w:cs="Times New Roman"/>
                        <w:i/>
                      </w:rPr>
                    </m:ctrlPr>
                  </m:radPr>
                  <m:deg/>
                  <m:e>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in</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out</m:t>
                        </m:r>
                      </m:sub>
                    </m:sSub>
                  </m:e>
                </m:rad>
              </m:den>
            </m:f>
            <m:r>
              <w:rPr>
                <w:rFonts w:ascii="Cambria Math" w:hAnsi="Cambria Math" w:cs="Times New Roman"/>
              </w:rPr>
              <m:t>，</m:t>
            </m:r>
            <m:f>
              <m:fPr>
                <m:ctrlPr>
                  <w:rPr>
                    <w:rFonts w:ascii="Cambria Math" w:hAnsi="Cambria Math" w:cs="Times New Roman"/>
                    <w:i/>
                  </w:rPr>
                </m:ctrlPr>
              </m:fPr>
              <m:num>
                <m:rad>
                  <m:radPr>
                    <m:degHide m:val="1"/>
                    <m:ctrlPr>
                      <w:rPr>
                        <w:rFonts w:ascii="Cambria Math" w:hAnsi="Cambria Math" w:cs="Times New Roman"/>
                        <w:i/>
                      </w:rPr>
                    </m:ctrlPr>
                  </m:radPr>
                  <m:deg/>
                  <m:e>
                    <m:r>
                      <w:rPr>
                        <w:rFonts w:ascii="Cambria Math" w:hAnsi="Cambria Math" w:cs="Times New Roman"/>
                      </w:rPr>
                      <m:t>6</m:t>
                    </m:r>
                  </m:e>
                </m:rad>
              </m:num>
              <m:den>
                <m:rad>
                  <m:radPr>
                    <m:degHide m:val="1"/>
                    <m:ctrlPr>
                      <w:rPr>
                        <w:rFonts w:ascii="Cambria Math" w:hAnsi="Cambria Math" w:cs="Times New Roman"/>
                        <w:i/>
                      </w:rPr>
                    </m:ctrlPr>
                  </m:radPr>
                  <m:deg/>
                  <m:e>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in</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fan</m:t>
                        </m:r>
                      </m:e>
                      <m:sub>
                        <m:r>
                          <w:rPr>
                            <w:rFonts w:ascii="Cambria Math" w:hAnsi="Cambria Math" w:cs="Times New Roman"/>
                          </w:rPr>
                          <m:t>out</m:t>
                        </m:r>
                      </m:sub>
                    </m:sSub>
                  </m:e>
                </m:rad>
              </m:den>
            </m:f>
          </m:e>
        </m:d>
      </m:oMath>
      <w:r>
        <w:rPr>
          <w:rFonts w:ascii="Times New Roman" w:hAnsi="Times New Roman" w:cs="Times New Roman"/>
          <w:spacing w:val="15"/>
          <w:szCs w:val="24"/>
        </w:rPr>
        <w:t xml:space="preserve">        </w:t>
      </w:r>
      <w:r>
        <w:rPr>
          <w:rFonts w:ascii="Times New Roman" w:hAnsi="Times New Roman" w:cs="Times New Roman"/>
          <w:spacing w:val="15"/>
          <w:kern w:val="0"/>
          <w:szCs w:val="24"/>
        </w:rPr>
        <w:t>(3-2)</w:t>
      </w:r>
    </w:p>
    <w:p w14:paraId="2DB7E961" w14:textId="77777777" w:rsidR="000741DC" w:rsidRDefault="00000000" w:rsidP="00BA0965">
      <w:pPr>
        <w:spacing w:line="360" w:lineRule="auto"/>
        <w:ind w:firstLine="420"/>
        <w:jc w:val="right"/>
        <w:rPr>
          <w:rFonts w:ascii="Times New Roman" w:hAnsi="Times New Roman" w:cs="Times New Roman"/>
        </w:rPr>
      </w:pPr>
      <m:oMath>
        <m:r>
          <m:rPr>
            <m:sty m:val="p"/>
          </m:rPr>
          <w:rPr>
            <w:rFonts w:ascii="Cambria Math" w:hAnsi="Cambria Math" w:cs="Times New Roman"/>
            <w:sz w:val="21"/>
            <w:szCs w:val="21"/>
          </w:rPr>
          <m:t>Sigmoid:W~Uniform</m:t>
        </m:r>
        <m:d>
          <m:dPr>
            <m:ctrlPr>
              <w:rPr>
                <w:rFonts w:ascii="Cambria Math" w:hAnsi="Cambria Math" w:cs="Times New Roman"/>
                <w:sz w:val="21"/>
                <w:szCs w:val="21"/>
              </w:rPr>
            </m:ctrlPr>
          </m:dPr>
          <m:e>
            <m:r>
              <w:rPr>
                <w:rFonts w:ascii="Cambria Math" w:hAnsi="Cambria Math" w:cs="Times New Roman"/>
                <w:sz w:val="21"/>
                <w:szCs w:val="21"/>
              </w:rPr>
              <m:t>-4*</m:t>
            </m:r>
            <m:f>
              <m:fPr>
                <m:ctrlPr>
                  <w:rPr>
                    <w:rFonts w:ascii="Cambria Math" w:hAnsi="Cambria Math" w:cs="Times New Roman"/>
                    <w:i/>
                    <w:sz w:val="21"/>
                    <w:szCs w:val="21"/>
                  </w:rPr>
                </m:ctrlPr>
              </m:fPr>
              <m:num>
                <m:rad>
                  <m:radPr>
                    <m:degHide m:val="1"/>
                    <m:ctrlPr>
                      <w:rPr>
                        <w:rFonts w:ascii="Cambria Math" w:hAnsi="Cambria Math" w:cs="Times New Roman"/>
                        <w:i/>
                        <w:sz w:val="21"/>
                        <w:szCs w:val="21"/>
                      </w:rPr>
                    </m:ctrlPr>
                  </m:radPr>
                  <m:deg/>
                  <m:e>
                    <m:r>
                      <w:rPr>
                        <w:rFonts w:ascii="Cambria Math" w:hAnsi="Cambria Math" w:cs="Times New Roman"/>
                        <w:sz w:val="21"/>
                        <w:szCs w:val="21"/>
                      </w:rPr>
                      <m:t>6</m:t>
                    </m:r>
                  </m:e>
                </m:rad>
              </m:num>
              <m:den>
                <m:rad>
                  <m:radPr>
                    <m:degHide m:val="1"/>
                    <m:ctrlPr>
                      <w:rPr>
                        <w:rFonts w:ascii="Cambria Math" w:hAnsi="Cambria Math" w:cs="Times New Roman"/>
                        <w:i/>
                        <w:sz w:val="21"/>
                        <w:szCs w:val="21"/>
                      </w:rPr>
                    </m:ctrlPr>
                  </m:radPr>
                  <m:deg/>
                  <m:e>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in</m:t>
                        </m:r>
                      </m:sub>
                    </m:sSub>
                    <m:r>
                      <w:rPr>
                        <w:rFonts w:ascii="Cambria Math" w:hAnsi="Cambria Math" w:cs="Times New Roman"/>
                        <w:sz w:val="21"/>
                        <w:szCs w:val="21"/>
                      </w:rPr>
                      <m:t>+</m:t>
                    </m:r>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out</m:t>
                        </m:r>
                      </m:sub>
                    </m:sSub>
                  </m:e>
                </m:rad>
              </m:den>
            </m:f>
            <m:r>
              <w:rPr>
                <w:rFonts w:ascii="Cambria Math" w:hAnsi="Cambria Math" w:cs="Times New Roman"/>
                <w:sz w:val="21"/>
                <w:szCs w:val="21"/>
              </w:rPr>
              <m:t>，</m:t>
            </m:r>
            <m:r>
              <w:rPr>
                <w:rFonts w:ascii="Cambria Math" w:hAnsi="Cambria Math" w:cs="Times New Roman"/>
                <w:sz w:val="21"/>
                <w:szCs w:val="21"/>
              </w:rPr>
              <m:t>4*</m:t>
            </m:r>
            <m:f>
              <m:fPr>
                <m:ctrlPr>
                  <w:rPr>
                    <w:rFonts w:ascii="Cambria Math" w:hAnsi="Cambria Math" w:cs="Times New Roman"/>
                    <w:i/>
                    <w:sz w:val="21"/>
                    <w:szCs w:val="21"/>
                  </w:rPr>
                </m:ctrlPr>
              </m:fPr>
              <m:num>
                <m:rad>
                  <m:radPr>
                    <m:degHide m:val="1"/>
                    <m:ctrlPr>
                      <w:rPr>
                        <w:rFonts w:ascii="Cambria Math" w:hAnsi="Cambria Math" w:cs="Times New Roman"/>
                        <w:i/>
                        <w:sz w:val="21"/>
                        <w:szCs w:val="21"/>
                      </w:rPr>
                    </m:ctrlPr>
                  </m:radPr>
                  <m:deg/>
                  <m:e>
                    <m:r>
                      <w:rPr>
                        <w:rFonts w:ascii="Cambria Math" w:hAnsi="Cambria Math" w:cs="Times New Roman"/>
                        <w:sz w:val="21"/>
                        <w:szCs w:val="21"/>
                      </w:rPr>
                      <m:t>6</m:t>
                    </m:r>
                  </m:e>
                </m:rad>
              </m:num>
              <m:den>
                <m:rad>
                  <m:radPr>
                    <m:degHide m:val="1"/>
                    <m:ctrlPr>
                      <w:rPr>
                        <w:rFonts w:ascii="Cambria Math" w:hAnsi="Cambria Math" w:cs="Times New Roman"/>
                        <w:i/>
                        <w:sz w:val="21"/>
                        <w:szCs w:val="21"/>
                      </w:rPr>
                    </m:ctrlPr>
                  </m:radPr>
                  <m:deg/>
                  <m:e>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in</m:t>
                        </m:r>
                      </m:sub>
                    </m:sSub>
                    <m:r>
                      <w:rPr>
                        <w:rFonts w:ascii="Cambria Math" w:hAnsi="Cambria Math" w:cs="Times New Roman"/>
                        <w:sz w:val="21"/>
                        <w:szCs w:val="21"/>
                      </w:rPr>
                      <m:t>+</m:t>
                    </m:r>
                    <m:sSub>
                      <m:sSubPr>
                        <m:ctrlPr>
                          <w:rPr>
                            <w:rFonts w:ascii="Cambria Math" w:hAnsi="Cambria Math" w:cs="Times New Roman"/>
                            <w:i/>
                            <w:sz w:val="21"/>
                            <w:szCs w:val="21"/>
                          </w:rPr>
                        </m:ctrlPr>
                      </m:sSubPr>
                      <m:e>
                        <m:r>
                          <w:rPr>
                            <w:rFonts w:ascii="Cambria Math" w:hAnsi="Cambria Math" w:cs="Times New Roman"/>
                            <w:sz w:val="21"/>
                            <w:szCs w:val="21"/>
                          </w:rPr>
                          <m:t>fan</m:t>
                        </m:r>
                      </m:e>
                      <m:sub>
                        <m:r>
                          <w:rPr>
                            <w:rFonts w:ascii="Cambria Math" w:hAnsi="Cambria Math" w:cs="Times New Roman"/>
                            <w:sz w:val="21"/>
                            <w:szCs w:val="21"/>
                          </w:rPr>
                          <m:t>out</m:t>
                        </m:r>
                      </m:sub>
                    </m:sSub>
                  </m:e>
                </m:rad>
              </m:den>
            </m:f>
          </m:e>
        </m:d>
      </m:oMath>
      <w:r>
        <w:rPr>
          <w:rFonts w:ascii="Times New Roman" w:hAnsi="Times New Roman" w:cs="Times New Roman"/>
          <w:sz w:val="21"/>
          <w:szCs w:val="21"/>
        </w:rPr>
        <w:t xml:space="preserve">           </w:t>
      </w:r>
      <w:r>
        <w:rPr>
          <w:rFonts w:ascii="Times New Roman" w:hAnsi="Times New Roman" w:cs="Times New Roman"/>
          <w:spacing w:val="15"/>
          <w:kern w:val="0"/>
          <w:szCs w:val="24"/>
        </w:rPr>
        <w:t>(3-3)</w:t>
      </w:r>
    </w:p>
    <w:p w14:paraId="2ADB96F8" w14:textId="57B8B2A5" w:rsidR="00D74EEE" w:rsidRDefault="00D74EEE" w:rsidP="00BA0965">
      <w:pPr>
        <w:spacing w:line="360" w:lineRule="auto"/>
        <w:ind w:firstLine="480"/>
        <w:rPr>
          <w:rFonts w:ascii="Times New Roman" w:hAnsi="Times New Roman" w:cs="Times New Roman"/>
        </w:rPr>
      </w:pPr>
      <w:r w:rsidRPr="00D74EEE">
        <w:rPr>
          <w:rFonts w:ascii="Times New Roman" w:hAnsi="Times New Roman" w:cs="Times New Roman"/>
        </w:rPr>
        <w:t xml:space="preserve">In formulas (3-2) and (3-3), </w:t>
      </w:r>
      <m:oMath>
        <m:sSub>
          <m:sSubPr>
            <m:ctrlPr>
              <w:rPr>
                <w:rFonts w:ascii="Cambria Math" w:hAnsi="Cambria Math" w:cs="Times New Roman"/>
              </w:rPr>
            </m:ctrlPr>
          </m:sSubPr>
          <m:e>
            <m:r>
              <m:rPr>
                <m:sty m:val="p"/>
              </m:rPr>
              <w:rPr>
                <w:rFonts w:ascii="Cambria Math" w:hAnsi="Cambria Math" w:cs="Times New Roman"/>
              </w:rPr>
              <m:t>fan</m:t>
            </m:r>
          </m:e>
          <m:sub>
            <m:r>
              <m:rPr>
                <m:sty m:val="p"/>
              </m:rPr>
              <w:rPr>
                <w:rFonts w:ascii="Cambria Math" w:hAnsi="Cambria Math" w:cs="Times New Roman"/>
              </w:rPr>
              <m:t>in</m:t>
            </m:r>
          </m:sub>
        </m:sSub>
        <m:r>
          <m:rPr>
            <m:sty m:val="p"/>
          </m:rPr>
          <w:rPr>
            <w:rFonts w:ascii="Cambria Math" w:hAnsi="Cambria Math" w:cs="Times New Roman"/>
          </w:rPr>
          <m:t>、</m:t>
        </m:r>
        <m:sSub>
          <m:sSubPr>
            <m:ctrlPr>
              <w:rPr>
                <w:rFonts w:ascii="Cambria Math" w:hAnsi="Cambria Math" w:cs="Times New Roman"/>
              </w:rPr>
            </m:ctrlPr>
          </m:sSubPr>
          <m:e>
            <m:r>
              <m:rPr>
                <m:sty m:val="p"/>
              </m:rPr>
              <w:rPr>
                <w:rFonts w:ascii="Cambria Math" w:hAnsi="Cambria Math" w:cs="Times New Roman"/>
              </w:rPr>
              <m:t>fan</m:t>
            </m:r>
          </m:e>
          <m:sub>
            <m:r>
              <m:rPr>
                <m:sty m:val="p"/>
              </m:rPr>
              <w:rPr>
                <w:rFonts w:ascii="Cambria Math" w:hAnsi="Cambria Math" w:cs="Times New Roman"/>
              </w:rPr>
              <m:t>out</m:t>
            </m:r>
          </m:sub>
        </m:sSub>
      </m:oMath>
      <w:r w:rsidRPr="00D74EEE">
        <w:rPr>
          <w:rFonts w:ascii="Times New Roman" w:hAnsi="Times New Roman" w:cs="Times New Roman"/>
        </w:rPr>
        <w:t xml:space="preserve"> respectively corresponds to the input and output numbers of nodes in a certain layer of the network. Uniform means sampling uniformly in the interval.</w:t>
      </w:r>
    </w:p>
    <w:p w14:paraId="4F119AF6" w14:textId="77777777" w:rsidR="00D74EEE" w:rsidRDefault="00D74EEE" w:rsidP="00BA0965">
      <w:pPr>
        <w:spacing w:line="360" w:lineRule="auto"/>
        <w:ind w:firstLine="480"/>
        <w:jc w:val="left"/>
        <w:rPr>
          <w:rFonts w:ascii="Times New Roman" w:hAnsi="Times New Roman" w:cs="Times New Roman"/>
        </w:rPr>
      </w:pPr>
      <w:r w:rsidRPr="00D74EEE">
        <w:rPr>
          <w:rFonts w:ascii="Times New Roman" w:hAnsi="Times New Roman" w:cs="Times New Roman"/>
        </w:rPr>
        <w:t>The LSTM network is combined with the time series. The input data format is in the form of a matrix, and the training samples are expressed as a matrix:</w:t>
      </w:r>
    </w:p>
    <w:p w14:paraId="035170C3" w14:textId="0789DDE0" w:rsidR="000741DC" w:rsidRDefault="00000000" w:rsidP="00BA0965">
      <w:pPr>
        <w:spacing w:line="360" w:lineRule="auto"/>
        <w:ind w:firstLine="480"/>
        <w:jc w:val="right"/>
        <w:rPr>
          <w:rFonts w:ascii="Times New Roman" w:hAnsi="Times New Roman" w:cs="Times New Roman"/>
        </w:rPr>
      </w:pPr>
      <m:oMath>
        <m:r>
          <m:rPr>
            <m:sty m:val="p"/>
          </m:rP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t</m:t>
            </m:r>
          </m:sub>
        </m:sSub>
        <m:r>
          <m:rPr>
            <m:sty m:val="p"/>
          </m:rPr>
          <w:rPr>
            <w:rFonts w:ascii="Cambria Math" w:hAnsi="Cambria Math" w:cs="Times New Roman"/>
          </w:rPr>
          <m:t>:</m:t>
        </m:r>
        <m:d>
          <m:dPr>
            <m:begChr m:val="["/>
            <m:endChr m:val="]"/>
            <m:ctrlPr>
              <w:rPr>
                <w:rFonts w:ascii="Cambria Math" w:hAnsi="Cambria Math" w:cs="Times New Roman"/>
              </w:rPr>
            </m:ctrlPr>
          </m:dPr>
          <m:e>
            <m:r>
              <w:rPr>
                <w:rFonts w:ascii="Cambria Math" w:hAnsi="Cambria Math" w:cs="Times New Roman"/>
              </w:rPr>
              <m:t>S</m:t>
            </m:r>
            <m:d>
              <m:dPr>
                <m:ctrlPr>
                  <w:rPr>
                    <w:rFonts w:ascii="Cambria Math" w:hAnsi="Cambria Math" w:cs="Times New Roman"/>
                  </w:rPr>
                </m:ctrlPr>
              </m:dPr>
              <m:e>
                <m:r>
                  <w:rPr>
                    <w:rFonts w:ascii="Cambria Math" w:hAnsi="Cambria Math" w:cs="Times New Roman"/>
                  </w:rPr>
                  <m:t>t</m:t>
                </m:r>
                <m:ctrlPr>
                  <w:rPr>
                    <w:rFonts w:ascii="Cambria Math" w:hAnsi="Cambria Math" w:cs="Times New Roman"/>
                    <w:i/>
                  </w:rPr>
                </m:ctrlPr>
              </m:e>
            </m:d>
            <m:r>
              <w:rPr>
                <w:rFonts w:ascii="Cambria Math" w:hAnsi="Cambria Math" w:cs="Times New Roman"/>
              </w:rPr>
              <m:t>,S</m:t>
            </m:r>
            <m:d>
              <m:dPr>
                <m:ctrlPr>
                  <w:rPr>
                    <w:rFonts w:ascii="Cambria Math" w:hAnsi="Cambria Math" w:cs="Times New Roman"/>
                  </w:rPr>
                </m:ctrlPr>
              </m:dPr>
              <m:e>
                <m:r>
                  <w:rPr>
                    <w:rFonts w:ascii="Cambria Math" w:hAnsi="Cambria Math" w:cs="Times New Roman"/>
                  </w:rPr>
                  <m:t>t-1</m:t>
                </m:r>
                <m:ctrlPr>
                  <w:rPr>
                    <w:rFonts w:ascii="Cambria Math" w:hAnsi="Cambria Math" w:cs="Times New Roman"/>
                    <w:i/>
                  </w:rPr>
                </m:ctrlPr>
              </m:e>
            </m:d>
            <m:r>
              <w:rPr>
                <w:rFonts w:ascii="Cambria Math" w:hAnsi="Cambria Math" w:cs="Times New Roman"/>
              </w:rPr>
              <m:t>,……,S</m:t>
            </m:r>
            <m:d>
              <m:dPr>
                <m:ctrlPr>
                  <w:rPr>
                    <w:rFonts w:ascii="Cambria Math" w:hAnsi="Cambria Math" w:cs="Times New Roman"/>
                  </w:rPr>
                </m:ctrlPr>
              </m:dPr>
              <m:e>
                <m:r>
                  <w:rPr>
                    <w:rFonts w:ascii="Cambria Math" w:hAnsi="Cambria Math" w:cs="Times New Roman"/>
                  </w:rPr>
                  <m:t>t-n+1</m:t>
                </m:r>
                <m:ctrlPr>
                  <w:rPr>
                    <w:rFonts w:ascii="Cambria Math" w:hAnsi="Cambria Math" w:cs="Times New Roman"/>
                    <w:i/>
                  </w:rPr>
                </m:ctrlPr>
              </m:e>
            </m:d>
          </m:e>
        </m:d>
        <m:r>
          <m:rPr>
            <m:sty m:val="p"/>
          </m:rP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Y</m:t>
            </m:r>
          </m:e>
          <m:sub>
            <m:r>
              <w:rPr>
                <w:rFonts w:ascii="Cambria Math" w:hAnsi="Cambria Math" w:cs="Times New Roman"/>
              </w:rPr>
              <m:t>t</m:t>
            </m:r>
          </m:sub>
        </m:sSub>
        <m:r>
          <m:rPr>
            <m:sty m:val="p"/>
          </m:rPr>
          <w:rPr>
            <w:rFonts w:ascii="Cambria Math" w:hAnsi="Cambria Math" w:cs="Times New Roman"/>
          </w:rPr>
          <m:t>:</m:t>
        </m:r>
        <m:r>
          <w:rPr>
            <w:rFonts w:ascii="Cambria Math" w:hAnsi="Cambria Math" w:cs="Times New Roman"/>
          </w:rPr>
          <m:t>L</m:t>
        </m:r>
        <m:r>
          <m:rPr>
            <m:sty m:val="p"/>
          </m:rPr>
          <w:rPr>
            <w:rFonts w:ascii="Cambria Math" w:hAnsi="Cambria Math" w:cs="Times New Roman"/>
          </w:rPr>
          <m:t>(</m:t>
        </m:r>
        <m:r>
          <w:rPr>
            <w:rFonts w:ascii="Cambria Math" w:hAnsi="Cambria Math" w:cs="Times New Roman"/>
          </w:rPr>
          <m:t>t</m:t>
        </m:r>
        <m:r>
          <m:rPr>
            <m:sty m:val="p"/>
          </m:rPr>
          <w:rPr>
            <w:rFonts w:ascii="Cambria Math" w:hAnsi="Cambria Math" w:cs="Times New Roman"/>
          </w:rPr>
          <m:t>+1)</m:t>
        </m:r>
      </m:oMath>
      <w:r>
        <w:rPr>
          <w:rFonts w:ascii="Times New Roman" w:hAnsi="Times New Roman" w:cs="Times New Roman"/>
        </w:rPr>
        <w:t xml:space="preserve">        </w:t>
      </w:r>
      <w:r>
        <w:rPr>
          <w:rFonts w:ascii="Times New Roman" w:hAnsi="Times New Roman" w:cs="Times New Roman"/>
          <w:szCs w:val="24"/>
        </w:rPr>
        <w:t>(3-4)</w:t>
      </w:r>
    </w:p>
    <w:p w14:paraId="0DF4E374" w14:textId="4C8D47FE" w:rsidR="003E5D70" w:rsidRDefault="003E5D70" w:rsidP="00BA0965">
      <w:pPr>
        <w:spacing w:line="360" w:lineRule="auto"/>
        <w:ind w:firstLine="480"/>
        <w:rPr>
          <w:rFonts w:ascii="Times New Roman" w:hAnsi="Times New Roman" w:cs="Times New Roman"/>
        </w:rPr>
      </w:pPr>
      <w:r w:rsidRPr="003E5D70">
        <w:rPr>
          <w:rFonts w:ascii="Times New Roman" w:hAnsi="Times New Roman" w:cs="Times New Roman"/>
        </w:rPr>
        <w:t>In the formula (3-4), n is the time step, and Adam optimization algorithm is adopted to update the network weights and determine the final network model. (3-5) where MSE is the mean error, the mean error MSE is used as the error evaluation standard (</w:t>
      </w:r>
      <w:r>
        <w:rPr>
          <w:rFonts w:ascii="Times New Roman" w:hAnsi="Times New Roman" w:cs="Times New Roman"/>
        </w:rPr>
        <w:t>m</w:t>
      </w:r>
      <w:r w:rsidRPr="003E5D70">
        <w:rPr>
          <w:rFonts w:ascii="Times New Roman" w:hAnsi="Times New Roman" w:cs="Times New Roman"/>
        </w:rPr>
        <w:t xml:space="preserve"> represents the number of samples):</w:t>
      </w:r>
    </w:p>
    <w:p w14:paraId="7E6F706A" w14:textId="77777777" w:rsidR="000741DC" w:rsidRDefault="00000000" w:rsidP="00BA0965">
      <w:pPr>
        <w:spacing w:line="360" w:lineRule="auto"/>
        <w:ind w:firstLine="480"/>
        <w:jc w:val="right"/>
        <w:rPr>
          <w:rFonts w:ascii="Times New Roman" w:hAnsi="Times New Roman" w:cs="Times New Roman"/>
        </w:rPr>
      </w:pPr>
      <m:oMath>
        <m:r>
          <m:rPr>
            <m:sty m:val="p"/>
          </m:rPr>
          <w:rPr>
            <w:rFonts w:ascii="Cambria Math" w:hAnsi="Cambria Math" w:cs="Times New Roman"/>
          </w:rPr>
          <m:t>MSE=</m:t>
        </m:r>
        <m:rad>
          <m:radPr>
            <m:degHide m:val="1"/>
            <m:ctrlPr>
              <w:rPr>
                <w:rFonts w:ascii="Cambria Math" w:hAnsi="Cambria Math" w:cs="Times New Roman"/>
              </w:rPr>
            </m:ctrlPr>
          </m:radPr>
          <m:deg/>
          <m:e>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m</m:t>
                </m:r>
              </m:den>
            </m:f>
            <m:nary>
              <m:naryPr>
                <m:chr m:val="∑"/>
                <m:limLoc m:val="undOvr"/>
                <m:ctrlPr>
                  <w:rPr>
                    <w:rFonts w:ascii="Cambria Math" w:hAnsi="Cambria Math" w:cs="Times New Roman"/>
                    <w:i/>
                  </w:rPr>
                </m:ctrlPr>
              </m:naryPr>
              <m:sub>
                <m:r>
                  <w:rPr>
                    <w:rFonts w:ascii="Cambria Math" w:hAnsi="Cambria Math" w:cs="Times New Roman"/>
                  </w:rPr>
                  <m:t>i=1</m:t>
                </m:r>
              </m:sub>
              <m:sup>
                <m:r>
                  <w:rPr>
                    <w:rFonts w:ascii="Cambria Math" w:hAnsi="Cambria Math" w:cs="Times New Roman"/>
                  </w:rPr>
                  <m:t>m</m:t>
                </m:r>
              </m:sup>
              <m:e>
                <m:sSup>
                  <m:sSupPr>
                    <m:ctrlPr>
                      <w:rPr>
                        <w:rFonts w:ascii="Cambria Math" w:hAnsi="Cambria Math" w:cs="Times New Roman"/>
                        <w:i/>
                      </w:rPr>
                    </m:ctrlPr>
                  </m:sSupPr>
                  <m:e>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i</m:t>
                            </m:r>
                          </m:sub>
                        </m:sSub>
                        <m:r>
                          <w:rPr>
                            <w:rFonts w:ascii="Cambria Math" w:hAnsi="Cambria Math" w:cs="Times New Roman"/>
                          </w:rPr>
                          <m:t>-</m:t>
                        </m:r>
                        <m:acc>
                          <m:accPr>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i</m:t>
                                </m:r>
                              </m:sub>
                            </m:sSub>
                          </m:e>
                        </m:acc>
                      </m:e>
                    </m:d>
                  </m:e>
                  <m:sup>
                    <m:r>
                      <w:rPr>
                        <w:rFonts w:ascii="Cambria Math" w:hAnsi="Cambria Math" w:cs="Times New Roman"/>
                      </w:rPr>
                      <m:t>2</m:t>
                    </m:r>
                  </m:sup>
                </m:sSup>
              </m:e>
            </m:nary>
          </m:e>
        </m:rad>
      </m:oMath>
      <w:r>
        <w:rPr>
          <w:rFonts w:ascii="Times New Roman" w:hAnsi="Times New Roman" w:cs="Times New Roman"/>
        </w:rPr>
        <w:t xml:space="preserve">                     </w:t>
      </w:r>
      <w:r>
        <w:rPr>
          <w:rFonts w:ascii="Times New Roman" w:hAnsi="Times New Roman" w:cs="Times New Roman"/>
          <w:szCs w:val="24"/>
        </w:rPr>
        <w:t>(3-5)</w:t>
      </w:r>
    </w:p>
    <w:p w14:paraId="021E1BFE" w14:textId="77777777" w:rsidR="003E5D70" w:rsidRPr="003E5D70" w:rsidRDefault="003E5D70" w:rsidP="00BA0965">
      <w:pPr>
        <w:spacing w:line="360" w:lineRule="auto"/>
        <w:ind w:firstLine="480"/>
        <w:rPr>
          <w:rFonts w:ascii="Times New Roman" w:hAnsi="Times New Roman" w:cs="Times New Roman"/>
        </w:rPr>
      </w:pPr>
      <w:r w:rsidRPr="003E5D70">
        <w:rPr>
          <w:rFonts w:ascii="Times New Roman" w:hAnsi="Times New Roman" w:cs="Times New Roman"/>
        </w:rPr>
        <w:t>After the training, the model will predict the track results for the given test sample data. And the track data is inversely normalized to make the theoretical prediction results more consistent with the actual data.</w:t>
      </w:r>
    </w:p>
    <w:p w14:paraId="4434D577" w14:textId="58249EF6" w:rsidR="003E5D70" w:rsidRDefault="003E5D70" w:rsidP="00BA0965">
      <w:pPr>
        <w:spacing w:line="360" w:lineRule="auto"/>
        <w:ind w:firstLine="480"/>
        <w:rPr>
          <w:rFonts w:ascii="Times New Roman" w:hAnsi="Times New Roman" w:cs="Times New Roman"/>
        </w:rPr>
      </w:pPr>
      <w:r w:rsidRPr="003E5D70">
        <w:rPr>
          <w:rFonts w:ascii="Times New Roman" w:hAnsi="Times New Roman" w:cs="Times New Roman"/>
        </w:rPr>
        <w:t>After data preprocessing, the data points are drawn as follows:</w:t>
      </w:r>
    </w:p>
    <w:p w14:paraId="0C67E6BC"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noProof/>
          <w:szCs w:val="24"/>
        </w:rPr>
        <w:lastRenderedPageBreak/>
        <w:drawing>
          <wp:inline distT="0" distB="0" distL="114300" distR="114300" wp14:anchorId="69955CE0" wp14:editId="2218F0B1">
            <wp:extent cx="5269230" cy="1633220"/>
            <wp:effectExtent l="0" t="0" r="7620" b="5080"/>
            <wp:docPr id="34" name="图片 34" descr="07)(~@{M996X`E6A9EJ[E0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07)(~@{M996X`E6A9EJ[E0M"/>
                    <pic:cNvPicPr>
                      <a:picLocks noChangeAspect="1"/>
                    </pic:cNvPicPr>
                  </pic:nvPicPr>
                  <pic:blipFill>
                    <a:blip r:embed="rId37"/>
                    <a:stretch>
                      <a:fillRect/>
                    </a:stretch>
                  </pic:blipFill>
                  <pic:spPr>
                    <a:xfrm>
                      <a:off x="0" y="0"/>
                      <a:ext cx="5269230" cy="1633220"/>
                    </a:xfrm>
                    <a:prstGeom prst="rect">
                      <a:avLst/>
                    </a:prstGeom>
                  </pic:spPr>
                </pic:pic>
              </a:graphicData>
            </a:graphic>
          </wp:inline>
        </w:drawing>
      </w:r>
    </w:p>
    <w:p w14:paraId="6A06D062" w14:textId="77777777" w:rsidR="003E5D70" w:rsidRDefault="003E5D70" w:rsidP="00BA0965">
      <w:pPr>
        <w:spacing w:line="360" w:lineRule="auto"/>
        <w:ind w:firstLine="480"/>
        <w:jc w:val="center"/>
        <w:rPr>
          <w:rFonts w:ascii="Times New Roman" w:hAnsi="Times New Roman" w:cs="Times New Roman"/>
          <w:szCs w:val="24"/>
        </w:rPr>
      </w:pPr>
      <w:r w:rsidRPr="003E5D70">
        <w:rPr>
          <w:rFonts w:ascii="Times New Roman" w:hAnsi="Times New Roman" w:cs="Times New Roman"/>
          <w:szCs w:val="24"/>
        </w:rPr>
        <w:t>Figure 3-4 data processing results</w:t>
      </w:r>
    </w:p>
    <w:p w14:paraId="17E38691" w14:textId="041E3DC4" w:rsidR="000741DC" w:rsidRDefault="003E5D70" w:rsidP="00BA0965">
      <w:pPr>
        <w:spacing w:line="360" w:lineRule="auto"/>
        <w:ind w:firstLine="480"/>
        <w:rPr>
          <w:rFonts w:ascii="Times New Roman" w:hAnsi="Times New Roman" w:cs="Times New Roman"/>
          <w:szCs w:val="24"/>
        </w:rPr>
      </w:pPr>
      <w:r w:rsidRPr="003E5D70">
        <w:rPr>
          <w:rFonts w:ascii="Times New Roman" w:hAnsi="Times New Roman" w:cs="Times New Roman"/>
          <w:szCs w:val="24"/>
        </w:rPr>
        <w:t>The following table can be obtained by classifying the ten ships according to the upper, middle and lower reaches of the Yangtze River:</w:t>
      </w:r>
    </w:p>
    <w:p w14:paraId="0EAE35C8" w14:textId="2C6808C4" w:rsidR="000741DC" w:rsidRDefault="003E5D70" w:rsidP="00BA0965">
      <w:pPr>
        <w:spacing w:line="360" w:lineRule="auto"/>
        <w:ind w:firstLine="480"/>
        <w:jc w:val="center"/>
        <w:rPr>
          <w:rFonts w:ascii="Times New Roman" w:hAnsi="Times New Roman" w:cs="Times New Roman"/>
          <w:szCs w:val="24"/>
        </w:rPr>
      </w:pPr>
      <w:r w:rsidRPr="003E5D70">
        <w:rPr>
          <w:rFonts w:ascii="Times New Roman" w:hAnsi="Times New Roman" w:cs="Times New Roman"/>
          <w:szCs w:val="24"/>
        </w:rPr>
        <w:t>Table 3-2 classification of ships in river section</w:t>
      </w:r>
    </w:p>
    <w:tbl>
      <w:tblPr>
        <w:tblStyle w:val="af1"/>
        <w:tblW w:w="0" w:type="auto"/>
        <w:tblInd w:w="444" w:type="dxa"/>
        <w:tblLayout w:type="fixed"/>
        <w:tblCellMar>
          <w:left w:w="108" w:type="dxa"/>
          <w:right w:w="108" w:type="dxa"/>
        </w:tblCellMar>
        <w:tblLook w:val="04A0" w:firstRow="1" w:lastRow="0" w:firstColumn="1" w:lastColumn="0" w:noHBand="0" w:noVBand="1"/>
      </w:tblPr>
      <w:tblGrid>
        <w:gridCol w:w="2060"/>
        <w:gridCol w:w="3728"/>
        <w:gridCol w:w="1862"/>
      </w:tblGrid>
      <w:tr w:rsidR="000741DC" w14:paraId="450CB3E2" w14:textId="77777777">
        <w:tc>
          <w:tcPr>
            <w:tcW w:w="2060" w:type="dxa"/>
          </w:tcPr>
          <w:p w14:paraId="4C51E99C" w14:textId="307A51CF" w:rsidR="000741DC" w:rsidRDefault="003E5D70" w:rsidP="00BA0965">
            <w:pPr>
              <w:spacing w:line="360" w:lineRule="auto"/>
              <w:ind w:firstLineChars="0" w:firstLine="0"/>
              <w:jc w:val="center"/>
              <w:rPr>
                <w:rFonts w:ascii="Times New Roman" w:hAnsi="Times New Roman" w:cs="Times New Roman"/>
                <w:b/>
                <w:bCs/>
                <w:szCs w:val="24"/>
              </w:rPr>
            </w:pPr>
            <w:r w:rsidRPr="003E5D70">
              <w:rPr>
                <w:rFonts w:ascii="Times New Roman" w:hAnsi="Times New Roman" w:cs="Times New Roman"/>
                <w:b/>
                <w:bCs/>
                <w:szCs w:val="24"/>
              </w:rPr>
              <w:t>River section</w:t>
            </w:r>
          </w:p>
        </w:tc>
        <w:tc>
          <w:tcPr>
            <w:tcW w:w="3728" w:type="dxa"/>
          </w:tcPr>
          <w:p w14:paraId="7D7BE919" w14:textId="77777777" w:rsidR="000741DC" w:rsidRDefault="00000000" w:rsidP="00BA0965">
            <w:pPr>
              <w:spacing w:line="360" w:lineRule="auto"/>
              <w:ind w:firstLineChars="0" w:firstLine="0"/>
              <w:jc w:val="center"/>
              <w:rPr>
                <w:rFonts w:ascii="Times New Roman" w:hAnsi="Times New Roman" w:cs="Times New Roman"/>
                <w:b/>
                <w:bCs/>
                <w:szCs w:val="24"/>
              </w:rPr>
            </w:pPr>
            <w:r>
              <w:rPr>
                <w:rFonts w:ascii="Times New Roman" w:hAnsi="Times New Roman" w:cs="Times New Roman" w:hint="eastAsia"/>
                <w:b/>
                <w:bCs/>
                <w:szCs w:val="24"/>
              </w:rPr>
              <w:t>MMSI</w:t>
            </w:r>
          </w:p>
        </w:tc>
        <w:tc>
          <w:tcPr>
            <w:tcW w:w="1862" w:type="dxa"/>
          </w:tcPr>
          <w:p w14:paraId="15AA65B6" w14:textId="1BB764AA" w:rsidR="000741DC" w:rsidRDefault="003E5D70" w:rsidP="00BA0965">
            <w:pPr>
              <w:spacing w:line="360" w:lineRule="auto"/>
              <w:ind w:firstLineChars="0" w:firstLine="0"/>
              <w:jc w:val="center"/>
              <w:rPr>
                <w:rFonts w:ascii="Times New Roman" w:hAnsi="Times New Roman" w:cs="Times New Roman"/>
                <w:b/>
                <w:bCs/>
                <w:szCs w:val="24"/>
              </w:rPr>
            </w:pPr>
            <w:r w:rsidRPr="003E5D70">
              <w:rPr>
                <w:rFonts w:ascii="Times New Roman" w:hAnsi="Times New Roman" w:cs="Times New Roman"/>
                <w:b/>
                <w:bCs/>
                <w:szCs w:val="24"/>
              </w:rPr>
              <w:t>Quantity / piece</w:t>
            </w:r>
          </w:p>
        </w:tc>
      </w:tr>
      <w:tr w:rsidR="000741DC" w14:paraId="2D370E8C" w14:textId="77777777">
        <w:tc>
          <w:tcPr>
            <w:tcW w:w="2060" w:type="dxa"/>
          </w:tcPr>
          <w:p w14:paraId="135DCADB" w14:textId="6C341C4F" w:rsidR="000741DC" w:rsidRDefault="003E5D70" w:rsidP="00BA0965">
            <w:pPr>
              <w:spacing w:line="360" w:lineRule="auto"/>
              <w:ind w:firstLineChars="0" w:firstLine="0"/>
              <w:jc w:val="center"/>
              <w:rPr>
                <w:rFonts w:ascii="Times New Roman" w:hAnsi="Times New Roman" w:cs="Times New Roman"/>
                <w:szCs w:val="24"/>
              </w:rPr>
            </w:pPr>
            <w:r w:rsidRPr="003E5D70">
              <w:rPr>
                <w:rFonts w:ascii="Times New Roman" w:hAnsi="Times New Roman" w:cs="Times New Roman"/>
                <w:szCs w:val="24"/>
              </w:rPr>
              <w:t>upper reaches</w:t>
            </w:r>
          </w:p>
        </w:tc>
        <w:tc>
          <w:tcPr>
            <w:tcW w:w="3728" w:type="dxa"/>
          </w:tcPr>
          <w:p w14:paraId="103C00AA"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413815635, 413815996, 413838933</w:t>
            </w:r>
          </w:p>
        </w:tc>
        <w:tc>
          <w:tcPr>
            <w:tcW w:w="1862" w:type="dxa"/>
          </w:tcPr>
          <w:p w14:paraId="68F229B6"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szCs w:val="24"/>
              </w:rPr>
              <w:t>3</w:t>
            </w:r>
          </w:p>
        </w:tc>
      </w:tr>
      <w:tr w:rsidR="000741DC" w14:paraId="0EC99CF4" w14:textId="77777777">
        <w:trPr>
          <w:trHeight w:val="90"/>
        </w:trPr>
        <w:tc>
          <w:tcPr>
            <w:tcW w:w="2060" w:type="dxa"/>
          </w:tcPr>
          <w:p w14:paraId="3435EC20" w14:textId="01F85F8D" w:rsidR="000741DC" w:rsidRDefault="003E5D70" w:rsidP="00BA0965">
            <w:pPr>
              <w:spacing w:line="360" w:lineRule="auto"/>
              <w:ind w:firstLineChars="0" w:firstLine="0"/>
              <w:jc w:val="center"/>
              <w:rPr>
                <w:rFonts w:ascii="Times New Roman" w:hAnsi="Times New Roman" w:cs="Times New Roman"/>
                <w:szCs w:val="24"/>
              </w:rPr>
            </w:pPr>
            <w:r w:rsidRPr="003E5D70">
              <w:rPr>
                <w:rFonts w:ascii="Times New Roman" w:hAnsi="Times New Roman" w:cs="Times New Roman"/>
                <w:szCs w:val="24"/>
              </w:rPr>
              <w:t>middle reaches</w:t>
            </w:r>
          </w:p>
        </w:tc>
        <w:tc>
          <w:tcPr>
            <w:tcW w:w="3728" w:type="dxa"/>
          </w:tcPr>
          <w:p w14:paraId="13B0443F"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413773192, 413838933, 413801266, 413815635, 413815996, 413816291, 413982661</w:t>
            </w:r>
          </w:p>
        </w:tc>
        <w:tc>
          <w:tcPr>
            <w:tcW w:w="1862" w:type="dxa"/>
          </w:tcPr>
          <w:p w14:paraId="6C36D656"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szCs w:val="24"/>
              </w:rPr>
              <w:t>7</w:t>
            </w:r>
          </w:p>
        </w:tc>
      </w:tr>
      <w:tr w:rsidR="000741DC" w14:paraId="5FBFD0D4" w14:textId="77777777">
        <w:tc>
          <w:tcPr>
            <w:tcW w:w="2060" w:type="dxa"/>
          </w:tcPr>
          <w:p w14:paraId="6796EBEB" w14:textId="0DCC50D7" w:rsidR="000741DC" w:rsidRDefault="003E5D70" w:rsidP="00BA0965">
            <w:pPr>
              <w:spacing w:line="360" w:lineRule="auto"/>
              <w:ind w:firstLineChars="0" w:firstLine="0"/>
              <w:jc w:val="center"/>
              <w:rPr>
                <w:rFonts w:ascii="Times New Roman" w:hAnsi="Times New Roman" w:cs="Times New Roman"/>
                <w:szCs w:val="24"/>
              </w:rPr>
            </w:pPr>
            <w:r w:rsidRPr="003E5D70">
              <w:rPr>
                <w:rFonts w:ascii="Times New Roman" w:hAnsi="Times New Roman" w:cs="Times New Roman"/>
                <w:szCs w:val="24"/>
              </w:rPr>
              <w:t>down</w:t>
            </w:r>
            <w:r>
              <w:rPr>
                <w:rFonts w:ascii="Times New Roman" w:hAnsi="Times New Roman" w:cs="Times New Roman"/>
                <w:szCs w:val="24"/>
              </w:rPr>
              <w:t xml:space="preserve"> </w:t>
            </w:r>
            <w:r w:rsidRPr="003E5D70">
              <w:rPr>
                <w:rFonts w:ascii="Times New Roman" w:hAnsi="Times New Roman" w:cs="Times New Roman"/>
                <w:szCs w:val="24"/>
              </w:rPr>
              <w:t>reaches</w:t>
            </w:r>
          </w:p>
        </w:tc>
        <w:tc>
          <w:tcPr>
            <w:tcW w:w="3728" w:type="dxa"/>
          </w:tcPr>
          <w:p w14:paraId="23E587D1"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41381671</w:t>
            </w:r>
            <w:r>
              <w:rPr>
                <w:rFonts w:ascii="Times New Roman" w:hAnsi="Times New Roman" w:cs="Times New Roman" w:hint="eastAsia"/>
                <w:kern w:val="0"/>
                <w:sz w:val="22"/>
                <w:szCs w:val="24"/>
              </w:rPr>
              <w:t>8,</w:t>
            </w:r>
            <w:r>
              <w:rPr>
                <w:rFonts w:ascii="Times New Roman" w:hAnsi="Times New Roman" w:cs="Times New Roman"/>
                <w:kern w:val="0"/>
                <w:sz w:val="22"/>
                <w:szCs w:val="24"/>
              </w:rPr>
              <w:t xml:space="preserve"> 413963791</w:t>
            </w:r>
            <w:r>
              <w:rPr>
                <w:rFonts w:ascii="Times New Roman" w:hAnsi="Times New Roman" w:cs="Times New Roman" w:hint="eastAsia"/>
                <w:kern w:val="0"/>
                <w:sz w:val="22"/>
                <w:szCs w:val="24"/>
              </w:rPr>
              <w:t>,</w:t>
            </w:r>
            <w:r>
              <w:rPr>
                <w:rFonts w:ascii="Times New Roman" w:hAnsi="Times New Roman" w:cs="Times New Roman"/>
                <w:kern w:val="0"/>
                <w:sz w:val="22"/>
                <w:szCs w:val="24"/>
              </w:rPr>
              <w:t xml:space="preserve"> 413815635</w:t>
            </w:r>
            <w:r>
              <w:rPr>
                <w:rFonts w:ascii="Times New Roman" w:hAnsi="Times New Roman" w:cs="Times New Roman" w:hint="eastAsia"/>
                <w:kern w:val="0"/>
                <w:sz w:val="22"/>
                <w:szCs w:val="24"/>
              </w:rPr>
              <w:t>,</w:t>
            </w:r>
            <w:r>
              <w:rPr>
                <w:rFonts w:ascii="Times New Roman" w:hAnsi="Times New Roman" w:cs="Times New Roman"/>
                <w:kern w:val="0"/>
                <w:sz w:val="22"/>
                <w:szCs w:val="24"/>
              </w:rPr>
              <w:t xml:space="preserve"> 413804154</w:t>
            </w:r>
          </w:p>
        </w:tc>
        <w:tc>
          <w:tcPr>
            <w:tcW w:w="1862" w:type="dxa"/>
          </w:tcPr>
          <w:p w14:paraId="3798108D" w14:textId="77777777" w:rsidR="000741DC" w:rsidRDefault="00000000"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hint="eastAsia"/>
                <w:szCs w:val="24"/>
              </w:rPr>
              <w:t>4</w:t>
            </w:r>
          </w:p>
        </w:tc>
      </w:tr>
    </w:tbl>
    <w:p w14:paraId="5D73A322" w14:textId="77777777" w:rsidR="003E5D70" w:rsidRDefault="003E5D70" w:rsidP="00BA0965">
      <w:pPr>
        <w:spacing w:line="360" w:lineRule="auto"/>
        <w:ind w:firstLine="480"/>
        <w:rPr>
          <w:rFonts w:ascii="Times New Roman" w:hAnsi="Times New Roman" w:cs="Times New Roman"/>
          <w:szCs w:val="24"/>
        </w:rPr>
      </w:pPr>
      <w:r w:rsidRPr="003E5D70">
        <w:rPr>
          <w:rFonts w:ascii="Times New Roman" w:hAnsi="Times New Roman" w:cs="Times New Roman"/>
          <w:szCs w:val="24"/>
        </w:rPr>
        <w:t>The dividing cities of the upper, middle and lower reaches of the Yangtze River are respectively the river section above Yichang City, Hubei Province, the river section from Yichang City, Hubei Province to Hukou County, Jiujiang City, Jiangxi Province, and the river section below Hukou County, Jiujiang City, Jiangxi Province.</w:t>
      </w:r>
    </w:p>
    <w:p w14:paraId="64C48E58" w14:textId="77777777" w:rsidR="003E5D70" w:rsidRDefault="003E5D70" w:rsidP="00BA0965">
      <w:pPr>
        <w:spacing w:line="360" w:lineRule="auto"/>
        <w:ind w:firstLine="482"/>
        <w:rPr>
          <w:rFonts w:ascii="Times New Roman" w:hAnsi="Times New Roman" w:cs="Times New Roman"/>
          <w:b/>
        </w:rPr>
      </w:pPr>
      <w:r w:rsidRPr="003E5D70">
        <w:rPr>
          <w:rFonts w:ascii="Times New Roman" w:hAnsi="Times New Roman" w:cs="Times New Roman"/>
          <w:b/>
        </w:rPr>
        <w:t>Selection of training set and verification set</w:t>
      </w:r>
    </w:p>
    <w:p w14:paraId="11328736" w14:textId="77777777" w:rsidR="003E5D70" w:rsidRPr="003E5D70" w:rsidRDefault="003E5D70" w:rsidP="00BA0965">
      <w:pPr>
        <w:spacing w:line="360" w:lineRule="auto"/>
        <w:ind w:firstLine="480"/>
        <w:jc w:val="left"/>
        <w:rPr>
          <w:rFonts w:ascii="Times New Roman" w:hAnsi="Times New Roman" w:cs="Times New Roman"/>
        </w:rPr>
      </w:pPr>
      <w:r w:rsidRPr="003E5D70">
        <w:rPr>
          <w:rFonts w:ascii="Times New Roman" w:hAnsi="Times New Roman" w:cs="Times New Roman"/>
        </w:rPr>
        <w:t>Take 30% of the number of ships as the verification set, 70% of the number of ships as the massive training set, 50% of the number of ships as the massive training set, 30% of the number of ships as the medium training set, and 10% of the number of ships as the small training set. The selection method is to extract ships from each river section through random functions, and the extraction principle is to cover the whole river section as much as possible.</w:t>
      </w:r>
    </w:p>
    <w:p w14:paraId="3F6FE82C" w14:textId="77777777" w:rsidR="003E5D70" w:rsidRDefault="003E5D70" w:rsidP="00BA0965">
      <w:pPr>
        <w:spacing w:line="360" w:lineRule="auto"/>
        <w:ind w:firstLineChars="0" w:firstLine="0"/>
        <w:jc w:val="left"/>
        <w:rPr>
          <w:rFonts w:ascii="Times New Roman" w:hAnsi="Times New Roman" w:cs="Times New Roman"/>
        </w:rPr>
      </w:pPr>
      <w:r w:rsidRPr="003E5D70">
        <w:rPr>
          <w:rFonts w:ascii="Times New Roman" w:hAnsi="Times New Roman" w:cs="Times New Roman"/>
        </w:rPr>
        <w:t>The results of the training set and the verification set are as follows:</w:t>
      </w:r>
    </w:p>
    <w:p w14:paraId="36ACD29D" w14:textId="16808E47" w:rsidR="000741DC" w:rsidRPr="003E5D70" w:rsidRDefault="003E5D70" w:rsidP="00BA0965">
      <w:pPr>
        <w:spacing w:line="360" w:lineRule="auto"/>
        <w:ind w:firstLineChars="0" w:firstLine="0"/>
        <w:jc w:val="center"/>
        <w:rPr>
          <w:rFonts w:ascii="Times New Roman" w:hAnsi="Times New Roman" w:cs="Times New Roman"/>
        </w:rPr>
      </w:pPr>
      <w:r w:rsidRPr="003E5D70">
        <w:rPr>
          <w:rFonts w:ascii="Times New Roman" w:hAnsi="Times New Roman" w:cs="Times New Roman"/>
        </w:rPr>
        <w:t>Table 3-3 division of training set and verification set</w:t>
      </w:r>
    </w:p>
    <w:tbl>
      <w:tblPr>
        <w:tblStyle w:val="af1"/>
        <w:tblpPr w:leftFromText="180" w:rightFromText="180" w:vertAnchor="text" w:horzAnchor="page" w:tblpX="1952" w:tblpY="6"/>
        <w:tblOverlap w:val="never"/>
        <w:tblW w:w="7939" w:type="dxa"/>
        <w:tblInd w:w="0" w:type="dxa"/>
        <w:tblLayout w:type="fixed"/>
        <w:tblCellMar>
          <w:left w:w="108" w:type="dxa"/>
          <w:right w:w="108" w:type="dxa"/>
        </w:tblCellMar>
        <w:tblLook w:val="04A0" w:firstRow="1" w:lastRow="0" w:firstColumn="1" w:lastColumn="0" w:noHBand="0" w:noVBand="1"/>
      </w:tblPr>
      <w:tblGrid>
        <w:gridCol w:w="1844"/>
        <w:gridCol w:w="3543"/>
        <w:gridCol w:w="1418"/>
        <w:gridCol w:w="1134"/>
      </w:tblGrid>
      <w:tr w:rsidR="000741DC" w14:paraId="7BFF89DE" w14:textId="77777777" w:rsidTr="00B51164">
        <w:trPr>
          <w:trHeight w:val="394"/>
        </w:trPr>
        <w:tc>
          <w:tcPr>
            <w:tcW w:w="1844" w:type="dxa"/>
          </w:tcPr>
          <w:p w14:paraId="1F18A8B4" w14:textId="2D849973" w:rsidR="000741DC" w:rsidRDefault="003E5D70" w:rsidP="00BA0965">
            <w:pPr>
              <w:spacing w:line="360" w:lineRule="auto"/>
              <w:ind w:firstLineChars="0" w:firstLine="0"/>
              <w:jc w:val="center"/>
              <w:rPr>
                <w:rFonts w:ascii="Times New Roman" w:hAnsi="Times New Roman" w:cs="Times New Roman"/>
                <w:b/>
                <w:bCs/>
                <w:kern w:val="0"/>
                <w:szCs w:val="24"/>
              </w:rPr>
            </w:pPr>
            <w:r>
              <w:rPr>
                <w:rFonts w:ascii="Times New Roman" w:hAnsi="Times New Roman" w:cs="Times New Roman"/>
                <w:b/>
                <w:bCs/>
                <w:kern w:val="0"/>
                <w:szCs w:val="24"/>
              </w:rPr>
              <w:lastRenderedPageBreak/>
              <w:t>D</w:t>
            </w:r>
            <w:r w:rsidRPr="003E5D70">
              <w:rPr>
                <w:rFonts w:ascii="Times New Roman" w:hAnsi="Times New Roman" w:cs="Times New Roman"/>
                <w:b/>
                <w:bCs/>
                <w:kern w:val="0"/>
                <w:szCs w:val="24"/>
              </w:rPr>
              <w:t xml:space="preserve">ata </w:t>
            </w:r>
            <w:r>
              <w:rPr>
                <w:rFonts w:ascii="Times New Roman" w:hAnsi="Times New Roman" w:cs="Times New Roman"/>
                <w:b/>
                <w:bCs/>
                <w:kern w:val="0"/>
                <w:szCs w:val="24"/>
              </w:rPr>
              <w:t>S</w:t>
            </w:r>
            <w:r w:rsidRPr="003E5D70">
              <w:rPr>
                <w:rFonts w:ascii="Times New Roman" w:hAnsi="Times New Roman" w:cs="Times New Roman"/>
                <w:b/>
                <w:bCs/>
                <w:kern w:val="0"/>
                <w:szCs w:val="24"/>
              </w:rPr>
              <w:t>et</w:t>
            </w:r>
          </w:p>
        </w:tc>
        <w:tc>
          <w:tcPr>
            <w:tcW w:w="3543" w:type="dxa"/>
          </w:tcPr>
          <w:p w14:paraId="100CC8CD" w14:textId="77777777" w:rsidR="000741DC" w:rsidRDefault="00000000" w:rsidP="00BA0965">
            <w:pPr>
              <w:spacing w:line="360" w:lineRule="auto"/>
              <w:ind w:firstLineChars="0" w:firstLine="0"/>
              <w:jc w:val="center"/>
              <w:rPr>
                <w:rFonts w:ascii="Times New Roman" w:hAnsi="Times New Roman" w:cs="Times New Roman"/>
                <w:b/>
                <w:bCs/>
                <w:kern w:val="0"/>
                <w:szCs w:val="24"/>
              </w:rPr>
            </w:pPr>
            <w:r>
              <w:rPr>
                <w:rFonts w:ascii="Times New Roman" w:hAnsi="Times New Roman" w:cs="Times New Roman"/>
                <w:b/>
                <w:bCs/>
                <w:kern w:val="0"/>
                <w:szCs w:val="24"/>
              </w:rPr>
              <w:t>MMSI</w:t>
            </w:r>
          </w:p>
        </w:tc>
        <w:tc>
          <w:tcPr>
            <w:tcW w:w="1418" w:type="dxa"/>
          </w:tcPr>
          <w:p w14:paraId="558017EB" w14:textId="611B941D" w:rsidR="000741DC" w:rsidRDefault="003E5D70" w:rsidP="00BA0965">
            <w:pPr>
              <w:spacing w:line="360" w:lineRule="auto"/>
              <w:ind w:firstLineChars="0" w:firstLine="0"/>
              <w:jc w:val="center"/>
              <w:rPr>
                <w:rFonts w:ascii="Times New Roman" w:hAnsi="Times New Roman" w:cs="Times New Roman"/>
                <w:b/>
                <w:bCs/>
                <w:kern w:val="0"/>
                <w:szCs w:val="24"/>
              </w:rPr>
            </w:pPr>
            <w:r w:rsidRPr="003E5D70">
              <w:rPr>
                <w:rFonts w:ascii="Times New Roman" w:hAnsi="Times New Roman" w:cs="Times New Roman"/>
                <w:b/>
                <w:bCs/>
                <w:kern w:val="0"/>
                <w:szCs w:val="24"/>
              </w:rPr>
              <w:t>Percentage of ships</w:t>
            </w:r>
          </w:p>
        </w:tc>
        <w:tc>
          <w:tcPr>
            <w:tcW w:w="1134" w:type="dxa"/>
          </w:tcPr>
          <w:p w14:paraId="2E227C19" w14:textId="50D484BC" w:rsidR="000741DC" w:rsidRDefault="003E5D70" w:rsidP="00BA0965">
            <w:pPr>
              <w:spacing w:line="360" w:lineRule="auto"/>
              <w:ind w:firstLineChars="0" w:firstLine="0"/>
              <w:jc w:val="center"/>
              <w:rPr>
                <w:rFonts w:ascii="Times New Roman" w:hAnsi="Times New Roman" w:cs="Times New Roman"/>
                <w:b/>
                <w:bCs/>
                <w:kern w:val="0"/>
                <w:szCs w:val="24"/>
              </w:rPr>
            </w:pPr>
            <w:r w:rsidRPr="003E5D70">
              <w:rPr>
                <w:rFonts w:ascii="Times New Roman" w:hAnsi="Times New Roman" w:cs="Times New Roman"/>
                <w:b/>
                <w:bCs/>
                <w:kern w:val="0"/>
                <w:szCs w:val="24"/>
              </w:rPr>
              <w:t xml:space="preserve">Number of track points </w:t>
            </w:r>
          </w:p>
        </w:tc>
      </w:tr>
      <w:tr w:rsidR="000741DC" w14:paraId="55A4EA77" w14:textId="77777777" w:rsidTr="00B51164">
        <w:trPr>
          <w:trHeight w:val="394"/>
        </w:trPr>
        <w:tc>
          <w:tcPr>
            <w:tcW w:w="1844" w:type="dxa"/>
          </w:tcPr>
          <w:p w14:paraId="15591219" w14:textId="6C05BDDA"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4"/>
              </w:rPr>
              <w:t>Validation set</w:t>
            </w:r>
          </w:p>
        </w:tc>
        <w:tc>
          <w:tcPr>
            <w:tcW w:w="3543" w:type="dxa"/>
          </w:tcPr>
          <w:p w14:paraId="1517F3B8"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413815996, 413963791, 413801266</w:t>
            </w:r>
          </w:p>
        </w:tc>
        <w:tc>
          <w:tcPr>
            <w:tcW w:w="1418" w:type="dxa"/>
          </w:tcPr>
          <w:p w14:paraId="52ED9AE1"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30%</w:t>
            </w:r>
          </w:p>
        </w:tc>
        <w:tc>
          <w:tcPr>
            <w:tcW w:w="1134" w:type="dxa"/>
          </w:tcPr>
          <w:p w14:paraId="005B9D0F"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3432</w:t>
            </w:r>
          </w:p>
        </w:tc>
      </w:tr>
      <w:tr w:rsidR="000741DC" w14:paraId="4C5A7D25" w14:textId="77777777" w:rsidTr="00B51164">
        <w:trPr>
          <w:trHeight w:val="394"/>
        </w:trPr>
        <w:tc>
          <w:tcPr>
            <w:tcW w:w="1844" w:type="dxa"/>
          </w:tcPr>
          <w:p w14:paraId="32C3C2E8" w14:textId="5E327F89"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Massive training set</w:t>
            </w:r>
          </w:p>
        </w:tc>
        <w:tc>
          <w:tcPr>
            <w:tcW w:w="3543" w:type="dxa"/>
          </w:tcPr>
          <w:p w14:paraId="1B1900D2"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413816291, 413815635, 413838933, 413773192, 413804154, 413816718, 413982661</w:t>
            </w:r>
          </w:p>
        </w:tc>
        <w:tc>
          <w:tcPr>
            <w:tcW w:w="1418" w:type="dxa"/>
          </w:tcPr>
          <w:p w14:paraId="29413728"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70%</w:t>
            </w:r>
          </w:p>
        </w:tc>
        <w:tc>
          <w:tcPr>
            <w:tcW w:w="1134" w:type="dxa"/>
          </w:tcPr>
          <w:p w14:paraId="45EDBC38"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11314</w:t>
            </w:r>
          </w:p>
        </w:tc>
      </w:tr>
      <w:tr w:rsidR="000741DC" w14:paraId="3018ECDF" w14:textId="77777777" w:rsidTr="00B51164">
        <w:trPr>
          <w:trHeight w:val="394"/>
        </w:trPr>
        <w:tc>
          <w:tcPr>
            <w:tcW w:w="1844" w:type="dxa"/>
          </w:tcPr>
          <w:p w14:paraId="467FD540" w14:textId="2391C05C"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Large training set</w:t>
            </w:r>
          </w:p>
        </w:tc>
        <w:tc>
          <w:tcPr>
            <w:tcW w:w="3543" w:type="dxa"/>
          </w:tcPr>
          <w:p w14:paraId="3124C5CD"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 xml:space="preserve">413838933, 413816291, </w:t>
            </w:r>
            <w:r>
              <w:rPr>
                <w:rFonts w:ascii="Times New Roman" w:hAnsi="Times New Roman" w:cs="Times New Roman"/>
                <w:sz w:val="22"/>
                <w:szCs w:val="24"/>
              </w:rPr>
              <w:t>413982661</w:t>
            </w:r>
            <w:r>
              <w:rPr>
                <w:rFonts w:ascii="Times New Roman" w:hAnsi="Times New Roman" w:cs="Times New Roman"/>
                <w:kern w:val="0"/>
                <w:sz w:val="22"/>
                <w:szCs w:val="24"/>
              </w:rPr>
              <w:t>, 413815635, 413804154</w:t>
            </w:r>
          </w:p>
        </w:tc>
        <w:tc>
          <w:tcPr>
            <w:tcW w:w="1418" w:type="dxa"/>
          </w:tcPr>
          <w:p w14:paraId="6AC5233C"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50%</w:t>
            </w:r>
          </w:p>
        </w:tc>
        <w:tc>
          <w:tcPr>
            <w:tcW w:w="1134" w:type="dxa"/>
          </w:tcPr>
          <w:p w14:paraId="27E5A5DE"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9318</w:t>
            </w:r>
          </w:p>
        </w:tc>
      </w:tr>
      <w:tr w:rsidR="000741DC" w14:paraId="675858F3" w14:textId="77777777" w:rsidTr="00B51164">
        <w:trPr>
          <w:trHeight w:val="394"/>
        </w:trPr>
        <w:tc>
          <w:tcPr>
            <w:tcW w:w="1844" w:type="dxa"/>
          </w:tcPr>
          <w:p w14:paraId="4743FBD5" w14:textId="5F921158"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Medium training set</w:t>
            </w:r>
          </w:p>
        </w:tc>
        <w:tc>
          <w:tcPr>
            <w:tcW w:w="3543" w:type="dxa"/>
          </w:tcPr>
          <w:p w14:paraId="1620E589"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 xml:space="preserve">413815635, 413838933, 413816718 </w:t>
            </w:r>
          </w:p>
        </w:tc>
        <w:tc>
          <w:tcPr>
            <w:tcW w:w="1418" w:type="dxa"/>
          </w:tcPr>
          <w:p w14:paraId="0712735E"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30%</w:t>
            </w:r>
          </w:p>
        </w:tc>
        <w:tc>
          <w:tcPr>
            <w:tcW w:w="1134" w:type="dxa"/>
          </w:tcPr>
          <w:p w14:paraId="69E09245"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5764</w:t>
            </w:r>
          </w:p>
        </w:tc>
      </w:tr>
      <w:tr w:rsidR="000741DC" w14:paraId="2F2BAB45" w14:textId="77777777" w:rsidTr="00B51164">
        <w:trPr>
          <w:trHeight w:val="394"/>
        </w:trPr>
        <w:tc>
          <w:tcPr>
            <w:tcW w:w="1844" w:type="dxa"/>
          </w:tcPr>
          <w:p w14:paraId="43595418" w14:textId="1DAF17EE" w:rsidR="000741DC" w:rsidRDefault="00B51164" w:rsidP="00BA0965">
            <w:pPr>
              <w:spacing w:line="360" w:lineRule="auto"/>
              <w:ind w:firstLineChars="0" w:firstLine="0"/>
              <w:jc w:val="center"/>
              <w:rPr>
                <w:rFonts w:ascii="Times New Roman" w:hAnsi="Times New Roman" w:cs="Times New Roman"/>
                <w:kern w:val="0"/>
                <w:szCs w:val="24"/>
              </w:rPr>
            </w:pPr>
            <w:r w:rsidRPr="00B51164">
              <w:rPr>
                <w:rFonts w:ascii="Times New Roman" w:hAnsi="Times New Roman" w:cs="Times New Roman"/>
                <w:kern w:val="0"/>
                <w:szCs w:val="20"/>
              </w:rPr>
              <w:t>Small training set</w:t>
            </w:r>
          </w:p>
        </w:tc>
        <w:tc>
          <w:tcPr>
            <w:tcW w:w="3543" w:type="dxa"/>
          </w:tcPr>
          <w:p w14:paraId="54FBF32F" w14:textId="77777777" w:rsidR="000741DC" w:rsidRDefault="00000000" w:rsidP="00BA0965">
            <w:pPr>
              <w:spacing w:line="360" w:lineRule="auto"/>
              <w:ind w:firstLineChars="0" w:firstLine="0"/>
              <w:jc w:val="left"/>
              <w:rPr>
                <w:rFonts w:ascii="Times New Roman" w:hAnsi="Times New Roman" w:cs="Times New Roman"/>
                <w:kern w:val="0"/>
                <w:sz w:val="22"/>
                <w:szCs w:val="24"/>
              </w:rPr>
            </w:pPr>
            <w:r>
              <w:rPr>
                <w:rFonts w:ascii="Times New Roman" w:hAnsi="Times New Roman" w:cs="Times New Roman"/>
                <w:kern w:val="0"/>
                <w:sz w:val="22"/>
                <w:szCs w:val="24"/>
              </w:rPr>
              <w:t>413815635</w:t>
            </w:r>
          </w:p>
        </w:tc>
        <w:tc>
          <w:tcPr>
            <w:tcW w:w="1418" w:type="dxa"/>
          </w:tcPr>
          <w:p w14:paraId="60AD4370"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kern w:val="0"/>
                <w:szCs w:val="24"/>
              </w:rPr>
              <w:t>10%</w:t>
            </w:r>
          </w:p>
        </w:tc>
        <w:tc>
          <w:tcPr>
            <w:tcW w:w="1134" w:type="dxa"/>
          </w:tcPr>
          <w:p w14:paraId="72011912" w14:textId="77777777" w:rsidR="000741DC" w:rsidRDefault="00000000" w:rsidP="00BA0965">
            <w:pPr>
              <w:spacing w:line="360" w:lineRule="auto"/>
              <w:ind w:firstLineChars="0" w:firstLine="0"/>
              <w:jc w:val="center"/>
              <w:rPr>
                <w:rFonts w:ascii="Times New Roman" w:hAnsi="Times New Roman" w:cs="Times New Roman"/>
                <w:kern w:val="0"/>
                <w:szCs w:val="24"/>
              </w:rPr>
            </w:pPr>
            <w:r>
              <w:rPr>
                <w:rFonts w:ascii="Times New Roman" w:hAnsi="Times New Roman" w:cs="Times New Roman" w:hint="eastAsia"/>
                <w:kern w:val="0"/>
                <w:szCs w:val="24"/>
              </w:rPr>
              <w:t>2723</w:t>
            </w:r>
          </w:p>
        </w:tc>
      </w:tr>
    </w:tbl>
    <w:p w14:paraId="395646EA" w14:textId="03D4F102" w:rsidR="000741DC" w:rsidRDefault="00000000" w:rsidP="00BA0965">
      <w:pPr>
        <w:pStyle w:val="3"/>
        <w:spacing w:line="360" w:lineRule="auto"/>
        <w:ind w:firstLineChars="0" w:firstLine="0"/>
        <w:rPr>
          <w:rFonts w:ascii="Times New Roman" w:eastAsia="黑体" w:hAnsi="Times New Roman" w:cs="Times New Roman"/>
          <w:b w:val="0"/>
          <w:sz w:val="28"/>
          <w:szCs w:val="28"/>
        </w:rPr>
      </w:pPr>
      <w:bookmarkStart w:id="93" w:name="_Toc113480861"/>
      <w:r>
        <w:rPr>
          <w:rFonts w:ascii="Times New Roman" w:eastAsia="黑体" w:hAnsi="Times New Roman" w:cs="Times New Roman"/>
          <w:b w:val="0"/>
          <w:sz w:val="28"/>
          <w:szCs w:val="28"/>
        </w:rPr>
        <w:t xml:space="preserve">3.2.2 </w:t>
      </w:r>
      <w:r w:rsidR="00B51164" w:rsidRPr="00B51164">
        <w:rPr>
          <w:rFonts w:ascii="Times New Roman" w:eastAsia="黑体" w:hAnsi="Times New Roman" w:cs="Times New Roman"/>
          <w:b w:val="0"/>
          <w:sz w:val="28"/>
          <w:szCs w:val="28"/>
        </w:rPr>
        <w:t>Realization of ship trajectory prediction module</w:t>
      </w:r>
      <w:bookmarkEnd w:id="93"/>
    </w:p>
    <w:p w14:paraId="3DEB5879" w14:textId="1EDEE05F" w:rsidR="000741DC" w:rsidRDefault="00B51164" w:rsidP="00BA0965">
      <w:pPr>
        <w:spacing w:line="360" w:lineRule="auto"/>
        <w:ind w:firstLine="480"/>
        <w:rPr>
          <w:rFonts w:ascii="Times New Roman" w:hAnsi="Times New Roman" w:cs="Times New Roman"/>
        </w:rPr>
      </w:pPr>
      <w:r>
        <w:rPr>
          <w:rFonts w:ascii="Times New Roman" w:hAnsi="Times New Roman" w:cs="Times New Roman"/>
        </w:rPr>
        <w:t xml:space="preserve">1. </w:t>
      </w:r>
      <w:r w:rsidRPr="00B51164">
        <w:rPr>
          <w:rFonts w:ascii="Times New Roman" w:hAnsi="Times New Roman" w:cs="Times New Roman"/>
        </w:rPr>
        <w:t>Background algorithm design</w:t>
      </w:r>
    </w:p>
    <w:p w14:paraId="67525EE5" w14:textId="75DDD1AD" w:rsidR="00B51164" w:rsidRDefault="00B51164" w:rsidP="00BA0965">
      <w:pPr>
        <w:spacing w:line="360" w:lineRule="auto"/>
        <w:ind w:firstLine="480"/>
        <w:rPr>
          <w:rFonts w:ascii="Times New Roman" w:hAnsi="Times New Roman" w:cs="Times New Roman"/>
          <w:szCs w:val="24"/>
        </w:rPr>
      </w:pPr>
      <w:r w:rsidRPr="00B51164">
        <w:rPr>
          <w:rFonts w:ascii="Times New Roman" w:hAnsi="Times New Roman" w:cs="Times New Roman"/>
          <w:szCs w:val="24"/>
        </w:rPr>
        <w:t>In the track prediction module, the main idea of the algorithm calling process is to call our training model file in the background module to predict the results. The algorithm process is to import data from the background, then process and normalize the data in the python environment, then call the model file which is the most core to predict the data, and finally adjust the data format to return it to the front end. The flow chart is as follows:</w:t>
      </w:r>
    </w:p>
    <w:p w14:paraId="13BC72CD" w14:textId="3E1A0FB3" w:rsidR="000741DC" w:rsidRDefault="00BA0965" w:rsidP="00BA0965">
      <w:pPr>
        <w:spacing w:line="360" w:lineRule="auto"/>
        <w:ind w:firstLine="480"/>
        <w:jc w:val="center"/>
        <w:rPr>
          <w:rFonts w:ascii="Times New Roman" w:eastAsiaTheme="minorEastAsia" w:hAnsi="Times New Roman" w:cs="Times New Roman"/>
          <w:szCs w:val="24"/>
        </w:rPr>
      </w:pPr>
      <w:r>
        <w:rPr>
          <w:noProof/>
        </w:rPr>
        <w:lastRenderedPageBreak/>
        <w:drawing>
          <wp:inline distT="0" distB="0" distL="0" distR="0" wp14:anchorId="00256546" wp14:editId="589DF057">
            <wp:extent cx="3552092" cy="3688514"/>
            <wp:effectExtent l="0" t="0" r="0" b="762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56481" cy="3693071"/>
                    </a:xfrm>
                    <a:prstGeom prst="rect">
                      <a:avLst/>
                    </a:prstGeom>
                  </pic:spPr>
                </pic:pic>
              </a:graphicData>
            </a:graphic>
          </wp:inline>
        </w:drawing>
      </w:r>
      <w:r>
        <w:rPr>
          <w:noProof/>
        </w:rPr>
        <w:t xml:space="preserve"> </w:t>
      </w:r>
      <w:r>
        <w:rPr>
          <w:rFonts w:ascii="Times New Roman" w:eastAsiaTheme="minorEastAsia" w:hAnsi="Times New Roman" w:cs="Times New Roman"/>
          <w:noProof/>
          <w:szCs w:val="24"/>
        </w:rPr>
        <w:t xml:space="preserve"> </w:t>
      </w:r>
    </w:p>
    <w:p w14:paraId="79744789" w14:textId="08D9148E" w:rsidR="0063770E" w:rsidRDefault="0063770E" w:rsidP="00BA0965">
      <w:pPr>
        <w:spacing w:line="360" w:lineRule="auto"/>
        <w:ind w:firstLineChars="0" w:firstLine="0"/>
        <w:jc w:val="center"/>
        <w:rPr>
          <w:rFonts w:ascii="Times New Roman" w:eastAsiaTheme="minorEastAsia" w:hAnsi="Times New Roman" w:cs="Times New Roman"/>
          <w:szCs w:val="24"/>
        </w:rPr>
      </w:pPr>
      <w:r w:rsidRPr="0063770E">
        <w:rPr>
          <w:rFonts w:ascii="Times New Roman" w:eastAsiaTheme="minorEastAsia" w:hAnsi="Times New Roman" w:cs="Times New Roman"/>
          <w:szCs w:val="24"/>
        </w:rPr>
        <w:t>Figure 3-5 algorithm implementation flow chart</w:t>
      </w:r>
    </w:p>
    <w:p w14:paraId="0AF64CDA" w14:textId="77777777" w:rsidR="00BA0965" w:rsidRDefault="00BA0965" w:rsidP="00BA0965">
      <w:pPr>
        <w:spacing w:line="360" w:lineRule="auto"/>
        <w:ind w:firstLineChars="0" w:firstLine="0"/>
        <w:jc w:val="center"/>
        <w:rPr>
          <w:rFonts w:ascii="Times New Roman" w:eastAsiaTheme="minorEastAsia" w:hAnsi="Times New Roman" w:cs="Times New Roman"/>
          <w:szCs w:val="24"/>
        </w:rPr>
      </w:pPr>
    </w:p>
    <w:p w14:paraId="761CF024" w14:textId="71AC48DD" w:rsidR="00B51164" w:rsidRDefault="00B51164" w:rsidP="00BA0965">
      <w:pPr>
        <w:spacing w:line="360" w:lineRule="auto"/>
        <w:ind w:firstLineChars="0" w:firstLine="0"/>
        <w:rPr>
          <w:rFonts w:ascii="Times New Roman" w:eastAsiaTheme="minorEastAsia" w:hAnsi="Times New Roman" w:cs="Times New Roman"/>
          <w:szCs w:val="24"/>
        </w:rPr>
      </w:pPr>
      <w:r>
        <w:rPr>
          <w:rFonts w:ascii="Times New Roman" w:eastAsiaTheme="minorEastAsia" w:hAnsi="Times New Roman" w:cs="Times New Roman" w:hint="eastAsia"/>
          <w:szCs w:val="24"/>
        </w:rPr>
        <w:t xml:space="preserve"> </w:t>
      </w:r>
      <w:r>
        <w:rPr>
          <w:rFonts w:ascii="Times New Roman" w:eastAsiaTheme="minorEastAsia" w:hAnsi="Times New Roman" w:cs="Times New Roman"/>
          <w:szCs w:val="24"/>
        </w:rPr>
        <w:t xml:space="preserve">       </w:t>
      </w:r>
      <w:r w:rsidRPr="00B51164">
        <w:rPr>
          <w:rFonts w:ascii="Times New Roman" w:eastAsiaTheme="minorEastAsia" w:hAnsi="Times New Roman" w:cs="Times New Roman"/>
          <w:szCs w:val="24"/>
        </w:rPr>
        <w:t>In the track prediction module, the implementation of the algorithm is embodied in the coding of three parts:</w:t>
      </w:r>
    </w:p>
    <w:p w14:paraId="62A361C2" w14:textId="4AC70BD3" w:rsidR="00B51164" w:rsidRPr="00994C45" w:rsidRDefault="00000000" w:rsidP="00BA0965">
      <w:pPr>
        <w:spacing w:line="360" w:lineRule="auto"/>
        <w:ind w:firstLineChars="0" w:firstLine="480"/>
        <w:rPr>
          <w:rFonts w:ascii="Times New Roman" w:hAnsi="Times New Roman" w:cs="Times New Roman"/>
          <w:szCs w:val="24"/>
        </w:rPr>
      </w:pPr>
      <w:r w:rsidRPr="00994C45">
        <w:rPr>
          <w:rFonts w:ascii="Times New Roman" w:hAnsi="Times New Roman" w:cs="Times New Roman"/>
          <w:szCs w:val="24"/>
        </w:rPr>
        <w:t>Java</w:t>
      </w:r>
      <w:r w:rsidR="00B51164" w:rsidRPr="00994C45">
        <w:rPr>
          <w:rFonts w:ascii="Times New Roman" w:hAnsi="Times New Roman" w:cs="Times New Roman"/>
          <w:szCs w:val="24"/>
        </w:rPr>
        <w:t xml:space="preserve"> background code writing: mainly predict the imported data by embedding the prediction file in Python in Java, and return the data in the form of interface.</w:t>
      </w:r>
    </w:p>
    <w:p w14:paraId="20F6FD28" w14:textId="77777777" w:rsidR="00994C45" w:rsidRDefault="00994C45" w:rsidP="00BA0965">
      <w:pPr>
        <w:spacing w:line="360" w:lineRule="auto"/>
        <w:ind w:firstLineChars="0" w:firstLine="480"/>
        <w:rPr>
          <w:rFonts w:ascii="Times New Roman" w:hAnsi="Times New Roman" w:cs="Times New Roman"/>
          <w:szCs w:val="24"/>
        </w:rPr>
      </w:pPr>
      <w:r w:rsidRPr="00994C45">
        <w:rPr>
          <w:rFonts w:ascii="Times New Roman" w:hAnsi="Times New Roman" w:cs="Times New Roman"/>
          <w:szCs w:val="24"/>
        </w:rPr>
        <w:t>Python part: mainly completes the modification of the returned data format. Because the format of the front-end data requirement is JSON, the splicing and conversion of the data format are completed in Python.</w:t>
      </w:r>
    </w:p>
    <w:p w14:paraId="33227515" w14:textId="77777777" w:rsid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Front end part: mainly completes the drawing of data on the map and displays it on the front end.</w:t>
      </w:r>
    </w:p>
    <w:p w14:paraId="56138787" w14:textId="1ECD2A0F" w:rsid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 xml:space="preserve">The core problem of Java background writing is Java's call to python. We use the </w:t>
      </w:r>
      <w:r>
        <w:rPr>
          <w:rFonts w:ascii="Times New Roman" w:hAnsi="Times New Roman" w:cs="Times New Roman"/>
          <w:szCs w:val="24"/>
        </w:rPr>
        <w:t xml:space="preserve">Runtime.getRuntime() </w:t>
      </w:r>
      <w:r w:rsidRPr="00994C45">
        <w:rPr>
          <w:rFonts w:ascii="Times New Roman" w:hAnsi="Times New Roman" w:cs="Times New Roman"/>
          <w:szCs w:val="24"/>
        </w:rPr>
        <w:t>starts the thread to run the script file. Python development requires the use of third-party libraries, so it is more efficient for Java to call locally installed Python and third-party libraries. After that, the BufferedReader class reads the text from the character input stream and buffers the characters.</w:t>
      </w:r>
    </w:p>
    <w:p w14:paraId="45EF098A" w14:textId="77777777" w:rsidR="00994C45" w:rsidRP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 xml:space="preserve">The main body of the python part of the code is the prediction file, that is, data </w:t>
      </w:r>
      <w:r w:rsidRPr="00994C45">
        <w:rPr>
          <w:rFonts w:ascii="Times New Roman" w:hAnsi="Times New Roman" w:cs="Times New Roman"/>
          <w:szCs w:val="24"/>
        </w:rPr>
        <w:lastRenderedPageBreak/>
        <w:t>processing, normalization, algorithm and model call in sequence. However, Java needs JSON format data to be returned, so it needs format splicing.</w:t>
      </w:r>
    </w:p>
    <w:p w14:paraId="4357F9CF" w14:textId="7E4DC673" w:rsidR="000741DC"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The front-end mainly provides display services. The writing idea is divided into two parts: button writing and prediction result map drawing. Buttons are divided into two parts: import data and map drawing. Click import data, and the button will change to map drawing after success.</w:t>
      </w:r>
    </w:p>
    <w:p w14:paraId="18A9422B" w14:textId="2C8E0DC6" w:rsidR="000741DC" w:rsidRDefault="00994C45" w:rsidP="00BA0965">
      <w:pPr>
        <w:spacing w:line="360" w:lineRule="auto"/>
        <w:ind w:firstLineChars="0" w:firstLine="335"/>
        <w:jc w:val="left"/>
        <w:rPr>
          <w:rFonts w:ascii="Times New Roman" w:eastAsiaTheme="minorEastAsia" w:hAnsi="Times New Roman" w:cs="Times New Roman"/>
          <w:szCs w:val="24"/>
        </w:rPr>
      </w:pPr>
      <w:r w:rsidRPr="00994C45">
        <w:rPr>
          <w:rFonts w:ascii="Times New Roman" w:hAnsi="Times New Roman" w:cs="Times New Roman"/>
          <w:szCs w:val="24"/>
        </w:rPr>
        <w:t>Finally, the trajectory prediction interface is tested by swagger platform, and the test results are shown as follows:</w:t>
      </w:r>
      <w:r>
        <w:rPr>
          <w:rFonts w:ascii="Times New Roman" w:eastAsiaTheme="minorEastAsia" w:hAnsi="Times New Roman" w:cs="Times New Roman"/>
          <w:noProof/>
          <w:szCs w:val="24"/>
        </w:rPr>
        <w:drawing>
          <wp:inline distT="0" distB="0" distL="114300" distR="114300" wp14:anchorId="407BEC9E" wp14:editId="6D312D0E">
            <wp:extent cx="4676140" cy="3118485"/>
            <wp:effectExtent l="0" t="0" r="10160" b="571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a:picLocks noChangeAspect="1"/>
                    </pic:cNvPicPr>
                  </pic:nvPicPr>
                  <pic:blipFill>
                    <a:blip r:embed="rId39"/>
                    <a:stretch>
                      <a:fillRect/>
                    </a:stretch>
                  </pic:blipFill>
                  <pic:spPr>
                    <a:xfrm>
                      <a:off x="0" y="0"/>
                      <a:ext cx="4676140" cy="3118485"/>
                    </a:xfrm>
                    <a:prstGeom prst="rect">
                      <a:avLst/>
                    </a:prstGeom>
                    <a:noFill/>
                    <a:ln>
                      <a:noFill/>
                    </a:ln>
                  </pic:spPr>
                </pic:pic>
              </a:graphicData>
            </a:graphic>
          </wp:inline>
        </w:drawing>
      </w:r>
    </w:p>
    <w:p w14:paraId="305C228B" w14:textId="7CDE5E3A" w:rsidR="000741DC" w:rsidRDefault="00994C45" w:rsidP="00BA0965">
      <w:pPr>
        <w:tabs>
          <w:tab w:val="left" w:pos="797"/>
        </w:tabs>
        <w:spacing w:line="360" w:lineRule="auto"/>
        <w:ind w:firstLineChars="0" w:firstLine="0"/>
        <w:jc w:val="center"/>
        <w:rPr>
          <w:rFonts w:ascii="Times New Roman" w:eastAsiaTheme="minorEastAsia" w:hAnsi="Times New Roman" w:cs="Times New Roman"/>
          <w:szCs w:val="24"/>
        </w:rPr>
      </w:pPr>
      <w:r w:rsidRPr="00994C45">
        <w:rPr>
          <w:rFonts w:ascii="Times New Roman" w:eastAsiaTheme="minorEastAsia" w:hAnsi="Times New Roman" w:cs="Times New Roman"/>
          <w:szCs w:val="24"/>
        </w:rPr>
        <w:t>Figure 3-6 swagger test chart</w:t>
      </w:r>
    </w:p>
    <w:p w14:paraId="48774530" w14:textId="77777777" w:rsidR="00994C45" w:rsidRDefault="00994C45" w:rsidP="00BA0965">
      <w:pPr>
        <w:spacing w:line="360" w:lineRule="auto"/>
        <w:ind w:firstLine="480"/>
        <w:rPr>
          <w:rFonts w:ascii="Times New Roman" w:hAnsi="Times New Roman" w:cs="Times New Roman"/>
          <w:szCs w:val="24"/>
        </w:rPr>
      </w:pPr>
      <w:bookmarkStart w:id="94" w:name="_Toc84583345"/>
      <w:r w:rsidRPr="00994C45">
        <w:rPr>
          <w:rFonts w:ascii="Times New Roman" w:hAnsi="Times New Roman" w:cs="Times New Roman"/>
          <w:szCs w:val="24"/>
        </w:rPr>
        <w:t xml:space="preserve">In the test result, the returned status is 200, indicating that the interface calling process is successful. The return form of the result can meet the requirements of the front end if it reaches the standard JSON format. This shows that the background code and Python code are written correctly, which can lay a good "data foundation" for the front-end display. </w:t>
      </w:r>
    </w:p>
    <w:p w14:paraId="526C7379" w14:textId="46F3EAFB" w:rsidR="000741DC" w:rsidRDefault="00994C45" w:rsidP="00BA0965">
      <w:pPr>
        <w:spacing w:line="360" w:lineRule="auto"/>
        <w:ind w:firstLine="480"/>
        <w:rPr>
          <w:rFonts w:ascii="Times New Roman" w:hAnsi="Times New Roman" w:cs="Times New Roman"/>
        </w:rPr>
      </w:pPr>
      <w:r>
        <w:rPr>
          <w:rFonts w:ascii="Times New Roman" w:hAnsi="Times New Roman" w:cs="Times New Roman"/>
        </w:rPr>
        <w:t xml:space="preserve">2. </w:t>
      </w:r>
      <w:bookmarkEnd w:id="94"/>
      <w:r w:rsidRPr="00994C45">
        <w:rPr>
          <w:rFonts w:ascii="Times New Roman" w:hAnsi="Times New Roman" w:cs="Times New Roman"/>
        </w:rPr>
        <w:t>Front end trajectory prediction platform</w:t>
      </w:r>
    </w:p>
    <w:p w14:paraId="0B1D76C1" w14:textId="77777777" w:rsidR="00994C45" w:rsidRDefault="00994C45" w:rsidP="00BA0965">
      <w:pPr>
        <w:spacing w:line="360" w:lineRule="auto"/>
        <w:ind w:firstLine="480"/>
        <w:rPr>
          <w:rFonts w:ascii="Times New Roman" w:hAnsi="Times New Roman" w:cs="Times New Roman"/>
          <w:szCs w:val="24"/>
        </w:rPr>
      </w:pPr>
      <w:r w:rsidRPr="00994C45">
        <w:rPr>
          <w:rFonts w:ascii="Times New Roman" w:hAnsi="Times New Roman" w:cs="Times New Roman"/>
          <w:szCs w:val="24"/>
        </w:rPr>
        <w:t xml:space="preserve">On the basis that trajectory prediction data can be obtained smoothly, how to combine the algorithm with front-end visualization becomes the focus of the whole fourth chapter. The design requirement of this functional module is to realize the visualization of trajectory prediction, and the algorithm results can be displayed on the </w:t>
      </w:r>
      <w:r w:rsidRPr="00994C45">
        <w:rPr>
          <w:rFonts w:ascii="Times New Roman" w:hAnsi="Times New Roman" w:cs="Times New Roman"/>
          <w:szCs w:val="24"/>
        </w:rPr>
        <w:lastRenderedPageBreak/>
        <w:t>map in the form of map points and trajectories, and the predicted value and actual value can be marked with points of different colors, so as to provide more intuitive scientific basis for developers to predict the direction of ship navigation trajectory in the later period.</w:t>
      </w:r>
    </w:p>
    <w:p w14:paraId="4A5EE722" w14:textId="77777777" w:rsidR="00994C45" w:rsidRDefault="00994C45" w:rsidP="00BA0965">
      <w:pPr>
        <w:spacing w:line="360" w:lineRule="auto"/>
        <w:ind w:firstLine="480"/>
        <w:jc w:val="left"/>
        <w:rPr>
          <w:rFonts w:ascii="Times New Roman" w:hAnsi="Times New Roman" w:cs="Times New Roman"/>
          <w:szCs w:val="24"/>
        </w:rPr>
      </w:pPr>
      <w:r w:rsidRPr="00994C45">
        <w:rPr>
          <w:rFonts w:ascii="Times New Roman" w:hAnsi="Times New Roman" w:cs="Times New Roman"/>
          <w:szCs w:val="24"/>
        </w:rPr>
        <w:t>Considering the association and application of multi-party platforms, the technologies shown in Figure 3-7 below are mainly used:</w:t>
      </w:r>
    </w:p>
    <w:p w14:paraId="47D920D8" w14:textId="57AA9352" w:rsidR="000741DC" w:rsidRDefault="00000000" w:rsidP="00BA0965">
      <w:pPr>
        <w:spacing w:line="360" w:lineRule="auto"/>
        <w:ind w:firstLine="480"/>
        <w:jc w:val="left"/>
        <w:rPr>
          <w:rFonts w:ascii="Times New Roman" w:hAnsi="Times New Roman" w:cs="Times New Roman"/>
          <w:szCs w:val="24"/>
        </w:rPr>
      </w:pPr>
      <w:r>
        <w:rPr>
          <w:rFonts w:ascii="Times New Roman" w:hAnsi="Times New Roman" w:cs="Times New Roman"/>
        </w:rPr>
        <w:pict w14:anchorId="60E8A263">
          <v:shape id="_x0000_i1036" type="#_x0000_t75" alt="" style="width:348.45pt;height:274.15pt">
            <v:imagedata r:id="rId40" o:title=""/>
            <o:lock v:ext="edit" aspectratio="f"/>
          </v:shape>
        </w:pict>
      </w:r>
    </w:p>
    <w:p w14:paraId="2442C132" w14:textId="77777777" w:rsidR="00DE72E3" w:rsidRDefault="00DE72E3" w:rsidP="00BA0965">
      <w:pPr>
        <w:spacing w:line="360" w:lineRule="auto"/>
        <w:ind w:firstLine="480"/>
        <w:jc w:val="center"/>
        <w:rPr>
          <w:rFonts w:ascii="Times New Roman" w:hAnsi="Times New Roman" w:cs="Times New Roman"/>
          <w:szCs w:val="24"/>
        </w:rPr>
      </w:pPr>
      <w:r w:rsidRPr="00DE72E3">
        <w:rPr>
          <w:rFonts w:ascii="Times New Roman" w:hAnsi="Times New Roman" w:cs="Times New Roman"/>
          <w:szCs w:val="24"/>
        </w:rPr>
        <w:t>Figure 3-7 technical framework of ship trajectory prediction</w:t>
      </w:r>
    </w:p>
    <w:p w14:paraId="496883EB" w14:textId="1102D413" w:rsidR="000741DC" w:rsidRDefault="00DE72E3" w:rsidP="00BA0965">
      <w:pPr>
        <w:spacing w:line="360" w:lineRule="auto"/>
        <w:ind w:firstLine="480"/>
        <w:rPr>
          <w:rFonts w:ascii="Times New Roman" w:hAnsi="Times New Roman" w:cs="Times New Roman"/>
          <w:szCs w:val="24"/>
        </w:rPr>
      </w:pPr>
      <w:r w:rsidRPr="00DE72E3">
        <w:rPr>
          <w:rFonts w:ascii="Times New Roman" w:hAnsi="Times New Roman" w:cs="Times New Roman"/>
          <w:szCs w:val="24"/>
        </w:rPr>
        <w:t>Following the previous functional modules, the trajectory prediction module needs to be added separately to the ship shore cargo integrated platform. In order to achieve the expected design requirements, the following four necessary functions need to be completed in this chapter:</w:t>
      </w:r>
    </w:p>
    <w:p w14:paraId="4999B5FF" w14:textId="78013E88"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 xml:space="preserve">. </w:t>
      </w:r>
      <w:r w:rsidRPr="00DE72E3">
        <w:rPr>
          <w:rFonts w:ascii="Times New Roman" w:hAnsi="Times New Roman" w:cs="Times New Roman"/>
          <w:szCs w:val="24"/>
        </w:rPr>
        <w:t>The training model with excellent data trained by LSTM algorithm is imported into the background as the premise of later prediction, and the training set with the highest accuracy is selected as far as possible.</w:t>
      </w:r>
    </w:p>
    <w:p w14:paraId="28E7D97F" w14:textId="0209E1C8"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t>2</w:t>
      </w:r>
      <w:r>
        <w:rPr>
          <w:rFonts w:ascii="Times New Roman" w:hAnsi="Times New Roman" w:cs="Times New Roman"/>
          <w:szCs w:val="24"/>
        </w:rPr>
        <w:t xml:space="preserve">. </w:t>
      </w:r>
      <w:r w:rsidRPr="00DE72E3">
        <w:rPr>
          <w:rFonts w:ascii="Times New Roman" w:hAnsi="Times New Roman" w:cs="Times New Roman"/>
          <w:szCs w:val="24"/>
        </w:rPr>
        <w:t xml:space="preserve">After the prediction is started, the </w:t>
      </w:r>
      <w:r>
        <w:rPr>
          <w:rFonts w:ascii="Times New Roman" w:hAnsi="Times New Roman" w:cs="Times New Roman"/>
          <w:szCs w:val="24"/>
        </w:rPr>
        <w:t>T</w:t>
      </w:r>
      <w:r w:rsidRPr="00DE72E3">
        <w:rPr>
          <w:rFonts w:ascii="Times New Roman" w:hAnsi="Times New Roman" w:cs="Times New Roman"/>
          <w:szCs w:val="24"/>
        </w:rPr>
        <w:t>ensor</w:t>
      </w:r>
      <w:r>
        <w:rPr>
          <w:rFonts w:ascii="Times New Roman" w:hAnsi="Times New Roman" w:cs="Times New Roman"/>
          <w:szCs w:val="24"/>
        </w:rPr>
        <w:t>F</w:t>
      </w:r>
      <w:r w:rsidRPr="00DE72E3">
        <w:rPr>
          <w:rFonts w:ascii="Times New Roman" w:hAnsi="Times New Roman" w:cs="Times New Roman"/>
          <w:szCs w:val="24"/>
        </w:rPr>
        <w:t>low algorithm is called in the Java background to realize the prediction function, and the prediction results are directly stored in the background database. The front end obtains the data through the corresponding API gateway service.</w:t>
      </w:r>
    </w:p>
    <w:p w14:paraId="618F9927" w14:textId="75FC89CB"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lastRenderedPageBreak/>
        <w:t>3</w:t>
      </w:r>
      <w:r>
        <w:rPr>
          <w:rFonts w:ascii="Times New Roman" w:hAnsi="Times New Roman" w:cs="Times New Roman"/>
          <w:szCs w:val="24"/>
        </w:rPr>
        <w:t xml:space="preserve">. </w:t>
      </w:r>
      <w:r w:rsidRPr="00DE72E3">
        <w:rPr>
          <w:rFonts w:ascii="Times New Roman" w:hAnsi="Times New Roman" w:cs="Times New Roman"/>
          <w:szCs w:val="24"/>
        </w:rPr>
        <w:t>The front end uses Axios asynchronous communication to import background forecast data.</w:t>
      </w:r>
    </w:p>
    <w:p w14:paraId="5CF359F6" w14:textId="72D8F48E" w:rsidR="000741DC" w:rsidRDefault="00DE72E3" w:rsidP="00BA0965">
      <w:pPr>
        <w:numPr>
          <w:ilvl w:val="255"/>
          <w:numId w:val="0"/>
        </w:numPr>
        <w:spacing w:line="360" w:lineRule="auto"/>
        <w:ind w:firstLineChars="200" w:firstLine="480"/>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 xml:space="preserve">. </w:t>
      </w:r>
      <w:r w:rsidRPr="00DE72E3">
        <w:rPr>
          <w:rFonts w:ascii="Times New Roman" w:hAnsi="Times New Roman" w:cs="Times New Roman"/>
          <w:szCs w:val="24"/>
        </w:rPr>
        <w:t>Then, using the cesium three-dimensional earth development framework, the longitude and latitude points of the prediction data are marked on the sky map vector map, and the trajectory point map is drawn.</w:t>
      </w:r>
    </w:p>
    <w:p w14:paraId="5F0A770C" w14:textId="13DE23D0" w:rsidR="00DE72E3" w:rsidRDefault="00DE72E3" w:rsidP="00BA0965">
      <w:pPr>
        <w:spacing w:line="360" w:lineRule="auto"/>
        <w:ind w:firstLine="480"/>
        <w:rPr>
          <w:rFonts w:ascii="Times New Roman" w:hAnsi="Times New Roman" w:cs="Times New Roman"/>
          <w:szCs w:val="24"/>
        </w:rPr>
      </w:pPr>
      <w:r w:rsidRPr="00DE72E3">
        <w:rPr>
          <w:rFonts w:ascii="Times New Roman" w:hAnsi="Times New Roman" w:cs="Times New Roman"/>
          <w:szCs w:val="24"/>
        </w:rPr>
        <w:t>As shown in Figure 3-8 below, it is a complete flow chart of the event of ship track prediction, which indicates the necessary work to complete one actual prediction. If multiple predictions are required, the following processes can be executed multiple times:</w:t>
      </w:r>
    </w:p>
    <w:p w14:paraId="6C586DC8" w14:textId="61D4FB2A" w:rsidR="000741DC" w:rsidRDefault="00000000" w:rsidP="00BA0965">
      <w:pPr>
        <w:spacing w:line="360" w:lineRule="auto"/>
        <w:ind w:firstLine="480"/>
        <w:jc w:val="center"/>
        <w:rPr>
          <w:rFonts w:ascii="Times New Roman" w:hAnsi="Times New Roman" w:cs="Times New Roman"/>
        </w:rPr>
      </w:pPr>
      <w:r>
        <w:rPr>
          <w:rFonts w:ascii="Times New Roman" w:hAnsi="Times New Roman" w:cs="Times New Roman"/>
        </w:rPr>
        <w:pict w14:anchorId="069A2047">
          <v:shape id="_x0000_i1037" type="#_x0000_t75" alt="" style="width:211.85pt;height:442.6pt">
            <v:imagedata r:id="rId41" o:title=""/>
            <o:lock v:ext="edit" aspectratio="f"/>
          </v:shape>
        </w:pict>
      </w:r>
    </w:p>
    <w:p w14:paraId="17787217" w14:textId="1A80EDA0" w:rsidR="000741DC" w:rsidRDefault="00E35F7F" w:rsidP="00BA0965">
      <w:pPr>
        <w:spacing w:line="360" w:lineRule="auto"/>
        <w:ind w:firstLineChars="0" w:firstLine="480"/>
        <w:jc w:val="center"/>
        <w:rPr>
          <w:rFonts w:ascii="Times New Roman" w:hAnsi="Times New Roman" w:cs="Times New Roman"/>
          <w:sz w:val="21"/>
          <w:szCs w:val="21"/>
        </w:rPr>
      </w:pPr>
      <w:r>
        <w:rPr>
          <w:rFonts w:ascii="Times New Roman" w:hAnsi="Times New Roman" w:cs="Times New Roman"/>
          <w:szCs w:val="24"/>
        </w:rPr>
        <w:t>Figure</w:t>
      </w:r>
      <w:r w:rsidR="00DE72E3" w:rsidRPr="00DE72E3">
        <w:rPr>
          <w:rFonts w:ascii="Times New Roman" w:hAnsi="Times New Roman" w:cs="Times New Roman"/>
          <w:szCs w:val="24"/>
        </w:rPr>
        <w:t>. 3-8 flow chart of ship trajectory prediction</w:t>
      </w:r>
    </w:p>
    <w:p w14:paraId="02BDAD82" w14:textId="1EC2A8B3" w:rsidR="000741DC" w:rsidRDefault="00000000" w:rsidP="00BA0965">
      <w:pPr>
        <w:pStyle w:val="2"/>
        <w:spacing w:line="360" w:lineRule="auto"/>
        <w:ind w:firstLineChars="0" w:firstLine="0"/>
        <w:rPr>
          <w:rFonts w:ascii="Times New Roman" w:hAnsi="Times New Roman" w:cs="Times New Roman"/>
          <w:b w:val="0"/>
        </w:rPr>
      </w:pPr>
      <w:bookmarkStart w:id="95" w:name="_Toc84583330"/>
      <w:bookmarkStart w:id="96" w:name="_Toc84702539"/>
      <w:bookmarkStart w:id="97" w:name="_Toc84583332"/>
      <w:bookmarkStart w:id="98" w:name="_Toc113480862"/>
      <w:bookmarkEnd w:id="77"/>
      <w:r>
        <w:rPr>
          <w:rFonts w:ascii="Times New Roman" w:hAnsi="Times New Roman" w:cs="Times New Roman"/>
          <w:b w:val="0"/>
        </w:rPr>
        <w:lastRenderedPageBreak/>
        <w:t xml:space="preserve">3.3 </w:t>
      </w:r>
      <w:bookmarkEnd w:id="95"/>
      <w:bookmarkEnd w:id="96"/>
      <w:r w:rsidR="00DE72E3" w:rsidRPr="00DE72E3">
        <w:rPr>
          <w:rFonts w:ascii="Times New Roman" w:hAnsi="Times New Roman" w:cs="Times New Roman"/>
          <w:b w:val="0"/>
        </w:rPr>
        <w:t>Performance comparison and analysis of trajectory prediction results</w:t>
      </w:r>
      <w:bookmarkEnd w:id="98"/>
    </w:p>
    <w:p w14:paraId="4653A064" w14:textId="5313D121" w:rsidR="00DE72E3" w:rsidRDefault="00DE72E3" w:rsidP="00BA0965">
      <w:pPr>
        <w:spacing w:line="360" w:lineRule="auto"/>
        <w:ind w:firstLineChars="0" w:firstLine="0"/>
        <w:rPr>
          <w:b/>
          <w:bCs/>
        </w:rPr>
      </w:pPr>
      <w:r w:rsidRPr="00DE72E3">
        <w:rPr>
          <w:b/>
          <w:bCs/>
        </w:rPr>
        <w:t>Algorithm result processing:</w:t>
      </w:r>
    </w:p>
    <w:p w14:paraId="7DB188D0" w14:textId="1B149774" w:rsidR="000741DC" w:rsidRPr="00DE72E3" w:rsidRDefault="00DE72E3" w:rsidP="00BA0965">
      <w:pPr>
        <w:spacing w:line="360" w:lineRule="auto"/>
        <w:ind w:firstLine="480"/>
        <w:rPr>
          <w:rFonts w:ascii="Times New Roman" w:hAnsi="Times New Roman" w:cs="Times New Roman"/>
          <w:szCs w:val="24"/>
        </w:rPr>
      </w:pPr>
      <w:r w:rsidRPr="00DE72E3">
        <w:rPr>
          <w:rFonts w:ascii="Times New Roman" w:hAnsi="Times New Roman" w:cs="Times New Roman"/>
          <w:szCs w:val="24"/>
        </w:rPr>
        <w:t>For the grayscale algorithm and BP algorithm, we can directly calculate and output the accuracy, the maximum absolute error of longitude, the maximum absolute error of latitude and other parameters in the verification set result by writing Python scripts. The screenshot of the result record is as follows:</w:t>
      </w:r>
    </w:p>
    <w:p w14:paraId="510ACBA6" w14:textId="77777777" w:rsidR="00DE72E3" w:rsidRDefault="00DE72E3" w:rsidP="00BA0965">
      <w:pPr>
        <w:spacing w:line="360" w:lineRule="auto"/>
        <w:ind w:firstLine="480"/>
      </w:pPr>
    </w:p>
    <w:p w14:paraId="1EDA9A10" w14:textId="77777777" w:rsidR="000741DC" w:rsidRDefault="00000000" w:rsidP="00BA0965">
      <w:pPr>
        <w:spacing w:line="360" w:lineRule="auto"/>
        <w:ind w:firstLineChars="0" w:firstLine="0"/>
        <w:jc w:val="center"/>
      </w:pPr>
      <w:r>
        <w:rPr>
          <w:noProof/>
        </w:rPr>
        <w:drawing>
          <wp:inline distT="0" distB="0" distL="0" distR="0" wp14:anchorId="6BBB3783" wp14:editId="084D8D10">
            <wp:extent cx="5167630" cy="823595"/>
            <wp:effectExtent l="0" t="0" r="0" b="0"/>
            <wp:docPr id="31"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7"/>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5213482" cy="831358"/>
                    </a:xfrm>
                    <a:prstGeom prst="rect">
                      <a:avLst/>
                    </a:prstGeom>
                    <a:noFill/>
                    <a:ln>
                      <a:noFill/>
                    </a:ln>
                  </pic:spPr>
                </pic:pic>
              </a:graphicData>
            </a:graphic>
          </wp:inline>
        </w:drawing>
      </w:r>
    </w:p>
    <w:p w14:paraId="597A2365" w14:textId="29BA48AD" w:rsidR="00DE72E3" w:rsidRPr="00DE72E3" w:rsidRDefault="00DE72E3" w:rsidP="00BA0965">
      <w:pPr>
        <w:spacing w:line="360" w:lineRule="auto"/>
        <w:ind w:firstLineChars="0" w:firstLine="0"/>
        <w:jc w:val="center"/>
        <w:rPr>
          <w:rFonts w:ascii="Times New Roman" w:hAnsi="Times New Roman" w:cs="Times New Roman"/>
          <w:szCs w:val="24"/>
        </w:rPr>
      </w:pPr>
      <w:r w:rsidRPr="00DE72E3">
        <w:rPr>
          <w:rFonts w:ascii="Times New Roman" w:hAnsi="Times New Roman" w:cs="Times New Roman"/>
          <w:szCs w:val="24"/>
        </w:rPr>
        <w:t>Fig. 3-9 results of each data set of GM algorithm</w:t>
      </w:r>
    </w:p>
    <w:p w14:paraId="30E3E474" w14:textId="77777777" w:rsidR="000741DC" w:rsidRPr="00B35663" w:rsidRDefault="00000000" w:rsidP="00BA0965">
      <w:pPr>
        <w:spacing w:line="360" w:lineRule="auto"/>
        <w:ind w:firstLineChars="0" w:firstLine="0"/>
        <w:jc w:val="center"/>
        <w:rPr>
          <w:rFonts w:ascii="Times New Roman" w:hAnsi="Times New Roman" w:cs="Times New Roman"/>
          <w:szCs w:val="24"/>
        </w:rPr>
      </w:pPr>
      <w:r w:rsidRPr="00B35663">
        <w:rPr>
          <w:rFonts w:ascii="Times New Roman" w:hAnsi="Times New Roman" w:cs="Times New Roman"/>
          <w:noProof/>
          <w:szCs w:val="24"/>
        </w:rPr>
        <w:drawing>
          <wp:inline distT="0" distB="0" distL="0" distR="0" wp14:anchorId="222944A7" wp14:editId="243B8A18">
            <wp:extent cx="5054600" cy="2701290"/>
            <wp:effectExtent l="0" t="0" r="0" b="3810"/>
            <wp:docPr id="33"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28"/>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5082231" cy="2716391"/>
                    </a:xfrm>
                    <a:prstGeom prst="rect">
                      <a:avLst/>
                    </a:prstGeom>
                    <a:noFill/>
                    <a:ln>
                      <a:noFill/>
                    </a:ln>
                  </pic:spPr>
                </pic:pic>
              </a:graphicData>
            </a:graphic>
          </wp:inline>
        </w:drawing>
      </w:r>
    </w:p>
    <w:p w14:paraId="4FCDC330" w14:textId="3DD00BA8" w:rsidR="00B35663" w:rsidRPr="00B35663" w:rsidRDefault="00E35F7F" w:rsidP="00BA0965">
      <w:pPr>
        <w:spacing w:line="360" w:lineRule="auto"/>
        <w:ind w:firstLineChars="0" w:firstLine="0"/>
        <w:jc w:val="center"/>
        <w:rPr>
          <w:rFonts w:ascii="Times New Roman" w:hAnsi="Times New Roman" w:cs="Times New Roman"/>
          <w:szCs w:val="24"/>
        </w:rPr>
      </w:pPr>
      <w:r>
        <w:rPr>
          <w:rFonts w:ascii="Times New Roman" w:hAnsi="Times New Roman" w:cs="Times New Roman"/>
          <w:szCs w:val="24"/>
        </w:rPr>
        <w:t>Figure</w:t>
      </w:r>
      <w:r w:rsidR="00B35663" w:rsidRPr="00B35663">
        <w:rPr>
          <w:rFonts w:ascii="Times New Roman" w:hAnsi="Times New Roman" w:cs="Times New Roman"/>
          <w:szCs w:val="24"/>
        </w:rPr>
        <w:t>. 3-10 data set results of BP algorithm</w:t>
      </w:r>
    </w:p>
    <w:p w14:paraId="2CCDC8EA" w14:textId="1073018E" w:rsidR="000741DC" w:rsidRDefault="00DE72E3" w:rsidP="00BA0965">
      <w:pPr>
        <w:spacing w:line="360" w:lineRule="auto"/>
        <w:ind w:firstLine="480"/>
      </w:pPr>
      <w:r w:rsidRPr="00DE72E3">
        <w:rPr>
          <w:rFonts w:ascii="Times New Roman" w:hAnsi="Times New Roman" w:cs="Times New Roman"/>
          <w:szCs w:val="24"/>
        </w:rPr>
        <w:t xml:space="preserve">For the LSTM algorithm, because the single verification time is longer than the other two algorithms, and the verification set has more verification times, each ship is verified in groups. Finally, the accuracy, the maximum absolute error of longitude, the maximum absolute error of latitude, the mean square error and other parameters of the verification results of each group of data are averaged to obtain the eigenvalue results </w:t>
      </w:r>
      <w:r w:rsidRPr="00DE72E3">
        <w:rPr>
          <w:rFonts w:ascii="Times New Roman" w:hAnsi="Times New Roman" w:cs="Times New Roman"/>
          <w:szCs w:val="24"/>
        </w:rPr>
        <w:lastRenderedPageBreak/>
        <w:t>of each ship. Finally, the results of each ship in the verification set are averaged to obtain the final results.</w:t>
      </w:r>
    </w:p>
    <w:p w14:paraId="6DA17CF7" w14:textId="77777777" w:rsidR="000741DC" w:rsidRDefault="00000000" w:rsidP="00BA0965">
      <w:pPr>
        <w:spacing w:line="360" w:lineRule="auto"/>
        <w:ind w:firstLineChars="0" w:firstLine="0"/>
        <w:jc w:val="center"/>
      </w:pPr>
      <w:r>
        <w:rPr>
          <w:noProof/>
        </w:rPr>
        <w:drawing>
          <wp:inline distT="0" distB="0" distL="0" distR="0" wp14:anchorId="1B2D82E1" wp14:editId="3C02A224">
            <wp:extent cx="4881245" cy="2296160"/>
            <wp:effectExtent l="0" t="0" r="0" b="8890"/>
            <wp:docPr id="30"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26"/>
                    <pic:cNvPicPr>
                      <a:picLocks noChangeAspect="1"/>
                    </pic:cNvPicPr>
                  </pic:nvPicPr>
                  <pic:blipFill>
                    <a:blip r:embed="rId44">
                      <a:extLst>
                        <a:ext uri="{28A0092B-C50C-407E-A947-70E740481C1C}">
                          <a14:useLocalDpi xmlns:a14="http://schemas.microsoft.com/office/drawing/2010/main" val="0"/>
                        </a:ext>
                      </a:extLst>
                    </a:blip>
                    <a:srcRect l="7392" t="6779"/>
                    <a:stretch>
                      <a:fillRect/>
                    </a:stretch>
                  </pic:blipFill>
                  <pic:spPr>
                    <a:xfrm>
                      <a:off x="0" y="0"/>
                      <a:ext cx="4881517" cy="2296188"/>
                    </a:xfrm>
                    <a:prstGeom prst="rect">
                      <a:avLst/>
                    </a:prstGeom>
                    <a:noFill/>
                    <a:ln>
                      <a:noFill/>
                    </a:ln>
                  </pic:spPr>
                </pic:pic>
              </a:graphicData>
            </a:graphic>
          </wp:inline>
        </w:drawing>
      </w:r>
    </w:p>
    <w:p w14:paraId="18897F8B" w14:textId="77777777" w:rsidR="00B35663" w:rsidRPr="00B35663" w:rsidRDefault="00B35663" w:rsidP="00BA0965">
      <w:pPr>
        <w:spacing w:line="360" w:lineRule="auto"/>
        <w:ind w:firstLineChars="0" w:firstLine="0"/>
        <w:jc w:val="center"/>
        <w:rPr>
          <w:rFonts w:ascii="Times New Roman" w:hAnsi="Times New Roman" w:cs="Times New Roman"/>
          <w:szCs w:val="24"/>
        </w:rPr>
      </w:pPr>
      <w:r w:rsidRPr="00B35663">
        <w:rPr>
          <w:rFonts w:ascii="Times New Roman" w:hAnsi="Times New Roman" w:cs="Times New Roman"/>
          <w:szCs w:val="24"/>
        </w:rPr>
        <w:t>Figure 3-11 screenshot of LSTM algorithm 413963791 ship result</w:t>
      </w:r>
    </w:p>
    <w:p w14:paraId="47F10C84" w14:textId="77777777" w:rsidR="00B35663" w:rsidRDefault="00B35663" w:rsidP="00BA0965">
      <w:pPr>
        <w:spacing w:line="360" w:lineRule="auto"/>
        <w:ind w:firstLineChars="0" w:firstLine="0"/>
        <w:rPr>
          <w:b/>
          <w:bCs/>
        </w:rPr>
      </w:pPr>
      <w:r w:rsidRPr="00B35663">
        <w:rPr>
          <w:b/>
          <w:bCs/>
        </w:rPr>
        <w:t>Performance comparison analysis:</w:t>
      </w:r>
    </w:p>
    <w:p w14:paraId="60A17245" w14:textId="77777777" w:rsidR="00B35663" w:rsidRDefault="00B35663" w:rsidP="00BA0965">
      <w:pPr>
        <w:spacing w:line="360" w:lineRule="auto"/>
        <w:ind w:firstLineChars="0" w:firstLine="0"/>
        <w:rPr>
          <w:rFonts w:ascii="Times New Roman" w:hAnsi="Times New Roman" w:cs="Times New Roman"/>
        </w:rPr>
      </w:pPr>
      <w:r w:rsidRPr="00B35663">
        <w:rPr>
          <w:rFonts w:ascii="Times New Roman" w:hAnsi="Times New Roman" w:cs="Times New Roman"/>
        </w:rPr>
        <w:t>1. The comparison of results under small data sets is as follows:</w:t>
      </w:r>
    </w:p>
    <w:p w14:paraId="1009ACE5" w14:textId="700D0F3F" w:rsidR="000741DC" w:rsidRPr="00B35663" w:rsidRDefault="00B35663" w:rsidP="00BA0965">
      <w:pPr>
        <w:spacing w:line="360" w:lineRule="auto"/>
        <w:ind w:firstLineChars="0" w:firstLine="0"/>
        <w:jc w:val="center"/>
        <w:rPr>
          <w:rFonts w:ascii="Times New Roman" w:hAnsi="Times New Roman" w:cs="Times New Roman"/>
        </w:rPr>
      </w:pPr>
      <w:r w:rsidRPr="00B35663">
        <w:rPr>
          <w:rFonts w:ascii="Times New Roman" w:hAnsi="Times New Roman" w:cs="Times New Roman"/>
        </w:rPr>
        <w:t>Table 3-4 results of small data set</w:t>
      </w:r>
    </w:p>
    <w:tbl>
      <w:tblPr>
        <w:tblStyle w:val="af1"/>
        <w:tblW w:w="8597" w:type="dxa"/>
        <w:jc w:val="center"/>
        <w:tblInd w:w="0" w:type="dxa"/>
        <w:tblLayout w:type="fixed"/>
        <w:tblCellMar>
          <w:left w:w="108" w:type="dxa"/>
          <w:right w:w="108" w:type="dxa"/>
        </w:tblCellMar>
        <w:tblLook w:val="04A0" w:firstRow="1" w:lastRow="0" w:firstColumn="1" w:lastColumn="0" w:noHBand="0" w:noVBand="1"/>
      </w:tblPr>
      <w:tblGrid>
        <w:gridCol w:w="1613"/>
        <w:gridCol w:w="1945"/>
        <w:gridCol w:w="1682"/>
        <w:gridCol w:w="1838"/>
        <w:gridCol w:w="1519"/>
      </w:tblGrid>
      <w:tr w:rsidR="000741DC" w14:paraId="7C4CC6A4" w14:textId="77777777" w:rsidTr="00B35663">
        <w:trPr>
          <w:trHeight w:val="566"/>
          <w:jc w:val="center"/>
        </w:trPr>
        <w:tc>
          <w:tcPr>
            <w:tcW w:w="1613" w:type="dxa"/>
          </w:tcPr>
          <w:p w14:paraId="5E3A939F" w14:textId="6F9FF137"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945" w:type="dxa"/>
          </w:tcPr>
          <w:p w14:paraId="083E3114" w14:textId="2C5953DE"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682" w:type="dxa"/>
          </w:tcPr>
          <w:p w14:paraId="54ED7879" w14:textId="7579E8E4"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1838" w:type="dxa"/>
          </w:tcPr>
          <w:p w14:paraId="35339A3E" w14:textId="5ED14D8B"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519" w:type="dxa"/>
          </w:tcPr>
          <w:p w14:paraId="17B0FFA9" w14:textId="1B8FD2F5"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0741DC" w14:paraId="3A91B913" w14:textId="77777777" w:rsidTr="00B35663">
        <w:trPr>
          <w:trHeight w:val="316"/>
          <w:jc w:val="center"/>
        </w:trPr>
        <w:tc>
          <w:tcPr>
            <w:tcW w:w="1613" w:type="dxa"/>
          </w:tcPr>
          <w:p w14:paraId="286D7006" w14:textId="34905B5B" w:rsidR="000741DC"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t>Grayscale algorithm</w:t>
            </w:r>
          </w:p>
        </w:tc>
        <w:tc>
          <w:tcPr>
            <w:tcW w:w="1945" w:type="dxa"/>
            <w:vAlign w:val="center"/>
          </w:tcPr>
          <w:p w14:paraId="096F662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47.918001</w:t>
            </w:r>
            <w:r>
              <w:rPr>
                <w:rFonts w:ascii="Times New Roman" w:hAnsi="Times New Roman" w:cs="Times New Roman"/>
                <w:kern w:val="0"/>
                <w:szCs w:val="20"/>
              </w:rPr>
              <w:t>3%</w:t>
            </w:r>
          </w:p>
        </w:tc>
        <w:tc>
          <w:tcPr>
            <w:tcW w:w="1682" w:type="dxa"/>
            <w:vAlign w:val="center"/>
          </w:tcPr>
          <w:p w14:paraId="11ADD29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10.33718235</w:t>
            </w:r>
          </w:p>
        </w:tc>
        <w:tc>
          <w:tcPr>
            <w:tcW w:w="1838" w:type="dxa"/>
            <w:vAlign w:val="center"/>
          </w:tcPr>
          <w:p w14:paraId="5473983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1.80982659</w:t>
            </w:r>
          </w:p>
        </w:tc>
        <w:tc>
          <w:tcPr>
            <w:tcW w:w="1519" w:type="dxa"/>
            <w:vAlign w:val="center"/>
          </w:tcPr>
          <w:p w14:paraId="71A3F8E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27.37520147</w:t>
            </w:r>
          </w:p>
        </w:tc>
      </w:tr>
      <w:tr w:rsidR="000741DC" w14:paraId="2A9159FC" w14:textId="77777777" w:rsidTr="00B35663">
        <w:trPr>
          <w:trHeight w:val="288"/>
          <w:jc w:val="center"/>
        </w:trPr>
        <w:tc>
          <w:tcPr>
            <w:tcW w:w="1613" w:type="dxa"/>
          </w:tcPr>
          <w:p w14:paraId="0375D610" w14:textId="53EE8966" w:rsidR="000741DC"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945" w:type="dxa"/>
          </w:tcPr>
          <w:p w14:paraId="5AA1D437"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54.8153515%</w:t>
            </w:r>
          </w:p>
        </w:tc>
        <w:tc>
          <w:tcPr>
            <w:tcW w:w="1682" w:type="dxa"/>
          </w:tcPr>
          <w:p w14:paraId="0D5728DC"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0.915477493</w:t>
            </w:r>
          </w:p>
        </w:tc>
        <w:tc>
          <w:tcPr>
            <w:tcW w:w="1838" w:type="dxa"/>
          </w:tcPr>
          <w:p w14:paraId="63C74275"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0.345295087771</w:t>
            </w:r>
          </w:p>
        </w:tc>
        <w:tc>
          <w:tcPr>
            <w:tcW w:w="1519" w:type="dxa"/>
            <w:vAlign w:val="center"/>
          </w:tcPr>
          <w:p w14:paraId="6E4D67B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0.754692917</w:t>
            </w:r>
          </w:p>
        </w:tc>
      </w:tr>
      <w:tr w:rsidR="000741DC" w14:paraId="2BE31AC0" w14:textId="77777777" w:rsidTr="00B35663">
        <w:trPr>
          <w:trHeight w:val="90"/>
          <w:jc w:val="center"/>
        </w:trPr>
        <w:tc>
          <w:tcPr>
            <w:tcW w:w="1613" w:type="dxa"/>
          </w:tcPr>
          <w:p w14:paraId="2535E580" w14:textId="5C323339" w:rsidR="000741DC" w:rsidRDefault="00000000" w:rsidP="00BA0965">
            <w:pPr>
              <w:spacing w:line="360" w:lineRule="auto"/>
              <w:ind w:firstLineChars="0" w:firstLine="0"/>
              <w:jc w:val="left"/>
              <w:rPr>
                <w:rFonts w:ascii="Times New Roman" w:hAnsi="Times New Roman" w:cs="Times New Roman"/>
                <w:kern w:val="0"/>
                <w:szCs w:val="20"/>
              </w:rPr>
            </w:pPr>
            <w:r>
              <w:rPr>
                <w:rFonts w:ascii="Times New Roman" w:hAnsi="Times New Roman" w:cs="Times New Roman"/>
                <w:kern w:val="0"/>
                <w:szCs w:val="20"/>
              </w:rPr>
              <w:t>LSTM</w:t>
            </w:r>
          </w:p>
        </w:tc>
        <w:tc>
          <w:tcPr>
            <w:tcW w:w="1945" w:type="dxa"/>
          </w:tcPr>
          <w:p w14:paraId="1FB227E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74.9701493%</w:t>
            </w:r>
          </w:p>
        </w:tc>
        <w:tc>
          <w:tcPr>
            <w:tcW w:w="1682" w:type="dxa"/>
          </w:tcPr>
          <w:p w14:paraId="10B0CE6A"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3.5642284</w:t>
            </w:r>
          </w:p>
        </w:tc>
        <w:tc>
          <w:tcPr>
            <w:tcW w:w="1838" w:type="dxa"/>
          </w:tcPr>
          <w:p w14:paraId="69EB6CA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0.18149422532</w:t>
            </w:r>
          </w:p>
        </w:tc>
        <w:tc>
          <w:tcPr>
            <w:tcW w:w="1519" w:type="dxa"/>
          </w:tcPr>
          <w:p w14:paraId="07B4530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0.009627165</w:t>
            </w:r>
          </w:p>
        </w:tc>
      </w:tr>
    </w:tbl>
    <w:p w14:paraId="42860959" w14:textId="77777777" w:rsidR="000741DC" w:rsidRDefault="000741DC" w:rsidP="00BA0965">
      <w:pPr>
        <w:spacing w:line="360" w:lineRule="auto"/>
        <w:ind w:firstLineChars="0" w:firstLine="0"/>
        <w:rPr>
          <w:rFonts w:ascii="Times New Roman" w:hAnsi="Times New Roman" w:cs="Times New Roman"/>
        </w:rPr>
      </w:pPr>
    </w:p>
    <w:p w14:paraId="2B216DC1" w14:textId="77777777" w:rsidR="000741DC" w:rsidRDefault="000741DC" w:rsidP="00BA0965">
      <w:pPr>
        <w:spacing w:line="360" w:lineRule="auto"/>
        <w:ind w:firstLineChars="0" w:firstLine="0"/>
        <w:rPr>
          <w:rFonts w:ascii="Times New Roman" w:hAnsi="Times New Roman" w:cs="Times New Roman"/>
        </w:rPr>
      </w:pPr>
    </w:p>
    <w:p w14:paraId="3C7C5776" w14:textId="036911EC" w:rsidR="000741DC" w:rsidRPr="00B35663" w:rsidRDefault="00B35663" w:rsidP="00BA0965">
      <w:pPr>
        <w:pStyle w:val="af7"/>
        <w:numPr>
          <w:ilvl w:val="0"/>
          <w:numId w:val="14"/>
        </w:numPr>
        <w:spacing w:line="360" w:lineRule="auto"/>
        <w:ind w:firstLineChars="0"/>
        <w:rPr>
          <w:rFonts w:ascii="宋体" w:hAnsi="宋体" w:cs="Times New Roman"/>
          <w:szCs w:val="24"/>
        </w:rPr>
      </w:pPr>
      <w:r w:rsidRPr="00B35663">
        <w:rPr>
          <w:rFonts w:ascii="Times New Roman" w:hAnsi="Times New Roman" w:cs="Times New Roman"/>
        </w:rPr>
        <w:t>The comparison of results under the medium data set is as follows:</w:t>
      </w:r>
    </w:p>
    <w:p w14:paraId="09341540" w14:textId="6186EA61" w:rsidR="000741DC" w:rsidRPr="00B35663" w:rsidRDefault="00B35663" w:rsidP="00BA0965">
      <w:pPr>
        <w:spacing w:line="360" w:lineRule="auto"/>
        <w:ind w:firstLineChars="0" w:firstLine="0"/>
        <w:jc w:val="center"/>
        <w:rPr>
          <w:rFonts w:ascii="Times New Roman" w:hAnsi="Times New Roman" w:cs="Times New Roman"/>
        </w:rPr>
      </w:pPr>
      <w:r w:rsidRPr="00B35663">
        <w:rPr>
          <w:rFonts w:ascii="Times New Roman" w:hAnsi="Times New Roman" w:cs="Times New Roman"/>
        </w:rPr>
        <w:t>Table 3-5 results of medium volume dataset</w:t>
      </w:r>
    </w:p>
    <w:tbl>
      <w:tblPr>
        <w:tblStyle w:val="af1"/>
        <w:tblW w:w="8837" w:type="dxa"/>
        <w:tblInd w:w="0" w:type="dxa"/>
        <w:tblLayout w:type="fixed"/>
        <w:tblCellMar>
          <w:left w:w="108" w:type="dxa"/>
          <w:right w:w="108" w:type="dxa"/>
        </w:tblCellMar>
        <w:tblLook w:val="04A0" w:firstRow="1" w:lastRow="0" w:firstColumn="1" w:lastColumn="0" w:noHBand="0" w:noVBand="1"/>
      </w:tblPr>
      <w:tblGrid>
        <w:gridCol w:w="1612"/>
        <w:gridCol w:w="1785"/>
        <w:gridCol w:w="1885"/>
        <w:gridCol w:w="2017"/>
        <w:gridCol w:w="1538"/>
      </w:tblGrid>
      <w:tr w:rsidR="000741DC" w14:paraId="6D51B71C" w14:textId="77777777" w:rsidTr="00B35663">
        <w:trPr>
          <w:trHeight w:val="618"/>
        </w:trPr>
        <w:tc>
          <w:tcPr>
            <w:tcW w:w="1612" w:type="dxa"/>
          </w:tcPr>
          <w:p w14:paraId="2E1FE163" w14:textId="55A8F001"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785" w:type="dxa"/>
          </w:tcPr>
          <w:p w14:paraId="18166218" w14:textId="1DB1C2DB"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885" w:type="dxa"/>
          </w:tcPr>
          <w:p w14:paraId="2DBDDF01" w14:textId="6F57C2F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2017" w:type="dxa"/>
          </w:tcPr>
          <w:p w14:paraId="6820EA40" w14:textId="25389F48"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538" w:type="dxa"/>
          </w:tcPr>
          <w:p w14:paraId="51C77EA1" w14:textId="78E2807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B35663" w14:paraId="07ABE507" w14:textId="77777777" w:rsidTr="00B35663">
        <w:trPr>
          <w:trHeight w:val="341"/>
        </w:trPr>
        <w:tc>
          <w:tcPr>
            <w:tcW w:w="1612" w:type="dxa"/>
          </w:tcPr>
          <w:p w14:paraId="72EA9817" w14:textId="5195F7F6" w:rsidR="00B35663"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lastRenderedPageBreak/>
              <w:t>Grayscale algorithm</w:t>
            </w:r>
          </w:p>
        </w:tc>
        <w:tc>
          <w:tcPr>
            <w:tcW w:w="1785" w:type="dxa"/>
          </w:tcPr>
          <w:p w14:paraId="2CD9B25A"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49.8471844971</w:t>
            </w:r>
            <w:r>
              <w:rPr>
                <w:rFonts w:ascii="Times New Roman" w:hAnsi="Times New Roman" w:cs="Times New Roman"/>
                <w:kern w:val="0"/>
                <w:szCs w:val="20"/>
              </w:rPr>
              <w:t>%</w:t>
            </w:r>
          </w:p>
        </w:tc>
        <w:tc>
          <w:tcPr>
            <w:tcW w:w="1885" w:type="dxa"/>
            <w:vAlign w:val="center"/>
          </w:tcPr>
          <w:p w14:paraId="369BF43F"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6.81320317</w:t>
            </w:r>
          </w:p>
        </w:tc>
        <w:tc>
          <w:tcPr>
            <w:tcW w:w="2017" w:type="dxa"/>
            <w:vAlign w:val="center"/>
          </w:tcPr>
          <w:p w14:paraId="17F5EEA7"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1.52062982</w:t>
            </w:r>
          </w:p>
        </w:tc>
        <w:tc>
          <w:tcPr>
            <w:tcW w:w="1538" w:type="dxa"/>
            <w:vAlign w:val="center"/>
          </w:tcPr>
          <w:p w14:paraId="50D1475F" w14:textId="77777777" w:rsidR="00B35663"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6.103660239</w:t>
            </w:r>
          </w:p>
        </w:tc>
      </w:tr>
      <w:tr w:rsidR="000741DC" w14:paraId="6D6FF19A" w14:textId="77777777" w:rsidTr="00B35663">
        <w:trPr>
          <w:trHeight w:val="479"/>
        </w:trPr>
        <w:tc>
          <w:tcPr>
            <w:tcW w:w="1612" w:type="dxa"/>
          </w:tcPr>
          <w:p w14:paraId="687DE507" w14:textId="07F09E3D" w:rsidR="000741DC"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785" w:type="dxa"/>
          </w:tcPr>
          <w:p w14:paraId="40C8332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64.953301%</w:t>
            </w:r>
          </w:p>
        </w:tc>
        <w:tc>
          <w:tcPr>
            <w:tcW w:w="1885" w:type="dxa"/>
          </w:tcPr>
          <w:p w14:paraId="5B604C4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0.821882550705</w:t>
            </w:r>
          </w:p>
        </w:tc>
        <w:tc>
          <w:tcPr>
            <w:tcW w:w="2017" w:type="dxa"/>
          </w:tcPr>
          <w:p w14:paraId="185BB84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0.332344974475</w:t>
            </w:r>
          </w:p>
        </w:tc>
        <w:tc>
          <w:tcPr>
            <w:tcW w:w="1538" w:type="dxa"/>
            <w:vAlign w:val="center"/>
          </w:tcPr>
          <w:p w14:paraId="11B87BB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0.632731092</w:t>
            </w:r>
          </w:p>
        </w:tc>
      </w:tr>
      <w:tr w:rsidR="000741DC" w14:paraId="266E0CE2" w14:textId="77777777" w:rsidTr="00B35663">
        <w:trPr>
          <w:trHeight w:val="328"/>
        </w:trPr>
        <w:tc>
          <w:tcPr>
            <w:tcW w:w="1612" w:type="dxa"/>
          </w:tcPr>
          <w:p w14:paraId="7A948904" w14:textId="728D2C94" w:rsidR="000741DC" w:rsidRDefault="00B35663"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LSTM</w:t>
            </w:r>
          </w:p>
        </w:tc>
        <w:tc>
          <w:tcPr>
            <w:tcW w:w="1785" w:type="dxa"/>
          </w:tcPr>
          <w:p w14:paraId="2F596A32"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82.041666%</w:t>
            </w:r>
          </w:p>
        </w:tc>
        <w:tc>
          <w:tcPr>
            <w:tcW w:w="1885" w:type="dxa"/>
          </w:tcPr>
          <w:p w14:paraId="144BD0DD"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3.0194233</w:t>
            </w:r>
          </w:p>
        </w:tc>
        <w:tc>
          <w:tcPr>
            <w:tcW w:w="2017" w:type="dxa"/>
          </w:tcPr>
          <w:p w14:paraId="3B9879D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0.834179</w:t>
            </w:r>
          </w:p>
        </w:tc>
        <w:tc>
          <w:tcPr>
            <w:tcW w:w="1538" w:type="dxa"/>
          </w:tcPr>
          <w:p w14:paraId="6385FDF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2.214419312</w:t>
            </w:r>
          </w:p>
        </w:tc>
      </w:tr>
    </w:tbl>
    <w:p w14:paraId="66F10D7F" w14:textId="5BA81E79" w:rsidR="000741DC" w:rsidRPr="0063068D" w:rsidRDefault="00B35663" w:rsidP="00BA0965">
      <w:pPr>
        <w:pStyle w:val="af7"/>
        <w:numPr>
          <w:ilvl w:val="0"/>
          <w:numId w:val="14"/>
        </w:numPr>
        <w:spacing w:line="360" w:lineRule="auto"/>
        <w:ind w:firstLineChars="0"/>
        <w:rPr>
          <w:rFonts w:ascii="Times New Roman" w:hAnsi="Times New Roman" w:cs="Times New Roman"/>
        </w:rPr>
      </w:pPr>
      <w:r w:rsidRPr="0063068D">
        <w:rPr>
          <w:rFonts w:ascii="Times New Roman" w:hAnsi="Times New Roman" w:cs="Times New Roman"/>
        </w:rPr>
        <w:t>The comparison of results under a large number of data sets is as follows:</w:t>
      </w:r>
    </w:p>
    <w:p w14:paraId="489FA158" w14:textId="520A406F" w:rsidR="000741DC" w:rsidRPr="0063068D" w:rsidRDefault="0063068D" w:rsidP="00BA0965">
      <w:pPr>
        <w:spacing w:line="360" w:lineRule="auto"/>
        <w:ind w:firstLineChars="0" w:firstLine="0"/>
        <w:jc w:val="center"/>
        <w:rPr>
          <w:rFonts w:ascii="Times New Roman" w:hAnsi="Times New Roman" w:cs="Times New Roman"/>
        </w:rPr>
      </w:pPr>
      <w:r w:rsidRPr="0063068D">
        <w:rPr>
          <w:rFonts w:ascii="Times New Roman" w:hAnsi="Times New Roman" w:cs="Times New Roman"/>
        </w:rPr>
        <w:t>Table 3-6 large data set results</w:t>
      </w:r>
    </w:p>
    <w:tbl>
      <w:tblPr>
        <w:tblStyle w:val="af1"/>
        <w:tblW w:w="0" w:type="auto"/>
        <w:tblInd w:w="0" w:type="dxa"/>
        <w:tblCellMar>
          <w:left w:w="108" w:type="dxa"/>
          <w:right w:w="108" w:type="dxa"/>
        </w:tblCellMar>
        <w:tblLook w:val="04A0" w:firstRow="1" w:lastRow="0" w:firstColumn="1" w:lastColumn="0" w:noHBand="0" w:noVBand="1"/>
      </w:tblPr>
      <w:tblGrid>
        <w:gridCol w:w="1556"/>
        <w:gridCol w:w="1916"/>
        <w:gridCol w:w="1569"/>
        <w:gridCol w:w="1779"/>
        <w:gridCol w:w="1476"/>
      </w:tblGrid>
      <w:tr w:rsidR="000741DC" w14:paraId="0B1A17CB" w14:textId="77777777">
        <w:tc>
          <w:tcPr>
            <w:tcW w:w="1623" w:type="dxa"/>
          </w:tcPr>
          <w:p w14:paraId="2EFD8F80" w14:textId="281686CE"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916" w:type="dxa"/>
          </w:tcPr>
          <w:p w14:paraId="5076F5DE" w14:textId="1C37C72F"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606" w:type="dxa"/>
          </w:tcPr>
          <w:p w14:paraId="7EC333B7" w14:textId="6A7B7A37"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1901" w:type="dxa"/>
          </w:tcPr>
          <w:p w14:paraId="21A3ED2B" w14:textId="6E06F450"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476" w:type="dxa"/>
          </w:tcPr>
          <w:p w14:paraId="28CE3D80" w14:textId="7986AAF7"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0741DC" w14:paraId="4493A0E9" w14:textId="77777777">
        <w:tc>
          <w:tcPr>
            <w:tcW w:w="1623" w:type="dxa"/>
          </w:tcPr>
          <w:p w14:paraId="030F7462" w14:textId="525D1892" w:rsidR="000741DC"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t>Grayscale algorithm</w:t>
            </w:r>
          </w:p>
        </w:tc>
        <w:tc>
          <w:tcPr>
            <w:tcW w:w="1916" w:type="dxa"/>
          </w:tcPr>
          <w:p w14:paraId="02F0787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49.9477459962</w:t>
            </w:r>
            <w:r>
              <w:rPr>
                <w:rFonts w:ascii="Times New Roman" w:hAnsi="Times New Roman" w:cs="Times New Roman"/>
                <w:kern w:val="0"/>
                <w:szCs w:val="20"/>
              </w:rPr>
              <w:t>%</w:t>
            </w:r>
          </w:p>
        </w:tc>
        <w:tc>
          <w:tcPr>
            <w:tcW w:w="1606" w:type="dxa"/>
            <w:vAlign w:val="center"/>
          </w:tcPr>
          <w:p w14:paraId="5E4A552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7.89205673</w:t>
            </w:r>
          </w:p>
        </w:tc>
        <w:tc>
          <w:tcPr>
            <w:tcW w:w="1901" w:type="dxa"/>
            <w:vAlign w:val="center"/>
          </w:tcPr>
          <w:p w14:paraId="64B1CDE5"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1.82055756</w:t>
            </w:r>
          </w:p>
        </w:tc>
        <w:tc>
          <w:tcPr>
            <w:tcW w:w="1476" w:type="dxa"/>
            <w:vAlign w:val="center"/>
          </w:tcPr>
          <w:p w14:paraId="1434B1B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9.144475091</w:t>
            </w:r>
          </w:p>
        </w:tc>
      </w:tr>
      <w:tr w:rsidR="000741DC" w14:paraId="38610732" w14:textId="77777777">
        <w:tc>
          <w:tcPr>
            <w:tcW w:w="1623" w:type="dxa"/>
          </w:tcPr>
          <w:p w14:paraId="6E90F125" w14:textId="36BFD2B9"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916" w:type="dxa"/>
          </w:tcPr>
          <w:p w14:paraId="498004DD"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66.6731079%</w:t>
            </w:r>
          </w:p>
        </w:tc>
        <w:tc>
          <w:tcPr>
            <w:tcW w:w="1606" w:type="dxa"/>
          </w:tcPr>
          <w:p w14:paraId="4F4765D4"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0.839132769</w:t>
            </w:r>
          </w:p>
        </w:tc>
        <w:tc>
          <w:tcPr>
            <w:tcW w:w="1901" w:type="dxa"/>
          </w:tcPr>
          <w:p w14:paraId="011A642A"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0.327747729</w:t>
            </w:r>
          </w:p>
        </w:tc>
        <w:tc>
          <w:tcPr>
            <w:tcW w:w="1476" w:type="dxa"/>
            <w:vAlign w:val="center"/>
          </w:tcPr>
          <w:p w14:paraId="6C81532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0.790400492</w:t>
            </w:r>
          </w:p>
        </w:tc>
      </w:tr>
      <w:tr w:rsidR="000741DC" w14:paraId="72F64808" w14:textId="77777777">
        <w:tc>
          <w:tcPr>
            <w:tcW w:w="1623" w:type="dxa"/>
          </w:tcPr>
          <w:p w14:paraId="7D5DD55D" w14:textId="46FC0A44"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LSTM</w:t>
            </w:r>
          </w:p>
        </w:tc>
        <w:tc>
          <w:tcPr>
            <w:tcW w:w="1916" w:type="dxa"/>
          </w:tcPr>
          <w:p w14:paraId="13CF4693"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86.675%</w:t>
            </w:r>
          </w:p>
        </w:tc>
        <w:tc>
          <w:tcPr>
            <w:tcW w:w="1606" w:type="dxa"/>
          </w:tcPr>
          <w:p w14:paraId="11D33D9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1.63841329</w:t>
            </w:r>
          </w:p>
        </w:tc>
        <w:tc>
          <w:tcPr>
            <w:tcW w:w="1901" w:type="dxa"/>
          </w:tcPr>
          <w:p w14:paraId="6FED6DB7"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1.30294937</w:t>
            </w:r>
          </w:p>
        </w:tc>
        <w:tc>
          <w:tcPr>
            <w:tcW w:w="1476" w:type="dxa"/>
          </w:tcPr>
          <w:p w14:paraId="0296EC5C"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2.813123415</w:t>
            </w:r>
          </w:p>
        </w:tc>
      </w:tr>
    </w:tbl>
    <w:p w14:paraId="6D36471A" w14:textId="396BBBA0" w:rsidR="000741DC" w:rsidRPr="0063068D" w:rsidRDefault="0063068D" w:rsidP="00BA0965">
      <w:pPr>
        <w:pStyle w:val="af7"/>
        <w:numPr>
          <w:ilvl w:val="0"/>
          <w:numId w:val="14"/>
        </w:numPr>
        <w:spacing w:line="360" w:lineRule="auto"/>
        <w:ind w:firstLineChars="0"/>
        <w:rPr>
          <w:rFonts w:ascii="Times New Roman" w:hAnsi="Times New Roman" w:cs="Times New Roman"/>
        </w:rPr>
      </w:pPr>
      <w:r w:rsidRPr="0063068D">
        <w:rPr>
          <w:rFonts w:ascii="Times New Roman" w:hAnsi="Times New Roman" w:cs="Times New Roman"/>
        </w:rPr>
        <w:t>The comparison of results under massive data sets is as follows:</w:t>
      </w:r>
    </w:p>
    <w:p w14:paraId="5652AC73" w14:textId="64EE0989" w:rsidR="000741DC" w:rsidRPr="00B35663" w:rsidRDefault="00B35663" w:rsidP="00BA0965">
      <w:pPr>
        <w:spacing w:line="360" w:lineRule="auto"/>
        <w:ind w:firstLineChars="0" w:firstLine="0"/>
        <w:jc w:val="center"/>
        <w:rPr>
          <w:rFonts w:ascii="Times New Roman" w:hAnsi="Times New Roman" w:cs="Times New Roman"/>
        </w:rPr>
      </w:pPr>
      <w:r w:rsidRPr="00B35663">
        <w:rPr>
          <w:rFonts w:ascii="Times New Roman" w:hAnsi="Times New Roman" w:cs="Times New Roman"/>
        </w:rPr>
        <w:t>Table 3-7 mass dataset results</w:t>
      </w:r>
    </w:p>
    <w:tbl>
      <w:tblPr>
        <w:tblStyle w:val="af1"/>
        <w:tblW w:w="0" w:type="auto"/>
        <w:tblInd w:w="0" w:type="dxa"/>
        <w:tblCellMar>
          <w:left w:w="108" w:type="dxa"/>
          <w:right w:w="108" w:type="dxa"/>
        </w:tblCellMar>
        <w:tblLook w:val="04A0" w:firstRow="1" w:lastRow="0" w:firstColumn="1" w:lastColumn="0" w:noHBand="0" w:noVBand="1"/>
      </w:tblPr>
      <w:tblGrid>
        <w:gridCol w:w="1568"/>
        <w:gridCol w:w="1916"/>
        <w:gridCol w:w="1497"/>
        <w:gridCol w:w="1839"/>
        <w:gridCol w:w="1476"/>
      </w:tblGrid>
      <w:tr w:rsidR="000741DC" w14:paraId="338762B7" w14:textId="77777777">
        <w:tc>
          <w:tcPr>
            <w:tcW w:w="1627" w:type="dxa"/>
          </w:tcPr>
          <w:p w14:paraId="3CAEA94B" w14:textId="4C3D6549"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 xml:space="preserve">Algorithms </w:t>
            </w:r>
            <w:r>
              <w:rPr>
                <w:rFonts w:ascii="Times New Roman" w:hAnsi="Times New Roman" w:cs="Times New Roman"/>
                <w:b/>
                <w:bCs/>
                <w:kern w:val="0"/>
                <w:szCs w:val="20"/>
              </w:rPr>
              <w:t>\</w:t>
            </w:r>
            <w:r w:rsidRPr="00B35663">
              <w:rPr>
                <w:rFonts w:ascii="Times New Roman" w:hAnsi="Times New Roman" w:cs="Times New Roman"/>
                <w:b/>
                <w:bCs/>
                <w:kern w:val="0"/>
                <w:szCs w:val="20"/>
              </w:rPr>
              <w:t xml:space="preserve"> eigenvalues</w:t>
            </w:r>
          </w:p>
        </w:tc>
        <w:tc>
          <w:tcPr>
            <w:tcW w:w="1916" w:type="dxa"/>
          </w:tcPr>
          <w:p w14:paraId="13A18335" w14:textId="42770BA2" w:rsidR="000741DC" w:rsidRDefault="00B35663" w:rsidP="00BA0965">
            <w:pPr>
              <w:tabs>
                <w:tab w:val="center" w:pos="613"/>
              </w:tabs>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accuracy</w:t>
            </w:r>
          </w:p>
        </w:tc>
        <w:tc>
          <w:tcPr>
            <w:tcW w:w="1544" w:type="dxa"/>
          </w:tcPr>
          <w:p w14:paraId="36333D61" w14:textId="0BC2955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longitude (km)</w:t>
            </w:r>
          </w:p>
        </w:tc>
        <w:tc>
          <w:tcPr>
            <w:tcW w:w="1959" w:type="dxa"/>
          </w:tcPr>
          <w:p w14:paraId="66C683C2" w14:textId="05FCDA7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Maximum absolute error of latitude (km)</w:t>
            </w:r>
          </w:p>
        </w:tc>
        <w:tc>
          <w:tcPr>
            <w:tcW w:w="1476" w:type="dxa"/>
          </w:tcPr>
          <w:p w14:paraId="68B99B4A" w14:textId="5387137F" w:rsidR="000741DC" w:rsidRDefault="00B35663" w:rsidP="00BA0965">
            <w:pPr>
              <w:spacing w:line="360" w:lineRule="auto"/>
              <w:ind w:firstLineChars="0" w:firstLine="0"/>
              <w:rPr>
                <w:rFonts w:ascii="Times New Roman" w:hAnsi="Times New Roman" w:cs="Times New Roman"/>
                <w:b/>
                <w:bCs/>
                <w:kern w:val="0"/>
                <w:szCs w:val="20"/>
              </w:rPr>
            </w:pPr>
            <w:r w:rsidRPr="00B35663">
              <w:rPr>
                <w:rFonts w:ascii="Times New Roman" w:hAnsi="Times New Roman" w:cs="Times New Roman"/>
                <w:b/>
                <w:bCs/>
                <w:kern w:val="0"/>
                <w:szCs w:val="20"/>
              </w:rPr>
              <w:t>Mean square deviation (km)</w:t>
            </w:r>
          </w:p>
        </w:tc>
      </w:tr>
      <w:tr w:rsidR="000741DC" w14:paraId="140C8356" w14:textId="77777777">
        <w:tc>
          <w:tcPr>
            <w:tcW w:w="1627" w:type="dxa"/>
          </w:tcPr>
          <w:p w14:paraId="6BE2D17B" w14:textId="2D51E016" w:rsidR="000741DC" w:rsidRDefault="00B35663" w:rsidP="00BA0965">
            <w:pPr>
              <w:spacing w:line="360" w:lineRule="auto"/>
              <w:ind w:firstLineChars="0" w:firstLine="0"/>
              <w:rPr>
                <w:rFonts w:ascii="Times New Roman" w:hAnsi="Times New Roman" w:cs="Times New Roman"/>
                <w:kern w:val="0"/>
                <w:szCs w:val="20"/>
              </w:rPr>
            </w:pPr>
            <w:r w:rsidRPr="00B35663">
              <w:rPr>
                <w:rFonts w:ascii="Times New Roman" w:hAnsi="Times New Roman" w:cs="Times New Roman"/>
                <w:kern w:val="0"/>
                <w:szCs w:val="20"/>
              </w:rPr>
              <w:t>Grayscale algorithm</w:t>
            </w:r>
          </w:p>
        </w:tc>
        <w:tc>
          <w:tcPr>
            <w:tcW w:w="1916" w:type="dxa"/>
          </w:tcPr>
          <w:p w14:paraId="778B5510"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50.3203074952</w:t>
            </w:r>
            <w:r>
              <w:rPr>
                <w:rFonts w:ascii="Times New Roman" w:hAnsi="Times New Roman" w:cs="Times New Roman"/>
                <w:kern w:val="0"/>
                <w:szCs w:val="20"/>
              </w:rPr>
              <w:t>%</w:t>
            </w:r>
          </w:p>
        </w:tc>
        <w:tc>
          <w:tcPr>
            <w:tcW w:w="1544" w:type="dxa"/>
            <w:vAlign w:val="center"/>
          </w:tcPr>
          <w:p w14:paraId="374B50E8"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7.92753258</w:t>
            </w:r>
          </w:p>
        </w:tc>
        <w:tc>
          <w:tcPr>
            <w:tcW w:w="1959" w:type="dxa"/>
            <w:vAlign w:val="center"/>
          </w:tcPr>
          <w:p w14:paraId="5F6BA521"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1.7302967</w:t>
            </w:r>
          </w:p>
        </w:tc>
        <w:tc>
          <w:tcPr>
            <w:tcW w:w="1476" w:type="dxa"/>
            <w:vAlign w:val="center"/>
          </w:tcPr>
          <w:p w14:paraId="3FAABC74"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8.668324498</w:t>
            </w:r>
          </w:p>
        </w:tc>
      </w:tr>
      <w:tr w:rsidR="000741DC" w14:paraId="06758A1E" w14:textId="77777777">
        <w:tc>
          <w:tcPr>
            <w:tcW w:w="1627" w:type="dxa"/>
          </w:tcPr>
          <w:p w14:paraId="3F1741E0" w14:textId="2164F7A3"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BP</w:t>
            </w:r>
          </w:p>
        </w:tc>
        <w:tc>
          <w:tcPr>
            <w:tcW w:w="1916" w:type="dxa"/>
          </w:tcPr>
          <w:p w14:paraId="7A46FAB9"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83.4696726%</w:t>
            </w:r>
          </w:p>
        </w:tc>
        <w:tc>
          <w:tcPr>
            <w:tcW w:w="1544" w:type="dxa"/>
          </w:tcPr>
          <w:p w14:paraId="100D8EEF"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4.679535</w:t>
            </w:r>
          </w:p>
        </w:tc>
        <w:tc>
          <w:tcPr>
            <w:tcW w:w="1959" w:type="dxa"/>
          </w:tcPr>
          <w:p w14:paraId="733126E3"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0.385046149</w:t>
            </w:r>
          </w:p>
        </w:tc>
        <w:tc>
          <w:tcPr>
            <w:tcW w:w="1476" w:type="dxa"/>
            <w:vAlign w:val="center"/>
          </w:tcPr>
          <w:p w14:paraId="3FADB7E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0.737097152</w:t>
            </w:r>
          </w:p>
        </w:tc>
      </w:tr>
      <w:tr w:rsidR="000741DC" w14:paraId="39029532" w14:textId="77777777">
        <w:tc>
          <w:tcPr>
            <w:tcW w:w="1627" w:type="dxa"/>
          </w:tcPr>
          <w:p w14:paraId="664048E8" w14:textId="0ABC30A9"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LSTM</w:t>
            </w:r>
          </w:p>
        </w:tc>
        <w:tc>
          <w:tcPr>
            <w:tcW w:w="1916" w:type="dxa"/>
          </w:tcPr>
          <w:p w14:paraId="4B39EC55"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90.3083%</w:t>
            </w:r>
          </w:p>
        </w:tc>
        <w:tc>
          <w:tcPr>
            <w:tcW w:w="1544" w:type="dxa"/>
          </w:tcPr>
          <w:p w14:paraId="082C62FB"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0.8114836</w:t>
            </w:r>
          </w:p>
        </w:tc>
        <w:tc>
          <w:tcPr>
            <w:tcW w:w="1959" w:type="dxa"/>
          </w:tcPr>
          <w:p w14:paraId="29DDF274"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kern w:val="0"/>
                <w:szCs w:val="20"/>
              </w:rPr>
              <w:t>0.69764591</w:t>
            </w:r>
          </w:p>
        </w:tc>
        <w:tc>
          <w:tcPr>
            <w:tcW w:w="1476" w:type="dxa"/>
          </w:tcPr>
          <w:p w14:paraId="42AB199E" w14:textId="77777777" w:rsidR="000741DC" w:rsidRDefault="00000000" w:rsidP="00BA0965">
            <w:pPr>
              <w:spacing w:line="360" w:lineRule="auto"/>
              <w:ind w:firstLineChars="0" w:firstLine="0"/>
              <w:rPr>
                <w:rFonts w:ascii="Times New Roman" w:hAnsi="Times New Roman" w:cs="Times New Roman"/>
                <w:kern w:val="0"/>
                <w:szCs w:val="20"/>
              </w:rPr>
            </w:pPr>
            <w:r>
              <w:rPr>
                <w:rFonts w:ascii="Times New Roman" w:hAnsi="Times New Roman" w:cs="Times New Roman" w:hint="eastAsia"/>
                <w:kern w:val="0"/>
                <w:szCs w:val="20"/>
              </w:rPr>
              <w:t>2.514702279</w:t>
            </w:r>
          </w:p>
        </w:tc>
      </w:tr>
    </w:tbl>
    <w:p w14:paraId="33226DFD" w14:textId="7B77F3E3" w:rsidR="000741DC" w:rsidRPr="0063068D" w:rsidRDefault="0063068D" w:rsidP="00BA0965">
      <w:pPr>
        <w:pStyle w:val="af7"/>
        <w:numPr>
          <w:ilvl w:val="0"/>
          <w:numId w:val="14"/>
        </w:numPr>
        <w:spacing w:line="360" w:lineRule="auto"/>
        <w:ind w:firstLineChars="0"/>
        <w:rPr>
          <w:rFonts w:ascii="Times New Roman" w:hAnsi="Times New Roman" w:cs="Times New Roman"/>
        </w:rPr>
      </w:pPr>
      <w:r w:rsidRPr="0063068D">
        <w:rPr>
          <w:rFonts w:ascii="Times New Roman" w:hAnsi="Times New Roman" w:cs="Times New Roman"/>
        </w:rPr>
        <w:t>Histogram of accuracy of three algorithms under different data sets:</w:t>
      </w:r>
    </w:p>
    <w:p w14:paraId="4AE2600C" w14:textId="6AB90BD1" w:rsidR="000741DC" w:rsidRDefault="000741DC" w:rsidP="00BA0965">
      <w:pPr>
        <w:spacing w:line="360" w:lineRule="auto"/>
        <w:ind w:firstLineChars="0" w:firstLine="0"/>
        <w:jc w:val="center"/>
        <w:rPr>
          <w:rFonts w:ascii="Times New Roman" w:hAnsi="Times New Roman" w:cs="Times New Roman"/>
        </w:rPr>
      </w:pPr>
    </w:p>
    <w:p w14:paraId="364A605A" w14:textId="0BB2F04A" w:rsidR="003447BE" w:rsidRDefault="003447BE" w:rsidP="00BA0965">
      <w:pPr>
        <w:spacing w:line="360" w:lineRule="auto"/>
        <w:ind w:firstLineChars="0" w:firstLine="0"/>
        <w:jc w:val="center"/>
        <w:rPr>
          <w:rFonts w:ascii="Times New Roman" w:hAnsi="Times New Roman" w:cs="Times New Roman"/>
        </w:rPr>
      </w:pPr>
    </w:p>
    <w:p w14:paraId="07F8D7FB" w14:textId="396B887C" w:rsidR="003447BE" w:rsidRDefault="003447BE" w:rsidP="00BA0965">
      <w:pPr>
        <w:spacing w:line="360" w:lineRule="auto"/>
        <w:ind w:firstLineChars="0" w:firstLine="0"/>
        <w:jc w:val="center"/>
        <w:rPr>
          <w:rFonts w:ascii="Times New Roman" w:hAnsi="Times New Roman" w:cs="Times New Roman"/>
        </w:rPr>
      </w:pPr>
      <w:r>
        <w:rPr>
          <w:noProof/>
        </w:rPr>
        <w:lastRenderedPageBreak/>
        <w:drawing>
          <wp:inline distT="0" distB="0" distL="0" distR="0" wp14:anchorId="6D5FBFF5" wp14:editId="5E01A9B5">
            <wp:extent cx="4575629" cy="2157806"/>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595670" cy="2167257"/>
                    </a:xfrm>
                    <a:prstGeom prst="rect">
                      <a:avLst/>
                    </a:prstGeom>
                  </pic:spPr>
                </pic:pic>
              </a:graphicData>
            </a:graphic>
          </wp:inline>
        </w:drawing>
      </w:r>
    </w:p>
    <w:p w14:paraId="73ADDAAC" w14:textId="77777777" w:rsidR="0063068D" w:rsidRDefault="0063068D" w:rsidP="00BA0965">
      <w:pPr>
        <w:spacing w:line="360" w:lineRule="auto"/>
        <w:ind w:firstLineChars="0" w:firstLine="0"/>
        <w:rPr>
          <w:rFonts w:ascii="Times New Roman" w:hAnsi="Times New Roman" w:cs="Times New Roman"/>
        </w:rPr>
      </w:pPr>
      <w:r w:rsidRPr="0063068D">
        <w:rPr>
          <w:rFonts w:ascii="Times New Roman" w:hAnsi="Times New Roman" w:cs="Times New Roman"/>
        </w:rPr>
        <w:t>Figure 3-12 comparison of accuracy of three algorithms in different verification sets</w:t>
      </w:r>
    </w:p>
    <w:p w14:paraId="276352D1" w14:textId="5BD746FF" w:rsidR="000741DC" w:rsidRPr="0063068D" w:rsidRDefault="0063068D" w:rsidP="00BA0965">
      <w:pPr>
        <w:pStyle w:val="af7"/>
        <w:numPr>
          <w:ilvl w:val="0"/>
          <w:numId w:val="14"/>
        </w:numPr>
        <w:spacing w:line="360" w:lineRule="auto"/>
        <w:ind w:firstLineChars="0"/>
        <w:rPr>
          <w:rFonts w:ascii="Times New Roman" w:hAnsi="Times New Roman" w:cs="Times New Roman"/>
        </w:rPr>
      </w:pPr>
      <w:r w:rsidRPr="0063068D">
        <w:rPr>
          <w:rFonts w:ascii="Times New Roman" w:hAnsi="Times New Roman" w:cs="Times New Roman"/>
        </w:rPr>
        <w:t>Histogram of mean square deviation of three algorithms under different data sets:</w:t>
      </w:r>
    </w:p>
    <w:p w14:paraId="286CD446" w14:textId="596FC1D6" w:rsidR="000741DC" w:rsidRDefault="000741DC" w:rsidP="00BA0965">
      <w:pPr>
        <w:spacing w:line="360" w:lineRule="auto"/>
        <w:ind w:firstLineChars="0" w:firstLine="0"/>
        <w:jc w:val="center"/>
        <w:rPr>
          <w:rFonts w:ascii="Times New Roman" w:hAnsi="Times New Roman" w:cs="Times New Roman"/>
          <w:szCs w:val="24"/>
          <w:shd w:val="clear" w:color="auto" w:fill="FFFFFF"/>
        </w:rPr>
      </w:pPr>
    </w:p>
    <w:p w14:paraId="12DA6F07" w14:textId="7F361926" w:rsidR="0044660F" w:rsidRDefault="0044660F" w:rsidP="00BA0965">
      <w:pPr>
        <w:spacing w:line="360" w:lineRule="auto"/>
        <w:ind w:firstLineChars="0" w:firstLine="0"/>
        <w:jc w:val="center"/>
        <w:rPr>
          <w:rFonts w:ascii="Times New Roman" w:hAnsi="Times New Roman" w:cs="Times New Roman"/>
          <w:szCs w:val="24"/>
          <w:shd w:val="clear" w:color="auto" w:fill="FFFFFF"/>
        </w:rPr>
      </w:pPr>
    </w:p>
    <w:p w14:paraId="1909A924" w14:textId="52D4D5B5" w:rsidR="00A372BB" w:rsidRDefault="00A372BB" w:rsidP="00BA0965">
      <w:pPr>
        <w:spacing w:line="360" w:lineRule="auto"/>
        <w:ind w:firstLineChars="0" w:firstLine="0"/>
        <w:jc w:val="center"/>
        <w:rPr>
          <w:rFonts w:ascii="Times New Roman" w:hAnsi="Times New Roman" w:cs="Times New Roman"/>
          <w:szCs w:val="24"/>
          <w:shd w:val="clear" w:color="auto" w:fill="FFFFFF"/>
        </w:rPr>
      </w:pPr>
      <w:r>
        <w:rPr>
          <w:noProof/>
        </w:rPr>
        <w:drawing>
          <wp:inline distT="0" distB="0" distL="0" distR="0" wp14:anchorId="4A1754D3" wp14:editId="46A43DFC">
            <wp:extent cx="4426857" cy="2242742"/>
            <wp:effectExtent l="0" t="0" r="0" b="571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52139" cy="2255550"/>
                    </a:xfrm>
                    <a:prstGeom prst="rect">
                      <a:avLst/>
                    </a:prstGeom>
                  </pic:spPr>
                </pic:pic>
              </a:graphicData>
            </a:graphic>
          </wp:inline>
        </w:drawing>
      </w:r>
    </w:p>
    <w:p w14:paraId="2EB28CE7" w14:textId="712C3B43" w:rsidR="001743F2" w:rsidRPr="001743F2" w:rsidRDefault="00E35F7F" w:rsidP="00BA0965">
      <w:pPr>
        <w:spacing w:line="360" w:lineRule="auto"/>
        <w:ind w:firstLineChars="0" w:firstLine="0"/>
        <w:jc w:val="center"/>
        <w:rPr>
          <w:rFonts w:ascii="Times New Roman" w:hAnsi="Times New Roman" w:cs="Times New Roman"/>
        </w:rPr>
      </w:pPr>
      <w:r>
        <w:rPr>
          <w:rFonts w:ascii="Times New Roman" w:hAnsi="Times New Roman" w:cs="Times New Roman"/>
        </w:rPr>
        <w:t>Figure</w:t>
      </w:r>
      <w:r w:rsidR="001743F2" w:rsidRPr="001743F2">
        <w:rPr>
          <w:rFonts w:ascii="Times New Roman" w:hAnsi="Times New Roman" w:cs="Times New Roman"/>
        </w:rPr>
        <w:t>. 3-13 comparison of mean square deviation of three algorithms in different validation sets</w:t>
      </w:r>
    </w:p>
    <w:p w14:paraId="098EE96D" w14:textId="52ADCFB2" w:rsidR="00A372BB" w:rsidRPr="0099581C" w:rsidRDefault="001743F2" w:rsidP="00BA0965">
      <w:pPr>
        <w:pStyle w:val="af7"/>
        <w:numPr>
          <w:ilvl w:val="0"/>
          <w:numId w:val="14"/>
        </w:numPr>
        <w:spacing w:line="360" w:lineRule="auto"/>
        <w:ind w:firstLineChars="0"/>
        <w:rPr>
          <w:rFonts w:ascii="Times New Roman" w:hAnsi="Times New Roman" w:cs="Times New Roman"/>
        </w:rPr>
      </w:pPr>
      <w:r w:rsidRPr="001743F2">
        <w:rPr>
          <w:rFonts w:ascii="Times New Roman" w:hAnsi="Times New Roman" w:cs="Times New Roman"/>
        </w:rPr>
        <w:t>The average accuracy of each point of LSTM algorithm under different data sets is as follows:</w:t>
      </w:r>
    </w:p>
    <w:p w14:paraId="0408555C" w14:textId="6E7D7F9C" w:rsidR="0099581C" w:rsidRDefault="0099581C" w:rsidP="00BA0965">
      <w:pPr>
        <w:spacing w:line="360" w:lineRule="auto"/>
        <w:ind w:firstLineChars="0" w:firstLine="0"/>
        <w:jc w:val="center"/>
        <w:rPr>
          <w:rFonts w:ascii="Times New Roman" w:hAnsi="Times New Roman" w:cs="Times New Roman"/>
          <w:szCs w:val="24"/>
          <w:shd w:val="clear" w:color="auto" w:fill="FFFFFF"/>
        </w:rPr>
      </w:pPr>
      <w:r>
        <w:rPr>
          <w:noProof/>
        </w:rPr>
        <w:lastRenderedPageBreak/>
        <w:drawing>
          <wp:inline distT="0" distB="0" distL="0" distR="0" wp14:anchorId="5F956381" wp14:editId="094D81D2">
            <wp:extent cx="4746171" cy="2295945"/>
            <wp:effectExtent l="0" t="0" r="0" b="95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748836" cy="2297234"/>
                    </a:xfrm>
                    <a:prstGeom prst="rect">
                      <a:avLst/>
                    </a:prstGeom>
                  </pic:spPr>
                </pic:pic>
              </a:graphicData>
            </a:graphic>
          </wp:inline>
        </w:drawing>
      </w:r>
    </w:p>
    <w:p w14:paraId="5FD88183" w14:textId="534B3119" w:rsidR="000741DC" w:rsidRDefault="001743F2" w:rsidP="00BA0965">
      <w:pPr>
        <w:spacing w:line="360" w:lineRule="auto"/>
        <w:ind w:firstLineChars="0" w:firstLine="0"/>
        <w:jc w:val="center"/>
        <w:rPr>
          <w:rFonts w:ascii="宋体" w:hAnsi="宋体" w:cs="Times New Roman"/>
          <w:szCs w:val="24"/>
          <w:shd w:val="clear" w:color="auto" w:fill="FFFFFF"/>
        </w:rPr>
      </w:pPr>
      <w:r w:rsidRPr="001743F2">
        <w:rPr>
          <w:rFonts w:ascii="Times New Roman" w:hAnsi="Times New Roman" w:cs="Times New Roman"/>
        </w:rPr>
        <w:t>Figure 3-14 precision of LSTM prediction points</w:t>
      </w:r>
    </w:p>
    <w:p w14:paraId="208A3755" w14:textId="77777777" w:rsidR="001743F2" w:rsidRPr="001743F2" w:rsidRDefault="001743F2" w:rsidP="00BA0965">
      <w:pPr>
        <w:spacing w:line="360" w:lineRule="auto"/>
        <w:ind w:firstLine="480"/>
        <w:rPr>
          <w:rFonts w:ascii="Times New Roman" w:hAnsi="Times New Roman" w:cs="Times New Roman"/>
          <w:szCs w:val="24"/>
          <w:shd w:val="clear" w:color="auto" w:fill="FFFFFF"/>
        </w:rPr>
      </w:pPr>
      <w:r w:rsidRPr="001743F2">
        <w:rPr>
          <w:rFonts w:ascii="Times New Roman" w:hAnsi="Times New Roman" w:cs="Times New Roman"/>
          <w:szCs w:val="24"/>
          <w:shd w:val="clear" w:color="auto" w:fill="FFFFFF"/>
        </w:rPr>
        <w:t>According to the results of the above four types of data:</w:t>
      </w:r>
    </w:p>
    <w:p w14:paraId="4132E084" w14:textId="71797F22" w:rsidR="001743F2" w:rsidRDefault="001743F2" w:rsidP="00BA0965">
      <w:pPr>
        <w:spacing w:line="360" w:lineRule="auto"/>
        <w:ind w:firstLine="480"/>
        <w:rPr>
          <w:rFonts w:ascii="Times New Roman" w:hAnsi="Times New Roman" w:cs="Times New Roman"/>
          <w:szCs w:val="24"/>
          <w:shd w:val="clear" w:color="auto" w:fill="FFFFFF"/>
        </w:rPr>
      </w:pPr>
      <w:r w:rsidRPr="001743F2">
        <w:rPr>
          <w:rFonts w:ascii="Times New Roman" w:hAnsi="Times New Roman" w:cs="Times New Roman"/>
          <w:szCs w:val="24"/>
          <w:shd w:val="clear" w:color="auto" w:fill="FFFFFF"/>
        </w:rPr>
        <w:t>1) For the GM gray-scale algorithm, the size of the data set has little effect on the improvement of its results, and the accuracy fluctuates very little under a variety of training sets. The accuracy is basically stable at 40% - 50%, and the prediction effect is poor, which can hardly meet the actual demand.</w:t>
      </w:r>
    </w:p>
    <w:p w14:paraId="0D9A9099" w14:textId="1E146352" w:rsidR="000741DC" w:rsidRDefault="00000000" w:rsidP="00BA0965">
      <w:pPr>
        <w:spacing w:line="360" w:lineRule="auto"/>
        <w:ind w:firstLineChars="0" w:firstLine="0"/>
        <w:rPr>
          <w:rFonts w:ascii="Times New Roman" w:hAnsi="Times New Roman" w:cs="Times New Roman"/>
          <w:szCs w:val="24"/>
          <w:shd w:val="clear" w:color="auto" w:fill="FFFFFF"/>
        </w:rPr>
      </w:pPr>
      <w:r>
        <w:rPr>
          <w:rFonts w:ascii="Times New Roman" w:hAnsi="Times New Roman" w:cs="Times New Roman" w:hint="eastAsia"/>
          <w:szCs w:val="24"/>
          <w:shd w:val="clear" w:color="auto" w:fill="FFFFFF"/>
        </w:rPr>
        <w:t xml:space="preserve">   </w:t>
      </w:r>
      <w:r w:rsidR="001743F2">
        <w:rPr>
          <w:rFonts w:ascii="Times New Roman" w:hAnsi="Times New Roman" w:cs="Times New Roman"/>
          <w:szCs w:val="24"/>
          <w:shd w:val="clear" w:color="auto" w:fill="FFFFFF"/>
        </w:rPr>
        <w:t xml:space="preserve">  </w:t>
      </w:r>
      <w:r>
        <w:rPr>
          <w:rFonts w:ascii="Times New Roman" w:hAnsi="Times New Roman" w:cs="Times New Roman" w:hint="eastAsia"/>
          <w:szCs w:val="24"/>
          <w:shd w:val="clear" w:color="auto" w:fill="FFFFFF"/>
        </w:rPr>
        <w:t xml:space="preserve">  </w:t>
      </w:r>
      <w:r w:rsidR="001743F2" w:rsidRPr="001743F2">
        <w:rPr>
          <w:rFonts w:ascii="Times New Roman" w:hAnsi="Times New Roman" w:cs="Times New Roman"/>
          <w:szCs w:val="24"/>
          <w:shd w:val="clear" w:color="auto" w:fill="FFFFFF"/>
        </w:rPr>
        <w:t>The reason for the poor prediction accuracy of the GM algorithm may be that the longitude and latitude fluctuations of the river channel we selected are relatively large, and it is difficult to fit the flow direction of the river channel by the gray algorithm through linear calculation, so it is difficult to obtain good results even after parameter adjustment.</w:t>
      </w:r>
    </w:p>
    <w:p w14:paraId="6EC580A3" w14:textId="77777777" w:rsidR="001743F2" w:rsidRDefault="001743F2"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2)</w:t>
      </w:r>
      <w:r w:rsidRPr="001743F2">
        <w:rPr>
          <w:rFonts w:ascii="Times New Roman" w:hAnsi="Times New Roman" w:cs="Times New Roman"/>
          <w:szCs w:val="24"/>
          <w:shd w:val="clear" w:color="auto" w:fill="FFFFFF"/>
        </w:rPr>
        <w:t xml:space="preserve"> For BP artificial neural network algorithm, the change of data set size can significantly improve its prediction accuracy. Through the comparison of the mean square deviation of the three algorithms, it can be found that the change of the mean square deviation of BP algorithm is the smallest among the three algorithms, and the prediction is relatively stable, which has certain practical value.</w:t>
      </w:r>
    </w:p>
    <w:p w14:paraId="7D0A2D2D" w14:textId="05909BF4" w:rsidR="000741DC" w:rsidRDefault="001743F2" w:rsidP="00BA0965">
      <w:pPr>
        <w:spacing w:line="360" w:lineRule="auto"/>
        <w:ind w:firstLine="480"/>
        <w:rPr>
          <w:rFonts w:ascii="Times New Roman" w:hAnsi="Times New Roman" w:cs="Times New Roman"/>
          <w:szCs w:val="24"/>
          <w:shd w:val="clear" w:color="auto" w:fill="FFFFFF"/>
        </w:rPr>
      </w:pPr>
      <w:r>
        <w:rPr>
          <w:rFonts w:ascii="Times New Roman" w:hAnsi="Times New Roman" w:cs="Times New Roman"/>
          <w:szCs w:val="24"/>
          <w:shd w:val="clear" w:color="auto" w:fill="FFFFFF"/>
        </w:rPr>
        <w:t>3)</w:t>
      </w:r>
      <w:r w:rsidRPr="001743F2">
        <w:t xml:space="preserve"> </w:t>
      </w:r>
      <w:r w:rsidRPr="001743F2">
        <w:rPr>
          <w:rFonts w:ascii="Times New Roman" w:hAnsi="Times New Roman" w:cs="Times New Roman"/>
          <w:szCs w:val="24"/>
          <w:shd w:val="clear" w:color="auto" w:fill="FFFFFF"/>
        </w:rPr>
        <w:t xml:space="preserve">For the LSTM algorithm, its accuracy is significantly improved with the change of data set size, and the prediction accuracy can be improved to more than 90% with the support of sufficient data. Through the comparison of the accuracy of the three algorithms, it can be found that the LSTM algorithm has the highest prediction accuracy among the three algorithms. At the same time, the fluctuation of its mean square error is relatively small, which indicates that the prediction effect is relatively stable. From </w:t>
      </w:r>
      <w:r w:rsidRPr="001743F2">
        <w:rPr>
          <w:rFonts w:ascii="Times New Roman" w:hAnsi="Times New Roman" w:cs="Times New Roman"/>
          <w:szCs w:val="24"/>
          <w:shd w:val="clear" w:color="auto" w:fill="FFFFFF"/>
        </w:rPr>
        <w:lastRenderedPageBreak/>
        <w:t>figure (3-14), we can find that the prediction accuracy of LSTM prediction algorithm at different points can also be improved by increasing the training set, so that the accuracy of each point of prediction tends to be stable.</w:t>
      </w:r>
    </w:p>
    <w:p w14:paraId="17BB9E35" w14:textId="0D8FDDEF" w:rsidR="00CB529C" w:rsidRDefault="00CB529C" w:rsidP="00BA0965">
      <w:pPr>
        <w:spacing w:line="360" w:lineRule="auto"/>
        <w:ind w:firstLine="480"/>
        <w:rPr>
          <w:rFonts w:ascii="Times New Roman" w:hAnsi="Times New Roman" w:cs="Times New Roman"/>
          <w:szCs w:val="24"/>
          <w:shd w:val="clear" w:color="auto" w:fill="FFFFFF"/>
        </w:rPr>
      </w:pPr>
      <w:r w:rsidRPr="00CB529C">
        <w:rPr>
          <w:rFonts w:ascii="Times New Roman" w:hAnsi="Times New Roman" w:cs="Times New Roman"/>
          <w:szCs w:val="24"/>
          <w:shd w:val="clear" w:color="auto" w:fill="FFFFFF"/>
        </w:rPr>
        <w:t>To sum up, it can be concluded that for the three different prediction algorithms of GM, BP and LSTM, the GM algorithm performs poorly in different data sets and does not have the ability to predict the trajectory in complex navigation channels; Both BP and LSTM algorithms have good prediction effects, and have their own advantages and disadvantages. However, with the increase of the amount of data, the accuracy of LSTM algorithm in trajectory prediction is more obvious, and the mean square deviation can also meet the actual application needs. Therefore, LSTM algorithm has greater prediction advantages than BP algorithm in trajectory prediction.</w:t>
      </w:r>
    </w:p>
    <w:p w14:paraId="223F9367" w14:textId="6AC856FD" w:rsidR="000741DC" w:rsidRDefault="00000000" w:rsidP="00BA0965">
      <w:pPr>
        <w:pStyle w:val="2"/>
        <w:spacing w:line="360" w:lineRule="auto"/>
        <w:ind w:firstLineChars="0" w:firstLine="0"/>
        <w:rPr>
          <w:rFonts w:ascii="Times New Roman" w:hAnsi="Times New Roman" w:cs="Times New Roman"/>
          <w:b w:val="0"/>
        </w:rPr>
      </w:pPr>
      <w:bookmarkStart w:id="99" w:name="_Toc113480863"/>
      <w:r>
        <w:rPr>
          <w:rFonts w:ascii="Times New Roman" w:hAnsi="Times New Roman" w:cs="Times New Roman"/>
          <w:b w:val="0"/>
        </w:rPr>
        <w:t xml:space="preserve">3.4 </w:t>
      </w:r>
      <w:bookmarkEnd w:id="97"/>
      <w:r w:rsidR="00CB529C">
        <w:rPr>
          <w:rFonts w:ascii="Times New Roman" w:hAnsi="Times New Roman" w:cs="Times New Roman"/>
          <w:b w:val="0"/>
        </w:rPr>
        <w:t>S</w:t>
      </w:r>
      <w:r w:rsidR="00CB529C" w:rsidRPr="00CB529C">
        <w:rPr>
          <w:rFonts w:ascii="Times New Roman" w:hAnsi="Times New Roman" w:cs="Times New Roman"/>
          <w:b w:val="0"/>
        </w:rPr>
        <w:t xml:space="preserve">ummary of this </w:t>
      </w:r>
      <w:r w:rsidR="00CB529C">
        <w:rPr>
          <w:rFonts w:ascii="Times New Roman" w:hAnsi="Times New Roman" w:cs="Times New Roman"/>
          <w:b w:val="0"/>
        </w:rPr>
        <w:t>C</w:t>
      </w:r>
      <w:r w:rsidR="00CB529C" w:rsidRPr="00CB529C">
        <w:rPr>
          <w:rFonts w:ascii="Times New Roman" w:hAnsi="Times New Roman" w:cs="Times New Roman"/>
          <w:b w:val="0"/>
        </w:rPr>
        <w:t>hapter</w:t>
      </w:r>
      <w:bookmarkEnd w:id="99"/>
    </w:p>
    <w:p w14:paraId="7C06A40A" w14:textId="0D8DB39A" w:rsidR="00CB529C" w:rsidRDefault="00CB529C" w:rsidP="00BA0965">
      <w:pPr>
        <w:tabs>
          <w:tab w:val="left" w:pos="1476"/>
        </w:tabs>
        <w:spacing w:line="360" w:lineRule="auto"/>
        <w:ind w:firstLine="480"/>
        <w:rPr>
          <w:rFonts w:ascii="Times New Roman" w:hAnsi="Times New Roman" w:cs="Times New Roman"/>
        </w:rPr>
        <w:sectPr w:rsidR="00CB529C">
          <w:footerReference w:type="default" r:id="rId48"/>
          <w:pgSz w:w="11906" w:h="16838"/>
          <w:pgMar w:top="1440" w:right="1800" w:bottom="1440" w:left="1800" w:header="851" w:footer="992" w:gutter="0"/>
          <w:cols w:space="425"/>
          <w:docGrid w:type="lines" w:linePitch="312"/>
        </w:sectPr>
      </w:pPr>
      <w:r w:rsidRPr="00CB529C">
        <w:rPr>
          <w:rFonts w:ascii="Times New Roman" w:hAnsi="Times New Roman" w:cs="Times New Roman"/>
        </w:rPr>
        <w:t>This chapter first introduces the hardware parameters of the experimental platform, expounds the construction process and method of the LSTM network, explains the network super parameter setting, shows the interface of each functional module of the system software platform, and analyzes the calculation results according to the comparison algorithm. The experimental results show that the ship trajectory prediction performance of LSTM algorithm has the best prediction accuracy without obvious average error loss in comparison with the results of gray algorithm and BP algorithm, and the system performance is good.</w:t>
      </w:r>
    </w:p>
    <w:p w14:paraId="67356253" w14:textId="3F7B873D" w:rsidR="00C334B0" w:rsidRPr="009245BB" w:rsidRDefault="00C334B0" w:rsidP="00BA0965">
      <w:pPr>
        <w:pStyle w:val="1"/>
        <w:spacing w:line="360" w:lineRule="auto"/>
        <w:ind w:firstLineChars="0" w:firstLine="0"/>
        <w:jc w:val="center"/>
        <w:rPr>
          <w:rFonts w:ascii="Times New Roman" w:hAnsi="Times New Roman" w:cs="Times New Roman"/>
          <w:b w:val="0"/>
          <w:bCs/>
          <w:sz w:val="36"/>
          <w:szCs w:val="36"/>
        </w:rPr>
      </w:pPr>
      <w:bookmarkStart w:id="100" w:name="_Toc113480864"/>
      <w:bookmarkEnd w:id="66"/>
      <w:bookmarkEnd w:id="67"/>
      <w:bookmarkEnd w:id="68"/>
      <w:bookmarkEnd w:id="69"/>
      <w:bookmarkEnd w:id="70"/>
      <w:bookmarkEnd w:id="71"/>
      <w:bookmarkEnd w:id="72"/>
      <w:bookmarkEnd w:id="73"/>
      <w:bookmarkEnd w:id="74"/>
      <w:r w:rsidRPr="009245BB">
        <w:rPr>
          <w:rFonts w:ascii="Times New Roman" w:eastAsia="黑体" w:hAnsi="Times New Roman" w:cs="Times New Roman"/>
          <w:b w:val="0"/>
          <w:bCs/>
          <w:sz w:val="36"/>
          <w:szCs w:val="36"/>
        </w:rPr>
        <w:lastRenderedPageBreak/>
        <w:t>Chapter 4  Summary and Prospec</w:t>
      </w:r>
      <w:r w:rsidRPr="009245BB">
        <w:rPr>
          <w:rFonts w:ascii="Times New Roman" w:eastAsia="黑体" w:hAnsi="Times New Roman" w:cs="Times New Roman" w:hint="eastAsia"/>
          <w:b w:val="0"/>
          <w:bCs/>
          <w:sz w:val="36"/>
          <w:szCs w:val="36"/>
        </w:rPr>
        <w:t>t</w:t>
      </w:r>
      <w:bookmarkEnd w:id="100"/>
    </w:p>
    <w:p w14:paraId="4E5CB48F" w14:textId="77777777" w:rsidR="00DD24B5" w:rsidRDefault="00DD24B5" w:rsidP="00BA0965">
      <w:pPr>
        <w:spacing w:line="360" w:lineRule="auto"/>
        <w:ind w:firstLine="720"/>
        <w:jc w:val="center"/>
        <w:rPr>
          <w:rFonts w:ascii="Times New Roman" w:eastAsia="黑体" w:hAnsi="Times New Roman" w:cs="Times New Roman"/>
          <w:kern w:val="44"/>
          <w:sz w:val="36"/>
          <w:szCs w:val="36"/>
        </w:rPr>
      </w:pPr>
    </w:p>
    <w:p w14:paraId="3B9E3E97" w14:textId="688D6900" w:rsidR="000741DC"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This paper takes the longitude and latitude data of ship navigation as an important reference index, combines the algorithm of long-term and short-term memory network model and tensorflow calculation framework to study, uses a large number of longitude and latitude data of different ships as the training set and test set of prediction models, conducts in-depth research on the trajectory prediction of ship navigation, and finally obtains more accurate real-time prediction values of ships.</w:t>
      </w:r>
    </w:p>
    <w:p w14:paraId="73454CF9" w14:textId="77777777" w:rsid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The work done in this paper can be summarized as follows:</w:t>
      </w:r>
    </w:p>
    <w:p w14:paraId="21D20B54" w14:textId="07FCC46F" w:rsidR="000741DC" w:rsidRDefault="00DD24B5"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1. </w:t>
      </w:r>
      <w:r w:rsidRPr="00DD24B5">
        <w:rPr>
          <w:rFonts w:ascii="Times New Roman" w:hAnsi="Times New Roman" w:cs="Times New Roman"/>
          <w:szCs w:val="24"/>
        </w:rPr>
        <w:t>Through investigation and analysis of different types of algorithms, it is determined that the LSTM algorithm model algorithm is the main one. Through comparative experiments with the traditional linear model GM (1,1) and the artificial neural network BP model, the performance of the LSTM model is analyzed in multiple dimensions by using the effect of the number of data sets on a series of results, such as the prediction accuracy and the maximum difference between longitude and latitude.</w:t>
      </w:r>
    </w:p>
    <w:p w14:paraId="12095090" w14:textId="507D01A7" w:rsidR="000741DC" w:rsidRDefault="00DD24B5"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2. </w:t>
      </w:r>
      <w:r w:rsidRPr="00DD24B5">
        <w:rPr>
          <w:rFonts w:ascii="Times New Roman" w:hAnsi="Times New Roman" w:cs="Times New Roman"/>
          <w:szCs w:val="24"/>
        </w:rPr>
        <w:t>In order to improve the performance of the LSTM algorithm model, improve the accuracy of the prediction results as much as possible and reduce unnecessary losses, the obtained ship longitude and latitude information is preprocessed in the selection of the training set, and then the model is trained for many times. By increasing the number of iterations and selecting the appropriate number of training templates, the training template with the best accuracy is obtained.</w:t>
      </w:r>
    </w:p>
    <w:p w14:paraId="0A645CE3" w14:textId="44F4A328" w:rsidR="000741DC" w:rsidRDefault="00DD24B5" w:rsidP="00BA0965">
      <w:pPr>
        <w:spacing w:line="360" w:lineRule="auto"/>
        <w:ind w:firstLine="480"/>
        <w:rPr>
          <w:rFonts w:ascii="Times New Roman" w:hAnsi="Times New Roman" w:cs="Times New Roman"/>
          <w:szCs w:val="24"/>
        </w:rPr>
      </w:pPr>
      <w:r>
        <w:rPr>
          <w:rFonts w:ascii="Times New Roman" w:hAnsi="Times New Roman" w:cs="Times New Roman"/>
          <w:szCs w:val="24"/>
        </w:rPr>
        <w:t xml:space="preserve">3. </w:t>
      </w:r>
      <w:r w:rsidRPr="00DD24B5">
        <w:rPr>
          <w:rFonts w:ascii="Times New Roman" w:hAnsi="Times New Roman" w:cs="Times New Roman"/>
          <w:szCs w:val="24"/>
        </w:rPr>
        <w:t>Use Python to run the training set and test set under tensorflow open source platform, and use tensorboard to realize the visualization of test points, so that the predicted value and test value can be compared more intuitively, so as to determine their accuracy and loss.</w:t>
      </w:r>
    </w:p>
    <w:p w14:paraId="0118A7E2" w14:textId="77777777" w:rsid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The main research results and innovations of this paper are as follows:</w:t>
      </w:r>
    </w:p>
    <w:p w14:paraId="4FD7BD0A" w14:textId="52FA072B" w:rsidR="000741DC" w:rsidRPr="00DD24B5" w:rsidRDefault="00DD24B5" w:rsidP="00BA0965">
      <w:pPr>
        <w:pStyle w:val="af7"/>
        <w:numPr>
          <w:ilvl w:val="0"/>
          <w:numId w:val="16"/>
        </w:numPr>
        <w:spacing w:line="360" w:lineRule="auto"/>
        <w:ind w:firstLineChars="0"/>
        <w:rPr>
          <w:rFonts w:ascii="Times New Roman" w:hAnsi="Times New Roman" w:cs="Times New Roman"/>
          <w:szCs w:val="24"/>
        </w:rPr>
      </w:pPr>
      <w:r w:rsidRPr="00DD24B5">
        <w:rPr>
          <w:rFonts w:ascii="Times New Roman" w:hAnsi="Times New Roman" w:cs="Times New Roman"/>
          <w:szCs w:val="24"/>
        </w:rPr>
        <w:t xml:space="preserve">The advantages of LSTM algorithm are verified by comparing the two </w:t>
      </w:r>
      <w:r w:rsidRPr="00DD24B5">
        <w:rPr>
          <w:rFonts w:ascii="Times New Roman" w:hAnsi="Times New Roman" w:cs="Times New Roman"/>
          <w:szCs w:val="24"/>
        </w:rPr>
        <w:lastRenderedPageBreak/>
        <w:t>algorithms of gray-scale algorithm and BP algorithm and the trajectory prediction results of LSTM model.</w:t>
      </w:r>
    </w:p>
    <w:p w14:paraId="227C1056" w14:textId="1821B7C0" w:rsidR="000741DC" w:rsidRPr="00DD24B5" w:rsidRDefault="00DD24B5" w:rsidP="00BA0965">
      <w:pPr>
        <w:pStyle w:val="af7"/>
        <w:numPr>
          <w:ilvl w:val="0"/>
          <w:numId w:val="16"/>
        </w:numPr>
        <w:spacing w:line="360" w:lineRule="auto"/>
        <w:ind w:firstLineChars="0"/>
        <w:rPr>
          <w:rFonts w:ascii="Times New Roman" w:hAnsi="Times New Roman" w:cs="Times New Roman"/>
          <w:szCs w:val="24"/>
        </w:rPr>
      </w:pPr>
      <w:r w:rsidRPr="00DD24B5">
        <w:rPr>
          <w:rFonts w:ascii="Times New Roman" w:hAnsi="Times New Roman" w:cs="Times New Roman"/>
          <w:szCs w:val="24"/>
        </w:rPr>
        <w:t>In the case of no obvious average error loss, the best prediction accuracy is obtained, and the system performance is good.</w:t>
      </w:r>
    </w:p>
    <w:p w14:paraId="7145C969" w14:textId="77777777" w:rsid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The LSTM algorithm used in this paper is often used in the research of deep learning and neural networks, and in the research of ship navigation trajectory prediction, it has fully demonstrated its superiority in preserving historical information and achieved certain results. However, due to the limited research time and knowledge, the research on this algorithm is not deep enough. As for ship trajectory prediction and the LSTM algorithm, there are still many works that can be further promoted in the future. I have the following prospects:</w:t>
      </w:r>
    </w:p>
    <w:p w14:paraId="461CE161" w14:textId="77777777" w:rsidR="00DD24B5" w:rsidRPr="00DD24B5"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LSTM has the characteristics of neural network, so it also has a good training ability for time series accuracy. In practice, the intelligent prediction of ships includes not only the navigation track but also the navigation time. If the navigation track and the navigation time of ships can be better predicted, the fuel consumption and the arrival time of ships can be further predicted, which is also very helpful for predicting unexpected accidents in advance.</w:t>
      </w:r>
    </w:p>
    <w:p w14:paraId="7C68C579" w14:textId="5CFF2DB6" w:rsidR="000741DC" w:rsidRDefault="00DD24B5" w:rsidP="00BA0965">
      <w:pPr>
        <w:spacing w:line="360" w:lineRule="auto"/>
        <w:ind w:firstLine="480"/>
        <w:rPr>
          <w:rFonts w:ascii="Times New Roman" w:hAnsi="Times New Roman" w:cs="Times New Roman"/>
          <w:szCs w:val="24"/>
        </w:rPr>
      </w:pPr>
      <w:r w:rsidRPr="00DD24B5">
        <w:rPr>
          <w:rFonts w:ascii="Times New Roman" w:hAnsi="Times New Roman" w:cs="Times New Roman"/>
          <w:szCs w:val="24"/>
        </w:rPr>
        <w:t>In order to respond to the requirements of shipping enterprises for the management of operating ships, realize the prediction of ship trajectories, constantly optimize the prediction accuracy of ship trajectories, data set size requirements, error rate and other aspects of performance, which plays an indispensable role in improving navigation safety, ensuring the safety of goods and personnel, and achieving ship safety, environmental protection and economy.</w:t>
      </w:r>
      <w:r>
        <w:rPr>
          <w:rFonts w:ascii="Times New Roman" w:hAnsi="Times New Roman" w:cs="Times New Roman"/>
          <w:b/>
          <w:bCs/>
          <w:shd w:val="clear" w:color="auto" w:fill="FFFFFF"/>
        </w:rPr>
        <w:br w:type="page"/>
      </w:r>
    </w:p>
    <w:p w14:paraId="5A6CA5BF" w14:textId="6EB0EAA5" w:rsidR="000741DC" w:rsidRPr="0063770E" w:rsidRDefault="0063770E" w:rsidP="00BA0965">
      <w:pPr>
        <w:pStyle w:val="1"/>
        <w:spacing w:line="360" w:lineRule="auto"/>
        <w:ind w:firstLineChars="0" w:firstLine="0"/>
        <w:jc w:val="center"/>
        <w:rPr>
          <w:rFonts w:ascii="Times New Roman" w:eastAsia="黑体" w:hAnsi="Times New Roman" w:cs="Times New Roman"/>
          <w:bCs/>
          <w:sz w:val="36"/>
          <w:szCs w:val="36"/>
        </w:rPr>
      </w:pPr>
      <w:bookmarkStart w:id="101" w:name="_Toc113480865"/>
      <w:r w:rsidRPr="0063770E">
        <w:rPr>
          <w:rFonts w:ascii="Times New Roman" w:eastAsia="黑体" w:hAnsi="Times New Roman" w:cs="Times New Roman"/>
          <w:bCs/>
          <w:sz w:val="36"/>
          <w:szCs w:val="36"/>
        </w:rPr>
        <w:lastRenderedPageBreak/>
        <w:t>Reference</w:t>
      </w:r>
      <w:bookmarkEnd w:id="101"/>
    </w:p>
    <w:p w14:paraId="151F74B8"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2" w:name="_Ref84752222"/>
      <w:r>
        <w:rPr>
          <w:rFonts w:ascii="Times New Roman" w:hAnsi="Times New Roman" w:cs="Times New Roman" w:hint="eastAsia"/>
          <w:sz w:val="21"/>
          <w:szCs w:val="21"/>
          <w:shd w:val="clear" w:color="auto" w:fill="FFFFFF"/>
        </w:rPr>
        <w:t>国家数据运输和邮电货物周转量</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OL</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国家统计局</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2021-10-13</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w:t>
      </w:r>
    </w:p>
    <w:p w14:paraId="72CD72A2" w14:textId="77777777" w:rsidR="000741DC" w:rsidRDefault="00000000" w:rsidP="00BA0965">
      <w:pPr>
        <w:pStyle w:val="af7"/>
        <w:spacing w:line="360" w:lineRule="auto"/>
        <w:ind w:firstLineChars="0"/>
        <w:rPr>
          <w:rFonts w:ascii="Times New Roman" w:hAnsi="Times New Roman" w:cs="Times New Roman"/>
          <w:sz w:val="21"/>
          <w:szCs w:val="21"/>
          <w:shd w:val="clear" w:color="auto" w:fill="FFFFFF"/>
        </w:rPr>
      </w:pPr>
      <w:hyperlink r:id="rId49" w:history="1">
        <w:r>
          <w:rPr>
            <w:rStyle w:val="af5"/>
            <w:rFonts w:ascii="Times New Roman" w:hAnsi="Times New Roman" w:cs="Times New Roman"/>
            <w:color w:val="auto"/>
            <w:sz w:val="21"/>
            <w:szCs w:val="21"/>
            <w:shd w:val="clear" w:color="auto" w:fill="FFFFFF"/>
          </w:rPr>
          <w:t>https://data.stats.gov.cn/easyquery.htm?cn=C01&amp;zb=A0G07&amp;sj=2020</w:t>
        </w:r>
      </w:hyperlink>
      <w:bookmarkEnd w:id="102"/>
      <w:r>
        <w:rPr>
          <w:rFonts w:ascii="Times New Roman" w:hAnsi="Times New Roman" w:cs="Times New Roman"/>
          <w:sz w:val="21"/>
          <w:szCs w:val="21"/>
          <w:shd w:val="clear" w:color="auto" w:fill="FFFFFF"/>
        </w:rPr>
        <w:t xml:space="preserve">. </w:t>
      </w:r>
    </w:p>
    <w:p w14:paraId="4EB3AF1B"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3" w:name="_Ref84752301"/>
      <w:r>
        <w:rPr>
          <w:rFonts w:ascii="Times New Roman" w:hAnsi="Times New Roman" w:cs="Times New Roman"/>
          <w:sz w:val="21"/>
          <w:szCs w:val="21"/>
          <w:shd w:val="clear" w:color="auto" w:fill="FFFFFF"/>
        </w:rPr>
        <w:t>108</w:t>
      </w:r>
      <w:r>
        <w:rPr>
          <w:rFonts w:ascii="Times New Roman" w:hAnsi="Times New Roman" w:cs="Times New Roman"/>
          <w:sz w:val="21"/>
          <w:szCs w:val="21"/>
          <w:shd w:val="clear" w:color="auto" w:fill="FFFFFF"/>
        </w:rPr>
        <w:t>份船碰事故调查报告的分析</w:t>
      </w:r>
      <w:r>
        <w:rPr>
          <w:rFonts w:ascii="Times New Roman" w:hAnsi="Times New Roman" w:cs="Times New Roman" w:hint="eastAsia"/>
          <w:sz w:val="21"/>
          <w:szCs w:val="21"/>
          <w:shd w:val="clear" w:color="auto" w:fill="FFFFFF"/>
        </w:rPr>
        <w:t>[</w:t>
      </w:r>
      <w:r>
        <w:rPr>
          <w:rFonts w:ascii="Times New Roman" w:hAnsi="Times New Roman" w:cs="Times New Roman"/>
          <w:sz w:val="21"/>
          <w:szCs w:val="21"/>
          <w:shd w:val="clear" w:color="auto" w:fill="FFFFFF"/>
        </w:rPr>
        <w:t>OL]</w:t>
      </w:r>
      <w:r>
        <w:rPr>
          <w:rFonts w:ascii="Times New Roman" w:hAnsi="Times New Roman" w:cs="Times New Roman" w:hint="eastAsia"/>
          <w:sz w:val="21"/>
          <w:szCs w:val="21"/>
          <w:shd w:val="clear" w:color="auto" w:fill="FFFFFF"/>
        </w:rPr>
        <w:t xml:space="preserve">. </w:t>
      </w:r>
      <w:r>
        <w:rPr>
          <w:rFonts w:ascii="Times New Roman" w:hAnsi="Times New Roman" w:cs="Times New Roman"/>
          <w:sz w:val="21"/>
          <w:szCs w:val="21"/>
          <w:shd w:val="clear" w:color="auto" w:fill="FFFFFF"/>
        </w:rPr>
        <w:t>中华航运网</w:t>
      </w:r>
      <w:r>
        <w:rPr>
          <w:rFonts w:ascii="Times New Roman" w:hAnsi="Times New Roman" w:cs="Times New Roman"/>
          <w:sz w:val="21"/>
          <w:szCs w:val="21"/>
          <w:shd w:val="clear" w:color="auto" w:fill="FFFFFF"/>
        </w:rPr>
        <w:t xml:space="preserve"> [2021-10-13].</w:t>
      </w:r>
    </w:p>
    <w:p w14:paraId="5E517B32" w14:textId="77777777" w:rsidR="000741DC" w:rsidRDefault="00000000" w:rsidP="00BA0965">
      <w:pPr>
        <w:pStyle w:val="af7"/>
        <w:spacing w:line="360" w:lineRule="auto"/>
        <w:ind w:firstLineChars="0"/>
        <w:rPr>
          <w:rFonts w:ascii="Times New Roman" w:hAnsi="Times New Roman" w:cs="Times New Roman"/>
          <w:sz w:val="21"/>
          <w:szCs w:val="21"/>
          <w:shd w:val="clear" w:color="auto" w:fill="FFFFFF"/>
        </w:rPr>
      </w:pPr>
      <w:r>
        <w:rPr>
          <w:rFonts w:ascii="Times New Roman" w:hAnsi="Times New Roman" w:cs="Times New Roman"/>
          <w:sz w:val="21"/>
          <w:szCs w:val="21"/>
          <w:shd w:val="clear" w:color="auto" w:fill="FFFFFF"/>
        </w:rPr>
        <w:t>info.chineseshipping.com.cn/cninfo/News/201909/t20190910_1326442.shtml</w:t>
      </w:r>
      <w:bookmarkEnd w:id="103"/>
      <w:r>
        <w:rPr>
          <w:rFonts w:ascii="Times New Roman" w:hAnsi="Times New Roman" w:cs="Times New Roman"/>
          <w:sz w:val="21"/>
          <w:szCs w:val="21"/>
          <w:shd w:val="clear" w:color="auto" w:fill="FFFFFF"/>
        </w:rPr>
        <w:t xml:space="preserve">. </w:t>
      </w:r>
    </w:p>
    <w:p w14:paraId="76F00594"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4" w:name="_Ref84752322"/>
      <w:r>
        <w:rPr>
          <w:rFonts w:ascii="Times New Roman" w:hAnsi="Times New Roman" w:cs="Times New Roman" w:hint="eastAsia"/>
          <w:sz w:val="21"/>
          <w:szCs w:val="21"/>
          <w:shd w:val="clear" w:color="auto" w:fill="FFFFFF"/>
        </w:rPr>
        <w:t>梁光业</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钟原</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韩晓宁</w:t>
      </w:r>
      <w:r>
        <w:rPr>
          <w:rFonts w:ascii="Times New Roman" w:hAnsi="Times New Roman" w:cs="Times New Roman" w:hint="eastAsia"/>
          <w:sz w:val="21"/>
          <w:szCs w:val="21"/>
          <w:shd w:val="clear" w:color="auto" w:fill="FFFFFF"/>
        </w:rPr>
        <w:t xml:space="preserve">. </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引航家</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国产智慧船舶交通管理系统——基于</w:t>
      </w:r>
      <w:r>
        <w:rPr>
          <w:rFonts w:ascii="Times New Roman" w:hAnsi="Times New Roman" w:cs="Times New Roman" w:hint="eastAsia"/>
          <w:sz w:val="21"/>
          <w:szCs w:val="21"/>
          <w:shd w:val="clear" w:color="auto" w:fill="FFFFFF"/>
        </w:rPr>
        <w:t>VTS</w:t>
      </w:r>
      <w:r>
        <w:rPr>
          <w:rFonts w:ascii="Times New Roman" w:hAnsi="Times New Roman" w:cs="Times New Roman" w:hint="eastAsia"/>
          <w:sz w:val="21"/>
          <w:szCs w:val="21"/>
          <w:shd w:val="clear" w:color="auto" w:fill="FFFFFF"/>
        </w:rPr>
        <w:t>的电子巡航</w:t>
      </w:r>
      <w:r>
        <w:rPr>
          <w:rFonts w:ascii="Times New Roman" w:hAnsi="Times New Roman" w:cs="Times New Roman" w:hint="eastAsia"/>
          <w:sz w:val="21"/>
          <w:szCs w:val="21"/>
          <w:shd w:val="clear" w:color="auto" w:fill="FFFFFF"/>
        </w:rPr>
        <w:tab/>
      </w:r>
      <w:r>
        <w:rPr>
          <w:rFonts w:ascii="Times New Roman" w:hAnsi="Times New Roman" w:cs="Times New Roman" w:hint="eastAsia"/>
          <w:sz w:val="21"/>
          <w:szCs w:val="21"/>
          <w:shd w:val="clear" w:color="auto" w:fill="FFFFFF"/>
        </w:rPr>
        <w:t>应用</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中国海事</w:t>
      </w:r>
      <w:r>
        <w:rPr>
          <w:rFonts w:ascii="Times New Roman" w:hAnsi="Times New Roman" w:cs="Times New Roman" w:hint="eastAsia"/>
          <w:sz w:val="21"/>
          <w:szCs w:val="21"/>
          <w:shd w:val="clear" w:color="auto" w:fill="FFFFFF"/>
        </w:rPr>
        <w:t>, 2017(8):2.</w:t>
      </w:r>
    </w:p>
    <w:p w14:paraId="7112E57D"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5" w:name="_Ref84752361"/>
      <w:bookmarkEnd w:id="104"/>
      <w:r>
        <w:rPr>
          <w:rFonts w:ascii="Times New Roman" w:hAnsi="Times New Roman" w:cs="Times New Roman"/>
          <w:sz w:val="21"/>
          <w:szCs w:val="21"/>
          <w:shd w:val="clear" w:color="auto" w:fill="FFFFFF"/>
        </w:rPr>
        <w:t>任宇翔</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赵建森</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刘卫</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王胜正</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韦雨含</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基于</w:t>
      </w:r>
      <w:r>
        <w:rPr>
          <w:rFonts w:ascii="Times New Roman" w:hAnsi="Times New Roman" w:cs="Times New Roman"/>
          <w:sz w:val="21"/>
          <w:szCs w:val="21"/>
          <w:shd w:val="clear" w:color="auto" w:fill="FFFFFF"/>
        </w:rPr>
        <w:t>AIS</w:t>
      </w:r>
      <w:r>
        <w:rPr>
          <w:rFonts w:ascii="Times New Roman" w:hAnsi="Times New Roman" w:cs="Times New Roman"/>
          <w:sz w:val="21"/>
          <w:szCs w:val="21"/>
          <w:shd w:val="clear" w:color="auto" w:fill="FFFFFF"/>
        </w:rPr>
        <w:t>数据和</w:t>
      </w:r>
      <w:r>
        <w:rPr>
          <w:rFonts w:ascii="Times New Roman" w:hAnsi="Times New Roman" w:cs="Times New Roman"/>
          <w:sz w:val="21"/>
          <w:szCs w:val="21"/>
          <w:shd w:val="clear" w:color="auto" w:fill="FFFFFF"/>
        </w:rPr>
        <w:t>LSTM</w:t>
      </w:r>
      <w:r>
        <w:rPr>
          <w:rFonts w:ascii="Times New Roman" w:hAnsi="Times New Roman" w:cs="Times New Roman"/>
          <w:sz w:val="21"/>
          <w:szCs w:val="21"/>
          <w:shd w:val="clear" w:color="auto" w:fill="FFFFFF"/>
        </w:rPr>
        <w:t>网络的船舶航行动态预测</w:t>
      </w:r>
      <w:r>
        <w:rPr>
          <w:rFonts w:ascii="Times New Roman" w:hAnsi="Times New Roman" w:cs="Times New Roman"/>
          <w:sz w:val="21"/>
          <w:szCs w:val="21"/>
          <w:shd w:val="clear" w:color="auto" w:fill="FFFFFF"/>
        </w:rPr>
        <w:t>[J].</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上海海事大学学报</w:t>
      </w:r>
      <w:r>
        <w:rPr>
          <w:rFonts w:ascii="Times New Roman" w:hAnsi="Times New Roman" w:cs="Times New Roman"/>
          <w:sz w:val="21"/>
          <w:szCs w:val="21"/>
          <w:shd w:val="clear" w:color="auto" w:fill="FFFFFF"/>
        </w:rPr>
        <w:t>,2019,40(3):32-37.</w:t>
      </w:r>
      <w:bookmarkEnd w:id="105"/>
    </w:p>
    <w:p w14:paraId="7CFAEDCF"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6" w:name="_Ref85024157"/>
      <w:bookmarkStart w:id="107" w:name="_Ref84752397"/>
      <w:r>
        <w:rPr>
          <w:rFonts w:ascii="Times New Roman" w:hAnsi="Times New Roman" w:cs="Times New Roman"/>
          <w:sz w:val="21"/>
          <w:szCs w:val="21"/>
          <w:shd w:val="clear" w:color="auto" w:fill="FFFFFF"/>
        </w:rPr>
        <w:t>李陈峰</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任慧龙</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周学谦</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许维军</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桑吉</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号油轮沉没原因推测与分析</w:t>
      </w:r>
      <w:r>
        <w:rPr>
          <w:rFonts w:ascii="Times New Roman" w:hAnsi="Times New Roman" w:cs="Times New Roman"/>
          <w:sz w:val="21"/>
          <w:szCs w:val="21"/>
          <w:shd w:val="clear" w:color="auto" w:fill="FFFFFF"/>
        </w:rPr>
        <w:t>[J].</w:t>
      </w:r>
      <w:r>
        <w:rPr>
          <w:rFonts w:ascii="Times New Roman" w:hAnsi="Times New Roman" w:cs="Times New Roman"/>
          <w:sz w:val="21"/>
          <w:szCs w:val="21"/>
          <w:shd w:val="clear" w:color="auto" w:fill="FFFFFF"/>
        </w:rPr>
        <w:t>哈尔滨工程大学学</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报</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xml:space="preserve"> </w:t>
      </w:r>
      <w:r>
        <w:rPr>
          <w:rFonts w:ascii="Times New Roman" w:hAnsi="Times New Roman" w:cs="Times New Roman"/>
          <w:sz w:val="21"/>
          <w:szCs w:val="21"/>
          <w:shd w:val="clear" w:color="auto" w:fill="FFFFFF"/>
        </w:rPr>
        <w:t>2018,</w:t>
      </w:r>
      <w:r>
        <w:rPr>
          <w:rFonts w:ascii="Times New Roman" w:hAnsi="Times New Roman" w:cs="Times New Roman" w:hint="eastAsia"/>
          <w:sz w:val="21"/>
          <w:szCs w:val="21"/>
          <w:shd w:val="clear" w:color="auto" w:fill="FFFFFF"/>
        </w:rPr>
        <w:t xml:space="preserve"> </w:t>
      </w:r>
      <w:r>
        <w:rPr>
          <w:rFonts w:ascii="Times New Roman" w:hAnsi="Times New Roman" w:cs="Times New Roman"/>
          <w:sz w:val="21"/>
          <w:szCs w:val="21"/>
          <w:shd w:val="clear" w:color="auto" w:fill="FFFFFF"/>
        </w:rPr>
        <w:t>39(07):1123-1131.</w:t>
      </w:r>
      <w:bookmarkEnd w:id="106"/>
    </w:p>
    <w:p w14:paraId="418212B7"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08" w:name="_Ref85024174"/>
      <w:bookmarkStart w:id="109" w:name="_Ref84752518"/>
      <w:bookmarkEnd w:id="107"/>
      <w:r>
        <w:rPr>
          <w:rFonts w:ascii="Times New Roman" w:hAnsi="Times New Roman" w:cs="Times New Roman"/>
          <w:sz w:val="21"/>
          <w:szCs w:val="21"/>
          <w:shd w:val="clear" w:color="auto" w:fill="FFFFFF"/>
        </w:rPr>
        <w:t>海事系统着力推进</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五个一流</w:t>
      </w:r>
      <w:r>
        <w:rPr>
          <w:rFonts w:ascii="Times New Roman" w:hAnsi="Times New Roman" w:cs="Times New Roman"/>
          <w:sz w:val="21"/>
          <w:szCs w:val="21"/>
          <w:shd w:val="clear" w:color="auto" w:fill="FFFFFF"/>
        </w:rPr>
        <w:t>”2025</w:t>
      </w:r>
      <w:r>
        <w:rPr>
          <w:rFonts w:ascii="Times New Roman" w:hAnsi="Times New Roman" w:cs="Times New Roman"/>
          <w:sz w:val="21"/>
          <w:szCs w:val="21"/>
          <w:shd w:val="clear" w:color="auto" w:fill="FFFFFF"/>
        </w:rPr>
        <w:t>年初步形成全要素</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水上大交管</w:t>
      </w:r>
      <w:r>
        <w:rPr>
          <w:rFonts w:ascii="Times New Roman" w:hAnsi="Times New Roman" w:cs="Times New Roman"/>
          <w:sz w:val="21"/>
          <w:szCs w:val="21"/>
          <w:shd w:val="clear" w:color="auto" w:fill="FFFFFF"/>
        </w:rPr>
        <w:t>”[J].</w:t>
      </w:r>
      <w:r>
        <w:rPr>
          <w:rFonts w:ascii="Times New Roman" w:hAnsi="Times New Roman" w:cs="Times New Roman"/>
          <w:sz w:val="21"/>
          <w:szCs w:val="21"/>
          <w:shd w:val="clear" w:color="auto" w:fill="FFFFFF"/>
        </w:rPr>
        <w:t>世界海</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运</w:t>
      </w:r>
      <w:r>
        <w:rPr>
          <w:rFonts w:ascii="Times New Roman" w:hAnsi="Times New Roman" w:cs="Times New Roman"/>
          <w:sz w:val="21"/>
          <w:szCs w:val="21"/>
          <w:shd w:val="clear" w:color="auto" w:fill="FFFFFF"/>
        </w:rPr>
        <w:t>,2021,44(06):5.</w:t>
      </w:r>
      <w:bookmarkEnd w:id="108"/>
    </w:p>
    <w:p w14:paraId="3614BB57"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0" w:name="_Ref85024196"/>
      <w:r>
        <w:rPr>
          <w:rFonts w:ascii="Times New Roman" w:hAnsi="Times New Roman" w:cs="Times New Roman" w:hint="eastAsia"/>
          <w:sz w:val="21"/>
          <w:szCs w:val="21"/>
          <w:shd w:val="clear" w:color="auto" w:fill="FFFFFF"/>
        </w:rPr>
        <w:t>陈家义</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李福武</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何小阳</w:t>
      </w:r>
      <w:r>
        <w:rPr>
          <w:rFonts w:ascii="Times New Roman" w:hAnsi="Times New Roman" w:cs="Times New Roman" w:hint="eastAsia"/>
          <w:sz w:val="21"/>
          <w:szCs w:val="21"/>
          <w:shd w:val="clear" w:color="auto" w:fill="FFFFFF"/>
        </w:rPr>
        <w:t>. AIS</w:t>
      </w:r>
      <w:r>
        <w:rPr>
          <w:rFonts w:ascii="Times New Roman" w:hAnsi="Times New Roman" w:cs="Times New Roman" w:hint="eastAsia"/>
          <w:sz w:val="21"/>
          <w:szCs w:val="21"/>
          <w:shd w:val="clear" w:color="auto" w:fill="FFFFFF"/>
        </w:rPr>
        <w:t>系统在大型船舶锚泊半径及船间距的应用</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舰船科学技</w:t>
      </w:r>
      <w:r>
        <w:rPr>
          <w:rFonts w:ascii="Times New Roman" w:hAnsi="Times New Roman" w:cs="Times New Roman" w:hint="eastAsia"/>
          <w:sz w:val="21"/>
          <w:szCs w:val="21"/>
          <w:shd w:val="clear" w:color="auto" w:fill="FFFFFF"/>
        </w:rPr>
        <w:tab/>
      </w:r>
      <w:r>
        <w:rPr>
          <w:rFonts w:ascii="Times New Roman" w:hAnsi="Times New Roman" w:cs="Times New Roman" w:hint="eastAsia"/>
          <w:sz w:val="21"/>
          <w:szCs w:val="21"/>
          <w:shd w:val="clear" w:color="auto" w:fill="FFFFFF"/>
        </w:rPr>
        <w:t>术</w:t>
      </w:r>
      <w:r>
        <w:rPr>
          <w:rFonts w:ascii="Times New Roman" w:hAnsi="Times New Roman" w:cs="Times New Roman" w:hint="eastAsia"/>
          <w:sz w:val="21"/>
          <w:szCs w:val="21"/>
          <w:shd w:val="clear" w:color="auto" w:fill="FFFFFF"/>
        </w:rPr>
        <w:t>, 2017(5X):3.</w:t>
      </w:r>
    </w:p>
    <w:p w14:paraId="31957F5F" w14:textId="77BE6D6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1" w:name="_Ref84753058"/>
      <w:bookmarkEnd w:id="109"/>
      <w:bookmarkEnd w:id="110"/>
      <w:r>
        <w:rPr>
          <w:rFonts w:ascii="Times New Roman" w:hAnsi="Times New Roman" w:cs="Times New Roman" w:hint="eastAsia"/>
          <w:sz w:val="21"/>
          <w:szCs w:val="21"/>
          <w:shd w:val="clear" w:color="auto" w:fill="FFFFFF"/>
        </w:rPr>
        <w:t xml:space="preserve">Li S,  Wang S ,  Xie D . Radar track prediction method based on BP neural network[J]. </w:t>
      </w:r>
      <w:r>
        <w:rPr>
          <w:rFonts w:ascii="Times New Roman" w:hAnsi="Times New Roman" w:cs="Times New Roman" w:hint="eastAsia"/>
          <w:sz w:val="21"/>
          <w:szCs w:val="21"/>
          <w:shd w:val="clear" w:color="auto" w:fill="FFFFFF"/>
        </w:rPr>
        <w:tab/>
        <w:t>The Journal of Engineering, 2019, 2019(21):8051-8055.</w:t>
      </w:r>
    </w:p>
    <w:p w14:paraId="1D89ABBB"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2" w:name="_Ref84753318"/>
      <w:bookmarkEnd w:id="111"/>
      <w:r>
        <w:rPr>
          <w:rFonts w:ascii="Times New Roman" w:hAnsi="Times New Roman" w:cs="Times New Roman"/>
          <w:sz w:val="21"/>
          <w:szCs w:val="21"/>
          <w:shd w:val="clear" w:color="auto" w:fill="FFFFFF"/>
        </w:rPr>
        <w:t>徐国庆，马建文，吴晨辉，等</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基于</w:t>
      </w:r>
      <w:r>
        <w:rPr>
          <w:rFonts w:ascii="Times New Roman" w:hAnsi="Times New Roman" w:cs="Times New Roman"/>
          <w:sz w:val="21"/>
          <w:szCs w:val="21"/>
          <w:shd w:val="clear" w:color="auto" w:fill="FFFFFF"/>
        </w:rPr>
        <w:t xml:space="preserve">Attention-LSTM </w:t>
      </w:r>
      <w:r>
        <w:rPr>
          <w:rFonts w:ascii="Times New Roman" w:hAnsi="Times New Roman" w:cs="Times New Roman"/>
          <w:sz w:val="21"/>
          <w:szCs w:val="21"/>
          <w:shd w:val="clear" w:color="auto" w:fill="FFFFFF"/>
        </w:rPr>
        <w:t>的船舶航迹预测</w:t>
      </w:r>
      <w:r>
        <w:rPr>
          <w:rFonts w:ascii="Times New Roman" w:hAnsi="Times New Roman" w:cs="Times New Roman"/>
          <w:sz w:val="21"/>
          <w:szCs w:val="21"/>
          <w:shd w:val="clear" w:color="auto" w:fill="FFFFFF"/>
        </w:rPr>
        <w:t xml:space="preserve">[J]. </w:t>
      </w:r>
      <w:r>
        <w:rPr>
          <w:rFonts w:ascii="Times New Roman" w:hAnsi="Times New Roman" w:cs="Times New Roman"/>
          <w:sz w:val="21"/>
          <w:szCs w:val="21"/>
          <w:shd w:val="clear" w:color="auto" w:fill="FFFFFF"/>
        </w:rPr>
        <w:t>舰船科学技</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术，</w:t>
      </w:r>
      <w:r>
        <w:rPr>
          <w:rFonts w:ascii="Times New Roman" w:hAnsi="Times New Roman" w:cs="Times New Roman"/>
          <w:sz w:val="21"/>
          <w:szCs w:val="21"/>
          <w:shd w:val="clear" w:color="auto" w:fill="FFFFFF"/>
        </w:rPr>
        <w:t>2019</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41(12)</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177-180.</w:t>
      </w:r>
      <w:bookmarkEnd w:id="112"/>
    </w:p>
    <w:p w14:paraId="6D332439"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3" w:name="_Ref84753514"/>
      <w:r>
        <w:rPr>
          <w:rFonts w:ascii="Times New Roman" w:hAnsi="Times New Roman" w:cs="Times New Roman" w:hint="eastAsia"/>
          <w:sz w:val="21"/>
          <w:szCs w:val="21"/>
          <w:shd w:val="clear" w:color="auto" w:fill="FFFFFF"/>
        </w:rPr>
        <w:t>宁方鑫</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熊勇</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牟军敏</w:t>
      </w:r>
      <w:r>
        <w:rPr>
          <w:rFonts w:ascii="Times New Roman" w:hAnsi="Times New Roman" w:cs="Times New Roman" w:hint="eastAsia"/>
          <w:sz w:val="21"/>
          <w:szCs w:val="21"/>
          <w:shd w:val="clear" w:color="auto" w:fill="FFFFFF"/>
        </w:rPr>
        <w:t>,</w:t>
      </w:r>
      <w:r>
        <w:rPr>
          <w:rFonts w:ascii="Times New Roman" w:hAnsi="Times New Roman" w:cs="Times New Roman" w:hint="eastAsia"/>
          <w:sz w:val="21"/>
          <w:szCs w:val="21"/>
          <w:shd w:val="clear" w:color="auto" w:fill="FFFFFF"/>
        </w:rPr>
        <w:t>等</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基于</w:t>
      </w:r>
      <w:r>
        <w:rPr>
          <w:rFonts w:ascii="Times New Roman" w:hAnsi="Times New Roman" w:cs="Times New Roman" w:hint="eastAsia"/>
          <w:sz w:val="21"/>
          <w:szCs w:val="21"/>
          <w:shd w:val="clear" w:color="auto" w:fill="FFFFFF"/>
        </w:rPr>
        <w:t>AIS</w:t>
      </w:r>
      <w:r>
        <w:rPr>
          <w:rFonts w:ascii="Times New Roman" w:hAnsi="Times New Roman" w:cs="Times New Roman" w:hint="eastAsia"/>
          <w:sz w:val="21"/>
          <w:szCs w:val="21"/>
          <w:shd w:val="clear" w:color="auto" w:fill="FFFFFF"/>
        </w:rPr>
        <w:t>数据的船舶操纵性指数辨识研究</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系统仿真学报</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ab/>
        <w:t>2017, 29(2):7.</w:t>
      </w:r>
    </w:p>
    <w:p w14:paraId="7E9EE95F"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4" w:name="_Ref85024368"/>
      <w:bookmarkStart w:id="115" w:name="_Ref84753550"/>
      <w:bookmarkEnd w:id="113"/>
      <w:r>
        <w:rPr>
          <w:rFonts w:ascii="Times New Roman" w:hAnsi="Times New Roman" w:cs="Times New Roman" w:hint="eastAsia"/>
          <w:sz w:val="21"/>
          <w:szCs w:val="21"/>
          <w:shd w:val="clear" w:color="auto" w:fill="FFFFFF"/>
        </w:rPr>
        <w:t xml:space="preserve">Zhang R.,  Furusho M . Constructing a Decision-Support System for Safe Ship-Navigation </w:t>
      </w:r>
      <w:r>
        <w:rPr>
          <w:rFonts w:ascii="Times New Roman" w:hAnsi="Times New Roman" w:cs="Times New Roman" w:hint="eastAsia"/>
          <w:sz w:val="21"/>
          <w:szCs w:val="21"/>
          <w:shd w:val="clear" w:color="auto" w:fill="FFFFFF"/>
        </w:rPr>
        <w:tab/>
        <w:t xml:space="preserve">Using a Bayesian Network[C]// International Conference on Digital Human Modeling &amp; </w:t>
      </w:r>
      <w:r>
        <w:rPr>
          <w:rFonts w:ascii="Times New Roman" w:hAnsi="Times New Roman" w:cs="Times New Roman" w:hint="eastAsia"/>
          <w:sz w:val="21"/>
          <w:szCs w:val="21"/>
          <w:shd w:val="clear" w:color="auto" w:fill="FFFFFF"/>
        </w:rPr>
        <w:tab/>
        <w:t>Applications in Health. Springer International Publishing, 2016.</w:t>
      </w:r>
    </w:p>
    <w:p w14:paraId="01FBE923"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6" w:name="_Ref84753605"/>
      <w:bookmarkEnd w:id="114"/>
      <w:bookmarkEnd w:id="115"/>
      <w:r>
        <w:rPr>
          <w:rFonts w:ascii="Times New Roman" w:hAnsi="Times New Roman" w:cs="Times New Roman" w:hint="eastAsia"/>
          <w:sz w:val="21"/>
          <w:szCs w:val="21"/>
          <w:shd w:val="clear" w:color="auto" w:fill="FFFFFF"/>
        </w:rPr>
        <w:t>Xie S</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Chen</w:t>
      </w:r>
      <w:r>
        <w:rPr>
          <w:rFonts w:ascii="Times New Roman" w:hAnsi="Times New Roman" w:cs="Times New Roman"/>
          <w:sz w:val="21"/>
          <w:szCs w:val="21"/>
          <w:shd w:val="clear" w:color="auto" w:fill="FFFFFF"/>
        </w:rPr>
        <w:t xml:space="preserve"> </w:t>
      </w:r>
      <w:r>
        <w:rPr>
          <w:rFonts w:ascii="Times New Roman" w:hAnsi="Times New Roman" w:cs="Times New Roman" w:hint="eastAsia"/>
          <w:sz w:val="21"/>
          <w:szCs w:val="21"/>
          <w:shd w:val="clear" w:color="auto" w:fill="FFFFFF"/>
        </w:rPr>
        <w:t>D</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Chu X</w:t>
      </w:r>
      <w:r>
        <w:rPr>
          <w:rFonts w:ascii="Times New Roman" w:hAnsi="Times New Roman" w:cs="Times New Roman"/>
          <w:sz w:val="21"/>
          <w:szCs w:val="21"/>
          <w:shd w:val="clear" w:color="auto" w:fill="FFFFFF"/>
        </w:rPr>
        <w:t>.</w:t>
      </w:r>
      <w:r>
        <w:rPr>
          <w:rFonts w:ascii="Times New Roman" w:hAnsi="Times New Roman" w:cs="Times New Roman" w:hint="eastAsia"/>
          <w:sz w:val="21"/>
          <w:szCs w:val="21"/>
          <w:shd w:val="clear" w:color="auto" w:fill="FFFFFF"/>
        </w:rPr>
        <w:t xml:space="preserve">, et al. Identification of ship response model based on improved </w:t>
      </w:r>
      <w:r>
        <w:rPr>
          <w:rFonts w:ascii="Times New Roman" w:hAnsi="Times New Roman" w:cs="Times New Roman" w:hint="eastAsia"/>
          <w:sz w:val="21"/>
          <w:szCs w:val="21"/>
          <w:shd w:val="clear" w:color="auto" w:fill="FFFFFF"/>
        </w:rPr>
        <w:tab/>
        <w:t>multi-innovation extended Kalman filter[J]. Journal of Harbin Engineering University, 2018</w:t>
      </w:r>
      <w:r>
        <w:rPr>
          <w:rFonts w:ascii="Times New Roman" w:hAnsi="Times New Roman" w:cs="Times New Roman"/>
          <w:sz w:val="21"/>
          <w:szCs w:val="21"/>
          <w:shd w:val="clear" w:color="auto" w:fill="FFFFFF"/>
        </w:rPr>
        <w:t>.</w:t>
      </w:r>
    </w:p>
    <w:p w14:paraId="382B9791"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7" w:name="_Ref84753716"/>
      <w:bookmarkEnd w:id="116"/>
      <w:r>
        <w:rPr>
          <w:rFonts w:ascii="Times New Roman" w:hAnsi="Times New Roman" w:cs="Times New Roman"/>
          <w:sz w:val="21"/>
          <w:szCs w:val="21"/>
          <w:shd w:val="clear" w:color="auto" w:fill="FFFFFF"/>
        </w:rPr>
        <w:t xml:space="preserve">Sangiorgio M., Dercole F. Robustness of LSTM neural networks for multi-step forecasting of </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chaotic time series[J]. Chaos Solitons &amp; Fractals, 2020, 139:110045.</w:t>
      </w:r>
      <w:bookmarkEnd w:id="117"/>
    </w:p>
    <w:p w14:paraId="7A7880F1"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8" w:name="_Ref84880839"/>
      <w:r>
        <w:rPr>
          <w:rFonts w:ascii="Times New Roman" w:hAnsi="Times New Roman" w:cs="Times New Roman"/>
          <w:sz w:val="21"/>
          <w:szCs w:val="21"/>
          <w:shd w:val="clear" w:color="auto" w:fill="FFFFFF"/>
        </w:rPr>
        <w:lastRenderedPageBreak/>
        <w:t>严新平</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柳晨光</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智能航运系统的发展现状与趋势</w:t>
      </w:r>
      <w:r>
        <w:rPr>
          <w:rFonts w:ascii="Times New Roman" w:hAnsi="Times New Roman" w:cs="Times New Roman"/>
          <w:sz w:val="21"/>
          <w:szCs w:val="21"/>
          <w:shd w:val="clear" w:color="auto" w:fill="FFFFFF"/>
        </w:rPr>
        <w:t xml:space="preserve">[J]. </w:t>
      </w:r>
      <w:r>
        <w:rPr>
          <w:rFonts w:ascii="Times New Roman" w:hAnsi="Times New Roman" w:cs="Times New Roman"/>
          <w:sz w:val="21"/>
          <w:szCs w:val="21"/>
          <w:shd w:val="clear" w:color="auto" w:fill="FFFFFF"/>
        </w:rPr>
        <w:t>智能系统学报</w:t>
      </w:r>
      <w:r>
        <w:rPr>
          <w:rFonts w:ascii="Times New Roman" w:hAnsi="Times New Roman" w:cs="Times New Roman"/>
          <w:sz w:val="21"/>
          <w:szCs w:val="21"/>
          <w:shd w:val="clear" w:color="auto" w:fill="FFFFFF"/>
        </w:rPr>
        <w:t>, 2016(6).</w:t>
      </w:r>
      <w:bookmarkEnd w:id="118"/>
    </w:p>
    <w:p w14:paraId="61D6D00A"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r>
        <w:rPr>
          <w:rFonts w:ascii="Times New Roman" w:hAnsi="Times New Roman" w:cs="Times New Roman" w:hint="eastAsia"/>
          <w:sz w:val="21"/>
          <w:szCs w:val="21"/>
          <w:shd w:val="clear" w:color="auto" w:fill="FFFFFF"/>
        </w:rPr>
        <w:t>杨欢欢</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李天瑞</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陈馨菂</w:t>
      </w:r>
      <w:r>
        <w:rPr>
          <w:rFonts w:ascii="Times New Roman" w:hAnsi="Times New Roman" w:cs="Times New Roman" w:hint="eastAsia"/>
          <w:sz w:val="21"/>
          <w:szCs w:val="21"/>
          <w:shd w:val="clear" w:color="auto" w:fill="FFFFFF"/>
        </w:rPr>
        <w:t>,</w:t>
      </w:r>
      <w:r>
        <w:rPr>
          <w:rFonts w:ascii="Times New Roman" w:hAnsi="Times New Roman" w:cs="Times New Roman" w:hint="eastAsia"/>
          <w:sz w:val="21"/>
          <w:szCs w:val="21"/>
          <w:shd w:val="clear" w:color="auto" w:fill="FFFFFF"/>
        </w:rPr>
        <w:t>等</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基于螺旋图的时间序列数据可视化</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计算机应用</w:t>
      </w:r>
      <w:r>
        <w:rPr>
          <w:rFonts w:ascii="Times New Roman" w:hAnsi="Times New Roman" w:cs="Times New Roman" w:hint="eastAsia"/>
          <w:sz w:val="21"/>
          <w:szCs w:val="21"/>
          <w:shd w:val="clear" w:color="auto" w:fill="FFFFFF"/>
        </w:rPr>
        <w:t xml:space="preserve">, 2017, </w:t>
      </w:r>
      <w:r>
        <w:rPr>
          <w:rFonts w:ascii="Times New Roman" w:hAnsi="Times New Roman" w:cs="Times New Roman" w:hint="eastAsia"/>
          <w:sz w:val="21"/>
          <w:szCs w:val="21"/>
          <w:shd w:val="clear" w:color="auto" w:fill="FFFFFF"/>
        </w:rPr>
        <w:tab/>
        <w:t>37(9):6.</w:t>
      </w:r>
    </w:p>
    <w:p w14:paraId="08F7F35E"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19" w:name="_Ref84754104"/>
      <w:r>
        <w:rPr>
          <w:rFonts w:ascii="Times New Roman" w:hAnsi="Times New Roman" w:cs="Times New Roman" w:hint="eastAsia"/>
          <w:sz w:val="21"/>
          <w:szCs w:val="21"/>
          <w:shd w:val="clear" w:color="auto" w:fill="FFFFFF"/>
        </w:rPr>
        <w:t>金留可</w:t>
      </w:r>
      <w:r>
        <w:rPr>
          <w:rFonts w:ascii="Times New Roman" w:hAnsi="Times New Roman" w:cs="Times New Roman"/>
          <w:sz w:val="21"/>
          <w:szCs w:val="21"/>
          <w:shd w:val="clear" w:color="auto" w:fill="FFFFFF"/>
        </w:rPr>
        <w:t xml:space="preserve">. </w:t>
      </w:r>
      <w:r>
        <w:rPr>
          <w:rFonts w:ascii="Times New Roman" w:hAnsi="Times New Roman" w:cs="Times New Roman" w:hint="eastAsia"/>
          <w:sz w:val="21"/>
          <w:szCs w:val="21"/>
          <w:shd w:val="clear" w:color="auto" w:fill="FFFFFF"/>
        </w:rPr>
        <w:t>基于递归神经网络的生物医学命名实体识别</w:t>
      </w:r>
      <w:r>
        <w:rPr>
          <w:rFonts w:ascii="Times New Roman" w:hAnsi="Times New Roman" w:cs="Times New Roman"/>
          <w:sz w:val="21"/>
          <w:szCs w:val="21"/>
          <w:shd w:val="clear" w:color="auto" w:fill="FFFFFF"/>
        </w:rPr>
        <w:t xml:space="preserve">[D]. </w:t>
      </w:r>
      <w:r>
        <w:rPr>
          <w:rFonts w:ascii="Times New Roman" w:hAnsi="Times New Roman" w:cs="Times New Roman" w:hint="eastAsia"/>
          <w:sz w:val="21"/>
          <w:szCs w:val="21"/>
          <w:shd w:val="clear" w:color="auto" w:fill="FFFFFF"/>
        </w:rPr>
        <w:t>大连理工大学</w:t>
      </w:r>
      <w:r>
        <w:rPr>
          <w:rFonts w:ascii="Times New Roman" w:hAnsi="Times New Roman" w:cs="Times New Roman"/>
          <w:sz w:val="21"/>
          <w:szCs w:val="21"/>
          <w:shd w:val="clear" w:color="auto" w:fill="FFFFFF"/>
        </w:rPr>
        <w:t>, 2016</w:t>
      </w:r>
      <w:bookmarkStart w:id="120" w:name="_Ref84754139"/>
      <w:bookmarkEnd w:id="119"/>
    </w:p>
    <w:p w14:paraId="526ECB72"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1" w:name="_Ref84754040"/>
      <w:bookmarkEnd w:id="120"/>
      <w:r>
        <w:rPr>
          <w:rFonts w:ascii="Times New Roman" w:hAnsi="Times New Roman" w:cs="Times New Roman"/>
          <w:sz w:val="21"/>
          <w:szCs w:val="21"/>
          <w:shd w:val="clear" w:color="auto" w:fill="FFFFFF"/>
        </w:rPr>
        <w:t>刘雪燕，王成钢，雷军明</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基于</w:t>
      </w:r>
      <w:r>
        <w:rPr>
          <w:rFonts w:ascii="Times New Roman" w:hAnsi="Times New Roman" w:cs="Times New Roman"/>
          <w:sz w:val="21"/>
          <w:szCs w:val="21"/>
          <w:shd w:val="clear" w:color="auto" w:fill="FFFFFF"/>
        </w:rPr>
        <w:t>LSTM</w:t>
      </w:r>
      <w:r>
        <w:rPr>
          <w:rFonts w:ascii="Times New Roman" w:hAnsi="Times New Roman" w:cs="Times New Roman"/>
          <w:sz w:val="21"/>
          <w:szCs w:val="21"/>
          <w:shd w:val="clear" w:color="auto" w:fill="FFFFFF"/>
        </w:rPr>
        <w:t>和注意力机制的安全事故等级分类</w:t>
      </w:r>
      <w:r>
        <w:rPr>
          <w:rFonts w:ascii="Times New Roman" w:hAnsi="Times New Roman" w:cs="Times New Roman"/>
          <w:sz w:val="21"/>
          <w:szCs w:val="21"/>
          <w:shd w:val="clear" w:color="auto" w:fill="FFFFFF"/>
        </w:rPr>
        <w:t>[J].</w:t>
      </w:r>
      <w:r>
        <w:rPr>
          <w:rFonts w:ascii="Times New Roman" w:hAnsi="Times New Roman" w:cs="Times New Roman"/>
          <w:sz w:val="21"/>
          <w:szCs w:val="21"/>
          <w:shd w:val="clear" w:color="auto" w:fill="FFFFFF"/>
        </w:rPr>
        <w:t>信息技术与</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信息化，</w:t>
      </w:r>
      <w:r>
        <w:rPr>
          <w:rFonts w:ascii="Times New Roman" w:hAnsi="Times New Roman" w:cs="Times New Roman"/>
          <w:sz w:val="21"/>
          <w:szCs w:val="21"/>
          <w:shd w:val="clear" w:color="auto" w:fill="FFFFFF"/>
        </w:rPr>
        <w:t>2019(10).</w:t>
      </w:r>
      <w:bookmarkEnd w:id="121"/>
    </w:p>
    <w:p w14:paraId="284E1953"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2" w:name="_Ref84767299"/>
      <w:r>
        <w:rPr>
          <w:rFonts w:ascii="Times New Roman" w:hAnsi="Times New Roman" w:cs="Times New Roman"/>
          <w:sz w:val="21"/>
          <w:szCs w:val="21"/>
          <w:shd w:val="clear" w:color="auto" w:fill="FFFFFF"/>
        </w:rPr>
        <w:t>杨煜</w:t>
      </w:r>
      <w:r>
        <w:rPr>
          <w:rFonts w:ascii="Times New Roman" w:hAnsi="Times New Roman" w:cs="Times New Roman"/>
          <w:sz w:val="21"/>
          <w:szCs w:val="21"/>
          <w:shd w:val="clear" w:color="auto" w:fill="FFFFFF"/>
        </w:rPr>
        <w:t xml:space="preserve">, </w:t>
      </w:r>
      <w:r>
        <w:rPr>
          <w:rFonts w:ascii="Times New Roman" w:hAnsi="Times New Roman" w:cs="Times New Roman"/>
          <w:sz w:val="21"/>
          <w:szCs w:val="21"/>
          <w:shd w:val="clear" w:color="auto" w:fill="FFFFFF"/>
        </w:rPr>
        <w:t>张炜</w:t>
      </w:r>
      <w:r>
        <w:rPr>
          <w:rFonts w:ascii="Times New Roman" w:hAnsi="Times New Roman" w:cs="Times New Roman"/>
          <w:sz w:val="21"/>
          <w:szCs w:val="21"/>
          <w:shd w:val="clear" w:color="auto" w:fill="FFFFFF"/>
        </w:rPr>
        <w:t>. TensorFlow</w:t>
      </w:r>
      <w:r>
        <w:rPr>
          <w:rFonts w:ascii="Times New Roman" w:hAnsi="Times New Roman" w:cs="Times New Roman"/>
          <w:sz w:val="21"/>
          <w:szCs w:val="21"/>
          <w:shd w:val="clear" w:color="auto" w:fill="FFFFFF"/>
        </w:rPr>
        <w:t>平台上基于</w:t>
      </w:r>
      <w:r>
        <w:rPr>
          <w:rFonts w:ascii="Times New Roman" w:hAnsi="Times New Roman" w:cs="Times New Roman"/>
          <w:sz w:val="21"/>
          <w:szCs w:val="21"/>
          <w:shd w:val="clear" w:color="auto" w:fill="FFFFFF"/>
        </w:rPr>
        <w:t>LSTM</w:t>
      </w:r>
      <w:r>
        <w:rPr>
          <w:rFonts w:ascii="Times New Roman" w:hAnsi="Times New Roman" w:cs="Times New Roman"/>
          <w:sz w:val="21"/>
          <w:szCs w:val="21"/>
          <w:shd w:val="clear" w:color="auto" w:fill="FFFFFF"/>
        </w:rPr>
        <w:t>神经网络的人体动作分类</w:t>
      </w:r>
      <w:r>
        <w:rPr>
          <w:rFonts w:ascii="Times New Roman" w:hAnsi="Times New Roman" w:cs="Times New Roman"/>
          <w:sz w:val="21"/>
          <w:szCs w:val="21"/>
          <w:shd w:val="clear" w:color="auto" w:fill="FFFFFF"/>
        </w:rPr>
        <w:t xml:space="preserve">[J]. </w:t>
      </w:r>
      <w:r>
        <w:rPr>
          <w:rFonts w:ascii="Times New Roman" w:hAnsi="Times New Roman" w:cs="Times New Roman"/>
          <w:sz w:val="21"/>
          <w:szCs w:val="21"/>
          <w:shd w:val="clear" w:color="auto" w:fill="FFFFFF"/>
        </w:rPr>
        <w:t>智能计算机与</w:t>
      </w:r>
      <w:r>
        <w:rPr>
          <w:rFonts w:ascii="Times New Roman" w:hAnsi="Times New Roman" w:cs="Times New Roman" w:hint="eastAsia"/>
          <w:sz w:val="21"/>
          <w:szCs w:val="21"/>
          <w:shd w:val="clear" w:color="auto" w:fill="FFFFFF"/>
        </w:rPr>
        <w:tab/>
      </w:r>
      <w:r>
        <w:rPr>
          <w:rFonts w:ascii="Times New Roman" w:hAnsi="Times New Roman" w:cs="Times New Roman"/>
          <w:sz w:val="21"/>
          <w:szCs w:val="21"/>
          <w:shd w:val="clear" w:color="auto" w:fill="FFFFFF"/>
        </w:rPr>
        <w:t>应用</w:t>
      </w:r>
      <w:r>
        <w:rPr>
          <w:rFonts w:ascii="Times New Roman" w:hAnsi="Times New Roman" w:cs="Times New Roman"/>
          <w:sz w:val="21"/>
          <w:szCs w:val="21"/>
          <w:shd w:val="clear" w:color="auto" w:fill="FFFFFF"/>
        </w:rPr>
        <w:t>, 2017, 7(005):41-45.</w:t>
      </w:r>
      <w:bookmarkEnd w:id="122"/>
    </w:p>
    <w:p w14:paraId="572E3F38"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3" w:name="_Ref84768720"/>
      <w:r>
        <w:rPr>
          <w:rFonts w:ascii="Times New Roman" w:hAnsi="Times New Roman" w:cs="Times New Roman" w:hint="eastAsia"/>
          <w:sz w:val="21"/>
          <w:szCs w:val="21"/>
          <w:shd w:val="clear" w:color="auto" w:fill="FFFFFF"/>
        </w:rPr>
        <w:t>王嵘冰</w:t>
      </w:r>
      <w:r>
        <w:rPr>
          <w:rFonts w:ascii="Times New Roman" w:hAnsi="Times New Roman" w:cs="Times New Roman"/>
          <w:sz w:val="21"/>
          <w:szCs w:val="21"/>
          <w:shd w:val="clear" w:color="auto" w:fill="FFFFFF"/>
        </w:rPr>
        <w:t xml:space="preserve">, </w:t>
      </w:r>
      <w:r>
        <w:rPr>
          <w:rFonts w:ascii="Times New Roman" w:hAnsi="Times New Roman" w:cs="Times New Roman" w:hint="eastAsia"/>
          <w:sz w:val="21"/>
          <w:szCs w:val="21"/>
          <w:shd w:val="clear" w:color="auto" w:fill="FFFFFF"/>
        </w:rPr>
        <w:t>徐红艳</w:t>
      </w:r>
      <w:r>
        <w:rPr>
          <w:rFonts w:ascii="Times New Roman" w:hAnsi="Times New Roman" w:cs="Times New Roman"/>
          <w:sz w:val="21"/>
          <w:szCs w:val="21"/>
          <w:shd w:val="clear" w:color="auto" w:fill="FFFFFF"/>
        </w:rPr>
        <w:t xml:space="preserve">, </w:t>
      </w:r>
      <w:r>
        <w:rPr>
          <w:rFonts w:ascii="Times New Roman" w:hAnsi="Times New Roman" w:cs="Times New Roman" w:hint="eastAsia"/>
          <w:sz w:val="21"/>
          <w:szCs w:val="21"/>
          <w:shd w:val="clear" w:color="auto" w:fill="FFFFFF"/>
        </w:rPr>
        <w:t>李波</w:t>
      </w:r>
      <w:r>
        <w:rPr>
          <w:rFonts w:ascii="Times New Roman" w:hAnsi="Times New Roman" w:cs="Times New Roman"/>
          <w:sz w:val="21"/>
          <w:szCs w:val="21"/>
          <w:shd w:val="clear" w:color="auto" w:fill="FFFFFF"/>
        </w:rPr>
        <w:t>,</w:t>
      </w:r>
      <w:r>
        <w:rPr>
          <w:rFonts w:ascii="Times New Roman" w:hAnsi="Times New Roman" w:cs="Times New Roman"/>
          <w:sz w:val="21"/>
          <w:szCs w:val="21"/>
          <w:shd w:val="clear" w:color="auto" w:fill="FFFFFF"/>
        </w:rPr>
        <w:t>等</w:t>
      </w:r>
      <w:r>
        <w:rPr>
          <w:rFonts w:ascii="Times New Roman" w:hAnsi="Times New Roman" w:cs="Times New Roman"/>
          <w:sz w:val="21"/>
          <w:szCs w:val="21"/>
          <w:shd w:val="clear" w:color="auto" w:fill="FFFFFF"/>
        </w:rPr>
        <w:t>. BP</w:t>
      </w:r>
      <w:r>
        <w:rPr>
          <w:rFonts w:ascii="Times New Roman" w:hAnsi="Times New Roman" w:cs="Times New Roman"/>
          <w:sz w:val="21"/>
          <w:szCs w:val="21"/>
          <w:shd w:val="clear" w:color="auto" w:fill="FFFFFF"/>
        </w:rPr>
        <w:t>神经网络隐含层节点数确定方法研究</w:t>
      </w:r>
      <w:r>
        <w:rPr>
          <w:rFonts w:ascii="Times New Roman" w:hAnsi="Times New Roman" w:cs="Times New Roman"/>
          <w:sz w:val="21"/>
          <w:szCs w:val="21"/>
          <w:shd w:val="clear" w:color="auto" w:fill="FFFFFF"/>
        </w:rPr>
        <w:t xml:space="preserve">[J]. </w:t>
      </w:r>
      <w:r>
        <w:rPr>
          <w:rFonts w:ascii="Times New Roman" w:hAnsi="Times New Roman" w:cs="Times New Roman" w:hint="eastAsia"/>
          <w:sz w:val="21"/>
          <w:szCs w:val="21"/>
          <w:shd w:val="clear" w:color="auto" w:fill="FFFFFF"/>
        </w:rPr>
        <w:t>计算机技术与发</w:t>
      </w:r>
      <w:r>
        <w:rPr>
          <w:rFonts w:ascii="Times New Roman" w:hAnsi="Times New Roman" w:cs="Times New Roman" w:hint="eastAsia"/>
          <w:sz w:val="21"/>
          <w:szCs w:val="21"/>
          <w:shd w:val="clear" w:color="auto" w:fill="FFFFFF"/>
        </w:rPr>
        <w:tab/>
      </w:r>
      <w:r>
        <w:rPr>
          <w:rFonts w:ascii="Times New Roman" w:hAnsi="Times New Roman" w:cs="Times New Roman" w:hint="eastAsia"/>
          <w:sz w:val="21"/>
          <w:szCs w:val="21"/>
          <w:shd w:val="clear" w:color="auto" w:fill="FFFFFF"/>
        </w:rPr>
        <w:t>展</w:t>
      </w:r>
      <w:r>
        <w:rPr>
          <w:rFonts w:ascii="Times New Roman" w:hAnsi="Times New Roman" w:cs="Times New Roman"/>
          <w:sz w:val="21"/>
          <w:szCs w:val="21"/>
          <w:shd w:val="clear" w:color="auto" w:fill="FFFFFF"/>
        </w:rPr>
        <w:t>, 2018, 28(4):5.</w:t>
      </w:r>
      <w:bookmarkStart w:id="124" w:name="_Ref85024421"/>
      <w:bookmarkEnd w:id="123"/>
    </w:p>
    <w:p w14:paraId="364146AA"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bookmarkStart w:id="125" w:name="_Ref84769451"/>
      <w:bookmarkEnd w:id="124"/>
      <w:r>
        <w:rPr>
          <w:rFonts w:ascii="Times New Roman" w:hAnsi="Times New Roman" w:cs="Times New Roman" w:hint="eastAsia"/>
          <w:sz w:val="21"/>
          <w:szCs w:val="21"/>
          <w:shd w:val="clear" w:color="auto" w:fill="FFFFFF"/>
        </w:rPr>
        <w:t>张代磊</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黄大年</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张冲</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基于遗传算法优化的</w:t>
      </w:r>
      <w:r>
        <w:rPr>
          <w:rFonts w:ascii="Times New Roman" w:hAnsi="Times New Roman" w:cs="Times New Roman" w:hint="eastAsia"/>
          <w:sz w:val="21"/>
          <w:szCs w:val="21"/>
          <w:shd w:val="clear" w:color="auto" w:fill="FFFFFF"/>
        </w:rPr>
        <w:t>BP</w:t>
      </w:r>
      <w:r>
        <w:rPr>
          <w:rFonts w:ascii="Times New Roman" w:hAnsi="Times New Roman" w:cs="Times New Roman" w:hint="eastAsia"/>
          <w:sz w:val="21"/>
          <w:szCs w:val="21"/>
          <w:shd w:val="clear" w:color="auto" w:fill="FFFFFF"/>
        </w:rPr>
        <w:t>神经网络在密度界面反演中的应用</w:t>
      </w:r>
      <w:r>
        <w:rPr>
          <w:rFonts w:ascii="Times New Roman" w:hAnsi="Times New Roman" w:cs="Times New Roman" w:hint="eastAsia"/>
          <w:sz w:val="21"/>
          <w:szCs w:val="21"/>
          <w:shd w:val="clear" w:color="auto" w:fill="FFFFFF"/>
        </w:rPr>
        <w:t xml:space="preserve">[J]. </w:t>
      </w:r>
      <w:r>
        <w:rPr>
          <w:rFonts w:ascii="Times New Roman" w:hAnsi="Times New Roman" w:cs="Times New Roman" w:hint="eastAsia"/>
          <w:sz w:val="21"/>
          <w:szCs w:val="21"/>
          <w:shd w:val="clear" w:color="auto" w:fill="FFFFFF"/>
        </w:rPr>
        <w:tab/>
      </w:r>
      <w:r>
        <w:rPr>
          <w:rFonts w:ascii="Times New Roman" w:hAnsi="Times New Roman" w:cs="Times New Roman" w:hint="eastAsia"/>
          <w:sz w:val="21"/>
          <w:szCs w:val="21"/>
          <w:shd w:val="clear" w:color="auto" w:fill="FFFFFF"/>
        </w:rPr>
        <w:t>吉林大学学报：地球科学版</w:t>
      </w:r>
      <w:r>
        <w:rPr>
          <w:rFonts w:ascii="Times New Roman" w:hAnsi="Times New Roman" w:cs="Times New Roman" w:hint="eastAsia"/>
          <w:sz w:val="21"/>
          <w:szCs w:val="21"/>
          <w:shd w:val="clear" w:color="auto" w:fill="FFFFFF"/>
        </w:rPr>
        <w:t>, 2017, 47(2):9.</w:t>
      </w:r>
    </w:p>
    <w:p w14:paraId="0140B098" w14:textId="77777777" w:rsidR="000741DC" w:rsidRDefault="00000000" w:rsidP="00BA0965">
      <w:pPr>
        <w:pStyle w:val="af7"/>
        <w:numPr>
          <w:ilvl w:val="0"/>
          <w:numId w:val="7"/>
        </w:numPr>
        <w:spacing w:line="360" w:lineRule="auto"/>
        <w:ind w:left="0" w:firstLineChars="0" w:firstLine="0"/>
        <w:rPr>
          <w:rFonts w:ascii="Times New Roman" w:hAnsi="Times New Roman" w:cs="Times New Roman"/>
          <w:sz w:val="21"/>
          <w:szCs w:val="21"/>
          <w:shd w:val="clear" w:color="auto" w:fill="FFFFFF"/>
        </w:rPr>
      </w:pPr>
      <w:r>
        <w:rPr>
          <w:rFonts w:ascii="Times New Roman" w:hAnsi="Times New Roman" w:cs="Times New Roman" w:hint="eastAsia"/>
          <w:sz w:val="21"/>
          <w:szCs w:val="21"/>
          <w:shd w:val="clear" w:color="auto" w:fill="FFFFFF"/>
        </w:rPr>
        <w:t>牛凡超</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基于改进蛙跳算法的小波神经网络短期电力负荷预测研究</w:t>
      </w:r>
      <w:r>
        <w:rPr>
          <w:rFonts w:ascii="Times New Roman" w:hAnsi="Times New Roman" w:cs="Times New Roman" w:hint="eastAsia"/>
          <w:sz w:val="21"/>
          <w:szCs w:val="21"/>
          <w:shd w:val="clear" w:color="auto" w:fill="FFFFFF"/>
        </w:rPr>
        <w:t xml:space="preserve">[D]. </w:t>
      </w:r>
      <w:r>
        <w:rPr>
          <w:rFonts w:ascii="Times New Roman" w:hAnsi="Times New Roman" w:cs="Times New Roman" w:hint="eastAsia"/>
          <w:sz w:val="21"/>
          <w:szCs w:val="21"/>
          <w:shd w:val="clear" w:color="auto" w:fill="FFFFFF"/>
        </w:rPr>
        <w:t>西南交通大学</w:t>
      </w:r>
      <w:r>
        <w:rPr>
          <w:rFonts w:ascii="Times New Roman" w:hAnsi="Times New Roman" w:cs="Times New Roman" w:hint="eastAsia"/>
          <w:sz w:val="21"/>
          <w:szCs w:val="21"/>
          <w:shd w:val="clear" w:color="auto" w:fill="FFFFFF"/>
        </w:rPr>
        <w:t xml:space="preserve">, </w:t>
      </w:r>
      <w:r>
        <w:rPr>
          <w:rFonts w:ascii="Times New Roman" w:hAnsi="Times New Roman" w:cs="Times New Roman" w:hint="eastAsia"/>
          <w:sz w:val="21"/>
          <w:szCs w:val="21"/>
          <w:shd w:val="clear" w:color="auto" w:fill="FFFFFF"/>
        </w:rPr>
        <w:tab/>
        <w:t>2017.</w:t>
      </w:r>
      <w:bookmarkEnd w:id="125"/>
    </w:p>
    <w:sectPr w:rsidR="000741DC">
      <w:footerReference w:type="default" r:id="rId5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779E3" w14:textId="77777777" w:rsidR="001B2C03" w:rsidRDefault="001B2C03">
      <w:pPr>
        <w:ind w:firstLine="480"/>
      </w:pPr>
      <w:r>
        <w:separator/>
      </w:r>
    </w:p>
  </w:endnote>
  <w:endnote w:type="continuationSeparator" w:id="0">
    <w:p w14:paraId="0D41FF84" w14:textId="77777777" w:rsidR="001B2C03" w:rsidRDefault="001B2C03">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04311" w14:textId="77777777" w:rsidR="00D05FB1" w:rsidRDefault="00D05FB1">
    <w:pPr>
      <w:pStyle w:val="a7"/>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7882C" w14:textId="77777777" w:rsidR="000741DC" w:rsidRDefault="00000000">
    <w:pPr>
      <w:ind w:firstLine="480"/>
    </w:pPr>
    <w:r>
      <w:rPr>
        <w:noProof/>
      </w:rPr>
      <mc:AlternateContent>
        <mc:Choice Requires="wps">
          <w:drawing>
            <wp:anchor distT="0" distB="0" distL="114300" distR="114300" simplePos="0" relativeHeight="251659264" behindDoc="0" locked="0" layoutInCell="1" allowOverlap="1" wp14:anchorId="2026EABF" wp14:editId="10085ADC">
              <wp:simplePos x="0" y="0"/>
              <wp:positionH relativeFrom="margin">
                <wp:align>center</wp:align>
              </wp:positionH>
              <wp:positionV relativeFrom="paragraph">
                <wp:posOffset>0</wp:posOffset>
              </wp:positionV>
              <wp:extent cx="342900" cy="206375"/>
              <wp:effectExtent l="0" t="0" r="0" b="0"/>
              <wp:wrapNone/>
              <wp:docPr id="9" name="文本框 9"/>
              <wp:cNvGraphicFramePr/>
              <a:graphic xmlns:a="http://schemas.openxmlformats.org/drawingml/2006/main">
                <a:graphicData uri="http://schemas.microsoft.com/office/word/2010/wordprocessingShape">
                  <wps:wsp>
                    <wps:cNvSpPr txBox="1"/>
                    <wps:spPr>
                      <a:xfrm>
                        <a:off x="0" y="0"/>
                        <a:ext cx="342900" cy="2063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B08CE93" w14:textId="77777777" w:rsidR="000741DC" w:rsidRDefault="00000000">
                          <w:pPr>
                            <w:ind w:firstLine="480"/>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026EABF" id="_x0000_t202" coordsize="21600,21600" o:spt="202" path="m,l,21600r21600,l21600,xe">
              <v:stroke joinstyle="miter"/>
              <v:path gradientshapeok="t" o:connecttype="rect"/>
            </v:shapetype>
            <v:shape id="文本框 9" o:spid="_x0000_s1026" type="#_x0000_t202" style="position:absolute;left:0;text-align:left;margin-left:0;margin-top:0;width:27pt;height:16.25pt;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" filled="f" stroked="f" strokeweight=".5pt">
              <v:textbox style="mso-fit-shape-to-text:t" inset="0,0,0,0">
                <w:txbxContent>
                  <w:p w14:paraId="7B08CE93" w14:textId="77777777" w:rsidR="000741DC" w:rsidRDefault="00000000">
                    <w:pPr>
                      <w:ind w:firstLine="480"/>
                    </w:pPr>
                    <w:r>
                      <w:fldChar w:fldCharType="begin"/>
                    </w:r>
                    <w:r>
                      <w:instrText xml:space="preserve"> PAGE  \* MERGEFORMAT </w:instrText>
                    </w:r>
                    <w:r>
                      <w:fldChar w:fldCharType="separate"/>
                    </w:r>
                    <w:r>
                      <w:t>I</w:t>
                    </w:r>
                    <w:r>
                      <w:fldChar w:fldCharType="end"/>
                    </w:r>
                  </w:p>
                </w:txbxContent>
              </v:textbox>
              <w10:wrap anchorx="margin"/>
            </v:shape>
          </w:pict>
        </mc:Fallback>
      </mc:AlternateContent>
    </w:r>
    <w:r>
      <w:rPr>
        <w:rFonts w:hint="eastAsia"/>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F3F15" w14:textId="77777777" w:rsidR="00D05FB1" w:rsidRDefault="00D05FB1">
    <w:pPr>
      <w:pStyle w:val="a7"/>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F87DB" w14:textId="77777777" w:rsidR="000741DC" w:rsidRDefault="00000000">
    <w:pPr>
      <w:ind w:firstLine="480"/>
    </w:pPr>
    <w:r>
      <w:rPr>
        <w:noProof/>
      </w:rPr>
      <mc:AlternateContent>
        <mc:Choice Requires="wps">
          <w:drawing>
            <wp:anchor distT="0" distB="0" distL="114300" distR="114300" simplePos="0" relativeHeight="251660288" behindDoc="0" locked="0" layoutInCell="1" allowOverlap="1" wp14:anchorId="2B92699D" wp14:editId="2AEA6EA6">
              <wp:simplePos x="0" y="0"/>
              <wp:positionH relativeFrom="margin">
                <wp:align>center</wp:align>
              </wp:positionH>
              <wp:positionV relativeFrom="paragraph">
                <wp:posOffset>0</wp:posOffset>
              </wp:positionV>
              <wp:extent cx="417830" cy="206375"/>
              <wp:effectExtent l="0" t="0" r="0" b="0"/>
              <wp:wrapNone/>
              <wp:docPr id="6" name="文本框 6"/>
              <wp:cNvGraphicFramePr/>
              <a:graphic xmlns:a="http://schemas.openxmlformats.org/drawingml/2006/main">
                <a:graphicData uri="http://schemas.microsoft.com/office/word/2010/wordprocessingShape">
                  <wps:wsp>
                    <wps:cNvSpPr txBox="1"/>
                    <wps:spPr>
                      <a:xfrm>
                        <a:off x="0" y="0"/>
                        <a:ext cx="417830" cy="2063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6B92B89" w14:textId="77777777" w:rsidR="000741DC" w:rsidRDefault="00000000">
                          <w:pPr>
                            <w:ind w:firstLine="480"/>
                          </w:pPr>
                          <w:r>
                            <w:fldChar w:fldCharType="begin"/>
                          </w:r>
                          <w:r>
                            <w:instrText xml:space="preserve"> PAGE  \* MERGEFORMAT </w:instrText>
                          </w:r>
                          <w:r>
                            <w:fldChar w:fldCharType="separate"/>
                          </w:r>
                          <w:r>
                            <w:t>III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B92699D" id="_x0000_t202" coordsize="21600,21600" o:spt="202" path="m,l,21600r21600,l21600,xe">
              <v:stroke joinstyle="miter"/>
              <v:path gradientshapeok="t" o:connecttype="rect"/>
            </v:shapetype>
            <v:shape id="文本框 6" o:spid="_x0000_s1027" type="#_x0000_t202" style="position:absolute;left:0;text-align:left;margin-left:0;margin-top:0;width:32.9pt;height:16.25pt;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" filled="f" stroked="f" strokeweight=".5pt">
              <v:textbox style="mso-fit-shape-to-text:t" inset="0,0,0,0">
                <w:txbxContent>
                  <w:p w14:paraId="76B92B89" w14:textId="77777777" w:rsidR="000741DC" w:rsidRDefault="00000000">
                    <w:pPr>
                      <w:ind w:firstLine="480"/>
                    </w:pPr>
                    <w:r>
                      <w:fldChar w:fldCharType="begin"/>
                    </w:r>
                    <w:r>
                      <w:instrText xml:space="preserve"> PAGE  \* MERGEFORMAT </w:instrText>
                    </w:r>
                    <w:r>
                      <w:fldChar w:fldCharType="separate"/>
                    </w:r>
                    <w:r>
                      <w:t>III</w:t>
                    </w:r>
                    <w:r>
                      <w:fldChar w:fldCharType="end"/>
                    </w:r>
                  </w:p>
                </w:txbxContent>
              </v:textbox>
              <w10:wrap anchorx="margin"/>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779148"/>
    </w:sdtPr>
    <w:sdtContent>
      <w:p w14:paraId="2C1774D9" w14:textId="77777777" w:rsidR="000741DC" w:rsidRDefault="00000000">
        <w:pPr>
          <w:pStyle w:val="a7"/>
          <w:ind w:firstLine="360"/>
          <w:jc w:val="center"/>
        </w:pPr>
        <w:r>
          <w:fldChar w:fldCharType="begin"/>
        </w:r>
        <w:r>
          <w:instrText>PAGE   \* MERGEFORMAT</w:instrText>
        </w:r>
        <w:r>
          <w:fldChar w:fldCharType="separate"/>
        </w:r>
        <w:r>
          <w:rPr>
            <w:lang w:val="zh-CN"/>
          </w:rPr>
          <w:t>1</w:t>
        </w:r>
        <w:r>
          <w:fldChar w:fldCharType="end"/>
        </w:r>
      </w:p>
    </w:sdtContent>
  </w:sdt>
  <w:p w14:paraId="1AEA79AF" w14:textId="77777777" w:rsidR="000741DC" w:rsidRDefault="000741DC">
    <w:pPr>
      <w:pStyle w:val="a7"/>
      <w:ind w:firstLine="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7F0B" w14:textId="77777777" w:rsidR="000741DC" w:rsidRDefault="00000000">
    <w:pPr>
      <w:pStyle w:val="a7"/>
      <w:ind w:firstLine="360"/>
    </w:pPr>
    <w:r>
      <w:rPr>
        <w:noProof/>
      </w:rPr>
      <mc:AlternateContent>
        <mc:Choice Requires="wps">
          <w:drawing>
            <wp:anchor distT="0" distB="0" distL="114300" distR="114300" simplePos="0" relativeHeight="251662336" behindDoc="0" locked="0" layoutInCell="1" allowOverlap="1" wp14:anchorId="7EA39C22" wp14:editId="65A9CFA4">
              <wp:simplePos x="0" y="0"/>
              <wp:positionH relativeFrom="margin">
                <wp:align>center</wp:align>
              </wp:positionH>
              <wp:positionV relativeFrom="paragraph">
                <wp:posOffset>0</wp:posOffset>
              </wp:positionV>
              <wp:extent cx="288925" cy="154940"/>
              <wp:effectExtent l="0" t="0" r="0" b="0"/>
              <wp:wrapNone/>
              <wp:docPr id="2" name="文本框 2"/>
              <wp:cNvGraphicFramePr/>
              <a:graphic xmlns:a="http://schemas.openxmlformats.org/drawingml/2006/main">
                <a:graphicData uri="http://schemas.microsoft.com/office/word/2010/wordprocessingShape">
                  <wps:wsp>
                    <wps:cNvSpPr txBox="1"/>
                    <wps:spPr>
                      <a:xfrm>
                        <a:off x="0" y="0"/>
                        <a:ext cx="288925" cy="1549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2638694" w14:textId="77777777" w:rsidR="000741DC" w:rsidRDefault="00000000">
                          <w:pPr>
                            <w:pStyle w:val="a7"/>
                            <w:ind w:firstLine="360"/>
                          </w:pPr>
                          <w:r>
                            <w:fldChar w:fldCharType="begin"/>
                          </w:r>
                          <w:r>
                            <w:instrText xml:space="preserve"> PAGE  \* MERGEFORMAT </w:instrText>
                          </w:r>
                          <w:r>
                            <w:fldChar w:fldCharType="separate"/>
                          </w:r>
                          <w:r>
                            <w:t>54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EA39C22" id="_x0000_t202" coordsize="21600,21600" o:spt="202" path="m,l,21600r21600,l21600,xe">
              <v:stroke joinstyle="miter"/>
              <v:path gradientshapeok="t" o:connecttype="rect"/>
            </v:shapetype>
            <v:shape id="文本框 2" o:spid="_x0000_s1028" type="#_x0000_t202" style="position:absolute;left:0;text-align:left;margin-left:0;margin-top:0;width:22.75pt;height:12.2pt;z-index:25166233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" filled="f" stroked="f" strokeweight=".5pt">
              <v:textbox style="mso-fit-shape-to-text:t" inset="0,0,0,0">
                <w:txbxContent>
                  <w:p w14:paraId="72638694" w14:textId="77777777" w:rsidR="000741DC" w:rsidRDefault="00000000">
                    <w:pPr>
                      <w:pStyle w:val="a7"/>
                      <w:ind w:firstLine="360"/>
                    </w:pPr>
                    <w:r>
                      <w:fldChar w:fldCharType="begin"/>
                    </w:r>
                    <w:r>
                      <w:instrText xml:space="preserve"> PAGE  \* MERGEFORMAT </w:instrText>
                    </w:r>
                    <w:r>
                      <w:fldChar w:fldCharType="separate"/>
                    </w:r>
                    <w:r>
                      <w:t>54</w:t>
                    </w:r>
                    <w:r>
                      <w:fldChar w:fldCharType="end"/>
                    </w:r>
                  </w:p>
                </w:txbxContent>
              </v:textbox>
              <w10:wrap anchorx="margin"/>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73CD8" w14:textId="77777777" w:rsidR="000741DC" w:rsidRDefault="00000000">
    <w:pPr>
      <w:pStyle w:val="a7"/>
      <w:ind w:firstLine="360"/>
    </w:pPr>
    <w:r>
      <w:rPr>
        <w:noProof/>
      </w:rPr>
      <mc:AlternateContent>
        <mc:Choice Requires="wps">
          <w:drawing>
            <wp:anchor distT="0" distB="0" distL="114300" distR="114300" simplePos="0" relativeHeight="251661312" behindDoc="0" locked="0" layoutInCell="1" allowOverlap="1" wp14:anchorId="3E8FBA31" wp14:editId="2AE6CE0E">
              <wp:simplePos x="0" y="0"/>
              <wp:positionH relativeFrom="margin">
                <wp:align>center</wp:align>
              </wp:positionH>
              <wp:positionV relativeFrom="paragraph">
                <wp:posOffset>0</wp:posOffset>
              </wp:positionV>
              <wp:extent cx="349250" cy="154940"/>
              <wp:effectExtent l="0" t="0" r="0" b="0"/>
              <wp:wrapNone/>
              <wp:docPr id="1" name="文本框 1"/>
              <wp:cNvGraphicFramePr/>
              <a:graphic xmlns:a="http://schemas.openxmlformats.org/drawingml/2006/main">
                <a:graphicData uri="http://schemas.microsoft.com/office/word/2010/wordprocessingShape">
                  <wps:wsp>
                    <wps:cNvSpPr txBox="1"/>
                    <wps:spPr>
                      <a:xfrm>
                        <a:off x="0" y="0"/>
                        <a:ext cx="349250" cy="1549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FABD999" w14:textId="77777777" w:rsidR="000741DC" w:rsidRDefault="00000000">
                          <w:pPr>
                            <w:pStyle w:val="a7"/>
                            <w:ind w:firstLine="360"/>
                          </w:pPr>
                          <w:r>
                            <w:fldChar w:fldCharType="begin"/>
                          </w:r>
                          <w:r>
                            <w:instrText xml:space="preserve"> PAGE  \* MERGEFORMAT </w:instrText>
                          </w:r>
                          <w:r>
                            <w:fldChar w:fldCharType="separate"/>
                          </w:r>
                          <w:r>
                            <w:t>55</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E8FBA31" id="_x0000_t202" coordsize="21600,21600" o:spt="202" path="m,l,21600r21600,l21600,xe">
              <v:stroke joinstyle="miter"/>
              <v:path gradientshapeok="t" o:connecttype="rect"/>
            </v:shapetype>
            <v:shape id="文本框 1" o:spid="_x0000_s1029" type="#_x0000_t202" style="position:absolute;left:0;text-align:left;margin-left:0;margin-top:0;width:27.5pt;height:12.2pt;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" filled="f" stroked="f" strokeweight=".5pt">
              <v:textbox style="mso-fit-shape-to-text:t" inset="0,0,0,0">
                <w:txbxContent>
                  <w:p w14:paraId="6FABD999" w14:textId="77777777" w:rsidR="000741DC" w:rsidRDefault="00000000">
                    <w:pPr>
                      <w:pStyle w:val="a7"/>
                      <w:ind w:firstLine="360"/>
                    </w:pPr>
                    <w:r>
                      <w:fldChar w:fldCharType="begin"/>
                    </w:r>
                    <w:r>
                      <w:instrText xml:space="preserve"> PAGE  \* MERGEFORMAT </w:instrText>
                    </w:r>
                    <w:r>
                      <w:fldChar w:fldCharType="separate"/>
                    </w:r>
                    <w:r>
                      <w:t>55</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B066F" w14:textId="77777777" w:rsidR="001B2C03" w:rsidRDefault="001B2C03">
      <w:pPr>
        <w:ind w:firstLine="480"/>
      </w:pPr>
      <w:r>
        <w:separator/>
      </w:r>
    </w:p>
  </w:footnote>
  <w:footnote w:type="continuationSeparator" w:id="0">
    <w:p w14:paraId="576B4AA4" w14:textId="77777777" w:rsidR="001B2C03" w:rsidRDefault="001B2C03">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4B5BF" w14:textId="77777777" w:rsidR="00D05FB1" w:rsidRDefault="00D05FB1">
    <w:pPr>
      <w:pStyle w:val="a9"/>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22C5A" w14:textId="6F52F249" w:rsidR="009245BB" w:rsidRDefault="009245BB" w:rsidP="009245BB">
    <w:pPr>
      <w:pStyle w:val="a9"/>
      <w:ind w:firstLine="360"/>
    </w:pPr>
  </w:p>
  <w:p w14:paraId="5C25CA16" w14:textId="77777777" w:rsidR="009245BB" w:rsidRPr="009245BB" w:rsidRDefault="009245BB" w:rsidP="009245BB">
    <w:pPr>
      <w:pStyle w:val="a9"/>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07D41" w14:textId="77777777" w:rsidR="00D05FB1" w:rsidRDefault="00D05FB1">
    <w:pPr>
      <w:pStyle w:val="a9"/>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FC906"/>
    <w:multiLevelType w:val="singleLevel"/>
    <w:tmpl w:val="0CEFC906"/>
    <w:lvl w:ilvl="0">
      <w:start w:val="1"/>
      <w:numFmt w:val="decimal"/>
      <w:suff w:val="space"/>
      <w:lvlText w:val="%1."/>
      <w:lvlJc w:val="left"/>
    </w:lvl>
  </w:abstractNum>
  <w:abstractNum w:abstractNumId="1" w15:restartNumberingAfterBreak="0">
    <w:nsid w:val="0DCA28DF"/>
    <w:multiLevelType w:val="hybridMultilevel"/>
    <w:tmpl w:val="6EA8A578"/>
    <w:lvl w:ilvl="0" w:tplc="AC34E1D2">
      <w:start w:val="2"/>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0F2D7688"/>
    <w:multiLevelType w:val="multilevel"/>
    <w:tmpl w:val="0F2D7688"/>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3" w15:restartNumberingAfterBreak="0">
    <w:nsid w:val="14C219E8"/>
    <w:multiLevelType w:val="multilevel"/>
    <w:tmpl w:val="14C219E8"/>
    <w:lvl w:ilvl="0">
      <w:start w:val="1"/>
      <w:numFmt w:val="decimal"/>
      <w:lvlText w:val="%1."/>
      <w:lvlJc w:val="left"/>
      <w:pPr>
        <w:ind w:left="502" w:hanging="360"/>
      </w:pPr>
      <w:rPr>
        <w:rFonts w:hint="default"/>
      </w:rPr>
    </w:lvl>
    <w:lvl w:ilvl="1">
      <w:start w:val="1"/>
      <w:numFmt w:val="lowerLetter"/>
      <w:lvlText w:val="%2)"/>
      <w:lvlJc w:val="left"/>
      <w:pPr>
        <w:ind w:left="982" w:hanging="420"/>
      </w:pPr>
    </w:lvl>
    <w:lvl w:ilvl="2">
      <w:start w:val="1"/>
      <w:numFmt w:val="lowerRoman"/>
      <w:lvlText w:val="%3."/>
      <w:lvlJc w:val="right"/>
      <w:pPr>
        <w:ind w:left="1402" w:hanging="420"/>
      </w:pPr>
    </w:lvl>
    <w:lvl w:ilvl="3">
      <w:start w:val="1"/>
      <w:numFmt w:val="decimal"/>
      <w:lvlText w:val="%4."/>
      <w:lvlJc w:val="left"/>
      <w:pPr>
        <w:ind w:left="1822" w:hanging="420"/>
      </w:pPr>
    </w:lvl>
    <w:lvl w:ilvl="4">
      <w:start w:val="1"/>
      <w:numFmt w:val="lowerLetter"/>
      <w:lvlText w:val="%5)"/>
      <w:lvlJc w:val="left"/>
      <w:pPr>
        <w:ind w:left="2242" w:hanging="420"/>
      </w:pPr>
    </w:lvl>
    <w:lvl w:ilvl="5">
      <w:start w:val="1"/>
      <w:numFmt w:val="lowerRoman"/>
      <w:lvlText w:val="%6."/>
      <w:lvlJc w:val="right"/>
      <w:pPr>
        <w:ind w:left="2662" w:hanging="420"/>
      </w:pPr>
    </w:lvl>
    <w:lvl w:ilvl="6">
      <w:start w:val="1"/>
      <w:numFmt w:val="decimal"/>
      <w:lvlText w:val="%7."/>
      <w:lvlJc w:val="left"/>
      <w:pPr>
        <w:ind w:left="3082" w:hanging="420"/>
      </w:pPr>
    </w:lvl>
    <w:lvl w:ilvl="7">
      <w:start w:val="1"/>
      <w:numFmt w:val="lowerLetter"/>
      <w:lvlText w:val="%8)"/>
      <w:lvlJc w:val="left"/>
      <w:pPr>
        <w:ind w:left="3502" w:hanging="420"/>
      </w:pPr>
    </w:lvl>
    <w:lvl w:ilvl="8">
      <w:start w:val="1"/>
      <w:numFmt w:val="lowerRoman"/>
      <w:lvlText w:val="%9."/>
      <w:lvlJc w:val="right"/>
      <w:pPr>
        <w:ind w:left="3922" w:hanging="420"/>
      </w:pPr>
    </w:lvl>
  </w:abstractNum>
  <w:abstractNum w:abstractNumId="4" w15:restartNumberingAfterBreak="0">
    <w:nsid w:val="1BFC43D6"/>
    <w:multiLevelType w:val="hybridMultilevel"/>
    <w:tmpl w:val="5E3CBF54"/>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5" w15:restartNumberingAfterBreak="0">
    <w:nsid w:val="1CE06464"/>
    <w:multiLevelType w:val="hybridMultilevel"/>
    <w:tmpl w:val="852A0690"/>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6" w15:restartNumberingAfterBreak="0">
    <w:nsid w:val="27DA19E9"/>
    <w:multiLevelType w:val="hybridMultilevel"/>
    <w:tmpl w:val="E020EF56"/>
    <w:lvl w:ilvl="0" w:tplc="04090001">
      <w:start w:val="1"/>
      <w:numFmt w:val="bullet"/>
      <w:lvlText w:val=""/>
      <w:lvlJc w:val="left"/>
      <w:pPr>
        <w:ind w:left="900" w:hanging="420"/>
      </w:pPr>
      <w:rPr>
        <w:rFonts w:ascii="Wingdings" w:hAnsi="Wingdings" w:hint="default"/>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7" w15:restartNumberingAfterBreak="0">
    <w:nsid w:val="281606BF"/>
    <w:multiLevelType w:val="hybridMultilevel"/>
    <w:tmpl w:val="A0381856"/>
    <w:lvl w:ilvl="0" w:tplc="58CE2CB0">
      <w:start w:val="2"/>
      <w:numFmt w:val="decimal"/>
      <w:lvlText w:val="%1."/>
      <w:lvlJc w:val="left"/>
      <w:pPr>
        <w:ind w:left="360" w:hanging="360"/>
      </w:pPr>
      <w:rPr>
        <w:rFonts w:ascii="Times New Roman" w:hAnsi="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E8572A4"/>
    <w:multiLevelType w:val="multilevel"/>
    <w:tmpl w:val="BFB4FB8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CE85225"/>
    <w:multiLevelType w:val="multilevel"/>
    <w:tmpl w:val="3CE85225"/>
    <w:lvl w:ilvl="0">
      <w:start w:val="1"/>
      <w:numFmt w:val="decimal"/>
      <w:lvlText w:val="%1)"/>
      <w:lvlJc w:val="left"/>
      <w:pPr>
        <w:ind w:left="900" w:hanging="420"/>
      </w:pPr>
    </w:lvl>
    <w:lvl w:ilvl="1">
      <w:start w:val="1"/>
      <w:numFmt w:val="lowerLetter"/>
      <w:lvlText w:val="%2)"/>
      <w:lvlJc w:val="left"/>
      <w:pPr>
        <w:ind w:left="1320" w:hanging="420"/>
      </w:pPr>
    </w:lvl>
    <w:lvl w:ilvl="2">
      <w:start w:val="1"/>
      <w:numFmt w:val="lowerRoman"/>
      <w:lvlText w:val="%3."/>
      <w:lvlJc w:val="right"/>
      <w:pPr>
        <w:ind w:left="1740" w:hanging="420"/>
      </w:pPr>
    </w:lvl>
    <w:lvl w:ilvl="3">
      <w:start w:val="1"/>
      <w:numFmt w:val="decimal"/>
      <w:lvlText w:val="%4."/>
      <w:lvlJc w:val="left"/>
      <w:pPr>
        <w:ind w:left="2160" w:hanging="420"/>
      </w:pPr>
    </w:lvl>
    <w:lvl w:ilvl="4">
      <w:start w:val="1"/>
      <w:numFmt w:val="lowerLetter"/>
      <w:lvlText w:val="%5)"/>
      <w:lvlJc w:val="left"/>
      <w:pPr>
        <w:ind w:left="2580" w:hanging="420"/>
      </w:pPr>
    </w:lvl>
    <w:lvl w:ilvl="5">
      <w:start w:val="1"/>
      <w:numFmt w:val="lowerRoman"/>
      <w:lvlText w:val="%6."/>
      <w:lvlJc w:val="right"/>
      <w:pPr>
        <w:ind w:left="3000" w:hanging="420"/>
      </w:pPr>
    </w:lvl>
    <w:lvl w:ilvl="6">
      <w:start w:val="1"/>
      <w:numFmt w:val="decimal"/>
      <w:lvlText w:val="%7."/>
      <w:lvlJc w:val="left"/>
      <w:pPr>
        <w:ind w:left="3420" w:hanging="420"/>
      </w:pPr>
    </w:lvl>
    <w:lvl w:ilvl="7">
      <w:start w:val="1"/>
      <w:numFmt w:val="lowerLetter"/>
      <w:lvlText w:val="%8)"/>
      <w:lvlJc w:val="left"/>
      <w:pPr>
        <w:ind w:left="3840" w:hanging="420"/>
      </w:pPr>
    </w:lvl>
    <w:lvl w:ilvl="8">
      <w:start w:val="1"/>
      <w:numFmt w:val="lowerRoman"/>
      <w:lvlText w:val="%9."/>
      <w:lvlJc w:val="right"/>
      <w:pPr>
        <w:ind w:left="4260" w:hanging="420"/>
      </w:pPr>
    </w:lvl>
  </w:abstractNum>
  <w:abstractNum w:abstractNumId="10" w15:restartNumberingAfterBreak="0">
    <w:nsid w:val="60D62B8D"/>
    <w:multiLevelType w:val="hybridMultilevel"/>
    <w:tmpl w:val="E19A4CA4"/>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1" w15:restartNumberingAfterBreak="0">
    <w:nsid w:val="610F4E6B"/>
    <w:multiLevelType w:val="singleLevel"/>
    <w:tmpl w:val="610F4E6B"/>
    <w:lvl w:ilvl="0">
      <w:start w:val="1"/>
      <w:numFmt w:val="decimal"/>
      <w:suff w:val="space"/>
      <w:lvlText w:val="(%1)"/>
      <w:lvlJc w:val="left"/>
    </w:lvl>
  </w:abstractNum>
  <w:abstractNum w:abstractNumId="12" w15:restartNumberingAfterBreak="0">
    <w:nsid w:val="61596103"/>
    <w:multiLevelType w:val="hybridMultilevel"/>
    <w:tmpl w:val="ADF2A672"/>
    <w:lvl w:ilvl="0" w:tplc="0000000D">
      <w:start w:val="1"/>
      <w:numFmt w:val="bullet"/>
      <w:lvlText w:val=""/>
      <w:lvlJc w:val="left"/>
      <w:pPr>
        <w:ind w:left="900" w:hanging="420"/>
      </w:pPr>
      <w:rPr>
        <w:rFonts w:ascii="Symbol" w:hAnsi="Symbol" w:cs="Symbol" w:hint="default"/>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3" w15:restartNumberingAfterBreak="0">
    <w:nsid w:val="61827D1D"/>
    <w:multiLevelType w:val="hybridMultilevel"/>
    <w:tmpl w:val="3B466BBE"/>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4" w15:restartNumberingAfterBreak="0">
    <w:nsid w:val="64402A1D"/>
    <w:multiLevelType w:val="multilevel"/>
    <w:tmpl w:val="64402A1D"/>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5" w15:restartNumberingAfterBreak="0">
    <w:nsid w:val="6DEE5B4B"/>
    <w:multiLevelType w:val="singleLevel"/>
    <w:tmpl w:val="6DEE5B4B"/>
    <w:lvl w:ilvl="0">
      <w:start w:val="1"/>
      <w:numFmt w:val="decimal"/>
      <w:suff w:val="nothing"/>
      <w:lvlText w:val="%1）"/>
      <w:lvlJc w:val="left"/>
    </w:lvl>
  </w:abstractNum>
  <w:abstractNum w:abstractNumId="16" w15:restartNumberingAfterBreak="0">
    <w:nsid w:val="72E76992"/>
    <w:multiLevelType w:val="hybridMultilevel"/>
    <w:tmpl w:val="BA2259C8"/>
    <w:lvl w:ilvl="0" w:tplc="0000000D">
      <w:start w:val="1"/>
      <w:numFmt w:val="bullet"/>
      <w:lvlText w:val=""/>
      <w:lvlJc w:val="left"/>
      <w:pPr>
        <w:ind w:left="900" w:hanging="420"/>
      </w:pPr>
      <w:rPr>
        <w:rFonts w:ascii="Symbol" w:hAnsi="Symbol" w:cs="Symbol"/>
        <w:sz w:val="23"/>
        <w:szCs w:val="23"/>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num w:numId="1" w16cid:durableId="345526633">
    <w:abstractNumId w:val="11"/>
  </w:num>
  <w:num w:numId="2" w16cid:durableId="223680848">
    <w:abstractNumId w:val="2"/>
  </w:num>
  <w:num w:numId="3" w16cid:durableId="1315136897">
    <w:abstractNumId w:val="0"/>
  </w:num>
  <w:num w:numId="4" w16cid:durableId="280232632">
    <w:abstractNumId w:val="3"/>
  </w:num>
  <w:num w:numId="5" w16cid:durableId="1198198393">
    <w:abstractNumId w:val="9"/>
  </w:num>
  <w:num w:numId="6" w16cid:durableId="679236000">
    <w:abstractNumId w:val="15"/>
  </w:num>
  <w:num w:numId="7" w16cid:durableId="815220214">
    <w:abstractNumId w:val="14"/>
  </w:num>
  <w:num w:numId="8" w16cid:durableId="543252478">
    <w:abstractNumId w:val="1"/>
  </w:num>
  <w:num w:numId="9" w16cid:durableId="1149902952">
    <w:abstractNumId w:val="12"/>
  </w:num>
  <w:num w:numId="10" w16cid:durableId="955646037">
    <w:abstractNumId w:val="16"/>
  </w:num>
  <w:num w:numId="11" w16cid:durableId="1353727010">
    <w:abstractNumId w:val="4"/>
  </w:num>
  <w:num w:numId="12" w16cid:durableId="1481917818">
    <w:abstractNumId w:val="6"/>
  </w:num>
  <w:num w:numId="13" w16cid:durableId="1269897671">
    <w:abstractNumId w:val="5"/>
  </w:num>
  <w:num w:numId="14" w16cid:durableId="1486362682">
    <w:abstractNumId w:val="7"/>
  </w:num>
  <w:num w:numId="15" w16cid:durableId="1088038045">
    <w:abstractNumId w:val="10"/>
  </w:num>
  <w:num w:numId="16" w16cid:durableId="758908610">
    <w:abstractNumId w:val="13"/>
  </w:num>
  <w:num w:numId="17" w16cid:durableId="1707261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characterSpacingControl w:val="doNotCompress"/>
  <w:hdrShapeDefaults>
    <o:shapedefaults v:ext="edit" spidmax="2059"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3MTYzAiJDM3MDAyUdpeDU4uLM/DyQAuNaAFB3VdQsAAAA"/>
    <w:docVar w:name="commondata" w:val="eyJoZGlkIjoiMjFiODY3YmI0NTZlNGQ4ZjRmNTk5ZTI2YWE5ZjQ2MzgifQ=="/>
  </w:docVars>
  <w:rsids>
    <w:rsidRoot w:val="00833DE2"/>
    <w:rsid w:val="00005813"/>
    <w:rsid w:val="00020439"/>
    <w:rsid w:val="00051326"/>
    <w:rsid w:val="000528F9"/>
    <w:rsid w:val="00064B47"/>
    <w:rsid w:val="00072D4F"/>
    <w:rsid w:val="0007397D"/>
    <w:rsid w:val="000741DC"/>
    <w:rsid w:val="0008639B"/>
    <w:rsid w:val="00086EDC"/>
    <w:rsid w:val="0009620A"/>
    <w:rsid w:val="000D393C"/>
    <w:rsid w:val="000F6D6A"/>
    <w:rsid w:val="001212E9"/>
    <w:rsid w:val="00125A9D"/>
    <w:rsid w:val="00131620"/>
    <w:rsid w:val="00132374"/>
    <w:rsid w:val="00136053"/>
    <w:rsid w:val="00136BEC"/>
    <w:rsid w:val="001408F1"/>
    <w:rsid w:val="001604E6"/>
    <w:rsid w:val="00162FB4"/>
    <w:rsid w:val="001743F2"/>
    <w:rsid w:val="00177D24"/>
    <w:rsid w:val="001841C6"/>
    <w:rsid w:val="00184E91"/>
    <w:rsid w:val="00190ED7"/>
    <w:rsid w:val="00194AE1"/>
    <w:rsid w:val="00197791"/>
    <w:rsid w:val="001B2C03"/>
    <w:rsid w:val="001B6243"/>
    <w:rsid w:val="001C4E58"/>
    <w:rsid w:val="001C4F0E"/>
    <w:rsid w:val="001D57A8"/>
    <w:rsid w:val="001D6537"/>
    <w:rsid w:val="001E4981"/>
    <w:rsid w:val="001F085D"/>
    <w:rsid w:val="001F18C1"/>
    <w:rsid w:val="001F48C1"/>
    <w:rsid w:val="002101FD"/>
    <w:rsid w:val="002235CE"/>
    <w:rsid w:val="002310FF"/>
    <w:rsid w:val="00232CC5"/>
    <w:rsid w:val="0023485E"/>
    <w:rsid w:val="00240466"/>
    <w:rsid w:val="002420BE"/>
    <w:rsid w:val="002533F8"/>
    <w:rsid w:val="00256E6C"/>
    <w:rsid w:val="00261D3C"/>
    <w:rsid w:val="002657BF"/>
    <w:rsid w:val="0026610A"/>
    <w:rsid w:val="0026713C"/>
    <w:rsid w:val="00277A7F"/>
    <w:rsid w:val="0028090E"/>
    <w:rsid w:val="00286671"/>
    <w:rsid w:val="002A5B68"/>
    <w:rsid w:val="002C3943"/>
    <w:rsid w:val="002C416D"/>
    <w:rsid w:val="002C434A"/>
    <w:rsid w:val="002C568A"/>
    <w:rsid w:val="002D6678"/>
    <w:rsid w:val="002E109A"/>
    <w:rsid w:val="002E6909"/>
    <w:rsid w:val="002F7971"/>
    <w:rsid w:val="002F7B28"/>
    <w:rsid w:val="00302669"/>
    <w:rsid w:val="00314E4D"/>
    <w:rsid w:val="003158A5"/>
    <w:rsid w:val="0032530B"/>
    <w:rsid w:val="003323C5"/>
    <w:rsid w:val="0033325A"/>
    <w:rsid w:val="00333B16"/>
    <w:rsid w:val="003447BE"/>
    <w:rsid w:val="00346BE0"/>
    <w:rsid w:val="00346CC6"/>
    <w:rsid w:val="003639A2"/>
    <w:rsid w:val="00363AEC"/>
    <w:rsid w:val="00363DC6"/>
    <w:rsid w:val="00373E79"/>
    <w:rsid w:val="00373F2F"/>
    <w:rsid w:val="00377B46"/>
    <w:rsid w:val="00377EFE"/>
    <w:rsid w:val="003850E6"/>
    <w:rsid w:val="003856B7"/>
    <w:rsid w:val="00395F99"/>
    <w:rsid w:val="003B1E52"/>
    <w:rsid w:val="003D106C"/>
    <w:rsid w:val="003E5AB9"/>
    <w:rsid w:val="003E5D70"/>
    <w:rsid w:val="003F3D16"/>
    <w:rsid w:val="00400553"/>
    <w:rsid w:val="0041005F"/>
    <w:rsid w:val="0041013C"/>
    <w:rsid w:val="00417033"/>
    <w:rsid w:val="0042142C"/>
    <w:rsid w:val="00442EB6"/>
    <w:rsid w:val="0044423A"/>
    <w:rsid w:val="00445538"/>
    <w:rsid w:val="0044660F"/>
    <w:rsid w:val="004573C1"/>
    <w:rsid w:val="00461099"/>
    <w:rsid w:val="00466C71"/>
    <w:rsid w:val="00471E96"/>
    <w:rsid w:val="00492016"/>
    <w:rsid w:val="004A4C67"/>
    <w:rsid w:val="004B3305"/>
    <w:rsid w:val="004B7DC0"/>
    <w:rsid w:val="004C12F1"/>
    <w:rsid w:val="004F3573"/>
    <w:rsid w:val="004F6368"/>
    <w:rsid w:val="00504F8A"/>
    <w:rsid w:val="005148FB"/>
    <w:rsid w:val="005207B5"/>
    <w:rsid w:val="00542E98"/>
    <w:rsid w:val="00543B6B"/>
    <w:rsid w:val="0056170F"/>
    <w:rsid w:val="00584B22"/>
    <w:rsid w:val="00587E51"/>
    <w:rsid w:val="0059327F"/>
    <w:rsid w:val="00593927"/>
    <w:rsid w:val="005B1B27"/>
    <w:rsid w:val="005D1794"/>
    <w:rsid w:val="005D6044"/>
    <w:rsid w:val="005E6E38"/>
    <w:rsid w:val="005E6FC2"/>
    <w:rsid w:val="00602EDA"/>
    <w:rsid w:val="00604605"/>
    <w:rsid w:val="006212A9"/>
    <w:rsid w:val="00625A3C"/>
    <w:rsid w:val="0063068D"/>
    <w:rsid w:val="00630EB3"/>
    <w:rsid w:val="00636B3A"/>
    <w:rsid w:val="0063770E"/>
    <w:rsid w:val="00644D2A"/>
    <w:rsid w:val="00650521"/>
    <w:rsid w:val="00665ECC"/>
    <w:rsid w:val="00680ABD"/>
    <w:rsid w:val="00680C3F"/>
    <w:rsid w:val="006839A1"/>
    <w:rsid w:val="00683EB2"/>
    <w:rsid w:val="00687497"/>
    <w:rsid w:val="006961A7"/>
    <w:rsid w:val="006A12B4"/>
    <w:rsid w:val="006A1CDF"/>
    <w:rsid w:val="006B0742"/>
    <w:rsid w:val="006B0FC6"/>
    <w:rsid w:val="006C02D6"/>
    <w:rsid w:val="006C215E"/>
    <w:rsid w:val="006C5394"/>
    <w:rsid w:val="006D2071"/>
    <w:rsid w:val="006E5FEB"/>
    <w:rsid w:val="006E7F7D"/>
    <w:rsid w:val="006F3B8D"/>
    <w:rsid w:val="006F595B"/>
    <w:rsid w:val="00711B3A"/>
    <w:rsid w:val="007150EB"/>
    <w:rsid w:val="00716FB8"/>
    <w:rsid w:val="007203B1"/>
    <w:rsid w:val="00721388"/>
    <w:rsid w:val="00723A5C"/>
    <w:rsid w:val="00730F77"/>
    <w:rsid w:val="00731936"/>
    <w:rsid w:val="00736533"/>
    <w:rsid w:val="0073794A"/>
    <w:rsid w:val="00744B6C"/>
    <w:rsid w:val="00764612"/>
    <w:rsid w:val="00764A33"/>
    <w:rsid w:val="00783708"/>
    <w:rsid w:val="00786452"/>
    <w:rsid w:val="00796E7C"/>
    <w:rsid w:val="007A0EF1"/>
    <w:rsid w:val="007A47B4"/>
    <w:rsid w:val="007A5265"/>
    <w:rsid w:val="007C73A9"/>
    <w:rsid w:val="007D7794"/>
    <w:rsid w:val="007E14F5"/>
    <w:rsid w:val="007E16D6"/>
    <w:rsid w:val="007E1BCD"/>
    <w:rsid w:val="007E55E6"/>
    <w:rsid w:val="007F0E3E"/>
    <w:rsid w:val="007F1147"/>
    <w:rsid w:val="007F7F8F"/>
    <w:rsid w:val="00810107"/>
    <w:rsid w:val="00822DB7"/>
    <w:rsid w:val="008269B4"/>
    <w:rsid w:val="00826AB7"/>
    <w:rsid w:val="00831148"/>
    <w:rsid w:val="0083202D"/>
    <w:rsid w:val="00833DE2"/>
    <w:rsid w:val="00840432"/>
    <w:rsid w:val="00841ABB"/>
    <w:rsid w:val="008429BF"/>
    <w:rsid w:val="0084379B"/>
    <w:rsid w:val="008457E9"/>
    <w:rsid w:val="00846E5A"/>
    <w:rsid w:val="00855F64"/>
    <w:rsid w:val="0085742B"/>
    <w:rsid w:val="00860BD6"/>
    <w:rsid w:val="00864B70"/>
    <w:rsid w:val="00873199"/>
    <w:rsid w:val="00893C54"/>
    <w:rsid w:val="008965B9"/>
    <w:rsid w:val="008A5815"/>
    <w:rsid w:val="008B5505"/>
    <w:rsid w:val="008B62EA"/>
    <w:rsid w:val="008B6945"/>
    <w:rsid w:val="008C3E76"/>
    <w:rsid w:val="008D45DE"/>
    <w:rsid w:val="008E1C98"/>
    <w:rsid w:val="008E30C9"/>
    <w:rsid w:val="008F6B55"/>
    <w:rsid w:val="008F72A4"/>
    <w:rsid w:val="009027C6"/>
    <w:rsid w:val="00911164"/>
    <w:rsid w:val="00913CBA"/>
    <w:rsid w:val="0092044A"/>
    <w:rsid w:val="00922DCB"/>
    <w:rsid w:val="009245BB"/>
    <w:rsid w:val="009275AD"/>
    <w:rsid w:val="00930ACC"/>
    <w:rsid w:val="00933790"/>
    <w:rsid w:val="0093514E"/>
    <w:rsid w:val="00954927"/>
    <w:rsid w:val="009552DA"/>
    <w:rsid w:val="009615A1"/>
    <w:rsid w:val="00964220"/>
    <w:rsid w:val="009645FF"/>
    <w:rsid w:val="009853D6"/>
    <w:rsid w:val="00994C45"/>
    <w:rsid w:val="0099581C"/>
    <w:rsid w:val="009B1582"/>
    <w:rsid w:val="009C45C5"/>
    <w:rsid w:val="009D54EF"/>
    <w:rsid w:val="009F7287"/>
    <w:rsid w:val="00A04A7E"/>
    <w:rsid w:val="00A115CF"/>
    <w:rsid w:val="00A11A64"/>
    <w:rsid w:val="00A204A6"/>
    <w:rsid w:val="00A27160"/>
    <w:rsid w:val="00A27470"/>
    <w:rsid w:val="00A372BB"/>
    <w:rsid w:val="00A469C2"/>
    <w:rsid w:val="00A474E7"/>
    <w:rsid w:val="00A564DB"/>
    <w:rsid w:val="00A616C5"/>
    <w:rsid w:val="00A74155"/>
    <w:rsid w:val="00A75DC8"/>
    <w:rsid w:val="00A75E47"/>
    <w:rsid w:val="00A86BD5"/>
    <w:rsid w:val="00A91373"/>
    <w:rsid w:val="00A94EC7"/>
    <w:rsid w:val="00AA4633"/>
    <w:rsid w:val="00AB07CC"/>
    <w:rsid w:val="00AB4BCE"/>
    <w:rsid w:val="00AB759B"/>
    <w:rsid w:val="00AC1AD4"/>
    <w:rsid w:val="00AE6A10"/>
    <w:rsid w:val="00AF1E2C"/>
    <w:rsid w:val="00AF33EC"/>
    <w:rsid w:val="00AF6766"/>
    <w:rsid w:val="00B01D6F"/>
    <w:rsid w:val="00B0462C"/>
    <w:rsid w:val="00B04C93"/>
    <w:rsid w:val="00B128CB"/>
    <w:rsid w:val="00B130EC"/>
    <w:rsid w:val="00B21DCA"/>
    <w:rsid w:val="00B33DFF"/>
    <w:rsid w:val="00B35663"/>
    <w:rsid w:val="00B433A2"/>
    <w:rsid w:val="00B467BF"/>
    <w:rsid w:val="00B51164"/>
    <w:rsid w:val="00B51227"/>
    <w:rsid w:val="00B51B7D"/>
    <w:rsid w:val="00B527CC"/>
    <w:rsid w:val="00B5618F"/>
    <w:rsid w:val="00B627B6"/>
    <w:rsid w:val="00B73175"/>
    <w:rsid w:val="00B74E37"/>
    <w:rsid w:val="00B77FF5"/>
    <w:rsid w:val="00B85432"/>
    <w:rsid w:val="00B93AF2"/>
    <w:rsid w:val="00B95C22"/>
    <w:rsid w:val="00B976AB"/>
    <w:rsid w:val="00BA0965"/>
    <w:rsid w:val="00BA623C"/>
    <w:rsid w:val="00BB2880"/>
    <w:rsid w:val="00BC3331"/>
    <w:rsid w:val="00BD170A"/>
    <w:rsid w:val="00BD1828"/>
    <w:rsid w:val="00BE0F0C"/>
    <w:rsid w:val="00BE469B"/>
    <w:rsid w:val="00BF2174"/>
    <w:rsid w:val="00BF4C5A"/>
    <w:rsid w:val="00BF5E27"/>
    <w:rsid w:val="00C00723"/>
    <w:rsid w:val="00C02920"/>
    <w:rsid w:val="00C31532"/>
    <w:rsid w:val="00C334B0"/>
    <w:rsid w:val="00C47795"/>
    <w:rsid w:val="00C53C97"/>
    <w:rsid w:val="00C556AC"/>
    <w:rsid w:val="00C7009E"/>
    <w:rsid w:val="00C71A92"/>
    <w:rsid w:val="00C72FCF"/>
    <w:rsid w:val="00C761AF"/>
    <w:rsid w:val="00C877DC"/>
    <w:rsid w:val="00CA4318"/>
    <w:rsid w:val="00CB529C"/>
    <w:rsid w:val="00CB576E"/>
    <w:rsid w:val="00CC268A"/>
    <w:rsid w:val="00CD6DE9"/>
    <w:rsid w:val="00CE7558"/>
    <w:rsid w:val="00CF2543"/>
    <w:rsid w:val="00CF667F"/>
    <w:rsid w:val="00D05FB1"/>
    <w:rsid w:val="00D07C41"/>
    <w:rsid w:val="00D10741"/>
    <w:rsid w:val="00D26DD2"/>
    <w:rsid w:val="00D30560"/>
    <w:rsid w:val="00D31AC0"/>
    <w:rsid w:val="00D45CE6"/>
    <w:rsid w:val="00D60000"/>
    <w:rsid w:val="00D64D29"/>
    <w:rsid w:val="00D74EEE"/>
    <w:rsid w:val="00D756A7"/>
    <w:rsid w:val="00D8472A"/>
    <w:rsid w:val="00D859FD"/>
    <w:rsid w:val="00D90FB0"/>
    <w:rsid w:val="00D9609A"/>
    <w:rsid w:val="00DB4ADE"/>
    <w:rsid w:val="00DB5700"/>
    <w:rsid w:val="00DB5BD3"/>
    <w:rsid w:val="00DC0A3C"/>
    <w:rsid w:val="00DC618B"/>
    <w:rsid w:val="00DD0A97"/>
    <w:rsid w:val="00DD24B5"/>
    <w:rsid w:val="00DE2EE2"/>
    <w:rsid w:val="00DE5DAD"/>
    <w:rsid w:val="00DE66FB"/>
    <w:rsid w:val="00DE72E3"/>
    <w:rsid w:val="00DF1EF2"/>
    <w:rsid w:val="00E0304E"/>
    <w:rsid w:val="00E07582"/>
    <w:rsid w:val="00E1638F"/>
    <w:rsid w:val="00E24276"/>
    <w:rsid w:val="00E30A99"/>
    <w:rsid w:val="00E32FB9"/>
    <w:rsid w:val="00E35F7F"/>
    <w:rsid w:val="00E473C2"/>
    <w:rsid w:val="00E514CE"/>
    <w:rsid w:val="00E5189C"/>
    <w:rsid w:val="00E51E16"/>
    <w:rsid w:val="00E576BB"/>
    <w:rsid w:val="00E6452B"/>
    <w:rsid w:val="00E74C1C"/>
    <w:rsid w:val="00E7718A"/>
    <w:rsid w:val="00E86D81"/>
    <w:rsid w:val="00E973E6"/>
    <w:rsid w:val="00EA7815"/>
    <w:rsid w:val="00EB07BD"/>
    <w:rsid w:val="00ED3877"/>
    <w:rsid w:val="00ED400F"/>
    <w:rsid w:val="00EE7B22"/>
    <w:rsid w:val="00F020AD"/>
    <w:rsid w:val="00F0379D"/>
    <w:rsid w:val="00F04495"/>
    <w:rsid w:val="00F0685C"/>
    <w:rsid w:val="00F142EA"/>
    <w:rsid w:val="00F1702B"/>
    <w:rsid w:val="00F20CEA"/>
    <w:rsid w:val="00F254ED"/>
    <w:rsid w:val="00F31E01"/>
    <w:rsid w:val="00F54DC7"/>
    <w:rsid w:val="00F70DED"/>
    <w:rsid w:val="00F73102"/>
    <w:rsid w:val="00F73F3A"/>
    <w:rsid w:val="00F837C5"/>
    <w:rsid w:val="00F85F65"/>
    <w:rsid w:val="00F9548F"/>
    <w:rsid w:val="00F960AF"/>
    <w:rsid w:val="00F966C1"/>
    <w:rsid w:val="00FA01B8"/>
    <w:rsid w:val="00FC06C4"/>
    <w:rsid w:val="00FC1AEC"/>
    <w:rsid w:val="00FD0A3D"/>
    <w:rsid w:val="00FD3BFB"/>
    <w:rsid w:val="00FD484F"/>
    <w:rsid w:val="00FF4C48"/>
    <w:rsid w:val="00FF5547"/>
    <w:rsid w:val="00FF65F9"/>
    <w:rsid w:val="076E68DA"/>
    <w:rsid w:val="0A3E36F7"/>
    <w:rsid w:val="0F0D7BC9"/>
    <w:rsid w:val="15307F2E"/>
    <w:rsid w:val="169964C6"/>
    <w:rsid w:val="193118F0"/>
    <w:rsid w:val="1B460765"/>
    <w:rsid w:val="1F0E1CF4"/>
    <w:rsid w:val="203942BC"/>
    <w:rsid w:val="20EA4BFB"/>
    <w:rsid w:val="236F6493"/>
    <w:rsid w:val="23764782"/>
    <w:rsid w:val="2BF92DAE"/>
    <w:rsid w:val="2E4000BD"/>
    <w:rsid w:val="318E4A37"/>
    <w:rsid w:val="320837EC"/>
    <w:rsid w:val="33D72A06"/>
    <w:rsid w:val="3750241A"/>
    <w:rsid w:val="404E30D9"/>
    <w:rsid w:val="44E14468"/>
    <w:rsid w:val="47132108"/>
    <w:rsid w:val="4B4A4C33"/>
    <w:rsid w:val="4DBC1244"/>
    <w:rsid w:val="51887256"/>
    <w:rsid w:val="54A50066"/>
    <w:rsid w:val="555A3EA7"/>
    <w:rsid w:val="571C11D8"/>
    <w:rsid w:val="59762E64"/>
    <w:rsid w:val="5DD335E2"/>
    <w:rsid w:val="5EDB7E86"/>
    <w:rsid w:val="62211F01"/>
    <w:rsid w:val="65791956"/>
    <w:rsid w:val="6A01495B"/>
    <w:rsid w:val="6B4F4B9A"/>
    <w:rsid w:val="706A3C8D"/>
    <w:rsid w:val="742B2689"/>
    <w:rsid w:val="7E330109"/>
    <w:rsid w:val="7E3E23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9" fillcolor="white">
      <v:fill color="white"/>
    </o:shapedefaults>
    <o:shapelayout v:ext="edit">
      <o:idmap v:ext="edit" data="2"/>
    </o:shapelayout>
  </w:shapeDefaults>
  <w:decimalSymbol w:val="."/>
  <w:listSeparator w:val=","/>
  <w14:docId w14:val="7671FEF1"/>
  <w15:docId w15:val="{7007E7A0-BEC7-48BE-9854-4215EF8E0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uiPriority="9" w:unhideWhenUsed="1" w:qFormat="1"/>
    <w:lsdException w:name="heading 5" w:uiPriority="0" w:unhideWhenUsed="1" w:qFormat="1"/>
    <w:lsdException w:name="heading 6"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uiPriority="39" w:qFormat="1"/>
    <w:lsdException w:name="toc 3" w:uiPriority="39"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qFormat="1"/>
    <w:lsdException w:name="Table Grid" w:uiPriority="0" w:qFormat="1"/>
    <w:lsdException w:name="Table Theme" w:semiHidden="1" w:unhideWhenUsed="1"/>
    <w:lsdException w:name="Placeholder Text"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142EA"/>
    <w:pPr>
      <w:widowControl w:val="0"/>
      <w:ind w:firstLineChars="200" w:firstLine="1040"/>
      <w:jc w:val="both"/>
    </w:pPr>
    <w:rPr>
      <w:rFonts w:asciiTheme="minorHAnsi" w:hAnsiTheme="minorHAnsi" w:cstheme="minorBidi"/>
      <w:kern w:val="2"/>
      <w:sz w:val="24"/>
      <w:szCs w:val="22"/>
    </w:rPr>
  </w:style>
  <w:style w:type="paragraph" w:styleId="1">
    <w:name w:val="heading 1"/>
    <w:basedOn w:val="a"/>
    <w:next w:val="a"/>
    <w:link w:val="10"/>
    <w:uiPriority w:val="9"/>
    <w:qFormat/>
    <w:pPr>
      <w:keepNext/>
      <w:keepLines/>
      <w:spacing w:before="340" w:after="330" w:line="576" w:lineRule="auto"/>
      <w:outlineLvl w:val="0"/>
    </w:pPr>
    <w:rPr>
      <w:b/>
      <w:kern w:val="44"/>
      <w:sz w:val="44"/>
    </w:rPr>
  </w:style>
  <w:style w:type="paragraph" w:styleId="2">
    <w:name w:val="heading 2"/>
    <w:basedOn w:val="a"/>
    <w:next w:val="a"/>
    <w:link w:val="20"/>
    <w:uiPriority w:val="9"/>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link w:val="30"/>
    <w:unhideWhenUsed/>
    <w:qFormat/>
    <w:pPr>
      <w:keepNext/>
      <w:keepLines/>
      <w:spacing w:before="260" w:after="260" w:line="413" w:lineRule="auto"/>
      <w:outlineLvl w:val="2"/>
    </w:pPr>
    <w:rPr>
      <w:b/>
      <w:sz w:val="32"/>
    </w:rPr>
  </w:style>
  <w:style w:type="paragraph" w:styleId="4">
    <w:name w:val="heading 4"/>
    <w:basedOn w:val="a"/>
    <w:next w:val="a"/>
    <w:link w:val="40"/>
    <w:uiPriority w:val="9"/>
    <w:unhideWhenUsed/>
    <w:qFormat/>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nhideWhenUsed/>
    <w:qFormat/>
    <w:pPr>
      <w:keepNext/>
      <w:keepLines/>
      <w:spacing w:before="280" w:after="290" w:line="376" w:lineRule="auto"/>
      <w:outlineLvl w:val="4"/>
    </w:pPr>
    <w:rPr>
      <w:b/>
      <w:bCs/>
      <w:sz w:val="28"/>
      <w:szCs w:val="28"/>
    </w:rPr>
  </w:style>
  <w:style w:type="paragraph" w:styleId="6">
    <w:name w:val="heading 6"/>
    <w:basedOn w:val="a"/>
    <w:next w:val="a"/>
    <w:link w:val="60"/>
    <w:unhideWhenUsed/>
    <w:qFormat/>
    <w:pPr>
      <w:keepNext/>
      <w:keepLines/>
      <w:spacing w:before="240" w:after="64" w:line="320" w:lineRule="auto"/>
      <w:outlineLvl w:val="5"/>
    </w:pPr>
    <w:rPr>
      <w:rFonts w:asciiTheme="majorHAnsi" w:eastAsiaTheme="majorEastAsia" w:hAnsiTheme="majorHAnsi" w:cstheme="majorBidi"/>
      <w:b/>
      <w:bCs/>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qFormat/>
    <w:pPr>
      <w:jc w:val="left"/>
    </w:pPr>
  </w:style>
  <w:style w:type="paragraph" w:styleId="TOC3">
    <w:name w:val="toc 3"/>
    <w:basedOn w:val="a"/>
    <w:next w:val="a"/>
    <w:uiPriority w:val="39"/>
    <w:qFormat/>
    <w:pPr>
      <w:ind w:leftChars="400" w:left="840"/>
    </w:pPr>
  </w:style>
  <w:style w:type="paragraph" w:styleId="a5">
    <w:name w:val="Balloon Text"/>
    <w:basedOn w:val="a"/>
    <w:link w:val="a6"/>
    <w:qFormat/>
    <w:rPr>
      <w:sz w:val="18"/>
      <w:szCs w:val="18"/>
    </w:rPr>
  </w:style>
  <w:style w:type="paragraph" w:styleId="a7">
    <w:name w:val="footer"/>
    <w:basedOn w:val="a"/>
    <w:link w:val="a8"/>
    <w:uiPriority w:val="99"/>
    <w:unhideWhenUsed/>
    <w:qFormat/>
    <w:pPr>
      <w:tabs>
        <w:tab w:val="center" w:pos="4153"/>
        <w:tab w:val="right" w:pos="8306"/>
      </w:tabs>
      <w:snapToGrid w:val="0"/>
      <w:jc w:val="left"/>
    </w:pPr>
    <w:rPr>
      <w:sz w:val="18"/>
      <w:szCs w:val="18"/>
    </w:rPr>
  </w:style>
  <w:style w:type="paragraph" w:styleId="a9">
    <w:name w:val="header"/>
    <w:basedOn w:val="a"/>
    <w:link w:val="aa"/>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qFormat/>
  </w:style>
  <w:style w:type="paragraph" w:styleId="ab">
    <w:name w:val="Subtitle"/>
    <w:basedOn w:val="a"/>
    <w:next w:val="a"/>
    <w:link w:val="ac"/>
    <w:uiPriority w:val="99"/>
    <w:qFormat/>
    <w:pPr>
      <w:widowControl/>
      <w:spacing w:before="240" w:after="240" w:line="400" w:lineRule="exact"/>
      <w:ind w:firstLineChars="0" w:firstLine="0"/>
      <w:jc w:val="left"/>
      <w:outlineLvl w:val="2"/>
    </w:pPr>
    <w:rPr>
      <w:rFonts w:ascii="Times New Roman" w:eastAsia="黑体" w:hAnsi="Times New Roman" w:cs="Times New Roman"/>
      <w:color w:val="000000"/>
      <w:kern w:val="0"/>
      <w:sz w:val="28"/>
      <w:szCs w:val="28"/>
    </w:rPr>
  </w:style>
  <w:style w:type="paragraph" w:styleId="TOC2">
    <w:name w:val="toc 2"/>
    <w:basedOn w:val="a"/>
    <w:next w:val="a"/>
    <w:uiPriority w:val="39"/>
    <w:qFormat/>
    <w:pPr>
      <w:ind w:leftChars="200" w:left="420"/>
    </w:pPr>
  </w:style>
  <w:style w:type="paragraph" w:styleId="ad">
    <w:name w:val="Title"/>
    <w:next w:val="a"/>
    <w:link w:val="ae"/>
    <w:qFormat/>
    <w:pPr>
      <w:spacing w:before="600" w:after="600" w:line="400" w:lineRule="exact"/>
      <w:jc w:val="center"/>
      <w:outlineLvl w:val="0"/>
    </w:pPr>
    <w:rPr>
      <w:rFonts w:eastAsia="黑体"/>
      <w:color w:val="000000"/>
      <w:sz w:val="36"/>
      <w:szCs w:val="24"/>
    </w:rPr>
  </w:style>
  <w:style w:type="paragraph" w:styleId="af">
    <w:name w:val="annotation subject"/>
    <w:basedOn w:val="a3"/>
    <w:next w:val="a3"/>
    <w:link w:val="af0"/>
    <w:uiPriority w:val="99"/>
    <w:semiHidden/>
    <w:unhideWhenUsed/>
    <w:qFormat/>
    <w:rPr>
      <w:b/>
      <w:bCs/>
    </w:rPr>
  </w:style>
  <w:style w:type="table" w:styleId="af1">
    <w:name w:val="Table Grid"/>
    <w:unhideWhenUsed/>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style>
  <w:style w:type="character" w:styleId="af2">
    <w:name w:val="Strong"/>
    <w:basedOn w:val="a0"/>
    <w:uiPriority w:val="22"/>
    <w:qFormat/>
    <w:rPr>
      <w:b/>
      <w:bCs/>
    </w:rPr>
  </w:style>
  <w:style w:type="character" w:styleId="af3">
    <w:name w:val="FollowedHyperlink"/>
    <w:basedOn w:val="a0"/>
    <w:uiPriority w:val="99"/>
    <w:semiHidden/>
    <w:unhideWhenUsed/>
    <w:qFormat/>
    <w:rPr>
      <w:color w:val="954F72" w:themeColor="followedHyperlink"/>
      <w:u w:val="single"/>
    </w:rPr>
  </w:style>
  <w:style w:type="character" w:styleId="af4">
    <w:name w:val="Emphasis"/>
    <w:basedOn w:val="a0"/>
    <w:uiPriority w:val="20"/>
    <w:qFormat/>
    <w:rPr>
      <w:i/>
      <w:iCs/>
    </w:rPr>
  </w:style>
  <w:style w:type="character" w:styleId="af5">
    <w:name w:val="Hyperlink"/>
    <w:basedOn w:val="a0"/>
    <w:uiPriority w:val="99"/>
    <w:unhideWhenUsed/>
    <w:qFormat/>
    <w:rPr>
      <w:color w:val="0563C1" w:themeColor="hyperlink"/>
      <w:u w:val="single"/>
    </w:rPr>
  </w:style>
  <w:style w:type="character" w:styleId="af6">
    <w:name w:val="annotation reference"/>
    <w:basedOn w:val="a0"/>
    <w:uiPriority w:val="99"/>
    <w:semiHidden/>
    <w:unhideWhenUsed/>
    <w:qFormat/>
    <w:rPr>
      <w:sz w:val="21"/>
      <w:szCs w:val="21"/>
    </w:rPr>
  </w:style>
  <w:style w:type="character" w:customStyle="1" w:styleId="aa">
    <w:name w:val="页眉 字符"/>
    <w:basedOn w:val="a0"/>
    <w:link w:val="a9"/>
    <w:uiPriority w:val="99"/>
    <w:qFormat/>
    <w:rPr>
      <w:sz w:val="18"/>
      <w:szCs w:val="18"/>
    </w:rPr>
  </w:style>
  <w:style w:type="character" w:customStyle="1" w:styleId="a8">
    <w:name w:val="页脚 字符"/>
    <w:basedOn w:val="a0"/>
    <w:link w:val="a7"/>
    <w:uiPriority w:val="99"/>
    <w:qFormat/>
    <w:rPr>
      <w:sz w:val="18"/>
      <w:szCs w:val="18"/>
    </w:rPr>
  </w:style>
  <w:style w:type="character" w:customStyle="1" w:styleId="10">
    <w:name w:val="标题 1 字符"/>
    <w:basedOn w:val="a0"/>
    <w:link w:val="1"/>
    <w:uiPriority w:val="9"/>
    <w:qFormat/>
    <w:rPr>
      <w:rFonts w:eastAsia="宋体"/>
      <w:b/>
      <w:kern w:val="44"/>
      <w:sz w:val="44"/>
    </w:rPr>
  </w:style>
  <w:style w:type="character" w:customStyle="1" w:styleId="20">
    <w:name w:val="标题 2 字符"/>
    <w:basedOn w:val="a0"/>
    <w:link w:val="2"/>
    <w:uiPriority w:val="9"/>
    <w:qFormat/>
    <w:rPr>
      <w:rFonts w:ascii="Arial" w:eastAsia="黑体" w:hAnsi="Arial"/>
      <w:b/>
      <w:sz w:val="32"/>
    </w:rPr>
  </w:style>
  <w:style w:type="character" w:customStyle="1" w:styleId="30">
    <w:name w:val="标题 3 字符"/>
    <w:basedOn w:val="a0"/>
    <w:link w:val="3"/>
    <w:qFormat/>
    <w:rPr>
      <w:rFonts w:eastAsia="宋体"/>
      <w:b/>
      <w:sz w:val="32"/>
    </w:rPr>
  </w:style>
  <w:style w:type="paragraph" w:customStyle="1" w:styleId="11">
    <w:name w:val="列表段落1"/>
    <w:basedOn w:val="a"/>
    <w:qFormat/>
    <w:pPr>
      <w:ind w:firstLine="420"/>
    </w:pPr>
    <w:rPr>
      <w:rFonts w:ascii="等线" w:eastAsia="等线" w:hAnsi="等线" w:cs="Times New Roman"/>
      <w:sz w:val="21"/>
      <w:szCs w:val="21"/>
    </w:rPr>
  </w:style>
  <w:style w:type="paragraph" w:styleId="af7">
    <w:name w:val="List Paragraph"/>
    <w:basedOn w:val="a"/>
    <w:uiPriority w:val="34"/>
    <w:qFormat/>
    <w:pPr>
      <w:ind w:firstLine="420"/>
    </w:pPr>
  </w:style>
  <w:style w:type="character" w:customStyle="1" w:styleId="ac">
    <w:name w:val="副标题 字符"/>
    <w:basedOn w:val="a0"/>
    <w:link w:val="ab"/>
    <w:uiPriority w:val="99"/>
    <w:qFormat/>
    <w:rPr>
      <w:rFonts w:ascii="Times New Roman" w:eastAsia="黑体" w:hAnsi="Times New Roman" w:cs="Times New Roman"/>
      <w:color w:val="000000"/>
      <w:kern w:val="0"/>
      <w:sz w:val="28"/>
      <w:szCs w:val="28"/>
    </w:rPr>
  </w:style>
  <w:style w:type="character" w:customStyle="1" w:styleId="15">
    <w:name w:val="15"/>
    <w:basedOn w:val="a0"/>
    <w:qFormat/>
    <w:rPr>
      <w:rFonts w:ascii="Arial" w:hAnsi="Arial" w:cs="Arial" w:hint="default"/>
      <w:color w:val="FF0000"/>
    </w:rPr>
  </w:style>
  <w:style w:type="character" w:customStyle="1" w:styleId="40">
    <w:name w:val="标题 4 字符"/>
    <w:basedOn w:val="a0"/>
    <w:link w:val="4"/>
    <w:uiPriority w:val="9"/>
    <w:semiHidden/>
    <w:qFormat/>
    <w:rPr>
      <w:rFonts w:asciiTheme="majorHAnsi" w:eastAsiaTheme="majorEastAsia" w:hAnsiTheme="majorHAnsi" w:cstheme="majorBidi"/>
      <w:b/>
      <w:bCs/>
      <w:sz w:val="28"/>
      <w:szCs w:val="28"/>
    </w:rPr>
  </w:style>
  <w:style w:type="character" w:customStyle="1" w:styleId="50">
    <w:name w:val="标题 5 字符"/>
    <w:basedOn w:val="a0"/>
    <w:link w:val="5"/>
    <w:qFormat/>
    <w:rPr>
      <w:rFonts w:eastAsia="宋体"/>
      <w:b/>
      <w:bCs/>
      <w:sz w:val="28"/>
      <w:szCs w:val="28"/>
    </w:rPr>
  </w:style>
  <w:style w:type="character" w:customStyle="1" w:styleId="a6">
    <w:name w:val="批注框文本 字符"/>
    <w:basedOn w:val="a0"/>
    <w:link w:val="a5"/>
    <w:qFormat/>
    <w:rPr>
      <w:rFonts w:eastAsia="宋体"/>
      <w:sz w:val="18"/>
      <w:szCs w:val="18"/>
    </w:rPr>
  </w:style>
  <w:style w:type="paragraph" w:customStyle="1" w:styleId="WPSOffice1">
    <w:name w:val="WPSOffice手动目录 1"/>
    <w:qFormat/>
    <w:rPr>
      <w:rFonts w:asciiTheme="minorHAnsi" w:eastAsiaTheme="minorEastAsia" w:hAnsiTheme="minorHAnsi" w:cstheme="minorBidi"/>
    </w:rPr>
  </w:style>
  <w:style w:type="paragraph" w:customStyle="1" w:styleId="WPSOffice2">
    <w:name w:val="WPSOffice手动目录 2"/>
    <w:qFormat/>
    <w:pPr>
      <w:ind w:leftChars="200" w:left="200"/>
    </w:pPr>
    <w:rPr>
      <w:rFonts w:asciiTheme="minorHAnsi" w:eastAsiaTheme="minorEastAsia" w:hAnsiTheme="minorHAnsi" w:cstheme="minorBidi"/>
    </w:rPr>
  </w:style>
  <w:style w:type="paragraph" w:customStyle="1" w:styleId="WPSOffice3">
    <w:name w:val="WPSOffice手动目录 3"/>
    <w:qFormat/>
    <w:pPr>
      <w:ind w:leftChars="400" w:left="400"/>
    </w:pPr>
    <w:rPr>
      <w:rFonts w:asciiTheme="minorHAnsi" w:eastAsiaTheme="minorEastAsia" w:hAnsiTheme="minorHAnsi" w:cstheme="minorBidi"/>
    </w:rPr>
  </w:style>
  <w:style w:type="character" w:styleId="af8">
    <w:name w:val="Placeholder Text"/>
    <w:basedOn w:val="a0"/>
    <w:uiPriority w:val="99"/>
    <w:semiHidden/>
    <w:qFormat/>
    <w:rPr>
      <w:color w:val="808080"/>
    </w:rPr>
  </w:style>
  <w:style w:type="character" w:customStyle="1" w:styleId="emsimilar">
    <w:name w:val="em_similar"/>
    <w:basedOn w:val="a0"/>
    <w:qFormat/>
    <w:rPr>
      <w:color w:val="FF0000"/>
    </w:rPr>
  </w:style>
  <w:style w:type="character" w:customStyle="1" w:styleId="60">
    <w:name w:val="标题 6 字符"/>
    <w:basedOn w:val="a0"/>
    <w:link w:val="6"/>
    <w:qFormat/>
    <w:rPr>
      <w:rFonts w:asciiTheme="majorHAnsi" w:eastAsiaTheme="majorEastAsia" w:hAnsiTheme="majorHAnsi" w:cstheme="majorBidi"/>
      <w:b/>
      <w:bCs/>
      <w:sz w:val="24"/>
      <w:szCs w:val="24"/>
    </w:rPr>
  </w:style>
  <w:style w:type="table" w:customStyle="1" w:styleId="12">
    <w:name w:val="网格型1"/>
    <w:unhideWhenUsed/>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style>
  <w:style w:type="table" w:customStyle="1" w:styleId="100">
    <w:name w:val="网格型10"/>
    <w:basedOn w:val="a1"/>
    <w:uiPriority w:val="39"/>
    <w:qFormat/>
    <w:rPr>
      <w:rFonts w:ascii="Calibri" w:hAnsi="Calibri"/>
      <w:kern w:val="2"/>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e">
    <w:name w:val="标题 字符"/>
    <w:basedOn w:val="a0"/>
    <w:link w:val="ad"/>
    <w:qFormat/>
    <w:rPr>
      <w:rFonts w:ascii="Times New Roman" w:eastAsia="黑体" w:hAnsi="Times New Roman" w:cs="Times New Roman"/>
      <w:color w:val="000000"/>
      <w:sz w:val="36"/>
      <w:szCs w:val="24"/>
    </w:rPr>
  </w:style>
  <w:style w:type="paragraph" w:customStyle="1" w:styleId="sponsors">
    <w:name w:val="sponsors"/>
    <w:basedOn w:val="a"/>
    <w:qFormat/>
    <w:pPr>
      <w:widowControl/>
      <w:pBdr>
        <w:top w:val="single" w:sz="4" w:space="2" w:color="auto"/>
      </w:pBdr>
      <w:ind w:firstLineChars="0" w:firstLine="288"/>
      <w:jc w:val="left"/>
    </w:pPr>
    <w:rPr>
      <w:rFonts w:ascii="Times New Roman" w:hAnsi="Times New Roman" w:cs="Times New Roman"/>
      <w:kern w:val="0"/>
      <w:sz w:val="16"/>
      <w:szCs w:val="16"/>
    </w:rPr>
  </w:style>
  <w:style w:type="character" w:customStyle="1" w:styleId="a4">
    <w:name w:val="批注文字 字符"/>
    <w:basedOn w:val="a0"/>
    <w:link w:val="a3"/>
    <w:uiPriority w:val="99"/>
    <w:semiHidden/>
    <w:qFormat/>
    <w:rPr>
      <w:rFonts w:eastAsia="宋体"/>
      <w:kern w:val="2"/>
      <w:sz w:val="24"/>
      <w:szCs w:val="22"/>
    </w:rPr>
  </w:style>
  <w:style w:type="character" w:customStyle="1" w:styleId="af0">
    <w:name w:val="批注主题 字符"/>
    <w:basedOn w:val="a4"/>
    <w:link w:val="af"/>
    <w:uiPriority w:val="99"/>
    <w:semiHidden/>
    <w:qFormat/>
    <w:rPr>
      <w:rFonts w:eastAsia="宋体"/>
      <w:b/>
      <w:bCs/>
      <w:kern w:val="2"/>
      <w:sz w:val="24"/>
      <w:szCs w:val="22"/>
    </w:rPr>
  </w:style>
  <w:style w:type="paragraph" w:customStyle="1" w:styleId="TOC10">
    <w:name w:val="TOC 标题1"/>
    <w:basedOn w:val="1"/>
    <w:next w:val="a"/>
    <w:uiPriority w:val="39"/>
    <w:unhideWhenUsed/>
    <w:qFormat/>
    <w:pPr>
      <w:widowControl/>
      <w:spacing w:before="240" w:after="0" w:line="259" w:lineRule="auto"/>
      <w:ind w:firstLineChars="0" w:firstLine="0"/>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
    <w:name w:val="TOC Heading"/>
    <w:basedOn w:val="1"/>
    <w:next w:val="a"/>
    <w:uiPriority w:val="39"/>
    <w:unhideWhenUsed/>
    <w:qFormat/>
    <w:rsid w:val="00FC1AEC"/>
    <w:pPr>
      <w:widowControl/>
      <w:spacing w:before="240" w:after="0" w:line="259" w:lineRule="auto"/>
      <w:ind w:firstLineChars="0" w:firstLine="0"/>
      <w:jc w:val="left"/>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1035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5.xml"/><Relationship Id="rId26" Type="http://schemas.openxmlformats.org/officeDocument/2006/relationships/image" Target="media/image10.emf"/><Relationship Id="rId39" Type="http://schemas.openxmlformats.org/officeDocument/2006/relationships/image" Target="media/image23.png"/><Relationship Id="rId21" Type="http://schemas.openxmlformats.org/officeDocument/2006/relationships/image" Target="media/image5.emf"/><Relationship Id="rId34" Type="http://schemas.openxmlformats.org/officeDocument/2006/relationships/image" Target="media/image18.emf"/><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footer" Target="footer7.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4.xml"/><Relationship Id="rId29" Type="http://schemas.openxmlformats.org/officeDocument/2006/relationships/image" Target="media/image13.emf"/><Relationship Id="rId11" Type="http://schemas.openxmlformats.org/officeDocument/2006/relationships/header" Target="header2.xml"/><Relationship Id="rId24" Type="http://schemas.openxmlformats.org/officeDocument/2006/relationships/image" Target="media/image8.emf"/><Relationship Id="rId32" Type="http://schemas.openxmlformats.org/officeDocument/2006/relationships/image" Target="media/image16.emf"/><Relationship Id="rId37" Type="http://schemas.openxmlformats.org/officeDocument/2006/relationships/image" Target="media/image21.png"/><Relationship Id="rId40" Type="http://schemas.openxmlformats.org/officeDocument/2006/relationships/image" Target="media/image24.emf"/><Relationship Id="rId45" Type="http://schemas.openxmlformats.org/officeDocument/2006/relationships/image" Target="media/image29.pn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7.emf"/><Relationship Id="rId28" Type="http://schemas.openxmlformats.org/officeDocument/2006/relationships/image" Target="media/image12.emf"/><Relationship Id="rId36" Type="http://schemas.openxmlformats.org/officeDocument/2006/relationships/image" Target="media/image20.png"/><Relationship Id="rId49" Type="http://schemas.openxmlformats.org/officeDocument/2006/relationships/hyperlink" Target="https://data.stats.gov.cn/easyquery.htm?cn=C01&amp;zb=A0G07&amp;sj=2020" TargetMode="External"/><Relationship Id="rId10" Type="http://schemas.openxmlformats.org/officeDocument/2006/relationships/header" Target="header1.xml"/><Relationship Id="rId19" Type="http://schemas.openxmlformats.org/officeDocument/2006/relationships/image" Target="media/image3.emf"/><Relationship Id="rId31" Type="http://schemas.openxmlformats.org/officeDocument/2006/relationships/image" Target="media/image15.emf"/><Relationship Id="rId44" Type="http://schemas.openxmlformats.org/officeDocument/2006/relationships/image" Target="media/image28.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image" Target="media/image6.emf"/><Relationship Id="rId27" Type="http://schemas.openxmlformats.org/officeDocument/2006/relationships/image" Target="media/image11.emf"/><Relationship Id="rId30" Type="http://schemas.openxmlformats.org/officeDocument/2006/relationships/image" Target="media/image14.emf"/><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footer" Target="footer6.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image" Target="media/image9.emf"/><Relationship Id="rId33" Type="http://schemas.openxmlformats.org/officeDocument/2006/relationships/image" Target="media/image17.emf"/><Relationship Id="rId38" Type="http://schemas.openxmlformats.org/officeDocument/2006/relationships/image" Target="media/image22.png"/><Relationship Id="rId46" Type="http://schemas.openxmlformats.org/officeDocument/2006/relationships/image" Target="media/image30.png"/><Relationship Id="rId20" Type="http://schemas.openxmlformats.org/officeDocument/2006/relationships/image" Target="media/image4.emf"/><Relationship Id="rId41" Type="http://schemas.openxmlformats.org/officeDocument/2006/relationships/image" Target="media/image25.emf"/><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Info spid="_x0000_s2056"/>
    <customShpInfo spid="_x0000_s2057"/>
    <customShpInfo spid="_x0000_s2058"/>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8309788-B39E-4C3C-9A5D-0BC383E02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61</Pages>
  <Words>14609</Words>
  <Characters>83276</Characters>
  <Application>Microsoft Office Word</Application>
  <DocSecurity>0</DocSecurity>
  <Lines>693</Lines>
  <Paragraphs>195</Paragraphs>
  <ScaleCrop>false</ScaleCrop>
  <Company/>
  <LinksUpToDate>false</LinksUpToDate>
  <CharactersWithSpaces>97690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zwx</dc:creator>
  <cp:lastModifiedBy>方 馨</cp:lastModifiedBy>
  <cp:revision>6</cp:revision>
  <cp:lastPrinted>2021-12-01T03:18:00Z</cp:lastPrinted>
  <dcterms:created xsi:type="dcterms:W3CDTF">2022-09-07T14:00:00Z</dcterms:created>
  <dcterms:modified xsi:type="dcterms:W3CDTF">2022-09-07T14:08:00Z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y fmtid="{D5CDD505-2E9C-101B-9397-08002B2CF9AE}" pid="3" name="ICV">
    <vt:lpwstr>0E14A60B48AE48E7866D1C2985A52FF6</vt:lpwstr>
  </property>
  <property fmtid="{D5CDD505-2E9C-101B-9397-08002B2CF9AE}" pid="4" name="_DocHome">
    <vt:i4>-869372927</vt:i4>
  </property>
</Properties>
</file>