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37CDCEE" wp14:paraId="109E01D2" wp14:textId="114EFD2A">
      <w:pPr>
        <w:rPr>
          <w:b w:val="1"/>
          <w:bCs w:val="1"/>
        </w:rPr>
      </w:pPr>
      <w:r w:rsidRPr="237CDCEE" w:rsidR="61323397">
        <w:rPr>
          <w:b w:val="1"/>
          <w:bCs w:val="1"/>
          <w:sz w:val="48"/>
          <w:szCs w:val="48"/>
        </w:rPr>
        <w:t xml:space="preserve">                   </w:t>
      </w:r>
    </w:p>
    <w:p xmlns:wp14="http://schemas.microsoft.com/office/word/2010/wordml" w:rsidP="237CDCEE" wp14:paraId="698D51F7" wp14:textId="226EB2D7">
      <w:pPr>
        <w:rPr>
          <w:b w:val="1"/>
          <w:bCs w:val="1"/>
          <w:sz w:val="48"/>
          <w:szCs w:val="48"/>
        </w:rPr>
      </w:pPr>
    </w:p>
    <w:p xmlns:wp14="http://schemas.microsoft.com/office/word/2010/wordml" w:rsidP="237CDCEE" wp14:paraId="2C078E63" wp14:textId="7702B08A">
      <w:pPr>
        <w:rPr>
          <w:b w:val="1"/>
          <w:bCs w:val="1"/>
        </w:rPr>
      </w:pPr>
      <w:r w:rsidRPr="237CDCEE" w:rsidR="61323397">
        <w:rPr>
          <w:b w:val="1"/>
          <w:bCs w:val="1"/>
          <w:sz w:val="48"/>
          <w:szCs w:val="48"/>
        </w:rPr>
        <w:t xml:space="preserve">                  Student Learning Log </w:t>
      </w:r>
    </w:p>
    <w:p w:rsidR="237CDCEE" w:rsidP="237CDCEE" w:rsidRDefault="237CDCEE" w14:paraId="3BC52767" w14:textId="0D5BED3C">
      <w:pPr>
        <w:pStyle w:val="Normal"/>
        <w:rPr>
          <w:b w:val="1"/>
          <w:bCs w:val="1"/>
          <w:sz w:val="48"/>
          <w:szCs w:val="48"/>
        </w:rPr>
      </w:pPr>
    </w:p>
    <w:p w:rsidR="237CDCEE" w:rsidP="237CDCEE" w:rsidRDefault="237CDCEE" w14:paraId="4C18C7B1" w14:textId="3E90BEE4">
      <w:pPr>
        <w:pStyle w:val="Normal"/>
        <w:rPr>
          <w:b w:val="1"/>
          <w:bCs w:val="1"/>
          <w:sz w:val="28"/>
          <w:szCs w:val="28"/>
        </w:rPr>
      </w:pPr>
    </w:p>
    <w:p w:rsidR="237CDCEE" w:rsidP="237CDCEE" w:rsidRDefault="237CDCEE" w14:paraId="33CDAE5D" w14:textId="721FE16B">
      <w:pPr>
        <w:pStyle w:val="Normal"/>
        <w:rPr>
          <w:b w:val="1"/>
          <w:bCs w:val="1"/>
          <w:sz w:val="28"/>
          <w:szCs w:val="28"/>
        </w:rPr>
      </w:pPr>
    </w:p>
    <w:p w:rsidR="237CDCEE" w:rsidP="237CDCEE" w:rsidRDefault="237CDCEE" w14:paraId="36D66442" w14:textId="66B23352">
      <w:pPr>
        <w:pStyle w:val="Normal"/>
        <w:rPr>
          <w:b w:val="1"/>
          <w:bCs w:val="1"/>
          <w:sz w:val="28"/>
          <w:szCs w:val="28"/>
        </w:rPr>
      </w:pPr>
    </w:p>
    <w:p w:rsidR="61323397" w:rsidP="237CDCEE" w:rsidRDefault="61323397" w14:paraId="2988B575" w14:textId="216AC6A0">
      <w:pPr>
        <w:pStyle w:val="Normal"/>
        <w:rPr>
          <w:b w:val="1"/>
          <w:bCs w:val="1"/>
          <w:sz w:val="48"/>
          <w:szCs w:val="48"/>
        </w:rPr>
      </w:pPr>
      <w:r w:rsidRPr="237CDCEE" w:rsidR="61323397">
        <w:rPr>
          <w:b w:val="1"/>
          <w:bCs w:val="1"/>
          <w:sz w:val="28"/>
          <w:szCs w:val="28"/>
        </w:rPr>
        <w:t>Student name: Cristina Paulina Mitu</w:t>
      </w:r>
    </w:p>
    <w:p w:rsidR="237143EE" w:rsidP="237CDCEE" w:rsidRDefault="237143EE" w14:paraId="33F40683" w14:textId="473D09A8">
      <w:pPr>
        <w:pStyle w:val="Normal"/>
        <w:rPr>
          <w:b w:val="1"/>
          <w:bCs w:val="1"/>
          <w:sz w:val="28"/>
          <w:szCs w:val="28"/>
        </w:rPr>
      </w:pPr>
      <w:r w:rsidRPr="237CDCEE" w:rsidR="237143EE">
        <w:rPr>
          <w:b w:val="1"/>
          <w:bCs w:val="1"/>
          <w:sz w:val="28"/>
          <w:szCs w:val="28"/>
        </w:rPr>
        <w:t>Student nr: 2120015</w:t>
      </w:r>
    </w:p>
    <w:p w:rsidR="237143EE" w:rsidP="237CDCEE" w:rsidRDefault="237143EE" w14:paraId="2E075048" w14:textId="3A1D99FF">
      <w:pPr>
        <w:pStyle w:val="Normal"/>
        <w:rPr>
          <w:b w:val="1"/>
          <w:bCs w:val="1"/>
          <w:sz w:val="28"/>
          <w:szCs w:val="28"/>
        </w:rPr>
      </w:pPr>
      <w:r w:rsidRPr="237CDCEE" w:rsidR="237143EE">
        <w:rPr>
          <w:b w:val="1"/>
          <w:bCs w:val="1"/>
          <w:sz w:val="28"/>
          <w:szCs w:val="28"/>
        </w:rPr>
        <w:t>Module: BMIH6002</w:t>
      </w:r>
    </w:p>
    <w:p w:rsidR="7049DBAD" w:rsidP="237CDCEE" w:rsidRDefault="7049DBAD" w14:paraId="0435838F" w14:textId="52C9F544">
      <w:pPr>
        <w:pStyle w:val="Normal"/>
        <w:rPr>
          <w:b w:val="1"/>
          <w:bCs w:val="1"/>
          <w:sz w:val="28"/>
          <w:szCs w:val="28"/>
        </w:rPr>
      </w:pPr>
      <w:r w:rsidRPr="237CDCEE" w:rsidR="7049DBAD">
        <w:rPr>
          <w:b w:val="1"/>
          <w:bCs w:val="1"/>
          <w:sz w:val="28"/>
          <w:szCs w:val="28"/>
        </w:rPr>
        <w:t>Lecturer: Lisa Bassler</w:t>
      </w:r>
    </w:p>
    <w:p w:rsidR="237CDCEE" w:rsidP="237CDCEE" w:rsidRDefault="237CDCEE" w14:paraId="4A8B6B83" w14:textId="482DE79E">
      <w:pPr>
        <w:pStyle w:val="Normal"/>
        <w:rPr>
          <w:b w:val="1"/>
          <w:bCs w:val="1"/>
          <w:sz w:val="28"/>
          <w:szCs w:val="28"/>
        </w:rPr>
      </w:pPr>
    </w:p>
    <w:p w:rsidR="237CDCEE" w:rsidP="237CDCEE" w:rsidRDefault="237CDCEE" w14:paraId="663CB28E" w14:textId="46BF65BB">
      <w:pPr>
        <w:pStyle w:val="Normal"/>
        <w:rPr>
          <w:b w:val="1"/>
          <w:bCs w:val="1"/>
          <w:sz w:val="28"/>
          <w:szCs w:val="28"/>
        </w:rPr>
      </w:pPr>
    </w:p>
    <w:p w:rsidR="237CDCEE" w:rsidP="237CDCEE" w:rsidRDefault="237CDCEE" w14:paraId="213E6C46" w14:textId="07B7CE07">
      <w:pPr>
        <w:pStyle w:val="Normal"/>
        <w:rPr>
          <w:b w:val="1"/>
          <w:bCs w:val="1"/>
          <w:sz w:val="28"/>
          <w:szCs w:val="28"/>
        </w:rPr>
      </w:pPr>
    </w:p>
    <w:p w:rsidR="237CDCEE" w:rsidP="237CDCEE" w:rsidRDefault="237CDCEE" w14:paraId="1A6B79D3" w14:textId="3EB3538C">
      <w:pPr>
        <w:pStyle w:val="Normal"/>
        <w:rPr>
          <w:b w:val="1"/>
          <w:bCs w:val="1"/>
          <w:sz w:val="28"/>
          <w:szCs w:val="28"/>
        </w:rPr>
      </w:pPr>
    </w:p>
    <w:p w:rsidR="237CDCEE" w:rsidP="237CDCEE" w:rsidRDefault="237CDCEE" w14:paraId="2041635E" w14:textId="238E15B3">
      <w:pPr>
        <w:pStyle w:val="Normal"/>
        <w:rPr>
          <w:b w:val="1"/>
          <w:bCs w:val="1"/>
          <w:sz w:val="28"/>
          <w:szCs w:val="28"/>
        </w:rPr>
      </w:pPr>
    </w:p>
    <w:p w:rsidR="237CDCEE" w:rsidP="237CDCEE" w:rsidRDefault="237CDCEE" w14:paraId="3E830187" w14:textId="10CD147B">
      <w:pPr>
        <w:pStyle w:val="Normal"/>
        <w:rPr>
          <w:b w:val="1"/>
          <w:bCs w:val="1"/>
          <w:sz w:val="28"/>
          <w:szCs w:val="28"/>
        </w:rPr>
      </w:pPr>
    </w:p>
    <w:p w:rsidR="237CDCEE" w:rsidP="237CDCEE" w:rsidRDefault="237CDCEE" w14:paraId="60BC9766" w14:textId="3C7F6A9F">
      <w:pPr>
        <w:pStyle w:val="Normal"/>
        <w:rPr>
          <w:b w:val="1"/>
          <w:bCs w:val="1"/>
          <w:sz w:val="28"/>
          <w:szCs w:val="28"/>
        </w:rPr>
      </w:pPr>
    </w:p>
    <w:p w:rsidR="237CDCEE" w:rsidP="237CDCEE" w:rsidRDefault="237CDCEE" w14:paraId="797F662C" w14:textId="28C1DAA0">
      <w:pPr>
        <w:pStyle w:val="Normal"/>
        <w:rPr>
          <w:b w:val="1"/>
          <w:bCs w:val="1"/>
          <w:sz w:val="28"/>
          <w:szCs w:val="28"/>
        </w:rPr>
      </w:pPr>
    </w:p>
    <w:p w:rsidR="237CDCEE" w:rsidP="237CDCEE" w:rsidRDefault="237CDCEE" w14:paraId="2C730B3C" w14:textId="6EE8F9EE">
      <w:pPr>
        <w:pStyle w:val="Normal"/>
        <w:rPr>
          <w:b w:val="1"/>
          <w:bCs w:val="1"/>
          <w:sz w:val="28"/>
          <w:szCs w:val="28"/>
        </w:rPr>
      </w:pPr>
    </w:p>
    <w:p w:rsidR="237CDCEE" w:rsidP="237CDCEE" w:rsidRDefault="237CDCEE" w14:paraId="609C0504" w14:textId="1D2B8E5D">
      <w:pPr>
        <w:pStyle w:val="Normal"/>
        <w:rPr>
          <w:b w:val="1"/>
          <w:bCs w:val="1"/>
          <w:sz w:val="28"/>
          <w:szCs w:val="28"/>
        </w:rPr>
      </w:pPr>
    </w:p>
    <w:p w:rsidR="237CDCEE" w:rsidP="237CDCEE" w:rsidRDefault="237CDCEE" w14:paraId="29DF920A" w14:textId="6FB44C40">
      <w:pPr>
        <w:pStyle w:val="Normal"/>
        <w:rPr>
          <w:b w:val="1"/>
          <w:bCs w:val="1"/>
          <w:sz w:val="28"/>
          <w:szCs w:val="28"/>
        </w:rPr>
      </w:pPr>
    </w:p>
    <w:p w:rsidR="31E7752C" w:rsidP="237CDCEE" w:rsidRDefault="31E7752C" w14:paraId="5900D1FD" w14:textId="68722EA2">
      <w:pPr>
        <w:pStyle w:val="Normal"/>
        <w:keepNext w:val="1"/>
        <w:spacing w:line="360" w:lineRule="auto"/>
        <w:rPr>
          <w:rFonts w:ascii="Arial Nova" w:hAnsi="Arial Nova" w:eastAsia="Arial Nova" w:cs="Arial Nova"/>
          <w:b w:val="0"/>
          <w:bCs w:val="0"/>
          <w:sz w:val="24"/>
          <w:szCs w:val="24"/>
        </w:rPr>
      </w:pPr>
      <w:r w:rsidRPr="613FB0CF" w:rsidR="31E7752C">
        <w:rPr>
          <w:rFonts w:ascii="Arial Nova" w:hAnsi="Arial Nova" w:eastAsia="Arial Nova" w:cs="Arial Nova"/>
          <w:b w:val="0"/>
          <w:bCs w:val="0"/>
          <w:sz w:val="24"/>
          <w:szCs w:val="24"/>
        </w:rPr>
        <w:t xml:space="preserve">Ibis Hotel Southampton is a </w:t>
      </w:r>
      <w:r w:rsidRPr="613FB0CF" w:rsidR="2D0B373B">
        <w:rPr>
          <w:rFonts w:ascii="Arial Nova" w:hAnsi="Arial Nova" w:eastAsia="Arial Nova" w:cs="Arial Nova"/>
          <w:b w:val="0"/>
          <w:bCs w:val="0"/>
          <w:sz w:val="24"/>
          <w:szCs w:val="24"/>
        </w:rPr>
        <w:t>3-star</w:t>
      </w:r>
      <w:r w:rsidRPr="613FB0CF" w:rsidR="31E7752C">
        <w:rPr>
          <w:rFonts w:ascii="Arial Nova" w:hAnsi="Arial Nova" w:eastAsia="Arial Nova" w:cs="Arial Nova"/>
          <w:b w:val="0"/>
          <w:bCs w:val="0"/>
          <w:sz w:val="24"/>
          <w:szCs w:val="24"/>
        </w:rPr>
        <w:t xml:space="preserve"> hotel</w:t>
      </w:r>
      <w:r w:rsidRPr="613FB0CF" w:rsidR="5EB913D6">
        <w:rPr>
          <w:rFonts w:ascii="Arial Nova" w:hAnsi="Arial Nova" w:eastAsia="Arial Nova" w:cs="Arial Nova"/>
          <w:b w:val="0"/>
          <w:bCs w:val="0"/>
          <w:sz w:val="24"/>
          <w:szCs w:val="24"/>
        </w:rPr>
        <w:t xml:space="preserve"> situated in city center of Southampton, </w:t>
      </w:r>
      <w:r w:rsidRPr="613FB0CF" w:rsidR="1423775D">
        <w:rPr>
          <w:rFonts w:ascii="Arial Nova" w:hAnsi="Arial Nova" w:eastAsia="Arial Nova" w:cs="Arial Nova"/>
          <w:b w:val="0"/>
          <w:bCs w:val="0"/>
          <w:sz w:val="24"/>
          <w:szCs w:val="24"/>
        </w:rPr>
        <w:t xml:space="preserve">with 93 rooms on 3 floors. The combination of rooms type is </w:t>
      </w:r>
      <w:r w:rsidRPr="613FB0CF" w:rsidR="466BCDE1">
        <w:rPr>
          <w:rFonts w:ascii="Arial Nova" w:hAnsi="Arial Nova" w:eastAsia="Arial Nova" w:cs="Arial Nova"/>
          <w:b w:val="0"/>
          <w:bCs w:val="0"/>
          <w:sz w:val="24"/>
          <w:szCs w:val="24"/>
        </w:rPr>
        <w:t>twin and double room, not family. Ibis H</w:t>
      </w:r>
      <w:r w:rsidRPr="613FB0CF" w:rsidR="68690D1F">
        <w:rPr>
          <w:rFonts w:ascii="Arial Nova" w:hAnsi="Arial Nova" w:eastAsia="Arial Nova" w:cs="Arial Nova"/>
          <w:b w:val="0"/>
          <w:bCs w:val="0"/>
          <w:sz w:val="24"/>
          <w:szCs w:val="24"/>
        </w:rPr>
        <w:t xml:space="preserve">otel, like Novotel Hotel, is part of ACCOR Group and </w:t>
      </w:r>
      <w:r w:rsidRPr="613FB0CF" w:rsidR="491D3809">
        <w:rPr>
          <w:rFonts w:ascii="Arial Nova" w:hAnsi="Arial Nova" w:eastAsia="Arial Nova" w:cs="Arial Nova"/>
          <w:b w:val="0"/>
          <w:bCs w:val="0"/>
          <w:sz w:val="24"/>
          <w:szCs w:val="24"/>
        </w:rPr>
        <w:t>I</w:t>
      </w:r>
      <w:r w:rsidRPr="613FB0CF" w:rsidR="68690D1F">
        <w:rPr>
          <w:rFonts w:ascii="Arial Nova" w:hAnsi="Arial Nova" w:eastAsia="Arial Nova" w:cs="Arial Nova"/>
          <w:b w:val="0"/>
          <w:bCs w:val="0"/>
          <w:sz w:val="24"/>
          <w:szCs w:val="24"/>
        </w:rPr>
        <w:t xml:space="preserve"> have had the </w:t>
      </w:r>
      <w:r w:rsidRPr="613FB0CF" w:rsidR="13D6F633">
        <w:rPr>
          <w:rFonts w:ascii="Arial Nova" w:hAnsi="Arial Nova" w:eastAsia="Arial Nova" w:cs="Arial Nova"/>
          <w:b w:val="0"/>
          <w:bCs w:val="0"/>
          <w:sz w:val="24"/>
          <w:szCs w:val="24"/>
        </w:rPr>
        <w:t>opportunity</w:t>
      </w:r>
      <w:r w:rsidRPr="613FB0CF" w:rsidR="68690D1F">
        <w:rPr>
          <w:rFonts w:ascii="Arial Nova" w:hAnsi="Arial Nova" w:eastAsia="Arial Nova" w:cs="Arial Nova"/>
          <w:b w:val="0"/>
          <w:bCs w:val="0"/>
          <w:sz w:val="24"/>
          <w:szCs w:val="24"/>
        </w:rPr>
        <w:t xml:space="preserve"> to do my pla</w:t>
      </w:r>
      <w:r w:rsidRPr="613FB0CF" w:rsidR="76E9B132">
        <w:rPr>
          <w:rFonts w:ascii="Arial Nova" w:hAnsi="Arial Nova" w:eastAsia="Arial Nova" w:cs="Arial Nova"/>
          <w:b w:val="0"/>
          <w:bCs w:val="0"/>
          <w:sz w:val="24"/>
          <w:szCs w:val="24"/>
        </w:rPr>
        <w:t xml:space="preserve">cement during my studies </w:t>
      </w:r>
      <w:r w:rsidRPr="613FB0CF" w:rsidR="1F15D2DB">
        <w:rPr>
          <w:rFonts w:ascii="Arial Nova" w:hAnsi="Arial Nova" w:eastAsia="Arial Nova" w:cs="Arial Nova"/>
          <w:b w:val="0"/>
          <w:bCs w:val="0"/>
          <w:sz w:val="24"/>
          <w:szCs w:val="24"/>
        </w:rPr>
        <w:t>at</w:t>
      </w:r>
      <w:r w:rsidRPr="613FB0CF" w:rsidR="76E9B132">
        <w:rPr>
          <w:rFonts w:ascii="Arial Nova" w:hAnsi="Arial Nova" w:eastAsia="Arial Nova" w:cs="Arial Nova"/>
          <w:b w:val="0"/>
          <w:bCs w:val="0"/>
          <w:sz w:val="24"/>
          <w:szCs w:val="24"/>
        </w:rPr>
        <w:t xml:space="preserve"> </w:t>
      </w:r>
      <w:r w:rsidRPr="613FB0CF" w:rsidR="5647E568">
        <w:rPr>
          <w:rFonts w:ascii="Arial Nova" w:hAnsi="Arial Nova" w:eastAsia="Arial Nova" w:cs="Arial Nova"/>
          <w:b w:val="0"/>
          <w:bCs w:val="0"/>
          <w:sz w:val="24"/>
          <w:szCs w:val="24"/>
        </w:rPr>
        <w:t>both those</w:t>
      </w:r>
      <w:r w:rsidRPr="613FB0CF" w:rsidR="76E9B132">
        <w:rPr>
          <w:rFonts w:ascii="Arial Nova" w:hAnsi="Arial Nova" w:eastAsia="Arial Nova" w:cs="Arial Nova"/>
          <w:b w:val="0"/>
          <w:bCs w:val="0"/>
          <w:sz w:val="24"/>
          <w:szCs w:val="24"/>
        </w:rPr>
        <w:t xml:space="preserve"> Hotels</w:t>
      </w:r>
      <w:r w:rsidRPr="613FB0CF" w:rsidR="303E6926">
        <w:rPr>
          <w:rFonts w:ascii="Arial Nova" w:hAnsi="Arial Nova" w:eastAsia="Arial Nova" w:cs="Arial Nova"/>
          <w:b w:val="0"/>
          <w:bCs w:val="0"/>
          <w:sz w:val="24"/>
          <w:szCs w:val="24"/>
        </w:rPr>
        <w:t>. Ibis Hotel</w:t>
      </w:r>
      <w:r w:rsidRPr="613FB0CF" w:rsidR="7DBCFEB6">
        <w:rPr>
          <w:rFonts w:ascii="Arial Nova" w:hAnsi="Arial Nova" w:eastAsia="Arial Nova" w:cs="Arial Nova"/>
          <w:b w:val="0"/>
          <w:bCs w:val="0"/>
          <w:sz w:val="24"/>
          <w:szCs w:val="24"/>
        </w:rPr>
        <w:t>, like Novotel Hotel, has its own restaurant and bar, where the guests can have breakfast</w:t>
      </w:r>
      <w:r w:rsidRPr="613FB0CF" w:rsidR="0DBE07E1">
        <w:rPr>
          <w:rFonts w:ascii="Arial Nova" w:hAnsi="Arial Nova" w:eastAsia="Arial Nova" w:cs="Arial Nova"/>
          <w:b w:val="0"/>
          <w:bCs w:val="0"/>
          <w:sz w:val="24"/>
          <w:szCs w:val="24"/>
        </w:rPr>
        <w:t xml:space="preserve">, lunch, or dinner along with a drink from the bar. </w:t>
      </w:r>
    </w:p>
    <w:p w:rsidR="2BFD692A" w:rsidP="237CDCEE" w:rsidRDefault="2BFD692A" w14:paraId="08CD05A3" w14:textId="5541CB42">
      <w:pPr>
        <w:pStyle w:val="Normal"/>
        <w:keepNext w:val="1"/>
        <w:spacing w:line="360" w:lineRule="auto"/>
        <w:rPr>
          <w:rFonts w:ascii="Arial Nova" w:hAnsi="Arial Nova" w:eastAsia="Arial Nova" w:cs="Arial Nova"/>
          <w:b w:val="0"/>
          <w:bCs w:val="0"/>
          <w:sz w:val="24"/>
          <w:szCs w:val="24"/>
        </w:rPr>
      </w:pPr>
      <w:r w:rsidRPr="237CDCEE" w:rsidR="2BFD692A">
        <w:rPr>
          <w:rFonts w:ascii="Arial Nova" w:hAnsi="Arial Nova" w:eastAsia="Arial Nova" w:cs="Arial Nova"/>
          <w:b w:val="0"/>
          <w:bCs w:val="0"/>
          <w:sz w:val="24"/>
          <w:szCs w:val="24"/>
        </w:rPr>
        <w:t>Being part of the team</w:t>
      </w:r>
      <w:r w:rsidRPr="237CDCEE" w:rsidR="6529E804">
        <w:rPr>
          <w:rFonts w:ascii="Arial Nova" w:hAnsi="Arial Nova" w:eastAsia="Arial Nova" w:cs="Arial Nova"/>
          <w:b w:val="0"/>
          <w:bCs w:val="0"/>
          <w:sz w:val="24"/>
          <w:szCs w:val="24"/>
        </w:rPr>
        <w:t xml:space="preserve"> at Ibis Hotel and Novotel Hotel</w:t>
      </w:r>
      <w:r w:rsidRPr="237CDCEE" w:rsidR="1BB11E06">
        <w:rPr>
          <w:rFonts w:ascii="Arial Nova" w:hAnsi="Arial Nova" w:eastAsia="Arial Nova" w:cs="Arial Nova"/>
          <w:b w:val="0"/>
          <w:bCs w:val="0"/>
          <w:sz w:val="24"/>
          <w:szCs w:val="24"/>
        </w:rPr>
        <w:t xml:space="preserve"> Southampton</w:t>
      </w:r>
      <w:r w:rsidRPr="237CDCEE" w:rsidR="6529E804">
        <w:rPr>
          <w:rFonts w:ascii="Arial Nova" w:hAnsi="Arial Nova" w:eastAsia="Arial Nova" w:cs="Arial Nova"/>
          <w:b w:val="0"/>
          <w:bCs w:val="0"/>
          <w:sz w:val="24"/>
          <w:szCs w:val="24"/>
        </w:rPr>
        <w:t xml:space="preserve"> during </w:t>
      </w:r>
      <w:r w:rsidRPr="237CDCEE" w:rsidR="5B51BC32">
        <w:rPr>
          <w:rFonts w:ascii="Arial Nova" w:hAnsi="Arial Nova" w:eastAsia="Arial Nova" w:cs="Arial Nova"/>
          <w:b w:val="0"/>
          <w:bCs w:val="0"/>
          <w:sz w:val="24"/>
          <w:szCs w:val="24"/>
        </w:rPr>
        <w:t>my</w:t>
      </w:r>
      <w:r w:rsidRPr="237CDCEE" w:rsidR="6529E804">
        <w:rPr>
          <w:rFonts w:ascii="Arial Nova" w:hAnsi="Arial Nova" w:eastAsia="Arial Nova" w:cs="Arial Nova"/>
          <w:b w:val="0"/>
          <w:bCs w:val="0"/>
          <w:sz w:val="24"/>
          <w:szCs w:val="24"/>
        </w:rPr>
        <w:t xml:space="preserve"> placement offers </w:t>
      </w:r>
      <w:r w:rsidRPr="237CDCEE" w:rsidR="7C8CF55C">
        <w:rPr>
          <w:rFonts w:ascii="Arial Nova" w:hAnsi="Arial Nova" w:eastAsia="Arial Nova" w:cs="Arial Nova"/>
          <w:b w:val="0"/>
          <w:bCs w:val="0"/>
          <w:sz w:val="24"/>
          <w:szCs w:val="24"/>
        </w:rPr>
        <w:t xml:space="preserve">me </w:t>
      </w:r>
      <w:r w:rsidRPr="237CDCEE" w:rsidR="2EE9733E">
        <w:rPr>
          <w:rFonts w:ascii="Arial Nova" w:hAnsi="Arial Nova" w:eastAsia="Arial Nova" w:cs="Arial Nova"/>
          <w:b w:val="0"/>
          <w:bCs w:val="0"/>
          <w:sz w:val="24"/>
          <w:szCs w:val="24"/>
        </w:rPr>
        <w:t>many</w:t>
      </w:r>
      <w:r w:rsidRPr="237CDCEE" w:rsidR="6529E804">
        <w:rPr>
          <w:rFonts w:ascii="Arial Nova" w:hAnsi="Arial Nova" w:eastAsia="Arial Nova" w:cs="Arial Nova"/>
          <w:b w:val="0"/>
          <w:bCs w:val="0"/>
          <w:sz w:val="24"/>
          <w:szCs w:val="24"/>
        </w:rPr>
        <w:t xml:space="preserve"> learning opportunities across various aspects of the hospitality industry. </w:t>
      </w:r>
      <w:r w:rsidRPr="237CDCEE" w:rsidR="7C2D5C32">
        <w:rPr>
          <w:rFonts w:ascii="Arial Nova" w:hAnsi="Arial Nova" w:eastAsia="Arial Nova" w:cs="Arial Nova"/>
          <w:b w:val="0"/>
          <w:bCs w:val="0"/>
          <w:sz w:val="24"/>
          <w:szCs w:val="24"/>
        </w:rPr>
        <w:t>In this</w:t>
      </w:r>
      <w:r w:rsidRPr="237CDCEE" w:rsidR="09A7195A">
        <w:rPr>
          <w:rFonts w:ascii="Arial Nova" w:hAnsi="Arial Nova" w:eastAsia="Arial Nova" w:cs="Arial Nova"/>
          <w:b w:val="0"/>
          <w:bCs w:val="0"/>
          <w:sz w:val="24"/>
          <w:szCs w:val="24"/>
        </w:rPr>
        <w:t xml:space="preserve"> assignment I</w:t>
      </w:r>
      <w:r w:rsidRPr="237CDCEE" w:rsidR="7C2D5C32">
        <w:rPr>
          <w:rFonts w:ascii="Arial Nova" w:hAnsi="Arial Nova" w:eastAsia="Arial Nova" w:cs="Arial Nova"/>
          <w:b w:val="0"/>
          <w:bCs w:val="0"/>
          <w:sz w:val="24"/>
          <w:szCs w:val="24"/>
        </w:rPr>
        <w:t xml:space="preserve"> will discuss the </w:t>
      </w:r>
      <w:r w:rsidRPr="237CDCEE" w:rsidR="7C2D5C32">
        <w:rPr>
          <w:rFonts w:ascii="Arial Nova" w:hAnsi="Arial Nova" w:eastAsia="Arial Nova" w:cs="Arial Nova"/>
          <w:noProof w:val="0"/>
          <w:sz w:val="24"/>
          <w:szCs w:val="24"/>
          <w:lang w:val="en-US"/>
        </w:rPr>
        <w:t>experience of shadowing a supervisory position in the food and beverage department</w:t>
      </w:r>
      <w:r w:rsidRPr="237CDCEE" w:rsidR="430D4335">
        <w:rPr>
          <w:rFonts w:ascii="Arial Nova" w:hAnsi="Arial Nova" w:eastAsia="Arial Nova" w:cs="Arial Nova"/>
          <w:noProof w:val="0"/>
          <w:sz w:val="24"/>
          <w:szCs w:val="24"/>
          <w:lang w:val="en-US"/>
        </w:rPr>
        <w:t xml:space="preserve">, </w:t>
      </w:r>
      <w:r w:rsidRPr="237CDCEE" w:rsidR="43553BCD">
        <w:rPr>
          <w:rFonts w:ascii="Arial Nova" w:hAnsi="Arial Nova" w:eastAsia="Arial Nova" w:cs="Arial Nova"/>
          <w:noProof w:val="0"/>
          <w:sz w:val="24"/>
          <w:szCs w:val="24"/>
          <w:lang w:val="en-US"/>
        </w:rPr>
        <w:t>especially</w:t>
      </w:r>
      <w:r w:rsidRPr="237CDCEE" w:rsidR="430D4335">
        <w:rPr>
          <w:rFonts w:ascii="Arial Nova" w:hAnsi="Arial Nova" w:eastAsia="Arial Nova" w:cs="Arial Nova"/>
          <w:noProof w:val="0"/>
          <w:sz w:val="24"/>
          <w:szCs w:val="24"/>
          <w:lang w:val="en-US"/>
        </w:rPr>
        <w:t xml:space="preserve"> in </w:t>
      </w:r>
      <w:r w:rsidRPr="237CDCEE" w:rsidR="6529E804">
        <w:rPr>
          <w:rFonts w:ascii="Arial Nova" w:hAnsi="Arial Nova" w:eastAsia="Arial Nova" w:cs="Arial Nova"/>
          <w:b w:val="0"/>
          <w:bCs w:val="0"/>
          <w:sz w:val="24"/>
          <w:szCs w:val="24"/>
        </w:rPr>
        <w:t>Restaurant Operations</w:t>
      </w:r>
      <w:r w:rsidRPr="237CDCEE" w:rsidR="1C06025E">
        <w:rPr>
          <w:rFonts w:ascii="Arial Nova" w:hAnsi="Arial Nova" w:eastAsia="Arial Nova" w:cs="Arial Nova"/>
          <w:b w:val="0"/>
          <w:bCs w:val="0"/>
          <w:sz w:val="24"/>
          <w:szCs w:val="24"/>
        </w:rPr>
        <w:t xml:space="preserve"> where </w:t>
      </w:r>
      <w:r w:rsidRPr="237CDCEE" w:rsidR="29203D3D">
        <w:rPr>
          <w:rFonts w:ascii="Arial Nova" w:hAnsi="Arial Nova" w:eastAsia="Arial Nova" w:cs="Arial Nova"/>
          <w:b w:val="0"/>
          <w:bCs w:val="0"/>
          <w:sz w:val="24"/>
          <w:szCs w:val="24"/>
        </w:rPr>
        <w:t>I</w:t>
      </w:r>
      <w:r w:rsidRPr="237CDCEE" w:rsidR="1C06025E">
        <w:rPr>
          <w:rFonts w:ascii="Arial Nova" w:hAnsi="Arial Nova" w:eastAsia="Arial Nova" w:cs="Arial Nova"/>
          <w:b w:val="0"/>
          <w:bCs w:val="0"/>
          <w:sz w:val="24"/>
          <w:szCs w:val="24"/>
        </w:rPr>
        <w:t xml:space="preserve"> have learnt</w:t>
      </w:r>
      <w:r w:rsidRPr="237CDCEE" w:rsidR="6529E804">
        <w:rPr>
          <w:rFonts w:ascii="Arial Nova" w:hAnsi="Arial Nova" w:eastAsia="Arial Nova" w:cs="Arial Nova"/>
          <w:b w:val="0"/>
          <w:bCs w:val="0"/>
          <w:sz w:val="24"/>
          <w:szCs w:val="24"/>
        </w:rPr>
        <w:t xml:space="preserve"> about managing a restaurant, from seating guests to taking orders and serving food</w:t>
      </w:r>
      <w:r w:rsidRPr="237CDCEE" w:rsidR="04A9B753">
        <w:rPr>
          <w:rFonts w:ascii="Arial Nova" w:hAnsi="Arial Nova" w:eastAsia="Arial Nova" w:cs="Arial Nova"/>
          <w:b w:val="0"/>
          <w:bCs w:val="0"/>
          <w:sz w:val="24"/>
          <w:szCs w:val="24"/>
        </w:rPr>
        <w:t xml:space="preserve"> and b</w:t>
      </w:r>
      <w:r w:rsidRPr="237CDCEE" w:rsidR="6529E804">
        <w:rPr>
          <w:rFonts w:ascii="Arial Nova" w:hAnsi="Arial Nova" w:eastAsia="Arial Nova" w:cs="Arial Nova"/>
          <w:b w:val="0"/>
          <w:bCs w:val="0"/>
          <w:sz w:val="24"/>
          <w:szCs w:val="24"/>
        </w:rPr>
        <w:t xml:space="preserve">ar </w:t>
      </w:r>
      <w:r w:rsidRPr="237CDCEE" w:rsidR="57C0B3F0">
        <w:rPr>
          <w:rFonts w:ascii="Arial Nova" w:hAnsi="Arial Nova" w:eastAsia="Arial Nova" w:cs="Arial Nova"/>
          <w:b w:val="0"/>
          <w:bCs w:val="0"/>
          <w:sz w:val="24"/>
          <w:szCs w:val="24"/>
        </w:rPr>
        <w:t>m</w:t>
      </w:r>
      <w:r w:rsidRPr="237CDCEE" w:rsidR="6529E804">
        <w:rPr>
          <w:rFonts w:ascii="Arial Nova" w:hAnsi="Arial Nova" w:eastAsia="Arial Nova" w:cs="Arial Nova"/>
          <w:b w:val="0"/>
          <w:bCs w:val="0"/>
          <w:sz w:val="24"/>
          <w:szCs w:val="24"/>
        </w:rPr>
        <w:t>anagement</w:t>
      </w:r>
      <w:r w:rsidRPr="237CDCEE" w:rsidR="76CE0483">
        <w:rPr>
          <w:rFonts w:ascii="Arial Nova" w:hAnsi="Arial Nova" w:eastAsia="Arial Nova" w:cs="Arial Nova"/>
          <w:b w:val="0"/>
          <w:bCs w:val="0"/>
          <w:sz w:val="24"/>
          <w:szCs w:val="24"/>
        </w:rPr>
        <w:t>.</w:t>
      </w:r>
      <w:r w:rsidRPr="237CDCEE" w:rsidR="32B1ECD0">
        <w:rPr>
          <w:rFonts w:ascii="Arial Nova" w:hAnsi="Arial Nova" w:eastAsia="Arial Nova" w:cs="Arial Nova"/>
          <w:b w:val="0"/>
          <w:bCs w:val="0"/>
          <w:sz w:val="24"/>
          <w:szCs w:val="24"/>
        </w:rPr>
        <w:t xml:space="preserve"> I have </w:t>
      </w:r>
      <w:r w:rsidRPr="237CDCEE" w:rsidR="1580A891">
        <w:rPr>
          <w:rFonts w:ascii="Arial Nova" w:hAnsi="Arial Nova" w:eastAsia="Arial Nova" w:cs="Arial Nova"/>
          <w:b w:val="0"/>
          <w:bCs w:val="0"/>
          <w:sz w:val="24"/>
          <w:szCs w:val="24"/>
        </w:rPr>
        <w:t xml:space="preserve">also </w:t>
      </w:r>
      <w:r w:rsidRPr="237CDCEE" w:rsidR="32B1ECD0">
        <w:rPr>
          <w:rFonts w:ascii="Arial Nova" w:hAnsi="Arial Nova" w:eastAsia="Arial Nova" w:cs="Arial Nova"/>
          <w:b w:val="0"/>
          <w:bCs w:val="0"/>
          <w:sz w:val="24"/>
          <w:szCs w:val="24"/>
        </w:rPr>
        <w:t>g</w:t>
      </w:r>
      <w:r w:rsidRPr="237CDCEE" w:rsidR="6529E804">
        <w:rPr>
          <w:rFonts w:ascii="Arial Nova" w:hAnsi="Arial Nova" w:eastAsia="Arial Nova" w:cs="Arial Nova"/>
          <w:b w:val="0"/>
          <w:bCs w:val="0"/>
          <w:sz w:val="24"/>
          <w:szCs w:val="24"/>
        </w:rPr>
        <w:t>ain</w:t>
      </w:r>
      <w:r w:rsidRPr="237CDCEE" w:rsidR="2834C076">
        <w:rPr>
          <w:rFonts w:ascii="Arial Nova" w:hAnsi="Arial Nova" w:eastAsia="Arial Nova" w:cs="Arial Nova"/>
          <w:b w:val="0"/>
          <w:bCs w:val="0"/>
          <w:sz w:val="24"/>
          <w:szCs w:val="24"/>
        </w:rPr>
        <w:t>ed</w:t>
      </w:r>
      <w:r w:rsidRPr="237CDCEE" w:rsidR="6529E804">
        <w:rPr>
          <w:rFonts w:ascii="Arial Nova" w:hAnsi="Arial Nova" w:eastAsia="Arial Nova" w:cs="Arial Nova"/>
          <w:b w:val="0"/>
          <w:bCs w:val="0"/>
          <w:sz w:val="24"/>
          <w:szCs w:val="24"/>
        </w:rPr>
        <w:t xml:space="preserve"> insights into bar operations, including mixing drinks and handling cash transactions.</w:t>
      </w:r>
    </w:p>
    <w:p w:rsidR="5F81C245" w:rsidP="237CDCEE" w:rsidRDefault="5F81C245" w14:paraId="20139627" w14:textId="61DD4D82">
      <w:pPr>
        <w:pStyle w:val="Normal"/>
        <w:keepNext w:val="1"/>
        <w:spacing w:line="360" w:lineRule="auto"/>
        <w:rPr>
          <w:rFonts w:ascii="Arial Nova" w:hAnsi="Arial Nova" w:eastAsia="Arial Nova" w:cs="Arial Nova"/>
          <w:b w:val="0"/>
          <w:bCs w:val="0"/>
          <w:sz w:val="24"/>
          <w:szCs w:val="24"/>
        </w:rPr>
      </w:pPr>
      <w:r w:rsidRPr="237CDCEE" w:rsidR="5F81C245">
        <w:rPr>
          <w:rFonts w:ascii="Arial Nova" w:hAnsi="Arial Nova" w:eastAsia="Arial Nova" w:cs="Arial Nova"/>
          <w:b w:val="0"/>
          <w:bCs w:val="0"/>
          <w:sz w:val="24"/>
          <w:szCs w:val="24"/>
        </w:rPr>
        <w:t xml:space="preserve">The Food and Beverage (F&amp;B) department is critical to the success of hospitality operations. Based on the experiences gained in this department, it is essential to formulate an action plan that </w:t>
      </w:r>
      <w:r w:rsidRPr="237CDCEE" w:rsidR="5F81C245">
        <w:rPr>
          <w:rFonts w:ascii="Arial Nova" w:hAnsi="Arial Nova" w:eastAsia="Arial Nova" w:cs="Arial Nova"/>
          <w:b w:val="0"/>
          <w:bCs w:val="0"/>
          <w:sz w:val="24"/>
          <w:szCs w:val="24"/>
        </w:rPr>
        <w:t>leverages</w:t>
      </w:r>
      <w:r w:rsidRPr="237CDCEE" w:rsidR="5F81C245">
        <w:rPr>
          <w:rFonts w:ascii="Arial Nova" w:hAnsi="Arial Nova" w:eastAsia="Arial Nova" w:cs="Arial Nova"/>
          <w:b w:val="0"/>
          <w:bCs w:val="0"/>
          <w:sz w:val="24"/>
          <w:szCs w:val="24"/>
        </w:rPr>
        <w:t xml:space="preserve"> past learnings to improve future performance. This plan will focus on key areas such as customer service, menu development, staff training, and operational efficiency.</w:t>
      </w:r>
    </w:p>
    <w:p w:rsidR="32567F33" w:rsidP="237CDCEE" w:rsidRDefault="32567F33" w14:paraId="4203855D" w14:textId="7EE29DF2">
      <w:pPr>
        <w:pStyle w:val="Normal"/>
        <w:keepNext w:val="1"/>
        <w:spacing w:line="360" w:lineRule="auto"/>
        <w:rPr>
          <w:rFonts w:ascii="Arial Nova" w:hAnsi="Arial Nova" w:eastAsia="Arial Nova" w:cs="Arial Nova"/>
          <w:b w:val="0"/>
          <w:bCs w:val="0"/>
          <w:sz w:val="24"/>
          <w:szCs w:val="24"/>
        </w:rPr>
      </w:pPr>
      <w:r w:rsidRPr="613FB0CF" w:rsidR="32567F33">
        <w:rPr>
          <w:rFonts w:ascii="Arial Nova" w:hAnsi="Arial Nova" w:eastAsia="Arial Nova" w:cs="Arial Nova"/>
          <w:b w:val="0"/>
          <w:bCs w:val="0"/>
          <w:sz w:val="24"/>
          <w:szCs w:val="24"/>
        </w:rPr>
        <w:t xml:space="preserve">One organizational issue I have met within </w:t>
      </w:r>
      <w:r w:rsidRPr="613FB0CF" w:rsidR="07A1566B">
        <w:rPr>
          <w:rFonts w:ascii="Arial Nova" w:hAnsi="Arial Nova" w:eastAsia="Arial Nova" w:cs="Arial Nova"/>
          <w:b w:val="0"/>
          <w:bCs w:val="0"/>
          <w:sz w:val="24"/>
          <w:szCs w:val="24"/>
        </w:rPr>
        <w:t>F</w:t>
      </w:r>
      <w:r w:rsidRPr="613FB0CF" w:rsidR="32567F33">
        <w:rPr>
          <w:rFonts w:ascii="Arial Nova" w:hAnsi="Arial Nova" w:eastAsia="Arial Nova" w:cs="Arial Nova"/>
          <w:b w:val="0"/>
          <w:bCs w:val="0"/>
          <w:sz w:val="24"/>
          <w:szCs w:val="24"/>
        </w:rPr>
        <w:t>ood</w:t>
      </w:r>
      <w:r w:rsidRPr="613FB0CF" w:rsidR="32567F33">
        <w:rPr>
          <w:rFonts w:ascii="Arial Nova" w:hAnsi="Arial Nova" w:eastAsia="Arial Nova" w:cs="Arial Nova"/>
          <w:b w:val="0"/>
          <w:bCs w:val="0"/>
          <w:sz w:val="24"/>
          <w:szCs w:val="24"/>
        </w:rPr>
        <w:t xml:space="preserve"> and </w:t>
      </w:r>
      <w:r w:rsidRPr="613FB0CF" w:rsidR="17F4B796">
        <w:rPr>
          <w:rFonts w:ascii="Arial Nova" w:hAnsi="Arial Nova" w:eastAsia="Arial Nova" w:cs="Arial Nova"/>
          <w:b w:val="0"/>
          <w:bCs w:val="0"/>
          <w:sz w:val="24"/>
          <w:szCs w:val="24"/>
        </w:rPr>
        <w:t>B</w:t>
      </w:r>
      <w:r w:rsidRPr="613FB0CF" w:rsidR="32567F33">
        <w:rPr>
          <w:rFonts w:ascii="Arial Nova" w:hAnsi="Arial Nova" w:eastAsia="Arial Nova" w:cs="Arial Nova"/>
          <w:b w:val="0"/>
          <w:bCs w:val="0"/>
          <w:sz w:val="24"/>
          <w:szCs w:val="24"/>
        </w:rPr>
        <w:t xml:space="preserve">everage department at Ibis Hotel is high staff turnover. </w:t>
      </w:r>
      <w:r w:rsidRPr="613FB0CF" w:rsidR="34B3C2C2">
        <w:rPr>
          <w:rFonts w:ascii="Arial Nova" w:hAnsi="Arial Nova" w:eastAsia="Arial Nova" w:cs="Arial Nova"/>
          <w:b w:val="0"/>
          <w:bCs w:val="0"/>
          <w:sz w:val="24"/>
          <w:szCs w:val="24"/>
        </w:rPr>
        <w:t xml:space="preserve">Comparing both periods of time when </w:t>
      </w:r>
      <w:r w:rsidRPr="613FB0CF" w:rsidR="64CAA1B0">
        <w:rPr>
          <w:rFonts w:ascii="Arial Nova" w:hAnsi="Arial Nova" w:eastAsia="Arial Nova" w:cs="Arial Nova"/>
          <w:b w:val="0"/>
          <w:bCs w:val="0"/>
          <w:sz w:val="24"/>
          <w:szCs w:val="24"/>
        </w:rPr>
        <w:t>I</w:t>
      </w:r>
      <w:r w:rsidRPr="613FB0CF" w:rsidR="34B3C2C2">
        <w:rPr>
          <w:rFonts w:ascii="Arial Nova" w:hAnsi="Arial Nova" w:eastAsia="Arial Nova" w:cs="Arial Nova"/>
          <w:b w:val="0"/>
          <w:bCs w:val="0"/>
          <w:sz w:val="24"/>
          <w:szCs w:val="24"/>
        </w:rPr>
        <w:t xml:space="preserve"> </w:t>
      </w:r>
      <w:bookmarkStart w:name="_Int_5vJmDvdc" w:id="870293868"/>
      <w:r w:rsidRPr="613FB0CF" w:rsidR="34B3C2C2">
        <w:rPr>
          <w:rFonts w:ascii="Arial Nova" w:hAnsi="Arial Nova" w:eastAsia="Arial Nova" w:cs="Arial Nova"/>
          <w:b w:val="0"/>
          <w:bCs w:val="0"/>
          <w:sz w:val="24"/>
          <w:szCs w:val="24"/>
        </w:rPr>
        <w:t>have done</w:t>
      </w:r>
      <w:bookmarkEnd w:id="870293868"/>
      <w:r w:rsidRPr="613FB0CF" w:rsidR="34B3C2C2">
        <w:rPr>
          <w:rFonts w:ascii="Arial Nova" w:hAnsi="Arial Nova" w:eastAsia="Arial Nova" w:cs="Arial Nova"/>
          <w:b w:val="0"/>
          <w:bCs w:val="0"/>
          <w:sz w:val="24"/>
          <w:szCs w:val="24"/>
        </w:rPr>
        <w:t xml:space="preserve"> my student </w:t>
      </w:r>
      <w:r w:rsidRPr="613FB0CF" w:rsidR="17332DB7">
        <w:rPr>
          <w:rFonts w:ascii="Arial Nova" w:hAnsi="Arial Nova" w:eastAsia="Arial Nova" w:cs="Arial Nova"/>
          <w:b w:val="0"/>
          <w:bCs w:val="0"/>
          <w:sz w:val="24"/>
          <w:szCs w:val="24"/>
        </w:rPr>
        <w:t>placement</w:t>
      </w:r>
      <w:r w:rsidRPr="613FB0CF" w:rsidR="34B3C2C2">
        <w:rPr>
          <w:rFonts w:ascii="Arial Nova" w:hAnsi="Arial Nova" w:eastAsia="Arial Nova" w:cs="Arial Nova"/>
          <w:b w:val="0"/>
          <w:bCs w:val="0"/>
          <w:sz w:val="24"/>
          <w:szCs w:val="24"/>
        </w:rPr>
        <w:t xml:space="preserve"> at the same </w:t>
      </w:r>
      <w:r w:rsidRPr="613FB0CF" w:rsidR="2DE357EA">
        <w:rPr>
          <w:rFonts w:ascii="Arial Nova" w:hAnsi="Arial Nova" w:eastAsia="Arial Nova" w:cs="Arial Nova"/>
          <w:b w:val="0"/>
          <w:bCs w:val="0"/>
          <w:sz w:val="24"/>
          <w:szCs w:val="24"/>
        </w:rPr>
        <w:t>hotel,</w:t>
      </w:r>
      <w:r w:rsidRPr="613FB0CF" w:rsidR="34B3C2C2">
        <w:rPr>
          <w:rFonts w:ascii="Arial Nova" w:hAnsi="Arial Nova" w:eastAsia="Arial Nova" w:cs="Arial Nova"/>
          <w:b w:val="0"/>
          <w:bCs w:val="0"/>
          <w:sz w:val="24"/>
          <w:szCs w:val="24"/>
        </w:rPr>
        <w:t xml:space="preserve"> </w:t>
      </w:r>
      <w:r w:rsidRPr="613FB0CF" w:rsidR="5E2BF856">
        <w:rPr>
          <w:rFonts w:ascii="Arial Nova" w:hAnsi="Arial Nova" w:eastAsia="Arial Nova" w:cs="Arial Nova"/>
          <w:b w:val="0"/>
          <w:bCs w:val="0"/>
          <w:sz w:val="24"/>
          <w:szCs w:val="24"/>
        </w:rPr>
        <w:t xml:space="preserve">I have </w:t>
      </w:r>
      <w:r w:rsidRPr="613FB0CF" w:rsidR="5E2BF856">
        <w:rPr>
          <w:rFonts w:ascii="Arial Nova" w:hAnsi="Arial Nova" w:eastAsia="Arial Nova" w:cs="Arial Nova"/>
          <w:b w:val="0"/>
          <w:bCs w:val="0"/>
          <w:sz w:val="24"/>
          <w:szCs w:val="24"/>
        </w:rPr>
        <w:t>observed</w:t>
      </w:r>
      <w:r w:rsidRPr="613FB0CF" w:rsidR="5E2BF856">
        <w:rPr>
          <w:rFonts w:ascii="Arial Nova" w:hAnsi="Arial Nova" w:eastAsia="Arial Nova" w:cs="Arial Nova"/>
          <w:b w:val="0"/>
          <w:bCs w:val="0"/>
          <w:sz w:val="24"/>
          <w:szCs w:val="24"/>
        </w:rPr>
        <w:t xml:space="preserve"> </w:t>
      </w:r>
      <w:r w:rsidRPr="613FB0CF" w:rsidR="5E2BF856">
        <w:rPr>
          <w:rFonts w:ascii="Arial Nova" w:hAnsi="Arial Nova" w:eastAsia="Arial Nova" w:cs="Arial Nova"/>
          <w:b w:val="0"/>
          <w:bCs w:val="0"/>
          <w:sz w:val="24"/>
          <w:szCs w:val="24"/>
        </w:rPr>
        <w:t>that</w:t>
      </w:r>
      <w:r w:rsidRPr="613FB0CF" w:rsidR="5E2BF856">
        <w:rPr>
          <w:rFonts w:ascii="Arial Nova" w:hAnsi="Arial Nova" w:eastAsia="Arial Nova" w:cs="Arial Nova"/>
          <w:b w:val="0"/>
          <w:bCs w:val="0"/>
          <w:sz w:val="24"/>
          <w:szCs w:val="24"/>
        </w:rPr>
        <w:t xml:space="preserve"> </w:t>
      </w:r>
      <w:r w:rsidRPr="613FB0CF" w:rsidR="3644F898">
        <w:rPr>
          <w:rFonts w:ascii="Arial Nova" w:hAnsi="Arial Nova" w:eastAsia="Arial Nova" w:cs="Arial Nova"/>
          <w:b w:val="0"/>
          <w:bCs w:val="0"/>
          <w:sz w:val="24"/>
          <w:szCs w:val="24"/>
        </w:rPr>
        <w:t>the staff are not the same</w:t>
      </w:r>
      <w:r w:rsidRPr="613FB0CF" w:rsidR="64A6AE00">
        <w:rPr>
          <w:rFonts w:ascii="Arial Nova" w:hAnsi="Arial Nova" w:eastAsia="Arial Nova" w:cs="Arial Nova"/>
          <w:b w:val="0"/>
          <w:bCs w:val="0"/>
          <w:sz w:val="24"/>
          <w:szCs w:val="24"/>
        </w:rPr>
        <w:t>.</w:t>
      </w:r>
      <w:r w:rsidRPr="613FB0CF" w:rsidR="5E2BF856">
        <w:rPr>
          <w:rFonts w:ascii="Arial Nova" w:hAnsi="Arial Nova" w:eastAsia="Arial Nova" w:cs="Arial Nova"/>
          <w:b w:val="0"/>
          <w:bCs w:val="0"/>
          <w:sz w:val="24"/>
          <w:szCs w:val="24"/>
        </w:rPr>
        <w:t xml:space="preserve"> </w:t>
      </w:r>
      <w:r w:rsidRPr="613FB0CF" w:rsidR="34B3C2C2">
        <w:rPr>
          <w:rFonts w:ascii="Arial Nova" w:hAnsi="Arial Nova" w:eastAsia="Arial Nova" w:cs="Arial Nova"/>
          <w:b w:val="0"/>
          <w:bCs w:val="0"/>
          <w:sz w:val="24"/>
          <w:szCs w:val="24"/>
        </w:rPr>
        <w:t xml:space="preserve"> </w:t>
      </w:r>
      <w:r w:rsidRPr="613FB0CF" w:rsidR="32567F33">
        <w:rPr>
          <w:rFonts w:ascii="Arial Nova" w:hAnsi="Arial Nova" w:eastAsia="Arial Nova" w:cs="Arial Nova"/>
          <w:b w:val="0"/>
          <w:bCs w:val="0"/>
          <w:sz w:val="24"/>
          <w:szCs w:val="24"/>
        </w:rPr>
        <w:t xml:space="preserve">This issue can significantly </w:t>
      </w:r>
      <w:r w:rsidRPr="613FB0CF" w:rsidR="32567F33">
        <w:rPr>
          <w:rFonts w:ascii="Arial Nova" w:hAnsi="Arial Nova" w:eastAsia="Arial Nova" w:cs="Arial Nova"/>
          <w:b w:val="0"/>
          <w:bCs w:val="0"/>
          <w:sz w:val="24"/>
          <w:szCs w:val="24"/>
        </w:rPr>
        <w:t>impact</w:t>
      </w:r>
      <w:r w:rsidRPr="613FB0CF" w:rsidR="32567F33">
        <w:rPr>
          <w:rFonts w:ascii="Arial Nova" w:hAnsi="Arial Nova" w:eastAsia="Arial Nova" w:cs="Arial Nova"/>
          <w:b w:val="0"/>
          <w:bCs w:val="0"/>
          <w:sz w:val="24"/>
          <w:szCs w:val="24"/>
        </w:rPr>
        <w:t xml:space="preserve"> service quality, operational efficiency, and customer satisfaction. High turnover rates can lead to a loss of experienced staff, increased training costs, and inconsistency in service delivery (Davidson et al., 2010).</w:t>
      </w:r>
    </w:p>
    <w:p w:rsidR="6216A3F6" w:rsidP="237CDCEE" w:rsidRDefault="6216A3F6" w14:paraId="585DB8F2" w14:textId="54F65339">
      <w:pPr>
        <w:pStyle w:val="Normal"/>
        <w:keepNext w:val="1"/>
        <w:spacing w:line="360" w:lineRule="auto"/>
        <w:rPr>
          <w:rFonts w:ascii="Arial Nova" w:hAnsi="Arial Nova" w:eastAsia="Arial Nova" w:cs="Arial Nova"/>
          <w:b w:val="0"/>
          <w:bCs w:val="0"/>
          <w:sz w:val="24"/>
          <w:szCs w:val="24"/>
        </w:rPr>
      </w:pPr>
      <w:r w:rsidRPr="613FB0CF" w:rsidR="6216A3F6">
        <w:rPr>
          <w:rFonts w:ascii="Arial Nova" w:hAnsi="Arial Nova" w:eastAsia="Arial Nova" w:cs="Arial Nova"/>
          <w:b w:val="0"/>
          <w:bCs w:val="0"/>
          <w:sz w:val="24"/>
          <w:szCs w:val="24"/>
        </w:rPr>
        <w:t>The s</w:t>
      </w:r>
      <w:r w:rsidRPr="613FB0CF" w:rsidR="32567F33">
        <w:rPr>
          <w:rFonts w:ascii="Arial Nova" w:hAnsi="Arial Nova" w:eastAsia="Arial Nova" w:cs="Arial Nova"/>
          <w:b w:val="0"/>
          <w:bCs w:val="0"/>
          <w:sz w:val="24"/>
          <w:szCs w:val="24"/>
        </w:rPr>
        <w:t>olutions</w:t>
      </w:r>
      <w:r w:rsidRPr="613FB0CF" w:rsidR="4DFB0620">
        <w:rPr>
          <w:rFonts w:ascii="Arial Nova" w:hAnsi="Arial Nova" w:eastAsia="Arial Nova" w:cs="Arial Nova"/>
          <w:b w:val="0"/>
          <w:bCs w:val="0"/>
          <w:sz w:val="24"/>
          <w:szCs w:val="24"/>
        </w:rPr>
        <w:t xml:space="preserve"> that </w:t>
      </w:r>
      <w:r w:rsidRPr="613FB0CF" w:rsidR="02294C34">
        <w:rPr>
          <w:rFonts w:ascii="Arial Nova" w:hAnsi="Arial Nova" w:eastAsia="Arial Nova" w:cs="Arial Nova"/>
          <w:b w:val="0"/>
          <w:bCs w:val="0"/>
          <w:sz w:val="24"/>
          <w:szCs w:val="24"/>
        </w:rPr>
        <w:t>I</w:t>
      </w:r>
      <w:r w:rsidRPr="613FB0CF" w:rsidR="4DFB0620">
        <w:rPr>
          <w:rFonts w:ascii="Arial Nova" w:hAnsi="Arial Nova" w:eastAsia="Arial Nova" w:cs="Arial Nova"/>
          <w:b w:val="0"/>
          <w:bCs w:val="0"/>
          <w:sz w:val="24"/>
          <w:szCs w:val="24"/>
        </w:rPr>
        <w:t xml:space="preserve"> found</w:t>
      </w:r>
      <w:r w:rsidRPr="613FB0CF" w:rsidR="32567F33">
        <w:rPr>
          <w:rFonts w:ascii="Arial Nova" w:hAnsi="Arial Nova" w:eastAsia="Arial Nova" w:cs="Arial Nova"/>
          <w:b w:val="0"/>
          <w:bCs w:val="0"/>
          <w:sz w:val="24"/>
          <w:szCs w:val="24"/>
        </w:rPr>
        <w:t xml:space="preserve"> to </w:t>
      </w:r>
      <w:r w:rsidRPr="613FB0CF" w:rsidR="4F554C68">
        <w:rPr>
          <w:rFonts w:ascii="Arial Nova" w:hAnsi="Arial Nova" w:eastAsia="Arial Nova" w:cs="Arial Nova"/>
          <w:b w:val="0"/>
          <w:bCs w:val="0"/>
          <w:sz w:val="24"/>
          <w:szCs w:val="24"/>
        </w:rPr>
        <w:t>address</w:t>
      </w:r>
      <w:r w:rsidRPr="613FB0CF" w:rsidR="32567F33">
        <w:rPr>
          <w:rFonts w:ascii="Arial Nova" w:hAnsi="Arial Nova" w:eastAsia="Arial Nova" w:cs="Arial Nova"/>
          <w:b w:val="0"/>
          <w:bCs w:val="0"/>
          <w:sz w:val="24"/>
          <w:szCs w:val="24"/>
        </w:rPr>
        <w:t xml:space="preserve"> </w:t>
      </w:r>
      <w:r w:rsidRPr="613FB0CF" w:rsidR="6254ABBC">
        <w:rPr>
          <w:rFonts w:ascii="Arial Nova" w:hAnsi="Arial Nova" w:eastAsia="Arial Nova" w:cs="Arial Nova"/>
          <w:b w:val="0"/>
          <w:bCs w:val="0"/>
          <w:sz w:val="24"/>
          <w:szCs w:val="24"/>
        </w:rPr>
        <w:t>s</w:t>
      </w:r>
      <w:r w:rsidRPr="613FB0CF" w:rsidR="32567F33">
        <w:rPr>
          <w:rFonts w:ascii="Arial Nova" w:hAnsi="Arial Nova" w:eastAsia="Arial Nova" w:cs="Arial Nova"/>
          <w:b w:val="0"/>
          <w:bCs w:val="0"/>
          <w:sz w:val="24"/>
          <w:szCs w:val="24"/>
        </w:rPr>
        <w:t xml:space="preserve">taff </w:t>
      </w:r>
      <w:r w:rsidRPr="613FB0CF" w:rsidR="1DE893FC">
        <w:rPr>
          <w:rFonts w:ascii="Arial Nova" w:hAnsi="Arial Nova" w:eastAsia="Arial Nova" w:cs="Arial Nova"/>
          <w:b w:val="0"/>
          <w:bCs w:val="0"/>
          <w:sz w:val="24"/>
          <w:szCs w:val="24"/>
        </w:rPr>
        <w:t>t</w:t>
      </w:r>
      <w:r w:rsidRPr="613FB0CF" w:rsidR="32567F33">
        <w:rPr>
          <w:rFonts w:ascii="Arial Nova" w:hAnsi="Arial Nova" w:eastAsia="Arial Nova" w:cs="Arial Nova"/>
          <w:b w:val="0"/>
          <w:bCs w:val="0"/>
          <w:sz w:val="24"/>
          <w:szCs w:val="24"/>
        </w:rPr>
        <w:t>urnover</w:t>
      </w:r>
      <w:r w:rsidRPr="613FB0CF" w:rsidR="408FC3B9">
        <w:rPr>
          <w:rFonts w:ascii="Arial Nova" w:hAnsi="Arial Nova" w:eastAsia="Arial Nova" w:cs="Arial Nova"/>
          <w:b w:val="0"/>
          <w:bCs w:val="0"/>
          <w:sz w:val="24"/>
          <w:szCs w:val="24"/>
        </w:rPr>
        <w:t xml:space="preserve"> </w:t>
      </w:r>
      <w:r w:rsidRPr="613FB0CF" w:rsidR="079CB549">
        <w:rPr>
          <w:rFonts w:ascii="Arial Nova" w:hAnsi="Arial Nova" w:eastAsia="Arial Nova" w:cs="Arial Nova"/>
          <w:b w:val="0"/>
          <w:bCs w:val="0"/>
          <w:sz w:val="24"/>
          <w:szCs w:val="24"/>
        </w:rPr>
        <w:t>can be:</w:t>
      </w:r>
    </w:p>
    <w:p w:rsidR="32567F33" w:rsidP="237CDCEE" w:rsidRDefault="32567F33" w14:paraId="7A68DC80" w14:textId="193EA055">
      <w:pPr>
        <w:pStyle w:val="Normal"/>
        <w:keepNext w:val="1"/>
        <w:spacing w:line="360" w:lineRule="auto"/>
        <w:rPr>
          <w:rFonts w:ascii="Arial Nova" w:hAnsi="Arial Nova" w:eastAsia="Arial Nova" w:cs="Arial Nova"/>
          <w:b w:val="0"/>
          <w:bCs w:val="0"/>
          <w:sz w:val="24"/>
          <w:szCs w:val="24"/>
        </w:rPr>
      </w:pPr>
      <w:r w:rsidRPr="237CDCEE" w:rsidR="32567F33">
        <w:rPr>
          <w:rFonts w:ascii="Arial Nova" w:hAnsi="Arial Nova" w:eastAsia="Arial Nova" w:cs="Arial Nova"/>
          <w:b w:val="0"/>
          <w:bCs w:val="0"/>
          <w:sz w:val="24"/>
          <w:szCs w:val="24"/>
        </w:rPr>
        <w:t xml:space="preserve"> </w:t>
      </w:r>
      <w:r w:rsidRPr="237CDCEE" w:rsidR="32567F33">
        <w:rPr>
          <w:rFonts w:ascii="Arial Nova" w:hAnsi="Arial Nova" w:eastAsia="Arial Nova" w:cs="Arial Nova"/>
          <w:b w:val="0"/>
          <w:bCs w:val="0"/>
          <w:sz w:val="24"/>
          <w:szCs w:val="24"/>
        </w:rPr>
        <w:t xml:space="preserve"> </w:t>
      </w:r>
      <w:r w:rsidRPr="237CDCEE" w:rsidR="3DCD6DFD">
        <w:rPr>
          <w:rFonts w:ascii="Arial Nova" w:hAnsi="Arial Nova" w:eastAsia="Arial Nova" w:cs="Arial Nova"/>
          <w:b w:val="0"/>
          <w:bCs w:val="0"/>
          <w:sz w:val="24"/>
          <w:szCs w:val="24"/>
        </w:rPr>
        <w:t xml:space="preserve">- </w:t>
      </w:r>
      <w:r w:rsidRPr="237CDCEE" w:rsidR="32567F33">
        <w:rPr>
          <w:rFonts w:ascii="Arial Nova" w:hAnsi="Arial Nova" w:eastAsia="Arial Nova" w:cs="Arial Nova"/>
          <w:b w:val="0"/>
          <w:bCs w:val="0"/>
          <w:sz w:val="24"/>
          <w:szCs w:val="24"/>
        </w:rPr>
        <w:t xml:space="preserve">Improved Recruitment and Selection </w:t>
      </w:r>
      <w:r w:rsidRPr="237CDCEE" w:rsidR="32567F33">
        <w:rPr>
          <w:rFonts w:ascii="Arial Nova" w:hAnsi="Arial Nova" w:eastAsia="Arial Nova" w:cs="Arial Nova"/>
          <w:b w:val="0"/>
          <w:bCs w:val="0"/>
          <w:sz w:val="24"/>
          <w:szCs w:val="24"/>
        </w:rPr>
        <w:t>Process</w:t>
      </w:r>
      <w:r w:rsidRPr="237CDCEE" w:rsidR="730FCC3B">
        <w:rPr>
          <w:rFonts w:ascii="Arial Nova" w:hAnsi="Arial Nova" w:eastAsia="Arial Nova" w:cs="Arial Nova"/>
          <w:b w:val="0"/>
          <w:bCs w:val="0"/>
          <w:sz w:val="24"/>
          <w:szCs w:val="24"/>
        </w:rPr>
        <w:t xml:space="preserve">. </w:t>
      </w:r>
      <w:r w:rsidRPr="237CDCEE" w:rsidR="32567F33">
        <w:rPr>
          <w:rFonts w:ascii="Arial Nova" w:hAnsi="Arial Nova" w:eastAsia="Arial Nova" w:cs="Arial Nova"/>
          <w:b w:val="0"/>
          <w:bCs w:val="0"/>
          <w:sz w:val="24"/>
          <w:szCs w:val="24"/>
        </w:rPr>
        <w:t xml:space="preserve"> </w:t>
      </w:r>
      <w:r w:rsidRPr="237CDCEE" w:rsidR="32567F33">
        <w:rPr>
          <w:rFonts w:ascii="Arial Nova" w:hAnsi="Arial Nova" w:eastAsia="Arial Nova" w:cs="Arial Nova"/>
          <w:b w:val="0"/>
          <w:bCs w:val="0"/>
          <w:sz w:val="24"/>
          <w:szCs w:val="24"/>
        </w:rPr>
        <w:t>Implementing a rigorous recruitment process to ensure the right fit for the job can reduce turnover. This includes behavioral interviews, skill assessments, and realistic job previews (Reynolds et al., 2006).</w:t>
      </w:r>
    </w:p>
    <w:p w:rsidR="32567F33" w:rsidP="237CDCEE" w:rsidRDefault="32567F33" w14:paraId="60485A53" w14:textId="02ACB58C">
      <w:pPr>
        <w:pStyle w:val="Normal"/>
        <w:keepNext w:val="1"/>
        <w:spacing w:line="360" w:lineRule="auto"/>
        <w:rPr>
          <w:rFonts w:ascii="Arial Nova" w:hAnsi="Arial Nova" w:eastAsia="Arial Nova" w:cs="Arial Nova"/>
          <w:b w:val="0"/>
          <w:bCs w:val="0"/>
          <w:sz w:val="24"/>
          <w:szCs w:val="24"/>
        </w:rPr>
      </w:pPr>
      <w:r w:rsidRPr="613FB0CF" w:rsidR="32567F33">
        <w:rPr>
          <w:rFonts w:ascii="Arial Nova" w:hAnsi="Arial Nova" w:eastAsia="Arial Nova" w:cs="Arial Nova"/>
          <w:b w:val="0"/>
          <w:bCs w:val="0"/>
          <w:sz w:val="24"/>
          <w:szCs w:val="24"/>
        </w:rPr>
        <w:t xml:space="preserve">   </w:t>
      </w:r>
      <w:r w:rsidRPr="613FB0CF" w:rsidR="58D16827">
        <w:rPr>
          <w:rFonts w:ascii="Arial Nova" w:hAnsi="Arial Nova" w:eastAsia="Arial Nova" w:cs="Arial Nova"/>
          <w:b w:val="0"/>
          <w:bCs w:val="0"/>
          <w:sz w:val="24"/>
          <w:szCs w:val="24"/>
        </w:rPr>
        <w:t xml:space="preserve">- </w:t>
      </w:r>
      <w:r w:rsidRPr="613FB0CF" w:rsidR="32567F33">
        <w:rPr>
          <w:rFonts w:ascii="Arial Nova" w:hAnsi="Arial Nova" w:eastAsia="Arial Nova" w:cs="Arial Nova"/>
          <w:b w:val="0"/>
          <w:bCs w:val="0"/>
          <w:sz w:val="24"/>
          <w:szCs w:val="24"/>
        </w:rPr>
        <w:t>Comprehensive Training Programs</w:t>
      </w:r>
      <w:r w:rsidRPr="613FB0CF" w:rsidR="4EC1C6C8">
        <w:rPr>
          <w:rFonts w:ascii="Arial Nova" w:hAnsi="Arial Nova" w:eastAsia="Arial Nova" w:cs="Arial Nova"/>
          <w:b w:val="0"/>
          <w:bCs w:val="0"/>
          <w:sz w:val="24"/>
          <w:szCs w:val="24"/>
        </w:rPr>
        <w:t xml:space="preserve">. </w:t>
      </w:r>
      <w:r w:rsidRPr="613FB0CF" w:rsidR="32567F33">
        <w:rPr>
          <w:rFonts w:ascii="Arial Nova" w:hAnsi="Arial Nova" w:eastAsia="Arial Nova" w:cs="Arial Nova"/>
          <w:b w:val="0"/>
          <w:bCs w:val="0"/>
          <w:sz w:val="24"/>
          <w:szCs w:val="24"/>
        </w:rPr>
        <w:t>Providing thorough and continuous training helps staff feel more competent and confident in their roles. Training programs should cover both technical skills and soft skills such as customer service and teamwork (</w:t>
      </w:r>
      <w:r w:rsidRPr="613FB0CF" w:rsidR="1F1AFBBC">
        <w:rPr>
          <w:rFonts w:ascii="Arial Nova" w:hAnsi="Arial Nova" w:eastAsia="Arial Nova" w:cs="Arial Nova"/>
          <w:b w:val="0"/>
          <w:bCs w:val="0"/>
          <w:sz w:val="24"/>
          <w:szCs w:val="24"/>
        </w:rPr>
        <w:t>Fantozzi,</w:t>
      </w:r>
      <w:r w:rsidRPr="613FB0CF" w:rsidR="32567F33">
        <w:rPr>
          <w:rFonts w:ascii="Arial Nova" w:hAnsi="Arial Nova" w:eastAsia="Arial Nova" w:cs="Arial Nova"/>
          <w:b w:val="0"/>
          <w:bCs w:val="0"/>
          <w:sz w:val="24"/>
          <w:szCs w:val="24"/>
        </w:rPr>
        <w:t xml:space="preserve"> 20</w:t>
      </w:r>
      <w:r w:rsidRPr="613FB0CF" w:rsidR="1D9CA3B2">
        <w:rPr>
          <w:rFonts w:ascii="Arial Nova" w:hAnsi="Arial Nova" w:eastAsia="Arial Nova" w:cs="Arial Nova"/>
          <w:b w:val="0"/>
          <w:bCs w:val="0"/>
          <w:sz w:val="24"/>
          <w:szCs w:val="24"/>
        </w:rPr>
        <w:t>19</w:t>
      </w:r>
      <w:r w:rsidRPr="613FB0CF" w:rsidR="32567F33">
        <w:rPr>
          <w:rFonts w:ascii="Arial Nova" w:hAnsi="Arial Nova" w:eastAsia="Arial Nova" w:cs="Arial Nova"/>
          <w:b w:val="0"/>
          <w:bCs w:val="0"/>
          <w:sz w:val="24"/>
          <w:szCs w:val="24"/>
        </w:rPr>
        <w:t>).</w:t>
      </w:r>
    </w:p>
    <w:p w:rsidR="12CA14BE" w:rsidP="613FB0CF" w:rsidRDefault="12CA14BE" w14:paraId="252428E1" w14:textId="6538350A">
      <w:pPr>
        <w:pStyle w:val="Normal"/>
        <w:keepNext w:val="1"/>
        <w:spacing w:line="360" w:lineRule="auto"/>
        <w:ind/>
        <w:rPr>
          <w:rFonts w:ascii="Arial Nova" w:hAnsi="Arial Nova" w:eastAsia="Arial Nova" w:cs="Arial Nova"/>
          <w:b w:val="0"/>
          <w:bCs w:val="0"/>
          <w:sz w:val="24"/>
          <w:szCs w:val="24"/>
        </w:rPr>
      </w:pPr>
      <w:r w:rsidRPr="613FB0CF" w:rsidR="32567F33">
        <w:rPr>
          <w:rFonts w:ascii="Arial Nova" w:hAnsi="Arial Nova" w:eastAsia="Arial Nova" w:cs="Arial Nova"/>
          <w:b w:val="0"/>
          <w:bCs w:val="0"/>
          <w:sz w:val="24"/>
          <w:szCs w:val="24"/>
        </w:rPr>
        <w:t xml:space="preserve">   </w:t>
      </w:r>
      <w:r w:rsidRPr="613FB0CF" w:rsidR="12CA14BE">
        <w:rPr>
          <w:rFonts w:ascii="Arial Nova" w:hAnsi="Arial Nova" w:eastAsia="Arial Nova" w:cs="Arial Nova"/>
          <w:b w:val="0"/>
          <w:bCs w:val="0"/>
          <w:sz w:val="24"/>
          <w:szCs w:val="24"/>
        </w:rPr>
        <w:t>-</w:t>
      </w:r>
      <w:r w:rsidRPr="613FB0CF" w:rsidR="32567F33">
        <w:rPr>
          <w:rFonts w:ascii="Arial Nova" w:hAnsi="Arial Nova" w:eastAsia="Arial Nova" w:cs="Arial Nova"/>
          <w:b w:val="0"/>
          <w:bCs w:val="0"/>
          <w:sz w:val="24"/>
          <w:szCs w:val="24"/>
        </w:rPr>
        <w:t xml:space="preserve">Competitive Compensation and </w:t>
      </w:r>
      <w:r w:rsidRPr="613FB0CF" w:rsidR="32567F33">
        <w:rPr>
          <w:rFonts w:ascii="Arial Nova" w:hAnsi="Arial Nova" w:eastAsia="Arial Nova" w:cs="Arial Nova"/>
          <w:b w:val="0"/>
          <w:bCs w:val="0"/>
          <w:sz w:val="24"/>
          <w:szCs w:val="24"/>
        </w:rPr>
        <w:t>Benefits</w:t>
      </w:r>
      <w:r w:rsidRPr="613FB0CF" w:rsidR="7D086DDA">
        <w:rPr>
          <w:rFonts w:ascii="Arial Nova" w:hAnsi="Arial Nova" w:eastAsia="Arial Nova" w:cs="Arial Nova"/>
          <w:b w:val="0"/>
          <w:bCs w:val="0"/>
          <w:sz w:val="24"/>
          <w:szCs w:val="24"/>
        </w:rPr>
        <w:t xml:space="preserve">. </w:t>
      </w:r>
      <w:r w:rsidRPr="613FB0CF" w:rsidR="32567F33">
        <w:rPr>
          <w:rFonts w:ascii="Arial Nova" w:hAnsi="Arial Nova" w:eastAsia="Arial Nova" w:cs="Arial Nova"/>
          <w:b w:val="0"/>
          <w:bCs w:val="0"/>
          <w:sz w:val="24"/>
          <w:szCs w:val="24"/>
        </w:rPr>
        <w:t xml:space="preserve">Offering competitive wages and benefits can attract and </w:t>
      </w:r>
      <w:r w:rsidRPr="613FB0CF" w:rsidR="32567F33">
        <w:rPr>
          <w:rFonts w:ascii="Arial Nova" w:hAnsi="Arial Nova" w:eastAsia="Arial Nova" w:cs="Arial Nova"/>
          <w:b w:val="0"/>
          <w:bCs w:val="0"/>
          <w:sz w:val="24"/>
          <w:szCs w:val="24"/>
        </w:rPr>
        <w:t>retain</w:t>
      </w:r>
      <w:r w:rsidRPr="613FB0CF" w:rsidR="32567F33">
        <w:rPr>
          <w:rFonts w:ascii="Arial Nova" w:hAnsi="Arial Nova" w:eastAsia="Arial Nova" w:cs="Arial Nova"/>
          <w:b w:val="0"/>
          <w:bCs w:val="0"/>
          <w:sz w:val="24"/>
          <w:szCs w:val="24"/>
        </w:rPr>
        <w:t xml:space="preserve"> employees. This includes health benefits, retirement plans, and performance bonuses (Brown et al., 2011).</w:t>
      </w:r>
    </w:p>
    <w:p w:rsidR="32567F33" w:rsidP="237CDCEE" w:rsidRDefault="32567F33" w14:paraId="63CF518D" w14:textId="3BB182F1">
      <w:pPr>
        <w:pStyle w:val="Normal"/>
        <w:keepNext w:val="1"/>
        <w:spacing w:line="360" w:lineRule="auto"/>
        <w:rPr>
          <w:rFonts w:ascii="Arial Nova" w:hAnsi="Arial Nova" w:eastAsia="Arial Nova" w:cs="Arial Nova"/>
          <w:b w:val="0"/>
          <w:bCs w:val="0"/>
          <w:sz w:val="24"/>
          <w:szCs w:val="24"/>
        </w:rPr>
      </w:pPr>
      <w:r w:rsidRPr="237CDCEE" w:rsidR="32567F33">
        <w:rPr>
          <w:rFonts w:ascii="Arial Nova" w:hAnsi="Arial Nova" w:eastAsia="Arial Nova" w:cs="Arial Nova"/>
          <w:b w:val="0"/>
          <w:bCs w:val="0"/>
          <w:sz w:val="24"/>
          <w:szCs w:val="24"/>
        </w:rPr>
        <w:t xml:space="preserve">   </w:t>
      </w:r>
      <w:r w:rsidRPr="237CDCEE" w:rsidR="22F56B18">
        <w:rPr>
          <w:rFonts w:ascii="Arial Nova" w:hAnsi="Arial Nova" w:eastAsia="Arial Nova" w:cs="Arial Nova"/>
          <w:b w:val="0"/>
          <w:bCs w:val="0"/>
          <w:sz w:val="24"/>
          <w:szCs w:val="24"/>
        </w:rPr>
        <w:t>-</w:t>
      </w:r>
      <w:r w:rsidRPr="237CDCEE" w:rsidR="32567F33">
        <w:rPr>
          <w:rFonts w:ascii="Arial Nova" w:hAnsi="Arial Nova" w:eastAsia="Arial Nova" w:cs="Arial Nova"/>
          <w:b w:val="0"/>
          <w:bCs w:val="0"/>
          <w:sz w:val="24"/>
          <w:szCs w:val="24"/>
        </w:rPr>
        <w:t>Career Development Opportunities</w:t>
      </w:r>
      <w:r w:rsidRPr="237CDCEE" w:rsidR="4C7662AB">
        <w:rPr>
          <w:rFonts w:ascii="Arial Nova" w:hAnsi="Arial Nova" w:eastAsia="Arial Nova" w:cs="Arial Nova"/>
          <w:b w:val="0"/>
          <w:bCs w:val="0"/>
          <w:sz w:val="24"/>
          <w:szCs w:val="24"/>
        </w:rPr>
        <w:t>.</w:t>
      </w:r>
      <w:r w:rsidRPr="237CDCEE" w:rsidR="32567F33">
        <w:rPr>
          <w:rFonts w:ascii="Arial Nova" w:hAnsi="Arial Nova" w:eastAsia="Arial Nova" w:cs="Arial Nova"/>
          <w:b w:val="0"/>
          <w:bCs w:val="0"/>
          <w:sz w:val="24"/>
          <w:szCs w:val="24"/>
        </w:rPr>
        <w:t xml:space="preserve"> Creating clear career paths and offering opportunities for advancement can motivate employees to stay longer. This can involve mentorship programs, professional development courses, and internal promotions (Ghiselli et al., 2001).</w:t>
      </w:r>
    </w:p>
    <w:p w:rsidR="32567F33" w:rsidP="237CDCEE" w:rsidRDefault="32567F33" w14:paraId="0FD066D5" w14:textId="04D8EFCB">
      <w:pPr>
        <w:pStyle w:val="Normal"/>
        <w:keepNext w:val="1"/>
        <w:spacing w:line="360" w:lineRule="auto"/>
        <w:rPr>
          <w:rFonts w:ascii="Arial Nova" w:hAnsi="Arial Nova" w:eastAsia="Arial Nova" w:cs="Arial Nova"/>
          <w:b w:val="0"/>
          <w:bCs w:val="0"/>
          <w:sz w:val="24"/>
          <w:szCs w:val="24"/>
        </w:rPr>
      </w:pPr>
      <w:r w:rsidRPr="237CDCEE" w:rsidR="32567F33">
        <w:rPr>
          <w:rFonts w:ascii="Arial Nova" w:hAnsi="Arial Nova" w:eastAsia="Arial Nova" w:cs="Arial Nova"/>
          <w:b w:val="0"/>
          <w:bCs w:val="0"/>
          <w:sz w:val="24"/>
          <w:szCs w:val="24"/>
        </w:rPr>
        <w:t xml:space="preserve">   </w:t>
      </w:r>
      <w:r w:rsidRPr="237CDCEE" w:rsidR="0D79314F">
        <w:rPr>
          <w:rFonts w:ascii="Arial Nova" w:hAnsi="Arial Nova" w:eastAsia="Arial Nova" w:cs="Arial Nova"/>
          <w:b w:val="0"/>
          <w:bCs w:val="0"/>
          <w:sz w:val="24"/>
          <w:szCs w:val="24"/>
        </w:rPr>
        <w:t xml:space="preserve">- </w:t>
      </w:r>
      <w:r w:rsidRPr="237CDCEE" w:rsidR="32567F33">
        <w:rPr>
          <w:rFonts w:ascii="Arial Nova" w:hAnsi="Arial Nova" w:eastAsia="Arial Nova" w:cs="Arial Nova"/>
          <w:b w:val="0"/>
          <w:bCs w:val="0"/>
          <w:sz w:val="24"/>
          <w:szCs w:val="24"/>
        </w:rPr>
        <w:t xml:space="preserve">Positive </w:t>
      </w:r>
      <w:r w:rsidRPr="237CDCEE" w:rsidR="32567F33">
        <w:rPr>
          <w:rFonts w:ascii="Arial Nova" w:hAnsi="Arial Nova" w:eastAsia="Arial Nova" w:cs="Arial Nova"/>
          <w:b w:val="0"/>
          <w:bCs w:val="0"/>
          <w:sz w:val="24"/>
          <w:szCs w:val="24"/>
        </w:rPr>
        <w:t xml:space="preserve">Work </w:t>
      </w:r>
      <w:r w:rsidRPr="237CDCEE" w:rsidR="32567F33">
        <w:rPr>
          <w:rFonts w:ascii="Arial Nova" w:hAnsi="Arial Nova" w:eastAsia="Arial Nova" w:cs="Arial Nova"/>
          <w:b w:val="0"/>
          <w:bCs w:val="0"/>
          <w:sz w:val="24"/>
          <w:szCs w:val="24"/>
        </w:rPr>
        <w:t>Environment</w:t>
      </w:r>
      <w:r w:rsidRPr="237CDCEE" w:rsidR="4B14B494">
        <w:rPr>
          <w:rFonts w:ascii="Arial Nova" w:hAnsi="Arial Nova" w:eastAsia="Arial Nova" w:cs="Arial Nova"/>
          <w:b w:val="0"/>
          <w:bCs w:val="0"/>
          <w:sz w:val="24"/>
          <w:szCs w:val="24"/>
        </w:rPr>
        <w:t xml:space="preserve">. </w:t>
      </w:r>
      <w:r w:rsidRPr="237CDCEE" w:rsidR="32567F33">
        <w:rPr>
          <w:rFonts w:ascii="Arial Nova" w:hAnsi="Arial Nova" w:eastAsia="Arial Nova" w:cs="Arial Nova"/>
          <w:b w:val="0"/>
          <w:bCs w:val="0"/>
          <w:sz w:val="24"/>
          <w:szCs w:val="24"/>
        </w:rPr>
        <w:t xml:space="preserve"> </w:t>
      </w:r>
      <w:r w:rsidRPr="237CDCEE" w:rsidR="32567F33">
        <w:rPr>
          <w:rFonts w:ascii="Arial Nova" w:hAnsi="Arial Nova" w:eastAsia="Arial Nova" w:cs="Arial Nova"/>
          <w:b w:val="0"/>
          <w:bCs w:val="0"/>
          <w:sz w:val="24"/>
          <w:szCs w:val="24"/>
        </w:rPr>
        <w:t>Fostering a positive work culture that values teamwork, recognition, and work-life balance can enhance job satisfaction and reduce turnover. Regular team-building activities and employee recognition programs can be beneficial (Robinson &amp; Barron, 2007).</w:t>
      </w:r>
    </w:p>
    <w:p w:rsidR="32567F33" w:rsidP="237CDCEE" w:rsidRDefault="32567F33" w14:paraId="0E364468" w14:textId="539A62D8">
      <w:pPr>
        <w:pStyle w:val="Normal"/>
        <w:keepNext w:val="1"/>
        <w:spacing w:line="360" w:lineRule="auto"/>
        <w:rPr>
          <w:rFonts w:ascii="Arial Nova" w:hAnsi="Arial Nova" w:eastAsia="Arial Nova" w:cs="Arial Nova"/>
          <w:b w:val="0"/>
          <w:bCs w:val="0"/>
          <w:sz w:val="24"/>
          <w:szCs w:val="24"/>
        </w:rPr>
      </w:pPr>
      <w:r w:rsidRPr="237CDCEE" w:rsidR="32567F33">
        <w:rPr>
          <w:rFonts w:ascii="Arial Nova" w:hAnsi="Arial Nova" w:eastAsia="Arial Nova" w:cs="Arial Nova"/>
          <w:b w:val="0"/>
          <w:bCs w:val="0"/>
          <w:sz w:val="24"/>
          <w:szCs w:val="24"/>
        </w:rPr>
        <w:t xml:space="preserve">   </w:t>
      </w:r>
      <w:r w:rsidRPr="237CDCEE" w:rsidR="1776936D">
        <w:rPr>
          <w:rFonts w:ascii="Arial Nova" w:hAnsi="Arial Nova" w:eastAsia="Arial Nova" w:cs="Arial Nova"/>
          <w:b w:val="0"/>
          <w:bCs w:val="0"/>
          <w:sz w:val="24"/>
          <w:szCs w:val="24"/>
        </w:rPr>
        <w:t xml:space="preserve">- </w:t>
      </w:r>
      <w:r w:rsidRPr="237CDCEE" w:rsidR="32567F33">
        <w:rPr>
          <w:rFonts w:ascii="Arial Nova" w:hAnsi="Arial Nova" w:eastAsia="Arial Nova" w:cs="Arial Nova"/>
          <w:b w:val="0"/>
          <w:bCs w:val="0"/>
          <w:sz w:val="24"/>
          <w:szCs w:val="24"/>
        </w:rPr>
        <w:t>Employee Engagement</w:t>
      </w:r>
      <w:r w:rsidRPr="237CDCEE" w:rsidR="01433013">
        <w:rPr>
          <w:rFonts w:ascii="Arial Nova" w:hAnsi="Arial Nova" w:eastAsia="Arial Nova" w:cs="Arial Nova"/>
          <w:b w:val="0"/>
          <w:bCs w:val="0"/>
          <w:sz w:val="24"/>
          <w:szCs w:val="24"/>
        </w:rPr>
        <w:t xml:space="preserve">. </w:t>
      </w:r>
      <w:r w:rsidRPr="237CDCEE" w:rsidR="32567F33">
        <w:rPr>
          <w:rFonts w:ascii="Arial Nova" w:hAnsi="Arial Nova" w:eastAsia="Arial Nova" w:cs="Arial Nova"/>
          <w:b w:val="0"/>
          <w:bCs w:val="0"/>
          <w:sz w:val="24"/>
          <w:szCs w:val="24"/>
        </w:rPr>
        <w:t>Actively involving employees in decision-making processes and seeking their feedback can increase their engagement and commitment to the organization. Regular surveys and suggestion boxes can be effective tools (Saks, 2006).</w:t>
      </w:r>
    </w:p>
    <w:p w:rsidR="32567F33" w:rsidP="237CDCEE" w:rsidRDefault="32567F33" w14:paraId="7B93CCBF" w14:textId="6DE4C949">
      <w:pPr>
        <w:pStyle w:val="Normal"/>
        <w:keepNext w:val="1"/>
        <w:spacing w:line="360" w:lineRule="auto"/>
        <w:rPr>
          <w:rFonts w:ascii="Arial Nova" w:hAnsi="Arial Nova" w:eastAsia="Arial Nova" w:cs="Arial Nova"/>
          <w:b w:val="0"/>
          <w:bCs w:val="0"/>
          <w:sz w:val="24"/>
          <w:szCs w:val="24"/>
        </w:rPr>
      </w:pPr>
      <w:r w:rsidRPr="237CDCEE" w:rsidR="32567F33">
        <w:rPr>
          <w:rFonts w:ascii="Arial Nova" w:hAnsi="Arial Nova" w:eastAsia="Arial Nova" w:cs="Arial Nova"/>
          <w:b w:val="0"/>
          <w:bCs w:val="0"/>
          <w:sz w:val="24"/>
          <w:szCs w:val="24"/>
        </w:rPr>
        <w:t xml:space="preserve"> </w:t>
      </w:r>
      <w:r w:rsidRPr="237CDCEE" w:rsidR="72F88CB0">
        <w:rPr>
          <w:rFonts w:ascii="Arial Nova" w:hAnsi="Arial Nova" w:eastAsia="Arial Nova" w:cs="Arial Nova"/>
          <w:b w:val="0"/>
          <w:bCs w:val="0"/>
          <w:sz w:val="24"/>
          <w:szCs w:val="24"/>
        </w:rPr>
        <w:t xml:space="preserve">- </w:t>
      </w:r>
      <w:r w:rsidRPr="237CDCEE" w:rsidR="32567F33">
        <w:rPr>
          <w:rFonts w:ascii="Arial Nova" w:hAnsi="Arial Nova" w:eastAsia="Arial Nova" w:cs="Arial Nova"/>
          <w:b w:val="0"/>
          <w:bCs w:val="0"/>
          <w:sz w:val="24"/>
          <w:szCs w:val="24"/>
        </w:rPr>
        <w:t xml:space="preserve">Effective </w:t>
      </w:r>
      <w:r w:rsidRPr="237CDCEE" w:rsidR="32567F33">
        <w:rPr>
          <w:rFonts w:ascii="Arial Nova" w:hAnsi="Arial Nova" w:eastAsia="Arial Nova" w:cs="Arial Nova"/>
          <w:b w:val="0"/>
          <w:bCs w:val="0"/>
          <w:sz w:val="24"/>
          <w:szCs w:val="24"/>
        </w:rPr>
        <w:t>Leadership</w:t>
      </w:r>
      <w:r w:rsidRPr="237CDCEE" w:rsidR="77BED947">
        <w:rPr>
          <w:rFonts w:ascii="Arial Nova" w:hAnsi="Arial Nova" w:eastAsia="Arial Nova" w:cs="Arial Nova"/>
          <w:b w:val="0"/>
          <w:bCs w:val="0"/>
          <w:sz w:val="24"/>
          <w:szCs w:val="24"/>
        </w:rPr>
        <w:t xml:space="preserve">. </w:t>
      </w:r>
      <w:r w:rsidRPr="237CDCEE" w:rsidR="32567F33">
        <w:rPr>
          <w:rFonts w:ascii="Arial Nova" w:hAnsi="Arial Nova" w:eastAsia="Arial Nova" w:cs="Arial Nova"/>
          <w:b w:val="0"/>
          <w:bCs w:val="0"/>
          <w:sz w:val="24"/>
          <w:szCs w:val="24"/>
        </w:rPr>
        <w:t>Strong leadership is crucial in</w:t>
      </w:r>
      <w:r w:rsidRPr="237CDCEE" w:rsidR="32567F33">
        <w:rPr>
          <w:rFonts w:ascii="Arial Nova" w:hAnsi="Arial Nova" w:eastAsia="Arial Nova" w:cs="Arial Nova"/>
          <w:b w:val="0"/>
          <w:bCs w:val="0"/>
          <w:sz w:val="24"/>
          <w:szCs w:val="24"/>
        </w:rPr>
        <w:t xml:space="preserve"> </w:t>
      </w:r>
      <w:r w:rsidRPr="237CDCEE" w:rsidR="32567F33">
        <w:rPr>
          <w:rFonts w:ascii="Arial Nova" w:hAnsi="Arial Nova" w:eastAsia="Arial Nova" w:cs="Arial Nova"/>
          <w:b w:val="0"/>
          <w:bCs w:val="0"/>
          <w:sz w:val="24"/>
          <w:szCs w:val="24"/>
        </w:rPr>
        <w:t>retainin</w:t>
      </w:r>
      <w:r w:rsidRPr="237CDCEE" w:rsidR="32567F33">
        <w:rPr>
          <w:rFonts w:ascii="Arial Nova" w:hAnsi="Arial Nova" w:eastAsia="Arial Nova" w:cs="Arial Nova"/>
          <w:b w:val="0"/>
          <w:bCs w:val="0"/>
          <w:sz w:val="24"/>
          <w:szCs w:val="24"/>
        </w:rPr>
        <w:t>g</w:t>
      </w:r>
      <w:r w:rsidRPr="237CDCEE" w:rsidR="32567F33">
        <w:rPr>
          <w:rFonts w:ascii="Arial Nova" w:hAnsi="Arial Nova" w:eastAsia="Arial Nova" w:cs="Arial Nova"/>
          <w:b w:val="0"/>
          <w:bCs w:val="0"/>
          <w:sz w:val="24"/>
          <w:szCs w:val="24"/>
        </w:rPr>
        <w:t xml:space="preserve"> staff. Managers should be trained in effective communication, conflict resolution, and motivational strategies. Providing leadership training programs can help achieve this (Yukl, 2013).</w:t>
      </w:r>
    </w:p>
    <w:p w:rsidR="50797FEE" w:rsidP="237CDCEE" w:rsidRDefault="50797FEE" w14:paraId="59BF098F" w14:textId="41EA8364">
      <w:pPr>
        <w:pStyle w:val="Normal"/>
        <w:keepNext w:val="1"/>
        <w:spacing w:line="360" w:lineRule="auto"/>
        <w:rPr>
          <w:rFonts w:ascii="Arial Nova" w:hAnsi="Arial Nova" w:eastAsia="Arial Nova" w:cs="Arial Nova"/>
          <w:b w:val="0"/>
          <w:bCs w:val="0"/>
          <w:sz w:val="24"/>
          <w:szCs w:val="24"/>
        </w:rPr>
      </w:pPr>
      <w:r w:rsidRPr="237CDCEE" w:rsidR="50797FEE">
        <w:rPr>
          <w:rFonts w:ascii="Arial Nova" w:hAnsi="Arial Nova" w:eastAsia="Arial Nova" w:cs="Arial Nova"/>
          <w:b w:val="0"/>
          <w:bCs w:val="0"/>
          <w:sz w:val="24"/>
          <w:szCs w:val="24"/>
        </w:rPr>
        <w:t>Improving effective communication, conflict resolution, and motivational strategies in a food and beverage department involves integrating best practices that cater specifically to the unique demands of the hospitality industry. Here are some strategies supported by scholarly sources:</w:t>
      </w:r>
    </w:p>
    <w:p w:rsidR="50797FEE" w:rsidP="237CDCEE" w:rsidRDefault="50797FEE" w14:paraId="1C547E2E" w14:textId="4100C982">
      <w:pPr>
        <w:pStyle w:val="Normal"/>
        <w:keepNext w:val="1"/>
        <w:spacing w:line="360" w:lineRule="auto"/>
        <w:rPr>
          <w:rFonts w:ascii="Arial Nova" w:hAnsi="Arial Nova" w:eastAsia="Arial Nova" w:cs="Arial Nova"/>
          <w:b w:val="0"/>
          <w:bCs w:val="0"/>
          <w:sz w:val="24"/>
          <w:szCs w:val="24"/>
        </w:rPr>
      </w:pPr>
      <w:r w:rsidRPr="237CDCEE" w:rsidR="50797FEE">
        <w:rPr>
          <w:rFonts w:ascii="Arial Nova" w:hAnsi="Arial Nova" w:eastAsia="Arial Nova" w:cs="Arial Nova"/>
          <w:b w:val="0"/>
          <w:bCs w:val="0"/>
          <w:sz w:val="24"/>
          <w:szCs w:val="24"/>
        </w:rPr>
        <w:t>Effective Communication</w:t>
      </w:r>
    </w:p>
    <w:p w:rsidR="50797FEE" w:rsidP="237CDCEE" w:rsidRDefault="50797FEE" w14:paraId="17839550" w14:textId="67F324DF">
      <w:pPr>
        <w:pStyle w:val="Normal"/>
        <w:keepNext w:val="1"/>
        <w:spacing w:line="360" w:lineRule="auto"/>
        <w:rPr>
          <w:rFonts w:ascii="Arial Nova" w:hAnsi="Arial Nova" w:eastAsia="Arial Nova" w:cs="Arial Nova"/>
          <w:b w:val="0"/>
          <w:bCs w:val="0"/>
          <w:sz w:val="24"/>
          <w:szCs w:val="24"/>
        </w:rPr>
      </w:pPr>
      <w:r w:rsidRPr="237CDCEE" w:rsidR="50797FEE">
        <w:rPr>
          <w:rFonts w:ascii="Arial Nova" w:hAnsi="Arial Nova" w:eastAsia="Arial Nova" w:cs="Arial Nova"/>
          <w:b w:val="0"/>
          <w:bCs w:val="0"/>
          <w:sz w:val="24"/>
          <w:szCs w:val="24"/>
        </w:rPr>
        <w:t xml:space="preserve"> - Regular Training and Development**: Conducting regular training sessions helps staff master effective communication techniques such as active listening, clear verbal communication, and constructive feedback. Madera et al. (2017) emphasize that continuous training can significantly enhance communication skills in hospitality staff.</w:t>
      </w:r>
    </w:p>
    <w:p w:rsidR="50797FEE" w:rsidP="237CDCEE" w:rsidRDefault="50797FEE" w14:paraId="00BA8932" w14:textId="6EF96A82">
      <w:pPr>
        <w:pStyle w:val="Normal"/>
        <w:keepNext w:val="1"/>
        <w:spacing w:line="360" w:lineRule="auto"/>
        <w:ind w:left="0"/>
        <w:rPr>
          <w:rFonts w:ascii="Arial Nova" w:hAnsi="Arial Nova" w:eastAsia="Arial Nova" w:cs="Arial Nova"/>
          <w:b w:val="0"/>
          <w:bCs w:val="0"/>
          <w:sz w:val="24"/>
          <w:szCs w:val="24"/>
        </w:rPr>
      </w:pPr>
      <w:r w:rsidRPr="237CDCEE" w:rsidR="50797FEE">
        <w:rPr>
          <w:rFonts w:ascii="Arial Nova" w:hAnsi="Arial Nova" w:eastAsia="Arial Nova" w:cs="Arial Nova"/>
          <w:b w:val="0"/>
          <w:bCs w:val="0"/>
          <w:sz w:val="24"/>
          <w:szCs w:val="24"/>
        </w:rPr>
        <w:t>-Use of Technology. Utilizing technology like mobile apps and instant messaging can streamline communication within the department, reducing misunderstandings and improving efficiency (Bharadwaj et al., 2013).</w:t>
      </w:r>
    </w:p>
    <w:p w:rsidR="50797FEE" w:rsidP="237CDCEE" w:rsidRDefault="50797FEE" w14:paraId="40FBCE31" w14:textId="17F8C2EF">
      <w:pPr>
        <w:pStyle w:val="Normal"/>
        <w:keepNext w:val="1"/>
        <w:spacing w:line="360" w:lineRule="auto"/>
        <w:rPr>
          <w:rFonts w:ascii="Arial Nova" w:hAnsi="Arial Nova" w:eastAsia="Arial Nova" w:cs="Arial Nova"/>
          <w:b w:val="0"/>
          <w:bCs w:val="0"/>
          <w:sz w:val="24"/>
          <w:szCs w:val="24"/>
        </w:rPr>
      </w:pPr>
      <w:r w:rsidRPr="237CDCEE" w:rsidR="50797FEE">
        <w:rPr>
          <w:rFonts w:ascii="Arial Nova" w:hAnsi="Arial Nova" w:eastAsia="Arial Nova" w:cs="Arial Nova"/>
          <w:b w:val="0"/>
          <w:bCs w:val="0"/>
          <w:sz w:val="24"/>
          <w:szCs w:val="24"/>
        </w:rPr>
        <w:t xml:space="preserve"> </w:t>
      </w:r>
      <w:r w:rsidRPr="237CDCEE" w:rsidR="50797FEE">
        <w:rPr>
          <w:rFonts w:ascii="Arial Nova" w:hAnsi="Arial Nova" w:eastAsia="Arial Nova" w:cs="Arial Nova"/>
          <w:b w:val="0"/>
          <w:bCs w:val="0"/>
          <w:sz w:val="24"/>
          <w:szCs w:val="24"/>
        </w:rPr>
        <w:t>Conflict Resolution</w:t>
      </w:r>
    </w:p>
    <w:p w:rsidR="50797FEE" w:rsidP="237CDCEE" w:rsidRDefault="50797FEE" w14:paraId="6290ABD9" w14:textId="3F2D53A4">
      <w:pPr>
        <w:pStyle w:val="Normal"/>
        <w:keepNext w:val="1"/>
        <w:spacing w:line="360" w:lineRule="auto"/>
        <w:rPr>
          <w:rFonts w:ascii="Arial Nova" w:hAnsi="Arial Nova" w:eastAsia="Arial Nova" w:cs="Arial Nova"/>
          <w:b w:val="0"/>
          <w:bCs w:val="0"/>
          <w:sz w:val="24"/>
          <w:szCs w:val="24"/>
        </w:rPr>
      </w:pPr>
      <w:r w:rsidRPr="237CDCEE" w:rsidR="50797FEE">
        <w:rPr>
          <w:rFonts w:ascii="Arial Nova" w:hAnsi="Arial Nova" w:eastAsia="Arial Nova" w:cs="Arial Nova"/>
          <w:b w:val="0"/>
          <w:bCs w:val="0"/>
          <w:sz w:val="24"/>
          <w:szCs w:val="24"/>
        </w:rPr>
        <w:t xml:space="preserve"> - Conflict Resolution Training</w:t>
      </w:r>
      <w:r w:rsidRPr="237CDCEE" w:rsidR="50797FEE">
        <w:rPr>
          <w:rFonts w:ascii="Arial Nova" w:hAnsi="Arial Nova" w:eastAsia="Arial Nova" w:cs="Arial Nova"/>
          <w:b w:val="0"/>
          <w:bCs w:val="0"/>
          <w:sz w:val="24"/>
          <w:szCs w:val="24"/>
        </w:rPr>
        <w:t xml:space="preserve">.  </w:t>
      </w:r>
      <w:r w:rsidRPr="237CDCEE" w:rsidR="50797FEE">
        <w:rPr>
          <w:rFonts w:ascii="Arial Nova" w:hAnsi="Arial Nova" w:eastAsia="Arial Nova" w:cs="Arial Nova"/>
          <w:b w:val="0"/>
          <w:bCs w:val="0"/>
          <w:sz w:val="24"/>
          <w:szCs w:val="24"/>
        </w:rPr>
        <w:t xml:space="preserve">Implementing training programs that focus on conflict resolution can equip employees with the skills needed to handle disputes effectively. This includes understanding different conflict styles and employing </w:t>
      </w:r>
      <w:r w:rsidRPr="237CDCEE" w:rsidR="50797FEE">
        <w:rPr>
          <w:rFonts w:ascii="Arial Nova" w:hAnsi="Arial Nova" w:eastAsia="Arial Nova" w:cs="Arial Nova"/>
          <w:b w:val="0"/>
          <w:bCs w:val="0"/>
          <w:sz w:val="24"/>
          <w:szCs w:val="24"/>
        </w:rPr>
        <w:t>appropriate resolution</w:t>
      </w:r>
      <w:r w:rsidRPr="237CDCEE" w:rsidR="50797FEE">
        <w:rPr>
          <w:rFonts w:ascii="Arial Nova" w:hAnsi="Arial Nova" w:eastAsia="Arial Nova" w:cs="Arial Nova"/>
          <w:b w:val="0"/>
          <w:bCs w:val="0"/>
          <w:sz w:val="24"/>
          <w:szCs w:val="24"/>
        </w:rPr>
        <w:t xml:space="preserve"> strategies (Jameson, 2004).</w:t>
      </w:r>
    </w:p>
    <w:p w:rsidR="50797FEE" w:rsidP="237CDCEE" w:rsidRDefault="50797FEE" w14:paraId="301D8355" w14:textId="45001F3D">
      <w:pPr>
        <w:pStyle w:val="Normal"/>
        <w:keepNext w:val="1"/>
        <w:spacing w:line="360" w:lineRule="auto"/>
        <w:rPr>
          <w:rFonts w:ascii="Arial Nova" w:hAnsi="Arial Nova" w:eastAsia="Arial Nova" w:cs="Arial Nova"/>
          <w:b w:val="0"/>
          <w:bCs w:val="0"/>
          <w:sz w:val="24"/>
          <w:szCs w:val="24"/>
        </w:rPr>
      </w:pPr>
      <w:r w:rsidRPr="237CDCEE" w:rsidR="50797FEE">
        <w:rPr>
          <w:rFonts w:ascii="Arial Nova" w:hAnsi="Arial Nova" w:eastAsia="Arial Nova" w:cs="Arial Nova"/>
          <w:b w:val="0"/>
          <w:bCs w:val="0"/>
          <w:sz w:val="24"/>
          <w:szCs w:val="24"/>
        </w:rPr>
        <w:t xml:space="preserve"> - Mediation Techniques. Adopting mediation techniques where a neutral third party helps resolve conflicts can ensure that disputes are settled amicably and that all parties feel heard and respected (Rahim, 2002).</w:t>
      </w:r>
    </w:p>
    <w:p w:rsidR="50797FEE" w:rsidP="237CDCEE" w:rsidRDefault="50797FEE" w14:paraId="7AF75A0F" w14:textId="495DB1A6">
      <w:pPr>
        <w:pStyle w:val="Normal"/>
        <w:keepNext w:val="1"/>
        <w:spacing w:line="360" w:lineRule="auto"/>
        <w:rPr>
          <w:rFonts w:ascii="Arial Nova" w:hAnsi="Arial Nova" w:eastAsia="Arial Nova" w:cs="Arial Nova"/>
          <w:b w:val="0"/>
          <w:bCs w:val="0"/>
          <w:sz w:val="24"/>
          <w:szCs w:val="24"/>
        </w:rPr>
      </w:pPr>
      <w:r w:rsidRPr="237CDCEE" w:rsidR="50797FEE">
        <w:rPr>
          <w:rFonts w:ascii="Arial Nova" w:hAnsi="Arial Nova" w:eastAsia="Arial Nova" w:cs="Arial Nova"/>
          <w:b w:val="0"/>
          <w:bCs w:val="0"/>
          <w:sz w:val="24"/>
          <w:szCs w:val="24"/>
        </w:rPr>
        <w:t xml:space="preserve"> </w:t>
      </w:r>
      <w:r w:rsidRPr="237CDCEE" w:rsidR="50797FEE">
        <w:rPr>
          <w:rFonts w:ascii="Arial Nova" w:hAnsi="Arial Nova" w:eastAsia="Arial Nova" w:cs="Arial Nova"/>
          <w:b w:val="0"/>
          <w:bCs w:val="0"/>
          <w:sz w:val="24"/>
          <w:szCs w:val="24"/>
        </w:rPr>
        <w:t>Motivational Strategies</w:t>
      </w:r>
    </w:p>
    <w:p w:rsidR="50797FEE" w:rsidP="237CDCEE" w:rsidRDefault="50797FEE" w14:paraId="0E88F4BF" w14:textId="2A7E199E">
      <w:pPr>
        <w:pStyle w:val="Normal"/>
        <w:keepNext w:val="1"/>
        <w:spacing w:line="360" w:lineRule="auto"/>
        <w:rPr>
          <w:rFonts w:ascii="Arial Nova" w:hAnsi="Arial Nova" w:eastAsia="Arial Nova" w:cs="Arial Nova"/>
          <w:b w:val="0"/>
          <w:bCs w:val="0"/>
          <w:sz w:val="24"/>
          <w:szCs w:val="24"/>
        </w:rPr>
      </w:pPr>
      <w:r w:rsidRPr="237CDCEE" w:rsidR="50797FEE">
        <w:rPr>
          <w:rFonts w:ascii="Arial Nova" w:hAnsi="Arial Nova" w:eastAsia="Arial Nova" w:cs="Arial Nova"/>
          <w:b w:val="0"/>
          <w:bCs w:val="0"/>
          <w:sz w:val="24"/>
          <w:szCs w:val="24"/>
        </w:rPr>
        <w:t xml:space="preserve"> - Incentive Programs. Creating incentive programs that reward excellent performance can boost employee motivation. This could include bonuses, recognition awards, or opportunities for career advancement (Herzberg, 1966).</w:t>
      </w:r>
    </w:p>
    <w:p w:rsidR="50797FEE" w:rsidP="237CDCEE" w:rsidRDefault="50797FEE" w14:paraId="5B21A77C" w14:textId="39E4D5F3">
      <w:pPr>
        <w:pStyle w:val="Normal"/>
        <w:keepNext w:val="1"/>
        <w:spacing w:line="360" w:lineRule="auto"/>
        <w:rPr>
          <w:rFonts w:ascii="Arial Nova" w:hAnsi="Arial Nova" w:eastAsia="Arial Nova" w:cs="Arial Nova"/>
          <w:b w:val="0"/>
          <w:bCs w:val="0"/>
          <w:sz w:val="24"/>
          <w:szCs w:val="24"/>
        </w:rPr>
      </w:pPr>
      <w:r w:rsidRPr="237CDCEE" w:rsidR="50797FEE">
        <w:rPr>
          <w:rFonts w:ascii="Arial Nova" w:hAnsi="Arial Nova" w:eastAsia="Arial Nova" w:cs="Arial Nova"/>
          <w:b w:val="0"/>
          <w:bCs w:val="0"/>
          <w:sz w:val="24"/>
          <w:szCs w:val="24"/>
        </w:rPr>
        <w:t xml:space="preserve"> - Employee Involvement. Engaging employees in decision-making processes can enhance their sense of ownership and motivation. This participative approach makes employees feel valued and involved (Locke &amp; Latham, 2002).</w:t>
      </w:r>
    </w:p>
    <w:p w:rsidR="3F14A20F" w:rsidP="237CDCEE" w:rsidRDefault="3F14A20F" w14:paraId="22ADF934" w14:textId="574679B5">
      <w:pPr>
        <w:pStyle w:val="Normal"/>
        <w:keepNext w:val="1"/>
        <w:spacing w:line="360" w:lineRule="auto"/>
        <w:rPr>
          <w:rFonts w:ascii="Arial Nova" w:hAnsi="Arial Nova" w:eastAsia="Arial Nova" w:cs="Arial Nova"/>
          <w:b w:val="0"/>
          <w:bCs w:val="0"/>
          <w:sz w:val="24"/>
          <w:szCs w:val="24"/>
        </w:rPr>
      </w:pPr>
      <w:r w:rsidRPr="613FB0CF" w:rsidR="3F14A20F">
        <w:rPr>
          <w:rFonts w:ascii="Arial Nova" w:hAnsi="Arial Nova" w:eastAsia="Arial Nova" w:cs="Arial Nova"/>
          <w:b w:val="0"/>
          <w:bCs w:val="0"/>
          <w:sz w:val="24"/>
          <w:szCs w:val="24"/>
        </w:rPr>
        <w:t xml:space="preserve"> </w:t>
      </w:r>
      <w:bookmarkStart w:name="_Int_is4od8Qo" w:id="900081031"/>
      <w:r w:rsidRPr="613FB0CF" w:rsidR="1AC5B32A">
        <w:rPr>
          <w:rFonts w:ascii="Arial Nova" w:hAnsi="Arial Nova" w:eastAsia="Arial Nova" w:cs="Arial Nova"/>
          <w:b w:val="0"/>
          <w:bCs w:val="0"/>
          <w:sz w:val="24"/>
          <w:szCs w:val="24"/>
        </w:rPr>
        <w:t>Future Action Plan for the Food and Beverage Department</w:t>
      </w:r>
      <w:r w:rsidRPr="613FB0CF" w:rsidR="1D6A6056">
        <w:rPr>
          <w:rFonts w:ascii="Arial Nova" w:hAnsi="Arial Nova" w:eastAsia="Arial Nova" w:cs="Arial Nova"/>
          <w:b w:val="0"/>
          <w:bCs w:val="0"/>
          <w:sz w:val="24"/>
          <w:szCs w:val="24"/>
        </w:rPr>
        <w:t>.</w:t>
      </w:r>
      <w:bookmarkEnd w:id="900081031"/>
    </w:p>
    <w:p w:rsidR="307D5EA7" w:rsidP="237CDCEE" w:rsidRDefault="307D5EA7" w14:paraId="063975CD" w14:textId="1FC47111">
      <w:pPr>
        <w:pStyle w:val="Normal"/>
        <w:keepNext w:val="1"/>
        <w:spacing w:line="360" w:lineRule="auto"/>
        <w:jc w:val="right"/>
        <w:rPr>
          <w:rFonts w:ascii="Arial Nova" w:hAnsi="Arial Nova" w:eastAsia="Arial Nova" w:cs="Arial Nova"/>
          <w:b w:val="0"/>
          <w:bCs w:val="0"/>
          <w:sz w:val="24"/>
          <w:szCs w:val="24"/>
        </w:rPr>
      </w:pPr>
      <w:r w:rsidRPr="237CDCEE" w:rsidR="307D5EA7">
        <w:rPr>
          <w:rFonts w:ascii="Arial Nova" w:hAnsi="Arial Nova" w:eastAsia="Arial Nova" w:cs="Arial Nova"/>
          <w:b w:val="0"/>
          <w:bCs w:val="0"/>
          <w:sz w:val="24"/>
          <w:szCs w:val="24"/>
        </w:rPr>
        <w:t xml:space="preserve">         </w:t>
      </w:r>
      <w:r w:rsidRPr="237CDCEE" w:rsidR="1AC5B32A">
        <w:rPr>
          <w:rFonts w:ascii="Arial Nova" w:hAnsi="Arial Nova" w:eastAsia="Arial Nova" w:cs="Arial Nova"/>
          <w:b w:val="0"/>
          <w:bCs w:val="0"/>
          <w:sz w:val="24"/>
          <w:szCs w:val="24"/>
        </w:rPr>
        <w:t xml:space="preserve"> </w:t>
      </w:r>
      <w:r w:rsidRPr="237CDCEE" w:rsidR="5510A94D">
        <w:rPr>
          <w:rFonts w:ascii="Arial Nova" w:hAnsi="Arial Nova" w:eastAsia="Arial Nova" w:cs="Arial Nova"/>
          <w:b w:val="0"/>
          <w:bCs w:val="0"/>
          <w:sz w:val="24"/>
          <w:szCs w:val="24"/>
        </w:rPr>
        <w:t xml:space="preserve">- </w:t>
      </w:r>
      <w:r w:rsidRPr="237CDCEE" w:rsidR="0623E329">
        <w:rPr>
          <w:rFonts w:ascii="Arial Nova" w:hAnsi="Arial Nova" w:eastAsia="Arial Nova" w:cs="Arial Nova"/>
          <w:b w:val="0"/>
          <w:bCs w:val="0"/>
          <w:sz w:val="24"/>
          <w:szCs w:val="24"/>
        </w:rPr>
        <w:t xml:space="preserve">  </w:t>
      </w:r>
      <w:r w:rsidRPr="237CDCEE" w:rsidR="1AC5B32A">
        <w:rPr>
          <w:rFonts w:ascii="Arial Nova" w:hAnsi="Arial Nova" w:eastAsia="Arial Nova" w:cs="Arial Nova"/>
          <w:b w:val="0"/>
          <w:bCs w:val="0"/>
          <w:sz w:val="24"/>
          <w:szCs w:val="24"/>
        </w:rPr>
        <w:t>Enhancing Customer Service</w:t>
      </w:r>
      <w:r w:rsidRPr="237CDCEE" w:rsidR="3761A1F7">
        <w:rPr>
          <w:rFonts w:ascii="Arial Nova" w:hAnsi="Arial Nova" w:eastAsia="Arial Nova" w:cs="Arial Nova"/>
          <w:b w:val="0"/>
          <w:bCs w:val="0"/>
          <w:sz w:val="24"/>
          <w:szCs w:val="24"/>
        </w:rPr>
        <w:t xml:space="preserve">. </w:t>
      </w:r>
      <w:r w:rsidRPr="237CDCEE" w:rsidR="1AC5B32A">
        <w:rPr>
          <w:rFonts w:ascii="Arial Nova" w:hAnsi="Arial Nova" w:eastAsia="Arial Nova" w:cs="Arial Nova"/>
          <w:b w:val="0"/>
          <w:bCs w:val="0"/>
          <w:sz w:val="24"/>
          <w:szCs w:val="24"/>
        </w:rPr>
        <w:t xml:space="preserve">Implement a comprehensive customer feedback </w:t>
      </w:r>
      <w:r w:rsidRPr="237CDCEE" w:rsidR="3360B355">
        <w:rPr>
          <w:rFonts w:ascii="Arial Nova" w:hAnsi="Arial Nova" w:eastAsia="Arial Nova" w:cs="Arial Nova"/>
          <w:b w:val="0"/>
          <w:bCs w:val="0"/>
          <w:sz w:val="24"/>
          <w:szCs w:val="24"/>
        </w:rPr>
        <w:t xml:space="preserve">      </w:t>
      </w:r>
      <w:r w:rsidRPr="237CDCEE" w:rsidR="1AC5B32A">
        <w:rPr>
          <w:rFonts w:ascii="Arial Nova" w:hAnsi="Arial Nova" w:eastAsia="Arial Nova" w:cs="Arial Nova"/>
          <w:b w:val="0"/>
          <w:bCs w:val="0"/>
          <w:sz w:val="24"/>
          <w:szCs w:val="24"/>
        </w:rPr>
        <w:t>system.</w:t>
      </w:r>
      <w:r w:rsidRPr="237CDCEE" w:rsidR="2B9137EF">
        <w:rPr>
          <w:rFonts w:ascii="Arial Nova" w:hAnsi="Arial Nova" w:eastAsia="Arial Nova" w:cs="Arial Nova"/>
          <w:b w:val="0"/>
          <w:bCs w:val="0"/>
          <w:sz w:val="24"/>
          <w:szCs w:val="24"/>
        </w:rPr>
        <w:t xml:space="preserve"> </w:t>
      </w:r>
      <w:r w:rsidRPr="237CDCEE" w:rsidR="1AC5B32A">
        <w:rPr>
          <w:rFonts w:ascii="Arial Nova" w:hAnsi="Arial Nova" w:eastAsia="Arial Nova" w:cs="Arial Nova"/>
          <w:b w:val="0"/>
          <w:bCs w:val="0"/>
          <w:sz w:val="24"/>
          <w:szCs w:val="24"/>
        </w:rPr>
        <w:t xml:space="preserve">Customer feedback is invaluable for </w:t>
      </w:r>
      <w:r w:rsidRPr="237CDCEE" w:rsidR="1AC5B32A">
        <w:rPr>
          <w:rFonts w:ascii="Arial Nova" w:hAnsi="Arial Nova" w:eastAsia="Arial Nova" w:cs="Arial Nova"/>
          <w:b w:val="0"/>
          <w:bCs w:val="0"/>
          <w:sz w:val="24"/>
          <w:szCs w:val="24"/>
        </w:rPr>
        <w:t>identifying</w:t>
      </w:r>
      <w:r w:rsidRPr="237CDCEE" w:rsidR="1AC5B32A">
        <w:rPr>
          <w:rFonts w:ascii="Arial Nova" w:hAnsi="Arial Nova" w:eastAsia="Arial Nova" w:cs="Arial Nova"/>
          <w:b w:val="0"/>
          <w:bCs w:val="0"/>
          <w:sz w:val="24"/>
          <w:szCs w:val="24"/>
        </w:rPr>
        <w:t xml:space="preserve"> strengths and areas for </w:t>
      </w:r>
      <w:r w:rsidRPr="237CDCEE" w:rsidR="6AD67962">
        <w:rPr>
          <w:rFonts w:ascii="Arial Nova" w:hAnsi="Arial Nova" w:eastAsia="Arial Nova" w:cs="Arial Nova"/>
          <w:b w:val="0"/>
          <w:bCs w:val="0"/>
          <w:sz w:val="24"/>
          <w:szCs w:val="24"/>
        </w:rPr>
        <w:t xml:space="preserve">        </w:t>
      </w:r>
      <w:r w:rsidRPr="237CDCEE" w:rsidR="1AC5B32A">
        <w:rPr>
          <w:rFonts w:ascii="Arial Nova" w:hAnsi="Arial Nova" w:eastAsia="Arial Nova" w:cs="Arial Nova"/>
          <w:b w:val="0"/>
          <w:bCs w:val="0"/>
          <w:sz w:val="24"/>
          <w:szCs w:val="24"/>
        </w:rPr>
        <w:t xml:space="preserve">improvement. According to </w:t>
      </w:r>
      <w:r w:rsidRPr="237CDCEE" w:rsidR="1AC5B32A">
        <w:rPr>
          <w:rFonts w:ascii="Arial Nova" w:hAnsi="Arial Nova" w:eastAsia="Arial Nova" w:cs="Arial Nova"/>
          <w:b w:val="0"/>
          <w:bCs w:val="0"/>
          <w:sz w:val="24"/>
          <w:szCs w:val="24"/>
        </w:rPr>
        <w:t>Tsaur</w:t>
      </w:r>
      <w:r w:rsidRPr="237CDCEE" w:rsidR="1AC5B32A">
        <w:rPr>
          <w:rFonts w:ascii="Arial Nova" w:hAnsi="Arial Nova" w:eastAsia="Arial Nova" w:cs="Arial Nova"/>
          <w:b w:val="0"/>
          <w:bCs w:val="0"/>
          <w:sz w:val="24"/>
          <w:szCs w:val="24"/>
        </w:rPr>
        <w:t xml:space="preserve"> and Lin (2004), effective feedback mechanisms enhance service quality and customer satisfaction</w:t>
      </w:r>
      <w:r w:rsidRPr="237CDCEE" w:rsidR="6121A8CE">
        <w:rPr>
          <w:rFonts w:ascii="Arial Nova" w:hAnsi="Arial Nova" w:eastAsia="Arial Nova" w:cs="Arial Nova"/>
          <w:b w:val="0"/>
          <w:bCs w:val="0"/>
          <w:sz w:val="24"/>
          <w:szCs w:val="24"/>
        </w:rPr>
        <w:t xml:space="preserve"> by following the next s</w:t>
      </w:r>
      <w:r w:rsidRPr="237CDCEE" w:rsidR="1AC5B32A">
        <w:rPr>
          <w:rFonts w:ascii="Arial Nova" w:hAnsi="Arial Nova" w:eastAsia="Arial Nova" w:cs="Arial Nova"/>
          <w:b w:val="0"/>
          <w:bCs w:val="0"/>
          <w:sz w:val="24"/>
          <w:szCs w:val="24"/>
        </w:rPr>
        <w:t>teps</w:t>
      </w:r>
      <w:r w:rsidRPr="237CDCEE" w:rsidR="408B62A8">
        <w:rPr>
          <w:rFonts w:ascii="Arial Nova" w:hAnsi="Arial Nova" w:eastAsia="Arial Nova" w:cs="Arial Nova"/>
          <w:b w:val="0"/>
          <w:bCs w:val="0"/>
          <w:sz w:val="24"/>
          <w:szCs w:val="24"/>
        </w:rPr>
        <w:t xml:space="preserve">: </w:t>
      </w:r>
    </w:p>
    <w:p w:rsidR="1AC5B32A" w:rsidP="237CDCEE" w:rsidRDefault="1AC5B32A" w14:paraId="19B95C25" w14:textId="581261B7">
      <w:pPr>
        <w:pStyle w:val="Normal"/>
        <w:keepNext w:val="1"/>
        <w:spacing w:line="360" w:lineRule="auto"/>
        <w:rPr>
          <w:rFonts w:ascii="Arial Nova" w:hAnsi="Arial Nova" w:eastAsia="Arial Nova" w:cs="Arial Nova"/>
          <w:b w:val="0"/>
          <w:bCs w:val="0"/>
          <w:sz w:val="24"/>
          <w:szCs w:val="24"/>
        </w:rPr>
      </w:pPr>
      <w:r w:rsidRPr="237CDCEE" w:rsidR="1AC5B32A">
        <w:rPr>
          <w:rFonts w:ascii="Arial Nova" w:hAnsi="Arial Nova" w:eastAsia="Arial Nova" w:cs="Arial Nova"/>
          <w:b w:val="0"/>
          <w:bCs w:val="0"/>
          <w:sz w:val="24"/>
          <w:szCs w:val="24"/>
        </w:rPr>
        <w:t>1. Introduce digital feedback kiosks and online surveys.</w:t>
      </w:r>
    </w:p>
    <w:p w:rsidR="1AC5B32A" w:rsidP="237CDCEE" w:rsidRDefault="1AC5B32A" w14:paraId="4183F654" w14:textId="7BB063A3">
      <w:pPr>
        <w:pStyle w:val="Normal"/>
        <w:keepNext w:val="1"/>
        <w:spacing w:line="360" w:lineRule="auto"/>
        <w:rPr>
          <w:rFonts w:ascii="Arial Nova" w:hAnsi="Arial Nova" w:eastAsia="Arial Nova" w:cs="Arial Nova"/>
          <w:b w:val="0"/>
          <w:bCs w:val="0"/>
          <w:sz w:val="24"/>
          <w:szCs w:val="24"/>
        </w:rPr>
      </w:pPr>
      <w:r w:rsidRPr="237CDCEE" w:rsidR="1AC5B32A">
        <w:rPr>
          <w:rFonts w:ascii="Arial Nova" w:hAnsi="Arial Nova" w:eastAsia="Arial Nova" w:cs="Arial Nova"/>
          <w:b w:val="0"/>
          <w:bCs w:val="0"/>
          <w:sz w:val="24"/>
          <w:szCs w:val="24"/>
        </w:rPr>
        <w:t>2. Train staff to encourage guests to provide feedback.</w:t>
      </w:r>
    </w:p>
    <w:p w:rsidR="1AC5B32A" w:rsidP="237CDCEE" w:rsidRDefault="1AC5B32A" w14:paraId="6E93FC76" w14:textId="2659F398">
      <w:pPr>
        <w:pStyle w:val="Normal"/>
        <w:keepNext w:val="1"/>
        <w:spacing w:line="360" w:lineRule="auto"/>
        <w:rPr>
          <w:rFonts w:ascii="Arial Nova" w:hAnsi="Arial Nova" w:eastAsia="Arial Nova" w:cs="Arial Nova"/>
          <w:b w:val="0"/>
          <w:bCs w:val="0"/>
          <w:sz w:val="24"/>
          <w:szCs w:val="24"/>
        </w:rPr>
      </w:pPr>
      <w:r w:rsidRPr="237CDCEE" w:rsidR="1AC5B32A">
        <w:rPr>
          <w:rFonts w:ascii="Arial Nova" w:hAnsi="Arial Nova" w:eastAsia="Arial Nova" w:cs="Arial Nova"/>
          <w:b w:val="0"/>
          <w:bCs w:val="0"/>
          <w:sz w:val="24"/>
          <w:szCs w:val="24"/>
        </w:rPr>
        <w:t>3. Regularly analyze feedback and implement necessary changes.</w:t>
      </w:r>
    </w:p>
    <w:p w:rsidR="379DB0F4" w:rsidP="237CDCEE" w:rsidRDefault="379DB0F4" w14:paraId="396C1651" w14:textId="4AA36030">
      <w:pPr>
        <w:pStyle w:val="Normal"/>
        <w:keepNext w:val="1"/>
        <w:spacing w:line="360" w:lineRule="auto"/>
        <w:rPr>
          <w:rFonts w:ascii="Arial Nova" w:hAnsi="Arial Nova" w:eastAsia="Arial Nova" w:cs="Arial Nova"/>
          <w:b w:val="0"/>
          <w:bCs w:val="0"/>
          <w:sz w:val="24"/>
          <w:szCs w:val="24"/>
        </w:rPr>
      </w:pPr>
      <w:r w:rsidRPr="613FB0CF" w:rsidR="379DB0F4">
        <w:rPr>
          <w:rFonts w:ascii="Arial Nova" w:hAnsi="Arial Nova" w:eastAsia="Arial Nova" w:cs="Arial Nova"/>
          <w:b w:val="0"/>
          <w:bCs w:val="0"/>
          <w:sz w:val="24"/>
          <w:szCs w:val="24"/>
        </w:rPr>
        <w:t xml:space="preserve">     </w:t>
      </w:r>
      <w:r w:rsidRPr="613FB0CF" w:rsidR="1AC5B32A">
        <w:rPr>
          <w:rFonts w:ascii="Arial Nova" w:hAnsi="Arial Nova" w:eastAsia="Arial Nova" w:cs="Arial Nova"/>
          <w:b w:val="0"/>
          <w:bCs w:val="0"/>
          <w:sz w:val="24"/>
          <w:szCs w:val="24"/>
        </w:rPr>
        <w:t xml:space="preserve"> </w:t>
      </w:r>
      <w:r w:rsidRPr="613FB0CF" w:rsidR="2414A628">
        <w:rPr>
          <w:rFonts w:ascii="Arial Nova" w:hAnsi="Arial Nova" w:eastAsia="Arial Nova" w:cs="Arial Nova"/>
          <w:b w:val="0"/>
          <w:bCs w:val="0"/>
          <w:sz w:val="24"/>
          <w:szCs w:val="24"/>
        </w:rPr>
        <w:t xml:space="preserve">- </w:t>
      </w:r>
      <w:r w:rsidRPr="613FB0CF" w:rsidR="5CA7B48F">
        <w:rPr>
          <w:rFonts w:ascii="Arial Nova" w:hAnsi="Arial Nova" w:eastAsia="Arial Nova" w:cs="Arial Nova"/>
          <w:b w:val="0"/>
          <w:bCs w:val="0"/>
          <w:sz w:val="24"/>
          <w:szCs w:val="24"/>
        </w:rPr>
        <w:t xml:space="preserve">    </w:t>
      </w:r>
      <w:r w:rsidRPr="613FB0CF" w:rsidR="1AC5B32A">
        <w:rPr>
          <w:rFonts w:ascii="Arial Nova" w:hAnsi="Arial Nova" w:eastAsia="Arial Nova" w:cs="Arial Nova"/>
          <w:b w:val="0"/>
          <w:bCs w:val="0"/>
          <w:sz w:val="24"/>
          <w:szCs w:val="24"/>
        </w:rPr>
        <w:t>Menu Development</w:t>
      </w:r>
      <w:r w:rsidRPr="613FB0CF" w:rsidR="5C02B1EA">
        <w:rPr>
          <w:rFonts w:ascii="Arial Nova" w:hAnsi="Arial Nova" w:eastAsia="Arial Nova" w:cs="Arial Nova"/>
          <w:b w:val="0"/>
          <w:bCs w:val="0"/>
          <w:sz w:val="24"/>
          <w:szCs w:val="24"/>
        </w:rPr>
        <w:t xml:space="preserve">. </w:t>
      </w:r>
      <w:r w:rsidRPr="613FB0CF" w:rsidR="1AC5B32A">
        <w:rPr>
          <w:rFonts w:ascii="Arial Nova" w:hAnsi="Arial Nova" w:eastAsia="Arial Nova" w:cs="Arial Nova"/>
          <w:b w:val="0"/>
          <w:bCs w:val="0"/>
          <w:sz w:val="24"/>
          <w:szCs w:val="24"/>
        </w:rPr>
        <w:t>Regularly update the menu to reflect seasonal trends and customer preferences.</w:t>
      </w:r>
      <w:r w:rsidRPr="613FB0CF" w:rsidR="49EB85FF">
        <w:rPr>
          <w:rFonts w:ascii="Arial Nova" w:hAnsi="Arial Nova" w:eastAsia="Arial Nova" w:cs="Arial Nova"/>
          <w:b w:val="0"/>
          <w:bCs w:val="0"/>
          <w:sz w:val="24"/>
          <w:szCs w:val="24"/>
        </w:rPr>
        <w:t xml:space="preserve"> </w:t>
      </w:r>
      <w:r w:rsidRPr="613FB0CF" w:rsidR="1AC5B32A">
        <w:rPr>
          <w:rFonts w:ascii="Arial Nova" w:hAnsi="Arial Nova" w:eastAsia="Arial Nova" w:cs="Arial Nova"/>
          <w:b w:val="0"/>
          <w:bCs w:val="0"/>
          <w:sz w:val="24"/>
          <w:szCs w:val="24"/>
        </w:rPr>
        <w:t xml:space="preserve">A dynamic menu can attract repeat customers and cater to evolving tastes. </w:t>
      </w:r>
      <w:bookmarkStart w:name="_Int_IHy6xnhb" w:id="1478242888"/>
      <w:r w:rsidRPr="613FB0CF" w:rsidR="1AC5B32A">
        <w:rPr>
          <w:rFonts w:ascii="Arial Nova" w:hAnsi="Arial Nova" w:eastAsia="Arial Nova" w:cs="Arial Nova"/>
          <w:b w:val="0"/>
          <w:bCs w:val="0"/>
          <w:sz w:val="24"/>
          <w:szCs w:val="24"/>
        </w:rPr>
        <w:t>Menu</w:t>
      </w:r>
      <w:bookmarkEnd w:id="1478242888"/>
      <w:r w:rsidRPr="613FB0CF" w:rsidR="1AC5B32A">
        <w:rPr>
          <w:rFonts w:ascii="Arial Nova" w:hAnsi="Arial Nova" w:eastAsia="Arial Nova" w:cs="Arial Nova"/>
          <w:b w:val="0"/>
          <w:bCs w:val="0"/>
          <w:sz w:val="24"/>
          <w:szCs w:val="24"/>
        </w:rPr>
        <w:t xml:space="preserve"> that change</w:t>
      </w:r>
      <w:r w:rsidRPr="613FB0CF" w:rsidR="635D8422">
        <w:rPr>
          <w:rFonts w:ascii="Arial Nova" w:hAnsi="Arial Nova" w:eastAsia="Arial Nova" w:cs="Arial Nova"/>
          <w:b w:val="0"/>
          <w:bCs w:val="0"/>
          <w:sz w:val="24"/>
          <w:szCs w:val="24"/>
        </w:rPr>
        <w:t>s</w:t>
      </w:r>
      <w:r w:rsidRPr="613FB0CF" w:rsidR="1AC5B32A">
        <w:rPr>
          <w:rFonts w:ascii="Arial Nova" w:hAnsi="Arial Nova" w:eastAsia="Arial Nova" w:cs="Arial Nova"/>
          <w:b w:val="0"/>
          <w:bCs w:val="0"/>
          <w:sz w:val="24"/>
          <w:szCs w:val="24"/>
        </w:rPr>
        <w:t xml:space="preserve"> seasonally can </w:t>
      </w:r>
      <w:r w:rsidRPr="613FB0CF" w:rsidR="4BC57866">
        <w:rPr>
          <w:rFonts w:ascii="Arial Nova" w:hAnsi="Arial Nova" w:eastAsia="Arial Nova" w:cs="Arial Nova"/>
          <w:b w:val="0"/>
          <w:bCs w:val="0"/>
          <w:sz w:val="24"/>
          <w:szCs w:val="24"/>
        </w:rPr>
        <w:t>highlight</w:t>
      </w:r>
      <w:r w:rsidRPr="613FB0CF" w:rsidR="1AC5B32A">
        <w:rPr>
          <w:rFonts w:ascii="Arial Nova" w:hAnsi="Arial Nova" w:eastAsia="Arial Nova" w:cs="Arial Nova"/>
          <w:b w:val="0"/>
          <w:bCs w:val="0"/>
          <w:sz w:val="24"/>
          <w:szCs w:val="24"/>
        </w:rPr>
        <w:t xml:space="preserve"> fresh ingredients and innovative dishes, as suggested by </w:t>
      </w:r>
      <w:r w:rsidRPr="613FB0CF" w:rsidR="1AC5B32A">
        <w:rPr>
          <w:rFonts w:ascii="Arial Nova" w:hAnsi="Arial Nova" w:eastAsia="Arial Nova" w:cs="Arial Nova"/>
          <w:b w:val="0"/>
          <w:bCs w:val="0"/>
          <w:sz w:val="24"/>
          <w:szCs w:val="24"/>
        </w:rPr>
        <w:t>Wansink</w:t>
      </w:r>
      <w:r w:rsidRPr="613FB0CF" w:rsidR="1AC5B32A">
        <w:rPr>
          <w:rFonts w:ascii="Arial Nova" w:hAnsi="Arial Nova" w:eastAsia="Arial Nova" w:cs="Arial Nova"/>
          <w:b w:val="0"/>
          <w:bCs w:val="0"/>
          <w:sz w:val="24"/>
          <w:szCs w:val="24"/>
        </w:rPr>
        <w:t xml:space="preserve"> and </w:t>
      </w:r>
      <w:r w:rsidRPr="613FB0CF" w:rsidR="1AC5B32A">
        <w:rPr>
          <w:rFonts w:ascii="Arial Nova" w:hAnsi="Arial Nova" w:eastAsia="Arial Nova" w:cs="Arial Nova"/>
          <w:b w:val="0"/>
          <w:bCs w:val="0"/>
          <w:sz w:val="24"/>
          <w:szCs w:val="24"/>
        </w:rPr>
        <w:t>Ittersum</w:t>
      </w:r>
      <w:r w:rsidRPr="613FB0CF" w:rsidR="1AC5B32A">
        <w:rPr>
          <w:rFonts w:ascii="Arial Nova" w:hAnsi="Arial Nova" w:eastAsia="Arial Nova" w:cs="Arial Nova"/>
          <w:b w:val="0"/>
          <w:bCs w:val="0"/>
          <w:sz w:val="24"/>
          <w:szCs w:val="24"/>
        </w:rPr>
        <w:t xml:space="preserve"> (2012).</w:t>
      </w:r>
    </w:p>
    <w:p w:rsidR="6642A32E" w:rsidP="237CDCEE" w:rsidRDefault="6642A32E" w14:paraId="61F1BA4F" w14:textId="74B6AB16">
      <w:pPr>
        <w:pStyle w:val="Normal"/>
        <w:keepNext w:val="1"/>
        <w:spacing w:line="360" w:lineRule="auto"/>
        <w:rPr>
          <w:rFonts w:ascii="Arial Nova" w:hAnsi="Arial Nova" w:eastAsia="Arial Nova" w:cs="Arial Nova"/>
          <w:b w:val="0"/>
          <w:bCs w:val="0"/>
          <w:sz w:val="24"/>
          <w:szCs w:val="24"/>
        </w:rPr>
      </w:pPr>
      <w:r w:rsidRPr="237CDCEE" w:rsidR="6642A32E">
        <w:rPr>
          <w:rFonts w:ascii="Arial Nova" w:hAnsi="Arial Nova" w:eastAsia="Arial Nova" w:cs="Arial Nova"/>
          <w:b w:val="0"/>
          <w:bCs w:val="0"/>
          <w:sz w:val="24"/>
          <w:szCs w:val="24"/>
        </w:rPr>
        <w:t xml:space="preserve">How </w:t>
      </w:r>
      <w:r w:rsidRPr="237CDCEE" w:rsidR="512342C0">
        <w:rPr>
          <w:rFonts w:ascii="Arial Nova" w:hAnsi="Arial Nova" w:eastAsia="Arial Nova" w:cs="Arial Nova"/>
          <w:b w:val="0"/>
          <w:bCs w:val="0"/>
          <w:sz w:val="24"/>
          <w:szCs w:val="24"/>
        </w:rPr>
        <w:t>can it</w:t>
      </w:r>
      <w:r w:rsidRPr="237CDCEE" w:rsidR="6642A32E">
        <w:rPr>
          <w:rFonts w:ascii="Arial Nova" w:hAnsi="Arial Nova" w:eastAsia="Arial Nova" w:cs="Arial Nova"/>
          <w:b w:val="0"/>
          <w:bCs w:val="0"/>
          <w:sz w:val="24"/>
          <w:szCs w:val="24"/>
        </w:rPr>
        <w:t xml:space="preserve"> be done?  By c</w:t>
      </w:r>
      <w:r w:rsidRPr="237CDCEE" w:rsidR="1AC5B32A">
        <w:rPr>
          <w:rFonts w:ascii="Arial Nova" w:hAnsi="Arial Nova" w:eastAsia="Arial Nova" w:cs="Arial Nova"/>
          <w:b w:val="0"/>
          <w:bCs w:val="0"/>
          <w:sz w:val="24"/>
          <w:szCs w:val="24"/>
        </w:rPr>
        <w:t>onduct</w:t>
      </w:r>
      <w:r w:rsidRPr="237CDCEE" w:rsidR="3602D224">
        <w:rPr>
          <w:rFonts w:ascii="Arial Nova" w:hAnsi="Arial Nova" w:eastAsia="Arial Nova" w:cs="Arial Nova"/>
          <w:b w:val="0"/>
          <w:bCs w:val="0"/>
          <w:sz w:val="24"/>
          <w:szCs w:val="24"/>
        </w:rPr>
        <w:t xml:space="preserve">ing </w:t>
      </w:r>
      <w:r w:rsidRPr="237CDCEE" w:rsidR="1AC5B32A">
        <w:rPr>
          <w:rFonts w:ascii="Arial Nova" w:hAnsi="Arial Nova" w:eastAsia="Arial Nova" w:cs="Arial Nova"/>
          <w:b w:val="0"/>
          <w:bCs w:val="0"/>
          <w:sz w:val="24"/>
          <w:szCs w:val="24"/>
        </w:rPr>
        <w:t xml:space="preserve">quarterly market research to </w:t>
      </w:r>
      <w:r w:rsidRPr="237CDCEE" w:rsidR="1AC5B32A">
        <w:rPr>
          <w:rFonts w:ascii="Arial Nova" w:hAnsi="Arial Nova" w:eastAsia="Arial Nova" w:cs="Arial Nova"/>
          <w:b w:val="0"/>
          <w:bCs w:val="0"/>
          <w:sz w:val="24"/>
          <w:szCs w:val="24"/>
        </w:rPr>
        <w:t>identify</w:t>
      </w:r>
      <w:r w:rsidRPr="237CDCEE" w:rsidR="1AC5B32A">
        <w:rPr>
          <w:rFonts w:ascii="Arial Nova" w:hAnsi="Arial Nova" w:eastAsia="Arial Nova" w:cs="Arial Nova"/>
          <w:b w:val="0"/>
          <w:bCs w:val="0"/>
          <w:sz w:val="24"/>
          <w:szCs w:val="24"/>
        </w:rPr>
        <w:t xml:space="preserve"> trending ingredients and dishes</w:t>
      </w:r>
      <w:r w:rsidRPr="237CDCEE" w:rsidR="68E64AD1">
        <w:rPr>
          <w:rFonts w:ascii="Arial Nova" w:hAnsi="Arial Nova" w:eastAsia="Arial Nova" w:cs="Arial Nova"/>
          <w:b w:val="0"/>
          <w:bCs w:val="0"/>
          <w:sz w:val="24"/>
          <w:szCs w:val="24"/>
        </w:rPr>
        <w:t>, c</w:t>
      </w:r>
      <w:r w:rsidRPr="237CDCEE" w:rsidR="1AC5B32A">
        <w:rPr>
          <w:rFonts w:ascii="Arial Nova" w:hAnsi="Arial Nova" w:eastAsia="Arial Nova" w:cs="Arial Nova"/>
          <w:b w:val="0"/>
          <w:bCs w:val="0"/>
          <w:sz w:val="24"/>
          <w:szCs w:val="24"/>
        </w:rPr>
        <w:t>ollaborate with chefs to develop seasonal specials</w:t>
      </w:r>
      <w:r w:rsidRPr="237CDCEE" w:rsidR="2C457B10">
        <w:rPr>
          <w:rFonts w:ascii="Arial Nova" w:hAnsi="Arial Nova" w:eastAsia="Arial Nova" w:cs="Arial Nova"/>
          <w:b w:val="0"/>
          <w:bCs w:val="0"/>
          <w:sz w:val="24"/>
          <w:szCs w:val="24"/>
        </w:rPr>
        <w:t xml:space="preserve">, and to </w:t>
      </w:r>
      <w:r w:rsidRPr="237CDCEE" w:rsidR="2C457B10">
        <w:rPr>
          <w:rFonts w:ascii="Arial Nova" w:hAnsi="Arial Nova" w:eastAsia="Arial Nova" w:cs="Arial Nova"/>
          <w:b w:val="0"/>
          <w:bCs w:val="0"/>
          <w:sz w:val="24"/>
          <w:szCs w:val="24"/>
        </w:rPr>
        <w:t>m</w:t>
      </w:r>
      <w:r w:rsidRPr="237CDCEE" w:rsidR="1AC5B32A">
        <w:rPr>
          <w:rFonts w:ascii="Arial Nova" w:hAnsi="Arial Nova" w:eastAsia="Arial Nova" w:cs="Arial Nova"/>
          <w:b w:val="0"/>
          <w:bCs w:val="0"/>
          <w:sz w:val="24"/>
          <w:szCs w:val="24"/>
        </w:rPr>
        <w:t>onitor</w:t>
      </w:r>
      <w:r w:rsidRPr="237CDCEE" w:rsidR="1AC5B32A">
        <w:rPr>
          <w:rFonts w:ascii="Arial Nova" w:hAnsi="Arial Nova" w:eastAsia="Arial Nova" w:cs="Arial Nova"/>
          <w:b w:val="0"/>
          <w:bCs w:val="0"/>
          <w:sz w:val="24"/>
          <w:szCs w:val="24"/>
        </w:rPr>
        <w:t xml:space="preserve"> sales data to understand which items are popular and which are not.</w:t>
      </w:r>
    </w:p>
    <w:p w:rsidR="1AC5B32A" w:rsidP="237CDCEE" w:rsidRDefault="1AC5B32A" w14:paraId="3AF4B599" w14:textId="769FD6CB">
      <w:pPr>
        <w:pStyle w:val="ListParagraph"/>
        <w:keepNext w:val="1"/>
        <w:numPr>
          <w:ilvl w:val="0"/>
          <w:numId w:val="8"/>
        </w:numPr>
        <w:spacing w:line="360" w:lineRule="auto"/>
        <w:rPr>
          <w:rFonts w:ascii="Arial Nova" w:hAnsi="Arial Nova" w:eastAsia="Arial Nova" w:cs="Arial Nova"/>
          <w:b w:val="0"/>
          <w:bCs w:val="0"/>
          <w:sz w:val="24"/>
          <w:szCs w:val="24"/>
        </w:rPr>
      </w:pPr>
      <w:r w:rsidRPr="237CDCEE" w:rsidR="1AC5B32A">
        <w:rPr>
          <w:rFonts w:ascii="Arial Nova" w:hAnsi="Arial Nova" w:eastAsia="Arial Nova" w:cs="Arial Nova"/>
          <w:b w:val="0"/>
          <w:bCs w:val="0"/>
          <w:sz w:val="24"/>
          <w:szCs w:val="24"/>
        </w:rPr>
        <w:t>Operational Efficiency</w:t>
      </w:r>
      <w:r w:rsidRPr="237CDCEE" w:rsidR="1D22852A">
        <w:rPr>
          <w:rFonts w:ascii="Arial Nova" w:hAnsi="Arial Nova" w:eastAsia="Arial Nova" w:cs="Arial Nova"/>
          <w:b w:val="0"/>
          <w:bCs w:val="0"/>
          <w:sz w:val="24"/>
          <w:szCs w:val="24"/>
        </w:rPr>
        <w:t xml:space="preserve">. </w:t>
      </w:r>
      <w:r w:rsidRPr="237CDCEE" w:rsidR="1AC5B32A">
        <w:rPr>
          <w:rFonts w:ascii="Arial Nova" w:hAnsi="Arial Nova" w:eastAsia="Arial Nova" w:cs="Arial Nova"/>
          <w:b w:val="0"/>
          <w:bCs w:val="0"/>
          <w:sz w:val="24"/>
          <w:szCs w:val="24"/>
        </w:rPr>
        <w:t>Optimize</w:t>
      </w:r>
      <w:r w:rsidRPr="237CDCEE" w:rsidR="1AC5B32A">
        <w:rPr>
          <w:rFonts w:ascii="Arial Nova" w:hAnsi="Arial Nova" w:eastAsia="Arial Nova" w:cs="Arial Nova"/>
          <w:b w:val="0"/>
          <w:bCs w:val="0"/>
          <w:sz w:val="24"/>
          <w:szCs w:val="24"/>
        </w:rPr>
        <w:t xml:space="preserve"> inventory management to reduce waste and control costs</w:t>
      </w:r>
      <w:r w:rsidRPr="237CDCEE" w:rsidR="45F22291">
        <w:rPr>
          <w:rFonts w:ascii="Arial Nova" w:hAnsi="Arial Nova" w:eastAsia="Arial Nova" w:cs="Arial Nova"/>
          <w:b w:val="0"/>
          <w:bCs w:val="0"/>
          <w:sz w:val="24"/>
          <w:szCs w:val="24"/>
        </w:rPr>
        <w:t>, as e</w:t>
      </w:r>
      <w:r w:rsidRPr="237CDCEE" w:rsidR="1AC5B32A">
        <w:rPr>
          <w:rFonts w:ascii="Arial Nova" w:hAnsi="Arial Nova" w:eastAsia="Arial Nova" w:cs="Arial Nova"/>
          <w:b w:val="0"/>
          <w:bCs w:val="0"/>
          <w:sz w:val="24"/>
          <w:szCs w:val="24"/>
        </w:rPr>
        <w:t xml:space="preserve">ffective inventory management is crucial for minimizing waste and </w:t>
      </w:r>
      <w:r w:rsidRPr="237CDCEE" w:rsidR="1AC5B32A">
        <w:rPr>
          <w:rFonts w:ascii="Arial Nova" w:hAnsi="Arial Nova" w:eastAsia="Arial Nova" w:cs="Arial Nova"/>
          <w:b w:val="0"/>
          <w:bCs w:val="0"/>
          <w:sz w:val="24"/>
          <w:szCs w:val="24"/>
        </w:rPr>
        <w:t>maintaining</w:t>
      </w:r>
      <w:r w:rsidRPr="237CDCEE" w:rsidR="1AC5B32A">
        <w:rPr>
          <w:rFonts w:ascii="Arial Nova" w:hAnsi="Arial Nova" w:eastAsia="Arial Nova" w:cs="Arial Nova"/>
          <w:b w:val="0"/>
          <w:bCs w:val="0"/>
          <w:sz w:val="24"/>
          <w:szCs w:val="24"/>
        </w:rPr>
        <w:t xml:space="preserve"> profitability. Richards and Hamilton (2018) emphasize the importance of using technology to track inventory in real-time.</w:t>
      </w:r>
      <w:r w:rsidRPr="237CDCEE" w:rsidR="4CF26E46">
        <w:rPr>
          <w:rFonts w:ascii="Arial Nova" w:hAnsi="Arial Nova" w:eastAsia="Arial Nova" w:cs="Arial Nova"/>
          <w:b w:val="0"/>
          <w:bCs w:val="0"/>
          <w:sz w:val="24"/>
          <w:szCs w:val="24"/>
        </w:rPr>
        <w:t xml:space="preserve"> </w:t>
      </w:r>
      <w:r w:rsidRPr="237CDCEE" w:rsidR="1AC5B32A">
        <w:rPr>
          <w:rFonts w:ascii="Arial Nova" w:hAnsi="Arial Nova" w:eastAsia="Arial Nova" w:cs="Arial Nova"/>
          <w:b w:val="0"/>
          <w:bCs w:val="0"/>
          <w:sz w:val="24"/>
          <w:szCs w:val="24"/>
        </w:rPr>
        <w:t>Steps:</w:t>
      </w:r>
    </w:p>
    <w:p w:rsidR="1AC5B32A" w:rsidP="237CDCEE" w:rsidRDefault="1AC5B32A" w14:paraId="7B47873B" w14:textId="74443229">
      <w:pPr>
        <w:pStyle w:val="Normal"/>
        <w:keepNext w:val="1"/>
        <w:spacing w:line="360" w:lineRule="auto"/>
        <w:rPr>
          <w:rFonts w:ascii="Arial Nova" w:hAnsi="Arial Nova" w:eastAsia="Arial Nova" w:cs="Arial Nova"/>
          <w:b w:val="0"/>
          <w:bCs w:val="0"/>
          <w:sz w:val="24"/>
          <w:szCs w:val="24"/>
        </w:rPr>
      </w:pPr>
      <w:r w:rsidRPr="237CDCEE" w:rsidR="1AC5B32A">
        <w:rPr>
          <w:rFonts w:ascii="Arial Nova" w:hAnsi="Arial Nova" w:eastAsia="Arial Nova" w:cs="Arial Nova"/>
          <w:b w:val="0"/>
          <w:bCs w:val="0"/>
          <w:sz w:val="24"/>
          <w:szCs w:val="24"/>
        </w:rPr>
        <w:t>1. Implement an inventory management system that provides real-time tracking.</w:t>
      </w:r>
    </w:p>
    <w:p w:rsidR="1AC5B32A" w:rsidP="237CDCEE" w:rsidRDefault="1AC5B32A" w14:paraId="5C99E428" w14:textId="4FCB7688">
      <w:pPr>
        <w:pStyle w:val="Normal"/>
        <w:keepNext w:val="1"/>
        <w:spacing w:line="360" w:lineRule="auto"/>
        <w:rPr>
          <w:rFonts w:ascii="Arial Nova" w:hAnsi="Arial Nova" w:eastAsia="Arial Nova" w:cs="Arial Nova"/>
          <w:b w:val="0"/>
          <w:bCs w:val="0"/>
          <w:sz w:val="24"/>
          <w:szCs w:val="24"/>
        </w:rPr>
      </w:pPr>
      <w:r w:rsidRPr="237CDCEE" w:rsidR="1AC5B32A">
        <w:rPr>
          <w:rFonts w:ascii="Arial Nova" w:hAnsi="Arial Nova" w:eastAsia="Arial Nova" w:cs="Arial Nova"/>
          <w:b w:val="0"/>
          <w:bCs w:val="0"/>
          <w:sz w:val="24"/>
          <w:szCs w:val="24"/>
        </w:rPr>
        <w:t>2. Train staff on proper storage techniques and waste reduction practices.</w:t>
      </w:r>
    </w:p>
    <w:p w:rsidR="1AC5B32A" w:rsidP="237CDCEE" w:rsidRDefault="1AC5B32A" w14:paraId="3C47ABEE" w14:textId="3DECD693">
      <w:pPr>
        <w:pStyle w:val="Normal"/>
        <w:keepNext w:val="1"/>
        <w:spacing w:line="360" w:lineRule="auto"/>
        <w:rPr>
          <w:rFonts w:ascii="Arial Nova" w:hAnsi="Arial Nova" w:eastAsia="Arial Nova" w:cs="Arial Nova"/>
          <w:b w:val="0"/>
          <w:bCs w:val="0"/>
          <w:sz w:val="24"/>
          <w:szCs w:val="24"/>
        </w:rPr>
      </w:pPr>
      <w:r w:rsidRPr="237CDCEE" w:rsidR="1AC5B32A">
        <w:rPr>
          <w:rFonts w:ascii="Arial Nova" w:hAnsi="Arial Nova" w:eastAsia="Arial Nova" w:cs="Arial Nova"/>
          <w:b w:val="0"/>
          <w:bCs w:val="0"/>
          <w:sz w:val="24"/>
          <w:szCs w:val="24"/>
        </w:rPr>
        <w:t>3. Conduct regular audits to ensure adherence to best practices.</w:t>
      </w:r>
    </w:p>
    <w:p w:rsidR="1AC5B32A" w:rsidP="237CDCEE" w:rsidRDefault="1AC5B32A" w14:paraId="02AB2A8E" w14:textId="10E3686A">
      <w:pPr>
        <w:pStyle w:val="Normal"/>
        <w:keepNext w:val="1"/>
        <w:spacing w:line="360" w:lineRule="auto"/>
        <w:rPr>
          <w:rFonts w:ascii="Arial Nova" w:hAnsi="Arial Nova" w:eastAsia="Arial Nova" w:cs="Arial Nova"/>
          <w:b w:val="0"/>
          <w:bCs w:val="0"/>
          <w:sz w:val="24"/>
          <w:szCs w:val="24"/>
        </w:rPr>
      </w:pPr>
      <w:r w:rsidRPr="237CDCEE" w:rsidR="1AC5B32A">
        <w:rPr>
          <w:rFonts w:ascii="Arial Nova" w:hAnsi="Arial Nova" w:eastAsia="Arial Nova" w:cs="Arial Nova"/>
          <w:b w:val="0"/>
          <w:bCs w:val="0"/>
          <w:sz w:val="24"/>
          <w:szCs w:val="24"/>
        </w:rPr>
        <w:t xml:space="preserve"> </w:t>
      </w:r>
      <w:r w:rsidRPr="237CDCEE" w:rsidR="1AC5B32A">
        <w:rPr>
          <w:rFonts w:ascii="Arial Nova" w:hAnsi="Arial Nova" w:eastAsia="Arial Nova" w:cs="Arial Nova"/>
          <w:b w:val="0"/>
          <w:bCs w:val="0"/>
          <w:sz w:val="24"/>
          <w:szCs w:val="24"/>
        </w:rPr>
        <w:t xml:space="preserve"> Conclusion</w:t>
      </w:r>
    </w:p>
    <w:p w:rsidR="1AC5B32A" w:rsidP="237CDCEE" w:rsidRDefault="1AC5B32A" w14:paraId="2A8501A2" w14:textId="3F11CCAD">
      <w:pPr>
        <w:pStyle w:val="Normal"/>
        <w:keepNext w:val="1"/>
        <w:spacing w:line="360" w:lineRule="auto"/>
        <w:rPr>
          <w:rFonts w:ascii="Arial Nova" w:hAnsi="Arial Nova" w:eastAsia="Arial Nova" w:cs="Arial Nova"/>
          <w:b w:val="0"/>
          <w:bCs w:val="0"/>
          <w:sz w:val="24"/>
          <w:szCs w:val="24"/>
        </w:rPr>
      </w:pPr>
      <w:r w:rsidRPr="237CDCEE" w:rsidR="1AC5B32A">
        <w:rPr>
          <w:rFonts w:ascii="Arial Nova" w:hAnsi="Arial Nova" w:eastAsia="Arial Nova" w:cs="Arial Nova"/>
          <w:b w:val="0"/>
          <w:bCs w:val="0"/>
          <w:sz w:val="24"/>
          <w:szCs w:val="24"/>
        </w:rPr>
        <w:t>By focusing on customer service, menu development, staff training, and operational efficiency, the F&amp;B department can build on past experiences to achieve greater success in the future. Continuous improvement in these areas will not only enhance customer satisfaction but also ensure sustainable growth and profitability.</w:t>
      </w:r>
    </w:p>
    <w:p w:rsidR="0AFBC211" w:rsidP="237CDCEE" w:rsidRDefault="0AFBC211" w14:paraId="765C2552" w14:textId="7BE05307">
      <w:pPr>
        <w:pStyle w:val="Normal"/>
        <w:keepNext w:val="1"/>
        <w:spacing w:line="360" w:lineRule="auto"/>
        <w:rPr>
          <w:rFonts w:ascii="Arial Nova" w:hAnsi="Arial Nova" w:eastAsia="Arial Nova" w:cs="Arial Nova"/>
          <w:b w:val="0"/>
          <w:bCs w:val="0"/>
          <w:sz w:val="24"/>
          <w:szCs w:val="24"/>
        </w:rPr>
      </w:pPr>
      <w:r w:rsidRPr="237CDCEE" w:rsidR="0AFBC211">
        <w:rPr>
          <w:rFonts w:ascii="Arial Nova" w:hAnsi="Arial Nova" w:eastAsia="Arial Nova" w:cs="Arial Nova"/>
          <w:b w:val="0"/>
          <w:bCs w:val="0"/>
          <w:sz w:val="24"/>
          <w:szCs w:val="24"/>
        </w:rPr>
        <w:t>I consider that these references and solutions can help address the high turnover rates in the food and beverage department at Ibis Hotel, thereby improving overall operational efficiency and customer satisfaction.</w:t>
      </w:r>
      <w:r w:rsidRPr="237CDCEE" w:rsidR="05744106">
        <w:rPr>
          <w:rFonts w:ascii="Arial Nova" w:hAnsi="Arial Nova" w:eastAsia="Arial Nova" w:cs="Arial Nova"/>
          <w:b w:val="0"/>
          <w:bCs w:val="0"/>
          <w:sz w:val="24"/>
          <w:szCs w:val="24"/>
        </w:rPr>
        <w:t xml:space="preserve"> By actively engaging in these areas during my placement, I have gained a comprehensive understanding of hotel operations and </w:t>
      </w:r>
      <w:r w:rsidRPr="237CDCEE" w:rsidR="05744106">
        <w:rPr>
          <w:rFonts w:ascii="Arial Nova" w:hAnsi="Arial Nova" w:eastAsia="Arial Nova" w:cs="Arial Nova"/>
          <w:b w:val="0"/>
          <w:bCs w:val="0"/>
          <w:sz w:val="24"/>
          <w:szCs w:val="24"/>
        </w:rPr>
        <w:t>developed</w:t>
      </w:r>
      <w:r w:rsidRPr="237CDCEE" w:rsidR="05744106">
        <w:rPr>
          <w:rFonts w:ascii="Arial Nova" w:hAnsi="Arial Nova" w:eastAsia="Arial Nova" w:cs="Arial Nova"/>
          <w:b w:val="0"/>
          <w:bCs w:val="0"/>
          <w:sz w:val="24"/>
          <w:szCs w:val="24"/>
        </w:rPr>
        <w:t xml:space="preserve"> a wide range of skills valuable for a career in the hospitality industry.</w:t>
      </w:r>
    </w:p>
    <w:p w:rsidR="237CDCEE" w:rsidP="237CDCEE" w:rsidRDefault="237CDCEE" w14:paraId="6D1D5784" w14:textId="4040DC54">
      <w:pPr>
        <w:pStyle w:val="Normal"/>
        <w:keepNext w:val="1"/>
        <w:spacing w:line="360" w:lineRule="auto"/>
        <w:rPr>
          <w:rFonts w:ascii="Arial Nova" w:hAnsi="Arial Nova" w:eastAsia="Arial Nova" w:cs="Arial Nova"/>
          <w:b w:val="0"/>
          <w:bCs w:val="0"/>
          <w:sz w:val="24"/>
          <w:szCs w:val="24"/>
        </w:rPr>
      </w:pPr>
    </w:p>
    <w:p w:rsidR="373C55FA" w:rsidP="237CDCEE" w:rsidRDefault="373C55FA" w14:paraId="224CE344" w14:textId="1500E44A">
      <w:pPr>
        <w:pStyle w:val="Normal"/>
        <w:keepNext w:val="1"/>
        <w:spacing w:line="360" w:lineRule="auto"/>
        <w:rPr>
          <w:rFonts w:ascii="Arial Nova" w:hAnsi="Arial Nova" w:eastAsia="Arial Nova" w:cs="Arial Nova"/>
          <w:b w:val="0"/>
          <w:bCs w:val="0"/>
          <w:sz w:val="24"/>
          <w:szCs w:val="24"/>
        </w:rPr>
      </w:pPr>
      <w:r w:rsidRPr="613FB0CF" w:rsidR="1AC5B32A">
        <w:rPr>
          <w:rFonts w:ascii="Arial Nova" w:hAnsi="Arial Nova" w:eastAsia="Arial Nova" w:cs="Arial Nova"/>
          <w:b w:val="0"/>
          <w:bCs w:val="0"/>
          <w:sz w:val="24"/>
          <w:szCs w:val="24"/>
        </w:rPr>
        <w:t>References</w:t>
      </w:r>
      <w:r w:rsidRPr="613FB0CF" w:rsidR="373C55FA">
        <w:rPr>
          <w:rFonts w:ascii="Arial Nova" w:hAnsi="Arial Nova" w:eastAsia="Arial Nova" w:cs="Arial Nova"/>
          <w:b w:val="0"/>
          <w:bCs w:val="0"/>
          <w:sz w:val="24"/>
          <w:szCs w:val="24"/>
        </w:rPr>
        <w:t xml:space="preserve"> list:</w:t>
      </w:r>
    </w:p>
    <w:p w:rsidR="373C55FA" w:rsidP="237CDCEE" w:rsidRDefault="373C55FA" w14:paraId="243A7C11" w14:textId="0250F9F4">
      <w:pPr>
        <w:pStyle w:val="Normal"/>
        <w:keepNext w:val="1"/>
        <w:spacing w:line="360" w:lineRule="auto"/>
        <w:rPr>
          <w:rFonts w:ascii="Arial Nova" w:hAnsi="Arial Nova" w:eastAsia="Arial Nova" w:cs="Arial Nova"/>
          <w:b w:val="0"/>
          <w:bCs w:val="0"/>
          <w:sz w:val="24"/>
          <w:szCs w:val="24"/>
        </w:rPr>
      </w:pPr>
      <w:r w:rsidRPr="613FB0CF" w:rsidR="373C55FA">
        <w:rPr>
          <w:rFonts w:ascii="Arial Nova" w:hAnsi="Arial Nova" w:eastAsia="Arial Nova" w:cs="Arial Nova"/>
          <w:b w:val="0"/>
          <w:bCs w:val="0"/>
          <w:sz w:val="24"/>
          <w:szCs w:val="24"/>
        </w:rPr>
        <w:t xml:space="preserve">Bharadwaj, A., El </w:t>
      </w:r>
      <w:r w:rsidRPr="613FB0CF" w:rsidR="373C55FA">
        <w:rPr>
          <w:rFonts w:ascii="Arial Nova" w:hAnsi="Arial Nova" w:eastAsia="Arial Nova" w:cs="Arial Nova"/>
          <w:b w:val="0"/>
          <w:bCs w:val="0"/>
          <w:sz w:val="24"/>
          <w:szCs w:val="24"/>
        </w:rPr>
        <w:t>Sawy</w:t>
      </w:r>
      <w:r w:rsidRPr="613FB0CF" w:rsidR="373C55FA">
        <w:rPr>
          <w:rFonts w:ascii="Arial Nova" w:hAnsi="Arial Nova" w:eastAsia="Arial Nova" w:cs="Arial Nova"/>
          <w:b w:val="0"/>
          <w:bCs w:val="0"/>
          <w:sz w:val="24"/>
          <w:szCs w:val="24"/>
        </w:rPr>
        <w:t xml:space="preserve">, O. A., Pavlou, P. A., &amp; Venkatraman, N. (2013). </w:t>
      </w:r>
      <w:r w:rsidRPr="613FB0CF" w:rsidR="15BC426E">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Digital business strategy: Toward a next generation of insights</w:t>
      </w:r>
      <w:r w:rsidRPr="613FB0CF" w:rsidR="7180740F">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 xml:space="preserve"> </w:t>
      </w:r>
      <w:r w:rsidRPr="613FB0CF" w:rsidR="373C55FA">
        <w:rPr>
          <w:rFonts w:ascii="Arial Nova" w:hAnsi="Arial Nova" w:eastAsia="Arial Nova" w:cs="Arial Nova"/>
          <w:b w:val="0"/>
          <w:bCs w:val="0"/>
          <w:i w:val="1"/>
          <w:iCs w:val="1"/>
          <w:sz w:val="24"/>
          <w:szCs w:val="24"/>
        </w:rPr>
        <w:t>MIS Quarterly</w:t>
      </w:r>
      <w:r w:rsidRPr="613FB0CF" w:rsidR="373C55FA">
        <w:rPr>
          <w:rFonts w:ascii="Arial Nova" w:hAnsi="Arial Nova" w:eastAsia="Arial Nova" w:cs="Arial Nova"/>
          <w:b w:val="0"/>
          <w:bCs w:val="0"/>
          <w:sz w:val="24"/>
          <w:szCs w:val="24"/>
        </w:rPr>
        <w:t>, 37(2), 471-482.</w:t>
      </w:r>
    </w:p>
    <w:p w:rsidR="373C55FA" w:rsidP="237CDCEE" w:rsidRDefault="373C55FA" w14:paraId="4FFE0763" w14:textId="0B35EA00">
      <w:pPr>
        <w:pStyle w:val="Normal"/>
        <w:keepNext w:val="1"/>
        <w:spacing w:line="360" w:lineRule="auto"/>
        <w:rPr>
          <w:rFonts w:ascii="Arial Nova" w:hAnsi="Arial Nova" w:eastAsia="Arial Nova" w:cs="Arial Nova"/>
          <w:b w:val="0"/>
          <w:bCs w:val="0"/>
          <w:sz w:val="24"/>
          <w:szCs w:val="24"/>
        </w:rPr>
      </w:pPr>
      <w:r w:rsidRPr="613FB0CF" w:rsidR="373C55FA">
        <w:rPr>
          <w:rFonts w:ascii="Arial Nova" w:hAnsi="Arial Nova" w:eastAsia="Arial Nova" w:cs="Arial Nova"/>
          <w:b w:val="0"/>
          <w:bCs w:val="0"/>
          <w:sz w:val="24"/>
          <w:szCs w:val="24"/>
        </w:rPr>
        <w:t xml:space="preserve">Brown, P., Fraser, K., &amp; Rassam, K. (2011). </w:t>
      </w:r>
      <w:r w:rsidRPr="613FB0CF" w:rsidR="373C55FA">
        <w:rPr>
          <w:rFonts w:ascii="Arial Nova" w:hAnsi="Arial Nova" w:eastAsia="Arial Nova" w:cs="Arial Nova"/>
          <w:b w:val="0"/>
          <w:bCs w:val="0"/>
          <w:i w:val="1"/>
          <w:iCs w:val="1"/>
          <w:sz w:val="24"/>
          <w:szCs w:val="24"/>
        </w:rPr>
        <w:t>Employee benefits and their impact on staff retention</w:t>
      </w:r>
      <w:r w:rsidRPr="613FB0CF" w:rsidR="373C55FA">
        <w:rPr>
          <w:rFonts w:ascii="Arial Nova" w:hAnsi="Arial Nova" w:eastAsia="Arial Nova" w:cs="Arial Nova"/>
          <w:b w:val="0"/>
          <w:bCs w:val="0"/>
          <w:sz w:val="24"/>
          <w:szCs w:val="24"/>
        </w:rPr>
        <w:t>. Hospitality Review, 29(1), 45-56.</w:t>
      </w:r>
    </w:p>
    <w:p w:rsidR="373C55FA" w:rsidP="237CDCEE" w:rsidRDefault="373C55FA" w14:paraId="46820B17" w14:textId="00A56F02">
      <w:pPr>
        <w:pStyle w:val="Normal"/>
        <w:keepNext w:val="1"/>
        <w:spacing w:line="360" w:lineRule="auto"/>
        <w:rPr>
          <w:rFonts w:ascii="Arial Nova" w:hAnsi="Arial Nova" w:eastAsia="Arial Nova" w:cs="Arial Nova"/>
          <w:b w:val="0"/>
          <w:bCs w:val="0"/>
          <w:sz w:val="24"/>
          <w:szCs w:val="24"/>
        </w:rPr>
      </w:pPr>
      <w:r w:rsidRPr="613FB0CF" w:rsidR="373C55FA">
        <w:rPr>
          <w:rFonts w:ascii="Arial Nova" w:hAnsi="Arial Nova" w:eastAsia="Arial Nova" w:cs="Arial Nova"/>
          <w:b w:val="0"/>
          <w:bCs w:val="0"/>
          <w:sz w:val="24"/>
          <w:szCs w:val="24"/>
        </w:rPr>
        <w:t xml:space="preserve">Davidson, M., McPhail, R., &amp; Barry, S. (2010). </w:t>
      </w:r>
      <w:r w:rsidRPr="613FB0CF" w:rsidR="58860644">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Hospitality HRM: Past, present and the future</w:t>
      </w:r>
      <w:r w:rsidRPr="613FB0CF" w:rsidR="6F42CD06">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 xml:space="preserve">. </w:t>
      </w:r>
      <w:r w:rsidRPr="613FB0CF" w:rsidR="373C55FA">
        <w:rPr>
          <w:rFonts w:ascii="Arial Nova" w:hAnsi="Arial Nova" w:eastAsia="Arial Nova" w:cs="Arial Nova"/>
          <w:b w:val="0"/>
          <w:bCs w:val="0"/>
          <w:i w:val="1"/>
          <w:iCs w:val="1"/>
          <w:sz w:val="24"/>
          <w:szCs w:val="24"/>
        </w:rPr>
        <w:t>International Journal of Contemporary Hospitality Management</w:t>
      </w:r>
      <w:r w:rsidRPr="613FB0CF" w:rsidR="373C55FA">
        <w:rPr>
          <w:rFonts w:ascii="Arial Nova" w:hAnsi="Arial Nova" w:eastAsia="Arial Nova" w:cs="Arial Nova"/>
          <w:b w:val="0"/>
          <w:bCs w:val="0"/>
          <w:sz w:val="24"/>
          <w:szCs w:val="24"/>
        </w:rPr>
        <w:t>, 22(6), 498-516.</w:t>
      </w:r>
    </w:p>
    <w:p w:rsidR="54136697" w:rsidP="237CDCEE" w:rsidRDefault="54136697" w14:paraId="4B143E31" w14:textId="03E992A1">
      <w:pPr>
        <w:pStyle w:val="Normal"/>
        <w:keepNext w:val="1"/>
        <w:spacing w:line="360" w:lineRule="auto"/>
        <w:rPr>
          <w:rFonts w:ascii="Arial Nova" w:hAnsi="Arial Nova" w:eastAsia="Arial Nova" w:cs="Arial Nova"/>
          <w:b w:val="0"/>
          <w:bCs w:val="0"/>
          <w:sz w:val="24"/>
          <w:szCs w:val="24"/>
        </w:rPr>
      </w:pPr>
      <w:r w:rsidRPr="613FB0CF" w:rsidR="54136697">
        <w:rPr>
          <w:rFonts w:ascii="Arial Nova" w:hAnsi="Arial Nova" w:eastAsia="Arial Nova" w:cs="Arial Nova"/>
          <w:b w:val="0"/>
          <w:bCs w:val="0"/>
          <w:sz w:val="24"/>
          <w:szCs w:val="24"/>
        </w:rPr>
        <w:t xml:space="preserve">Fantozzi, J. (2019) “Tactics to fight </w:t>
      </w:r>
      <w:r w:rsidRPr="613FB0CF" w:rsidR="7DF9D704">
        <w:rPr>
          <w:rFonts w:ascii="Arial Nova" w:hAnsi="Arial Nova" w:eastAsia="Arial Nova" w:cs="Arial Nova"/>
          <w:b w:val="0"/>
          <w:bCs w:val="0"/>
          <w:sz w:val="24"/>
          <w:szCs w:val="24"/>
        </w:rPr>
        <w:t xml:space="preserve">store-level turnover” Available at: </w:t>
      </w:r>
      <w:hyperlink r:id="Rcc21f5dd8db44151">
        <w:r w:rsidRPr="613FB0CF" w:rsidR="7DF9D704">
          <w:rPr>
            <w:rStyle w:val="Hyperlink"/>
            <w:rFonts w:ascii="Arial Nova" w:hAnsi="Arial Nova" w:eastAsia="Arial Nova" w:cs="Arial Nova"/>
            <w:b w:val="0"/>
            <w:bCs w:val="0"/>
            <w:sz w:val="24"/>
            <w:szCs w:val="24"/>
          </w:rPr>
          <w:t>https://www.nrn.com/workforce/tactics-fight-store-level-turnover</w:t>
        </w:r>
      </w:hyperlink>
      <w:r w:rsidRPr="613FB0CF" w:rsidR="7DF9D704">
        <w:rPr>
          <w:rFonts w:ascii="Arial Nova" w:hAnsi="Arial Nova" w:eastAsia="Arial Nova" w:cs="Arial Nova"/>
          <w:b w:val="0"/>
          <w:bCs w:val="0"/>
          <w:sz w:val="24"/>
          <w:szCs w:val="24"/>
        </w:rPr>
        <w:t xml:space="preserve"> (</w:t>
      </w:r>
      <w:r w:rsidRPr="613FB0CF" w:rsidR="7DF9D704">
        <w:rPr>
          <w:rFonts w:ascii="Arial Nova" w:hAnsi="Arial Nova" w:eastAsia="Arial Nova" w:cs="Arial Nova"/>
          <w:b w:val="0"/>
          <w:bCs w:val="0"/>
          <w:sz w:val="24"/>
          <w:szCs w:val="24"/>
        </w:rPr>
        <w:t>Accessed</w:t>
      </w:r>
      <w:r w:rsidRPr="613FB0CF" w:rsidR="7DF9D704">
        <w:rPr>
          <w:rFonts w:ascii="Arial Nova" w:hAnsi="Arial Nova" w:eastAsia="Arial Nova" w:cs="Arial Nova"/>
          <w:b w:val="0"/>
          <w:bCs w:val="0"/>
          <w:sz w:val="24"/>
          <w:szCs w:val="24"/>
        </w:rPr>
        <w:t>: 01 Jun 2024)</w:t>
      </w:r>
    </w:p>
    <w:p w:rsidR="373C55FA" w:rsidP="237CDCEE" w:rsidRDefault="373C55FA" w14:paraId="677CB036" w14:textId="5A38647F">
      <w:pPr>
        <w:pStyle w:val="Normal"/>
        <w:keepNext w:val="1"/>
        <w:spacing w:line="360" w:lineRule="auto"/>
        <w:rPr>
          <w:rFonts w:ascii="Arial Nova" w:hAnsi="Arial Nova" w:eastAsia="Arial Nova" w:cs="Arial Nova"/>
          <w:b w:val="0"/>
          <w:bCs w:val="0"/>
          <w:sz w:val="24"/>
          <w:szCs w:val="24"/>
        </w:rPr>
      </w:pPr>
      <w:r w:rsidRPr="613FB0CF" w:rsidR="373C55FA">
        <w:rPr>
          <w:rFonts w:ascii="Arial Nova" w:hAnsi="Arial Nova" w:eastAsia="Arial Nova" w:cs="Arial Nova"/>
          <w:b w:val="0"/>
          <w:bCs w:val="0"/>
          <w:sz w:val="24"/>
          <w:szCs w:val="24"/>
        </w:rPr>
        <w:t xml:space="preserve">Ghiselli, R. F., La Lopa, J. M., &amp; Bai, B. (2001). </w:t>
      </w:r>
      <w:r w:rsidRPr="613FB0CF" w:rsidR="13E2F940">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Job satisfaction, life satisfaction, and turnover intent among food-service managers</w:t>
      </w:r>
      <w:r w:rsidRPr="613FB0CF" w:rsidR="78A8A38A">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 xml:space="preserve"> </w:t>
      </w:r>
      <w:r w:rsidRPr="613FB0CF" w:rsidR="373C55FA">
        <w:rPr>
          <w:rFonts w:ascii="Arial Nova" w:hAnsi="Arial Nova" w:eastAsia="Arial Nova" w:cs="Arial Nova"/>
          <w:b w:val="0"/>
          <w:bCs w:val="0"/>
          <w:i w:val="1"/>
          <w:iCs w:val="1"/>
          <w:sz w:val="24"/>
          <w:szCs w:val="24"/>
        </w:rPr>
        <w:t>Cornell Hotel and Restaurant Administration Quarterly</w:t>
      </w:r>
      <w:r w:rsidRPr="613FB0CF" w:rsidR="373C55FA">
        <w:rPr>
          <w:rFonts w:ascii="Arial Nova" w:hAnsi="Arial Nova" w:eastAsia="Arial Nova" w:cs="Arial Nova"/>
          <w:b w:val="0"/>
          <w:bCs w:val="0"/>
          <w:sz w:val="24"/>
          <w:szCs w:val="24"/>
        </w:rPr>
        <w:t>, 42(2), 28-37.</w:t>
      </w:r>
    </w:p>
    <w:p w:rsidR="373C55FA" w:rsidP="237CDCEE" w:rsidRDefault="373C55FA" w14:paraId="7C587217" w14:textId="4424F0D7">
      <w:pPr>
        <w:pStyle w:val="Normal"/>
        <w:keepNext w:val="1"/>
        <w:spacing w:line="360" w:lineRule="auto"/>
        <w:rPr>
          <w:rFonts w:ascii="Arial Nova" w:hAnsi="Arial Nova" w:eastAsia="Arial Nova" w:cs="Arial Nova"/>
          <w:b w:val="0"/>
          <w:bCs w:val="0"/>
          <w:sz w:val="24"/>
          <w:szCs w:val="24"/>
        </w:rPr>
      </w:pPr>
      <w:r w:rsidRPr="613FB0CF" w:rsidR="373C55FA">
        <w:rPr>
          <w:rFonts w:ascii="Arial Nova" w:hAnsi="Arial Nova" w:eastAsia="Arial Nova" w:cs="Arial Nova"/>
          <w:b w:val="0"/>
          <w:bCs w:val="0"/>
          <w:sz w:val="24"/>
          <w:szCs w:val="24"/>
        </w:rPr>
        <w:t xml:space="preserve">Herzberg, F. (1966). </w:t>
      </w:r>
      <w:r w:rsidRPr="613FB0CF" w:rsidR="373C55FA">
        <w:rPr>
          <w:rFonts w:ascii="Arial Nova" w:hAnsi="Arial Nova" w:eastAsia="Arial Nova" w:cs="Arial Nova"/>
          <w:b w:val="0"/>
          <w:bCs w:val="0"/>
          <w:i w:val="1"/>
          <w:iCs w:val="1"/>
          <w:sz w:val="24"/>
          <w:szCs w:val="24"/>
        </w:rPr>
        <w:t>Work and the nature of man.</w:t>
      </w:r>
      <w:r w:rsidRPr="613FB0CF" w:rsidR="373C55FA">
        <w:rPr>
          <w:rFonts w:ascii="Arial Nova" w:hAnsi="Arial Nova" w:eastAsia="Arial Nova" w:cs="Arial Nova"/>
          <w:b w:val="0"/>
          <w:bCs w:val="0"/>
          <w:sz w:val="24"/>
          <w:szCs w:val="24"/>
        </w:rPr>
        <w:t xml:space="preserve"> Cleveland: World Publishing Company.</w:t>
      </w:r>
    </w:p>
    <w:p w:rsidR="557566E7" w:rsidP="613FB0CF" w:rsidRDefault="557566E7" w14:paraId="5D82F8BB" w14:textId="19911D6C">
      <w:pPr>
        <w:pStyle w:val="Normal"/>
        <w:keepNext w:val="1"/>
        <w:spacing w:line="360" w:lineRule="auto"/>
        <w:rPr>
          <w:rFonts w:ascii="Arial Nova" w:hAnsi="Arial Nova" w:eastAsia="Arial Nova" w:cs="Arial Nova"/>
          <w:b w:val="0"/>
          <w:bCs w:val="0"/>
          <w:sz w:val="24"/>
          <w:szCs w:val="24"/>
        </w:rPr>
      </w:pPr>
      <w:r w:rsidRPr="613FB0CF" w:rsidR="557566E7">
        <w:rPr>
          <w:rFonts w:ascii="Arial Nova" w:hAnsi="Arial Nova" w:eastAsia="Arial Nova" w:cs="Arial Nova"/>
          <w:b w:val="0"/>
          <w:bCs w:val="0"/>
          <w:sz w:val="24"/>
          <w:szCs w:val="24"/>
        </w:rPr>
        <w:t xml:space="preserve">Ibis Hotel </w:t>
      </w:r>
      <w:r w:rsidRPr="613FB0CF" w:rsidR="0749E48C">
        <w:rPr>
          <w:rFonts w:ascii="Arial Nova" w:hAnsi="Arial Nova" w:eastAsia="Arial Nova" w:cs="Arial Nova"/>
          <w:b w:val="0"/>
          <w:bCs w:val="0"/>
          <w:sz w:val="24"/>
          <w:szCs w:val="24"/>
        </w:rPr>
        <w:t xml:space="preserve">(2024) “Ibis Hotel Southampton”, Available at </w:t>
      </w:r>
      <w:hyperlink r:id="R89a3fbaefb424196">
        <w:r w:rsidRPr="613FB0CF" w:rsidR="0749E48C">
          <w:rPr>
            <w:rStyle w:val="Hyperlink"/>
            <w:rFonts w:ascii="Arial Nova" w:hAnsi="Arial Nova" w:eastAsia="Arial Nova" w:cs="Arial Nova"/>
            <w:b w:val="0"/>
            <w:bCs w:val="0"/>
            <w:sz w:val="24"/>
            <w:szCs w:val="24"/>
          </w:rPr>
          <w:t>https://all.accor.com/hotel/1039/index.en.shtml</w:t>
        </w:r>
      </w:hyperlink>
      <w:r w:rsidRPr="613FB0CF" w:rsidR="0749E48C">
        <w:rPr>
          <w:rFonts w:ascii="Arial Nova" w:hAnsi="Arial Nova" w:eastAsia="Arial Nova" w:cs="Arial Nova"/>
          <w:b w:val="0"/>
          <w:bCs w:val="0"/>
          <w:sz w:val="24"/>
          <w:szCs w:val="24"/>
        </w:rPr>
        <w:t xml:space="preserve"> ( accessed: 01 Jun </w:t>
      </w:r>
      <w:r w:rsidRPr="613FB0CF" w:rsidR="756608C0">
        <w:rPr>
          <w:rFonts w:ascii="Arial Nova" w:hAnsi="Arial Nova" w:eastAsia="Arial Nova" w:cs="Arial Nova"/>
          <w:b w:val="0"/>
          <w:bCs w:val="0"/>
          <w:sz w:val="24"/>
          <w:szCs w:val="24"/>
        </w:rPr>
        <w:t>2024)</w:t>
      </w:r>
    </w:p>
    <w:p w:rsidR="373C55FA" w:rsidP="237CDCEE" w:rsidRDefault="373C55FA" w14:paraId="05AFFBD4" w14:textId="3CD9E808">
      <w:pPr>
        <w:pStyle w:val="Normal"/>
        <w:keepNext w:val="1"/>
        <w:spacing w:line="360" w:lineRule="auto"/>
        <w:rPr>
          <w:rFonts w:ascii="Arial Nova" w:hAnsi="Arial Nova" w:eastAsia="Arial Nova" w:cs="Arial Nova"/>
          <w:b w:val="0"/>
          <w:bCs w:val="0"/>
          <w:sz w:val="24"/>
          <w:szCs w:val="24"/>
        </w:rPr>
      </w:pPr>
      <w:r w:rsidRPr="613FB0CF" w:rsidR="373C55FA">
        <w:rPr>
          <w:rFonts w:ascii="Arial Nova" w:hAnsi="Arial Nova" w:eastAsia="Arial Nova" w:cs="Arial Nova"/>
          <w:b w:val="0"/>
          <w:bCs w:val="0"/>
          <w:sz w:val="24"/>
          <w:szCs w:val="24"/>
        </w:rPr>
        <w:t xml:space="preserve">Jameson, J. K. (2004). </w:t>
      </w:r>
      <w:r w:rsidRPr="613FB0CF" w:rsidR="65813128">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Negotiating conflict in the workplace: An overview</w:t>
      </w:r>
      <w:r w:rsidRPr="613FB0CF" w:rsidR="0DE8187D">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 xml:space="preserve"> </w:t>
      </w:r>
      <w:r w:rsidRPr="613FB0CF" w:rsidR="373C55FA">
        <w:rPr>
          <w:rFonts w:ascii="Arial Nova" w:hAnsi="Arial Nova" w:eastAsia="Arial Nova" w:cs="Arial Nova"/>
          <w:b w:val="0"/>
          <w:bCs w:val="0"/>
          <w:i w:val="1"/>
          <w:iCs w:val="1"/>
          <w:sz w:val="24"/>
          <w:szCs w:val="24"/>
        </w:rPr>
        <w:t>Human Resource Management Review</w:t>
      </w:r>
      <w:r w:rsidRPr="613FB0CF" w:rsidR="373C55FA">
        <w:rPr>
          <w:rFonts w:ascii="Arial Nova" w:hAnsi="Arial Nova" w:eastAsia="Arial Nova" w:cs="Arial Nova"/>
          <w:b w:val="0"/>
          <w:bCs w:val="0"/>
          <w:sz w:val="24"/>
          <w:szCs w:val="24"/>
        </w:rPr>
        <w:t>, 14(3), 209-219.</w:t>
      </w:r>
    </w:p>
    <w:p w:rsidR="373C55FA" w:rsidP="237CDCEE" w:rsidRDefault="373C55FA" w14:paraId="242DE15A" w14:textId="7CA6E746">
      <w:pPr>
        <w:pStyle w:val="Normal"/>
        <w:keepNext w:val="1"/>
        <w:spacing w:line="360" w:lineRule="auto"/>
        <w:rPr>
          <w:rFonts w:ascii="Arial Nova" w:hAnsi="Arial Nova" w:eastAsia="Arial Nova" w:cs="Arial Nova"/>
          <w:b w:val="0"/>
          <w:bCs w:val="0"/>
          <w:sz w:val="24"/>
          <w:szCs w:val="24"/>
        </w:rPr>
      </w:pPr>
      <w:r w:rsidRPr="613FB0CF" w:rsidR="373C55FA">
        <w:rPr>
          <w:rFonts w:ascii="Arial Nova" w:hAnsi="Arial Nova" w:eastAsia="Arial Nova" w:cs="Arial Nova"/>
          <w:b w:val="0"/>
          <w:bCs w:val="0"/>
          <w:sz w:val="24"/>
          <w:szCs w:val="24"/>
        </w:rPr>
        <w:t xml:space="preserve">Madera, J. M., Dawson, M., </w:t>
      </w:r>
      <w:r w:rsidRPr="613FB0CF" w:rsidR="373C55FA">
        <w:rPr>
          <w:rFonts w:ascii="Arial Nova" w:hAnsi="Arial Nova" w:eastAsia="Arial Nova" w:cs="Arial Nova"/>
          <w:b w:val="0"/>
          <w:bCs w:val="0"/>
          <w:sz w:val="24"/>
          <w:szCs w:val="24"/>
        </w:rPr>
        <w:t>Guchait</w:t>
      </w:r>
      <w:r w:rsidRPr="613FB0CF" w:rsidR="373C55FA">
        <w:rPr>
          <w:rFonts w:ascii="Arial Nova" w:hAnsi="Arial Nova" w:eastAsia="Arial Nova" w:cs="Arial Nova"/>
          <w:b w:val="0"/>
          <w:bCs w:val="0"/>
          <w:sz w:val="24"/>
          <w:szCs w:val="24"/>
        </w:rPr>
        <w:t xml:space="preserve">, P., &amp; Belarmino, A. (2017). </w:t>
      </w:r>
      <w:r w:rsidRPr="613FB0CF" w:rsidR="31AA0BEA">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Psychological safety and prosocial service behaviors in the hospitality industry</w:t>
      </w:r>
      <w:r w:rsidRPr="613FB0CF" w:rsidR="067E8235">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 xml:space="preserve"> </w:t>
      </w:r>
      <w:r w:rsidRPr="613FB0CF" w:rsidR="373C55FA">
        <w:rPr>
          <w:rFonts w:ascii="Arial Nova" w:hAnsi="Arial Nova" w:eastAsia="Arial Nova" w:cs="Arial Nova"/>
          <w:b w:val="0"/>
          <w:bCs w:val="0"/>
          <w:i w:val="1"/>
          <w:iCs w:val="1"/>
          <w:sz w:val="24"/>
          <w:szCs w:val="24"/>
        </w:rPr>
        <w:t>International Journal of Hospitality Management</w:t>
      </w:r>
      <w:r w:rsidRPr="613FB0CF" w:rsidR="373C55FA">
        <w:rPr>
          <w:rFonts w:ascii="Arial Nova" w:hAnsi="Arial Nova" w:eastAsia="Arial Nova" w:cs="Arial Nova"/>
          <w:b w:val="0"/>
          <w:bCs w:val="0"/>
          <w:sz w:val="24"/>
          <w:szCs w:val="24"/>
        </w:rPr>
        <w:t>, 62, 20-28.</w:t>
      </w:r>
    </w:p>
    <w:p w:rsidR="373C55FA" w:rsidP="237CDCEE" w:rsidRDefault="373C55FA" w14:paraId="0A815670" w14:textId="3FAED517">
      <w:pPr>
        <w:pStyle w:val="Normal"/>
        <w:keepNext w:val="1"/>
        <w:spacing w:line="360" w:lineRule="auto"/>
        <w:rPr>
          <w:rFonts w:ascii="Arial Nova" w:hAnsi="Arial Nova" w:eastAsia="Arial Nova" w:cs="Arial Nova"/>
          <w:b w:val="0"/>
          <w:bCs w:val="0"/>
          <w:sz w:val="24"/>
          <w:szCs w:val="24"/>
        </w:rPr>
      </w:pPr>
      <w:r w:rsidRPr="613FB0CF" w:rsidR="373C55FA">
        <w:rPr>
          <w:rFonts w:ascii="Arial Nova" w:hAnsi="Arial Nova" w:eastAsia="Arial Nova" w:cs="Arial Nova"/>
          <w:b w:val="0"/>
          <w:bCs w:val="0"/>
          <w:sz w:val="24"/>
          <w:szCs w:val="24"/>
        </w:rPr>
        <w:t xml:space="preserve">Rahim, M. A. (2002). </w:t>
      </w:r>
      <w:r w:rsidRPr="613FB0CF" w:rsidR="3C386242">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Toward a theory of managing organizational conflict</w:t>
      </w:r>
      <w:r w:rsidRPr="613FB0CF" w:rsidR="33CA9801">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 xml:space="preserve"> </w:t>
      </w:r>
      <w:r w:rsidRPr="613FB0CF" w:rsidR="373C55FA">
        <w:rPr>
          <w:rFonts w:ascii="Arial Nova" w:hAnsi="Arial Nova" w:eastAsia="Arial Nova" w:cs="Arial Nova"/>
          <w:b w:val="0"/>
          <w:bCs w:val="0"/>
          <w:i w:val="1"/>
          <w:iCs w:val="1"/>
          <w:sz w:val="24"/>
          <w:szCs w:val="24"/>
        </w:rPr>
        <w:t>The International Journal of Conflict Management,</w:t>
      </w:r>
      <w:r w:rsidRPr="613FB0CF" w:rsidR="373C55FA">
        <w:rPr>
          <w:rFonts w:ascii="Arial Nova" w:hAnsi="Arial Nova" w:eastAsia="Arial Nova" w:cs="Arial Nova"/>
          <w:b w:val="0"/>
          <w:bCs w:val="0"/>
          <w:sz w:val="24"/>
          <w:szCs w:val="24"/>
        </w:rPr>
        <w:t xml:space="preserve"> 13(3), 206-235.</w:t>
      </w:r>
    </w:p>
    <w:p w:rsidR="373C55FA" w:rsidP="237CDCEE" w:rsidRDefault="373C55FA" w14:paraId="2BAA5E08" w14:textId="33F27F8F">
      <w:pPr>
        <w:pStyle w:val="Normal"/>
        <w:keepNext w:val="1"/>
        <w:spacing w:line="360" w:lineRule="auto"/>
        <w:rPr>
          <w:rFonts w:ascii="Arial Nova" w:hAnsi="Arial Nova" w:eastAsia="Arial Nova" w:cs="Arial Nova"/>
          <w:b w:val="0"/>
          <w:bCs w:val="0"/>
          <w:sz w:val="24"/>
          <w:szCs w:val="24"/>
        </w:rPr>
      </w:pPr>
      <w:r w:rsidRPr="613FB0CF" w:rsidR="373C55FA">
        <w:rPr>
          <w:rFonts w:ascii="Arial Nova" w:hAnsi="Arial Nova" w:eastAsia="Arial Nova" w:cs="Arial Nova"/>
          <w:b w:val="0"/>
          <w:bCs w:val="0"/>
          <w:sz w:val="24"/>
          <w:szCs w:val="24"/>
        </w:rPr>
        <w:t xml:space="preserve">Reynolds, D., Rahman, I., &amp; </w:t>
      </w:r>
      <w:r w:rsidRPr="613FB0CF" w:rsidR="373C55FA">
        <w:rPr>
          <w:rFonts w:ascii="Arial Nova" w:hAnsi="Arial Nova" w:eastAsia="Arial Nova" w:cs="Arial Nova"/>
          <w:b w:val="0"/>
          <w:bCs w:val="0"/>
          <w:sz w:val="24"/>
          <w:szCs w:val="24"/>
        </w:rPr>
        <w:t>Bradetich</w:t>
      </w:r>
      <w:r w:rsidRPr="613FB0CF" w:rsidR="373C55FA">
        <w:rPr>
          <w:rFonts w:ascii="Arial Nova" w:hAnsi="Arial Nova" w:eastAsia="Arial Nova" w:cs="Arial Nova"/>
          <w:b w:val="0"/>
          <w:bCs w:val="0"/>
          <w:sz w:val="24"/>
          <w:szCs w:val="24"/>
        </w:rPr>
        <w:t xml:space="preserve">, S. (2006). </w:t>
      </w:r>
      <w:r w:rsidRPr="613FB0CF" w:rsidR="2B0676A3">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 xml:space="preserve">Hotel managers’ </w:t>
      </w:r>
      <w:r w:rsidRPr="613FB0CF" w:rsidR="373C55FA">
        <w:rPr>
          <w:rFonts w:ascii="Arial Nova" w:hAnsi="Arial Nova" w:eastAsia="Arial Nova" w:cs="Arial Nova"/>
          <w:b w:val="0"/>
          <w:bCs w:val="0"/>
          <w:sz w:val="24"/>
          <w:szCs w:val="24"/>
        </w:rPr>
        <w:t>perceptions</w:t>
      </w:r>
      <w:r w:rsidRPr="613FB0CF" w:rsidR="373C55FA">
        <w:rPr>
          <w:rFonts w:ascii="Arial Nova" w:hAnsi="Arial Nova" w:eastAsia="Arial Nova" w:cs="Arial Nova"/>
          <w:b w:val="0"/>
          <w:bCs w:val="0"/>
          <w:sz w:val="24"/>
          <w:szCs w:val="24"/>
        </w:rPr>
        <w:t xml:space="preserve"> of the value of diversity training</w:t>
      </w:r>
      <w:r w:rsidRPr="613FB0CF" w:rsidR="40D9AB6B">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w:t>
      </w:r>
      <w:r w:rsidRPr="613FB0CF" w:rsidR="373C55FA">
        <w:rPr>
          <w:rFonts w:ascii="Arial Nova" w:hAnsi="Arial Nova" w:eastAsia="Arial Nova" w:cs="Arial Nova"/>
          <w:b w:val="0"/>
          <w:bCs w:val="0"/>
          <w:sz w:val="24"/>
          <w:szCs w:val="24"/>
        </w:rPr>
        <w:t xml:space="preserve"> </w:t>
      </w:r>
      <w:r w:rsidRPr="613FB0CF" w:rsidR="373C55FA">
        <w:rPr>
          <w:rFonts w:ascii="Arial Nova" w:hAnsi="Arial Nova" w:eastAsia="Arial Nova" w:cs="Arial Nova"/>
          <w:b w:val="0"/>
          <w:bCs w:val="0"/>
          <w:i w:val="1"/>
          <w:iCs w:val="1"/>
          <w:sz w:val="24"/>
          <w:szCs w:val="24"/>
        </w:rPr>
        <w:t>Journal of Human Resources in Hospitality &amp; Tourism,</w:t>
      </w:r>
      <w:r w:rsidRPr="613FB0CF" w:rsidR="373C55FA">
        <w:rPr>
          <w:rFonts w:ascii="Arial Nova" w:hAnsi="Arial Nova" w:eastAsia="Arial Nova" w:cs="Arial Nova"/>
          <w:b w:val="0"/>
          <w:bCs w:val="0"/>
          <w:sz w:val="24"/>
          <w:szCs w:val="24"/>
        </w:rPr>
        <w:t xml:space="preserve"> 5(2), </w:t>
      </w:r>
      <w:r w:rsidRPr="613FB0CF" w:rsidR="373C55FA">
        <w:rPr>
          <w:rFonts w:ascii="Arial Nova" w:hAnsi="Arial Nova" w:eastAsia="Arial Nova" w:cs="Arial Nova"/>
          <w:b w:val="0"/>
          <w:bCs w:val="0"/>
          <w:sz w:val="24"/>
          <w:szCs w:val="24"/>
        </w:rPr>
        <w:t>69-90.</w:t>
      </w:r>
    </w:p>
    <w:p w:rsidR="1AC5B32A" w:rsidP="237CDCEE" w:rsidRDefault="1AC5B32A" w14:paraId="1EC698CC" w14:textId="1FB73AD2">
      <w:pPr>
        <w:pStyle w:val="Normal"/>
        <w:keepNext w:val="1"/>
        <w:spacing w:line="360" w:lineRule="auto"/>
        <w:rPr>
          <w:rFonts w:ascii="Arial Nova" w:hAnsi="Arial Nova" w:eastAsia="Arial Nova" w:cs="Arial Nova"/>
          <w:b w:val="0"/>
          <w:bCs w:val="0"/>
          <w:sz w:val="24"/>
          <w:szCs w:val="24"/>
        </w:rPr>
      </w:pPr>
      <w:r w:rsidRPr="613FB0CF" w:rsidR="1AC5B32A">
        <w:rPr>
          <w:rFonts w:ascii="Arial Nova" w:hAnsi="Arial Nova" w:eastAsia="Arial Nova" w:cs="Arial Nova"/>
          <w:b w:val="0"/>
          <w:bCs w:val="0"/>
          <w:sz w:val="24"/>
          <w:szCs w:val="24"/>
        </w:rPr>
        <w:t xml:space="preserve">Richards, G., &amp; Hamilton, J. (2018). </w:t>
      </w:r>
      <w:r w:rsidRPr="613FB0CF" w:rsidR="1AC5B32A">
        <w:rPr>
          <w:rFonts w:ascii="Arial Nova" w:hAnsi="Arial Nova" w:eastAsia="Arial Nova" w:cs="Arial Nova"/>
          <w:b w:val="0"/>
          <w:bCs w:val="0"/>
          <w:i w:val="1"/>
          <w:iCs w:val="1"/>
          <w:sz w:val="24"/>
          <w:szCs w:val="24"/>
        </w:rPr>
        <w:t>Inventory Management for the Hospitality Industry</w:t>
      </w:r>
      <w:r w:rsidRPr="613FB0CF" w:rsidR="1AC5B32A">
        <w:rPr>
          <w:rFonts w:ascii="Arial Nova" w:hAnsi="Arial Nova" w:eastAsia="Arial Nova" w:cs="Arial Nova"/>
          <w:b w:val="0"/>
          <w:bCs w:val="0"/>
          <w:sz w:val="24"/>
          <w:szCs w:val="24"/>
        </w:rPr>
        <w:t>. Hospitality Press.</w:t>
      </w:r>
    </w:p>
    <w:p w:rsidR="1099B589" w:rsidP="237CDCEE" w:rsidRDefault="1099B589" w14:paraId="57D54AC4" w14:textId="58F58230">
      <w:pPr>
        <w:pStyle w:val="Normal"/>
        <w:keepNext w:val="1"/>
        <w:spacing w:line="360" w:lineRule="auto"/>
        <w:rPr>
          <w:rFonts w:ascii="Arial Nova" w:hAnsi="Arial Nova" w:eastAsia="Arial Nova" w:cs="Arial Nova"/>
          <w:b w:val="0"/>
          <w:bCs w:val="0"/>
          <w:sz w:val="24"/>
          <w:szCs w:val="24"/>
        </w:rPr>
      </w:pPr>
      <w:r w:rsidRPr="613FB0CF" w:rsidR="1099B589">
        <w:rPr>
          <w:rFonts w:ascii="Arial Nova" w:hAnsi="Arial Nova" w:eastAsia="Arial Nova" w:cs="Arial Nova"/>
          <w:b w:val="0"/>
          <w:bCs w:val="0"/>
          <w:sz w:val="24"/>
          <w:szCs w:val="24"/>
        </w:rPr>
        <w:t xml:space="preserve">Robinson, R. N. S., &amp; Barron, P. E. (2007). </w:t>
      </w:r>
      <w:r w:rsidRPr="613FB0CF" w:rsidR="74323285">
        <w:rPr>
          <w:rFonts w:ascii="Arial Nova" w:hAnsi="Arial Nova" w:eastAsia="Arial Nova" w:cs="Arial Nova"/>
          <w:b w:val="0"/>
          <w:bCs w:val="0"/>
          <w:sz w:val="24"/>
          <w:szCs w:val="24"/>
        </w:rPr>
        <w:t>“</w:t>
      </w:r>
      <w:r w:rsidRPr="613FB0CF" w:rsidR="1099B589">
        <w:rPr>
          <w:rFonts w:ascii="Arial Nova" w:hAnsi="Arial Nova" w:eastAsia="Arial Nova" w:cs="Arial Nova"/>
          <w:b w:val="0"/>
          <w:bCs w:val="0"/>
          <w:sz w:val="24"/>
          <w:szCs w:val="24"/>
        </w:rPr>
        <w:t>Developing a framework for understanding the impact of deskilling and standardization on the turnover and retention of chefs</w:t>
      </w:r>
      <w:r w:rsidRPr="613FB0CF" w:rsidR="765427EF">
        <w:rPr>
          <w:rFonts w:ascii="Arial Nova" w:hAnsi="Arial Nova" w:eastAsia="Arial Nova" w:cs="Arial Nova"/>
          <w:b w:val="0"/>
          <w:bCs w:val="0"/>
          <w:sz w:val="24"/>
          <w:szCs w:val="24"/>
        </w:rPr>
        <w:t>”</w:t>
      </w:r>
      <w:r w:rsidRPr="613FB0CF" w:rsidR="1099B589">
        <w:rPr>
          <w:rFonts w:ascii="Arial Nova" w:hAnsi="Arial Nova" w:eastAsia="Arial Nova" w:cs="Arial Nova"/>
          <w:b w:val="0"/>
          <w:bCs w:val="0"/>
          <w:sz w:val="24"/>
          <w:szCs w:val="24"/>
        </w:rPr>
        <w:t xml:space="preserve">. </w:t>
      </w:r>
      <w:r w:rsidRPr="613FB0CF" w:rsidR="1099B589">
        <w:rPr>
          <w:rFonts w:ascii="Arial Nova" w:hAnsi="Arial Nova" w:eastAsia="Arial Nova" w:cs="Arial Nova"/>
          <w:b w:val="0"/>
          <w:bCs w:val="0"/>
          <w:i w:val="1"/>
          <w:iCs w:val="1"/>
          <w:sz w:val="24"/>
          <w:szCs w:val="24"/>
        </w:rPr>
        <w:t>International Journal of Hospitality Management</w:t>
      </w:r>
      <w:r w:rsidRPr="613FB0CF" w:rsidR="1099B589">
        <w:rPr>
          <w:rFonts w:ascii="Arial Nova" w:hAnsi="Arial Nova" w:eastAsia="Arial Nova" w:cs="Arial Nova"/>
          <w:b w:val="0"/>
          <w:bCs w:val="0"/>
          <w:sz w:val="24"/>
          <w:szCs w:val="24"/>
        </w:rPr>
        <w:t>, 26(4), 913-926.</w:t>
      </w:r>
    </w:p>
    <w:p w:rsidR="1099B589" w:rsidP="237CDCEE" w:rsidRDefault="1099B589" w14:paraId="73BA44EB" w14:textId="3149D86A">
      <w:pPr>
        <w:pStyle w:val="Normal"/>
        <w:keepNext w:val="1"/>
        <w:spacing w:line="360" w:lineRule="auto"/>
        <w:rPr>
          <w:rFonts w:ascii="Arial Nova" w:hAnsi="Arial Nova" w:eastAsia="Arial Nova" w:cs="Arial Nova"/>
          <w:b w:val="0"/>
          <w:bCs w:val="0"/>
          <w:sz w:val="24"/>
          <w:szCs w:val="24"/>
        </w:rPr>
      </w:pPr>
      <w:r w:rsidRPr="613FB0CF" w:rsidR="1099B589">
        <w:rPr>
          <w:rFonts w:ascii="Arial Nova" w:hAnsi="Arial Nova" w:eastAsia="Arial Nova" w:cs="Arial Nova"/>
          <w:b w:val="0"/>
          <w:bCs w:val="0"/>
          <w:sz w:val="24"/>
          <w:szCs w:val="24"/>
        </w:rPr>
        <w:t xml:space="preserve">Saks, A. M. (2006). </w:t>
      </w:r>
      <w:r w:rsidRPr="613FB0CF" w:rsidR="38FC7E1A">
        <w:rPr>
          <w:rFonts w:ascii="Arial Nova" w:hAnsi="Arial Nova" w:eastAsia="Arial Nova" w:cs="Arial Nova"/>
          <w:b w:val="0"/>
          <w:bCs w:val="0"/>
          <w:sz w:val="24"/>
          <w:szCs w:val="24"/>
        </w:rPr>
        <w:t>“</w:t>
      </w:r>
      <w:r w:rsidRPr="613FB0CF" w:rsidR="1099B589">
        <w:rPr>
          <w:rFonts w:ascii="Arial Nova" w:hAnsi="Arial Nova" w:eastAsia="Arial Nova" w:cs="Arial Nova"/>
          <w:b w:val="0"/>
          <w:bCs w:val="0"/>
          <w:sz w:val="24"/>
          <w:szCs w:val="24"/>
        </w:rPr>
        <w:t>Antecedents and consequences of employee engagement</w:t>
      </w:r>
      <w:r w:rsidRPr="613FB0CF" w:rsidR="453C8135">
        <w:rPr>
          <w:rFonts w:ascii="Arial Nova" w:hAnsi="Arial Nova" w:eastAsia="Arial Nova" w:cs="Arial Nova"/>
          <w:b w:val="0"/>
          <w:bCs w:val="0"/>
          <w:sz w:val="24"/>
          <w:szCs w:val="24"/>
        </w:rPr>
        <w:t>”</w:t>
      </w:r>
      <w:r w:rsidRPr="613FB0CF" w:rsidR="1099B589">
        <w:rPr>
          <w:rFonts w:ascii="Arial Nova" w:hAnsi="Arial Nova" w:eastAsia="Arial Nova" w:cs="Arial Nova"/>
          <w:b w:val="0"/>
          <w:bCs w:val="0"/>
          <w:sz w:val="24"/>
          <w:szCs w:val="24"/>
        </w:rPr>
        <w:t>.</w:t>
      </w:r>
      <w:r w:rsidRPr="613FB0CF" w:rsidR="1099B589">
        <w:rPr>
          <w:rFonts w:ascii="Arial Nova" w:hAnsi="Arial Nova" w:eastAsia="Arial Nova" w:cs="Arial Nova"/>
          <w:b w:val="0"/>
          <w:bCs w:val="0"/>
          <w:sz w:val="24"/>
          <w:szCs w:val="24"/>
        </w:rPr>
        <w:t xml:space="preserve"> </w:t>
      </w:r>
      <w:r w:rsidRPr="613FB0CF" w:rsidR="1099B589">
        <w:rPr>
          <w:rFonts w:ascii="Arial Nova" w:hAnsi="Arial Nova" w:eastAsia="Arial Nova" w:cs="Arial Nova"/>
          <w:b w:val="0"/>
          <w:bCs w:val="0"/>
          <w:i w:val="1"/>
          <w:iCs w:val="1"/>
          <w:sz w:val="24"/>
          <w:szCs w:val="24"/>
        </w:rPr>
        <w:t>Journal of Managerial Psychology</w:t>
      </w:r>
      <w:r w:rsidRPr="613FB0CF" w:rsidR="1099B589">
        <w:rPr>
          <w:rFonts w:ascii="Arial Nova" w:hAnsi="Arial Nova" w:eastAsia="Arial Nova" w:cs="Arial Nova"/>
          <w:b w:val="0"/>
          <w:bCs w:val="0"/>
          <w:sz w:val="24"/>
          <w:szCs w:val="24"/>
        </w:rPr>
        <w:t>, 21(7), 600-619.</w:t>
      </w:r>
    </w:p>
    <w:p w:rsidR="1AC5B32A" w:rsidP="237CDCEE" w:rsidRDefault="1AC5B32A" w14:paraId="75258CD3" w14:textId="5EF7D872">
      <w:pPr>
        <w:pStyle w:val="Normal"/>
        <w:keepNext w:val="1"/>
        <w:spacing w:line="360" w:lineRule="auto"/>
        <w:rPr>
          <w:rFonts w:ascii="Arial Nova" w:hAnsi="Arial Nova" w:eastAsia="Arial Nova" w:cs="Arial Nova"/>
          <w:b w:val="0"/>
          <w:bCs w:val="0"/>
          <w:sz w:val="24"/>
          <w:szCs w:val="24"/>
        </w:rPr>
      </w:pPr>
      <w:r w:rsidRPr="613FB0CF" w:rsidR="1AC5B32A">
        <w:rPr>
          <w:rFonts w:ascii="Arial Nova" w:hAnsi="Arial Nova" w:eastAsia="Arial Nova" w:cs="Arial Nova"/>
          <w:b w:val="0"/>
          <w:bCs w:val="0"/>
          <w:sz w:val="24"/>
          <w:szCs w:val="24"/>
        </w:rPr>
        <w:t>Tsaur</w:t>
      </w:r>
      <w:r w:rsidRPr="613FB0CF" w:rsidR="1AC5B32A">
        <w:rPr>
          <w:rFonts w:ascii="Arial Nova" w:hAnsi="Arial Nova" w:eastAsia="Arial Nova" w:cs="Arial Nova"/>
          <w:b w:val="0"/>
          <w:bCs w:val="0"/>
          <w:sz w:val="24"/>
          <w:szCs w:val="24"/>
        </w:rPr>
        <w:t xml:space="preserve">, S. H., &amp; Lin, Y. C. (2004). </w:t>
      </w:r>
      <w:r w:rsidRPr="613FB0CF" w:rsidR="703FC650">
        <w:rPr>
          <w:rFonts w:ascii="Arial Nova" w:hAnsi="Arial Nova" w:eastAsia="Arial Nova" w:cs="Arial Nova"/>
          <w:b w:val="0"/>
          <w:bCs w:val="0"/>
          <w:sz w:val="24"/>
          <w:szCs w:val="24"/>
        </w:rPr>
        <w:t>“</w:t>
      </w:r>
      <w:r w:rsidRPr="613FB0CF" w:rsidR="1AC5B32A">
        <w:rPr>
          <w:rFonts w:ascii="Arial Nova" w:hAnsi="Arial Nova" w:eastAsia="Arial Nova" w:cs="Arial Nova"/>
          <w:b w:val="0"/>
          <w:bCs w:val="0"/>
          <w:sz w:val="24"/>
          <w:szCs w:val="24"/>
        </w:rPr>
        <w:t>Promoting service quality in tourist hotels: The role of HRM practices and service behavior</w:t>
      </w:r>
      <w:r w:rsidRPr="613FB0CF" w:rsidR="0A0A4224">
        <w:rPr>
          <w:rFonts w:ascii="Arial Nova" w:hAnsi="Arial Nova" w:eastAsia="Arial Nova" w:cs="Arial Nova"/>
          <w:b w:val="0"/>
          <w:bCs w:val="0"/>
          <w:sz w:val="24"/>
          <w:szCs w:val="24"/>
        </w:rPr>
        <w:t>”</w:t>
      </w:r>
      <w:r w:rsidRPr="613FB0CF" w:rsidR="1AC5B32A">
        <w:rPr>
          <w:rFonts w:ascii="Arial Nova" w:hAnsi="Arial Nova" w:eastAsia="Arial Nova" w:cs="Arial Nova"/>
          <w:b w:val="0"/>
          <w:bCs w:val="0"/>
          <w:sz w:val="24"/>
          <w:szCs w:val="24"/>
        </w:rPr>
        <w:t>.</w:t>
      </w:r>
      <w:r w:rsidRPr="613FB0CF" w:rsidR="1AC5B32A">
        <w:rPr>
          <w:rFonts w:ascii="Arial Nova" w:hAnsi="Arial Nova" w:eastAsia="Arial Nova" w:cs="Arial Nova"/>
          <w:b w:val="0"/>
          <w:bCs w:val="0"/>
          <w:sz w:val="24"/>
          <w:szCs w:val="24"/>
        </w:rPr>
        <w:t xml:space="preserve"> </w:t>
      </w:r>
      <w:r w:rsidRPr="613FB0CF" w:rsidR="1AC5B32A">
        <w:rPr>
          <w:rFonts w:ascii="Arial Nova" w:hAnsi="Arial Nova" w:eastAsia="Arial Nova" w:cs="Arial Nova"/>
          <w:b w:val="0"/>
          <w:bCs w:val="0"/>
          <w:i w:val="1"/>
          <w:iCs w:val="1"/>
          <w:sz w:val="24"/>
          <w:szCs w:val="24"/>
        </w:rPr>
        <w:t>Tourism Management</w:t>
      </w:r>
      <w:r w:rsidRPr="613FB0CF" w:rsidR="1AC5B32A">
        <w:rPr>
          <w:rFonts w:ascii="Arial Nova" w:hAnsi="Arial Nova" w:eastAsia="Arial Nova" w:cs="Arial Nova"/>
          <w:b w:val="0"/>
          <w:bCs w:val="0"/>
          <w:sz w:val="24"/>
          <w:szCs w:val="24"/>
        </w:rPr>
        <w:t>, 25(4), 471-481.</w:t>
      </w:r>
    </w:p>
    <w:p w:rsidR="57E0FA4E" w:rsidP="237CDCEE" w:rsidRDefault="57E0FA4E" w14:paraId="30B90E07" w14:textId="1D0E05C0">
      <w:pPr>
        <w:pStyle w:val="Normal"/>
        <w:keepNext w:val="1"/>
        <w:spacing w:line="360" w:lineRule="auto"/>
        <w:rPr>
          <w:rFonts w:ascii="Arial Nova" w:hAnsi="Arial Nova" w:eastAsia="Arial Nova" w:cs="Arial Nova"/>
          <w:b w:val="0"/>
          <w:bCs w:val="0"/>
          <w:sz w:val="24"/>
          <w:szCs w:val="24"/>
        </w:rPr>
      </w:pPr>
      <w:r w:rsidRPr="237CDCEE" w:rsidR="57E0FA4E">
        <w:rPr>
          <w:rFonts w:ascii="Arial Nova" w:hAnsi="Arial Nova" w:eastAsia="Arial Nova" w:cs="Arial Nova"/>
          <w:b w:val="0"/>
          <w:bCs w:val="0"/>
          <w:sz w:val="24"/>
          <w:szCs w:val="24"/>
        </w:rPr>
        <w:t>Yukl, G. (2013). **Leadership in Organizations**. Pearson Education.</w:t>
      </w:r>
    </w:p>
    <w:p w:rsidR="1AC5B32A" w:rsidP="237CDCEE" w:rsidRDefault="1AC5B32A" w14:paraId="67858FA8" w14:textId="0ABE36A7">
      <w:pPr>
        <w:pStyle w:val="Normal"/>
        <w:keepNext w:val="1"/>
        <w:spacing w:line="360" w:lineRule="auto"/>
        <w:rPr>
          <w:rFonts w:ascii="Arial Nova" w:hAnsi="Arial Nova" w:eastAsia="Arial Nova" w:cs="Arial Nova"/>
          <w:b w:val="0"/>
          <w:bCs w:val="0"/>
          <w:sz w:val="24"/>
          <w:szCs w:val="24"/>
        </w:rPr>
      </w:pPr>
      <w:r w:rsidRPr="613FB0CF" w:rsidR="1AC5B32A">
        <w:rPr>
          <w:rFonts w:ascii="Arial Nova" w:hAnsi="Arial Nova" w:eastAsia="Arial Nova" w:cs="Arial Nova"/>
          <w:b w:val="0"/>
          <w:bCs w:val="0"/>
          <w:sz w:val="24"/>
          <w:szCs w:val="24"/>
        </w:rPr>
        <w:t>Wansink</w:t>
      </w:r>
      <w:r w:rsidRPr="613FB0CF" w:rsidR="1AC5B32A">
        <w:rPr>
          <w:rFonts w:ascii="Arial Nova" w:hAnsi="Arial Nova" w:eastAsia="Arial Nova" w:cs="Arial Nova"/>
          <w:b w:val="0"/>
          <w:bCs w:val="0"/>
          <w:sz w:val="24"/>
          <w:szCs w:val="24"/>
        </w:rPr>
        <w:t xml:space="preserve">, B., &amp; </w:t>
      </w:r>
      <w:r w:rsidRPr="613FB0CF" w:rsidR="1AC5B32A">
        <w:rPr>
          <w:rFonts w:ascii="Arial Nova" w:hAnsi="Arial Nova" w:eastAsia="Arial Nova" w:cs="Arial Nova"/>
          <w:b w:val="0"/>
          <w:bCs w:val="0"/>
          <w:sz w:val="24"/>
          <w:szCs w:val="24"/>
        </w:rPr>
        <w:t>Ittersum</w:t>
      </w:r>
      <w:r w:rsidRPr="613FB0CF" w:rsidR="1AC5B32A">
        <w:rPr>
          <w:rFonts w:ascii="Arial Nova" w:hAnsi="Arial Nova" w:eastAsia="Arial Nova" w:cs="Arial Nova"/>
          <w:b w:val="0"/>
          <w:bCs w:val="0"/>
          <w:sz w:val="24"/>
          <w:szCs w:val="24"/>
        </w:rPr>
        <w:t xml:space="preserve">, K. V. (2012). </w:t>
      </w:r>
      <w:r w:rsidRPr="613FB0CF" w:rsidR="16DC033F">
        <w:rPr>
          <w:rFonts w:ascii="Arial Nova" w:hAnsi="Arial Nova" w:eastAsia="Arial Nova" w:cs="Arial Nova"/>
          <w:b w:val="0"/>
          <w:bCs w:val="0"/>
          <w:sz w:val="24"/>
          <w:szCs w:val="24"/>
        </w:rPr>
        <w:t>“</w:t>
      </w:r>
      <w:r w:rsidRPr="613FB0CF" w:rsidR="1AC5B32A">
        <w:rPr>
          <w:rFonts w:ascii="Arial Nova" w:hAnsi="Arial Nova" w:eastAsia="Arial Nova" w:cs="Arial Nova"/>
          <w:b w:val="0"/>
          <w:bCs w:val="0"/>
          <w:sz w:val="24"/>
          <w:szCs w:val="24"/>
        </w:rPr>
        <w:t>The impact of seasonal variations on menu item popularity</w:t>
      </w:r>
      <w:r w:rsidRPr="613FB0CF" w:rsidR="2DEFAE4E">
        <w:rPr>
          <w:rFonts w:ascii="Arial Nova" w:hAnsi="Arial Nova" w:eastAsia="Arial Nova" w:cs="Arial Nova"/>
          <w:b w:val="0"/>
          <w:bCs w:val="0"/>
          <w:sz w:val="24"/>
          <w:szCs w:val="24"/>
        </w:rPr>
        <w:t>”</w:t>
      </w:r>
      <w:r w:rsidRPr="613FB0CF" w:rsidR="1AC5B32A">
        <w:rPr>
          <w:rFonts w:ascii="Arial Nova" w:hAnsi="Arial Nova" w:eastAsia="Arial Nova" w:cs="Arial Nova"/>
          <w:b w:val="0"/>
          <w:bCs w:val="0"/>
          <w:sz w:val="24"/>
          <w:szCs w:val="24"/>
        </w:rPr>
        <w:t>.</w:t>
      </w:r>
      <w:r w:rsidRPr="613FB0CF" w:rsidR="1AC5B32A">
        <w:rPr>
          <w:rFonts w:ascii="Arial Nova" w:hAnsi="Arial Nova" w:eastAsia="Arial Nova" w:cs="Arial Nova"/>
          <w:b w:val="0"/>
          <w:bCs w:val="0"/>
          <w:sz w:val="24"/>
          <w:szCs w:val="24"/>
        </w:rPr>
        <w:t xml:space="preserve"> </w:t>
      </w:r>
      <w:r w:rsidRPr="613FB0CF" w:rsidR="1AC5B32A">
        <w:rPr>
          <w:rFonts w:ascii="Arial Nova" w:hAnsi="Arial Nova" w:eastAsia="Arial Nova" w:cs="Arial Nova"/>
          <w:b w:val="0"/>
          <w:bCs w:val="0"/>
          <w:i w:val="1"/>
          <w:iCs w:val="1"/>
          <w:sz w:val="24"/>
          <w:szCs w:val="24"/>
        </w:rPr>
        <w:t>Journal of Restaurant &amp; Foodservice Marketing</w:t>
      </w:r>
      <w:r w:rsidRPr="613FB0CF" w:rsidR="1AC5B32A">
        <w:rPr>
          <w:rFonts w:ascii="Arial Nova" w:hAnsi="Arial Nova" w:eastAsia="Arial Nova" w:cs="Arial Nova"/>
          <w:b w:val="0"/>
          <w:bCs w:val="0"/>
          <w:sz w:val="24"/>
          <w:szCs w:val="24"/>
        </w:rPr>
        <w:t>, 16(2), 142-154.</w:t>
      </w:r>
    </w:p>
    <w:p w:rsidR="237CDCEE" w:rsidP="237CDCEE" w:rsidRDefault="237CDCEE" w14:paraId="31D94A83" w14:textId="34B1D69F">
      <w:pPr>
        <w:pStyle w:val="Normal"/>
        <w:keepNext w:val="1"/>
        <w:spacing w:line="360" w:lineRule="auto"/>
        <w:rPr>
          <w:rFonts w:ascii="Arial Nova" w:hAnsi="Arial Nova" w:eastAsia="Arial Nova" w:cs="Arial Nova"/>
          <w:b w:val="0"/>
          <w:bCs w:val="0"/>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sRmOKamO63WKKn" int2:id="AOW3nOFy">
      <int2:state int2:type="AugLoop_Text_Critique" int2:value="Rejected"/>
    </int2:textHash>
    <int2:textHash int2:hashCode="f6Q6+nCjElUieg" int2:id="9XGPfrUF">
      <int2:state int2:type="AugLoop_Text_Critique" int2:value="Rejected"/>
    </int2:textHash>
    <int2:textHash int2:hashCode="4BDjPHt499lg1z" int2:id="ZLJgpImM">
      <int2:state int2:type="AugLoop_Text_Critique" int2:value="Rejected"/>
    </int2:textHash>
    <int2:textHash int2:hashCode="7ckaA66z2RCTbD" int2:id="DsJIhkqY">
      <int2:state int2:type="AugLoop_Text_Critique" int2:value="Rejected"/>
    </int2:textHash>
    <int2:textHash int2:hashCode="z1gcuDGWH1aAhd" int2:id="5eImdCke">
      <int2:state int2:type="AugLoop_Text_Critique" int2:value="Rejected"/>
    </int2:textHash>
    <int2:textHash int2:hashCode="TdUWdC1Bw4GxMS" int2:id="VjZZW8VN">
      <int2:state int2:type="AugLoop_Text_Critique" int2:value="Rejected"/>
    </int2:textHash>
    <int2:bookmark int2:bookmarkName="_Int_is4od8Qo" int2:invalidationBookmarkName="" int2:hashCode="/MICxaTtyRaVtB" int2:id="brii4hQZ">
      <int2:state int2:type="AugLoop_Text_Critique" int2:value="Rejected"/>
    </int2:bookmark>
    <int2:bookmark int2:bookmarkName="_Int_IHy6xnhb" int2:invalidationBookmarkName="" int2:hashCode="V/X177xZkPUjCq" int2:id="bALOCBxM">
      <int2:state int2:type="AugLoop_Text_Critique" int2:value="Rejected"/>
    </int2:bookmark>
    <int2:bookmark int2:bookmarkName="_Int_5vJmDvdc" int2:invalidationBookmarkName="" int2:hashCode="CVR3v1Sc2Ra0r8" int2:id="YWcZnvF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6264ac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d65a0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19ac4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fb94a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c1299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06659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13109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ef8ed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48BA9F"/>
    <w:rsid w:val="01433013"/>
    <w:rsid w:val="02294C34"/>
    <w:rsid w:val="047468D0"/>
    <w:rsid w:val="04A9B753"/>
    <w:rsid w:val="04D2B286"/>
    <w:rsid w:val="0516012B"/>
    <w:rsid w:val="053517E2"/>
    <w:rsid w:val="05744106"/>
    <w:rsid w:val="0623E329"/>
    <w:rsid w:val="0645E8BE"/>
    <w:rsid w:val="067E8235"/>
    <w:rsid w:val="0747D4AC"/>
    <w:rsid w:val="0749E48C"/>
    <w:rsid w:val="079CB549"/>
    <w:rsid w:val="07A1566B"/>
    <w:rsid w:val="08501DF5"/>
    <w:rsid w:val="08E10C95"/>
    <w:rsid w:val="0948C1A8"/>
    <w:rsid w:val="09A7195A"/>
    <w:rsid w:val="0A06393E"/>
    <w:rsid w:val="0A0A4224"/>
    <w:rsid w:val="0A8759D2"/>
    <w:rsid w:val="0AFBC211"/>
    <w:rsid w:val="0D79314F"/>
    <w:rsid w:val="0DBE07E1"/>
    <w:rsid w:val="0DE8187D"/>
    <w:rsid w:val="0E341FD3"/>
    <w:rsid w:val="0FAD4620"/>
    <w:rsid w:val="1099B589"/>
    <w:rsid w:val="110F70B1"/>
    <w:rsid w:val="12523DF0"/>
    <w:rsid w:val="12CA14BE"/>
    <w:rsid w:val="138689C4"/>
    <w:rsid w:val="13D6F633"/>
    <w:rsid w:val="13E2F940"/>
    <w:rsid w:val="1423775D"/>
    <w:rsid w:val="1580A891"/>
    <w:rsid w:val="15BC426E"/>
    <w:rsid w:val="16DC033F"/>
    <w:rsid w:val="17332DB7"/>
    <w:rsid w:val="1776936D"/>
    <w:rsid w:val="17BEFBD1"/>
    <w:rsid w:val="17F4B796"/>
    <w:rsid w:val="1AC5B32A"/>
    <w:rsid w:val="1BB11E06"/>
    <w:rsid w:val="1C00BBFB"/>
    <w:rsid w:val="1C06025E"/>
    <w:rsid w:val="1C959A37"/>
    <w:rsid w:val="1CBFBDB8"/>
    <w:rsid w:val="1D22852A"/>
    <w:rsid w:val="1D6A6056"/>
    <w:rsid w:val="1D9CA3B2"/>
    <w:rsid w:val="1DE893FC"/>
    <w:rsid w:val="1E93BC8E"/>
    <w:rsid w:val="1F15D2DB"/>
    <w:rsid w:val="1F1AFBBC"/>
    <w:rsid w:val="20126797"/>
    <w:rsid w:val="2066BB9F"/>
    <w:rsid w:val="221D7ABF"/>
    <w:rsid w:val="225C14BF"/>
    <w:rsid w:val="22F56B18"/>
    <w:rsid w:val="237143EE"/>
    <w:rsid w:val="237CDCEE"/>
    <w:rsid w:val="23F4A2DD"/>
    <w:rsid w:val="2414A628"/>
    <w:rsid w:val="24AEB316"/>
    <w:rsid w:val="24C16116"/>
    <w:rsid w:val="253900C4"/>
    <w:rsid w:val="25CE3C2C"/>
    <w:rsid w:val="26632B67"/>
    <w:rsid w:val="2689E2AD"/>
    <w:rsid w:val="2834C076"/>
    <w:rsid w:val="29203D3D"/>
    <w:rsid w:val="2A8C111C"/>
    <w:rsid w:val="2AE39CDD"/>
    <w:rsid w:val="2B0676A3"/>
    <w:rsid w:val="2B574BD7"/>
    <w:rsid w:val="2B9137EF"/>
    <w:rsid w:val="2BFD692A"/>
    <w:rsid w:val="2C457B10"/>
    <w:rsid w:val="2CCBD6CB"/>
    <w:rsid w:val="2D0B373B"/>
    <w:rsid w:val="2DE357EA"/>
    <w:rsid w:val="2DEFAE4E"/>
    <w:rsid w:val="2E0DB323"/>
    <w:rsid w:val="2EE9733E"/>
    <w:rsid w:val="2F1D6647"/>
    <w:rsid w:val="2F645DCD"/>
    <w:rsid w:val="303E6926"/>
    <w:rsid w:val="307D5EA7"/>
    <w:rsid w:val="30BF2F68"/>
    <w:rsid w:val="31AA0BEA"/>
    <w:rsid w:val="31AB171A"/>
    <w:rsid w:val="31E7752C"/>
    <w:rsid w:val="32567F33"/>
    <w:rsid w:val="32B1ECD0"/>
    <w:rsid w:val="3360B355"/>
    <w:rsid w:val="33CA9801"/>
    <w:rsid w:val="34B3C2C2"/>
    <w:rsid w:val="3602D224"/>
    <w:rsid w:val="3644F898"/>
    <w:rsid w:val="36A149FE"/>
    <w:rsid w:val="36F66E63"/>
    <w:rsid w:val="373C55FA"/>
    <w:rsid w:val="3761A1F7"/>
    <w:rsid w:val="379DB0F4"/>
    <w:rsid w:val="38B211D7"/>
    <w:rsid w:val="38FC7E1A"/>
    <w:rsid w:val="39DA2072"/>
    <w:rsid w:val="3AD0C281"/>
    <w:rsid w:val="3C386242"/>
    <w:rsid w:val="3C702EAC"/>
    <w:rsid w:val="3D17CA63"/>
    <w:rsid w:val="3D316DC2"/>
    <w:rsid w:val="3D3D6A06"/>
    <w:rsid w:val="3DCD6DFD"/>
    <w:rsid w:val="3EC00600"/>
    <w:rsid w:val="3F14A20F"/>
    <w:rsid w:val="3F384836"/>
    <w:rsid w:val="404EC273"/>
    <w:rsid w:val="408B62A8"/>
    <w:rsid w:val="408FC3B9"/>
    <w:rsid w:val="40D9AB6B"/>
    <w:rsid w:val="42686CEF"/>
    <w:rsid w:val="430D4335"/>
    <w:rsid w:val="431925E7"/>
    <w:rsid w:val="43553BCD"/>
    <w:rsid w:val="43576DB5"/>
    <w:rsid w:val="440517B5"/>
    <w:rsid w:val="453C8135"/>
    <w:rsid w:val="455F71B1"/>
    <w:rsid w:val="45603757"/>
    <w:rsid w:val="45F22291"/>
    <w:rsid w:val="466BCDE1"/>
    <w:rsid w:val="47A09CF3"/>
    <w:rsid w:val="488FD771"/>
    <w:rsid w:val="491D3809"/>
    <w:rsid w:val="493CDBBF"/>
    <w:rsid w:val="49EB85FF"/>
    <w:rsid w:val="4AEC8B68"/>
    <w:rsid w:val="4B14B494"/>
    <w:rsid w:val="4BC57866"/>
    <w:rsid w:val="4BCE39BE"/>
    <w:rsid w:val="4BD1DE82"/>
    <w:rsid w:val="4C7662AB"/>
    <w:rsid w:val="4CF26E46"/>
    <w:rsid w:val="4D58A614"/>
    <w:rsid w:val="4DB3E867"/>
    <w:rsid w:val="4DFB0620"/>
    <w:rsid w:val="4EC1C6C8"/>
    <w:rsid w:val="4F554C68"/>
    <w:rsid w:val="50797FEE"/>
    <w:rsid w:val="512342C0"/>
    <w:rsid w:val="516DB725"/>
    <w:rsid w:val="521903D4"/>
    <w:rsid w:val="52C4502D"/>
    <w:rsid w:val="53788700"/>
    <w:rsid w:val="538ECB4D"/>
    <w:rsid w:val="53CB4658"/>
    <w:rsid w:val="54136697"/>
    <w:rsid w:val="5510A94D"/>
    <w:rsid w:val="557566E7"/>
    <w:rsid w:val="5647E568"/>
    <w:rsid w:val="56D2FABD"/>
    <w:rsid w:val="57348430"/>
    <w:rsid w:val="57BF8087"/>
    <w:rsid w:val="57C0B3F0"/>
    <w:rsid w:val="57E0FA4E"/>
    <w:rsid w:val="58441AE5"/>
    <w:rsid w:val="58699E3A"/>
    <w:rsid w:val="58860644"/>
    <w:rsid w:val="58D16827"/>
    <w:rsid w:val="5B51BC32"/>
    <w:rsid w:val="5C02B1EA"/>
    <w:rsid w:val="5CA7B48F"/>
    <w:rsid w:val="5E199A0A"/>
    <w:rsid w:val="5E2BF856"/>
    <w:rsid w:val="5EB913D6"/>
    <w:rsid w:val="5F81C245"/>
    <w:rsid w:val="5F8528DB"/>
    <w:rsid w:val="6121A8CE"/>
    <w:rsid w:val="61323397"/>
    <w:rsid w:val="613FB0CF"/>
    <w:rsid w:val="6216A3F6"/>
    <w:rsid w:val="6254ABBC"/>
    <w:rsid w:val="62CBD66C"/>
    <w:rsid w:val="635D8422"/>
    <w:rsid w:val="6448BA9F"/>
    <w:rsid w:val="64A6AE00"/>
    <w:rsid w:val="64CAA1B0"/>
    <w:rsid w:val="6529E804"/>
    <w:rsid w:val="65813128"/>
    <w:rsid w:val="65E46835"/>
    <w:rsid w:val="6642A32E"/>
    <w:rsid w:val="679BE11B"/>
    <w:rsid w:val="67BAD226"/>
    <w:rsid w:val="6855D960"/>
    <w:rsid w:val="68690D1F"/>
    <w:rsid w:val="68E64AD1"/>
    <w:rsid w:val="694AF765"/>
    <w:rsid w:val="6AAA88F1"/>
    <w:rsid w:val="6ABD79CD"/>
    <w:rsid w:val="6AD67962"/>
    <w:rsid w:val="6ADA5F96"/>
    <w:rsid w:val="6B6BD0F7"/>
    <w:rsid w:val="6E2C097B"/>
    <w:rsid w:val="6F42CD06"/>
    <w:rsid w:val="703FC650"/>
    <w:rsid w:val="7049DBAD"/>
    <w:rsid w:val="708C8126"/>
    <w:rsid w:val="7180740F"/>
    <w:rsid w:val="72F88CB0"/>
    <w:rsid w:val="730FCC3B"/>
    <w:rsid w:val="73DE69E3"/>
    <w:rsid w:val="74323285"/>
    <w:rsid w:val="749E774F"/>
    <w:rsid w:val="756608C0"/>
    <w:rsid w:val="765427EF"/>
    <w:rsid w:val="769B7998"/>
    <w:rsid w:val="76CE0483"/>
    <w:rsid w:val="76E9B132"/>
    <w:rsid w:val="77BED947"/>
    <w:rsid w:val="78A8A38A"/>
    <w:rsid w:val="7995BE4B"/>
    <w:rsid w:val="7ADBC20F"/>
    <w:rsid w:val="7BB37A4D"/>
    <w:rsid w:val="7C2D5C32"/>
    <w:rsid w:val="7C8CF55C"/>
    <w:rsid w:val="7D086DDA"/>
    <w:rsid w:val="7D109AF1"/>
    <w:rsid w:val="7DAA3BE9"/>
    <w:rsid w:val="7DBCFEB6"/>
    <w:rsid w:val="7DF9D704"/>
    <w:rsid w:val="7E123CC1"/>
    <w:rsid w:val="7EDD90B1"/>
    <w:rsid w:val="7FA72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8BA9F"/>
  <w15:chartTrackingRefBased/>
  <w15:docId w15:val="{F10E8244-B6FC-4C95-B214-B68AECBC6C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2d76a1b1dc4402b" /><Relationship Type="http://schemas.openxmlformats.org/officeDocument/2006/relationships/hyperlink" Target="https://www.nrn.com/workforce/tactics-fight-store-level-turnover" TargetMode="External" Id="Rcc21f5dd8db44151" /><Relationship Type="http://schemas.openxmlformats.org/officeDocument/2006/relationships/hyperlink" Target="https://all.accor.com/hotel/1039/index.en.shtml" TargetMode="External" Id="R89a3fbaefb424196" /><Relationship Type="http://schemas.microsoft.com/office/2020/10/relationships/intelligence" Target="intelligence2.xml" Id="R2690d940115a4d4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2024-06-08T10:59:55.8287734Z</dcterms:created>
  <dcterms:modified xsi:type="dcterms:W3CDTF">2024-06-09T09:39:14.0175905Z</dcterms:modified>
  <dc:creator>Cristina Mitu (2120015)</dc:creator>
  <lastModifiedBy>Cristina Mitu (2120015)</lastModifiedBy>
</coreProperties>
</file>