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3B83" w:rsidRPr="00013542" w:rsidRDefault="009B4717" w:rsidP="003E0A80">
      <w:pPr>
        <w:spacing w:line="480" w:lineRule="auto"/>
        <w:ind w:left="720"/>
        <w:rPr>
          <w:rFonts w:ascii="Times New Roman" w:hAnsi="Times New Roman" w:cs="Times New Roman"/>
          <w:b/>
          <w:sz w:val="24"/>
          <w:szCs w:val="24"/>
        </w:rPr>
      </w:pPr>
      <w:r>
        <w:rPr>
          <w:rFonts w:ascii="Times New Roman" w:hAnsi="Times New Roman" w:cs="Times New Roman"/>
          <w:b/>
          <w:sz w:val="24"/>
          <w:szCs w:val="24"/>
        </w:rPr>
        <w:t xml:space="preserve">Managing Employment </w:t>
      </w:r>
      <w:proofErr w:type="gramStart"/>
      <w:r>
        <w:rPr>
          <w:rFonts w:ascii="Times New Roman" w:hAnsi="Times New Roman" w:cs="Times New Roman"/>
          <w:b/>
          <w:sz w:val="24"/>
          <w:szCs w:val="24"/>
        </w:rPr>
        <w:t xml:space="preserve">Relations </w:t>
      </w:r>
      <w:r w:rsidR="00675AF3">
        <w:rPr>
          <w:rFonts w:ascii="Times New Roman" w:hAnsi="Times New Roman" w:cs="Times New Roman"/>
          <w:b/>
          <w:sz w:val="24"/>
          <w:szCs w:val="24"/>
        </w:rPr>
        <w:t xml:space="preserve"> -</w:t>
      </w:r>
      <w:proofErr w:type="gramEnd"/>
      <w:r w:rsidR="00675AF3">
        <w:rPr>
          <w:rFonts w:ascii="Times New Roman" w:hAnsi="Times New Roman" w:cs="Times New Roman"/>
          <w:b/>
          <w:sz w:val="24"/>
          <w:szCs w:val="24"/>
        </w:rPr>
        <w:t xml:space="preserve"> </w:t>
      </w:r>
      <w:r w:rsidR="002B7A19" w:rsidRPr="00013542">
        <w:rPr>
          <w:rFonts w:ascii="Times New Roman" w:hAnsi="Times New Roman" w:cs="Times New Roman"/>
          <w:b/>
          <w:sz w:val="24"/>
          <w:szCs w:val="24"/>
        </w:rPr>
        <w:t xml:space="preserve"> Blackhills Caravan Sales</w:t>
      </w:r>
    </w:p>
    <w:p w:rsidR="002B7A19" w:rsidRPr="00013542" w:rsidRDefault="002B7A19" w:rsidP="003E0A80">
      <w:pPr>
        <w:spacing w:line="480" w:lineRule="auto"/>
        <w:ind w:left="720"/>
        <w:rPr>
          <w:rFonts w:ascii="Times New Roman" w:hAnsi="Times New Roman" w:cs="Times New Roman"/>
          <w:b/>
          <w:sz w:val="24"/>
          <w:szCs w:val="24"/>
        </w:rPr>
      </w:pPr>
      <w:r w:rsidRPr="00013542">
        <w:rPr>
          <w:rFonts w:ascii="Times New Roman" w:hAnsi="Times New Roman" w:cs="Times New Roman"/>
          <w:b/>
          <w:sz w:val="24"/>
          <w:szCs w:val="24"/>
        </w:rPr>
        <w:t xml:space="preserve">Sarah </w:t>
      </w:r>
      <w:proofErr w:type="spellStart"/>
      <w:r w:rsidRPr="00013542">
        <w:rPr>
          <w:rFonts w:ascii="Times New Roman" w:hAnsi="Times New Roman" w:cs="Times New Roman"/>
          <w:b/>
          <w:sz w:val="24"/>
          <w:szCs w:val="24"/>
        </w:rPr>
        <w:t>Pozzi</w:t>
      </w:r>
      <w:proofErr w:type="spellEnd"/>
    </w:p>
    <w:p w:rsidR="002B7A19" w:rsidRPr="00013542" w:rsidRDefault="002B7A19" w:rsidP="003E0A80">
      <w:pPr>
        <w:spacing w:line="480" w:lineRule="auto"/>
        <w:ind w:left="720"/>
        <w:rPr>
          <w:rFonts w:ascii="Times New Roman" w:hAnsi="Times New Roman" w:cs="Times New Roman"/>
          <w:b/>
          <w:sz w:val="24"/>
          <w:szCs w:val="24"/>
        </w:rPr>
      </w:pPr>
      <w:r w:rsidRPr="00013542">
        <w:rPr>
          <w:rFonts w:ascii="Times New Roman" w:hAnsi="Times New Roman" w:cs="Times New Roman"/>
          <w:b/>
          <w:sz w:val="24"/>
          <w:szCs w:val="24"/>
        </w:rPr>
        <w:t>0451967</w:t>
      </w:r>
    </w:p>
    <w:p w:rsidR="002B7A19" w:rsidRPr="00013542" w:rsidRDefault="00B53482" w:rsidP="00B53482">
      <w:pPr>
        <w:spacing w:line="480" w:lineRule="auto"/>
        <w:ind w:left="720"/>
        <w:rPr>
          <w:rFonts w:ascii="Times New Roman" w:hAnsi="Times New Roman" w:cs="Times New Roman"/>
          <w:b/>
          <w:sz w:val="24"/>
          <w:szCs w:val="24"/>
        </w:rPr>
      </w:pPr>
      <w:r w:rsidRPr="00013542">
        <w:rPr>
          <w:rFonts w:ascii="Times New Roman" w:hAnsi="Times New Roman" w:cs="Times New Roman"/>
          <w:b/>
          <w:sz w:val="24"/>
          <w:szCs w:val="24"/>
        </w:rPr>
        <w:t>Word Count:</w:t>
      </w:r>
      <w:r w:rsidR="009B4717">
        <w:rPr>
          <w:rFonts w:ascii="Times New Roman" w:hAnsi="Times New Roman" w:cs="Times New Roman"/>
          <w:b/>
          <w:sz w:val="24"/>
          <w:szCs w:val="24"/>
        </w:rPr>
        <w:t xml:space="preserve"> </w:t>
      </w:r>
      <w:r w:rsidR="00B60633">
        <w:rPr>
          <w:rFonts w:ascii="Times New Roman" w:hAnsi="Times New Roman" w:cs="Times New Roman"/>
          <w:b/>
          <w:sz w:val="24"/>
          <w:szCs w:val="24"/>
        </w:rPr>
        <w:t>4786</w:t>
      </w:r>
    </w:p>
    <w:p w:rsidR="00082B7D" w:rsidRDefault="009B4717" w:rsidP="00B53482">
      <w:pPr>
        <w:spacing w:line="480" w:lineRule="auto"/>
        <w:ind w:left="72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914900" cy="371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375532.jpg"/>
                    <pic:cNvPicPr/>
                  </pic:nvPicPr>
                  <pic:blipFill>
                    <a:blip r:embed="rId9">
                      <a:extLst>
                        <a:ext uri="{28A0092B-C50C-407E-A947-70E740481C1C}">
                          <a14:useLocalDpi xmlns:a14="http://schemas.microsoft.com/office/drawing/2010/main" val="0"/>
                        </a:ext>
                      </a:extLst>
                    </a:blip>
                    <a:stretch>
                      <a:fillRect/>
                    </a:stretch>
                  </pic:blipFill>
                  <pic:spPr>
                    <a:xfrm>
                      <a:off x="0" y="0"/>
                      <a:ext cx="4914900" cy="3714750"/>
                    </a:xfrm>
                    <a:prstGeom prst="rect">
                      <a:avLst/>
                    </a:prstGeom>
                  </pic:spPr>
                </pic:pic>
              </a:graphicData>
            </a:graphic>
          </wp:inline>
        </w:drawing>
      </w:r>
    </w:p>
    <w:p w:rsidR="00B53482" w:rsidRDefault="00B53482" w:rsidP="00B53482">
      <w:pPr>
        <w:spacing w:line="480" w:lineRule="auto"/>
        <w:ind w:left="720"/>
        <w:rPr>
          <w:rFonts w:ascii="Times New Roman" w:hAnsi="Times New Roman" w:cs="Times New Roman"/>
          <w:sz w:val="24"/>
          <w:szCs w:val="24"/>
        </w:rPr>
      </w:pPr>
    </w:p>
    <w:p w:rsidR="00E26235" w:rsidRDefault="00E26235" w:rsidP="00E26235">
      <w:pPr>
        <w:spacing w:line="480" w:lineRule="auto"/>
        <w:rPr>
          <w:rFonts w:ascii="Times New Roman" w:hAnsi="Times New Roman" w:cs="Times New Roman"/>
          <w:i/>
          <w:sz w:val="24"/>
          <w:szCs w:val="24"/>
        </w:rPr>
      </w:pPr>
      <w:r>
        <w:rPr>
          <w:rFonts w:ascii="Times New Roman" w:hAnsi="Times New Roman" w:cs="Times New Roman"/>
          <w:i/>
          <w:sz w:val="24"/>
          <w:szCs w:val="24"/>
        </w:rPr>
        <w:t>“Always treat your employees exactly as you want them to treat your best customers.”</w:t>
      </w:r>
    </w:p>
    <w:p w:rsidR="00E26235" w:rsidRPr="009C274A" w:rsidRDefault="00E26235" w:rsidP="00E26235">
      <w:pPr>
        <w:spacing w:line="480" w:lineRule="auto"/>
        <w:rPr>
          <w:b/>
        </w:rPr>
      </w:pPr>
      <w:r>
        <w:rPr>
          <w:rFonts w:ascii="Times New Roman" w:hAnsi="Times New Roman" w:cs="Times New Roman"/>
          <w:sz w:val="24"/>
          <w:szCs w:val="24"/>
        </w:rPr>
        <w:t>Stephen R. Covey</w:t>
      </w:r>
      <w:r>
        <w:rPr>
          <w:rFonts w:ascii="Times New Roman" w:hAnsi="Times New Roman" w:cs="Times New Roman"/>
          <w:i/>
          <w:sz w:val="24"/>
          <w:szCs w:val="24"/>
        </w:rPr>
        <w:t xml:space="preserve"> </w:t>
      </w:r>
    </w:p>
    <w:p w:rsidR="00B53482" w:rsidRDefault="00B53482" w:rsidP="00B53482">
      <w:pPr>
        <w:spacing w:line="480" w:lineRule="auto"/>
        <w:ind w:left="720"/>
        <w:rPr>
          <w:rFonts w:ascii="Times New Roman" w:hAnsi="Times New Roman" w:cs="Times New Roman"/>
          <w:sz w:val="24"/>
          <w:szCs w:val="24"/>
        </w:rPr>
      </w:pPr>
    </w:p>
    <w:p w:rsidR="00B53482" w:rsidRPr="00370B89" w:rsidRDefault="00B53482" w:rsidP="00B53482">
      <w:pPr>
        <w:spacing w:line="480" w:lineRule="auto"/>
        <w:ind w:left="720"/>
        <w:rPr>
          <w:rFonts w:ascii="Times New Roman" w:hAnsi="Times New Roman" w:cs="Times New Roman"/>
          <w:sz w:val="24"/>
          <w:szCs w:val="24"/>
        </w:rPr>
      </w:pPr>
    </w:p>
    <w:p w:rsidR="002B7A19" w:rsidRPr="00370B89" w:rsidRDefault="002B7A19" w:rsidP="003E0A80">
      <w:pPr>
        <w:spacing w:line="480" w:lineRule="auto"/>
        <w:ind w:left="720"/>
        <w:rPr>
          <w:rFonts w:ascii="Times New Roman" w:hAnsi="Times New Roman" w:cs="Times New Roman"/>
          <w:sz w:val="24"/>
          <w:szCs w:val="24"/>
        </w:rPr>
      </w:pPr>
    </w:p>
    <w:p w:rsidR="00D04FF0" w:rsidRPr="00370B89" w:rsidRDefault="00887011" w:rsidP="00B53482">
      <w:pPr>
        <w:spacing w:line="480" w:lineRule="auto"/>
        <w:rPr>
          <w:rFonts w:ascii="Times New Roman" w:hAnsi="Times New Roman" w:cs="Times New Roman"/>
          <w:b/>
          <w:sz w:val="24"/>
          <w:szCs w:val="24"/>
        </w:rPr>
      </w:pPr>
      <w:r w:rsidRPr="00370B89">
        <w:rPr>
          <w:rFonts w:ascii="Times New Roman" w:hAnsi="Times New Roman" w:cs="Times New Roman"/>
          <w:b/>
          <w:sz w:val="24"/>
          <w:szCs w:val="24"/>
        </w:rPr>
        <w:lastRenderedPageBreak/>
        <w:t>Glossary of Terms</w:t>
      </w:r>
    </w:p>
    <w:p w:rsidR="00D96AB8" w:rsidRDefault="00CA2855" w:rsidP="00B53482">
      <w:pPr>
        <w:spacing w:line="480" w:lineRule="auto"/>
        <w:rPr>
          <w:rFonts w:ascii="Times New Roman" w:hAnsi="Times New Roman" w:cs="Times New Roman"/>
          <w:sz w:val="24"/>
          <w:szCs w:val="24"/>
        </w:rPr>
      </w:pPr>
      <w:r w:rsidRPr="00370B89">
        <w:rPr>
          <w:rFonts w:ascii="Times New Roman" w:hAnsi="Times New Roman" w:cs="Times New Roman"/>
          <w:sz w:val="24"/>
          <w:szCs w:val="24"/>
        </w:rPr>
        <w:t>BCS</w:t>
      </w:r>
      <w:r w:rsidR="006A289E" w:rsidRPr="00370B89">
        <w:rPr>
          <w:rFonts w:ascii="Times New Roman" w:hAnsi="Times New Roman" w:cs="Times New Roman"/>
          <w:sz w:val="24"/>
          <w:szCs w:val="24"/>
        </w:rPr>
        <w:t xml:space="preserve"> - Blackhills Caravan Sales Limited</w:t>
      </w:r>
    </w:p>
    <w:p w:rsidR="00CA2855" w:rsidRPr="00370B89" w:rsidRDefault="009923E9" w:rsidP="00B53482">
      <w:pPr>
        <w:spacing w:line="480" w:lineRule="auto"/>
        <w:rPr>
          <w:rFonts w:ascii="Times New Roman" w:hAnsi="Times New Roman" w:cs="Times New Roman"/>
          <w:sz w:val="24"/>
          <w:szCs w:val="24"/>
        </w:rPr>
      </w:pPr>
      <w:r>
        <w:rPr>
          <w:rFonts w:ascii="Times New Roman" w:hAnsi="Times New Roman" w:cs="Times New Roman"/>
          <w:sz w:val="24"/>
          <w:szCs w:val="24"/>
        </w:rPr>
        <w:t>PESTLE - Political, economic, social, technology, legal and environment</w:t>
      </w:r>
    </w:p>
    <w:p w:rsidR="001B06D7" w:rsidRPr="00370B89" w:rsidRDefault="001B06D7" w:rsidP="00B53482">
      <w:pPr>
        <w:spacing w:line="480" w:lineRule="auto"/>
        <w:rPr>
          <w:rFonts w:ascii="Times New Roman" w:hAnsi="Times New Roman" w:cs="Times New Roman"/>
          <w:sz w:val="24"/>
          <w:szCs w:val="24"/>
        </w:rPr>
      </w:pPr>
      <w:r>
        <w:rPr>
          <w:rFonts w:ascii="Times New Roman" w:hAnsi="Times New Roman" w:cs="Times New Roman"/>
          <w:sz w:val="24"/>
          <w:szCs w:val="24"/>
        </w:rPr>
        <w:t>SME – Small medium enterprise</w:t>
      </w:r>
    </w:p>
    <w:p w:rsidR="00CA2855" w:rsidRPr="00370B89" w:rsidRDefault="00CA2855" w:rsidP="003E0A80">
      <w:pPr>
        <w:spacing w:line="480" w:lineRule="auto"/>
        <w:ind w:left="720"/>
        <w:rPr>
          <w:rFonts w:ascii="Times New Roman" w:hAnsi="Times New Roman" w:cs="Times New Roman"/>
          <w:sz w:val="24"/>
          <w:szCs w:val="24"/>
        </w:rPr>
      </w:pPr>
    </w:p>
    <w:p w:rsidR="00D96AB8" w:rsidRPr="00370B89" w:rsidRDefault="00D96AB8" w:rsidP="003E0A80">
      <w:pPr>
        <w:spacing w:line="480" w:lineRule="auto"/>
        <w:ind w:left="720"/>
        <w:rPr>
          <w:rFonts w:ascii="Times New Roman" w:hAnsi="Times New Roman" w:cs="Times New Roman"/>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322AFF" w:rsidRPr="00370B89" w:rsidRDefault="00322AFF" w:rsidP="003E0A80">
      <w:pPr>
        <w:spacing w:line="480" w:lineRule="auto"/>
        <w:ind w:left="720"/>
        <w:rPr>
          <w:rFonts w:ascii="Times New Roman" w:hAnsi="Times New Roman" w:cs="Times New Roman"/>
          <w:i/>
          <w:sz w:val="24"/>
          <w:szCs w:val="24"/>
        </w:rPr>
      </w:pPr>
    </w:p>
    <w:p w:rsidR="00D96AB8" w:rsidRPr="00370B89" w:rsidRDefault="00D96AB8" w:rsidP="00E26235">
      <w:pPr>
        <w:spacing w:line="480" w:lineRule="auto"/>
        <w:rPr>
          <w:rFonts w:ascii="Times New Roman" w:hAnsi="Times New Roman" w:cs="Times New Roman"/>
          <w:sz w:val="24"/>
          <w:szCs w:val="24"/>
        </w:rPr>
      </w:pPr>
    </w:p>
    <w:p w:rsidR="00E26235" w:rsidRDefault="00E26235" w:rsidP="009923E9">
      <w:pPr>
        <w:spacing w:line="480" w:lineRule="auto"/>
        <w:rPr>
          <w:rFonts w:ascii="Times New Roman" w:hAnsi="Times New Roman" w:cs="Times New Roman"/>
          <w:sz w:val="24"/>
          <w:szCs w:val="24"/>
        </w:rPr>
      </w:pPr>
    </w:p>
    <w:p w:rsidR="00D96AB8" w:rsidRPr="00370B89" w:rsidRDefault="00D96AB8" w:rsidP="009923E9">
      <w:pPr>
        <w:spacing w:line="480" w:lineRule="auto"/>
        <w:rPr>
          <w:rFonts w:ascii="Times New Roman" w:hAnsi="Times New Roman" w:cs="Times New Roman"/>
          <w:b/>
          <w:sz w:val="24"/>
          <w:szCs w:val="24"/>
        </w:rPr>
      </w:pPr>
      <w:r w:rsidRPr="00370B89">
        <w:rPr>
          <w:rFonts w:ascii="Times New Roman" w:hAnsi="Times New Roman" w:cs="Times New Roman"/>
          <w:b/>
          <w:sz w:val="24"/>
          <w:szCs w:val="24"/>
        </w:rPr>
        <w:lastRenderedPageBreak/>
        <w:t>Executive Summary</w:t>
      </w:r>
    </w:p>
    <w:p w:rsidR="00A13724" w:rsidRDefault="006A289E" w:rsidP="009923E9">
      <w:pPr>
        <w:spacing w:line="480" w:lineRule="auto"/>
        <w:rPr>
          <w:rFonts w:ascii="Times New Roman" w:hAnsi="Times New Roman" w:cs="Times New Roman"/>
          <w:sz w:val="24"/>
          <w:szCs w:val="24"/>
        </w:rPr>
      </w:pPr>
      <w:r w:rsidRPr="00370B89">
        <w:rPr>
          <w:rFonts w:ascii="Times New Roman" w:hAnsi="Times New Roman" w:cs="Times New Roman"/>
          <w:sz w:val="24"/>
          <w:szCs w:val="24"/>
        </w:rPr>
        <w:t xml:space="preserve">The following report outlines </w:t>
      </w:r>
      <w:r w:rsidR="00B8155E">
        <w:rPr>
          <w:rFonts w:ascii="Times New Roman" w:hAnsi="Times New Roman" w:cs="Times New Roman"/>
          <w:sz w:val="24"/>
          <w:szCs w:val="24"/>
        </w:rPr>
        <w:t>the position of the organisation called Blackhills Caravan Sales (BCS) in</w:t>
      </w:r>
      <w:r w:rsidR="000F7B3E">
        <w:rPr>
          <w:rFonts w:ascii="Times New Roman" w:hAnsi="Times New Roman" w:cs="Times New Roman"/>
          <w:sz w:val="24"/>
          <w:szCs w:val="24"/>
        </w:rPr>
        <w:t xml:space="preserve"> regard to managing employee relations with specific emphasis on “employee voice” as a construct to boost productivity and employee engagement</w:t>
      </w:r>
      <w:r w:rsidR="00B8155E">
        <w:rPr>
          <w:rFonts w:ascii="Times New Roman" w:hAnsi="Times New Roman" w:cs="Times New Roman"/>
          <w:sz w:val="24"/>
          <w:szCs w:val="24"/>
        </w:rPr>
        <w:t xml:space="preserve">. </w:t>
      </w:r>
      <w:r w:rsidR="00FA687C">
        <w:rPr>
          <w:rFonts w:ascii="Times New Roman" w:hAnsi="Times New Roman" w:cs="Times New Roman"/>
          <w:sz w:val="24"/>
          <w:szCs w:val="24"/>
        </w:rPr>
        <w:t xml:space="preserve">A Pestle and Swot analysis </w:t>
      </w:r>
      <w:r w:rsidR="007A1F5E">
        <w:rPr>
          <w:rFonts w:ascii="Times New Roman" w:hAnsi="Times New Roman" w:cs="Times New Roman"/>
          <w:sz w:val="24"/>
          <w:szCs w:val="24"/>
        </w:rPr>
        <w:t xml:space="preserve">were conducted in order to </w:t>
      </w:r>
      <w:r w:rsidR="00FA687C">
        <w:rPr>
          <w:rFonts w:ascii="Times New Roman" w:hAnsi="Times New Roman" w:cs="Times New Roman"/>
          <w:sz w:val="24"/>
          <w:szCs w:val="24"/>
        </w:rPr>
        <w:t>hi</w:t>
      </w:r>
      <w:r w:rsidR="000F7B3E">
        <w:rPr>
          <w:rFonts w:ascii="Times New Roman" w:hAnsi="Times New Roman" w:cs="Times New Roman"/>
          <w:sz w:val="24"/>
          <w:szCs w:val="24"/>
        </w:rPr>
        <w:t>ghlight current influences</w:t>
      </w:r>
      <w:r w:rsidR="00A13724">
        <w:rPr>
          <w:rFonts w:ascii="Times New Roman" w:hAnsi="Times New Roman" w:cs="Times New Roman"/>
          <w:sz w:val="24"/>
          <w:szCs w:val="24"/>
        </w:rPr>
        <w:t>.</w:t>
      </w:r>
    </w:p>
    <w:p w:rsidR="006A289E" w:rsidRPr="00370B89" w:rsidRDefault="00B8155E" w:rsidP="009923E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FA687C">
        <w:rPr>
          <w:rFonts w:ascii="Times New Roman" w:hAnsi="Times New Roman" w:cs="Times New Roman"/>
          <w:sz w:val="24"/>
          <w:szCs w:val="24"/>
        </w:rPr>
        <w:t>context of BCS is with</w:t>
      </w:r>
      <w:r w:rsidR="00581444" w:rsidRPr="00370B89">
        <w:rPr>
          <w:rFonts w:ascii="Times New Roman" w:hAnsi="Times New Roman" w:cs="Times New Roman"/>
          <w:sz w:val="24"/>
          <w:szCs w:val="24"/>
        </w:rPr>
        <w:t>in t</w:t>
      </w:r>
      <w:r w:rsidR="007938AC">
        <w:rPr>
          <w:rFonts w:ascii="Times New Roman" w:hAnsi="Times New Roman" w:cs="Times New Roman"/>
          <w:sz w:val="24"/>
          <w:szCs w:val="24"/>
        </w:rPr>
        <w:t>he leisure</w:t>
      </w:r>
      <w:r w:rsidR="00FA687C">
        <w:rPr>
          <w:rFonts w:ascii="Times New Roman" w:hAnsi="Times New Roman" w:cs="Times New Roman"/>
          <w:sz w:val="24"/>
          <w:szCs w:val="24"/>
        </w:rPr>
        <w:t xml:space="preserve"> industry. It is an organisation that</w:t>
      </w:r>
      <w:r w:rsidR="00B47C94">
        <w:rPr>
          <w:rFonts w:ascii="Times New Roman" w:hAnsi="Times New Roman" w:cs="Times New Roman"/>
          <w:sz w:val="24"/>
          <w:szCs w:val="24"/>
        </w:rPr>
        <w:t xml:space="preserve"> </w:t>
      </w:r>
      <w:r w:rsidR="00FA687C">
        <w:rPr>
          <w:rFonts w:ascii="Times New Roman" w:hAnsi="Times New Roman" w:cs="Times New Roman"/>
          <w:sz w:val="24"/>
          <w:szCs w:val="24"/>
        </w:rPr>
        <w:t>aspires</w:t>
      </w:r>
      <w:r w:rsidR="00581444" w:rsidRPr="00370B89">
        <w:rPr>
          <w:rFonts w:ascii="Times New Roman" w:hAnsi="Times New Roman" w:cs="Times New Roman"/>
          <w:sz w:val="24"/>
          <w:szCs w:val="24"/>
        </w:rPr>
        <w:t xml:space="preserve"> to become </w:t>
      </w:r>
      <w:r w:rsidR="001121FD" w:rsidRPr="00370B89">
        <w:rPr>
          <w:rFonts w:ascii="Times New Roman" w:hAnsi="Times New Roman" w:cs="Times New Roman"/>
          <w:sz w:val="24"/>
          <w:szCs w:val="24"/>
        </w:rPr>
        <w:t>local leaders in i</w:t>
      </w:r>
      <w:r w:rsidR="00855183">
        <w:rPr>
          <w:rFonts w:ascii="Times New Roman" w:hAnsi="Times New Roman" w:cs="Times New Roman"/>
          <w:sz w:val="24"/>
          <w:szCs w:val="24"/>
        </w:rPr>
        <w:t xml:space="preserve">nnovative sales with excellence </w:t>
      </w:r>
      <w:r w:rsidR="00FA687C">
        <w:rPr>
          <w:rFonts w:ascii="Times New Roman" w:hAnsi="Times New Roman" w:cs="Times New Roman"/>
          <w:sz w:val="24"/>
          <w:szCs w:val="24"/>
        </w:rPr>
        <w:t xml:space="preserve">in customer service.  </w:t>
      </w:r>
      <w:r w:rsidR="001121FD" w:rsidRPr="00370B89">
        <w:rPr>
          <w:rFonts w:ascii="Times New Roman" w:hAnsi="Times New Roman" w:cs="Times New Roman"/>
          <w:sz w:val="24"/>
          <w:szCs w:val="24"/>
        </w:rPr>
        <w:t>The r</w:t>
      </w:r>
      <w:r w:rsidR="00A13724">
        <w:rPr>
          <w:rFonts w:ascii="Times New Roman" w:hAnsi="Times New Roman" w:cs="Times New Roman"/>
          <w:sz w:val="24"/>
          <w:szCs w:val="24"/>
        </w:rPr>
        <w:t>eport considers the current and urg</w:t>
      </w:r>
      <w:r w:rsidR="000F7B3E">
        <w:rPr>
          <w:rFonts w:ascii="Times New Roman" w:hAnsi="Times New Roman" w:cs="Times New Roman"/>
          <w:sz w:val="24"/>
          <w:szCs w:val="24"/>
        </w:rPr>
        <w:t>ent need for an employee relations</w:t>
      </w:r>
      <w:r w:rsidR="00A13724">
        <w:rPr>
          <w:rFonts w:ascii="Times New Roman" w:hAnsi="Times New Roman" w:cs="Times New Roman"/>
          <w:sz w:val="24"/>
          <w:szCs w:val="24"/>
        </w:rPr>
        <w:t xml:space="preserve"> strategy </w:t>
      </w:r>
      <w:r w:rsidR="001121FD" w:rsidRPr="00370B89">
        <w:rPr>
          <w:rFonts w:ascii="Times New Roman" w:hAnsi="Times New Roman" w:cs="Times New Roman"/>
          <w:sz w:val="24"/>
          <w:szCs w:val="24"/>
        </w:rPr>
        <w:t>that</w:t>
      </w:r>
      <w:r w:rsidR="00B9449C" w:rsidRPr="00370B89">
        <w:rPr>
          <w:rFonts w:ascii="Times New Roman" w:hAnsi="Times New Roman" w:cs="Times New Roman"/>
          <w:sz w:val="24"/>
          <w:szCs w:val="24"/>
        </w:rPr>
        <w:t xml:space="preserve"> </w:t>
      </w:r>
      <w:r w:rsidR="00A13724">
        <w:rPr>
          <w:rFonts w:ascii="Times New Roman" w:hAnsi="Times New Roman" w:cs="Times New Roman"/>
          <w:sz w:val="24"/>
          <w:szCs w:val="24"/>
        </w:rPr>
        <w:t xml:space="preserve">aligns itself with business goals and </w:t>
      </w:r>
      <w:r w:rsidR="00B9449C" w:rsidRPr="00370B89">
        <w:rPr>
          <w:rFonts w:ascii="Times New Roman" w:hAnsi="Times New Roman" w:cs="Times New Roman"/>
          <w:sz w:val="24"/>
          <w:szCs w:val="24"/>
        </w:rPr>
        <w:t xml:space="preserve">is </w:t>
      </w:r>
      <w:r w:rsidR="000F7B3E">
        <w:rPr>
          <w:rFonts w:ascii="Times New Roman" w:hAnsi="Times New Roman" w:cs="Times New Roman"/>
          <w:sz w:val="24"/>
          <w:szCs w:val="24"/>
        </w:rPr>
        <w:t>apt for the current context of Employment Relations in the 21</w:t>
      </w:r>
      <w:r w:rsidR="000F7B3E" w:rsidRPr="000F7B3E">
        <w:rPr>
          <w:rFonts w:ascii="Times New Roman" w:hAnsi="Times New Roman" w:cs="Times New Roman"/>
          <w:sz w:val="24"/>
          <w:szCs w:val="24"/>
          <w:vertAlign w:val="superscript"/>
        </w:rPr>
        <w:t>st</w:t>
      </w:r>
      <w:r w:rsidR="000F7B3E">
        <w:rPr>
          <w:rFonts w:ascii="Times New Roman" w:hAnsi="Times New Roman" w:cs="Times New Roman"/>
          <w:sz w:val="24"/>
          <w:szCs w:val="24"/>
        </w:rPr>
        <w:t xml:space="preserve"> century</w:t>
      </w:r>
      <w:r w:rsidR="00B9449C" w:rsidRPr="00370B89">
        <w:rPr>
          <w:rFonts w:ascii="Times New Roman" w:hAnsi="Times New Roman" w:cs="Times New Roman"/>
          <w:sz w:val="24"/>
          <w:szCs w:val="24"/>
        </w:rPr>
        <w:t>.</w:t>
      </w:r>
      <w:r w:rsidR="00F5329F">
        <w:rPr>
          <w:rFonts w:ascii="Times New Roman" w:hAnsi="Times New Roman" w:cs="Times New Roman"/>
          <w:sz w:val="24"/>
          <w:szCs w:val="24"/>
        </w:rPr>
        <w:t xml:space="preserve">  </w:t>
      </w:r>
    </w:p>
    <w:p w:rsidR="00133FE0" w:rsidRDefault="00C67892" w:rsidP="009923E9">
      <w:pPr>
        <w:spacing w:line="480" w:lineRule="auto"/>
        <w:rPr>
          <w:rFonts w:ascii="Times New Roman" w:hAnsi="Times New Roman" w:cs="Times New Roman"/>
          <w:sz w:val="24"/>
          <w:szCs w:val="24"/>
        </w:rPr>
      </w:pPr>
      <w:r w:rsidRPr="00370B89">
        <w:rPr>
          <w:rFonts w:ascii="Times New Roman" w:hAnsi="Times New Roman" w:cs="Times New Roman"/>
          <w:sz w:val="24"/>
          <w:szCs w:val="24"/>
        </w:rPr>
        <w:t>T</w:t>
      </w:r>
      <w:r w:rsidR="00B9449C" w:rsidRPr="00370B89">
        <w:rPr>
          <w:rFonts w:ascii="Times New Roman" w:hAnsi="Times New Roman" w:cs="Times New Roman"/>
          <w:sz w:val="24"/>
          <w:szCs w:val="24"/>
        </w:rPr>
        <w:t>he literature</w:t>
      </w:r>
      <w:r w:rsidRPr="00370B89">
        <w:rPr>
          <w:rFonts w:ascii="Times New Roman" w:hAnsi="Times New Roman" w:cs="Times New Roman"/>
          <w:sz w:val="24"/>
          <w:szCs w:val="24"/>
        </w:rPr>
        <w:t xml:space="preserve"> searc</w:t>
      </w:r>
      <w:r w:rsidR="004A0EEC" w:rsidRPr="00370B89">
        <w:rPr>
          <w:rFonts w:ascii="Times New Roman" w:hAnsi="Times New Roman" w:cs="Times New Roman"/>
          <w:sz w:val="24"/>
          <w:szCs w:val="24"/>
        </w:rPr>
        <w:t>h highlights</w:t>
      </w:r>
      <w:r w:rsidR="002E29F0">
        <w:rPr>
          <w:rFonts w:ascii="Times New Roman" w:hAnsi="Times New Roman" w:cs="Times New Roman"/>
          <w:sz w:val="24"/>
          <w:szCs w:val="24"/>
        </w:rPr>
        <w:t xml:space="preserve"> current </w:t>
      </w:r>
      <w:r w:rsidR="000F7B3E">
        <w:rPr>
          <w:rFonts w:ascii="Times New Roman" w:hAnsi="Times New Roman" w:cs="Times New Roman"/>
          <w:sz w:val="24"/>
          <w:szCs w:val="24"/>
        </w:rPr>
        <w:t>best practice in employment relations</w:t>
      </w:r>
      <w:r w:rsidR="00F41DEF">
        <w:rPr>
          <w:rFonts w:ascii="Times New Roman" w:hAnsi="Times New Roman" w:cs="Times New Roman"/>
          <w:sz w:val="24"/>
          <w:szCs w:val="24"/>
        </w:rPr>
        <w:t>, how outd</w:t>
      </w:r>
      <w:r w:rsidR="007C21C5">
        <w:rPr>
          <w:rFonts w:ascii="Times New Roman" w:hAnsi="Times New Roman" w:cs="Times New Roman"/>
          <w:sz w:val="24"/>
          <w:szCs w:val="24"/>
        </w:rPr>
        <w:t>ated models</w:t>
      </w:r>
      <w:r w:rsidR="00F41DEF">
        <w:rPr>
          <w:rFonts w:ascii="Times New Roman" w:hAnsi="Times New Roman" w:cs="Times New Roman"/>
          <w:sz w:val="24"/>
          <w:szCs w:val="24"/>
        </w:rPr>
        <w:t xml:space="preserve"> can be adjusted to be applicable to the time</w:t>
      </w:r>
      <w:r w:rsidR="002E29F0">
        <w:rPr>
          <w:rFonts w:ascii="Times New Roman" w:hAnsi="Times New Roman" w:cs="Times New Roman"/>
          <w:sz w:val="24"/>
          <w:szCs w:val="24"/>
        </w:rPr>
        <w:t xml:space="preserve"> and considers </w:t>
      </w:r>
      <w:r w:rsidR="000F7B3E">
        <w:rPr>
          <w:rFonts w:ascii="Times New Roman" w:hAnsi="Times New Roman" w:cs="Times New Roman"/>
          <w:sz w:val="24"/>
          <w:szCs w:val="24"/>
        </w:rPr>
        <w:t>priorities of Employee Voice, employee engagement and the balance of power within the employer/</w:t>
      </w:r>
      <w:r w:rsidR="007938AC">
        <w:rPr>
          <w:rFonts w:ascii="Times New Roman" w:hAnsi="Times New Roman" w:cs="Times New Roman"/>
          <w:sz w:val="24"/>
          <w:szCs w:val="24"/>
        </w:rPr>
        <w:t xml:space="preserve"> employee relationship in order</w:t>
      </w:r>
      <w:r w:rsidR="00F41DEF">
        <w:rPr>
          <w:rFonts w:ascii="Times New Roman" w:hAnsi="Times New Roman" w:cs="Times New Roman"/>
          <w:sz w:val="24"/>
          <w:szCs w:val="24"/>
        </w:rPr>
        <w:t xml:space="preserve"> to align with business goals and the </w:t>
      </w:r>
      <w:r w:rsidR="000F7B3E">
        <w:rPr>
          <w:rFonts w:ascii="Times New Roman" w:hAnsi="Times New Roman" w:cs="Times New Roman"/>
          <w:sz w:val="24"/>
          <w:szCs w:val="24"/>
        </w:rPr>
        <w:t>addressing of current challenges within the working team.</w:t>
      </w:r>
    </w:p>
    <w:p w:rsidR="00B9449C" w:rsidRPr="00370B89" w:rsidRDefault="00133FE0" w:rsidP="009923E9">
      <w:pPr>
        <w:spacing w:line="480" w:lineRule="auto"/>
        <w:rPr>
          <w:rFonts w:ascii="Times New Roman" w:hAnsi="Times New Roman" w:cs="Times New Roman"/>
          <w:sz w:val="24"/>
          <w:szCs w:val="24"/>
        </w:rPr>
      </w:pPr>
      <w:r>
        <w:rPr>
          <w:rFonts w:ascii="Times New Roman" w:hAnsi="Times New Roman" w:cs="Times New Roman"/>
          <w:sz w:val="24"/>
          <w:szCs w:val="24"/>
        </w:rPr>
        <w:t>The report concludes that there are gap</w:t>
      </w:r>
      <w:r w:rsidR="000F7B3E">
        <w:rPr>
          <w:rFonts w:ascii="Times New Roman" w:hAnsi="Times New Roman" w:cs="Times New Roman"/>
          <w:sz w:val="24"/>
          <w:szCs w:val="24"/>
        </w:rPr>
        <w:t>s in the skillsets, relationship procedures and policies of management currently in regard to nurturing healthy, productive employment relations</w:t>
      </w:r>
      <w:r>
        <w:rPr>
          <w:rFonts w:ascii="Times New Roman" w:hAnsi="Times New Roman" w:cs="Times New Roman"/>
          <w:sz w:val="24"/>
          <w:szCs w:val="24"/>
        </w:rPr>
        <w:t xml:space="preserve">. </w:t>
      </w:r>
      <w:r w:rsidR="000F7B3E">
        <w:rPr>
          <w:rFonts w:ascii="Times New Roman" w:hAnsi="Times New Roman" w:cs="Times New Roman"/>
          <w:sz w:val="24"/>
          <w:szCs w:val="24"/>
        </w:rPr>
        <w:t xml:space="preserve">These </w:t>
      </w:r>
      <w:r w:rsidR="00860287">
        <w:rPr>
          <w:rFonts w:ascii="Times New Roman" w:hAnsi="Times New Roman" w:cs="Times New Roman"/>
          <w:sz w:val="24"/>
          <w:szCs w:val="24"/>
        </w:rPr>
        <w:t xml:space="preserve">will need to be addressed to </w:t>
      </w:r>
      <w:r>
        <w:rPr>
          <w:rFonts w:ascii="Times New Roman" w:hAnsi="Times New Roman" w:cs="Times New Roman"/>
          <w:sz w:val="24"/>
          <w:szCs w:val="24"/>
        </w:rPr>
        <w:t>sustain and</w:t>
      </w:r>
      <w:r w:rsidR="00860287">
        <w:rPr>
          <w:rFonts w:ascii="Times New Roman" w:hAnsi="Times New Roman" w:cs="Times New Roman"/>
          <w:sz w:val="24"/>
          <w:szCs w:val="24"/>
        </w:rPr>
        <w:t xml:space="preserve"> grow the business at this time, overcoming current conflict and decreased engagement among the workforce.</w:t>
      </w:r>
      <w:r>
        <w:rPr>
          <w:rFonts w:ascii="Times New Roman" w:hAnsi="Times New Roman" w:cs="Times New Roman"/>
          <w:sz w:val="24"/>
          <w:szCs w:val="24"/>
        </w:rPr>
        <w:t xml:space="preserve">  </w:t>
      </w:r>
    </w:p>
    <w:p w:rsidR="00E26235" w:rsidRDefault="00C67892" w:rsidP="003E0A80">
      <w:pPr>
        <w:spacing w:line="480" w:lineRule="auto"/>
        <w:rPr>
          <w:rFonts w:ascii="Times New Roman" w:hAnsi="Times New Roman" w:cs="Times New Roman"/>
          <w:sz w:val="24"/>
          <w:szCs w:val="24"/>
        </w:rPr>
      </w:pPr>
      <w:r w:rsidRPr="00370B89">
        <w:rPr>
          <w:rFonts w:ascii="Times New Roman" w:hAnsi="Times New Roman" w:cs="Times New Roman"/>
          <w:sz w:val="24"/>
          <w:szCs w:val="24"/>
        </w:rPr>
        <w:t xml:space="preserve">With this in mind, </w:t>
      </w:r>
      <w:r w:rsidR="00860287">
        <w:rPr>
          <w:rFonts w:ascii="Times New Roman" w:hAnsi="Times New Roman" w:cs="Times New Roman"/>
          <w:sz w:val="24"/>
          <w:szCs w:val="24"/>
        </w:rPr>
        <w:t xml:space="preserve">Recommendations for an employment management </w:t>
      </w:r>
      <w:r w:rsidR="00F5329F">
        <w:rPr>
          <w:rFonts w:ascii="Times New Roman" w:hAnsi="Times New Roman" w:cs="Times New Roman"/>
          <w:sz w:val="24"/>
          <w:szCs w:val="24"/>
        </w:rPr>
        <w:t>strategy</w:t>
      </w:r>
      <w:r w:rsidR="00B9449C" w:rsidRPr="00370B89">
        <w:rPr>
          <w:rFonts w:ascii="Times New Roman" w:hAnsi="Times New Roman" w:cs="Times New Roman"/>
          <w:sz w:val="24"/>
          <w:szCs w:val="24"/>
        </w:rPr>
        <w:t xml:space="preserve"> are made</w:t>
      </w:r>
      <w:r w:rsidR="00133FE0">
        <w:rPr>
          <w:rFonts w:ascii="Times New Roman" w:hAnsi="Times New Roman" w:cs="Times New Roman"/>
          <w:sz w:val="24"/>
          <w:szCs w:val="24"/>
        </w:rPr>
        <w:t xml:space="preserve"> which include that it is a priority to identify with clarity the business strategy with the assistance of a business cons</w:t>
      </w:r>
      <w:r w:rsidR="00860287">
        <w:rPr>
          <w:rFonts w:ascii="Times New Roman" w:hAnsi="Times New Roman" w:cs="Times New Roman"/>
          <w:sz w:val="24"/>
          <w:szCs w:val="24"/>
        </w:rPr>
        <w:t>ultant</w:t>
      </w:r>
      <w:proofErr w:type="gramStart"/>
      <w:r w:rsidR="00860287">
        <w:rPr>
          <w:rFonts w:ascii="Times New Roman" w:hAnsi="Times New Roman" w:cs="Times New Roman"/>
          <w:sz w:val="24"/>
          <w:szCs w:val="24"/>
        </w:rPr>
        <w:t>,  put</w:t>
      </w:r>
      <w:proofErr w:type="gramEnd"/>
      <w:r w:rsidR="00860287">
        <w:rPr>
          <w:rFonts w:ascii="Times New Roman" w:hAnsi="Times New Roman" w:cs="Times New Roman"/>
          <w:sz w:val="24"/>
          <w:szCs w:val="24"/>
        </w:rPr>
        <w:t xml:space="preserve"> an employment relations</w:t>
      </w:r>
      <w:r w:rsidR="00133FE0">
        <w:rPr>
          <w:rFonts w:ascii="Times New Roman" w:hAnsi="Times New Roman" w:cs="Times New Roman"/>
          <w:sz w:val="24"/>
          <w:szCs w:val="24"/>
        </w:rPr>
        <w:t xml:space="preserve"> strategy in place so that the ide</w:t>
      </w:r>
      <w:r w:rsidR="00860287">
        <w:rPr>
          <w:rFonts w:ascii="Times New Roman" w:hAnsi="Times New Roman" w:cs="Times New Roman"/>
          <w:sz w:val="24"/>
          <w:szCs w:val="24"/>
        </w:rPr>
        <w:t>ntified gaps such as employee voice, conflict management, communication and engagement</w:t>
      </w:r>
      <w:r w:rsidR="00133FE0">
        <w:rPr>
          <w:rFonts w:ascii="Times New Roman" w:hAnsi="Times New Roman" w:cs="Times New Roman"/>
          <w:sz w:val="24"/>
          <w:szCs w:val="24"/>
        </w:rPr>
        <w:t xml:space="preserve"> will be addressed.  Also, </w:t>
      </w:r>
      <w:proofErr w:type="gramStart"/>
      <w:r w:rsidR="00133FE0">
        <w:rPr>
          <w:rFonts w:ascii="Times New Roman" w:hAnsi="Times New Roman" w:cs="Times New Roman"/>
          <w:sz w:val="24"/>
          <w:szCs w:val="24"/>
        </w:rPr>
        <w:t>that leaders</w:t>
      </w:r>
      <w:proofErr w:type="gramEnd"/>
      <w:r w:rsidR="00133FE0">
        <w:rPr>
          <w:rFonts w:ascii="Times New Roman" w:hAnsi="Times New Roman" w:cs="Times New Roman"/>
          <w:sz w:val="24"/>
          <w:szCs w:val="24"/>
        </w:rPr>
        <w:t xml:space="preserve"> are advised to invest in a leadership </w:t>
      </w:r>
      <w:r w:rsidR="00133FE0">
        <w:rPr>
          <w:rFonts w:ascii="Times New Roman" w:hAnsi="Times New Roman" w:cs="Times New Roman"/>
          <w:sz w:val="24"/>
          <w:szCs w:val="24"/>
        </w:rPr>
        <w:lastRenderedPageBreak/>
        <w:t>development programme that will give them the capabilities to bring out the best in their talent as well as attract the best skills and talent in the future to sustain the busine</w:t>
      </w:r>
      <w:r w:rsidR="00860287">
        <w:rPr>
          <w:rFonts w:ascii="Times New Roman" w:hAnsi="Times New Roman" w:cs="Times New Roman"/>
          <w:sz w:val="24"/>
          <w:szCs w:val="24"/>
        </w:rPr>
        <w:t>ss at this time</w:t>
      </w:r>
      <w:r w:rsidR="00133FE0">
        <w:rPr>
          <w:rFonts w:ascii="Times New Roman" w:hAnsi="Times New Roman" w:cs="Times New Roman"/>
          <w:sz w:val="24"/>
          <w:szCs w:val="24"/>
        </w:rPr>
        <w:t>.</w:t>
      </w:r>
      <w:r w:rsidR="00860287">
        <w:rPr>
          <w:rFonts w:ascii="Times New Roman" w:hAnsi="Times New Roman" w:cs="Times New Roman"/>
          <w:sz w:val="24"/>
          <w:szCs w:val="24"/>
        </w:rPr>
        <w:t xml:space="preserve">  Added to this, that employee surveys are incorporated and written statements of employer / employee relationships are issued as well as discussed openly in a team meeting context.</w:t>
      </w: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E26235" w:rsidRDefault="00E26235" w:rsidP="003E0A80">
      <w:pPr>
        <w:spacing w:line="480" w:lineRule="auto"/>
        <w:rPr>
          <w:rFonts w:ascii="Times New Roman" w:hAnsi="Times New Roman" w:cs="Times New Roman"/>
          <w:sz w:val="24"/>
          <w:szCs w:val="24"/>
        </w:rPr>
      </w:pPr>
    </w:p>
    <w:p w:rsidR="00D96AB8" w:rsidRPr="00E26235" w:rsidRDefault="00D96AB8" w:rsidP="003E0A80">
      <w:pPr>
        <w:spacing w:line="480" w:lineRule="auto"/>
        <w:rPr>
          <w:rFonts w:ascii="Times New Roman" w:hAnsi="Times New Roman" w:cs="Times New Roman"/>
          <w:sz w:val="24"/>
          <w:szCs w:val="24"/>
        </w:rPr>
      </w:pPr>
      <w:r w:rsidRPr="00655C69">
        <w:rPr>
          <w:rFonts w:ascii="Times New Roman" w:hAnsi="Times New Roman" w:cs="Times New Roman"/>
          <w:b/>
          <w:sz w:val="24"/>
          <w:szCs w:val="24"/>
        </w:rPr>
        <w:lastRenderedPageBreak/>
        <w:t>Contents</w:t>
      </w:r>
    </w:p>
    <w:p w:rsidR="00F04BE1" w:rsidRPr="00370B89" w:rsidRDefault="004F1C54" w:rsidP="003E0A80">
      <w:pPr>
        <w:spacing w:line="480" w:lineRule="auto"/>
        <w:rPr>
          <w:rFonts w:ascii="Times New Roman" w:hAnsi="Times New Roman" w:cs="Times New Roman"/>
          <w:sz w:val="24"/>
          <w:szCs w:val="24"/>
        </w:rPr>
      </w:pPr>
      <w:r w:rsidRPr="00370B89">
        <w:rPr>
          <w:rFonts w:ascii="Times New Roman" w:hAnsi="Times New Roman" w:cs="Times New Roman"/>
          <w:sz w:val="24"/>
          <w:szCs w:val="24"/>
        </w:rPr>
        <w:t>Glossary of Terms</w:t>
      </w:r>
      <w:r w:rsidR="00167837">
        <w:rPr>
          <w:rFonts w:ascii="Times New Roman" w:hAnsi="Times New Roman" w:cs="Times New Roman"/>
          <w:sz w:val="24"/>
          <w:szCs w:val="24"/>
        </w:rPr>
        <w:t>...........................................................................................................2</w:t>
      </w:r>
    </w:p>
    <w:p w:rsidR="004F1C54" w:rsidRDefault="004F1C54" w:rsidP="003E0A80">
      <w:pPr>
        <w:spacing w:line="480" w:lineRule="auto"/>
        <w:rPr>
          <w:rFonts w:ascii="Times New Roman" w:hAnsi="Times New Roman" w:cs="Times New Roman"/>
          <w:sz w:val="24"/>
          <w:szCs w:val="24"/>
        </w:rPr>
      </w:pPr>
      <w:r w:rsidRPr="00370B89">
        <w:rPr>
          <w:rFonts w:ascii="Times New Roman" w:hAnsi="Times New Roman" w:cs="Times New Roman"/>
          <w:sz w:val="24"/>
          <w:szCs w:val="24"/>
        </w:rPr>
        <w:t>Executive Summary</w:t>
      </w:r>
      <w:r w:rsidR="00167837">
        <w:rPr>
          <w:rFonts w:ascii="Times New Roman" w:hAnsi="Times New Roman" w:cs="Times New Roman"/>
          <w:sz w:val="24"/>
          <w:szCs w:val="24"/>
        </w:rPr>
        <w:t>.........................................................................</w:t>
      </w:r>
      <w:r w:rsidR="000418D6">
        <w:rPr>
          <w:rFonts w:ascii="Times New Roman" w:hAnsi="Times New Roman" w:cs="Times New Roman"/>
          <w:sz w:val="24"/>
          <w:szCs w:val="24"/>
        </w:rPr>
        <w:t>...............................3</w:t>
      </w:r>
    </w:p>
    <w:p w:rsidR="005D0F64" w:rsidRPr="00370B89" w:rsidRDefault="005D0F64" w:rsidP="003E0A80">
      <w:pPr>
        <w:spacing w:line="480" w:lineRule="auto"/>
        <w:rPr>
          <w:rFonts w:ascii="Times New Roman" w:hAnsi="Times New Roman" w:cs="Times New Roman"/>
          <w:sz w:val="24"/>
          <w:szCs w:val="24"/>
        </w:rPr>
      </w:pPr>
      <w:r>
        <w:rPr>
          <w:rFonts w:ascii="Times New Roman" w:hAnsi="Times New Roman" w:cs="Times New Roman"/>
          <w:sz w:val="24"/>
          <w:szCs w:val="24"/>
        </w:rPr>
        <w:t>Contents...........................................................................................</w:t>
      </w:r>
      <w:r w:rsidR="000418D6">
        <w:rPr>
          <w:rFonts w:ascii="Times New Roman" w:hAnsi="Times New Roman" w:cs="Times New Roman"/>
          <w:sz w:val="24"/>
          <w:szCs w:val="24"/>
        </w:rPr>
        <w:t>...............................5</w:t>
      </w:r>
    </w:p>
    <w:p w:rsidR="00167837" w:rsidRPr="00167837" w:rsidRDefault="004F1C54" w:rsidP="00167837">
      <w:pPr>
        <w:pStyle w:val="ListParagraph"/>
        <w:numPr>
          <w:ilvl w:val="0"/>
          <w:numId w:val="8"/>
        </w:numPr>
        <w:spacing w:line="480" w:lineRule="auto"/>
        <w:rPr>
          <w:rFonts w:ascii="Times New Roman" w:hAnsi="Times New Roman" w:cs="Times New Roman"/>
          <w:sz w:val="24"/>
          <w:szCs w:val="24"/>
        </w:rPr>
      </w:pPr>
      <w:r w:rsidRPr="00167837">
        <w:rPr>
          <w:rFonts w:ascii="Times New Roman" w:hAnsi="Times New Roman" w:cs="Times New Roman"/>
          <w:sz w:val="24"/>
          <w:szCs w:val="24"/>
        </w:rPr>
        <w:t>Introduction</w:t>
      </w:r>
      <w:r w:rsidR="00167837" w:rsidRPr="00167837">
        <w:rPr>
          <w:rFonts w:ascii="Times New Roman" w:hAnsi="Times New Roman" w:cs="Times New Roman"/>
          <w:sz w:val="24"/>
          <w:szCs w:val="24"/>
        </w:rPr>
        <w:t>.........................................................</w:t>
      </w:r>
      <w:r w:rsidR="005D0F64">
        <w:rPr>
          <w:rFonts w:ascii="Times New Roman" w:hAnsi="Times New Roman" w:cs="Times New Roman"/>
          <w:sz w:val="24"/>
          <w:szCs w:val="24"/>
        </w:rPr>
        <w:t>...............................</w:t>
      </w:r>
      <w:r w:rsidR="000418D6">
        <w:rPr>
          <w:rFonts w:ascii="Times New Roman" w:hAnsi="Times New Roman" w:cs="Times New Roman"/>
          <w:sz w:val="24"/>
          <w:szCs w:val="24"/>
        </w:rPr>
        <w:t>.................6</w:t>
      </w:r>
    </w:p>
    <w:p w:rsidR="004F1C54" w:rsidRDefault="004F1C54" w:rsidP="007A1707">
      <w:pPr>
        <w:pStyle w:val="ListParagraph"/>
        <w:numPr>
          <w:ilvl w:val="0"/>
          <w:numId w:val="8"/>
        </w:numPr>
        <w:spacing w:line="480" w:lineRule="auto"/>
        <w:rPr>
          <w:rFonts w:ascii="Times New Roman" w:hAnsi="Times New Roman" w:cs="Times New Roman"/>
          <w:sz w:val="24"/>
          <w:szCs w:val="24"/>
        </w:rPr>
      </w:pPr>
      <w:r w:rsidRPr="007A1707">
        <w:rPr>
          <w:rFonts w:ascii="Times New Roman" w:hAnsi="Times New Roman" w:cs="Times New Roman"/>
          <w:sz w:val="24"/>
          <w:szCs w:val="24"/>
        </w:rPr>
        <w:t>Literature Review</w:t>
      </w:r>
      <w:r w:rsidR="00167837" w:rsidRPr="007A1707">
        <w:rPr>
          <w:rFonts w:ascii="Times New Roman" w:hAnsi="Times New Roman" w:cs="Times New Roman"/>
          <w:sz w:val="24"/>
          <w:szCs w:val="24"/>
        </w:rPr>
        <w:t>.................................................</w:t>
      </w:r>
      <w:r w:rsidR="005D0F64">
        <w:rPr>
          <w:rFonts w:ascii="Times New Roman" w:hAnsi="Times New Roman" w:cs="Times New Roman"/>
          <w:sz w:val="24"/>
          <w:szCs w:val="24"/>
        </w:rPr>
        <w:t>...............................</w:t>
      </w:r>
      <w:r w:rsidR="000E3B38">
        <w:rPr>
          <w:rFonts w:ascii="Times New Roman" w:hAnsi="Times New Roman" w:cs="Times New Roman"/>
          <w:sz w:val="24"/>
          <w:szCs w:val="24"/>
        </w:rPr>
        <w:t>................9</w:t>
      </w:r>
    </w:p>
    <w:p w:rsidR="007A1707" w:rsidRDefault="000F6A3D"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The current climate in Employment Relations</w:t>
      </w:r>
      <w:r w:rsidR="00F537D5">
        <w:rPr>
          <w:rFonts w:ascii="Times New Roman" w:hAnsi="Times New Roman" w:cs="Times New Roman"/>
          <w:sz w:val="24"/>
          <w:szCs w:val="24"/>
        </w:rPr>
        <w:t>...................</w:t>
      </w:r>
      <w:r>
        <w:rPr>
          <w:rFonts w:ascii="Times New Roman" w:hAnsi="Times New Roman" w:cs="Times New Roman"/>
          <w:sz w:val="24"/>
          <w:szCs w:val="24"/>
        </w:rPr>
        <w:t>......</w:t>
      </w:r>
      <w:r w:rsidR="005D0F64">
        <w:rPr>
          <w:rFonts w:ascii="Times New Roman" w:hAnsi="Times New Roman" w:cs="Times New Roman"/>
          <w:sz w:val="24"/>
          <w:szCs w:val="24"/>
        </w:rPr>
        <w:t>.....</w:t>
      </w:r>
      <w:r w:rsidR="007A1707">
        <w:rPr>
          <w:rFonts w:ascii="Times New Roman" w:hAnsi="Times New Roman" w:cs="Times New Roman"/>
          <w:sz w:val="24"/>
          <w:szCs w:val="24"/>
        </w:rPr>
        <w:t>............</w:t>
      </w:r>
      <w:r w:rsidR="001225DC">
        <w:rPr>
          <w:rFonts w:ascii="Times New Roman" w:hAnsi="Times New Roman" w:cs="Times New Roman"/>
          <w:sz w:val="24"/>
          <w:szCs w:val="24"/>
        </w:rPr>
        <w:t>..</w:t>
      </w:r>
      <w:r w:rsidR="000E3B38">
        <w:rPr>
          <w:rFonts w:ascii="Times New Roman" w:hAnsi="Times New Roman" w:cs="Times New Roman"/>
          <w:sz w:val="24"/>
          <w:szCs w:val="24"/>
        </w:rPr>
        <w:t>....9</w:t>
      </w:r>
    </w:p>
    <w:p w:rsidR="00C764A6" w:rsidRDefault="00C764A6" w:rsidP="00C764A6">
      <w:pPr>
        <w:pStyle w:val="ListParagraph"/>
        <w:spacing w:line="480" w:lineRule="auto"/>
        <w:ind w:left="973"/>
        <w:rPr>
          <w:rFonts w:ascii="Times New Roman" w:hAnsi="Times New Roman" w:cs="Times New Roman"/>
          <w:sz w:val="24"/>
          <w:szCs w:val="24"/>
        </w:rPr>
      </w:pPr>
      <w:r>
        <w:rPr>
          <w:rFonts w:ascii="Times New Roman" w:hAnsi="Times New Roman" w:cs="Times New Roman"/>
          <w:sz w:val="24"/>
          <w:szCs w:val="24"/>
        </w:rPr>
        <w:t>Fig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diagram showing contextual influences on employment relations….11</w:t>
      </w:r>
      <w:bookmarkStart w:id="0" w:name="_GoBack"/>
      <w:bookmarkEnd w:id="0"/>
    </w:p>
    <w:p w:rsidR="007A1707" w:rsidRDefault="00CF616B"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Psychological Contract</w:t>
      </w:r>
      <w:r w:rsidR="000F6A3D">
        <w:rPr>
          <w:rFonts w:ascii="Times New Roman" w:hAnsi="Times New Roman" w:cs="Times New Roman"/>
          <w:sz w:val="24"/>
          <w:szCs w:val="24"/>
        </w:rPr>
        <w:t>……………...</w:t>
      </w:r>
      <w:r>
        <w:rPr>
          <w:rFonts w:ascii="Times New Roman" w:hAnsi="Times New Roman" w:cs="Times New Roman"/>
          <w:sz w:val="24"/>
          <w:szCs w:val="24"/>
        </w:rPr>
        <w:t>………………….</w:t>
      </w:r>
      <w:r w:rsidR="003C5813">
        <w:rPr>
          <w:rFonts w:ascii="Times New Roman" w:hAnsi="Times New Roman" w:cs="Times New Roman"/>
          <w:sz w:val="24"/>
          <w:szCs w:val="24"/>
        </w:rPr>
        <w:t>……..</w:t>
      </w:r>
      <w:r w:rsidR="00F537D5">
        <w:rPr>
          <w:rFonts w:ascii="Times New Roman" w:hAnsi="Times New Roman" w:cs="Times New Roman"/>
          <w:sz w:val="24"/>
          <w:szCs w:val="24"/>
        </w:rPr>
        <w:t>..................</w:t>
      </w:r>
      <w:r w:rsidR="007A1707">
        <w:rPr>
          <w:rFonts w:ascii="Times New Roman" w:hAnsi="Times New Roman" w:cs="Times New Roman"/>
          <w:sz w:val="24"/>
          <w:szCs w:val="24"/>
        </w:rPr>
        <w:t>.</w:t>
      </w:r>
      <w:r w:rsidR="001225DC">
        <w:rPr>
          <w:rFonts w:ascii="Times New Roman" w:hAnsi="Times New Roman" w:cs="Times New Roman"/>
          <w:sz w:val="24"/>
          <w:szCs w:val="24"/>
        </w:rPr>
        <w:t>.</w:t>
      </w:r>
      <w:r w:rsidR="00804309">
        <w:rPr>
          <w:rFonts w:ascii="Times New Roman" w:hAnsi="Times New Roman" w:cs="Times New Roman"/>
          <w:sz w:val="24"/>
          <w:szCs w:val="24"/>
        </w:rPr>
        <w:t>.12</w:t>
      </w:r>
    </w:p>
    <w:p w:rsidR="007A1707" w:rsidRPr="0083681F" w:rsidRDefault="00CF616B" w:rsidP="0083681F">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Employee Voice and Engagement</w:t>
      </w:r>
      <w:r w:rsidR="000F6A3D">
        <w:rPr>
          <w:rFonts w:ascii="Times New Roman" w:hAnsi="Times New Roman" w:cs="Times New Roman"/>
          <w:sz w:val="24"/>
          <w:szCs w:val="24"/>
        </w:rPr>
        <w:t>……………………………….</w:t>
      </w:r>
      <w:r w:rsidR="003C5813">
        <w:rPr>
          <w:rFonts w:ascii="Times New Roman" w:hAnsi="Times New Roman" w:cs="Times New Roman"/>
          <w:sz w:val="24"/>
          <w:szCs w:val="24"/>
        </w:rPr>
        <w:t>..</w:t>
      </w:r>
      <w:r w:rsidR="00F537D5">
        <w:rPr>
          <w:rFonts w:ascii="Times New Roman" w:hAnsi="Times New Roman" w:cs="Times New Roman"/>
          <w:sz w:val="24"/>
          <w:szCs w:val="24"/>
        </w:rPr>
        <w:t>......</w:t>
      </w:r>
      <w:r w:rsidR="007A1707">
        <w:rPr>
          <w:rFonts w:ascii="Times New Roman" w:hAnsi="Times New Roman" w:cs="Times New Roman"/>
          <w:sz w:val="24"/>
          <w:szCs w:val="24"/>
        </w:rPr>
        <w:t>.......</w:t>
      </w:r>
      <w:r w:rsidR="001225DC">
        <w:rPr>
          <w:rFonts w:ascii="Times New Roman" w:hAnsi="Times New Roman" w:cs="Times New Roman"/>
          <w:sz w:val="24"/>
          <w:szCs w:val="24"/>
        </w:rPr>
        <w:t>.</w:t>
      </w:r>
      <w:r w:rsidR="000E3B38">
        <w:rPr>
          <w:rFonts w:ascii="Times New Roman" w:hAnsi="Times New Roman" w:cs="Times New Roman"/>
          <w:sz w:val="24"/>
          <w:szCs w:val="24"/>
        </w:rPr>
        <w:t>.12</w:t>
      </w:r>
    </w:p>
    <w:p w:rsidR="00E372A5" w:rsidRDefault="000F6A3D"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Manager Communication; addressing the balance of power..</w:t>
      </w:r>
      <w:r w:rsidR="005D0F64">
        <w:rPr>
          <w:rFonts w:ascii="Times New Roman" w:hAnsi="Times New Roman" w:cs="Times New Roman"/>
          <w:sz w:val="24"/>
          <w:szCs w:val="24"/>
        </w:rPr>
        <w:t>..</w:t>
      </w:r>
      <w:r w:rsidR="000E3B38">
        <w:rPr>
          <w:rFonts w:ascii="Times New Roman" w:hAnsi="Times New Roman" w:cs="Times New Roman"/>
          <w:sz w:val="24"/>
          <w:szCs w:val="24"/>
        </w:rPr>
        <w:t>......................14</w:t>
      </w:r>
    </w:p>
    <w:p w:rsidR="003C5813" w:rsidRDefault="00CF616B"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Defining bullying and </w:t>
      </w:r>
      <w:proofErr w:type="spellStart"/>
      <w:r>
        <w:rPr>
          <w:rFonts w:ascii="Times New Roman" w:hAnsi="Times New Roman" w:cs="Times New Roman"/>
          <w:sz w:val="24"/>
          <w:szCs w:val="24"/>
        </w:rPr>
        <w:t>Harrassment</w:t>
      </w:r>
      <w:proofErr w:type="spellEnd"/>
      <w:r>
        <w:rPr>
          <w:rFonts w:ascii="Times New Roman" w:hAnsi="Times New Roman" w:cs="Times New Roman"/>
          <w:sz w:val="24"/>
          <w:szCs w:val="24"/>
        </w:rPr>
        <w:t>………………………….</w:t>
      </w:r>
      <w:r w:rsidR="00804309">
        <w:rPr>
          <w:rFonts w:ascii="Times New Roman" w:hAnsi="Times New Roman" w:cs="Times New Roman"/>
          <w:sz w:val="24"/>
          <w:szCs w:val="24"/>
        </w:rPr>
        <w:t>……………..15</w:t>
      </w:r>
    </w:p>
    <w:p w:rsidR="003C5813" w:rsidRDefault="00CF616B"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Culture of communication…………………………</w:t>
      </w:r>
      <w:r w:rsidR="000F6A3D">
        <w:rPr>
          <w:rFonts w:ascii="Times New Roman" w:hAnsi="Times New Roman" w:cs="Times New Roman"/>
          <w:sz w:val="24"/>
          <w:szCs w:val="24"/>
        </w:rPr>
        <w:t>…………………</w:t>
      </w:r>
      <w:r w:rsidR="000E3B38">
        <w:rPr>
          <w:rFonts w:ascii="Times New Roman" w:hAnsi="Times New Roman" w:cs="Times New Roman"/>
          <w:sz w:val="24"/>
          <w:szCs w:val="24"/>
        </w:rPr>
        <w:t>……..15</w:t>
      </w:r>
    </w:p>
    <w:p w:rsidR="003C5813" w:rsidRDefault="003C5813" w:rsidP="007A1707">
      <w:pPr>
        <w:pStyle w:val="ListParagraph"/>
        <w:numPr>
          <w:ilvl w:val="1"/>
          <w:numId w:val="8"/>
        </w:numPr>
        <w:spacing w:line="480" w:lineRule="auto"/>
        <w:rPr>
          <w:rFonts w:ascii="Times New Roman" w:hAnsi="Times New Roman" w:cs="Times New Roman"/>
          <w:sz w:val="24"/>
          <w:szCs w:val="24"/>
        </w:rPr>
      </w:pPr>
      <w:r>
        <w:rPr>
          <w:rFonts w:ascii="Times New Roman" w:hAnsi="Times New Roman" w:cs="Times New Roman"/>
          <w:sz w:val="24"/>
          <w:szCs w:val="24"/>
        </w:rPr>
        <w:t>S</w:t>
      </w:r>
      <w:r w:rsidR="000F6A3D">
        <w:rPr>
          <w:rFonts w:ascii="Times New Roman" w:hAnsi="Times New Roman" w:cs="Times New Roman"/>
          <w:sz w:val="24"/>
          <w:szCs w:val="24"/>
        </w:rPr>
        <w:t>ummary………………………………………………………………….</w:t>
      </w:r>
      <w:r w:rsidR="000E3B38">
        <w:rPr>
          <w:rFonts w:ascii="Times New Roman" w:hAnsi="Times New Roman" w:cs="Times New Roman"/>
          <w:sz w:val="24"/>
          <w:szCs w:val="24"/>
        </w:rPr>
        <w:t>…15</w:t>
      </w:r>
    </w:p>
    <w:p w:rsidR="003C5813" w:rsidRDefault="003C5813" w:rsidP="003C5813">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 xml:space="preserve"> Concl</w:t>
      </w:r>
      <w:r w:rsidR="000F6A3D">
        <w:rPr>
          <w:rFonts w:ascii="Times New Roman" w:hAnsi="Times New Roman" w:cs="Times New Roman"/>
          <w:sz w:val="24"/>
          <w:szCs w:val="24"/>
        </w:rPr>
        <w:t>usion…………………………………………………………………….</w:t>
      </w:r>
      <w:r w:rsidR="00804309">
        <w:rPr>
          <w:rFonts w:ascii="Times New Roman" w:hAnsi="Times New Roman" w:cs="Times New Roman"/>
          <w:sz w:val="24"/>
          <w:szCs w:val="24"/>
        </w:rPr>
        <w:t>.17</w:t>
      </w:r>
    </w:p>
    <w:p w:rsidR="003C5813" w:rsidRDefault="004378DA" w:rsidP="003C5813">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Re</w:t>
      </w:r>
      <w:r w:rsidR="003C5813">
        <w:rPr>
          <w:rFonts w:ascii="Times New Roman" w:hAnsi="Times New Roman" w:cs="Times New Roman"/>
          <w:sz w:val="24"/>
          <w:szCs w:val="24"/>
        </w:rPr>
        <w:t>comm</w:t>
      </w:r>
      <w:r w:rsidR="000F6A3D">
        <w:rPr>
          <w:rFonts w:ascii="Times New Roman" w:hAnsi="Times New Roman" w:cs="Times New Roman"/>
          <w:sz w:val="24"/>
          <w:szCs w:val="24"/>
        </w:rPr>
        <w:t>endations…………………………………………………………..</w:t>
      </w:r>
      <w:r w:rsidR="00804309">
        <w:rPr>
          <w:rFonts w:ascii="Times New Roman" w:hAnsi="Times New Roman" w:cs="Times New Roman"/>
          <w:sz w:val="24"/>
          <w:szCs w:val="24"/>
        </w:rPr>
        <w:t>….19</w:t>
      </w:r>
    </w:p>
    <w:p w:rsidR="003C5813" w:rsidRDefault="003C5813" w:rsidP="003C5813">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0F6A3D">
        <w:rPr>
          <w:rFonts w:ascii="Times New Roman" w:hAnsi="Times New Roman" w:cs="Times New Roman"/>
          <w:sz w:val="24"/>
          <w:szCs w:val="24"/>
        </w:rPr>
        <w:t>……………………………………………………………………...</w:t>
      </w:r>
      <w:r w:rsidR="00C764A6">
        <w:rPr>
          <w:rFonts w:ascii="Times New Roman" w:hAnsi="Times New Roman" w:cs="Times New Roman"/>
          <w:sz w:val="24"/>
          <w:szCs w:val="24"/>
        </w:rPr>
        <w:t>23</w:t>
      </w:r>
    </w:p>
    <w:p w:rsidR="000E3B38" w:rsidRDefault="00173C81" w:rsidP="000E3B38">
      <w:pPr>
        <w:pStyle w:val="ListParagraph"/>
        <w:numPr>
          <w:ilvl w:val="0"/>
          <w:numId w:val="8"/>
        </w:numPr>
        <w:spacing w:line="480" w:lineRule="auto"/>
        <w:rPr>
          <w:rFonts w:ascii="Times New Roman" w:hAnsi="Times New Roman" w:cs="Times New Roman"/>
          <w:sz w:val="24"/>
          <w:szCs w:val="24"/>
        </w:rPr>
      </w:pPr>
      <w:r>
        <w:rPr>
          <w:rFonts w:ascii="Times New Roman" w:hAnsi="Times New Roman" w:cs="Times New Roman"/>
          <w:sz w:val="24"/>
          <w:szCs w:val="24"/>
        </w:rPr>
        <w:t>Appendix</w:t>
      </w:r>
    </w:p>
    <w:p w:rsidR="00173C81" w:rsidRPr="000E3B38" w:rsidRDefault="00173C81" w:rsidP="000E3B38">
      <w:pPr>
        <w:pStyle w:val="ListParagraph"/>
        <w:numPr>
          <w:ilvl w:val="0"/>
          <w:numId w:val="28"/>
        </w:numPr>
        <w:spacing w:line="480" w:lineRule="auto"/>
        <w:rPr>
          <w:rFonts w:ascii="Times New Roman" w:hAnsi="Times New Roman" w:cs="Times New Roman"/>
          <w:sz w:val="24"/>
          <w:szCs w:val="24"/>
        </w:rPr>
      </w:pPr>
      <w:r>
        <w:rPr>
          <w:rFonts w:ascii="Times New Roman" w:hAnsi="Times New Roman" w:cs="Times New Roman"/>
          <w:sz w:val="24"/>
          <w:szCs w:val="24"/>
        </w:rPr>
        <w:t>PE</w:t>
      </w:r>
      <w:r w:rsidR="00804309">
        <w:rPr>
          <w:rFonts w:ascii="Times New Roman" w:hAnsi="Times New Roman" w:cs="Times New Roman"/>
          <w:sz w:val="24"/>
          <w:szCs w:val="24"/>
        </w:rPr>
        <w:t>STLE…………………………………………………………………35</w:t>
      </w:r>
    </w:p>
    <w:p w:rsidR="00173C81" w:rsidRDefault="004378DA" w:rsidP="00173C81">
      <w:pPr>
        <w:pStyle w:val="ListParagraph"/>
        <w:numPr>
          <w:ilvl w:val="0"/>
          <w:numId w:val="28"/>
        </w:numPr>
        <w:spacing w:line="480" w:lineRule="auto"/>
        <w:rPr>
          <w:rFonts w:ascii="Times New Roman" w:hAnsi="Times New Roman" w:cs="Times New Roman"/>
          <w:sz w:val="24"/>
          <w:szCs w:val="24"/>
        </w:rPr>
      </w:pPr>
      <w:r>
        <w:rPr>
          <w:rFonts w:ascii="Times New Roman" w:hAnsi="Times New Roman" w:cs="Times New Roman"/>
          <w:sz w:val="24"/>
          <w:szCs w:val="24"/>
        </w:rPr>
        <w:t>Action Plan to support Re</w:t>
      </w:r>
      <w:r w:rsidR="00173C81">
        <w:rPr>
          <w:rFonts w:ascii="Times New Roman" w:hAnsi="Times New Roman" w:cs="Times New Roman"/>
          <w:sz w:val="24"/>
          <w:szCs w:val="24"/>
        </w:rPr>
        <w:t>com</w:t>
      </w:r>
      <w:r>
        <w:rPr>
          <w:rFonts w:ascii="Times New Roman" w:hAnsi="Times New Roman" w:cs="Times New Roman"/>
          <w:sz w:val="24"/>
          <w:szCs w:val="24"/>
        </w:rPr>
        <w:t>m</w:t>
      </w:r>
      <w:r w:rsidR="00804309">
        <w:rPr>
          <w:rFonts w:ascii="Times New Roman" w:hAnsi="Times New Roman" w:cs="Times New Roman"/>
          <w:sz w:val="24"/>
          <w:szCs w:val="24"/>
        </w:rPr>
        <w:t>endations………………………..…….36</w:t>
      </w:r>
    </w:p>
    <w:p w:rsidR="00C764A6" w:rsidRPr="00C764A6" w:rsidRDefault="00C764A6" w:rsidP="00C764A6">
      <w:pPr>
        <w:pStyle w:val="ListParagraph"/>
        <w:numPr>
          <w:ilvl w:val="0"/>
          <w:numId w:val="28"/>
        </w:numPr>
        <w:spacing w:line="480" w:lineRule="auto"/>
        <w:rPr>
          <w:rFonts w:ascii="Times New Roman" w:hAnsi="Times New Roman" w:cs="Times New Roman"/>
          <w:sz w:val="24"/>
          <w:szCs w:val="24"/>
        </w:rPr>
      </w:pPr>
      <w:r w:rsidRPr="00C764A6">
        <w:rPr>
          <w:rFonts w:ascii="Times New Roman" w:hAnsi="Times New Roman" w:cs="Times New Roman"/>
          <w:sz w:val="24"/>
          <w:szCs w:val="24"/>
        </w:rPr>
        <w:t xml:space="preserve">Hay survey outcomes Participants Stakeholder observations </w:t>
      </w:r>
      <w:r>
        <w:rPr>
          <w:rFonts w:ascii="Times New Roman" w:hAnsi="Times New Roman" w:cs="Times New Roman"/>
          <w:sz w:val="24"/>
          <w:szCs w:val="24"/>
        </w:rPr>
        <w:t>…………...38</w:t>
      </w:r>
    </w:p>
    <w:p w:rsidR="00C764A6" w:rsidRPr="003C5813" w:rsidRDefault="00C764A6" w:rsidP="00C764A6">
      <w:pPr>
        <w:pStyle w:val="ListParagraph"/>
        <w:spacing w:line="480" w:lineRule="auto"/>
        <w:ind w:left="1440"/>
        <w:rPr>
          <w:rFonts w:ascii="Times New Roman" w:hAnsi="Times New Roman" w:cs="Times New Roman"/>
          <w:sz w:val="24"/>
          <w:szCs w:val="24"/>
        </w:rPr>
      </w:pPr>
    </w:p>
    <w:p w:rsidR="00F26C63" w:rsidRDefault="00F26C63" w:rsidP="000D5DFB">
      <w:pPr>
        <w:spacing w:line="480" w:lineRule="auto"/>
        <w:rPr>
          <w:rFonts w:ascii="Times New Roman" w:hAnsi="Times New Roman" w:cs="Times New Roman"/>
          <w:sz w:val="24"/>
          <w:szCs w:val="24"/>
        </w:rPr>
      </w:pPr>
    </w:p>
    <w:p w:rsidR="00E26235" w:rsidRDefault="00E26235" w:rsidP="001F03F1">
      <w:pPr>
        <w:spacing w:line="360" w:lineRule="auto"/>
        <w:rPr>
          <w:rFonts w:ascii="Times New Roman" w:hAnsi="Times New Roman" w:cs="Times New Roman"/>
          <w:b/>
          <w:sz w:val="24"/>
          <w:szCs w:val="24"/>
        </w:rPr>
      </w:pPr>
    </w:p>
    <w:p w:rsidR="000E3B38" w:rsidRDefault="000E3B38" w:rsidP="008F4E81">
      <w:pPr>
        <w:spacing w:line="360" w:lineRule="auto"/>
        <w:rPr>
          <w:rFonts w:ascii="Times New Roman" w:hAnsi="Times New Roman" w:cs="Times New Roman"/>
          <w:b/>
          <w:sz w:val="24"/>
          <w:szCs w:val="24"/>
        </w:rPr>
      </w:pPr>
    </w:p>
    <w:p w:rsidR="000E3B38" w:rsidRDefault="000E3B38" w:rsidP="008F4E81">
      <w:pPr>
        <w:spacing w:line="360" w:lineRule="auto"/>
        <w:rPr>
          <w:rFonts w:ascii="Times New Roman" w:hAnsi="Times New Roman" w:cs="Times New Roman"/>
          <w:b/>
          <w:sz w:val="24"/>
          <w:szCs w:val="24"/>
        </w:rPr>
      </w:pPr>
    </w:p>
    <w:p w:rsidR="00D96AB8" w:rsidRPr="000D5DFB" w:rsidRDefault="00D96AB8" w:rsidP="008F4E81">
      <w:pPr>
        <w:spacing w:line="360" w:lineRule="auto"/>
        <w:rPr>
          <w:rFonts w:ascii="Times New Roman" w:hAnsi="Times New Roman" w:cs="Times New Roman"/>
          <w:sz w:val="24"/>
          <w:szCs w:val="24"/>
        </w:rPr>
      </w:pPr>
      <w:r w:rsidRPr="000D5DFB">
        <w:rPr>
          <w:rFonts w:ascii="Times New Roman" w:hAnsi="Times New Roman" w:cs="Times New Roman"/>
          <w:b/>
          <w:sz w:val="24"/>
          <w:szCs w:val="24"/>
        </w:rPr>
        <w:t>Introduction</w:t>
      </w:r>
    </w:p>
    <w:p w:rsidR="00E26235" w:rsidRDefault="00102EF7" w:rsidP="008F4E81">
      <w:pPr>
        <w:spacing w:line="360" w:lineRule="auto"/>
        <w:rPr>
          <w:rFonts w:ascii="Times New Roman" w:hAnsi="Times New Roman" w:cs="Times New Roman"/>
          <w:sz w:val="24"/>
          <w:szCs w:val="24"/>
        </w:rPr>
      </w:pPr>
      <w:r w:rsidRPr="00370B89">
        <w:rPr>
          <w:rFonts w:ascii="Times New Roman" w:hAnsi="Times New Roman" w:cs="Times New Roman"/>
          <w:sz w:val="24"/>
          <w:szCs w:val="24"/>
        </w:rPr>
        <w:t>Blackhills Caravan Sales Limited (BCS) is a privately owned small</w:t>
      </w:r>
      <w:r w:rsidR="00D87422" w:rsidRPr="00370B89">
        <w:rPr>
          <w:rFonts w:ascii="Times New Roman" w:hAnsi="Times New Roman" w:cs="Times New Roman"/>
          <w:sz w:val="24"/>
          <w:szCs w:val="24"/>
        </w:rPr>
        <w:t xml:space="preserve"> enterprise </w:t>
      </w:r>
      <w:r w:rsidR="00E26235">
        <w:rPr>
          <w:rFonts w:ascii="Times New Roman" w:hAnsi="Times New Roman" w:cs="Times New Roman"/>
          <w:sz w:val="24"/>
          <w:szCs w:val="24"/>
        </w:rPr>
        <w:t xml:space="preserve">(SME) </w:t>
      </w:r>
      <w:r w:rsidR="00B51A24" w:rsidRPr="00370B89">
        <w:rPr>
          <w:rFonts w:ascii="Times New Roman" w:hAnsi="Times New Roman" w:cs="Times New Roman"/>
          <w:sz w:val="24"/>
          <w:szCs w:val="24"/>
        </w:rPr>
        <w:t xml:space="preserve">which employs 12 people with 4 directors as part of the working team.  </w:t>
      </w:r>
    </w:p>
    <w:p w:rsidR="00E26235" w:rsidRDefault="00B64154" w:rsidP="008F4E81">
      <w:pPr>
        <w:spacing w:line="360" w:lineRule="auto"/>
        <w:rPr>
          <w:rFonts w:ascii="Times New Roman" w:hAnsi="Times New Roman" w:cs="Times New Roman"/>
          <w:sz w:val="24"/>
          <w:szCs w:val="24"/>
        </w:rPr>
      </w:pPr>
      <w:r>
        <w:rPr>
          <w:rFonts w:ascii="Times New Roman" w:hAnsi="Times New Roman" w:cs="Times New Roman"/>
          <w:sz w:val="24"/>
          <w:szCs w:val="24"/>
        </w:rPr>
        <w:t>The organisation runs on a unitary basis; the idea of “one happy family” sharing common goals between management and employees (</w:t>
      </w:r>
      <w:proofErr w:type="spellStart"/>
      <w:r>
        <w:rPr>
          <w:rFonts w:ascii="Times New Roman" w:hAnsi="Times New Roman" w:cs="Times New Roman"/>
          <w:sz w:val="24"/>
          <w:szCs w:val="24"/>
        </w:rPr>
        <w:t>Tirinitetaake</w:t>
      </w:r>
      <w:proofErr w:type="spellEnd"/>
      <w:r>
        <w:rPr>
          <w:rFonts w:ascii="Times New Roman" w:hAnsi="Times New Roman" w:cs="Times New Roman"/>
          <w:sz w:val="24"/>
          <w:szCs w:val="24"/>
        </w:rPr>
        <w:t xml:space="preserve">, 2017); decision and authority comes from the top and the idea of conflict is discouraged (Chand, 2017).  This is in contrast to a pluralist philosophy where different groups of people with different interests are taken into account.  Within this </w:t>
      </w:r>
      <w:proofErr w:type="spellStart"/>
      <w:r>
        <w:rPr>
          <w:rFonts w:ascii="Times New Roman" w:hAnsi="Times New Roman" w:cs="Times New Roman"/>
          <w:sz w:val="24"/>
          <w:szCs w:val="24"/>
        </w:rPr>
        <w:t>ideaology</w:t>
      </w:r>
      <w:proofErr w:type="spellEnd"/>
      <w:r>
        <w:rPr>
          <w:rFonts w:ascii="Times New Roman" w:hAnsi="Times New Roman" w:cs="Times New Roman"/>
          <w:sz w:val="24"/>
          <w:szCs w:val="24"/>
        </w:rPr>
        <w:t xml:space="preserve">, conflict is viewed as necessary and inevitable and the power is diffused between employer and employee (Chand, 2017).  </w:t>
      </w:r>
      <w:r w:rsidR="00083D0E">
        <w:rPr>
          <w:rFonts w:ascii="Times New Roman" w:hAnsi="Times New Roman" w:cs="Times New Roman"/>
          <w:sz w:val="24"/>
          <w:szCs w:val="24"/>
        </w:rPr>
        <w:t xml:space="preserve">It will be discussed </w:t>
      </w:r>
      <w:r w:rsidR="00E26235">
        <w:rPr>
          <w:rFonts w:ascii="Times New Roman" w:hAnsi="Times New Roman" w:cs="Times New Roman"/>
          <w:sz w:val="24"/>
          <w:szCs w:val="24"/>
        </w:rPr>
        <w:t xml:space="preserve">within the literature review </w:t>
      </w:r>
      <w:r w:rsidR="00083D0E">
        <w:rPr>
          <w:rFonts w:ascii="Times New Roman" w:hAnsi="Times New Roman" w:cs="Times New Roman"/>
          <w:sz w:val="24"/>
          <w:szCs w:val="24"/>
        </w:rPr>
        <w:t>whether the hierarchical nature of a unitary philosophy is effective in the current climate of e</w:t>
      </w:r>
      <w:r w:rsidR="00E26235">
        <w:rPr>
          <w:rFonts w:ascii="Times New Roman" w:hAnsi="Times New Roman" w:cs="Times New Roman"/>
          <w:sz w:val="24"/>
          <w:szCs w:val="24"/>
        </w:rPr>
        <w:t>mployment relations in regard to</w:t>
      </w:r>
      <w:r w:rsidR="00083D0E">
        <w:rPr>
          <w:rFonts w:ascii="Times New Roman" w:hAnsi="Times New Roman" w:cs="Times New Roman"/>
          <w:sz w:val="24"/>
          <w:szCs w:val="24"/>
        </w:rPr>
        <w:t xml:space="preserve"> employee voice and </w:t>
      </w:r>
      <w:r w:rsidR="00E26235">
        <w:rPr>
          <w:rFonts w:ascii="Times New Roman" w:hAnsi="Times New Roman" w:cs="Times New Roman"/>
          <w:sz w:val="24"/>
          <w:szCs w:val="24"/>
        </w:rPr>
        <w:t>employee engagement maximising business potential</w:t>
      </w:r>
      <w:r w:rsidR="00083D0E">
        <w:rPr>
          <w:rFonts w:ascii="Times New Roman" w:hAnsi="Times New Roman" w:cs="Times New Roman"/>
          <w:sz w:val="24"/>
          <w:szCs w:val="24"/>
        </w:rPr>
        <w:t xml:space="preserve"> (CIPD, 2017).  </w:t>
      </w:r>
    </w:p>
    <w:p w:rsidR="00E26235" w:rsidRDefault="009C66E3" w:rsidP="008F4E81">
      <w:pPr>
        <w:spacing w:line="360" w:lineRule="auto"/>
        <w:rPr>
          <w:rFonts w:ascii="Times New Roman" w:hAnsi="Times New Roman" w:cs="Times New Roman"/>
          <w:sz w:val="24"/>
          <w:szCs w:val="24"/>
        </w:rPr>
      </w:pPr>
      <w:r w:rsidRPr="00370B89">
        <w:rPr>
          <w:rFonts w:ascii="Times New Roman" w:hAnsi="Times New Roman" w:cs="Times New Roman"/>
          <w:sz w:val="24"/>
          <w:szCs w:val="24"/>
        </w:rPr>
        <w:t xml:space="preserve">The aim of this paper is to </w:t>
      </w:r>
      <w:r w:rsidR="00E21BC9">
        <w:rPr>
          <w:rFonts w:ascii="Times New Roman" w:hAnsi="Times New Roman" w:cs="Times New Roman"/>
          <w:sz w:val="24"/>
          <w:szCs w:val="24"/>
        </w:rPr>
        <w:t xml:space="preserve">analyse the specific employment relations issue </w:t>
      </w:r>
      <w:r w:rsidR="008F4E81">
        <w:rPr>
          <w:rFonts w:ascii="Times New Roman" w:hAnsi="Times New Roman" w:cs="Times New Roman"/>
          <w:sz w:val="24"/>
          <w:szCs w:val="24"/>
        </w:rPr>
        <w:t xml:space="preserve">at BCS </w:t>
      </w:r>
      <w:r w:rsidR="00E21BC9">
        <w:rPr>
          <w:rFonts w:ascii="Times New Roman" w:hAnsi="Times New Roman" w:cs="Times New Roman"/>
          <w:sz w:val="24"/>
          <w:szCs w:val="24"/>
        </w:rPr>
        <w:t>of conflict</w:t>
      </w:r>
      <w:r w:rsidR="00E26235">
        <w:rPr>
          <w:rFonts w:ascii="Times New Roman" w:hAnsi="Times New Roman" w:cs="Times New Roman"/>
          <w:sz w:val="24"/>
          <w:szCs w:val="24"/>
        </w:rPr>
        <w:t xml:space="preserve"> and breakdown of relationship</w:t>
      </w:r>
      <w:r w:rsidR="008F4E81">
        <w:rPr>
          <w:rFonts w:ascii="Times New Roman" w:hAnsi="Times New Roman" w:cs="Times New Roman"/>
          <w:sz w:val="24"/>
          <w:szCs w:val="24"/>
        </w:rPr>
        <w:t xml:space="preserve"> between a </w:t>
      </w:r>
      <w:r w:rsidR="00E21BC9">
        <w:rPr>
          <w:rFonts w:ascii="Times New Roman" w:hAnsi="Times New Roman" w:cs="Times New Roman"/>
          <w:sz w:val="24"/>
          <w:szCs w:val="24"/>
        </w:rPr>
        <w:t>sen</w:t>
      </w:r>
      <w:r w:rsidR="008F4E81">
        <w:rPr>
          <w:rFonts w:ascii="Times New Roman" w:hAnsi="Times New Roman" w:cs="Times New Roman"/>
          <w:sz w:val="24"/>
          <w:szCs w:val="24"/>
        </w:rPr>
        <w:t>ior member of staff and</w:t>
      </w:r>
      <w:r w:rsidR="00E21BC9">
        <w:rPr>
          <w:rFonts w:ascii="Times New Roman" w:hAnsi="Times New Roman" w:cs="Times New Roman"/>
          <w:sz w:val="24"/>
          <w:szCs w:val="24"/>
        </w:rPr>
        <w:t xml:space="preserve"> on</w:t>
      </w:r>
      <w:r w:rsidR="00E26235">
        <w:rPr>
          <w:rFonts w:ascii="Times New Roman" w:hAnsi="Times New Roman" w:cs="Times New Roman"/>
          <w:sz w:val="24"/>
          <w:szCs w:val="24"/>
        </w:rPr>
        <w:t>e of the directors specifically but also as on ongoing issue with the other two directors.  This unresolved conflict is</w:t>
      </w:r>
      <w:r w:rsidR="00E21BC9">
        <w:rPr>
          <w:rFonts w:ascii="Times New Roman" w:hAnsi="Times New Roman" w:cs="Times New Roman"/>
          <w:sz w:val="24"/>
          <w:szCs w:val="24"/>
        </w:rPr>
        <w:t xml:space="preserve"> resulting in disengagement of the member of staff to the point of actions that are deserving of disciplinary measures as the member of staff is neglecting certain aspects of his role. </w:t>
      </w:r>
      <w:r w:rsidR="00681DE4">
        <w:rPr>
          <w:rFonts w:ascii="Times New Roman" w:hAnsi="Times New Roman" w:cs="Times New Roman"/>
          <w:sz w:val="24"/>
          <w:szCs w:val="24"/>
        </w:rPr>
        <w:t xml:space="preserve"> </w:t>
      </w:r>
      <w:r w:rsidR="00E26235">
        <w:rPr>
          <w:rFonts w:ascii="Times New Roman" w:hAnsi="Times New Roman" w:cs="Times New Roman"/>
          <w:sz w:val="24"/>
          <w:szCs w:val="24"/>
        </w:rPr>
        <w:t xml:space="preserve">BCS do not want to lose this member of staff as he is a key person in bringing in money into the organisation via contacts and 15 years of relationship building with customers.  </w:t>
      </w:r>
      <w:r w:rsidR="008F4E81">
        <w:rPr>
          <w:rFonts w:ascii="Times New Roman" w:hAnsi="Times New Roman" w:cs="Times New Roman"/>
          <w:sz w:val="24"/>
          <w:szCs w:val="24"/>
        </w:rPr>
        <w:t>As a result of the ongoing nature of this issue, many other members of the working team are admitting that they feel disillusioned and disengaged</w:t>
      </w:r>
      <w:r w:rsidR="00AC2D6D">
        <w:rPr>
          <w:rFonts w:ascii="Times New Roman" w:hAnsi="Times New Roman" w:cs="Times New Roman"/>
          <w:sz w:val="24"/>
          <w:szCs w:val="24"/>
        </w:rPr>
        <w:t xml:space="preserve"> along with a fear of arising conflict should they raise issues</w:t>
      </w:r>
      <w:r w:rsidR="008F4E81">
        <w:rPr>
          <w:rFonts w:ascii="Times New Roman" w:hAnsi="Times New Roman" w:cs="Times New Roman"/>
          <w:sz w:val="24"/>
          <w:szCs w:val="24"/>
        </w:rPr>
        <w:t xml:space="preserve"> with the organisation.</w:t>
      </w:r>
    </w:p>
    <w:p w:rsidR="000F6A3D" w:rsidRDefault="00681DE4" w:rsidP="008F4E81">
      <w:pPr>
        <w:spacing w:line="360" w:lineRule="auto"/>
        <w:rPr>
          <w:rFonts w:ascii="Times New Roman" w:hAnsi="Times New Roman" w:cs="Times New Roman"/>
          <w:sz w:val="24"/>
          <w:szCs w:val="24"/>
        </w:rPr>
      </w:pPr>
      <w:r>
        <w:rPr>
          <w:rFonts w:ascii="Times New Roman" w:hAnsi="Times New Roman" w:cs="Times New Roman"/>
          <w:sz w:val="24"/>
          <w:szCs w:val="24"/>
        </w:rPr>
        <w:t>Within the literature review of this report</w:t>
      </w:r>
      <w:r w:rsidR="00E21BC9">
        <w:rPr>
          <w:rFonts w:ascii="Times New Roman" w:hAnsi="Times New Roman" w:cs="Times New Roman"/>
          <w:sz w:val="24"/>
          <w:szCs w:val="24"/>
        </w:rPr>
        <w:t xml:space="preserve"> </w:t>
      </w:r>
      <w:r>
        <w:rPr>
          <w:rFonts w:ascii="Times New Roman" w:hAnsi="Times New Roman" w:cs="Times New Roman"/>
          <w:sz w:val="24"/>
          <w:szCs w:val="24"/>
        </w:rPr>
        <w:t>it will be</w:t>
      </w:r>
      <w:r w:rsidR="003471B9">
        <w:rPr>
          <w:rFonts w:ascii="Times New Roman" w:hAnsi="Times New Roman" w:cs="Times New Roman"/>
          <w:sz w:val="24"/>
          <w:szCs w:val="24"/>
        </w:rPr>
        <w:t xml:space="preserve"> necessary to </w:t>
      </w:r>
      <w:r w:rsidR="00515CA8">
        <w:rPr>
          <w:rFonts w:ascii="Times New Roman" w:hAnsi="Times New Roman" w:cs="Times New Roman"/>
          <w:sz w:val="24"/>
          <w:szCs w:val="24"/>
        </w:rPr>
        <w:t xml:space="preserve">define employment relations and </w:t>
      </w:r>
      <w:r w:rsidR="003471B9">
        <w:rPr>
          <w:rFonts w:ascii="Times New Roman" w:hAnsi="Times New Roman" w:cs="Times New Roman"/>
          <w:sz w:val="24"/>
          <w:szCs w:val="24"/>
        </w:rPr>
        <w:t>explore a theoretical understanding of the current employee relations climate and to apply this understanding to both parties involved to arrive at a conclusion and also recomm</w:t>
      </w:r>
      <w:r w:rsidR="00CE42B1">
        <w:rPr>
          <w:rFonts w:ascii="Times New Roman" w:hAnsi="Times New Roman" w:cs="Times New Roman"/>
          <w:sz w:val="24"/>
          <w:szCs w:val="24"/>
        </w:rPr>
        <w:t>enda</w:t>
      </w:r>
      <w:r w:rsidR="00CF616B">
        <w:rPr>
          <w:rFonts w:ascii="Times New Roman" w:hAnsi="Times New Roman" w:cs="Times New Roman"/>
          <w:sz w:val="24"/>
          <w:szCs w:val="24"/>
        </w:rPr>
        <w:t>tions toward best practice in a</w:t>
      </w:r>
      <w:r w:rsidR="00CE42B1">
        <w:rPr>
          <w:rFonts w:ascii="Times New Roman" w:hAnsi="Times New Roman" w:cs="Times New Roman"/>
          <w:sz w:val="24"/>
          <w:szCs w:val="24"/>
        </w:rPr>
        <w:t xml:space="preserve"> constantly evolving work environment (Clark, 2018).</w:t>
      </w:r>
      <w:r w:rsidR="008251A7">
        <w:rPr>
          <w:rFonts w:ascii="Times New Roman" w:hAnsi="Times New Roman" w:cs="Times New Roman"/>
          <w:sz w:val="24"/>
          <w:szCs w:val="24"/>
        </w:rPr>
        <w:t xml:space="preserve">  </w:t>
      </w:r>
      <w:r w:rsidR="003471B9">
        <w:rPr>
          <w:rFonts w:ascii="Times New Roman" w:hAnsi="Times New Roman" w:cs="Times New Roman"/>
          <w:sz w:val="24"/>
          <w:szCs w:val="24"/>
        </w:rPr>
        <w:t xml:space="preserve"> </w:t>
      </w:r>
      <w:r w:rsidR="009A2A1C">
        <w:rPr>
          <w:rFonts w:ascii="Times New Roman" w:hAnsi="Times New Roman" w:cs="Times New Roman"/>
          <w:sz w:val="24"/>
          <w:szCs w:val="24"/>
        </w:rPr>
        <w:t>Recommendations are</w:t>
      </w:r>
      <w:r w:rsidR="003471B9">
        <w:rPr>
          <w:rFonts w:ascii="Times New Roman" w:hAnsi="Times New Roman" w:cs="Times New Roman"/>
          <w:sz w:val="24"/>
          <w:szCs w:val="24"/>
        </w:rPr>
        <w:t xml:space="preserve"> made to put in place first and foremost a talent strategy as at </w:t>
      </w:r>
      <w:r w:rsidR="003471B9">
        <w:rPr>
          <w:rFonts w:ascii="Times New Roman" w:hAnsi="Times New Roman" w:cs="Times New Roman"/>
          <w:sz w:val="24"/>
          <w:szCs w:val="24"/>
        </w:rPr>
        <w:lastRenderedPageBreak/>
        <w:t>present, there is none.</w:t>
      </w:r>
      <w:r>
        <w:rPr>
          <w:rFonts w:ascii="Times New Roman" w:hAnsi="Times New Roman" w:cs="Times New Roman"/>
          <w:sz w:val="24"/>
          <w:szCs w:val="24"/>
        </w:rPr>
        <w:t xml:space="preserve">  This is directly impacting on</w:t>
      </w:r>
      <w:r w:rsidR="009A2A1C">
        <w:rPr>
          <w:rFonts w:ascii="Times New Roman" w:hAnsi="Times New Roman" w:cs="Times New Roman"/>
          <w:sz w:val="24"/>
          <w:szCs w:val="24"/>
        </w:rPr>
        <w:t xml:space="preserve"> Employment Relations within BCS</w:t>
      </w:r>
      <w:r>
        <w:rPr>
          <w:rFonts w:ascii="Times New Roman" w:hAnsi="Times New Roman" w:cs="Times New Roman"/>
          <w:sz w:val="24"/>
          <w:szCs w:val="24"/>
        </w:rPr>
        <w:t xml:space="preserve"> as more structure and clarity is being demanded from employees.</w:t>
      </w:r>
      <w:r w:rsidR="003471B9">
        <w:rPr>
          <w:rFonts w:ascii="Times New Roman" w:hAnsi="Times New Roman" w:cs="Times New Roman"/>
          <w:sz w:val="24"/>
          <w:szCs w:val="24"/>
        </w:rPr>
        <w:t xml:space="preserve">  </w:t>
      </w:r>
      <w:r w:rsidR="000F6A3D" w:rsidRPr="00AD6AD0">
        <w:rPr>
          <w:rFonts w:ascii="Times New Roman" w:hAnsi="Times New Roman" w:cs="Times New Roman"/>
          <w:sz w:val="24"/>
          <w:szCs w:val="24"/>
        </w:rPr>
        <w:t>Regardless of an organisation’s size and sector, a talent plan is critical to helping employers match skills development with int</w:t>
      </w:r>
      <w:r w:rsidR="000F6A3D">
        <w:rPr>
          <w:rFonts w:ascii="Times New Roman" w:hAnsi="Times New Roman" w:cs="Times New Roman"/>
          <w:sz w:val="24"/>
          <w:szCs w:val="24"/>
        </w:rPr>
        <w:t xml:space="preserve">ernal needs (CIPD, 2017). </w:t>
      </w:r>
      <w:r w:rsidR="000F6A3D" w:rsidRPr="00AD6AD0">
        <w:rPr>
          <w:rFonts w:ascii="Times New Roman" w:hAnsi="Times New Roman" w:cs="Times New Roman"/>
          <w:sz w:val="24"/>
          <w:szCs w:val="24"/>
        </w:rPr>
        <w:t xml:space="preserve"> </w:t>
      </w:r>
      <w:r w:rsidR="008251A7">
        <w:rPr>
          <w:rFonts w:ascii="Times New Roman" w:hAnsi="Times New Roman" w:cs="Times New Roman"/>
          <w:sz w:val="24"/>
          <w:szCs w:val="24"/>
        </w:rPr>
        <w:t>Specifically in regard t</w:t>
      </w:r>
      <w:r w:rsidR="00B25E00">
        <w:rPr>
          <w:rFonts w:ascii="Times New Roman" w:hAnsi="Times New Roman" w:cs="Times New Roman"/>
          <w:sz w:val="24"/>
          <w:szCs w:val="24"/>
        </w:rPr>
        <w:t>o talent management strategy</w:t>
      </w:r>
      <w:r w:rsidR="008251A7">
        <w:rPr>
          <w:rFonts w:ascii="Times New Roman" w:hAnsi="Times New Roman" w:cs="Times New Roman"/>
          <w:sz w:val="24"/>
          <w:szCs w:val="24"/>
        </w:rPr>
        <w:t xml:space="preserve"> with some urgency a written statement of employer / employee relationship with the intention to bring clarity to job role and the fulfilling of it is recommended to be devised for all members of staff helping consolid</w:t>
      </w:r>
      <w:r w:rsidR="00C24D06">
        <w:rPr>
          <w:rFonts w:ascii="Times New Roman" w:hAnsi="Times New Roman" w:cs="Times New Roman"/>
          <w:sz w:val="24"/>
          <w:szCs w:val="24"/>
        </w:rPr>
        <w:t>ate psychological contract and hence having a direct impact on engagement and innovation (Huggett, 2009).</w:t>
      </w:r>
    </w:p>
    <w:p w:rsidR="008251A7" w:rsidRDefault="008251A7" w:rsidP="008F4E81">
      <w:pPr>
        <w:spacing w:line="360" w:lineRule="auto"/>
        <w:rPr>
          <w:rFonts w:ascii="Times New Roman" w:hAnsi="Times New Roman" w:cs="Times New Roman"/>
          <w:sz w:val="24"/>
          <w:szCs w:val="24"/>
        </w:rPr>
      </w:pPr>
      <w:r>
        <w:rPr>
          <w:rFonts w:ascii="Times New Roman" w:hAnsi="Times New Roman" w:cs="Times New Roman"/>
          <w:sz w:val="24"/>
          <w:szCs w:val="24"/>
        </w:rPr>
        <w:t>It is recommended as a priority t</w:t>
      </w:r>
      <w:r w:rsidR="003471B9">
        <w:rPr>
          <w:rFonts w:ascii="Times New Roman" w:hAnsi="Times New Roman" w:cs="Times New Roman"/>
          <w:sz w:val="24"/>
          <w:szCs w:val="24"/>
        </w:rPr>
        <w:t>o take measures that will develop the directors in their handling of staff via coaching training from a consul</w:t>
      </w:r>
      <w:r w:rsidR="009A2A1C">
        <w:rPr>
          <w:rFonts w:ascii="Times New Roman" w:hAnsi="Times New Roman" w:cs="Times New Roman"/>
          <w:sz w:val="24"/>
          <w:szCs w:val="24"/>
        </w:rPr>
        <w:t>tant as</w:t>
      </w:r>
      <w:r w:rsidR="00CE42B1">
        <w:rPr>
          <w:rFonts w:ascii="Times New Roman" w:hAnsi="Times New Roman" w:cs="Times New Roman"/>
          <w:sz w:val="24"/>
          <w:szCs w:val="24"/>
        </w:rPr>
        <w:t xml:space="preserve"> themes of poor communication, poor conflict management and reference to “bullying”</w:t>
      </w:r>
      <w:r w:rsidR="009A2A1C">
        <w:rPr>
          <w:rFonts w:ascii="Times New Roman" w:hAnsi="Times New Roman" w:cs="Times New Roman"/>
          <w:sz w:val="24"/>
          <w:szCs w:val="24"/>
        </w:rPr>
        <w:t xml:space="preserve"> keep arising with employees generally</w:t>
      </w:r>
      <w:r w:rsidR="003471B9">
        <w:rPr>
          <w:rFonts w:ascii="Times New Roman" w:hAnsi="Times New Roman" w:cs="Times New Roman"/>
          <w:sz w:val="24"/>
          <w:szCs w:val="24"/>
        </w:rPr>
        <w:t xml:space="preserve">.  </w:t>
      </w:r>
      <w:r w:rsidRPr="00CB0EF0">
        <w:rPr>
          <w:rFonts w:ascii="Times New Roman" w:hAnsi="Times New Roman" w:cs="Times New Roman"/>
          <w:sz w:val="24"/>
          <w:szCs w:val="24"/>
        </w:rPr>
        <w:t xml:space="preserve">ILM (2014) </w:t>
      </w:r>
      <w:r>
        <w:rPr>
          <w:rFonts w:ascii="Times New Roman" w:hAnsi="Times New Roman" w:cs="Times New Roman"/>
          <w:sz w:val="24"/>
          <w:szCs w:val="24"/>
        </w:rPr>
        <w:t xml:space="preserve">found that 93% of respondents said </w:t>
      </w:r>
      <w:r w:rsidRPr="00AD6AD0">
        <w:rPr>
          <w:rFonts w:ascii="Times New Roman" w:hAnsi="Times New Roman" w:cs="Times New Roman"/>
          <w:sz w:val="24"/>
          <w:szCs w:val="24"/>
        </w:rPr>
        <w:t>that low levels of management skills were having a direct impact on their business achieving its goals.</w:t>
      </w:r>
      <w:r w:rsidRPr="00CB0EF0">
        <w:rPr>
          <w:rFonts w:ascii="Times New Roman" w:hAnsi="Times New Roman" w:cs="Times New Roman"/>
        </w:rPr>
        <w:t xml:space="preserve">  </w:t>
      </w:r>
      <w:proofErr w:type="gramStart"/>
      <w:r w:rsidRPr="00AD6AD0">
        <w:rPr>
          <w:rFonts w:ascii="Times New Roman" w:hAnsi="Times New Roman" w:cs="Times New Roman"/>
          <w:sz w:val="24"/>
          <w:szCs w:val="24"/>
        </w:rPr>
        <w:t>ILM (2014) claim that this deficit is the result of a lack of talent strategy and an inability to aid the development and flow of management and leadership skills throughout organisations.</w:t>
      </w:r>
      <w:proofErr w:type="gramEnd"/>
      <w:r w:rsidRPr="00AD6AD0">
        <w:rPr>
          <w:rFonts w:ascii="Times New Roman" w:hAnsi="Times New Roman" w:cs="Times New Roman"/>
          <w:sz w:val="24"/>
          <w:szCs w:val="24"/>
        </w:rPr>
        <w:t xml:space="preserve"> </w:t>
      </w:r>
      <w:r w:rsidR="009A2A1C">
        <w:rPr>
          <w:rFonts w:ascii="Times New Roman" w:hAnsi="Times New Roman" w:cs="Times New Roman"/>
          <w:sz w:val="24"/>
          <w:szCs w:val="24"/>
        </w:rPr>
        <w:t xml:space="preserve">(Coy 2015) claims that </w:t>
      </w:r>
      <w:r>
        <w:rPr>
          <w:rFonts w:ascii="Times New Roman" w:hAnsi="Times New Roman" w:cs="Times New Roman"/>
          <w:sz w:val="24"/>
          <w:szCs w:val="24"/>
        </w:rPr>
        <w:t>businesses that do not invest in learning</w:t>
      </w:r>
      <w:r w:rsidR="009A2A1C">
        <w:rPr>
          <w:rFonts w:ascii="Times New Roman" w:hAnsi="Times New Roman" w:cs="Times New Roman"/>
          <w:sz w:val="24"/>
          <w:szCs w:val="24"/>
        </w:rPr>
        <w:t>,</w:t>
      </w:r>
      <w:r>
        <w:rPr>
          <w:rFonts w:ascii="Times New Roman" w:hAnsi="Times New Roman" w:cs="Times New Roman"/>
          <w:sz w:val="24"/>
          <w:szCs w:val="24"/>
        </w:rPr>
        <w:t xml:space="preserve"> suffer from decreased employee performance and engagement so much so that they can expect to realise half the median revenue per employee which of course has a direct impact on business. In regard to employee performance management, organisations that do not have a focused strategy can waste up to 34 days each year managing underperformers. Based on an example of one manager’s salary of £25,000 per annum plus just one employee on £20,000 per annum, this equates to a loss of £4192 per annum.  Where multiple employees are underperforming this figure is could be considerably larger.</w:t>
      </w:r>
    </w:p>
    <w:p w:rsidR="009A2A1C" w:rsidRDefault="003471B9" w:rsidP="008F4E81">
      <w:pPr>
        <w:spacing w:line="360" w:lineRule="auto"/>
        <w:rPr>
          <w:rFonts w:ascii="Times New Roman" w:hAnsi="Times New Roman" w:cs="Times New Roman"/>
          <w:sz w:val="24"/>
          <w:szCs w:val="24"/>
        </w:rPr>
      </w:pPr>
      <w:r>
        <w:rPr>
          <w:rFonts w:ascii="Times New Roman" w:hAnsi="Times New Roman" w:cs="Times New Roman"/>
          <w:sz w:val="24"/>
          <w:szCs w:val="24"/>
        </w:rPr>
        <w:t>Added to this, it is recommended that BCS directors take measures to boost the morale and e</w:t>
      </w:r>
      <w:r w:rsidR="009A2A1C">
        <w:rPr>
          <w:rFonts w:ascii="Times New Roman" w:hAnsi="Times New Roman" w:cs="Times New Roman"/>
          <w:sz w:val="24"/>
          <w:szCs w:val="24"/>
        </w:rPr>
        <w:t>ngagement of the team by introducing mechanisms</w:t>
      </w:r>
      <w:r>
        <w:rPr>
          <w:rFonts w:ascii="Times New Roman" w:hAnsi="Times New Roman" w:cs="Times New Roman"/>
          <w:sz w:val="24"/>
          <w:szCs w:val="24"/>
        </w:rPr>
        <w:t xml:space="preserve"> such as continuous feedback</w:t>
      </w:r>
      <w:r w:rsidR="00CE42B1">
        <w:rPr>
          <w:rFonts w:ascii="Times New Roman" w:hAnsi="Times New Roman" w:cs="Times New Roman"/>
          <w:sz w:val="24"/>
          <w:szCs w:val="24"/>
        </w:rPr>
        <w:t xml:space="preserve"> strategies and appraisals but in general nurturing a culture of employee voice as a key to a successful business</w:t>
      </w:r>
      <w:r w:rsidR="00EF129A">
        <w:rPr>
          <w:rFonts w:ascii="Times New Roman" w:hAnsi="Times New Roman" w:cs="Times New Roman"/>
          <w:sz w:val="24"/>
          <w:szCs w:val="24"/>
        </w:rPr>
        <w:t xml:space="preserve"> particularly in line with current trends (</w:t>
      </w:r>
      <w:r w:rsidR="008C6F08">
        <w:rPr>
          <w:rFonts w:ascii="Times New Roman" w:hAnsi="Times New Roman" w:cs="Times New Roman"/>
          <w:sz w:val="24"/>
          <w:szCs w:val="24"/>
        </w:rPr>
        <w:t xml:space="preserve">CIPD, 2019; ACAS, 2019; Sharp, 2018; </w:t>
      </w:r>
      <w:proofErr w:type="spellStart"/>
      <w:r w:rsidR="008C6F08">
        <w:rPr>
          <w:rFonts w:ascii="Times New Roman" w:hAnsi="Times New Roman" w:cs="Times New Roman"/>
          <w:sz w:val="24"/>
          <w:szCs w:val="24"/>
        </w:rPr>
        <w:t>Newcombe</w:t>
      </w:r>
      <w:proofErr w:type="spellEnd"/>
      <w:r w:rsidR="008C6F08">
        <w:rPr>
          <w:rFonts w:ascii="Times New Roman" w:hAnsi="Times New Roman" w:cs="Times New Roman"/>
          <w:sz w:val="24"/>
          <w:szCs w:val="24"/>
        </w:rPr>
        <w:t>, 2012; MacLeod and Clarke, 2009</w:t>
      </w:r>
      <w:r w:rsidR="00EF129A">
        <w:rPr>
          <w:rFonts w:ascii="Times New Roman" w:hAnsi="Times New Roman" w:cs="Times New Roman"/>
          <w:sz w:val="24"/>
          <w:szCs w:val="24"/>
        </w:rPr>
        <w:t>)</w:t>
      </w:r>
      <w:r w:rsidR="009A2A1C">
        <w:rPr>
          <w:rFonts w:ascii="Times New Roman" w:hAnsi="Times New Roman" w:cs="Times New Roman"/>
          <w:sz w:val="24"/>
          <w:szCs w:val="24"/>
        </w:rPr>
        <w:t>.</w:t>
      </w:r>
      <w:r w:rsidR="00204C1D">
        <w:rPr>
          <w:rFonts w:ascii="Times New Roman" w:hAnsi="Times New Roman" w:cs="Times New Roman"/>
          <w:sz w:val="24"/>
          <w:szCs w:val="24"/>
        </w:rPr>
        <w:t xml:space="preserve"> </w:t>
      </w:r>
    </w:p>
    <w:p w:rsidR="009A2A1C" w:rsidRDefault="009A2A1C" w:rsidP="008F4E81">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Employment Relations </w:t>
      </w:r>
      <w:r w:rsidR="00B42166">
        <w:rPr>
          <w:rFonts w:ascii="Times New Roman" w:hAnsi="Times New Roman" w:cs="Times New Roman"/>
          <w:sz w:val="24"/>
          <w:szCs w:val="24"/>
        </w:rPr>
        <w:t xml:space="preserve">strategy </w:t>
      </w:r>
      <w:r w:rsidR="00A46E2C">
        <w:rPr>
          <w:rFonts w:ascii="Times New Roman" w:hAnsi="Times New Roman" w:cs="Times New Roman"/>
          <w:sz w:val="24"/>
          <w:szCs w:val="24"/>
        </w:rPr>
        <w:t>for BCS</w:t>
      </w:r>
      <w:r>
        <w:rPr>
          <w:rFonts w:ascii="Times New Roman" w:hAnsi="Times New Roman" w:cs="Times New Roman"/>
          <w:sz w:val="24"/>
          <w:szCs w:val="24"/>
        </w:rPr>
        <w:t xml:space="preserve"> is</w:t>
      </w:r>
      <w:r w:rsidR="00A46E2C">
        <w:rPr>
          <w:rFonts w:ascii="Times New Roman" w:hAnsi="Times New Roman" w:cs="Times New Roman"/>
          <w:sz w:val="24"/>
          <w:szCs w:val="24"/>
        </w:rPr>
        <w:t xml:space="preserve"> </w:t>
      </w:r>
      <w:r w:rsidR="00B42166">
        <w:rPr>
          <w:rFonts w:ascii="Times New Roman" w:hAnsi="Times New Roman" w:cs="Times New Roman"/>
          <w:sz w:val="24"/>
          <w:szCs w:val="24"/>
        </w:rPr>
        <w:t>informed by external factors (PESTLE)</w:t>
      </w:r>
      <w:r w:rsidR="00FC3EF7">
        <w:rPr>
          <w:rFonts w:ascii="Times New Roman" w:hAnsi="Times New Roman" w:cs="Times New Roman"/>
          <w:sz w:val="24"/>
          <w:szCs w:val="24"/>
        </w:rPr>
        <w:t>;</w:t>
      </w:r>
      <w:r w:rsidR="00F26C63">
        <w:rPr>
          <w:rFonts w:ascii="Times New Roman" w:hAnsi="Times New Roman" w:cs="Times New Roman"/>
          <w:sz w:val="24"/>
          <w:szCs w:val="24"/>
        </w:rPr>
        <w:t xml:space="preserve"> Appendix </w:t>
      </w:r>
      <w:r w:rsidR="00C764A6">
        <w:rPr>
          <w:rFonts w:ascii="Times New Roman" w:hAnsi="Times New Roman" w:cs="Times New Roman"/>
          <w:sz w:val="24"/>
          <w:szCs w:val="24"/>
        </w:rPr>
        <w:t>(</w:t>
      </w:r>
      <w:proofErr w:type="spellStart"/>
      <w:r w:rsidR="00C764A6">
        <w:rPr>
          <w:rFonts w:ascii="Times New Roman" w:hAnsi="Times New Roman" w:cs="Times New Roman"/>
          <w:sz w:val="24"/>
          <w:szCs w:val="24"/>
        </w:rPr>
        <w:t>i</w:t>
      </w:r>
      <w:proofErr w:type="spellEnd"/>
      <w:r w:rsidR="00C764A6">
        <w:rPr>
          <w:rFonts w:ascii="Times New Roman" w:hAnsi="Times New Roman" w:cs="Times New Roman"/>
          <w:sz w:val="24"/>
          <w:szCs w:val="24"/>
        </w:rPr>
        <w:t>) p. 35</w:t>
      </w:r>
      <w:r w:rsidR="00A80676">
        <w:rPr>
          <w:rFonts w:ascii="Times New Roman" w:hAnsi="Times New Roman" w:cs="Times New Roman"/>
          <w:sz w:val="24"/>
          <w:szCs w:val="24"/>
        </w:rPr>
        <w:t>)</w:t>
      </w:r>
      <w:r w:rsidR="00B42166">
        <w:rPr>
          <w:rFonts w:ascii="Times New Roman" w:hAnsi="Times New Roman" w:cs="Times New Roman"/>
          <w:sz w:val="24"/>
          <w:szCs w:val="24"/>
        </w:rPr>
        <w:t xml:space="preserve"> </w:t>
      </w:r>
      <w:r w:rsidR="00FC3EF7">
        <w:rPr>
          <w:rFonts w:ascii="Times New Roman" w:hAnsi="Times New Roman" w:cs="Times New Roman"/>
          <w:sz w:val="24"/>
          <w:szCs w:val="24"/>
        </w:rPr>
        <w:t xml:space="preserve">paying particular attention </w:t>
      </w:r>
      <w:r w:rsidR="00A80676">
        <w:rPr>
          <w:rFonts w:ascii="Times New Roman" w:hAnsi="Times New Roman" w:cs="Times New Roman"/>
          <w:sz w:val="24"/>
          <w:szCs w:val="24"/>
        </w:rPr>
        <w:t>to</w:t>
      </w:r>
      <w:r w:rsidR="00FC5703">
        <w:rPr>
          <w:rFonts w:ascii="Times New Roman" w:hAnsi="Times New Roman" w:cs="Times New Roman"/>
          <w:sz w:val="24"/>
          <w:szCs w:val="24"/>
        </w:rPr>
        <w:t xml:space="preserve"> megatrends such as</w:t>
      </w:r>
      <w:r w:rsidR="00A80676">
        <w:rPr>
          <w:rFonts w:ascii="Times New Roman" w:hAnsi="Times New Roman" w:cs="Times New Roman"/>
          <w:sz w:val="24"/>
          <w:szCs w:val="24"/>
        </w:rPr>
        <w:t xml:space="preserve"> </w:t>
      </w:r>
      <w:r w:rsidR="00FC3EF7">
        <w:rPr>
          <w:rFonts w:ascii="Times New Roman" w:hAnsi="Times New Roman" w:cs="Times New Roman"/>
          <w:sz w:val="24"/>
          <w:szCs w:val="24"/>
        </w:rPr>
        <w:t>technologies that can assist</w:t>
      </w:r>
      <w:r w:rsidR="008C6F08">
        <w:rPr>
          <w:rFonts w:ascii="Times New Roman" w:hAnsi="Times New Roman" w:cs="Times New Roman"/>
          <w:sz w:val="24"/>
          <w:szCs w:val="24"/>
        </w:rPr>
        <w:t xml:space="preserve"> employment relations and engagement</w:t>
      </w:r>
      <w:r>
        <w:rPr>
          <w:rFonts w:ascii="Times New Roman" w:hAnsi="Times New Roman" w:cs="Times New Roman"/>
          <w:sz w:val="24"/>
          <w:szCs w:val="24"/>
        </w:rPr>
        <w:t xml:space="preserve"> </w:t>
      </w:r>
      <w:r w:rsidR="00E267AD">
        <w:rPr>
          <w:rFonts w:ascii="Times New Roman" w:hAnsi="Times New Roman" w:cs="Times New Roman"/>
          <w:sz w:val="24"/>
          <w:szCs w:val="24"/>
        </w:rPr>
        <w:t>(humanresourcestoday.com, 2018).</w:t>
      </w:r>
      <w:r w:rsidR="008C6F08">
        <w:rPr>
          <w:rFonts w:ascii="Times New Roman" w:hAnsi="Times New Roman" w:cs="Times New Roman"/>
          <w:sz w:val="24"/>
          <w:szCs w:val="24"/>
        </w:rPr>
        <w:t xml:space="preserve">  Also,</w:t>
      </w:r>
      <w:r w:rsidR="00FC3EF7">
        <w:rPr>
          <w:rFonts w:ascii="Times New Roman" w:hAnsi="Times New Roman" w:cs="Times New Roman"/>
          <w:sz w:val="24"/>
          <w:szCs w:val="24"/>
        </w:rPr>
        <w:t xml:space="preserve"> sociological</w:t>
      </w:r>
      <w:r w:rsidR="007E7893">
        <w:rPr>
          <w:rFonts w:ascii="Times New Roman" w:hAnsi="Times New Roman" w:cs="Times New Roman"/>
          <w:sz w:val="24"/>
          <w:szCs w:val="24"/>
        </w:rPr>
        <w:t xml:space="preserve"> factors in</w:t>
      </w:r>
      <w:r>
        <w:rPr>
          <w:rFonts w:ascii="Times New Roman" w:hAnsi="Times New Roman" w:cs="Times New Roman"/>
          <w:sz w:val="24"/>
          <w:szCs w:val="24"/>
        </w:rPr>
        <w:t xml:space="preserve">clusive of demographics and age. </w:t>
      </w:r>
      <w:r w:rsidR="00A80676">
        <w:rPr>
          <w:rFonts w:ascii="Times New Roman" w:hAnsi="Times New Roman" w:cs="Times New Roman"/>
          <w:sz w:val="24"/>
          <w:szCs w:val="24"/>
        </w:rPr>
        <w:t xml:space="preserve"> </w:t>
      </w:r>
      <w:r>
        <w:rPr>
          <w:rFonts w:ascii="Times New Roman" w:hAnsi="Times New Roman" w:cs="Times New Roman"/>
          <w:sz w:val="24"/>
          <w:szCs w:val="24"/>
        </w:rPr>
        <w:t>Mechanisms</w:t>
      </w:r>
      <w:r w:rsidR="007E7893">
        <w:rPr>
          <w:rFonts w:ascii="Times New Roman" w:hAnsi="Times New Roman" w:cs="Times New Roman"/>
          <w:sz w:val="24"/>
          <w:szCs w:val="24"/>
        </w:rPr>
        <w:t xml:space="preserve"> such as performance </w:t>
      </w:r>
      <w:r w:rsidR="00BB7E54">
        <w:rPr>
          <w:rFonts w:ascii="Times New Roman" w:hAnsi="Times New Roman" w:cs="Times New Roman"/>
          <w:sz w:val="24"/>
          <w:szCs w:val="24"/>
        </w:rPr>
        <w:lastRenderedPageBreak/>
        <w:t>review and training and development</w:t>
      </w:r>
      <w:r>
        <w:rPr>
          <w:rFonts w:ascii="Times New Roman" w:hAnsi="Times New Roman" w:cs="Times New Roman"/>
          <w:sz w:val="24"/>
          <w:szCs w:val="24"/>
        </w:rPr>
        <w:t xml:space="preserve"> </w:t>
      </w:r>
      <w:r w:rsidR="0069321F">
        <w:rPr>
          <w:rFonts w:ascii="Times New Roman" w:hAnsi="Times New Roman" w:cs="Times New Roman"/>
          <w:sz w:val="24"/>
          <w:szCs w:val="24"/>
        </w:rPr>
        <w:t xml:space="preserve">will facilitate </w:t>
      </w:r>
      <w:proofErr w:type="spellStart"/>
      <w:r w:rsidR="0069321F">
        <w:rPr>
          <w:rFonts w:ascii="Times New Roman" w:hAnsi="Times New Roman" w:cs="Times New Roman"/>
          <w:sz w:val="24"/>
          <w:szCs w:val="24"/>
        </w:rPr>
        <w:t>retainment</w:t>
      </w:r>
      <w:proofErr w:type="spellEnd"/>
      <w:r w:rsidR="0069321F">
        <w:rPr>
          <w:rFonts w:ascii="Times New Roman" w:hAnsi="Times New Roman" w:cs="Times New Roman"/>
          <w:sz w:val="24"/>
          <w:szCs w:val="24"/>
        </w:rPr>
        <w:t xml:space="preserve"> and engagement of the existing team as we</w:t>
      </w:r>
      <w:r w:rsidR="008C6F08">
        <w:rPr>
          <w:rFonts w:ascii="Times New Roman" w:hAnsi="Times New Roman" w:cs="Times New Roman"/>
          <w:sz w:val="24"/>
          <w:szCs w:val="24"/>
        </w:rPr>
        <w:t>ll as building on organisational culture that values employee voice</w:t>
      </w:r>
      <w:r>
        <w:rPr>
          <w:rFonts w:ascii="Times New Roman" w:hAnsi="Times New Roman" w:cs="Times New Roman"/>
          <w:sz w:val="24"/>
          <w:szCs w:val="24"/>
        </w:rPr>
        <w:t>.  Such practice</w:t>
      </w:r>
      <w:r w:rsidR="00B723CE">
        <w:rPr>
          <w:rFonts w:ascii="Times New Roman" w:hAnsi="Times New Roman" w:cs="Times New Roman"/>
          <w:sz w:val="24"/>
          <w:szCs w:val="24"/>
        </w:rPr>
        <w:t xml:space="preserve"> </w:t>
      </w:r>
      <w:r>
        <w:rPr>
          <w:rFonts w:ascii="Times New Roman" w:hAnsi="Times New Roman" w:cs="Times New Roman"/>
          <w:sz w:val="24"/>
          <w:szCs w:val="24"/>
        </w:rPr>
        <w:t xml:space="preserve">lends itself to </w:t>
      </w:r>
      <w:r w:rsidR="00B723CE">
        <w:rPr>
          <w:rFonts w:ascii="Times New Roman" w:hAnsi="Times New Roman" w:cs="Times New Roman"/>
          <w:sz w:val="24"/>
          <w:szCs w:val="24"/>
        </w:rPr>
        <w:t>de</w:t>
      </w:r>
      <w:r w:rsidR="00F57580">
        <w:rPr>
          <w:rFonts w:ascii="Times New Roman" w:hAnsi="Times New Roman" w:cs="Times New Roman"/>
          <w:sz w:val="24"/>
          <w:szCs w:val="24"/>
        </w:rPr>
        <w:t xml:space="preserve">veloping a strong employer brand </w:t>
      </w:r>
      <w:r w:rsidR="00515CA8">
        <w:rPr>
          <w:rFonts w:ascii="Times New Roman" w:hAnsi="Times New Roman" w:cs="Times New Roman"/>
          <w:sz w:val="24"/>
          <w:szCs w:val="24"/>
        </w:rPr>
        <w:t xml:space="preserve">as integral factors toward robust employment relations </w:t>
      </w:r>
      <w:r w:rsidR="00F57580">
        <w:rPr>
          <w:rFonts w:ascii="Times New Roman" w:hAnsi="Times New Roman" w:cs="Times New Roman"/>
          <w:sz w:val="24"/>
          <w:szCs w:val="24"/>
        </w:rPr>
        <w:t>(</w:t>
      </w:r>
      <w:proofErr w:type="spellStart"/>
      <w:r w:rsidR="00F57580">
        <w:rPr>
          <w:rFonts w:ascii="Times New Roman" w:hAnsi="Times New Roman" w:cs="Times New Roman"/>
          <w:sz w:val="24"/>
          <w:szCs w:val="24"/>
        </w:rPr>
        <w:t>Faragher</w:t>
      </w:r>
      <w:proofErr w:type="spellEnd"/>
      <w:r w:rsidR="00F57580">
        <w:rPr>
          <w:rFonts w:ascii="Times New Roman" w:hAnsi="Times New Roman" w:cs="Times New Roman"/>
          <w:sz w:val="24"/>
          <w:szCs w:val="24"/>
        </w:rPr>
        <w:t>, 2018)</w:t>
      </w:r>
      <w:r w:rsidR="00B723CE">
        <w:rPr>
          <w:rFonts w:ascii="Times New Roman" w:hAnsi="Times New Roman" w:cs="Times New Roman"/>
          <w:sz w:val="24"/>
          <w:szCs w:val="24"/>
        </w:rPr>
        <w:t>.</w:t>
      </w:r>
      <w:r w:rsidR="00BB7E54">
        <w:rPr>
          <w:rFonts w:ascii="Times New Roman" w:hAnsi="Times New Roman" w:cs="Times New Roman"/>
          <w:sz w:val="24"/>
          <w:szCs w:val="24"/>
        </w:rPr>
        <w:t xml:space="preserve"> </w:t>
      </w:r>
    </w:p>
    <w:p w:rsidR="00B42166" w:rsidRDefault="00BB7E54" w:rsidP="008F4E81">
      <w:pPr>
        <w:spacing w:line="360" w:lineRule="auto"/>
        <w:rPr>
          <w:rFonts w:ascii="Times New Roman" w:hAnsi="Times New Roman" w:cs="Times New Roman"/>
          <w:sz w:val="24"/>
          <w:szCs w:val="24"/>
        </w:rPr>
      </w:pPr>
      <w:r w:rsidRPr="00370B89">
        <w:rPr>
          <w:rFonts w:ascii="Times New Roman" w:hAnsi="Times New Roman" w:cs="Times New Roman"/>
          <w:sz w:val="24"/>
          <w:szCs w:val="24"/>
        </w:rPr>
        <w:t xml:space="preserve">This aim is with consideration toward the success of the mission of becoming local leaders in innovative sales with excellence within the context of the leisure and tourism industry. </w:t>
      </w:r>
    </w:p>
    <w:p w:rsidR="002B13C3" w:rsidRDefault="00AD4893" w:rsidP="008F4E81">
      <w:pPr>
        <w:spacing w:line="360" w:lineRule="auto"/>
        <w:rPr>
          <w:rFonts w:ascii="Times New Roman" w:hAnsi="Times New Roman" w:cs="Times New Roman"/>
          <w:sz w:val="24"/>
          <w:szCs w:val="24"/>
        </w:rPr>
      </w:pPr>
      <w:r w:rsidRPr="00370B89">
        <w:rPr>
          <w:rFonts w:ascii="Times New Roman" w:hAnsi="Times New Roman" w:cs="Times New Roman"/>
          <w:sz w:val="24"/>
          <w:szCs w:val="24"/>
        </w:rPr>
        <w:t xml:space="preserve">The methodology adopted is limited to a critical review of secondary literature due to the restraints of time, cost and word count disallowing a research </w:t>
      </w:r>
      <w:r w:rsidR="008251A7">
        <w:rPr>
          <w:rFonts w:ascii="Times New Roman" w:hAnsi="Times New Roman" w:cs="Times New Roman"/>
          <w:sz w:val="24"/>
          <w:szCs w:val="24"/>
        </w:rPr>
        <w:t>that involves primary research</w:t>
      </w:r>
      <w:r w:rsidR="009A2A1C">
        <w:rPr>
          <w:rFonts w:ascii="Times New Roman" w:hAnsi="Times New Roman" w:cs="Times New Roman"/>
          <w:sz w:val="24"/>
          <w:szCs w:val="24"/>
        </w:rPr>
        <w:t>.</w:t>
      </w:r>
      <w:r w:rsidR="008251A7">
        <w:rPr>
          <w:rFonts w:ascii="Times New Roman" w:hAnsi="Times New Roman" w:cs="Times New Roman"/>
          <w:sz w:val="24"/>
          <w:szCs w:val="24"/>
        </w:rPr>
        <w:t xml:space="preserve"> </w:t>
      </w:r>
      <w:r w:rsidRPr="00370B89">
        <w:rPr>
          <w:rFonts w:ascii="Times New Roman" w:hAnsi="Times New Roman" w:cs="Times New Roman"/>
          <w:sz w:val="24"/>
          <w:szCs w:val="24"/>
        </w:rPr>
        <w:t>No previous research has been undertaken within this organisation on this subject.</w:t>
      </w:r>
    </w:p>
    <w:p w:rsidR="00963C46" w:rsidRDefault="00963C46" w:rsidP="008F4E81">
      <w:pPr>
        <w:spacing w:line="360" w:lineRule="auto"/>
        <w:rPr>
          <w:rFonts w:ascii="Times New Roman" w:hAnsi="Times New Roman" w:cs="Times New Roman"/>
          <w:b/>
          <w:sz w:val="24"/>
          <w:szCs w:val="24"/>
        </w:rPr>
      </w:pPr>
    </w:p>
    <w:p w:rsidR="00963C46" w:rsidRDefault="00963C46" w:rsidP="008F4E81">
      <w:pPr>
        <w:spacing w:line="360" w:lineRule="auto"/>
        <w:rPr>
          <w:rFonts w:ascii="Times New Roman" w:hAnsi="Times New Roman" w:cs="Times New Roman"/>
          <w:b/>
          <w:sz w:val="24"/>
          <w:szCs w:val="24"/>
        </w:rPr>
      </w:pPr>
    </w:p>
    <w:p w:rsidR="00963C46" w:rsidRDefault="00963C46" w:rsidP="008F4E81">
      <w:pPr>
        <w:spacing w:line="360" w:lineRule="auto"/>
        <w:rPr>
          <w:rFonts w:ascii="Times New Roman" w:hAnsi="Times New Roman" w:cs="Times New Roman"/>
          <w:b/>
          <w:sz w:val="24"/>
          <w:szCs w:val="24"/>
        </w:rPr>
      </w:pPr>
    </w:p>
    <w:p w:rsidR="00963C46" w:rsidRDefault="00963C46" w:rsidP="008F4E81">
      <w:pPr>
        <w:spacing w:line="360" w:lineRule="auto"/>
        <w:rPr>
          <w:rFonts w:ascii="Times New Roman" w:hAnsi="Times New Roman" w:cs="Times New Roman"/>
          <w:b/>
          <w:sz w:val="24"/>
          <w:szCs w:val="24"/>
        </w:rPr>
      </w:pPr>
    </w:p>
    <w:p w:rsidR="00963C46" w:rsidRDefault="00963C46" w:rsidP="008F4E81">
      <w:pPr>
        <w:spacing w:line="360" w:lineRule="auto"/>
        <w:rPr>
          <w:rFonts w:ascii="Times New Roman" w:hAnsi="Times New Roman" w:cs="Times New Roman"/>
          <w:b/>
          <w:sz w:val="24"/>
          <w:szCs w:val="24"/>
        </w:rPr>
      </w:pPr>
    </w:p>
    <w:p w:rsidR="00F57580" w:rsidRDefault="00F57580" w:rsidP="008F4E81">
      <w:pPr>
        <w:spacing w:line="360" w:lineRule="auto"/>
        <w:rPr>
          <w:rFonts w:ascii="Times New Roman" w:hAnsi="Times New Roman" w:cs="Times New Roman"/>
          <w:b/>
          <w:sz w:val="24"/>
          <w:szCs w:val="24"/>
        </w:rPr>
      </w:pPr>
    </w:p>
    <w:p w:rsidR="00F57580" w:rsidRDefault="00F57580"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681DE4" w:rsidRDefault="00681DE4" w:rsidP="008F4E81">
      <w:pPr>
        <w:spacing w:line="360" w:lineRule="auto"/>
        <w:rPr>
          <w:rFonts w:ascii="Times New Roman" w:hAnsi="Times New Roman" w:cs="Times New Roman"/>
          <w:b/>
          <w:sz w:val="24"/>
          <w:szCs w:val="24"/>
        </w:rPr>
      </w:pPr>
    </w:p>
    <w:p w:rsidR="00C764A6" w:rsidRDefault="00C764A6" w:rsidP="008F4E81">
      <w:pPr>
        <w:spacing w:line="360" w:lineRule="auto"/>
        <w:rPr>
          <w:rFonts w:ascii="Times New Roman" w:hAnsi="Times New Roman" w:cs="Times New Roman"/>
          <w:b/>
          <w:sz w:val="24"/>
          <w:szCs w:val="24"/>
        </w:rPr>
      </w:pPr>
    </w:p>
    <w:p w:rsidR="0084715A" w:rsidRPr="0084715A" w:rsidRDefault="00F26C63" w:rsidP="008F4E81">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 </w:t>
      </w:r>
      <w:r w:rsidR="003266F8" w:rsidRPr="00370B89">
        <w:rPr>
          <w:rFonts w:ascii="Times New Roman" w:hAnsi="Times New Roman" w:cs="Times New Roman"/>
          <w:b/>
          <w:sz w:val="24"/>
          <w:szCs w:val="24"/>
        </w:rPr>
        <w:t>Literature Review</w:t>
      </w:r>
    </w:p>
    <w:p w:rsidR="0061488C" w:rsidRDefault="001037AB" w:rsidP="008F4E81">
      <w:p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2.1  The</w:t>
      </w:r>
      <w:proofErr w:type="gramEnd"/>
      <w:r>
        <w:rPr>
          <w:rFonts w:ascii="Times New Roman" w:hAnsi="Times New Roman" w:cs="Times New Roman"/>
          <w:b/>
          <w:sz w:val="24"/>
          <w:szCs w:val="24"/>
        </w:rPr>
        <w:t xml:space="preserve"> current climate in Employment Relations</w:t>
      </w:r>
    </w:p>
    <w:p w:rsidR="0084715A" w:rsidRDefault="00515CA8" w:rsidP="008F4E81">
      <w:pPr>
        <w:pStyle w:val="NormalWeb"/>
        <w:shd w:val="clear" w:color="auto" w:fill="F7F6F6"/>
        <w:spacing w:line="360" w:lineRule="auto"/>
        <w:rPr>
          <w:bCs/>
        </w:rPr>
      </w:pPr>
      <w:r w:rsidRPr="00515CA8">
        <w:rPr>
          <w:bCs/>
        </w:rPr>
        <w:t>The term “Employee relations”</w:t>
      </w:r>
      <w:r w:rsidR="004447D5" w:rsidRPr="00515CA8">
        <w:rPr>
          <w:bCs/>
        </w:rPr>
        <w:t xml:space="preserve"> has replaced the term 'industrial relations' which referred to collective relationships between employe</w:t>
      </w:r>
      <w:r w:rsidRPr="00515CA8">
        <w:rPr>
          <w:bCs/>
        </w:rPr>
        <w:t>rs and their workforce. A current definition of</w:t>
      </w:r>
      <w:r w:rsidR="004447D5" w:rsidRPr="00515CA8">
        <w:rPr>
          <w:bCs/>
        </w:rPr>
        <w:t xml:space="preserve"> employee relations is much wider and refers to individual as well as collective workplace relationships. It reflects the increasing individualisation of the employment relationship following the rise of ind</w:t>
      </w:r>
      <w:r w:rsidRPr="00515CA8">
        <w:rPr>
          <w:bCs/>
        </w:rPr>
        <w:t>ividual workplace rights and a</w:t>
      </w:r>
      <w:r w:rsidR="004447D5" w:rsidRPr="00515CA8">
        <w:rPr>
          <w:bCs/>
        </w:rPr>
        <w:t xml:space="preserve"> </w:t>
      </w:r>
      <w:r w:rsidRPr="00515CA8">
        <w:rPr>
          <w:bCs/>
        </w:rPr>
        <w:t xml:space="preserve">decline in trade union influence (CIPD, 2018).  </w:t>
      </w:r>
    </w:p>
    <w:p w:rsidR="00BC37A0" w:rsidRDefault="00515CA8" w:rsidP="008F4E81">
      <w:pPr>
        <w:pStyle w:val="NormalWeb"/>
        <w:shd w:val="clear" w:color="auto" w:fill="F7F6F6"/>
        <w:spacing w:line="360" w:lineRule="auto"/>
        <w:rPr>
          <w:bCs/>
        </w:rPr>
      </w:pPr>
      <w:r w:rsidRPr="00515CA8">
        <w:rPr>
          <w:bCs/>
        </w:rPr>
        <w:t xml:space="preserve">In regard to the business of BCS, trade </w:t>
      </w:r>
      <w:r w:rsidR="0084715A">
        <w:rPr>
          <w:bCs/>
        </w:rPr>
        <w:t>unions have never been a factor in influencing management decisions.  BCS is identified as an organisation whose philosophy is based on Unitarianism rather than pluralism where a hierarchical model of leadership is valued and little employee voice is encouraged (</w:t>
      </w:r>
      <w:proofErr w:type="spellStart"/>
      <w:r w:rsidR="00AC2D6D">
        <w:rPr>
          <w:bCs/>
        </w:rPr>
        <w:t>Dundon</w:t>
      </w:r>
      <w:proofErr w:type="spellEnd"/>
      <w:r w:rsidR="00AC2D6D">
        <w:rPr>
          <w:bCs/>
        </w:rPr>
        <w:t xml:space="preserve"> and </w:t>
      </w:r>
      <w:proofErr w:type="spellStart"/>
      <w:r w:rsidR="00AC2D6D">
        <w:rPr>
          <w:bCs/>
        </w:rPr>
        <w:t>Rollinson</w:t>
      </w:r>
      <w:proofErr w:type="spellEnd"/>
      <w:r w:rsidR="00AC2D6D">
        <w:rPr>
          <w:bCs/>
        </w:rPr>
        <w:t xml:space="preserve">, 2011; </w:t>
      </w:r>
      <w:r w:rsidR="0084715A">
        <w:rPr>
          <w:bCs/>
        </w:rPr>
        <w:t>Chand, 2017).</w:t>
      </w:r>
      <w:r w:rsidR="00BC37A0">
        <w:rPr>
          <w:bCs/>
        </w:rPr>
        <w:t xml:space="preserve">  </w:t>
      </w:r>
    </w:p>
    <w:p w:rsidR="004447D5" w:rsidRPr="00515CA8" w:rsidRDefault="00BC37A0" w:rsidP="008F4E81">
      <w:pPr>
        <w:pStyle w:val="NormalWeb"/>
        <w:shd w:val="clear" w:color="auto" w:fill="F7F6F6"/>
        <w:spacing w:line="360" w:lineRule="auto"/>
        <w:rPr>
          <w:bCs/>
        </w:rPr>
      </w:pPr>
      <w:r>
        <w:rPr>
          <w:bCs/>
        </w:rPr>
        <w:t>F</w:t>
      </w:r>
      <w:r w:rsidR="00515CA8" w:rsidRPr="00515CA8">
        <w:rPr>
          <w:bCs/>
        </w:rPr>
        <w:t>or employers, employee relations can be identified as a skill set in place to manage workplace relationships and practice on both an individual and collective basis.  With this in mind, the concepts of “employee voice” and the “psychological contract” are generally accepted and a reflection of employment relations policies with the goal of achieving enhanced levels of employee involvement, commitment and engagement</w:t>
      </w:r>
      <w:r w:rsidR="007C2F67">
        <w:rPr>
          <w:bCs/>
        </w:rPr>
        <w:t xml:space="preserve"> toward enhanced business outcomes as well as better health and well-being for employees</w:t>
      </w:r>
      <w:r w:rsidR="00515CA8" w:rsidRPr="00515CA8">
        <w:rPr>
          <w:bCs/>
        </w:rPr>
        <w:t xml:space="preserve"> (CIPD, 2018)</w:t>
      </w:r>
      <w:r w:rsidR="007C2F67">
        <w:rPr>
          <w:bCs/>
        </w:rPr>
        <w:t>.</w:t>
      </w:r>
    </w:p>
    <w:p w:rsidR="0061488C" w:rsidRPr="00AA6B07" w:rsidRDefault="007C2F67" w:rsidP="008F4E81">
      <w:pPr>
        <w:spacing w:line="360" w:lineRule="auto"/>
        <w:rPr>
          <w:rFonts w:ascii="Times New Roman" w:hAnsi="Times New Roman" w:cs="Times New Roman"/>
          <w:sz w:val="24"/>
          <w:szCs w:val="24"/>
        </w:rPr>
      </w:pPr>
      <w:r>
        <w:rPr>
          <w:rFonts w:ascii="Times New Roman" w:hAnsi="Times New Roman" w:cs="Times New Roman"/>
          <w:sz w:val="24"/>
          <w:szCs w:val="24"/>
        </w:rPr>
        <w:t>T</w:t>
      </w:r>
      <w:r w:rsidR="0061488C" w:rsidRPr="00AA6B07">
        <w:rPr>
          <w:rFonts w:ascii="Times New Roman" w:hAnsi="Times New Roman" w:cs="Times New Roman"/>
          <w:sz w:val="24"/>
          <w:szCs w:val="24"/>
        </w:rPr>
        <w:t>raditional approaches to work and employment r</w:t>
      </w:r>
      <w:r w:rsidR="00BA7887" w:rsidRPr="00AA6B07">
        <w:rPr>
          <w:rFonts w:ascii="Times New Roman" w:hAnsi="Times New Roman" w:cs="Times New Roman"/>
          <w:sz w:val="24"/>
          <w:szCs w:val="24"/>
        </w:rPr>
        <w:t xml:space="preserve">elations face challenges in an era of globalization and therefore there is increased need to understand the changing nature of work and employment relations toward economic growth and harmony. </w:t>
      </w:r>
      <w:r w:rsidR="0061488C" w:rsidRPr="00AA6B07">
        <w:rPr>
          <w:rFonts w:ascii="Times New Roman" w:hAnsi="Times New Roman" w:cs="Times New Roman"/>
          <w:sz w:val="24"/>
          <w:szCs w:val="24"/>
        </w:rPr>
        <w:t xml:space="preserve"> </w:t>
      </w:r>
      <w:r w:rsidR="00BA7887" w:rsidRPr="00AA6B07">
        <w:rPr>
          <w:rFonts w:ascii="Times New Roman" w:hAnsi="Times New Roman" w:cs="Times New Roman"/>
          <w:sz w:val="24"/>
          <w:szCs w:val="24"/>
        </w:rPr>
        <w:t>Lansbury (2018) suggests that a</w:t>
      </w:r>
      <w:r w:rsidR="0061488C" w:rsidRPr="00AA6B07">
        <w:rPr>
          <w:rFonts w:ascii="Times New Roman" w:hAnsi="Times New Roman" w:cs="Times New Roman"/>
          <w:sz w:val="24"/>
          <w:szCs w:val="24"/>
        </w:rPr>
        <w:t xml:space="preserve"> multi-level perspective is needed which takes into account the interaction between national, sectoral and transnational spheres of work and employment relations.</w:t>
      </w:r>
    </w:p>
    <w:p w:rsidR="00AA6B07" w:rsidRDefault="0061488C" w:rsidP="008F4E81">
      <w:pPr>
        <w:shd w:val="clear" w:color="auto" w:fill="FFFFFF"/>
        <w:spacing w:before="100" w:beforeAutospacing="1" w:after="100" w:afterAutospacing="1" w:line="360" w:lineRule="auto"/>
        <w:rPr>
          <w:rFonts w:ascii="Times New Roman" w:eastAsia="Times New Roman" w:hAnsi="Times New Roman" w:cs="Times New Roman"/>
          <w:color w:val="000000"/>
          <w:sz w:val="24"/>
          <w:szCs w:val="24"/>
        </w:rPr>
      </w:pPr>
      <w:r w:rsidRPr="009F0A11">
        <w:rPr>
          <w:rFonts w:ascii="Times New Roman" w:eastAsia="Times New Roman" w:hAnsi="Times New Roman" w:cs="Times New Roman"/>
          <w:color w:val="000000"/>
          <w:sz w:val="24"/>
          <w:szCs w:val="24"/>
        </w:rPr>
        <w:t>The UK Commission's Employer Perspectives Survey</w:t>
      </w:r>
      <w:r w:rsidR="00BE318B" w:rsidRPr="009F0A11">
        <w:rPr>
          <w:rFonts w:ascii="Times New Roman" w:eastAsia="Times New Roman" w:hAnsi="Times New Roman" w:cs="Times New Roman"/>
          <w:color w:val="000000"/>
          <w:sz w:val="24"/>
          <w:szCs w:val="24"/>
        </w:rPr>
        <w:t xml:space="preserve"> (2016)</w:t>
      </w:r>
      <w:r w:rsidR="00BC37A0">
        <w:rPr>
          <w:rFonts w:ascii="Times New Roman" w:eastAsia="Times New Roman" w:hAnsi="Times New Roman" w:cs="Times New Roman"/>
          <w:color w:val="000000"/>
          <w:sz w:val="24"/>
          <w:szCs w:val="24"/>
        </w:rPr>
        <w:t xml:space="preserve"> demonstrates the changing nature of work at this time with examples such as c</w:t>
      </w:r>
      <w:r w:rsidRPr="009F0A11">
        <w:rPr>
          <w:rFonts w:ascii="Times New Roman" w:eastAsia="Times New Roman" w:hAnsi="Times New Roman" w:cs="Times New Roman"/>
          <w:color w:val="000000"/>
          <w:sz w:val="24"/>
          <w:szCs w:val="24"/>
        </w:rPr>
        <w:t>hanging work p</w:t>
      </w:r>
      <w:r w:rsidR="00BC37A0">
        <w:rPr>
          <w:rFonts w:ascii="Times New Roman" w:eastAsia="Times New Roman" w:hAnsi="Times New Roman" w:cs="Times New Roman"/>
          <w:color w:val="000000"/>
          <w:sz w:val="24"/>
          <w:szCs w:val="24"/>
        </w:rPr>
        <w:t>atterns;</w:t>
      </w:r>
      <w:r w:rsidR="00BE318B" w:rsidRPr="009F0A11">
        <w:rPr>
          <w:rFonts w:ascii="Times New Roman" w:eastAsia="Times New Roman" w:hAnsi="Times New Roman" w:cs="Times New Roman"/>
          <w:color w:val="000000"/>
          <w:sz w:val="24"/>
          <w:szCs w:val="24"/>
        </w:rPr>
        <w:t xml:space="preserve"> growth in particular</w:t>
      </w:r>
      <w:r w:rsidRPr="009F0A11">
        <w:rPr>
          <w:rFonts w:ascii="Times New Roman" w:eastAsia="Times New Roman" w:hAnsi="Times New Roman" w:cs="Times New Roman"/>
          <w:color w:val="000000"/>
          <w:sz w:val="24"/>
          <w:szCs w:val="24"/>
        </w:rPr>
        <w:t xml:space="preserve"> for part-time working and ze</w:t>
      </w:r>
      <w:r w:rsidR="000A38AB" w:rsidRPr="009F0A11">
        <w:rPr>
          <w:rFonts w:ascii="Times New Roman" w:eastAsia="Times New Roman" w:hAnsi="Times New Roman" w:cs="Times New Roman"/>
          <w:color w:val="000000"/>
          <w:sz w:val="24"/>
          <w:szCs w:val="24"/>
        </w:rPr>
        <w:t>ro-hour contracts</w:t>
      </w:r>
      <w:r w:rsidR="00D13533">
        <w:rPr>
          <w:rFonts w:ascii="Times New Roman" w:eastAsia="Times New Roman" w:hAnsi="Times New Roman" w:cs="Times New Roman"/>
          <w:color w:val="000000"/>
          <w:sz w:val="24"/>
          <w:szCs w:val="24"/>
        </w:rPr>
        <w:t xml:space="preserve"> and </w:t>
      </w:r>
      <w:proofErr w:type="spellStart"/>
      <w:r w:rsidR="00D13533">
        <w:rPr>
          <w:rFonts w:ascii="Times New Roman" w:eastAsia="Times New Roman" w:hAnsi="Times New Roman" w:cs="Times New Roman"/>
          <w:color w:val="000000"/>
          <w:sz w:val="24"/>
          <w:szCs w:val="24"/>
        </w:rPr>
        <w:t>flexibilisation</w:t>
      </w:r>
      <w:proofErr w:type="spellEnd"/>
      <w:r w:rsidR="00BC37A0">
        <w:rPr>
          <w:rFonts w:ascii="Times New Roman" w:eastAsia="Times New Roman" w:hAnsi="Times New Roman" w:cs="Times New Roman"/>
          <w:color w:val="000000"/>
          <w:sz w:val="24"/>
          <w:szCs w:val="24"/>
        </w:rPr>
        <w:t xml:space="preserve"> </w:t>
      </w:r>
      <w:r w:rsidR="00DE434E">
        <w:rPr>
          <w:rFonts w:ascii="Times New Roman" w:eastAsia="Times New Roman" w:hAnsi="Times New Roman" w:cs="Times New Roman"/>
          <w:color w:val="000000"/>
          <w:sz w:val="24"/>
          <w:szCs w:val="24"/>
        </w:rPr>
        <w:t xml:space="preserve"> (Standing, 2011).  </w:t>
      </w:r>
      <w:r w:rsidR="000A38AB" w:rsidRPr="009F0A11">
        <w:rPr>
          <w:rFonts w:ascii="Times New Roman" w:eastAsia="Times New Roman" w:hAnsi="Times New Roman" w:cs="Times New Roman"/>
          <w:color w:val="000000"/>
          <w:sz w:val="24"/>
          <w:szCs w:val="24"/>
        </w:rPr>
        <w:t>In regard to</w:t>
      </w:r>
      <w:r w:rsidRPr="009F0A11">
        <w:rPr>
          <w:rFonts w:ascii="Times New Roman" w:eastAsia="Times New Roman" w:hAnsi="Times New Roman" w:cs="Times New Roman"/>
          <w:color w:val="000000"/>
          <w:sz w:val="24"/>
          <w:szCs w:val="24"/>
        </w:rPr>
        <w:t xml:space="preserve"> subcontracted</w:t>
      </w:r>
      <w:r w:rsidR="000A38AB" w:rsidRPr="009F0A11">
        <w:rPr>
          <w:rFonts w:ascii="Times New Roman" w:eastAsia="Times New Roman" w:hAnsi="Times New Roman" w:cs="Times New Roman"/>
          <w:color w:val="000000"/>
          <w:sz w:val="24"/>
          <w:szCs w:val="24"/>
        </w:rPr>
        <w:t xml:space="preserve"> work, employees can work</w:t>
      </w:r>
      <w:r w:rsidRPr="009F0A11">
        <w:rPr>
          <w:rFonts w:ascii="Times New Roman" w:eastAsia="Times New Roman" w:hAnsi="Times New Roman" w:cs="Times New Roman"/>
          <w:color w:val="000000"/>
          <w:sz w:val="24"/>
          <w:szCs w:val="24"/>
        </w:rPr>
        <w:t xml:space="preserve"> alongside others with different terms a</w:t>
      </w:r>
      <w:r w:rsidR="000A38AB" w:rsidRPr="009F0A11">
        <w:rPr>
          <w:rFonts w:ascii="Times New Roman" w:eastAsia="Times New Roman" w:hAnsi="Times New Roman" w:cs="Times New Roman"/>
          <w:color w:val="000000"/>
          <w:sz w:val="24"/>
          <w:szCs w:val="24"/>
        </w:rPr>
        <w:t xml:space="preserve">nd conditions.  As a result, </w:t>
      </w:r>
      <w:r w:rsidRPr="009F0A11">
        <w:rPr>
          <w:rFonts w:ascii="Times New Roman" w:eastAsia="Times New Roman" w:hAnsi="Times New Roman" w:cs="Times New Roman"/>
          <w:color w:val="000000"/>
          <w:sz w:val="24"/>
          <w:szCs w:val="24"/>
        </w:rPr>
        <w:t xml:space="preserve">boundaries around line management </w:t>
      </w:r>
      <w:r w:rsidR="000A38AB" w:rsidRPr="009F0A11">
        <w:rPr>
          <w:rFonts w:ascii="Times New Roman" w:eastAsia="Times New Roman" w:hAnsi="Times New Roman" w:cs="Times New Roman"/>
          <w:color w:val="000000"/>
          <w:sz w:val="24"/>
          <w:szCs w:val="24"/>
        </w:rPr>
        <w:t xml:space="preserve">can </w:t>
      </w:r>
      <w:r w:rsidRPr="009F0A11">
        <w:rPr>
          <w:rFonts w:ascii="Times New Roman" w:eastAsia="Times New Roman" w:hAnsi="Times New Roman" w:cs="Times New Roman"/>
          <w:color w:val="000000"/>
          <w:sz w:val="24"/>
          <w:szCs w:val="24"/>
        </w:rPr>
        <w:t>become blurred.</w:t>
      </w:r>
      <w:r w:rsidR="000A38AB" w:rsidRPr="009F0A11">
        <w:rPr>
          <w:rFonts w:ascii="Times New Roman" w:eastAsia="Times New Roman" w:hAnsi="Times New Roman" w:cs="Times New Roman"/>
          <w:color w:val="000000"/>
          <w:sz w:val="24"/>
          <w:szCs w:val="24"/>
        </w:rPr>
        <w:t xml:space="preserve"> Such </w:t>
      </w:r>
      <w:r w:rsidR="000A38AB" w:rsidRPr="009F0A11">
        <w:rPr>
          <w:rFonts w:ascii="Times New Roman" w:eastAsia="Times New Roman" w:hAnsi="Times New Roman" w:cs="Times New Roman"/>
          <w:color w:val="000000"/>
          <w:sz w:val="24"/>
          <w:szCs w:val="24"/>
        </w:rPr>
        <w:lastRenderedPageBreak/>
        <w:t>changes bring challenges to employment relations calling for clarity over individuals’ changing work environment. F</w:t>
      </w:r>
      <w:r w:rsidRPr="009F0A11">
        <w:rPr>
          <w:rFonts w:ascii="Times New Roman" w:eastAsia="Times New Roman" w:hAnsi="Times New Roman" w:cs="Times New Roman"/>
          <w:color w:val="000000"/>
          <w:sz w:val="24"/>
          <w:szCs w:val="24"/>
        </w:rPr>
        <w:t>or employers</w:t>
      </w:r>
      <w:r w:rsidR="000A38AB" w:rsidRPr="009F0A11">
        <w:rPr>
          <w:rFonts w:ascii="Times New Roman" w:eastAsia="Times New Roman" w:hAnsi="Times New Roman" w:cs="Times New Roman"/>
          <w:color w:val="000000"/>
          <w:sz w:val="24"/>
          <w:szCs w:val="24"/>
        </w:rPr>
        <w:t xml:space="preserve"> also</w:t>
      </w:r>
      <w:r w:rsidRPr="009F0A11">
        <w:rPr>
          <w:rFonts w:ascii="Times New Roman" w:eastAsia="Times New Roman" w:hAnsi="Times New Roman" w:cs="Times New Roman"/>
          <w:color w:val="000000"/>
          <w:sz w:val="24"/>
          <w:szCs w:val="24"/>
        </w:rPr>
        <w:t xml:space="preserve"> there is a strong need to ad</w:t>
      </w:r>
      <w:r w:rsidR="000A38AB" w:rsidRPr="009F0A11">
        <w:rPr>
          <w:rFonts w:ascii="Times New Roman" w:eastAsia="Times New Roman" w:hAnsi="Times New Roman" w:cs="Times New Roman"/>
          <w:color w:val="000000"/>
          <w:sz w:val="24"/>
          <w:szCs w:val="24"/>
        </w:rPr>
        <w:t xml:space="preserve">apt to a more temporary </w:t>
      </w:r>
      <w:r w:rsidR="009F0A11">
        <w:rPr>
          <w:rFonts w:ascii="Times New Roman" w:eastAsia="Times New Roman" w:hAnsi="Times New Roman" w:cs="Times New Roman"/>
          <w:color w:val="000000"/>
          <w:sz w:val="24"/>
          <w:szCs w:val="24"/>
        </w:rPr>
        <w:t>and dispersed workforce (</w:t>
      </w:r>
      <w:proofErr w:type="spellStart"/>
      <w:r w:rsidR="00D13533">
        <w:rPr>
          <w:rFonts w:ascii="Times New Roman" w:eastAsia="Times New Roman" w:hAnsi="Times New Roman" w:cs="Times New Roman"/>
          <w:color w:val="000000"/>
          <w:sz w:val="24"/>
          <w:szCs w:val="24"/>
        </w:rPr>
        <w:t>Dundon</w:t>
      </w:r>
      <w:proofErr w:type="spellEnd"/>
      <w:r w:rsidR="00D13533">
        <w:rPr>
          <w:rFonts w:ascii="Times New Roman" w:eastAsia="Times New Roman" w:hAnsi="Times New Roman" w:cs="Times New Roman"/>
          <w:color w:val="000000"/>
          <w:sz w:val="24"/>
          <w:szCs w:val="24"/>
        </w:rPr>
        <w:t xml:space="preserve"> et al, 2017; Weil, 2014; </w:t>
      </w:r>
      <w:proofErr w:type="spellStart"/>
      <w:r w:rsidR="009F0A11">
        <w:rPr>
          <w:rFonts w:ascii="Times New Roman" w:eastAsia="Times New Roman" w:hAnsi="Times New Roman" w:cs="Times New Roman"/>
          <w:color w:val="000000"/>
          <w:sz w:val="24"/>
          <w:szCs w:val="24"/>
        </w:rPr>
        <w:t>Donaghy</w:t>
      </w:r>
      <w:proofErr w:type="spellEnd"/>
      <w:r w:rsidR="009F0A11">
        <w:rPr>
          <w:rFonts w:ascii="Times New Roman" w:eastAsia="Times New Roman" w:hAnsi="Times New Roman" w:cs="Times New Roman"/>
          <w:color w:val="000000"/>
          <w:sz w:val="24"/>
          <w:szCs w:val="24"/>
        </w:rPr>
        <w:t>, 2005).</w:t>
      </w:r>
    </w:p>
    <w:p w:rsidR="0061488C" w:rsidRPr="00AA6B07" w:rsidRDefault="00B25E00" w:rsidP="008F4E81">
      <w:pPr>
        <w:shd w:val="clear" w:color="auto" w:fill="FFFFFF"/>
        <w:spacing w:before="100" w:beforeAutospacing="1" w:after="100" w:afterAutospacing="1"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Currently, e</w:t>
      </w:r>
      <w:r w:rsidR="00AA6B07" w:rsidRPr="00AA6B07">
        <w:rPr>
          <w:rFonts w:ascii="Times New Roman" w:eastAsia="Times New Roman" w:hAnsi="Times New Roman" w:cs="Times New Roman"/>
          <w:bCs/>
          <w:sz w:val="24"/>
          <w:szCs w:val="24"/>
        </w:rPr>
        <w:t xml:space="preserve">vidence suggests that </w:t>
      </w:r>
      <w:r w:rsidR="0061488C" w:rsidRPr="00AA6B07">
        <w:rPr>
          <w:rFonts w:ascii="Times New Roman" w:eastAsia="Times New Roman" w:hAnsi="Times New Roman" w:cs="Times New Roman"/>
          <w:bCs/>
          <w:sz w:val="24"/>
          <w:szCs w:val="24"/>
        </w:rPr>
        <w:t>the informal workplace cl</w:t>
      </w:r>
      <w:r w:rsidR="00AA6B07" w:rsidRPr="00AA6B07">
        <w:rPr>
          <w:rFonts w:ascii="Times New Roman" w:eastAsia="Times New Roman" w:hAnsi="Times New Roman" w:cs="Times New Roman"/>
          <w:bCs/>
          <w:sz w:val="24"/>
          <w:szCs w:val="24"/>
        </w:rPr>
        <w:t>imate appears to have a strong</w:t>
      </w:r>
      <w:r w:rsidR="0061488C" w:rsidRPr="00AA6B07">
        <w:rPr>
          <w:rFonts w:ascii="Times New Roman" w:eastAsia="Times New Roman" w:hAnsi="Times New Roman" w:cs="Times New Roman"/>
          <w:bCs/>
          <w:sz w:val="24"/>
          <w:szCs w:val="24"/>
        </w:rPr>
        <w:t xml:space="preserve"> influence on employee satisfaction and commitment levels. </w:t>
      </w:r>
      <w:r w:rsidR="00AA6B07" w:rsidRPr="00AA6B07">
        <w:rPr>
          <w:rFonts w:ascii="Times New Roman" w:eastAsia="Times New Roman" w:hAnsi="Times New Roman" w:cs="Times New Roman"/>
          <w:bCs/>
          <w:sz w:val="24"/>
          <w:szCs w:val="24"/>
        </w:rPr>
        <w:t xml:space="preserve">Therefore, employers are advised to </w:t>
      </w:r>
      <w:r w:rsidR="0061488C" w:rsidRPr="00AA6B07">
        <w:rPr>
          <w:rFonts w:ascii="Times New Roman" w:eastAsia="Times New Roman" w:hAnsi="Times New Roman" w:cs="Times New Roman"/>
          <w:bCs/>
          <w:sz w:val="24"/>
          <w:szCs w:val="24"/>
        </w:rPr>
        <w:t xml:space="preserve">pay </w:t>
      </w:r>
      <w:r w:rsidR="00AA6B07" w:rsidRPr="00AA6B07">
        <w:rPr>
          <w:rFonts w:ascii="Times New Roman" w:eastAsia="Times New Roman" w:hAnsi="Times New Roman" w:cs="Times New Roman"/>
          <w:bCs/>
          <w:sz w:val="24"/>
          <w:szCs w:val="24"/>
        </w:rPr>
        <w:t>attention to the practices and behaviours</w:t>
      </w:r>
      <w:r w:rsidR="0061488C" w:rsidRPr="00AA6B07">
        <w:rPr>
          <w:rFonts w:ascii="Times New Roman" w:eastAsia="Times New Roman" w:hAnsi="Times New Roman" w:cs="Times New Roman"/>
          <w:bCs/>
          <w:sz w:val="24"/>
          <w:szCs w:val="24"/>
        </w:rPr>
        <w:t xml:space="preserve"> that contribute to good employee relatio</w:t>
      </w:r>
      <w:r w:rsidR="00AA6B07" w:rsidRPr="00AA6B07">
        <w:rPr>
          <w:rFonts w:ascii="Times New Roman" w:eastAsia="Times New Roman" w:hAnsi="Times New Roman" w:cs="Times New Roman"/>
          <w:bCs/>
          <w:sz w:val="24"/>
          <w:szCs w:val="24"/>
        </w:rPr>
        <w:t xml:space="preserve">ns, such as clear strategy to nurture </w:t>
      </w:r>
      <w:r w:rsidR="0061488C" w:rsidRPr="00AA6B07">
        <w:rPr>
          <w:rFonts w:ascii="Times New Roman" w:eastAsia="Times New Roman" w:hAnsi="Times New Roman" w:cs="Times New Roman"/>
          <w:bCs/>
          <w:sz w:val="24"/>
          <w:szCs w:val="24"/>
        </w:rPr>
        <w:t>employee voice including two-way communications, projec</w:t>
      </w:r>
      <w:r w:rsidR="00AA6B07" w:rsidRPr="00AA6B07">
        <w:rPr>
          <w:rFonts w:ascii="Times New Roman" w:eastAsia="Times New Roman" w:hAnsi="Times New Roman" w:cs="Times New Roman"/>
          <w:bCs/>
          <w:sz w:val="24"/>
          <w:szCs w:val="24"/>
        </w:rPr>
        <w:t xml:space="preserve">t teams and joint consultation and </w:t>
      </w:r>
      <w:r w:rsidR="0061488C" w:rsidRPr="00AA6B07">
        <w:rPr>
          <w:rFonts w:ascii="Times New Roman" w:eastAsia="Times New Roman" w:hAnsi="Times New Roman" w:cs="Times New Roman"/>
          <w:bCs/>
          <w:sz w:val="24"/>
          <w:szCs w:val="24"/>
        </w:rPr>
        <w:t>att</w:t>
      </w:r>
      <w:r w:rsidR="00AA6B07" w:rsidRPr="00AA6B07">
        <w:rPr>
          <w:rFonts w:ascii="Times New Roman" w:eastAsia="Times New Roman" w:hAnsi="Times New Roman" w:cs="Times New Roman"/>
          <w:bCs/>
          <w:sz w:val="24"/>
          <w:szCs w:val="24"/>
        </w:rPr>
        <w:t>itude surveys as examples (CIPD, 2018).</w:t>
      </w:r>
    </w:p>
    <w:p w:rsidR="00282A9A" w:rsidRDefault="00BC37A0" w:rsidP="008F4E81">
      <w:pPr>
        <w:shd w:val="clear" w:color="auto" w:fill="F7F6F6"/>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w:t>
      </w:r>
      <w:r w:rsidR="00A073E0" w:rsidRPr="00D13533">
        <w:rPr>
          <w:rFonts w:ascii="Times New Roman" w:eastAsia="Times New Roman" w:hAnsi="Times New Roman" w:cs="Times New Roman"/>
          <w:bCs/>
          <w:sz w:val="24"/>
          <w:szCs w:val="24"/>
        </w:rPr>
        <w:t xml:space="preserve">here is also a need to recognise </w:t>
      </w:r>
      <w:r>
        <w:rPr>
          <w:rFonts w:ascii="Times New Roman" w:eastAsia="Times New Roman" w:hAnsi="Times New Roman" w:cs="Times New Roman"/>
          <w:bCs/>
          <w:sz w:val="24"/>
          <w:szCs w:val="24"/>
        </w:rPr>
        <w:t>that employers need to make priority of</w:t>
      </w:r>
      <w:r w:rsidR="00A073E0" w:rsidRPr="00D13533">
        <w:rPr>
          <w:rFonts w:ascii="Times New Roman" w:eastAsia="Times New Roman" w:hAnsi="Times New Roman" w:cs="Times New Roman"/>
          <w:bCs/>
          <w:sz w:val="24"/>
          <w:szCs w:val="24"/>
        </w:rPr>
        <w:t xml:space="preserve"> training necessary to develop managers and leaders to nourish good working relations cultures.  CIPD (2013) research suggests that </w:t>
      </w:r>
      <w:r w:rsidR="0061488C" w:rsidRPr="00D13533">
        <w:rPr>
          <w:rFonts w:ascii="Times New Roman" w:eastAsia="Times New Roman" w:hAnsi="Times New Roman" w:cs="Times New Roman"/>
          <w:bCs/>
          <w:sz w:val="24"/>
          <w:szCs w:val="24"/>
        </w:rPr>
        <w:t>the two skills that line managers find most difficult to apply in their role are ‘managing conflict’ and ‘managing diff</w:t>
      </w:r>
      <w:r w:rsidR="00B25E00">
        <w:rPr>
          <w:rFonts w:ascii="Times New Roman" w:eastAsia="Times New Roman" w:hAnsi="Times New Roman" w:cs="Times New Roman"/>
          <w:bCs/>
          <w:sz w:val="24"/>
          <w:szCs w:val="24"/>
        </w:rPr>
        <w:t xml:space="preserve">icult conversations’. It is evident that there is a need for </w:t>
      </w:r>
      <w:r w:rsidR="0061488C" w:rsidRPr="00D13533">
        <w:rPr>
          <w:rFonts w:ascii="Times New Roman" w:eastAsia="Times New Roman" w:hAnsi="Times New Roman" w:cs="Times New Roman"/>
          <w:bCs/>
          <w:sz w:val="24"/>
          <w:szCs w:val="24"/>
        </w:rPr>
        <w:t>organisations to provide better training</w:t>
      </w:r>
      <w:r w:rsidR="00A073E0" w:rsidRPr="00D13533">
        <w:rPr>
          <w:rFonts w:ascii="Times New Roman" w:eastAsia="Times New Roman" w:hAnsi="Times New Roman" w:cs="Times New Roman"/>
          <w:bCs/>
          <w:sz w:val="24"/>
          <w:szCs w:val="24"/>
        </w:rPr>
        <w:t xml:space="preserve"> for line managers </w:t>
      </w:r>
      <w:r w:rsidR="0061488C" w:rsidRPr="00D13533">
        <w:rPr>
          <w:rFonts w:ascii="Times New Roman" w:eastAsia="Times New Roman" w:hAnsi="Times New Roman" w:cs="Times New Roman"/>
          <w:bCs/>
          <w:sz w:val="24"/>
          <w:szCs w:val="24"/>
        </w:rPr>
        <w:t>to</w:t>
      </w:r>
      <w:r w:rsidR="00A073E0" w:rsidRPr="00D13533">
        <w:rPr>
          <w:rFonts w:ascii="Times New Roman" w:eastAsia="Times New Roman" w:hAnsi="Times New Roman" w:cs="Times New Roman"/>
          <w:bCs/>
          <w:sz w:val="24"/>
          <w:szCs w:val="24"/>
        </w:rPr>
        <w:t xml:space="preserve"> equip them to confidently and effectively manage employees.</w:t>
      </w:r>
      <w:r w:rsidR="0061488C" w:rsidRPr="00D13533">
        <w:rPr>
          <w:rFonts w:ascii="Times New Roman" w:eastAsia="Times New Roman" w:hAnsi="Times New Roman" w:cs="Times New Roman"/>
          <w:bCs/>
          <w:sz w:val="24"/>
          <w:szCs w:val="24"/>
        </w:rPr>
        <w:t xml:space="preserve"> </w:t>
      </w:r>
    </w:p>
    <w:p w:rsidR="00AC242F" w:rsidRDefault="00BC37A0" w:rsidP="008F4E81">
      <w:pPr>
        <w:shd w:val="clear" w:color="auto" w:fill="F7F6F6"/>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Events in the global economy in recent years demonstrate that external factors have impact on what happ</w:t>
      </w:r>
      <w:r w:rsidR="00AC2D6D">
        <w:rPr>
          <w:rFonts w:ascii="Times New Roman" w:eastAsia="Times New Roman" w:hAnsi="Times New Roman" w:cs="Times New Roman"/>
          <w:bCs/>
          <w:sz w:val="24"/>
          <w:szCs w:val="24"/>
        </w:rPr>
        <w:t>ens internally in organisations in areas such as degree of formality, levels of trust and employee commitment (</w:t>
      </w:r>
      <w:proofErr w:type="spellStart"/>
      <w:r w:rsidR="00AC2D6D">
        <w:rPr>
          <w:rFonts w:ascii="Times New Roman" w:eastAsia="Times New Roman" w:hAnsi="Times New Roman" w:cs="Times New Roman"/>
          <w:bCs/>
          <w:sz w:val="24"/>
          <w:szCs w:val="24"/>
        </w:rPr>
        <w:t>Dundon</w:t>
      </w:r>
      <w:proofErr w:type="spellEnd"/>
      <w:r w:rsidR="00AC2D6D">
        <w:rPr>
          <w:rFonts w:ascii="Times New Roman" w:eastAsia="Times New Roman" w:hAnsi="Times New Roman" w:cs="Times New Roman"/>
          <w:bCs/>
          <w:sz w:val="24"/>
          <w:szCs w:val="24"/>
        </w:rPr>
        <w:t xml:space="preserve"> and </w:t>
      </w:r>
      <w:proofErr w:type="spellStart"/>
      <w:r w:rsidR="00AC2D6D">
        <w:rPr>
          <w:rFonts w:ascii="Times New Roman" w:eastAsia="Times New Roman" w:hAnsi="Times New Roman" w:cs="Times New Roman"/>
          <w:bCs/>
          <w:sz w:val="24"/>
          <w:szCs w:val="24"/>
        </w:rPr>
        <w:t>Rollinson</w:t>
      </w:r>
      <w:proofErr w:type="spellEnd"/>
      <w:r w:rsidR="00AC2D6D">
        <w:rPr>
          <w:rFonts w:ascii="Times New Roman" w:eastAsia="Times New Roman" w:hAnsi="Times New Roman" w:cs="Times New Roman"/>
          <w:bCs/>
          <w:sz w:val="24"/>
          <w:szCs w:val="24"/>
        </w:rPr>
        <w:t>, 2011).</w:t>
      </w:r>
      <w:r>
        <w:rPr>
          <w:rFonts w:ascii="Times New Roman" w:eastAsia="Times New Roman" w:hAnsi="Times New Roman" w:cs="Times New Roman"/>
          <w:bCs/>
          <w:sz w:val="24"/>
          <w:szCs w:val="24"/>
        </w:rPr>
        <w:t xml:space="preserve">  </w:t>
      </w:r>
      <w:r w:rsidR="004130BB">
        <w:rPr>
          <w:rFonts w:ascii="Times New Roman" w:eastAsia="Times New Roman" w:hAnsi="Times New Roman" w:cs="Times New Roman"/>
          <w:bCs/>
          <w:sz w:val="24"/>
          <w:szCs w:val="24"/>
        </w:rPr>
        <w:t xml:space="preserve">  Blyton and Turnbull (2004) maintain that in order to have a full understanding of employment relations, broader contextual factors must be incorporated </w:t>
      </w:r>
      <w:r w:rsidR="00AC2D6D">
        <w:rPr>
          <w:rFonts w:ascii="Times New Roman" w:eastAsia="Times New Roman" w:hAnsi="Times New Roman" w:cs="Times New Roman"/>
          <w:bCs/>
          <w:sz w:val="24"/>
          <w:szCs w:val="24"/>
        </w:rPr>
        <w:t>into the framework for analysis.</w:t>
      </w:r>
      <w:r w:rsidR="004130BB">
        <w:rPr>
          <w:rFonts w:ascii="Times New Roman" w:eastAsia="Times New Roman" w:hAnsi="Times New Roman" w:cs="Times New Roman"/>
          <w:bCs/>
          <w:sz w:val="24"/>
          <w:szCs w:val="24"/>
        </w:rPr>
        <w:t xml:space="preserve">  </w:t>
      </w:r>
      <w:r w:rsidR="00AC242F">
        <w:rPr>
          <w:rFonts w:ascii="Times New Roman" w:eastAsia="Times New Roman" w:hAnsi="Times New Roman" w:cs="Times New Roman"/>
          <w:bCs/>
          <w:sz w:val="24"/>
          <w:szCs w:val="24"/>
        </w:rPr>
        <w:t>Please see below figure (</w:t>
      </w:r>
      <w:proofErr w:type="spellStart"/>
      <w:r w:rsidR="00AC242F">
        <w:rPr>
          <w:rFonts w:ascii="Times New Roman" w:eastAsia="Times New Roman" w:hAnsi="Times New Roman" w:cs="Times New Roman"/>
          <w:bCs/>
          <w:sz w:val="24"/>
          <w:szCs w:val="24"/>
        </w:rPr>
        <w:t>i</w:t>
      </w:r>
      <w:proofErr w:type="spellEnd"/>
      <w:r w:rsidR="00AC242F">
        <w:rPr>
          <w:rFonts w:ascii="Times New Roman" w:eastAsia="Times New Roman" w:hAnsi="Times New Roman" w:cs="Times New Roman"/>
          <w:bCs/>
          <w:sz w:val="24"/>
          <w:szCs w:val="24"/>
        </w:rPr>
        <w:t>) diagram illustrating contextual influences on employment relations (</w:t>
      </w:r>
      <w:proofErr w:type="spellStart"/>
      <w:r w:rsidR="00AC242F">
        <w:rPr>
          <w:rFonts w:ascii="Times New Roman" w:eastAsia="Times New Roman" w:hAnsi="Times New Roman" w:cs="Times New Roman"/>
          <w:bCs/>
          <w:sz w:val="24"/>
          <w:szCs w:val="24"/>
        </w:rPr>
        <w:t>Dundon</w:t>
      </w:r>
      <w:proofErr w:type="spellEnd"/>
      <w:r w:rsidR="00AC242F">
        <w:rPr>
          <w:rFonts w:ascii="Times New Roman" w:eastAsia="Times New Roman" w:hAnsi="Times New Roman" w:cs="Times New Roman"/>
          <w:bCs/>
          <w:sz w:val="24"/>
          <w:szCs w:val="24"/>
        </w:rPr>
        <w:t xml:space="preserve"> and </w:t>
      </w:r>
      <w:proofErr w:type="spellStart"/>
      <w:r w:rsidR="00AC242F">
        <w:rPr>
          <w:rFonts w:ascii="Times New Roman" w:eastAsia="Times New Roman" w:hAnsi="Times New Roman" w:cs="Times New Roman"/>
          <w:bCs/>
          <w:sz w:val="24"/>
          <w:szCs w:val="24"/>
        </w:rPr>
        <w:t>Rollinson</w:t>
      </w:r>
      <w:proofErr w:type="spellEnd"/>
      <w:r w:rsidR="00AC242F">
        <w:rPr>
          <w:rFonts w:ascii="Times New Roman" w:eastAsia="Times New Roman" w:hAnsi="Times New Roman" w:cs="Times New Roman"/>
          <w:bCs/>
          <w:sz w:val="24"/>
          <w:szCs w:val="24"/>
        </w:rPr>
        <w:t>, 2011).</w:t>
      </w:r>
    </w:p>
    <w:p w:rsidR="00AC242F" w:rsidRDefault="00AC242F" w:rsidP="00AC242F">
      <w:pPr>
        <w:shd w:val="clear" w:color="auto" w:fill="F7F6F6"/>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This includes the role of different labour market institutions inclusive of the state, unions and CSO agencies which can all impact on the capacity of employees to influence their working conditions (</w:t>
      </w:r>
      <w:proofErr w:type="spellStart"/>
      <w:r>
        <w:rPr>
          <w:rFonts w:ascii="Times New Roman" w:eastAsia="Times New Roman" w:hAnsi="Times New Roman" w:cs="Times New Roman"/>
          <w:bCs/>
          <w:sz w:val="24"/>
          <w:szCs w:val="24"/>
        </w:rPr>
        <w:t>Dundon</w:t>
      </w:r>
      <w:proofErr w:type="spellEnd"/>
      <w:r>
        <w:rPr>
          <w:rFonts w:ascii="Times New Roman" w:eastAsia="Times New Roman" w:hAnsi="Times New Roman" w:cs="Times New Roman"/>
          <w:bCs/>
          <w:sz w:val="24"/>
          <w:szCs w:val="24"/>
        </w:rPr>
        <w:t xml:space="preserve"> et al, 2017).  For example, the steady decline of manufacturing employees who would have once had a high degree of union and voice are now less impactful in regard to state policy making.  Shifts in state orientation in the UK from a collective worker rights framework, directly alters the propensity of employee voice and engagement (Williams and Scott, 2016).</w:t>
      </w:r>
      <w:r w:rsidRPr="00D13533">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 xml:space="preserve">  Market factors such as the quantity of jobs, mobility of employees, employer leverage are all affected by contemporary Capitalism.  In the aftermath of neo-liberalism, deregulation and growing shareholder influence, these factors hold major implications for employment (</w:t>
      </w:r>
      <w:proofErr w:type="spellStart"/>
      <w:r>
        <w:rPr>
          <w:rFonts w:ascii="Times New Roman" w:eastAsia="Times New Roman" w:hAnsi="Times New Roman" w:cs="Times New Roman"/>
          <w:bCs/>
          <w:sz w:val="24"/>
          <w:szCs w:val="24"/>
        </w:rPr>
        <w:t>Dundon</w:t>
      </w:r>
      <w:proofErr w:type="spellEnd"/>
      <w:r>
        <w:rPr>
          <w:rFonts w:ascii="Times New Roman" w:eastAsia="Times New Roman" w:hAnsi="Times New Roman" w:cs="Times New Roman"/>
          <w:bCs/>
          <w:sz w:val="24"/>
          <w:szCs w:val="24"/>
        </w:rPr>
        <w:t xml:space="preserve">, 2017).   </w:t>
      </w:r>
      <w:proofErr w:type="spellStart"/>
      <w:r>
        <w:rPr>
          <w:rFonts w:ascii="Times New Roman" w:eastAsia="Times New Roman" w:hAnsi="Times New Roman" w:cs="Times New Roman"/>
          <w:bCs/>
          <w:sz w:val="24"/>
          <w:szCs w:val="24"/>
        </w:rPr>
        <w:t>Rubery</w:t>
      </w:r>
      <w:proofErr w:type="spellEnd"/>
      <w:r>
        <w:rPr>
          <w:rFonts w:ascii="Times New Roman" w:eastAsia="Times New Roman" w:hAnsi="Times New Roman" w:cs="Times New Roman"/>
          <w:bCs/>
          <w:sz w:val="24"/>
          <w:szCs w:val="24"/>
        </w:rPr>
        <w:t xml:space="preserve"> (2016) argues that demands toward </w:t>
      </w:r>
      <w:r>
        <w:rPr>
          <w:rFonts w:ascii="Times New Roman" w:eastAsia="Times New Roman" w:hAnsi="Times New Roman" w:cs="Times New Roman"/>
          <w:bCs/>
          <w:sz w:val="24"/>
          <w:szCs w:val="24"/>
        </w:rPr>
        <w:lastRenderedPageBreak/>
        <w:t>employees have increased in terms of effort, commitment and emotional engagement whereas organisations because of more general state influences have retreated from human capital investment which has again reduced the quality of employment in regard to matters such as security, career development and pensions.</w:t>
      </w:r>
    </w:p>
    <w:p w:rsidR="00AC242F" w:rsidRDefault="00AC242F" w:rsidP="008F4E81">
      <w:pPr>
        <w:shd w:val="clear" w:color="auto" w:fill="F7F6F6"/>
        <w:spacing w:before="100" w:beforeAutospacing="1" w:after="100" w:afterAutospacing="1" w:line="360" w:lineRule="auto"/>
        <w:rPr>
          <w:rFonts w:ascii="Times New Roman" w:eastAsia="Times New Roman" w:hAnsi="Times New Roman" w:cs="Times New Roman"/>
          <w:bCs/>
          <w:sz w:val="24"/>
          <w:szCs w:val="24"/>
        </w:rPr>
      </w:pPr>
    </w:p>
    <w:p w:rsidR="00AC242F" w:rsidRDefault="00AC242F" w:rsidP="008F4E81">
      <w:pPr>
        <w:shd w:val="clear" w:color="auto" w:fill="F7F6F6"/>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noProof/>
          <w:sz w:val="24"/>
          <w:szCs w:val="24"/>
        </w:rPr>
        <w:drawing>
          <wp:inline distT="0" distB="0" distL="0" distR="0" wp14:anchorId="067B9557" wp14:editId="4E1CDEE8">
            <wp:extent cx="4081882" cy="340888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xtual map.jpg"/>
                    <pic:cNvPicPr/>
                  </pic:nvPicPr>
                  <pic:blipFill>
                    <a:blip r:embed="rId10">
                      <a:extLst>
                        <a:ext uri="{28A0092B-C50C-407E-A947-70E740481C1C}">
                          <a14:useLocalDpi xmlns:a14="http://schemas.microsoft.com/office/drawing/2010/main" val="0"/>
                        </a:ext>
                      </a:extLst>
                    </a:blip>
                    <a:stretch>
                      <a:fillRect/>
                    </a:stretch>
                  </pic:blipFill>
                  <pic:spPr>
                    <a:xfrm>
                      <a:off x="0" y="0"/>
                      <a:ext cx="4079315" cy="3406739"/>
                    </a:xfrm>
                    <a:prstGeom prst="rect">
                      <a:avLst/>
                    </a:prstGeom>
                  </pic:spPr>
                </pic:pic>
              </a:graphicData>
            </a:graphic>
          </wp:inline>
        </w:drawing>
      </w:r>
    </w:p>
    <w:p w:rsidR="00D81535" w:rsidRPr="00D81535" w:rsidRDefault="00D81535" w:rsidP="008F4E81">
      <w:pPr>
        <w:pStyle w:val="Heading3"/>
        <w:shd w:val="clear" w:color="auto" w:fill="F7F6F6"/>
        <w:spacing w:line="360" w:lineRule="auto"/>
        <w:rPr>
          <w:rFonts w:ascii="Times New Roman" w:hAnsi="Times New Roman" w:cs="Times New Roman"/>
          <w:b w:val="0"/>
          <w:color w:val="auto"/>
          <w:sz w:val="24"/>
          <w:szCs w:val="24"/>
        </w:rPr>
      </w:pPr>
      <w:r w:rsidRPr="00D81535">
        <w:rPr>
          <w:rFonts w:ascii="Times New Roman" w:hAnsi="Times New Roman" w:cs="Times New Roman"/>
          <w:b w:val="0"/>
          <w:color w:val="auto"/>
          <w:sz w:val="24"/>
          <w:szCs w:val="24"/>
        </w:rPr>
        <w:t>Employee engagement plays an extremely impo</w:t>
      </w:r>
      <w:r w:rsidR="004130BB">
        <w:rPr>
          <w:rFonts w:ascii="Times New Roman" w:hAnsi="Times New Roman" w:cs="Times New Roman"/>
          <w:b w:val="0"/>
          <w:color w:val="auto"/>
          <w:sz w:val="24"/>
          <w:szCs w:val="24"/>
        </w:rPr>
        <w:t>rtant role in the current climate</w:t>
      </w:r>
      <w:r w:rsidRPr="00D81535">
        <w:rPr>
          <w:rFonts w:ascii="Times New Roman" w:hAnsi="Times New Roman" w:cs="Times New Roman"/>
          <w:b w:val="0"/>
          <w:color w:val="auto"/>
          <w:sz w:val="24"/>
          <w:szCs w:val="24"/>
        </w:rPr>
        <w:t xml:space="preserve"> of employment relations.  The organisational goals and achievements are very much dependent on the delivery and productivity of individual employees, therefore understanding individual’s contributions, skills and how they are best engaged is </w:t>
      </w:r>
      <w:proofErr w:type="gramStart"/>
      <w:r w:rsidRPr="00D81535">
        <w:rPr>
          <w:rFonts w:ascii="Times New Roman" w:hAnsi="Times New Roman" w:cs="Times New Roman"/>
          <w:b w:val="0"/>
          <w:color w:val="auto"/>
          <w:sz w:val="24"/>
          <w:szCs w:val="24"/>
        </w:rPr>
        <w:t>key</w:t>
      </w:r>
      <w:proofErr w:type="gramEnd"/>
      <w:r w:rsidRPr="00D81535">
        <w:rPr>
          <w:rFonts w:ascii="Times New Roman" w:hAnsi="Times New Roman" w:cs="Times New Roman"/>
          <w:b w:val="0"/>
          <w:color w:val="auto"/>
          <w:sz w:val="24"/>
          <w:szCs w:val="24"/>
        </w:rPr>
        <w:t xml:space="preserve"> to the operation of an effective team.  </w:t>
      </w:r>
      <w:proofErr w:type="gramStart"/>
      <w:r w:rsidR="008F4259">
        <w:rPr>
          <w:rFonts w:ascii="Times New Roman" w:hAnsi="Times New Roman" w:cs="Times New Roman"/>
          <w:b w:val="0"/>
          <w:color w:val="auto"/>
          <w:sz w:val="24"/>
          <w:szCs w:val="24"/>
        </w:rPr>
        <w:t>(MacLeod and Clarke, 2009).</w:t>
      </w:r>
      <w:proofErr w:type="gramEnd"/>
    </w:p>
    <w:p w:rsidR="00DE434E" w:rsidRPr="00D13533" w:rsidRDefault="00DE434E" w:rsidP="008F4E81">
      <w:pPr>
        <w:shd w:val="clear" w:color="auto" w:fill="F7F6F6"/>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For BCS, </w:t>
      </w:r>
      <w:r w:rsidR="004130BB">
        <w:rPr>
          <w:rFonts w:ascii="Times New Roman" w:eastAsia="Times New Roman" w:hAnsi="Times New Roman" w:cs="Times New Roman"/>
          <w:bCs/>
          <w:sz w:val="24"/>
          <w:szCs w:val="24"/>
        </w:rPr>
        <w:t>t</w:t>
      </w:r>
      <w:r>
        <w:rPr>
          <w:rFonts w:ascii="Times New Roman" w:eastAsia="Times New Roman" w:hAnsi="Times New Roman" w:cs="Times New Roman"/>
          <w:bCs/>
          <w:sz w:val="24"/>
          <w:szCs w:val="24"/>
        </w:rPr>
        <w:t>here are simple and manageable steps to take to strengthen the employment relations climate of the organisation in the form of leadership development and talent management strategies to give the growing business more structure and opportunity for increased productivity and engagement.</w:t>
      </w:r>
      <w:r w:rsidR="00D62EE6">
        <w:rPr>
          <w:rFonts w:ascii="Times New Roman" w:eastAsia="Times New Roman" w:hAnsi="Times New Roman" w:cs="Times New Roman"/>
          <w:bCs/>
          <w:sz w:val="24"/>
          <w:szCs w:val="24"/>
        </w:rPr>
        <w:t xml:space="preserve">  In line wi</w:t>
      </w:r>
      <w:r w:rsidR="004130BB">
        <w:rPr>
          <w:rFonts w:ascii="Times New Roman" w:eastAsia="Times New Roman" w:hAnsi="Times New Roman" w:cs="Times New Roman"/>
          <w:bCs/>
          <w:sz w:val="24"/>
          <w:szCs w:val="24"/>
        </w:rPr>
        <w:t>th these objectives, we will now</w:t>
      </w:r>
      <w:r w:rsidR="00D62EE6">
        <w:rPr>
          <w:rFonts w:ascii="Times New Roman" w:eastAsia="Times New Roman" w:hAnsi="Times New Roman" w:cs="Times New Roman"/>
          <w:bCs/>
          <w:sz w:val="24"/>
          <w:szCs w:val="24"/>
        </w:rPr>
        <w:t xml:space="preserve"> take into consideration the “psychological contract” between employer and employee.</w:t>
      </w:r>
    </w:p>
    <w:p w:rsidR="00AC242F" w:rsidRDefault="00AC242F" w:rsidP="008F4E81">
      <w:pPr>
        <w:spacing w:line="360" w:lineRule="auto"/>
        <w:rPr>
          <w:rFonts w:ascii="Times New Roman" w:hAnsi="Times New Roman" w:cs="Times New Roman"/>
          <w:b/>
          <w:sz w:val="24"/>
          <w:szCs w:val="24"/>
        </w:rPr>
      </w:pPr>
    </w:p>
    <w:p w:rsidR="00AC242F" w:rsidRDefault="00AC242F" w:rsidP="008F4E81">
      <w:pPr>
        <w:spacing w:line="360" w:lineRule="auto"/>
        <w:rPr>
          <w:rFonts w:ascii="Times New Roman" w:hAnsi="Times New Roman" w:cs="Times New Roman"/>
          <w:b/>
          <w:sz w:val="24"/>
          <w:szCs w:val="24"/>
        </w:rPr>
      </w:pPr>
    </w:p>
    <w:p w:rsidR="0061488C" w:rsidRPr="00313264" w:rsidRDefault="00313264" w:rsidP="008F4E81">
      <w:p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2.2  The</w:t>
      </w:r>
      <w:proofErr w:type="gramEnd"/>
      <w:r>
        <w:rPr>
          <w:rFonts w:ascii="Times New Roman" w:hAnsi="Times New Roman" w:cs="Times New Roman"/>
          <w:b/>
          <w:sz w:val="24"/>
          <w:szCs w:val="24"/>
        </w:rPr>
        <w:t xml:space="preserve"> Psychological Contract</w:t>
      </w:r>
    </w:p>
    <w:p w:rsidR="004130BB" w:rsidRDefault="008F4259" w:rsidP="008F4E81">
      <w:pPr>
        <w:spacing w:line="360" w:lineRule="auto"/>
        <w:rPr>
          <w:rFonts w:ascii="Times New Roman" w:hAnsi="Times New Roman" w:cs="Times New Roman"/>
          <w:sz w:val="24"/>
          <w:szCs w:val="24"/>
        </w:rPr>
      </w:pPr>
      <w:r w:rsidRPr="00D4731E">
        <w:rPr>
          <w:rFonts w:ascii="Times New Roman" w:hAnsi="Times New Roman" w:cs="Times New Roman"/>
          <w:sz w:val="24"/>
          <w:szCs w:val="24"/>
        </w:rPr>
        <w:t>Within the</w:t>
      </w:r>
      <w:r w:rsidR="00945F8F" w:rsidRPr="00D4731E">
        <w:rPr>
          <w:rFonts w:ascii="Times New Roman" w:hAnsi="Times New Roman" w:cs="Times New Roman"/>
          <w:sz w:val="24"/>
          <w:szCs w:val="24"/>
        </w:rPr>
        <w:t xml:space="preserve"> employ</w:t>
      </w:r>
      <w:r w:rsidRPr="00D4731E">
        <w:rPr>
          <w:rFonts w:ascii="Times New Roman" w:hAnsi="Times New Roman" w:cs="Times New Roman"/>
          <w:sz w:val="24"/>
          <w:szCs w:val="24"/>
        </w:rPr>
        <w:t>ment relationship, the</w:t>
      </w:r>
      <w:r w:rsidR="00945F8F" w:rsidRPr="00D4731E">
        <w:rPr>
          <w:rFonts w:ascii="Times New Roman" w:hAnsi="Times New Roman" w:cs="Times New Roman"/>
          <w:sz w:val="24"/>
          <w:szCs w:val="24"/>
        </w:rPr>
        <w:t xml:space="preserve"> question</w:t>
      </w:r>
      <w:r w:rsidRPr="00D4731E">
        <w:rPr>
          <w:rFonts w:ascii="Times New Roman" w:hAnsi="Times New Roman" w:cs="Times New Roman"/>
          <w:sz w:val="24"/>
          <w:szCs w:val="24"/>
        </w:rPr>
        <w:t>s that arise</w:t>
      </w:r>
      <w:r w:rsidR="00945F8F" w:rsidRPr="00D4731E">
        <w:rPr>
          <w:rFonts w:ascii="Times New Roman" w:hAnsi="Times New Roman" w:cs="Times New Roman"/>
          <w:sz w:val="24"/>
          <w:szCs w:val="24"/>
        </w:rPr>
        <w:t xml:space="preserve"> for the employee</w:t>
      </w:r>
      <w:r w:rsidR="00B05AC9">
        <w:rPr>
          <w:rFonts w:ascii="Times New Roman" w:hAnsi="Times New Roman" w:cs="Times New Roman"/>
          <w:sz w:val="24"/>
          <w:szCs w:val="24"/>
        </w:rPr>
        <w:t xml:space="preserve"> must be </w:t>
      </w:r>
      <w:proofErr w:type="gramStart"/>
      <w:r w:rsidR="00B05AC9">
        <w:rPr>
          <w:rFonts w:ascii="Times New Roman" w:hAnsi="Times New Roman" w:cs="Times New Roman"/>
          <w:sz w:val="24"/>
          <w:szCs w:val="24"/>
        </w:rPr>
        <w:t>‘What’s</w:t>
      </w:r>
      <w:proofErr w:type="gramEnd"/>
      <w:r w:rsidR="00B05AC9">
        <w:rPr>
          <w:rFonts w:ascii="Times New Roman" w:hAnsi="Times New Roman" w:cs="Times New Roman"/>
          <w:sz w:val="24"/>
          <w:szCs w:val="24"/>
        </w:rPr>
        <w:t xml:space="preserve"> in it for me?’</w:t>
      </w:r>
      <w:r w:rsidR="00945F8F" w:rsidRPr="00D4731E">
        <w:rPr>
          <w:rFonts w:ascii="Times New Roman" w:hAnsi="Times New Roman" w:cs="Times New Roman"/>
          <w:sz w:val="24"/>
          <w:szCs w:val="24"/>
        </w:rPr>
        <w:t xml:space="preserve"> The flip side of that for the employer is ‘What’s in it for the orga</w:t>
      </w:r>
      <w:r w:rsidRPr="00D4731E">
        <w:rPr>
          <w:rFonts w:ascii="Times New Roman" w:hAnsi="Times New Roman" w:cs="Times New Roman"/>
          <w:sz w:val="24"/>
          <w:szCs w:val="24"/>
        </w:rPr>
        <w:t>nisation?’ O</w:t>
      </w:r>
      <w:r w:rsidR="00945F8F" w:rsidRPr="00D4731E">
        <w:rPr>
          <w:rFonts w:ascii="Times New Roman" w:hAnsi="Times New Roman" w:cs="Times New Roman"/>
          <w:sz w:val="24"/>
          <w:szCs w:val="24"/>
        </w:rPr>
        <w:t xml:space="preserve">ften </w:t>
      </w:r>
      <w:r w:rsidRPr="00D4731E">
        <w:rPr>
          <w:rFonts w:ascii="Times New Roman" w:hAnsi="Times New Roman" w:cs="Times New Roman"/>
          <w:sz w:val="24"/>
          <w:szCs w:val="24"/>
        </w:rPr>
        <w:t xml:space="preserve">the answers to these questions are not clearly articulated but </w:t>
      </w:r>
      <w:r w:rsidR="00945F8F" w:rsidRPr="00D4731E">
        <w:rPr>
          <w:rFonts w:ascii="Times New Roman" w:hAnsi="Times New Roman" w:cs="Times New Roman"/>
          <w:sz w:val="24"/>
          <w:szCs w:val="24"/>
        </w:rPr>
        <w:t>form the basis of the</w:t>
      </w:r>
      <w:r w:rsidRPr="00D4731E">
        <w:rPr>
          <w:rFonts w:ascii="Times New Roman" w:hAnsi="Times New Roman" w:cs="Times New Roman"/>
          <w:sz w:val="24"/>
          <w:szCs w:val="24"/>
        </w:rPr>
        <w:t xml:space="preserve"> psychological contract between the two parties. </w:t>
      </w:r>
      <w:r w:rsidR="004130BB">
        <w:rPr>
          <w:rFonts w:ascii="Times New Roman" w:hAnsi="Times New Roman" w:cs="Times New Roman"/>
          <w:sz w:val="24"/>
          <w:szCs w:val="24"/>
        </w:rPr>
        <w:t>T</w:t>
      </w:r>
      <w:r w:rsidR="00445199" w:rsidRPr="00D4731E">
        <w:rPr>
          <w:rFonts w:ascii="Times New Roman" w:hAnsi="Times New Roman" w:cs="Times New Roman"/>
          <w:sz w:val="24"/>
          <w:szCs w:val="24"/>
        </w:rPr>
        <w:t xml:space="preserve">he </w:t>
      </w:r>
      <w:r w:rsidR="004130BB">
        <w:rPr>
          <w:rFonts w:ascii="Times New Roman" w:hAnsi="Times New Roman" w:cs="Times New Roman"/>
          <w:sz w:val="24"/>
          <w:szCs w:val="24"/>
        </w:rPr>
        <w:t xml:space="preserve">employment </w:t>
      </w:r>
      <w:r w:rsidR="00445199" w:rsidRPr="00D4731E">
        <w:rPr>
          <w:rFonts w:ascii="Times New Roman" w:hAnsi="Times New Roman" w:cs="Times New Roman"/>
          <w:sz w:val="24"/>
          <w:szCs w:val="24"/>
        </w:rPr>
        <w:t xml:space="preserve">relationship </w:t>
      </w:r>
      <w:proofErr w:type="gramStart"/>
      <w:r w:rsidR="004130BB">
        <w:rPr>
          <w:rFonts w:ascii="Times New Roman" w:hAnsi="Times New Roman" w:cs="Times New Roman"/>
          <w:sz w:val="24"/>
          <w:szCs w:val="24"/>
        </w:rPr>
        <w:t xml:space="preserve">is </w:t>
      </w:r>
      <w:r w:rsidR="00945F8F" w:rsidRPr="00D4731E">
        <w:rPr>
          <w:rFonts w:ascii="Times New Roman" w:hAnsi="Times New Roman" w:cs="Times New Roman"/>
          <w:sz w:val="24"/>
          <w:szCs w:val="24"/>
        </w:rPr>
        <w:t xml:space="preserve"> driven</w:t>
      </w:r>
      <w:proofErr w:type="gramEnd"/>
      <w:r w:rsidR="00945F8F" w:rsidRPr="00D4731E">
        <w:rPr>
          <w:rFonts w:ascii="Times New Roman" w:hAnsi="Times New Roman" w:cs="Times New Roman"/>
          <w:sz w:val="24"/>
          <w:szCs w:val="24"/>
        </w:rPr>
        <w:t xml:space="preserve"> by the business and the social environment at a macro le</w:t>
      </w:r>
      <w:r w:rsidR="004130BB">
        <w:rPr>
          <w:rFonts w:ascii="Times New Roman" w:hAnsi="Times New Roman" w:cs="Times New Roman"/>
          <w:sz w:val="24"/>
          <w:szCs w:val="24"/>
        </w:rPr>
        <w:t>vel, the</w:t>
      </w:r>
      <w:r w:rsidR="00445199" w:rsidRPr="00D4731E">
        <w:rPr>
          <w:rFonts w:ascii="Times New Roman" w:hAnsi="Times New Roman" w:cs="Times New Roman"/>
          <w:sz w:val="24"/>
          <w:szCs w:val="24"/>
        </w:rPr>
        <w:t xml:space="preserve"> business strategy and goals along with </w:t>
      </w:r>
      <w:r w:rsidR="00945F8F" w:rsidRPr="00D4731E">
        <w:rPr>
          <w:rFonts w:ascii="Times New Roman" w:hAnsi="Times New Roman" w:cs="Times New Roman"/>
          <w:sz w:val="24"/>
          <w:szCs w:val="24"/>
        </w:rPr>
        <w:t>individual needs an</w:t>
      </w:r>
      <w:r w:rsidR="00445199" w:rsidRPr="00D4731E">
        <w:rPr>
          <w:rFonts w:ascii="Times New Roman" w:hAnsi="Times New Roman" w:cs="Times New Roman"/>
          <w:sz w:val="24"/>
          <w:szCs w:val="24"/>
        </w:rPr>
        <w:t xml:space="preserve">d desires at the organisational and </w:t>
      </w:r>
      <w:r w:rsidR="00945F8F" w:rsidRPr="00D4731E">
        <w:rPr>
          <w:rFonts w:ascii="Times New Roman" w:hAnsi="Times New Roman" w:cs="Times New Roman"/>
          <w:sz w:val="24"/>
          <w:szCs w:val="24"/>
        </w:rPr>
        <w:t>individual level respectively (</w:t>
      </w:r>
      <w:proofErr w:type="spellStart"/>
      <w:r w:rsidR="00945F8F" w:rsidRPr="00D4731E">
        <w:rPr>
          <w:rFonts w:ascii="Times New Roman" w:hAnsi="Times New Roman" w:cs="Times New Roman"/>
          <w:sz w:val="24"/>
          <w:szCs w:val="24"/>
        </w:rPr>
        <w:t>Roeh</w:t>
      </w:r>
      <w:r w:rsidR="00D62EE6">
        <w:rPr>
          <w:rFonts w:ascii="Times New Roman" w:hAnsi="Times New Roman" w:cs="Times New Roman"/>
          <w:sz w:val="24"/>
          <w:szCs w:val="24"/>
        </w:rPr>
        <w:t>ling</w:t>
      </w:r>
      <w:proofErr w:type="spellEnd"/>
      <w:r w:rsidR="00D62EE6">
        <w:rPr>
          <w:rFonts w:ascii="Times New Roman" w:hAnsi="Times New Roman" w:cs="Times New Roman"/>
          <w:sz w:val="24"/>
          <w:szCs w:val="24"/>
        </w:rPr>
        <w:t xml:space="preserve"> et al</w:t>
      </w:r>
      <w:r w:rsidR="00445199" w:rsidRPr="00D4731E">
        <w:rPr>
          <w:rFonts w:ascii="Times New Roman" w:hAnsi="Times New Roman" w:cs="Times New Roman"/>
          <w:sz w:val="24"/>
          <w:szCs w:val="24"/>
        </w:rPr>
        <w:t>, 2000).  The</w:t>
      </w:r>
      <w:r w:rsidR="00945F8F" w:rsidRPr="00D4731E">
        <w:rPr>
          <w:rFonts w:ascii="Times New Roman" w:hAnsi="Times New Roman" w:cs="Times New Roman"/>
          <w:sz w:val="24"/>
          <w:szCs w:val="24"/>
        </w:rPr>
        <w:t xml:space="preserve"> relationship is not on</w:t>
      </w:r>
      <w:r w:rsidR="00445199" w:rsidRPr="00D4731E">
        <w:rPr>
          <w:rFonts w:ascii="Times New Roman" w:hAnsi="Times New Roman" w:cs="Times New Roman"/>
          <w:sz w:val="24"/>
          <w:szCs w:val="24"/>
        </w:rPr>
        <w:t xml:space="preserve">ly transactional in nature but is influenced </w:t>
      </w:r>
      <w:r w:rsidR="00945F8F" w:rsidRPr="00D4731E">
        <w:rPr>
          <w:rFonts w:ascii="Times New Roman" w:hAnsi="Times New Roman" w:cs="Times New Roman"/>
          <w:sz w:val="24"/>
          <w:szCs w:val="24"/>
        </w:rPr>
        <w:t>by what each believes o</w:t>
      </w:r>
      <w:r w:rsidR="00445199" w:rsidRPr="00D4731E">
        <w:rPr>
          <w:rFonts w:ascii="Times New Roman" w:hAnsi="Times New Roman" w:cs="Times New Roman"/>
          <w:sz w:val="24"/>
          <w:szCs w:val="24"/>
        </w:rPr>
        <w:t xml:space="preserve">f the other. It is interdependent and </w:t>
      </w:r>
      <w:r w:rsidR="00945F8F" w:rsidRPr="00D4731E">
        <w:rPr>
          <w:rFonts w:ascii="Times New Roman" w:hAnsi="Times New Roman" w:cs="Times New Roman"/>
          <w:sz w:val="24"/>
          <w:szCs w:val="24"/>
        </w:rPr>
        <w:t>a fundamental component</w:t>
      </w:r>
      <w:r w:rsidR="00035554" w:rsidRPr="00D4731E">
        <w:rPr>
          <w:rFonts w:ascii="Times New Roman" w:hAnsi="Times New Roman" w:cs="Times New Roman"/>
          <w:sz w:val="24"/>
          <w:szCs w:val="24"/>
        </w:rPr>
        <w:t xml:space="preserve"> of the employment relationship and acts to sustain the employment relationship over time</w:t>
      </w:r>
      <w:r w:rsidR="00D4731E" w:rsidRPr="00D4731E">
        <w:rPr>
          <w:rFonts w:ascii="Times New Roman" w:hAnsi="Times New Roman" w:cs="Times New Roman"/>
          <w:sz w:val="24"/>
          <w:szCs w:val="24"/>
        </w:rPr>
        <w:t xml:space="preserve"> by influencing employee engagement and employee voice</w:t>
      </w:r>
      <w:r w:rsidR="00035554" w:rsidRPr="00D4731E">
        <w:rPr>
          <w:rFonts w:ascii="Times New Roman" w:hAnsi="Times New Roman" w:cs="Times New Roman"/>
          <w:sz w:val="24"/>
          <w:szCs w:val="24"/>
        </w:rPr>
        <w:t xml:space="preserve"> (</w:t>
      </w:r>
      <w:r w:rsidR="00D4731E" w:rsidRPr="00D4731E">
        <w:rPr>
          <w:rFonts w:ascii="Times New Roman" w:hAnsi="Times New Roman" w:cs="Times New Roman"/>
          <w:sz w:val="24"/>
          <w:szCs w:val="24"/>
        </w:rPr>
        <w:t xml:space="preserve">Rees et al, 2013; Patrick, 2008). </w:t>
      </w:r>
    </w:p>
    <w:p w:rsidR="00945F8F" w:rsidRPr="00035554" w:rsidRDefault="00035554" w:rsidP="008F4E81">
      <w:pPr>
        <w:spacing w:line="360" w:lineRule="auto"/>
        <w:rPr>
          <w:rFonts w:ascii="Times New Roman" w:hAnsi="Times New Roman" w:cs="Times New Roman"/>
          <w:bCs/>
          <w:sz w:val="24"/>
          <w:szCs w:val="24"/>
          <w:shd w:val="clear" w:color="auto" w:fill="FFFFFF"/>
        </w:rPr>
      </w:pPr>
      <w:r w:rsidRPr="00035554">
        <w:rPr>
          <w:rFonts w:ascii="Times New Roman" w:hAnsi="Times New Roman" w:cs="Times New Roman"/>
          <w:bCs/>
          <w:sz w:val="24"/>
          <w:szCs w:val="24"/>
          <w:shd w:val="clear" w:color="auto" w:fill="FFFFFF"/>
        </w:rPr>
        <w:t>The psychological contract may be more influential than the legal contract as it describes the perceptions of the relationship between employers and workers and influences how people behave from day to day. Interpretation and percepti</w:t>
      </w:r>
      <w:r w:rsidR="004130BB">
        <w:rPr>
          <w:rFonts w:ascii="Times New Roman" w:hAnsi="Times New Roman" w:cs="Times New Roman"/>
          <w:bCs/>
          <w:sz w:val="24"/>
          <w:szCs w:val="24"/>
          <w:shd w:val="clear" w:color="auto" w:fill="FFFFFF"/>
        </w:rPr>
        <w:t>on requires</w:t>
      </w:r>
      <w:r w:rsidRPr="00035554">
        <w:rPr>
          <w:rFonts w:ascii="Times New Roman" w:hAnsi="Times New Roman" w:cs="Times New Roman"/>
          <w:bCs/>
          <w:sz w:val="24"/>
          <w:szCs w:val="24"/>
          <w:shd w:val="clear" w:color="auto" w:fill="FFFFFF"/>
        </w:rPr>
        <w:t xml:space="preserve"> c</w:t>
      </w:r>
      <w:r w:rsidR="00D517F0">
        <w:rPr>
          <w:rFonts w:ascii="Times New Roman" w:hAnsi="Times New Roman" w:cs="Times New Roman"/>
          <w:bCs/>
          <w:sz w:val="24"/>
          <w:szCs w:val="24"/>
          <w:shd w:val="clear" w:color="auto" w:fill="FFFFFF"/>
        </w:rPr>
        <w:t>ommunication skill to allow agreement between the two parties</w:t>
      </w:r>
      <w:r w:rsidRPr="00035554">
        <w:rPr>
          <w:rFonts w:ascii="Times New Roman" w:hAnsi="Times New Roman" w:cs="Times New Roman"/>
          <w:bCs/>
          <w:sz w:val="24"/>
          <w:szCs w:val="24"/>
          <w:shd w:val="clear" w:color="auto" w:fill="FFFFFF"/>
        </w:rPr>
        <w:t xml:space="preserve"> (CIPD, 2019).</w:t>
      </w:r>
      <w:r w:rsidR="00D62EE6">
        <w:rPr>
          <w:rFonts w:ascii="Times New Roman" w:hAnsi="Times New Roman" w:cs="Times New Roman"/>
          <w:bCs/>
          <w:sz w:val="24"/>
          <w:szCs w:val="24"/>
          <w:shd w:val="clear" w:color="auto" w:fill="FFFFFF"/>
        </w:rPr>
        <w:t xml:space="preserve">  Having a basic understanding of psychological contract leads us to discussing the idea of </w:t>
      </w:r>
      <w:r w:rsidR="00D517F0">
        <w:rPr>
          <w:rFonts w:ascii="Times New Roman" w:hAnsi="Times New Roman" w:cs="Times New Roman"/>
          <w:bCs/>
          <w:sz w:val="24"/>
          <w:szCs w:val="24"/>
          <w:shd w:val="clear" w:color="auto" w:fill="FFFFFF"/>
        </w:rPr>
        <w:t>employee voice</w:t>
      </w:r>
      <w:r w:rsidR="00D62EE6">
        <w:rPr>
          <w:rFonts w:ascii="Times New Roman" w:hAnsi="Times New Roman" w:cs="Times New Roman"/>
          <w:bCs/>
          <w:sz w:val="24"/>
          <w:szCs w:val="24"/>
          <w:shd w:val="clear" w:color="auto" w:fill="FFFFFF"/>
        </w:rPr>
        <w:t>.</w:t>
      </w:r>
    </w:p>
    <w:p w:rsidR="005A51AD" w:rsidRDefault="001037AB" w:rsidP="008F4E81">
      <w:p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 xml:space="preserve">2.3  </w:t>
      </w:r>
      <w:r w:rsidR="005A51AD">
        <w:rPr>
          <w:rFonts w:ascii="Times New Roman" w:hAnsi="Times New Roman" w:cs="Times New Roman"/>
          <w:b/>
          <w:sz w:val="24"/>
          <w:szCs w:val="24"/>
        </w:rPr>
        <w:t>Employee</w:t>
      </w:r>
      <w:proofErr w:type="gramEnd"/>
      <w:r w:rsidR="005A51AD">
        <w:rPr>
          <w:rFonts w:ascii="Times New Roman" w:hAnsi="Times New Roman" w:cs="Times New Roman"/>
          <w:b/>
          <w:sz w:val="24"/>
          <w:szCs w:val="24"/>
        </w:rPr>
        <w:t xml:space="preserve"> Voice</w:t>
      </w:r>
      <w:r w:rsidR="00862311">
        <w:rPr>
          <w:rFonts w:ascii="Times New Roman" w:hAnsi="Times New Roman" w:cs="Times New Roman"/>
          <w:b/>
          <w:sz w:val="24"/>
          <w:szCs w:val="24"/>
        </w:rPr>
        <w:t xml:space="preserve"> and Engagement</w:t>
      </w:r>
    </w:p>
    <w:p w:rsidR="00CD3A8E" w:rsidRPr="00B07DB7" w:rsidRDefault="005A51AD" w:rsidP="008F4E81">
      <w:pPr>
        <w:spacing w:line="360" w:lineRule="auto"/>
        <w:rPr>
          <w:rFonts w:ascii="Times New Roman" w:hAnsi="Times New Roman" w:cs="Times New Roman"/>
          <w:bCs/>
          <w:sz w:val="24"/>
          <w:szCs w:val="24"/>
          <w:shd w:val="clear" w:color="auto" w:fill="FFFFFF"/>
        </w:rPr>
      </w:pPr>
      <w:r w:rsidRPr="00B07DB7">
        <w:rPr>
          <w:rFonts w:ascii="Times New Roman" w:hAnsi="Times New Roman" w:cs="Times New Roman"/>
          <w:bCs/>
          <w:sz w:val="24"/>
          <w:szCs w:val="24"/>
          <w:shd w:val="clear" w:color="auto" w:fill="FFFFFF"/>
        </w:rPr>
        <w:t>Employee voice is the means by which people communicate their views to their employer, giving them the opportunity to influence issues that affect them in their place of work. It ha</w:t>
      </w:r>
      <w:r w:rsidR="00241226">
        <w:rPr>
          <w:rFonts w:ascii="Times New Roman" w:hAnsi="Times New Roman" w:cs="Times New Roman"/>
          <w:bCs/>
          <w:sz w:val="24"/>
          <w:szCs w:val="24"/>
          <w:shd w:val="clear" w:color="auto" w:fill="FFFFFF"/>
        </w:rPr>
        <w:t>s a benefit to employers also when</w:t>
      </w:r>
      <w:r w:rsidRPr="00B07DB7">
        <w:rPr>
          <w:rFonts w:ascii="Times New Roman" w:hAnsi="Times New Roman" w:cs="Times New Roman"/>
          <w:bCs/>
          <w:sz w:val="24"/>
          <w:szCs w:val="24"/>
          <w:shd w:val="clear" w:color="auto" w:fill="FFFFFF"/>
        </w:rPr>
        <w:t xml:space="preserve"> implemented </w:t>
      </w:r>
      <w:proofErr w:type="gramStart"/>
      <w:r w:rsidRPr="00B07DB7">
        <w:rPr>
          <w:rFonts w:ascii="Times New Roman" w:hAnsi="Times New Roman" w:cs="Times New Roman"/>
          <w:bCs/>
          <w:sz w:val="24"/>
          <w:szCs w:val="24"/>
          <w:shd w:val="clear" w:color="auto" w:fill="FFFFFF"/>
        </w:rPr>
        <w:t>effectively,</w:t>
      </w:r>
      <w:proofErr w:type="gramEnd"/>
      <w:r w:rsidRPr="00B07DB7">
        <w:rPr>
          <w:rFonts w:ascii="Times New Roman" w:hAnsi="Times New Roman" w:cs="Times New Roman"/>
          <w:bCs/>
          <w:sz w:val="24"/>
          <w:szCs w:val="24"/>
          <w:shd w:val="clear" w:color="auto" w:fill="FFFFFF"/>
        </w:rPr>
        <w:t xml:space="preserve"> voice contributes toward innovation, productivity and </w:t>
      </w:r>
      <w:r w:rsidR="009F3A9A" w:rsidRPr="00B07DB7">
        <w:rPr>
          <w:rFonts w:ascii="Times New Roman" w:hAnsi="Times New Roman" w:cs="Times New Roman"/>
          <w:bCs/>
          <w:sz w:val="24"/>
          <w:szCs w:val="24"/>
          <w:shd w:val="clear" w:color="auto" w:fill="FFFFFF"/>
        </w:rPr>
        <w:t>organisational improvement, as employees experience</w:t>
      </w:r>
      <w:r w:rsidRPr="00B07DB7">
        <w:rPr>
          <w:rFonts w:ascii="Times New Roman" w:hAnsi="Times New Roman" w:cs="Times New Roman"/>
          <w:bCs/>
          <w:sz w:val="24"/>
          <w:szCs w:val="24"/>
          <w:shd w:val="clear" w:color="auto" w:fill="FFFFFF"/>
        </w:rPr>
        <w:t xml:space="preserve"> increased job satisfaction, greater influence and bette</w:t>
      </w:r>
      <w:r w:rsidR="00B07DB7">
        <w:rPr>
          <w:rFonts w:ascii="Times New Roman" w:hAnsi="Times New Roman" w:cs="Times New Roman"/>
          <w:bCs/>
          <w:sz w:val="24"/>
          <w:szCs w:val="24"/>
          <w:shd w:val="clear" w:color="auto" w:fill="FFFFFF"/>
        </w:rPr>
        <w:t>r opportunities for development (CIPD, 2019).</w:t>
      </w:r>
    </w:p>
    <w:p w:rsidR="00CD3A8E" w:rsidRDefault="00CD3A8E" w:rsidP="008F4E81">
      <w:pPr>
        <w:spacing w:line="360" w:lineRule="auto"/>
        <w:rPr>
          <w:rFonts w:ascii="Times New Roman" w:hAnsi="Times New Roman" w:cs="Times New Roman"/>
          <w:sz w:val="24"/>
          <w:szCs w:val="24"/>
          <w:lang w:val="en-US"/>
        </w:rPr>
      </w:pPr>
      <w:r w:rsidRPr="00B07DB7">
        <w:rPr>
          <w:rFonts w:ascii="Times New Roman" w:hAnsi="Times New Roman" w:cs="Times New Roman"/>
          <w:sz w:val="24"/>
          <w:szCs w:val="24"/>
          <w:lang w:val="en-US"/>
        </w:rPr>
        <w:t>“</w:t>
      </w:r>
      <w:r w:rsidRPr="00B07DB7">
        <w:rPr>
          <w:rFonts w:ascii="Times New Roman" w:hAnsi="Times New Roman" w:cs="Times New Roman"/>
          <w:i/>
          <w:sz w:val="24"/>
          <w:szCs w:val="24"/>
          <w:lang w:val="en-US"/>
        </w:rPr>
        <w:t xml:space="preserve">An effective and empowered employee voice is where employees’ views are sought out; they are listened to and see that their opinions count and make a difference.  A strong sense of listening and of responsiveness permeates the </w:t>
      </w:r>
      <w:proofErr w:type="spellStart"/>
      <w:r w:rsidRPr="00B07DB7">
        <w:rPr>
          <w:rFonts w:ascii="Times New Roman" w:hAnsi="Times New Roman" w:cs="Times New Roman"/>
          <w:i/>
          <w:sz w:val="24"/>
          <w:szCs w:val="24"/>
          <w:lang w:val="en-US"/>
        </w:rPr>
        <w:t>organisation</w:t>
      </w:r>
      <w:proofErr w:type="spellEnd"/>
      <w:r w:rsidRPr="00B07DB7">
        <w:rPr>
          <w:rFonts w:ascii="Times New Roman" w:hAnsi="Times New Roman" w:cs="Times New Roman"/>
          <w:i/>
          <w:sz w:val="24"/>
          <w:szCs w:val="24"/>
          <w:lang w:val="en-US"/>
        </w:rPr>
        <w:t>, enabled by effe</w:t>
      </w:r>
      <w:r w:rsidR="00B07DB7" w:rsidRPr="00B07DB7">
        <w:rPr>
          <w:rFonts w:ascii="Times New Roman" w:hAnsi="Times New Roman" w:cs="Times New Roman"/>
          <w:i/>
          <w:sz w:val="24"/>
          <w:szCs w:val="24"/>
          <w:lang w:val="en-US"/>
        </w:rPr>
        <w:t>ctive communications”</w:t>
      </w:r>
      <w:r w:rsidRPr="00B07DB7">
        <w:rPr>
          <w:rFonts w:ascii="Times New Roman" w:hAnsi="Times New Roman" w:cs="Times New Roman"/>
          <w:i/>
          <w:sz w:val="24"/>
          <w:szCs w:val="24"/>
          <w:lang w:val="en-US"/>
        </w:rPr>
        <w:t xml:space="preserve"> </w:t>
      </w:r>
      <w:r w:rsidR="00B07DB7" w:rsidRPr="00B07DB7">
        <w:rPr>
          <w:rFonts w:ascii="Times New Roman" w:hAnsi="Times New Roman" w:cs="Times New Roman"/>
          <w:sz w:val="24"/>
          <w:szCs w:val="24"/>
          <w:lang w:val="en-US"/>
        </w:rPr>
        <w:t>(MacLeod, 2009).</w:t>
      </w:r>
    </w:p>
    <w:p w:rsidR="00070F15" w:rsidRPr="00B07DB7" w:rsidRDefault="00070F15" w:rsidP="008F4E81">
      <w:pPr>
        <w:spacing w:line="360" w:lineRule="auto"/>
        <w:rPr>
          <w:rFonts w:ascii="Times New Roman" w:hAnsi="Times New Roman" w:cs="Times New Roman"/>
          <w:b/>
          <w:sz w:val="24"/>
          <w:szCs w:val="24"/>
          <w:lang w:val="en-US"/>
        </w:rPr>
      </w:pPr>
      <w:r>
        <w:rPr>
          <w:rFonts w:ascii="Times New Roman" w:hAnsi="Times New Roman" w:cs="Times New Roman"/>
          <w:sz w:val="24"/>
          <w:szCs w:val="24"/>
          <w:lang w:val="en-US"/>
        </w:rPr>
        <w:t xml:space="preserve">Therefore employee voice within the context of employment relations is a key factor to be considered in order to increase employee engagement.  The state in regard to policies and </w:t>
      </w:r>
      <w:r>
        <w:rPr>
          <w:rFonts w:ascii="Times New Roman" w:hAnsi="Times New Roman" w:cs="Times New Roman"/>
          <w:sz w:val="24"/>
          <w:szCs w:val="24"/>
          <w:lang w:val="en-US"/>
        </w:rPr>
        <w:lastRenderedPageBreak/>
        <w:t>laws, the employer</w:t>
      </w:r>
      <w:r w:rsidR="00C53C4A">
        <w:rPr>
          <w:rFonts w:ascii="Times New Roman" w:hAnsi="Times New Roman" w:cs="Times New Roman"/>
          <w:sz w:val="24"/>
          <w:szCs w:val="24"/>
          <w:lang w:val="en-US"/>
        </w:rPr>
        <w:t xml:space="preserve"> </w:t>
      </w:r>
      <w:proofErr w:type="spellStart"/>
      <w:r w:rsidR="00C53C4A">
        <w:rPr>
          <w:rFonts w:ascii="Times New Roman" w:hAnsi="Times New Roman" w:cs="Times New Roman"/>
          <w:sz w:val="24"/>
          <w:szCs w:val="24"/>
          <w:lang w:val="en-US"/>
        </w:rPr>
        <w:t>behaviours</w:t>
      </w:r>
      <w:proofErr w:type="spellEnd"/>
      <w:r w:rsidR="002A3B4D">
        <w:rPr>
          <w:rFonts w:ascii="Times New Roman" w:hAnsi="Times New Roman" w:cs="Times New Roman"/>
          <w:sz w:val="24"/>
          <w:szCs w:val="24"/>
          <w:lang w:val="en-US"/>
        </w:rPr>
        <w:t xml:space="preserve"> and the employee</w:t>
      </w:r>
      <w:r w:rsidR="00C53C4A">
        <w:rPr>
          <w:rFonts w:ascii="Times New Roman" w:hAnsi="Times New Roman" w:cs="Times New Roman"/>
          <w:sz w:val="24"/>
          <w:szCs w:val="24"/>
          <w:lang w:val="en-US"/>
        </w:rPr>
        <w:t xml:space="preserve"> personality</w:t>
      </w:r>
      <w:r w:rsidR="002A3B4D">
        <w:rPr>
          <w:rFonts w:ascii="Times New Roman" w:hAnsi="Times New Roman" w:cs="Times New Roman"/>
          <w:sz w:val="24"/>
          <w:szCs w:val="24"/>
          <w:lang w:val="en-US"/>
        </w:rPr>
        <w:t xml:space="preserve"> each impac</w:t>
      </w:r>
      <w:r w:rsidR="00E332CE">
        <w:rPr>
          <w:rFonts w:ascii="Times New Roman" w:hAnsi="Times New Roman" w:cs="Times New Roman"/>
          <w:sz w:val="24"/>
          <w:szCs w:val="24"/>
          <w:lang w:val="en-US"/>
        </w:rPr>
        <w:t xml:space="preserve">t on this relationship </w:t>
      </w:r>
      <w:r w:rsidR="00C53C4A">
        <w:rPr>
          <w:rFonts w:ascii="Times New Roman" w:hAnsi="Times New Roman" w:cs="Times New Roman"/>
          <w:sz w:val="24"/>
          <w:szCs w:val="24"/>
          <w:lang w:val="en-US"/>
        </w:rPr>
        <w:t xml:space="preserve">and the frequency of employee voice </w:t>
      </w:r>
      <w:r w:rsidR="00E332CE">
        <w:rPr>
          <w:rFonts w:ascii="Times New Roman" w:hAnsi="Times New Roman" w:cs="Times New Roman"/>
          <w:sz w:val="24"/>
          <w:szCs w:val="24"/>
          <w:lang w:val="en-US"/>
        </w:rPr>
        <w:t>(</w:t>
      </w:r>
      <w:r w:rsidR="00C53C4A">
        <w:rPr>
          <w:rFonts w:ascii="Times New Roman" w:hAnsi="Times New Roman" w:cs="Times New Roman"/>
          <w:sz w:val="24"/>
          <w:szCs w:val="24"/>
          <w:lang w:val="en-US"/>
        </w:rPr>
        <w:t xml:space="preserve">Le Pine and Van Dyne, 2001; </w:t>
      </w:r>
      <w:r w:rsidR="00E332CE">
        <w:rPr>
          <w:rFonts w:ascii="Times New Roman" w:hAnsi="Times New Roman" w:cs="Times New Roman"/>
          <w:sz w:val="24"/>
          <w:szCs w:val="24"/>
          <w:lang w:val="en-US"/>
        </w:rPr>
        <w:t xml:space="preserve">Kleynhans and </w:t>
      </w:r>
      <w:proofErr w:type="spellStart"/>
      <w:r w:rsidR="00E332CE">
        <w:rPr>
          <w:rFonts w:ascii="Times New Roman" w:hAnsi="Times New Roman" w:cs="Times New Roman"/>
          <w:sz w:val="24"/>
          <w:szCs w:val="24"/>
          <w:lang w:val="en-US"/>
        </w:rPr>
        <w:t>Labuschagne</w:t>
      </w:r>
      <w:proofErr w:type="spellEnd"/>
      <w:r w:rsidR="00E332CE">
        <w:rPr>
          <w:rFonts w:ascii="Times New Roman" w:hAnsi="Times New Roman" w:cs="Times New Roman"/>
          <w:sz w:val="24"/>
          <w:szCs w:val="24"/>
          <w:lang w:val="en-US"/>
        </w:rPr>
        <w:t>, 2012</w:t>
      </w:r>
      <w:r w:rsidR="002A3B4D">
        <w:rPr>
          <w:rFonts w:ascii="Times New Roman" w:hAnsi="Times New Roman" w:cs="Times New Roman"/>
          <w:sz w:val="24"/>
          <w:szCs w:val="24"/>
          <w:lang w:val="en-US"/>
        </w:rPr>
        <w:t>).</w:t>
      </w:r>
      <w:r w:rsidR="00C53C4A">
        <w:rPr>
          <w:rFonts w:ascii="Times New Roman" w:hAnsi="Times New Roman" w:cs="Times New Roman"/>
          <w:sz w:val="24"/>
          <w:szCs w:val="24"/>
          <w:lang w:val="en-US"/>
        </w:rPr>
        <w:t xml:space="preserve">  </w:t>
      </w:r>
      <w:proofErr w:type="spellStart"/>
      <w:r w:rsidR="00C53C4A">
        <w:rPr>
          <w:rFonts w:ascii="Times New Roman" w:hAnsi="Times New Roman" w:cs="Times New Roman"/>
          <w:sz w:val="24"/>
          <w:szCs w:val="24"/>
          <w:lang w:val="en-US"/>
        </w:rPr>
        <w:t>Sonenshein</w:t>
      </w:r>
      <w:proofErr w:type="spellEnd"/>
      <w:r w:rsidR="00C53C4A">
        <w:rPr>
          <w:rFonts w:ascii="Times New Roman" w:hAnsi="Times New Roman" w:cs="Times New Roman"/>
          <w:sz w:val="24"/>
          <w:szCs w:val="24"/>
          <w:lang w:val="en-US"/>
        </w:rPr>
        <w:t xml:space="preserve"> (2006) highlight that issues that are deemed necessary to voice from employees need to be crafted in such a way that there is perceived value to leadership along with a likelihood of realistic implementation.  This suggests that employees also require communication skills to raise issues to management.</w:t>
      </w:r>
      <w:r w:rsidR="00850920">
        <w:rPr>
          <w:rFonts w:ascii="Times New Roman" w:hAnsi="Times New Roman" w:cs="Times New Roman"/>
          <w:sz w:val="24"/>
          <w:szCs w:val="24"/>
          <w:lang w:val="en-US"/>
        </w:rPr>
        <w:t xml:space="preserve">  However where leadership communication skills are low, conflict will surely arise where issues are sensitive to raise (</w:t>
      </w:r>
      <w:proofErr w:type="spellStart"/>
      <w:r w:rsidR="00850920">
        <w:rPr>
          <w:rFonts w:ascii="Times New Roman" w:hAnsi="Times New Roman" w:cs="Times New Roman"/>
          <w:sz w:val="24"/>
          <w:szCs w:val="24"/>
          <w:lang w:val="en-US"/>
        </w:rPr>
        <w:t>Luthra</w:t>
      </w:r>
      <w:proofErr w:type="spellEnd"/>
      <w:r w:rsidR="00850920">
        <w:rPr>
          <w:rFonts w:ascii="Times New Roman" w:hAnsi="Times New Roman" w:cs="Times New Roman"/>
          <w:sz w:val="24"/>
          <w:szCs w:val="24"/>
          <w:lang w:val="en-US"/>
        </w:rPr>
        <w:t xml:space="preserve"> and </w:t>
      </w:r>
      <w:proofErr w:type="spellStart"/>
      <w:r w:rsidR="00850920">
        <w:rPr>
          <w:rFonts w:ascii="Times New Roman" w:hAnsi="Times New Roman" w:cs="Times New Roman"/>
          <w:sz w:val="24"/>
          <w:szCs w:val="24"/>
          <w:lang w:val="en-US"/>
        </w:rPr>
        <w:t>Dahiya</w:t>
      </w:r>
      <w:proofErr w:type="spellEnd"/>
      <w:r w:rsidR="00850920">
        <w:rPr>
          <w:rFonts w:ascii="Times New Roman" w:hAnsi="Times New Roman" w:cs="Times New Roman"/>
          <w:sz w:val="24"/>
          <w:szCs w:val="24"/>
          <w:lang w:val="en-US"/>
        </w:rPr>
        <w:t>, 2015).</w:t>
      </w:r>
    </w:p>
    <w:p w:rsidR="00CD3A8E" w:rsidRDefault="00B07DB7" w:rsidP="008F4E81">
      <w:pPr>
        <w:spacing w:line="360" w:lineRule="auto"/>
        <w:rPr>
          <w:rFonts w:ascii="Times New Roman" w:hAnsi="Times New Roman" w:cs="Times New Roman"/>
          <w:sz w:val="24"/>
          <w:szCs w:val="24"/>
        </w:rPr>
      </w:pPr>
      <w:r w:rsidRPr="00B07DB7">
        <w:rPr>
          <w:rFonts w:ascii="Times New Roman" w:hAnsi="Times New Roman" w:cs="Times New Roman"/>
          <w:color w:val="1A1A1A"/>
          <w:sz w:val="24"/>
          <w:szCs w:val="24"/>
          <w:shd w:val="clear" w:color="auto" w:fill="FFFFFF"/>
        </w:rPr>
        <w:t>Whereas previously, traditional</w:t>
      </w:r>
      <w:r w:rsidR="005C7B9A" w:rsidRPr="00B07DB7">
        <w:rPr>
          <w:rFonts w:ascii="Times New Roman" w:hAnsi="Times New Roman" w:cs="Times New Roman"/>
          <w:color w:val="1A1A1A"/>
          <w:sz w:val="24"/>
          <w:szCs w:val="24"/>
          <w:shd w:val="clear" w:color="auto" w:fill="FFFFFF"/>
        </w:rPr>
        <w:t xml:space="preserve"> management paradigms of command and hierarchy </w:t>
      </w:r>
      <w:r w:rsidRPr="00B07DB7">
        <w:rPr>
          <w:rFonts w:ascii="Times New Roman" w:hAnsi="Times New Roman" w:cs="Times New Roman"/>
          <w:color w:val="1A1A1A"/>
          <w:sz w:val="24"/>
          <w:szCs w:val="24"/>
          <w:shd w:val="clear" w:color="auto" w:fill="FFFFFF"/>
        </w:rPr>
        <w:t>reigned, due to a changing business environment that demands agility and flexibility, these old paradigms are no longer</w:t>
      </w:r>
      <w:r w:rsidR="005C7B9A" w:rsidRPr="00B07DB7">
        <w:rPr>
          <w:rFonts w:ascii="Times New Roman" w:hAnsi="Times New Roman" w:cs="Times New Roman"/>
          <w:color w:val="1A1A1A"/>
          <w:sz w:val="24"/>
          <w:szCs w:val="24"/>
          <w:shd w:val="clear" w:color="auto" w:fill="FFFFFF"/>
        </w:rPr>
        <w:t xml:space="preserve"> fit for purpose</w:t>
      </w:r>
      <w:r w:rsidRPr="00B07DB7">
        <w:rPr>
          <w:rFonts w:ascii="Times New Roman" w:hAnsi="Times New Roman" w:cs="Times New Roman"/>
          <w:color w:val="1A1A1A"/>
          <w:sz w:val="24"/>
          <w:szCs w:val="24"/>
          <w:shd w:val="clear" w:color="auto" w:fill="FFFFFF"/>
        </w:rPr>
        <w:t>.  Employee</w:t>
      </w:r>
      <w:r w:rsidR="005C7B9A" w:rsidRPr="00B07DB7">
        <w:rPr>
          <w:rFonts w:ascii="Times New Roman" w:hAnsi="Times New Roman" w:cs="Times New Roman"/>
          <w:color w:val="1A1A1A"/>
          <w:sz w:val="24"/>
          <w:szCs w:val="24"/>
          <w:shd w:val="clear" w:color="auto" w:fill="FFFFFF"/>
        </w:rPr>
        <w:t xml:space="preserve"> voice is one of th</w:t>
      </w:r>
      <w:r w:rsidRPr="00B07DB7">
        <w:rPr>
          <w:rFonts w:ascii="Times New Roman" w:hAnsi="Times New Roman" w:cs="Times New Roman"/>
          <w:color w:val="1A1A1A"/>
          <w:sz w:val="24"/>
          <w:szCs w:val="24"/>
          <w:shd w:val="clear" w:color="auto" w:fill="FFFFFF"/>
        </w:rPr>
        <w:t>e</w:t>
      </w:r>
      <w:r w:rsidR="00E267AD">
        <w:rPr>
          <w:rFonts w:ascii="Times New Roman" w:hAnsi="Times New Roman" w:cs="Times New Roman"/>
          <w:color w:val="1A1A1A"/>
          <w:sz w:val="24"/>
          <w:szCs w:val="24"/>
          <w:shd w:val="clear" w:color="auto" w:fill="FFFFFF"/>
        </w:rPr>
        <w:t xml:space="preserve"> things that can </w:t>
      </w:r>
      <w:proofErr w:type="spellStart"/>
      <w:r w:rsidR="00E267AD">
        <w:rPr>
          <w:rFonts w:ascii="Times New Roman" w:hAnsi="Times New Roman" w:cs="Times New Roman"/>
          <w:color w:val="1A1A1A"/>
          <w:sz w:val="24"/>
          <w:szCs w:val="24"/>
          <w:shd w:val="clear" w:color="auto" w:fill="FFFFFF"/>
        </w:rPr>
        <w:t>revolution</w:t>
      </w:r>
      <w:r w:rsidR="00070F15">
        <w:rPr>
          <w:rFonts w:ascii="Times New Roman" w:hAnsi="Times New Roman" w:cs="Times New Roman"/>
          <w:color w:val="1A1A1A"/>
          <w:sz w:val="24"/>
          <w:szCs w:val="24"/>
          <w:shd w:val="clear" w:color="auto" w:fill="FFFFFF"/>
        </w:rPr>
        <w:t>al</w:t>
      </w:r>
      <w:r w:rsidR="00E267AD">
        <w:rPr>
          <w:rFonts w:ascii="Times New Roman" w:hAnsi="Times New Roman" w:cs="Times New Roman"/>
          <w:color w:val="1A1A1A"/>
          <w:sz w:val="24"/>
          <w:szCs w:val="24"/>
          <w:shd w:val="clear" w:color="auto" w:fill="FFFFFF"/>
        </w:rPr>
        <w:t>ise</w:t>
      </w:r>
      <w:proofErr w:type="spellEnd"/>
      <w:r w:rsidR="00E267AD">
        <w:rPr>
          <w:rFonts w:ascii="Times New Roman" w:hAnsi="Times New Roman" w:cs="Times New Roman"/>
          <w:color w:val="1A1A1A"/>
          <w:sz w:val="24"/>
          <w:szCs w:val="24"/>
          <w:shd w:val="clear" w:color="auto" w:fill="FFFFFF"/>
        </w:rPr>
        <w:t xml:space="preserve"> </w:t>
      </w:r>
      <w:r w:rsidRPr="00B07DB7">
        <w:rPr>
          <w:rFonts w:ascii="Times New Roman" w:hAnsi="Times New Roman" w:cs="Times New Roman"/>
          <w:color w:val="1A1A1A"/>
          <w:sz w:val="24"/>
          <w:szCs w:val="24"/>
          <w:shd w:val="clear" w:color="auto" w:fill="FFFFFF"/>
        </w:rPr>
        <w:t xml:space="preserve">outdated </w:t>
      </w:r>
      <w:r w:rsidR="005C7B9A" w:rsidRPr="00B07DB7">
        <w:rPr>
          <w:rFonts w:ascii="Times New Roman" w:hAnsi="Times New Roman" w:cs="Times New Roman"/>
          <w:color w:val="1A1A1A"/>
          <w:sz w:val="24"/>
          <w:szCs w:val="24"/>
          <w:shd w:val="clear" w:color="auto" w:fill="FFFFFF"/>
        </w:rPr>
        <w:t>paradigm</w:t>
      </w:r>
      <w:r w:rsidR="00E267AD">
        <w:rPr>
          <w:rFonts w:ascii="Times New Roman" w:hAnsi="Times New Roman" w:cs="Times New Roman"/>
          <w:color w:val="1A1A1A"/>
          <w:sz w:val="24"/>
          <w:szCs w:val="24"/>
          <w:shd w:val="clear" w:color="auto" w:fill="FFFFFF"/>
        </w:rPr>
        <w:t>s and bring trust</w:t>
      </w:r>
      <w:r w:rsidRPr="00B07DB7">
        <w:rPr>
          <w:rFonts w:ascii="Times New Roman" w:hAnsi="Times New Roman" w:cs="Times New Roman"/>
          <w:color w:val="1A1A1A"/>
          <w:sz w:val="24"/>
          <w:szCs w:val="24"/>
          <w:shd w:val="clear" w:color="auto" w:fill="FFFFFF"/>
        </w:rPr>
        <w:t xml:space="preserve"> into </w:t>
      </w:r>
      <w:r w:rsidR="005C7B9A" w:rsidRPr="00B07DB7">
        <w:rPr>
          <w:rFonts w:ascii="Times New Roman" w:hAnsi="Times New Roman" w:cs="Times New Roman"/>
          <w:color w:val="1A1A1A"/>
          <w:sz w:val="24"/>
          <w:szCs w:val="24"/>
          <w:shd w:val="clear" w:color="auto" w:fill="FFFFFF"/>
        </w:rPr>
        <w:t>organisation</w:t>
      </w:r>
      <w:r w:rsidRPr="00B07DB7">
        <w:rPr>
          <w:rFonts w:ascii="Times New Roman" w:hAnsi="Times New Roman" w:cs="Times New Roman"/>
          <w:color w:val="1A1A1A"/>
          <w:sz w:val="24"/>
          <w:szCs w:val="24"/>
          <w:shd w:val="clear" w:color="auto" w:fill="FFFFFF"/>
        </w:rPr>
        <w:t>s</w:t>
      </w:r>
      <w:r w:rsidR="00E267AD">
        <w:rPr>
          <w:rFonts w:ascii="Times New Roman" w:hAnsi="Times New Roman" w:cs="Times New Roman"/>
          <w:color w:val="1A1A1A"/>
          <w:sz w:val="24"/>
          <w:szCs w:val="24"/>
          <w:shd w:val="clear" w:color="auto" w:fill="FFFFFF"/>
        </w:rPr>
        <w:t xml:space="preserve"> where it has been lost or never featured</w:t>
      </w:r>
      <w:r w:rsidR="005C7B9A" w:rsidRPr="00B07DB7">
        <w:rPr>
          <w:rFonts w:ascii="Times New Roman" w:hAnsi="Times New Roman" w:cs="Times New Roman"/>
          <w:color w:val="1A1A1A"/>
          <w:sz w:val="24"/>
          <w:szCs w:val="24"/>
          <w:shd w:val="clear" w:color="auto" w:fill="FFFFFF"/>
        </w:rPr>
        <w:t xml:space="preserve"> (</w:t>
      </w:r>
      <w:proofErr w:type="spellStart"/>
      <w:r w:rsidR="005C7B9A" w:rsidRPr="00B07DB7">
        <w:rPr>
          <w:rFonts w:ascii="Times New Roman" w:hAnsi="Times New Roman" w:cs="Times New Roman"/>
          <w:color w:val="1A1A1A"/>
          <w:sz w:val="24"/>
          <w:szCs w:val="24"/>
          <w:shd w:val="clear" w:color="auto" w:fill="FFFFFF"/>
        </w:rPr>
        <w:t>Newcombe</w:t>
      </w:r>
      <w:proofErr w:type="spellEnd"/>
      <w:r w:rsidR="005C7B9A" w:rsidRPr="00B07DB7">
        <w:rPr>
          <w:rFonts w:ascii="Times New Roman" w:hAnsi="Times New Roman" w:cs="Times New Roman"/>
          <w:color w:val="1A1A1A"/>
          <w:sz w:val="24"/>
          <w:szCs w:val="24"/>
          <w:shd w:val="clear" w:color="auto" w:fill="FFFFFF"/>
        </w:rPr>
        <w:t xml:space="preserve"> 2012).</w:t>
      </w:r>
      <w:r>
        <w:rPr>
          <w:rFonts w:ascii="Times New Roman" w:hAnsi="Times New Roman" w:cs="Times New Roman"/>
          <w:b/>
          <w:i/>
          <w:sz w:val="24"/>
          <w:szCs w:val="24"/>
          <w:lang w:val="en-US"/>
        </w:rPr>
        <w:t xml:space="preserve"> </w:t>
      </w:r>
      <w:r w:rsidR="00CD3A8E" w:rsidRPr="00D4697C">
        <w:rPr>
          <w:rFonts w:ascii="Times New Roman" w:hAnsi="Times New Roman" w:cs="Times New Roman"/>
          <w:sz w:val="24"/>
          <w:szCs w:val="24"/>
          <w:lang w:val="en-US"/>
        </w:rPr>
        <w:t xml:space="preserve">Employee voice can improve performance and help deliver </w:t>
      </w:r>
      <w:r w:rsidR="00E267AD">
        <w:rPr>
          <w:rFonts w:ascii="Times New Roman" w:hAnsi="Times New Roman" w:cs="Times New Roman"/>
          <w:sz w:val="24"/>
          <w:szCs w:val="24"/>
          <w:lang w:val="en-US"/>
        </w:rPr>
        <w:t>sustainable business success by a</w:t>
      </w:r>
      <w:r w:rsidR="00CD3A8E" w:rsidRPr="00D4697C">
        <w:rPr>
          <w:rFonts w:ascii="Times New Roman" w:hAnsi="Times New Roman" w:cs="Times New Roman"/>
          <w:sz w:val="24"/>
          <w:szCs w:val="24"/>
          <w:lang w:val="en-US"/>
        </w:rPr>
        <w:t xml:space="preserve">cting as a key enabler of </w:t>
      </w:r>
      <w:r w:rsidR="00E267AD">
        <w:rPr>
          <w:rFonts w:ascii="Times New Roman" w:hAnsi="Times New Roman" w:cs="Times New Roman"/>
          <w:sz w:val="24"/>
          <w:szCs w:val="24"/>
          <w:lang w:val="en-US"/>
        </w:rPr>
        <w:t>employee engagement</w:t>
      </w:r>
      <w:r w:rsidR="00CD3A8E" w:rsidRPr="00D4697C">
        <w:rPr>
          <w:rFonts w:ascii="Times New Roman" w:hAnsi="Times New Roman" w:cs="Times New Roman"/>
          <w:sz w:val="24"/>
          <w:szCs w:val="24"/>
          <w:lang w:val="en-US"/>
        </w:rPr>
        <w:t xml:space="preserve"> </w:t>
      </w:r>
      <w:r w:rsidRPr="00D4697C">
        <w:rPr>
          <w:rFonts w:ascii="Times New Roman" w:hAnsi="Times New Roman" w:cs="Times New Roman"/>
          <w:sz w:val="24"/>
          <w:szCs w:val="24"/>
          <w:lang w:val="en-US"/>
        </w:rPr>
        <w:t>and</w:t>
      </w:r>
      <w:r w:rsidRPr="00D4697C">
        <w:rPr>
          <w:rFonts w:ascii="Times New Roman" w:hAnsi="Times New Roman" w:cs="Times New Roman"/>
          <w:b/>
          <w:sz w:val="24"/>
          <w:szCs w:val="24"/>
          <w:lang w:val="en-US"/>
        </w:rPr>
        <w:t xml:space="preserve"> </w:t>
      </w:r>
      <w:r w:rsidR="00E267AD">
        <w:rPr>
          <w:rFonts w:ascii="Times New Roman" w:hAnsi="Times New Roman" w:cs="Times New Roman"/>
          <w:sz w:val="24"/>
          <w:szCs w:val="24"/>
          <w:lang w:val="en-US"/>
        </w:rPr>
        <w:t>d</w:t>
      </w:r>
      <w:r w:rsidR="00D4697C">
        <w:rPr>
          <w:rFonts w:ascii="Times New Roman" w:hAnsi="Times New Roman" w:cs="Times New Roman"/>
          <w:sz w:val="24"/>
          <w:szCs w:val="24"/>
          <w:lang w:val="en-US"/>
        </w:rPr>
        <w:t xml:space="preserve">riving innovation </w:t>
      </w:r>
      <w:r w:rsidR="00D4697C" w:rsidRPr="00E267AD">
        <w:rPr>
          <w:rFonts w:ascii="Times New Roman" w:hAnsi="Times New Roman" w:cs="Times New Roman"/>
          <w:sz w:val="24"/>
          <w:szCs w:val="24"/>
          <w:lang w:val="en-US"/>
        </w:rPr>
        <w:t>(IPA,</w:t>
      </w:r>
      <w:r w:rsidR="00CD3A8E" w:rsidRPr="00E267AD">
        <w:rPr>
          <w:rFonts w:ascii="Times New Roman" w:hAnsi="Times New Roman" w:cs="Times New Roman"/>
          <w:sz w:val="24"/>
          <w:szCs w:val="24"/>
          <w:lang w:val="en-US"/>
        </w:rPr>
        <w:t xml:space="preserve"> 2012)</w:t>
      </w:r>
      <w:r w:rsidR="00E332CE">
        <w:rPr>
          <w:rFonts w:ascii="Times New Roman" w:hAnsi="Times New Roman" w:cs="Times New Roman"/>
          <w:sz w:val="24"/>
          <w:szCs w:val="24"/>
          <w:lang w:val="en-US"/>
        </w:rPr>
        <w:t xml:space="preserve">.  </w:t>
      </w:r>
      <w:r w:rsidR="00901175">
        <w:rPr>
          <w:rFonts w:ascii="Times New Roman" w:hAnsi="Times New Roman" w:cs="Times New Roman"/>
          <w:sz w:val="24"/>
          <w:szCs w:val="24"/>
          <w:lang w:val="en-US"/>
        </w:rPr>
        <w:t xml:space="preserve">The success of any organization rests on the quality and engagement of </w:t>
      </w:r>
      <w:proofErr w:type="spellStart"/>
      <w:proofErr w:type="gramStart"/>
      <w:r w:rsidR="00901175">
        <w:rPr>
          <w:rFonts w:ascii="Times New Roman" w:hAnsi="Times New Roman" w:cs="Times New Roman"/>
          <w:sz w:val="24"/>
          <w:szCs w:val="24"/>
          <w:lang w:val="en-US"/>
        </w:rPr>
        <w:t>it’s</w:t>
      </w:r>
      <w:proofErr w:type="spellEnd"/>
      <w:proofErr w:type="gramEnd"/>
      <w:r w:rsidR="00901175">
        <w:rPr>
          <w:rFonts w:ascii="Times New Roman" w:hAnsi="Times New Roman" w:cs="Times New Roman"/>
          <w:sz w:val="24"/>
          <w:szCs w:val="24"/>
          <w:lang w:val="en-US"/>
        </w:rPr>
        <w:t xml:space="preserve"> employees (</w:t>
      </w:r>
      <w:r w:rsidR="003735AB">
        <w:rPr>
          <w:rFonts w:ascii="Times New Roman" w:hAnsi="Times New Roman" w:cs="Times New Roman"/>
          <w:sz w:val="24"/>
          <w:szCs w:val="24"/>
          <w:lang w:val="en-US"/>
        </w:rPr>
        <w:t xml:space="preserve">Bridger, 2015; </w:t>
      </w:r>
      <w:r w:rsidR="00901175">
        <w:rPr>
          <w:rFonts w:ascii="Times New Roman" w:hAnsi="Times New Roman" w:cs="Times New Roman"/>
          <w:sz w:val="24"/>
          <w:szCs w:val="24"/>
          <w:lang w:val="en-US"/>
        </w:rPr>
        <w:t>Quirke, 2008</w:t>
      </w:r>
      <w:r w:rsidR="00D517F0">
        <w:rPr>
          <w:rFonts w:ascii="Times New Roman" w:hAnsi="Times New Roman" w:cs="Times New Roman"/>
          <w:sz w:val="24"/>
          <w:szCs w:val="24"/>
          <w:lang w:val="en-US"/>
        </w:rPr>
        <w:t xml:space="preserve">). </w:t>
      </w:r>
      <w:r w:rsidR="00910C44">
        <w:rPr>
          <w:rFonts w:ascii="Times New Roman" w:hAnsi="Times New Roman" w:cs="Times New Roman"/>
          <w:sz w:val="24"/>
          <w:szCs w:val="24"/>
        </w:rPr>
        <w:t xml:space="preserve">Leaders can facilitate a culture where they are open to learning from employees about problems and ideas for improvement enabling them to take corrective action, improve working functionality and make more effective and strategic decisions that will develop their business (Burris et al, 2017; Dutton and Ashford, 1993; Morrison, 2011). </w:t>
      </w:r>
      <w:r w:rsidR="00901175">
        <w:rPr>
          <w:rFonts w:ascii="Times New Roman" w:hAnsi="Times New Roman" w:cs="Times New Roman"/>
          <w:sz w:val="24"/>
          <w:szCs w:val="24"/>
        </w:rPr>
        <w:t xml:space="preserve">  In short engagement is linked to competitive advantage (Mishra et al, 2014; Macey et al, 2009).</w:t>
      </w:r>
    </w:p>
    <w:p w:rsidR="003735AB" w:rsidRPr="00901175" w:rsidRDefault="003735AB" w:rsidP="008F4E81">
      <w:pPr>
        <w:spacing w:line="360" w:lineRule="auto"/>
        <w:rPr>
          <w:rFonts w:ascii="Times New Roman" w:hAnsi="Times New Roman" w:cs="Times New Roman"/>
          <w:b/>
          <w:sz w:val="24"/>
          <w:szCs w:val="24"/>
          <w:lang w:val="en-US"/>
        </w:rPr>
      </w:pPr>
      <w:r>
        <w:rPr>
          <w:rFonts w:ascii="Times New Roman" w:hAnsi="Times New Roman" w:cs="Times New Roman"/>
          <w:sz w:val="24"/>
          <w:szCs w:val="24"/>
        </w:rPr>
        <w:t xml:space="preserve">However, despite the research that highlights the necessity of employee engagement to productivity and success in business, Catalano (2015) states that in the UK, organisations are not successfully engaging their employees.  Achievers (2015) Workforce Report: The greatness gap found that 68% of employees are unhappy at work.  70% of employees do not understand the organisational culture and 60% of employees reported that they do not feel acknowledged for their contributions and achievements within their workplace.  It is difficult to pin point what engagement might mean for different people with these figures in mind however, as perceptions are so diverse.  As Macleod and Clarke (2009) point out,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in excess of 50 different definitions on employee engagement.  Bridger (2015) suggests that key themes include participation, commitment, discretionary effort, teamwork, enthusiasm and enactment.  </w:t>
      </w:r>
      <w:proofErr w:type="spellStart"/>
      <w:r>
        <w:rPr>
          <w:rFonts w:ascii="Times New Roman" w:hAnsi="Times New Roman" w:cs="Times New Roman"/>
          <w:sz w:val="24"/>
          <w:szCs w:val="24"/>
        </w:rPr>
        <w:t>Gennard</w:t>
      </w:r>
      <w:proofErr w:type="spellEnd"/>
      <w:r>
        <w:rPr>
          <w:rFonts w:ascii="Times New Roman" w:hAnsi="Times New Roman" w:cs="Times New Roman"/>
          <w:sz w:val="24"/>
          <w:szCs w:val="24"/>
        </w:rPr>
        <w:t xml:space="preserve"> and Judge (2010) include employee voice in their pragmatic view of the evidence of employee engagement within an organisation saying that when employee voice </w:t>
      </w:r>
      <w:r>
        <w:rPr>
          <w:rFonts w:ascii="Times New Roman" w:hAnsi="Times New Roman" w:cs="Times New Roman"/>
          <w:sz w:val="24"/>
          <w:szCs w:val="24"/>
        </w:rPr>
        <w:lastRenderedPageBreak/>
        <w:t>mechanisms  are implemented effectively, the employer gains from perceived common advantage (</w:t>
      </w:r>
      <w:r w:rsidR="00084FB3">
        <w:rPr>
          <w:rFonts w:ascii="Times New Roman" w:hAnsi="Times New Roman" w:cs="Times New Roman"/>
          <w:sz w:val="24"/>
          <w:szCs w:val="24"/>
        </w:rPr>
        <w:t>referred to in the psychological contract above), also resulting in increased retention, lower absenteeism, increased profitability as a result of improved productivity.   Em</w:t>
      </w:r>
      <w:r w:rsidR="00850920">
        <w:rPr>
          <w:rFonts w:ascii="Times New Roman" w:hAnsi="Times New Roman" w:cs="Times New Roman"/>
          <w:sz w:val="24"/>
          <w:szCs w:val="24"/>
        </w:rPr>
        <w:t>ployees respectively benefit fro</w:t>
      </w:r>
      <w:r w:rsidR="00084FB3">
        <w:rPr>
          <w:rFonts w:ascii="Times New Roman" w:hAnsi="Times New Roman" w:cs="Times New Roman"/>
          <w:sz w:val="24"/>
          <w:szCs w:val="24"/>
        </w:rPr>
        <w:t>m increased job security, reduced stress, improved teamwork and relationsh</w:t>
      </w:r>
      <w:r w:rsidR="00905A9D">
        <w:rPr>
          <w:rFonts w:ascii="Times New Roman" w:hAnsi="Times New Roman" w:cs="Times New Roman"/>
          <w:sz w:val="24"/>
          <w:szCs w:val="24"/>
        </w:rPr>
        <w:t>ips and a work/ life balance</w:t>
      </w:r>
      <w:r w:rsidR="00084FB3">
        <w:rPr>
          <w:rFonts w:ascii="Times New Roman" w:hAnsi="Times New Roman" w:cs="Times New Roman"/>
          <w:sz w:val="24"/>
          <w:szCs w:val="24"/>
        </w:rPr>
        <w:t>.</w:t>
      </w:r>
    </w:p>
    <w:p w:rsidR="00CD3A8E" w:rsidRDefault="00CD3A8E" w:rsidP="008F4E81">
      <w:pPr>
        <w:spacing w:line="360" w:lineRule="auto"/>
        <w:contextualSpacing/>
        <w:rPr>
          <w:rFonts w:ascii="Arial" w:hAnsi="Arial" w:cs="Arial"/>
          <w:lang w:val="en-US"/>
        </w:rPr>
      </w:pPr>
    </w:p>
    <w:p w:rsidR="00CD3A8E" w:rsidRPr="00C04DEB" w:rsidRDefault="00E267AD" w:rsidP="008F4E81">
      <w:pPr>
        <w:spacing w:line="360" w:lineRule="auto"/>
        <w:contextualSpacing/>
        <w:rPr>
          <w:rFonts w:ascii="Arial" w:hAnsi="Arial" w:cs="Arial"/>
          <w:b/>
        </w:rPr>
      </w:pPr>
      <w:r w:rsidRPr="00E267AD">
        <w:rPr>
          <w:rFonts w:ascii="Times New Roman" w:hAnsi="Times New Roman" w:cs="Times New Roman"/>
          <w:sz w:val="24"/>
          <w:szCs w:val="24"/>
        </w:rPr>
        <w:t>A feature of the workplace of the future is that it will</w:t>
      </w:r>
      <w:r>
        <w:rPr>
          <w:rFonts w:ascii="Times New Roman" w:hAnsi="Times New Roman" w:cs="Times New Roman"/>
          <w:sz w:val="24"/>
          <w:szCs w:val="24"/>
        </w:rPr>
        <w:t xml:space="preserve"> be</w:t>
      </w:r>
      <w:r w:rsidRPr="00E267AD">
        <w:rPr>
          <w:rFonts w:ascii="Times New Roman" w:hAnsi="Times New Roman" w:cs="Times New Roman"/>
          <w:sz w:val="24"/>
          <w:szCs w:val="24"/>
        </w:rPr>
        <w:t xml:space="preserve"> increasingly diverse</w:t>
      </w:r>
      <w:r w:rsidR="00CD3A8E" w:rsidRPr="00E267AD">
        <w:rPr>
          <w:rFonts w:ascii="Times New Roman" w:hAnsi="Times New Roman" w:cs="Times New Roman"/>
          <w:sz w:val="24"/>
          <w:szCs w:val="24"/>
        </w:rPr>
        <w:t xml:space="preserve"> and will require the capability f</w:t>
      </w:r>
      <w:r w:rsidR="006F57C7">
        <w:rPr>
          <w:rFonts w:ascii="Times New Roman" w:hAnsi="Times New Roman" w:cs="Times New Roman"/>
          <w:sz w:val="24"/>
          <w:szCs w:val="24"/>
        </w:rPr>
        <w:t xml:space="preserve">or staff to work collaboratively with flexibility and creativity.  Incidentally all of these factors feature in research that relates to the engaging of </w:t>
      </w:r>
      <w:proofErr w:type="spellStart"/>
      <w:r w:rsidR="006F57C7">
        <w:rPr>
          <w:rFonts w:ascii="Times New Roman" w:hAnsi="Times New Roman" w:cs="Times New Roman"/>
          <w:sz w:val="24"/>
          <w:szCs w:val="24"/>
        </w:rPr>
        <w:t>millenials</w:t>
      </w:r>
      <w:proofErr w:type="spellEnd"/>
      <w:r w:rsidR="006F57C7">
        <w:rPr>
          <w:rFonts w:ascii="Times New Roman" w:hAnsi="Times New Roman" w:cs="Times New Roman"/>
          <w:sz w:val="24"/>
          <w:szCs w:val="24"/>
        </w:rPr>
        <w:t xml:space="preserve"> (</w:t>
      </w:r>
      <w:proofErr w:type="spellStart"/>
      <w:proofErr w:type="gramStart"/>
      <w:r w:rsidR="006F57C7">
        <w:rPr>
          <w:rFonts w:ascii="Times New Roman" w:hAnsi="Times New Roman" w:cs="Times New Roman"/>
          <w:sz w:val="24"/>
          <w:szCs w:val="24"/>
        </w:rPr>
        <w:t>forbes</w:t>
      </w:r>
      <w:proofErr w:type="spellEnd"/>
      <w:proofErr w:type="gramEnd"/>
      <w:r w:rsidR="006F57C7">
        <w:rPr>
          <w:rFonts w:ascii="Times New Roman" w:hAnsi="Times New Roman" w:cs="Times New Roman"/>
          <w:sz w:val="24"/>
          <w:szCs w:val="24"/>
        </w:rPr>
        <w:t xml:space="preserve"> human resource council, 2017).  </w:t>
      </w:r>
      <w:proofErr w:type="spellStart"/>
      <w:proofErr w:type="gramStart"/>
      <w:r w:rsidR="006F57C7">
        <w:rPr>
          <w:rFonts w:ascii="Times New Roman" w:hAnsi="Times New Roman" w:cs="Times New Roman"/>
          <w:sz w:val="24"/>
          <w:szCs w:val="24"/>
        </w:rPr>
        <w:t>Millenials</w:t>
      </w:r>
      <w:proofErr w:type="spellEnd"/>
      <w:r w:rsidR="006F57C7">
        <w:rPr>
          <w:rFonts w:ascii="Times New Roman" w:hAnsi="Times New Roman" w:cs="Times New Roman"/>
          <w:sz w:val="24"/>
          <w:szCs w:val="24"/>
        </w:rPr>
        <w:t xml:space="preserve">  happen</w:t>
      </w:r>
      <w:proofErr w:type="gramEnd"/>
      <w:r w:rsidR="006F57C7">
        <w:rPr>
          <w:rFonts w:ascii="Times New Roman" w:hAnsi="Times New Roman" w:cs="Times New Roman"/>
          <w:sz w:val="24"/>
          <w:szCs w:val="24"/>
        </w:rPr>
        <w:t xml:space="preserve"> to be 50% of BCS workforce at this current time.</w:t>
      </w:r>
      <w:r w:rsidRPr="00E267AD">
        <w:rPr>
          <w:rFonts w:ascii="Times New Roman" w:hAnsi="Times New Roman" w:cs="Times New Roman"/>
          <w:sz w:val="24"/>
          <w:szCs w:val="24"/>
        </w:rPr>
        <w:t xml:space="preserve">  </w:t>
      </w:r>
      <w:proofErr w:type="spellStart"/>
      <w:r w:rsidR="006F57C7">
        <w:rPr>
          <w:rFonts w:ascii="Times New Roman" w:hAnsi="Times New Roman" w:cs="Times New Roman"/>
          <w:sz w:val="24"/>
          <w:szCs w:val="24"/>
        </w:rPr>
        <w:t>Prossack</w:t>
      </w:r>
      <w:proofErr w:type="spellEnd"/>
      <w:r w:rsidR="006F57C7">
        <w:rPr>
          <w:rFonts w:ascii="Times New Roman" w:hAnsi="Times New Roman" w:cs="Times New Roman"/>
          <w:sz w:val="24"/>
          <w:szCs w:val="24"/>
        </w:rPr>
        <w:t xml:space="preserve"> (2019) states that </w:t>
      </w:r>
      <w:proofErr w:type="spellStart"/>
      <w:r w:rsidR="006F57C7">
        <w:rPr>
          <w:rFonts w:ascii="Times New Roman" w:hAnsi="Times New Roman" w:cs="Times New Roman"/>
          <w:sz w:val="24"/>
          <w:szCs w:val="24"/>
        </w:rPr>
        <w:t>millenials</w:t>
      </w:r>
      <w:proofErr w:type="spellEnd"/>
      <w:r w:rsidR="006F57C7">
        <w:rPr>
          <w:rFonts w:ascii="Times New Roman" w:hAnsi="Times New Roman" w:cs="Times New Roman"/>
          <w:sz w:val="24"/>
          <w:szCs w:val="24"/>
        </w:rPr>
        <w:t xml:space="preserve"> crave feedback, recognition and conversation that </w:t>
      </w:r>
      <w:proofErr w:type="gramStart"/>
      <w:r w:rsidR="006F57C7">
        <w:rPr>
          <w:rFonts w:ascii="Times New Roman" w:hAnsi="Times New Roman" w:cs="Times New Roman"/>
          <w:sz w:val="24"/>
          <w:szCs w:val="24"/>
        </w:rPr>
        <w:t>increases</w:t>
      </w:r>
      <w:proofErr w:type="gramEnd"/>
      <w:r w:rsidR="006F57C7">
        <w:rPr>
          <w:rFonts w:ascii="Times New Roman" w:hAnsi="Times New Roman" w:cs="Times New Roman"/>
          <w:sz w:val="24"/>
          <w:szCs w:val="24"/>
        </w:rPr>
        <w:t xml:space="preserve"> their sense of team and belonging; impacting on</w:t>
      </w:r>
      <w:r w:rsidR="00D517F0">
        <w:rPr>
          <w:rFonts w:ascii="Times New Roman" w:hAnsi="Times New Roman" w:cs="Times New Roman"/>
          <w:sz w:val="24"/>
          <w:szCs w:val="24"/>
        </w:rPr>
        <w:t xml:space="preserve"> their engagement</w:t>
      </w:r>
      <w:r w:rsidR="006F57C7">
        <w:rPr>
          <w:rFonts w:ascii="Times New Roman" w:hAnsi="Times New Roman" w:cs="Times New Roman"/>
          <w:sz w:val="24"/>
          <w:szCs w:val="24"/>
        </w:rPr>
        <w:t xml:space="preserve"> within the organisation.  </w:t>
      </w:r>
      <w:r w:rsidRPr="00E267AD">
        <w:rPr>
          <w:rFonts w:ascii="Times New Roman" w:hAnsi="Times New Roman" w:cs="Times New Roman"/>
          <w:sz w:val="24"/>
          <w:szCs w:val="24"/>
        </w:rPr>
        <w:t>S</w:t>
      </w:r>
      <w:r w:rsidR="00CD3A8E" w:rsidRPr="00E267AD">
        <w:rPr>
          <w:rFonts w:ascii="Times New Roman" w:hAnsi="Times New Roman" w:cs="Times New Roman"/>
          <w:sz w:val="24"/>
          <w:szCs w:val="24"/>
        </w:rPr>
        <w:t>tyle</w:t>
      </w:r>
      <w:r w:rsidRPr="00E267AD">
        <w:rPr>
          <w:rFonts w:ascii="Times New Roman" w:hAnsi="Times New Roman" w:cs="Times New Roman"/>
          <w:sz w:val="24"/>
          <w:szCs w:val="24"/>
        </w:rPr>
        <w:t xml:space="preserve">s </w:t>
      </w:r>
      <w:r w:rsidR="00CD3A8E" w:rsidRPr="00E267AD">
        <w:rPr>
          <w:rFonts w:ascii="Times New Roman" w:hAnsi="Times New Roman" w:cs="Times New Roman"/>
          <w:sz w:val="24"/>
          <w:szCs w:val="24"/>
        </w:rPr>
        <w:t>of leadersh</w:t>
      </w:r>
      <w:r w:rsidRPr="00E267AD">
        <w:rPr>
          <w:rFonts w:ascii="Times New Roman" w:hAnsi="Times New Roman" w:cs="Times New Roman"/>
          <w:sz w:val="24"/>
          <w:szCs w:val="24"/>
        </w:rPr>
        <w:t xml:space="preserve">ip that </w:t>
      </w:r>
      <w:r w:rsidR="00CD3A8E" w:rsidRPr="00E267AD">
        <w:rPr>
          <w:rFonts w:ascii="Times New Roman" w:hAnsi="Times New Roman" w:cs="Times New Roman"/>
          <w:sz w:val="24"/>
          <w:szCs w:val="24"/>
        </w:rPr>
        <w:t>enable and support the deve</w:t>
      </w:r>
      <w:r w:rsidRPr="00E267AD">
        <w:rPr>
          <w:rFonts w:ascii="Times New Roman" w:hAnsi="Times New Roman" w:cs="Times New Roman"/>
          <w:sz w:val="24"/>
          <w:szCs w:val="24"/>
        </w:rPr>
        <w:t>lopment of Employee Voice will produce ideas for innovation, progression and competitive sustainability</w:t>
      </w:r>
      <w:r w:rsidR="00CD3A8E" w:rsidRPr="00E267AD">
        <w:rPr>
          <w:rFonts w:ascii="Times New Roman" w:hAnsi="Times New Roman" w:cs="Times New Roman"/>
          <w:sz w:val="24"/>
          <w:szCs w:val="24"/>
        </w:rPr>
        <w:t xml:space="preserve"> </w:t>
      </w:r>
      <w:r w:rsidRPr="00E267AD">
        <w:rPr>
          <w:rFonts w:ascii="Times New Roman" w:hAnsi="Times New Roman" w:cs="Times New Roman"/>
          <w:sz w:val="24"/>
          <w:szCs w:val="24"/>
        </w:rPr>
        <w:t>(Tomorrow’s place 2011</w:t>
      </w:r>
    </w:p>
    <w:p w:rsidR="00CD3A8E" w:rsidRDefault="00CD3A8E" w:rsidP="008F4E81">
      <w:pPr>
        <w:spacing w:line="360" w:lineRule="auto"/>
        <w:rPr>
          <w:rFonts w:ascii="Times New Roman" w:hAnsi="Times New Roman" w:cs="Times New Roman"/>
          <w:bCs/>
          <w:color w:val="58595B"/>
          <w:sz w:val="24"/>
          <w:szCs w:val="24"/>
          <w:shd w:val="clear" w:color="auto" w:fill="FFFFFF"/>
        </w:rPr>
      </w:pPr>
    </w:p>
    <w:p w:rsidR="00B27868" w:rsidRDefault="00786848" w:rsidP="008F4E81">
      <w:pPr>
        <w:pStyle w:val="NormalWeb"/>
        <w:spacing w:beforeLines="1" w:before="2" w:beforeAutospacing="0" w:afterLines="1" w:after="2" w:afterAutospacing="0" w:line="360" w:lineRule="auto"/>
      </w:pPr>
      <w:r>
        <w:t>In order to achieve a culture that incorporates employee voice, a</w:t>
      </w:r>
      <w:r w:rsidRPr="00786848">
        <w:t xml:space="preserve"> model</w:t>
      </w:r>
      <w:r>
        <w:t xml:space="preserve"> is needed</w:t>
      </w:r>
      <w:r w:rsidRPr="00786848">
        <w:t xml:space="preserve"> that enabl</w:t>
      </w:r>
      <w:r w:rsidR="00D517F0">
        <w:t>es individuals and teams,</w:t>
      </w:r>
      <w:r w:rsidRPr="00786848">
        <w:t xml:space="preserve"> avoiding b</w:t>
      </w:r>
      <w:r w:rsidR="00D517F0">
        <w:t xml:space="preserve">lame and facilitating inclusion and innovation. </w:t>
      </w:r>
      <w:r>
        <w:t xml:space="preserve"> Added to this, a</w:t>
      </w:r>
      <w:r w:rsidR="00D517F0">
        <w:t xml:space="preserve"> leadership style</w:t>
      </w:r>
      <w:r w:rsidRPr="00786848">
        <w:t xml:space="preserve"> that models constructive behaviours in openness, good communication an</w:t>
      </w:r>
      <w:r w:rsidR="00D517F0">
        <w:t xml:space="preserve">d approachability, providing an environment of </w:t>
      </w:r>
      <w:r>
        <w:t>s</w:t>
      </w:r>
      <w:r w:rsidRPr="00786848">
        <w:t>afety to speak up without fear of ‘ getting it wrong’ or being victimised if there are those holding power who hold an opposi</w:t>
      </w:r>
      <w:r w:rsidR="00D517F0">
        <w:t>ng view</w:t>
      </w:r>
      <w:r w:rsidR="0026238E">
        <w:t xml:space="preserve"> (Clarke and </w:t>
      </w:r>
      <w:proofErr w:type="spellStart"/>
      <w:r w:rsidR="0026238E">
        <w:t>Manwaring</w:t>
      </w:r>
      <w:proofErr w:type="spellEnd"/>
      <w:r w:rsidR="0026238E">
        <w:t>, 2012).</w:t>
      </w:r>
      <w:r w:rsidR="00120548">
        <w:t xml:space="preserve">  With this in mind, the next section explores how manager communication can assist or devalue this aspect of employee voice.</w:t>
      </w:r>
    </w:p>
    <w:p w:rsidR="000418D6" w:rsidRDefault="000418D6" w:rsidP="008F4E81">
      <w:pPr>
        <w:pStyle w:val="NormalWeb"/>
        <w:spacing w:beforeLines="1" w:before="2" w:beforeAutospacing="0" w:afterLines="1" w:after="2" w:afterAutospacing="0" w:line="360" w:lineRule="auto"/>
      </w:pPr>
    </w:p>
    <w:p w:rsidR="001037AB" w:rsidRDefault="001037AB" w:rsidP="008F4E81">
      <w:pPr>
        <w:pStyle w:val="NormalWeb"/>
        <w:spacing w:beforeLines="1" w:before="2" w:beforeAutospacing="0" w:afterLines="1" w:after="2" w:afterAutospacing="0" w:line="360" w:lineRule="auto"/>
        <w:rPr>
          <w:b/>
          <w:bCs/>
          <w:color w:val="222222"/>
        </w:rPr>
      </w:pPr>
      <w:r>
        <w:rPr>
          <w:b/>
          <w:bCs/>
          <w:color w:val="222222"/>
        </w:rPr>
        <w:t>2.4 Manager Communication; addressing the power balance</w:t>
      </w:r>
    </w:p>
    <w:p w:rsidR="00B27868" w:rsidRPr="00B27868" w:rsidRDefault="00B27868" w:rsidP="008F4E81">
      <w:pPr>
        <w:pStyle w:val="NormalWeb"/>
        <w:spacing w:beforeLines="1" w:before="2" w:beforeAutospacing="0" w:afterLines="1" w:after="2" w:afterAutospacing="0" w:line="360" w:lineRule="auto"/>
      </w:pPr>
    </w:p>
    <w:p w:rsidR="007B3942" w:rsidRPr="00241226" w:rsidRDefault="007B3942" w:rsidP="008F4E81">
      <w:pPr>
        <w:spacing w:line="360" w:lineRule="auto"/>
        <w:rPr>
          <w:rFonts w:ascii="Times New Roman" w:eastAsia="Times New Roman" w:hAnsi="Times New Roman" w:cs="Times New Roman"/>
          <w:bCs/>
          <w:color w:val="222222"/>
          <w:sz w:val="24"/>
          <w:szCs w:val="24"/>
        </w:rPr>
      </w:pPr>
      <w:r w:rsidRPr="00241226">
        <w:rPr>
          <w:rFonts w:ascii="Times New Roman" w:hAnsi="Times New Roman" w:cs="Times New Roman"/>
          <w:sz w:val="24"/>
          <w:szCs w:val="24"/>
        </w:rPr>
        <w:t>In work and empl</w:t>
      </w:r>
      <w:r w:rsidR="009B4641" w:rsidRPr="00241226">
        <w:rPr>
          <w:rFonts w:ascii="Times New Roman" w:hAnsi="Times New Roman" w:cs="Times New Roman"/>
          <w:sz w:val="24"/>
          <w:szCs w:val="24"/>
        </w:rPr>
        <w:t>oyment relationships</w:t>
      </w:r>
      <w:r w:rsidRPr="00241226">
        <w:rPr>
          <w:rFonts w:ascii="Times New Roman" w:hAnsi="Times New Roman" w:cs="Times New Roman"/>
          <w:sz w:val="24"/>
          <w:szCs w:val="24"/>
        </w:rPr>
        <w:t xml:space="preserve"> power has been defined as the ‘ability of an individual or group to control their physical and social environment; and as part of this process, the ability to influence the decisions which are and are not taken by others’ (Hyman 1975, p26</w:t>
      </w:r>
      <w:r w:rsidR="009B4641" w:rsidRPr="00241226">
        <w:rPr>
          <w:rFonts w:ascii="Times New Roman" w:hAnsi="Times New Roman" w:cs="Times New Roman"/>
          <w:sz w:val="24"/>
          <w:szCs w:val="24"/>
        </w:rPr>
        <w:t xml:space="preserve">). </w:t>
      </w:r>
      <w:r w:rsidRPr="00241226">
        <w:rPr>
          <w:rFonts w:ascii="Times New Roman" w:hAnsi="Times New Roman" w:cs="Times New Roman"/>
          <w:sz w:val="24"/>
          <w:szCs w:val="24"/>
        </w:rPr>
        <w:t xml:space="preserve"> </w:t>
      </w:r>
      <w:r w:rsidR="00664621" w:rsidRPr="00241226">
        <w:rPr>
          <w:rFonts w:ascii="Times New Roman" w:hAnsi="Times New Roman" w:cs="Times New Roman"/>
          <w:sz w:val="24"/>
          <w:szCs w:val="24"/>
        </w:rPr>
        <w:t>In this respect, managers who have power by definition need to be mindful in their communication to empower their people and balance the power dynamic, hence rewarding themselves and their teams with respect, role modelling trustworthiness, c</w:t>
      </w:r>
      <w:r w:rsidR="00905A9D">
        <w:rPr>
          <w:rFonts w:ascii="Times New Roman" w:hAnsi="Times New Roman" w:cs="Times New Roman"/>
          <w:sz w:val="24"/>
          <w:szCs w:val="24"/>
        </w:rPr>
        <w:t xml:space="preserve">redibility </w:t>
      </w:r>
      <w:proofErr w:type="gramStart"/>
      <w:r w:rsidR="00905A9D">
        <w:rPr>
          <w:rFonts w:ascii="Times New Roman" w:hAnsi="Times New Roman" w:cs="Times New Roman"/>
          <w:sz w:val="24"/>
          <w:szCs w:val="24"/>
        </w:rPr>
        <w:t xml:space="preserve">and </w:t>
      </w:r>
      <w:r w:rsidR="00664621" w:rsidRPr="00241226">
        <w:rPr>
          <w:rFonts w:ascii="Times New Roman" w:hAnsi="Times New Roman" w:cs="Times New Roman"/>
          <w:sz w:val="24"/>
          <w:szCs w:val="24"/>
        </w:rPr>
        <w:t xml:space="preserve"> humanity</w:t>
      </w:r>
      <w:proofErr w:type="gramEnd"/>
      <w:r w:rsidR="00664621" w:rsidRPr="00241226">
        <w:rPr>
          <w:rFonts w:ascii="Times New Roman" w:hAnsi="Times New Roman" w:cs="Times New Roman"/>
          <w:sz w:val="24"/>
          <w:szCs w:val="24"/>
        </w:rPr>
        <w:t xml:space="preserve"> (Smith, 2013).  Managers who do not express appreciation or regard in </w:t>
      </w:r>
      <w:r w:rsidR="00664621" w:rsidRPr="00241226">
        <w:rPr>
          <w:rFonts w:ascii="Times New Roman" w:hAnsi="Times New Roman" w:cs="Times New Roman"/>
          <w:sz w:val="24"/>
          <w:szCs w:val="24"/>
        </w:rPr>
        <w:lastRenderedPageBreak/>
        <w:t xml:space="preserve">communication to their workforce quickly </w:t>
      </w:r>
      <w:proofErr w:type="gramStart"/>
      <w:r w:rsidR="00664621" w:rsidRPr="00241226">
        <w:rPr>
          <w:rFonts w:ascii="Times New Roman" w:hAnsi="Times New Roman" w:cs="Times New Roman"/>
          <w:sz w:val="24"/>
          <w:szCs w:val="24"/>
        </w:rPr>
        <w:t>lose</w:t>
      </w:r>
      <w:proofErr w:type="gramEnd"/>
      <w:r w:rsidR="00664621" w:rsidRPr="00241226">
        <w:rPr>
          <w:rFonts w:ascii="Times New Roman" w:hAnsi="Times New Roman" w:cs="Times New Roman"/>
          <w:sz w:val="24"/>
          <w:szCs w:val="24"/>
        </w:rPr>
        <w:t xml:space="preserve"> respect which impacts on levels of morale,</w:t>
      </w:r>
      <w:r w:rsidR="00664621">
        <w:rPr>
          <w:rFonts w:ascii="Times New Roman" w:hAnsi="Times New Roman" w:cs="Times New Roman"/>
        </w:rPr>
        <w:t xml:space="preserve"> </w:t>
      </w:r>
      <w:r w:rsidR="00664621" w:rsidRPr="00241226">
        <w:rPr>
          <w:rFonts w:ascii="Times New Roman" w:hAnsi="Times New Roman" w:cs="Times New Roman"/>
          <w:sz w:val="24"/>
          <w:szCs w:val="24"/>
        </w:rPr>
        <w:t>engagement and productivity.  Good people leave jobs because of bad managers (Smith, 2013).</w:t>
      </w:r>
      <w:r w:rsidR="00E36B1A" w:rsidRPr="00241226">
        <w:rPr>
          <w:rFonts w:ascii="Times New Roman" w:hAnsi="Times New Roman" w:cs="Times New Roman"/>
          <w:sz w:val="24"/>
          <w:szCs w:val="24"/>
        </w:rPr>
        <w:t xml:space="preserve">  Foster (2017) reinforces these points making reference to aspects of employee voice and communication of information with respect.  Highlighted is the need to praise publicly and punish privately as to not humiliate and create a culture of resentment and blame which is toxic to engagement and productivity </w:t>
      </w:r>
      <w:r w:rsidR="00905A9D">
        <w:rPr>
          <w:rFonts w:ascii="Times New Roman" w:hAnsi="Times New Roman" w:cs="Times New Roman"/>
          <w:sz w:val="24"/>
          <w:szCs w:val="24"/>
        </w:rPr>
        <w:t xml:space="preserve">and can be deemed as bullying and harassment </w:t>
      </w:r>
      <w:r w:rsidR="00E36B1A" w:rsidRPr="00241226">
        <w:rPr>
          <w:rFonts w:ascii="Times New Roman" w:hAnsi="Times New Roman" w:cs="Times New Roman"/>
          <w:sz w:val="24"/>
          <w:szCs w:val="24"/>
        </w:rPr>
        <w:t xml:space="preserve">(Foster, 2017).  </w:t>
      </w:r>
    </w:p>
    <w:p w:rsidR="00C36F99" w:rsidRDefault="001037AB" w:rsidP="008F4E8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2.5</w:t>
      </w:r>
      <w:r w:rsidR="00F30B35">
        <w:rPr>
          <w:rFonts w:ascii="Times New Roman" w:eastAsia="Times New Roman" w:hAnsi="Times New Roman" w:cs="Times New Roman"/>
          <w:b/>
          <w:sz w:val="24"/>
          <w:szCs w:val="24"/>
        </w:rPr>
        <w:t xml:space="preserve"> </w:t>
      </w:r>
      <w:r w:rsidR="00786848">
        <w:rPr>
          <w:rFonts w:ascii="Times New Roman" w:eastAsia="Times New Roman" w:hAnsi="Times New Roman" w:cs="Times New Roman"/>
          <w:b/>
          <w:sz w:val="24"/>
          <w:szCs w:val="24"/>
        </w:rPr>
        <w:t>Defining</w:t>
      </w:r>
      <w:r w:rsidR="00C36F99">
        <w:rPr>
          <w:rFonts w:ascii="Times New Roman" w:eastAsia="Times New Roman" w:hAnsi="Times New Roman" w:cs="Times New Roman"/>
          <w:b/>
          <w:sz w:val="24"/>
          <w:szCs w:val="24"/>
        </w:rPr>
        <w:t xml:space="preserve"> Bullying</w:t>
      </w:r>
      <w:r w:rsidR="00786848">
        <w:rPr>
          <w:rFonts w:ascii="Times New Roman" w:eastAsia="Times New Roman" w:hAnsi="Times New Roman" w:cs="Times New Roman"/>
          <w:b/>
          <w:sz w:val="24"/>
          <w:szCs w:val="24"/>
        </w:rPr>
        <w:t xml:space="preserve"> and </w:t>
      </w:r>
      <w:proofErr w:type="spellStart"/>
      <w:r w:rsidR="00786848">
        <w:rPr>
          <w:rFonts w:ascii="Times New Roman" w:eastAsia="Times New Roman" w:hAnsi="Times New Roman" w:cs="Times New Roman"/>
          <w:b/>
          <w:sz w:val="24"/>
          <w:szCs w:val="24"/>
        </w:rPr>
        <w:t>Harrassment</w:t>
      </w:r>
      <w:proofErr w:type="spellEnd"/>
    </w:p>
    <w:p w:rsidR="000418D6" w:rsidRDefault="00C36F99" w:rsidP="008F4E81">
      <w:pPr>
        <w:spacing w:line="360" w:lineRule="auto"/>
        <w:rPr>
          <w:rFonts w:ascii="Times New Roman" w:eastAsia="Times New Roman" w:hAnsi="Times New Roman" w:cs="Times New Roman"/>
          <w:bCs/>
          <w:sz w:val="24"/>
          <w:szCs w:val="24"/>
        </w:rPr>
      </w:pPr>
      <w:proofErr w:type="spellStart"/>
      <w:r w:rsidRPr="00C36F99">
        <w:rPr>
          <w:rFonts w:ascii="Times New Roman" w:eastAsia="Times New Roman" w:hAnsi="Times New Roman" w:cs="Times New Roman"/>
          <w:color w:val="000000"/>
          <w:sz w:val="24"/>
          <w:szCs w:val="24"/>
        </w:rPr>
        <w:t>Acas</w:t>
      </w:r>
      <w:proofErr w:type="spellEnd"/>
      <w:r w:rsidRPr="00C36F99">
        <w:rPr>
          <w:rFonts w:ascii="Times New Roman" w:eastAsia="Times New Roman" w:hAnsi="Times New Roman" w:cs="Times New Roman"/>
          <w:color w:val="000000"/>
          <w:sz w:val="24"/>
          <w:szCs w:val="24"/>
        </w:rPr>
        <w:t xml:space="preserve"> characterises workplace bullying as; </w:t>
      </w:r>
      <w:r w:rsidRPr="00C36F99">
        <w:rPr>
          <w:rFonts w:ascii="Times New Roman" w:eastAsia="Times New Roman" w:hAnsi="Times New Roman" w:cs="Times New Roman"/>
          <w:i/>
          <w:color w:val="000000"/>
          <w:sz w:val="24"/>
          <w:szCs w:val="24"/>
        </w:rPr>
        <w:t>'offensive, intimidating, malicious or insulting behaviour, an abuse or misuse of power through means that undermine, humiliate, denigrate or injure the recipient'.</w:t>
      </w:r>
      <w:r w:rsidRPr="00C36F99">
        <w:rPr>
          <w:rFonts w:ascii="Times New Roman" w:eastAsia="Times New Roman" w:hAnsi="Times New Roman" w:cs="Times New Roman"/>
          <w:b/>
          <w:sz w:val="24"/>
          <w:szCs w:val="24"/>
        </w:rPr>
        <w:t xml:space="preserve">  </w:t>
      </w:r>
      <w:proofErr w:type="gramStart"/>
      <w:r w:rsidR="005A51AD">
        <w:rPr>
          <w:rFonts w:ascii="Times New Roman" w:eastAsia="Times New Roman" w:hAnsi="Times New Roman" w:cs="Times New Roman"/>
          <w:sz w:val="24"/>
          <w:szCs w:val="24"/>
        </w:rPr>
        <w:t>(ACAS, 2015).</w:t>
      </w:r>
      <w:proofErr w:type="gramEnd"/>
      <w:r w:rsidR="005A51AD">
        <w:rPr>
          <w:rFonts w:ascii="Times New Roman" w:eastAsia="Times New Roman" w:hAnsi="Times New Roman" w:cs="Times New Roman"/>
          <w:sz w:val="24"/>
          <w:szCs w:val="24"/>
        </w:rPr>
        <w:t xml:space="preserve">  Such examples might include:  spreading of malicious rumours, unfair treatment, regularly picking on or undermining someone or denying someone training or promotion opportunities.  </w:t>
      </w:r>
      <w:proofErr w:type="gramStart"/>
      <w:r w:rsidR="005A51AD">
        <w:rPr>
          <w:rFonts w:ascii="Times New Roman" w:eastAsia="Times New Roman" w:hAnsi="Times New Roman" w:cs="Times New Roman"/>
          <w:sz w:val="24"/>
          <w:szCs w:val="24"/>
        </w:rPr>
        <w:t>(GOV.UK, 2019).</w:t>
      </w:r>
      <w:proofErr w:type="gramEnd"/>
      <w:r w:rsidR="005A51AD">
        <w:rPr>
          <w:rFonts w:ascii="Times New Roman" w:eastAsia="Times New Roman" w:hAnsi="Times New Roman" w:cs="Times New Roman"/>
          <w:sz w:val="24"/>
          <w:szCs w:val="24"/>
        </w:rPr>
        <w:t xml:space="preserve">  </w:t>
      </w:r>
      <w:r w:rsidRPr="00C36F99">
        <w:rPr>
          <w:rFonts w:ascii="Times New Roman" w:eastAsia="Times New Roman" w:hAnsi="Times New Roman" w:cs="Times New Roman"/>
          <w:color w:val="000000"/>
          <w:sz w:val="24"/>
          <w:szCs w:val="24"/>
        </w:rPr>
        <w:t xml:space="preserve">Views however, are likely to differ on such matters as what is insulting behaviour, or where the distinction is between robust management and abuse of power, or where a strong personality becomes an intimidating one.  </w:t>
      </w:r>
      <w:r w:rsidR="00905A9D">
        <w:rPr>
          <w:rFonts w:ascii="Times New Roman" w:eastAsia="Times New Roman" w:hAnsi="Times New Roman" w:cs="Times New Roman"/>
          <w:bCs/>
          <w:sz w:val="24"/>
          <w:szCs w:val="24"/>
        </w:rPr>
        <w:t>However, humiliation and lack of respect toward employees will cost the organisation in terms of levels of morale and engagement and as a result, productivity (Foster, 2017)</w:t>
      </w:r>
      <w:r w:rsidR="00B27868">
        <w:rPr>
          <w:rFonts w:ascii="Times New Roman" w:eastAsia="Times New Roman" w:hAnsi="Times New Roman" w:cs="Times New Roman"/>
          <w:bCs/>
          <w:sz w:val="24"/>
          <w:szCs w:val="24"/>
        </w:rPr>
        <w:t xml:space="preserve">. </w:t>
      </w:r>
    </w:p>
    <w:p w:rsidR="001037AB" w:rsidRPr="000418D6" w:rsidRDefault="00B27868" w:rsidP="008F4E81">
      <w:pPr>
        <w:spacing w:line="360" w:lineRule="auto"/>
        <w:rPr>
          <w:rFonts w:ascii="Times New Roman" w:eastAsia="Times New Roman" w:hAnsi="Times New Roman" w:cs="Times New Roman"/>
          <w:bCs/>
          <w:sz w:val="24"/>
          <w:szCs w:val="24"/>
        </w:rPr>
      </w:pPr>
      <w:proofErr w:type="gramStart"/>
      <w:r>
        <w:rPr>
          <w:rFonts w:ascii="Times New Roman" w:eastAsia="Times New Roman" w:hAnsi="Times New Roman" w:cs="Times New Roman"/>
          <w:b/>
          <w:bCs/>
          <w:color w:val="222222"/>
          <w:sz w:val="24"/>
          <w:szCs w:val="24"/>
        </w:rPr>
        <w:t>2.6  Culture</w:t>
      </w:r>
      <w:proofErr w:type="gramEnd"/>
      <w:r>
        <w:rPr>
          <w:rFonts w:ascii="Times New Roman" w:eastAsia="Times New Roman" w:hAnsi="Times New Roman" w:cs="Times New Roman"/>
          <w:b/>
          <w:bCs/>
          <w:color w:val="222222"/>
          <w:sz w:val="24"/>
          <w:szCs w:val="24"/>
        </w:rPr>
        <w:t xml:space="preserve"> </w:t>
      </w:r>
      <w:r w:rsidR="001037AB">
        <w:rPr>
          <w:rFonts w:ascii="Times New Roman" w:eastAsia="Times New Roman" w:hAnsi="Times New Roman" w:cs="Times New Roman"/>
          <w:b/>
          <w:bCs/>
          <w:color w:val="222222"/>
          <w:sz w:val="24"/>
          <w:szCs w:val="24"/>
        </w:rPr>
        <w:t xml:space="preserve">of </w:t>
      </w:r>
      <w:r>
        <w:rPr>
          <w:rFonts w:ascii="Times New Roman" w:eastAsia="Times New Roman" w:hAnsi="Times New Roman" w:cs="Times New Roman"/>
          <w:b/>
          <w:bCs/>
          <w:color w:val="222222"/>
          <w:sz w:val="24"/>
          <w:szCs w:val="24"/>
        </w:rPr>
        <w:t xml:space="preserve">Positive </w:t>
      </w:r>
      <w:r w:rsidR="001037AB">
        <w:rPr>
          <w:rFonts w:ascii="Times New Roman" w:eastAsia="Times New Roman" w:hAnsi="Times New Roman" w:cs="Times New Roman"/>
          <w:b/>
          <w:bCs/>
          <w:color w:val="222222"/>
          <w:sz w:val="24"/>
          <w:szCs w:val="24"/>
        </w:rPr>
        <w:t>Communication</w:t>
      </w:r>
    </w:p>
    <w:p w:rsidR="001037AB" w:rsidRPr="00BB2F74" w:rsidRDefault="001037AB" w:rsidP="008F4E81">
      <w:pPr>
        <w:pStyle w:val="Heading2"/>
        <w:shd w:val="clear" w:color="auto" w:fill="FFFFFF"/>
        <w:spacing w:before="0" w:line="360" w:lineRule="auto"/>
        <w:textAlignment w:val="baseline"/>
        <w:rPr>
          <w:rFonts w:ascii="Times New Roman" w:hAnsi="Times New Roman" w:cs="Times New Roman"/>
          <w:b w:val="0"/>
          <w:bCs w:val="0"/>
          <w:color w:val="auto"/>
          <w:sz w:val="24"/>
          <w:szCs w:val="24"/>
        </w:rPr>
      </w:pPr>
      <w:r w:rsidRPr="00BB2F74">
        <w:rPr>
          <w:rFonts w:ascii="Times New Roman" w:hAnsi="Times New Roman" w:cs="Times New Roman"/>
          <w:b w:val="0"/>
          <w:color w:val="auto"/>
          <w:sz w:val="24"/>
          <w:szCs w:val="24"/>
        </w:rPr>
        <w:t>Employee relation</w:t>
      </w:r>
      <w:r w:rsidR="00283690" w:rsidRPr="00BB2F74">
        <w:rPr>
          <w:rFonts w:ascii="Times New Roman" w:hAnsi="Times New Roman" w:cs="Times New Roman"/>
          <w:b w:val="0"/>
          <w:color w:val="auto"/>
          <w:sz w:val="24"/>
          <w:szCs w:val="24"/>
        </w:rPr>
        <w:t>s issues are inevitable and the best thing to do</w:t>
      </w:r>
      <w:r w:rsidRPr="00BB2F74">
        <w:rPr>
          <w:rFonts w:ascii="Times New Roman" w:hAnsi="Times New Roman" w:cs="Times New Roman"/>
          <w:b w:val="0"/>
          <w:color w:val="auto"/>
          <w:sz w:val="24"/>
          <w:szCs w:val="24"/>
        </w:rPr>
        <w:t xml:space="preserve"> is to </w:t>
      </w:r>
      <w:r w:rsidRPr="00BB2F74">
        <w:rPr>
          <w:rStyle w:val="Strong"/>
          <w:rFonts w:ascii="Times New Roman" w:hAnsi="Times New Roman" w:cs="Times New Roman"/>
          <w:color w:val="auto"/>
          <w:sz w:val="24"/>
          <w:szCs w:val="24"/>
        </w:rPr>
        <w:t>have clear policies in</w:t>
      </w:r>
      <w:r w:rsidRPr="00BB2F74">
        <w:rPr>
          <w:rStyle w:val="Strong"/>
          <w:rFonts w:ascii="Times New Roman" w:hAnsi="Times New Roman" w:cs="Times New Roman"/>
          <w:b/>
          <w:color w:val="auto"/>
          <w:sz w:val="24"/>
          <w:szCs w:val="24"/>
        </w:rPr>
        <w:t xml:space="preserve"> </w:t>
      </w:r>
      <w:r w:rsidRPr="00BB2F74">
        <w:rPr>
          <w:rStyle w:val="Strong"/>
          <w:rFonts w:ascii="Times New Roman" w:hAnsi="Times New Roman" w:cs="Times New Roman"/>
          <w:color w:val="auto"/>
          <w:sz w:val="24"/>
          <w:szCs w:val="24"/>
        </w:rPr>
        <w:t>place.</w:t>
      </w:r>
      <w:r w:rsidRPr="00BB2F74">
        <w:rPr>
          <w:rFonts w:ascii="Times New Roman" w:hAnsi="Times New Roman" w:cs="Times New Roman"/>
          <w:b w:val="0"/>
          <w:color w:val="auto"/>
          <w:sz w:val="24"/>
          <w:szCs w:val="24"/>
        </w:rPr>
        <w:t> These may include a Code of Conduct, leave policies, bullying and discrimination pol</w:t>
      </w:r>
      <w:r w:rsidR="00B27868">
        <w:rPr>
          <w:rFonts w:ascii="Times New Roman" w:hAnsi="Times New Roman" w:cs="Times New Roman"/>
          <w:b w:val="0"/>
          <w:color w:val="auto"/>
          <w:sz w:val="24"/>
          <w:szCs w:val="24"/>
        </w:rPr>
        <w:t>icies, behaviour policies</w:t>
      </w:r>
      <w:r w:rsidRPr="00BB2F74">
        <w:rPr>
          <w:rFonts w:ascii="Times New Roman" w:hAnsi="Times New Roman" w:cs="Times New Roman"/>
          <w:b w:val="0"/>
          <w:color w:val="auto"/>
          <w:sz w:val="24"/>
          <w:szCs w:val="24"/>
        </w:rPr>
        <w:t xml:space="preserve">, </w:t>
      </w:r>
      <w:r w:rsidR="00B27868">
        <w:rPr>
          <w:rFonts w:ascii="Times New Roman" w:hAnsi="Times New Roman" w:cs="Times New Roman"/>
          <w:b w:val="0"/>
          <w:color w:val="auto"/>
          <w:sz w:val="24"/>
          <w:szCs w:val="24"/>
        </w:rPr>
        <w:t>privacy policies</w:t>
      </w:r>
      <w:r w:rsidRPr="00BB2F74">
        <w:rPr>
          <w:rFonts w:ascii="Times New Roman" w:hAnsi="Times New Roman" w:cs="Times New Roman"/>
          <w:b w:val="0"/>
          <w:color w:val="auto"/>
          <w:sz w:val="24"/>
          <w:szCs w:val="24"/>
        </w:rPr>
        <w:t xml:space="preserve"> and more.</w:t>
      </w:r>
    </w:p>
    <w:p w:rsidR="001037AB" w:rsidRDefault="00B27868" w:rsidP="008F4E81">
      <w:pPr>
        <w:pStyle w:val="NormalWeb"/>
        <w:shd w:val="clear" w:color="auto" w:fill="FFFFFF"/>
        <w:spacing w:before="135" w:beforeAutospacing="0" w:after="135" w:afterAutospacing="0" w:line="360" w:lineRule="auto"/>
        <w:textAlignment w:val="baseline"/>
      </w:pPr>
      <w:r>
        <w:t>Keeping</w:t>
      </w:r>
      <w:r w:rsidR="001037AB" w:rsidRPr="00BB2F74">
        <w:t xml:space="preserve"> open line of communication</w:t>
      </w:r>
      <w:r w:rsidR="00BB2F74">
        <w:t>s including opportunity for one to one chats</w:t>
      </w:r>
      <w:r>
        <w:t xml:space="preserve"> in</w:t>
      </w:r>
      <w:r w:rsidR="001037AB" w:rsidRPr="00BB2F74">
        <w:t xml:space="preserve"> ope</w:t>
      </w:r>
      <w:r>
        <w:t>n</w:t>
      </w:r>
      <w:r w:rsidR="001037AB" w:rsidRPr="00BB2F74">
        <w:t>n</w:t>
      </w:r>
      <w:r>
        <w:t>ess to feedback will also encourage an open culture where employees are free to offer their solutions.</w:t>
      </w:r>
      <w:r w:rsidR="001037AB" w:rsidRPr="00BB2F74">
        <w:t xml:space="preserve"> Treat</w:t>
      </w:r>
      <w:r>
        <w:t>ing</w:t>
      </w:r>
      <w:r w:rsidR="001037AB" w:rsidRPr="00BB2F74">
        <w:t xml:space="preserve"> everyone equally and let</w:t>
      </w:r>
      <w:r>
        <w:t>ting</w:t>
      </w:r>
      <w:r w:rsidR="001037AB" w:rsidRPr="00BB2F74">
        <w:t xml:space="preserve"> your employees know</w:t>
      </w:r>
      <w:r w:rsidR="00283690" w:rsidRPr="00BB2F74">
        <w:t xml:space="preserve"> that you value their hard work</w:t>
      </w:r>
      <w:r>
        <w:t xml:space="preserve"> will also add to this culture of positivity</w:t>
      </w:r>
      <w:r w:rsidR="00283690" w:rsidRPr="00BB2F74">
        <w:t xml:space="preserve"> (Foster, 2017).</w:t>
      </w:r>
    </w:p>
    <w:p w:rsidR="000979D2" w:rsidRPr="00BB2F74" w:rsidRDefault="00B27868" w:rsidP="008F4E81">
      <w:pPr>
        <w:pStyle w:val="NormalWeb"/>
        <w:shd w:val="clear" w:color="auto" w:fill="FFFFFF"/>
        <w:spacing w:before="135" w:beforeAutospacing="0" w:after="135" w:afterAutospacing="0" w:line="360" w:lineRule="auto"/>
        <w:textAlignment w:val="baseline"/>
      </w:pPr>
      <w:proofErr w:type="gramStart"/>
      <w:r>
        <w:t>Low level</w:t>
      </w:r>
      <w:r w:rsidR="000979D2">
        <w:t xml:space="preserve"> co</w:t>
      </w:r>
      <w:r>
        <w:t>mmunication</w:t>
      </w:r>
      <w:r w:rsidR="000979D2">
        <w:t xml:space="preserve"> skills are an issue when addressing an employment relations strategy and is</w:t>
      </w:r>
      <w:proofErr w:type="gramEnd"/>
      <w:r w:rsidR="000979D2">
        <w:t xml:space="preserve"> something that needs investing in if leadership </w:t>
      </w:r>
      <w:r>
        <w:t xml:space="preserve">are to </w:t>
      </w:r>
      <w:r w:rsidR="000979D2">
        <w:t xml:space="preserve">have contact with people management.  </w:t>
      </w:r>
      <w:r w:rsidR="000979D2" w:rsidRPr="00CB0EF0">
        <w:t xml:space="preserve">ILM (2014) </w:t>
      </w:r>
      <w:r w:rsidR="000979D2">
        <w:t xml:space="preserve">found that 93% of respondents said </w:t>
      </w:r>
      <w:r w:rsidR="000979D2" w:rsidRPr="00AD6AD0">
        <w:t>that low levels of management skills were having a direct impact on their business achieving its goals.</w:t>
      </w:r>
      <w:r w:rsidR="000979D2" w:rsidRPr="00CB0EF0">
        <w:t xml:space="preserve">  </w:t>
      </w:r>
      <w:proofErr w:type="gramStart"/>
      <w:r w:rsidR="000979D2" w:rsidRPr="00AD6AD0">
        <w:t xml:space="preserve">ILM (2014) claim that this deficit is the result of a lack of talent strategy and an inability to aid the development </w:t>
      </w:r>
      <w:r w:rsidR="000979D2" w:rsidRPr="00AD6AD0">
        <w:lastRenderedPageBreak/>
        <w:t>and flow of management and leadership skills throughout organisations.</w:t>
      </w:r>
      <w:proofErr w:type="gramEnd"/>
      <w:r w:rsidR="000979D2" w:rsidRPr="00AD6AD0">
        <w:t xml:space="preserve"> </w:t>
      </w:r>
      <w:r w:rsidR="000979D2">
        <w:t>(Coy 2015) claims that for example, businesses that do not invest in learning suffer from decreased employee performance and engagement so much so that they can expect to realise half the median revenue per employee which of course has a direct impact on business.</w:t>
      </w: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0418D6" w:rsidRDefault="000418D6"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B341DD" w:rsidRDefault="00B341DD" w:rsidP="008F4E81">
      <w:pPr>
        <w:pStyle w:val="NormalWeb"/>
        <w:spacing w:before="0" w:beforeAutospacing="0" w:after="225" w:afterAutospacing="0" w:line="360" w:lineRule="auto"/>
        <w:textAlignment w:val="baseline"/>
        <w:rPr>
          <w:b/>
        </w:rPr>
      </w:pPr>
    </w:p>
    <w:p w:rsidR="000F30ED" w:rsidRPr="00C97DEA" w:rsidRDefault="00F26C63" w:rsidP="008F4E81">
      <w:pPr>
        <w:pStyle w:val="NormalWeb"/>
        <w:spacing w:before="0" w:beforeAutospacing="0" w:after="225" w:afterAutospacing="0" w:line="360" w:lineRule="auto"/>
        <w:textAlignment w:val="baseline"/>
        <w:rPr>
          <w:color w:val="000000"/>
        </w:rPr>
      </w:pPr>
      <w:r>
        <w:rPr>
          <w:b/>
        </w:rPr>
        <w:t xml:space="preserve">3.  </w:t>
      </w:r>
      <w:r w:rsidR="000F30ED" w:rsidRPr="006C5808">
        <w:rPr>
          <w:b/>
        </w:rPr>
        <w:t>Conclusion</w:t>
      </w:r>
    </w:p>
    <w:p w:rsidR="006C5808" w:rsidRDefault="006C5808" w:rsidP="008F4E81">
      <w:p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gain</w:t>
      </w:r>
      <w:r w:rsidR="00A468D3">
        <w:rPr>
          <w:rFonts w:ascii="Times New Roman" w:eastAsia="Times New Roman" w:hAnsi="Times New Roman" w:cs="Times New Roman"/>
          <w:sz w:val="24"/>
          <w:szCs w:val="24"/>
        </w:rPr>
        <w:t xml:space="preserve"> understanding of how BCS can introduc</w:t>
      </w:r>
      <w:r w:rsidR="00BE7FFA">
        <w:rPr>
          <w:rFonts w:ascii="Times New Roman" w:eastAsia="Times New Roman" w:hAnsi="Times New Roman" w:cs="Times New Roman"/>
          <w:sz w:val="24"/>
          <w:szCs w:val="24"/>
        </w:rPr>
        <w:t xml:space="preserve">e a more defined Employment Relations </w:t>
      </w:r>
      <w:r w:rsidR="00A468D3">
        <w:rPr>
          <w:rFonts w:ascii="Times New Roman" w:eastAsia="Times New Roman" w:hAnsi="Times New Roman" w:cs="Times New Roman"/>
          <w:sz w:val="24"/>
          <w:szCs w:val="24"/>
        </w:rPr>
        <w:t xml:space="preserve">strategy </w:t>
      </w:r>
      <w:r>
        <w:rPr>
          <w:rFonts w:ascii="Times New Roman" w:eastAsia="Times New Roman" w:hAnsi="Times New Roman" w:cs="Times New Roman"/>
          <w:sz w:val="24"/>
          <w:szCs w:val="24"/>
        </w:rPr>
        <w:t>in</w:t>
      </w:r>
      <w:r w:rsidR="008F6FC1">
        <w:rPr>
          <w:rFonts w:ascii="Times New Roman" w:eastAsia="Times New Roman" w:hAnsi="Times New Roman" w:cs="Times New Roman"/>
          <w:sz w:val="24"/>
          <w:szCs w:val="24"/>
        </w:rPr>
        <w:t xml:space="preserve"> align</w:t>
      </w:r>
      <w:r w:rsidR="00C97DEA">
        <w:rPr>
          <w:rFonts w:ascii="Times New Roman" w:eastAsia="Times New Roman" w:hAnsi="Times New Roman" w:cs="Times New Roman"/>
          <w:sz w:val="24"/>
          <w:szCs w:val="24"/>
        </w:rPr>
        <w:t xml:space="preserve">ment with the business strategy, </w:t>
      </w:r>
      <w:r>
        <w:rPr>
          <w:rFonts w:ascii="Times New Roman" w:eastAsia="Times New Roman" w:hAnsi="Times New Roman" w:cs="Times New Roman"/>
          <w:sz w:val="24"/>
          <w:szCs w:val="24"/>
        </w:rPr>
        <w:t xml:space="preserve">it is necessary to understand the context </w:t>
      </w:r>
      <w:r w:rsidR="00A468D3">
        <w:rPr>
          <w:rFonts w:ascii="Times New Roman" w:eastAsia="Times New Roman" w:hAnsi="Times New Roman" w:cs="Times New Roman"/>
          <w:sz w:val="24"/>
          <w:szCs w:val="24"/>
        </w:rPr>
        <w:t>and skills required.</w:t>
      </w:r>
    </w:p>
    <w:p w:rsidR="00C97DEA" w:rsidRDefault="00C97DEA" w:rsidP="008F4E81">
      <w:pPr>
        <w:shd w:val="clear" w:color="auto" w:fill="FFFFFF"/>
        <w:spacing w:after="0" w:line="360" w:lineRule="auto"/>
        <w:rPr>
          <w:rFonts w:ascii="Times New Roman" w:eastAsia="Times New Roman" w:hAnsi="Times New Roman" w:cs="Times New Roman"/>
          <w:sz w:val="24"/>
          <w:szCs w:val="24"/>
        </w:rPr>
      </w:pPr>
    </w:p>
    <w:p w:rsidR="00C97DEA" w:rsidRDefault="00E273CD" w:rsidP="008F4E81">
      <w:p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understood</w:t>
      </w:r>
      <w:r w:rsidR="00BB2F74">
        <w:rPr>
          <w:rFonts w:ascii="Times New Roman" w:eastAsia="Times New Roman" w:hAnsi="Times New Roman" w:cs="Times New Roman"/>
          <w:sz w:val="24"/>
          <w:szCs w:val="24"/>
        </w:rPr>
        <w:t xml:space="preserve"> that BCS operates under a unitary philosophy where a traditionally hierarchical model of leadership has prevailed allowing little opportunity for the voice of employees (Chand, 2017), the literature review suggests that this philosophy</w:t>
      </w:r>
      <w:r w:rsidR="00FD7220">
        <w:rPr>
          <w:rFonts w:ascii="Times New Roman" w:eastAsia="Times New Roman" w:hAnsi="Times New Roman" w:cs="Times New Roman"/>
          <w:sz w:val="24"/>
          <w:szCs w:val="24"/>
        </w:rPr>
        <w:t xml:space="preserve"> is somewhat outdated in examining the evolvement of employment relations over time (</w:t>
      </w:r>
      <w:proofErr w:type="spellStart"/>
      <w:r w:rsidR="00FD7220">
        <w:rPr>
          <w:rFonts w:ascii="Times New Roman" w:eastAsia="Times New Roman" w:hAnsi="Times New Roman" w:cs="Times New Roman"/>
          <w:sz w:val="24"/>
          <w:szCs w:val="24"/>
        </w:rPr>
        <w:t>Dundon</w:t>
      </w:r>
      <w:proofErr w:type="spellEnd"/>
      <w:r w:rsidR="00FD7220">
        <w:rPr>
          <w:rFonts w:ascii="Times New Roman" w:eastAsia="Times New Roman" w:hAnsi="Times New Roman" w:cs="Times New Roman"/>
          <w:sz w:val="24"/>
          <w:szCs w:val="24"/>
        </w:rPr>
        <w:t xml:space="preserve">, 2017; Weil, 2014; </w:t>
      </w:r>
      <w:proofErr w:type="spellStart"/>
      <w:r w:rsidR="00FD7220">
        <w:rPr>
          <w:rFonts w:ascii="Times New Roman" w:eastAsia="Times New Roman" w:hAnsi="Times New Roman" w:cs="Times New Roman"/>
          <w:sz w:val="24"/>
          <w:szCs w:val="24"/>
        </w:rPr>
        <w:t>Donaghy</w:t>
      </w:r>
      <w:proofErr w:type="spellEnd"/>
      <w:r w:rsidR="00FD7220">
        <w:rPr>
          <w:rFonts w:ascii="Times New Roman" w:eastAsia="Times New Roman" w:hAnsi="Times New Roman" w:cs="Times New Roman"/>
          <w:sz w:val="24"/>
          <w:szCs w:val="24"/>
        </w:rPr>
        <w:t xml:space="preserve">, 2005).  Added to this, the old unitary philosophy </w:t>
      </w:r>
      <w:r w:rsidR="00BB2F74">
        <w:rPr>
          <w:rFonts w:ascii="Times New Roman" w:eastAsia="Times New Roman" w:hAnsi="Times New Roman" w:cs="Times New Roman"/>
          <w:sz w:val="24"/>
          <w:szCs w:val="24"/>
        </w:rPr>
        <w:t>is no longer in alignment with the business mission of being local leaders in innovative s</w:t>
      </w:r>
      <w:r w:rsidR="00FD7220">
        <w:rPr>
          <w:rFonts w:ascii="Times New Roman" w:eastAsia="Times New Roman" w:hAnsi="Times New Roman" w:cs="Times New Roman"/>
          <w:sz w:val="24"/>
          <w:szCs w:val="24"/>
        </w:rPr>
        <w:t>ales as there are different groups of people with different interests,</w:t>
      </w:r>
      <w:r w:rsidR="00BB2F74">
        <w:rPr>
          <w:rFonts w:ascii="Times New Roman" w:eastAsia="Times New Roman" w:hAnsi="Times New Roman" w:cs="Times New Roman"/>
          <w:sz w:val="24"/>
          <w:szCs w:val="24"/>
        </w:rPr>
        <w:t xml:space="preserve"> diverse working arr</w:t>
      </w:r>
      <w:r w:rsidR="00FD7220">
        <w:rPr>
          <w:rFonts w:ascii="Times New Roman" w:eastAsia="Times New Roman" w:hAnsi="Times New Roman" w:cs="Times New Roman"/>
          <w:sz w:val="24"/>
          <w:szCs w:val="24"/>
        </w:rPr>
        <w:t>angements and a working population of sub-</w:t>
      </w:r>
      <w:r w:rsidR="00BB2F74">
        <w:rPr>
          <w:rFonts w:ascii="Times New Roman" w:eastAsia="Times New Roman" w:hAnsi="Times New Roman" w:cs="Times New Roman"/>
          <w:sz w:val="24"/>
          <w:szCs w:val="24"/>
        </w:rPr>
        <w:t>contractors, part time workers</w:t>
      </w:r>
      <w:r w:rsidR="00FD7220">
        <w:rPr>
          <w:rFonts w:ascii="Times New Roman" w:eastAsia="Times New Roman" w:hAnsi="Times New Roman" w:cs="Times New Roman"/>
          <w:sz w:val="24"/>
          <w:szCs w:val="24"/>
        </w:rPr>
        <w:t>, full time workers,</w:t>
      </w:r>
      <w:r w:rsidR="00BB2F74">
        <w:rPr>
          <w:rFonts w:ascii="Times New Roman" w:eastAsia="Times New Roman" w:hAnsi="Times New Roman" w:cs="Times New Roman"/>
          <w:sz w:val="24"/>
          <w:szCs w:val="24"/>
        </w:rPr>
        <w:t xml:space="preserve"> along with a significant demographical chang</w:t>
      </w:r>
      <w:r w:rsidR="00C97DEA">
        <w:rPr>
          <w:rFonts w:ascii="Times New Roman" w:eastAsia="Times New Roman" w:hAnsi="Times New Roman" w:cs="Times New Roman"/>
          <w:sz w:val="24"/>
          <w:szCs w:val="24"/>
        </w:rPr>
        <w:t xml:space="preserve">e, namely 50% of worker are </w:t>
      </w:r>
      <w:proofErr w:type="spellStart"/>
      <w:r w:rsidR="00BB2F74">
        <w:rPr>
          <w:rFonts w:ascii="Times New Roman" w:eastAsia="Times New Roman" w:hAnsi="Times New Roman" w:cs="Times New Roman"/>
          <w:sz w:val="24"/>
          <w:szCs w:val="24"/>
        </w:rPr>
        <w:t>millenials</w:t>
      </w:r>
      <w:proofErr w:type="spellEnd"/>
      <w:r w:rsidR="00BB2F74">
        <w:rPr>
          <w:rFonts w:ascii="Times New Roman" w:eastAsia="Times New Roman" w:hAnsi="Times New Roman" w:cs="Times New Roman"/>
          <w:sz w:val="24"/>
          <w:szCs w:val="24"/>
        </w:rPr>
        <w:t xml:space="preserve"> who require a different form of leadership to be engaged and produ</w:t>
      </w:r>
      <w:r w:rsidR="00FD7220">
        <w:rPr>
          <w:rFonts w:ascii="Times New Roman" w:eastAsia="Times New Roman" w:hAnsi="Times New Roman" w:cs="Times New Roman"/>
          <w:sz w:val="24"/>
          <w:szCs w:val="24"/>
        </w:rPr>
        <w:t xml:space="preserve">ctive.  </w:t>
      </w:r>
    </w:p>
    <w:p w:rsidR="00C97DEA" w:rsidRDefault="00C97DEA" w:rsidP="008F4E81">
      <w:pPr>
        <w:shd w:val="clear" w:color="auto" w:fill="FFFFFF"/>
        <w:spacing w:after="0" w:line="360" w:lineRule="auto"/>
        <w:rPr>
          <w:rFonts w:ascii="Times New Roman" w:eastAsia="Times New Roman" w:hAnsi="Times New Roman" w:cs="Times New Roman"/>
          <w:sz w:val="24"/>
          <w:szCs w:val="24"/>
        </w:rPr>
      </w:pPr>
    </w:p>
    <w:p w:rsidR="00C97DEA" w:rsidRDefault="00E273CD" w:rsidP="008F4E81">
      <w:p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in the literature review, </w:t>
      </w:r>
      <w:r w:rsidR="008F6FC1">
        <w:rPr>
          <w:rFonts w:ascii="Times New Roman" w:eastAsia="Times New Roman" w:hAnsi="Times New Roman" w:cs="Times New Roman"/>
          <w:sz w:val="24"/>
          <w:szCs w:val="24"/>
        </w:rPr>
        <w:t xml:space="preserve">time wasted managing poor performers can be partly blamed on having no clear business or talent strategy.  Levels of management skills directly impact the business achieving </w:t>
      </w:r>
      <w:proofErr w:type="spellStart"/>
      <w:r w:rsidR="008F6FC1">
        <w:rPr>
          <w:rFonts w:ascii="Times New Roman" w:eastAsia="Times New Roman" w:hAnsi="Times New Roman" w:cs="Times New Roman"/>
          <w:sz w:val="24"/>
          <w:szCs w:val="24"/>
        </w:rPr>
        <w:t>it’s</w:t>
      </w:r>
      <w:proofErr w:type="spellEnd"/>
      <w:r w:rsidR="008F6FC1">
        <w:rPr>
          <w:rFonts w:ascii="Times New Roman" w:eastAsia="Times New Roman" w:hAnsi="Times New Roman" w:cs="Times New Roman"/>
          <w:sz w:val="24"/>
          <w:szCs w:val="24"/>
        </w:rPr>
        <w:t xml:space="preserve"> goals (</w:t>
      </w:r>
      <w:r>
        <w:rPr>
          <w:rFonts w:ascii="Times New Roman" w:eastAsia="Times New Roman" w:hAnsi="Times New Roman" w:cs="Times New Roman"/>
          <w:sz w:val="24"/>
          <w:szCs w:val="24"/>
        </w:rPr>
        <w:t>Coy, 2015</w:t>
      </w:r>
      <w:proofErr w:type="gramStart"/>
      <w:r>
        <w:rPr>
          <w:rFonts w:ascii="Times New Roman" w:eastAsia="Times New Roman" w:hAnsi="Times New Roman" w:cs="Times New Roman"/>
          <w:sz w:val="24"/>
          <w:szCs w:val="24"/>
        </w:rPr>
        <w:t>;</w:t>
      </w:r>
      <w:r w:rsidR="008F6FC1">
        <w:rPr>
          <w:rFonts w:ascii="Times New Roman" w:eastAsia="Times New Roman" w:hAnsi="Times New Roman" w:cs="Times New Roman"/>
          <w:sz w:val="24"/>
          <w:szCs w:val="24"/>
        </w:rPr>
        <w:t>ILM</w:t>
      </w:r>
      <w:proofErr w:type="gramEnd"/>
      <w:r w:rsidR="008F6FC1">
        <w:rPr>
          <w:rFonts w:ascii="Times New Roman" w:eastAsia="Times New Roman" w:hAnsi="Times New Roman" w:cs="Times New Roman"/>
          <w:sz w:val="24"/>
          <w:szCs w:val="24"/>
        </w:rPr>
        <w:t xml:space="preserve">, 2014).  </w:t>
      </w:r>
    </w:p>
    <w:p w:rsidR="00C97DEA" w:rsidRDefault="00C97DEA" w:rsidP="008F4E81">
      <w:pPr>
        <w:shd w:val="clear" w:color="auto" w:fill="FFFFFF"/>
        <w:spacing w:after="0" w:line="360" w:lineRule="auto"/>
        <w:rPr>
          <w:rFonts w:ascii="Times New Roman" w:eastAsia="Times New Roman" w:hAnsi="Times New Roman" w:cs="Times New Roman"/>
          <w:sz w:val="24"/>
          <w:szCs w:val="24"/>
        </w:rPr>
      </w:pPr>
    </w:p>
    <w:p w:rsidR="000979D2" w:rsidRDefault="000979D2" w:rsidP="008F4E81">
      <w:p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employment relations issue surrounding conflict with a sen</w:t>
      </w:r>
      <w:r w:rsidR="00396213">
        <w:rPr>
          <w:rFonts w:ascii="Times New Roman" w:eastAsia="Times New Roman" w:hAnsi="Times New Roman" w:cs="Times New Roman"/>
          <w:sz w:val="24"/>
          <w:szCs w:val="24"/>
        </w:rPr>
        <w:t>ior member of</w:t>
      </w:r>
      <w:r>
        <w:rPr>
          <w:rFonts w:ascii="Times New Roman" w:eastAsia="Times New Roman" w:hAnsi="Times New Roman" w:cs="Times New Roman"/>
          <w:sz w:val="24"/>
          <w:szCs w:val="24"/>
        </w:rPr>
        <w:t xml:space="preserve"> staff has been identified as specifically relating to poor communication i.e. no structured policies and guidelines for employ</w:t>
      </w:r>
      <w:r w:rsidR="00396213">
        <w:rPr>
          <w:rFonts w:ascii="Times New Roman" w:eastAsia="Times New Roman" w:hAnsi="Times New Roman" w:cs="Times New Roman"/>
          <w:sz w:val="24"/>
          <w:szCs w:val="24"/>
        </w:rPr>
        <w:t xml:space="preserve">ers and employees respectively as well as no employment contracts in </w:t>
      </w:r>
      <w:r w:rsidR="00AB1A9C">
        <w:rPr>
          <w:rFonts w:ascii="Times New Roman" w:eastAsia="Times New Roman" w:hAnsi="Times New Roman" w:cs="Times New Roman"/>
          <w:sz w:val="24"/>
          <w:szCs w:val="24"/>
        </w:rPr>
        <w:t xml:space="preserve">place </w:t>
      </w:r>
      <w:r w:rsidR="00396213">
        <w:rPr>
          <w:rFonts w:ascii="Times New Roman" w:eastAsia="Times New Roman" w:hAnsi="Times New Roman" w:cs="Times New Roman"/>
          <w:sz w:val="24"/>
          <w:szCs w:val="24"/>
        </w:rPr>
        <w:t>(CIPD, 2018).  Also identified as a direct cause of the afore mentioned employment relations issue is a low level of communication skills on the part of leadership resulting in low presence of employee voice across the workforce, conflict arising where issues are raised and an identified low level of employee engagement across the board of the working team.  A failure to address these aspects risks further accusations of bullying and harassment and an environment of low psychological safety (Gov.uk, 2019; ACAS, 2019; CIPD, 2013; Macleod and Clarke, 2009).</w:t>
      </w:r>
      <w:r w:rsidR="00CF23B1">
        <w:rPr>
          <w:rFonts w:ascii="Times New Roman" w:eastAsia="Times New Roman" w:hAnsi="Times New Roman" w:cs="Times New Roman"/>
          <w:sz w:val="24"/>
          <w:szCs w:val="24"/>
        </w:rPr>
        <w:t xml:space="preserve">  A clear strategy to nurture employee voice inclusive of two way conversations, project teams and attitude surveys are recommended (CIPD, 2018).</w:t>
      </w:r>
    </w:p>
    <w:p w:rsidR="00CF23B1" w:rsidRDefault="00CF23B1" w:rsidP="008F4E81">
      <w:pPr>
        <w:shd w:val="clear" w:color="auto" w:fill="FFFFFF"/>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therefore identified that in order for BCS to build a strong employment relations strategy to boost engagement an</w:t>
      </w:r>
      <w:r w:rsidR="00F75D68">
        <w:rPr>
          <w:rFonts w:ascii="Times New Roman" w:eastAsia="Times New Roman" w:hAnsi="Times New Roman" w:cs="Times New Roman"/>
          <w:sz w:val="24"/>
          <w:szCs w:val="24"/>
        </w:rPr>
        <w:t>d productivity that they intro</w:t>
      </w:r>
      <w:r w:rsidR="00AB1A9C">
        <w:rPr>
          <w:rFonts w:ascii="Times New Roman" w:eastAsia="Times New Roman" w:hAnsi="Times New Roman" w:cs="Times New Roman"/>
          <w:sz w:val="24"/>
          <w:szCs w:val="24"/>
        </w:rPr>
        <w:t>d</w:t>
      </w:r>
      <w:r>
        <w:rPr>
          <w:rFonts w:ascii="Times New Roman" w:eastAsia="Times New Roman" w:hAnsi="Times New Roman" w:cs="Times New Roman"/>
          <w:sz w:val="24"/>
          <w:szCs w:val="24"/>
        </w:rPr>
        <w:t>uce mechanisms to nurt</w:t>
      </w:r>
      <w:r w:rsidR="00516329">
        <w:rPr>
          <w:rFonts w:ascii="Times New Roman" w:eastAsia="Times New Roman" w:hAnsi="Times New Roman" w:cs="Times New Roman"/>
          <w:sz w:val="24"/>
          <w:szCs w:val="24"/>
        </w:rPr>
        <w:t>ure employee voice (CIPD, 2019; ACAS, 2019).  This can be assisted by introducing robust RTM strategy as there is a dist</w:t>
      </w:r>
      <w:r w:rsidR="00F75D68">
        <w:rPr>
          <w:rFonts w:ascii="Times New Roman" w:eastAsia="Times New Roman" w:hAnsi="Times New Roman" w:cs="Times New Roman"/>
          <w:sz w:val="24"/>
          <w:szCs w:val="24"/>
        </w:rPr>
        <w:t>inct absence of one at present. P</w:t>
      </w:r>
      <w:r w:rsidR="00516329">
        <w:rPr>
          <w:rFonts w:ascii="Times New Roman" w:eastAsia="Times New Roman" w:hAnsi="Times New Roman" w:cs="Times New Roman"/>
          <w:sz w:val="24"/>
          <w:szCs w:val="24"/>
        </w:rPr>
        <w:t>aying particular attention to me</w:t>
      </w:r>
      <w:r w:rsidR="00F75D68">
        <w:rPr>
          <w:rFonts w:ascii="Times New Roman" w:eastAsia="Times New Roman" w:hAnsi="Times New Roman" w:cs="Times New Roman"/>
          <w:sz w:val="24"/>
          <w:szCs w:val="24"/>
        </w:rPr>
        <w:t>gatrends of technology identified in the PESTLE (Appendix … page….) to assist employee voice and engagement mechanisms of</w:t>
      </w:r>
      <w:r w:rsidR="00516329">
        <w:rPr>
          <w:rFonts w:ascii="Times New Roman" w:eastAsia="Times New Roman" w:hAnsi="Times New Roman" w:cs="Times New Roman"/>
          <w:sz w:val="24"/>
          <w:szCs w:val="24"/>
        </w:rPr>
        <w:t xml:space="preserve"> con</w:t>
      </w:r>
      <w:r w:rsidR="00F75D68">
        <w:rPr>
          <w:rFonts w:ascii="Times New Roman" w:eastAsia="Times New Roman" w:hAnsi="Times New Roman" w:cs="Times New Roman"/>
          <w:sz w:val="24"/>
          <w:szCs w:val="24"/>
        </w:rPr>
        <w:t xml:space="preserve">tinuous feedback </w:t>
      </w:r>
      <w:r w:rsidR="00516329">
        <w:rPr>
          <w:rFonts w:ascii="Times New Roman" w:eastAsia="Times New Roman" w:hAnsi="Times New Roman" w:cs="Times New Roman"/>
          <w:sz w:val="24"/>
          <w:szCs w:val="24"/>
        </w:rPr>
        <w:t>(h</w:t>
      </w:r>
      <w:r w:rsidR="00F75D68">
        <w:rPr>
          <w:rFonts w:ascii="Times New Roman" w:eastAsia="Times New Roman" w:hAnsi="Times New Roman" w:cs="Times New Roman"/>
          <w:sz w:val="24"/>
          <w:szCs w:val="24"/>
        </w:rPr>
        <w:t>umanresources.com, 2018).  Also from the PESTLE</w:t>
      </w:r>
      <w:proofErr w:type="gramStart"/>
      <w:r w:rsidR="00F75D68">
        <w:rPr>
          <w:rFonts w:ascii="Times New Roman" w:eastAsia="Times New Roman" w:hAnsi="Times New Roman" w:cs="Times New Roman"/>
          <w:sz w:val="24"/>
          <w:szCs w:val="24"/>
        </w:rPr>
        <w:t xml:space="preserve">, </w:t>
      </w:r>
      <w:r w:rsidR="00516329">
        <w:rPr>
          <w:rFonts w:ascii="Times New Roman" w:eastAsia="Times New Roman" w:hAnsi="Times New Roman" w:cs="Times New Roman"/>
          <w:sz w:val="24"/>
          <w:szCs w:val="24"/>
        </w:rPr>
        <w:t xml:space="preserve"> sociological</w:t>
      </w:r>
      <w:proofErr w:type="gramEnd"/>
      <w:r w:rsidR="00516329">
        <w:rPr>
          <w:rFonts w:ascii="Times New Roman" w:eastAsia="Times New Roman" w:hAnsi="Times New Roman" w:cs="Times New Roman"/>
          <w:sz w:val="24"/>
          <w:szCs w:val="24"/>
        </w:rPr>
        <w:t xml:space="preserve"> factors namely an increase to 50% of </w:t>
      </w:r>
      <w:proofErr w:type="spellStart"/>
      <w:r w:rsidR="00516329">
        <w:rPr>
          <w:rFonts w:ascii="Times New Roman" w:eastAsia="Times New Roman" w:hAnsi="Times New Roman" w:cs="Times New Roman"/>
          <w:sz w:val="24"/>
          <w:szCs w:val="24"/>
        </w:rPr>
        <w:t>millenials</w:t>
      </w:r>
      <w:proofErr w:type="spellEnd"/>
      <w:r w:rsidR="00516329">
        <w:rPr>
          <w:rFonts w:ascii="Times New Roman" w:eastAsia="Times New Roman" w:hAnsi="Times New Roman" w:cs="Times New Roman"/>
          <w:sz w:val="24"/>
          <w:szCs w:val="24"/>
        </w:rPr>
        <w:t xml:space="preserve"> wo</w:t>
      </w:r>
      <w:r w:rsidR="00F75D68">
        <w:rPr>
          <w:rFonts w:ascii="Times New Roman" w:eastAsia="Times New Roman" w:hAnsi="Times New Roman" w:cs="Times New Roman"/>
          <w:sz w:val="24"/>
          <w:szCs w:val="24"/>
        </w:rPr>
        <w:t xml:space="preserve">rking for the organisation.   </w:t>
      </w:r>
      <w:proofErr w:type="gramStart"/>
      <w:r w:rsidR="00F75D68">
        <w:rPr>
          <w:rFonts w:ascii="Times New Roman" w:eastAsia="Times New Roman" w:hAnsi="Times New Roman" w:cs="Times New Roman"/>
          <w:sz w:val="24"/>
          <w:szCs w:val="24"/>
        </w:rPr>
        <w:t>M</w:t>
      </w:r>
      <w:r w:rsidR="00516329">
        <w:rPr>
          <w:rFonts w:ascii="Times New Roman" w:eastAsia="Times New Roman" w:hAnsi="Times New Roman" w:cs="Times New Roman"/>
          <w:sz w:val="24"/>
          <w:szCs w:val="24"/>
        </w:rPr>
        <w:t>echanisms that allow for engagement o</w:t>
      </w:r>
      <w:r w:rsidR="00F75D68">
        <w:rPr>
          <w:rFonts w:ascii="Times New Roman" w:eastAsia="Times New Roman" w:hAnsi="Times New Roman" w:cs="Times New Roman"/>
          <w:sz w:val="24"/>
          <w:szCs w:val="24"/>
        </w:rPr>
        <w:t xml:space="preserve">f this demographic need to be considered </w:t>
      </w:r>
      <w:r w:rsidR="00516329">
        <w:rPr>
          <w:rFonts w:ascii="Times New Roman" w:eastAsia="Times New Roman" w:hAnsi="Times New Roman" w:cs="Times New Roman"/>
          <w:sz w:val="24"/>
          <w:szCs w:val="24"/>
        </w:rPr>
        <w:t>(Smith, 2013).</w:t>
      </w:r>
      <w:proofErr w:type="gramEnd"/>
      <w:r w:rsidR="00516329">
        <w:rPr>
          <w:rFonts w:ascii="Times New Roman" w:eastAsia="Times New Roman" w:hAnsi="Times New Roman" w:cs="Times New Roman"/>
          <w:sz w:val="24"/>
          <w:szCs w:val="24"/>
        </w:rPr>
        <w:t xml:space="preserve">  These factors are </w:t>
      </w:r>
      <w:proofErr w:type="gramStart"/>
      <w:r w:rsidR="00516329">
        <w:rPr>
          <w:rFonts w:ascii="Times New Roman" w:eastAsia="Times New Roman" w:hAnsi="Times New Roman" w:cs="Times New Roman"/>
          <w:sz w:val="24"/>
          <w:szCs w:val="24"/>
        </w:rPr>
        <w:t>key</w:t>
      </w:r>
      <w:proofErr w:type="gramEnd"/>
      <w:r w:rsidR="00516329">
        <w:rPr>
          <w:rFonts w:ascii="Times New Roman" w:eastAsia="Times New Roman" w:hAnsi="Times New Roman" w:cs="Times New Roman"/>
          <w:sz w:val="24"/>
          <w:szCs w:val="24"/>
        </w:rPr>
        <w:t xml:space="preserve"> to building a culture that values employee voice whilst developing a strong employer brand with robust employment relations as an integral part (</w:t>
      </w:r>
      <w:proofErr w:type="spellStart"/>
      <w:r w:rsidR="00516329">
        <w:rPr>
          <w:rFonts w:ascii="Times New Roman" w:eastAsia="Times New Roman" w:hAnsi="Times New Roman" w:cs="Times New Roman"/>
          <w:sz w:val="24"/>
          <w:szCs w:val="24"/>
        </w:rPr>
        <w:t>Faragher</w:t>
      </w:r>
      <w:proofErr w:type="spellEnd"/>
      <w:r w:rsidR="00516329">
        <w:rPr>
          <w:rFonts w:ascii="Times New Roman" w:eastAsia="Times New Roman" w:hAnsi="Times New Roman" w:cs="Times New Roman"/>
          <w:sz w:val="24"/>
          <w:szCs w:val="24"/>
        </w:rPr>
        <w:t>, 2018).  Employee engagement and communication that accounts for perceptions and interpretations of both employer and employees are key factors in addressing the current employment relations climate that result in innovation, productivity and organisational improvement (CIPD, 2019).</w:t>
      </w:r>
    </w:p>
    <w:p w:rsidR="00862311" w:rsidRDefault="00862311" w:rsidP="008F4E81">
      <w:pPr>
        <w:shd w:val="clear" w:color="auto" w:fill="FFFFFF"/>
        <w:spacing w:before="100" w:beforeAutospacing="1" w:after="100" w:afterAutospacing="1" w:line="360" w:lineRule="auto"/>
        <w:rPr>
          <w:rFonts w:ascii="Times New Roman" w:eastAsia="Times New Roman" w:hAnsi="Times New Roman" w:cs="Times New Roman"/>
          <w:color w:val="231F20"/>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Default="00990471"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990471" w:rsidRPr="00AB1A9C" w:rsidRDefault="00990471" w:rsidP="008F4E81">
      <w:pPr>
        <w:shd w:val="clear" w:color="auto" w:fill="FFFFFF"/>
        <w:spacing w:before="100" w:beforeAutospacing="1" w:after="100" w:afterAutospacing="1" w:line="360" w:lineRule="auto"/>
        <w:rPr>
          <w:rFonts w:ascii="Times New Roman" w:hAnsi="Times New Roman" w:cs="Times New Roman"/>
          <w:color w:val="000000" w:themeColor="text1"/>
          <w:sz w:val="24"/>
          <w:szCs w:val="24"/>
        </w:rPr>
      </w:pPr>
    </w:p>
    <w:p w:rsidR="00F75D68" w:rsidRDefault="00F75D68"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F75D68" w:rsidRDefault="00F75D68"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F75D68" w:rsidRDefault="00F75D68"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0418D6" w:rsidRDefault="000418D6"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p>
    <w:p w:rsidR="006E2F45" w:rsidRPr="005C5F1F" w:rsidRDefault="00F26C63" w:rsidP="008F4E81">
      <w:pPr>
        <w:shd w:val="clear" w:color="auto" w:fill="FFFFFF"/>
        <w:spacing w:before="100" w:beforeAutospacing="1" w:after="100" w:afterAutospacing="1"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4.  </w:t>
      </w:r>
      <w:r w:rsidR="006E2F45" w:rsidRPr="005C5F1F">
        <w:rPr>
          <w:rFonts w:ascii="Times New Roman" w:hAnsi="Times New Roman" w:cs="Times New Roman"/>
          <w:b/>
          <w:color w:val="000000" w:themeColor="text1"/>
          <w:sz w:val="24"/>
          <w:szCs w:val="24"/>
        </w:rPr>
        <w:t>Recommendations</w:t>
      </w:r>
    </w:p>
    <w:p w:rsidR="00B34DEA" w:rsidRPr="005C5F1F" w:rsidRDefault="00B34DEA" w:rsidP="008F4E81">
      <w:pPr>
        <w:shd w:val="clear" w:color="auto" w:fill="FFFFFF"/>
        <w:spacing w:before="100" w:beforeAutospacing="1" w:after="100" w:afterAutospacing="1" w:line="360" w:lineRule="auto"/>
        <w:rPr>
          <w:rFonts w:ascii="Times New Roman" w:hAnsi="Times New Roman" w:cs="Times New Roman"/>
          <w:color w:val="000000" w:themeColor="text1"/>
          <w:sz w:val="24"/>
          <w:szCs w:val="24"/>
        </w:rPr>
      </w:pPr>
      <w:r w:rsidRPr="005C5F1F">
        <w:rPr>
          <w:rFonts w:ascii="Times New Roman" w:hAnsi="Times New Roman" w:cs="Times New Roman"/>
          <w:color w:val="000000" w:themeColor="text1"/>
          <w:sz w:val="24"/>
          <w:szCs w:val="24"/>
        </w:rPr>
        <w:t>Recommendations are made with the understanding that defining the organisational business strategy is the first priority, followed</w:t>
      </w:r>
      <w:r w:rsidR="007C59BB" w:rsidRPr="005C5F1F">
        <w:rPr>
          <w:rFonts w:ascii="Times New Roman" w:hAnsi="Times New Roman" w:cs="Times New Roman"/>
          <w:color w:val="000000" w:themeColor="text1"/>
          <w:sz w:val="24"/>
          <w:szCs w:val="24"/>
        </w:rPr>
        <w:t xml:space="preserve"> by a talent management and employment relations strategy</w:t>
      </w:r>
      <w:r w:rsidRPr="005C5F1F">
        <w:rPr>
          <w:rFonts w:ascii="Times New Roman" w:hAnsi="Times New Roman" w:cs="Times New Roman"/>
          <w:color w:val="000000" w:themeColor="text1"/>
          <w:sz w:val="24"/>
          <w:szCs w:val="24"/>
        </w:rPr>
        <w:t xml:space="preserve"> and leadership development. From this basis, the identi</w:t>
      </w:r>
      <w:r w:rsidR="007C59BB" w:rsidRPr="005C5F1F">
        <w:rPr>
          <w:rFonts w:ascii="Times New Roman" w:hAnsi="Times New Roman" w:cs="Times New Roman"/>
          <w:color w:val="000000" w:themeColor="text1"/>
          <w:sz w:val="24"/>
          <w:szCs w:val="24"/>
        </w:rPr>
        <w:t xml:space="preserve">fied gaps of poor communication, low conflict management skills, low employee voice culture, </w:t>
      </w:r>
      <w:r w:rsidRPr="005C5F1F">
        <w:rPr>
          <w:rFonts w:ascii="Times New Roman" w:hAnsi="Times New Roman" w:cs="Times New Roman"/>
          <w:color w:val="000000" w:themeColor="text1"/>
          <w:sz w:val="24"/>
          <w:szCs w:val="24"/>
        </w:rPr>
        <w:t>systems for performance review and continuous employee feedback along with learning and developme</w:t>
      </w:r>
      <w:r w:rsidR="007C59BB" w:rsidRPr="005C5F1F">
        <w:rPr>
          <w:rFonts w:ascii="Times New Roman" w:hAnsi="Times New Roman" w:cs="Times New Roman"/>
          <w:color w:val="000000" w:themeColor="text1"/>
          <w:sz w:val="24"/>
          <w:szCs w:val="24"/>
        </w:rPr>
        <w:t>nt plans</w:t>
      </w:r>
      <w:r w:rsidRPr="005C5F1F">
        <w:rPr>
          <w:rFonts w:ascii="Times New Roman" w:hAnsi="Times New Roman" w:cs="Times New Roman"/>
          <w:color w:val="000000" w:themeColor="text1"/>
          <w:sz w:val="24"/>
          <w:szCs w:val="24"/>
        </w:rPr>
        <w:t xml:space="preserve"> can be put </w:t>
      </w:r>
      <w:r w:rsidR="007C59BB" w:rsidRPr="005C5F1F">
        <w:rPr>
          <w:rFonts w:ascii="Times New Roman" w:hAnsi="Times New Roman" w:cs="Times New Roman"/>
          <w:color w:val="000000" w:themeColor="text1"/>
          <w:sz w:val="24"/>
          <w:szCs w:val="24"/>
        </w:rPr>
        <w:t>into ope</w:t>
      </w:r>
      <w:r w:rsidR="005C5F1F">
        <w:rPr>
          <w:rFonts w:ascii="Times New Roman" w:hAnsi="Times New Roman" w:cs="Times New Roman"/>
          <w:color w:val="000000" w:themeColor="text1"/>
          <w:sz w:val="24"/>
          <w:szCs w:val="24"/>
        </w:rPr>
        <w:t>ration and preliminary recommendations are made to support these mechanisms.</w:t>
      </w:r>
    </w:p>
    <w:p w:rsidR="001D4849" w:rsidRPr="005C5F1F" w:rsidRDefault="005C5F1F" w:rsidP="008F4E81">
      <w:pPr>
        <w:pStyle w:val="ListParagraph"/>
        <w:numPr>
          <w:ilvl w:val="0"/>
          <w:numId w:val="7"/>
        </w:numPr>
        <w:spacing w:line="36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Expertise of an HR Consultant deployed</w:t>
      </w:r>
      <w:r w:rsidR="001D4849" w:rsidRPr="005C5F1F">
        <w:rPr>
          <w:rFonts w:ascii="Times New Roman" w:hAnsi="Times New Roman" w:cs="Times New Roman"/>
          <w:color w:val="000000" w:themeColor="text1"/>
          <w:sz w:val="24"/>
          <w:szCs w:val="24"/>
        </w:rPr>
        <w:t>:</w:t>
      </w:r>
    </w:p>
    <w:p w:rsidR="00B048FD" w:rsidRPr="005C5F1F" w:rsidRDefault="006E2F45" w:rsidP="008F4E81">
      <w:pPr>
        <w:pStyle w:val="ListParagraph"/>
        <w:spacing w:line="360" w:lineRule="auto"/>
        <w:rPr>
          <w:rFonts w:ascii="Times New Roman" w:hAnsi="Times New Roman" w:cs="Times New Roman"/>
          <w:color w:val="000000" w:themeColor="text1"/>
          <w:sz w:val="24"/>
          <w:szCs w:val="24"/>
        </w:rPr>
      </w:pPr>
      <w:r w:rsidRPr="005C5F1F">
        <w:rPr>
          <w:rFonts w:ascii="Times New Roman" w:hAnsi="Times New Roman" w:cs="Times New Roman"/>
          <w:color w:val="000000" w:themeColor="text1"/>
          <w:sz w:val="24"/>
          <w:szCs w:val="24"/>
        </w:rPr>
        <w:t>It is recommended that BCS hire</w:t>
      </w:r>
      <w:r w:rsidR="005C5F1F">
        <w:rPr>
          <w:rFonts w:ascii="Times New Roman" w:hAnsi="Times New Roman" w:cs="Times New Roman"/>
          <w:color w:val="000000" w:themeColor="text1"/>
          <w:sz w:val="24"/>
          <w:szCs w:val="24"/>
        </w:rPr>
        <w:t xml:space="preserve"> the services of an HR consultant to deal with the immediate employment relations issues.  </w:t>
      </w:r>
      <w:proofErr w:type="gramStart"/>
      <w:r w:rsidR="005C5F1F">
        <w:rPr>
          <w:rFonts w:ascii="Times New Roman" w:hAnsi="Times New Roman" w:cs="Times New Roman"/>
          <w:color w:val="000000" w:themeColor="text1"/>
          <w:sz w:val="24"/>
          <w:szCs w:val="24"/>
        </w:rPr>
        <w:t xml:space="preserve">Added to this, a systematic HR strategy to be recommended in alignment with </w:t>
      </w:r>
      <w:r w:rsidRPr="005C5F1F">
        <w:rPr>
          <w:rFonts w:ascii="Times New Roman" w:hAnsi="Times New Roman" w:cs="Times New Roman"/>
          <w:color w:val="000000" w:themeColor="text1"/>
          <w:sz w:val="24"/>
          <w:szCs w:val="24"/>
        </w:rPr>
        <w:t>future goals of innovation and excellence in holiday h</w:t>
      </w:r>
      <w:r w:rsidR="00797ACF" w:rsidRPr="005C5F1F">
        <w:rPr>
          <w:rFonts w:ascii="Times New Roman" w:hAnsi="Times New Roman" w:cs="Times New Roman"/>
          <w:color w:val="000000" w:themeColor="text1"/>
          <w:sz w:val="24"/>
          <w:szCs w:val="24"/>
        </w:rPr>
        <w:t>ome sales</w:t>
      </w:r>
      <w:r w:rsidR="005C5F1F">
        <w:rPr>
          <w:rFonts w:ascii="Times New Roman" w:hAnsi="Times New Roman" w:cs="Times New Roman"/>
          <w:color w:val="000000" w:themeColor="text1"/>
          <w:sz w:val="24"/>
          <w:szCs w:val="24"/>
        </w:rPr>
        <w:t xml:space="preserve"> with particular emphasis on </w:t>
      </w:r>
      <w:r w:rsidR="00E55E83" w:rsidRPr="005C5F1F">
        <w:rPr>
          <w:rFonts w:ascii="Times New Roman" w:hAnsi="Times New Roman" w:cs="Times New Roman"/>
          <w:color w:val="000000" w:themeColor="text1"/>
          <w:sz w:val="24"/>
          <w:szCs w:val="24"/>
        </w:rPr>
        <w:t>process</w:t>
      </w:r>
      <w:r w:rsidR="005C5F1F">
        <w:rPr>
          <w:rFonts w:ascii="Times New Roman" w:hAnsi="Times New Roman" w:cs="Times New Roman"/>
          <w:color w:val="000000" w:themeColor="text1"/>
          <w:sz w:val="24"/>
          <w:szCs w:val="24"/>
        </w:rPr>
        <w:t>es</w:t>
      </w:r>
      <w:r w:rsidR="00A11F45">
        <w:rPr>
          <w:rFonts w:ascii="Times New Roman" w:hAnsi="Times New Roman" w:cs="Times New Roman"/>
          <w:color w:val="000000" w:themeColor="text1"/>
          <w:sz w:val="24"/>
          <w:szCs w:val="24"/>
        </w:rPr>
        <w:t xml:space="preserve"> improvement and recommendations toward better working environment.</w:t>
      </w:r>
      <w:proofErr w:type="gramEnd"/>
    </w:p>
    <w:p w:rsidR="00EF43B6" w:rsidRPr="005C5F1F" w:rsidRDefault="0026545E" w:rsidP="008F4E81">
      <w:pPr>
        <w:spacing w:line="360" w:lineRule="auto"/>
        <w:rPr>
          <w:rFonts w:ascii="Times New Roman" w:hAnsi="Times New Roman" w:cs="Times New Roman"/>
          <w:b/>
          <w:color w:val="000000" w:themeColor="text1"/>
          <w:sz w:val="24"/>
          <w:szCs w:val="24"/>
        </w:rPr>
      </w:pPr>
      <w:r w:rsidRPr="005C5F1F">
        <w:rPr>
          <w:rFonts w:ascii="Times New Roman" w:hAnsi="Times New Roman" w:cs="Times New Roman"/>
          <w:b/>
          <w:color w:val="000000" w:themeColor="text1"/>
          <w:sz w:val="24"/>
          <w:szCs w:val="24"/>
        </w:rPr>
        <w:t>Estimated costs</w:t>
      </w:r>
      <w:r w:rsidR="005131D2" w:rsidRPr="005C5F1F">
        <w:rPr>
          <w:rFonts w:ascii="Times New Roman" w:hAnsi="Times New Roman" w:cs="Times New Roman"/>
          <w:b/>
          <w:color w:val="000000" w:themeColor="text1"/>
          <w:sz w:val="24"/>
          <w:szCs w:val="24"/>
        </w:rPr>
        <w:t xml:space="preserve">:  </w:t>
      </w:r>
      <w:r w:rsidR="00EF43B6" w:rsidRPr="005C5F1F">
        <w:rPr>
          <w:rFonts w:ascii="Times New Roman" w:hAnsi="Times New Roman" w:cs="Times New Roman"/>
          <w:color w:val="000000" w:themeColor="text1"/>
          <w:sz w:val="24"/>
          <w:szCs w:val="24"/>
        </w:rPr>
        <w:t>Audit + Diagnosis + implem</w:t>
      </w:r>
      <w:r w:rsidR="005C5F1F">
        <w:rPr>
          <w:rFonts w:ascii="Times New Roman" w:hAnsi="Times New Roman" w:cs="Times New Roman"/>
          <w:color w:val="000000" w:themeColor="text1"/>
          <w:sz w:val="24"/>
          <w:szCs w:val="24"/>
        </w:rPr>
        <w:t>entation of Action planning = 12 days over the period of 6</w:t>
      </w:r>
      <w:r w:rsidR="00EF43B6" w:rsidRPr="005C5F1F">
        <w:rPr>
          <w:rFonts w:ascii="Times New Roman" w:hAnsi="Times New Roman" w:cs="Times New Roman"/>
          <w:color w:val="000000" w:themeColor="text1"/>
          <w:sz w:val="24"/>
          <w:szCs w:val="24"/>
        </w:rPr>
        <w:t xml:space="preserve"> months:  </w:t>
      </w:r>
      <w:r w:rsidR="005C5F1F">
        <w:rPr>
          <w:rFonts w:ascii="Times New Roman" w:hAnsi="Times New Roman" w:cs="Times New Roman"/>
          <w:b/>
          <w:color w:val="000000" w:themeColor="text1"/>
          <w:sz w:val="24"/>
          <w:szCs w:val="24"/>
        </w:rPr>
        <w:t>£1200</w:t>
      </w:r>
    </w:p>
    <w:p w:rsidR="005131D2" w:rsidRPr="005C5F1F" w:rsidRDefault="005131D2" w:rsidP="008F4E81">
      <w:pPr>
        <w:pStyle w:val="ListParagraph"/>
        <w:numPr>
          <w:ilvl w:val="0"/>
          <w:numId w:val="7"/>
        </w:numPr>
        <w:spacing w:line="360" w:lineRule="auto"/>
        <w:rPr>
          <w:rFonts w:ascii="Times New Roman" w:hAnsi="Times New Roman" w:cs="Times New Roman"/>
          <w:b/>
          <w:color w:val="000000" w:themeColor="text1"/>
          <w:sz w:val="24"/>
          <w:szCs w:val="24"/>
        </w:rPr>
      </w:pPr>
      <w:r w:rsidRPr="005C5F1F">
        <w:rPr>
          <w:rFonts w:ascii="Times New Roman" w:hAnsi="Times New Roman" w:cs="Times New Roman"/>
          <w:color w:val="000000" w:themeColor="text1"/>
          <w:sz w:val="24"/>
          <w:szCs w:val="24"/>
        </w:rPr>
        <w:t xml:space="preserve"> </w:t>
      </w:r>
      <w:r w:rsidRPr="005C5F1F">
        <w:rPr>
          <w:rFonts w:ascii="Times New Roman" w:hAnsi="Times New Roman" w:cs="Times New Roman"/>
          <w:b/>
          <w:color w:val="000000" w:themeColor="text1"/>
          <w:sz w:val="24"/>
          <w:szCs w:val="24"/>
        </w:rPr>
        <w:t>Executive Coaching Training Programme</w:t>
      </w:r>
      <w:r w:rsidR="00F7761E" w:rsidRPr="005C5F1F">
        <w:rPr>
          <w:rFonts w:ascii="Times New Roman" w:hAnsi="Times New Roman" w:cs="Times New Roman"/>
          <w:b/>
          <w:color w:val="000000" w:themeColor="text1"/>
          <w:sz w:val="24"/>
          <w:szCs w:val="24"/>
        </w:rPr>
        <w:t xml:space="preserve"> (see appendix (i</w:t>
      </w:r>
      <w:r w:rsidR="00C764A6">
        <w:rPr>
          <w:rFonts w:ascii="Times New Roman" w:hAnsi="Times New Roman" w:cs="Times New Roman"/>
          <w:b/>
          <w:color w:val="000000" w:themeColor="text1"/>
          <w:sz w:val="24"/>
          <w:szCs w:val="24"/>
        </w:rPr>
        <w:t>ii</w:t>
      </w:r>
      <w:r w:rsidR="00F7761E" w:rsidRPr="005C5F1F">
        <w:rPr>
          <w:rFonts w:ascii="Times New Roman" w:hAnsi="Times New Roman" w:cs="Times New Roman"/>
          <w:b/>
          <w:color w:val="000000" w:themeColor="text1"/>
          <w:sz w:val="24"/>
          <w:szCs w:val="24"/>
        </w:rPr>
        <w:t xml:space="preserve">) </w:t>
      </w:r>
      <w:r w:rsidR="00F26C63" w:rsidRPr="005C5F1F">
        <w:rPr>
          <w:rFonts w:ascii="Times New Roman" w:hAnsi="Times New Roman" w:cs="Times New Roman"/>
          <w:b/>
          <w:color w:val="000000" w:themeColor="text1"/>
          <w:sz w:val="24"/>
          <w:szCs w:val="24"/>
        </w:rPr>
        <w:t xml:space="preserve">page 37 </w:t>
      </w:r>
      <w:r w:rsidR="00F7761E" w:rsidRPr="005C5F1F">
        <w:rPr>
          <w:rFonts w:ascii="Times New Roman" w:hAnsi="Times New Roman" w:cs="Times New Roman"/>
          <w:b/>
          <w:color w:val="000000" w:themeColor="text1"/>
          <w:sz w:val="24"/>
          <w:szCs w:val="24"/>
        </w:rPr>
        <w:t>for Hays Survey outcomes on coaching as leadership development).</w:t>
      </w:r>
    </w:p>
    <w:p w:rsidR="002E3E74" w:rsidRPr="005C5F1F" w:rsidRDefault="00CF2A0D" w:rsidP="008F4E81">
      <w:pPr>
        <w:spacing w:line="360" w:lineRule="auto"/>
        <w:ind w:left="360"/>
        <w:rPr>
          <w:rFonts w:ascii="Times New Roman" w:hAnsi="Times New Roman" w:cs="Times New Roman"/>
          <w:color w:val="000000" w:themeColor="text1"/>
          <w:sz w:val="24"/>
          <w:szCs w:val="24"/>
        </w:rPr>
      </w:pPr>
      <w:r w:rsidRPr="005C5F1F">
        <w:rPr>
          <w:rFonts w:ascii="Times New Roman" w:hAnsi="Times New Roman" w:cs="Times New Roman"/>
          <w:color w:val="000000" w:themeColor="text1"/>
          <w:sz w:val="24"/>
          <w:szCs w:val="24"/>
        </w:rPr>
        <w:t>A</w:t>
      </w:r>
      <w:r w:rsidR="00797ACF" w:rsidRPr="005C5F1F">
        <w:rPr>
          <w:rFonts w:ascii="Times New Roman" w:hAnsi="Times New Roman" w:cs="Times New Roman"/>
          <w:color w:val="000000" w:themeColor="text1"/>
          <w:sz w:val="24"/>
          <w:szCs w:val="24"/>
        </w:rPr>
        <w:t xml:space="preserve"> leadership development programme that will concentrate on the leaders within the business</w:t>
      </w:r>
      <w:r w:rsidRPr="005C5F1F">
        <w:rPr>
          <w:rFonts w:ascii="Times New Roman" w:hAnsi="Times New Roman" w:cs="Times New Roman"/>
          <w:color w:val="000000" w:themeColor="text1"/>
          <w:sz w:val="24"/>
          <w:szCs w:val="24"/>
        </w:rPr>
        <w:t>, to coach them practically using formal sessions and individual coaching sessions to maximise t</w:t>
      </w:r>
      <w:r w:rsidR="00C725D2" w:rsidRPr="005C5F1F">
        <w:rPr>
          <w:rFonts w:ascii="Times New Roman" w:hAnsi="Times New Roman" w:cs="Times New Roman"/>
          <w:color w:val="000000" w:themeColor="text1"/>
          <w:sz w:val="24"/>
          <w:szCs w:val="24"/>
        </w:rPr>
        <w:t xml:space="preserve">heir leadership capability in a complex climate </w:t>
      </w:r>
      <w:r w:rsidR="00F93439" w:rsidRPr="005C5F1F">
        <w:rPr>
          <w:rFonts w:ascii="Times New Roman" w:hAnsi="Times New Roman" w:cs="Times New Roman"/>
          <w:color w:val="000000" w:themeColor="text1"/>
          <w:sz w:val="24"/>
          <w:szCs w:val="24"/>
        </w:rPr>
        <w:t xml:space="preserve">with the identified capabilities of sense-making, innovation, emotional and social intelligence and networking </w:t>
      </w:r>
      <w:r w:rsidR="00C725D2" w:rsidRPr="005C5F1F">
        <w:rPr>
          <w:rFonts w:ascii="Times New Roman" w:hAnsi="Times New Roman" w:cs="Times New Roman"/>
          <w:color w:val="000000" w:themeColor="text1"/>
          <w:sz w:val="24"/>
          <w:szCs w:val="24"/>
        </w:rPr>
        <w:t>in order to tap the potential of their team and address gaps.</w:t>
      </w:r>
    </w:p>
    <w:p w:rsidR="00DD76B6" w:rsidRPr="005C5F1F" w:rsidRDefault="002E3E74" w:rsidP="008F4E81">
      <w:pPr>
        <w:spacing w:line="360" w:lineRule="auto"/>
        <w:rPr>
          <w:rFonts w:ascii="Times New Roman" w:hAnsi="Times New Roman" w:cs="Times New Roman"/>
          <w:sz w:val="24"/>
          <w:szCs w:val="24"/>
        </w:rPr>
      </w:pPr>
      <w:r w:rsidRPr="005C5F1F">
        <w:rPr>
          <w:rFonts w:ascii="Times New Roman" w:hAnsi="Times New Roman" w:cs="Times New Roman"/>
          <w:sz w:val="24"/>
          <w:szCs w:val="24"/>
        </w:rPr>
        <w:t xml:space="preserve"> </w:t>
      </w:r>
      <w:r w:rsidR="005766A0" w:rsidRPr="005C5F1F">
        <w:rPr>
          <w:rFonts w:ascii="Times New Roman" w:hAnsi="Times New Roman" w:cs="Times New Roman"/>
          <w:sz w:val="24"/>
          <w:szCs w:val="24"/>
        </w:rPr>
        <w:t xml:space="preserve"> </w:t>
      </w:r>
      <w:proofErr w:type="gramStart"/>
      <w:r w:rsidRPr="005C5F1F">
        <w:rPr>
          <w:rFonts w:ascii="Times New Roman" w:hAnsi="Times New Roman" w:cs="Times New Roman"/>
          <w:sz w:val="24"/>
          <w:szCs w:val="24"/>
        </w:rPr>
        <w:t>A t</w:t>
      </w:r>
      <w:r w:rsidR="005766A0" w:rsidRPr="005C5F1F">
        <w:rPr>
          <w:rFonts w:ascii="Times New Roman" w:hAnsi="Times New Roman" w:cs="Times New Roman"/>
          <w:sz w:val="24"/>
          <w:szCs w:val="24"/>
        </w:rPr>
        <w:t xml:space="preserve">raining coach </w:t>
      </w:r>
      <w:r w:rsidRPr="005C5F1F">
        <w:rPr>
          <w:rFonts w:ascii="Times New Roman" w:hAnsi="Times New Roman" w:cs="Times New Roman"/>
          <w:sz w:val="24"/>
          <w:szCs w:val="24"/>
        </w:rPr>
        <w:t xml:space="preserve">to </w:t>
      </w:r>
      <w:r w:rsidR="005766A0" w:rsidRPr="005C5F1F">
        <w:rPr>
          <w:rFonts w:ascii="Times New Roman" w:hAnsi="Times New Roman" w:cs="Times New Roman"/>
          <w:sz w:val="24"/>
          <w:szCs w:val="24"/>
        </w:rPr>
        <w:t>carry out 1 day workshops or team coaching se</w:t>
      </w:r>
      <w:r w:rsidRPr="005C5F1F">
        <w:rPr>
          <w:rFonts w:ascii="Times New Roman" w:hAnsi="Times New Roman" w:cs="Times New Roman"/>
          <w:sz w:val="24"/>
          <w:szCs w:val="24"/>
        </w:rPr>
        <w:t>ssions for all management roles</w:t>
      </w:r>
      <w:r w:rsidR="003D2724" w:rsidRPr="005C5F1F">
        <w:rPr>
          <w:rFonts w:ascii="Times New Roman" w:hAnsi="Times New Roman" w:cs="Times New Roman"/>
          <w:sz w:val="24"/>
          <w:szCs w:val="24"/>
        </w:rPr>
        <w:t xml:space="preserve"> inclusive of instruction of how to set up effective mentoring initiative.</w:t>
      </w:r>
      <w:proofErr w:type="gramEnd"/>
    </w:p>
    <w:p w:rsidR="00DD76B6" w:rsidRPr="005C5F1F" w:rsidRDefault="005766A0" w:rsidP="008F4E81">
      <w:pPr>
        <w:spacing w:line="360" w:lineRule="auto"/>
        <w:rPr>
          <w:rFonts w:ascii="Times New Roman" w:hAnsi="Times New Roman" w:cs="Times New Roman"/>
          <w:sz w:val="24"/>
          <w:szCs w:val="24"/>
        </w:rPr>
      </w:pPr>
      <w:proofErr w:type="gramStart"/>
      <w:r w:rsidRPr="005C5F1F">
        <w:rPr>
          <w:rFonts w:ascii="Times New Roman" w:hAnsi="Times New Roman" w:cs="Times New Roman"/>
          <w:sz w:val="24"/>
          <w:szCs w:val="24"/>
        </w:rPr>
        <w:t>3 times over the space of 12 months.</w:t>
      </w:r>
      <w:proofErr w:type="gramEnd"/>
      <w:r w:rsidRPr="005C5F1F">
        <w:rPr>
          <w:rFonts w:ascii="Times New Roman" w:hAnsi="Times New Roman" w:cs="Times New Roman"/>
          <w:sz w:val="24"/>
          <w:szCs w:val="24"/>
        </w:rPr>
        <w:t xml:space="preserve">  </w:t>
      </w:r>
    </w:p>
    <w:p w:rsidR="00DD76B6" w:rsidRPr="005C5F1F" w:rsidRDefault="00C70878" w:rsidP="008F4E81">
      <w:pPr>
        <w:spacing w:line="360" w:lineRule="auto"/>
        <w:rPr>
          <w:rFonts w:ascii="Times New Roman" w:hAnsi="Times New Roman" w:cs="Times New Roman"/>
          <w:sz w:val="24"/>
          <w:szCs w:val="24"/>
        </w:rPr>
      </w:pPr>
      <w:proofErr w:type="gramStart"/>
      <w:r w:rsidRPr="005C5F1F">
        <w:rPr>
          <w:rFonts w:ascii="Times New Roman" w:hAnsi="Times New Roman" w:cs="Times New Roman"/>
          <w:b/>
          <w:sz w:val="24"/>
          <w:szCs w:val="24"/>
        </w:rPr>
        <w:lastRenderedPageBreak/>
        <w:t>Estimated C</w:t>
      </w:r>
      <w:r w:rsidR="00DD76B6" w:rsidRPr="005C5F1F">
        <w:rPr>
          <w:rFonts w:ascii="Times New Roman" w:hAnsi="Times New Roman" w:cs="Times New Roman"/>
          <w:b/>
          <w:sz w:val="24"/>
          <w:szCs w:val="24"/>
        </w:rPr>
        <w:t>ost</w:t>
      </w:r>
      <w:r w:rsidR="005766A0" w:rsidRPr="005C5F1F">
        <w:rPr>
          <w:rFonts w:ascii="Times New Roman" w:hAnsi="Times New Roman" w:cs="Times New Roman"/>
          <w:b/>
          <w:sz w:val="24"/>
          <w:szCs w:val="24"/>
        </w:rPr>
        <w:t>:</w:t>
      </w:r>
      <w:r w:rsidR="005766A0" w:rsidRPr="005C5F1F">
        <w:rPr>
          <w:rFonts w:ascii="Times New Roman" w:hAnsi="Times New Roman" w:cs="Times New Roman"/>
          <w:sz w:val="24"/>
          <w:szCs w:val="24"/>
        </w:rPr>
        <w:t xml:space="preserve">  </w:t>
      </w:r>
      <w:r w:rsidR="005766A0" w:rsidRPr="005C5F1F">
        <w:rPr>
          <w:rFonts w:ascii="Times New Roman" w:hAnsi="Times New Roman" w:cs="Times New Roman"/>
          <w:b/>
          <w:sz w:val="24"/>
          <w:szCs w:val="24"/>
        </w:rPr>
        <w:t>£11,250</w:t>
      </w:r>
      <w:r w:rsidR="005766A0" w:rsidRPr="005C5F1F">
        <w:rPr>
          <w:rFonts w:ascii="Times New Roman" w:hAnsi="Times New Roman" w:cs="Times New Roman"/>
          <w:sz w:val="24"/>
          <w:szCs w:val="24"/>
        </w:rPr>
        <w:t xml:space="preserve"> as a one off cost for this period.</w:t>
      </w:r>
      <w:proofErr w:type="gramEnd"/>
      <w:r w:rsidR="005766A0" w:rsidRPr="005C5F1F">
        <w:rPr>
          <w:rFonts w:ascii="Times New Roman" w:hAnsi="Times New Roman" w:cs="Times New Roman"/>
          <w:sz w:val="24"/>
          <w:szCs w:val="24"/>
        </w:rPr>
        <w:t xml:space="preserve">  </w:t>
      </w:r>
    </w:p>
    <w:p w:rsidR="00F7761E" w:rsidRPr="005C5F1F" w:rsidRDefault="00F7761E" w:rsidP="008F4E81">
      <w:pPr>
        <w:spacing w:line="360" w:lineRule="auto"/>
        <w:rPr>
          <w:rFonts w:ascii="Times New Roman" w:hAnsi="Times New Roman" w:cs="Times New Roman"/>
          <w:sz w:val="24"/>
          <w:szCs w:val="24"/>
        </w:rPr>
      </w:pPr>
    </w:p>
    <w:p w:rsidR="003D2724" w:rsidRPr="005C5F1F" w:rsidRDefault="005766A0" w:rsidP="008F4E81">
      <w:pPr>
        <w:spacing w:line="360" w:lineRule="auto"/>
        <w:rPr>
          <w:rFonts w:ascii="Times New Roman" w:hAnsi="Times New Roman" w:cs="Times New Roman"/>
          <w:sz w:val="24"/>
          <w:szCs w:val="24"/>
        </w:rPr>
      </w:pPr>
      <w:r w:rsidRPr="005C5F1F">
        <w:rPr>
          <w:rFonts w:ascii="Times New Roman" w:hAnsi="Times New Roman" w:cs="Times New Roman"/>
          <w:sz w:val="24"/>
          <w:szCs w:val="24"/>
        </w:rPr>
        <w:t>Th</w:t>
      </w:r>
      <w:r w:rsidR="003D2724" w:rsidRPr="005C5F1F">
        <w:rPr>
          <w:rFonts w:ascii="Times New Roman" w:hAnsi="Times New Roman" w:cs="Times New Roman"/>
          <w:sz w:val="24"/>
          <w:szCs w:val="24"/>
        </w:rPr>
        <w:t>e</w:t>
      </w:r>
      <w:r w:rsidRPr="005C5F1F">
        <w:rPr>
          <w:rFonts w:ascii="Times New Roman" w:hAnsi="Times New Roman" w:cs="Times New Roman"/>
          <w:sz w:val="24"/>
          <w:szCs w:val="24"/>
        </w:rPr>
        <w:t>s</w:t>
      </w:r>
      <w:r w:rsidR="003D2724" w:rsidRPr="005C5F1F">
        <w:rPr>
          <w:rFonts w:ascii="Times New Roman" w:hAnsi="Times New Roman" w:cs="Times New Roman"/>
          <w:sz w:val="24"/>
          <w:szCs w:val="24"/>
        </w:rPr>
        <w:t>e</w:t>
      </w:r>
      <w:r w:rsidRPr="005C5F1F">
        <w:rPr>
          <w:rFonts w:ascii="Times New Roman" w:hAnsi="Times New Roman" w:cs="Times New Roman"/>
          <w:sz w:val="24"/>
          <w:szCs w:val="24"/>
        </w:rPr>
        <w:t xml:space="preserve"> figure</w:t>
      </w:r>
      <w:r w:rsidR="003D2724" w:rsidRPr="005C5F1F">
        <w:rPr>
          <w:rFonts w:ascii="Times New Roman" w:hAnsi="Times New Roman" w:cs="Times New Roman"/>
          <w:sz w:val="24"/>
          <w:szCs w:val="24"/>
        </w:rPr>
        <w:t>s have</w:t>
      </w:r>
      <w:r w:rsidRPr="005C5F1F">
        <w:rPr>
          <w:rFonts w:ascii="Times New Roman" w:hAnsi="Times New Roman" w:cs="Times New Roman"/>
          <w:sz w:val="24"/>
          <w:szCs w:val="24"/>
        </w:rPr>
        <w:t xml:space="preserve"> been est</w:t>
      </w:r>
      <w:r w:rsidR="007600B7" w:rsidRPr="005C5F1F">
        <w:rPr>
          <w:rFonts w:ascii="Times New Roman" w:hAnsi="Times New Roman" w:cs="Times New Roman"/>
          <w:sz w:val="24"/>
          <w:szCs w:val="24"/>
        </w:rPr>
        <w:t>imated from the following resources</w:t>
      </w:r>
      <w:r w:rsidR="003D2724" w:rsidRPr="005C5F1F">
        <w:rPr>
          <w:rFonts w:ascii="Times New Roman" w:hAnsi="Times New Roman" w:cs="Times New Roman"/>
          <w:sz w:val="24"/>
          <w:szCs w:val="24"/>
        </w:rPr>
        <w:t>:</w:t>
      </w:r>
    </w:p>
    <w:p w:rsidR="000957AB" w:rsidRPr="005C5F1F" w:rsidRDefault="00A11F45" w:rsidP="008F4E81">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HR Consultant</w:t>
      </w:r>
      <w:r w:rsidR="000957AB" w:rsidRPr="005C5F1F">
        <w:rPr>
          <w:rFonts w:ascii="Times New Roman" w:hAnsi="Times New Roman" w:cs="Times New Roman"/>
          <w:sz w:val="24"/>
          <w:szCs w:val="24"/>
        </w:rPr>
        <w:t>:  https://www.southwalesconnect.com</w:t>
      </w:r>
    </w:p>
    <w:p w:rsidR="00DD76B6" w:rsidRPr="005C5F1F" w:rsidRDefault="007600B7" w:rsidP="008F4E81">
      <w:pPr>
        <w:pStyle w:val="ListParagraph"/>
        <w:numPr>
          <w:ilvl w:val="0"/>
          <w:numId w:val="5"/>
        </w:numPr>
        <w:spacing w:line="360" w:lineRule="auto"/>
        <w:rPr>
          <w:rFonts w:ascii="Times New Roman" w:hAnsi="Times New Roman" w:cs="Times New Roman"/>
          <w:sz w:val="24"/>
          <w:szCs w:val="24"/>
        </w:rPr>
      </w:pPr>
      <w:r w:rsidRPr="005C5F1F">
        <w:rPr>
          <w:rFonts w:ascii="Times New Roman" w:hAnsi="Times New Roman" w:cs="Times New Roman"/>
          <w:sz w:val="24"/>
          <w:szCs w:val="24"/>
        </w:rPr>
        <w:t>Coaching t</w:t>
      </w:r>
      <w:r w:rsidR="005766A0" w:rsidRPr="005C5F1F">
        <w:rPr>
          <w:rFonts w:ascii="Times New Roman" w:hAnsi="Times New Roman" w:cs="Times New Roman"/>
          <w:sz w:val="24"/>
          <w:szCs w:val="24"/>
        </w:rPr>
        <w:t>raining obtained from 3 different executive coaches online (</w:t>
      </w:r>
      <w:hyperlink r:id="rId11" w:history="1">
        <w:r w:rsidR="005766A0" w:rsidRPr="005C5F1F">
          <w:rPr>
            <w:rStyle w:val="Hyperlink"/>
            <w:rFonts w:ascii="Times New Roman" w:hAnsi="Times New Roman" w:cs="Times New Roman"/>
            <w:sz w:val="24"/>
            <w:szCs w:val="24"/>
          </w:rPr>
          <w:t>www.barefootcoaching.co.uk</w:t>
        </w:r>
      </w:hyperlink>
      <w:r w:rsidR="005766A0" w:rsidRPr="005C5F1F">
        <w:rPr>
          <w:rFonts w:ascii="Times New Roman" w:hAnsi="Times New Roman" w:cs="Times New Roman"/>
          <w:sz w:val="24"/>
          <w:szCs w:val="24"/>
        </w:rPr>
        <w:t xml:space="preserve">; </w:t>
      </w:r>
      <w:hyperlink r:id="rId12" w:history="1">
        <w:r w:rsidR="005766A0" w:rsidRPr="005C5F1F">
          <w:rPr>
            <w:rStyle w:val="Hyperlink"/>
            <w:rFonts w:ascii="Times New Roman" w:hAnsi="Times New Roman" w:cs="Times New Roman"/>
            <w:sz w:val="24"/>
            <w:szCs w:val="24"/>
          </w:rPr>
          <w:t>www.becdevelopment.co.uk</w:t>
        </w:r>
      </w:hyperlink>
      <w:r w:rsidR="005766A0" w:rsidRPr="005C5F1F">
        <w:rPr>
          <w:rFonts w:ascii="Times New Roman" w:hAnsi="Times New Roman" w:cs="Times New Roman"/>
          <w:sz w:val="24"/>
          <w:szCs w:val="24"/>
        </w:rPr>
        <w:t xml:space="preserve">; </w:t>
      </w:r>
      <w:hyperlink r:id="rId13" w:history="1">
        <w:r w:rsidR="005766A0" w:rsidRPr="005C5F1F">
          <w:rPr>
            <w:rStyle w:val="Hyperlink"/>
            <w:rFonts w:ascii="Times New Roman" w:hAnsi="Times New Roman" w:cs="Times New Roman"/>
            <w:sz w:val="24"/>
            <w:szCs w:val="24"/>
          </w:rPr>
          <w:t>www.tpcleadership.com</w:t>
        </w:r>
      </w:hyperlink>
      <w:r w:rsidR="005766A0" w:rsidRPr="005C5F1F">
        <w:rPr>
          <w:rFonts w:ascii="Times New Roman" w:hAnsi="Times New Roman" w:cs="Times New Roman"/>
          <w:sz w:val="24"/>
          <w:szCs w:val="24"/>
        </w:rPr>
        <w:t xml:space="preserve">). </w:t>
      </w:r>
    </w:p>
    <w:p w:rsidR="00974255" w:rsidRPr="005C5F1F" w:rsidRDefault="00DD76B6" w:rsidP="008F4E81">
      <w:pPr>
        <w:spacing w:line="360" w:lineRule="auto"/>
        <w:rPr>
          <w:rFonts w:ascii="Times New Roman" w:hAnsi="Times New Roman" w:cs="Times New Roman"/>
          <w:sz w:val="24"/>
          <w:szCs w:val="24"/>
        </w:rPr>
      </w:pPr>
      <w:r w:rsidRPr="005C5F1F">
        <w:rPr>
          <w:rFonts w:ascii="Times New Roman" w:hAnsi="Times New Roman" w:cs="Times New Roman"/>
          <w:sz w:val="24"/>
          <w:szCs w:val="24"/>
        </w:rPr>
        <w:t xml:space="preserve">During </w:t>
      </w:r>
      <w:r w:rsidR="00013947" w:rsidRPr="005C5F1F">
        <w:rPr>
          <w:rFonts w:ascii="Times New Roman" w:hAnsi="Times New Roman" w:cs="Times New Roman"/>
          <w:sz w:val="24"/>
          <w:szCs w:val="24"/>
        </w:rPr>
        <w:t xml:space="preserve">a </w:t>
      </w:r>
      <w:r w:rsidRPr="005C5F1F">
        <w:rPr>
          <w:rFonts w:ascii="Times New Roman" w:hAnsi="Times New Roman" w:cs="Times New Roman"/>
          <w:sz w:val="24"/>
          <w:szCs w:val="24"/>
        </w:rPr>
        <w:t>12 month</w:t>
      </w:r>
      <w:r w:rsidR="005766A0" w:rsidRPr="005C5F1F">
        <w:rPr>
          <w:rFonts w:ascii="Times New Roman" w:hAnsi="Times New Roman" w:cs="Times New Roman"/>
          <w:sz w:val="24"/>
          <w:szCs w:val="24"/>
        </w:rPr>
        <w:t xml:space="preserve"> period, managers need to engage in mentoring groups on the same day once a month to consolidate the learning and maximise the potential of val</w:t>
      </w:r>
      <w:r w:rsidRPr="005C5F1F">
        <w:rPr>
          <w:rFonts w:ascii="Times New Roman" w:hAnsi="Times New Roman" w:cs="Times New Roman"/>
          <w:sz w:val="24"/>
          <w:szCs w:val="24"/>
        </w:rPr>
        <w:t>uable changes in communication and capabilities.</w:t>
      </w:r>
      <w:r w:rsidR="005766A0" w:rsidRPr="005C5F1F">
        <w:rPr>
          <w:rFonts w:ascii="Times New Roman" w:hAnsi="Times New Roman" w:cs="Times New Roman"/>
          <w:sz w:val="24"/>
          <w:szCs w:val="24"/>
        </w:rPr>
        <w:t xml:space="preserve"> </w:t>
      </w:r>
    </w:p>
    <w:p w:rsidR="006A7246" w:rsidRDefault="006A7246" w:rsidP="008F4E81">
      <w:pPr>
        <w:shd w:val="clear" w:color="auto" w:fill="FFFFFF"/>
        <w:spacing w:before="100" w:beforeAutospacing="1" w:after="120" w:line="360" w:lineRule="auto"/>
        <w:rPr>
          <w:rFonts w:ascii="Times New Roman" w:hAnsi="Times New Roman" w:cs="Times New Roman"/>
          <w:sz w:val="24"/>
          <w:szCs w:val="24"/>
        </w:rPr>
      </w:pPr>
    </w:p>
    <w:p w:rsidR="00980270" w:rsidRPr="00980270" w:rsidRDefault="00980270" w:rsidP="008F4E81">
      <w:pPr>
        <w:shd w:val="clear" w:color="auto" w:fill="FFFFFF"/>
        <w:spacing w:before="100" w:beforeAutospacing="1" w:after="120" w:line="360" w:lineRule="auto"/>
        <w:rPr>
          <w:rFonts w:ascii="Times New Roman" w:hAnsi="Times New Roman" w:cs="Times New Roman"/>
          <w:color w:val="000000"/>
          <w:sz w:val="24"/>
          <w:szCs w:val="24"/>
        </w:rPr>
      </w:pPr>
      <w:r>
        <w:rPr>
          <w:rFonts w:ascii="Times New Roman" w:hAnsi="Times New Roman" w:cs="Times New Roman"/>
          <w:sz w:val="24"/>
          <w:szCs w:val="24"/>
        </w:rPr>
        <w:t>3.</w:t>
      </w:r>
      <w:r w:rsidRPr="00980270">
        <w:rPr>
          <w:rFonts w:ascii="Times New Roman" w:hAnsi="Times New Roman" w:cs="Times New Roman"/>
          <w:sz w:val="24"/>
          <w:szCs w:val="24"/>
        </w:rPr>
        <w:t xml:space="preserve"> </w:t>
      </w:r>
      <w:r w:rsidR="0045484E" w:rsidRPr="00980270">
        <w:rPr>
          <w:rFonts w:ascii="Times New Roman" w:hAnsi="Times New Roman" w:cs="Times New Roman"/>
          <w:b/>
          <w:sz w:val="24"/>
          <w:szCs w:val="24"/>
        </w:rPr>
        <w:t>T</w:t>
      </w:r>
      <w:r w:rsidR="0045484E" w:rsidRPr="00980270">
        <w:rPr>
          <w:rFonts w:ascii="Times New Roman" w:hAnsi="Times New Roman" w:cs="Times New Roman"/>
          <w:b/>
          <w:color w:val="000000" w:themeColor="text1"/>
          <w:sz w:val="24"/>
          <w:szCs w:val="24"/>
        </w:rPr>
        <w:t>o appoint an HR manager</w:t>
      </w:r>
      <w:r w:rsidRPr="00980270">
        <w:rPr>
          <w:rFonts w:ascii="Times New Roman" w:hAnsi="Times New Roman" w:cs="Times New Roman"/>
          <w:color w:val="000000" w:themeColor="text1"/>
          <w:sz w:val="24"/>
          <w:szCs w:val="24"/>
        </w:rPr>
        <w:t xml:space="preserve"> </w:t>
      </w:r>
    </w:p>
    <w:p w:rsidR="00F75D68" w:rsidRDefault="00980270" w:rsidP="008F4E81">
      <w:pPr>
        <w:shd w:val="clear" w:color="auto" w:fill="FFFFFF"/>
        <w:spacing w:before="100" w:beforeAutospacing="1" w:after="120" w:line="360" w:lineRule="auto"/>
        <w:rPr>
          <w:rFonts w:ascii="Times New Roman" w:hAnsi="Times New Roman" w:cs="Times New Roman"/>
          <w:color w:val="000000" w:themeColor="text1"/>
          <w:sz w:val="24"/>
          <w:szCs w:val="24"/>
        </w:rPr>
      </w:pPr>
      <w:r w:rsidRPr="00980270">
        <w:rPr>
          <w:rFonts w:ascii="Times New Roman" w:hAnsi="Times New Roman" w:cs="Times New Roman"/>
          <w:color w:val="000000" w:themeColor="text1"/>
          <w:sz w:val="24"/>
          <w:szCs w:val="24"/>
        </w:rPr>
        <w:t>T</w:t>
      </w:r>
      <w:r w:rsidR="0045484E" w:rsidRPr="00980270">
        <w:rPr>
          <w:rFonts w:ascii="Times New Roman" w:hAnsi="Times New Roman" w:cs="Times New Roman"/>
          <w:color w:val="000000" w:themeColor="text1"/>
          <w:sz w:val="24"/>
          <w:szCs w:val="24"/>
        </w:rPr>
        <w:t>he number of permanent staff has grown by 50% in the last 3 years.  This role would play an important part in strategizing with Directors and business goals and so would concentrate on the roles and skillsets of each person within employment both permanent employees and sub-contractors in order to gain insight and knowledge into how potential and existing skills can be utilised as well as streamline ineffective costs and wasted resources. The role would also identify learning and development needs, conduct employee relations, set up opportunities to develop employment relations culture and branding</w:t>
      </w:r>
      <w:r w:rsidR="00ED70AF" w:rsidRPr="00980270">
        <w:rPr>
          <w:rFonts w:ascii="Times New Roman" w:hAnsi="Times New Roman" w:cs="Times New Roman"/>
          <w:color w:val="000000" w:themeColor="text1"/>
          <w:sz w:val="24"/>
          <w:szCs w:val="24"/>
        </w:rPr>
        <w:t>, engagement mechanisms</w:t>
      </w:r>
      <w:r w:rsidR="0045484E" w:rsidRPr="00980270">
        <w:rPr>
          <w:rFonts w:ascii="Times New Roman" w:hAnsi="Times New Roman" w:cs="Times New Roman"/>
          <w:color w:val="000000" w:themeColor="text1"/>
          <w:sz w:val="24"/>
          <w:szCs w:val="24"/>
        </w:rPr>
        <w:t xml:space="preserve"> as well as generalist HR duties.  There needs to be time allocated to the managing of people within the organisation. </w:t>
      </w:r>
    </w:p>
    <w:p w:rsidR="00414B73" w:rsidRPr="00F75D68" w:rsidRDefault="00ED70AF" w:rsidP="008F4E81">
      <w:pPr>
        <w:shd w:val="clear" w:color="auto" w:fill="FFFFFF"/>
        <w:spacing w:before="100" w:beforeAutospacing="1" w:after="120" w:line="360" w:lineRule="auto"/>
        <w:rPr>
          <w:rFonts w:ascii="Times New Roman" w:hAnsi="Times New Roman" w:cs="Times New Roman"/>
          <w:color w:val="000000" w:themeColor="text1"/>
          <w:sz w:val="24"/>
          <w:szCs w:val="24"/>
        </w:rPr>
      </w:pPr>
      <w:r w:rsidRPr="00980270">
        <w:rPr>
          <w:rFonts w:ascii="Times New Roman" w:hAnsi="Times New Roman" w:cs="Times New Roman"/>
          <w:color w:val="000000" w:themeColor="text1"/>
          <w:sz w:val="24"/>
          <w:szCs w:val="24"/>
        </w:rPr>
        <w:t xml:space="preserve">The cost of hiring an HR manager would outweigh the costs in having no people management in place where engagement, productivity </w:t>
      </w:r>
      <w:proofErr w:type="spellStart"/>
      <w:r w:rsidRPr="00980270">
        <w:rPr>
          <w:rFonts w:ascii="Times New Roman" w:hAnsi="Times New Roman" w:cs="Times New Roman"/>
          <w:color w:val="000000" w:themeColor="text1"/>
          <w:sz w:val="24"/>
          <w:szCs w:val="24"/>
        </w:rPr>
        <w:t>etc</w:t>
      </w:r>
      <w:proofErr w:type="spellEnd"/>
      <w:r w:rsidRPr="00980270">
        <w:rPr>
          <w:rFonts w:ascii="Times New Roman" w:hAnsi="Times New Roman" w:cs="Times New Roman"/>
          <w:color w:val="000000" w:themeColor="text1"/>
          <w:sz w:val="24"/>
          <w:szCs w:val="24"/>
        </w:rPr>
        <w:t xml:space="preserve"> suffers.</w:t>
      </w:r>
      <w:r w:rsidRPr="00980270">
        <w:rPr>
          <w:rFonts w:ascii="Times New Roman" w:hAnsi="Times New Roman" w:cs="Times New Roman"/>
          <w:sz w:val="24"/>
          <w:szCs w:val="24"/>
        </w:rPr>
        <w:t xml:space="preserve"> In regard to employee performance management, organisations that do not have a focused strategy can waste up to 34 days each year managing underperformers. Based on an example of one manager’s salary of £30,000 per annum plus just one employee on £20,000 per annum,</w:t>
      </w:r>
      <w:r w:rsidR="00736D0C" w:rsidRPr="00980270">
        <w:rPr>
          <w:rFonts w:ascii="Times New Roman" w:hAnsi="Times New Roman" w:cs="Times New Roman"/>
          <w:sz w:val="24"/>
          <w:szCs w:val="24"/>
        </w:rPr>
        <w:t xml:space="preserve"> this equates to a loss of £4658</w:t>
      </w:r>
      <w:r w:rsidRPr="00980270">
        <w:rPr>
          <w:rFonts w:ascii="Times New Roman" w:hAnsi="Times New Roman" w:cs="Times New Roman"/>
          <w:sz w:val="24"/>
          <w:szCs w:val="24"/>
        </w:rPr>
        <w:t xml:space="preserve"> per annum.  Where multiple employees are</w:t>
      </w:r>
      <w:r w:rsidR="00736D0C" w:rsidRPr="00980270">
        <w:rPr>
          <w:rFonts w:ascii="Times New Roman" w:hAnsi="Times New Roman" w:cs="Times New Roman"/>
          <w:sz w:val="24"/>
          <w:szCs w:val="24"/>
        </w:rPr>
        <w:t xml:space="preserve"> underperforming this figure </w:t>
      </w:r>
      <w:r w:rsidRPr="00980270">
        <w:rPr>
          <w:rFonts w:ascii="Times New Roman" w:hAnsi="Times New Roman" w:cs="Times New Roman"/>
          <w:sz w:val="24"/>
          <w:szCs w:val="24"/>
        </w:rPr>
        <w:t>could be considerably larger.</w:t>
      </w:r>
      <w:r w:rsidR="00A11F45" w:rsidRPr="00980270">
        <w:rPr>
          <w:rFonts w:ascii="Times New Roman" w:hAnsi="Times New Roman" w:cs="Times New Roman"/>
          <w:sz w:val="24"/>
          <w:szCs w:val="24"/>
        </w:rPr>
        <w:t xml:space="preserve">  </w:t>
      </w:r>
    </w:p>
    <w:p w:rsidR="00A11F45" w:rsidRPr="00414B73" w:rsidRDefault="00A11F45" w:rsidP="008F4E81">
      <w:pPr>
        <w:shd w:val="clear" w:color="auto" w:fill="FFFFFF"/>
        <w:spacing w:before="100" w:beforeAutospacing="1" w:after="120" w:line="360" w:lineRule="auto"/>
        <w:rPr>
          <w:rFonts w:ascii="Times New Roman" w:hAnsi="Times New Roman" w:cs="Times New Roman"/>
          <w:color w:val="000000"/>
          <w:sz w:val="24"/>
          <w:szCs w:val="24"/>
        </w:rPr>
      </w:pPr>
      <w:r>
        <w:rPr>
          <w:rFonts w:ascii="Times New Roman" w:hAnsi="Times New Roman" w:cs="Times New Roman"/>
          <w:sz w:val="24"/>
          <w:szCs w:val="24"/>
        </w:rPr>
        <w:lastRenderedPageBreak/>
        <w:t xml:space="preserve">There is also the fact that if productivity and engagement were to increase, sales and profits would increase.  </w:t>
      </w:r>
      <w:r w:rsidR="00414B73">
        <w:rPr>
          <w:rFonts w:ascii="Times New Roman" w:hAnsi="Times New Roman" w:cs="Times New Roman"/>
          <w:sz w:val="24"/>
          <w:szCs w:val="24"/>
        </w:rPr>
        <w:t xml:space="preserve">In a report carried out by UNC </w:t>
      </w:r>
      <w:proofErr w:type="spellStart"/>
      <w:r w:rsidR="00414B73">
        <w:rPr>
          <w:rFonts w:ascii="Times New Roman" w:hAnsi="Times New Roman" w:cs="Times New Roman"/>
          <w:sz w:val="24"/>
          <w:szCs w:val="24"/>
        </w:rPr>
        <w:t>Kenanflager</w:t>
      </w:r>
      <w:proofErr w:type="spellEnd"/>
      <w:r w:rsidR="00414B73">
        <w:rPr>
          <w:rFonts w:ascii="Times New Roman" w:hAnsi="Times New Roman" w:cs="Times New Roman"/>
          <w:sz w:val="24"/>
          <w:szCs w:val="24"/>
        </w:rPr>
        <w:t xml:space="preserve"> Business School, </w:t>
      </w:r>
      <w:r w:rsidR="00414B73">
        <w:rPr>
          <w:rFonts w:ascii="Times New Roman" w:hAnsi="Times New Roman" w:cs="Times New Roman"/>
          <w:color w:val="000000"/>
          <w:sz w:val="24"/>
          <w:szCs w:val="24"/>
        </w:rPr>
        <w:t>o</w:t>
      </w:r>
      <w:r w:rsidRPr="00414B73">
        <w:rPr>
          <w:rFonts w:ascii="Times New Roman" w:hAnsi="Times New Roman" w:cs="Times New Roman"/>
          <w:color w:val="000000"/>
          <w:sz w:val="24"/>
          <w:szCs w:val="24"/>
        </w:rPr>
        <w:t>rganizations with highly engaged employees had an average 3-year revenue growth 2.3 times greater than companies whose employees were only engag</w:t>
      </w:r>
      <w:r w:rsidR="00414B73">
        <w:rPr>
          <w:rFonts w:ascii="Times New Roman" w:hAnsi="Times New Roman" w:cs="Times New Roman"/>
          <w:color w:val="000000"/>
          <w:sz w:val="24"/>
          <w:szCs w:val="24"/>
        </w:rPr>
        <w:t>ed at an average level (</w:t>
      </w:r>
      <w:proofErr w:type="spellStart"/>
      <w:r w:rsidR="00414B73">
        <w:rPr>
          <w:rFonts w:ascii="Times New Roman" w:hAnsi="Times New Roman" w:cs="Times New Roman"/>
          <w:color w:val="000000"/>
          <w:sz w:val="24"/>
          <w:szCs w:val="24"/>
        </w:rPr>
        <w:t>Cataldo</w:t>
      </w:r>
      <w:proofErr w:type="spellEnd"/>
      <w:r w:rsidR="00414B73">
        <w:rPr>
          <w:rFonts w:ascii="Times New Roman" w:hAnsi="Times New Roman" w:cs="Times New Roman"/>
          <w:color w:val="000000"/>
          <w:sz w:val="24"/>
          <w:szCs w:val="24"/>
        </w:rPr>
        <w:t>, 2011).</w:t>
      </w:r>
    </w:p>
    <w:p w:rsidR="00ED70AF" w:rsidRDefault="00414B73" w:rsidP="008F4E81">
      <w:pPr>
        <w:shd w:val="clear" w:color="auto" w:fill="FFFFFF"/>
        <w:spacing w:before="100" w:beforeAutospacing="1"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Workplace Research Foundation found that i</w:t>
      </w:r>
      <w:r w:rsidR="00A11F45" w:rsidRPr="00414B73">
        <w:rPr>
          <w:rFonts w:ascii="Times New Roman" w:hAnsi="Times New Roman" w:cs="Times New Roman"/>
          <w:color w:val="000000"/>
          <w:sz w:val="24"/>
          <w:szCs w:val="24"/>
        </w:rPr>
        <w:t>ncreasing employee engagement investments by 10% can increase profits by $2,400</w:t>
      </w:r>
      <w:r>
        <w:rPr>
          <w:rFonts w:ascii="Times New Roman" w:hAnsi="Times New Roman" w:cs="Times New Roman"/>
          <w:color w:val="000000"/>
          <w:sz w:val="24"/>
          <w:szCs w:val="24"/>
        </w:rPr>
        <w:t xml:space="preserve"> per employee per year (</w:t>
      </w:r>
      <w:proofErr w:type="spellStart"/>
      <w:r>
        <w:rPr>
          <w:rFonts w:ascii="Times New Roman" w:hAnsi="Times New Roman" w:cs="Times New Roman"/>
          <w:color w:val="000000"/>
          <w:sz w:val="24"/>
          <w:szCs w:val="24"/>
        </w:rPr>
        <w:t>Photiades</w:t>
      </w:r>
      <w:proofErr w:type="spellEnd"/>
      <w:r>
        <w:rPr>
          <w:rFonts w:ascii="Times New Roman" w:hAnsi="Times New Roman" w:cs="Times New Roman"/>
          <w:color w:val="000000"/>
          <w:sz w:val="24"/>
          <w:szCs w:val="24"/>
        </w:rPr>
        <w:t>, 2014).</w:t>
      </w:r>
    </w:p>
    <w:p w:rsidR="00414B73" w:rsidRPr="00414B73" w:rsidRDefault="00414B73" w:rsidP="008F4E81">
      <w:pPr>
        <w:shd w:val="clear" w:color="auto" w:fill="FFFFFF"/>
        <w:spacing w:before="100" w:beforeAutospacing="1" w:after="120" w:line="360" w:lineRule="auto"/>
        <w:ind w:left="720"/>
        <w:rPr>
          <w:rFonts w:ascii="Times New Roman" w:hAnsi="Times New Roman" w:cs="Times New Roman"/>
          <w:color w:val="000000"/>
          <w:sz w:val="24"/>
          <w:szCs w:val="24"/>
        </w:rPr>
      </w:pPr>
    </w:p>
    <w:p w:rsidR="0045484E" w:rsidRDefault="0045484E" w:rsidP="008F4E81">
      <w:pPr>
        <w:spacing w:line="360" w:lineRule="auto"/>
        <w:ind w:left="180"/>
        <w:rPr>
          <w:rFonts w:ascii="Times New Roman" w:hAnsi="Times New Roman" w:cs="Times New Roman"/>
          <w:b/>
          <w:sz w:val="24"/>
          <w:szCs w:val="24"/>
        </w:rPr>
      </w:pPr>
      <w:r w:rsidRPr="005C5F1F">
        <w:rPr>
          <w:rFonts w:ascii="Times New Roman" w:hAnsi="Times New Roman" w:cs="Times New Roman"/>
          <w:b/>
          <w:sz w:val="24"/>
          <w:szCs w:val="24"/>
        </w:rPr>
        <w:t xml:space="preserve">Cost of hiring an HR specialist:  </w:t>
      </w:r>
      <w:r w:rsidR="00ED70AF" w:rsidRPr="005C5F1F">
        <w:rPr>
          <w:rFonts w:ascii="Times New Roman" w:hAnsi="Times New Roman" w:cs="Times New Roman"/>
          <w:b/>
          <w:sz w:val="24"/>
          <w:szCs w:val="24"/>
        </w:rPr>
        <w:t>£30,000 per year (average cost for SME HR Manager in South Wales taken from indeed.co.uk)</w:t>
      </w:r>
    </w:p>
    <w:p w:rsidR="00414B73" w:rsidRPr="00414B73" w:rsidRDefault="00414B73" w:rsidP="008F4E81">
      <w:pPr>
        <w:pStyle w:val="ListParagraph"/>
        <w:spacing w:line="360" w:lineRule="auto"/>
        <w:rPr>
          <w:rFonts w:ascii="Times New Roman" w:hAnsi="Times New Roman" w:cs="Times New Roman"/>
          <w:b/>
          <w:sz w:val="24"/>
          <w:szCs w:val="24"/>
        </w:rPr>
      </w:pPr>
    </w:p>
    <w:p w:rsidR="00F75D68" w:rsidRPr="00C764A6" w:rsidRDefault="00736D0C" w:rsidP="00C764A6">
      <w:pPr>
        <w:pStyle w:val="ListParagraph"/>
        <w:numPr>
          <w:ilvl w:val="0"/>
          <w:numId w:val="35"/>
        </w:numPr>
        <w:spacing w:line="360" w:lineRule="auto"/>
        <w:rPr>
          <w:rFonts w:ascii="Times New Roman" w:hAnsi="Times New Roman" w:cs="Times New Roman"/>
          <w:color w:val="000000" w:themeColor="text1"/>
          <w:sz w:val="24"/>
          <w:szCs w:val="24"/>
        </w:rPr>
      </w:pPr>
      <w:r w:rsidRPr="00C764A6">
        <w:rPr>
          <w:rFonts w:ascii="Times New Roman" w:hAnsi="Times New Roman" w:cs="Times New Roman"/>
          <w:b/>
          <w:color w:val="000000" w:themeColor="text1"/>
          <w:sz w:val="24"/>
          <w:szCs w:val="24"/>
        </w:rPr>
        <w:t>Ask for feedback</w:t>
      </w:r>
      <w:r w:rsidRPr="00C764A6">
        <w:rPr>
          <w:rFonts w:ascii="Times New Roman" w:hAnsi="Times New Roman" w:cs="Times New Roman"/>
          <w:color w:val="000000" w:themeColor="text1"/>
          <w:sz w:val="24"/>
          <w:szCs w:val="24"/>
        </w:rPr>
        <w:t xml:space="preserve"> by sending out employee surveys </w:t>
      </w:r>
      <w:r w:rsidR="00D94C7D" w:rsidRPr="00C764A6">
        <w:rPr>
          <w:rFonts w:ascii="Times New Roman" w:hAnsi="Times New Roman" w:cs="Times New Roman"/>
          <w:color w:val="000000" w:themeColor="text1"/>
          <w:sz w:val="24"/>
          <w:szCs w:val="24"/>
        </w:rPr>
        <w:t>with specific topics in mind such as “how are we helping you carry out your role?</w:t>
      </w:r>
      <w:proofErr w:type="gramStart"/>
      <w:r w:rsidR="00D94C7D" w:rsidRPr="00C764A6">
        <w:rPr>
          <w:rFonts w:ascii="Times New Roman" w:hAnsi="Times New Roman" w:cs="Times New Roman"/>
          <w:color w:val="000000" w:themeColor="text1"/>
          <w:sz w:val="24"/>
          <w:szCs w:val="24"/>
        </w:rPr>
        <w:t>”.</w:t>
      </w:r>
      <w:proofErr w:type="gramEnd"/>
      <w:r w:rsidR="00D94C7D" w:rsidRPr="00C764A6">
        <w:rPr>
          <w:rFonts w:ascii="Times New Roman" w:hAnsi="Times New Roman" w:cs="Times New Roman"/>
          <w:color w:val="000000" w:themeColor="text1"/>
          <w:sz w:val="24"/>
          <w:szCs w:val="24"/>
        </w:rPr>
        <w:t xml:space="preserve"> </w:t>
      </w:r>
      <w:r w:rsidR="00177233" w:rsidRPr="00C764A6">
        <w:rPr>
          <w:rFonts w:ascii="Times New Roman" w:hAnsi="Times New Roman" w:cs="Times New Roman"/>
          <w:color w:val="000000" w:themeColor="text1"/>
          <w:sz w:val="24"/>
          <w:szCs w:val="24"/>
        </w:rPr>
        <w:t xml:space="preserve">  Make space for regular one to one with employees just used as “check in” time. </w:t>
      </w:r>
      <w:r w:rsidR="00980270" w:rsidRPr="00C764A6">
        <w:rPr>
          <w:rFonts w:ascii="Times New Roman" w:hAnsi="Times New Roman" w:cs="Times New Roman"/>
          <w:color w:val="000000" w:themeColor="text1"/>
          <w:sz w:val="24"/>
          <w:szCs w:val="24"/>
        </w:rPr>
        <w:t>Innocent Drinks help their</w:t>
      </w:r>
      <w:r w:rsidR="00177233" w:rsidRPr="00C764A6">
        <w:rPr>
          <w:rFonts w:ascii="Times New Roman" w:hAnsi="Times New Roman" w:cs="Times New Roman"/>
          <w:color w:val="000000" w:themeColor="text1"/>
          <w:sz w:val="24"/>
          <w:szCs w:val="24"/>
        </w:rPr>
        <w:t xml:space="preserve"> employees fe</w:t>
      </w:r>
      <w:r w:rsidR="00980270" w:rsidRPr="00C764A6">
        <w:rPr>
          <w:rFonts w:ascii="Times New Roman" w:hAnsi="Times New Roman" w:cs="Times New Roman"/>
          <w:color w:val="000000" w:themeColor="text1"/>
          <w:sz w:val="24"/>
          <w:szCs w:val="24"/>
        </w:rPr>
        <w:t>el valued and encouraging voice by having a philosophy of communicating with their 370 employees fact to fact on a one to one basis.  Also, they hold that all departments are integrated together to make sure people socialise and get to know each other which encourages feedback and useful dialogue to be</w:t>
      </w:r>
      <w:r w:rsidR="00D94C7D" w:rsidRPr="00C764A6">
        <w:rPr>
          <w:rFonts w:ascii="Times New Roman" w:hAnsi="Times New Roman" w:cs="Times New Roman"/>
          <w:color w:val="000000" w:themeColor="text1"/>
          <w:sz w:val="24"/>
          <w:szCs w:val="24"/>
        </w:rPr>
        <w:t xml:space="preserve"> carried out in a more organic way.  </w:t>
      </w:r>
    </w:p>
    <w:p w:rsidR="00F75D68" w:rsidRDefault="00D94C7D" w:rsidP="008F4E81">
      <w:pPr>
        <w:pStyle w:val="ListParagraph"/>
        <w:spacing w:line="360" w:lineRule="auto"/>
        <w:rPr>
          <w:rFonts w:ascii="Times New Roman" w:hAnsi="Times New Roman" w:cs="Times New Roman"/>
          <w:sz w:val="24"/>
          <w:szCs w:val="24"/>
        </w:rPr>
      </w:pPr>
      <w:r w:rsidRPr="00F75D68">
        <w:rPr>
          <w:rFonts w:ascii="Times New Roman" w:hAnsi="Times New Roman" w:cs="Times New Roman"/>
          <w:color w:val="000000" w:themeColor="text1"/>
          <w:sz w:val="24"/>
          <w:szCs w:val="24"/>
        </w:rPr>
        <w:t>Social occasions should have themes such as wellbeing day where everyone gets a laughter therapy session for example.  Not only is this in line with the leisure industry and promoting wellbeing throughout the culture of the organisation but it allows relationship building that is organic and all</w:t>
      </w:r>
      <w:r w:rsidR="00AB1A9C" w:rsidRPr="00F75D68">
        <w:rPr>
          <w:rFonts w:ascii="Times New Roman" w:hAnsi="Times New Roman" w:cs="Times New Roman"/>
          <w:color w:val="000000" w:themeColor="text1"/>
          <w:sz w:val="24"/>
          <w:szCs w:val="24"/>
        </w:rPr>
        <w:t xml:space="preserve">ows everyone to experience </w:t>
      </w:r>
      <w:proofErr w:type="spellStart"/>
      <w:r w:rsidR="00AB1A9C" w:rsidRPr="00F75D68">
        <w:rPr>
          <w:rFonts w:ascii="Times New Roman" w:hAnsi="Times New Roman" w:cs="Times New Roman"/>
          <w:color w:val="000000" w:themeColor="text1"/>
          <w:sz w:val="24"/>
          <w:szCs w:val="24"/>
        </w:rPr>
        <w:t xml:space="preserve">each </w:t>
      </w:r>
      <w:r w:rsidRPr="00F75D68">
        <w:rPr>
          <w:rFonts w:ascii="Times New Roman" w:hAnsi="Times New Roman" w:cs="Times New Roman"/>
          <w:color w:val="000000" w:themeColor="text1"/>
          <w:sz w:val="24"/>
          <w:szCs w:val="24"/>
        </w:rPr>
        <w:t>others</w:t>
      </w:r>
      <w:r w:rsidR="00AB1A9C" w:rsidRPr="00F75D68">
        <w:rPr>
          <w:rFonts w:ascii="Times New Roman" w:hAnsi="Times New Roman" w:cs="Times New Roman"/>
          <w:color w:val="000000" w:themeColor="text1"/>
          <w:sz w:val="24"/>
          <w:szCs w:val="24"/>
        </w:rPr>
        <w:t>’</w:t>
      </w:r>
      <w:proofErr w:type="spellEnd"/>
      <w:r w:rsidRPr="00F75D68">
        <w:rPr>
          <w:rFonts w:ascii="Times New Roman" w:hAnsi="Times New Roman" w:cs="Times New Roman"/>
          <w:color w:val="000000" w:themeColor="text1"/>
          <w:sz w:val="24"/>
          <w:szCs w:val="24"/>
        </w:rPr>
        <w:t xml:space="preserve"> human side.  </w:t>
      </w:r>
      <w:hyperlink r:id="rId14" w:history="1">
        <w:r w:rsidRPr="00F75D68">
          <w:rPr>
            <w:rStyle w:val="Hyperlink"/>
            <w:rFonts w:ascii="Times New Roman" w:hAnsi="Times New Roman" w:cs="Times New Roman"/>
            <w:sz w:val="24"/>
            <w:szCs w:val="24"/>
          </w:rPr>
          <w:t>https://teambuildinglaugh.co.uk</w:t>
        </w:r>
      </w:hyperlink>
      <w:r w:rsidR="00414B73" w:rsidRPr="00F75D68">
        <w:rPr>
          <w:rFonts w:ascii="Times New Roman" w:hAnsi="Times New Roman" w:cs="Times New Roman"/>
          <w:sz w:val="24"/>
          <w:szCs w:val="24"/>
        </w:rPr>
        <w:t xml:space="preserve">  </w:t>
      </w:r>
      <w:proofErr w:type="gramStart"/>
      <w:r w:rsidR="00414B73" w:rsidRPr="00F75D68">
        <w:rPr>
          <w:rFonts w:ascii="Times New Roman" w:hAnsi="Times New Roman" w:cs="Times New Roman"/>
          <w:sz w:val="24"/>
          <w:szCs w:val="24"/>
        </w:rPr>
        <w:t>Another</w:t>
      </w:r>
      <w:proofErr w:type="gramEnd"/>
      <w:r w:rsidR="00414B73" w:rsidRPr="00F75D68">
        <w:rPr>
          <w:rFonts w:ascii="Times New Roman" w:hAnsi="Times New Roman" w:cs="Times New Roman"/>
          <w:sz w:val="24"/>
          <w:szCs w:val="24"/>
        </w:rPr>
        <w:t xml:space="preserve"> idea could be a day long art workshop </w:t>
      </w:r>
      <w:hyperlink r:id="rId15" w:history="1">
        <w:r w:rsidR="00414B73" w:rsidRPr="00F75D68">
          <w:rPr>
            <w:rStyle w:val="Hyperlink"/>
            <w:rFonts w:ascii="Times New Roman" w:hAnsi="Times New Roman" w:cs="Times New Roman"/>
            <w:sz w:val="24"/>
            <w:szCs w:val="24"/>
          </w:rPr>
          <w:t>http://www.thisartofmine.co.uk/corporate-days-out</w:t>
        </w:r>
      </w:hyperlink>
      <w:r w:rsidR="00414B73" w:rsidRPr="00F75D68">
        <w:rPr>
          <w:rFonts w:ascii="Times New Roman" w:hAnsi="Times New Roman" w:cs="Times New Roman"/>
          <w:sz w:val="24"/>
          <w:szCs w:val="24"/>
        </w:rPr>
        <w:t xml:space="preserve">.  </w:t>
      </w:r>
    </w:p>
    <w:p w:rsidR="00980270" w:rsidRPr="00F75D68" w:rsidRDefault="00980270" w:rsidP="008F4E81">
      <w:pPr>
        <w:pStyle w:val="ListParagraph"/>
        <w:spacing w:line="360" w:lineRule="auto"/>
        <w:rPr>
          <w:rFonts w:ascii="Times New Roman" w:hAnsi="Times New Roman" w:cs="Times New Roman"/>
          <w:color w:val="000000" w:themeColor="text1"/>
          <w:sz w:val="24"/>
          <w:szCs w:val="24"/>
        </w:rPr>
      </w:pPr>
      <w:r w:rsidRPr="00F75D68">
        <w:rPr>
          <w:rFonts w:ascii="Times New Roman" w:hAnsi="Times New Roman" w:cs="Times New Roman"/>
          <w:sz w:val="24"/>
          <w:szCs w:val="24"/>
        </w:rPr>
        <w:t xml:space="preserve">Harrods employ a “Bright Ideas” scheme where employees can actively participate and bring their ideas to a monthly magazine.  It encourages innovation from </w:t>
      </w:r>
      <w:proofErr w:type="spellStart"/>
      <w:proofErr w:type="gramStart"/>
      <w:r w:rsidRPr="00F75D68">
        <w:rPr>
          <w:rFonts w:ascii="Times New Roman" w:hAnsi="Times New Roman" w:cs="Times New Roman"/>
          <w:sz w:val="24"/>
          <w:szCs w:val="24"/>
        </w:rPr>
        <w:t>it’s</w:t>
      </w:r>
      <w:proofErr w:type="spellEnd"/>
      <w:proofErr w:type="gramEnd"/>
      <w:r w:rsidRPr="00F75D68">
        <w:rPr>
          <w:rFonts w:ascii="Times New Roman" w:hAnsi="Times New Roman" w:cs="Times New Roman"/>
          <w:sz w:val="24"/>
          <w:szCs w:val="24"/>
        </w:rPr>
        <w:t xml:space="preserve"> employees as well as allowing them to be influential on the development of the organisation.  </w:t>
      </w:r>
      <w:r w:rsidR="00414B73" w:rsidRPr="00F75D68">
        <w:rPr>
          <w:rFonts w:ascii="Times New Roman" w:hAnsi="Times New Roman" w:cs="Times New Roman"/>
          <w:sz w:val="24"/>
          <w:szCs w:val="24"/>
        </w:rPr>
        <w:t>If innovation and creativity is desired as part of the organisational mission, this must be incorporated into employer branding and culture.</w:t>
      </w:r>
    </w:p>
    <w:p w:rsidR="00177233" w:rsidRPr="00980270" w:rsidRDefault="00AB1A9C" w:rsidP="008F4E8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r w:rsidR="00980270">
        <w:rPr>
          <w:rFonts w:ascii="Times New Roman" w:hAnsi="Times New Roman" w:cs="Times New Roman"/>
          <w:color w:val="000000" w:themeColor="text1"/>
          <w:sz w:val="24"/>
          <w:szCs w:val="24"/>
        </w:rPr>
        <w:t xml:space="preserve">. </w:t>
      </w:r>
      <w:r w:rsidR="00177233" w:rsidRPr="00980270">
        <w:rPr>
          <w:rFonts w:ascii="Times New Roman" w:hAnsi="Times New Roman" w:cs="Times New Roman"/>
          <w:b/>
          <w:sz w:val="24"/>
          <w:szCs w:val="24"/>
        </w:rPr>
        <w:t>Celebrating employee successes</w:t>
      </w:r>
      <w:r w:rsidR="00177233" w:rsidRPr="00980270">
        <w:rPr>
          <w:rFonts w:ascii="Times New Roman" w:hAnsi="Times New Roman" w:cs="Times New Roman"/>
          <w:sz w:val="24"/>
          <w:szCs w:val="24"/>
        </w:rPr>
        <w:t xml:space="preserve"> – Rewarding and recognising by publicly praising employees on a monthly basis who have gone the extra mile for customers, made more sales, </w:t>
      </w:r>
      <w:r w:rsidR="00177233" w:rsidRPr="00980270">
        <w:rPr>
          <w:rFonts w:ascii="Times New Roman" w:hAnsi="Times New Roman" w:cs="Times New Roman"/>
          <w:sz w:val="24"/>
          <w:szCs w:val="24"/>
        </w:rPr>
        <w:lastRenderedPageBreak/>
        <w:t>contributed to their team (even in quirky ways such as having the best smile).</w:t>
      </w:r>
      <w:r w:rsidR="009512CD" w:rsidRPr="00980270">
        <w:rPr>
          <w:rFonts w:ascii="Times New Roman" w:hAnsi="Times New Roman" w:cs="Times New Roman"/>
          <w:sz w:val="24"/>
          <w:szCs w:val="24"/>
        </w:rPr>
        <w:t xml:space="preserve">  The important element is creating value and building a culture of healthy relationship between employer and employee.</w:t>
      </w:r>
      <w:r w:rsidR="00177233" w:rsidRPr="00980270">
        <w:rPr>
          <w:rFonts w:ascii="Times New Roman" w:hAnsi="Times New Roman" w:cs="Times New Roman"/>
          <w:sz w:val="24"/>
          <w:szCs w:val="24"/>
        </w:rPr>
        <w:t xml:space="preserve">  </w:t>
      </w:r>
      <w:hyperlink r:id="rId16" w:history="1">
        <w:r w:rsidR="009512CD" w:rsidRPr="00980270">
          <w:rPr>
            <w:rStyle w:val="Hyperlink"/>
            <w:rFonts w:ascii="Times New Roman" w:hAnsi="Times New Roman" w:cs="Times New Roman"/>
            <w:sz w:val="24"/>
            <w:szCs w:val="24"/>
          </w:rPr>
          <w:t>https://www.monster.com/career-advice/article/6-ways-show-employees-are-appreciated-0304</w:t>
        </w:r>
      </w:hyperlink>
    </w:p>
    <w:p w:rsidR="007C59BB" w:rsidRPr="009512CD" w:rsidRDefault="007C59BB" w:rsidP="008F4E81">
      <w:pPr>
        <w:pStyle w:val="ListParagraph"/>
        <w:spacing w:line="360" w:lineRule="auto"/>
        <w:rPr>
          <w:rFonts w:ascii="Times New Roman" w:hAnsi="Times New Roman" w:cs="Times New Roman"/>
          <w:sz w:val="24"/>
          <w:szCs w:val="24"/>
        </w:rPr>
      </w:pPr>
    </w:p>
    <w:p w:rsidR="00F7761E" w:rsidRPr="005C5F1F" w:rsidRDefault="005766A0" w:rsidP="008F4E81">
      <w:pPr>
        <w:spacing w:line="360" w:lineRule="auto"/>
        <w:rPr>
          <w:rFonts w:ascii="Times New Roman" w:hAnsi="Times New Roman" w:cs="Times New Roman"/>
          <w:b/>
          <w:sz w:val="24"/>
          <w:szCs w:val="24"/>
        </w:rPr>
      </w:pPr>
      <w:r w:rsidRPr="005C5F1F">
        <w:rPr>
          <w:rFonts w:ascii="Times New Roman" w:hAnsi="Times New Roman" w:cs="Times New Roman"/>
          <w:b/>
          <w:sz w:val="24"/>
          <w:szCs w:val="24"/>
        </w:rPr>
        <w:t>P</w:t>
      </w:r>
      <w:r w:rsidR="006A7246">
        <w:rPr>
          <w:rFonts w:ascii="Times New Roman" w:hAnsi="Times New Roman" w:cs="Times New Roman"/>
          <w:b/>
          <w:sz w:val="24"/>
          <w:szCs w:val="24"/>
        </w:rPr>
        <w:t>lease see Appendix (ii</w:t>
      </w:r>
      <w:r w:rsidR="00C764A6">
        <w:rPr>
          <w:rFonts w:ascii="Times New Roman" w:hAnsi="Times New Roman" w:cs="Times New Roman"/>
          <w:b/>
          <w:sz w:val="24"/>
          <w:szCs w:val="24"/>
        </w:rPr>
        <w:t>) page 36</w:t>
      </w:r>
      <w:r w:rsidRPr="005C5F1F">
        <w:rPr>
          <w:rFonts w:ascii="Times New Roman" w:hAnsi="Times New Roman" w:cs="Times New Roman"/>
          <w:b/>
          <w:sz w:val="24"/>
          <w:szCs w:val="24"/>
        </w:rPr>
        <w:t xml:space="preserve"> for an Action plan to supp</w:t>
      </w:r>
      <w:r w:rsidR="0026545E" w:rsidRPr="005C5F1F">
        <w:rPr>
          <w:rFonts w:ascii="Times New Roman" w:hAnsi="Times New Roman" w:cs="Times New Roman"/>
          <w:b/>
          <w:sz w:val="24"/>
          <w:szCs w:val="24"/>
        </w:rPr>
        <w:t>ort recommendations</w:t>
      </w:r>
    </w:p>
    <w:p w:rsidR="00F26C63" w:rsidRPr="005C5F1F" w:rsidRDefault="00F26C63" w:rsidP="008F4E81">
      <w:pPr>
        <w:spacing w:line="360" w:lineRule="auto"/>
        <w:rPr>
          <w:rFonts w:ascii="Times New Roman" w:hAnsi="Times New Roman" w:cs="Times New Roman"/>
          <w:b/>
          <w:sz w:val="24"/>
          <w:szCs w:val="24"/>
        </w:rPr>
      </w:pPr>
    </w:p>
    <w:p w:rsidR="00862311" w:rsidRDefault="00862311" w:rsidP="008F4E81">
      <w:pPr>
        <w:spacing w:line="360" w:lineRule="auto"/>
        <w:rPr>
          <w:rFonts w:ascii="Times New Roman" w:hAnsi="Times New Roman" w:cs="Times New Roman"/>
          <w:b/>
          <w:color w:val="000000" w:themeColor="text1"/>
          <w:sz w:val="24"/>
          <w:szCs w:val="24"/>
        </w:rPr>
      </w:pPr>
    </w:p>
    <w:p w:rsidR="00862311" w:rsidRDefault="00862311" w:rsidP="008F4E81">
      <w:pPr>
        <w:spacing w:line="360" w:lineRule="auto"/>
        <w:rPr>
          <w:rFonts w:ascii="Times New Roman" w:hAnsi="Times New Roman" w:cs="Times New Roman"/>
          <w:b/>
          <w:color w:val="000000" w:themeColor="text1"/>
          <w:sz w:val="24"/>
          <w:szCs w:val="24"/>
        </w:rPr>
      </w:pPr>
    </w:p>
    <w:p w:rsidR="00862311" w:rsidRDefault="00862311" w:rsidP="008F4E81">
      <w:pPr>
        <w:spacing w:line="360" w:lineRule="auto"/>
        <w:rPr>
          <w:rFonts w:ascii="Times New Roman" w:hAnsi="Times New Roman" w:cs="Times New Roman"/>
          <w:b/>
          <w:color w:val="000000" w:themeColor="text1"/>
          <w:sz w:val="24"/>
          <w:szCs w:val="24"/>
        </w:rPr>
      </w:pPr>
    </w:p>
    <w:p w:rsidR="006A7246" w:rsidRDefault="006A724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0418D6" w:rsidRDefault="000418D6" w:rsidP="00974255">
      <w:pPr>
        <w:spacing w:line="480" w:lineRule="auto"/>
        <w:rPr>
          <w:rFonts w:ascii="Times New Roman" w:hAnsi="Times New Roman" w:cs="Times New Roman"/>
          <w:b/>
          <w:color w:val="000000" w:themeColor="text1"/>
          <w:sz w:val="24"/>
          <w:szCs w:val="24"/>
        </w:rPr>
      </w:pPr>
    </w:p>
    <w:p w:rsidR="00C703A3" w:rsidRDefault="00C703A3" w:rsidP="00974255">
      <w:pPr>
        <w:spacing w:line="480" w:lineRule="auto"/>
        <w:rPr>
          <w:rFonts w:ascii="Times New Roman" w:hAnsi="Times New Roman" w:cs="Times New Roman"/>
          <w:b/>
          <w:color w:val="000000" w:themeColor="text1"/>
          <w:sz w:val="24"/>
          <w:szCs w:val="24"/>
        </w:rPr>
      </w:pPr>
      <w:r w:rsidRPr="00AE3ED2">
        <w:rPr>
          <w:rFonts w:ascii="Times New Roman" w:hAnsi="Times New Roman" w:cs="Times New Roman"/>
          <w:b/>
          <w:color w:val="000000" w:themeColor="text1"/>
          <w:sz w:val="24"/>
          <w:szCs w:val="24"/>
        </w:rPr>
        <w:t>References</w:t>
      </w:r>
    </w:p>
    <w:p w:rsidR="005E54CB" w:rsidRDefault="005E54CB" w:rsidP="00974255">
      <w:pPr>
        <w:spacing w:line="480" w:lineRule="auto"/>
        <w:rPr>
          <w:rFonts w:ascii="Times New Roman" w:hAnsi="Times New Roman" w:cs="Times New Roman"/>
          <w:color w:val="000000" w:themeColor="text1"/>
          <w:sz w:val="24"/>
          <w:szCs w:val="24"/>
        </w:rPr>
      </w:pPr>
      <w:proofErr w:type="spellStart"/>
      <w:proofErr w:type="gramStart"/>
      <w:r>
        <w:rPr>
          <w:rFonts w:ascii="Times New Roman" w:hAnsi="Times New Roman" w:cs="Times New Roman"/>
          <w:color w:val="000000" w:themeColor="text1"/>
          <w:sz w:val="24"/>
          <w:szCs w:val="24"/>
        </w:rPr>
        <w:t>Aburumman</w:t>
      </w:r>
      <w:proofErr w:type="spellEnd"/>
      <w:r>
        <w:rPr>
          <w:rFonts w:ascii="Times New Roman" w:hAnsi="Times New Roman" w:cs="Times New Roman"/>
          <w:color w:val="000000" w:themeColor="text1"/>
          <w:sz w:val="24"/>
          <w:szCs w:val="24"/>
        </w:rPr>
        <w:t xml:space="preserve">, Z.A.; </w:t>
      </w:r>
      <w:proofErr w:type="spellStart"/>
      <w:r>
        <w:rPr>
          <w:rFonts w:ascii="Times New Roman" w:hAnsi="Times New Roman" w:cs="Times New Roman"/>
          <w:color w:val="000000" w:themeColor="text1"/>
          <w:sz w:val="24"/>
          <w:szCs w:val="24"/>
        </w:rPr>
        <w:t>Arif</w:t>
      </w:r>
      <w:proofErr w:type="spellEnd"/>
      <w:r>
        <w:rPr>
          <w:rFonts w:ascii="Times New Roman" w:hAnsi="Times New Roman" w:cs="Times New Roman"/>
          <w:color w:val="000000" w:themeColor="text1"/>
          <w:sz w:val="24"/>
          <w:szCs w:val="24"/>
        </w:rPr>
        <w:t>, L.S.M. (2017).</w:t>
      </w:r>
      <w:proofErr w:type="gramEnd"/>
      <w:r>
        <w:rPr>
          <w:rFonts w:ascii="Times New Roman" w:hAnsi="Times New Roman" w:cs="Times New Roman"/>
          <w:color w:val="000000" w:themeColor="text1"/>
          <w:sz w:val="24"/>
          <w:szCs w:val="24"/>
        </w:rPr>
        <w:t xml:space="preserve">  Employee voice and job satisfaction:  An application of Herzberg’s Two-Factor Theory.  </w:t>
      </w:r>
      <w:proofErr w:type="gramStart"/>
      <w:r>
        <w:rPr>
          <w:rFonts w:ascii="Times New Roman" w:hAnsi="Times New Roman" w:cs="Times New Roman"/>
          <w:color w:val="000000" w:themeColor="text1"/>
          <w:sz w:val="24"/>
          <w:szCs w:val="24"/>
        </w:rPr>
        <w:t>International Review of Management and Marketing</w:t>
      </w:r>
      <w:r w:rsidR="00322A86">
        <w:rPr>
          <w:rFonts w:ascii="Times New Roman" w:hAnsi="Times New Roman" w:cs="Times New Roman"/>
          <w:color w:val="000000" w:themeColor="text1"/>
          <w:sz w:val="24"/>
          <w:szCs w:val="24"/>
        </w:rPr>
        <w:t>.</w:t>
      </w:r>
      <w:proofErr w:type="gramEnd"/>
      <w:r w:rsidR="00322A86">
        <w:rPr>
          <w:rFonts w:ascii="Times New Roman" w:hAnsi="Times New Roman" w:cs="Times New Roman"/>
          <w:color w:val="000000" w:themeColor="text1"/>
          <w:sz w:val="24"/>
          <w:szCs w:val="24"/>
        </w:rPr>
        <w:t xml:space="preserve"> 2017:150-156.</w:t>
      </w:r>
    </w:p>
    <w:p w:rsidR="004223CE" w:rsidRPr="005E54CB" w:rsidRDefault="004223CE" w:rsidP="00974255">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ACAS.org (2019).</w:t>
      </w:r>
      <w:proofErr w:type="gramEnd"/>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Building productivity:  Employee voice.</w:t>
      </w:r>
      <w:proofErr w:type="gramEnd"/>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xml:space="preserve">].  Available at:  </w:t>
      </w:r>
      <w:hyperlink r:id="rId17" w:history="1">
        <w:r w:rsidRPr="00ED255B">
          <w:rPr>
            <w:rStyle w:val="Hyperlink"/>
            <w:rFonts w:ascii="Times New Roman" w:hAnsi="Times New Roman" w:cs="Times New Roman"/>
            <w:sz w:val="24"/>
            <w:szCs w:val="24"/>
          </w:rPr>
          <w:t>www.acas.org.uk/index.aspx?articleid=5494</w:t>
        </w:r>
      </w:hyperlink>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[Accessed on 18.03.19].</w:t>
      </w:r>
      <w:proofErr w:type="gramEnd"/>
    </w:p>
    <w:p w:rsidR="005E54CB" w:rsidRDefault="005E54CB" w:rsidP="00974255">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ACAS.org (2015).</w:t>
      </w:r>
      <w:proofErr w:type="gramEnd"/>
      <w:r>
        <w:rPr>
          <w:rFonts w:ascii="Times New Roman" w:hAnsi="Times New Roman" w:cs="Times New Roman"/>
          <w:color w:val="000000" w:themeColor="text1"/>
          <w:sz w:val="24"/>
          <w:szCs w:val="24"/>
        </w:rPr>
        <w:t xml:space="preserve">  What does workplace bullying look like?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xml:space="preserve">].  Available at:  </w:t>
      </w:r>
      <w:hyperlink r:id="rId18" w:history="1">
        <w:r w:rsidRPr="00ED255B">
          <w:rPr>
            <w:rStyle w:val="Hyperlink"/>
            <w:rFonts w:ascii="Times New Roman" w:hAnsi="Times New Roman" w:cs="Times New Roman"/>
            <w:sz w:val="24"/>
            <w:szCs w:val="24"/>
          </w:rPr>
          <w:t>www.acas.org.uk/index.aspx?articleid=5539</w:t>
        </w:r>
      </w:hyperlink>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[Accessed on 18.03.19].</w:t>
      </w:r>
      <w:proofErr w:type="gramEnd"/>
    </w:p>
    <w:p w:rsidR="007D63FB" w:rsidRDefault="007D63FB" w:rsidP="00974255">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Achievers.</w:t>
      </w:r>
      <w:proofErr w:type="gramEnd"/>
      <w:r>
        <w:rPr>
          <w:rFonts w:ascii="Times New Roman" w:hAnsi="Times New Roman" w:cs="Times New Roman"/>
          <w:color w:val="000000" w:themeColor="text1"/>
          <w:sz w:val="24"/>
          <w:szCs w:val="24"/>
        </w:rPr>
        <w:t xml:space="preserve">  (2015)</w:t>
      </w:r>
      <w:proofErr w:type="gramStart"/>
      <w:r>
        <w:rPr>
          <w:rFonts w:ascii="Times New Roman" w:hAnsi="Times New Roman" w:cs="Times New Roman"/>
          <w:color w:val="000000" w:themeColor="text1"/>
          <w:sz w:val="24"/>
          <w:szCs w:val="24"/>
        </w:rPr>
        <w:t>.  Workforce</w:t>
      </w:r>
      <w:proofErr w:type="gramEnd"/>
      <w:r>
        <w:rPr>
          <w:rFonts w:ascii="Times New Roman" w:hAnsi="Times New Roman" w:cs="Times New Roman"/>
          <w:color w:val="000000" w:themeColor="text1"/>
          <w:sz w:val="24"/>
          <w:szCs w:val="24"/>
        </w:rPr>
        <w:t xml:space="preserve"> Report, the greatness gap:  The state of employee disengagement.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Available at:  https://go.achievers.com/rs/136-RHD-395/images/greatness-report-UK.pdf.</w:t>
      </w:r>
    </w:p>
    <w:p w:rsidR="006602C2" w:rsidRDefault="006602C2" w:rsidP="00974255">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Aron, A.</w:t>
      </w:r>
      <w:proofErr w:type="gramEnd"/>
      <w:r>
        <w:rPr>
          <w:rFonts w:ascii="Times New Roman" w:hAnsi="Times New Roman" w:cs="Times New Roman"/>
          <w:color w:val="000000" w:themeColor="text1"/>
          <w:sz w:val="24"/>
          <w:szCs w:val="24"/>
        </w:rPr>
        <w:t xml:space="preserve">  (2011)</w:t>
      </w:r>
      <w:proofErr w:type="gramStart"/>
      <w:r>
        <w:rPr>
          <w:rFonts w:ascii="Times New Roman" w:hAnsi="Times New Roman" w:cs="Times New Roman"/>
          <w:color w:val="000000" w:themeColor="text1"/>
          <w:sz w:val="24"/>
          <w:szCs w:val="24"/>
        </w:rPr>
        <w:t>.  Difference</w:t>
      </w:r>
      <w:proofErr w:type="gramEnd"/>
      <w:r>
        <w:rPr>
          <w:rFonts w:ascii="Times New Roman" w:hAnsi="Times New Roman" w:cs="Times New Roman"/>
          <w:color w:val="000000" w:themeColor="text1"/>
          <w:sz w:val="24"/>
          <w:szCs w:val="24"/>
        </w:rPr>
        <w:t xml:space="preserve"> between </w:t>
      </w:r>
      <w:proofErr w:type="spellStart"/>
      <w:r>
        <w:rPr>
          <w:rFonts w:ascii="Times New Roman" w:hAnsi="Times New Roman" w:cs="Times New Roman"/>
          <w:color w:val="000000" w:themeColor="text1"/>
          <w:sz w:val="24"/>
          <w:szCs w:val="24"/>
        </w:rPr>
        <w:t>unitarism</w:t>
      </w:r>
      <w:proofErr w:type="spellEnd"/>
      <w:r>
        <w:rPr>
          <w:rFonts w:ascii="Times New Roman" w:hAnsi="Times New Roman" w:cs="Times New Roman"/>
          <w:color w:val="000000" w:themeColor="text1"/>
          <w:sz w:val="24"/>
          <w:szCs w:val="24"/>
        </w:rPr>
        <w:t xml:space="preserve"> and pluralism.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Available at:  https: //www.differencebetween.com/difference-between-unitarism-and-vs-pluralism</w:t>
      </w:r>
      <w:proofErr w:type="gramStart"/>
      <w:r>
        <w:rPr>
          <w:rFonts w:ascii="Times New Roman" w:hAnsi="Times New Roman" w:cs="Times New Roman"/>
          <w:color w:val="000000" w:themeColor="text1"/>
          <w:sz w:val="24"/>
          <w:szCs w:val="24"/>
        </w:rPr>
        <w:t>/  [</w:t>
      </w:r>
      <w:proofErr w:type="gramEnd"/>
      <w:r>
        <w:rPr>
          <w:rFonts w:ascii="Times New Roman" w:hAnsi="Times New Roman" w:cs="Times New Roman"/>
          <w:color w:val="000000" w:themeColor="text1"/>
          <w:sz w:val="24"/>
          <w:szCs w:val="24"/>
        </w:rPr>
        <w:t>Accessed on 22</w:t>
      </w:r>
      <w:r w:rsidR="00BC7D45">
        <w:rPr>
          <w:rFonts w:ascii="Times New Roman" w:hAnsi="Times New Roman" w:cs="Times New Roman"/>
          <w:color w:val="000000" w:themeColor="text1"/>
          <w:sz w:val="24"/>
          <w:szCs w:val="24"/>
        </w:rPr>
        <w:t>.03.19].</w:t>
      </w:r>
    </w:p>
    <w:p w:rsidR="00404339" w:rsidRPr="005E54CB" w:rsidRDefault="00404339" w:rsidP="00974255">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Bach, S and </w:t>
      </w:r>
      <w:proofErr w:type="spellStart"/>
      <w:r>
        <w:rPr>
          <w:rFonts w:ascii="Times New Roman" w:hAnsi="Times New Roman" w:cs="Times New Roman"/>
          <w:color w:val="000000" w:themeColor="text1"/>
          <w:sz w:val="24"/>
          <w:szCs w:val="24"/>
        </w:rPr>
        <w:t>Bordogna</w:t>
      </w:r>
      <w:proofErr w:type="spellEnd"/>
      <w:r>
        <w:rPr>
          <w:rFonts w:ascii="Times New Roman" w:hAnsi="Times New Roman" w:cs="Times New Roman"/>
          <w:color w:val="000000" w:themeColor="text1"/>
          <w:sz w:val="24"/>
          <w:szCs w:val="24"/>
        </w:rPr>
        <w:t>, L.  (2011)</w:t>
      </w:r>
      <w:proofErr w:type="gramStart"/>
      <w:r>
        <w:rPr>
          <w:rFonts w:ascii="Times New Roman" w:hAnsi="Times New Roman" w:cs="Times New Roman"/>
          <w:color w:val="000000" w:themeColor="text1"/>
          <w:sz w:val="24"/>
          <w:szCs w:val="24"/>
        </w:rPr>
        <w:t>.  Varieties</w:t>
      </w:r>
      <w:proofErr w:type="gramEnd"/>
      <w:r>
        <w:rPr>
          <w:rFonts w:ascii="Times New Roman" w:hAnsi="Times New Roman" w:cs="Times New Roman"/>
          <w:color w:val="000000" w:themeColor="text1"/>
          <w:sz w:val="24"/>
          <w:szCs w:val="24"/>
        </w:rPr>
        <w:t xml:space="preserve"> of new public management or alternative models?  </w:t>
      </w:r>
      <w:proofErr w:type="gramStart"/>
      <w:r>
        <w:rPr>
          <w:rFonts w:ascii="Times New Roman" w:hAnsi="Times New Roman" w:cs="Times New Roman"/>
          <w:color w:val="000000" w:themeColor="text1"/>
          <w:sz w:val="24"/>
          <w:szCs w:val="24"/>
        </w:rPr>
        <w:t>The reform of public service employment relations in industrialised democracies.</w:t>
      </w:r>
      <w:proofErr w:type="gramEnd"/>
      <w:r>
        <w:rPr>
          <w:rFonts w:ascii="Times New Roman" w:hAnsi="Times New Roman" w:cs="Times New Roman"/>
          <w:color w:val="000000" w:themeColor="text1"/>
          <w:sz w:val="24"/>
          <w:szCs w:val="24"/>
        </w:rPr>
        <w:t xml:space="preserve"> International journal of human resource management 22(11):  2281-94.</w:t>
      </w:r>
    </w:p>
    <w:p w:rsidR="00C94DCB" w:rsidRDefault="00C23B04" w:rsidP="00974255">
      <w:pPr>
        <w:spacing w:line="480" w:lineRule="auto"/>
        <w:rPr>
          <w:rStyle w:val="Hyperlink"/>
          <w:rFonts w:ascii="Times New Roman" w:hAnsi="Times New Roman" w:cs="Times New Roman"/>
          <w:color w:val="auto"/>
          <w:sz w:val="24"/>
          <w:szCs w:val="24"/>
          <w:u w:val="none"/>
        </w:rPr>
      </w:pPr>
      <w:proofErr w:type="gramStart"/>
      <w:r w:rsidRPr="000A6020">
        <w:rPr>
          <w:rFonts w:ascii="Times New Roman" w:hAnsi="Times New Roman" w:cs="Times New Roman"/>
          <w:sz w:val="24"/>
          <w:szCs w:val="24"/>
        </w:rPr>
        <w:t>Barefoot Coaching Ltd [online].</w:t>
      </w:r>
      <w:proofErr w:type="gramEnd"/>
      <w:r w:rsidRPr="000A6020">
        <w:rPr>
          <w:rFonts w:ascii="Times New Roman" w:hAnsi="Times New Roman" w:cs="Times New Roman"/>
          <w:sz w:val="24"/>
          <w:szCs w:val="24"/>
        </w:rPr>
        <w:t xml:space="preserve">  Available at:</w:t>
      </w:r>
      <w:r>
        <w:t xml:space="preserve">  </w:t>
      </w:r>
      <w:hyperlink r:id="rId19" w:history="1">
        <w:r w:rsidR="00C94DCB" w:rsidRPr="005C5F1F">
          <w:rPr>
            <w:rStyle w:val="Hyperlink"/>
            <w:rFonts w:ascii="Times New Roman" w:hAnsi="Times New Roman" w:cs="Times New Roman"/>
            <w:sz w:val="24"/>
            <w:szCs w:val="24"/>
          </w:rPr>
          <w:t>www.barefootcoaching.co.uk</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 xml:space="preserve">[Accessed on </w:t>
      </w:r>
      <w:r w:rsidR="000A6020">
        <w:rPr>
          <w:rStyle w:val="Hyperlink"/>
          <w:rFonts w:ascii="Times New Roman" w:hAnsi="Times New Roman" w:cs="Times New Roman"/>
          <w:color w:val="auto"/>
          <w:sz w:val="24"/>
          <w:szCs w:val="24"/>
          <w:u w:val="none"/>
        </w:rPr>
        <w:t>15.03.19].</w:t>
      </w:r>
    </w:p>
    <w:p w:rsidR="006602C2" w:rsidRPr="00C23B04" w:rsidRDefault="006602C2"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lastRenderedPageBreak/>
        <w:t>Barry, M and Wilkinson, A. (2016).</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Pro-social or pro-management?</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 critique of the conception of employee voice as a pro-social behaviour within organisational behaviour.</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British journal of industrial relations.</w:t>
      </w:r>
      <w:proofErr w:type="gramEnd"/>
      <w:r>
        <w:rPr>
          <w:rStyle w:val="Hyperlink"/>
          <w:rFonts w:ascii="Times New Roman" w:hAnsi="Times New Roman" w:cs="Times New Roman"/>
          <w:color w:val="auto"/>
          <w:sz w:val="24"/>
          <w:szCs w:val="24"/>
          <w:u w:val="none"/>
        </w:rPr>
        <w:t xml:space="preserve">  54 (2</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261-284.</w:t>
      </w:r>
    </w:p>
    <w:p w:rsidR="00C94DCB" w:rsidRDefault="000A6020" w:rsidP="00974255">
      <w:pPr>
        <w:spacing w:line="480" w:lineRule="auto"/>
        <w:rPr>
          <w:rStyle w:val="Hyperlink"/>
          <w:rFonts w:ascii="Times New Roman" w:hAnsi="Times New Roman" w:cs="Times New Roman"/>
          <w:color w:val="auto"/>
          <w:sz w:val="24"/>
          <w:szCs w:val="24"/>
          <w:u w:val="none"/>
        </w:rPr>
      </w:pPr>
      <w:r w:rsidRPr="000A6020">
        <w:rPr>
          <w:rFonts w:ascii="Times New Roman" w:hAnsi="Times New Roman" w:cs="Times New Roman"/>
          <w:sz w:val="24"/>
          <w:szCs w:val="24"/>
        </w:rPr>
        <w:t>BEC Development [online].  Available at</w:t>
      </w:r>
      <w:r>
        <w:t xml:space="preserve">:  </w:t>
      </w:r>
      <w:hyperlink r:id="rId20" w:history="1">
        <w:r w:rsidR="00C94DCB" w:rsidRPr="005C5F1F">
          <w:rPr>
            <w:rStyle w:val="Hyperlink"/>
            <w:rFonts w:ascii="Times New Roman" w:hAnsi="Times New Roman" w:cs="Times New Roman"/>
            <w:sz w:val="24"/>
            <w:szCs w:val="24"/>
          </w:rPr>
          <w:t>www.becdevelopment.co.uk</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on 15.03.19].</w:t>
      </w:r>
    </w:p>
    <w:p w:rsidR="007D63FB" w:rsidRDefault="007D63FB"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Bridger, E.</w:t>
      </w:r>
      <w:proofErr w:type="gramEnd"/>
      <w:r>
        <w:rPr>
          <w:rStyle w:val="Hyperlink"/>
          <w:rFonts w:ascii="Times New Roman" w:hAnsi="Times New Roman" w:cs="Times New Roman"/>
          <w:color w:val="auto"/>
          <w:sz w:val="24"/>
          <w:szCs w:val="24"/>
          <w:u w:val="none"/>
        </w:rPr>
        <w:t xml:space="preserve">  (2015)</w:t>
      </w:r>
      <w:proofErr w:type="gramStart"/>
      <w:r>
        <w:rPr>
          <w:rStyle w:val="Hyperlink"/>
          <w:rFonts w:ascii="Times New Roman" w:hAnsi="Times New Roman" w:cs="Times New Roman"/>
          <w:color w:val="auto"/>
          <w:sz w:val="24"/>
          <w:szCs w:val="24"/>
          <w:u w:val="none"/>
        </w:rPr>
        <w:t>.  Employee</w:t>
      </w:r>
      <w:proofErr w:type="gramEnd"/>
      <w:r>
        <w:rPr>
          <w:rStyle w:val="Hyperlink"/>
          <w:rFonts w:ascii="Times New Roman" w:hAnsi="Times New Roman" w:cs="Times New Roman"/>
          <w:color w:val="auto"/>
          <w:sz w:val="24"/>
          <w:szCs w:val="24"/>
          <w:u w:val="none"/>
        </w:rPr>
        <w:t xml:space="preserve"> engagement.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1" w:history="1">
        <w:r w:rsidRPr="006A57E3">
          <w:rPr>
            <w:rStyle w:val="Hyperlink"/>
            <w:rFonts w:ascii="Times New Roman" w:hAnsi="Times New Roman" w:cs="Times New Roman"/>
            <w:sz w:val="24"/>
            <w:szCs w:val="24"/>
          </w:rPr>
          <w:t>https://www.ebib.com</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10.04.19].</w:t>
      </w:r>
      <w:proofErr w:type="gramEnd"/>
    </w:p>
    <w:p w:rsidR="004B2C62" w:rsidRDefault="004B2C62"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Burris, E.R; </w:t>
      </w:r>
      <w:proofErr w:type="spellStart"/>
      <w:r>
        <w:rPr>
          <w:rStyle w:val="Hyperlink"/>
          <w:rFonts w:ascii="Times New Roman" w:hAnsi="Times New Roman" w:cs="Times New Roman"/>
          <w:color w:val="auto"/>
          <w:sz w:val="24"/>
          <w:szCs w:val="24"/>
          <w:u w:val="none"/>
        </w:rPr>
        <w:t>Rockmann</w:t>
      </w:r>
      <w:proofErr w:type="spellEnd"/>
      <w:r>
        <w:rPr>
          <w:rStyle w:val="Hyperlink"/>
          <w:rFonts w:ascii="Times New Roman" w:hAnsi="Times New Roman" w:cs="Times New Roman"/>
          <w:color w:val="auto"/>
          <w:sz w:val="24"/>
          <w:szCs w:val="24"/>
          <w:u w:val="none"/>
        </w:rPr>
        <w:t xml:space="preserve">, K.W; </w:t>
      </w:r>
      <w:proofErr w:type="spellStart"/>
      <w:r>
        <w:rPr>
          <w:rStyle w:val="Hyperlink"/>
          <w:rFonts w:ascii="Times New Roman" w:hAnsi="Times New Roman" w:cs="Times New Roman"/>
          <w:color w:val="auto"/>
          <w:sz w:val="24"/>
          <w:szCs w:val="24"/>
          <w:u w:val="none"/>
        </w:rPr>
        <w:t>Kerimons</w:t>
      </w:r>
      <w:proofErr w:type="spellEnd"/>
      <w:r>
        <w:rPr>
          <w:rStyle w:val="Hyperlink"/>
          <w:rFonts w:ascii="Times New Roman" w:hAnsi="Times New Roman" w:cs="Times New Roman"/>
          <w:color w:val="auto"/>
          <w:sz w:val="24"/>
          <w:szCs w:val="24"/>
          <w:u w:val="none"/>
        </w:rPr>
        <w:t>, Y.S. (2017).</w:t>
      </w:r>
      <w:proofErr w:type="gramEnd"/>
      <w:r>
        <w:rPr>
          <w:rStyle w:val="Hyperlink"/>
          <w:rFonts w:ascii="Times New Roman" w:hAnsi="Times New Roman" w:cs="Times New Roman"/>
          <w:color w:val="auto"/>
          <w:sz w:val="24"/>
          <w:szCs w:val="24"/>
          <w:u w:val="none"/>
        </w:rPr>
        <w:t xml:space="preserve">  The value of voice to manager:  employee identification and the content of voice.  </w:t>
      </w:r>
      <w:proofErr w:type="gramStart"/>
      <w:r>
        <w:rPr>
          <w:rStyle w:val="Hyperlink"/>
          <w:rFonts w:ascii="Times New Roman" w:hAnsi="Times New Roman" w:cs="Times New Roman"/>
          <w:color w:val="auto"/>
          <w:sz w:val="24"/>
          <w:szCs w:val="24"/>
          <w:u w:val="none"/>
        </w:rPr>
        <w:t>Academy of management journal.</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60 (6) pp 2099-2125.</w:t>
      </w:r>
      <w:proofErr w:type="gramEnd"/>
    </w:p>
    <w:p w:rsidR="007D63FB" w:rsidRDefault="007D63FB"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Catalano, R.  (2015)</w:t>
      </w:r>
      <w:proofErr w:type="gramStart"/>
      <w:r>
        <w:rPr>
          <w:rStyle w:val="Hyperlink"/>
          <w:rFonts w:ascii="Times New Roman" w:hAnsi="Times New Roman" w:cs="Times New Roman"/>
          <w:color w:val="auto"/>
          <w:sz w:val="24"/>
          <w:szCs w:val="24"/>
          <w:u w:val="none"/>
        </w:rPr>
        <w:t>.  Engage</w:t>
      </w:r>
      <w:proofErr w:type="gramEnd"/>
      <w:r>
        <w:rPr>
          <w:rStyle w:val="Hyperlink"/>
          <w:rFonts w:ascii="Times New Roman" w:hAnsi="Times New Roman" w:cs="Times New Roman"/>
          <w:color w:val="auto"/>
          <w:sz w:val="24"/>
          <w:szCs w:val="24"/>
          <w:u w:val="none"/>
        </w:rPr>
        <w:t xml:space="preserve"> for success:  the state of employee disengagement in the UK.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2" w:history="1">
        <w:r w:rsidRPr="006A57E3">
          <w:rPr>
            <w:rStyle w:val="Hyperlink"/>
            <w:rFonts w:ascii="Times New Roman" w:hAnsi="Times New Roman" w:cs="Times New Roman"/>
            <w:sz w:val="24"/>
            <w:szCs w:val="24"/>
          </w:rPr>
          <w:t>https://engageforsuccess.org/show-136-the-new-productivity-tool-from-acas-2</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10.04.2019].</w:t>
      </w:r>
      <w:proofErr w:type="gramEnd"/>
    </w:p>
    <w:p w:rsidR="00241DC3" w:rsidRDefault="00241DC3"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Cataldo</w:t>
      </w:r>
      <w:proofErr w:type="spellEnd"/>
      <w:r>
        <w:rPr>
          <w:rStyle w:val="Hyperlink"/>
          <w:rFonts w:ascii="Times New Roman" w:hAnsi="Times New Roman" w:cs="Times New Roman"/>
          <w:color w:val="auto"/>
          <w:sz w:val="24"/>
          <w:szCs w:val="24"/>
          <w:u w:val="none"/>
        </w:rPr>
        <w:t>, P.  (2011)</w:t>
      </w:r>
      <w:proofErr w:type="gramStart"/>
      <w:r>
        <w:rPr>
          <w:rStyle w:val="Hyperlink"/>
          <w:rFonts w:ascii="Times New Roman" w:hAnsi="Times New Roman" w:cs="Times New Roman"/>
          <w:color w:val="auto"/>
          <w:sz w:val="24"/>
          <w:szCs w:val="24"/>
          <w:u w:val="none"/>
        </w:rPr>
        <w:t>.  Focusing</w:t>
      </w:r>
      <w:proofErr w:type="gramEnd"/>
      <w:r>
        <w:rPr>
          <w:rStyle w:val="Hyperlink"/>
          <w:rFonts w:ascii="Times New Roman" w:hAnsi="Times New Roman" w:cs="Times New Roman"/>
          <w:color w:val="auto"/>
          <w:sz w:val="24"/>
          <w:szCs w:val="24"/>
          <w:u w:val="none"/>
        </w:rPr>
        <w:t xml:space="preserve"> on employee engagement:  how to measure it and improve it.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3" w:history="1">
        <w:r w:rsidR="00F917DB" w:rsidRPr="00ED255B">
          <w:rPr>
            <w:rStyle w:val="Hyperlink"/>
            <w:rFonts w:ascii="Times New Roman" w:hAnsi="Times New Roman" w:cs="Times New Roman"/>
            <w:sz w:val="24"/>
            <w:szCs w:val="24"/>
          </w:rPr>
          <w:t>https://www.kenan-flagler-uni.edu/executive-development/about/-media/E93A57CD74F4E578A8B1012E70A56FD.ashx</w:t>
        </w:r>
      </w:hyperlink>
      <w:r w:rsidR="00F917DB">
        <w:rPr>
          <w:rStyle w:val="Hyperlink"/>
          <w:rFonts w:ascii="Times New Roman" w:hAnsi="Times New Roman" w:cs="Times New Roman"/>
          <w:color w:val="auto"/>
          <w:sz w:val="24"/>
          <w:szCs w:val="24"/>
          <w:u w:val="none"/>
        </w:rPr>
        <w:t xml:space="preserve">.  </w:t>
      </w:r>
      <w:proofErr w:type="gramStart"/>
      <w:r w:rsidR="00F917DB">
        <w:rPr>
          <w:rStyle w:val="Hyperlink"/>
          <w:rFonts w:ascii="Times New Roman" w:hAnsi="Times New Roman" w:cs="Times New Roman"/>
          <w:color w:val="auto"/>
          <w:sz w:val="24"/>
          <w:szCs w:val="24"/>
          <w:u w:val="none"/>
        </w:rPr>
        <w:t>[Accessed on 21.03.19].</w:t>
      </w:r>
      <w:proofErr w:type="gramEnd"/>
    </w:p>
    <w:p w:rsidR="006602C2" w:rsidRDefault="006602C2"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Chand, A.</w:t>
      </w:r>
      <w:proofErr w:type="gramEnd"/>
      <w:r>
        <w:rPr>
          <w:rStyle w:val="Hyperlink"/>
          <w:rFonts w:ascii="Times New Roman" w:hAnsi="Times New Roman" w:cs="Times New Roman"/>
          <w:color w:val="auto"/>
          <w:sz w:val="24"/>
          <w:szCs w:val="24"/>
          <w:u w:val="none"/>
        </w:rPr>
        <w:t xml:space="preserve">  (2017)</w:t>
      </w:r>
      <w:proofErr w:type="gramStart"/>
      <w:r>
        <w:rPr>
          <w:rStyle w:val="Hyperlink"/>
          <w:rFonts w:ascii="Times New Roman" w:hAnsi="Times New Roman" w:cs="Times New Roman"/>
          <w:color w:val="auto"/>
          <w:sz w:val="24"/>
          <w:szCs w:val="24"/>
          <w:u w:val="none"/>
        </w:rPr>
        <w:t>.  Industrial</w:t>
      </w:r>
      <w:proofErr w:type="gramEnd"/>
      <w:r>
        <w:rPr>
          <w:rStyle w:val="Hyperlink"/>
          <w:rFonts w:ascii="Times New Roman" w:hAnsi="Times New Roman" w:cs="Times New Roman"/>
          <w:color w:val="auto"/>
          <w:sz w:val="24"/>
          <w:szCs w:val="24"/>
          <w:u w:val="none"/>
        </w:rPr>
        <w:t xml:space="preserve"> relations theory and policy.  Suva:  University of South Pacific.</w:t>
      </w:r>
    </w:p>
    <w:p w:rsidR="0021319F" w:rsidRDefault="0021319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CIPD (2013).</w:t>
      </w:r>
      <w:proofErr w:type="gramEnd"/>
      <w:r>
        <w:rPr>
          <w:rStyle w:val="Hyperlink"/>
          <w:rFonts w:ascii="Times New Roman" w:hAnsi="Times New Roman" w:cs="Times New Roman"/>
          <w:color w:val="auto"/>
          <w:sz w:val="24"/>
          <w:szCs w:val="24"/>
          <w:u w:val="none"/>
        </w:rPr>
        <w:t xml:space="preserve">  Real life leaders:  closing the knowing-doing gap.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4" w:history="1">
        <w:r w:rsidRPr="00AD6993">
          <w:rPr>
            <w:rStyle w:val="Hyperlink"/>
            <w:rFonts w:ascii="Times New Roman" w:hAnsi="Times New Roman" w:cs="Times New Roman"/>
            <w:sz w:val="24"/>
            <w:szCs w:val="24"/>
          </w:rPr>
          <w:t>https://www.cipd.co.uk/knowledge/strategy/leadership/real-life-report</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15.03.19].</w:t>
      </w:r>
      <w:proofErr w:type="gramEnd"/>
    </w:p>
    <w:p w:rsidR="0021319F" w:rsidRDefault="0021319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lastRenderedPageBreak/>
        <w:t>CIPD (2018).</w:t>
      </w:r>
      <w:proofErr w:type="gramEnd"/>
      <w:r>
        <w:rPr>
          <w:rStyle w:val="Hyperlink"/>
          <w:rFonts w:ascii="Times New Roman" w:hAnsi="Times New Roman" w:cs="Times New Roman"/>
          <w:color w:val="auto"/>
          <w:sz w:val="24"/>
          <w:szCs w:val="24"/>
          <w:u w:val="none"/>
        </w:rPr>
        <w:t xml:space="preserve">  Employee relations:  an introduction.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5" w:history="1">
        <w:r w:rsidRPr="00AD6993">
          <w:rPr>
            <w:rStyle w:val="Hyperlink"/>
            <w:rFonts w:ascii="Times New Roman" w:hAnsi="Times New Roman" w:cs="Times New Roman"/>
            <w:sz w:val="24"/>
            <w:szCs w:val="24"/>
          </w:rPr>
          <w:t>https://www.cipd.co.uk/knowledge/fundamentals/relations/employees/factsheet</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16.03.19].</w:t>
      </w:r>
      <w:proofErr w:type="gramEnd"/>
    </w:p>
    <w:p w:rsidR="0021319F" w:rsidRDefault="0021319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CIPD (2018).</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Power dynamics in work and employment relationships.</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6" w:history="1">
        <w:r w:rsidRPr="00AD6993">
          <w:rPr>
            <w:rStyle w:val="Hyperlink"/>
            <w:rFonts w:ascii="Times New Roman" w:hAnsi="Times New Roman" w:cs="Times New Roman"/>
            <w:sz w:val="24"/>
            <w:szCs w:val="24"/>
          </w:rPr>
          <w:t>https://www.cipd.co.uk/knowledge/work/job-quality-value-creation/power-employee-influence</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19.03.19].</w:t>
      </w:r>
      <w:proofErr w:type="gramEnd"/>
    </w:p>
    <w:p w:rsidR="005E54CB" w:rsidRDefault="005E54CB"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CIPD (2019).</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Employee Voice Factsheets.</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7" w:history="1">
        <w:r w:rsidRPr="00ED255B">
          <w:rPr>
            <w:rStyle w:val="Hyperlink"/>
            <w:rFonts w:ascii="Times New Roman" w:hAnsi="Times New Roman" w:cs="Times New Roman"/>
            <w:sz w:val="24"/>
            <w:szCs w:val="24"/>
          </w:rPr>
          <w:t>https://www.cipd.co.uk/knowledge/fundamentals/relations/communication/voice-factsheet</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18.03.19].</w:t>
      </w:r>
      <w:proofErr w:type="gramEnd"/>
    </w:p>
    <w:p w:rsidR="00BC7D45" w:rsidRDefault="00BC7D45"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Clarke, N and </w:t>
      </w:r>
      <w:proofErr w:type="spellStart"/>
      <w:r>
        <w:rPr>
          <w:rStyle w:val="Hyperlink"/>
          <w:rFonts w:ascii="Times New Roman" w:hAnsi="Times New Roman" w:cs="Times New Roman"/>
          <w:color w:val="auto"/>
          <w:sz w:val="24"/>
          <w:szCs w:val="24"/>
          <w:u w:val="none"/>
        </w:rPr>
        <w:t>Manwaring</w:t>
      </w:r>
      <w:proofErr w:type="spellEnd"/>
      <w:r>
        <w:rPr>
          <w:rStyle w:val="Hyperlink"/>
          <w:rFonts w:ascii="Times New Roman" w:hAnsi="Times New Roman" w:cs="Times New Roman"/>
          <w:color w:val="auto"/>
          <w:sz w:val="24"/>
          <w:szCs w:val="24"/>
          <w:u w:val="none"/>
        </w:rPr>
        <w:t>, T.  (2011)</w:t>
      </w:r>
      <w:proofErr w:type="gramStart"/>
      <w:r>
        <w:rPr>
          <w:rStyle w:val="Hyperlink"/>
          <w:rFonts w:ascii="Times New Roman" w:hAnsi="Times New Roman" w:cs="Times New Roman"/>
          <w:color w:val="auto"/>
          <w:sz w:val="24"/>
          <w:szCs w:val="24"/>
          <w:u w:val="none"/>
        </w:rPr>
        <w:t>.  Rethinking</w:t>
      </w:r>
      <w:proofErr w:type="gramEnd"/>
      <w:r>
        <w:rPr>
          <w:rStyle w:val="Hyperlink"/>
          <w:rFonts w:ascii="Times New Roman" w:hAnsi="Times New Roman" w:cs="Times New Roman"/>
          <w:color w:val="auto"/>
          <w:sz w:val="24"/>
          <w:szCs w:val="24"/>
          <w:u w:val="none"/>
        </w:rPr>
        <w:t xml:space="preserve"> voice for sustainable business success.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8" w:history="1">
        <w:r w:rsidRPr="00AD6993">
          <w:rPr>
            <w:rStyle w:val="Hyperlink"/>
            <w:rFonts w:ascii="Times New Roman" w:hAnsi="Times New Roman" w:cs="Times New Roman"/>
            <w:sz w:val="24"/>
            <w:szCs w:val="24"/>
          </w:rPr>
          <w:t>https://engageforsuccess.org/wp-content/uploads/2015/10/rethinking-voice-for-sustainable-business-success.pdf</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30.03.19].</w:t>
      </w:r>
      <w:proofErr w:type="gramEnd"/>
    </w:p>
    <w:p w:rsidR="00BC7D45" w:rsidRDefault="00BC7D45"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Clarke, N and </w:t>
      </w:r>
      <w:proofErr w:type="spellStart"/>
      <w:r>
        <w:rPr>
          <w:rStyle w:val="Hyperlink"/>
          <w:rFonts w:ascii="Times New Roman" w:hAnsi="Times New Roman" w:cs="Times New Roman"/>
          <w:color w:val="auto"/>
          <w:sz w:val="24"/>
          <w:szCs w:val="24"/>
          <w:u w:val="none"/>
        </w:rPr>
        <w:t>Manwaring</w:t>
      </w:r>
      <w:proofErr w:type="spellEnd"/>
      <w:r>
        <w:rPr>
          <w:rStyle w:val="Hyperlink"/>
          <w:rFonts w:ascii="Times New Roman" w:hAnsi="Times New Roman" w:cs="Times New Roman"/>
          <w:color w:val="auto"/>
          <w:sz w:val="24"/>
          <w:szCs w:val="24"/>
          <w:u w:val="none"/>
        </w:rPr>
        <w:t>, T.  (2012)</w:t>
      </w:r>
      <w:proofErr w:type="gramStart"/>
      <w:r>
        <w:rPr>
          <w:rStyle w:val="Hyperlink"/>
          <w:rFonts w:ascii="Times New Roman" w:hAnsi="Times New Roman" w:cs="Times New Roman"/>
          <w:color w:val="auto"/>
          <w:sz w:val="24"/>
          <w:szCs w:val="24"/>
          <w:u w:val="none"/>
        </w:rPr>
        <w:t>.  Releasing</w:t>
      </w:r>
      <w:proofErr w:type="gramEnd"/>
      <w:r>
        <w:rPr>
          <w:rStyle w:val="Hyperlink"/>
          <w:rFonts w:ascii="Times New Roman" w:hAnsi="Times New Roman" w:cs="Times New Roman"/>
          <w:color w:val="auto"/>
          <w:sz w:val="24"/>
          <w:szCs w:val="24"/>
          <w:u w:val="none"/>
        </w:rPr>
        <w:t xml:space="preserve"> voice for sustainable business success.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29" w:history="1">
        <w:r w:rsidRPr="00AD6993">
          <w:rPr>
            <w:rStyle w:val="Hyperlink"/>
            <w:rFonts w:ascii="Times New Roman" w:hAnsi="Times New Roman" w:cs="Times New Roman"/>
            <w:sz w:val="24"/>
            <w:szCs w:val="24"/>
          </w:rPr>
          <w:t>https://portal.ukwon.eu/_literature_3811/releasing-voice-for-sustainable-business-success</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30.03.19].</w:t>
      </w:r>
      <w:proofErr w:type="gramEnd"/>
    </w:p>
    <w:p w:rsidR="00F7702B" w:rsidRDefault="007E70B8"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Clark, S.</w:t>
      </w:r>
      <w:proofErr w:type="gramEnd"/>
      <w:r>
        <w:rPr>
          <w:rStyle w:val="Hyperlink"/>
          <w:rFonts w:ascii="Times New Roman" w:hAnsi="Times New Roman" w:cs="Times New Roman"/>
          <w:color w:val="auto"/>
          <w:sz w:val="24"/>
          <w:szCs w:val="24"/>
          <w:u w:val="none"/>
        </w:rPr>
        <w:t xml:space="preserve">  (2018)</w:t>
      </w:r>
      <w:proofErr w:type="gramStart"/>
      <w:r>
        <w:rPr>
          <w:rStyle w:val="Hyperlink"/>
          <w:rFonts w:ascii="Times New Roman" w:hAnsi="Times New Roman" w:cs="Times New Roman"/>
          <w:color w:val="auto"/>
          <w:sz w:val="24"/>
          <w:szCs w:val="24"/>
          <w:u w:val="none"/>
        </w:rPr>
        <w:t xml:space="preserve">.  </w:t>
      </w:r>
      <w:r w:rsidR="00F7702B">
        <w:rPr>
          <w:rStyle w:val="Hyperlink"/>
          <w:rFonts w:ascii="Times New Roman" w:hAnsi="Times New Roman" w:cs="Times New Roman"/>
          <w:color w:val="auto"/>
          <w:sz w:val="24"/>
          <w:szCs w:val="24"/>
          <w:u w:val="none"/>
        </w:rPr>
        <w:t>City</w:t>
      </w:r>
      <w:proofErr w:type="gramEnd"/>
      <w:r w:rsidR="00F7702B">
        <w:rPr>
          <w:rStyle w:val="Hyperlink"/>
          <w:rFonts w:ascii="Times New Roman" w:hAnsi="Times New Roman" w:cs="Times New Roman"/>
          <w:color w:val="auto"/>
          <w:sz w:val="24"/>
          <w:szCs w:val="24"/>
          <w:u w:val="none"/>
        </w:rPr>
        <w:t xml:space="preserve"> &amp; Guilds Group.  The nature of work is evolving.  [</w:t>
      </w:r>
      <w:proofErr w:type="gramStart"/>
      <w:r w:rsidR="00F7702B">
        <w:rPr>
          <w:rStyle w:val="Hyperlink"/>
          <w:rFonts w:ascii="Times New Roman" w:hAnsi="Times New Roman" w:cs="Times New Roman"/>
          <w:color w:val="auto"/>
          <w:sz w:val="24"/>
          <w:szCs w:val="24"/>
          <w:u w:val="none"/>
        </w:rPr>
        <w:t>online</w:t>
      </w:r>
      <w:proofErr w:type="gramEnd"/>
      <w:r w:rsidR="00F7702B">
        <w:rPr>
          <w:rStyle w:val="Hyperlink"/>
          <w:rFonts w:ascii="Times New Roman" w:hAnsi="Times New Roman" w:cs="Times New Roman"/>
          <w:color w:val="auto"/>
          <w:sz w:val="24"/>
          <w:szCs w:val="24"/>
          <w:u w:val="none"/>
        </w:rPr>
        <w:t xml:space="preserve">].  Available at:  </w:t>
      </w:r>
      <w:hyperlink r:id="rId30" w:history="1">
        <w:r w:rsidRPr="00ED255B">
          <w:rPr>
            <w:rStyle w:val="Hyperlink"/>
            <w:rFonts w:ascii="Times New Roman" w:hAnsi="Times New Roman" w:cs="Times New Roman"/>
            <w:sz w:val="24"/>
            <w:szCs w:val="24"/>
          </w:rPr>
          <w:t>https://www.hrreview.co.uk/hr-news?i-d-news/employers-not-offering-coaching-risk-future-performance-and-productivity/12979</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20.03.19].</w:t>
      </w:r>
      <w:proofErr w:type="gramEnd"/>
    </w:p>
    <w:p w:rsidR="005E54CB" w:rsidRDefault="005E54CB"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Covey, S.R.</w:t>
      </w:r>
      <w:proofErr w:type="gramEnd"/>
      <w:r>
        <w:rPr>
          <w:rStyle w:val="Hyperlink"/>
          <w:rFonts w:ascii="Times New Roman" w:hAnsi="Times New Roman" w:cs="Times New Roman"/>
          <w:color w:val="auto"/>
          <w:sz w:val="24"/>
          <w:szCs w:val="24"/>
          <w:u w:val="none"/>
        </w:rPr>
        <w:t xml:space="preserve">  (1989)</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7 Habits of highly effective people.  </w:t>
      </w:r>
      <w:proofErr w:type="gramStart"/>
      <w:r>
        <w:rPr>
          <w:rStyle w:val="Hyperlink"/>
          <w:rFonts w:ascii="Times New Roman" w:hAnsi="Times New Roman" w:cs="Times New Roman"/>
          <w:color w:val="auto"/>
          <w:sz w:val="24"/>
          <w:szCs w:val="24"/>
          <w:u w:val="none"/>
        </w:rPr>
        <w:t>Franklin covey.</w:t>
      </w:r>
      <w:proofErr w:type="gramEnd"/>
      <w:r>
        <w:rPr>
          <w:rStyle w:val="Hyperlink"/>
          <w:rFonts w:ascii="Times New Roman" w:hAnsi="Times New Roman" w:cs="Times New Roman"/>
          <w:color w:val="auto"/>
          <w:sz w:val="24"/>
          <w:szCs w:val="24"/>
          <w:u w:val="none"/>
        </w:rPr>
        <w:t xml:space="preserve">  USA</w:t>
      </w:r>
    </w:p>
    <w:p w:rsidR="00EB504E" w:rsidRDefault="00EB504E" w:rsidP="00EB504E">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Coy, A.</w:t>
      </w:r>
      <w:proofErr w:type="gramEnd"/>
      <w:r>
        <w:rPr>
          <w:rFonts w:ascii="Times New Roman" w:hAnsi="Times New Roman" w:cs="Times New Roman"/>
          <w:color w:val="000000" w:themeColor="text1"/>
          <w:sz w:val="24"/>
          <w:szCs w:val="24"/>
        </w:rPr>
        <w:t xml:space="preserve">  (2015)</w:t>
      </w:r>
      <w:proofErr w:type="gramStart"/>
      <w:r>
        <w:rPr>
          <w:rFonts w:ascii="Times New Roman" w:hAnsi="Times New Roman" w:cs="Times New Roman"/>
          <w:color w:val="000000" w:themeColor="text1"/>
          <w:sz w:val="24"/>
          <w:szCs w:val="24"/>
        </w:rPr>
        <w:t>.  The</w:t>
      </w:r>
      <w:proofErr w:type="gramEnd"/>
      <w:r>
        <w:rPr>
          <w:rFonts w:ascii="Times New Roman" w:hAnsi="Times New Roman" w:cs="Times New Roman"/>
          <w:color w:val="000000" w:themeColor="text1"/>
          <w:sz w:val="24"/>
          <w:szCs w:val="24"/>
        </w:rPr>
        <w:t xml:space="preserve"> hidden cost of ignoring your talent management strategy.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xml:space="preserve">].  Available at:  </w:t>
      </w:r>
      <w:hyperlink r:id="rId31" w:history="1">
        <w:r w:rsidRPr="00DA04E8">
          <w:rPr>
            <w:rStyle w:val="Hyperlink"/>
            <w:rFonts w:ascii="Times New Roman" w:hAnsi="Times New Roman" w:cs="Times New Roman"/>
            <w:sz w:val="24"/>
            <w:szCs w:val="24"/>
          </w:rPr>
          <w:t>https://www.cornerstonedemand.com/rework/hidden-costs-ignoring-your-talent-management-strategy</w:t>
        </w:r>
      </w:hyperlink>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[Accessed on 12.03.2019].</w:t>
      </w:r>
      <w:proofErr w:type="gramEnd"/>
    </w:p>
    <w:p w:rsidR="00EB504E" w:rsidRDefault="00EB504E" w:rsidP="00974255">
      <w:pPr>
        <w:spacing w:line="480" w:lineRule="auto"/>
        <w:rPr>
          <w:rStyle w:val="Hyperlink"/>
          <w:rFonts w:ascii="Times New Roman" w:hAnsi="Times New Roman" w:cs="Times New Roman"/>
          <w:color w:val="auto"/>
          <w:sz w:val="24"/>
          <w:szCs w:val="24"/>
          <w:u w:val="none"/>
        </w:rPr>
      </w:pPr>
    </w:p>
    <w:p w:rsidR="00C63BDF" w:rsidRDefault="00C63BDF"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Donagh</w:t>
      </w:r>
      <w:r w:rsidR="00515BD9">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y</w:t>
      </w:r>
      <w:proofErr w:type="spellEnd"/>
      <w:r>
        <w:rPr>
          <w:rStyle w:val="Hyperlink"/>
          <w:rFonts w:ascii="Times New Roman" w:hAnsi="Times New Roman" w:cs="Times New Roman"/>
          <w:color w:val="auto"/>
          <w:sz w:val="24"/>
          <w:szCs w:val="24"/>
          <w:u w:val="none"/>
        </w:rPr>
        <w:t xml:space="preserve">, R.C. (2005).  </w:t>
      </w:r>
      <w:proofErr w:type="gramStart"/>
      <w:r>
        <w:rPr>
          <w:rStyle w:val="Hyperlink"/>
          <w:rFonts w:ascii="Times New Roman" w:hAnsi="Times New Roman" w:cs="Times New Roman"/>
          <w:color w:val="auto"/>
          <w:sz w:val="24"/>
          <w:szCs w:val="24"/>
          <w:u w:val="none"/>
        </w:rPr>
        <w:t>The changing landscape of employee relations in Britain.</w:t>
      </w:r>
      <w:proofErr w:type="gramEnd"/>
      <w:r>
        <w:rPr>
          <w:rStyle w:val="Hyperlink"/>
          <w:rFonts w:ascii="Times New Roman" w:hAnsi="Times New Roman" w:cs="Times New Roman"/>
          <w:color w:val="auto"/>
          <w:sz w:val="24"/>
          <w:szCs w:val="24"/>
          <w:u w:val="none"/>
        </w:rPr>
        <w:t xml:space="preserve">  Warwick papers in industrial relations No. 78.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2" w:history="1">
        <w:r w:rsidRPr="00ED255B">
          <w:rPr>
            <w:rStyle w:val="Hyperlink"/>
            <w:rFonts w:ascii="Times New Roman" w:hAnsi="Times New Roman" w:cs="Times New Roman"/>
            <w:sz w:val="24"/>
            <w:szCs w:val="24"/>
          </w:rPr>
          <w:t>https://warwick.ac.uk/fac/sac/wbs/research/iwu/wpir/warwick-paper-2005-lowry.pdf</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23.03.19].</w:t>
      </w:r>
      <w:proofErr w:type="gramEnd"/>
    </w:p>
    <w:p w:rsidR="00515BD9" w:rsidRDefault="00515BD9"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Donaghey</w:t>
      </w:r>
      <w:proofErr w:type="spellEnd"/>
      <w:r>
        <w:rPr>
          <w:rStyle w:val="Hyperlink"/>
          <w:rFonts w:ascii="Times New Roman" w:hAnsi="Times New Roman" w:cs="Times New Roman"/>
          <w:color w:val="auto"/>
          <w:sz w:val="24"/>
          <w:szCs w:val="24"/>
          <w:u w:val="none"/>
        </w:rPr>
        <w:t>, J.</w:t>
      </w:r>
      <w:proofErr w:type="gramStart"/>
      <w:r>
        <w:rPr>
          <w:rStyle w:val="Hyperlink"/>
          <w:rFonts w:ascii="Times New Roman" w:hAnsi="Times New Roman" w:cs="Times New Roman"/>
          <w:color w:val="auto"/>
          <w:sz w:val="24"/>
          <w:szCs w:val="24"/>
          <w:u w:val="none"/>
        </w:rPr>
        <w:t xml:space="preserve">;  </w:t>
      </w:r>
      <w:proofErr w:type="spellStart"/>
      <w:r>
        <w:rPr>
          <w:rStyle w:val="Hyperlink"/>
          <w:rFonts w:ascii="Times New Roman" w:hAnsi="Times New Roman" w:cs="Times New Roman"/>
          <w:color w:val="auto"/>
          <w:sz w:val="24"/>
          <w:szCs w:val="24"/>
          <w:u w:val="none"/>
        </w:rPr>
        <w:t>Cullinare</w:t>
      </w:r>
      <w:proofErr w:type="spellEnd"/>
      <w:proofErr w:type="gramEnd"/>
      <w:r>
        <w:rPr>
          <w:rStyle w:val="Hyperlink"/>
          <w:rFonts w:ascii="Times New Roman" w:hAnsi="Times New Roman" w:cs="Times New Roman"/>
          <w:color w:val="auto"/>
          <w:sz w:val="24"/>
          <w:szCs w:val="24"/>
          <w:u w:val="none"/>
        </w:rPr>
        <w:t xml:space="preserve">, N; </w:t>
      </w:r>
      <w:proofErr w:type="spellStart"/>
      <w:r>
        <w:rPr>
          <w:rStyle w:val="Hyperlink"/>
          <w:rFonts w:ascii="Times New Roman" w:hAnsi="Times New Roman" w:cs="Times New Roman"/>
          <w:color w:val="auto"/>
          <w:sz w:val="24"/>
          <w:szCs w:val="24"/>
          <w:u w:val="none"/>
        </w:rPr>
        <w:t>Dundon</w:t>
      </w:r>
      <w:proofErr w:type="spellEnd"/>
      <w:r>
        <w:rPr>
          <w:rStyle w:val="Hyperlink"/>
          <w:rFonts w:ascii="Times New Roman" w:hAnsi="Times New Roman" w:cs="Times New Roman"/>
          <w:color w:val="auto"/>
          <w:sz w:val="24"/>
          <w:szCs w:val="24"/>
          <w:u w:val="none"/>
        </w:rPr>
        <w:t>, T and Wilkinson, A.  (2011)</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conceptualising employee silence:  problems and prognosis.  </w:t>
      </w:r>
      <w:proofErr w:type="gramStart"/>
      <w:r>
        <w:rPr>
          <w:rStyle w:val="Hyperlink"/>
          <w:rFonts w:ascii="Times New Roman" w:hAnsi="Times New Roman" w:cs="Times New Roman"/>
          <w:color w:val="auto"/>
          <w:sz w:val="24"/>
          <w:szCs w:val="24"/>
          <w:u w:val="none"/>
        </w:rPr>
        <w:t>Work, employment and society.</w:t>
      </w:r>
      <w:proofErr w:type="gramEnd"/>
      <w:r>
        <w:rPr>
          <w:rStyle w:val="Hyperlink"/>
          <w:rFonts w:ascii="Times New Roman" w:hAnsi="Times New Roman" w:cs="Times New Roman"/>
          <w:color w:val="auto"/>
          <w:sz w:val="24"/>
          <w:szCs w:val="24"/>
          <w:u w:val="none"/>
        </w:rPr>
        <w:t xml:space="preserve">  25 (1) pp 51-67.</w:t>
      </w:r>
    </w:p>
    <w:p w:rsidR="00B60633" w:rsidRDefault="00B60633"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Donaghey</w:t>
      </w:r>
      <w:proofErr w:type="spellEnd"/>
      <w:r>
        <w:rPr>
          <w:rStyle w:val="Hyperlink"/>
          <w:rFonts w:ascii="Times New Roman" w:hAnsi="Times New Roman" w:cs="Times New Roman"/>
          <w:color w:val="auto"/>
          <w:sz w:val="24"/>
          <w:szCs w:val="24"/>
          <w:u w:val="none"/>
        </w:rPr>
        <w:t xml:space="preserve">, J; </w:t>
      </w:r>
      <w:proofErr w:type="spellStart"/>
      <w:r>
        <w:rPr>
          <w:rStyle w:val="Hyperlink"/>
          <w:rFonts w:ascii="Times New Roman" w:hAnsi="Times New Roman" w:cs="Times New Roman"/>
          <w:color w:val="auto"/>
          <w:sz w:val="24"/>
          <w:szCs w:val="24"/>
          <w:u w:val="none"/>
        </w:rPr>
        <w:t>Dundon</w:t>
      </w:r>
      <w:proofErr w:type="spellEnd"/>
      <w:r>
        <w:rPr>
          <w:rStyle w:val="Hyperlink"/>
          <w:rFonts w:ascii="Times New Roman" w:hAnsi="Times New Roman" w:cs="Times New Roman"/>
          <w:color w:val="auto"/>
          <w:sz w:val="24"/>
          <w:szCs w:val="24"/>
          <w:u w:val="none"/>
        </w:rPr>
        <w:t xml:space="preserve">, T; </w:t>
      </w:r>
      <w:proofErr w:type="spellStart"/>
      <w:r>
        <w:rPr>
          <w:rStyle w:val="Hyperlink"/>
          <w:rFonts w:ascii="Times New Roman" w:hAnsi="Times New Roman" w:cs="Times New Roman"/>
          <w:color w:val="auto"/>
          <w:sz w:val="24"/>
          <w:szCs w:val="24"/>
          <w:u w:val="none"/>
        </w:rPr>
        <w:t>Cullinare</w:t>
      </w:r>
      <w:proofErr w:type="spellEnd"/>
      <w:r>
        <w:rPr>
          <w:rStyle w:val="Hyperlink"/>
          <w:rFonts w:ascii="Times New Roman" w:hAnsi="Times New Roman" w:cs="Times New Roman"/>
          <w:color w:val="auto"/>
          <w:sz w:val="24"/>
          <w:szCs w:val="24"/>
          <w:u w:val="none"/>
        </w:rPr>
        <w:t xml:space="preserve">, N; Dobbins, T and </w:t>
      </w:r>
      <w:proofErr w:type="spellStart"/>
      <w:r>
        <w:rPr>
          <w:rStyle w:val="Hyperlink"/>
          <w:rFonts w:ascii="Times New Roman" w:hAnsi="Times New Roman" w:cs="Times New Roman"/>
          <w:color w:val="auto"/>
          <w:sz w:val="24"/>
          <w:szCs w:val="24"/>
          <w:u w:val="none"/>
        </w:rPr>
        <w:t>Hickland</w:t>
      </w:r>
      <w:proofErr w:type="spellEnd"/>
      <w:r>
        <w:rPr>
          <w:rStyle w:val="Hyperlink"/>
          <w:rFonts w:ascii="Times New Roman" w:hAnsi="Times New Roman" w:cs="Times New Roman"/>
          <w:color w:val="auto"/>
          <w:sz w:val="24"/>
          <w:szCs w:val="24"/>
          <w:u w:val="none"/>
        </w:rPr>
        <w:t xml:space="preserve">, E in Holland, P; </w:t>
      </w:r>
      <w:proofErr w:type="spellStart"/>
      <w:r>
        <w:rPr>
          <w:rStyle w:val="Hyperlink"/>
          <w:rFonts w:ascii="Times New Roman" w:hAnsi="Times New Roman" w:cs="Times New Roman"/>
          <w:color w:val="auto"/>
          <w:sz w:val="24"/>
          <w:szCs w:val="24"/>
          <w:u w:val="none"/>
        </w:rPr>
        <w:t>Teicher</w:t>
      </w:r>
      <w:proofErr w:type="spellEnd"/>
      <w:r>
        <w:rPr>
          <w:rStyle w:val="Hyperlink"/>
          <w:rFonts w:ascii="Times New Roman" w:hAnsi="Times New Roman" w:cs="Times New Roman"/>
          <w:color w:val="auto"/>
          <w:sz w:val="24"/>
          <w:szCs w:val="24"/>
          <w:u w:val="none"/>
        </w:rPr>
        <w:t xml:space="preserve">, J and </w:t>
      </w:r>
      <w:proofErr w:type="spellStart"/>
      <w:r>
        <w:rPr>
          <w:rStyle w:val="Hyperlink"/>
          <w:rFonts w:ascii="Times New Roman" w:hAnsi="Times New Roman" w:cs="Times New Roman"/>
          <w:color w:val="auto"/>
          <w:sz w:val="24"/>
          <w:szCs w:val="24"/>
          <w:u w:val="none"/>
        </w:rPr>
        <w:t>Donaghey</w:t>
      </w:r>
      <w:proofErr w:type="spellEnd"/>
      <w:r>
        <w:rPr>
          <w:rStyle w:val="Hyperlink"/>
          <w:rFonts w:ascii="Times New Roman" w:hAnsi="Times New Roman" w:cs="Times New Roman"/>
          <w:color w:val="auto"/>
          <w:sz w:val="24"/>
          <w:szCs w:val="24"/>
          <w:u w:val="none"/>
        </w:rPr>
        <w:t>, J. (</w:t>
      </w:r>
      <w:proofErr w:type="spellStart"/>
      <w:proofErr w:type="gramStart"/>
      <w:r>
        <w:rPr>
          <w:rStyle w:val="Hyperlink"/>
          <w:rFonts w:ascii="Times New Roman" w:hAnsi="Times New Roman" w:cs="Times New Roman"/>
          <w:color w:val="auto"/>
          <w:sz w:val="24"/>
          <w:szCs w:val="24"/>
          <w:u w:val="none"/>
        </w:rPr>
        <w:t>eds</w:t>
      </w:r>
      <w:proofErr w:type="spellEnd"/>
      <w:proofErr w:type="gramEnd"/>
      <w:r>
        <w:rPr>
          <w:rStyle w:val="Hyperlink"/>
          <w:rFonts w:ascii="Times New Roman" w:hAnsi="Times New Roman" w:cs="Times New Roman"/>
          <w:color w:val="auto"/>
          <w:sz w:val="24"/>
          <w:szCs w:val="24"/>
          <w:u w:val="none"/>
        </w:rPr>
        <w:t>).  (2019)</w:t>
      </w:r>
      <w:proofErr w:type="gramStart"/>
      <w:r>
        <w:rPr>
          <w:rStyle w:val="Hyperlink"/>
          <w:rFonts w:ascii="Times New Roman" w:hAnsi="Times New Roman" w:cs="Times New Roman"/>
          <w:color w:val="auto"/>
          <w:sz w:val="24"/>
          <w:szCs w:val="24"/>
          <w:u w:val="none"/>
        </w:rPr>
        <w:t>.  Employee</w:t>
      </w:r>
      <w:proofErr w:type="gramEnd"/>
      <w:r>
        <w:rPr>
          <w:rStyle w:val="Hyperlink"/>
          <w:rFonts w:ascii="Times New Roman" w:hAnsi="Times New Roman" w:cs="Times New Roman"/>
          <w:color w:val="auto"/>
          <w:sz w:val="24"/>
          <w:szCs w:val="24"/>
          <w:u w:val="none"/>
        </w:rPr>
        <w:t xml:space="preserve"> voice at work.  </w:t>
      </w:r>
      <w:proofErr w:type="gramStart"/>
      <w:r>
        <w:rPr>
          <w:rStyle w:val="Hyperlink"/>
          <w:rFonts w:ascii="Times New Roman" w:hAnsi="Times New Roman" w:cs="Times New Roman"/>
          <w:color w:val="auto"/>
          <w:sz w:val="24"/>
          <w:szCs w:val="24"/>
          <w:u w:val="none"/>
        </w:rPr>
        <w:t>Springer publishing.</w:t>
      </w:r>
      <w:proofErr w:type="gramEnd"/>
      <w:r>
        <w:rPr>
          <w:rStyle w:val="Hyperlink"/>
          <w:rFonts w:ascii="Times New Roman" w:hAnsi="Times New Roman" w:cs="Times New Roman"/>
          <w:color w:val="auto"/>
          <w:sz w:val="24"/>
          <w:szCs w:val="24"/>
          <w:u w:val="none"/>
        </w:rPr>
        <w:t xml:space="preserve">  Pp 113-128.</w:t>
      </w:r>
    </w:p>
    <w:p w:rsidR="00B60633" w:rsidRDefault="00B60633"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Dundon</w:t>
      </w:r>
      <w:proofErr w:type="spellEnd"/>
      <w:r>
        <w:rPr>
          <w:rStyle w:val="Hyperlink"/>
          <w:rFonts w:ascii="Times New Roman" w:hAnsi="Times New Roman" w:cs="Times New Roman"/>
          <w:color w:val="auto"/>
          <w:sz w:val="24"/>
          <w:szCs w:val="24"/>
          <w:u w:val="none"/>
        </w:rPr>
        <w:t xml:space="preserve">, T; </w:t>
      </w:r>
      <w:proofErr w:type="spellStart"/>
      <w:r>
        <w:rPr>
          <w:rStyle w:val="Hyperlink"/>
          <w:rFonts w:ascii="Times New Roman" w:hAnsi="Times New Roman" w:cs="Times New Roman"/>
          <w:color w:val="auto"/>
          <w:sz w:val="24"/>
          <w:szCs w:val="24"/>
          <w:u w:val="none"/>
        </w:rPr>
        <w:t>Rollinson</w:t>
      </w:r>
      <w:proofErr w:type="spellEnd"/>
      <w:r>
        <w:rPr>
          <w:rStyle w:val="Hyperlink"/>
          <w:rFonts w:ascii="Times New Roman" w:hAnsi="Times New Roman" w:cs="Times New Roman"/>
          <w:color w:val="auto"/>
          <w:sz w:val="24"/>
          <w:szCs w:val="24"/>
          <w:u w:val="none"/>
        </w:rPr>
        <w:t>, D.</w:t>
      </w:r>
      <w:proofErr w:type="gramEnd"/>
      <w:r>
        <w:rPr>
          <w:rStyle w:val="Hyperlink"/>
          <w:rFonts w:ascii="Times New Roman" w:hAnsi="Times New Roman" w:cs="Times New Roman"/>
          <w:color w:val="auto"/>
          <w:sz w:val="24"/>
          <w:szCs w:val="24"/>
          <w:u w:val="none"/>
        </w:rPr>
        <w:t xml:space="preserve">  (2011)</w:t>
      </w:r>
      <w:proofErr w:type="gramStart"/>
      <w:r>
        <w:rPr>
          <w:rStyle w:val="Hyperlink"/>
          <w:rFonts w:ascii="Times New Roman" w:hAnsi="Times New Roman" w:cs="Times New Roman"/>
          <w:color w:val="auto"/>
          <w:sz w:val="24"/>
          <w:szCs w:val="24"/>
          <w:u w:val="none"/>
        </w:rPr>
        <w:t>.  Understanding</w:t>
      </w:r>
      <w:proofErr w:type="gramEnd"/>
      <w:r>
        <w:rPr>
          <w:rStyle w:val="Hyperlink"/>
          <w:rFonts w:ascii="Times New Roman" w:hAnsi="Times New Roman" w:cs="Times New Roman"/>
          <w:color w:val="auto"/>
          <w:sz w:val="24"/>
          <w:szCs w:val="24"/>
          <w:u w:val="none"/>
        </w:rPr>
        <w:t xml:space="preserve"> employment relations. (2</w:t>
      </w:r>
      <w:r w:rsidRPr="00B60633">
        <w:rPr>
          <w:rStyle w:val="Hyperlink"/>
          <w:rFonts w:ascii="Times New Roman" w:hAnsi="Times New Roman" w:cs="Times New Roman"/>
          <w:color w:val="auto"/>
          <w:sz w:val="24"/>
          <w:szCs w:val="24"/>
          <w:u w:val="none"/>
          <w:vertAlign w:val="superscript"/>
        </w:rPr>
        <w:t>nd</w:t>
      </w:r>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ed</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Berkshire.</w:t>
      </w:r>
      <w:proofErr w:type="gramEnd"/>
      <w:r>
        <w:rPr>
          <w:rStyle w:val="Hyperlink"/>
          <w:rFonts w:ascii="Times New Roman" w:hAnsi="Times New Roman" w:cs="Times New Roman"/>
          <w:color w:val="auto"/>
          <w:sz w:val="24"/>
          <w:szCs w:val="24"/>
          <w:u w:val="none"/>
        </w:rPr>
        <w:t xml:space="preserve">  McGraw-Hill Education.</w:t>
      </w:r>
    </w:p>
    <w:p w:rsidR="0021319F" w:rsidRDefault="0021319F"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Dundon</w:t>
      </w:r>
      <w:proofErr w:type="spellEnd"/>
      <w:r>
        <w:rPr>
          <w:rStyle w:val="Hyperlink"/>
          <w:rFonts w:ascii="Times New Roman" w:hAnsi="Times New Roman" w:cs="Times New Roman"/>
          <w:color w:val="auto"/>
          <w:sz w:val="24"/>
          <w:szCs w:val="24"/>
          <w:u w:val="none"/>
        </w:rPr>
        <w:t xml:space="preserve">, T; Lucio, M.M; </w:t>
      </w:r>
      <w:proofErr w:type="spellStart"/>
      <w:r>
        <w:rPr>
          <w:rStyle w:val="Hyperlink"/>
          <w:rFonts w:ascii="Times New Roman" w:hAnsi="Times New Roman" w:cs="Times New Roman"/>
          <w:color w:val="auto"/>
          <w:sz w:val="24"/>
          <w:szCs w:val="24"/>
          <w:u w:val="none"/>
        </w:rPr>
        <w:t>Howcroft</w:t>
      </w:r>
      <w:proofErr w:type="spellEnd"/>
      <w:r>
        <w:rPr>
          <w:rStyle w:val="Hyperlink"/>
          <w:rFonts w:ascii="Times New Roman" w:hAnsi="Times New Roman" w:cs="Times New Roman"/>
          <w:color w:val="auto"/>
          <w:sz w:val="24"/>
          <w:szCs w:val="24"/>
          <w:u w:val="none"/>
        </w:rPr>
        <w:t>, D; Hughes, E; Keizer, A, Walden, R.</w:t>
      </w:r>
      <w:proofErr w:type="gramEnd"/>
      <w:r>
        <w:rPr>
          <w:rStyle w:val="Hyperlink"/>
          <w:rFonts w:ascii="Times New Roman" w:hAnsi="Times New Roman" w:cs="Times New Roman"/>
          <w:color w:val="auto"/>
          <w:sz w:val="24"/>
          <w:szCs w:val="24"/>
          <w:u w:val="none"/>
        </w:rPr>
        <w:t xml:space="preserve">  (2017)</w:t>
      </w:r>
      <w:proofErr w:type="gramStart"/>
      <w:r>
        <w:rPr>
          <w:rStyle w:val="Hyperlink"/>
          <w:rFonts w:ascii="Times New Roman" w:hAnsi="Times New Roman" w:cs="Times New Roman"/>
          <w:color w:val="auto"/>
          <w:sz w:val="24"/>
          <w:szCs w:val="24"/>
          <w:u w:val="none"/>
        </w:rPr>
        <w:t>.  Power</w:t>
      </w:r>
      <w:proofErr w:type="gramEnd"/>
      <w:r>
        <w:rPr>
          <w:rStyle w:val="Hyperlink"/>
          <w:rFonts w:ascii="Times New Roman" w:hAnsi="Times New Roman" w:cs="Times New Roman"/>
          <w:color w:val="auto"/>
          <w:sz w:val="24"/>
          <w:szCs w:val="24"/>
          <w:u w:val="none"/>
        </w:rPr>
        <w:t xml:space="preserve"> dynamics in work and employment relationships:  The capacity for employee influence.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3" w:history="1">
        <w:r w:rsidR="00E2446B" w:rsidRPr="00AD6993">
          <w:rPr>
            <w:rStyle w:val="Hyperlink"/>
            <w:rFonts w:ascii="Times New Roman" w:hAnsi="Times New Roman" w:cs="Times New Roman"/>
            <w:sz w:val="24"/>
            <w:szCs w:val="24"/>
          </w:rPr>
          <w:t>https://www.cipd.co.uk/images/power-dynamics-in-work-and-employment-relationships-2017-the-capacity-for-employee-influence-tcm18-33089.pdf</w:t>
        </w:r>
      </w:hyperlink>
      <w:r w:rsidR="00E2446B">
        <w:rPr>
          <w:rStyle w:val="Hyperlink"/>
          <w:rFonts w:ascii="Times New Roman" w:hAnsi="Times New Roman" w:cs="Times New Roman"/>
          <w:color w:val="auto"/>
          <w:sz w:val="24"/>
          <w:szCs w:val="24"/>
          <w:u w:val="none"/>
        </w:rPr>
        <w:t xml:space="preserve">.  </w:t>
      </w:r>
      <w:proofErr w:type="gramStart"/>
      <w:r w:rsidR="00E2446B">
        <w:rPr>
          <w:rStyle w:val="Hyperlink"/>
          <w:rFonts w:ascii="Times New Roman" w:hAnsi="Times New Roman" w:cs="Times New Roman"/>
          <w:color w:val="auto"/>
          <w:sz w:val="24"/>
          <w:szCs w:val="24"/>
          <w:u w:val="none"/>
        </w:rPr>
        <w:t>[Accessed on:  19.03.19].</w:t>
      </w:r>
      <w:proofErr w:type="gramEnd"/>
    </w:p>
    <w:p w:rsidR="004B2C62" w:rsidRDefault="004B2C62"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Dutton, J.E and Ashford, S.J.  (1993)</w:t>
      </w:r>
      <w:proofErr w:type="gramStart"/>
      <w:r>
        <w:rPr>
          <w:rStyle w:val="Hyperlink"/>
          <w:rFonts w:ascii="Times New Roman" w:hAnsi="Times New Roman" w:cs="Times New Roman"/>
          <w:color w:val="auto"/>
          <w:sz w:val="24"/>
          <w:szCs w:val="24"/>
          <w:u w:val="none"/>
        </w:rPr>
        <w:t>.  Setting</w:t>
      </w:r>
      <w:proofErr w:type="gramEnd"/>
      <w:r>
        <w:rPr>
          <w:rStyle w:val="Hyperlink"/>
          <w:rFonts w:ascii="Times New Roman" w:hAnsi="Times New Roman" w:cs="Times New Roman"/>
          <w:color w:val="auto"/>
          <w:sz w:val="24"/>
          <w:szCs w:val="24"/>
          <w:u w:val="none"/>
        </w:rPr>
        <w:t xml:space="preserve"> issues to top management.  </w:t>
      </w:r>
      <w:proofErr w:type="gramStart"/>
      <w:r>
        <w:rPr>
          <w:rStyle w:val="Hyperlink"/>
          <w:rFonts w:ascii="Times New Roman" w:hAnsi="Times New Roman" w:cs="Times New Roman"/>
          <w:color w:val="auto"/>
          <w:sz w:val="24"/>
          <w:szCs w:val="24"/>
          <w:u w:val="none"/>
        </w:rPr>
        <w:t>Academy of management review.</w:t>
      </w:r>
      <w:proofErr w:type="gramEnd"/>
      <w:r>
        <w:rPr>
          <w:rStyle w:val="Hyperlink"/>
          <w:rFonts w:ascii="Times New Roman" w:hAnsi="Times New Roman" w:cs="Times New Roman"/>
          <w:color w:val="auto"/>
          <w:sz w:val="24"/>
          <w:szCs w:val="24"/>
          <w:u w:val="none"/>
        </w:rPr>
        <w:t xml:space="preserve">  18 pp 397-428.</w:t>
      </w:r>
    </w:p>
    <w:p w:rsidR="00241DC3" w:rsidRDefault="00241DC3"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Faragher</w:t>
      </w:r>
      <w:proofErr w:type="spellEnd"/>
      <w:r>
        <w:rPr>
          <w:rStyle w:val="Hyperlink"/>
          <w:rFonts w:ascii="Times New Roman" w:hAnsi="Times New Roman" w:cs="Times New Roman"/>
          <w:color w:val="auto"/>
          <w:sz w:val="24"/>
          <w:szCs w:val="24"/>
          <w:u w:val="none"/>
        </w:rPr>
        <w:t>, J.  (2018)</w:t>
      </w:r>
      <w:proofErr w:type="gramStart"/>
      <w:r>
        <w:rPr>
          <w:rStyle w:val="Hyperlink"/>
          <w:rFonts w:ascii="Times New Roman" w:hAnsi="Times New Roman" w:cs="Times New Roman"/>
          <w:color w:val="auto"/>
          <w:sz w:val="24"/>
          <w:szCs w:val="24"/>
          <w:u w:val="none"/>
        </w:rPr>
        <w:t>.  Why</w:t>
      </w:r>
      <w:proofErr w:type="gramEnd"/>
      <w:r>
        <w:rPr>
          <w:rStyle w:val="Hyperlink"/>
          <w:rFonts w:ascii="Times New Roman" w:hAnsi="Times New Roman" w:cs="Times New Roman"/>
          <w:color w:val="auto"/>
          <w:sz w:val="24"/>
          <w:szCs w:val="24"/>
          <w:u w:val="none"/>
        </w:rPr>
        <w:t xml:space="preserve"> do so few staff feel their employer lives up to </w:t>
      </w:r>
      <w:proofErr w:type="spellStart"/>
      <w:r>
        <w:rPr>
          <w:rStyle w:val="Hyperlink"/>
          <w:rFonts w:ascii="Times New Roman" w:hAnsi="Times New Roman" w:cs="Times New Roman"/>
          <w:color w:val="auto"/>
          <w:sz w:val="24"/>
          <w:szCs w:val="24"/>
          <w:u w:val="none"/>
        </w:rPr>
        <w:t>it’s</w:t>
      </w:r>
      <w:proofErr w:type="spellEnd"/>
      <w:r>
        <w:rPr>
          <w:rStyle w:val="Hyperlink"/>
          <w:rFonts w:ascii="Times New Roman" w:hAnsi="Times New Roman" w:cs="Times New Roman"/>
          <w:color w:val="auto"/>
          <w:sz w:val="24"/>
          <w:szCs w:val="24"/>
          <w:u w:val="none"/>
        </w:rPr>
        <w:t xml:space="preserve"> brand?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4" w:history="1">
        <w:r w:rsidR="00C63BDF" w:rsidRPr="00ED255B">
          <w:rPr>
            <w:rStyle w:val="Hyperlink"/>
            <w:rFonts w:ascii="Times New Roman" w:hAnsi="Times New Roman" w:cs="Times New Roman"/>
            <w:sz w:val="24"/>
            <w:szCs w:val="24"/>
          </w:rPr>
          <w:t>https://www.personneltoday.com/hr/employer-brand-why-do-only-fifth-of-employees-feel-their-organisation-lives-up-to-it’s-promises/</w:t>
        </w:r>
      </w:hyperlink>
      <w:r>
        <w:rPr>
          <w:rStyle w:val="Hyperlink"/>
          <w:rFonts w:ascii="Times New Roman" w:hAnsi="Times New Roman" w:cs="Times New Roman"/>
          <w:color w:val="auto"/>
          <w:sz w:val="24"/>
          <w:szCs w:val="24"/>
          <w:u w:val="none"/>
        </w:rPr>
        <w:t>.</w:t>
      </w:r>
    </w:p>
    <w:p w:rsidR="00515BD9" w:rsidRDefault="00515BD9"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lastRenderedPageBreak/>
        <w:t>Fletcher, D and Watson, T.  (2007)</w:t>
      </w:r>
      <w:proofErr w:type="gramStart"/>
      <w:r>
        <w:rPr>
          <w:rStyle w:val="Hyperlink"/>
          <w:rFonts w:ascii="Times New Roman" w:hAnsi="Times New Roman" w:cs="Times New Roman"/>
          <w:color w:val="auto"/>
          <w:sz w:val="24"/>
          <w:szCs w:val="24"/>
          <w:u w:val="none"/>
        </w:rPr>
        <w:t>.  Voice</w:t>
      </w:r>
      <w:proofErr w:type="gramEnd"/>
      <w:r>
        <w:rPr>
          <w:rStyle w:val="Hyperlink"/>
          <w:rFonts w:ascii="Times New Roman" w:hAnsi="Times New Roman" w:cs="Times New Roman"/>
          <w:color w:val="auto"/>
          <w:sz w:val="24"/>
          <w:szCs w:val="24"/>
          <w:u w:val="none"/>
        </w:rPr>
        <w:t xml:space="preserve">, silence and the business of construction:  Loud and quiet voices in the construction of personal, organisational and social realities.  </w:t>
      </w:r>
      <w:proofErr w:type="gramStart"/>
      <w:r>
        <w:rPr>
          <w:rStyle w:val="Hyperlink"/>
          <w:rFonts w:ascii="Times New Roman" w:hAnsi="Times New Roman" w:cs="Times New Roman"/>
          <w:color w:val="auto"/>
          <w:sz w:val="24"/>
          <w:szCs w:val="24"/>
          <w:u w:val="none"/>
        </w:rPr>
        <w:t>Organisation 14 (2) pp155-174.</w:t>
      </w:r>
      <w:proofErr w:type="gramEnd"/>
    </w:p>
    <w:p w:rsidR="007F1BF9" w:rsidRDefault="007F1BF9"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Forbes human resource council (2017).</w:t>
      </w:r>
      <w:proofErr w:type="gramEnd"/>
      <w:r>
        <w:rPr>
          <w:rStyle w:val="Hyperlink"/>
          <w:rFonts w:ascii="Times New Roman" w:hAnsi="Times New Roman" w:cs="Times New Roman"/>
          <w:color w:val="auto"/>
          <w:sz w:val="24"/>
          <w:szCs w:val="24"/>
          <w:u w:val="none"/>
        </w:rPr>
        <w:t xml:space="preserve">  Keeping millennials engaged requires flexibility and creativity.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5" w:anchor="7a29e6aef82c" w:history="1">
        <w:r w:rsidRPr="006A57E3">
          <w:rPr>
            <w:rStyle w:val="Hyperlink"/>
            <w:rFonts w:ascii="Times New Roman" w:hAnsi="Times New Roman" w:cs="Times New Roman"/>
            <w:sz w:val="24"/>
            <w:szCs w:val="24"/>
          </w:rPr>
          <w:t>https://www.forbes.com/sites/forbeshumanresourcecouncil/2017/06/15/keeping-millenials-engaged-requires-flexibility-and-creativity/#7a29e6aef82c</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10.04.19].</w:t>
      </w:r>
      <w:proofErr w:type="gramEnd"/>
    </w:p>
    <w:p w:rsidR="00EB504E" w:rsidRDefault="00EB504E"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Foster, J.  (2017)</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impact of managers on workplace engagement and productivity.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6" w:history="1">
        <w:r w:rsidRPr="006A57E3">
          <w:rPr>
            <w:rStyle w:val="Hyperlink"/>
            <w:rFonts w:ascii="Times New Roman" w:hAnsi="Times New Roman" w:cs="Times New Roman"/>
            <w:sz w:val="24"/>
            <w:szCs w:val="24"/>
          </w:rPr>
          <w:t>https://www.interact-intranet.com/blog/the-impact-of-managers-on-workplace-engagement-and-productivity/</w:t>
        </w:r>
      </w:hyperlink>
      <w:r>
        <w:rPr>
          <w:rStyle w:val="Hyperlink"/>
          <w:rFonts w:ascii="Times New Roman" w:hAnsi="Times New Roman" w:cs="Times New Roman"/>
          <w:color w:val="auto"/>
          <w:sz w:val="24"/>
          <w:szCs w:val="24"/>
          <w:u w:val="none"/>
        </w:rPr>
        <w:t xml:space="preserve">  [Accessed on 8.04.19].</w:t>
      </w:r>
    </w:p>
    <w:p w:rsidR="00A70820" w:rsidRDefault="00A70820"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Gennard</w:t>
      </w:r>
      <w:proofErr w:type="spellEnd"/>
      <w:r>
        <w:rPr>
          <w:rStyle w:val="Hyperlink"/>
          <w:rFonts w:ascii="Times New Roman" w:hAnsi="Times New Roman" w:cs="Times New Roman"/>
          <w:color w:val="auto"/>
          <w:sz w:val="24"/>
          <w:szCs w:val="24"/>
          <w:u w:val="none"/>
        </w:rPr>
        <w:t>, J and Judge, G.  (2010)</w:t>
      </w:r>
      <w:proofErr w:type="gramStart"/>
      <w:r>
        <w:rPr>
          <w:rStyle w:val="Hyperlink"/>
          <w:rFonts w:ascii="Times New Roman" w:hAnsi="Times New Roman" w:cs="Times New Roman"/>
          <w:color w:val="auto"/>
          <w:sz w:val="24"/>
          <w:szCs w:val="24"/>
          <w:u w:val="none"/>
        </w:rPr>
        <w:t>.  Managing</w:t>
      </w:r>
      <w:proofErr w:type="gramEnd"/>
      <w:r>
        <w:rPr>
          <w:rStyle w:val="Hyperlink"/>
          <w:rFonts w:ascii="Times New Roman" w:hAnsi="Times New Roman" w:cs="Times New Roman"/>
          <w:color w:val="auto"/>
          <w:sz w:val="24"/>
          <w:szCs w:val="24"/>
          <w:u w:val="none"/>
        </w:rPr>
        <w:t xml:space="preserve"> employment relations (5</w:t>
      </w:r>
      <w:r w:rsidRPr="00A70820">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ed.).  London:  CIPD.</w:t>
      </w:r>
    </w:p>
    <w:p w:rsidR="0021319F" w:rsidRDefault="0021319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Gov.uk. (2011).</w:t>
      </w:r>
      <w:proofErr w:type="gramEnd"/>
      <w:r>
        <w:rPr>
          <w:rStyle w:val="Hyperlink"/>
          <w:rFonts w:ascii="Times New Roman" w:hAnsi="Times New Roman" w:cs="Times New Roman"/>
          <w:color w:val="auto"/>
          <w:sz w:val="24"/>
          <w:szCs w:val="24"/>
          <w:u w:val="none"/>
        </w:rPr>
        <w:t xml:space="preserve">  Workplace employment relations study (WERS).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7" w:history="1">
        <w:r w:rsidRPr="00AD6993">
          <w:rPr>
            <w:rStyle w:val="Hyperlink"/>
            <w:rFonts w:ascii="Times New Roman" w:hAnsi="Times New Roman" w:cs="Times New Roman"/>
            <w:sz w:val="24"/>
            <w:szCs w:val="24"/>
          </w:rPr>
          <w:t>https://www.gov.uk/government/publications/the-2011-workplace-employment-relations-study-wers</w:t>
        </w:r>
      </w:hyperlink>
      <w:r>
        <w:rPr>
          <w:rStyle w:val="Hyperlink"/>
          <w:rFonts w:ascii="Times New Roman" w:hAnsi="Times New Roman" w:cs="Times New Roman"/>
          <w:color w:val="auto"/>
          <w:sz w:val="24"/>
          <w:szCs w:val="24"/>
          <w:u w:val="none"/>
        </w:rPr>
        <w:t xml:space="preserve">  [Accessed on:  16.03.10].</w:t>
      </w:r>
    </w:p>
    <w:p w:rsidR="00C63BDF" w:rsidRDefault="00C63BD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Gov.uk. (2013).</w:t>
      </w:r>
      <w:proofErr w:type="gramEnd"/>
      <w:r>
        <w:rPr>
          <w:rStyle w:val="Hyperlink"/>
          <w:rFonts w:ascii="Times New Roman" w:hAnsi="Times New Roman" w:cs="Times New Roman"/>
          <w:color w:val="auto"/>
          <w:sz w:val="24"/>
          <w:szCs w:val="24"/>
          <w:u w:val="none"/>
        </w:rPr>
        <w:t xml:space="preserve">  Workplace employee relations study (WERS).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8" w:history="1">
        <w:r w:rsidRPr="00ED255B">
          <w:rPr>
            <w:rStyle w:val="Hyperlink"/>
            <w:rFonts w:ascii="Times New Roman" w:hAnsi="Times New Roman" w:cs="Times New Roman"/>
            <w:sz w:val="24"/>
            <w:szCs w:val="24"/>
          </w:rPr>
          <w:t>https://www.gov.uk/government/collections/workplace-employment-relations-study-wers</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21.03.19].</w:t>
      </w:r>
      <w:proofErr w:type="gramEnd"/>
    </w:p>
    <w:p w:rsidR="00C63BDF" w:rsidRDefault="00C63BD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Gov.uk. (2016).</w:t>
      </w:r>
      <w:proofErr w:type="gramEnd"/>
      <w:r>
        <w:rPr>
          <w:rStyle w:val="Hyperlink"/>
          <w:rFonts w:ascii="Times New Roman" w:hAnsi="Times New Roman" w:cs="Times New Roman"/>
          <w:color w:val="auto"/>
          <w:sz w:val="24"/>
          <w:szCs w:val="24"/>
          <w:u w:val="none"/>
        </w:rPr>
        <w:t xml:space="preserve">  Employer perspectives survey 2016.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Available at:  https://www.gov.uk/government/publications/employer-perspectives-survey-2016</w:t>
      </w:r>
    </w:p>
    <w:p w:rsidR="005E54CB" w:rsidRDefault="005E54CB"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Gov.uk</w:t>
      </w:r>
      <w:proofErr w:type="gramStart"/>
      <w:r>
        <w:rPr>
          <w:rStyle w:val="Hyperlink"/>
          <w:rFonts w:ascii="Times New Roman" w:hAnsi="Times New Roman" w:cs="Times New Roman"/>
          <w:color w:val="auto"/>
          <w:sz w:val="24"/>
          <w:szCs w:val="24"/>
          <w:u w:val="none"/>
        </w:rPr>
        <w:t>.  (</w:t>
      </w:r>
      <w:proofErr w:type="gramEnd"/>
      <w:r>
        <w:rPr>
          <w:rStyle w:val="Hyperlink"/>
          <w:rFonts w:ascii="Times New Roman" w:hAnsi="Times New Roman" w:cs="Times New Roman"/>
          <w:color w:val="auto"/>
          <w:sz w:val="24"/>
          <w:szCs w:val="24"/>
          <w:u w:val="none"/>
        </w:rPr>
        <w:t xml:space="preserve">2019).  </w:t>
      </w:r>
      <w:proofErr w:type="gramStart"/>
      <w:r>
        <w:rPr>
          <w:rStyle w:val="Hyperlink"/>
          <w:rFonts w:ascii="Times New Roman" w:hAnsi="Times New Roman" w:cs="Times New Roman"/>
          <w:color w:val="auto"/>
          <w:sz w:val="24"/>
          <w:szCs w:val="24"/>
          <w:u w:val="none"/>
        </w:rPr>
        <w:t>Workplace bullying and harassment.</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39" w:history="1">
        <w:r w:rsidRPr="00ED255B">
          <w:rPr>
            <w:rStyle w:val="Hyperlink"/>
            <w:rFonts w:ascii="Times New Roman" w:hAnsi="Times New Roman" w:cs="Times New Roman"/>
            <w:sz w:val="24"/>
            <w:szCs w:val="24"/>
          </w:rPr>
          <w:t>www.gov.uk/workplace-bullying-and-harrassment</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18.03.19].</w:t>
      </w:r>
      <w:proofErr w:type="gramEnd"/>
    </w:p>
    <w:p w:rsidR="00F7702B" w:rsidRDefault="00F7702B"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lastRenderedPageBreak/>
        <w:t>Huggett, G.  (2009)</w:t>
      </w:r>
      <w:proofErr w:type="gramStart"/>
      <w:r>
        <w:rPr>
          <w:rStyle w:val="Hyperlink"/>
          <w:rFonts w:ascii="Times New Roman" w:hAnsi="Times New Roman" w:cs="Times New Roman"/>
          <w:color w:val="auto"/>
          <w:sz w:val="24"/>
          <w:szCs w:val="24"/>
          <w:u w:val="none"/>
        </w:rPr>
        <w:t>.  Engagement</w:t>
      </w:r>
      <w:proofErr w:type="gramEnd"/>
      <w:r>
        <w:rPr>
          <w:rStyle w:val="Hyperlink"/>
          <w:rFonts w:ascii="Times New Roman" w:hAnsi="Times New Roman" w:cs="Times New Roman"/>
          <w:color w:val="auto"/>
          <w:sz w:val="24"/>
          <w:szCs w:val="24"/>
          <w:u w:val="none"/>
        </w:rPr>
        <w:t xml:space="preserve"> depends on a clear psychological contract between employee and employer.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0" w:history="1">
        <w:r w:rsidRPr="00ED255B">
          <w:rPr>
            <w:rStyle w:val="Hyperlink"/>
            <w:rFonts w:ascii="Times New Roman" w:hAnsi="Times New Roman" w:cs="Times New Roman"/>
            <w:sz w:val="24"/>
            <w:szCs w:val="24"/>
          </w:rPr>
          <w:t>https://www.hrmagazine.co.uk/article-details/engagement-depends-on-a-clear-psychological-contract/</w:t>
        </w:r>
      </w:hyperlink>
      <w:r>
        <w:rPr>
          <w:rStyle w:val="Hyperlink"/>
          <w:rFonts w:ascii="Times New Roman" w:hAnsi="Times New Roman" w:cs="Times New Roman"/>
          <w:color w:val="auto"/>
          <w:sz w:val="24"/>
          <w:szCs w:val="24"/>
          <w:u w:val="none"/>
        </w:rPr>
        <w:t xml:space="preserve">  [Accessed on 20.03.19].</w:t>
      </w:r>
    </w:p>
    <w:p w:rsidR="004223CE" w:rsidRDefault="004223CE"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Humanresourcetoday.com (2017).</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Five strategies to improve manager and employee relations.</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1" w:history="1">
        <w:r w:rsidR="00241DC3" w:rsidRPr="00ED255B">
          <w:rPr>
            <w:rStyle w:val="Hyperlink"/>
            <w:rFonts w:ascii="Times New Roman" w:hAnsi="Times New Roman" w:cs="Times New Roman"/>
            <w:sz w:val="24"/>
            <w:szCs w:val="24"/>
          </w:rPr>
          <w:t>https://www.humanresourcestoday.com/employee-relations/?open-article-id=9082822&amp;article-title=five-strategies-to-improve-manager-and-employee-relations</w:t>
        </w:r>
      </w:hyperlink>
      <w:r w:rsidR="00241DC3">
        <w:rPr>
          <w:rStyle w:val="Hyperlink"/>
          <w:rFonts w:ascii="Times New Roman" w:hAnsi="Times New Roman" w:cs="Times New Roman"/>
          <w:color w:val="auto"/>
          <w:sz w:val="24"/>
          <w:szCs w:val="24"/>
          <w:u w:val="none"/>
        </w:rPr>
        <w:t xml:space="preserve">.  </w:t>
      </w:r>
      <w:proofErr w:type="gramStart"/>
      <w:r w:rsidR="00241DC3">
        <w:rPr>
          <w:rStyle w:val="Hyperlink"/>
          <w:rFonts w:ascii="Times New Roman" w:hAnsi="Times New Roman" w:cs="Times New Roman"/>
          <w:color w:val="auto"/>
          <w:sz w:val="24"/>
          <w:szCs w:val="24"/>
          <w:u w:val="none"/>
        </w:rPr>
        <w:t>[Accessed on 21.03.19].</w:t>
      </w:r>
      <w:proofErr w:type="gramEnd"/>
    </w:p>
    <w:p w:rsidR="004223CE" w:rsidRDefault="004223CE"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Humanresourcetoday.com (2018).</w:t>
      </w:r>
      <w:proofErr w:type="gramEnd"/>
      <w:r>
        <w:rPr>
          <w:rStyle w:val="Hyperlink"/>
          <w:rFonts w:ascii="Times New Roman" w:hAnsi="Times New Roman" w:cs="Times New Roman"/>
          <w:color w:val="auto"/>
          <w:sz w:val="24"/>
          <w:szCs w:val="24"/>
          <w:u w:val="none"/>
        </w:rPr>
        <w:t xml:space="preserve">  How your digital presence can improve employee relations.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2" w:history="1">
        <w:r w:rsidRPr="00ED255B">
          <w:rPr>
            <w:rStyle w:val="Hyperlink"/>
            <w:rFonts w:ascii="Times New Roman" w:hAnsi="Times New Roman" w:cs="Times New Roman"/>
            <w:sz w:val="24"/>
            <w:szCs w:val="24"/>
          </w:rPr>
          <w:t>https://www.humanresourcestoday.com/employee-relations/</w:t>
        </w:r>
      </w:hyperlink>
      <w:r>
        <w:rPr>
          <w:rStyle w:val="Hyperlink"/>
          <w:rFonts w:ascii="Times New Roman" w:hAnsi="Times New Roman" w:cs="Times New Roman"/>
          <w:color w:val="auto"/>
          <w:sz w:val="24"/>
          <w:szCs w:val="24"/>
          <w:u w:val="none"/>
        </w:rPr>
        <w:t xml:space="preserve">  [Accessed on:  21.03.19].</w:t>
      </w:r>
    </w:p>
    <w:p w:rsidR="00EB504E" w:rsidRDefault="00EB504E" w:rsidP="00EB504E">
      <w:pPr>
        <w:spacing w:line="480" w:lineRule="auto"/>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Institute of Leadership and Management (2014).</w:t>
      </w:r>
      <w:proofErr w:type="gramEnd"/>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The leadership and management pipeline.</w:t>
      </w:r>
      <w:proofErr w:type="gramEnd"/>
      <w:r>
        <w:rPr>
          <w:rFonts w:ascii="Times New Roman" w:hAnsi="Times New Roman" w:cs="Times New Roman"/>
          <w:color w:val="000000" w:themeColor="text1"/>
          <w:sz w:val="24"/>
          <w:szCs w:val="24"/>
        </w:rPr>
        <w:t xml:space="preserve">  [</w:t>
      </w:r>
      <w:proofErr w:type="gramStart"/>
      <w:r>
        <w:rPr>
          <w:rFonts w:ascii="Times New Roman" w:hAnsi="Times New Roman" w:cs="Times New Roman"/>
          <w:color w:val="000000" w:themeColor="text1"/>
          <w:sz w:val="24"/>
          <w:szCs w:val="24"/>
        </w:rPr>
        <w:t>online</w:t>
      </w:r>
      <w:proofErr w:type="gramEnd"/>
      <w:r>
        <w:rPr>
          <w:rFonts w:ascii="Times New Roman" w:hAnsi="Times New Roman" w:cs="Times New Roman"/>
          <w:color w:val="000000" w:themeColor="text1"/>
          <w:sz w:val="24"/>
          <w:szCs w:val="24"/>
        </w:rPr>
        <w:t>].  Available at:  https://www.institutelm.com/asset/43/c9ec8-02c-47AC-8FCFC71966DD230C/.</w:t>
      </w:r>
    </w:p>
    <w:p w:rsidR="007F1BF9" w:rsidRDefault="007F1BF9"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Kassab</w:t>
      </w:r>
      <w:proofErr w:type="spellEnd"/>
      <w:r>
        <w:rPr>
          <w:rStyle w:val="Hyperlink"/>
          <w:rFonts w:ascii="Times New Roman" w:hAnsi="Times New Roman" w:cs="Times New Roman"/>
          <w:color w:val="auto"/>
          <w:sz w:val="24"/>
          <w:szCs w:val="24"/>
          <w:u w:val="none"/>
        </w:rPr>
        <w:t>, M.  (2019)</w:t>
      </w:r>
      <w:proofErr w:type="gramStart"/>
      <w:r>
        <w:rPr>
          <w:rStyle w:val="Hyperlink"/>
          <w:rFonts w:ascii="Times New Roman" w:hAnsi="Times New Roman" w:cs="Times New Roman"/>
          <w:color w:val="auto"/>
          <w:sz w:val="24"/>
          <w:szCs w:val="24"/>
          <w:u w:val="none"/>
        </w:rPr>
        <w:t>.  Forget</w:t>
      </w:r>
      <w:proofErr w:type="gramEnd"/>
      <w:r>
        <w:rPr>
          <w:rStyle w:val="Hyperlink"/>
          <w:rFonts w:ascii="Times New Roman" w:hAnsi="Times New Roman" w:cs="Times New Roman"/>
          <w:color w:val="auto"/>
          <w:sz w:val="24"/>
          <w:szCs w:val="24"/>
          <w:u w:val="none"/>
        </w:rPr>
        <w:t xml:space="preserve"> work perks.  </w:t>
      </w:r>
      <w:proofErr w:type="spellStart"/>
      <w:r>
        <w:rPr>
          <w:rStyle w:val="Hyperlink"/>
          <w:rFonts w:ascii="Times New Roman" w:hAnsi="Times New Roman" w:cs="Times New Roman"/>
          <w:color w:val="auto"/>
          <w:sz w:val="24"/>
          <w:szCs w:val="24"/>
          <w:u w:val="none"/>
        </w:rPr>
        <w:t>Millenial</w:t>
      </w:r>
      <w:proofErr w:type="spellEnd"/>
      <w:r>
        <w:rPr>
          <w:rStyle w:val="Hyperlink"/>
          <w:rFonts w:ascii="Times New Roman" w:hAnsi="Times New Roman" w:cs="Times New Roman"/>
          <w:color w:val="auto"/>
          <w:sz w:val="24"/>
          <w:szCs w:val="24"/>
          <w:u w:val="none"/>
        </w:rPr>
        <w:t xml:space="preserve"> employees value engagement.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3" w:history="1">
        <w:r w:rsidRPr="006A57E3">
          <w:rPr>
            <w:rStyle w:val="Hyperlink"/>
            <w:rFonts w:ascii="Times New Roman" w:hAnsi="Times New Roman" w:cs="Times New Roman"/>
            <w:sz w:val="24"/>
            <w:szCs w:val="24"/>
          </w:rPr>
          <w:t>https://www.extension.harvard.edu/professional-develpment/blog/forget-work-perks-millenials-value-engagment/</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10.04.19].</w:t>
      </w:r>
      <w:proofErr w:type="gramEnd"/>
    </w:p>
    <w:p w:rsidR="00515BD9" w:rsidRDefault="00515BD9"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Kaufman, B.  (2014)</w:t>
      </w:r>
      <w:proofErr w:type="gramStart"/>
      <w:r>
        <w:rPr>
          <w:rStyle w:val="Hyperlink"/>
          <w:rFonts w:ascii="Times New Roman" w:hAnsi="Times New Roman" w:cs="Times New Roman"/>
          <w:color w:val="auto"/>
          <w:sz w:val="24"/>
          <w:szCs w:val="24"/>
          <w:u w:val="none"/>
        </w:rPr>
        <w:t>.  Theorising</w:t>
      </w:r>
      <w:proofErr w:type="gramEnd"/>
      <w:r>
        <w:rPr>
          <w:rStyle w:val="Hyperlink"/>
          <w:rFonts w:ascii="Times New Roman" w:hAnsi="Times New Roman" w:cs="Times New Roman"/>
          <w:color w:val="auto"/>
          <w:sz w:val="24"/>
          <w:szCs w:val="24"/>
          <w:u w:val="none"/>
        </w:rPr>
        <w:t xml:space="preserve"> determinants of employee voice:  An integrative model across disciplines and levels of analysis.  </w:t>
      </w:r>
      <w:proofErr w:type="gramStart"/>
      <w:r>
        <w:rPr>
          <w:rStyle w:val="Hyperlink"/>
          <w:rFonts w:ascii="Times New Roman" w:hAnsi="Times New Roman" w:cs="Times New Roman"/>
          <w:color w:val="auto"/>
          <w:sz w:val="24"/>
          <w:szCs w:val="24"/>
          <w:u w:val="none"/>
        </w:rPr>
        <w:t>Human resource management.</w:t>
      </w:r>
      <w:proofErr w:type="gramEnd"/>
      <w:r>
        <w:rPr>
          <w:rStyle w:val="Hyperlink"/>
          <w:rFonts w:ascii="Times New Roman" w:hAnsi="Times New Roman" w:cs="Times New Roman"/>
          <w:color w:val="auto"/>
          <w:sz w:val="24"/>
          <w:szCs w:val="24"/>
          <w:u w:val="none"/>
        </w:rPr>
        <w:t xml:space="preserve">  25 (1</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19-40.</w:t>
      </w:r>
    </w:p>
    <w:p w:rsidR="00A70820" w:rsidRDefault="00A70820"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Kleynhans, E.P.J; </w:t>
      </w:r>
      <w:proofErr w:type="spellStart"/>
      <w:r>
        <w:rPr>
          <w:rStyle w:val="Hyperlink"/>
          <w:rFonts w:ascii="Times New Roman" w:hAnsi="Times New Roman" w:cs="Times New Roman"/>
          <w:color w:val="auto"/>
          <w:sz w:val="24"/>
          <w:szCs w:val="24"/>
          <w:u w:val="none"/>
        </w:rPr>
        <w:t>Labuschagne</w:t>
      </w:r>
      <w:proofErr w:type="spellEnd"/>
      <w:r>
        <w:rPr>
          <w:rStyle w:val="Hyperlink"/>
          <w:rFonts w:ascii="Times New Roman" w:hAnsi="Times New Roman" w:cs="Times New Roman"/>
          <w:color w:val="auto"/>
          <w:sz w:val="24"/>
          <w:szCs w:val="24"/>
          <w:u w:val="none"/>
        </w:rPr>
        <w:t>, J.R. (2012).</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The quality of human capital in South Africa.</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Evidence from a firm survey.</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African journal of business management.</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6 (23) pp 6914-6923.</w:t>
      </w:r>
      <w:proofErr w:type="gramEnd"/>
    </w:p>
    <w:p w:rsidR="00515BD9" w:rsidRDefault="0009777F"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lastRenderedPageBreak/>
        <w:t>Lansbury, R.D.  (2018)</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changing world of work and employment relations:  a multi-level institutional perspective of the future.  Labour and Industry:  a journal of the social and economic relations of work.  </w:t>
      </w:r>
      <w:proofErr w:type="gramStart"/>
      <w:r>
        <w:rPr>
          <w:rStyle w:val="Hyperlink"/>
          <w:rFonts w:ascii="Times New Roman" w:hAnsi="Times New Roman" w:cs="Times New Roman"/>
          <w:color w:val="auto"/>
          <w:sz w:val="24"/>
          <w:szCs w:val="24"/>
          <w:u w:val="none"/>
        </w:rPr>
        <w:t>28(1).</w:t>
      </w:r>
      <w:proofErr w:type="gramEnd"/>
    </w:p>
    <w:p w:rsidR="006916B4" w:rsidRDefault="006916B4"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Le Pine, J.A and Van Dyne, L.  (2001)</w:t>
      </w:r>
      <w:proofErr w:type="gramStart"/>
      <w:r>
        <w:rPr>
          <w:rStyle w:val="Hyperlink"/>
          <w:rFonts w:ascii="Times New Roman" w:hAnsi="Times New Roman" w:cs="Times New Roman"/>
          <w:color w:val="auto"/>
          <w:sz w:val="24"/>
          <w:szCs w:val="24"/>
          <w:u w:val="none"/>
        </w:rPr>
        <w:t>.  Voice</w:t>
      </w:r>
      <w:proofErr w:type="gramEnd"/>
      <w:r>
        <w:rPr>
          <w:rStyle w:val="Hyperlink"/>
          <w:rFonts w:ascii="Times New Roman" w:hAnsi="Times New Roman" w:cs="Times New Roman"/>
          <w:color w:val="auto"/>
          <w:sz w:val="24"/>
          <w:szCs w:val="24"/>
          <w:u w:val="none"/>
        </w:rPr>
        <w:t xml:space="preserve"> and cooperative behaviour as contrasting forms of contextual performance:  evidence of differential relationships with Big Five personality characteristics and cognitive ability.  </w:t>
      </w:r>
      <w:proofErr w:type="gramStart"/>
      <w:r>
        <w:rPr>
          <w:rStyle w:val="Hyperlink"/>
          <w:rFonts w:ascii="Times New Roman" w:hAnsi="Times New Roman" w:cs="Times New Roman"/>
          <w:color w:val="auto"/>
          <w:sz w:val="24"/>
          <w:szCs w:val="24"/>
          <w:u w:val="none"/>
        </w:rPr>
        <w:t>The journal of applied psychology.</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86  pp</w:t>
      </w:r>
      <w:proofErr w:type="gramEnd"/>
      <w:r>
        <w:rPr>
          <w:rStyle w:val="Hyperlink"/>
          <w:rFonts w:ascii="Times New Roman" w:hAnsi="Times New Roman" w:cs="Times New Roman"/>
          <w:color w:val="auto"/>
          <w:sz w:val="24"/>
          <w:szCs w:val="24"/>
          <w:u w:val="none"/>
        </w:rPr>
        <w:t xml:space="preserve"> 326-336.</w:t>
      </w:r>
    </w:p>
    <w:p w:rsidR="006916B4" w:rsidRDefault="006916B4"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Luthra</w:t>
      </w:r>
      <w:proofErr w:type="spellEnd"/>
      <w:r>
        <w:rPr>
          <w:rStyle w:val="Hyperlink"/>
          <w:rFonts w:ascii="Times New Roman" w:hAnsi="Times New Roman" w:cs="Times New Roman"/>
          <w:color w:val="auto"/>
          <w:sz w:val="24"/>
          <w:szCs w:val="24"/>
          <w:u w:val="none"/>
        </w:rPr>
        <w:t xml:space="preserve">, A and </w:t>
      </w:r>
      <w:proofErr w:type="spellStart"/>
      <w:r>
        <w:rPr>
          <w:rStyle w:val="Hyperlink"/>
          <w:rFonts w:ascii="Times New Roman" w:hAnsi="Times New Roman" w:cs="Times New Roman"/>
          <w:color w:val="auto"/>
          <w:sz w:val="24"/>
          <w:szCs w:val="24"/>
          <w:u w:val="none"/>
        </w:rPr>
        <w:t>Dahiya</w:t>
      </w:r>
      <w:proofErr w:type="spellEnd"/>
      <w:r>
        <w:rPr>
          <w:rStyle w:val="Hyperlink"/>
          <w:rFonts w:ascii="Times New Roman" w:hAnsi="Times New Roman" w:cs="Times New Roman"/>
          <w:color w:val="auto"/>
          <w:sz w:val="24"/>
          <w:szCs w:val="24"/>
          <w:u w:val="none"/>
        </w:rPr>
        <w:t>, R.</w:t>
      </w:r>
      <w:proofErr w:type="gramEnd"/>
      <w:r>
        <w:rPr>
          <w:rStyle w:val="Hyperlink"/>
          <w:rFonts w:ascii="Times New Roman" w:hAnsi="Times New Roman" w:cs="Times New Roman"/>
          <w:color w:val="auto"/>
          <w:sz w:val="24"/>
          <w:szCs w:val="24"/>
          <w:u w:val="none"/>
        </w:rPr>
        <w:t xml:space="preserve">  (2015)</w:t>
      </w:r>
      <w:proofErr w:type="gramStart"/>
      <w:r>
        <w:rPr>
          <w:rStyle w:val="Hyperlink"/>
          <w:rFonts w:ascii="Times New Roman" w:hAnsi="Times New Roman" w:cs="Times New Roman"/>
          <w:color w:val="auto"/>
          <w:sz w:val="24"/>
          <w:szCs w:val="24"/>
          <w:u w:val="none"/>
        </w:rPr>
        <w:t>.  Effective</w:t>
      </w:r>
      <w:proofErr w:type="gramEnd"/>
      <w:r>
        <w:rPr>
          <w:rStyle w:val="Hyperlink"/>
          <w:rFonts w:ascii="Times New Roman" w:hAnsi="Times New Roman" w:cs="Times New Roman"/>
          <w:color w:val="auto"/>
          <w:sz w:val="24"/>
          <w:szCs w:val="24"/>
          <w:u w:val="none"/>
        </w:rPr>
        <w:t xml:space="preserve"> leadership is all about communicating effectively:  connecting leadership and communication.  </w:t>
      </w:r>
      <w:proofErr w:type="gramStart"/>
      <w:r>
        <w:rPr>
          <w:rStyle w:val="Hyperlink"/>
          <w:rFonts w:ascii="Times New Roman" w:hAnsi="Times New Roman" w:cs="Times New Roman"/>
          <w:color w:val="auto"/>
          <w:sz w:val="24"/>
          <w:szCs w:val="24"/>
          <w:u w:val="none"/>
        </w:rPr>
        <w:t>IJMB55(</w:t>
      </w:r>
      <w:proofErr w:type="gramEnd"/>
      <w:r>
        <w:rPr>
          <w:rStyle w:val="Hyperlink"/>
          <w:rFonts w:ascii="Times New Roman" w:hAnsi="Times New Roman" w:cs="Times New Roman"/>
          <w:color w:val="auto"/>
          <w:sz w:val="24"/>
          <w:szCs w:val="24"/>
          <w:u w:val="none"/>
        </w:rPr>
        <w:t xml:space="preserve">3) [online].  Available at:  </w:t>
      </w:r>
      <w:hyperlink r:id="rId44" w:history="1">
        <w:r w:rsidR="00DD7F57" w:rsidRPr="006A57E3">
          <w:rPr>
            <w:rStyle w:val="Hyperlink"/>
            <w:rFonts w:ascii="Times New Roman" w:hAnsi="Times New Roman" w:cs="Times New Roman"/>
            <w:sz w:val="24"/>
            <w:szCs w:val="24"/>
          </w:rPr>
          <w:t>https://www.mcgill.ca/engage/files/engage/effective-leadership-is-all-about-communicating-effectively-2015.pdf</w:t>
        </w:r>
      </w:hyperlink>
      <w:r w:rsidR="00DD7F57">
        <w:rPr>
          <w:rStyle w:val="Hyperlink"/>
          <w:rFonts w:ascii="Times New Roman" w:hAnsi="Times New Roman" w:cs="Times New Roman"/>
          <w:color w:val="auto"/>
          <w:sz w:val="24"/>
          <w:szCs w:val="24"/>
          <w:u w:val="none"/>
        </w:rPr>
        <w:t xml:space="preserve">.  </w:t>
      </w:r>
      <w:proofErr w:type="gramStart"/>
      <w:r w:rsidR="00DD7F57">
        <w:rPr>
          <w:rStyle w:val="Hyperlink"/>
          <w:rFonts w:ascii="Times New Roman" w:hAnsi="Times New Roman" w:cs="Times New Roman"/>
          <w:color w:val="auto"/>
          <w:sz w:val="24"/>
          <w:szCs w:val="24"/>
          <w:u w:val="none"/>
        </w:rPr>
        <w:t>[Accessed on:  10.03.19].</w:t>
      </w:r>
      <w:proofErr w:type="gramEnd"/>
    </w:p>
    <w:p w:rsidR="004B2C62" w:rsidRDefault="004B2C62"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Macey, W.H; Schneider, B; </w:t>
      </w:r>
      <w:proofErr w:type="spellStart"/>
      <w:r>
        <w:rPr>
          <w:rStyle w:val="Hyperlink"/>
          <w:rFonts w:ascii="Times New Roman" w:hAnsi="Times New Roman" w:cs="Times New Roman"/>
          <w:color w:val="auto"/>
          <w:sz w:val="24"/>
          <w:szCs w:val="24"/>
          <w:u w:val="none"/>
        </w:rPr>
        <w:t>Barbera</w:t>
      </w:r>
      <w:proofErr w:type="spellEnd"/>
      <w:r>
        <w:rPr>
          <w:rStyle w:val="Hyperlink"/>
          <w:rFonts w:ascii="Times New Roman" w:hAnsi="Times New Roman" w:cs="Times New Roman"/>
          <w:color w:val="auto"/>
          <w:sz w:val="24"/>
          <w:szCs w:val="24"/>
          <w:u w:val="none"/>
        </w:rPr>
        <w:t>, K.M; Young, S.A. (2009).</w:t>
      </w:r>
      <w:proofErr w:type="gramEnd"/>
      <w:r>
        <w:rPr>
          <w:rStyle w:val="Hyperlink"/>
          <w:rFonts w:ascii="Times New Roman" w:hAnsi="Times New Roman" w:cs="Times New Roman"/>
          <w:color w:val="auto"/>
          <w:sz w:val="24"/>
          <w:szCs w:val="24"/>
          <w:u w:val="none"/>
        </w:rPr>
        <w:t xml:space="preserve">  Employee engagement:  Tools for analysis, practice and competitive advantage.  </w:t>
      </w:r>
      <w:proofErr w:type="gramStart"/>
      <w:r>
        <w:rPr>
          <w:rStyle w:val="Hyperlink"/>
          <w:rFonts w:ascii="Times New Roman" w:hAnsi="Times New Roman" w:cs="Times New Roman"/>
          <w:color w:val="auto"/>
          <w:sz w:val="24"/>
          <w:szCs w:val="24"/>
          <w:u w:val="none"/>
        </w:rPr>
        <w:t>John Wiley and sons.</w:t>
      </w:r>
      <w:proofErr w:type="gramEnd"/>
      <w:r>
        <w:rPr>
          <w:rStyle w:val="Hyperlink"/>
          <w:rFonts w:ascii="Times New Roman" w:hAnsi="Times New Roman" w:cs="Times New Roman"/>
          <w:color w:val="auto"/>
          <w:sz w:val="24"/>
          <w:szCs w:val="24"/>
          <w:u w:val="none"/>
        </w:rPr>
        <w:t xml:space="preserve">  USA.</w:t>
      </w:r>
    </w:p>
    <w:p w:rsidR="00E916FE" w:rsidRDefault="00E916FE"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Macleod, D and Clarke, N.</w:t>
      </w:r>
      <w:proofErr w:type="gramEnd"/>
      <w:r>
        <w:rPr>
          <w:rStyle w:val="Hyperlink"/>
          <w:rFonts w:ascii="Times New Roman" w:hAnsi="Times New Roman" w:cs="Times New Roman"/>
          <w:color w:val="auto"/>
          <w:sz w:val="24"/>
          <w:szCs w:val="24"/>
          <w:u w:val="none"/>
        </w:rPr>
        <w:t xml:space="preserve">  (2009)</w:t>
      </w:r>
      <w:proofErr w:type="gramStart"/>
      <w:r>
        <w:rPr>
          <w:rStyle w:val="Hyperlink"/>
          <w:rFonts w:ascii="Times New Roman" w:hAnsi="Times New Roman" w:cs="Times New Roman"/>
          <w:color w:val="auto"/>
          <w:sz w:val="24"/>
          <w:szCs w:val="24"/>
          <w:u w:val="none"/>
        </w:rPr>
        <w:t>.  Engaging</w:t>
      </w:r>
      <w:proofErr w:type="gramEnd"/>
      <w:r>
        <w:rPr>
          <w:rStyle w:val="Hyperlink"/>
          <w:rFonts w:ascii="Times New Roman" w:hAnsi="Times New Roman" w:cs="Times New Roman"/>
          <w:color w:val="auto"/>
          <w:sz w:val="24"/>
          <w:szCs w:val="24"/>
          <w:u w:val="none"/>
        </w:rPr>
        <w:t xml:space="preserve"> for success:  enhancing performance through employee engagement.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5" w:history="1">
        <w:r w:rsidRPr="00ED255B">
          <w:rPr>
            <w:rStyle w:val="Hyperlink"/>
            <w:rFonts w:ascii="Times New Roman" w:hAnsi="Times New Roman" w:cs="Times New Roman"/>
            <w:sz w:val="24"/>
            <w:szCs w:val="24"/>
          </w:rPr>
          <w:t>https://www.bis.gov.uk/files/file52215.pdf</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18.03.19].</w:t>
      </w:r>
      <w:proofErr w:type="gramEnd"/>
    </w:p>
    <w:p w:rsidR="00E916FE" w:rsidRDefault="00E916FE"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McGrath, K.  (2013)</w:t>
      </w:r>
      <w:proofErr w:type="gramStart"/>
      <w:r>
        <w:rPr>
          <w:rStyle w:val="Hyperlink"/>
          <w:rFonts w:ascii="Times New Roman" w:hAnsi="Times New Roman" w:cs="Times New Roman"/>
          <w:color w:val="auto"/>
          <w:sz w:val="24"/>
          <w:szCs w:val="24"/>
          <w:u w:val="none"/>
        </w:rPr>
        <w:t>.  How</w:t>
      </w:r>
      <w:proofErr w:type="gramEnd"/>
      <w:r>
        <w:rPr>
          <w:rStyle w:val="Hyperlink"/>
          <w:rFonts w:ascii="Times New Roman" w:hAnsi="Times New Roman" w:cs="Times New Roman"/>
          <w:color w:val="auto"/>
          <w:sz w:val="24"/>
          <w:szCs w:val="24"/>
          <w:u w:val="none"/>
        </w:rPr>
        <w:t xml:space="preserve"> to implement employee voice learning and skills improvement service (LSIS).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https://api.excellencegateway.org.uk/resource/eg:6793.  </w:t>
      </w:r>
      <w:proofErr w:type="gramStart"/>
      <w:r>
        <w:rPr>
          <w:rStyle w:val="Hyperlink"/>
          <w:rFonts w:ascii="Times New Roman" w:hAnsi="Times New Roman" w:cs="Times New Roman"/>
          <w:color w:val="auto"/>
          <w:sz w:val="24"/>
          <w:szCs w:val="24"/>
          <w:u w:val="none"/>
        </w:rPr>
        <w:t>[Accessed on:  18.03.19].</w:t>
      </w:r>
      <w:proofErr w:type="gramEnd"/>
    </w:p>
    <w:p w:rsidR="00515BD9" w:rsidRDefault="00515BD9" w:rsidP="00515BD9">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Marchington</w:t>
      </w:r>
      <w:proofErr w:type="spellEnd"/>
      <w:r>
        <w:rPr>
          <w:rStyle w:val="Hyperlink"/>
          <w:rFonts w:ascii="Times New Roman" w:hAnsi="Times New Roman" w:cs="Times New Roman"/>
          <w:color w:val="auto"/>
          <w:sz w:val="24"/>
          <w:szCs w:val="24"/>
          <w:u w:val="none"/>
        </w:rPr>
        <w:t xml:space="preserve">, M; Wilkinson, A and </w:t>
      </w:r>
      <w:proofErr w:type="spellStart"/>
      <w:r>
        <w:rPr>
          <w:rStyle w:val="Hyperlink"/>
          <w:rFonts w:ascii="Times New Roman" w:hAnsi="Times New Roman" w:cs="Times New Roman"/>
          <w:color w:val="auto"/>
          <w:sz w:val="24"/>
          <w:szCs w:val="24"/>
          <w:u w:val="none"/>
        </w:rPr>
        <w:t>Dundon</w:t>
      </w:r>
      <w:proofErr w:type="spellEnd"/>
      <w:r>
        <w:rPr>
          <w:rStyle w:val="Hyperlink"/>
          <w:rFonts w:ascii="Times New Roman" w:hAnsi="Times New Roman" w:cs="Times New Roman"/>
          <w:color w:val="auto"/>
          <w:sz w:val="24"/>
          <w:szCs w:val="24"/>
          <w:u w:val="none"/>
        </w:rPr>
        <w:t>, T. (2001).</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Management choice and employee voice.</w:t>
      </w:r>
      <w:proofErr w:type="gramEnd"/>
      <w:r>
        <w:rPr>
          <w:rStyle w:val="Hyperlink"/>
          <w:rFonts w:ascii="Times New Roman" w:hAnsi="Times New Roman" w:cs="Times New Roman"/>
          <w:color w:val="auto"/>
          <w:sz w:val="24"/>
          <w:szCs w:val="24"/>
          <w:u w:val="none"/>
        </w:rPr>
        <w:t xml:space="preserve">  London.  </w:t>
      </w:r>
      <w:proofErr w:type="gramStart"/>
      <w:r>
        <w:rPr>
          <w:rStyle w:val="Hyperlink"/>
          <w:rFonts w:ascii="Times New Roman" w:hAnsi="Times New Roman" w:cs="Times New Roman"/>
          <w:color w:val="auto"/>
          <w:sz w:val="24"/>
          <w:szCs w:val="24"/>
          <w:u w:val="none"/>
        </w:rPr>
        <w:t>CIPD.</w:t>
      </w:r>
      <w:proofErr w:type="gramEnd"/>
    </w:p>
    <w:p w:rsidR="00515BD9" w:rsidRDefault="00515BD9"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lastRenderedPageBreak/>
        <w:t>Marchington</w:t>
      </w:r>
      <w:proofErr w:type="spellEnd"/>
      <w:r>
        <w:rPr>
          <w:rStyle w:val="Hyperlink"/>
          <w:rFonts w:ascii="Times New Roman" w:hAnsi="Times New Roman" w:cs="Times New Roman"/>
          <w:color w:val="auto"/>
          <w:sz w:val="24"/>
          <w:szCs w:val="24"/>
          <w:u w:val="none"/>
        </w:rPr>
        <w:t>, M; Goodman, J; Wilkinson, A and Ackers, P.</w:t>
      </w:r>
      <w:proofErr w:type="gramEnd"/>
      <w:r>
        <w:rPr>
          <w:rStyle w:val="Hyperlink"/>
          <w:rFonts w:ascii="Times New Roman" w:hAnsi="Times New Roman" w:cs="Times New Roman"/>
          <w:color w:val="auto"/>
          <w:sz w:val="24"/>
          <w:szCs w:val="24"/>
          <w:u w:val="none"/>
        </w:rPr>
        <w:t xml:space="preserve">  (1992)</w:t>
      </w:r>
      <w:proofErr w:type="gramStart"/>
      <w:r>
        <w:rPr>
          <w:rStyle w:val="Hyperlink"/>
          <w:rFonts w:ascii="Times New Roman" w:hAnsi="Times New Roman" w:cs="Times New Roman"/>
          <w:color w:val="auto"/>
          <w:sz w:val="24"/>
          <w:szCs w:val="24"/>
          <w:u w:val="none"/>
        </w:rPr>
        <w:t>.  New</w:t>
      </w:r>
      <w:proofErr w:type="gramEnd"/>
      <w:r>
        <w:rPr>
          <w:rStyle w:val="Hyperlink"/>
          <w:rFonts w:ascii="Times New Roman" w:hAnsi="Times New Roman" w:cs="Times New Roman"/>
          <w:color w:val="auto"/>
          <w:sz w:val="24"/>
          <w:szCs w:val="24"/>
          <w:u w:val="none"/>
        </w:rPr>
        <w:t xml:space="preserve"> developments in employee involvement.  Employment department research paper series No. 2 HMSO:  London.</w:t>
      </w:r>
    </w:p>
    <w:p w:rsidR="00E27FFA" w:rsidRDefault="00E27FFA"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Milliken, F.J; Morrison, E.W and </w:t>
      </w:r>
      <w:proofErr w:type="spellStart"/>
      <w:r>
        <w:rPr>
          <w:rStyle w:val="Hyperlink"/>
          <w:rFonts w:ascii="Times New Roman" w:hAnsi="Times New Roman" w:cs="Times New Roman"/>
          <w:color w:val="auto"/>
          <w:sz w:val="24"/>
          <w:szCs w:val="24"/>
          <w:u w:val="none"/>
        </w:rPr>
        <w:t>Hewling</w:t>
      </w:r>
      <w:proofErr w:type="spellEnd"/>
      <w:r>
        <w:rPr>
          <w:rStyle w:val="Hyperlink"/>
          <w:rFonts w:ascii="Times New Roman" w:hAnsi="Times New Roman" w:cs="Times New Roman"/>
          <w:color w:val="auto"/>
          <w:sz w:val="24"/>
          <w:szCs w:val="24"/>
          <w:u w:val="none"/>
        </w:rPr>
        <w:t>, P.F. (2003).</w:t>
      </w:r>
      <w:proofErr w:type="gramEnd"/>
      <w:r>
        <w:rPr>
          <w:rStyle w:val="Hyperlink"/>
          <w:rFonts w:ascii="Times New Roman" w:hAnsi="Times New Roman" w:cs="Times New Roman"/>
          <w:color w:val="auto"/>
          <w:sz w:val="24"/>
          <w:szCs w:val="24"/>
          <w:u w:val="none"/>
        </w:rPr>
        <w:t xml:space="preserve">  An exploratory study of employee silence:  issues that employees don’t communicate upward and why.  </w:t>
      </w:r>
      <w:proofErr w:type="gramStart"/>
      <w:r>
        <w:rPr>
          <w:rStyle w:val="Hyperlink"/>
          <w:rFonts w:ascii="Times New Roman" w:hAnsi="Times New Roman" w:cs="Times New Roman"/>
          <w:color w:val="auto"/>
          <w:sz w:val="24"/>
          <w:szCs w:val="24"/>
          <w:u w:val="none"/>
        </w:rPr>
        <w:t>Journal of management studies.</w:t>
      </w:r>
      <w:proofErr w:type="gramEnd"/>
      <w:r>
        <w:rPr>
          <w:rStyle w:val="Hyperlink"/>
          <w:rFonts w:ascii="Times New Roman" w:hAnsi="Times New Roman" w:cs="Times New Roman"/>
          <w:color w:val="auto"/>
          <w:sz w:val="24"/>
          <w:szCs w:val="24"/>
          <w:u w:val="none"/>
        </w:rPr>
        <w:t xml:space="preserve">  40 (6</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1453-1476.</w:t>
      </w:r>
    </w:p>
    <w:p w:rsidR="00A70820" w:rsidRDefault="00A70820"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Mishra, K; Boynton, L; Mishra, A.</w:t>
      </w:r>
      <w:proofErr w:type="gramEnd"/>
      <w:r>
        <w:rPr>
          <w:rStyle w:val="Hyperlink"/>
          <w:rFonts w:ascii="Times New Roman" w:hAnsi="Times New Roman" w:cs="Times New Roman"/>
          <w:color w:val="auto"/>
          <w:sz w:val="24"/>
          <w:szCs w:val="24"/>
          <w:u w:val="none"/>
        </w:rPr>
        <w:t xml:space="preserve">  (2014)</w:t>
      </w:r>
      <w:proofErr w:type="gramStart"/>
      <w:r>
        <w:rPr>
          <w:rStyle w:val="Hyperlink"/>
          <w:rFonts w:ascii="Times New Roman" w:hAnsi="Times New Roman" w:cs="Times New Roman"/>
          <w:color w:val="auto"/>
          <w:sz w:val="24"/>
          <w:szCs w:val="24"/>
          <w:u w:val="none"/>
        </w:rPr>
        <w:t>.  Driving</w:t>
      </w:r>
      <w:proofErr w:type="gramEnd"/>
      <w:r>
        <w:rPr>
          <w:rStyle w:val="Hyperlink"/>
          <w:rFonts w:ascii="Times New Roman" w:hAnsi="Times New Roman" w:cs="Times New Roman"/>
          <w:color w:val="auto"/>
          <w:sz w:val="24"/>
          <w:szCs w:val="24"/>
          <w:u w:val="none"/>
        </w:rPr>
        <w:t xml:space="preserve"> employee engagement:  The expanded role of internal communications.  </w:t>
      </w:r>
      <w:proofErr w:type="gramStart"/>
      <w:r>
        <w:rPr>
          <w:rStyle w:val="Hyperlink"/>
          <w:rFonts w:ascii="Times New Roman" w:hAnsi="Times New Roman" w:cs="Times New Roman"/>
          <w:color w:val="auto"/>
          <w:sz w:val="24"/>
          <w:szCs w:val="24"/>
          <w:u w:val="none"/>
        </w:rPr>
        <w:t>Internal Journal of business communication.</w:t>
      </w:r>
      <w:proofErr w:type="gramEnd"/>
      <w:r>
        <w:rPr>
          <w:rStyle w:val="Hyperlink"/>
          <w:rFonts w:ascii="Times New Roman" w:hAnsi="Times New Roman" w:cs="Times New Roman"/>
          <w:color w:val="auto"/>
          <w:sz w:val="24"/>
          <w:szCs w:val="24"/>
          <w:u w:val="none"/>
        </w:rPr>
        <w:t xml:space="preserve">  51 (2</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xml:space="preserve"> 183-202.</w:t>
      </w:r>
    </w:p>
    <w:p w:rsidR="00E27FFA" w:rsidRDefault="00E27FFA"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Morrison, E.W. and </w:t>
      </w:r>
      <w:proofErr w:type="spellStart"/>
      <w:r>
        <w:rPr>
          <w:rStyle w:val="Hyperlink"/>
          <w:rFonts w:ascii="Times New Roman" w:hAnsi="Times New Roman" w:cs="Times New Roman"/>
          <w:color w:val="auto"/>
          <w:sz w:val="24"/>
          <w:szCs w:val="24"/>
          <w:u w:val="none"/>
        </w:rPr>
        <w:t>Miliken</w:t>
      </w:r>
      <w:proofErr w:type="spellEnd"/>
      <w:r>
        <w:rPr>
          <w:rStyle w:val="Hyperlink"/>
          <w:rFonts w:ascii="Times New Roman" w:hAnsi="Times New Roman" w:cs="Times New Roman"/>
          <w:color w:val="auto"/>
          <w:sz w:val="24"/>
          <w:szCs w:val="24"/>
          <w:u w:val="none"/>
        </w:rPr>
        <w:t>, F.J. (2000).</w:t>
      </w:r>
      <w:proofErr w:type="gramEnd"/>
      <w:r>
        <w:rPr>
          <w:rStyle w:val="Hyperlink"/>
          <w:rFonts w:ascii="Times New Roman" w:hAnsi="Times New Roman" w:cs="Times New Roman"/>
          <w:color w:val="auto"/>
          <w:sz w:val="24"/>
          <w:szCs w:val="24"/>
          <w:u w:val="none"/>
        </w:rPr>
        <w:t xml:space="preserve">  Organisational silence:  a barrier to change and development in a pluralistic world.  </w:t>
      </w:r>
      <w:proofErr w:type="gramStart"/>
      <w:r>
        <w:rPr>
          <w:rStyle w:val="Hyperlink"/>
          <w:rFonts w:ascii="Times New Roman" w:hAnsi="Times New Roman" w:cs="Times New Roman"/>
          <w:color w:val="auto"/>
          <w:sz w:val="24"/>
          <w:szCs w:val="24"/>
          <w:u w:val="none"/>
        </w:rPr>
        <w:t>Academy of management review.</w:t>
      </w:r>
      <w:proofErr w:type="gramEnd"/>
      <w:r>
        <w:rPr>
          <w:rStyle w:val="Hyperlink"/>
          <w:rFonts w:ascii="Times New Roman" w:hAnsi="Times New Roman" w:cs="Times New Roman"/>
          <w:color w:val="auto"/>
          <w:sz w:val="24"/>
          <w:szCs w:val="24"/>
          <w:u w:val="none"/>
        </w:rPr>
        <w:t xml:space="preserve">  25 (4</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xml:space="preserve">. 706-725.  </w:t>
      </w:r>
    </w:p>
    <w:p w:rsidR="00E27FFA" w:rsidRDefault="00E27FFA"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Morrison, E.W. and Rothman, N.B.  (2009)</w:t>
      </w:r>
      <w:proofErr w:type="gramStart"/>
      <w:r>
        <w:rPr>
          <w:rStyle w:val="Hyperlink"/>
          <w:rFonts w:ascii="Times New Roman" w:hAnsi="Times New Roman" w:cs="Times New Roman"/>
          <w:color w:val="auto"/>
          <w:sz w:val="24"/>
          <w:szCs w:val="24"/>
          <w:u w:val="none"/>
        </w:rPr>
        <w:t>.  Silence</w:t>
      </w:r>
      <w:proofErr w:type="gramEnd"/>
      <w:r>
        <w:rPr>
          <w:rStyle w:val="Hyperlink"/>
          <w:rFonts w:ascii="Times New Roman" w:hAnsi="Times New Roman" w:cs="Times New Roman"/>
          <w:color w:val="auto"/>
          <w:sz w:val="24"/>
          <w:szCs w:val="24"/>
          <w:u w:val="none"/>
        </w:rPr>
        <w:t xml:space="preserve"> and the dynamics of power voice and silence in organisations.  6:  pp111-134.</w:t>
      </w:r>
    </w:p>
    <w:p w:rsidR="006602C2" w:rsidRDefault="006602C2"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Morrison, E.W. (2011).  </w:t>
      </w:r>
      <w:proofErr w:type="gramStart"/>
      <w:r>
        <w:rPr>
          <w:rStyle w:val="Hyperlink"/>
          <w:rFonts w:ascii="Times New Roman" w:hAnsi="Times New Roman" w:cs="Times New Roman"/>
          <w:color w:val="auto"/>
          <w:sz w:val="24"/>
          <w:szCs w:val="24"/>
          <w:u w:val="none"/>
        </w:rPr>
        <w:t>Employee voice behaviour integration and directions for future research.</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Academy of management annals.</w:t>
      </w:r>
      <w:proofErr w:type="gramEnd"/>
      <w:r>
        <w:rPr>
          <w:rStyle w:val="Hyperlink"/>
          <w:rFonts w:ascii="Times New Roman" w:hAnsi="Times New Roman" w:cs="Times New Roman"/>
          <w:color w:val="auto"/>
          <w:sz w:val="24"/>
          <w:szCs w:val="24"/>
          <w:u w:val="none"/>
        </w:rPr>
        <w:t xml:space="preserve">  5 (1) pp. 373-412.</w:t>
      </w:r>
    </w:p>
    <w:p w:rsidR="0009777F" w:rsidRDefault="0009777F"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Namie</w:t>
      </w:r>
      <w:proofErr w:type="spellEnd"/>
      <w:r>
        <w:rPr>
          <w:rStyle w:val="Hyperlink"/>
          <w:rFonts w:ascii="Times New Roman" w:hAnsi="Times New Roman" w:cs="Times New Roman"/>
          <w:color w:val="auto"/>
          <w:sz w:val="24"/>
          <w:szCs w:val="24"/>
          <w:u w:val="none"/>
        </w:rPr>
        <w:t>, G.  (2017)</w:t>
      </w:r>
      <w:proofErr w:type="gramStart"/>
      <w:r>
        <w:rPr>
          <w:rStyle w:val="Hyperlink"/>
          <w:rFonts w:ascii="Times New Roman" w:hAnsi="Times New Roman" w:cs="Times New Roman"/>
          <w:color w:val="auto"/>
          <w:sz w:val="24"/>
          <w:szCs w:val="24"/>
          <w:u w:val="none"/>
        </w:rPr>
        <w:t>.  WBI</w:t>
      </w:r>
      <w:proofErr w:type="gramEnd"/>
      <w:r>
        <w:rPr>
          <w:rStyle w:val="Hyperlink"/>
          <w:rFonts w:ascii="Times New Roman" w:hAnsi="Times New Roman" w:cs="Times New Roman"/>
          <w:color w:val="auto"/>
          <w:sz w:val="24"/>
          <w:szCs w:val="24"/>
          <w:u w:val="none"/>
        </w:rPr>
        <w:t xml:space="preserve"> U.S. Workplace bullying survey.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Available at:  https://workplace bullying.org/</w:t>
      </w:r>
      <w:proofErr w:type="spellStart"/>
      <w:r>
        <w:rPr>
          <w:rStyle w:val="Hyperlink"/>
          <w:rFonts w:ascii="Times New Roman" w:hAnsi="Times New Roman" w:cs="Times New Roman"/>
          <w:color w:val="auto"/>
          <w:sz w:val="24"/>
          <w:szCs w:val="24"/>
          <w:u w:val="none"/>
        </w:rPr>
        <w:t>wbiresearch</w:t>
      </w:r>
      <w:proofErr w:type="spellEnd"/>
      <w:r>
        <w:rPr>
          <w:rStyle w:val="Hyperlink"/>
          <w:rFonts w:ascii="Times New Roman" w:hAnsi="Times New Roman" w:cs="Times New Roman"/>
          <w:color w:val="auto"/>
          <w:sz w:val="24"/>
          <w:szCs w:val="24"/>
          <w:u w:val="none"/>
        </w:rPr>
        <w:t>/wbi-2017-survey/</w:t>
      </w:r>
    </w:p>
    <w:p w:rsidR="001C1E16" w:rsidRDefault="001C1E16"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Newcombe</w:t>
      </w:r>
      <w:proofErr w:type="spellEnd"/>
      <w:r>
        <w:rPr>
          <w:rStyle w:val="Hyperlink"/>
          <w:rFonts w:ascii="Times New Roman" w:hAnsi="Times New Roman" w:cs="Times New Roman"/>
          <w:color w:val="auto"/>
          <w:sz w:val="24"/>
          <w:szCs w:val="24"/>
          <w:u w:val="none"/>
        </w:rPr>
        <w:t>, T.  (2012)</w:t>
      </w:r>
      <w:proofErr w:type="gramStart"/>
      <w:r>
        <w:rPr>
          <w:rStyle w:val="Hyperlink"/>
          <w:rFonts w:ascii="Times New Roman" w:hAnsi="Times New Roman" w:cs="Times New Roman"/>
          <w:color w:val="auto"/>
          <w:sz w:val="24"/>
          <w:szCs w:val="24"/>
          <w:u w:val="none"/>
        </w:rPr>
        <w:t>.  “</w:t>
      </w:r>
      <w:proofErr w:type="gramEnd"/>
      <w:r>
        <w:rPr>
          <w:rStyle w:val="Hyperlink"/>
          <w:rFonts w:ascii="Times New Roman" w:hAnsi="Times New Roman" w:cs="Times New Roman"/>
          <w:color w:val="auto"/>
          <w:sz w:val="24"/>
          <w:szCs w:val="24"/>
          <w:u w:val="none"/>
        </w:rPr>
        <w:t>Employee voice is a key to a successful business”, says Nita Clarke.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6" w:anchor="comment=26545" w:history="1">
        <w:r w:rsidR="00F7702B" w:rsidRPr="00ED255B">
          <w:rPr>
            <w:rStyle w:val="Hyperlink"/>
            <w:rFonts w:ascii="Times New Roman" w:hAnsi="Times New Roman" w:cs="Times New Roman"/>
            <w:sz w:val="24"/>
            <w:szCs w:val="24"/>
          </w:rPr>
          <w:t>https://www.hrmagazine.co.uk/article-details/employee-voice-is-a-key-to-a-successful-business-says-nita-clarke#comment=26545</w:t>
        </w:r>
      </w:hyperlink>
      <w:r w:rsidR="00F7702B">
        <w:rPr>
          <w:rStyle w:val="Hyperlink"/>
          <w:rFonts w:ascii="Times New Roman" w:hAnsi="Times New Roman" w:cs="Times New Roman"/>
          <w:color w:val="auto"/>
          <w:sz w:val="24"/>
          <w:szCs w:val="24"/>
          <w:u w:val="none"/>
        </w:rPr>
        <w:t xml:space="preserve">.  </w:t>
      </w:r>
      <w:proofErr w:type="gramStart"/>
      <w:r w:rsidR="00F7702B">
        <w:rPr>
          <w:rStyle w:val="Hyperlink"/>
          <w:rFonts w:ascii="Times New Roman" w:hAnsi="Times New Roman" w:cs="Times New Roman"/>
          <w:color w:val="auto"/>
          <w:sz w:val="24"/>
          <w:szCs w:val="24"/>
          <w:u w:val="none"/>
        </w:rPr>
        <w:t>[Accessed on 18.03.19].</w:t>
      </w:r>
      <w:proofErr w:type="gramEnd"/>
    </w:p>
    <w:p w:rsidR="00BC7D45" w:rsidRDefault="00BC7D45"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lastRenderedPageBreak/>
        <w:t xml:space="preserve">Patrick, H.A. (2008).  </w:t>
      </w:r>
      <w:proofErr w:type="gramStart"/>
      <w:r>
        <w:rPr>
          <w:rStyle w:val="Hyperlink"/>
          <w:rFonts w:ascii="Times New Roman" w:hAnsi="Times New Roman" w:cs="Times New Roman"/>
          <w:color w:val="auto"/>
          <w:sz w:val="24"/>
          <w:szCs w:val="24"/>
          <w:u w:val="none"/>
        </w:rPr>
        <w:t>Psychological contract and employment relationship.</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7" w:history="1">
        <w:r w:rsidRPr="00AD6993">
          <w:rPr>
            <w:rStyle w:val="Hyperlink"/>
            <w:rFonts w:ascii="Times New Roman" w:hAnsi="Times New Roman" w:cs="Times New Roman"/>
            <w:sz w:val="24"/>
            <w:szCs w:val="24"/>
          </w:rPr>
          <w:t>https://www.researchgate.net/publication/228196969-psychological-contract-and-employment-relationship</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30.03.19].</w:t>
      </w:r>
      <w:proofErr w:type="gramEnd"/>
    </w:p>
    <w:p w:rsidR="00F917DB" w:rsidRDefault="00F917DB"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Photiades</w:t>
      </w:r>
      <w:proofErr w:type="spellEnd"/>
      <w:r>
        <w:rPr>
          <w:rStyle w:val="Hyperlink"/>
          <w:rFonts w:ascii="Times New Roman" w:hAnsi="Times New Roman" w:cs="Times New Roman"/>
          <w:color w:val="auto"/>
          <w:sz w:val="24"/>
          <w:szCs w:val="24"/>
          <w:u w:val="none"/>
        </w:rPr>
        <w:t xml:space="preserve">, M.D. (2014).  </w:t>
      </w:r>
      <w:proofErr w:type="gramStart"/>
      <w:r>
        <w:rPr>
          <w:rStyle w:val="Hyperlink"/>
          <w:rFonts w:ascii="Times New Roman" w:hAnsi="Times New Roman" w:cs="Times New Roman"/>
          <w:color w:val="auto"/>
          <w:sz w:val="24"/>
          <w:szCs w:val="24"/>
          <w:u w:val="none"/>
        </w:rPr>
        <w:t>6 eye-opening employee engagement statistics.</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8" w:history="1">
        <w:r w:rsidRPr="00ED255B">
          <w:rPr>
            <w:rStyle w:val="Hyperlink"/>
            <w:rFonts w:ascii="Times New Roman" w:hAnsi="Times New Roman" w:cs="Times New Roman"/>
            <w:sz w:val="24"/>
            <w:szCs w:val="24"/>
          </w:rPr>
          <w:t>https://www.talentculture.com/6-eye-opening-employee-engagement-statistics/</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21.03.19].</w:t>
      </w:r>
      <w:proofErr w:type="gramEnd"/>
    </w:p>
    <w:p w:rsidR="00E27FFA" w:rsidRDefault="00E27FFA"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Pinder</w:t>
      </w:r>
      <w:proofErr w:type="spellEnd"/>
      <w:r>
        <w:rPr>
          <w:rStyle w:val="Hyperlink"/>
          <w:rFonts w:ascii="Times New Roman" w:hAnsi="Times New Roman" w:cs="Times New Roman"/>
          <w:color w:val="auto"/>
          <w:sz w:val="24"/>
          <w:szCs w:val="24"/>
          <w:u w:val="none"/>
        </w:rPr>
        <w:t xml:space="preserve">, C.C and </w:t>
      </w:r>
      <w:proofErr w:type="spellStart"/>
      <w:r>
        <w:rPr>
          <w:rStyle w:val="Hyperlink"/>
          <w:rFonts w:ascii="Times New Roman" w:hAnsi="Times New Roman" w:cs="Times New Roman"/>
          <w:color w:val="auto"/>
          <w:sz w:val="24"/>
          <w:szCs w:val="24"/>
          <w:u w:val="none"/>
        </w:rPr>
        <w:t>Harlos</w:t>
      </w:r>
      <w:proofErr w:type="spellEnd"/>
      <w:r>
        <w:rPr>
          <w:rStyle w:val="Hyperlink"/>
          <w:rFonts w:ascii="Times New Roman" w:hAnsi="Times New Roman" w:cs="Times New Roman"/>
          <w:color w:val="auto"/>
          <w:sz w:val="24"/>
          <w:szCs w:val="24"/>
          <w:u w:val="none"/>
        </w:rPr>
        <w:t>, K.P.  (2001)</w:t>
      </w:r>
      <w:proofErr w:type="gramStart"/>
      <w:r>
        <w:rPr>
          <w:rStyle w:val="Hyperlink"/>
          <w:rFonts w:ascii="Times New Roman" w:hAnsi="Times New Roman" w:cs="Times New Roman"/>
          <w:color w:val="auto"/>
          <w:sz w:val="24"/>
          <w:szCs w:val="24"/>
          <w:u w:val="none"/>
        </w:rPr>
        <w:t>.  Employee</w:t>
      </w:r>
      <w:proofErr w:type="gramEnd"/>
      <w:r>
        <w:rPr>
          <w:rStyle w:val="Hyperlink"/>
          <w:rFonts w:ascii="Times New Roman" w:hAnsi="Times New Roman" w:cs="Times New Roman"/>
          <w:color w:val="auto"/>
          <w:sz w:val="24"/>
          <w:szCs w:val="24"/>
          <w:u w:val="none"/>
        </w:rPr>
        <w:t xml:space="preserve"> silence:  Quiescence and acquiescence as responses to perceived injustice.  </w:t>
      </w:r>
      <w:proofErr w:type="gramStart"/>
      <w:r>
        <w:rPr>
          <w:rStyle w:val="Hyperlink"/>
          <w:rFonts w:ascii="Times New Roman" w:hAnsi="Times New Roman" w:cs="Times New Roman"/>
          <w:color w:val="auto"/>
          <w:sz w:val="24"/>
          <w:szCs w:val="24"/>
          <w:u w:val="none"/>
        </w:rPr>
        <w:t>In research in personnel and human resource management.</w:t>
      </w:r>
      <w:proofErr w:type="gramEnd"/>
      <w:r>
        <w:rPr>
          <w:rStyle w:val="Hyperlink"/>
          <w:rFonts w:ascii="Times New Roman" w:hAnsi="Times New Roman" w:cs="Times New Roman"/>
          <w:color w:val="auto"/>
          <w:sz w:val="24"/>
          <w:szCs w:val="24"/>
          <w:u w:val="none"/>
        </w:rPr>
        <w:t xml:space="preserve">  Pp. 331-369.</w:t>
      </w:r>
    </w:p>
    <w:p w:rsidR="0009777F" w:rsidRDefault="0009777F"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Pinto, R.</w:t>
      </w:r>
      <w:proofErr w:type="gramEnd"/>
      <w:r>
        <w:rPr>
          <w:rStyle w:val="Hyperlink"/>
          <w:rFonts w:ascii="Times New Roman" w:hAnsi="Times New Roman" w:cs="Times New Roman"/>
          <w:color w:val="auto"/>
          <w:sz w:val="24"/>
          <w:szCs w:val="24"/>
          <w:u w:val="none"/>
        </w:rPr>
        <w:t xml:space="preserve">  (2013)</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changing face of employment relations.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49" w:history="1">
        <w:r w:rsidRPr="00ED255B">
          <w:rPr>
            <w:rStyle w:val="Hyperlink"/>
            <w:rFonts w:ascii="Times New Roman" w:hAnsi="Times New Roman" w:cs="Times New Roman"/>
            <w:sz w:val="24"/>
            <w:szCs w:val="24"/>
          </w:rPr>
          <w:t>www.acas.org.uk/index.aspx?articleid=4714</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18.03.19].</w:t>
      </w:r>
      <w:proofErr w:type="gramEnd"/>
    </w:p>
    <w:p w:rsidR="007F1BF9" w:rsidRDefault="007F1BF9"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Prossack</w:t>
      </w:r>
      <w:proofErr w:type="spellEnd"/>
      <w:r>
        <w:rPr>
          <w:rStyle w:val="Hyperlink"/>
          <w:rFonts w:ascii="Times New Roman" w:hAnsi="Times New Roman" w:cs="Times New Roman"/>
          <w:color w:val="auto"/>
          <w:sz w:val="24"/>
          <w:szCs w:val="24"/>
          <w:u w:val="none"/>
        </w:rPr>
        <w:t>, A.</w:t>
      </w:r>
      <w:proofErr w:type="gramEnd"/>
      <w:r>
        <w:rPr>
          <w:rStyle w:val="Hyperlink"/>
          <w:rFonts w:ascii="Times New Roman" w:hAnsi="Times New Roman" w:cs="Times New Roman"/>
          <w:color w:val="auto"/>
          <w:sz w:val="24"/>
          <w:szCs w:val="24"/>
          <w:u w:val="none"/>
        </w:rPr>
        <w:t xml:space="preserve">  (2018)</w:t>
      </w:r>
      <w:proofErr w:type="gramStart"/>
      <w:r>
        <w:rPr>
          <w:rStyle w:val="Hyperlink"/>
          <w:rFonts w:ascii="Times New Roman" w:hAnsi="Times New Roman" w:cs="Times New Roman"/>
          <w:color w:val="auto"/>
          <w:sz w:val="24"/>
          <w:szCs w:val="24"/>
          <w:u w:val="none"/>
        </w:rPr>
        <w:t>.  Conversations</w:t>
      </w:r>
      <w:proofErr w:type="gramEnd"/>
      <w:r>
        <w:rPr>
          <w:rStyle w:val="Hyperlink"/>
          <w:rFonts w:ascii="Times New Roman" w:hAnsi="Times New Roman" w:cs="Times New Roman"/>
          <w:color w:val="auto"/>
          <w:sz w:val="24"/>
          <w:szCs w:val="24"/>
          <w:u w:val="none"/>
        </w:rPr>
        <w:t xml:space="preserve"> that keep millennials engaged at work.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0" w:anchor="61c5fcd47c5d" w:history="1">
        <w:r w:rsidRPr="006A57E3">
          <w:rPr>
            <w:rStyle w:val="Hyperlink"/>
            <w:rFonts w:ascii="Times New Roman" w:hAnsi="Times New Roman" w:cs="Times New Roman"/>
            <w:sz w:val="24"/>
            <w:szCs w:val="24"/>
          </w:rPr>
          <w:t>https://www.forbes.com/sites/ashiraprossack/2018/08/30/2-conversations-that-keep-millenials-engaged-at-work/#61c5fcd47c5d</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12.04.19].</w:t>
      </w:r>
      <w:proofErr w:type="gramEnd"/>
    </w:p>
    <w:p w:rsidR="00A70820" w:rsidRDefault="00A70820"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Quirke, B.  (2008)</w:t>
      </w:r>
      <w:proofErr w:type="gramStart"/>
      <w:r>
        <w:rPr>
          <w:rStyle w:val="Hyperlink"/>
          <w:rFonts w:ascii="Times New Roman" w:hAnsi="Times New Roman" w:cs="Times New Roman"/>
          <w:color w:val="auto"/>
          <w:sz w:val="24"/>
          <w:szCs w:val="24"/>
          <w:u w:val="none"/>
        </w:rPr>
        <w:t>.  Making</w:t>
      </w:r>
      <w:proofErr w:type="gramEnd"/>
      <w:r>
        <w:rPr>
          <w:rStyle w:val="Hyperlink"/>
          <w:rFonts w:ascii="Times New Roman" w:hAnsi="Times New Roman" w:cs="Times New Roman"/>
          <w:color w:val="auto"/>
          <w:sz w:val="24"/>
          <w:szCs w:val="24"/>
          <w:u w:val="none"/>
        </w:rPr>
        <w:t xml:space="preserve"> the connections:  using internal communication to turn strategy into action.  Burlington VT:  Gower.</w:t>
      </w:r>
    </w:p>
    <w:p w:rsidR="00515BD9" w:rsidRDefault="00515BD9"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Ramsay, H.</w:t>
      </w:r>
      <w:proofErr w:type="gramEnd"/>
      <w:r>
        <w:rPr>
          <w:rStyle w:val="Hyperlink"/>
          <w:rFonts w:ascii="Times New Roman" w:hAnsi="Times New Roman" w:cs="Times New Roman"/>
          <w:color w:val="auto"/>
          <w:sz w:val="24"/>
          <w:szCs w:val="24"/>
          <w:u w:val="none"/>
        </w:rPr>
        <w:t xml:space="preserve">  (1977)</w:t>
      </w:r>
      <w:proofErr w:type="gramStart"/>
      <w:r>
        <w:rPr>
          <w:rStyle w:val="Hyperlink"/>
          <w:rFonts w:ascii="Times New Roman" w:hAnsi="Times New Roman" w:cs="Times New Roman"/>
          <w:color w:val="auto"/>
          <w:sz w:val="24"/>
          <w:szCs w:val="24"/>
          <w:u w:val="none"/>
        </w:rPr>
        <w:t>.  Cycles</w:t>
      </w:r>
      <w:proofErr w:type="gramEnd"/>
      <w:r>
        <w:rPr>
          <w:rStyle w:val="Hyperlink"/>
          <w:rFonts w:ascii="Times New Roman" w:hAnsi="Times New Roman" w:cs="Times New Roman"/>
          <w:color w:val="auto"/>
          <w:sz w:val="24"/>
          <w:szCs w:val="24"/>
          <w:u w:val="none"/>
        </w:rPr>
        <w:t xml:space="preserve"> on control:  Worker participation in sociological and historical perspective, sociology 11:pp 481-506.</w:t>
      </w:r>
    </w:p>
    <w:p w:rsidR="005063D1" w:rsidRDefault="005063D1"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Rees, C.; </w:t>
      </w:r>
      <w:proofErr w:type="spellStart"/>
      <w:r>
        <w:rPr>
          <w:rStyle w:val="Hyperlink"/>
          <w:rFonts w:ascii="Times New Roman" w:hAnsi="Times New Roman" w:cs="Times New Roman"/>
          <w:color w:val="auto"/>
          <w:sz w:val="24"/>
          <w:szCs w:val="24"/>
          <w:u w:val="none"/>
        </w:rPr>
        <w:t>Alfes</w:t>
      </w:r>
      <w:proofErr w:type="spellEnd"/>
      <w:r>
        <w:rPr>
          <w:rStyle w:val="Hyperlink"/>
          <w:rFonts w:ascii="Times New Roman" w:hAnsi="Times New Roman" w:cs="Times New Roman"/>
          <w:color w:val="auto"/>
          <w:sz w:val="24"/>
          <w:szCs w:val="24"/>
          <w:u w:val="none"/>
        </w:rPr>
        <w:t xml:space="preserve">, K.; </w:t>
      </w:r>
      <w:proofErr w:type="spellStart"/>
      <w:r>
        <w:rPr>
          <w:rStyle w:val="Hyperlink"/>
          <w:rFonts w:ascii="Times New Roman" w:hAnsi="Times New Roman" w:cs="Times New Roman"/>
          <w:color w:val="auto"/>
          <w:sz w:val="24"/>
          <w:szCs w:val="24"/>
          <w:u w:val="none"/>
        </w:rPr>
        <w:t>Gatenby</w:t>
      </w:r>
      <w:proofErr w:type="spellEnd"/>
      <w:r>
        <w:rPr>
          <w:rStyle w:val="Hyperlink"/>
          <w:rFonts w:ascii="Times New Roman" w:hAnsi="Times New Roman" w:cs="Times New Roman"/>
          <w:color w:val="auto"/>
          <w:sz w:val="24"/>
          <w:szCs w:val="24"/>
          <w:u w:val="none"/>
        </w:rPr>
        <w:t>, M.</w:t>
      </w:r>
      <w:proofErr w:type="gramEnd"/>
      <w:r>
        <w:rPr>
          <w:rStyle w:val="Hyperlink"/>
          <w:rFonts w:ascii="Times New Roman" w:hAnsi="Times New Roman" w:cs="Times New Roman"/>
          <w:color w:val="auto"/>
          <w:sz w:val="24"/>
          <w:szCs w:val="24"/>
          <w:u w:val="none"/>
        </w:rPr>
        <w:t xml:space="preserve">  (2013)</w:t>
      </w:r>
      <w:proofErr w:type="gramStart"/>
      <w:r>
        <w:rPr>
          <w:rStyle w:val="Hyperlink"/>
          <w:rFonts w:ascii="Times New Roman" w:hAnsi="Times New Roman" w:cs="Times New Roman"/>
          <w:color w:val="auto"/>
          <w:sz w:val="24"/>
          <w:szCs w:val="24"/>
          <w:u w:val="none"/>
        </w:rPr>
        <w:t>.  Employee</w:t>
      </w:r>
      <w:proofErr w:type="gramEnd"/>
      <w:r>
        <w:rPr>
          <w:rStyle w:val="Hyperlink"/>
          <w:rFonts w:ascii="Times New Roman" w:hAnsi="Times New Roman" w:cs="Times New Roman"/>
          <w:color w:val="auto"/>
          <w:sz w:val="24"/>
          <w:szCs w:val="24"/>
          <w:u w:val="none"/>
        </w:rPr>
        <w:t xml:space="preserve"> voice and engagement:  connections and consequences.  </w:t>
      </w:r>
      <w:proofErr w:type="gramStart"/>
      <w:r>
        <w:rPr>
          <w:rStyle w:val="Hyperlink"/>
          <w:rFonts w:ascii="Times New Roman" w:hAnsi="Times New Roman" w:cs="Times New Roman"/>
          <w:color w:val="auto"/>
          <w:sz w:val="24"/>
          <w:szCs w:val="24"/>
          <w:u w:val="none"/>
        </w:rPr>
        <w:t>International journal of human resource management.</w:t>
      </w:r>
      <w:proofErr w:type="gramEnd"/>
      <w:r>
        <w:rPr>
          <w:rStyle w:val="Hyperlink"/>
          <w:rFonts w:ascii="Times New Roman" w:hAnsi="Times New Roman" w:cs="Times New Roman"/>
          <w:color w:val="auto"/>
          <w:sz w:val="24"/>
          <w:szCs w:val="24"/>
          <w:u w:val="none"/>
        </w:rPr>
        <w:t xml:space="preserve">  </w:t>
      </w:r>
      <w:proofErr w:type="gramStart"/>
      <w:r w:rsidR="00E916FE">
        <w:rPr>
          <w:rStyle w:val="Hyperlink"/>
          <w:rFonts w:ascii="Times New Roman" w:hAnsi="Times New Roman" w:cs="Times New Roman"/>
          <w:color w:val="auto"/>
          <w:sz w:val="24"/>
          <w:szCs w:val="24"/>
          <w:u w:val="none"/>
        </w:rPr>
        <w:t>24:14, 2780-2798.</w:t>
      </w:r>
      <w:proofErr w:type="gramEnd"/>
    </w:p>
    <w:p w:rsidR="00BC7D45" w:rsidRDefault="00BC7D45" w:rsidP="00974255">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lastRenderedPageBreak/>
        <w:t>Roehling</w:t>
      </w:r>
      <w:proofErr w:type="spellEnd"/>
      <w:r>
        <w:rPr>
          <w:rStyle w:val="Hyperlink"/>
          <w:rFonts w:ascii="Times New Roman" w:hAnsi="Times New Roman" w:cs="Times New Roman"/>
          <w:color w:val="auto"/>
          <w:sz w:val="24"/>
          <w:szCs w:val="24"/>
          <w:u w:val="none"/>
        </w:rPr>
        <w:t>, M.V; Cavanaugh, M.A; Moynihan</w:t>
      </w:r>
      <w:proofErr w:type="gramStart"/>
      <w:r>
        <w:rPr>
          <w:rStyle w:val="Hyperlink"/>
          <w:rFonts w:ascii="Times New Roman" w:hAnsi="Times New Roman" w:cs="Times New Roman"/>
          <w:color w:val="auto"/>
          <w:sz w:val="24"/>
          <w:szCs w:val="24"/>
          <w:u w:val="none"/>
        </w:rPr>
        <w:t>,  L.M</w:t>
      </w:r>
      <w:proofErr w:type="gramEnd"/>
      <w:r>
        <w:rPr>
          <w:rStyle w:val="Hyperlink"/>
          <w:rFonts w:ascii="Times New Roman" w:hAnsi="Times New Roman" w:cs="Times New Roman"/>
          <w:color w:val="auto"/>
          <w:sz w:val="24"/>
          <w:szCs w:val="24"/>
          <w:u w:val="none"/>
        </w:rPr>
        <w:t xml:space="preserve"> and Boswell, W.  (2000)</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nature of the new employment relationship:  A content analysis of the practitioner and academic literatures.  </w:t>
      </w:r>
      <w:proofErr w:type="gramStart"/>
      <w:r>
        <w:rPr>
          <w:rStyle w:val="Hyperlink"/>
          <w:rFonts w:ascii="Times New Roman" w:hAnsi="Times New Roman" w:cs="Times New Roman"/>
          <w:color w:val="auto"/>
          <w:sz w:val="24"/>
          <w:szCs w:val="24"/>
          <w:u w:val="none"/>
        </w:rPr>
        <w:t>Human resource management.</w:t>
      </w:r>
      <w:proofErr w:type="gramEnd"/>
      <w:r>
        <w:rPr>
          <w:rStyle w:val="Hyperlink"/>
          <w:rFonts w:ascii="Times New Roman" w:hAnsi="Times New Roman" w:cs="Times New Roman"/>
          <w:color w:val="auto"/>
          <w:sz w:val="24"/>
          <w:szCs w:val="24"/>
          <w:u w:val="none"/>
        </w:rPr>
        <w:t xml:space="preserve">  39 (4)  pp 305-320.</w:t>
      </w:r>
    </w:p>
    <w:p w:rsidR="00367014" w:rsidRDefault="00367014"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Rubery</w:t>
      </w:r>
      <w:proofErr w:type="spellEnd"/>
      <w:r>
        <w:rPr>
          <w:rStyle w:val="Hyperlink"/>
          <w:rFonts w:ascii="Times New Roman" w:hAnsi="Times New Roman" w:cs="Times New Roman"/>
          <w:color w:val="auto"/>
          <w:sz w:val="24"/>
          <w:szCs w:val="24"/>
          <w:u w:val="none"/>
        </w:rPr>
        <w:t xml:space="preserve">, J; Keizer, A and </w:t>
      </w:r>
      <w:proofErr w:type="spellStart"/>
      <w:r>
        <w:rPr>
          <w:rStyle w:val="Hyperlink"/>
          <w:rFonts w:ascii="Times New Roman" w:hAnsi="Times New Roman" w:cs="Times New Roman"/>
          <w:color w:val="auto"/>
          <w:sz w:val="24"/>
          <w:szCs w:val="24"/>
          <w:u w:val="none"/>
        </w:rPr>
        <w:t>Grimshaw</w:t>
      </w:r>
      <w:proofErr w:type="spellEnd"/>
      <w:r>
        <w:rPr>
          <w:rStyle w:val="Hyperlink"/>
          <w:rFonts w:ascii="Times New Roman" w:hAnsi="Times New Roman" w:cs="Times New Roman"/>
          <w:color w:val="auto"/>
          <w:sz w:val="24"/>
          <w:szCs w:val="24"/>
          <w:u w:val="none"/>
        </w:rPr>
        <w:t>, D.</w:t>
      </w:r>
      <w:proofErr w:type="gramEnd"/>
      <w:r>
        <w:rPr>
          <w:rStyle w:val="Hyperlink"/>
          <w:rFonts w:ascii="Times New Roman" w:hAnsi="Times New Roman" w:cs="Times New Roman"/>
          <w:color w:val="auto"/>
          <w:sz w:val="24"/>
          <w:szCs w:val="24"/>
          <w:u w:val="none"/>
        </w:rPr>
        <w:t xml:space="preserve">  (2016)</w:t>
      </w:r>
      <w:proofErr w:type="gramStart"/>
      <w:r>
        <w:rPr>
          <w:rStyle w:val="Hyperlink"/>
          <w:rFonts w:ascii="Times New Roman" w:hAnsi="Times New Roman" w:cs="Times New Roman"/>
          <w:color w:val="auto"/>
          <w:sz w:val="24"/>
          <w:szCs w:val="24"/>
          <w:u w:val="none"/>
        </w:rPr>
        <w:t>.  Flexibility</w:t>
      </w:r>
      <w:proofErr w:type="gramEnd"/>
      <w:r>
        <w:rPr>
          <w:rStyle w:val="Hyperlink"/>
          <w:rFonts w:ascii="Times New Roman" w:hAnsi="Times New Roman" w:cs="Times New Roman"/>
          <w:color w:val="auto"/>
          <w:sz w:val="24"/>
          <w:szCs w:val="24"/>
          <w:u w:val="none"/>
        </w:rPr>
        <w:t xml:space="preserve"> bites back:  The multiple and hidden costs of flexible employment policies.  </w:t>
      </w:r>
      <w:proofErr w:type="gramStart"/>
      <w:r>
        <w:rPr>
          <w:rStyle w:val="Hyperlink"/>
          <w:rFonts w:ascii="Times New Roman" w:hAnsi="Times New Roman" w:cs="Times New Roman"/>
          <w:color w:val="auto"/>
          <w:sz w:val="24"/>
          <w:szCs w:val="24"/>
          <w:u w:val="none"/>
        </w:rPr>
        <w:t>Human Resources Management Journal.</w:t>
      </w:r>
      <w:proofErr w:type="gramEnd"/>
      <w:r>
        <w:rPr>
          <w:rStyle w:val="Hyperlink"/>
          <w:rFonts w:ascii="Times New Roman" w:hAnsi="Times New Roman" w:cs="Times New Roman"/>
          <w:color w:val="auto"/>
          <w:sz w:val="24"/>
          <w:szCs w:val="24"/>
          <w:u w:val="none"/>
        </w:rPr>
        <w:t xml:space="preserve"> 26 (3</w:t>
      </w:r>
      <w:proofErr w:type="gramStart"/>
      <w:r>
        <w:rPr>
          <w:rStyle w:val="Hyperlink"/>
          <w:rFonts w:ascii="Times New Roman" w:hAnsi="Times New Roman" w:cs="Times New Roman"/>
          <w:color w:val="auto"/>
          <w:sz w:val="24"/>
          <w:szCs w:val="24"/>
          <w:u w:val="none"/>
        </w:rPr>
        <w:t>)  pp</w:t>
      </w:r>
      <w:proofErr w:type="gramEnd"/>
      <w:r>
        <w:rPr>
          <w:rStyle w:val="Hyperlink"/>
          <w:rFonts w:ascii="Times New Roman" w:hAnsi="Times New Roman" w:cs="Times New Roman"/>
          <w:color w:val="auto"/>
          <w:sz w:val="24"/>
          <w:szCs w:val="24"/>
          <w:u w:val="none"/>
        </w:rPr>
        <w:t xml:space="preserve"> 235-51.</w:t>
      </w:r>
    </w:p>
    <w:p w:rsidR="004223CE" w:rsidRDefault="004223CE"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Sharpe, R.  (2018)</w:t>
      </w:r>
      <w:proofErr w:type="gramStart"/>
      <w:r>
        <w:rPr>
          <w:rStyle w:val="Hyperlink"/>
          <w:rFonts w:ascii="Times New Roman" w:hAnsi="Times New Roman" w:cs="Times New Roman"/>
          <w:color w:val="auto"/>
          <w:sz w:val="24"/>
          <w:szCs w:val="24"/>
          <w:u w:val="none"/>
        </w:rPr>
        <w:t>.  Breaking</w:t>
      </w:r>
      <w:proofErr w:type="gramEnd"/>
      <w:r>
        <w:rPr>
          <w:rStyle w:val="Hyperlink"/>
          <w:rFonts w:ascii="Times New Roman" w:hAnsi="Times New Roman" w:cs="Times New Roman"/>
          <w:color w:val="auto"/>
          <w:sz w:val="24"/>
          <w:szCs w:val="24"/>
          <w:u w:val="none"/>
        </w:rPr>
        <w:t xml:space="preserve"> the silence:  Employee voice.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1" w:history="1">
        <w:r w:rsidRPr="00ED255B">
          <w:rPr>
            <w:rStyle w:val="Hyperlink"/>
            <w:rFonts w:ascii="Times New Roman" w:hAnsi="Times New Roman" w:cs="Times New Roman"/>
            <w:sz w:val="24"/>
            <w:szCs w:val="24"/>
          </w:rPr>
          <w:t>https://www.hrmagazine.co.uk/article-details/breaking-the-silence-employee-voice</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20.03.19].</w:t>
      </w:r>
      <w:proofErr w:type="gramEnd"/>
    </w:p>
    <w:p w:rsidR="00404339" w:rsidRDefault="00404339"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Sisson, K.  (1995)</w:t>
      </w:r>
      <w:proofErr w:type="gramStart"/>
      <w:r>
        <w:rPr>
          <w:rStyle w:val="Hyperlink"/>
          <w:rFonts w:ascii="Times New Roman" w:hAnsi="Times New Roman" w:cs="Times New Roman"/>
          <w:color w:val="auto"/>
          <w:sz w:val="24"/>
          <w:szCs w:val="24"/>
          <w:u w:val="none"/>
        </w:rPr>
        <w:t>.  Change</w:t>
      </w:r>
      <w:proofErr w:type="gramEnd"/>
      <w:r>
        <w:rPr>
          <w:rStyle w:val="Hyperlink"/>
          <w:rFonts w:ascii="Times New Roman" w:hAnsi="Times New Roman" w:cs="Times New Roman"/>
          <w:color w:val="auto"/>
          <w:sz w:val="24"/>
          <w:szCs w:val="24"/>
          <w:u w:val="none"/>
        </w:rPr>
        <w:t xml:space="preserve"> and continuity in British industrial relations:  strategic choice or muddling through?  In:  Locke, K; </w:t>
      </w:r>
      <w:proofErr w:type="spellStart"/>
      <w:r>
        <w:rPr>
          <w:rStyle w:val="Hyperlink"/>
          <w:rFonts w:ascii="Times New Roman" w:hAnsi="Times New Roman" w:cs="Times New Roman"/>
          <w:color w:val="auto"/>
          <w:sz w:val="24"/>
          <w:szCs w:val="24"/>
          <w:u w:val="none"/>
        </w:rPr>
        <w:t>Kochan</w:t>
      </w:r>
      <w:proofErr w:type="spellEnd"/>
      <w:r>
        <w:rPr>
          <w:rStyle w:val="Hyperlink"/>
          <w:rFonts w:ascii="Times New Roman" w:hAnsi="Times New Roman" w:cs="Times New Roman"/>
          <w:color w:val="auto"/>
          <w:sz w:val="24"/>
          <w:szCs w:val="24"/>
          <w:u w:val="none"/>
        </w:rPr>
        <w:t xml:space="preserve">, T.A. and </w:t>
      </w:r>
      <w:proofErr w:type="spellStart"/>
      <w:r>
        <w:rPr>
          <w:rStyle w:val="Hyperlink"/>
          <w:rFonts w:ascii="Times New Roman" w:hAnsi="Times New Roman" w:cs="Times New Roman"/>
          <w:color w:val="auto"/>
          <w:sz w:val="24"/>
          <w:szCs w:val="24"/>
          <w:u w:val="none"/>
        </w:rPr>
        <w:t>Piore</w:t>
      </w:r>
      <w:proofErr w:type="spellEnd"/>
      <w:r>
        <w:rPr>
          <w:rStyle w:val="Hyperlink"/>
          <w:rFonts w:ascii="Times New Roman" w:hAnsi="Times New Roman" w:cs="Times New Roman"/>
          <w:color w:val="auto"/>
          <w:sz w:val="24"/>
          <w:szCs w:val="24"/>
          <w:u w:val="none"/>
        </w:rPr>
        <w:t>, M. (</w:t>
      </w:r>
      <w:proofErr w:type="spellStart"/>
      <w:proofErr w:type="gramStart"/>
      <w:r>
        <w:rPr>
          <w:rStyle w:val="Hyperlink"/>
          <w:rFonts w:ascii="Times New Roman" w:hAnsi="Times New Roman" w:cs="Times New Roman"/>
          <w:color w:val="auto"/>
          <w:sz w:val="24"/>
          <w:szCs w:val="24"/>
          <w:u w:val="none"/>
        </w:rPr>
        <w:t>eds</w:t>
      </w:r>
      <w:proofErr w:type="spellEnd"/>
      <w:proofErr w:type="gramEnd"/>
      <w:r>
        <w:rPr>
          <w:rStyle w:val="Hyperlink"/>
          <w:rFonts w:ascii="Times New Roman" w:hAnsi="Times New Roman" w:cs="Times New Roman"/>
          <w:color w:val="auto"/>
          <w:sz w:val="24"/>
          <w:szCs w:val="24"/>
          <w:u w:val="none"/>
        </w:rPr>
        <w:t xml:space="preserve">).  </w:t>
      </w:r>
      <w:proofErr w:type="spellStart"/>
      <w:proofErr w:type="gramStart"/>
      <w:r>
        <w:rPr>
          <w:rStyle w:val="Hyperlink"/>
          <w:rFonts w:ascii="Times New Roman" w:hAnsi="Times New Roman" w:cs="Times New Roman"/>
          <w:color w:val="auto"/>
          <w:sz w:val="24"/>
          <w:szCs w:val="24"/>
          <w:u w:val="none"/>
        </w:rPr>
        <w:t>Emmployment</w:t>
      </w:r>
      <w:proofErr w:type="spellEnd"/>
      <w:r>
        <w:rPr>
          <w:rStyle w:val="Hyperlink"/>
          <w:rFonts w:ascii="Times New Roman" w:hAnsi="Times New Roman" w:cs="Times New Roman"/>
          <w:color w:val="auto"/>
          <w:sz w:val="24"/>
          <w:szCs w:val="24"/>
          <w:u w:val="none"/>
        </w:rPr>
        <w:t xml:space="preserve"> relations in a changing world economy.</w:t>
      </w:r>
      <w:proofErr w:type="gramEnd"/>
      <w:r>
        <w:rPr>
          <w:rStyle w:val="Hyperlink"/>
          <w:rFonts w:ascii="Times New Roman" w:hAnsi="Times New Roman" w:cs="Times New Roman"/>
          <w:color w:val="auto"/>
          <w:sz w:val="24"/>
          <w:szCs w:val="24"/>
          <w:u w:val="none"/>
        </w:rPr>
        <w:t xml:space="preserve">  Cambridge, MA: MIT press, pp 33-58.</w:t>
      </w:r>
    </w:p>
    <w:p w:rsidR="007F1BF9" w:rsidRDefault="007F1BF9" w:rsidP="00974255">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Smith, J.  (2013)</w:t>
      </w:r>
      <w:proofErr w:type="gramStart"/>
      <w:r>
        <w:rPr>
          <w:rStyle w:val="Hyperlink"/>
          <w:rFonts w:ascii="Times New Roman" w:hAnsi="Times New Roman" w:cs="Times New Roman"/>
          <w:color w:val="auto"/>
          <w:sz w:val="24"/>
          <w:szCs w:val="24"/>
          <w:u w:val="none"/>
        </w:rPr>
        <w:t>.  How</w:t>
      </w:r>
      <w:proofErr w:type="gramEnd"/>
      <w:r>
        <w:rPr>
          <w:rStyle w:val="Hyperlink"/>
          <w:rFonts w:ascii="Times New Roman" w:hAnsi="Times New Roman" w:cs="Times New Roman"/>
          <w:color w:val="auto"/>
          <w:sz w:val="24"/>
          <w:szCs w:val="24"/>
          <w:u w:val="none"/>
        </w:rPr>
        <w:t xml:space="preserve"> to get more respect as a manager.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2" w:anchor="c681d63badba" w:history="1">
        <w:r w:rsidR="00EB504E" w:rsidRPr="006A57E3">
          <w:rPr>
            <w:rStyle w:val="Hyperlink"/>
            <w:rFonts w:ascii="Times New Roman" w:hAnsi="Times New Roman" w:cs="Times New Roman"/>
            <w:sz w:val="24"/>
            <w:szCs w:val="24"/>
          </w:rPr>
          <w:t>www.forbes.com/sites/jacquelynsmith/2013/11/05/how-to-get-more-respect-as-a-manager/#c681d63badba</w:t>
        </w:r>
      </w:hyperlink>
      <w:r w:rsidR="00EB504E">
        <w:rPr>
          <w:rStyle w:val="Hyperlink"/>
          <w:rFonts w:ascii="Times New Roman" w:hAnsi="Times New Roman" w:cs="Times New Roman"/>
          <w:color w:val="auto"/>
          <w:sz w:val="24"/>
          <w:szCs w:val="24"/>
          <w:u w:val="none"/>
        </w:rPr>
        <w:t xml:space="preserve">.  </w:t>
      </w:r>
      <w:proofErr w:type="gramStart"/>
      <w:r w:rsidR="00EB504E">
        <w:rPr>
          <w:rStyle w:val="Hyperlink"/>
          <w:rFonts w:ascii="Times New Roman" w:hAnsi="Times New Roman" w:cs="Times New Roman"/>
          <w:color w:val="auto"/>
          <w:sz w:val="24"/>
          <w:szCs w:val="24"/>
          <w:u w:val="none"/>
        </w:rPr>
        <w:t>[Accessed on 12.04.2019].</w:t>
      </w:r>
      <w:proofErr w:type="gramEnd"/>
    </w:p>
    <w:p w:rsidR="00DD7F57" w:rsidRDefault="00DD7F57"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Sonenshein</w:t>
      </w:r>
      <w:proofErr w:type="spellEnd"/>
      <w:r>
        <w:rPr>
          <w:rStyle w:val="Hyperlink"/>
          <w:rFonts w:ascii="Times New Roman" w:hAnsi="Times New Roman" w:cs="Times New Roman"/>
          <w:color w:val="auto"/>
          <w:sz w:val="24"/>
          <w:szCs w:val="24"/>
          <w:u w:val="none"/>
        </w:rPr>
        <w:t>, S.</w:t>
      </w:r>
      <w:proofErr w:type="gramEnd"/>
      <w:r>
        <w:rPr>
          <w:rStyle w:val="Hyperlink"/>
          <w:rFonts w:ascii="Times New Roman" w:hAnsi="Times New Roman" w:cs="Times New Roman"/>
          <w:color w:val="auto"/>
          <w:sz w:val="24"/>
          <w:szCs w:val="24"/>
          <w:u w:val="none"/>
        </w:rPr>
        <w:t xml:space="preserve">  (2006)</w:t>
      </w:r>
      <w:proofErr w:type="gramStart"/>
      <w:r>
        <w:rPr>
          <w:rStyle w:val="Hyperlink"/>
          <w:rFonts w:ascii="Times New Roman" w:hAnsi="Times New Roman" w:cs="Times New Roman"/>
          <w:color w:val="auto"/>
          <w:sz w:val="24"/>
          <w:szCs w:val="24"/>
          <w:u w:val="none"/>
        </w:rPr>
        <w:t>.  Crafting</w:t>
      </w:r>
      <w:proofErr w:type="gramEnd"/>
      <w:r>
        <w:rPr>
          <w:rStyle w:val="Hyperlink"/>
          <w:rFonts w:ascii="Times New Roman" w:hAnsi="Times New Roman" w:cs="Times New Roman"/>
          <w:color w:val="auto"/>
          <w:sz w:val="24"/>
          <w:szCs w:val="24"/>
          <w:u w:val="none"/>
        </w:rPr>
        <w:t xml:space="preserve"> social issues at work.  </w:t>
      </w:r>
      <w:proofErr w:type="gramStart"/>
      <w:r>
        <w:rPr>
          <w:rStyle w:val="Hyperlink"/>
          <w:rFonts w:ascii="Times New Roman" w:hAnsi="Times New Roman" w:cs="Times New Roman"/>
          <w:color w:val="auto"/>
          <w:sz w:val="24"/>
          <w:szCs w:val="24"/>
          <w:u w:val="none"/>
        </w:rPr>
        <w:t>Academy of management journal.</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49  pp1158</w:t>
      </w:r>
      <w:proofErr w:type="gramEnd"/>
      <w:r>
        <w:rPr>
          <w:rStyle w:val="Hyperlink"/>
          <w:rFonts w:ascii="Times New Roman" w:hAnsi="Times New Roman" w:cs="Times New Roman"/>
          <w:color w:val="auto"/>
          <w:sz w:val="24"/>
          <w:szCs w:val="24"/>
          <w:u w:val="none"/>
        </w:rPr>
        <w:t>-1172.</w:t>
      </w:r>
    </w:p>
    <w:p w:rsidR="00367014" w:rsidRDefault="00367014"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Standing, G.</w:t>
      </w:r>
      <w:proofErr w:type="gramEnd"/>
      <w:r>
        <w:rPr>
          <w:rStyle w:val="Hyperlink"/>
          <w:rFonts w:ascii="Times New Roman" w:hAnsi="Times New Roman" w:cs="Times New Roman"/>
          <w:color w:val="auto"/>
          <w:sz w:val="24"/>
          <w:szCs w:val="24"/>
          <w:u w:val="none"/>
        </w:rPr>
        <w:t xml:space="preserve">  (2011)</w:t>
      </w:r>
      <w:proofErr w:type="gramStart"/>
      <w:r>
        <w:rPr>
          <w:rStyle w:val="Hyperlink"/>
          <w:rFonts w:ascii="Times New Roman" w:hAnsi="Times New Roman" w:cs="Times New Roman"/>
          <w:color w:val="auto"/>
          <w:sz w:val="24"/>
          <w:szCs w:val="24"/>
          <w:u w:val="none"/>
        </w:rPr>
        <w:t>.  The</w:t>
      </w:r>
      <w:proofErr w:type="gramEnd"/>
      <w:r>
        <w:rPr>
          <w:rStyle w:val="Hyperlink"/>
          <w:rFonts w:ascii="Times New Roman" w:hAnsi="Times New Roman" w:cs="Times New Roman"/>
          <w:color w:val="auto"/>
          <w:sz w:val="24"/>
          <w:szCs w:val="24"/>
          <w:u w:val="none"/>
        </w:rPr>
        <w:t xml:space="preserve"> precariat: the new dangerous class.  London. </w:t>
      </w:r>
      <w:proofErr w:type="gramStart"/>
      <w:r>
        <w:rPr>
          <w:rStyle w:val="Hyperlink"/>
          <w:rFonts w:ascii="Times New Roman" w:hAnsi="Times New Roman" w:cs="Times New Roman"/>
          <w:color w:val="auto"/>
          <w:sz w:val="24"/>
          <w:szCs w:val="24"/>
          <w:u w:val="none"/>
        </w:rPr>
        <w:t>Bloomsbury Academic.</w:t>
      </w:r>
      <w:proofErr w:type="gramEnd"/>
    </w:p>
    <w:p w:rsidR="00367014" w:rsidRDefault="00367014"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 xml:space="preserve">Sullivan, J; Wong, W; </w:t>
      </w:r>
      <w:proofErr w:type="spellStart"/>
      <w:r>
        <w:rPr>
          <w:rStyle w:val="Hyperlink"/>
          <w:rFonts w:ascii="Times New Roman" w:hAnsi="Times New Roman" w:cs="Times New Roman"/>
          <w:color w:val="auto"/>
          <w:sz w:val="24"/>
          <w:szCs w:val="24"/>
          <w:u w:val="none"/>
        </w:rPr>
        <w:t>Adusuilli</w:t>
      </w:r>
      <w:proofErr w:type="spellEnd"/>
      <w:r>
        <w:rPr>
          <w:rStyle w:val="Hyperlink"/>
          <w:rFonts w:ascii="Times New Roman" w:hAnsi="Times New Roman" w:cs="Times New Roman"/>
          <w:color w:val="auto"/>
          <w:sz w:val="24"/>
          <w:szCs w:val="24"/>
          <w:u w:val="none"/>
        </w:rPr>
        <w:t xml:space="preserve">, D; Alexandra, A; </w:t>
      </w:r>
      <w:proofErr w:type="spellStart"/>
      <w:r>
        <w:rPr>
          <w:rStyle w:val="Hyperlink"/>
          <w:rFonts w:ascii="Times New Roman" w:hAnsi="Times New Roman" w:cs="Times New Roman"/>
          <w:color w:val="auto"/>
          <w:sz w:val="24"/>
          <w:szCs w:val="24"/>
          <w:u w:val="none"/>
        </w:rPr>
        <w:t>Blazey</w:t>
      </w:r>
      <w:proofErr w:type="spellEnd"/>
      <w:r>
        <w:rPr>
          <w:rStyle w:val="Hyperlink"/>
          <w:rFonts w:ascii="Times New Roman" w:hAnsi="Times New Roman" w:cs="Times New Roman"/>
          <w:color w:val="auto"/>
          <w:sz w:val="24"/>
          <w:szCs w:val="24"/>
          <w:u w:val="none"/>
        </w:rPr>
        <w:t>, L, Huggett, M; Parkin, J.</w:t>
      </w:r>
      <w:proofErr w:type="gramEnd"/>
      <w:r>
        <w:rPr>
          <w:rStyle w:val="Hyperlink"/>
          <w:rFonts w:ascii="Times New Roman" w:hAnsi="Times New Roman" w:cs="Times New Roman"/>
          <w:color w:val="auto"/>
          <w:sz w:val="24"/>
          <w:szCs w:val="24"/>
          <w:u w:val="none"/>
        </w:rPr>
        <w:t xml:space="preserve">  (2009)</w:t>
      </w:r>
      <w:proofErr w:type="gramStart"/>
      <w:r>
        <w:rPr>
          <w:rStyle w:val="Hyperlink"/>
          <w:rFonts w:ascii="Times New Roman" w:hAnsi="Times New Roman" w:cs="Times New Roman"/>
          <w:color w:val="auto"/>
          <w:sz w:val="24"/>
          <w:szCs w:val="24"/>
          <w:u w:val="none"/>
        </w:rPr>
        <w:t>.  Deal</w:t>
      </w:r>
      <w:proofErr w:type="gramEnd"/>
      <w:r>
        <w:rPr>
          <w:rStyle w:val="Hyperlink"/>
          <w:rFonts w:ascii="Times New Roman" w:hAnsi="Times New Roman" w:cs="Times New Roman"/>
          <w:color w:val="auto"/>
          <w:sz w:val="24"/>
          <w:szCs w:val="24"/>
          <w:u w:val="none"/>
        </w:rPr>
        <w:t xml:space="preserve"> or no deal?  An exploration of the modern employment relationship:  the future of the working paper.  </w:t>
      </w:r>
      <w:proofErr w:type="gramStart"/>
      <w:r>
        <w:rPr>
          <w:rStyle w:val="Hyperlink"/>
          <w:rFonts w:ascii="Times New Roman" w:hAnsi="Times New Roman" w:cs="Times New Roman"/>
          <w:color w:val="auto"/>
          <w:sz w:val="24"/>
          <w:szCs w:val="24"/>
          <w:u w:val="none"/>
        </w:rPr>
        <w:t>The work foundation.</w:t>
      </w:r>
      <w:proofErr w:type="gramEnd"/>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3" w:history="1">
        <w:r w:rsidRPr="00AD6993">
          <w:rPr>
            <w:rStyle w:val="Hyperlink"/>
            <w:rFonts w:ascii="Times New Roman" w:hAnsi="Times New Roman" w:cs="Times New Roman"/>
            <w:sz w:val="24"/>
            <w:szCs w:val="24"/>
          </w:rPr>
          <w:t>https://www.bl.uk/britishlibrary/~/media/61/global/business-and-management/pdfs/non-secure/d/e/deal-or-no-deal.pdf</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21.03.19].</w:t>
      </w:r>
      <w:proofErr w:type="gramEnd"/>
    </w:p>
    <w:p w:rsidR="007D63FB" w:rsidRDefault="007D63FB" w:rsidP="00974255">
      <w:pPr>
        <w:spacing w:line="480" w:lineRule="auto"/>
        <w:rPr>
          <w:rStyle w:val="Hyperlink"/>
          <w:rFonts w:ascii="Times New Roman" w:hAnsi="Times New Roman" w:cs="Times New Roman"/>
          <w:color w:val="auto"/>
          <w:sz w:val="24"/>
          <w:szCs w:val="24"/>
          <w:u w:val="none"/>
        </w:rPr>
      </w:pPr>
      <w:proofErr w:type="spellStart"/>
      <w:proofErr w:type="gramStart"/>
      <w:r>
        <w:rPr>
          <w:rStyle w:val="Hyperlink"/>
          <w:rFonts w:ascii="Times New Roman" w:hAnsi="Times New Roman" w:cs="Times New Roman"/>
          <w:color w:val="auto"/>
          <w:sz w:val="24"/>
          <w:szCs w:val="24"/>
          <w:u w:val="none"/>
        </w:rPr>
        <w:t>Tirintitaake</w:t>
      </w:r>
      <w:proofErr w:type="spellEnd"/>
      <w:r>
        <w:rPr>
          <w:rStyle w:val="Hyperlink"/>
          <w:rFonts w:ascii="Times New Roman" w:hAnsi="Times New Roman" w:cs="Times New Roman"/>
          <w:color w:val="auto"/>
          <w:sz w:val="24"/>
          <w:szCs w:val="24"/>
          <w:u w:val="none"/>
        </w:rPr>
        <w:t>, I.</w:t>
      </w:r>
      <w:proofErr w:type="gramEnd"/>
      <w:r>
        <w:rPr>
          <w:rStyle w:val="Hyperlink"/>
          <w:rFonts w:ascii="Times New Roman" w:hAnsi="Times New Roman" w:cs="Times New Roman"/>
          <w:color w:val="auto"/>
          <w:sz w:val="24"/>
          <w:szCs w:val="24"/>
          <w:u w:val="none"/>
        </w:rPr>
        <w:t xml:space="preserve">  (2017)</w:t>
      </w:r>
      <w:proofErr w:type="gramStart"/>
      <w:r>
        <w:rPr>
          <w:rStyle w:val="Hyperlink"/>
          <w:rFonts w:ascii="Times New Roman" w:hAnsi="Times New Roman" w:cs="Times New Roman"/>
          <w:color w:val="auto"/>
          <w:sz w:val="24"/>
          <w:szCs w:val="24"/>
          <w:u w:val="none"/>
        </w:rPr>
        <w:t>.  Pluralist</w:t>
      </w:r>
      <w:proofErr w:type="gramEnd"/>
      <w:r>
        <w:rPr>
          <w:rStyle w:val="Hyperlink"/>
          <w:rFonts w:ascii="Times New Roman" w:hAnsi="Times New Roman" w:cs="Times New Roman"/>
          <w:color w:val="auto"/>
          <w:sz w:val="24"/>
          <w:szCs w:val="24"/>
          <w:u w:val="none"/>
        </w:rPr>
        <w:t xml:space="preserve"> theory vs unitary theory vs radical/Marxist theory.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4" w:history="1">
        <w:r w:rsidRPr="006A57E3">
          <w:rPr>
            <w:rStyle w:val="Hyperlink"/>
            <w:rFonts w:ascii="Times New Roman" w:hAnsi="Times New Roman" w:cs="Times New Roman"/>
            <w:sz w:val="24"/>
            <w:szCs w:val="24"/>
          </w:rPr>
          <w:t>https://www.researchgate.net/publication/316646094-pluralist-theory-vs-unitary-theory-vs-radical-marxist-theory</w:t>
        </w:r>
      </w:hyperlink>
      <w:r>
        <w:rPr>
          <w:rStyle w:val="Hyperlink"/>
          <w:rFonts w:ascii="Times New Roman" w:hAnsi="Times New Roman" w:cs="Times New Roman"/>
          <w:color w:val="auto"/>
          <w:sz w:val="24"/>
          <w:szCs w:val="24"/>
          <w:u w:val="none"/>
        </w:rPr>
        <w:t xml:space="preserve">.  </w:t>
      </w:r>
      <w:proofErr w:type="gramStart"/>
      <w:r>
        <w:rPr>
          <w:rStyle w:val="Hyperlink"/>
          <w:rFonts w:ascii="Times New Roman" w:hAnsi="Times New Roman" w:cs="Times New Roman"/>
          <w:color w:val="auto"/>
          <w:sz w:val="24"/>
          <w:szCs w:val="24"/>
          <w:u w:val="none"/>
        </w:rPr>
        <w:t>[Accessed on 21.03.19].</w:t>
      </w:r>
      <w:proofErr w:type="gramEnd"/>
    </w:p>
    <w:p w:rsidR="00B60633" w:rsidRPr="000A6020" w:rsidRDefault="00B60633" w:rsidP="00974255">
      <w:pPr>
        <w:spacing w:line="480" w:lineRule="auto"/>
        <w:rPr>
          <w:rStyle w:val="Hyperlink"/>
          <w:rFonts w:ascii="Times New Roman" w:hAnsi="Times New Roman" w:cs="Times New Roman"/>
          <w:color w:val="auto"/>
          <w:sz w:val="24"/>
          <w:szCs w:val="24"/>
          <w:u w:val="none"/>
        </w:rPr>
      </w:pPr>
      <w:proofErr w:type="gramStart"/>
      <w:r>
        <w:rPr>
          <w:rStyle w:val="Hyperlink"/>
          <w:rFonts w:ascii="Times New Roman" w:hAnsi="Times New Roman" w:cs="Times New Roman"/>
          <w:color w:val="auto"/>
          <w:sz w:val="24"/>
          <w:szCs w:val="24"/>
          <w:u w:val="none"/>
        </w:rPr>
        <w:t>Waiters, L.</w:t>
      </w:r>
      <w:proofErr w:type="gramEnd"/>
      <w:r>
        <w:rPr>
          <w:rStyle w:val="Hyperlink"/>
          <w:rFonts w:ascii="Times New Roman" w:hAnsi="Times New Roman" w:cs="Times New Roman"/>
          <w:color w:val="auto"/>
          <w:sz w:val="24"/>
          <w:szCs w:val="24"/>
          <w:u w:val="none"/>
        </w:rPr>
        <w:t xml:space="preserve">  (2015)</w:t>
      </w:r>
      <w:proofErr w:type="gramStart"/>
      <w:r>
        <w:rPr>
          <w:rStyle w:val="Hyperlink"/>
          <w:rFonts w:ascii="Times New Roman" w:hAnsi="Times New Roman" w:cs="Times New Roman"/>
          <w:color w:val="auto"/>
          <w:sz w:val="24"/>
          <w:szCs w:val="24"/>
          <w:u w:val="none"/>
        </w:rPr>
        <w:t>.  Pure</w:t>
      </w:r>
      <w:proofErr w:type="gramEnd"/>
      <w:r>
        <w:rPr>
          <w:rStyle w:val="Hyperlink"/>
          <w:rFonts w:ascii="Times New Roman" w:hAnsi="Times New Roman" w:cs="Times New Roman"/>
          <w:color w:val="auto"/>
          <w:sz w:val="24"/>
          <w:szCs w:val="24"/>
          <w:u w:val="none"/>
        </w:rPr>
        <w:t xml:space="preserve"> opinion:  8 fantastic examples of employee engagement.  [</w:t>
      </w:r>
      <w:proofErr w:type="gramStart"/>
      <w:r>
        <w:rPr>
          <w:rStyle w:val="Hyperlink"/>
          <w:rFonts w:ascii="Times New Roman" w:hAnsi="Times New Roman" w:cs="Times New Roman"/>
          <w:color w:val="auto"/>
          <w:sz w:val="24"/>
          <w:szCs w:val="24"/>
          <w:u w:val="none"/>
        </w:rPr>
        <w:t>online</w:t>
      </w:r>
      <w:proofErr w:type="gramEnd"/>
      <w:r>
        <w:rPr>
          <w:rStyle w:val="Hyperlink"/>
          <w:rFonts w:ascii="Times New Roman" w:hAnsi="Times New Roman" w:cs="Times New Roman"/>
          <w:color w:val="auto"/>
          <w:sz w:val="24"/>
          <w:szCs w:val="24"/>
          <w:u w:val="none"/>
        </w:rPr>
        <w:t xml:space="preserve">].  Available at:  </w:t>
      </w:r>
      <w:hyperlink r:id="rId55" w:history="1">
        <w:r w:rsidR="00713081" w:rsidRPr="006A57E3">
          <w:rPr>
            <w:rStyle w:val="Hyperlink"/>
            <w:rFonts w:ascii="Times New Roman" w:hAnsi="Times New Roman" w:cs="Times New Roman"/>
            <w:sz w:val="24"/>
            <w:szCs w:val="24"/>
          </w:rPr>
          <w:t>https://www.prs.uk.com/news/2013/part-one-8-fantastic-examples-of-employee-engagement</w:t>
        </w:r>
      </w:hyperlink>
      <w:r w:rsidR="00713081">
        <w:rPr>
          <w:rStyle w:val="Hyperlink"/>
          <w:rFonts w:ascii="Times New Roman" w:hAnsi="Times New Roman" w:cs="Times New Roman"/>
          <w:color w:val="auto"/>
          <w:sz w:val="24"/>
          <w:szCs w:val="24"/>
          <w:u w:val="none"/>
        </w:rPr>
        <w:t xml:space="preserve">.  </w:t>
      </w:r>
      <w:proofErr w:type="gramStart"/>
      <w:r w:rsidR="00713081">
        <w:rPr>
          <w:rStyle w:val="Hyperlink"/>
          <w:rFonts w:ascii="Times New Roman" w:hAnsi="Times New Roman" w:cs="Times New Roman"/>
          <w:color w:val="auto"/>
          <w:sz w:val="24"/>
          <w:szCs w:val="24"/>
          <w:u w:val="none"/>
        </w:rPr>
        <w:t>[Accessed on 10.04.19].</w:t>
      </w:r>
      <w:proofErr w:type="gramEnd"/>
    </w:p>
    <w:p w:rsidR="00283690" w:rsidRDefault="000A6020"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roofErr w:type="gramStart"/>
      <w:r w:rsidRPr="00045C32">
        <w:rPr>
          <w:b w:val="0"/>
          <w:sz w:val="24"/>
          <w:szCs w:val="24"/>
        </w:rPr>
        <w:t>Webber, A.</w:t>
      </w:r>
      <w:proofErr w:type="gramEnd"/>
      <w:r w:rsidRPr="00045C32">
        <w:rPr>
          <w:b w:val="0"/>
          <w:sz w:val="24"/>
          <w:szCs w:val="24"/>
        </w:rPr>
        <w:t xml:space="preserve">  (2019)</w:t>
      </w:r>
      <w:proofErr w:type="gramStart"/>
      <w:r w:rsidR="00045C32">
        <w:rPr>
          <w:sz w:val="24"/>
          <w:szCs w:val="24"/>
        </w:rPr>
        <w:t xml:space="preserve">.  </w:t>
      </w:r>
      <w:r w:rsidRPr="00045C32">
        <w:rPr>
          <w:b w:val="0"/>
          <w:bCs w:val="0"/>
          <w:color w:val="231F20"/>
          <w:sz w:val="24"/>
          <w:szCs w:val="24"/>
        </w:rPr>
        <w:t>People</w:t>
      </w:r>
      <w:proofErr w:type="gramEnd"/>
      <w:r w:rsidRPr="00045C32">
        <w:rPr>
          <w:b w:val="0"/>
          <w:bCs w:val="0"/>
          <w:color w:val="231F20"/>
          <w:sz w:val="24"/>
          <w:szCs w:val="24"/>
        </w:rPr>
        <w:t xml:space="preserve"> </w:t>
      </w:r>
      <w:r w:rsidR="00045C32">
        <w:rPr>
          <w:b w:val="0"/>
          <w:bCs w:val="0"/>
          <w:color w:val="231F20"/>
          <w:sz w:val="24"/>
          <w:szCs w:val="24"/>
        </w:rPr>
        <w:t>wouldn’t admit they worked here</w:t>
      </w:r>
      <w:r w:rsidRPr="00045C32">
        <w:rPr>
          <w:b w:val="0"/>
          <w:bCs w:val="0"/>
          <w:color w:val="231F20"/>
          <w:sz w:val="24"/>
          <w:szCs w:val="24"/>
        </w:rPr>
        <w:t>: Transforming Morecambe NHS trust</w:t>
      </w:r>
      <w:r w:rsidR="00045C32">
        <w:rPr>
          <w:b w:val="0"/>
          <w:bCs w:val="0"/>
          <w:color w:val="231F20"/>
          <w:sz w:val="24"/>
          <w:szCs w:val="24"/>
        </w:rPr>
        <w:t xml:space="preserve">.  </w:t>
      </w:r>
      <w:proofErr w:type="gramStart"/>
      <w:r w:rsidR="00045C32">
        <w:rPr>
          <w:b w:val="0"/>
          <w:bCs w:val="0"/>
          <w:color w:val="231F20"/>
          <w:sz w:val="24"/>
          <w:szCs w:val="24"/>
        </w:rPr>
        <w:t>[Online].</w:t>
      </w:r>
      <w:proofErr w:type="gramEnd"/>
      <w:r w:rsidR="00045C32">
        <w:rPr>
          <w:b w:val="0"/>
          <w:bCs w:val="0"/>
          <w:color w:val="231F20"/>
          <w:sz w:val="24"/>
          <w:szCs w:val="24"/>
        </w:rPr>
        <w:t xml:space="preserve">  </w:t>
      </w:r>
      <w:proofErr w:type="spellStart"/>
      <w:r w:rsidR="00045C32">
        <w:rPr>
          <w:b w:val="0"/>
          <w:bCs w:val="0"/>
          <w:color w:val="231F20"/>
          <w:sz w:val="24"/>
          <w:szCs w:val="24"/>
        </w:rPr>
        <w:t>Availalable</w:t>
      </w:r>
      <w:proofErr w:type="spellEnd"/>
      <w:r w:rsidR="00045C32">
        <w:rPr>
          <w:b w:val="0"/>
          <w:bCs w:val="0"/>
          <w:color w:val="231F20"/>
          <w:sz w:val="24"/>
          <w:szCs w:val="24"/>
        </w:rPr>
        <w:t xml:space="preserve"> at: </w:t>
      </w:r>
      <w:hyperlink r:id="rId56" w:history="1">
        <w:r w:rsidR="00283690" w:rsidRPr="00045C32">
          <w:rPr>
            <w:rStyle w:val="Hyperlink"/>
            <w:b w:val="0"/>
            <w:sz w:val="24"/>
            <w:szCs w:val="24"/>
          </w:rPr>
          <w:t>https://www.personneltoday.com/hr/morecambe-bay-nhs-trust-personnel-today-awards-2018/</w:t>
        </w:r>
      </w:hyperlink>
      <w:r w:rsidR="00045C32">
        <w:rPr>
          <w:rStyle w:val="Hyperlink"/>
          <w:b w:val="0"/>
          <w:sz w:val="24"/>
          <w:szCs w:val="24"/>
        </w:rPr>
        <w:t xml:space="preserve"> </w:t>
      </w:r>
      <w:r w:rsidR="00045C32">
        <w:rPr>
          <w:rStyle w:val="Hyperlink"/>
          <w:b w:val="0"/>
          <w:color w:val="auto"/>
          <w:sz w:val="24"/>
          <w:szCs w:val="24"/>
          <w:u w:val="none"/>
        </w:rPr>
        <w:t>[Accessed on 18.03.19].</w:t>
      </w:r>
    </w:p>
    <w:p w:rsidR="00404339" w:rsidRDefault="00404339"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
    <w:p w:rsidR="00404339" w:rsidRDefault="00404339"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roofErr w:type="gramStart"/>
      <w:r>
        <w:rPr>
          <w:rStyle w:val="Hyperlink"/>
          <w:b w:val="0"/>
          <w:color w:val="auto"/>
          <w:sz w:val="24"/>
          <w:szCs w:val="24"/>
          <w:u w:val="none"/>
        </w:rPr>
        <w:t>Weil, D.</w:t>
      </w:r>
      <w:proofErr w:type="gramEnd"/>
      <w:r>
        <w:rPr>
          <w:rStyle w:val="Hyperlink"/>
          <w:b w:val="0"/>
          <w:color w:val="auto"/>
          <w:sz w:val="24"/>
          <w:szCs w:val="24"/>
          <w:u w:val="none"/>
        </w:rPr>
        <w:t xml:space="preserve">  (2014)</w:t>
      </w:r>
      <w:proofErr w:type="gramStart"/>
      <w:r>
        <w:rPr>
          <w:rStyle w:val="Hyperlink"/>
          <w:b w:val="0"/>
          <w:color w:val="auto"/>
          <w:sz w:val="24"/>
          <w:szCs w:val="24"/>
          <w:u w:val="none"/>
        </w:rPr>
        <w:t>.  Employment</w:t>
      </w:r>
      <w:proofErr w:type="gramEnd"/>
      <w:r>
        <w:rPr>
          <w:rStyle w:val="Hyperlink"/>
          <w:b w:val="0"/>
          <w:color w:val="auto"/>
          <w:sz w:val="24"/>
          <w:szCs w:val="24"/>
          <w:u w:val="none"/>
        </w:rPr>
        <w:t xml:space="preserve">:  implications for achieving decent work. In:  McCann, D; </w:t>
      </w:r>
      <w:proofErr w:type="spellStart"/>
      <w:r>
        <w:rPr>
          <w:rStyle w:val="Hyperlink"/>
          <w:b w:val="0"/>
          <w:color w:val="auto"/>
          <w:sz w:val="24"/>
          <w:szCs w:val="24"/>
          <w:u w:val="none"/>
        </w:rPr>
        <w:t>Sanghecn</w:t>
      </w:r>
      <w:proofErr w:type="spellEnd"/>
      <w:r>
        <w:rPr>
          <w:rStyle w:val="Hyperlink"/>
          <w:b w:val="0"/>
          <w:color w:val="auto"/>
          <w:sz w:val="24"/>
          <w:szCs w:val="24"/>
          <w:u w:val="none"/>
        </w:rPr>
        <w:t xml:space="preserve">, L; </w:t>
      </w:r>
      <w:proofErr w:type="spellStart"/>
      <w:r>
        <w:rPr>
          <w:rStyle w:val="Hyperlink"/>
          <w:b w:val="0"/>
          <w:color w:val="auto"/>
          <w:sz w:val="24"/>
          <w:szCs w:val="24"/>
          <w:u w:val="none"/>
        </w:rPr>
        <w:t>Belser</w:t>
      </w:r>
      <w:proofErr w:type="spellEnd"/>
      <w:r>
        <w:rPr>
          <w:rStyle w:val="Hyperlink"/>
          <w:b w:val="0"/>
          <w:color w:val="auto"/>
          <w:sz w:val="24"/>
          <w:szCs w:val="24"/>
          <w:u w:val="none"/>
        </w:rPr>
        <w:t xml:space="preserve">, P; Fenwick, C; Howe, J and </w:t>
      </w:r>
      <w:proofErr w:type="spellStart"/>
      <w:r>
        <w:rPr>
          <w:rStyle w:val="Hyperlink"/>
          <w:b w:val="0"/>
          <w:color w:val="auto"/>
          <w:sz w:val="24"/>
          <w:szCs w:val="24"/>
          <w:u w:val="none"/>
        </w:rPr>
        <w:t>Lubeker</w:t>
      </w:r>
      <w:proofErr w:type="spellEnd"/>
      <w:r>
        <w:rPr>
          <w:rStyle w:val="Hyperlink"/>
          <w:b w:val="0"/>
          <w:color w:val="auto"/>
          <w:sz w:val="24"/>
          <w:szCs w:val="24"/>
          <w:u w:val="none"/>
        </w:rPr>
        <w:t>, M (</w:t>
      </w:r>
      <w:proofErr w:type="spellStart"/>
      <w:proofErr w:type="gramStart"/>
      <w:r>
        <w:rPr>
          <w:rStyle w:val="Hyperlink"/>
          <w:b w:val="0"/>
          <w:color w:val="auto"/>
          <w:sz w:val="24"/>
          <w:szCs w:val="24"/>
          <w:u w:val="none"/>
        </w:rPr>
        <w:t>eds</w:t>
      </w:r>
      <w:proofErr w:type="spellEnd"/>
      <w:proofErr w:type="gramEnd"/>
      <w:r>
        <w:rPr>
          <w:rStyle w:val="Hyperlink"/>
          <w:b w:val="0"/>
          <w:color w:val="auto"/>
          <w:sz w:val="24"/>
          <w:szCs w:val="24"/>
          <w:u w:val="none"/>
        </w:rPr>
        <w:t xml:space="preserve">).  </w:t>
      </w:r>
      <w:proofErr w:type="gramStart"/>
      <w:r>
        <w:rPr>
          <w:rStyle w:val="Hyperlink"/>
          <w:b w:val="0"/>
          <w:color w:val="auto"/>
          <w:sz w:val="24"/>
          <w:szCs w:val="24"/>
          <w:u w:val="none"/>
        </w:rPr>
        <w:t>Creative labour regulation.</w:t>
      </w:r>
      <w:proofErr w:type="gramEnd"/>
      <w:r>
        <w:rPr>
          <w:rStyle w:val="Hyperlink"/>
          <w:b w:val="0"/>
          <w:color w:val="auto"/>
          <w:sz w:val="24"/>
          <w:szCs w:val="24"/>
          <w:u w:val="none"/>
        </w:rPr>
        <w:t xml:space="preserve">  Basingstoke:  Palgrave Macmillan, pp35-62.</w:t>
      </w:r>
    </w:p>
    <w:p w:rsidR="006602C2" w:rsidRDefault="006602C2"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
    <w:p w:rsidR="006602C2" w:rsidRDefault="006602C2"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roofErr w:type="gramStart"/>
      <w:r>
        <w:rPr>
          <w:rStyle w:val="Hyperlink"/>
          <w:b w:val="0"/>
          <w:color w:val="auto"/>
          <w:sz w:val="24"/>
          <w:szCs w:val="24"/>
          <w:u w:val="none"/>
        </w:rPr>
        <w:t xml:space="preserve">Wilkinson, A; </w:t>
      </w:r>
      <w:proofErr w:type="spellStart"/>
      <w:r>
        <w:rPr>
          <w:rStyle w:val="Hyperlink"/>
          <w:b w:val="0"/>
          <w:color w:val="auto"/>
          <w:sz w:val="24"/>
          <w:szCs w:val="24"/>
          <w:u w:val="none"/>
        </w:rPr>
        <w:t>Dundon</w:t>
      </w:r>
      <w:proofErr w:type="spellEnd"/>
      <w:r>
        <w:rPr>
          <w:rStyle w:val="Hyperlink"/>
          <w:b w:val="0"/>
          <w:color w:val="auto"/>
          <w:sz w:val="24"/>
          <w:szCs w:val="24"/>
          <w:u w:val="none"/>
        </w:rPr>
        <w:t xml:space="preserve">, T; </w:t>
      </w:r>
      <w:proofErr w:type="spellStart"/>
      <w:r>
        <w:rPr>
          <w:rStyle w:val="Hyperlink"/>
          <w:b w:val="0"/>
          <w:color w:val="auto"/>
          <w:sz w:val="24"/>
          <w:szCs w:val="24"/>
          <w:u w:val="none"/>
        </w:rPr>
        <w:t>Donaghey</w:t>
      </w:r>
      <w:proofErr w:type="spellEnd"/>
      <w:r>
        <w:rPr>
          <w:rStyle w:val="Hyperlink"/>
          <w:b w:val="0"/>
          <w:color w:val="auto"/>
          <w:sz w:val="24"/>
          <w:szCs w:val="24"/>
          <w:u w:val="none"/>
        </w:rPr>
        <w:t>, J and Freeman, R.</w:t>
      </w:r>
      <w:proofErr w:type="gramEnd"/>
      <w:r>
        <w:rPr>
          <w:rStyle w:val="Hyperlink"/>
          <w:b w:val="0"/>
          <w:color w:val="auto"/>
          <w:sz w:val="24"/>
          <w:szCs w:val="24"/>
          <w:u w:val="none"/>
        </w:rPr>
        <w:t xml:space="preserve">  (2014)</w:t>
      </w:r>
      <w:proofErr w:type="gramStart"/>
      <w:r>
        <w:rPr>
          <w:rStyle w:val="Hyperlink"/>
          <w:b w:val="0"/>
          <w:color w:val="auto"/>
          <w:sz w:val="24"/>
          <w:szCs w:val="24"/>
          <w:u w:val="none"/>
        </w:rPr>
        <w:t>.  Employee</w:t>
      </w:r>
      <w:proofErr w:type="gramEnd"/>
      <w:r>
        <w:rPr>
          <w:rStyle w:val="Hyperlink"/>
          <w:b w:val="0"/>
          <w:color w:val="auto"/>
          <w:sz w:val="24"/>
          <w:szCs w:val="24"/>
          <w:u w:val="none"/>
        </w:rPr>
        <w:t xml:space="preserve"> voice:  charting new terrain.  In Wilkinson, A; </w:t>
      </w:r>
      <w:proofErr w:type="spellStart"/>
      <w:r>
        <w:rPr>
          <w:rStyle w:val="Hyperlink"/>
          <w:b w:val="0"/>
          <w:color w:val="auto"/>
          <w:sz w:val="24"/>
          <w:szCs w:val="24"/>
          <w:u w:val="none"/>
        </w:rPr>
        <w:t>Donaghey</w:t>
      </w:r>
      <w:proofErr w:type="spellEnd"/>
      <w:r>
        <w:rPr>
          <w:rStyle w:val="Hyperlink"/>
          <w:b w:val="0"/>
          <w:color w:val="auto"/>
          <w:sz w:val="24"/>
          <w:szCs w:val="24"/>
          <w:u w:val="none"/>
        </w:rPr>
        <w:t xml:space="preserve">, J; </w:t>
      </w:r>
      <w:proofErr w:type="spellStart"/>
      <w:r>
        <w:rPr>
          <w:rStyle w:val="Hyperlink"/>
          <w:b w:val="0"/>
          <w:color w:val="auto"/>
          <w:sz w:val="24"/>
          <w:szCs w:val="24"/>
          <w:u w:val="none"/>
        </w:rPr>
        <w:t>Dundon</w:t>
      </w:r>
      <w:proofErr w:type="spellEnd"/>
      <w:r>
        <w:rPr>
          <w:rStyle w:val="Hyperlink"/>
          <w:b w:val="0"/>
          <w:color w:val="auto"/>
          <w:sz w:val="24"/>
          <w:szCs w:val="24"/>
          <w:u w:val="none"/>
        </w:rPr>
        <w:t>, T; Freeman, R. (</w:t>
      </w:r>
      <w:proofErr w:type="spellStart"/>
      <w:proofErr w:type="gramStart"/>
      <w:r>
        <w:rPr>
          <w:rStyle w:val="Hyperlink"/>
          <w:b w:val="0"/>
          <w:color w:val="auto"/>
          <w:sz w:val="24"/>
          <w:szCs w:val="24"/>
          <w:u w:val="none"/>
        </w:rPr>
        <w:t>eds</w:t>
      </w:r>
      <w:proofErr w:type="spellEnd"/>
      <w:proofErr w:type="gramEnd"/>
      <w:r>
        <w:rPr>
          <w:rStyle w:val="Hyperlink"/>
          <w:b w:val="0"/>
          <w:color w:val="auto"/>
          <w:sz w:val="24"/>
          <w:szCs w:val="24"/>
          <w:u w:val="none"/>
        </w:rPr>
        <w:t xml:space="preserve">).  </w:t>
      </w:r>
      <w:proofErr w:type="gramStart"/>
      <w:r>
        <w:rPr>
          <w:rStyle w:val="Hyperlink"/>
          <w:b w:val="0"/>
          <w:color w:val="auto"/>
          <w:sz w:val="24"/>
          <w:szCs w:val="24"/>
          <w:u w:val="none"/>
        </w:rPr>
        <w:t>The handbook of research on employee voice.</w:t>
      </w:r>
      <w:proofErr w:type="gramEnd"/>
      <w:r>
        <w:rPr>
          <w:rStyle w:val="Hyperlink"/>
          <w:b w:val="0"/>
          <w:color w:val="auto"/>
          <w:sz w:val="24"/>
          <w:szCs w:val="24"/>
          <w:u w:val="none"/>
        </w:rPr>
        <w:t xml:space="preserve">  </w:t>
      </w:r>
      <w:proofErr w:type="gramStart"/>
      <w:r>
        <w:rPr>
          <w:rStyle w:val="Hyperlink"/>
          <w:b w:val="0"/>
          <w:color w:val="auto"/>
          <w:sz w:val="24"/>
          <w:szCs w:val="24"/>
          <w:u w:val="none"/>
        </w:rPr>
        <w:t>Participation and involvement in the workplace.</w:t>
      </w:r>
      <w:proofErr w:type="gramEnd"/>
      <w:r>
        <w:rPr>
          <w:rStyle w:val="Hyperlink"/>
          <w:b w:val="0"/>
          <w:color w:val="auto"/>
          <w:sz w:val="24"/>
          <w:szCs w:val="24"/>
          <w:u w:val="none"/>
        </w:rPr>
        <w:t xml:space="preserve">  pp 1-16.</w:t>
      </w:r>
    </w:p>
    <w:p w:rsidR="00367014" w:rsidRDefault="00367014" w:rsidP="006A7246">
      <w:pPr>
        <w:pStyle w:val="Heading1"/>
        <w:shd w:val="clear" w:color="auto" w:fill="FFFFFF"/>
        <w:spacing w:before="0" w:beforeAutospacing="0" w:after="120" w:afterAutospacing="0" w:line="360" w:lineRule="auto"/>
        <w:textAlignment w:val="baseline"/>
        <w:rPr>
          <w:rStyle w:val="Hyperlink"/>
          <w:b w:val="0"/>
          <w:color w:val="auto"/>
          <w:sz w:val="24"/>
          <w:szCs w:val="24"/>
          <w:u w:val="none"/>
        </w:rPr>
      </w:pPr>
    </w:p>
    <w:p w:rsidR="00367014" w:rsidRPr="00045C32" w:rsidRDefault="00367014" w:rsidP="006A7246">
      <w:pPr>
        <w:pStyle w:val="Heading1"/>
        <w:shd w:val="clear" w:color="auto" w:fill="FFFFFF"/>
        <w:spacing w:before="0" w:beforeAutospacing="0" w:after="120" w:afterAutospacing="0" w:line="360" w:lineRule="auto"/>
        <w:textAlignment w:val="baseline"/>
        <w:rPr>
          <w:b w:val="0"/>
          <w:bCs w:val="0"/>
          <w:sz w:val="24"/>
          <w:szCs w:val="24"/>
        </w:rPr>
      </w:pPr>
      <w:r>
        <w:rPr>
          <w:rStyle w:val="Hyperlink"/>
          <w:b w:val="0"/>
          <w:color w:val="auto"/>
          <w:sz w:val="24"/>
          <w:szCs w:val="24"/>
          <w:u w:val="none"/>
        </w:rPr>
        <w:t>Williams, S and Scott, P.  (2016)</w:t>
      </w:r>
      <w:proofErr w:type="gramStart"/>
      <w:r>
        <w:rPr>
          <w:rStyle w:val="Hyperlink"/>
          <w:b w:val="0"/>
          <w:color w:val="auto"/>
          <w:sz w:val="24"/>
          <w:szCs w:val="24"/>
          <w:u w:val="none"/>
        </w:rPr>
        <w:t>.  The</w:t>
      </w:r>
      <w:proofErr w:type="gramEnd"/>
      <w:r>
        <w:rPr>
          <w:rStyle w:val="Hyperlink"/>
          <w:b w:val="0"/>
          <w:color w:val="auto"/>
          <w:sz w:val="24"/>
          <w:szCs w:val="24"/>
          <w:u w:val="none"/>
        </w:rPr>
        <w:t xml:space="preserve"> UK coalition government 2010-2015 an overview.  In Williams, S and Scott, P. (</w:t>
      </w:r>
      <w:proofErr w:type="spellStart"/>
      <w:proofErr w:type="gramStart"/>
      <w:r>
        <w:rPr>
          <w:rStyle w:val="Hyperlink"/>
          <w:b w:val="0"/>
          <w:color w:val="auto"/>
          <w:sz w:val="24"/>
          <w:szCs w:val="24"/>
          <w:u w:val="none"/>
        </w:rPr>
        <w:t>eds</w:t>
      </w:r>
      <w:proofErr w:type="spellEnd"/>
      <w:proofErr w:type="gramEnd"/>
      <w:r>
        <w:rPr>
          <w:rStyle w:val="Hyperlink"/>
          <w:b w:val="0"/>
          <w:color w:val="auto"/>
          <w:sz w:val="24"/>
          <w:szCs w:val="24"/>
          <w:u w:val="none"/>
        </w:rPr>
        <w:t xml:space="preserve">).  </w:t>
      </w:r>
      <w:proofErr w:type="gramStart"/>
      <w:r>
        <w:rPr>
          <w:rStyle w:val="Hyperlink"/>
          <w:b w:val="0"/>
          <w:color w:val="auto"/>
          <w:sz w:val="24"/>
          <w:szCs w:val="24"/>
          <w:u w:val="none"/>
        </w:rPr>
        <w:t>Employment relations under coalition government.</w:t>
      </w:r>
      <w:proofErr w:type="gramEnd"/>
      <w:r>
        <w:rPr>
          <w:rStyle w:val="Hyperlink"/>
          <w:b w:val="0"/>
          <w:color w:val="auto"/>
          <w:sz w:val="24"/>
          <w:szCs w:val="24"/>
          <w:u w:val="none"/>
        </w:rPr>
        <w:t xml:space="preserve">  The UK experience, 2010-2015.  London.  Routledge, pp 3-24.</w:t>
      </w:r>
    </w:p>
    <w:p w:rsidR="0009777F" w:rsidRPr="00045C32" w:rsidRDefault="0009777F" w:rsidP="006A7246">
      <w:pPr>
        <w:spacing w:line="360" w:lineRule="auto"/>
        <w:rPr>
          <w:rFonts w:ascii="Times New Roman" w:hAnsi="Times New Roman" w:cs="Times New Roman"/>
          <w:color w:val="000000" w:themeColor="text1"/>
          <w:sz w:val="24"/>
          <w:szCs w:val="24"/>
        </w:rPr>
      </w:pPr>
    </w:p>
    <w:p w:rsidR="00C25B21" w:rsidRPr="000A6020" w:rsidRDefault="000A6020" w:rsidP="006A7246">
      <w:pPr>
        <w:spacing w:line="360" w:lineRule="auto"/>
        <w:rPr>
          <w:rFonts w:ascii="Times New Roman" w:hAnsi="Times New Roman" w:cs="Times New Roman"/>
          <w:sz w:val="24"/>
          <w:szCs w:val="24"/>
        </w:rPr>
      </w:pPr>
      <w:proofErr w:type="gramStart"/>
      <w:r w:rsidRPr="000A6020">
        <w:rPr>
          <w:rFonts w:ascii="Times New Roman" w:hAnsi="Times New Roman" w:cs="Times New Roman"/>
          <w:sz w:val="24"/>
          <w:szCs w:val="24"/>
        </w:rPr>
        <w:t>Monster.com (2019).</w:t>
      </w:r>
      <w:proofErr w:type="gramEnd"/>
      <w:r w:rsidRPr="000A6020">
        <w:rPr>
          <w:rFonts w:ascii="Times New Roman" w:hAnsi="Times New Roman" w:cs="Times New Roman"/>
          <w:sz w:val="24"/>
          <w:szCs w:val="24"/>
        </w:rPr>
        <w:t xml:space="preserve">  </w:t>
      </w:r>
      <w:proofErr w:type="gramStart"/>
      <w:r w:rsidRPr="000A6020">
        <w:rPr>
          <w:rFonts w:ascii="Times New Roman" w:hAnsi="Times New Roman" w:cs="Times New Roman"/>
          <w:sz w:val="24"/>
          <w:szCs w:val="24"/>
        </w:rPr>
        <w:t>6 Ways to show that employees are appreciated.</w:t>
      </w:r>
      <w:proofErr w:type="gramEnd"/>
      <w:r w:rsidRPr="000A6020">
        <w:rPr>
          <w:rFonts w:ascii="Times New Roman" w:hAnsi="Times New Roman" w:cs="Times New Roman"/>
          <w:sz w:val="24"/>
          <w:szCs w:val="24"/>
        </w:rPr>
        <w:t xml:space="preserve">  </w:t>
      </w:r>
      <w:proofErr w:type="gramStart"/>
      <w:r w:rsidRPr="000A6020">
        <w:rPr>
          <w:rFonts w:ascii="Times New Roman" w:hAnsi="Times New Roman" w:cs="Times New Roman"/>
          <w:sz w:val="24"/>
          <w:szCs w:val="24"/>
        </w:rPr>
        <w:t>[Online].</w:t>
      </w:r>
      <w:proofErr w:type="gramEnd"/>
      <w:r w:rsidRPr="000A6020">
        <w:rPr>
          <w:rFonts w:ascii="Times New Roman" w:hAnsi="Times New Roman" w:cs="Times New Roman"/>
          <w:sz w:val="24"/>
          <w:szCs w:val="24"/>
        </w:rPr>
        <w:t xml:space="preserve">  Available at:</w:t>
      </w:r>
      <w:r>
        <w:t xml:space="preserve">  </w:t>
      </w:r>
      <w:hyperlink r:id="rId57" w:history="1">
        <w:r w:rsidR="00C25B21" w:rsidRPr="00C25B21">
          <w:rPr>
            <w:rStyle w:val="Hyperlink"/>
            <w:rFonts w:ascii="Times New Roman" w:hAnsi="Times New Roman" w:cs="Times New Roman"/>
            <w:sz w:val="24"/>
            <w:szCs w:val="24"/>
          </w:rPr>
          <w:t>https://www.monster.com/career-advice/article/6-ways-show-employees-are-appreciated-0304</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on 15.03.19].</w:t>
      </w:r>
    </w:p>
    <w:p w:rsidR="00C25B21" w:rsidRPr="00045C32" w:rsidRDefault="00045C32" w:rsidP="00C25B21">
      <w:pPr>
        <w:spacing w:line="480" w:lineRule="auto"/>
        <w:rPr>
          <w:rFonts w:ascii="Times New Roman" w:hAnsi="Times New Roman" w:cs="Times New Roman"/>
          <w:sz w:val="24"/>
          <w:szCs w:val="24"/>
        </w:rPr>
      </w:pPr>
      <w:proofErr w:type="gramStart"/>
      <w:r w:rsidRPr="00045C32">
        <w:rPr>
          <w:rFonts w:ascii="Times New Roman" w:hAnsi="Times New Roman" w:cs="Times New Roman"/>
          <w:sz w:val="24"/>
          <w:szCs w:val="24"/>
        </w:rPr>
        <w:lastRenderedPageBreak/>
        <w:t>Bischoff, S.</w:t>
      </w:r>
      <w:proofErr w:type="gramEnd"/>
      <w:r w:rsidRPr="00045C32">
        <w:rPr>
          <w:rFonts w:ascii="Times New Roman" w:hAnsi="Times New Roman" w:cs="Times New Roman"/>
          <w:sz w:val="24"/>
          <w:szCs w:val="24"/>
        </w:rPr>
        <w:t xml:space="preserve">  (2019)</w:t>
      </w:r>
      <w:proofErr w:type="gramStart"/>
      <w:r w:rsidRPr="00045C32">
        <w:rPr>
          <w:rFonts w:ascii="Times New Roman" w:hAnsi="Times New Roman" w:cs="Times New Roman"/>
          <w:sz w:val="24"/>
          <w:szCs w:val="24"/>
        </w:rPr>
        <w:t>.  50</w:t>
      </w:r>
      <w:proofErr w:type="gramEnd"/>
      <w:r w:rsidRPr="00045C32">
        <w:rPr>
          <w:rFonts w:ascii="Times New Roman" w:hAnsi="Times New Roman" w:cs="Times New Roman"/>
          <w:sz w:val="24"/>
          <w:szCs w:val="24"/>
        </w:rPr>
        <w:t xml:space="preserve"> Motivational posters that boost productivity.  [</w:t>
      </w:r>
      <w:proofErr w:type="gramStart"/>
      <w:r w:rsidRPr="00045C32">
        <w:rPr>
          <w:rFonts w:ascii="Times New Roman" w:hAnsi="Times New Roman" w:cs="Times New Roman"/>
          <w:sz w:val="24"/>
          <w:szCs w:val="24"/>
        </w:rPr>
        <w:t>online</w:t>
      </w:r>
      <w:proofErr w:type="gramEnd"/>
      <w:r w:rsidRPr="00045C32">
        <w:rPr>
          <w:rFonts w:ascii="Times New Roman" w:hAnsi="Times New Roman" w:cs="Times New Roman"/>
          <w:sz w:val="24"/>
          <w:szCs w:val="24"/>
        </w:rPr>
        <w:t>].  Available at:</w:t>
      </w:r>
      <w:r>
        <w:t xml:space="preserve">  </w:t>
      </w:r>
      <w:hyperlink r:id="rId58" w:history="1">
        <w:r w:rsidR="00C25B21" w:rsidRPr="00C25B21">
          <w:rPr>
            <w:rStyle w:val="Hyperlink"/>
            <w:rFonts w:ascii="Times New Roman" w:hAnsi="Times New Roman" w:cs="Times New Roman"/>
            <w:sz w:val="24"/>
            <w:szCs w:val="24"/>
          </w:rPr>
          <w:t>https://piktochart.com/blog/50-motivational-posters-boost-productivity/</w:t>
        </w:r>
      </w:hyperlink>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 xml:space="preserve">[Accessed on </w:t>
      </w:r>
      <w:r w:rsidRPr="00045C32">
        <w:rPr>
          <w:rStyle w:val="Hyperlink"/>
          <w:rFonts w:ascii="Times New Roman" w:hAnsi="Times New Roman" w:cs="Times New Roman"/>
          <w:color w:val="auto"/>
          <w:sz w:val="24"/>
          <w:szCs w:val="24"/>
          <w:u w:val="none"/>
        </w:rPr>
        <w:t>18.03.19].</w:t>
      </w:r>
    </w:p>
    <w:p w:rsidR="00C25B21" w:rsidRPr="00045C32" w:rsidRDefault="00045C32" w:rsidP="00C25B21">
      <w:pPr>
        <w:spacing w:line="480" w:lineRule="auto"/>
        <w:rPr>
          <w:rFonts w:ascii="Times New Roman" w:hAnsi="Times New Roman" w:cs="Times New Roman"/>
          <w:sz w:val="24"/>
          <w:szCs w:val="24"/>
        </w:rPr>
      </w:pPr>
      <w:proofErr w:type="gramStart"/>
      <w:r w:rsidRPr="00045C32">
        <w:rPr>
          <w:rFonts w:ascii="Times New Roman" w:hAnsi="Times New Roman" w:cs="Times New Roman"/>
          <w:sz w:val="24"/>
          <w:szCs w:val="24"/>
        </w:rPr>
        <w:t>Laughter for Teambuilding (2019).</w:t>
      </w:r>
      <w:proofErr w:type="gramEnd"/>
      <w:r w:rsidRPr="00045C32">
        <w:rPr>
          <w:rFonts w:ascii="Times New Roman" w:hAnsi="Times New Roman" w:cs="Times New Roman"/>
          <w:sz w:val="24"/>
          <w:szCs w:val="24"/>
        </w:rPr>
        <w:t xml:space="preserve">  </w:t>
      </w:r>
      <w:proofErr w:type="gramStart"/>
      <w:r w:rsidRPr="00045C32">
        <w:rPr>
          <w:rFonts w:ascii="Times New Roman" w:hAnsi="Times New Roman" w:cs="Times New Roman"/>
          <w:sz w:val="24"/>
          <w:szCs w:val="24"/>
        </w:rPr>
        <w:t>[Online].</w:t>
      </w:r>
      <w:proofErr w:type="gramEnd"/>
      <w:r w:rsidRPr="00045C32">
        <w:rPr>
          <w:rFonts w:ascii="Times New Roman" w:hAnsi="Times New Roman" w:cs="Times New Roman"/>
          <w:sz w:val="24"/>
          <w:szCs w:val="24"/>
        </w:rPr>
        <w:t xml:space="preserve">  Available </w:t>
      </w:r>
      <w:proofErr w:type="spellStart"/>
      <w:r w:rsidRPr="00045C32">
        <w:rPr>
          <w:rFonts w:ascii="Times New Roman" w:hAnsi="Times New Roman" w:cs="Times New Roman"/>
          <w:sz w:val="24"/>
          <w:szCs w:val="24"/>
        </w:rPr>
        <w:t>at</w:t>
      </w:r>
      <w:proofErr w:type="gramStart"/>
      <w:r w:rsidRPr="00045C32">
        <w:rPr>
          <w:rFonts w:ascii="Times New Roman" w:hAnsi="Times New Roman" w:cs="Times New Roman"/>
          <w:sz w:val="24"/>
          <w:szCs w:val="24"/>
        </w:rPr>
        <w:t>:</w:t>
      </w:r>
      <w:proofErr w:type="gramEnd"/>
      <w:r w:rsidR="00241DC3">
        <w:fldChar w:fldCharType="begin"/>
      </w:r>
      <w:r w:rsidR="00241DC3">
        <w:instrText xml:space="preserve"> HYPERLINK "https://teambuildinglaugh.co.uk/" </w:instrText>
      </w:r>
      <w:r w:rsidR="00241DC3">
        <w:fldChar w:fldCharType="separate"/>
      </w:r>
      <w:r w:rsidR="00C25B21" w:rsidRPr="00C25B21">
        <w:rPr>
          <w:rStyle w:val="Hyperlink"/>
          <w:rFonts w:ascii="Times New Roman" w:hAnsi="Times New Roman" w:cs="Times New Roman"/>
          <w:sz w:val="24"/>
          <w:szCs w:val="24"/>
        </w:rPr>
        <w:t>https</w:t>
      </w:r>
      <w:proofErr w:type="spellEnd"/>
      <w:r w:rsidR="00C25B21" w:rsidRPr="00C25B21">
        <w:rPr>
          <w:rStyle w:val="Hyperlink"/>
          <w:rFonts w:ascii="Times New Roman" w:hAnsi="Times New Roman" w:cs="Times New Roman"/>
          <w:sz w:val="24"/>
          <w:szCs w:val="24"/>
        </w:rPr>
        <w:t>://teambuildinglaugh.co.uk</w:t>
      </w:r>
      <w:r w:rsidR="00241DC3">
        <w:rPr>
          <w:rStyle w:val="Hyperlink"/>
          <w:rFonts w:ascii="Times New Roman" w:hAnsi="Times New Roman" w:cs="Times New Roman"/>
          <w:sz w:val="24"/>
          <w:szCs w:val="24"/>
        </w:rPr>
        <w:fldChar w:fldCharType="end"/>
      </w:r>
      <w:r>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on:  18.03.19].</w:t>
      </w:r>
    </w:p>
    <w:p w:rsidR="00C25B21" w:rsidRDefault="00045C32" w:rsidP="00C25B21">
      <w:pPr>
        <w:spacing w:line="480" w:lineRule="auto"/>
        <w:rPr>
          <w:rFonts w:ascii="Times New Roman" w:hAnsi="Times New Roman" w:cs="Times New Roman"/>
          <w:sz w:val="24"/>
          <w:szCs w:val="24"/>
        </w:rPr>
      </w:pPr>
      <w:proofErr w:type="gramStart"/>
      <w:r w:rsidRPr="00045C32">
        <w:rPr>
          <w:rFonts w:ascii="Times New Roman" w:hAnsi="Times New Roman" w:cs="Times New Roman"/>
          <w:sz w:val="24"/>
          <w:szCs w:val="24"/>
        </w:rPr>
        <w:t>Art of Mine (2019).</w:t>
      </w:r>
      <w:proofErr w:type="gramEnd"/>
      <w:r w:rsidRPr="00045C32">
        <w:rPr>
          <w:rFonts w:ascii="Times New Roman" w:hAnsi="Times New Roman" w:cs="Times New Roman"/>
          <w:sz w:val="24"/>
          <w:szCs w:val="24"/>
        </w:rPr>
        <w:t xml:space="preserve">  [</w:t>
      </w:r>
      <w:proofErr w:type="gramStart"/>
      <w:r w:rsidRPr="00045C32">
        <w:rPr>
          <w:rFonts w:ascii="Times New Roman" w:hAnsi="Times New Roman" w:cs="Times New Roman"/>
          <w:sz w:val="24"/>
          <w:szCs w:val="24"/>
        </w:rPr>
        <w:t>online</w:t>
      </w:r>
      <w:proofErr w:type="gramEnd"/>
      <w:r w:rsidRPr="00045C32">
        <w:rPr>
          <w:rFonts w:ascii="Times New Roman" w:hAnsi="Times New Roman" w:cs="Times New Roman"/>
          <w:sz w:val="24"/>
          <w:szCs w:val="24"/>
        </w:rPr>
        <w:t>].  Available at:</w:t>
      </w:r>
      <w:r>
        <w:t xml:space="preserve">  </w:t>
      </w:r>
      <w:hyperlink r:id="rId59" w:history="1">
        <w:r w:rsidR="00C25B21" w:rsidRPr="00414B73">
          <w:rPr>
            <w:rStyle w:val="Hyperlink"/>
            <w:rFonts w:ascii="Times New Roman" w:hAnsi="Times New Roman" w:cs="Times New Roman"/>
            <w:sz w:val="24"/>
            <w:szCs w:val="24"/>
          </w:rPr>
          <w:t>http://www.thisartofmine.co.uk/corporate-days-out</w:t>
        </w:r>
      </w:hyperlink>
      <w:r w:rsidR="00C25B21" w:rsidRPr="00414B73">
        <w:rPr>
          <w:rFonts w:ascii="Times New Roman" w:hAnsi="Times New Roman" w:cs="Times New Roman"/>
          <w:sz w:val="24"/>
          <w:szCs w:val="24"/>
        </w:rPr>
        <w:t>.</w:t>
      </w:r>
      <w:r w:rsidR="00EF3CFD">
        <w:rPr>
          <w:rFonts w:ascii="Times New Roman" w:hAnsi="Times New Roman" w:cs="Times New Roman"/>
          <w:sz w:val="24"/>
          <w:szCs w:val="24"/>
        </w:rPr>
        <w:t xml:space="preserve"> </w:t>
      </w:r>
      <w:proofErr w:type="gramStart"/>
      <w:r w:rsidR="00EF3CFD">
        <w:rPr>
          <w:rFonts w:ascii="Times New Roman" w:hAnsi="Times New Roman" w:cs="Times New Roman"/>
          <w:sz w:val="24"/>
          <w:szCs w:val="24"/>
        </w:rPr>
        <w:t>[Accessed on:  15.03.19].</w:t>
      </w:r>
      <w:proofErr w:type="gramEnd"/>
    </w:p>
    <w:p w:rsidR="006A7246" w:rsidRDefault="00C94DCB" w:rsidP="006A7246">
      <w:pPr>
        <w:spacing w:line="480" w:lineRule="auto"/>
        <w:rPr>
          <w:rFonts w:ascii="Times New Roman" w:hAnsi="Times New Roman" w:cs="Times New Roman"/>
          <w:color w:val="000000" w:themeColor="text1"/>
          <w:sz w:val="24"/>
          <w:szCs w:val="24"/>
        </w:rPr>
      </w:pPr>
      <w:r w:rsidRPr="005C5F1F">
        <w:rPr>
          <w:rFonts w:ascii="Times New Roman" w:hAnsi="Times New Roman" w:cs="Times New Roman"/>
          <w:sz w:val="24"/>
          <w:szCs w:val="24"/>
        </w:rPr>
        <w:t xml:space="preserve"> </w:t>
      </w:r>
      <w:proofErr w:type="gramStart"/>
      <w:r w:rsidR="00045C32">
        <w:rPr>
          <w:rFonts w:ascii="Times New Roman" w:hAnsi="Times New Roman" w:cs="Times New Roman"/>
          <w:sz w:val="24"/>
          <w:szCs w:val="24"/>
        </w:rPr>
        <w:t>TPC Leadership (2019).</w:t>
      </w:r>
      <w:proofErr w:type="gramEnd"/>
      <w:r w:rsidR="00045C32">
        <w:rPr>
          <w:rFonts w:ascii="Times New Roman" w:hAnsi="Times New Roman" w:cs="Times New Roman"/>
          <w:sz w:val="24"/>
          <w:szCs w:val="24"/>
        </w:rPr>
        <w:t xml:space="preserve">  [</w:t>
      </w:r>
      <w:proofErr w:type="gramStart"/>
      <w:r w:rsidR="00045C32">
        <w:rPr>
          <w:rFonts w:ascii="Times New Roman" w:hAnsi="Times New Roman" w:cs="Times New Roman"/>
          <w:sz w:val="24"/>
          <w:szCs w:val="24"/>
        </w:rPr>
        <w:t>online</w:t>
      </w:r>
      <w:proofErr w:type="gramEnd"/>
      <w:r w:rsidR="00045C32">
        <w:rPr>
          <w:rFonts w:ascii="Times New Roman" w:hAnsi="Times New Roman" w:cs="Times New Roman"/>
          <w:sz w:val="24"/>
          <w:szCs w:val="24"/>
        </w:rPr>
        <w:t xml:space="preserve">].  Available at:  </w:t>
      </w:r>
      <w:hyperlink r:id="rId60" w:history="1">
        <w:r w:rsidRPr="005C5F1F">
          <w:rPr>
            <w:rStyle w:val="Hyperlink"/>
            <w:rFonts w:ascii="Times New Roman" w:hAnsi="Times New Roman" w:cs="Times New Roman"/>
            <w:sz w:val="24"/>
            <w:szCs w:val="24"/>
          </w:rPr>
          <w:t>www.tpcleadership.com</w:t>
        </w:r>
      </w:hyperlink>
      <w:r w:rsidR="00045C32">
        <w:rPr>
          <w:rFonts w:ascii="Times New Roman" w:hAnsi="Times New Roman" w:cs="Times New Roman"/>
          <w:sz w:val="24"/>
          <w:szCs w:val="24"/>
        </w:rPr>
        <w:t xml:space="preserve"> [Accessed on:  15.03.19].</w:t>
      </w: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6A7246" w:rsidRDefault="006A7246" w:rsidP="006A7246">
      <w:pPr>
        <w:spacing w:line="480" w:lineRule="auto"/>
        <w:rPr>
          <w:rFonts w:ascii="Times New Roman" w:hAnsi="Times New Roman" w:cs="Times New Roman"/>
          <w:color w:val="000000" w:themeColor="text1"/>
          <w:sz w:val="24"/>
          <w:szCs w:val="24"/>
        </w:rPr>
      </w:pPr>
    </w:p>
    <w:p w:rsidR="00862311" w:rsidRPr="006A7246" w:rsidRDefault="00B456E9" w:rsidP="006A7246">
      <w:pPr>
        <w:spacing w:line="480" w:lineRule="auto"/>
        <w:rPr>
          <w:rFonts w:ascii="Times New Roman" w:hAnsi="Times New Roman" w:cs="Times New Roman"/>
          <w:color w:val="000000" w:themeColor="text1"/>
          <w:sz w:val="24"/>
          <w:szCs w:val="24"/>
        </w:rPr>
      </w:pPr>
      <w:r w:rsidRPr="00B47E27">
        <w:rPr>
          <w:rFonts w:ascii="Times New Roman" w:hAnsi="Times New Roman" w:cs="Times New Roman"/>
          <w:b/>
          <w:color w:val="000000" w:themeColor="text1"/>
          <w:sz w:val="24"/>
          <w:szCs w:val="24"/>
        </w:rPr>
        <w:t>Appendix</w:t>
      </w:r>
      <w:r w:rsidR="00A26BF6">
        <w:rPr>
          <w:rFonts w:ascii="Times New Roman" w:hAnsi="Times New Roman" w:cs="Times New Roman"/>
          <w:b/>
          <w:color w:val="000000" w:themeColor="text1"/>
          <w:sz w:val="24"/>
          <w:szCs w:val="24"/>
        </w:rPr>
        <w:t xml:space="preserve"> </w:t>
      </w:r>
      <w:proofErr w:type="spellStart"/>
      <w:r w:rsidR="00A26BF6">
        <w:rPr>
          <w:rFonts w:ascii="Times New Roman" w:hAnsi="Times New Roman" w:cs="Times New Roman"/>
          <w:b/>
          <w:color w:val="000000" w:themeColor="text1"/>
          <w:sz w:val="24"/>
          <w:szCs w:val="24"/>
        </w:rPr>
        <w:t>i</w:t>
      </w:r>
      <w:proofErr w:type="spellEnd"/>
    </w:p>
    <w:p w:rsidR="00862311" w:rsidRDefault="00862311" w:rsidP="003E0A80">
      <w:pPr>
        <w:spacing w:line="480" w:lineRule="auto"/>
        <w:ind w:left="720"/>
        <w:rPr>
          <w:rFonts w:ascii="Times New Roman" w:hAnsi="Times New Roman" w:cs="Times New Roman"/>
          <w:sz w:val="24"/>
          <w:szCs w:val="24"/>
        </w:rPr>
      </w:pPr>
    </w:p>
    <w:tbl>
      <w:tblPr>
        <w:tblW w:w="12448" w:type="dxa"/>
        <w:tblInd w:w="108" w:type="dxa"/>
        <w:tblLook w:val="04A0" w:firstRow="1" w:lastRow="0" w:firstColumn="1" w:lastColumn="0" w:noHBand="0" w:noVBand="1"/>
      </w:tblPr>
      <w:tblGrid>
        <w:gridCol w:w="1116"/>
        <w:gridCol w:w="235"/>
        <w:gridCol w:w="955"/>
        <w:gridCol w:w="103"/>
        <w:gridCol w:w="983"/>
        <w:gridCol w:w="222"/>
        <w:gridCol w:w="179"/>
        <w:gridCol w:w="976"/>
        <w:gridCol w:w="768"/>
        <w:gridCol w:w="315"/>
        <w:gridCol w:w="661"/>
        <w:gridCol w:w="315"/>
        <w:gridCol w:w="661"/>
        <w:gridCol w:w="342"/>
        <w:gridCol w:w="718"/>
        <w:gridCol w:w="315"/>
        <w:gridCol w:w="661"/>
        <w:gridCol w:w="315"/>
        <w:gridCol w:w="661"/>
        <w:gridCol w:w="476"/>
        <w:gridCol w:w="1030"/>
        <w:gridCol w:w="976"/>
      </w:tblGrid>
      <w:tr w:rsidR="002675ED" w:rsidRPr="002675ED" w:rsidTr="006D24F2">
        <w:trPr>
          <w:trHeight w:val="300"/>
        </w:trPr>
        <w:tc>
          <w:tcPr>
            <w:tcW w:w="1190" w:type="dxa"/>
            <w:gridSpan w:val="2"/>
            <w:tcBorders>
              <w:top w:val="nil"/>
              <w:left w:val="nil"/>
              <w:bottom w:val="nil"/>
              <w:right w:val="nil"/>
            </w:tcBorders>
            <w:shd w:val="clear" w:color="auto" w:fill="auto"/>
            <w:noWrap/>
            <w:vAlign w:val="bottom"/>
            <w:hideMark/>
          </w:tcPr>
          <w:p w:rsidR="00862311" w:rsidRDefault="00862311" w:rsidP="002675ED">
            <w:pPr>
              <w:spacing w:after="0" w:line="240" w:lineRule="auto"/>
              <w:rPr>
                <w:rFonts w:ascii="Calibri" w:eastAsia="Times New Roman" w:hAnsi="Calibri" w:cs="Times New Roman"/>
                <w:color w:val="000000"/>
              </w:rPr>
            </w:pPr>
          </w:p>
          <w:p w:rsidR="00862311" w:rsidRDefault="00862311" w:rsidP="002675ED">
            <w:pPr>
              <w:spacing w:after="0" w:line="240" w:lineRule="auto"/>
              <w:rPr>
                <w:rFonts w:ascii="Calibri" w:eastAsia="Times New Roman" w:hAnsi="Calibri" w:cs="Times New Roman"/>
                <w:color w:val="000000"/>
              </w:rPr>
            </w:pPr>
          </w:p>
          <w:p w:rsidR="00862311" w:rsidRDefault="00862311" w:rsidP="002675ED">
            <w:pPr>
              <w:spacing w:after="0" w:line="240" w:lineRule="auto"/>
              <w:rPr>
                <w:rFonts w:ascii="Calibri" w:eastAsia="Times New Roman" w:hAnsi="Calibri" w:cs="Times New Roman"/>
                <w:color w:val="000000"/>
              </w:rPr>
            </w:pPr>
          </w:p>
          <w:p w:rsidR="00862311" w:rsidRPr="002675ED" w:rsidRDefault="00862311" w:rsidP="002675ED">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1176" w:type="dxa"/>
            <w:gridSpan w:val="3"/>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1083"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1137" w:type="dxa"/>
            <w:gridSpan w:val="2"/>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1030" w:type="dxa"/>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c>
          <w:tcPr>
            <w:tcW w:w="976" w:type="dxa"/>
            <w:tcBorders>
              <w:top w:val="nil"/>
              <w:left w:val="nil"/>
              <w:bottom w:val="nil"/>
              <w:right w:val="nil"/>
            </w:tcBorders>
            <w:shd w:val="clear" w:color="auto" w:fill="auto"/>
            <w:noWrap/>
            <w:vAlign w:val="bottom"/>
            <w:hideMark/>
          </w:tcPr>
          <w:p w:rsidR="002675ED" w:rsidRPr="002675ED" w:rsidRDefault="002675ED" w:rsidP="002675ED">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A42DFA" w:rsidRDefault="00A42DFA" w:rsidP="006D24F2">
            <w:pPr>
              <w:spacing w:after="0" w:line="240" w:lineRule="auto"/>
              <w:rPr>
                <w:rFonts w:ascii="Calibri" w:eastAsia="Times New Roman" w:hAnsi="Calibri" w:cs="Times New Roman"/>
                <w:color w:val="000000"/>
              </w:rPr>
            </w:pPr>
          </w:p>
          <w:p w:rsidR="00A42DFA" w:rsidRPr="006D24F2" w:rsidRDefault="00A42DFA"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tcBorders>
              <w:top w:val="nil"/>
              <w:left w:val="nil"/>
              <w:bottom w:val="nil"/>
              <w:right w:val="nil"/>
            </w:tcBorders>
            <w:shd w:val="clear" w:color="auto" w:fill="auto"/>
            <w:noWrap/>
            <w:vAlign w:val="bottom"/>
            <w:hideMark/>
          </w:tcPr>
          <w:p w:rsidR="006D24F2" w:rsidRPr="00AD7A16" w:rsidRDefault="006D24F2" w:rsidP="006D24F2">
            <w:pPr>
              <w:spacing w:after="0" w:line="240" w:lineRule="auto"/>
              <w:rPr>
                <w:rFonts w:ascii="Times New Roman" w:eastAsia="Times New Roman" w:hAnsi="Times New Roman" w:cs="Times New Roman"/>
                <w:b/>
                <w:bCs/>
                <w:color w:val="000000" w:themeColor="text1"/>
              </w:rPr>
            </w:pPr>
            <w:r w:rsidRPr="00AD7A16">
              <w:rPr>
                <w:rFonts w:ascii="Times New Roman" w:eastAsia="Times New Roman" w:hAnsi="Times New Roman" w:cs="Times New Roman"/>
                <w:b/>
                <w:bCs/>
                <w:color w:val="000000" w:themeColor="text1"/>
              </w:rPr>
              <w:t>ECONOMIC</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tcBorders>
              <w:top w:val="nil"/>
              <w:left w:val="nil"/>
              <w:bottom w:val="nil"/>
              <w:right w:val="nil"/>
            </w:tcBorders>
            <w:shd w:val="clear" w:color="auto" w:fill="auto"/>
            <w:noWrap/>
            <w:vAlign w:val="bottom"/>
            <w:hideMark/>
          </w:tcPr>
          <w:p w:rsidR="006D24F2" w:rsidRPr="00AD7A16" w:rsidRDefault="006D24F2" w:rsidP="006D24F2">
            <w:pPr>
              <w:spacing w:after="0" w:line="240" w:lineRule="auto"/>
              <w:rPr>
                <w:rFonts w:ascii="Times New Roman" w:eastAsia="Times New Roman" w:hAnsi="Times New Roman" w:cs="Times New Roman"/>
                <w:color w:val="000000" w:themeColor="text1"/>
              </w:rPr>
            </w:pPr>
            <w:r w:rsidRPr="00AD7A16">
              <w:rPr>
                <w:rFonts w:ascii="Times New Roman" w:eastAsia="Times New Roman" w:hAnsi="Times New Roman" w:cs="Times New Roman"/>
                <w:color w:val="000000" w:themeColor="text1"/>
              </w:rPr>
              <w:t>Exchange Rates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vMerge w:val="restart"/>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r>
              <w:rPr>
                <w:rFonts w:ascii="Calibri" w:eastAsia="Times New Roman" w:hAnsi="Calibri" w:cs="Times New Roman"/>
                <w:noProof/>
                <w:color w:val="000000"/>
              </w:rPr>
              <mc:AlternateContent>
                <mc:Choice Requires="wps">
                  <w:drawing>
                    <wp:anchor distT="0" distB="0" distL="114300" distR="114300" simplePos="0" relativeHeight="251661312" behindDoc="0" locked="0" layoutInCell="1" allowOverlap="1">
                      <wp:simplePos x="0" y="0"/>
                      <wp:positionH relativeFrom="column">
                        <wp:posOffset>409575</wp:posOffset>
                      </wp:positionH>
                      <wp:positionV relativeFrom="paragraph">
                        <wp:posOffset>0</wp:posOffset>
                      </wp:positionV>
                      <wp:extent cx="561975" cy="704850"/>
                      <wp:effectExtent l="19050" t="19050" r="47625" b="19050"/>
                      <wp:wrapNone/>
                      <wp:docPr id="40" name="Up Arrow 2"/>
                      <wp:cNvGraphicFramePr/>
                      <a:graphic xmlns:a="http://schemas.openxmlformats.org/drawingml/2006/main">
                        <a:graphicData uri="http://schemas.microsoft.com/office/word/2010/wordprocessingShape">
                          <wps:wsp>
                            <wps:cNvSpPr/>
                            <wps:spPr>
                              <a:xfrm>
                                <a:off x="0" y="0"/>
                                <a:ext cx="484632" cy="66408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 o:spid="_x0000_s1026" type="#_x0000_t68" style="position:absolute;margin-left:32.25pt;margin-top:0;width:44.25pt;height:5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" adj="7882" fillcolor="#4f81bd [3204]" strokecolor="#243f60 [1604]" strokeweight="2pt"/>
                  </w:pict>
                </mc:Fallback>
              </mc:AlternateConten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vMerge/>
            <w:tcBorders>
              <w:top w:val="nil"/>
              <w:left w:val="nil"/>
              <w:bottom w:val="nil"/>
              <w:right w:val="nil"/>
            </w:tcBorders>
            <w:vAlign w:val="center"/>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b/>
                <w:bCs/>
                <w:color w:val="000000"/>
                <w:sz w:val="24"/>
                <w:szCs w:val="24"/>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vMerge/>
            <w:tcBorders>
              <w:top w:val="nil"/>
              <w:left w:val="nil"/>
              <w:bottom w:val="nil"/>
              <w:right w:val="nil"/>
            </w:tcBorders>
            <w:vAlign w:val="center"/>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b/>
                <w:bCs/>
                <w:color w:val="00B050"/>
              </w:rPr>
            </w:pPr>
            <w:r w:rsidRPr="0011631B">
              <w:rPr>
                <w:rFonts w:ascii="Times New Roman" w:eastAsia="Times New Roman" w:hAnsi="Times New Roman" w:cs="Times New Roman"/>
                <w:b/>
                <w:bCs/>
                <w:color w:val="00B050"/>
              </w:rPr>
              <w:t>SOCIAL</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b/>
                <w:bCs/>
                <w:color w:val="000000"/>
                <w:sz w:val="24"/>
                <w:szCs w:val="24"/>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2063" w:type="dxa"/>
            <w:gridSpan w:val="3"/>
            <w:tcBorders>
              <w:top w:val="nil"/>
              <w:left w:val="nil"/>
              <w:bottom w:val="nil"/>
              <w:right w:val="nil"/>
            </w:tcBorders>
            <w:shd w:val="clear" w:color="auto" w:fill="auto"/>
            <w:noWrap/>
            <w:vAlign w:val="bottom"/>
            <w:hideMark/>
          </w:tcPr>
          <w:p w:rsidR="006D24F2" w:rsidRPr="00862311" w:rsidRDefault="006D24F2" w:rsidP="006D24F2">
            <w:pPr>
              <w:spacing w:after="0" w:line="240" w:lineRule="auto"/>
              <w:rPr>
                <w:rFonts w:ascii="Times New Roman" w:eastAsia="Times New Roman" w:hAnsi="Times New Roman" w:cs="Times New Roman"/>
                <w:b/>
                <w:bCs/>
                <w:color w:val="00B050"/>
                <w:sz w:val="24"/>
                <w:szCs w:val="24"/>
              </w:rPr>
            </w:pPr>
            <w:r w:rsidRPr="00862311">
              <w:rPr>
                <w:rFonts w:ascii="Times New Roman" w:eastAsia="Times New Roman" w:hAnsi="Times New Roman" w:cs="Times New Roman"/>
                <w:b/>
                <w:bCs/>
                <w:color w:val="00B050"/>
                <w:sz w:val="24"/>
                <w:szCs w:val="24"/>
              </w:rPr>
              <w:t>POLITICAL</w:t>
            </w: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37" w:type="dxa"/>
            <w:gridSpan w:val="4"/>
            <w:vMerge/>
            <w:tcBorders>
              <w:top w:val="nil"/>
              <w:left w:val="nil"/>
              <w:bottom w:val="nil"/>
              <w:right w:val="nil"/>
            </w:tcBorders>
            <w:vAlign w:val="center"/>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2928" w:type="dxa"/>
            <w:gridSpan w:val="6"/>
            <w:tcBorders>
              <w:top w:val="nil"/>
              <w:left w:val="nil"/>
              <w:bottom w:val="nil"/>
              <w:right w:val="nil"/>
            </w:tcBorders>
            <w:shd w:val="clear" w:color="auto" w:fill="auto"/>
            <w:noWrap/>
            <w:vAlign w:val="bottom"/>
            <w:hideMark/>
          </w:tcPr>
          <w:p w:rsidR="006D24F2" w:rsidRPr="0011631B" w:rsidRDefault="00862311" w:rsidP="006D24F2">
            <w:pPr>
              <w:spacing w:after="0" w:line="240" w:lineRule="auto"/>
              <w:rPr>
                <w:rFonts w:ascii="Times New Roman" w:eastAsia="Times New Roman" w:hAnsi="Times New Roman" w:cs="Times New Roman"/>
                <w:color w:val="00B050"/>
              </w:rPr>
            </w:pPr>
            <w:r>
              <w:rPr>
                <w:rFonts w:ascii="Times New Roman" w:eastAsia="Times New Roman" w:hAnsi="Times New Roman" w:cs="Times New Roman"/>
                <w:color w:val="00B050"/>
              </w:rPr>
              <w:t xml:space="preserve">Demographical – </w:t>
            </w:r>
            <w:proofErr w:type="spellStart"/>
            <w:r>
              <w:rPr>
                <w:rFonts w:ascii="Times New Roman" w:eastAsia="Times New Roman" w:hAnsi="Times New Roman" w:cs="Times New Roman"/>
                <w:color w:val="00B050"/>
              </w:rPr>
              <w:t>millenials</w:t>
            </w:r>
            <w:proofErr w:type="spellEnd"/>
            <w:r>
              <w:rPr>
                <w:rFonts w:ascii="Times New Roman" w:eastAsia="Times New Roman" w:hAnsi="Times New Roman" w:cs="Times New Roman"/>
                <w:color w:val="00B050"/>
              </w:rPr>
              <w:t xml:space="preserve"> and changing </w:t>
            </w:r>
            <w:proofErr w:type="spellStart"/>
            <w:r>
              <w:rPr>
                <w:rFonts w:ascii="Times New Roman" w:eastAsia="Times New Roman" w:hAnsi="Times New Roman" w:cs="Times New Roman"/>
                <w:color w:val="00B050"/>
              </w:rPr>
              <w:t>ideaology</w:t>
            </w:r>
            <w:proofErr w:type="spellEnd"/>
            <w:r>
              <w:rPr>
                <w:rFonts w:ascii="Times New Roman" w:eastAsia="Times New Roman" w:hAnsi="Times New Roman" w:cs="Times New Roman"/>
                <w:color w:val="00B050"/>
              </w:rPr>
              <w:t xml:space="preserve"> to work</w:t>
            </w: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862311" w:rsidRPr="00862311" w:rsidRDefault="00862311" w:rsidP="006D24F2">
            <w:pPr>
              <w:spacing w:after="0" w:line="240" w:lineRule="auto"/>
              <w:rPr>
                <w:rFonts w:ascii="Times New Roman" w:eastAsia="Times New Roman" w:hAnsi="Times New Roman" w:cs="Times New Roman"/>
                <w:color w:val="00B050"/>
                <w:sz w:val="24"/>
                <w:szCs w:val="24"/>
              </w:rPr>
            </w:pPr>
            <w:r w:rsidRPr="00862311">
              <w:rPr>
                <w:rFonts w:ascii="Times New Roman" w:eastAsia="Times New Roman" w:hAnsi="Times New Roman" w:cs="Times New Roman"/>
                <w:color w:val="00B050"/>
                <w:sz w:val="24"/>
                <w:szCs w:val="24"/>
              </w:rPr>
              <w:t>Decline in trade union presence.</w:t>
            </w: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r>
              <w:rPr>
                <w:rFonts w:ascii="Calibri" w:eastAsia="Times New Roman" w:hAnsi="Calibri" w:cs="Times New Roman"/>
                <w:noProof/>
                <w:color w:val="000000"/>
              </w:rPr>
              <mc:AlternateContent>
                <mc:Choice Requires="wps">
                  <w:drawing>
                    <wp:anchor distT="0" distB="0" distL="114300" distR="114300" simplePos="0" relativeHeight="251660288" behindDoc="0" locked="0" layoutInCell="1" allowOverlap="1">
                      <wp:simplePos x="0" y="0"/>
                      <wp:positionH relativeFrom="column">
                        <wp:posOffset>790575</wp:posOffset>
                      </wp:positionH>
                      <wp:positionV relativeFrom="paragraph">
                        <wp:posOffset>19050</wp:posOffset>
                      </wp:positionV>
                      <wp:extent cx="2124075" cy="2047875"/>
                      <wp:effectExtent l="0" t="0" r="28575" b="28575"/>
                      <wp:wrapNone/>
                      <wp:docPr id="41" name="Oval 1"/>
                      <wp:cNvGraphicFramePr/>
                      <a:graphic xmlns:a="http://schemas.openxmlformats.org/drawingml/2006/main">
                        <a:graphicData uri="http://schemas.microsoft.com/office/word/2010/wordprocessingShape">
                          <wps:wsp>
                            <wps:cNvSpPr/>
                            <wps:spPr>
                              <a:xfrm>
                                <a:off x="0" y="0"/>
                                <a:ext cx="2085975" cy="2009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4715A" w:rsidRDefault="0084715A" w:rsidP="00C75916">
                                  <w:pPr>
                                    <w:pStyle w:val="NormalWeb"/>
                                    <w:spacing w:before="0" w:beforeAutospacing="0" w:after="0" w:afterAutospacing="0"/>
                                    <w:jc w:val="center"/>
                                  </w:pPr>
                                  <w:r>
                                    <w:rPr>
                                      <w:b/>
                                      <w:bCs/>
                                      <w:color w:val="000000" w:themeColor="text1"/>
                                      <w:sz w:val="48"/>
                                      <w:szCs w:val="48"/>
                                    </w:rPr>
                                    <w:t>Pestle Analysis</w:t>
                                  </w:r>
                                </w:p>
                                <w:p w:rsidR="0084715A" w:rsidRDefault="0084715A" w:rsidP="00C75916">
                                  <w:pPr>
                                    <w:pStyle w:val="NormalWeb"/>
                                    <w:spacing w:before="0" w:beforeAutospacing="0" w:after="0" w:afterAutospacing="0"/>
                                    <w:jc w:val="center"/>
                                  </w:pPr>
                                  <w:proofErr w:type="gramStart"/>
                                  <w:r>
                                    <w:rPr>
                                      <w:b/>
                                      <w:bCs/>
                                      <w:color w:val="000000" w:themeColor="text1"/>
                                      <w:sz w:val="48"/>
                                      <w:szCs w:val="48"/>
                                    </w:rPr>
                                    <w:t>BCS  Ltd</w:t>
                                  </w:r>
                                  <w:proofErr w:type="gramEnd"/>
                                  <w:r>
                                    <w:rPr>
                                      <w:rFonts w:asciiTheme="minorHAnsi" w:hAnsi="Calibri" w:cstheme="minorBidi"/>
                                      <w:b/>
                                      <w:bCs/>
                                      <w:color w:val="000000" w:themeColor="text1"/>
                                      <w:sz w:val="48"/>
                                      <w:szCs w:val="48"/>
                                    </w:rPr>
                                    <w:t>.</w:t>
                                  </w:r>
                                </w:p>
                              </w:txbxContent>
                            </wps:txbx>
                            <wps:bodyPr vertOverflow="clip" rtlCol="0" anchor="ctr"/>
                          </wps:wsp>
                        </a:graphicData>
                      </a:graphic>
                    </wp:anchor>
                  </w:drawing>
                </mc:Choice>
                <mc:Fallback>
                  <w:pict>
                    <v:oval id="Oval 1" o:spid="_x0000_s1026" style="position:absolute;margin-left:62.25pt;margin-top:1.5pt;width:167.25pt;height:161.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" fillcolor="#4f81bd [3204]" strokecolor="#243f60 [1604]" strokeweight="2pt">
                      <v:textbox>
                        <w:txbxContent>
                          <w:p w:rsidR="0084715A" w:rsidRDefault="0084715A" w:rsidP="00C75916">
                            <w:pPr>
                              <w:pStyle w:val="NormalWeb"/>
                              <w:spacing w:before="0" w:beforeAutospacing="0" w:after="0" w:afterAutospacing="0"/>
                              <w:jc w:val="center"/>
                            </w:pPr>
                            <w:r>
                              <w:rPr>
                                <w:b/>
                                <w:bCs/>
                                <w:color w:val="000000" w:themeColor="text1"/>
                                <w:sz w:val="48"/>
                                <w:szCs w:val="48"/>
                              </w:rPr>
                              <w:t>Pestle Analysis</w:t>
                            </w:r>
                          </w:p>
                          <w:p w:rsidR="0084715A" w:rsidRDefault="0084715A" w:rsidP="00C75916">
                            <w:pPr>
                              <w:pStyle w:val="NormalWeb"/>
                              <w:spacing w:before="0" w:beforeAutospacing="0" w:after="0" w:afterAutospacing="0"/>
                              <w:jc w:val="center"/>
                            </w:pPr>
                            <w:proofErr w:type="gramStart"/>
                            <w:r>
                              <w:rPr>
                                <w:b/>
                                <w:bCs/>
                                <w:color w:val="000000" w:themeColor="text1"/>
                                <w:sz w:val="48"/>
                                <w:szCs w:val="48"/>
                              </w:rPr>
                              <w:t>BCS  Ltd</w:t>
                            </w:r>
                            <w:proofErr w:type="gramEnd"/>
                            <w:r>
                              <w:rPr>
                                <w:rFonts w:asciiTheme="minorHAnsi" w:hAnsi="Calibri" w:cstheme="minorBidi"/>
                                <w:b/>
                                <w:bCs/>
                                <w:color w:val="000000" w:themeColor="text1"/>
                                <w:sz w:val="48"/>
                                <w:szCs w:val="48"/>
                              </w:rPr>
                              <w:t>.</w:t>
                            </w:r>
                          </w:p>
                        </w:txbxContent>
                      </v:textbox>
                    </v:oval>
                  </w:pict>
                </mc:Fallback>
              </mc:AlternateContent>
            </w:r>
            <w:r>
              <w:rPr>
                <w:rFonts w:ascii="Calibri" w:eastAsia="Times New Roman" w:hAnsi="Calibri" w:cs="Times New Roman"/>
                <w:noProof/>
                <w:color w:val="000000"/>
              </w:rPr>
              <mc:AlternateContent>
                <mc:Choice Requires="wps">
                  <w:drawing>
                    <wp:anchor distT="0" distB="0" distL="114300" distR="114300" simplePos="0" relativeHeight="251662336" behindDoc="0" locked="0" layoutInCell="1" allowOverlap="1">
                      <wp:simplePos x="0" y="0"/>
                      <wp:positionH relativeFrom="column">
                        <wp:posOffset>200025</wp:posOffset>
                      </wp:positionH>
                      <wp:positionV relativeFrom="paragraph">
                        <wp:posOffset>123825</wp:posOffset>
                      </wp:positionV>
                      <wp:extent cx="685800" cy="619125"/>
                      <wp:effectExtent l="0" t="0" r="57150" b="28575"/>
                      <wp:wrapNone/>
                      <wp:docPr id="42" name="Left Arrow 3"/>
                      <wp:cNvGraphicFramePr/>
                      <a:graphic xmlns:a="http://schemas.openxmlformats.org/drawingml/2006/main">
                        <a:graphicData uri="http://schemas.microsoft.com/office/word/2010/wordprocessingShape">
                          <wps:wsp>
                            <wps:cNvSpPr/>
                            <wps:spPr>
                              <a:xfrm rot="1865831">
                                <a:off x="0" y="0"/>
                                <a:ext cx="669302" cy="608457"/>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 o:spid="_x0000_s1026" type="#_x0000_t66" style="position:absolute;margin-left:15.75pt;margin-top:9.75pt;width:54pt;height:48.75pt;rotation:2037985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" adj="9818" fillcolor="#4f81bd [3204]" strokecolor="#243f60 [1604]" strokeweight="2pt"/>
                  </w:pict>
                </mc:Fallback>
              </mc:AlternateContent>
            </w:r>
            <w:r>
              <w:rPr>
                <w:rFonts w:ascii="Calibri" w:eastAsia="Times New Roman" w:hAnsi="Calibri" w:cs="Times New Roman"/>
                <w:noProof/>
                <w:color w:val="000000"/>
              </w:rPr>
              <mc:AlternateContent>
                <mc:Choice Requires="wps">
                  <w:drawing>
                    <wp:anchor distT="0" distB="0" distL="114300" distR="114300" simplePos="0" relativeHeight="251663360" behindDoc="0" locked="0" layoutInCell="1" allowOverlap="1">
                      <wp:simplePos x="0" y="0"/>
                      <wp:positionH relativeFrom="column">
                        <wp:posOffset>2819400</wp:posOffset>
                      </wp:positionH>
                      <wp:positionV relativeFrom="paragraph">
                        <wp:posOffset>38100</wp:posOffset>
                      </wp:positionV>
                      <wp:extent cx="809625" cy="552450"/>
                      <wp:effectExtent l="38100" t="57150" r="9525" b="0"/>
                      <wp:wrapNone/>
                      <wp:docPr id="43" name="Right Arrow 4"/>
                      <wp:cNvGraphicFramePr/>
                      <a:graphic xmlns:a="http://schemas.openxmlformats.org/drawingml/2006/main">
                        <a:graphicData uri="http://schemas.microsoft.com/office/word/2010/wordprocessingShape">
                          <wps:wsp>
                            <wps:cNvSpPr/>
                            <wps:spPr>
                              <a:xfrm rot="20642032">
                                <a:off x="0" y="0"/>
                                <a:ext cx="760153" cy="50368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222pt;margin-top:3pt;width:63.75pt;height:43.5pt;rotation:-1046357fd;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" adj="14444" fillcolor="#4f81bd [3204]" strokecolor="#243f60 [1604]" strokeweight="2pt"/>
                  </w:pict>
                </mc:Fallback>
              </mc:AlternateContent>
            </w:r>
            <w:r>
              <w:rPr>
                <w:rFonts w:ascii="Calibri" w:eastAsia="Times New Roman" w:hAnsi="Calibri" w:cs="Times New Roman"/>
                <w:noProof/>
                <w:color w:val="000000"/>
              </w:rPr>
              <mc:AlternateContent>
                <mc:Choice Requires="wps">
                  <w:drawing>
                    <wp:anchor distT="0" distB="0" distL="114300" distR="114300" simplePos="0" relativeHeight="251664384" behindDoc="0" locked="0" layoutInCell="1" allowOverlap="1">
                      <wp:simplePos x="0" y="0"/>
                      <wp:positionH relativeFrom="column">
                        <wp:posOffset>523875</wp:posOffset>
                      </wp:positionH>
                      <wp:positionV relativeFrom="paragraph">
                        <wp:posOffset>1762125</wp:posOffset>
                      </wp:positionV>
                      <wp:extent cx="657225" cy="571500"/>
                      <wp:effectExtent l="0" t="38100" r="47625" b="0"/>
                      <wp:wrapNone/>
                      <wp:docPr id="44" name="Left Arrow 5"/>
                      <wp:cNvGraphicFramePr/>
                      <a:graphic xmlns:a="http://schemas.openxmlformats.org/drawingml/2006/main">
                        <a:graphicData uri="http://schemas.microsoft.com/office/word/2010/wordprocessingShape">
                          <wps:wsp>
                            <wps:cNvSpPr/>
                            <wps:spPr>
                              <a:xfrm rot="19665206">
                                <a:off x="0" y="0"/>
                                <a:ext cx="657226" cy="50368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 id="Left Arrow 5" o:spid="_x0000_s1026" type="#_x0000_t66" style="position:absolute;margin-left:41.25pt;margin-top:138.75pt;width:51.75pt;height:45pt;rotation:-2113311fd;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" adj="8277" fillcolor="#4f81bd [3204]" strokecolor="#243f60 [1604]" strokeweight="2pt"/>
                  </w:pict>
                </mc:Fallback>
              </mc:AlternateContent>
            </w:r>
            <w:r>
              <w:rPr>
                <w:rFonts w:ascii="Calibri" w:eastAsia="Times New Roman" w:hAnsi="Calibri" w:cs="Times New Roman"/>
                <w:noProof/>
                <w:color w:val="000000"/>
              </w:rPr>
              <mc:AlternateContent>
                <mc:Choice Requires="wps">
                  <w:drawing>
                    <wp:anchor distT="0" distB="0" distL="114300" distR="114300" simplePos="0" relativeHeight="251665408" behindDoc="0" locked="0" layoutInCell="1" allowOverlap="1">
                      <wp:simplePos x="0" y="0"/>
                      <wp:positionH relativeFrom="column">
                        <wp:posOffset>1647825</wp:posOffset>
                      </wp:positionH>
                      <wp:positionV relativeFrom="paragraph">
                        <wp:posOffset>2076450</wp:posOffset>
                      </wp:positionV>
                      <wp:extent cx="561975" cy="609600"/>
                      <wp:effectExtent l="19050" t="0" r="47625" b="38100"/>
                      <wp:wrapNone/>
                      <wp:docPr id="45" name="Down Arrow 6"/>
                      <wp:cNvGraphicFramePr/>
                      <a:graphic xmlns:a="http://schemas.openxmlformats.org/drawingml/2006/main">
                        <a:graphicData uri="http://schemas.microsoft.com/office/word/2010/wordprocessingShape">
                          <wps:wsp>
                            <wps:cNvSpPr/>
                            <wps:spPr>
                              <a:xfrm>
                                <a:off x="0" y="0"/>
                                <a:ext cx="484632" cy="571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129.75pt;margin-top:163.5pt;width:44.25pt;height:4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" adj="12442" fillcolor="#4f81bd [3204]" strokecolor="#243f60 [1604]" strokeweight="2pt"/>
                  </w:pict>
                </mc:Fallback>
              </mc:AlternateContent>
            </w:r>
            <w:r>
              <w:rPr>
                <w:rFonts w:ascii="Calibri" w:eastAsia="Times New Roman" w:hAnsi="Calibri" w:cs="Times New Roman"/>
                <w:noProof/>
                <w:color w:val="000000"/>
              </w:rPr>
              <mc:AlternateContent>
                <mc:Choice Requires="wps">
                  <w:drawing>
                    <wp:anchor distT="0" distB="0" distL="114300" distR="114300" simplePos="0" relativeHeight="251666432" behindDoc="0" locked="0" layoutInCell="1" allowOverlap="1">
                      <wp:simplePos x="0" y="0"/>
                      <wp:positionH relativeFrom="column">
                        <wp:posOffset>2800350</wp:posOffset>
                      </wp:positionH>
                      <wp:positionV relativeFrom="paragraph">
                        <wp:posOffset>1485900</wp:posOffset>
                      </wp:positionV>
                      <wp:extent cx="809625" cy="657225"/>
                      <wp:effectExtent l="57150" t="38100" r="0" b="28575"/>
                      <wp:wrapNone/>
                      <wp:docPr id="46" name="Right Arrow 7"/>
                      <wp:cNvGraphicFramePr/>
                      <a:graphic xmlns:a="http://schemas.openxmlformats.org/drawingml/2006/main">
                        <a:graphicData uri="http://schemas.microsoft.com/office/word/2010/wordprocessingShape">
                          <wps:wsp>
                            <wps:cNvSpPr/>
                            <wps:spPr>
                              <a:xfrm rot="1838385">
                                <a:off x="0" y="0"/>
                                <a:ext cx="810325" cy="49415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vertOverflow="clip" rtlCol="0" anchor="ctr"/>
                          </wps:wsp>
                        </a:graphicData>
                      </a:graphic>
                    </wp:anchor>
                  </w:drawing>
                </mc:Choice>
                <mc:Fallback>
                  <w:pict>
                    <v:shape id="Right Arrow 7" o:spid="_x0000_s1026" type="#_x0000_t13" style="position:absolute;margin-left:220.5pt;margin-top:117pt;width:63.75pt;height:51.75pt;rotation:2008007fd;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" adj="15014" fillcolor="#4f81bd [3204]" strokecolor="#243f60 [1604]" strokeweight="2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6D24F2" w:rsidRPr="006D24F2">
              <w:trPr>
                <w:trHeight w:val="315"/>
                <w:tblCellSpacing w:w="0" w:type="dxa"/>
              </w:trPr>
              <w:tc>
                <w:tcPr>
                  <w:tcW w:w="960"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bl>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2928" w:type="dxa"/>
            <w:gridSpan w:val="6"/>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Labour market change</w:t>
            </w: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52" w:type="dxa"/>
            <w:gridSpan w:val="4"/>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Leadership Styles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2928" w:type="dxa"/>
            <w:gridSpan w:val="6"/>
            <w:tcBorders>
              <w:top w:val="nil"/>
              <w:left w:val="nil"/>
              <w:bottom w:val="nil"/>
              <w:right w:val="nil"/>
            </w:tcBorders>
            <w:shd w:val="clear" w:color="auto" w:fill="auto"/>
            <w:noWrap/>
            <w:vAlign w:val="bottom"/>
            <w:hideMark/>
          </w:tcPr>
          <w:p w:rsidR="006D24F2"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Generational changes</w:t>
            </w:r>
          </w:p>
          <w:p w:rsidR="00AD7A16" w:rsidRPr="0011631B" w:rsidRDefault="00AD7A16" w:rsidP="006D24F2">
            <w:pPr>
              <w:spacing w:after="0" w:line="240" w:lineRule="auto"/>
              <w:rPr>
                <w:rFonts w:ascii="Times New Roman" w:eastAsia="Times New Roman" w:hAnsi="Times New Roman" w:cs="Times New Roman"/>
                <w:color w:val="00B050"/>
              </w:rPr>
            </w:pPr>
            <w:r>
              <w:rPr>
                <w:rFonts w:ascii="Times New Roman" w:eastAsia="Times New Roman" w:hAnsi="Times New Roman" w:cs="Times New Roman"/>
                <w:color w:val="00B050"/>
              </w:rPr>
              <w:t>Social Media</w:t>
            </w: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206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00"/>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52" w:type="dxa"/>
            <w:gridSpan w:val="4"/>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b/>
                <w:bCs/>
                <w:color w:val="00B050"/>
              </w:rPr>
            </w:pPr>
            <w:r w:rsidRPr="0011631B">
              <w:rPr>
                <w:rFonts w:ascii="Times New Roman" w:eastAsia="Times New Roman" w:hAnsi="Times New Roman" w:cs="Times New Roman"/>
                <w:b/>
                <w:bCs/>
                <w:color w:val="00B050"/>
              </w:rPr>
              <w:t>TECHNOLOGY</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b/>
                <w:bCs/>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52" w:type="dxa"/>
            <w:gridSpan w:val="4"/>
            <w:tcBorders>
              <w:top w:val="nil"/>
              <w:left w:val="nil"/>
              <w:bottom w:val="nil"/>
              <w:right w:val="nil"/>
            </w:tcBorders>
            <w:shd w:val="clear" w:color="auto" w:fill="auto"/>
            <w:noWrap/>
            <w:vAlign w:val="bottom"/>
            <w:hideMark/>
          </w:tcPr>
          <w:p w:rsidR="006D24F2" w:rsidRPr="0011631B" w:rsidRDefault="005E2D07" w:rsidP="006D24F2">
            <w:pPr>
              <w:spacing w:after="0" w:line="240" w:lineRule="auto"/>
              <w:rPr>
                <w:rFonts w:ascii="Times New Roman" w:eastAsia="Times New Roman" w:hAnsi="Times New Roman" w:cs="Times New Roman"/>
                <w:color w:val="00B050"/>
              </w:rPr>
            </w:pPr>
            <w:r>
              <w:rPr>
                <w:rFonts w:ascii="Times New Roman" w:eastAsia="Times New Roman" w:hAnsi="Times New Roman" w:cs="Times New Roman"/>
                <w:color w:val="00B050"/>
              </w:rPr>
              <w:t>Employee feedback tools.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b/>
                <w:bCs/>
                <w:color w:val="000000"/>
                <w:sz w:val="24"/>
                <w:szCs w:val="24"/>
              </w:rPr>
            </w:pPr>
          </w:p>
        </w:tc>
        <w:tc>
          <w:tcPr>
            <w:tcW w:w="2187" w:type="dxa"/>
            <w:gridSpan w:val="5"/>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b/>
                <w:bCs/>
                <w:color w:val="000000"/>
                <w:sz w:val="24"/>
                <w:szCs w:val="24"/>
              </w:rPr>
            </w:pPr>
            <w:r w:rsidRPr="006D24F2">
              <w:rPr>
                <w:rFonts w:ascii="Times New Roman" w:eastAsia="Times New Roman" w:hAnsi="Times New Roman" w:cs="Times New Roman"/>
                <w:b/>
                <w:bCs/>
                <w:color w:val="000000"/>
                <w:sz w:val="24"/>
                <w:szCs w:val="24"/>
              </w:rPr>
              <w:t>ENVIRONMENTAL</w:t>
            </w: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52" w:type="dxa"/>
            <w:gridSpan w:val="4"/>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Data Systems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c>
          <w:tcPr>
            <w:tcW w:w="2173" w:type="dxa"/>
            <w:gridSpan w:val="4"/>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r w:rsidRPr="006D24F2">
              <w:rPr>
                <w:rFonts w:ascii="Times New Roman" w:eastAsia="Times New Roman" w:hAnsi="Times New Roman" w:cs="Times New Roman"/>
                <w:color w:val="000000"/>
                <w:sz w:val="24"/>
                <w:szCs w:val="24"/>
              </w:rPr>
              <w:t>Sustainability</w:t>
            </w: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Research</w:t>
            </w:r>
          </w:p>
        </w:tc>
        <w:tc>
          <w:tcPr>
            <w:tcW w:w="976" w:type="dxa"/>
            <w:gridSpan w:val="2"/>
            <w:tcBorders>
              <w:top w:val="nil"/>
              <w:left w:val="nil"/>
              <w:bottom w:val="nil"/>
              <w:right w:val="nil"/>
            </w:tcBorders>
            <w:shd w:val="clear" w:color="auto" w:fill="auto"/>
            <w:noWrap/>
            <w:vAlign w:val="bottom"/>
            <w:hideMark/>
          </w:tcPr>
          <w:p w:rsidR="006D24F2" w:rsidRPr="0011631B" w:rsidRDefault="006D24F2" w:rsidP="006D24F2">
            <w:pPr>
              <w:spacing w:after="0" w:line="240" w:lineRule="auto"/>
              <w:rPr>
                <w:rFonts w:ascii="Times New Roman" w:eastAsia="Times New Roman" w:hAnsi="Times New Roman" w:cs="Times New Roman"/>
                <w:color w:val="00B050"/>
                <w:sz w:val="24"/>
                <w:szCs w:val="24"/>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c>
          <w:tcPr>
            <w:tcW w:w="2173" w:type="dxa"/>
            <w:gridSpan w:val="4"/>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r w:rsidRPr="006D24F2">
              <w:rPr>
                <w:rFonts w:ascii="Times New Roman" w:eastAsia="Times New Roman" w:hAnsi="Times New Roman" w:cs="Times New Roman"/>
                <w:color w:val="000000"/>
                <w:sz w:val="24"/>
                <w:szCs w:val="24"/>
              </w:rPr>
              <w:t>Carbon Footprint</w:t>
            </w: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23" w:type="dxa"/>
            <w:gridSpan w:val="3"/>
            <w:tcBorders>
              <w:top w:val="nil"/>
              <w:left w:val="nil"/>
              <w:bottom w:val="nil"/>
              <w:right w:val="nil"/>
            </w:tcBorders>
            <w:shd w:val="clear" w:color="auto" w:fill="auto"/>
            <w:noWrap/>
            <w:vAlign w:val="bottom"/>
            <w:hideMark/>
          </w:tcPr>
          <w:p w:rsidR="006D24F2" w:rsidRPr="00AD7A16" w:rsidRDefault="006D24F2" w:rsidP="006D24F2">
            <w:pPr>
              <w:spacing w:after="0" w:line="240" w:lineRule="auto"/>
              <w:rPr>
                <w:rFonts w:ascii="Times New Roman" w:eastAsia="Times New Roman" w:hAnsi="Times New Roman" w:cs="Times New Roman"/>
                <w:b/>
                <w:bCs/>
                <w:color w:val="00B050"/>
              </w:rPr>
            </w:pPr>
            <w:r w:rsidRPr="00AD7A16">
              <w:rPr>
                <w:rFonts w:ascii="Times New Roman" w:eastAsia="Times New Roman" w:hAnsi="Times New Roman" w:cs="Times New Roman"/>
                <w:b/>
                <w:bCs/>
                <w:color w:val="00B050"/>
              </w:rPr>
              <w:t>LEGAL</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952" w:type="dxa"/>
            <w:gridSpan w:val="4"/>
            <w:tcBorders>
              <w:top w:val="nil"/>
              <w:left w:val="nil"/>
              <w:bottom w:val="nil"/>
              <w:right w:val="nil"/>
            </w:tcBorders>
            <w:shd w:val="clear" w:color="auto" w:fill="auto"/>
            <w:noWrap/>
            <w:vAlign w:val="bottom"/>
            <w:hideMark/>
          </w:tcPr>
          <w:p w:rsidR="006D24F2" w:rsidRDefault="006D24F2" w:rsidP="006D24F2">
            <w:pPr>
              <w:spacing w:after="0" w:line="240" w:lineRule="auto"/>
              <w:rPr>
                <w:rFonts w:ascii="Times New Roman" w:eastAsia="Times New Roman" w:hAnsi="Times New Roman" w:cs="Times New Roman"/>
                <w:color w:val="00B050"/>
              </w:rPr>
            </w:pPr>
            <w:r w:rsidRPr="0011631B">
              <w:rPr>
                <w:rFonts w:ascii="Times New Roman" w:eastAsia="Times New Roman" w:hAnsi="Times New Roman" w:cs="Times New Roman"/>
                <w:color w:val="00B050"/>
              </w:rPr>
              <w:t>Digitalisation</w:t>
            </w:r>
          </w:p>
          <w:p w:rsidR="00AD7A16" w:rsidRPr="0011631B" w:rsidRDefault="00AD7A16" w:rsidP="006D24F2">
            <w:pPr>
              <w:spacing w:after="0" w:line="240" w:lineRule="auto"/>
              <w:rPr>
                <w:rFonts w:ascii="Times New Roman" w:eastAsia="Times New Roman" w:hAnsi="Times New Roman" w:cs="Times New Roman"/>
                <w:color w:val="00B050"/>
              </w:rPr>
            </w:pPr>
            <w:r>
              <w:rPr>
                <w:rFonts w:ascii="Times New Roman" w:eastAsia="Times New Roman" w:hAnsi="Times New Roman" w:cs="Times New Roman"/>
                <w:color w:val="00B050"/>
              </w:rPr>
              <w:lastRenderedPageBreak/>
              <w:t>Communication tools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sz w:val="24"/>
                <w:szCs w:val="24"/>
              </w:rPr>
            </w:pPr>
            <w:r w:rsidRPr="006D24F2">
              <w:rPr>
                <w:rFonts w:ascii="Times New Roman" w:eastAsia="Times New Roman" w:hAnsi="Times New Roman" w:cs="Times New Roman"/>
                <w:color w:val="000000"/>
                <w:sz w:val="24"/>
                <w:szCs w:val="24"/>
              </w:rPr>
              <w:t>Recycling</w:t>
            </w: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2899" w:type="dxa"/>
            <w:gridSpan w:val="5"/>
            <w:tcBorders>
              <w:top w:val="nil"/>
              <w:left w:val="nil"/>
              <w:bottom w:val="nil"/>
              <w:right w:val="nil"/>
            </w:tcBorders>
            <w:shd w:val="clear" w:color="auto" w:fill="auto"/>
            <w:noWrap/>
            <w:vAlign w:val="bottom"/>
            <w:hideMark/>
          </w:tcPr>
          <w:p w:rsidR="006D24F2" w:rsidRPr="00AD7A16" w:rsidRDefault="006D24F2" w:rsidP="006D24F2">
            <w:pPr>
              <w:spacing w:after="0" w:line="240" w:lineRule="auto"/>
              <w:rPr>
                <w:rFonts w:ascii="Times New Roman" w:eastAsia="Times New Roman" w:hAnsi="Times New Roman" w:cs="Times New Roman"/>
                <w:color w:val="00B050"/>
              </w:rPr>
            </w:pPr>
            <w:r w:rsidRPr="00AD7A16">
              <w:rPr>
                <w:rFonts w:ascii="Times New Roman" w:eastAsia="Times New Roman" w:hAnsi="Times New Roman" w:cs="Times New Roman"/>
                <w:color w:val="00B050"/>
              </w:rPr>
              <w:t>Legislation</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r w:rsidR="006D24F2" w:rsidRPr="006D24F2" w:rsidTr="006D24F2">
        <w:trPr>
          <w:gridAfter w:val="3"/>
          <w:wAfter w:w="2482" w:type="dxa"/>
          <w:trHeight w:val="315"/>
        </w:trPr>
        <w:tc>
          <w:tcPr>
            <w:tcW w:w="976"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7"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08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14" w:type="dxa"/>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Times New Roman" w:eastAsia="Times New Roman" w:hAnsi="Times New Roman" w:cs="Times New Roman"/>
                <w:b/>
                <w:bCs/>
                <w:color w:val="000000"/>
                <w:sz w:val="24"/>
                <w:szCs w:val="24"/>
              </w:rPr>
            </w:pPr>
          </w:p>
        </w:tc>
        <w:tc>
          <w:tcPr>
            <w:tcW w:w="1923" w:type="dxa"/>
            <w:gridSpan w:val="3"/>
            <w:tcBorders>
              <w:top w:val="nil"/>
              <w:left w:val="nil"/>
              <w:bottom w:val="nil"/>
              <w:right w:val="nil"/>
            </w:tcBorders>
            <w:shd w:val="clear" w:color="auto" w:fill="auto"/>
            <w:noWrap/>
            <w:vAlign w:val="bottom"/>
            <w:hideMark/>
          </w:tcPr>
          <w:p w:rsidR="006D24F2" w:rsidRPr="00AD7A16" w:rsidRDefault="006D24F2" w:rsidP="006D24F2">
            <w:pPr>
              <w:spacing w:after="0" w:line="240" w:lineRule="auto"/>
              <w:rPr>
                <w:rFonts w:ascii="Times New Roman" w:eastAsia="Times New Roman" w:hAnsi="Times New Roman" w:cs="Times New Roman"/>
                <w:color w:val="00B050"/>
                <w:sz w:val="24"/>
                <w:szCs w:val="24"/>
              </w:rPr>
            </w:pPr>
            <w:r w:rsidRPr="00AD7A16">
              <w:rPr>
                <w:rFonts w:ascii="Times New Roman" w:eastAsia="Times New Roman" w:hAnsi="Times New Roman" w:cs="Times New Roman"/>
                <w:color w:val="00B050"/>
                <w:sz w:val="24"/>
                <w:szCs w:val="24"/>
              </w:rPr>
              <w:t>Contracts</w:t>
            </w: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c>
          <w:tcPr>
            <w:tcW w:w="976" w:type="dxa"/>
            <w:gridSpan w:val="2"/>
            <w:tcBorders>
              <w:top w:val="nil"/>
              <w:left w:val="nil"/>
              <w:bottom w:val="nil"/>
              <w:right w:val="nil"/>
            </w:tcBorders>
            <w:shd w:val="clear" w:color="auto" w:fill="auto"/>
            <w:noWrap/>
            <w:vAlign w:val="bottom"/>
            <w:hideMark/>
          </w:tcPr>
          <w:p w:rsidR="006D24F2" w:rsidRPr="006D24F2" w:rsidRDefault="006D24F2" w:rsidP="006D24F2">
            <w:pPr>
              <w:spacing w:after="0" w:line="240" w:lineRule="auto"/>
              <w:rPr>
                <w:rFonts w:ascii="Calibri" w:eastAsia="Times New Roman" w:hAnsi="Calibri" w:cs="Times New Roman"/>
                <w:color w:val="000000"/>
              </w:rPr>
            </w:pPr>
          </w:p>
        </w:tc>
      </w:tr>
    </w:tbl>
    <w:p w:rsidR="00377834" w:rsidRDefault="00377834" w:rsidP="006A7246">
      <w:pPr>
        <w:tabs>
          <w:tab w:val="left" w:pos="3061"/>
          <w:tab w:val="center" w:pos="4873"/>
          <w:tab w:val="left" w:pos="7355"/>
          <w:tab w:val="right" w:pos="9026"/>
        </w:tabs>
        <w:spacing w:line="480" w:lineRule="auto"/>
        <w:rPr>
          <w:rFonts w:ascii="Times New Roman" w:hAnsi="Times New Roman" w:cs="Times New Roman"/>
          <w:sz w:val="24"/>
          <w:szCs w:val="24"/>
        </w:rPr>
      </w:pPr>
    </w:p>
    <w:p w:rsidR="00377834" w:rsidRDefault="00377834" w:rsidP="003E0A80">
      <w:pPr>
        <w:spacing w:line="480" w:lineRule="auto"/>
        <w:ind w:left="720"/>
        <w:rPr>
          <w:rFonts w:ascii="Times New Roman" w:hAnsi="Times New Roman" w:cs="Times New Roman"/>
          <w:sz w:val="24"/>
          <w:szCs w:val="24"/>
        </w:rPr>
      </w:pPr>
    </w:p>
    <w:tbl>
      <w:tblPr>
        <w:tblW w:w="15442" w:type="dxa"/>
        <w:tblInd w:w="108" w:type="dxa"/>
        <w:tblLook w:val="04A0" w:firstRow="1" w:lastRow="0" w:firstColumn="1" w:lastColumn="0" w:noHBand="0" w:noVBand="1"/>
      </w:tblPr>
      <w:tblGrid>
        <w:gridCol w:w="960"/>
        <w:gridCol w:w="2603"/>
        <w:gridCol w:w="1087"/>
        <w:gridCol w:w="1176"/>
        <w:gridCol w:w="960"/>
        <w:gridCol w:w="960"/>
        <w:gridCol w:w="968"/>
        <w:gridCol w:w="968"/>
        <w:gridCol w:w="960"/>
        <w:gridCol w:w="960"/>
        <w:gridCol w:w="960"/>
        <w:gridCol w:w="960"/>
        <w:gridCol w:w="960"/>
        <w:gridCol w:w="960"/>
      </w:tblGrid>
      <w:tr w:rsidR="00377834" w:rsidRPr="00377834" w:rsidTr="00F8679F">
        <w:trPr>
          <w:trHeight w:val="300"/>
        </w:trPr>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2603"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1087"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1176"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8"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8"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r>
      <w:tr w:rsidR="00377834" w:rsidRPr="00377834" w:rsidTr="00F8679F">
        <w:trPr>
          <w:trHeight w:val="300"/>
        </w:trPr>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2603"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1087"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1176"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8"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8"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377834" w:rsidRPr="00377834" w:rsidRDefault="00377834" w:rsidP="00377834">
            <w:pPr>
              <w:spacing w:after="0" w:line="240" w:lineRule="auto"/>
              <w:rPr>
                <w:rFonts w:ascii="Calibri" w:eastAsia="Times New Roman" w:hAnsi="Calibri" w:cs="Times New Roman"/>
                <w:color w:val="000000"/>
              </w:rPr>
            </w:pPr>
          </w:p>
        </w:tc>
      </w:tr>
    </w:tbl>
    <w:p w:rsidR="00A53675" w:rsidRDefault="00277819" w:rsidP="00277819">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Appendix </w:t>
      </w:r>
      <w:proofErr w:type="gramStart"/>
      <w:r w:rsidR="00227E1C">
        <w:rPr>
          <w:rFonts w:ascii="Times New Roman" w:hAnsi="Times New Roman" w:cs="Times New Roman"/>
          <w:b/>
          <w:sz w:val="24"/>
          <w:szCs w:val="24"/>
        </w:rPr>
        <w:t>ii</w:t>
      </w:r>
      <w:r w:rsidR="00A53675" w:rsidRPr="00370B89">
        <w:rPr>
          <w:rFonts w:ascii="Times New Roman" w:hAnsi="Times New Roman" w:cs="Times New Roman"/>
          <w:b/>
          <w:sz w:val="24"/>
          <w:szCs w:val="24"/>
        </w:rPr>
        <w:t xml:space="preserve">  Action</w:t>
      </w:r>
      <w:proofErr w:type="gramEnd"/>
      <w:r w:rsidR="00A53675" w:rsidRPr="00370B89">
        <w:rPr>
          <w:rFonts w:ascii="Times New Roman" w:hAnsi="Times New Roman" w:cs="Times New Roman"/>
          <w:b/>
          <w:sz w:val="24"/>
          <w:szCs w:val="24"/>
        </w:rPr>
        <w:t xml:space="preserve"> Plan to support Recommendations from the Research Report</w:t>
      </w:r>
    </w:p>
    <w:p w:rsidR="00B341DD" w:rsidRDefault="00B341DD" w:rsidP="00277819">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Recommendation 1:  6-12 </w:t>
      </w:r>
      <w:proofErr w:type="gramStart"/>
      <w:r>
        <w:rPr>
          <w:rFonts w:ascii="Times New Roman" w:hAnsi="Times New Roman" w:cs="Times New Roman"/>
          <w:b/>
          <w:sz w:val="24"/>
          <w:szCs w:val="24"/>
        </w:rPr>
        <w:t>months  Business</w:t>
      </w:r>
      <w:proofErr w:type="gramEnd"/>
      <w:r>
        <w:rPr>
          <w:rFonts w:ascii="Times New Roman" w:hAnsi="Times New Roman" w:cs="Times New Roman"/>
          <w:b/>
          <w:sz w:val="24"/>
          <w:szCs w:val="24"/>
        </w:rPr>
        <w:t xml:space="preserve"> Consultancy</w:t>
      </w:r>
    </w:p>
    <w:p w:rsidR="00B341DD" w:rsidRDefault="00B341DD" w:rsidP="00277819">
      <w:pPr>
        <w:spacing w:line="360" w:lineRule="auto"/>
        <w:rPr>
          <w:rFonts w:ascii="Times New Roman" w:hAnsi="Times New Roman" w:cs="Times New Roman"/>
          <w:sz w:val="24"/>
          <w:szCs w:val="24"/>
        </w:rPr>
      </w:pPr>
      <w:r>
        <w:rPr>
          <w:rFonts w:ascii="Times New Roman" w:hAnsi="Times New Roman" w:cs="Times New Roman"/>
          <w:b/>
          <w:sz w:val="24"/>
          <w:szCs w:val="24"/>
        </w:rPr>
        <w:t xml:space="preserve">Key Action:  </w:t>
      </w:r>
      <w:r>
        <w:rPr>
          <w:rFonts w:ascii="Times New Roman" w:hAnsi="Times New Roman" w:cs="Times New Roman"/>
          <w:sz w:val="24"/>
          <w:szCs w:val="24"/>
        </w:rPr>
        <w:t>30-40 days of audit and implementation of plans</w:t>
      </w:r>
    </w:p>
    <w:p w:rsidR="00B341DD" w:rsidRDefault="00B341DD" w:rsidP="00277819">
      <w:pPr>
        <w:spacing w:line="360" w:lineRule="auto"/>
        <w:rPr>
          <w:rFonts w:ascii="Times New Roman" w:hAnsi="Times New Roman" w:cs="Times New Roman"/>
          <w:sz w:val="24"/>
          <w:szCs w:val="24"/>
        </w:rPr>
      </w:pPr>
      <w:r w:rsidRPr="00B341DD">
        <w:rPr>
          <w:rFonts w:ascii="Times New Roman" w:hAnsi="Times New Roman" w:cs="Times New Roman"/>
          <w:b/>
          <w:sz w:val="24"/>
          <w:szCs w:val="24"/>
        </w:rPr>
        <w:t>Person Responsible:</w:t>
      </w:r>
      <w:r>
        <w:rPr>
          <w:rFonts w:ascii="Times New Roman" w:hAnsi="Times New Roman" w:cs="Times New Roman"/>
          <w:sz w:val="24"/>
          <w:szCs w:val="24"/>
        </w:rPr>
        <w:t xml:space="preserve">  Directors</w:t>
      </w:r>
    </w:p>
    <w:p w:rsidR="00B341DD" w:rsidRDefault="00B341DD" w:rsidP="00277819">
      <w:pPr>
        <w:spacing w:line="360" w:lineRule="auto"/>
        <w:rPr>
          <w:rFonts w:ascii="Times New Roman" w:hAnsi="Times New Roman" w:cs="Times New Roman"/>
          <w:sz w:val="24"/>
          <w:szCs w:val="24"/>
        </w:rPr>
      </w:pPr>
      <w:r w:rsidRPr="00B341DD">
        <w:rPr>
          <w:rFonts w:ascii="Times New Roman" w:hAnsi="Times New Roman" w:cs="Times New Roman"/>
          <w:b/>
          <w:sz w:val="24"/>
          <w:szCs w:val="24"/>
        </w:rPr>
        <w:t>By When:</w:t>
      </w:r>
      <w:r>
        <w:rPr>
          <w:rFonts w:ascii="Times New Roman" w:hAnsi="Times New Roman" w:cs="Times New Roman"/>
          <w:sz w:val="24"/>
          <w:szCs w:val="24"/>
        </w:rPr>
        <w:t xml:space="preserve">  31.05.2020</w:t>
      </w:r>
    </w:p>
    <w:p w:rsidR="00B341DD" w:rsidRDefault="00B341DD" w:rsidP="00277819">
      <w:pPr>
        <w:spacing w:line="360" w:lineRule="auto"/>
        <w:rPr>
          <w:rFonts w:ascii="Times New Roman" w:hAnsi="Times New Roman" w:cs="Times New Roman"/>
          <w:sz w:val="24"/>
          <w:szCs w:val="24"/>
        </w:rPr>
      </w:pPr>
      <w:r w:rsidRPr="00B341DD">
        <w:rPr>
          <w:rFonts w:ascii="Times New Roman" w:hAnsi="Times New Roman" w:cs="Times New Roman"/>
          <w:b/>
          <w:sz w:val="24"/>
          <w:szCs w:val="24"/>
        </w:rPr>
        <w:t>Resource Required:</w:t>
      </w:r>
      <w:r>
        <w:rPr>
          <w:rFonts w:ascii="Times New Roman" w:hAnsi="Times New Roman" w:cs="Times New Roman"/>
          <w:sz w:val="24"/>
          <w:szCs w:val="24"/>
        </w:rPr>
        <w:t xml:space="preserve">  £10,000</w:t>
      </w:r>
    </w:p>
    <w:p w:rsidR="00B341DD" w:rsidRDefault="00B341DD" w:rsidP="00277819">
      <w:pPr>
        <w:spacing w:line="360" w:lineRule="auto"/>
        <w:rPr>
          <w:rFonts w:ascii="Times New Roman" w:hAnsi="Times New Roman" w:cs="Times New Roman"/>
          <w:sz w:val="24"/>
          <w:szCs w:val="24"/>
        </w:rPr>
      </w:pPr>
      <w:r w:rsidRPr="00B341DD">
        <w:rPr>
          <w:rFonts w:ascii="Times New Roman" w:hAnsi="Times New Roman" w:cs="Times New Roman"/>
          <w:b/>
          <w:sz w:val="24"/>
          <w:szCs w:val="24"/>
        </w:rPr>
        <w:t>Strategic Impact:</w:t>
      </w:r>
      <w:r>
        <w:rPr>
          <w:rFonts w:ascii="Times New Roman" w:hAnsi="Times New Roman" w:cs="Times New Roman"/>
          <w:sz w:val="24"/>
          <w:szCs w:val="24"/>
        </w:rPr>
        <w:t xml:space="preserve">  sets a clear audit, diagnosis and framework for change in the event of the business growing in short space of time and to help determine future goals.</w:t>
      </w:r>
    </w:p>
    <w:p w:rsidR="00DE0548" w:rsidRDefault="00DE0548" w:rsidP="00277819">
      <w:pPr>
        <w:spacing w:line="360" w:lineRule="auto"/>
        <w:rPr>
          <w:rFonts w:ascii="Times New Roman" w:hAnsi="Times New Roman" w:cs="Times New Roman"/>
          <w:sz w:val="24"/>
          <w:szCs w:val="24"/>
        </w:rPr>
      </w:pPr>
    </w:p>
    <w:p w:rsidR="00DE0548" w:rsidRDefault="00DE0548" w:rsidP="00DE0548">
      <w:pPr>
        <w:spacing w:line="360" w:lineRule="auto"/>
        <w:rPr>
          <w:rFonts w:ascii="Times New Roman" w:hAnsi="Times New Roman" w:cs="Times New Roman"/>
          <w:b/>
          <w:color w:val="000000" w:themeColor="text1"/>
          <w:sz w:val="24"/>
          <w:szCs w:val="24"/>
        </w:rPr>
      </w:pPr>
      <w:r w:rsidRPr="00DE0548">
        <w:rPr>
          <w:rFonts w:ascii="Times New Roman" w:hAnsi="Times New Roman" w:cs="Times New Roman"/>
          <w:b/>
          <w:sz w:val="24"/>
          <w:szCs w:val="24"/>
        </w:rPr>
        <w:t>Recommendation 2:</w:t>
      </w:r>
      <w:r w:rsidRPr="00DE0548">
        <w:rPr>
          <w:rFonts w:ascii="Times New Roman" w:hAnsi="Times New Roman" w:cs="Times New Roman"/>
          <w:b/>
          <w:color w:val="000000" w:themeColor="text1"/>
          <w:sz w:val="24"/>
          <w:szCs w:val="24"/>
        </w:rPr>
        <w:t xml:space="preserve"> </w:t>
      </w:r>
      <w:r w:rsidRPr="00DE0548">
        <w:rPr>
          <w:rFonts w:ascii="Times New Roman" w:hAnsi="Times New Roman" w:cs="Times New Roman"/>
          <w:b/>
          <w:color w:val="000000" w:themeColor="text1"/>
          <w:sz w:val="24"/>
          <w:szCs w:val="24"/>
        </w:rPr>
        <w:t>Executive Coaching Training Programme (see appendix (i</w:t>
      </w:r>
      <w:r>
        <w:rPr>
          <w:rFonts w:ascii="Times New Roman" w:hAnsi="Times New Roman" w:cs="Times New Roman"/>
          <w:b/>
          <w:color w:val="000000" w:themeColor="text1"/>
          <w:sz w:val="24"/>
          <w:szCs w:val="24"/>
        </w:rPr>
        <w:t>ii</w:t>
      </w:r>
      <w:r w:rsidRPr="00DE0548">
        <w:rPr>
          <w:rFonts w:ascii="Times New Roman" w:hAnsi="Times New Roman" w:cs="Times New Roman"/>
          <w:b/>
          <w:color w:val="000000" w:themeColor="text1"/>
          <w:sz w:val="24"/>
          <w:szCs w:val="24"/>
        </w:rPr>
        <w:t>) page 37 for Hays Survey outcomes on coaching as leadership development).</w:t>
      </w:r>
    </w:p>
    <w:p w:rsidR="00DE0548" w:rsidRDefault="00DE0548" w:rsidP="00DE0548">
      <w:pPr>
        <w:spacing w:line="360" w:lineRule="auto"/>
        <w:rPr>
          <w:rFonts w:ascii="Times New Roman" w:hAnsi="Times New Roman" w:cs="Times New Roman"/>
          <w:sz w:val="24"/>
          <w:szCs w:val="24"/>
        </w:rPr>
      </w:pPr>
      <w:r>
        <w:rPr>
          <w:rFonts w:ascii="Times New Roman" w:hAnsi="Times New Roman" w:cs="Times New Roman"/>
          <w:b/>
          <w:color w:val="000000" w:themeColor="text1"/>
          <w:sz w:val="24"/>
          <w:szCs w:val="24"/>
        </w:rPr>
        <w:t>Key Action:</w:t>
      </w:r>
      <w:r w:rsidRPr="005C5F1F">
        <w:rPr>
          <w:rFonts w:ascii="Times New Roman" w:hAnsi="Times New Roman" w:cs="Times New Roman"/>
          <w:sz w:val="24"/>
          <w:szCs w:val="24"/>
        </w:rPr>
        <w:t xml:space="preserve">  A training coach to carry out 1 day workshops or team coaching sessions for all management roles inclusive of instruction of how to set up effective mentoring initiative.</w:t>
      </w:r>
      <w:r>
        <w:rPr>
          <w:rFonts w:ascii="Times New Roman" w:hAnsi="Times New Roman" w:cs="Times New Roman"/>
          <w:sz w:val="24"/>
          <w:szCs w:val="24"/>
        </w:rPr>
        <w:t xml:space="preserve"> </w:t>
      </w:r>
      <w:proofErr w:type="gramStart"/>
      <w:r w:rsidRPr="005C5F1F">
        <w:rPr>
          <w:rFonts w:ascii="Times New Roman" w:hAnsi="Times New Roman" w:cs="Times New Roman"/>
          <w:sz w:val="24"/>
          <w:szCs w:val="24"/>
        </w:rPr>
        <w:t>3 times over the space of 12 months.</w:t>
      </w:r>
      <w:proofErr w:type="gramEnd"/>
      <w:r w:rsidRPr="005C5F1F">
        <w:rPr>
          <w:rFonts w:ascii="Times New Roman" w:hAnsi="Times New Roman" w:cs="Times New Roman"/>
          <w:sz w:val="24"/>
          <w:szCs w:val="24"/>
        </w:rPr>
        <w:t xml:space="preserve">  </w:t>
      </w:r>
    </w:p>
    <w:p w:rsidR="00DE0548" w:rsidRPr="005C5F1F" w:rsidRDefault="00DE0548" w:rsidP="00DE0548">
      <w:pPr>
        <w:spacing w:line="360" w:lineRule="auto"/>
        <w:rPr>
          <w:rFonts w:ascii="Times New Roman" w:hAnsi="Times New Roman" w:cs="Times New Roman"/>
          <w:sz w:val="24"/>
          <w:szCs w:val="24"/>
        </w:rPr>
      </w:pPr>
      <w:r w:rsidRPr="005C5F1F">
        <w:rPr>
          <w:rFonts w:ascii="Times New Roman" w:hAnsi="Times New Roman" w:cs="Times New Roman"/>
          <w:sz w:val="24"/>
          <w:szCs w:val="24"/>
        </w:rPr>
        <w:t xml:space="preserve">During a 12 month period, managers need to engage in mentoring groups on the same day once a month to consolidate the learning and maximise the potential of valuable changes in communication and capabilities. </w:t>
      </w:r>
    </w:p>
    <w:p w:rsidR="00DE0548" w:rsidRDefault="00DE0548" w:rsidP="00DE0548">
      <w:pPr>
        <w:spacing w:line="360" w:lineRule="auto"/>
        <w:rPr>
          <w:rFonts w:ascii="Times New Roman" w:hAnsi="Times New Roman" w:cs="Times New Roman"/>
          <w:sz w:val="24"/>
          <w:szCs w:val="24"/>
        </w:rPr>
      </w:pPr>
      <w:r w:rsidRPr="00DE0548">
        <w:rPr>
          <w:rFonts w:ascii="Times New Roman" w:hAnsi="Times New Roman" w:cs="Times New Roman"/>
          <w:b/>
          <w:sz w:val="24"/>
          <w:szCs w:val="24"/>
        </w:rPr>
        <w:t>Person Responsible:</w:t>
      </w:r>
      <w:r>
        <w:rPr>
          <w:rFonts w:ascii="Times New Roman" w:hAnsi="Times New Roman" w:cs="Times New Roman"/>
          <w:sz w:val="24"/>
          <w:szCs w:val="24"/>
        </w:rPr>
        <w:t xml:space="preserve">  Directors</w:t>
      </w:r>
    </w:p>
    <w:p w:rsidR="00DE0548" w:rsidRPr="005C5F1F" w:rsidRDefault="00DE0548" w:rsidP="00DE0548">
      <w:pPr>
        <w:spacing w:line="360" w:lineRule="auto"/>
        <w:rPr>
          <w:rFonts w:ascii="Times New Roman" w:hAnsi="Times New Roman" w:cs="Times New Roman"/>
          <w:sz w:val="24"/>
          <w:szCs w:val="24"/>
        </w:rPr>
      </w:pPr>
      <w:r w:rsidRPr="00DE0548">
        <w:rPr>
          <w:rFonts w:ascii="Times New Roman" w:hAnsi="Times New Roman" w:cs="Times New Roman"/>
          <w:b/>
          <w:sz w:val="24"/>
          <w:szCs w:val="24"/>
        </w:rPr>
        <w:t>By When:</w:t>
      </w:r>
      <w:r>
        <w:rPr>
          <w:rFonts w:ascii="Times New Roman" w:hAnsi="Times New Roman" w:cs="Times New Roman"/>
          <w:sz w:val="24"/>
          <w:szCs w:val="24"/>
        </w:rPr>
        <w:t xml:space="preserve">  31.05.2020</w:t>
      </w:r>
    </w:p>
    <w:p w:rsidR="00DE0548" w:rsidRPr="005C5F1F" w:rsidRDefault="00DE0548" w:rsidP="00DE0548">
      <w:pPr>
        <w:spacing w:line="360" w:lineRule="auto"/>
        <w:rPr>
          <w:rFonts w:ascii="Times New Roman" w:hAnsi="Times New Roman" w:cs="Times New Roman"/>
          <w:sz w:val="24"/>
          <w:szCs w:val="24"/>
        </w:rPr>
      </w:pPr>
      <w:r>
        <w:rPr>
          <w:rFonts w:ascii="Times New Roman" w:hAnsi="Times New Roman" w:cs="Times New Roman"/>
          <w:b/>
          <w:sz w:val="24"/>
          <w:szCs w:val="24"/>
        </w:rPr>
        <w:lastRenderedPageBreak/>
        <w:t>Resource Required</w:t>
      </w:r>
      <w:r w:rsidRPr="005C5F1F">
        <w:rPr>
          <w:rFonts w:ascii="Times New Roman" w:hAnsi="Times New Roman" w:cs="Times New Roman"/>
          <w:b/>
          <w:sz w:val="24"/>
          <w:szCs w:val="24"/>
        </w:rPr>
        <w:t>:</w:t>
      </w:r>
      <w:r w:rsidRPr="005C5F1F">
        <w:rPr>
          <w:rFonts w:ascii="Times New Roman" w:hAnsi="Times New Roman" w:cs="Times New Roman"/>
          <w:sz w:val="24"/>
          <w:szCs w:val="24"/>
        </w:rPr>
        <w:t xml:space="preserve">  </w:t>
      </w:r>
      <w:r w:rsidRPr="005C5F1F">
        <w:rPr>
          <w:rFonts w:ascii="Times New Roman" w:hAnsi="Times New Roman" w:cs="Times New Roman"/>
          <w:b/>
          <w:sz w:val="24"/>
          <w:szCs w:val="24"/>
        </w:rPr>
        <w:t>£11,250</w:t>
      </w:r>
      <w:r w:rsidRPr="005C5F1F">
        <w:rPr>
          <w:rFonts w:ascii="Times New Roman" w:hAnsi="Times New Roman" w:cs="Times New Roman"/>
          <w:sz w:val="24"/>
          <w:szCs w:val="24"/>
        </w:rPr>
        <w:t xml:space="preserve"> as a one off cost for this period.  </w:t>
      </w:r>
    </w:p>
    <w:p w:rsidR="00DE0548" w:rsidRPr="00ED47FA" w:rsidRDefault="00DE0548" w:rsidP="00DE0548">
      <w:pPr>
        <w:spacing w:line="360" w:lineRule="auto"/>
        <w:rPr>
          <w:rFonts w:ascii="Times New Roman" w:hAnsi="Times New Roman" w:cs="Times New Roman"/>
          <w:b/>
          <w:sz w:val="24"/>
          <w:szCs w:val="24"/>
        </w:rPr>
      </w:pPr>
    </w:p>
    <w:p w:rsidR="00B341DD" w:rsidRPr="00ED47FA" w:rsidRDefault="00B341DD" w:rsidP="00277819">
      <w:pPr>
        <w:spacing w:line="360" w:lineRule="auto"/>
        <w:rPr>
          <w:rFonts w:ascii="Times New Roman" w:hAnsi="Times New Roman" w:cs="Times New Roman"/>
          <w:b/>
          <w:sz w:val="24"/>
          <w:szCs w:val="24"/>
        </w:rPr>
      </w:pPr>
      <w:r w:rsidRPr="00ED47FA">
        <w:rPr>
          <w:rFonts w:ascii="Times New Roman" w:hAnsi="Times New Roman" w:cs="Times New Roman"/>
          <w:b/>
          <w:sz w:val="24"/>
          <w:szCs w:val="24"/>
        </w:rPr>
        <w:t xml:space="preserve">Recommendation </w:t>
      </w:r>
      <w:r w:rsidR="00DE0548" w:rsidRPr="00ED47FA">
        <w:rPr>
          <w:rFonts w:ascii="Times New Roman" w:hAnsi="Times New Roman" w:cs="Times New Roman"/>
          <w:b/>
          <w:sz w:val="24"/>
          <w:szCs w:val="24"/>
        </w:rPr>
        <w:t>3</w:t>
      </w:r>
      <w:r w:rsidRPr="00ED47FA">
        <w:rPr>
          <w:rFonts w:ascii="Times New Roman" w:hAnsi="Times New Roman" w:cs="Times New Roman"/>
          <w:b/>
          <w:sz w:val="24"/>
          <w:szCs w:val="24"/>
        </w:rPr>
        <w:t>:  Appoint an HR Manager</w:t>
      </w:r>
    </w:p>
    <w:p w:rsidR="00DE0548" w:rsidRDefault="00B341DD" w:rsidP="00277819">
      <w:pPr>
        <w:spacing w:line="360" w:lineRule="auto"/>
        <w:rPr>
          <w:rFonts w:ascii="Times New Roman" w:hAnsi="Times New Roman" w:cs="Times New Roman"/>
          <w:sz w:val="24"/>
          <w:szCs w:val="24"/>
        </w:rPr>
      </w:pPr>
      <w:r w:rsidRPr="00804309">
        <w:rPr>
          <w:rFonts w:ascii="Times New Roman" w:hAnsi="Times New Roman" w:cs="Times New Roman"/>
          <w:b/>
          <w:sz w:val="24"/>
          <w:szCs w:val="24"/>
        </w:rPr>
        <w:t>Key Action:</w:t>
      </w:r>
      <w:r>
        <w:rPr>
          <w:rFonts w:ascii="Times New Roman" w:hAnsi="Times New Roman" w:cs="Times New Roman"/>
          <w:sz w:val="24"/>
          <w:szCs w:val="24"/>
        </w:rPr>
        <w:t xml:space="preserve"> </w:t>
      </w:r>
      <w:r w:rsidR="00DE0548">
        <w:rPr>
          <w:rFonts w:ascii="Times New Roman" w:hAnsi="Times New Roman" w:cs="Times New Roman"/>
          <w:sz w:val="24"/>
          <w:szCs w:val="24"/>
        </w:rPr>
        <w:t xml:space="preserve">Write a job description and person profile </w:t>
      </w:r>
      <w:proofErr w:type="gramStart"/>
      <w:r w:rsidR="00DE0548">
        <w:rPr>
          <w:rFonts w:ascii="Times New Roman" w:hAnsi="Times New Roman" w:cs="Times New Roman"/>
          <w:sz w:val="24"/>
          <w:szCs w:val="24"/>
        </w:rPr>
        <w:t>who</w:t>
      </w:r>
      <w:proofErr w:type="gramEnd"/>
      <w:r w:rsidR="00DE0548">
        <w:rPr>
          <w:rFonts w:ascii="Times New Roman" w:hAnsi="Times New Roman" w:cs="Times New Roman"/>
          <w:sz w:val="24"/>
          <w:szCs w:val="24"/>
        </w:rPr>
        <w:t xml:space="preserve"> would fit the culture of the organisation.  Advertise through job board and </w:t>
      </w:r>
      <w:proofErr w:type="spellStart"/>
      <w:proofErr w:type="gramStart"/>
      <w:r w:rsidR="00DE0548">
        <w:rPr>
          <w:rFonts w:ascii="Times New Roman" w:hAnsi="Times New Roman" w:cs="Times New Roman"/>
          <w:sz w:val="24"/>
          <w:szCs w:val="24"/>
        </w:rPr>
        <w:t>Linkedin</w:t>
      </w:r>
      <w:proofErr w:type="spellEnd"/>
      <w:r w:rsidR="00DE0548">
        <w:rPr>
          <w:rFonts w:ascii="Times New Roman" w:hAnsi="Times New Roman" w:cs="Times New Roman"/>
          <w:sz w:val="24"/>
          <w:szCs w:val="24"/>
        </w:rPr>
        <w:t xml:space="preserve">  or</w:t>
      </w:r>
      <w:proofErr w:type="gramEnd"/>
      <w:r w:rsidR="00DE0548">
        <w:rPr>
          <w:rFonts w:ascii="Times New Roman" w:hAnsi="Times New Roman" w:cs="Times New Roman"/>
          <w:sz w:val="24"/>
          <w:szCs w:val="24"/>
        </w:rPr>
        <w:t xml:space="preserve"> use current internal staff and advertise for replacement Sales Administration. </w:t>
      </w:r>
    </w:p>
    <w:p w:rsidR="00DE0548" w:rsidRDefault="00DE0548" w:rsidP="00277819">
      <w:pPr>
        <w:spacing w:line="360" w:lineRule="auto"/>
        <w:rPr>
          <w:rFonts w:ascii="Times New Roman" w:hAnsi="Times New Roman" w:cs="Times New Roman"/>
          <w:sz w:val="24"/>
          <w:szCs w:val="24"/>
        </w:rPr>
      </w:pPr>
      <w:r w:rsidRPr="00ED47FA">
        <w:rPr>
          <w:rFonts w:ascii="Times New Roman" w:hAnsi="Times New Roman" w:cs="Times New Roman"/>
          <w:b/>
          <w:sz w:val="24"/>
          <w:szCs w:val="24"/>
        </w:rPr>
        <w:t>Person Responsible:</w:t>
      </w:r>
      <w:r>
        <w:rPr>
          <w:rFonts w:ascii="Times New Roman" w:hAnsi="Times New Roman" w:cs="Times New Roman"/>
          <w:sz w:val="24"/>
          <w:szCs w:val="24"/>
        </w:rPr>
        <w:t xml:space="preserve">  Financial Director</w:t>
      </w:r>
    </w:p>
    <w:p w:rsidR="00DE0548" w:rsidRDefault="00DE0548" w:rsidP="00277819">
      <w:pPr>
        <w:spacing w:line="360" w:lineRule="auto"/>
        <w:rPr>
          <w:rFonts w:ascii="Times New Roman" w:hAnsi="Times New Roman" w:cs="Times New Roman"/>
          <w:sz w:val="24"/>
          <w:szCs w:val="24"/>
        </w:rPr>
      </w:pPr>
      <w:r w:rsidRPr="00ED47FA">
        <w:rPr>
          <w:rFonts w:ascii="Times New Roman" w:hAnsi="Times New Roman" w:cs="Times New Roman"/>
          <w:b/>
          <w:sz w:val="24"/>
          <w:szCs w:val="24"/>
        </w:rPr>
        <w:t>By When:</w:t>
      </w:r>
      <w:r>
        <w:rPr>
          <w:rFonts w:ascii="Times New Roman" w:hAnsi="Times New Roman" w:cs="Times New Roman"/>
          <w:sz w:val="24"/>
          <w:szCs w:val="24"/>
        </w:rPr>
        <w:t xml:space="preserve">  Person in post by 31.06.2019</w:t>
      </w:r>
    </w:p>
    <w:p w:rsidR="00DE0548" w:rsidRDefault="00DE0548" w:rsidP="00277819">
      <w:pPr>
        <w:spacing w:line="360" w:lineRule="auto"/>
        <w:rPr>
          <w:rFonts w:ascii="Times New Roman" w:hAnsi="Times New Roman" w:cs="Times New Roman"/>
          <w:sz w:val="24"/>
          <w:szCs w:val="24"/>
        </w:rPr>
      </w:pPr>
      <w:r w:rsidRPr="00ED47FA">
        <w:rPr>
          <w:rFonts w:ascii="Times New Roman" w:hAnsi="Times New Roman" w:cs="Times New Roman"/>
          <w:b/>
          <w:sz w:val="24"/>
          <w:szCs w:val="24"/>
        </w:rPr>
        <w:t>Resource Required</w:t>
      </w:r>
      <w:r>
        <w:rPr>
          <w:rFonts w:ascii="Times New Roman" w:hAnsi="Times New Roman" w:cs="Times New Roman"/>
          <w:sz w:val="24"/>
          <w:szCs w:val="24"/>
        </w:rPr>
        <w:t>:  £30,000 per year</w:t>
      </w:r>
    </w:p>
    <w:p w:rsidR="00804309" w:rsidRPr="00804309" w:rsidRDefault="00804309" w:rsidP="00277819">
      <w:pPr>
        <w:spacing w:line="360" w:lineRule="auto"/>
        <w:rPr>
          <w:rFonts w:ascii="Times New Roman" w:hAnsi="Times New Roman" w:cs="Times New Roman"/>
          <w:b/>
          <w:sz w:val="24"/>
          <w:szCs w:val="24"/>
        </w:rPr>
      </w:pPr>
    </w:p>
    <w:p w:rsidR="00804309" w:rsidRPr="00804309" w:rsidRDefault="00804309" w:rsidP="00277819">
      <w:pPr>
        <w:spacing w:line="360" w:lineRule="auto"/>
        <w:rPr>
          <w:rFonts w:ascii="Times New Roman" w:hAnsi="Times New Roman" w:cs="Times New Roman"/>
          <w:b/>
          <w:sz w:val="24"/>
          <w:szCs w:val="24"/>
        </w:rPr>
      </w:pPr>
      <w:r w:rsidRPr="00804309">
        <w:rPr>
          <w:rFonts w:ascii="Times New Roman" w:hAnsi="Times New Roman" w:cs="Times New Roman"/>
          <w:b/>
          <w:sz w:val="24"/>
          <w:szCs w:val="24"/>
        </w:rPr>
        <w:t>Recommendation 4:  Ask for Feedback</w:t>
      </w:r>
    </w:p>
    <w:p w:rsidR="00804309" w:rsidRDefault="00804309" w:rsidP="00277819">
      <w:pPr>
        <w:spacing w:line="360" w:lineRule="auto"/>
        <w:rPr>
          <w:rFonts w:ascii="Times New Roman" w:hAnsi="Times New Roman" w:cs="Times New Roman"/>
          <w:sz w:val="24"/>
          <w:szCs w:val="24"/>
        </w:rPr>
      </w:pPr>
      <w:r w:rsidRPr="00804309">
        <w:rPr>
          <w:rFonts w:ascii="Times New Roman" w:hAnsi="Times New Roman" w:cs="Times New Roman"/>
          <w:b/>
          <w:sz w:val="24"/>
          <w:szCs w:val="24"/>
        </w:rPr>
        <w:t>Key Action:</w:t>
      </w:r>
      <w:r>
        <w:rPr>
          <w:rFonts w:ascii="Times New Roman" w:hAnsi="Times New Roman" w:cs="Times New Roman"/>
          <w:sz w:val="24"/>
          <w:szCs w:val="24"/>
        </w:rPr>
        <w:t xml:space="preserve">  Send out surveys to all staff members in regard to employee engagement and satisfaction to get a picture in readiness for HR consultant and in the event of employing and HR manager to inform the role.</w:t>
      </w:r>
    </w:p>
    <w:p w:rsidR="00804309" w:rsidRDefault="00804309" w:rsidP="00277819">
      <w:pPr>
        <w:spacing w:line="360" w:lineRule="auto"/>
        <w:rPr>
          <w:rFonts w:ascii="Times New Roman" w:hAnsi="Times New Roman" w:cs="Times New Roman"/>
          <w:sz w:val="24"/>
          <w:szCs w:val="24"/>
        </w:rPr>
      </w:pPr>
      <w:r w:rsidRPr="00804309">
        <w:rPr>
          <w:rFonts w:ascii="Times New Roman" w:hAnsi="Times New Roman" w:cs="Times New Roman"/>
          <w:b/>
          <w:sz w:val="24"/>
          <w:szCs w:val="24"/>
        </w:rPr>
        <w:t>Person Responsible:</w:t>
      </w:r>
      <w:r>
        <w:rPr>
          <w:rFonts w:ascii="Times New Roman" w:hAnsi="Times New Roman" w:cs="Times New Roman"/>
          <w:sz w:val="24"/>
          <w:szCs w:val="24"/>
        </w:rPr>
        <w:t xml:space="preserve">  Directors</w:t>
      </w:r>
    </w:p>
    <w:p w:rsidR="00804309" w:rsidRDefault="00804309" w:rsidP="00277819">
      <w:pPr>
        <w:spacing w:line="360" w:lineRule="auto"/>
        <w:rPr>
          <w:rFonts w:ascii="Times New Roman" w:hAnsi="Times New Roman" w:cs="Times New Roman"/>
          <w:sz w:val="24"/>
          <w:szCs w:val="24"/>
        </w:rPr>
      </w:pPr>
      <w:r w:rsidRPr="00804309">
        <w:rPr>
          <w:rFonts w:ascii="Times New Roman" w:hAnsi="Times New Roman" w:cs="Times New Roman"/>
          <w:b/>
          <w:sz w:val="24"/>
          <w:szCs w:val="24"/>
        </w:rPr>
        <w:t>By When:</w:t>
      </w:r>
      <w:r>
        <w:rPr>
          <w:rFonts w:ascii="Times New Roman" w:hAnsi="Times New Roman" w:cs="Times New Roman"/>
          <w:sz w:val="24"/>
          <w:szCs w:val="24"/>
        </w:rPr>
        <w:t xml:space="preserve">  15.05.19</w:t>
      </w:r>
    </w:p>
    <w:p w:rsidR="00804309" w:rsidRDefault="00804309" w:rsidP="00277819">
      <w:pPr>
        <w:spacing w:line="360" w:lineRule="auto"/>
        <w:rPr>
          <w:rFonts w:ascii="Times New Roman" w:hAnsi="Times New Roman" w:cs="Times New Roman"/>
          <w:sz w:val="24"/>
          <w:szCs w:val="24"/>
        </w:rPr>
      </w:pPr>
      <w:r w:rsidRPr="00804309">
        <w:rPr>
          <w:rFonts w:ascii="Times New Roman" w:hAnsi="Times New Roman" w:cs="Times New Roman"/>
          <w:b/>
          <w:sz w:val="24"/>
          <w:szCs w:val="24"/>
        </w:rPr>
        <w:t>Resource Required:</w:t>
      </w:r>
      <w:r>
        <w:rPr>
          <w:rFonts w:ascii="Times New Roman" w:hAnsi="Times New Roman" w:cs="Times New Roman"/>
          <w:sz w:val="24"/>
          <w:szCs w:val="24"/>
        </w:rPr>
        <w:t xml:space="preserve">  No cost.  Just the time needed to utilise a suitable survey from surveymonkey.com and email to staff with prior explanatory email of what and why the survey is being used for.</w:t>
      </w:r>
    </w:p>
    <w:p w:rsidR="00804309" w:rsidRDefault="00804309" w:rsidP="00277819">
      <w:pPr>
        <w:spacing w:line="360" w:lineRule="auto"/>
        <w:rPr>
          <w:rFonts w:ascii="Times New Roman" w:hAnsi="Times New Roman" w:cs="Times New Roman"/>
          <w:sz w:val="24"/>
          <w:szCs w:val="24"/>
        </w:rPr>
      </w:pPr>
      <w:r>
        <w:rPr>
          <w:rFonts w:ascii="Times New Roman" w:hAnsi="Times New Roman" w:cs="Times New Roman"/>
          <w:sz w:val="24"/>
          <w:szCs w:val="24"/>
        </w:rPr>
        <w:t>In regard to Action Planning, the other recommendations listed in the recommendations section are to be put in place in a timescale that will be agreed dependent on audit, business strategy and appointment of HR manager.</w:t>
      </w: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1C57DF" w:rsidRPr="00B47E27" w:rsidRDefault="001C57DF" w:rsidP="001C57DF">
      <w:pPr>
        <w:spacing w:line="480" w:lineRule="auto"/>
        <w:rPr>
          <w:rFonts w:ascii="Times New Roman" w:hAnsi="Times New Roman" w:cs="Times New Roman"/>
          <w:b/>
          <w:color w:val="000000" w:themeColor="text1"/>
          <w:sz w:val="24"/>
          <w:szCs w:val="24"/>
        </w:rPr>
      </w:pPr>
      <w:r w:rsidRPr="00B47E27">
        <w:rPr>
          <w:rFonts w:ascii="Times New Roman" w:hAnsi="Times New Roman" w:cs="Times New Roman"/>
          <w:b/>
          <w:color w:val="000000" w:themeColor="text1"/>
          <w:sz w:val="24"/>
          <w:szCs w:val="24"/>
        </w:rPr>
        <w:t>Appendix</w:t>
      </w:r>
      <w:r>
        <w:rPr>
          <w:rFonts w:ascii="Times New Roman" w:hAnsi="Times New Roman" w:cs="Times New Roman"/>
          <w:b/>
          <w:color w:val="000000" w:themeColor="text1"/>
          <w:sz w:val="24"/>
          <w:szCs w:val="24"/>
        </w:rPr>
        <w:t xml:space="preserve"> i</w:t>
      </w:r>
      <w:r>
        <w:rPr>
          <w:rFonts w:ascii="Times New Roman" w:hAnsi="Times New Roman" w:cs="Times New Roman"/>
          <w:b/>
          <w:color w:val="000000" w:themeColor="text1"/>
          <w:sz w:val="24"/>
          <w:szCs w:val="24"/>
        </w:rPr>
        <w:t>ii</w:t>
      </w:r>
    </w:p>
    <w:p w:rsidR="001C57DF" w:rsidRPr="004D0D13" w:rsidRDefault="001C57DF" w:rsidP="001C57DF">
      <w:pPr>
        <w:spacing w:line="480" w:lineRule="auto"/>
        <w:ind w:left="720"/>
        <w:rPr>
          <w:rFonts w:ascii="Times New Roman" w:hAnsi="Times New Roman" w:cs="Times New Roman"/>
          <w:b/>
          <w:sz w:val="24"/>
          <w:szCs w:val="24"/>
        </w:rPr>
      </w:pPr>
      <w:r w:rsidRPr="004D0D13">
        <w:rPr>
          <w:rFonts w:ascii="Times New Roman" w:hAnsi="Times New Roman" w:cs="Times New Roman"/>
          <w:b/>
          <w:sz w:val="24"/>
          <w:szCs w:val="24"/>
        </w:rPr>
        <w:t xml:space="preserve">Hay survey outcomes Participants Stakeholder observations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Positive Reaction to coaching 86%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Behavioural Change 73%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ROI increase 75%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How coaching was used: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Enhancing interpersonal skills 35%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Enhancing management skills 18%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Enhancing business agility/credibility 15% </w:t>
      </w:r>
    </w:p>
    <w:p w:rsidR="001C57DF" w:rsidRPr="00370B89"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 xml:space="preserve">Enhancing leadership skills 14% </w:t>
      </w:r>
    </w:p>
    <w:p w:rsidR="001C57DF" w:rsidRDefault="001C57DF" w:rsidP="001C57DF">
      <w:pPr>
        <w:spacing w:line="480" w:lineRule="auto"/>
        <w:ind w:left="720"/>
        <w:rPr>
          <w:rFonts w:ascii="Times New Roman" w:hAnsi="Times New Roman" w:cs="Times New Roman"/>
          <w:sz w:val="24"/>
          <w:szCs w:val="24"/>
        </w:rPr>
      </w:pPr>
      <w:r w:rsidRPr="00370B89">
        <w:rPr>
          <w:rFonts w:ascii="Times New Roman" w:hAnsi="Times New Roman" w:cs="Times New Roman"/>
          <w:sz w:val="24"/>
          <w:szCs w:val="24"/>
        </w:rPr>
        <w:t>Fostering personal growth 12%</w:t>
      </w:r>
    </w:p>
    <w:p w:rsidR="001C57DF" w:rsidRDefault="001C57DF" w:rsidP="001C57DF">
      <w:pPr>
        <w:spacing w:line="480" w:lineRule="auto"/>
        <w:ind w:left="720"/>
        <w:rPr>
          <w:rFonts w:ascii="Times New Roman" w:hAnsi="Times New Roman" w:cs="Times New Roman"/>
          <w:sz w:val="24"/>
          <w:szCs w:val="24"/>
        </w:rPr>
      </w:pPr>
    </w:p>
    <w:p w:rsidR="001C57DF" w:rsidRDefault="001C57DF" w:rsidP="001C57DF">
      <w:pPr>
        <w:spacing w:line="480" w:lineRule="auto"/>
        <w:ind w:left="720"/>
        <w:rPr>
          <w:rFonts w:ascii="Times New Roman" w:hAnsi="Times New Roman" w:cs="Times New Roman"/>
          <w:sz w:val="24"/>
          <w:szCs w:val="24"/>
        </w:rPr>
      </w:pPr>
    </w:p>
    <w:p w:rsidR="001C57DF" w:rsidRDefault="001C57DF" w:rsidP="001C57DF">
      <w:pPr>
        <w:spacing w:line="480" w:lineRule="auto"/>
        <w:ind w:left="720"/>
        <w:rPr>
          <w:rFonts w:ascii="Times New Roman" w:hAnsi="Times New Roman" w:cs="Times New Roman"/>
          <w:sz w:val="24"/>
          <w:szCs w:val="24"/>
        </w:rPr>
      </w:pPr>
    </w:p>
    <w:p w:rsidR="001C57DF" w:rsidRDefault="001C57DF" w:rsidP="00277819">
      <w:pPr>
        <w:spacing w:line="360" w:lineRule="auto"/>
        <w:rPr>
          <w:rFonts w:ascii="Times New Roman" w:hAnsi="Times New Roman" w:cs="Times New Roman"/>
          <w:sz w:val="24"/>
          <w:szCs w:val="24"/>
        </w:rPr>
      </w:pPr>
    </w:p>
    <w:p w:rsidR="00804309" w:rsidRPr="00B341DD" w:rsidRDefault="00804309" w:rsidP="00277819">
      <w:pPr>
        <w:spacing w:line="360" w:lineRule="auto"/>
        <w:rPr>
          <w:rFonts w:ascii="Times New Roman" w:hAnsi="Times New Roman" w:cs="Times New Roman"/>
          <w:sz w:val="24"/>
          <w:szCs w:val="24"/>
        </w:rPr>
      </w:pPr>
    </w:p>
    <w:p w:rsidR="00B341DD" w:rsidRDefault="00B341DD" w:rsidP="00277819">
      <w:pPr>
        <w:spacing w:line="360" w:lineRule="auto"/>
        <w:rPr>
          <w:rFonts w:ascii="Times New Roman" w:hAnsi="Times New Roman" w:cs="Times New Roman"/>
          <w:b/>
          <w:sz w:val="24"/>
          <w:szCs w:val="24"/>
        </w:rPr>
      </w:pPr>
    </w:p>
    <w:p w:rsidR="00ED47FA" w:rsidRDefault="00ED47FA" w:rsidP="00277819">
      <w:pPr>
        <w:spacing w:line="360" w:lineRule="auto"/>
        <w:rPr>
          <w:rFonts w:ascii="Times New Roman" w:hAnsi="Times New Roman" w:cs="Times New Roman"/>
          <w:b/>
          <w:sz w:val="24"/>
          <w:szCs w:val="24"/>
        </w:rPr>
      </w:pPr>
    </w:p>
    <w:p w:rsidR="00B341DD" w:rsidRPr="00370B89" w:rsidRDefault="00B341DD" w:rsidP="00277819">
      <w:pPr>
        <w:spacing w:line="360" w:lineRule="auto"/>
        <w:rPr>
          <w:rFonts w:ascii="Times New Roman" w:hAnsi="Times New Roman" w:cs="Times New Roman"/>
          <w:b/>
          <w:sz w:val="24"/>
          <w:szCs w:val="24"/>
        </w:rPr>
      </w:pPr>
    </w:p>
    <w:sectPr w:rsidR="00B341DD" w:rsidRPr="00370B89" w:rsidSect="003E0A8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2D0D" w:rsidRDefault="005C2D0D" w:rsidP="008C730A">
      <w:pPr>
        <w:spacing w:after="0" w:line="240" w:lineRule="auto"/>
      </w:pPr>
      <w:r>
        <w:separator/>
      </w:r>
    </w:p>
  </w:endnote>
  <w:endnote w:type="continuationSeparator" w:id="0">
    <w:p w:rsidR="005C2D0D" w:rsidRDefault="005C2D0D" w:rsidP="008C7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550"/>
      <w:docPartObj>
        <w:docPartGallery w:val="Page Numbers (Bottom of Page)"/>
        <w:docPartUnique/>
      </w:docPartObj>
    </w:sdtPr>
    <w:sdtEndPr/>
    <w:sdtContent>
      <w:p w:rsidR="0084715A" w:rsidRDefault="0084715A" w:rsidP="00A073E0">
        <w:pPr>
          <w:pStyle w:val="Footer"/>
          <w:tabs>
            <w:tab w:val="left" w:pos="3456"/>
          </w:tabs>
        </w:pPr>
        <w:r>
          <w:tab/>
        </w:r>
        <w:r>
          <w:tab/>
        </w:r>
        <w:r>
          <w:fldChar w:fldCharType="begin"/>
        </w:r>
        <w:r>
          <w:instrText xml:space="preserve"> PAGE   \* MERGEFORMAT </w:instrText>
        </w:r>
        <w:r>
          <w:fldChar w:fldCharType="separate"/>
        </w:r>
        <w:r w:rsidR="00C764A6">
          <w:rPr>
            <w:noProof/>
          </w:rPr>
          <w:t>5</w:t>
        </w:r>
        <w:r>
          <w:rPr>
            <w:noProof/>
          </w:rPr>
          <w:fldChar w:fldCharType="end"/>
        </w:r>
      </w:p>
    </w:sdtContent>
  </w:sdt>
  <w:p w:rsidR="0084715A" w:rsidRDefault="008471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2D0D" w:rsidRDefault="005C2D0D" w:rsidP="008C730A">
      <w:pPr>
        <w:spacing w:after="0" w:line="240" w:lineRule="auto"/>
      </w:pPr>
      <w:r>
        <w:separator/>
      </w:r>
    </w:p>
  </w:footnote>
  <w:footnote w:type="continuationSeparator" w:id="0">
    <w:p w:rsidR="005C2D0D" w:rsidRDefault="005C2D0D" w:rsidP="008C730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C6BE1"/>
    <w:multiLevelType w:val="multilevel"/>
    <w:tmpl w:val="B906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4B540E"/>
    <w:multiLevelType w:val="multilevel"/>
    <w:tmpl w:val="BA0C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CB2F73"/>
    <w:multiLevelType w:val="multilevel"/>
    <w:tmpl w:val="D2DE3756"/>
    <w:lvl w:ilvl="0">
      <w:start w:val="1"/>
      <w:numFmt w:val="decimal"/>
      <w:lvlText w:val="%1."/>
      <w:lvlJc w:val="left"/>
      <w:pPr>
        <w:ind w:left="720" w:hanging="360"/>
      </w:pPr>
      <w:rPr>
        <w:rFonts w:hint="default"/>
      </w:rPr>
    </w:lvl>
    <w:lvl w:ilvl="1">
      <w:start w:val="1"/>
      <w:numFmt w:val="decimal"/>
      <w:isLgl/>
      <w:lvlText w:val="%1.%2"/>
      <w:lvlJc w:val="left"/>
      <w:pPr>
        <w:ind w:left="973"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0E1F7BC1"/>
    <w:multiLevelType w:val="multilevel"/>
    <w:tmpl w:val="F840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0D03229"/>
    <w:multiLevelType w:val="multilevel"/>
    <w:tmpl w:val="3BF4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6AF792C"/>
    <w:multiLevelType w:val="hybridMultilevel"/>
    <w:tmpl w:val="A84CE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A51963"/>
    <w:multiLevelType w:val="hybridMultilevel"/>
    <w:tmpl w:val="07268252"/>
    <w:lvl w:ilvl="0" w:tplc="5EC08176">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98E0489"/>
    <w:multiLevelType w:val="multilevel"/>
    <w:tmpl w:val="3BBE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9A4522B"/>
    <w:multiLevelType w:val="hybridMultilevel"/>
    <w:tmpl w:val="C2CA58B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AAA2A41"/>
    <w:multiLevelType w:val="hybridMultilevel"/>
    <w:tmpl w:val="9C304592"/>
    <w:lvl w:ilvl="0" w:tplc="6D9EBD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F215F20"/>
    <w:multiLevelType w:val="multilevel"/>
    <w:tmpl w:val="AAA06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0F10091"/>
    <w:multiLevelType w:val="hybridMultilevel"/>
    <w:tmpl w:val="13B8FB0E"/>
    <w:lvl w:ilvl="0" w:tplc="A3CE97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2640A4E"/>
    <w:multiLevelType w:val="multilevel"/>
    <w:tmpl w:val="25244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3ED688D"/>
    <w:multiLevelType w:val="multilevel"/>
    <w:tmpl w:val="4C641EC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nsid w:val="27243E47"/>
    <w:multiLevelType w:val="multilevel"/>
    <w:tmpl w:val="BF02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5820BC3"/>
    <w:multiLevelType w:val="hybridMultilevel"/>
    <w:tmpl w:val="DD34B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1BB65E5"/>
    <w:multiLevelType w:val="multilevel"/>
    <w:tmpl w:val="C2689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35004AC"/>
    <w:multiLevelType w:val="multilevel"/>
    <w:tmpl w:val="B926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C6B5EF5"/>
    <w:multiLevelType w:val="multilevel"/>
    <w:tmpl w:val="535C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E072E08"/>
    <w:multiLevelType w:val="multilevel"/>
    <w:tmpl w:val="28F0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EC06056"/>
    <w:multiLevelType w:val="hybridMultilevel"/>
    <w:tmpl w:val="0358C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09C23F8"/>
    <w:multiLevelType w:val="hybridMultilevel"/>
    <w:tmpl w:val="C7603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5FE309B"/>
    <w:multiLevelType w:val="hybridMultilevel"/>
    <w:tmpl w:val="9C201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80C1271"/>
    <w:multiLevelType w:val="multilevel"/>
    <w:tmpl w:val="3F52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A566BBB"/>
    <w:multiLevelType w:val="multilevel"/>
    <w:tmpl w:val="7E4CC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BFC1153"/>
    <w:multiLevelType w:val="hybridMultilevel"/>
    <w:tmpl w:val="05B6782A"/>
    <w:lvl w:ilvl="0" w:tplc="CCD0FC9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5D7768DF"/>
    <w:multiLevelType w:val="multilevel"/>
    <w:tmpl w:val="01D81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EE77D9F"/>
    <w:multiLevelType w:val="multilevel"/>
    <w:tmpl w:val="331AC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1664B0D"/>
    <w:multiLevelType w:val="multilevel"/>
    <w:tmpl w:val="D4380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B817D00"/>
    <w:multiLevelType w:val="multilevel"/>
    <w:tmpl w:val="6C7EA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DF5180B"/>
    <w:multiLevelType w:val="hybridMultilevel"/>
    <w:tmpl w:val="9C201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E883224"/>
    <w:multiLevelType w:val="multilevel"/>
    <w:tmpl w:val="94CC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4482CD1"/>
    <w:multiLevelType w:val="multilevel"/>
    <w:tmpl w:val="34445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9661D99"/>
    <w:multiLevelType w:val="hybridMultilevel"/>
    <w:tmpl w:val="1B20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E8B5FA8"/>
    <w:multiLevelType w:val="multilevel"/>
    <w:tmpl w:val="1A52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31"/>
  </w:num>
  <w:num w:numId="3">
    <w:abstractNumId w:val="33"/>
  </w:num>
  <w:num w:numId="4">
    <w:abstractNumId w:val="9"/>
  </w:num>
  <w:num w:numId="5">
    <w:abstractNumId w:val="11"/>
  </w:num>
  <w:num w:numId="6">
    <w:abstractNumId w:val="21"/>
  </w:num>
  <w:num w:numId="7">
    <w:abstractNumId w:val="22"/>
  </w:num>
  <w:num w:numId="8">
    <w:abstractNumId w:val="2"/>
  </w:num>
  <w:num w:numId="9">
    <w:abstractNumId w:val="19"/>
  </w:num>
  <w:num w:numId="10">
    <w:abstractNumId w:val="26"/>
  </w:num>
  <w:num w:numId="11">
    <w:abstractNumId w:val="23"/>
  </w:num>
  <w:num w:numId="12">
    <w:abstractNumId w:val="17"/>
  </w:num>
  <w:num w:numId="13">
    <w:abstractNumId w:val="0"/>
  </w:num>
  <w:num w:numId="14">
    <w:abstractNumId w:val="3"/>
  </w:num>
  <w:num w:numId="15">
    <w:abstractNumId w:val="7"/>
  </w:num>
  <w:num w:numId="16">
    <w:abstractNumId w:val="18"/>
  </w:num>
  <w:num w:numId="17">
    <w:abstractNumId w:val="24"/>
  </w:num>
  <w:num w:numId="18">
    <w:abstractNumId w:val="13"/>
  </w:num>
  <w:num w:numId="19">
    <w:abstractNumId w:val="27"/>
  </w:num>
  <w:num w:numId="20">
    <w:abstractNumId w:val="34"/>
  </w:num>
  <w:num w:numId="21">
    <w:abstractNumId w:val="29"/>
  </w:num>
  <w:num w:numId="22">
    <w:abstractNumId w:val="16"/>
  </w:num>
  <w:num w:numId="23">
    <w:abstractNumId w:val="4"/>
  </w:num>
  <w:num w:numId="24">
    <w:abstractNumId w:val="14"/>
  </w:num>
  <w:num w:numId="25">
    <w:abstractNumId w:val="1"/>
  </w:num>
  <w:num w:numId="26">
    <w:abstractNumId w:val="12"/>
  </w:num>
  <w:num w:numId="27">
    <w:abstractNumId w:val="5"/>
  </w:num>
  <w:num w:numId="28">
    <w:abstractNumId w:val="25"/>
  </w:num>
  <w:num w:numId="29">
    <w:abstractNumId w:val="15"/>
  </w:num>
  <w:num w:numId="30">
    <w:abstractNumId w:val="20"/>
  </w:num>
  <w:num w:numId="31">
    <w:abstractNumId w:val="28"/>
  </w:num>
  <w:num w:numId="32">
    <w:abstractNumId w:val="30"/>
  </w:num>
  <w:num w:numId="33">
    <w:abstractNumId w:val="32"/>
  </w:num>
  <w:num w:numId="34">
    <w:abstractNumId w:val="8"/>
  </w:num>
  <w:num w:numId="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1754"/>
    <w:rsid w:val="00002138"/>
    <w:rsid w:val="00006F0D"/>
    <w:rsid w:val="00010C86"/>
    <w:rsid w:val="000114CF"/>
    <w:rsid w:val="00013542"/>
    <w:rsid w:val="00013947"/>
    <w:rsid w:val="00014254"/>
    <w:rsid w:val="000179BD"/>
    <w:rsid w:val="00026EDA"/>
    <w:rsid w:val="0003224A"/>
    <w:rsid w:val="00033B89"/>
    <w:rsid w:val="00035554"/>
    <w:rsid w:val="00037575"/>
    <w:rsid w:val="000418D6"/>
    <w:rsid w:val="000423A6"/>
    <w:rsid w:val="00045C32"/>
    <w:rsid w:val="00056D0F"/>
    <w:rsid w:val="000578B6"/>
    <w:rsid w:val="00064273"/>
    <w:rsid w:val="00065492"/>
    <w:rsid w:val="00067873"/>
    <w:rsid w:val="00070F15"/>
    <w:rsid w:val="000724E1"/>
    <w:rsid w:val="00072EDB"/>
    <w:rsid w:val="00073D4D"/>
    <w:rsid w:val="00081B88"/>
    <w:rsid w:val="00082B7D"/>
    <w:rsid w:val="00083D0E"/>
    <w:rsid w:val="0008486E"/>
    <w:rsid w:val="00084FB3"/>
    <w:rsid w:val="00087631"/>
    <w:rsid w:val="000929D4"/>
    <w:rsid w:val="000957AB"/>
    <w:rsid w:val="00096313"/>
    <w:rsid w:val="00097620"/>
    <w:rsid w:val="000976DF"/>
    <w:rsid w:val="0009777F"/>
    <w:rsid w:val="000979D2"/>
    <w:rsid w:val="00097C5E"/>
    <w:rsid w:val="000A08A7"/>
    <w:rsid w:val="000A1E99"/>
    <w:rsid w:val="000A38AB"/>
    <w:rsid w:val="000A6020"/>
    <w:rsid w:val="000B2BD5"/>
    <w:rsid w:val="000C38FF"/>
    <w:rsid w:val="000D0F35"/>
    <w:rsid w:val="000D5DFB"/>
    <w:rsid w:val="000E387D"/>
    <w:rsid w:val="000E3B38"/>
    <w:rsid w:val="000E4158"/>
    <w:rsid w:val="000E7890"/>
    <w:rsid w:val="000F30ED"/>
    <w:rsid w:val="000F3DB4"/>
    <w:rsid w:val="000F6A3D"/>
    <w:rsid w:val="000F7B3E"/>
    <w:rsid w:val="0010124B"/>
    <w:rsid w:val="00102EF7"/>
    <w:rsid w:val="001037AB"/>
    <w:rsid w:val="00106C4E"/>
    <w:rsid w:val="001121FD"/>
    <w:rsid w:val="0011423B"/>
    <w:rsid w:val="00115D60"/>
    <w:rsid w:val="0011631B"/>
    <w:rsid w:val="00116F34"/>
    <w:rsid w:val="00120548"/>
    <w:rsid w:val="001216CE"/>
    <w:rsid w:val="001225DC"/>
    <w:rsid w:val="00125E99"/>
    <w:rsid w:val="00130FAA"/>
    <w:rsid w:val="00133FE0"/>
    <w:rsid w:val="00143D91"/>
    <w:rsid w:val="0014532B"/>
    <w:rsid w:val="0014569C"/>
    <w:rsid w:val="00145AE7"/>
    <w:rsid w:val="00151FF0"/>
    <w:rsid w:val="0015354F"/>
    <w:rsid w:val="001566ED"/>
    <w:rsid w:val="00160CF1"/>
    <w:rsid w:val="00165170"/>
    <w:rsid w:val="001656B4"/>
    <w:rsid w:val="00166A87"/>
    <w:rsid w:val="00167837"/>
    <w:rsid w:val="001700A4"/>
    <w:rsid w:val="00172FCC"/>
    <w:rsid w:val="00173C81"/>
    <w:rsid w:val="001751C4"/>
    <w:rsid w:val="00177233"/>
    <w:rsid w:val="001823D0"/>
    <w:rsid w:val="00183E05"/>
    <w:rsid w:val="001931C2"/>
    <w:rsid w:val="00194BB2"/>
    <w:rsid w:val="00197137"/>
    <w:rsid w:val="001A13CB"/>
    <w:rsid w:val="001A19C6"/>
    <w:rsid w:val="001A3C16"/>
    <w:rsid w:val="001A71E1"/>
    <w:rsid w:val="001A738E"/>
    <w:rsid w:val="001B06D7"/>
    <w:rsid w:val="001B0903"/>
    <w:rsid w:val="001B4A6D"/>
    <w:rsid w:val="001B5D09"/>
    <w:rsid w:val="001B6A2E"/>
    <w:rsid w:val="001C1E16"/>
    <w:rsid w:val="001C3E5D"/>
    <w:rsid w:val="001C57DF"/>
    <w:rsid w:val="001C5AF0"/>
    <w:rsid w:val="001D4849"/>
    <w:rsid w:val="001D745C"/>
    <w:rsid w:val="001E0D8D"/>
    <w:rsid w:val="001E6741"/>
    <w:rsid w:val="001F03F1"/>
    <w:rsid w:val="001F0F89"/>
    <w:rsid w:val="001F76AD"/>
    <w:rsid w:val="0020148E"/>
    <w:rsid w:val="00201A64"/>
    <w:rsid w:val="00204495"/>
    <w:rsid w:val="00204C1D"/>
    <w:rsid w:val="002053E4"/>
    <w:rsid w:val="0021319F"/>
    <w:rsid w:val="002149A3"/>
    <w:rsid w:val="00227E1C"/>
    <w:rsid w:val="00231CA2"/>
    <w:rsid w:val="00235ECC"/>
    <w:rsid w:val="00237FAA"/>
    <w:rsid w:val="00241226"/>
    <w:rsid w:val="00241DC3"/>
    <w:rsid w:val="00246C78"/>
    <w:rsid w:val="00250A17"/>
    <w:rsid w:val="002558DA"/>
    <w:rsid w:val="0026238E"/>
    <w:rsid w:val="0026545E"/>
    <w:rsid w:val="00265F95"/>
    <w:rsid w:val="002675ED"/>
    <w:rsid w:val="00274733"/>
    <w:rsid w:val="00277819"/>
    <w:rsid w:val="002804AB"/>
    <w:rsid w:val="00281D1E"/>
    <w:rsid w:val="002828EA"/>
    <w:rsid w:val="00282A9A"/>
    <w:rsid w:val="00283690"/>
    <w:rsid w:val="00283963"/>
    <w:rsid w:val="00290719"/>
    <w:rsid w:val="00290BBC"/>
    <w:rsid w:val="00297E7C"/>
    <w:rsid w:val="002A3B4D"/>
    <w:rsid w:val="002A40F6"/>
    <w:rsid w:val="002B13C3"/>
    <w:rsid w:val="002B1D7C"/>
    <w:rsid w:val="002B447C"/>
    <w:rsid w:val="002B71D0"/>
    <w:rsid w:val="002B7A19"/>
    <w:rsid w:val="002C1C6F"/>
    <w:rsid w:val="002C42E5"/>
    <w:rsid w:val="002C4AD9"/>
    <w:rsid w:val="002C7670"/>
    <w:rsid w:val="002D3303"/>
    <w:rsid w:val="002D3CD5"/>
    <w:rsid w:val="002D4F95"/>
    <w:rsid w:val="002D5E0A"/>
    <w:rsid w:val="002D7E17"/>
    <w:rsid w:val="002D7E72"/>
    <w:rsid w:val="002E1541"/>
    <w:rsid w:val="002E29F0"/>
    <w:rsid w:val="002E3E74"/>
    <w:rsid w:val="002E5F9B"/>
    <w:rsid w:val="002E63B1"/>
    <w:rsid w:val="002E748A"/>
    <w:rsid w:val="002F2404"/>
    <w:rsid w:val="002F5315"/>
    <w:rsid w:val="00313264"/>
    <w:rsid w:val="00314869"/>
    <w:rsid w:val="00322758"/>
    <w:rsid w:val="003229C3"/>
    <w:rsid w:val="00322A86"/>
    <w:rsid w:val="00322AFF"/>
    <w:rsid w:val="00324639"/>
    <w:rsid w:val="00325B69"/>
    <w:rsid w:val="003266F8"/>
    <w:rsid w:val="003277F0"/>
    <w:rsid w:val="00332F1C"/>
    <w:rsid w:val="003332C1"/>
    <w:rsid w:val="00335D5D"/>
    <w:rsid w:val="003424E3"/>
    <w:rsid w:val="003471B9"/>
    <w:rsid w:val="0034740C"/>
    <w:rsid w:val="00352D01"/>
    <w:rsid w:val="0035674A"/>
    <w:rsid w:val="003667C0"/>
    <w:rsid w:val="003669BD"/>
    <w:rsid w:val="00367014"/>
    <w:rsid w:val="00367A22"/>
    <w:rsid w:val="00370B89"/>
    <w:rsid w:val="003735AB"/>
    <w:rsid w:val="00374B32"/>
    <w:rsid w:val="00375C1E"/>
    <w:rsid w:val="00377834"/>
    <w:rsid w:val="00380077"/>
    <w:rsid w:val="00390958"/>
    <w:rsid w:val="00391498"/>
    <w:rsid w:val="00392D30"/>
    <w:rsid w:val="00396213"/>
    <w:rsid w:val="003A1D2D"/>
    <w:rsid w:val="003A283C"/>
    <w:rsid w:val="003A5390"/>
    <w:rsid w:val="003A63CC"/>
    <w:rsid w:val="003A7DEE"/>
    <w:rsid w:val="003B05CE"/>
    <w:rsid w:val="003B13EC"/>
    <w:rsid w:val="003B5846"/>
    <w:rsid w:val="003B6C09"/>
    <w:rsid w:val="003B6DE4"/>
    <w:rsid w:val="003C2366"/>
    <w:rsid w:val="003C2DE4"/>
    <w:rsid w:val="003C42B9"/>
    <w:rsid w:val="003C50BB"/>
    <w:rsid w:val="003C5813"/>
    <w:rsid w:val="003C6252"/>
    <w:rsid w:val="003D1E45"/>
    <w:rsid w:val="003D2724"/>
    <w:rsid w:val="003D442C"/>
    <w:rsid w:val="003D4830"/>
    <w:rsid w:val="003E0A80"/>
    <w:rsid w:val="003E41D0"/>
    <w:rsid w:val="003F478D"/>
    <w:rsid w:val="003F7E38"/>
    <w:rsid w:val="00404339"/>
    <w:rsid w:val="00405716"/>
    <w:rsid w:val="004111CC"/>
    <w:rsid w:val="004130BB"/>
    <w:rsid w:val="00414B73"/>
    <w:rsid w:val="00421B9C"/>
    <w:rsid w:val="004223CE"/>
    <w:rsid w:val="0042555F"/>
    <w:rsid w:val="00425D27"/>
    <w:rsid w:val="004307AC"/>
    <w:rsid w:val="00430C6B"/>
    <w:rsid w:val="00432403"/>
    <w:rsid w:val="0043258C"/>
    <w:rsid w:val="004378DA"/>
    <w:rsid w:val="00443D13"/>
    <w:rsid w:val="004447D5"/>
    <w:rsid w:val="00445199"/>
    <w:rsid w:val="00450EEF"/>
    <w:rsid w:val="00451CF3"/>
    <w:rsid w:val="0045484E"/>
    <w:rsid w:val="004559FD"/>
    <w:rsid w:val="00455B46"/>
    <w:rsid w:val="0047419D"/>
    <w:rsid w:val="00477CAC"/>
    <w:rsid w:val="004848DE"/>
    <w:rsid w:val="00491F49"/>
    <w:rsid w:val="004929B0"/>
    <w:rsid w:val="0049371A"/>
    <w:rsid w:val="00493C5B"/>
    <w:rsid w:val="00496045"/>
    <w:rsid w:val="004A0EEC"/>
    <w:rsid w:val="004A1F44"/>
    <w:rsid w:val="004A220B"/>
    <w:rsid w:val="004A3EB8"/>
    <w:rsid w:val="004A7208"/>
    <w:rsid w:val="004A73BF"/>
    <w:rsid w:val="004B1107"/>
    <w:rsid w:val="004B2C62"/>
    <w:rsid w:val="004B58C8"/>
    <w:rsid w:val="004C22CC"/>
    <w:rsid w:val="004D0D13"/>
    <w:rsid w:val="004D30C7"/>
    <w:rsid w:val="004D41BC"/>
    <w:rsid w:val="004E0904"/>
    <w:rsid w:val="004E0BED"/>
    <w:rsid w:val="004E2CE5"/>
    <w:rsid w:val="004E42E8"/>
    <w:rsid w:val="004E4D38"/>
    <w:rsid w:val="004E5ADA"/>
    <w:rsid w:val="004F1C54"/>
    <w:rsid w:val="00501744"/>
    <w:rsid w:val="00501B39"/>
    <w:rsid w:val="005027A9"/>
    <w:rsid w:val="00504857"/>
    <w:rsid w:val="005063D1"/>
    <w:rsid w:val="0051132C"/>
    <w:rsid w:val="005125F4"/>
    <w:rsid w:val="005131D2"/>
    <w:rsid w:val="00515B2D"/>
    <w:rsid w:val="00515BD9"/>
    <w:rsid w:val="00515CA8"/>
    <w:rsid w:val="00516329"/>
    <w:rsid w:val="0051702C"/>
    <w:rsid w:val="005217C8"/>
    <w:rsid w:val="00521ADA"/>
    <w:rsid w:val="005319E9"/>
    <w:rsid w:val="0053418D"/>
    <w:rsid w:val="00535E21"/>
    <w:rsid w:val="00540957"/>
    <w:rsid w:val="0054467E"/>
    <w:rsid w:val="00545A62"/>
    <w:rsid w:val="00552FC1"/>
    <w:rsid w:val="00552FEB"/>
    <w:rsid w:val="005558BC"/>
    <w:rsid w:val="00560EDB"/>
    <w:rsid w:val="00563300"/>
    <w:rsid w:val="00567736"/>
    <w:rsid w:val="00572AFC"/>
    <w:rsid w:val="00573CED"/>
    <w:rsid w:val="00573FBA"/>
    <w:rsid w:val="005747E2"/>
    <w:rsid w:val="005766A0"/>
    <w:rsid w:val="00576F01"/>
    <w:rsid w:val="00581444"/>
    <w:rsid w:val="00581D72"/>
    <w:rsid w:val="00582049"/>
    <w:rsid w:val="00584CBF"/>
    <w:rsid w:val="00587026"/>
    <w:rsid w:val="00587DCA"/>
    <w:rsid w:val="0059102A"/>
    <w:rsid w:val="0059125E"/>
    <w:rsid w:val="00591EAB"/>
    <w:rsid w:val="00593067"/>
    <w:rsid w:val="005A51AD"/>
    <w:rsid w:val="005A5741"/>
    <w:rsid w:val="005A65A1"/>
    <w:rsid w:val="005A79C4"/>
    <w:rsid w:val="005A7F3F"/>
    <w:rsid w:val="005C00E9"/>
    <w:rsid w:val="005C2D0D"/>
    <w:rsid w:val="005C489D"/>
    <w:rsid w:val="005C5F1F"/>
    <w:rsid w:val="005C7B9A"/>
    <w:rsid w:val="005D028A"/>
    <w:rsid w:val="005D0F64"/>
    <w:rsid w:val="005D271E"/>
    <w:rsid w:val="005D2D4A"/>
    <w:rsid w:val="005D4EAB"/>
    <w:rsid w:val="005E2D07"/>
    <w:rsid w:val="005E370E"/>
    <w:rsid w:val="005E54CB"/>
    <w:rsid w:val="005E756E"/>
    <w:rsid w:val="005F0EB2"/>
    <w:rsid w:val="005F509D"/>
    <w:rsid w:val="00602168"/>
    <w:rsid w:val="00603BA2"/>
    <w:rsid w:val="00604053"/>
    <w:rsid w:val="00607536"/>
    <w:rsid w:val="00610433"/>
    <w:rsid w:val="0061138D"/>
    <w:rsid w:val="00612247"/>
    <w:rsid w:val="00612E4D"/>
    <w:rsid w:val="00614121"/>
    <w:rsid w:val="0061488C"/>
    <w:rsid w:val="00615424"/>
    <w:rsid w:val="00615E97"/>
    <w:rsid w:val="00616755"/>
    <w:rsid w:val="00617843"/>
    <w:rsid w:val="00617F97"/>
    <w:rsid w:val="00641400"/>
    <w:rsid w:val="00642287"/>
    <w:rsid w:val="006446DC"/>
    <w:rsid w:val="00644906"/>
    <w:rsid w:val="006532E9"/>
    <w:rsid w:val="00653359"/>
    <w:rsid w:val="00654E9F"/>
    <w:rsid w:val="00655C69"/>
    <w:rsid w:val="006602C2"/>
    <w:rsid w:val="00661083"/>
    <w:rsid w:val="00663965"/>
    <w:rsid w:val="0066411E"/>
    <w:rsid w:val="00664621"/>
    <w:rsid w:val="006677BB"/>
    <w:rsid w:val="006711FF"/>
    <w:rsid w:val="00673C06"/>
    <w:rsid w:val="00675AF3"/>
    <w:rsid w:val="006804A2"/>
    <w:rsid w:val="00681DE4"/>
    <w:rsid w:val="006855CD"/>
    <w:rsid w:val="00686885"/>
    <w:rsid w:val="006916B4"/>
    <w:rsid w:val="0069321F"/>
    <w:rsid w:val="00697DAA"/>
    <w:rsid w:val="006A10DF"/>
    <w:rsid w:val="006A2187"/>
    <w:rsid w:val="006A289E"/>
    <w:rsid w:val="006A4ECF"/>
    <w:rsid w:val="006A57C5"/>
    <w:rsid w:val="006A5825"/>
    <w:rsid w:val="006A7246"/>
    <w:rsid w:val="006B1842"/>
    <w:rsid w:val="006C2089"/>
    <w:rsid w:val="006C337B"/>
    <w:rsid w:val="006C5043"/>
    <w:rsid w:val="006C5808"/>
    <w:rsid w:val="006C7A2B"/>
    <w:rsid w:val="006D12E3"/>
    <w:rsid w:val="006D2279"/>
    <w:rsid w:val="006D24F2"/>
    <w:rsid w:val="006D378C"/>
    <w:rsid w:val="006E0A88"/>
    <w:rsid w:val="006E2F45"/>
    <w:rsid w:val="006F048F"/>
    <w:rsid w:val="006F0500"/>
    <w:rsid w:val="006F57C7"/>
    <w:rsid w:val="006F6CFF"/>
    <w:rsid w:val="006F7BB7"/>
    <w:rsid w:val="006F7DE1"/>
    <w:rsid w:val="00701B29"/>
    <w:rsid w:val="007026C9"/>
    <w:rsid w:val="00703913"/>
    <w:rsid w:val="0070587B"/>
    <w:rsid w:val="007073ED"/>
    <w:rsid w:val="00707931"/>
    <w:rsid w:val="00713081"/>
    <w:rsid w:val="00714F34"/>
    <w:rsid w:val="00715BA5"/>
    <w:rsid w:val="00721386"/>
    <w:rsid w:val="007214AD"/>
    <w:rsid w:val="00724357"/>
    <w:rsid w:val="00727002"/>
    <w:rsid w:val="00727CC6"/>
    <w:rsid w:val="007310AB"/>
    <w:rsid w:val="00732D56"/>
    <w:rsid w:val="00736D0C"/>
    <w:rsid w:val="0074116D"/>
    <w:rsid w:val="00757538"/>
    <w:rsid w:val="00757C35"/>
    <w:rsid w:val="007600B7"/>
    <w:rsid w:val="00761754"/>
    <w:rsid w:val="007642AD"/>
    <w:rsid w:val="00765E9A"/>
    <w:rsid w:val="0076647A"/>
    <w:rsid w:val="007715B8"/>
    <w:rsid w:val="00775CCC"/>
    <w:rsid w:val="0077733F"/>
    <w:rsid w:val="00783558"/>
    <w:rsid w:val="007865F5"/>
    <w:rsid w:val="00786848"/>
    <w:rsid w:val="007938AC"/>
    <w:rsid w:val="00797ACF"/>
    <w:rsid w:val="007A1707"/>
    <w:rsid w:val="007A1F5E"/>
    <w:rsid w:val="007B25DA"/>
    <w:rsid w:val="007B30D3"/>
    <w:rsid w:val="007B3942"/>
    <w:rsid w:val="007B6A3D"/>
    <w:rsid w:val="007B7A15"/>
    <w:rsid w:val="007C21C5"/>
    <w:rsid w:val="007C2F67"/>
    <w:rsid w:val="007C44F4"/>
    <w:rsid w:val="007C59BB"/>
    <w:rsid w:val="007D0145"/>
    <w:rsid w:val="007D0300"/>
    <w:rsid w:val="007D1810"/>
    <w:rsid w:val="007D3B57"/>
    <w:rsid w:val="007D63FB"/>
    <w:rsid w:val="007D70C3"/>
    <w:rsid w:val="007E28BA"/>
    <w:rsid w:val="007E70B8"/>
    <w:rsid w:val="007E7893"/>
    <w:rsid w:val="007F1BF9"/>
    <w:rsid w:val="00802C17"/>
    <w:rsid w:val="00803A08"/>
    <w:rsid w:val="00804309"/>
    <w:rsid w:val="00807CCC"/>
    <w:rsid w:val="0081494C"/>
    <w:rsid w:val="008165F0"/>
    <w:rsid w:val="00820622"/>
    <w:rsid w:val="00824372"/>
    <w:rsid w:val="00824A9F"/>
    <w:rsid w:val="008251A7"/>
    <w:rsid w:val="00825AC2"/>
    <w:rsid w:val="00832F8D"/>
    <w:rsid w:val="00835024"/>
    <w:rsid w:val="00835E2E"/>
    <w:rsid w:val="0083681F"/>
    <w:rsid w:val="00837BA5"/>
    <w:rsid w:val="0084416F"/>
    <w:rsid w:val="0084715A"/>
    <w:rsid w:val="00847E5B"/>
    <w:rsid w:val="00850920"/>
    <w:rsid w:val="00853308"/>
    <w:rsid w:val="00854256"/>
    <w:rsid w:val="00855183"/>
    <w:rsid w:val="00855FBE"/>
    <w:rsid w:val="00860287"/>
    <w:rsid w:val="0086095F"/>
    <w:rsid w:val="00862311"/>
    <w:rsid w:val="008625A3"/>
    <w:rsid w:val="008679F8"/>
    <w:rsid w:val="008743F4"/>
    <w:rsid w:val="00876BD9"/>
    <w:rsid w:val="008859F0"/>
    <w:rsid w:val="00887011"/>
    <w:rsid w:val="00887DB0"/>
    <w:rsid w:val="008917A5"/>
    <w:rsid w:val="00893FB5"/>
    <w:rsid w:val="00894A1E"/>
    <w:rsid w:val="008A0A29"/>
    <w:rsid w:val="008A2220"/>
    <w:rsid w:val="008A57F1"/>
    <w:rsid w:val="008A65EE"/>
    <w:rsid w:val="008B156D"/>
    <w:rsid w:val="008B6F8C"/>
    <w:rsid w:val="008C2777"/>
    <w:rsid w:val="008C39AF"/>
    <w:rsid w:val="008C609D"/>
    <w:rsid w:val="008C6F08"/>
    <w:rsid w:val="008C730A"/>
    <w:rsid w:val="008C749B"/>
    <w:rsid w:val="008D131C"/>
    <w:rsid w:val="008E0073"/>
    <w:rsid w:val="008E05E3"/>
    <w:rsid w:val="008E7C25"/>
    <w:rsid w:val="008F4259"/>
    <w:rsid w:val="008F4E81"/>
    <w:rsid w:val="008F6F85"/>
    <w:rsid w:val="008F6FC1"/>
    <w:rsid w:val="008F7C4B"/>
    <w:rsid w:val="00900881"/>
    <w:rsid w:val="00901175"/>
    <w:rsid w:val="00902023"/>
    <w:rsid w:val="00903E64"/>
    <w:rsid w:val="00905A9D"/>
    <w:rsid w:val="00907542"/>
    <w:rsid w:val="00910C44"/>
    <w:rsid w:val="009119EA"/>
    <w:rsid w:val="0091214C"/>
    <w:rsid w:val="00920669"/>
    <w:rsid w:val="00924FF1"/>
    <w:rsid w:val="00927F02"/>
    <w:rsid w:val="009320F6"/>
    <w:rsid w:val="00940115"/>
    <w:rsid w:val="009403B9"/>
    <w:rsid w:val="00943C6C"/>
    <w:rsid w:val="00945F8F"/>
    <w:rsid w:val="0095078D"/>
    <w:rsid w:val="009512CD"/>
    <w:rsid w:val="00952D0B"/>
    <w:rsid w:val="009634EC"/>
    <w:rsid w:val="00963C46"/>
    <w:rsid w:val="00964113"/>
    <w:rsid w:val="00967260"/>
    <w:rsid w:val="00972034"/>
    <w:rsid w:val="0097259E"/>
    <w:rsid w:val="00973795"/>
    <w:rsid w:val="00974255"/>
    <w:rsid w:val="00976556"/>
    <w:rsid w:val="00980270"/>
    <w:rsid w:val="00980511"/>
    <w:rsid w:val="009809D5"/>
    <w:rsid w:val="0098157F"/>
    <w:rsid w:val="00990471"/>
    <w:rsid w:val="009910EF"/>
    <w:rsid w:val="009923E9"/>
    <w:rsid w:val="00993365"/>
    <w:rsid w:val="00993F5B"/>
    <w:rsid w:val="00994844"/>
    <w:rsid w:val="0099487A"/>
    <w:rsid w:val="0099786A"/>
    <w:rsid w:val="009A1E0B"/>
    <w:rsid w:val="009A2A1C"/>
    <w:rsid w:val="009A2CC8"/>
    <w:rsid w:val="009A5418"/>
    <w:rsid w:val="009A729F"/>
    <w:rsid w:val="009B2E6B"/>
    <w:rsid w:val="009B2F5E"/>
    <w:rsid w:val="009B353C"/>
    <w:rsid w:val="009B4641"/>
    <w:rsid w:val="009B4717"/>
    <w:rsid w:val="009B48F4"/>
    <w:rsid w:val="009B7E84"/>
    <w:rsid w:val="009C274A"/>
    <w:rsid w:val="009C66E3"/>
    <w:rsid w:val="009D24A4"/>
    <w:rsid w:val="009D4D62"/>
    <w:rsid w:val="009E4B6B"/>
    <w:rsid w:val="009F0A11"/>
    <w:rsid w:val="009F3A9A"/>
    <w:rsid w:val="009F41DE"/>
    <w:rsid w:val="009F4F20"/>
    <w:rsid w:val="009F55AA"/>
    <w:rsid w:val="00A011D8"/>
    <w:rsid w:val="00A02665"/>
    <w:rsid w:val="00A03C09"/>
    <w:rsid w:val="00A04A1B"/>
    <w:rsid w:val="00A051D2"/>
    <w:rsid w:val="00A073E0"/>
    <w:rsid w:val="00A1074D"/>
    <w:rsid w:val="00A117CB"/>
    <w:rsid w:val="00A11F45"/>
    <w:rsid w:val="00A13724"/>
    <w:rsid w:val="00A16114"/>
    <w:rsid w:val="00A16B63"/>
    <w:rsid w:val="00A20B72"/>
    <w:rsid w:val="00A22606"/>
    <w:rsid w:val="00A2396C"/>
    <w:rsid w:val="00A24C95"/>
    <w:rsid w:val="00A26541"/>
    <w:rsid w:val="00A26BF6"/>
    <w:rsid w:val="00A304B5"/>
    <w:rsid w:val="00A31FC2"/>
    <w:rsid w:val="00A334E5"/>
    <w:rsid w:val="00A3582A"/>
    <w:rsid w:val="00A37E63"/>
    <w:rsid w:val="00A42B3D"/>
    <w:rsid w:val="00A42CB8"/>
    <w:rsid w:val="00A42DD4"/>
    <w:rsid w:val="00A42DFA"/>
    <w:rsid w:val="00A4363A"/>
    <w:rsid w:val="00A4431D"/>
    <w:rsid w:val="00A468D3"/>
    <w:rsid w:val="00A46E2C"/>
    <w:rsid w:val="00A535B3"/>
    <w:rsid w:val="00A53675"/>
    <w:rsid w:val="00A554C7"/>
    <w:rsid w:val="00A60AED"/>
    <w:rsid w:val="00A64056"/>
    <w:rsid w:val="00A6479A"/>
    <w:rsid w:val="00A65D4E"/>
    <w:rsid w:val="00A66AE4"/>
    <w:rsid w:val="00A70820"/>
    <w:rsid w:val="00A721A9"/>
    <w:rsid w:val="00A75190"/>
    <w:rsid w:val="00A75225"/>
    <w:rsid w:val="00A80676"/>
    <w:rsid w:val="00A86455"/>
    <w:rsid w:val="00A901E3"/>
    <w:rsid w:val="00A915C7"/>
    <w:rsid w:val="00A932D2"/>
    <w:rsid w:val="00A945C2"/>
    <w:rsid w:val="00A94C23"/>
    <w:rsid w:val="00A95ADF"/>
    <w:rsid w:val="00AA689A"/>
    <w:rsid w:val="00AA6B07"/>
    <w:rsid w:val="00AA7530"/>
    <w:rsid w:val="00AB1A9C"/>
    <w:rsid w:val="00AB2CF4"/>
    <w:rsid w:val="00AC242F"/>
    <w:rsid w:val="00AC2D6D"/>
    <w:rsid w:val="00AC6044"/>
    <w:rsid w:val="00AD4893"/>
    <w:rsid w:val="00AD4E85"/>
    <w:rsid w:val="00AD6AD0"/>
    <w:rsid w:val="00AD7A16"/>
    <w:rsid w:val="00AE037E"/>
    <w:rsid w:val="00AE2B52"/>
    <w:rsid w:val="00AE2BD7"/>
    <w:rsid w:val="00AE3ED2"/>
    <w:rsid w:val="00AE4AEB"/>
    <w:rsid w:val="00AF22FA"/>
    <w:rsid w:val="00AF379D"/>
    <w:rsid w:val="00AF44CA"/>
    <w:rsid w:val="00B048FD"/>
    <w:rsid w:val="00B05AC9"/>
    <w:rsid w:val="00B07DB7"/>
    <w:rsid w:val="00B15869"/>
    <w:rsid w:val="00B161FC"/>
    <w:rsid w:val="00B20472"/>
    <w:rsid w:val="00B21078"/>
    <w:rsid w:val="00B21A2B"/>
    <w:rsid w:val="00B25E00"/>
    <w:rsid w:val="00B2656E"/>
    <w:rsid w:val="00B27868"/>
    <w:rsid w:val="00B311DC"/>
    <w:rsid w:val="00B3223E"/>
    <w:rsid w:val="00B341DD"/>
    <w:rsid w:val="00B34DEA"/>
    <w:rsid w:val="00B42166"/>
    <w:rsid w:val="00B456E9"/>
    <w:rsid w:val="00B4707D"/>
    <w:rsid w:val="00B472F3"/>
    <w:rsid w:val="00B47C94"/>
    <w:rsid w:val="00B47E27"/>
    <w:rsid w:val="00B51A24"/>
    <w:rsid w:val="00B53482"/>
    <w:rsid w:val="00B537A4"/>
    <w:rsid w:val="00B60633"/>
    <w:rsid w:val="00B63719"/>
    <w:rsid w:val="00B64154"/>
    <w:rsid w:val="00B723CE"/>
    <w:rsid w:val="00B74B0A"/>
    <w:rsid w:val="00B764BF"/>
    <w:rsid w:val="00B765D4"/>
    <w:rsid w:val="00B7753D"/>
    <w:rsid w:val="00B8155E"/>
    <w:rsid w:val="00B8321F"/>
    <w:rsid w:val="00B86812"/>
    <w:rsid w:val="00B87F62"/>
    <w:rsid w:val="00B90C01"/>
    <w:rsid w:val="00B91346"/>
    <w:rsid w:val="00B93A3C"/>
    <w:rsid w:val="00B9449C"/>
    <w:rsid w:val="00BA02DC"/>
    <w:rsid w:val="00BA1200"/>
    <w:rsid w:val="00BA6D42"/>
    <w:rsid w:val="00BA7887"/>
    <w:rsid w:val="00BA7B79"/>
    <w:rsid w:val="00BB0DF7"/>
    <w:rsid w:val="00BB2F74"/>
    <w:rsid w:val="00BB30B1"/>
    <w:rsid w:val="00BB7E54"/>
    <w:rsid w:val="00BC37A0"/>
    <w:rsid w:val="00BC3CC4"/>
    <w:rsid w:val="00BC4D69"/>
    <w:rsid w:val="00BC557D"/>
    <w:rsid w:val="00BC612D"/>
    <w:rsid w:val="00BC7D45"/>
    <w:rsid w:val="00BD04E4"/>
    <w:rsid w:val="00BD2C71"/>
    <w:rsid w:val="00BE209B"/>
    <w:rsid w:val="00BE2494"/>
    <w:rsid w:val="00BE318B"/>
    <w:rsid w:val="00BE7C8F"/>
    <w:rsid w:val="00BE7FFA"/>
    <w:rsid w:val="00BF2B92"/>
    <w:rsid w:val="00BF2D8E"/>
    <w:rsid w:val="00BF48DC"/>
    <w:rsid w:val="00BF5247"/>
    <w:rsid w:val="00BF6380"/>
    <w:rsid w:val="00C03333"/>
    <w:rsid w:val="00C13566"/>
    <w:rsid w:val="00C154EB"/>
    <w:rsid w:val="00C1741C"/>
    <w:rsid w:val="00C17E33"/>
    <w:rsid w:val="00C217C8"/>
    <w:rsid w:val="00C23B04"/>
    <w:rsid w:val="00C24BFE"/>
    <w:rsid w:val="00C24D06"/>
    <w:rsid w:val="00C25B21"/>
    <w:rsid w:val="00C25BE7"/>
    <w:rsid w:val="00C27F76"/>
    <w:rsid w:val="00C32325"/>
    <w:rsid w:val="00C36F99"/>
    <w:rsid w:val="00C37AAC"/>
    <w:rsid w:val="00C41766"/>
    <w:rsid w:val="00C46D34"/>
    <w:rsid w:val="00C46EE3"/>
    <w:rsid w:val="00C47B27"/>
    <w:rsid w:val="00C53C4A"/>
    <w:rsid w:val="00C54414"/>
    <w:rsid w:val="00C56391"/>
    <w:rsid w:val="00C61C69"/>
    <w:rsid w:val="00C63BDF"/>
    <w:rsid w:val="00C67892"/>
    <w:rsid w:val="00C703A3"/>
    <w:rsid w:val="00C70878"/>
    <w:rsid w:val="00C725D2"/>
    <w:rsid w:val="00C740CA"/>
    <w:rsid w:val="00C75916"/>
    <w:rsid w:val="00C764A6"/>
    <w:rsid w:val="00C76FB1"/>
    <w:rsid w:val="00C77D54"/>
    <w:rsid w:val="00C8060F"/>
    <w:rsid w:val="00C84851"/>
    <w:rsid w:val="00C85253"/>
    <w:rsid w:val="00C863C3"/>
    <w:rsid w:val="00C86D0B"/>
    <w:rsid w:val="00C9196F"/>
    <w:rsid w:val="00C930F3"/>
    <w:rsid w:val="00C94B9B"/>
    <w:rsid w:val="00C94DCB"/>
    <w:rsid w:val="00C95558"/>
    <w:rsid w:val="00C97DEA"/>
    <w:rsid w:val="00CA0D49"/>
    <w:rsid w:val="00CA2855"/>
    <w:rsid w:val="00CA3D4B"/>
    <w:rsid w:val="00CA62D0"/>
    <w:rsid w:val="00CB0EF0"/>
    <w:rsid w:val="00CB61F8"/>
    <w:rsid w:val="00CC1CDA"/>
    <w:rsid w:val="00CC373B"/>
    <w:rsid w:val="00CC5544"/>
    <w:rsid w:val="00CC619F"/>
    <w:rsid w:val="00CC6566"/>
    <w:rsid w:val="00CC6A7F"/>
    <w:rsid w:val="00CC6BBC"/>
    <w:rsid w:val="00CD3A8E"/>
    <w:rsid w:val="00CD6888"/>
    <w:rsid w:val="00CE067C"/>
    <w:rsid w:val="00CE42B1"/>
    <w:rsid w:val="00CE4C6D"/>
    <w:rsid w:val="00CF0591"/>
    <w:rsid w:val="00CF23B1"/>
    <w:rsid w:val="00CF2A0D"/>
    <w:rsid w:val="00CF3934"/>
    <w:rsid w:val="00CF491A"/>
    <w:rsid w:val="00CF5AA1"/>
    <w:rsid w:val="00CF616B"/>
    <w:rsid w:val="00D0069E"/>
    <w:rsid w:val="00D042E5"/>
    <w:rsid w:val="00D04CE2"/>
    <w:rsid w:val="00D04FF0"/>
    <w:rsid w:val="00D05678"/>
    <w:rsid w:val="00D067B5"/>
    <w:rsid w:val="00D06E67"/>
    <w:rsid w:val="00D0783E"/>
    <w:rsid w:val="00D07929"/>
    <w:rsid w:val="00D07A89"/>
    <w:rsid w:val="00D13533"/>
    <w:rsid w:val="00D1357F"/>
    <w:rsid w:val="00D1543D"/>
    <w:rsid w:val="00D20725"/>
    <w:rsid w:val="00D260C6"/>
    <w:rsid w:val="00D33593"/>
    <w:rsid w:val="00D357A9"/>
    <w:rsid w:val="00D368A2"/>
    <w:rsid w:val="00D435BB"/>
    <w:rsid w:val="00D43C08"/>
    <w:rsid w:val="00D43F67"/>
    <w:rsid w:val="00D4697C"/>
    <w:rsid w:val="00D4731E"/>
    <w:rsid w:val="00D517F0"/>
    <w:rsid w:val="00D51E26"/>
    <w:rsid w:val="00D62EE6"/>
    <w:rsid w:val="00D64768"/>
    <w:rsid w:val="00D649FD"/>
    <w:rsid w:val="00D7467C"/>
    <w:rsid w:val="00D81535"/>
    <w:rsid w:val="00D82BE8"/>
    <w:rsid w:val="00D87422"/>
    <w:rsid w:val="00D90374"/>
    <w:rsid w:val="00D94C7D"/>
    <w:rsid w:val="00D96AB8"/>
    <w:rsid w:val="00D96BCD"/>
    <w:rsid w:val="00DA2FA6"/>
    <w:rsid w:val="00DA6889"/>
    <w:rsid w:val="00DB052C"/>
    <w:rsid w:val="00DB18F9"/>
    <w:rsid w:val="00DB36F6"/>
    <w:rsid w:val="00DC4F75"/>
    <w:rsid w:val="00DD0015"/>
    <w:rsid w:val="00DD76B6"/>
    <w:rsid w:val="00DD7AC2"/>
    <w:rsid w:val="00DD7F57"/>
    <w:rsid w:val="00DE0548"/>
    <w:rsid w:val="00DE18E6"/>
    <w:rsid w:val="00DE434E"/>
    <w:rsid w:val="00DE4F4A"/>
    <w:rsid w:val="00DE5243"/>
    <w:rsid w:val="00DE6BA4"/>
    <w:rsid w:val="00DF0D45"/>
    <w:rsid w:val="00DF29E8"/>
    <w:rsid w:val="00DF4F77"/>
    <w:rsid w:val="00DF6590"/>
    <w:rsid w:val="00E04525"/>
    <w:rsid w:val="00E0460F"/>
    <w:rsid w:val="00E04B86"/>
    <w:rsid w:val="00E0544C"/>
    <w:rsid w:val="00E05672"/>
    <w:rsid w:val="00E06223"/>
    <w:rsid w:val="00E063B6"/>
    <w:rsid w:val="00E13BB9"/>
    <w:rsid w:val="00E15243"/>
    <w:rsid w:val="00E21BC9"/>
    <w:rsid w:val="00E2446B"/>
    <w:rsid w:val="00E26235"/>
    <w:rsid w:val="00E267AD"/>
    <w:rsid w:val="00E26944"/>
    <w:rsid w:val="00E26B35"/>
    <w:rsid w:val="00E273CD"/>
    <w:rsid w:val="00E27FFA"/>
    <w:rsid w:val="00E332CE"/>
    <w:rsid w:val="00E36B1A"/>
    <w:rsid w:val="00E372A5"/>
    <w:rsid w:val="00E54FD5"/>
    <w:rsid w:val="00E55E83"/>
    <w:rsid w:val="00E61090"/>
    <w:rsid w:val="00E63CC1"/>
    <w:rsid w:val="00E63CD3"/>
    <w:rsid w:val="00E655E1"/>
    <w:rsid w:val="00E70D92"/>
    <w:rsid w:val="00E7145B"/>
    <w:rsid w:val="00E71F10"/>
    <w:rsid w:val="00E736D3"/>
    <w:rsid w:val="00E73B83"/>
    <w:rsid w:val="00E771F3"/>
    <w:rsid w:val="00E87B80"/>
    <w:rsid w:val="00E916FE"/>
    <w:rsid w:val="00E91EED"/>
    <w:rsid w:val="00EA3322"/>
    <w:rsid w:val="00EA3946"/>
    <w:rsid w:val="00EA4326"/>
    <w:rsid w:val="00EA6F2D"/>
    <w:rsid w:val="00EA7446"/>
    <w:rsid w:val="00EB422B"/>
    <w:rsid w:val="00EB4D1D"/>
    <w:rsid w:val="00EB504E"/>
    <w:rsid w:val="00EC287D"/>
    <w:rsid w:val="00EC60E1"/>
    <w:rsid w:val="00ED0239"/>
    <w:rsid w:val="00ED0EE9"/>
    <w:rsid w:val="00ED47FA"/>
    <w:rsid w:val="00ED70AF"/>
    <w:rsid w:val="00EE6515"/>
    <w:rsid w:val="00EF11B4"/>
    <w:rsid w:val="00EF129A"/>
    <w:rsid w:val="00EF310C"/>
    <w:rsid w:val="00EF3CFD"/>
    <w:rsid w:val="00EF43B6"/>
    <w:rsid w:val="00F01760"/>
    <w:rsid w:val="00F03F8B"/>
    <w:rsid w:val="00F04BE1"/>
    <w:rsid w:val="00F10164"/>
    <w:rsid w:val="00F244D7"/>
    <w:rsid w:val="00F24A07"/>
    <w:rsid w:val="00F26C63"/>
    <w:rsid w:val="00F26FCC"/>
    <w:rsid w:val="00F277BC"/>
    <w:rsid w:val="00F30B35"/>
    <w:rsid w:val="00F33909"/>
    <w:rsid w:val="00F34CC5"/>
    <w:rsid w:val="00F41DEF"/>
    <w:rsid w:val="00F4284F"/>
    <w:rsid w:val="00F52103"/>
    <w:rsid w:val="00F52B5C"/>
    <w:rsid w:val="00F5329F"/>
    <w:rsid w:val="00F537D5"/>
    <w:rsid w:val="00F57580"/>
    <w:rsid w:val="00F60CC3"/>
    <w:rsid w:val="00F75D68"/>
    <w:rsid w:val="00F7702B"/>
    <w:rsid w:val="00F7761E"/>
    <w:rsid w:val="00F7770A"/>
    <w:rsid w:val="00F80DE3"/>
    <w:rsid w:val="00F81602"/>
    <w:rsid w:val="00F85699"/>
    <w:rsid w:val="00F8679F"/>
    <w:rsid w:val="00F8729A"/>
    <w:rsid w:val="00F90994"/>
    <w:rsid w:val="00F917DB"/>
    <w:rsid w:val="00F93439"/>
    <w:rsid w:val="00F95522"/>
    <w:rsid w:val="00F97B26"/>
    <w:rsid w:val="00FA09C5"/>
    <w:rsid w:val="00FA1A4E"/>
    <w:rsid w:val="00FA1B13"/>
    <w:rsid w:val="00FA687C"/>
    <w:rsid w:val="00FA7A36"/>
    <w:rsid w:val="00FB2133"/>
    <w:rsid w:val="00FB5568"/>
    <w:rsid w:val="00FB68DF"/>
    <w:rsid w:val="00FB739D"/>
    <w:rsid w:val="00FB7B44"/>
    <w:rsid w:val="00FC3EF7"/>
    <w:rsid w:val="00FC5703"/>
    <w:rsid w:val="00FC6F78"/>
    <w:rsid w:val="00FD02E0"/>
    <w:rsid w:val="00FD332F"/>
    <w:rsid w:val="00FD6677"/>
    <w:rsid w:val="00FD7220"/>
    <w:rsid w:val="00FE0841"/>
    <w:rsid w:val="00FE3A27"/>
    <w:rsid w:val="00FE4894"/>
    <w:rsid w:val="00FE4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D3B5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97E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319E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97E7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97E7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91EED"/>
    <w:rPr>
      <w:b/>
      <w:bCs/>
    </w:rPr>
  </w:style>
  <w:style w:type="paragraph" w:styleId="NormalWeb">
    <w:name w:val="Normal (Web)"/>
    <w:basedOn w:val="Normal"/>
    <w:uiPriority w:val="99"/>
    <w:unhideWhenUsed/>
    <w:rsid w:val="00E91EE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368A2"/>
    <w:rPr>
      <w:color w:val="0000FF"/>
      <w:u w:val="single"/>
    </w:rPr>
  </w:style>
  <w:style w:type="character" w:customStyle="1" w:styleId="apple-converted-space">
    <w:name w:val="apple-converted-space"/>
    <w:basedOn w:val="DefaultParagraphFont"/>
    <w:rsid w:val="00D368A2"/>
  </w:style>
  <w:style w:type="character" w:customStyle="1" w:styleId="artauthors">
    <w:name w:val="art_authors"/>
    <w:basedOn w:val="DefaultParagraphFont"/>
    <w:rsid w:val="00C703A3"/>
  </w:style>
  <w:style w:type="character" w:customStyle="1" w:styleId="year">
    <w:name w:val="year"/>
    <w:basedOn w:val="DefaultParagraphFont"/>
    <w:rsid w:val="00C703A3"/>
  </w:style>
  <w:style w:type="character" w:customStyle="1" w:styleId="arttitle">
    <w:name w:val="art_title"/>
    <w:basedOn w:val="DefaultParagraphFont"/>
    <w:rsid w:val="00C703A3"/>
  </w:style>
  <w:style w:type="character" w:customStyle="1" w:styleId="journalname">
    <w:name w:val="journalname"/>
    <w:basedOn w:val="DefaultParagraphFont"/>
    <w:rsid w:val="00C703A3"/>
  </w:style>
  <w:style w:type="character" w:customStyle="1" w:styleId="volume">
    <w:name w:val="volume"/>
    <w:basedOn w:val="DefaultParagraphFont"/>
    <w:rsid w:val="00C703A3"/>
  </w:style>
  <w:style w:type="character" w:customStyle="1" w:styleId="issue">
    <w:name w:val="issue"/>
    <w:basedOn w:val="DefaultParagraphFont"/>
    <w:rsid w:val="00C703A3"/>
  </w:style>
  <w:style w:type="character" w:customStyle="1" w:styleId="page">
    <w:name w:val="page"/>
    <w:basedOn w:val="DefaultParagraphFont"/>
    <w:rsid w:val="00C703A3"/>
  </w:style>
  <w:style w:type="character" w:customStyle="1" w:styleId="a">
    <w:name w:val="_"/>
    <w:basedOn w:val="DefaultParagraphFont"/>
    <w:rsid w:val="008165F0"/>
  </w:style>
  <w:style w:type="character" w:customStyle="1" w:styleId="ff5">
    <w:name w:val="ff5"/>
    <w:basedOn w:val="DefaultParagraphFont"/>
    <w:rsid w:val="008165F0"/>
  </w:style>
  <w:style w:type="character" w:customStyle="1" w:styleId="ff2">
    <w:name w:val="ff2"/>
    <w:basedOn w:val="DefaultParagraphFont"/>
    <w:rsid w:val="008165F0"/>
  </w:style>
  <w:style w:type="character" w:customStyle="1" w:styleId="authorsname">
    <w:name w:val="authors__name"/>
    <w:basedOn w:val="DefaultParagraphFont"/>
    <w:rsid w:val="00443D13"/>
  </w:style>
  <w:style w:type="paragraph" w:styleId="ListParagraph">
    <w:name w:val="List Paragraph"/>
    <w:basedOn w:val="Normal"/>
    <w:uiPriority w:val="34"/>
    <w:qFormat/>
    <w:rsid w:val="004F1C54"/>
    <w:pPr>
      <w:ind w:left="720"/>
      <w:contextualSpacing/>
    </w:pPr>
  </w:style>
  <w:style w:type="paragraph" w:styleId="Header">
    <w:name w:val="header"/>
    <w:basedOn w:val="Normal"/>
    <w:link w:val="HeaderChar"/>
    <w:uiPriority w:val="99"/>
    <w:unhideWhenUsed/>
    <w:rsid w:val="008C7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0A"/>
  </w:style>
  <w:style w:type="paragraph" w:styleId="Footer">
    <w:name w:val="footer"/>
    <w:basedOn w:val="Normal"/>
    <w:link w:val="FooterChar"/>
    <w:uiPriority w:val="99"/>
    <w:unhideWhenUsed/>
    <w:rsid w:val="008C7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0A"/>
  </w:style>
  <w:style w:type="paragraph" w:styleId="BalloonText">
    <w:name w:val="Balloon Text"/>
    <w:basedOn w:val="Normal"/>
    <w:link w:val="BalloonTextChar"/>
    <w:uiPriority w:val="99"/>
    <w:semiHidden/>
    <w:unhideWhenUsed/>
    <w:rsid w:val="00082B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B7D"/>
    <w:rPr>
      <w:rFonts w:ascii="Tahoma" w:hAnsi="Tahoma" w:cs="Tahoma"/>
      <w:sz w:val="16"/>
      <w:szCs w:val="16"/>
    </w:rPr>
  </w:style>
  <w:style w:type="character" w:customStyle="1" w:styleId="Heading1Char">
    <w:name w:val="Heading 1 Char"/>
    <w:basedOn w:val="DefaultParagraphFont"/>
    <w:link w:val="Heading1"/>
    <w:uiPriority w:val="9"/>
    <w:rsid w:val="007D3B5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5319E9"/>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757C35"/>
    <w:rPr>
      <w:i/>
      <w:iCs/>
    </w:rPr>
  </w:style>
  <w:style w:type="character" w:customStyle="1" w:styleId="fs-author-name">
    <w:name w:val="fs-author-name"/>
    <w:basedOn w:val="DefaultParagraphFont"/>
    <w:rsid w:val="009A729F"/>
  </w:style>
  <w:style w:type="character" w:customStyle="1" w:styleId="contrib-byline-type">
    <w:name w:val="contrib-byline-type"/>
    <w:basedOn w:val="DefaultParagraphFont"/>
    <w:rsid w:val="009A729F"/>
  </w:style>
  <w:style w:type="paragraph" w:customStyle="1" w:styleId="speakable-paragraph">
    <w:name w:val="speakable-paragraph"/>
    <w:basedOn w:val="Normal"/>
    <w:rsid w:val="009A729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roup-blogauthor--name">
    <w:name w:val="group-blog__author--name"/>
    <w:basedOn w:val="DefaultParagraphFont"/>
    <w:rsid w:val="003F478D"/>
  </w:style>
  <w:style w:type="character" w:customStyle="1" w:styleId="Heading2Char">
    <w:name w:val="Heading 2 Char"/>
    <w:basedOn w:val="DefaultParagraphFont"/>
    <w:link w:val="Heading2"/>
    <w:uiPriority w:val="9"/>
    <w:rsid w:val="00297E7C"/>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297E7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297E7C"/>
    <w:rPr>
      <w:rFonts w:asciiTheme="majorHAnsi" w:eastAsiaTheme="majorEastAsia" w:hAnsiTheme="majorHAnsi" w:cstheme="majorBidi"/>
      <w:color w:val="243F60" w:themeColor="accent1" w:themeShade="7F"/>
    </w:rPr>
  </w:style>
  <w:style w:type="character" w:customStyle="1" w:styleId="callout">
    <w:name w:val="callout"/>
    <w:basedOn w:val="DefaultParagraphFont"/>
    <w:rsid w:val="00297E7C"/>
  </w:style>
  <w:style w:type="paragraph" w:customStyle="1" w:styleId="mbn">
    <w:name w:val="mbn"/>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ediatitle">
    <w:name w:val="mediatitle"/>
    <w:basedOn w:val="DefaultParagraphFont"/>
    <w:rsid w:val="00297E7C"/>
  </w:style>
  <w:style w:type="character" w:customStyle="1" w:styleId="question">
    <w:name w:val="question"/>
    <w:basedOn w:val="DefaultParagraphFont"/>
    <w:rsid w:val="00297E7C"/>
  </w:style>
  <w:style w:type="character" w:customStyle="1" w:styleId="interviewname">
    <w:name w:val="interviewname"/>
    <w:basedOn w:val="DefaultParagraphFont"/>
    <w:rsid w:val="00297E7C"/>
  </w:style>
  <w:style w:type="character" w:customStyle="1" w:styleId="answer">
    <w:name w:val="answer"/>
    <w:basedOn w:val="DefaultParagraphFont"/>
    <w:rsid w:val="00297E7C"/>
  </w:style>
  <w:style w:type="paragraph" w:customStyle="1" w:styleId="comment-text">
    <w:name w:val="comment-text"/>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ote-up">
    <w:name w:val="vote-up"/>
    <w:basedOn w:val="DefaultParagraphFont"/>
    <w:rsid w:val="00297E7C"/>
  </w:style>
  <w:style w:type="character" w:customStyle="1" w:styleId="vote-down">
    <w:name w:val="vote-down"/>
    <w:basedOn w:val="DefaultParagraphFont"/>
    <w:rsid w:val="00297E7C"/>
  </w:style>
  <w:style w:type="paragraph" w:customStyle="1" w:styleId="disclaimer">
    <w:name w:val="disclaimer"/>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styleId="FootnoteReference">
    <w:name w:val="footnote reference"/>
    <w:rsid w:val="00CD3A8E"/>
    <w:rPr>
      <w:rFonts w:cs="Times New Roman"/>
      <w:vertAlign w:val="superscript"/>
    </w:rPr>
  </w:style>
  <w:style w:type="paragraph" w:styleId="FootnoteText">
    <w:name w:val="footnote text"/>
    <w:basedOn w:val="Normal"/>
    <w:link w:val="FootnoteTextChar"/>
    <w:unhideWhenUsed/>
    <w:rsid w:val="00CD3A8E"/>
    <w:pPr>
      <w:spacing w:after="0" w:line="240" w:lineRule="auto"/>
    </w:pPr>
    <w:rPr>
      <w:rFonts w:ascii="Cambria" w:eastAsia="Cambria" w:hAnsi="Cambria" w:cs="Times New Roman"/>
      <w:sz w:val="20"/>
      <w:szCs w:val="20"/>
      <w:lang w:eastAsia="en-US"/>
    </w:rPr>
  </w:style>
  <w:style w:type="character" w:customStyle="1" w:styleId="FootnoteTextChar">
    <w:name w:val="Footnote Text Char"/>
    <w:basedOn w:val="DefaultParagraphFont"/>
    <w:link w:val="FootnoteText"/>
    <w:rsid w:val="00CD3A8E"/>
    <w:rPr>
      <w:rFonts w:ascii="Cambria" w:eastAsia="Cambria" w:hAnsi="Cambria" w:cs="Times New Roman"/>
      <w:sz w:val="20"/>
      <w:szCs w:val="20"/>
      <w:lang w:eastAsia="en-US"/>
    </w:rPr>
  </w:style>
  <w:style w:type="character" w:customStyle="1" w:styleId="meta-nav">
    <w:name w:val="meta-nav"/>
    <w:basedOn w:val="DefaultParagraphFont"/>
    <w:rsid w:val="00C24D0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D3B5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97E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319E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97E7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97E7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91EED"/>
    <w:rPr>
      <w:b/>
      <w:bCs/>
    </w:rPr>
  </w:style>
  <w:style w:type="paragraph" w:styleId="NormalWeb">
    <w:name w:val="Normal (Web)"/>
    <w:basedOn w:val="Normal"/>
    <w:uiPriority w:val="99"/>
    <w:unhideWhenUsed/>
    <w:rsid w:val="00E91EE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368A2"/>
    <w:rPr>
      <w:color w:val="0000FF"/>
      <w:u w:val="single"/>
    </w:rPr>
  </w:style>
  <w:style w:type="character" w:customStyle="1" w:styleId="apple-converted-space">
    <w:name w:val="apple-converted-space"/>
    <w:basedOn w:val="DefaultParagraphFont"/>
    <w:rsid w:val="00D368A2"/>
  </w:style>
  <w:style w:type="character" w:customStyle="1" w:styleId="artauthors">
    <w:name w:val="art_authors"/>
    <w:basedOn w:val="DefaultParagraphFont"/>
    <w:rsid w:val="00C703A3"/>
  </w:style>
  <w:style w:type="character" w:customStyle="1" w:styleId="year">
    <w:name w:val="year"/>
    <w:basedOn w:val="DefaultParagraphFont"/>
    <w:rsid w:val="00C703A3"/>
  </w:style>
  <w:style w:type="character" w:customStyle="1" w:styleId="arttitle">
    <w:name w:val="art_title"/>
    <w:basedOn w:val="DefaultParagraphFont"/>
    <w:rsid w:val="00C703A3"/>
  </w:style>
  <w:style w:type="character" w:customStyle="1" w:styleId="journalname">
    <w:name w:val="journalname"/>
    <w:basedOn w:val="DefaultParagraphFont"/>
    <w:rsid w:val="00C703A3"/>
  </w:style>
  <w:style w:type="character" w:customStyle="1" w:styleId="volume">
    <w:name w:val="volume"/>
    <w:basedOn w:val="DefaultParagraphFont"/>
    <w:rsid w:val="00C703A3"/>
  </w:style>
  <w:style w:type="character" w:customStyle="1" w:styleId="issue">
    <w:name w:val="issue"/>
    <w:basedOn w:val="DefaultParagraphFont"/>
    <w:rsid w:val="00C703A3"/>
  </w:style>
  <w:style w:type="character" w:customStyle="1" w:styleId="page">
    <w:name w:val="page"/>
    <w:basedOn w:val="DefaultParagraphFont"/>
    <w:rsid w:val="00C703A3"/>
  </w:style>
  <w:style w:type="character" w:customStyle="1" w:styleId="a">
    <w:name w:val="_"/>
    <w:basedOn w:val="DefaultParagraphFont"/>
    <w:rsid w:val="008165F0"/>
  </w:style>
  <w:style w:type="character" w:customStyle="1" w:styleId="ff5">
    <w:name w:val="ff5"/>
    <w:basedOn w:val="DefaultParagraphFont"/>
    <w:rsid w:val="008165F0"/>
  </w:style>
  <w:style w:type="character" w:customStyle="1" w:styleId="ff2">
    <w:name w:val="ff2"/>
    <w:basedOn w:val="DefaultParagraphFont"/>
    <w:rsid w:val="008165F0"/>
  </w:style>
  <w:style w:type="character" w:customStyle="1" w:styleId="authorsname">
    <w:name w:val="authors__name"/>
    <w:basedOn w:val="DefaultParagraphFont"/>
    <w:rsid w:val="00443D13"/>
  </w:style>
  <w:style w:type="paragraph" w:styleId="ListParagraph">
    <w:name w:val="List Paragraph"/>
    <w:basedOn w:val="Normal"/>
    <w:uiPriority w:val="34"/>
    <w:qFormat/>
    <w:rsid w:val="004F1C54"/>
    <w:pPr>
      <w:ind w:left="720"/>
      <w:contextualSpacing/>
    </w:pPr>
  </w:style>
  <w:style w:type="paragraph" w:styleId="Header">
    <w:name w:val="header"/>
    <w:basedOn w:val="Normal"/>
    <w:link w:val="HeaderChar"/>
    <w:uiPriority w:val="99"/>
    <w:unhideWhenUsed/>
    <w:rsid w:val="008C7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0A"/>
  </w:style>
  <w:style w:type="paragraph" w:styleId="Footer">
    <w:name w:val="footer"/>
    <w:basedOn w:val="Normal"/>
    <w:link w:val="FooterChar"/>
    <w:uiPriority w:val="99"/>
    <w:unhideWhenUsed/>
    <w:rsid w:val="008C7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0A"/>
  </w:style>
  <w:style w:type="paragraph" w:styleId="BalloonText">
    <w:name w:val="Balloon Text"/>
    <w:basedOn w:val="Normal"/>
    <w:link w:val="BalloonTextChar"/>
    <w:uiPriority w:val="99"/>
    <w:semiHidden/>
    <w:unhideWhenUsed/>
    <w:rsid w:val="00082B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B7D"/>
    <w:rPr>
      <w:rFonts w:ascii="Tahoma" w:hAnsi="Tahoma" w:cs="Tahoma"/>
      <w:sz w:val="16"/>
      <w:szCs w:val="16"/>
    </w:rPr>
  </w:style>
  <w:style w:type="character" w:customStyle="1" w:styleId="Heading1Char">
    <w:name w:val="Heading 1 Char"/>
    <w:basedOn w:val="DefaultParagraphFont"/>
    <w:link w:val="Heading1"/>
    <w:uiPriority w:val="9"/>
    <w:rsid w:val="007D3B5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5319E9"/>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757C35"/>
    <w:rPr>
      <w:i/>
      <w:iCs/>
    </w:rPr>
  </w:style>
  <w:style w:type="character" w:customStyle="1" w:styleId="fs-author-name">
    <w:name w:val="fs-author-name"/>
    <w:basedOn w:val="DefaultParagraphFont"/>
    <w:rsid w:val="009A729F"/>
  </w:style>
  <w:style w:type="character" w:customStyle="1" w:styleId="contrib-byline-type">
    <w:name w:val="contrib-byline-type"/>
    <w:basedOn w:val="DefaultParagraphFont"/>
    <w:rsid w:val="009A729F"/>
  </w:style>
  <w:style w:type="paragraph" w:customStyle="1" w:styleId="speakable-paragraph">
    <w:name w:val="speakable-paragraph"/>
    <w:basedOn w:val="Normal"/>
    <w:rsid w:val="009A729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roup-blogauthor--name">
    <w:name w:val="group-blog__author--name"/>
    <w:basedOn w:val="DefaultParagraphFont"/>
    <w:rsid w:val="003F478D"/>
  </w:style>
  <w:style w:type="character" w:customStyle="1" w:styleId="Heading2Char">
    <w:name w:val="Heading 2 Char"/>
    <w:basedOn w:val="DefaultParagraphFont"/>
    <w:link w:val="Heading2"/>
    <w:uiPriority w:val="9"/>
    <w:rsid w:val="00297E7C"/>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297E7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297E7C"/>
    <w:rPr>
      <w:rFonts w:asciiTheme="majorHAnsi" w:eastAsiaTheme="majorEastAsia" w:hAnsiTheme="majorHAnsi" w:cstheme="majorBidi"/>
      <w:color w:val="243F60" w:themeColor="accent1" w:themeShade="7F"/>
    </w:rPr>
  </w:style>
  <w:style w:type="character" w:customStyle="1" w:styleId="callout">
    <w:name w:val="callout"/>
    <w:basedOn w:val="DefaultParagraphFont"/>
    <w:rsid w:val="00297E7C"/>
  </w:style>
  <w:style w:type="paragraph" w:customStyle="1" w:styleId="mbn">
    <w:name w:val="mbn"/>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ediatitle">
    <w:name w:val="mediatitle"/>
    <w:basedOn w:val="DefaultParagraphFont"/>
    <w:rsid w:val="00297E7C"/>
  </w:style>
  <w:style w:type="character" w:customStyle="1" w:styleId="question">
    <w:name w:val="question"/>
    <w:basedOn w:val="DefaultParagraphFont"/>
    <w:rsid w:val="00297E7C"/>
  </w:style>
  <w:style w:type="character" w:customStyle="1" w:styleId="interviewname">
    <w:name w:val="interviewname"/>
    <w:basedOn w:val="DefaultParagraphFont"/>
    <w:rsid w:val="00297E7C"/>
  </w:style>
  <w:style w:type="character" w:customStyle="1" w:styleId="answer">
    <w:name w:val="answer"/>
    <w:basedOn w:val="DefaultParagraphFont"/>
    <w:rsid w:val="00297E7C"/>
  </w:style>
  <w:style w:type="paragraph" w:customStyle="1" w:styleId="comment-text">
    <w:name w:val="comment-text"/>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ote-up">
    <w:name w:val="vote-up"/>
    <w:basedOn w:val="DefaultParagraphFont"/>
    <w:rsid w:val="00297E7C"/>
  </w:style>
  <w:style w:type="character" w:customStyle="1" w:styleId="vote-down">
    <w:name w:val="vote-down"/>
    <w:basedOn w:val="DefaultParagraphFont"/>
    <w:rsid w:val="00297E7C"/>
  </w:style>
  <w:style w:type="paragraph" w:customStyle="1" w:styleId="disclaimer">
    <w:name w:val="disclaimer"/>
    <w:basedOn w:val="Normal"/>
    <w:rsid w:val="00297E7C"/>
    <w:pPr>
      <w:spacing w:before="100" w:beforeAutospacing="1" w:after="100" w:afterAutospacing="1" w:line="240" w:lineRule="auto"/>
    </w:pPr>
    <w:rPr>
      <w:rFonts w:ascii="Times New Roman" w:eastAsia="Times New Roman" w:hAnsi="Times New Roman" w:cs="Times New Roman"/>
      <w:sz w:val="24"/>
      <w:szCs w:val="24"/>
    </w:rPr>
  </w:style>
  <w:style w:type="character" w:styleId="FootnoteReference">
    <w:name w:val="footnote reference"/>
    <w:rsid w:val="00CD3A8E"/>
    <w:rPr>
      <w:rFonts w:cs="Times New Roman"/>
      <w:vertAlign w:val="superscript"/>
    </w:rPr>
  </w:style>
  <w:style w:type="paragraph" w:styleId="FootnoteText">
    <w:name w:val="footnote text"/>
    <w:basedOn w:val="Normal"/>
    <w:link w:val="FootnoteTextChar"/>
    <w:unhideWhenUsed/>
    <w:rsid w:val="00CD3A8E"/>
    <w:pPr>
      <w:spacing w:after="0" w:line="240" w:lineRule="auto"/>
    </w:pPr>
    <w:rPr>
      <w:rFonts w:ascii="Cambria" w:eastAsia="Cambria" w:hAnsi="Cambria" w:cs="Times New Roman"/>
      <w:sz w:val="20"/>
      <w:szCs w:val="20"/>
      <w:lang w:eastAsia="en-US"/>
    </w:rPr>
  </w:style>
  <w:style w:type="character" w:customStyle="1" w:styleId="FootnoteTextChar">
    <w:name w:val="Footnote Text Char"/>
    <w:basedOn w:val="DefaultParagraphFont"/>
    <w:link w:val="FootnoteText"/>
    <w:rsid w:val="00CD3A8E"/>
    <w:rPr>
      <w:rFonts w:ascii="Cambria" w:eastAsia="Cambria" w:hAnsi="Cambria" w:cs="Times New Roman"/>
      <w:sz w:val="20"/>
      <w:szCs w:val="20"/>
      <w:lang w:eastAsia="en-US"/>
    </w:rPr>
  </w:style>
  <w:style w:type="character" w:customStyle="1" w:styleId="meta-nav">
    <w:name w:val="meta-nav"/>
    <w:basedOn w:val="DefaultParagraphFont"/>
    <w:rsid w:val="00C24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56254">
      <w:bodyDiv w:val="1"/>
      <w:marLeft w:val="0"/>
      <w:marRight w:val="0"/>
      <w:marTop w:val="0"/>
      <w:marBottom w:val="0"/>
      <w:divBdr>
        <w:top w:val="none" w:sz="0" w:space="0" w:color="auto"/>
        <w:left w:val="none" w:sz="0" w:space="0" w:color="auto"/>
        <w:bottom w:val="none" w:sz="0" w:space="0" w:color="auto"/>
        <w:right w:val="none" w:sz="0" w:space="0" w:color="auto"/>
      </w:divBdr>
    </w:div>
    <w:div w:id="15929966">
      <w:bodyDiv w:val="1"/>
      <w:marLeft w:val="0"/>
      <w:marRight w:val="0"/>
      <w:marTop w:val="0"/>
      <w:marBottom w:val="0"/>
      <w:divBdr>
        <w:top w:val="none" w:sz="0" w:space="0" w:color="auto"/>
        <w:left w:val="none" w:sz="0" w:space="0" w:color="auto"/>
        <w:bottom w:val="none" w:sz="0" w:space="0" w:color="auto"/>
        <w:right w:val="none" w:sz="0" w:space="0" w:color="auto"/>
      </w:divBdr>
    </w:div>
    <w:div w:id="58787936">
      <w:bodyDiv w:val="1"/>
      <w:marLeft w:val="0"/>
      <w:marRight w:val="0"/>
      <w:marTop w:val="0"/>
      <w:marBottom w:val="0"/>
      <w:divBdr>
        <w:top w:val="none" w:sz="0" w:space="0" w:color="auto"/>
        <w:left w:val="none" w:sz="0" w:space="0" w:color="auto"/>
        <w:bottom w:val="none" w:sz="0" w:space="0" w:color="auto"/>
        <w:right w:val="none" w:sz="0" w:space="0" w:color="auto"/>
      </w:divBdr>
    </w:div>
    <w:div w:id="147945853">
      <w:bodyDiv w:val="1"/>
      <w:marLeft w:val="0"/>
      <w:marRight w:val="0"/>
      <w:marTop w:val="0"/>
      <w:marBottom w:val="0"/>
      <w:divBdr>
        <w:top w:val="none" w:sz="0" w:space="0" w:color="auto"/>
        <w:left w:val="none" w:sz="0" w:space="0" w:color="auto"/>
        <w:bottom w:val="none" w:sz="0" w:space="0" w:color="auto"/>
        <w:right w:val="none" w:sz="0" w:space="0" w:color="auto"/>
      </w:divBdr>
    </w:div>
    <w:div w:id="157234306">
      <w:bodyDiv w:val="1"/>
      <w:marLeft w:val="0"/>
      <w:marRight w:val="0"/>
      <w:marTop w:val="0"/>
      <w:marBottom w:val="0"/>
      <w:divBdr>
        <w:top w:val="none" w:sz="0" w:space="0" w:color="auto"/>
        <w:left w:val="none" w:sz="0" w:space="0" w:color="auto"/>
        <w:bottom w:val="none" w:sz="0" w:space="0" w:color="auto"/>
        <w:right w:val="none" w:sz="0" w:space="0" w:color="auto"/>
      </w:divBdr>
    </w:div>
    <w:div w:id="228077858">
      <w:bodyDiv w:val="1"/>
      <w:marLeft w:val="0"/>
      <w:marRight w:val="0"/>
      <w:marTop w:val="0"/>
      <w:marBottom w:val="0"/>
      <w:divBdr>
        <w:top w:val="none" w:sz="0" w:space="0" w:color="auto"/>
        <w:left w:val="none" w:sz="0" w:space="0" w:color="auto"/>
        <w:bottom w:val="none" w:sz="0" w:space="0" w:color="auto"/>
        <w:right w:val="none" w:sz="0" w:space="0" w:color="auto"/>
      </w:divBdr>
    </w:div>
    <w:div w:id="275790310">
      <w:bodyDiv w:val="1"/>
      <w:marLeft w:val="0"/>
      <w:marRight w:val="0"/>
      <w:marTop w:val="0"/>
      <w:marBottom w:val="0"/>
      <w:divBdr>
        <w:top w:val="none" w:sz="0" w:space="0" w:color="auto"/>
        <w:left w:val="none" w:sz="0" w:space="0" w:color="auto"/>
        <w:bottom w:val="none" w:sz="0" w:space="0" w:color="auto"/>
        <w:right w:val="none" w:sz="0" w:space="0" w:color="auto"/>
      </w:divBdr>
    </w:div>
    <w:div w:id="286665148">
      <w:bodyDiv w:val="1"/>
      <w:marLeft w:val="0"/>
      <w:marRight w:val="0"/>
      <w:marTop w:val="0"/>
      <w:marBottom w:val="0"/>
      <w:divBdr>
        <w:top w:val="none" w:sz="0" w:space="0" w:color="auto"/>
        <w:left w:val="none" w:sz="0" w:space="0" w:color="auto"/>
        <w:bottom w:val="none" w:sz="0" w:space="0" w:color="auto"/>
        <w:right w:val="none" w:sz="0" w:space="0" w:color="auto"/>
      </w:divBdr>
    </w:div>
    <w:div w:id="287586047">
      <w:bodyDiv w:val="1"/>
      <w:marLeft w:val="0"/>
      <w:marRight w:val="0"/>
      <w:marTop w:val="0"/>
      <w:marBottom w:val="0"/>
      <w:divBdr>
        <w:top w:val="none" w:sz="0" w:space="0" w:color="auto"/>
        <w:left w:val="none" w:sz="0" w:space="0" w:color="auto"/>
        <w:bottom w:val="none" w:sz="0" w:space="0" w:color="auto"/>
        <w:right w:val="none" w:sz="0" w:space="0" w:color="auto"/>
      </w:divBdr>
      <w:divsChild>
        <w:div w:id="1833250292">
          <w:marLeft w:val="0"/>
          <w:marRight w:val="0"/>
          <w:marTop w:val="0"/>
          <w:marBottom w:val="0"/>
          <w:divBdr>
            <w:top w:val="none" w:sz="0" w:space="0" w:color="auto"/>
            <w:left w:val="none" w:sz="0" w:space="0" w:color="auto"/>
            <w:bottom w:val="none" w:sz="0" w:space="0" w:color="auto"/>
            <w:right w:val="none" w:sz="0" w:space="0" w:color="auto"/>
          </w:divBdr>
        </w:div>
        <w:div w:id="287519231">
          <w:marLeft w:val="0"/>
          <w:marRight w:val="0"/>
          <w:marTop w:val="0"/>
          <w:marBottom w:val="0"/>
          <w:divBdr>
            <w:top w:val="single" w:sz="4" w:space="0" w:color="FFFFFF"/>
            <w:left w:val="single" w:sz="2" w:space="0" w:color="FFFFFF"/>
            <w:bottom w:val="single" w:sz="4" w:space="0" w:color="FFFFFF"/>
            <w:right w:val="single" w:sz="2" w:space="0" w:color="FFFFFF"/>
          </w:divBdr>
        </w:div>
      </w:divsChild>
    </w:div>
    <w:div w:id="301351691">
      <w:bodyDiv w:val="1"/>
      <w:marLeft w:val="0"/>
      <w:marRight w:val="0"/>
      <w:marTop w:val="0"/>
      <w:marBottom w:val="0"/>
      <w:divBdr>
        <w:top w:val="none" w:sz="0" w:space="0" w:color="auto"/>
        <w:left w:val="none" w:sz="0" w:space="0" w:color="auto"/>
        <w:bottom w:val="none" w:sz="0" w:space="0" w:color="auto"/>
        <w:right w:val="none" w:sz="0" w:space="0" w:color="auto"/>
      </w:divBdr>
    </w:div>
    <w:div w:id="325935096">
      <w:bodyDiv w:val="1"/>
      <w:marLeft w:val="0"/>
      <w:marRight w:val="0"/>
      <w:marTop w:val="0"/>
      <w:marBottom w:val="0"/>
      <w:divBdr>
        <w:top w:val="none" w:sz="0" w:space="0" w:color="auto"/>
        <w:left w:val="none" w:sz="0" w:space="0" w:color="auto"/>
        <w:bottom w:val="none" w:sz="0" w:space="0" w:color="auto"/>
        <w:right w:val="none" w:sz="0" w:space="0" w:color="auto"/>
      </w:divBdr>
    </w:div>
    <w:div w:id="404183388">
      <w:bodyDiv w:val="1"/>
      <w:marLeft w:val="0"/>
      <w:marRight w:val="0"/>
      <w:marTop w:val="0"/>
      <w:marBottom w:val="0"/>
      <w:divBdr>
        <w:top w:val="none" w:sz="0" w:space="0" w:color="auto"/>
        <w:left w:val="none" w:sz="0" w:space="0" w:color="auto"/>
        <w:bottom w:val="none" w:sz="0" w:space="0" w:color="auto"/>
        <w:right w:val="none" w:sz="0" w:space="0" w:color="auto"/>
      </w:divBdr>
    </w:div>
    <w:div w:id="410739238">
      <w:bodyDiv w:val="1"/>
      <w:marLeft w:val="0"/>
      <w:marRight w:val="0"/>
      <w:marTop w:val="0"/>
      <w:marBottom w:val="0"/>
      <w:divBdr>
        <w:top w:val="none" w:sz="0" w:space="0" w:color="auto"/>
        <w:left w:val="none" w:sz="0" w:space="0" w:color="auto"/>
        <w:bottom w:val="none" w:sz="0" w:space="0" w:color="auto"/>
        <w:right w:val="none" w:sz="0" w:space="0" w:color="auto"/>
      </w:divBdr>
    </w:div>
    <w:div w:id="459307466">
      <w:bodyDiv w:val="1"/>
      <w:marLeft w:val="0"/>
      <w:marRight w:val="0"/>
      <w:marTop w:val="0"/>
      <w:marBottom w:val="0"/>
      <w:divBdr>
        <w:top w:val="none" w:sz="0" w:space="0" w:color="auto"/>
        <w:left w:val="none" w:sz="0" w:space="0" w:color="auto"/>
        <w:bottom w:val="none" w:sz="0" w:space="0" w:color="auto"/>
        <w:right w:val="none" w:sz="0" w:space="0" w:color="auto"/>
      </w:divBdr>
    </w:div>
    <w:div w:id="520510140">
      <w:bodyDiv w:val="1"/>
      <w:marLeft w:val="0"/>
      <w:marRight w:val="0"/>
      <w:marTop w:val="0"/>
      <w:marBottom w:val="0"/>
      <w:divBdr>
        <w:top w:val="none" w:sz="0" w:space="0" w:color="auto"/>
        <w:left w:val="none" w:sz="0" w:space="0" w:color="auto"/>
        <w:bottom w:val="none" w:sz="0" w:space="0" w:color="auto"/>
        <w:right w:val="none" w:sz="0" w:space="0" w:color="auto"/>
      </w:divBdr>
    </w:div>
    <w:div w:id="525561980">
      <w:bodyDiv w:val="1"/>
      <w:marLeft w:val="0"/>
      <w:marRight w:val="0"/>
      <w:marTop w:val="0"/>
      <w:marBottom w:val="0"/>
      <w:divBdr>
        <w:top w:val="none" w:sz="0" w:space="0" w:color="auto"/>
        <w:left w:val="none" w:sz="0" w:space="0" w:color="auto"/>
        <w:bottom w:val="none" w:sz="0" w:space="0" w:color="auto"/>
        <w:right w:val="none" w:sz="0" w:space="0" w:color="auto"/>
      </w:divBdr>
    </w:div>
    <w:div w:id="548347074">
      <w:bodyDiv w:val="1"/>
      <w:marLeft w:val="0"/>
      <w:marRight w:val="0"/>
      <w:marTop w:val="0"/>
      <w:marBottom w:val="0"/>
      <w:divBdr>
        <w:top w:val="none" w:sz="0" w:space="0" w:color="auto"/>
        <w:left w:val="none" w:sz="0" w:space="0" w:color="auto"/>
        <w:bottom w:val="none" w:sz="0" w:space="0" w:color="auto"/>
        <w:right w:val="none" w:sz="0" w:space="0" w:color="auto"/>
      </w:divBdr>
    </w:div>
    <w:div w:id="578559393">
      <w:bodyDiv w:val="1"/>
      <w:marLeft w:val="0"/>
      <w:marRight w:val="0"/>
      <w:marTop w:val="0"/>
      <w:marBottom w:val="0"/>
      <w:divBdr>
        <w:top w:val="none" w:sz="0" w:space="0" w:color="auto"/>
        <w:left w:val="none" w:sz="0" w:space="0" w:color="auto"/>
        <w:bottom w:val="none" w:sz="0" w:space="0" w:color="auto"/>
        <w:right w:val="none" w:sz="0" w:space="0" w:color="auto"/>
      </w:divBdr>
    </w:div>
    <w:div w:id="613832742">
      <w:bodyDiv w:val="1"/>
      <w:marLeft w:val="0"/>
      <w:marRight w:val="0"/>
      <w:marTop w:val="0"/>
      <w:marBottom w:val="0"/>
      <w:divBdr>
        <w:top w:val="none" w:sz="0" w:space="0" w:color="auto"/>
        <w:left w:val="none" w:sz="0" w:space="0" w:color="auto"/>
        <w:bottom w:val="none" w:sz="0" w:space="0" w:color="auto"/>
        <w:right w:val="none" w:sz="0" w:space="0" w:color="auto"/>
      </w:divBdr>
    </w:div>
    <w:div w:id="721707230">
      <w:bodyDiv w:val="1"/>
      <w:marLeft w:val="0"/>
      <w:marRight w:val="0"/>
      <w:marTop w:val="0"/>
      <w:marBottom w:val="0"/>
      <w:divBdr>
        <w:top w:val="none" w:sz="0" w:space="0" w:color="auto"/>
        <w:left w:val="none" w:sz="0" w:space="0" w:color="auto"/>
        <w:bottom w:val="none" w:sz="0" w:space="0" w:color="auto"/>
        <w:right w:val="none" w:sz="0" w:space="0" w:color="auto"/>
      </w:divBdr>
    </w:div>
    <w:div w:id="755246472">
      <w:bodyDiv w:val="1"/>
      <w:marLeft w:val="0"/>
      <w:marRight w:val="0"/>
      <w:marTop w:val="0"/>
      <w:marBottom w:val="0"/>
      <w:divBdr>
        <w:top w:val="none" w:sz="0" w:space="0" w:color="auto"/>
        <w:left w:val="none" w:sz="0" w:space="0" w:color="auto"/>
        <w:bottom w:val="none" w:sz="0" w:space="0" w:color="auto"/>
        <w:right w:val="none" w:sz="0" w:space="0" w:color="auto"/>
      </w:divBdr>
    </w:div>
    <w:div w:id="762343074">
      <w:bodyDiv w:val="1"/>
      <w:marLeft w:val="0"/>
      <w:marRight w:val="0"/>
      <w:marTop w:val="0"/>
      <w:marBottom w:val="0"/>
      <w:divBdr>
        <w:top w:val="none" w:sz="0" w:space="0" w:color="auto"/>
        <w:left w:val="none" w:sz="0" w:space="0" w:color="auto"/>
        <w:bottom w:val="none" w:sz="0" w:space="0" w:color="auto"/>
        <w:right w:val="none" w:sz="0" w:space="0" w:color="auto"/>
      </w:divBdr>
    </w:div>
    <w:div w:id="775902385">
      <w:bodyDiv w:val="1"/>
      <w:marLeft w:val="0"/>
      <w:marRight w:val="0"/>
      <w:marTop w:val="0"/>
      <w:marBottom w:val="0"/>
      <w:divBdr>
        <w:top w:val="none" w:sz="0" w:space="0" w:color="auto"/>
        <w:left w:val="none" w:sz="0" w:space="0" w:color="auto"/>
        <w:bottom w:val="none" w:sz="0" w:space="0" w:color="auto"/>
        <w:right w:val="none" w:sz="0" w:space="0" w:color="auto"/>
      </w:divBdr>
    </w:div>
    <w:div w:id="808017927">
      <w:bodyDiv w:val="1"/>
      <w:marLeft w:val="0"/>
      <w:marRight w:val="0"/>
      <w:marTop w:val="0"/>
      <w:marBottom w:val="0"/>
      <w:divBdr>
        <w:top w:val="none" w:sz="0" w:space="0" w:color="auto"/>
        <w:left w:val="none" w:sz="0" w:space="0" w:color="auto"/>
        <w:bottom w:val="none" w:sz="0" w:space="0" w:color="auto"/>
        <w:right w:val="none" w:sz="0" w:space="0" w:color="auto"/>
      </w:divBdr>
    </w:div>
    <w:div w:id="817846745">
      <w:bodyDiv w:val="1"/>
      <w:marLeft w:val="0"/>
      <w:marRight w:val="0"/>
      <w:marTop w:val="0"/>
      <w:marBottom w:val="0"/>
      <w:divBdr>
        <w:top w:val="none" w:sz="0" w:space="0" w:color="auto"/>
        <w:left w:val="none" w:sz="0" w:space="0" w:color="auto"/>
        <w:bottom w:val="none" w:sz="0" w:space="0" w:color="auto"/>
        <w:right w:val="none" w:sz="0" w:space="0" w:color="auto"/>
      </w:divBdr>
    </w:div>
    <w:div w:id="909846473">
      <w:bodyDiv w:val="1"/>
      <w:marLeft w:val="0"/>
      <w:marRight w:val="0"/>
      <w:marTop w:val="0"/>
      <w:marBottom w:val="0"/>
      <w:divBdr>
        <w:top w:val="none" w:sz="0" w:space="0" w:color="auto"/>
        <w:left w:val="none" w:sz="0" w:space="0" w:color="auto"/>
        <w:bottom w:val="none" w:sz="0" w:space="0" w:color="auto"/>
        <w:right w:val="none" w:sz="0" w:space="0" w:color="auto"/>
      </w:divBdr>
    </w:div>
    <w:div w:id="920721741">
      <w:bodyDiv w:val="1"/>
      <w:marLeft w:val="0"/>
      <w:marRight w:val="0"/>
      <w:marTop w:val="0"/>
      <w:marBottom w:val="0"/>
      <w:divBdr>
        <w:top w:val="none" w:sz="0" w:space="0" w:color="auto"/>
        <w:left w:val="none" w:sz="0" w:space="0" w:color="auto"/>
        <w:bottom w:val="none" w:sz="0" w:space="0" w:color="auto"/>
        <w:right w:val="none" w:sz="0" w:space="0" w:color="auto"/>
      </w:divBdr>
    </w:div>
    <w:div w:id="937561829">
      <w:bodyDiv w:val="1"/>
      <w:marLeft w:val="0"/>
      <w:marRight w:val="0"/>
      <w:marTop w:val="0"/>
      <w:marBottom w:val="0"/>
      <w:divBdr>
        <w:top w:val="none" w:sz="0" w:space="0" w:color="auto"/>
        <w:left w:val="none" w:sz="0" w:space="0" w:color="auto"/>
        <w:bottom w:val="none" w:sz="0" w:space="0" w:color="auto"/>
        <w:right w:val="none" w:sz="0" w:space="0" w:color="auto"/>
      </w:divBdr>
    </w:div>
    <w:div w:id="945230600">
      <w:bodyDiv w:val="1"/>
      <w:marLeft w:val="0"/>
      <w:marRight w:val="0"/>
      <w:marTop w:val="0"/>
      <w:marBottom w:val="0"/>
      <w:divBdr>
        <w:top w:val="none" w:sz="0" w:space="0" w:color="auto"/>
        <w:left w:val="none" w:sz="0" w:space="0" w:color="auto"/>
        <w:bottom w:val="none" w:sz="0" w:space="0" w:color="auto"/>
        <w:right w:val="none" w:sz="0" w:space="0" w:color="auto"/>
      </w:divBdr>
    </w:div>
    <w:div w:id="997927781">
      <w:bodyDiv w:val="1"/>
      <w:marLeft w:val="0"/>
      <w:marRight w:val="0"/>
      <w:marTop w:val="0"/>
      <w:marBottom w:val="0"/>
      <w:divBdr>
        <w:top w:val="none" w:sz="0" w:space="0" w:color="auto"/>
        <w:left w:val="none" w:sz="0" w:space="0" w:color="auto"/>
        <w:bottom w:val="none" w:sz="0" w:space="0" w:color="auto"/>
        <w:right w:val="none" w:sz="0" w:space="0" w:color="auto"/>
      </w:divBdr>
      <w:divsChild>
        <w:div w:id="1071806439">
          <w:marLeft w:val="0"/>
          <w:marRight w:val="0"/>
          <w:marTop w:val="0"/>
          <w:marBottom w:val="0"/>
          <w:divBdr>
            <w:top w:val="none" w:sz="0" w:space="0" w:color="auto"/>
            <w:left w:val="none" w:sz="0" w:space="0" w:color="auto"/>
            <w:bottom w:val="none" w:sz="0" w:space="0" w:color="auto"/>
            <w:right w:val="none" w:sz="0" w:space="0" w:color="auto"/>
          </w:divBdr>
          <w:divsChild>
            <w:div w:id="1380276685">
              <w:marLeft w:val="150"/>
              <w:marRight w:val="0"/>
              <w:marTop w:val="150"/>
              <w:marBottom w:val="150"/>
              <w:divBdr>
                <w:top w:val="single" w:sz="18" w:space="5" w:color="868686"/>
                <w:left w:val="none" w:sz="0" w:space="5" w:color="auto"/>
                <w:bottom w:val="single" w:sz="18" w:space="5" w:color="868686"/>
                <w:right w:val="none" w:sz="0" w:space="5" w:color="auto"/>
              </w:divBdr>
            </w:div>
          </w:divsChild>
        </w:div>
        <w:div w:id="1361082701">
          <w:marLeft w:val="0"/>
          <w:marRight w:val="0"/>
          <w:marTop w:val="0"/>
          <w:marBottom w:val="360"/>
          <w:divBdr>
            <w:top w:val="single" w:sz="6" w:space="11" w:color="E6E6E6"/>
            <w:left w:val="single" w:sz="6" w:space="11" w:color="E6E6E6"/>
            <w:bottom w:val="single" w:sz="6" w:space="11" w:color="E6E6E6"/>
            <w:right w:val="single" w:sz="6" w:space="11" w:color="E6E6E6"/>
          </w:divBdr>
          <w:divsChild>
            <w:div w:id="143939028">
              <w:marLeft w:val="0"/>
              <w:marRight w:val="0"/>
              <w:marTop w:val="0"/>
              <w:marBottom w:val="0"/>
              <w:divBdr>
                <w:top w:val="none" w:sz="0" w:space="0" w:color="auto"/>
                <w:left w:val="none" w:sz="0" w:space="0" w:color="auto"/>
                <w:bottom w:val="none" w:sz="0" w:space="0" w:color="auto"/>
                <w:right w:val="none" w:sz="0" w:space="0" w:color="auto"/>
              </w:divBdr>
            </w:div>
            <w:div w:id="2140369867">
              <w:marLeft w:val="0"/>
              <w:marRight w:val="0"/>
              <w:marTop w:val="0"/>
              <w:marBottom w:val="0"/>
              <w:divBdr>
                <w:top w:val="none" w:sz="0" w:space="0" w:color="auto"/>
                <w:left w:val="none" w:sz="0" w:space="0" w:color="auto"/>
                <w:bottom w:val="none" w:sz="0" w:space="0" w:color="auto"/>
                <w:right w:val="none" w:sz="0" w:space="0" w:color="auto"/>
              </w:divBdr>
              <w:divsChild>
                <w:div w:id="107316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058251">
      <w:bodyDiv w:val="1"/>
      <w:marLeft w:val="0"/>
      <w:marRight w:val="0"/>
      <w:marTop w:val="0"/>
      <w:marBottom w:val="0"/>
      <w:divBdr>
        <w:top w:val="none" w:sz="0" w:space="0" w:color="auto"/>
        <w:left w:val="none" w:sz="0" w:space="0" w:color="auto"/>
        <w:bottom w:val="none" w:sz="0" w:space="0" w:color="auto"/>
        <w:right w:val="none" w:sz="0" w:space="0" w:color="auto"/>
      </w:divBdr>
    </w:div>
    <w:div w:id="1044597957">
      <w:bodyDiv w:val="1"/>
      <w:marLeft w:val="0"/>
      <w:marRight w:val="0"/>
      <w:marTop w:val="0"/>
      <w:marBottom w:val="0"/>
      <w:divBdr>
        <w:top w:val="none" w:sz="0" w:space="0" w:color="auto"/>
        <w:left w:val="none" w:sz="0" w:space="0" w:color="auto"/>
        <w:bottom w:val="none" w:sz="0" w:space="0" w:color="auto"/>
        <w:right w:val="none" w:sz="0" w:space="0" w:color="auto"/>
      </w:divBdr>
    </w:div>
    <w:div w:id="1054617598">
      <w:bodyDiv w:val="1"/>
      <w:marLeft w:val="0"/>
      <w:marRight w:val="0"/>
      <w:marTop w:val="0"/>
      <w:marBottom w:val="0"/>
      <w:divBdr>
        <w:top w:val="none" w:sz="0" w:space="0" w:color="auto"/>
        <w:left w:val="none" w:sz="0" w:space="0" w:color="auto"/>
        <w:bottom w:val="none" w:sz="0" w:space="0" w:color="auto"/>
        <w:right w:val="none" w:sz="0" w:space="0" w:color="auto"/>
      </w:divBdr>
    </w:div>
    <w:div w:id="1061291735">
      <w:bodyDiv w:val="1"/>
      <w:marLeft w:val="0"/>
      <w:marRight w:val="0"/>
      <w:marTop w:val="0"/>
      <w:marBottom w:val="0"/>
      <w:divBdr>
        <w:top w:val="none" w:sz="0" w:space="0" w:color="auto"/>
        <w:left w:val="none" w:sz="0" w:space="0" w:color="auto"/>
        <w:bottom w:val="none" w:sz="0" w:space="0" w:color="auto"/>
        <w:right w:val="none" w:sz="0" w:space="0" w:color="auto"/>
      </w:divBdr>
    </w:div>
    <w:div w:id="1084765505">
      <w:bodyDiv w:val="1"/>
      <w:marLeft w:val="0"/>
      <w:marRight w:val="0"/>
      <w:marTop w:val="0"/>
      <w:marBottom w:val="0"/>
      <w:divBdr>
        <w:top w:val="none" w:sz="0" w:space="0" w:color="auto"/>
        <w:left w:val="none" w:sz="0" w:space="0" w:color="auto"/>
        <w:bottom w:val="none" w:sz="0" w:space="0" w:color="auto"/>
        <w:right w:val="none" w:sz="0" w:space="0" w:color="auto"/>
      </w:divBdr>
      <w:divsChild>
        <w:div w:id="977303892">
          <w:marLeft w:val="-129"/>
          <w:marRight w:val="-129"/>
          <w:marTop w:val="0"/>
          <w:marBottom w:val="259"/>
          <w:divBdr>
            <w:top w:val="none" w:sz="0" w:space="0" w:color="auto"/>
            <w:left w:val="none" w:sz="0" w:space="0" w:color="auto"/>
            <w:bottom w:val="none" w:sz="0" w:space="0" w:color="auto"/>
            <w:right w:val="none" w:sz="0" w:space="0" w:color="auto"/>
          </w:divBdr>
        </w:div>
      </w:divsChild>
    </w:div>
    <w:div w:id="1295527769">
      <w:bodyDiv w:val="1"/>
      <w:marLeft w:val="0"/>
      <w:marRight w:val="0"/>
      <w:marTop w:val="0"/>
      <w:marBottom w:val="0"/>
      <w:divBdr>
        <w:top w:val="none" w:sz="0" w:space="0" w:color="auto"/>
        <w:left w:val="none" w:sz="0" w:space="0" w:color="auto"/>
        <w:bottom w:val="none" w:sz="0" w:space="0" w:color="auto"/>
        <w:right w:val="none" w:sz="0" w:space="0" w:color="auto"/>
      </w:divBdr>
    </w:div>
    <w:div w:id="1296571197">
      <w:bodyDiv w:val="1"/>
      <w:marLeft w:val="0"/>
      <w:marRight w:val="0"/>
      <w:marTop w:val="0"/>
      <w:marBottom w:val="0"/>
      <w:divBdr>
        <w:top w:val="none" w:sz="0" w:space="0" w:color="auto"/>
        <w:left w:val="none" w:sz="0" w:space="0" w:color="auto"/>
        <w:bottom w:val="none" w:sz="0" w:space="0" w:color="auto"/>
        <w:right w:val="none" w:sz="0" w:space="0" w:color="auto"/>
      </w:divBdr>
      <w:divsChild>
        <w:div w:id="1292708063">
          <w:marLeft w:val="0"/>
          <w:marRight w:val="0"/>
          <w:marTop w:val="0"/>
          <w:marBottom w:val="0"/>
          <w:divBdr>
            <w:top w:val="none" w:sz="0" w:space="0" w:color="auto"/>
            <w:left w:val="none" w:sz="0" w:space="0" w:color="auto"/>
            <w:bottom w:val="none" w:sz="0" w:space="0" w:color="auto"/>
            <w:right w:val="none" w:sz="0" w:space="0" w:color="auto"/>
          </w:divBdr>
        </w:div>
        <w:div w:id="152766603">
          <w:marLeft w:val="0"/>
          <w:marRight w:val="0"/>
          <w:marTop w:val="0"/>
          <w:marBottom w:val="0"/>
          <w:divBdr>
            <w:top w:val="none" w:sz="0" w:space="0" w:color="auto"/>
            <w:left w:val="none" w:sz="0" w:space="0" w:color="auto"/>
            <w:bottom w:val="none" w:sz="0" w:space="0" w:color="auto"/>
            <w:right w:val="none" w:sz="0" w:space="0" w:color="auto"/>
          </w:divBdr>
        </w:div>
      </w:divsChild>
    </w:div>
    <w:div w:id="1384522294">
      <w:bodyDiv w:val="1"/>
      <w:marLeft w:val="0"/>
      <w:marRight w:val="0"/>
      <w:marTop w:val="0"/>
      <w:marBottom w:val="0"/>
      <w:divBdr>
        <w:top w:val="none" w:sz="0" w:space="0" w:color="auto"/>
        <w:left w:val="none" w:sz="0" w:space="0" w:color="auto"/>
        <w:bottom w:val="none" w:sz="0" w:space="0" w:color="auto"/>
        <w:right w:val="none" w:sz="0" w:space="0" w:color="auto"/>
      </w:divBdr>
    </w:div>
    <w:div w:id="1406755863">
      <w:bodyDiv w:val="1"/>
      <w:marLeft w:val="0"/>
      <w:marRight w:val="0"/>
      <w:marTop w:val="0"/>
      <w:marBottom w:val="0"/>
      <w:divBdr>
        <w:top w:val="none" w:sz="0" w:space="0" w:color="auto"/>
        <w:left w:val="none" w:sz="0" w:space="0" w:color="auto"/>
        <w:bottom w:val="none" w:sz="0" w:space="0" w:color="auto"/>
        <w:right w:val="none" w:sz="0" w:space="0" w:color="auto"/>
      </w:divBdr>
    </w:div>
    <w:div w:id="1519468606">
      <w:bodyDiv w:val="1"/>
      <w:marLeft w:val="0"/>
      <w:marRight w:val="0"/>
      <w:marTop w:val="0"/>
      <w:marBottom w:val="0"/>
      <w:divBdr>
        <w:top w:val="none" w:sz="0" w:space="0" w:color="auto"/>
        <w:left w:val="none" w:sz="0" w:space="0" w:color="auto"/>
        <w:bottom w:val="none" w:sz="0" w:space="0" w:color="auto"/>
        <w:right w:val="none" w:sz="0" w:space="0" w:color="auto"/>
      </w:divBdr>
    </w:div>
    <w:div w:id="1522040308">
      <w:bodyDiv w:val="1"/>
      <w:marLeft w:val="0"/>
      <w:marRight w:val="0"/>
      <w:marTop w:val="0"/>
      <w:marBottom w:val="0"/>
      <w:divBdr>
        <w:top w:val="none" w:sz="0" w:space="0" w:color="auto"/>
        <w:left w:val="none" w:sz="0" w:space="0" w:color="auto"/>
        <w:bottom w:val="none" w:sz="0" w:space="0" w:color="auto"/>
        <w:right w:val="none" w:sz="0" w:space="0" w:color="auto"/>
      </w:divBdr>
    </w:div>
    <w:div w:id="1527988308">
      <w:bodyDiv w:val="1"/>
      <w:marLeft w:val="0"/>
      <w:marRight w:val="0"/>
      <w:marTop w:val="0"/>
      <w:marBottom w:val="0"/>
      <w:divBdr>
        <w:top w:val="none" w:sz="0" w:space="0" w:color="auto"/>
        <w:left w:val="none" w:sz="0" w:space="0" w:color="auto"/>
        <w:bottom w:val="none" w:sz="0" w:space="0" w:color="auto"/>
        <w:right w:val="none" w:sz="0" w:space="0" w:color="auto"/>
      </w:divBdr>
    </w:div>
    <w:div w:id="1539272867">
      <w:bodyDiv w:val="1"/>
      <w:marLeft w:val="0"/>
      <w:marRight w:val="0"/>
      <w:marTop w:val="0"/>
      <w:marBottom w:val="0"/>
      <w:divBdr>
        <w:top w:val="none" w:sz="0" w:space="0" w:color="auto"/>
        <w:left w:val="none" w:sz="0" w:space="0" w:color="auto"/>
        <w:bottom w:val="none" w:sz="0" w:space="0" w:color="auto"/>
        <w:right w:val="none" w:sz="0" w:space="0" w:color="auto"/>
      </w:divBdr>
    </w:div>
    <w:div w:id="1551645428">
      <w:bodyDiv w:val="1"/>
      <w:marLeft w:val="0"/>
      <w:marRight w:val="0"/>
      <w:marTop w:val="0"/>
      <w:marBottom w:val="0"/>
      <w:divBdr>
        <w:top w:val="none" w:sz="0" w:space="0" w:color="auto"/>
        <w:left w:val="none" w:sz="0" w:space="0" w:color="auto"/>
        <w:bottom w:val="none" w:sz="0" w:space="0" w:color="auto"/>
        <w:right w:val="none" w:sz="0" w:space="0" w:color="auto"/>
      </w:divBdr>
      <w:divsChild>
        <w:div w:id="650058103">
          <w:marLeft w:val="0"/>
          <w:marRight w:val="0"/>
          <w:marTop w:val="0"/>
          <w:marBottom w:val="0"/>
          <w:divBdr>
            <w:top w:val="none" w:sz="0" w:space="0" w:color="auto"/>
            <w:left w:val="none" w:sz="0" w:space="0" w:color="auto"/>
            <w:bottom w:val="none" w:sz="0" w:space="0" w:color="auto"/>
            <w:right w:val="none" w:sz="0" w:space="0" w:color="auto"/>
          </w:divBdr>
          <w:divsChild>
            <w:div w:id="1567915611">
              <w:marLeft w:val="0"/>
              <w:marRight w:val="0"/>
              <w:marTop w:val="0"/>
              <w:marBottom w:val="0"/>
              <w:divBdr>
                <w:top w:val="none" w:sz="0" w:space="0" w:color="auto"/>
                <w:left w:val="none" w:sz="0" w:space="0" w:color="auto"/>
                <w:bottom w:val="none" w:sz="0" w:space="0" w:color="auto"/>
                <w:right w:val="none" w:sz="0" w:space="0" w:color="auto"/>
              </w:divBdr>
            </w:div>
          </w:divsChild>
        </w:div>
        <w:div w:id="778530339">
          <w:marLeft w:val="0"/>
          <w:marRight w:val="0"/>
          <w:marTop w:val="0"/>
          <w:marBottom w:val="0"/>
          <w:divBdr>
            <w:top w:val="single" w:sz="12" w:space="0" w:color="333333"/>
            <w:left w:val="none" w:sz="0" w:space="0" w:color="auto"/>
            <w:bottom w:val="single" w:sz="12" w:space="0" w:color="333333"/>
            <w:right w:val="none" w:sz="0" w:space="0" w:color="auto"/>
          </w:divBdr>
          <w:divsChild>
            <w:div w:id="212102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15444">
      <w:bodyDiv w:val="1"/>
      <w:marLeft w:val="0"/>
      <w:marRight w:val="0"/>
      <w:marTop w:val="0"/>
      <w:marBottom w:val="0"/>
      <w:divBdr>
        <w:top w:val="none" w:sz="0" w:space="0" w:color="auto"/>
        <w:left w:val="none" w:sz="0" w:space="0" w:color="auto"/>
        <w:bottom w:val="none" w:sz="0" w:space="0" w:color="auto"/>
        <w:right w:val="none" w:sz="0" w:space="0" w:color="auto"/>
      </w:divBdr>
    </w:div>
    <w:div w:id="1616324166">
      <w:bodyDiv w:val="1"/>
      <w:marLeft w:val="0"/>
      <w:marRight w:val="0"/>
      <w:marTop w:val="0"/>
      <w:marBottom w:val="0"/>
      <w:divBdr>
        <w:top w:val="none" w:sz="0" w:space="0" w:color="auto"/>
        <w:left w:val="none" w:sz="0" w:space="0" w:color="auto"/>
        <w:bottom w:val="none" w:sz="0" w:space="0" w:color="auto"/>
        <w:right w:val="none" w:sz="0" w:space="0" w:color="auto"/>
      </w:divBdr>
    </w:div>
    <w:div w:id="1711416278">
      <w:bodyDiv w:val="1"/>
      <w:marLeft w:val="0"/>
      <w:marRight w:val="0"/>
      <w:marTop w:val="0"/>
      <w:marBottom w:val="0"/>
      <w:divBdr>
        <w:top w:val="none" w:sz="0" w:space="0" w:color="auto"/>
        <w:left w:val="none" w:sz="0" w:space="0" w:color="auto"/>
        <w:bottom w:val="none" w:sz="0" w:space="0" w:color="auto"/>
        <w:right w:val="none" w:sz="0" w:space="0" w:color="auto"/>
      </w:divBdr>
      <w:divsChild>
        <w:div w:id="1885602260">
          <w:marLeft w:val="0"/>
          <w:marRight w:val="0"/>
          <w:marTop w:val="0"/>
          <w:marBottom w:val="0"/>
          <w:divBdr>
            <w:top w:val="none" w:sz="0" w:space="0" w:color="auto"/>
            <w:left w:val="none" w:sz="0" w:space="0" w:color="auto"/>
            <w:bottom w:val="none" w:sz="0" w:space="0" w:color="auto"/>
            <w:right w:val="none" w:sz="0" w:space="0" w:color="auto"/>
          </w:divBdr>
        </w:div>
        <w:div w:id="7415062">
          <w:marLeft w:val="0"/>
          <w:marRight w:val="0"/>
          <w:marTop w:val="0"/>
          <w:marBottom w:val="0"/>
          <w:divBdr>
            <w:top w:val="none" w:sz="0" w:space="0" w:color="auto"/>
            <w:left w:val="none" w:sz="0" w:space="0" w:color="auto"/>
            <w:bottom w:val="single" w:sz="4" w:space="0" w:color="A9A9A9"/>
            <w:right w:val="none" w:sz="0" w:space="0" w:color="auto"/>
          </w:divBdr>
          <w:divsChild>
            <w:div w:id="1828663483">
              <w:marLeft w:val="0"/>
              <w:marRight w:val="0"/>
              <w:marTop w:val="0"/>
              <w:marBottom w:val="0"/>
              <w:divBdr>
                <w:top w:val="none" w:sz="0" w:space="0" w:color="auto"/>
                <w:left w:val="none" w:sz="0" w:space="0" w:color="auto"/>
                <w:bottom w:val="none" w:sz="0" w:space="0" w:color="auto"/>
                <w:right w:val="none" w:sz="0" w:space="0" w:color="auto"/>
              </w:divBdr>
              <w:divsChild>
                <w:div w:id="837116851">
                  <w:marLeft w:val="0"/>
                  <w:marRight w:val="0"/>
                  <w:marTop w:val="0"/>
                  <w:marBottom w:val="0"/>
                  <w:divBdr>
                    <w:top w:val="none" w:sz="0" w:space="0" w:color="auto"/>
                    <w:left w:val="none" w:sz="0" w:space="0" w:color="auto"/>
                    <w:bottom w:val="none" w:sz="0" w:space="0" w:color="auto"/>
                    <w:right w:val="none" w:sz="0" w:space="0" w:color="auto"/>
                  </w:divBdr>
                  <w:divsChild>
                    <w:div w:id="43517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24596">
          <w:marLeft w:val="0"/>
          <w:marRight w:val="0"/>
          <w:marTop w:val="0"/>
          <w:marBottom w:val="0"/>
          <w:divBdr>
            <w:top w:val="none" w:sz="0" w:space="0" w:color="auto"/>
            <w:left w:val="none" w:sz="0" w:space="0" w:color="auto"/>
            <w:bottom w:val="none" w:sz="0" w:space="0" w:color="auto"/>
            <w:right w:val="none" w:sz="0" w:space="0" w:color="auto"/>
          </w:divBdr>
          <w:divsChild>
            <w:div w:id="74515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0036">
      <w:bodyDiv w:val="1"/>
      <w:marLeft w:val="0"/>
      <w:marRight w:val="0"/>
      <w:marTop w:val="0"/>
      <w:marBottom w:val="0"/>
      <w:divBdr>
        <w:top w:val="none" w:sz="0" w:space="0" w:color="auto"/>
        <w:left w:val="none" w:sz="0" w:space="0" w:color="auto"/>
        <w:bottom w:val="none" w:sz="0" w:space="0" w:color="auto"/>
        <w:right w:val="none" w:sz="0" w:space="0" w:color="auto"/>
      </w:divBdr>
    </w:div>
    <w:div w:id="1788740162">
      <w:bodyDiv w:val="1"/>
      <w:marLeft w:val="0"/>
      <w:marRight w:val="0"/>
      <w:marTop w:val="0"/>
      <w:marBottom w:val="0"/>
      <w:divBdr>
        <w:top w:val="none" w:sz="0" w:space="0" w:color="auto"/>
        <w:left w:val="none" w:sz="0" w:space="0" w:color="auto"/>
        <w:bottom w:val="none" w:sz="0" w:space="0" w:color="auto"/>
        <w:right w:val="none" w:sz="0" w:space="0" w:color="auto"/>
      </w:divBdr>
      <w:divsChild>
        <w:div w:id="409735906">
          <w:marLeft w:val="0"/>
          <w:marRight w:val="0"/>
          <w:marTop w:val="0"/>
          <w:marBottom w:val="0"/>
          <w:divBdr>
            <w:top w:val="none" w:sz="0" w:space="0" w:color="auto"/>
            <w:left w:val="none" w:sz="0" w:space="0" w:color="auto"/>
            <w:bottom w:val="none" w:sz="0" w:space="0" w:color="auto"/>
            <w:right w:val="none" w:sz="0" w:space="0" w:color="auto"/>
          </w:divBdr>
          <w:divsChild>
            <w:div w:id="1899128046">
              <w:marLeft w:val="0"/>
              <w:marRight w:val="0"/>
              <w:marTop w:val="0"/>
              <w:marBottom w:val="0"/>
              <w:divBdr>
                <w:top w:val="none" w:sz="0" w:space="0" w:color="auto"/>
                <w:left w:val="none" w:sz="0" w:space="0" w:color="auto"/>
                <w:bottom w:val="none" w:sz="0" w:space="0" w:color="auto"/>
                <w:right w:val="none" w:sz="0" w:space="0" w:color="auto"/>
              </w:divBdr>
              <w:divsChild>
                <w:div w:id="1789665465">
                  <w:marLeft w:val="1841"/>
                  <w:marRight w:val="0"/>
                  <w:marTop w:val="0"/>
                  <w:marBottom w:val="0"/>
                  <w:divBdr>
                    <w:top w:val="none" w:sz="0" w:space="0" w:color="auto"/>
                    <w:left w:val="none" w:sz="0" w:space="0" w:color="auto"/>
                    <w:bottom w:val="none" w:sz="0" w:space="0" w:color="auto"/>
                    <w:right w:val="none" w:sz="0" w:space="0" w:color="auto"/>
                  </w:divBdr>
                  <w:divsChild>
                    <w:div w:id="2050375473">
                      <w:marLeft w:val="0"/>
                      <w:marRight w:val="0"/>
                      <w:marTop w:val="0"/>
                      <w:marBottom w:val="0"/>
                      <w:divBdr>
                        <w:top w:val="none" w:sz="0" w:space="0" w:color="auto"/>
                        <w:left w:val="none" w:sz="0" w:space="0" w:color="auto"/>
                        <w:bottom w:val="none" w:sz="0" w:space="0" w:color="auto"/>
                        <w:right w:val="none" w:sz="0" w:space="0" w:color="auto"/>
                      </w:divBdr>
                      <w:divsChild>
                        <w:div w:id="953708878">
                          <w:marLeft w:val="0"/>
                          <w:marRight w:val="0"/>
                          <w:marTop w:val="0"/>
                          <w:marBottom w:val="0"/>
                          <w:divBdr>
                            <w:top w:val="none" w:sz="0" w:space="0" w:color="auto"/>
                            <w:left w:val="none" w:sz="0" w:space="0" w:color="auto"/>
                            <w:bottom w:val="none" w:sz="0" w:space="0" w:color="auto"/>
                            <w:right w:val="none" w:sz="0" w:space="0" w:color="auto"/>
                          </w:divBdr>
                        </w:div>
                        <w:div w:id="2051614459">
                          <w:marLeft w:val="0"/>
                          <w:marRight w:val="0"/>
                          <w:marTop w:val="0"/>
                          <w:marBottom w:val="0"/>
                          <w:divBdr>
                            <w:top w:val="single" w:sz="24" w:space="0" w:color="auto"/>
                            <w:left w:val="single" w:sz="24" w:space="0" w:color="auto"/>
                            <w:bottom w:val="single" w:sz="24" w:space="0" w:color="auto"/>
                            <w:right w:val="single" w:sz="24" w:space="0" w:color="auto"/>
                          </w:divBdr>
                        </w:div>
                        <w:div w:id="982808514">
                          <w:marLeft w:val="0"/>
                          <w:marRight w:val="0"/>
                          <w:marTop w:val="0"/>
                          <w:marBottom w:val="0"/>
                          <w:divBdr>
                            <w:top w:val="none" w:sz="0" w:space="0" w:color="auto"/>
                            <w:left w:val="none" w:sz="0" w:space="0" w:color="auto"/>
                            <w:bottom w:val="none" w:sz="0" w:space="0" w:color="auto"/>
                            <w:right w:val="none" w:sz="0" w:space="0" w:color="auto"/>
                          </w:divBdr>
                          <w:divsChild>
                            <w:div w:id="103119452">
                              <w:marLeft w:val="0"/>
                              <w:marRight w:val="0"/>
                              <w:marTop w:val="0"/>
                              <w:marBottom w:val="0"/>
                              <w:divBdr>
                                <w:top w:val="none" w:sz="0" w:space="0" w:color="auto"/>
                                <w:left w:val="none" w:sz="0" w:space="0" w:color="auto"/>
                                <w:bottom w:val="none" w:sz="0" w:space="0" w:color="auto"/>
                                <w:right w:val="none" w:sz="0" w:space="0" w:color="auto"/>
                              </w:divBdr>
                            </w:div>
                          </w:divsChild>
                        </w:div>
                        <w:div w:id="1102189608">
                          <w:marLeft w:val="0"/>
                          <w:marRight w:val="0"/>
                          <w:marTop w:val="0"/>
                          <w:marBottom w:val="0"/>
                          <w:divBdr>
                            <w:top w:val="none" w:sz="0" w:space="0" w:color="auto"/>
                            <w:left w:val="none" w:sz="0" w:space="0" w:color="auto"/>
                            <w:bottom w:val="none" w:sz="0" w:space="0" w:color="auto"/>
                            <w:right w:val="none" w:sz="0" w:space="0" w:color="auto"/>
                          </w:divBdr>
                          <w:divsChild>
                            <w:div w:id="2101099676">
                              <w:marLeft w:val="0"/>
                              <w:marRight w:val="0"/>
                              <w:marTop w:val="0"/>
                              <w:marBottom w:val="0"/>
                              <w:divBdr>
                                <w:top w:val="none" w:sz="0" w:space="0" w:color="auto"/>
                                <w:left w:val="none" w:sz="0" w:space="0" w:color="auto"/>
                                <w:bottom w:val="none" w:sz="0" w:space="0" w:color="auto"/>
                                <w:right w:val="none" w:sz="0" w:space="0" w:color="auto"/>
                              </w:divBdr>
                            </w:div>
                          </w:divsChild>
                        </w:div>
                        <w:div w:id="1369993464">
                          <w:marLeft w:val="0"/>
                          <w:marRight w:val="0"/>
                          <w:marTop w:val="0"/>
                          <w:marBottom w:val="0"/>
                          <w:divBdr>
                            <w:top w:val="single" w:sz="24" w:space="0" w:color="auto"/>
                            <w:left w:val="single" w:sz="24" w:space="0" w:color="auto"/>
                            <w:bottom w:val="single" w:sz="24" w:space="0" w:color="auto"/>
                            <w:right w:val="single" w:sz="24" w:space="0" w:color="auto"/>
                          </w:divBdr>
                        </w:div>
                      </w:divsChild>
                    </w:div>
                    <w:div w:id="1756899272">
                      <w:marLeft w:val="0"/>
                      <w:marRight w:val="0"/>
                      <w:marTop w:val="0"/>
                      <w:marBottom w:val="0"/>
                      <w:divBdr>
                        <w:top w:val="none" w:sz="0" w:space="0" w:color="auto"/>
                        <w:left w:val="none" w:sz="0" w:space="0" w:color="auto"/>
                        <w:bottom w:val="none" w:sz="0" w:space="0" w:color="auto"/>
                        <w:right w:val="none" w:sz="0" w:space="0" w:color="auto"/>
                      </w:divBdr>
                      <w:divsChild>
                        <w:div w:id="393630278">
                          <w:marLeft w:val="0"/>
                          <w:marRight w:val="0"/>
                          <w:marTop w:val="0"/>
                          <w:marBottom w:val="0"/>
                          <w:divBdr>
                            <w:top w:val="none" w:sz="0" w:space="0" w:color="auto"/>
                            <w:left w:val="none" w:sz="0" w:space="0" w:color="auto"/>
                            <w:bottom w:val="none" w:sz="0" w:space="0" w:color="auto"/>
                            <w:right w:val="none" w:sz="0" w:space="0" w:color="auto"/>
                          </w:divBdr>
                          <w:divsChild>
                            <w:div w:id="1352950897">
                              <w:marLeft w:val="0"/>
                              <w:marRight w:val="0"/>
                              <w:marTop w:val="0"/>
                              <w:marBottom w:val="0"/>
                              <w:divBdr>
                                <w:top w:val="none" w:sz="0" w:space="0" w:color="auto"/>
                                <w:left w:val="none" w:sz="0" w:space="0" w:color="auto"/>
                                <w:bottom w:val="none" w:sz="0" w:space="0" w:color="auto"/>
                                <w:right w:val="none" w:sz="0" w:space="0" w:color="auto"/>
                              </w:divBdr>
                            </w:div>
                            <w:div w:id="150755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6401">
                      <w:marLeft w:val="0"/>
                      <w:marRight w:val="0"/>
                      <w:marTop w:val="0"/>
                      <w:marBottom w:val="0"/>
                      <w:divBdr>
                        <w:top w:val="none" w:sz="0" w:space="0" w:color="auto"/>
                        <w:left w:val="none" w:sz="0" w:space="0" w:color="auto"/>
                        <w:bottom w:val="none" w:sz="0" w:space="0" w:color="auto"/>
                        <w:right w:val="none" w:sz="0" w:space="0" w:color="auto"/>
                      </w:divBdr>
                    </w:div>
                    <w:div w:id="661197362">
                      <w:marLeft w:val="0"/>
                      <w:marRight w:val="0"/>
                      <w:marTop w:val="0"/>
                      <w:marBottom w:val="0"/>
                      <w:divBdr>
                        <w:top w:val="none" w:sz="0" w:space="0" w:color="auto"/>
                        <w:left w:val="none" w:sz="0" w:space="0" w:color="auto"/>
                        <w:bottom w:val="none" w:sz="0" w:space="0" w:color="auto"/>
                        <w:right w:val="none" w:sz="0" w:space="0" w:color="auto"/>
                      </w:divBdr>
                      <w:divsChild>
                        <w:div w:id="595984455">
                          <w:marLeft w:val="0"/>
                          <w:marRight w:val="0"/>
                          <w:marTop w:val="0"/>
                          <w:marBottom w:val="0"/>
                          <w:divBdr>
                            <w:top w:val="none" w:sz="0" w:space="0" w:color="auto"/>
                            <w:left w:val="none" w:sz="0" w:space="0" w:color="auto"/>
                            <w:bottom w:val="none" w:sz="0" w:space="0" w:color="auto"/>
                            <w:right w:val="none" w:sz="0" w:space="0" w:color="auto"/>
                          </w:divBdr>
                          <w:divsChild>
                            <w:div w:id="1111120610">
                              <w:marLeft w:val="0"/>
                              <w:marRight w:val="0"/>
                              <w:marTop w:val="0"/>
                              <w:marBottom w:val="0"/>
                              <w:divBdr>
                                <w:top w:val="none" w:sz="0" w:space="0" w:color="auto"/>
                                <w:left w:val="none" w:sz="0" w:space="0" w:color="auto"/>
                                <w:bottom w:val="none" w:sz="0" w:space="0" w:color="auto"/>
                                <w:right w:val="none" w:sz="0" w:space="0" w:color="auto"/>
                              </w:divBdr>
                            </w:div>
                          </w:divsChild>
                        </w:div>
                        <w:div w:id="133060447">
                          <w:marLeft w:val="0"/>
                          <w:marRight w:val="0"/>
                          <w:marTop w:val="0"/>
                          <w:marBottom w:val="0"/>
                          <w:divBdr>
                            <w:top w:val="none" w:sz="0" w:space="0" w:color="auto"/>
                            <w:left w:val="none" w:sz="0" w:space="0" w:color="auto"/>
                            <w:bottom w:val="none" w:sz="0" w:space="0" w:color="auto"/>
                            <w:right w:val="none" w:sz="0" w:space="0" w:color="auto"/>
                          </w:divBdr>
                          <w:divsChild>
                            <w:div w:id="946427454">
                              <w:marLeft w:val="0"/>
                              <w:marRight w:val="0"/>
                              <w:marTop w:val="0"/>
                              <w:marBottom w:val="0"/>
                              <w:divBdr>
                                <w:top w:val="none" w:sz="0" w:space="0" w:color="auto"/>
                                <w:left w:val="none" w:sz="0" w:space="0" w:color="auto"/>
                                <w:bottom w:val="none" w:sz="0" w:space="0" w:color="auto"/>
                                <w:right w:val="none" w:sz="0" w:space="0" w:color="auto"/>
                              </w:divBdr>
                            </w:div>
                            <w:div w:id="481238912">
                              <w:marLeft w:val="0"/>
                              <w:marRight w:val="0"/>
                              <w:marTop w:val="0"/>
                              <w:marBottom w:val="0"/>
                              <w:divBdr>
                                <w:top w:val="none" w:sz="0" w:space="0" w:color="auto"/>
                                <w:left w:val="none" w:sz="0" w:space="0" w:color="auto"/>
                                <w:bottom w:val="none" w:sz="0" w:space="0" w:color="auto"/>
                                <w:right w:val="none" w:sz="0" w:space="0" w:color="auto"/>
                              </w:divBdr>
                            </w:div>
                          </w:divsChild>
                        </w:div>
                        <w:div w:id="498274329">
                          <w:marLeft w:val="0"/>
                          <w:marRight w:val="0"/>
                          <w:marTop w:val="0"/>
                          <w:marBottom w:val="0"/>
                          <w:divBdr>
                            <w:top w:val="none" w:sz="0" w:space="0" w:color="auto"/>
                            <w:left w:val="none" w:sz="0" w:space="0" w:color="auto"/>
                            <w:bottom w:val="none" w:sz="0" w:space="0" w:color="auto"/>
                            <w:right w:val="none" w:sz="0" w:space="0" w:color="auto"/>
                          </w:divBdr>
                          <w:divsChild>
                            <w:div w:id="1861967909">
                              <w:marLeft w:val="0"/>
                              <w:marRight w:val="0"/>
                              <w:marTop w:val="0"/>
                              <w:marBottom w:val="0"/>
                              <w:divBdr>
                                <w:top w:val="none" w:sz="0" w:space="0" w:color="auto"/>
                                <w:left w:val="none" w:sz="0" w:space="0" w:color="auto"/>
                                <w:bottom w:val="none" w:sz="0" w:space="0" w:color="auto"/>
                                <w:right w:val="none" w:sz="0" w:space="0" w:color="auto"/>
                              </w:divBdr>
                            </w:div>
                          </w:divsChild>
                        </w:div>
                        <w:div w:id="1860120657">
                          <w:marLeft w:val="0"/>
                          <w:marRight w:val="0"/>
                          <w:marTop w:val="0"/>
                          <w:marBottom w:val="0"/>
                          <w:divBdr>
                            <w:top w:val="none" w:sz="0" w:space="0" w:color="auto"/>
                            <w:left w:val="none" w:sz="0" w:space="0" w:color="auto"/>
                            <w:bottom w:val="none" w:sz="0" w:space="0" w:color="auto"/>
                            <w:right w:val="none" w:sz="0" w:space="0" w:color="auto"/>
                          </w:divBdr>
                          <w:divsChild>
                            <w:div w:id="28797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99993">
                      <w:marLeft w:val="0"/>
                      <w:marRight w:val="0"/>
                      <w:marTop w:val="0"/>
                      <w:marBottom w:val="0"/>
                      <w:divBdr>
                        <w:top w:val="none" w:sz="0" w:space="0" w:color="auto"/>
                        <w:left w:val="none" w:sz="0" w:space="0" w:color="auto"/>
                        <w:bottom w:val="none" w:sz="0" w:space="0" w:color="auto"/>
                        <w:right w:val="none" w:sz="0" w:space="0" w:color="auto"/>
                      </w:divBdr>
                      <w:divsChild>
                        <w:div w:id="821502768">
                          <w:marLeft w:val="0"/>
                          <w:marRight w:val="0"/>
                          <w:marTop w:val="0"/>
                          <w:marBottom w:val="0"/>
                          <w:divBdr>
                            <w:top w:val="none" w:sz="0" w:space="0" w:color="auto"/>
                            <w:left w:val="none" w:sz="0" w:space="0" w:color="auto"/>
                            <w:bottom w:val="none" w:sz="0" w:space="0" w:color="auto"/>
                            <w:right w:val="none" w:sz="0" w:space="0" w:color="auto"/>
                          </w:divBdr>
                          <w:divsChild>
                            <w:div w:id="87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077900">
                      <w:marLeft w:val="0"/>
                      <w:marRight w:val="0"/>
                      <w:marTop w:val="0"/>
                      <w:marBottom w:val="0"/>
                      <w:divBdr>
                        <w:top w:val="none" w:sz="0" w:space="0" w:color="auto"/>
                        <w:left w:val="none" w:sz="0" w:space="0" w:color="auto"/>
                        <w:bottom w:val="none" w:sz="0" w:space="0" w:color="auto"/>
                        <w:right w:val="none" w:sz="0" w:space="0" w:color="auto"/>
                      </w:divBdr>
                    </w:div>
                    <w:div w:id="824709567">
                      <w:marLeft w:val="0"/>
                      <w:marRight w:val="0"/>
                      <w:marTop w:val="0"/>
                      <w:marBottom w:val="0"/>
                      <w:divBdr>
                        <w:top w:val="none" w:sz="0" w:space="0" w:color="auto"/>
                        <w:left w:val="none" w:sz="0" w:space="0" w:color="auto"/>
                        <w:bottom w:val="none" w:sz="0" w:space="0" w:color="auto"/>
                        <w:right w:val="none" w:sz="0" w:space="0" w:color="auto"/>
                      </w:divBdr>
                      <w:divsChild>
                        <w:div w:id="917128644">
                          <w:marLeft w:val="0"/>
                          <w:marRight w:val="0"/>
                          <w:marTop w:val="0"/>
                          <w:marBottom w:val="0"/>
                          <w:divBdr>
                            <w:top w:val="none" w:sz="0" w:space="0" w:color="auto"/>
                            <w:left w:val="none" w:sz="0" w:space="0" w:color="auto"/>
                            <w:bottom w:val="none" w:sz="0" w:space="0" w:color="auto"/>
                            <w:right w:val="none" w:sz="0" w:space="0" w:color="auto"/>
                          </w:divBdr>
                          <w:divsChild>
                            <w:div w:id="2023316311">
                              <w:marLeft w:val="0"/>
                              <w:marRight w:val="0"/>
                              <w:marTop w:val="0"/>
                              <w:marBottom w:val="0"/>
                              <w:divBdr>
                                <w:top w:val="none" w:sz="0" w:space="0" w:color="auto"/>
                                <w:left w:val="none" w:sz="0" w:space="0" w:color="auto"/>
                                <w:bottom w:val="none" w:sz="0" w:space="0" w:color="auto"/>
                                <w:right w:val="none" w:sz="0" w:space="0" w:color="auto"/>
                              </w:divBdr>
                            </w:div>
                          </w:divsChild>
                        </w:div>
                        <w:div w:id="345059551">
                          <w:marLeft w:val="0"/>
                          <w:marRight w:val="0"/>
                          <w:marTop w:val="0"/>
                          <w:marBottom w:val="0"/>
                          <w:divBdr>
                            <w:top w:val="none" w:sz="0" w:space="0" w:color="auto"/>
                            <w:left w:val="none" w:sz="0" w:space="0" w:color="auto"/>
                            <w:bottom w:val="none" w:sz="0" w:space="0" w:color="auto"/>
                            <w:right w:val="none" w:sz="0" w:space="0" w:color="auto"/>
                          </w:divBdr>
                          <w:divsChild>
                            <w:div w:id="345526021">
                              <w:marLeft w:val="0"/>
                              <w:marRight w:val="0"/>
                              <w:marTop w:val="0"/>
                              <w:marBottom w:val="0"/>
                              <w:divBdr>
                                <w:top w:val="none" w:sz="0" w:space="0" w:color="auto"/>
                                <w:left w:val="none" w:sz="0" w:space="0" w:color="auto"/>
                                <w:bottom w:val="none" w:sz="0" w:space="0" w:color="auto"/>
                                <w:right w:val="none" w:sz="0" w:space="0" w:color="auto"/>
                              </w:divBdr>
                            </w:div>
                          </w:divsChild>
                        </w:div>
                        <w:div w:id="1652252922">
                          <w:marLeft w:val="0"/>
                          <w:marRight w:val="0"/>
                          <w:marTop w:val="0"/>
                          <w:marBottom w:val="0"/>
                          <w:divBdr>
                            <w:top w:val="single" w:sz="24" w:space="0" w:color="auto"/>
                            <w:left w:val="single" w:sz="24" w:space="0" w:color="auto"/>
                            <w:bottom w:val="single" w:sz="24" w:space="0" w:color="auto"/>
                            <w:right w:val="single" w:sz="24" w:space="0" w:color="auto"/>
                          </w:divBdr>
                        </w:div>
                        <w:div w:id="1741781082">
                          <w:marLeft w:val="0"/>
                          <w:marRight w:val="0"/>
                          <w:marTop w:val="0"/>
                          <w:marBottom w:val="0"/>
                          <w:divBdr>
                            <w:top w:val="none" w:sz="0" w:space="0" w:color="auto"/>
                            <w:left w:val="none" w:sz="0" w:space="0" w:color="auto"/>
                            <w:bottom w:val="none" w:sz="0" w:space="0" w:color="auto"/>
                            <w:right w:val="none" w:sz="0" w:space="0" w:color="auto"/>
                          </w:divBdr>
                          <w:divsChild>
                            <w:div w:id="192453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566927">
                      <w:marLeft w:val="0"/>
                      <w:marRight w:val="0"/>
                      <w:marTop w:val="0"/>
                      <w:marBottom w:val="0"/>
                      <w:divBdr>
                        <w:top w:val="none" w:sz="0" w:space="0" w:color="auto"/>
                        <w:left w:val="none" w:sz="0" w:space="0" w:color="auto"/>
                        <w:bottom w:val="none" w:sz="0" w:space="0" w:color="auto"/>
                        <w:right w:val="none" w:sz="0" w:space="0" w:color="auto"/>
                      </w:divBdr>
                      <w:divsChild>
                        <w:div w:id="1069110618">
                          <w:marLeft w:val="0"/>
                          <w:marRight w:val="0"/>
                          <w:marTop w:val="0"/>
                          <w:marBottom w:val="0"/>
                          <w:divBdr>
                            <w:top w:val="none" w:sz="0" w:space="0" w:color="auto"/>
                            <w:left w:val="none" w:sz="0" w:space="0" w:color="auto"/>
                            <w:bottom w:val="none" w:sz="0" w:space="0" w:color="auto"/>
                            <w:right w:val="none" w:sz="0" w:space="0" w:color="auto"/>
                          </w:divBdr>
                          <w:divsChild>
                            <w:div w:id="1308626475">
                              <w:marLeft w:val="0"/>
                              <w:marRight w:val="0"/>
                              <w:marTop w:val="0"/>
                              <w:marBottom w:val="0"/>
                              <w:divBdr>
                                <w:top w:val="none" w:sz="0" w:space="0" w:color="auto"/>
                                <w:left w:val="none" w:sz="0" w:space="0" w:color="auto"/>
                                <w:bottom w:val="none" w:sz="0" w:space="0" w:color="auto"/>
                                <w:right w:val="none" w:sz="0" w:space="0" w:color="auto"/>
                              </w:divBdr>
                            </w:div>
                            <w:div w:id="491213525">
                              <w:marLeft w:val="0"/>
                              <w:marRight w:val="0"/>
                              <w:marTop w:val="0"/>
                              <w:marBottom w:val="0"/>
                              <w:divBdr>
                                <w:top w:val="none" w:sz="0" w:space="0" w:color="auto"/>
                                <w:left w:val="none" w:sz="0" w:space="0" w:color="auto"/>
                                <w:bottom w:val="none" w:sz="0" w:space="0" w:color="auto"/>
                                <w:right w:val="none" w:sz="0" w:space="0" w:color="auto"/>
                              </w:divBdr>
                            </w:div>
                            <w:div w:id="157007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9255123">
          <w:marLeft w:val="0"/>
          <w:marRight w:val="0"/>
          <w:marTop w:val="0"/>
          <w:marBottom w:val="0"/>
          <w:divBdr>
            <w:top w:val="none" w:sz="0" w:space="0" w:color="auto"/>
            <w:left w:val="none" w:sz="0" w:space="0" w:color="auto"/>
            <w:bottom w:val="none" w:sz="0" w:space="0" w:color="auto"/>
            <w:right w:val="none" w:sz="0" w:space="0" w:color="auto"/>
          </w:divBdr>
          <w:divsChild>
            <w:div w:id="2035837887">
              <w:marLeft w:val="1841"/>
              <w:marRight w:val="0"/>
              <w:marTop w:val="0"/>
              <w:marBottom w:val="0"/>
              <w:divBdr>
                <w:top w:val="none" w:sz="0" w:space="0" w:color="auto"/>
                <w:left w:val="none" w:sz="0" w:space="0" w:color="auto"/>
                <w:bottom w:val="none" w:sz="0" w:space="0" w:color="auto"/>
                <w:right w:val="none" w:sz="0" w:space="0" w:color="auto"/>
              </w:divBdr>
              <w:divsChild>
                <w:div w:id="1213155469">
                  <w:marLeft w:val="0"/>
                  <w:marRight w:val="0"/>
                  <w:marTop w:val="0"/>
                  <w:marBottom w:val="0"/>
                  <w:divBdr>
                    <w:top w:val="none" w:sz="0" w:space="0" w:color="auto"/>
                    <w:left w:val="none" w:sz="0" w:space="0" w:color="auto"/>
                    <w:bottom w:val="none" w:sz="0" w:space="0" w:color="auto"/>
                    <w:right w:val="none" w:sz="0" w:space="0" w:color="auto"/>
                  </w:divBdr>
                  <w:divsChild>
                    <w:div w:id="178392113">
                      <w:marLeft w:val="0"/>
                      <w:marRight w:val="0"/>
                      <w:marTop w:val="0"/>
                      <w:marBottom w:val="0"/>
                      <w:divBdr>
                        <w:top w:val="none" w:sz="0" w:space="0" w:color="auto"/>
                        <w:left w:val="none" w:sz="0" w:space="0" w:color="auto"/>
                        <w:bottom w:val="none" w:sz="0" w:space="0" w:color="auto"/>
                        <w:right w:val="none" w:sz="0" w:space="0" w:color="auto"/>
                      </w:divBdr>
                      <w:divsChild>
                        <w:div w:id="66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685540">
          <w:marLeft w:val="1841"/>
          <w:marRight w:val="0"/>
          <w:marTop w:val="0"/>
          <w:marBottom w:val="0"/>
          <w:divBdr>
            <w:top w:val="none" w:sz="0" w:space="0" w:color="auto"/>
            <w:left w:val="none" w:sz="0" w:space="0" w:color="auto"/>
            <w:bottom w:val="none" w:sz="0" w:space="0" w:color="auto"/>
            <w:right w:val="none" w:sz="0" w:space="0" w:color="auto"/>
          </w:divBdr>
          <w:divsChild>
            <w:div w:id="171921001">
              <w:marLeft w:val="0"/>
              <w:marRight w:val="0"/>
              <w:marTop w:val="0"/>
              <w:marBottom w:val="0"/>
              <w:divBdr>
                <w:top w:val="none" w:sz="0" w:space="0" w:color="auto"/>
                <w:left w:val="none" w:sz="0" w:space="0" w:color="auto"/>
                <w:bottom w:val="none" w:sz="0" w:space="0" w:color="auto"/>
                <w:right w:val="none" w:sz="0" w:space="0" w:color="auto"/>
              </w:divBdr>
            </w:div>
            <w:div w:id="1694385135">
              <w:marLeft w:val="0"/>
              <w:marRight w:val="0"/>
              <w:marTop w:val="0"/>
              <w:marBottom w:val="0"/>
              <w:divBdr>
                <w:top w:val="none" w:sz="0" w:space="0" w:color="auto"/>
                <w:left w:val="none" w:sz="0" w:space="0" w:color="auto"/>
                <w:bottom w:val="none" w:sz="0" w:space="0" w:color="auto"/>
                <w:right w:val="none" w:sz="0" w:space="0" w:color="auto"/>
              </w:divBdr>
              <w:divsChild>
                <w:div w:id="1675182471">
                  <w:marLeft w:val="0"/>
                  <w:marRight w:val="0"/>
                  <w:marTop w:val="0"/>
                  <w:marBottom w:val="0"/>
                  <w:divBdr>
                    <w:top w:val="none" w:sz="0" w:space="0" w:color="auto"/>
                    <w:left w:val="none" w:sz="0" w:space="0" w:color="auto"/>
                    <w:bottom w:val="none" w:sz="0" w:space="0" w:color="auto"/>
                    <w:right w:val="none" w:sz="0" w:space="0" w:color="auto"/>
                  </w:divBdr>
                </w:div>
                <w:div w:id="1692879059">
                  <w:marLeft w:val="0"/>
                  <w:marRight w:val="0"/>
                  <w:marTop w:val="0"/>
                  <w:marBottom w:val="0"/>
                  <w:divBdr>
                    <w:top w:val="none" w:sz="0" w:space="0" w:color="auto"/>
                    <w:left w:val="none" w:sz="0" w:space="0" w:color="auto"/>
                    <w:bottom w:val="none" w:sz="0" w:space="0" w:color="auto"/>
                    <w:right w:val="none" w:sz="0" w:space="0" w:color="auto"/>
                  </w:divBdr>
                </w:div>
              </w:divsChild>
            </w:div>
            <w:div w:id="872890691">
              <w:marLeft w:val="0"/>
              <w:marRight w:val="0"/>
              <w:marTop w:val="0"/>
              <w:marBottom w:val="0"/>
              <w:divBdr>
                <w:top w:val="none" w:sz="0" w:space="0" w:color="auto"/>
                <w:left w:val="none" w:sz="0" w:space="0" w:color="auto"/>
                <w:bottom w:val="none" w:sz="0" w:space="0" w:color="auto"/>
                <w:right w:val="none" w:sz="0" w:space="0" w:color="auto"/>
              </w:divBdr>
            </w:div>
            <w:div w:id="1005398312">
              <w:marLeft w:val="0"/>
              <w:marRight w:val="0"/>
              <w:marTop w:val="0"/>
              <w:marBottom w:val="0"/>
              <w:divBdr>
                <w:top w:val="none" w:sz="0" w:space="0" w:color="auto"/>
                <w:left w:val="none" w:sz="0" w:space="0" w:color="auto"/>
                <w:bottom w:val="none" w:sz="0" w:space="0" w:color="auto"/>
                <w:right w:val="none" w:sz="0" w:space="0" w:color="auto"/>
              </w:divBdr>
            </w:div>
            <w:div w:id="1991711893">
              <w:marLeft w:val="0"/>
              <w:marRight w:val="0"/>
              <w:marTop w:val="0"/>
              <w:marBottom w:val="0"/>
              <w:divBdr>
                <w:top w:val="none" w:sz="0" w:space="0" w:color="auto"/>
                <w:left w:val="none" w:sz="0" w:space="0" w:color="auto"/>
                <w:bottom w:val="none" w:sz="0" w:space="0" w:color="auto"/>
                <w:right w:val="none" w:sz="0" w:space="0" w:color="auto"/>
              </w:divBdr>
            </w:div>
          </w:divsChild>
        </w:div>
        <w:div w:id="772675325">
          <w:marLeft w:val="0"/>
          <w:marRight w:val="0"/>
          <w:marTop w:val="0"/>
          <w:marBottom w:val="0"/>
          <w:divBdr>
            <w:top w:val="none" w:sz="0" w:space="0" w:color="auto"/>
            <w:left w:val="none" w:sz="0" w:space="0" w:color="auto"/>
            <w:bottom w:val="none" w:sz="0" w:space="0" w:color="auto"/>
            <w:right w:val="none" w:sz="0" w:space="0" w:color="auto"/>
          </w:divBdr>
          <w:divsChild>
            <w:div w:id="1948853468">
              <w:marLeft w:val="0"/>
              <w:marRight w:val="0"/>
              <w:marTop w:val="0"/>
              <w:marBottom w:val="0"/>
              <w:divBdr>
                <w:top w:val="none" w:sz="0" w:space="0" w:color="auto"/>
                <w:left w:val="none" w:sz="0" w:space="0" w:color="auto"/>
                <w:bottom w:val="none" w:sz="0" w:space="0" w:color="auto"/>
                <w:right w:val="none" w:sz="0" w:space="0" w:color="auto"/>
              </w:divBdr>
              <w:divsChild>
                <w:div w:id="12057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1643">
      <w:bodyDiv w:val="1"/>
      <w:marLeft w:val="0"/>
      <w:marRight w:val="0"/>
      <w:marTop w:val="0"/>
      <w:marBottom w:val="0"/>
      <w:divBdr>
        <w:top w:val="none" w:sz="0" w:space="0" w:color="auto"/>
        <w:left w:val="none" w:sz="0" w:space="0" w:color="auto"/>
        <w:bottom w:val="none" w:sz="0" w:space="0" w:color="auto"/>
        <w:right w:val="none" w:sz="0" w:space="0" w:color="auto"/>
      </w:divBdr>
    </w:div>
    <w:div w:id="1820028529">
      <w:bodyDiv w:val="1"/>
      <w:marLeft w:val="0"/>
      <w:marRight w:val="0"/>
      <w:marTop w:val="0"/>
      <w:marBottom w:val="0"/>
      <w:divBdr>
        <w:top w:val="none" w:sz="0" w:space="0" w:color="auto"/>
        <w:left w:val="none" w:sz="0" w:space="0" w:color="auto"/>
        <w:bottom w:val="none" w:sz="0" w:space="0" w:color="auto"/>
        <w:right w:val="none" w:sz="0" w:space="0" w:color="auto"/>
      </w:divBdr>
      <w:divsChild>
        <w:div w:id="1023172061">
          <w:marLeft w:val="0"/>
          <w:marRight w:val="0"/>
          <w:marTop w:val="0"/>
          <w:marBottom w:val="0"/>
          <w:divBdr>
            <w:top w:val="none" w:sz="0" w:space="0" w:color="auto"/>
            <w:left w:val="none" w:sz="0" w:space="0" w:color="auto"/>
            <w:bottom w:val="none" w:sz="0" w:space="0" w:color="auto"/>
            <w:right w:val="none" w:sz="0" w:space="0" w:color="auto"/>
          </w:divBdr>
          <w:divsChild>
            <w:div w:id="171650113">
              <w:marLeft w:val="0"/>
              <w:marRight w:val="0"/>
              <w:marTop w:val="0"/>
              <w:marBottom w:val="0"/>
              <w:divBdr>
                <w:top w:val="none" w:sz="0" w:space="0" w:color="auto"/>
                <w:left w:val="none" w:sz="0" w:space="0" w:color="auto"/>
                <w:bottom w:val="none" w:sz="0" w:space="0" w:color="auto"/>
                <w:right w:val="none" w:sz="0" w:space="0" w:color="auto"/>
              </w:divBdr>
              <w:divsChild>
                <w:div w:id="169607679">
                  <w:marLeft w:val="1841"/>
                  <w:marRight w:val="0"/>
                  <w:marTop w:val="0"/>
                  <w:marBottom w:val="0"/>
                  <w:divBdr>
                    <w:top w:val="none" w:sz="0" w:space="0" w:color="auto"/>
                    <w:left w:val="none" w:sz="0" w:space="0" w:color="auto"/>
                    <w:bottom w:val="none" w:sz="0" w:space="0" w:color="auto"/>
                    <w:right w:val="none" w:sz="0" w:space="0" w:color="auto"/>
                  </w:divBdr>
                  <w:divsChild>
                    <w:div w:id="338653274">
                      <w:marLeft w:val="0"/>
                      <w:marRight w:val="0"/>
                      <w:marTop w:val="0"/>
                      <w:marBottom w:val="0"/>
                      <w:divBdr>
                        <w:top w:val="none" w:sz="0" w:space="0" w:color="auto"/>
                        <w:left w:val="none" w:sz="0" w:space="0" w:color="auto"/>
                        <w:bottom w:val="none" w:sz="0" w:space="0" w:color="auto"/>
                        <w:right w:val="none" w:sz="0" w:space="0" w:color="auto"/>
                      </w:divBdr>
                    </w:div>
                    <w:div w:id="1242788163">
                      <w:marLeft w:val="0"/>
                      <w:marRight w:val="0"/>
                      <w:marTop w:val="0"/>
                      <w:marBottom w:val="0"/>
                      <w:divBdr>
                        <w:top w:val="none" w:sz="0" w:space="0" w:color="auto"/>
                        <w:left w:val="none" w:sz="0" w:space="0" w:color="auto"/>
                        <w:bottom w:val="none" w:sz="0" w:space="0" w:color="auto"/>
                        <w:right w:val="none" w:sz="0" w:space="0" w:color="auto"/>
                      </w:divBdr>
                      <w:divsChild>
                        <w:div w:id="883754372">
                          <w:marLeft w:val="0"/>
                          <w:marRight w:val="0"/>
                          <w:marTop w:val="0"/>
                          <w:marBottom w:val="0"/>
                          <w:divBdr>
                            <w:top w:val="none" w:sz="0" w:space="0" w:color="auto"/>
                            <w:left w:val="none" w:sz="0" w:space="0" w:color="auto"/>
                            <w:bottom w:val="none" w:sz="0" w:space="0" w:color="auto"/>
                            <w:right w:val="none" w:sz="0" w:space="0" w:color="auto"/>
                          </w:divBdr>
                        </w:div>
                        <w:div w:id="450367159">
                          <w:marLeft w:val="0"/>
                          <w:marRight w:val="0"/>
                          <w:marTop w:val="0"/>
                          <w:marBottom w:val="0"/>
                          <w:divBdr>
                            <w:top w:val="single" w:sz="24" w:space="0" w:color="auto"/>
                            <w:left w:val="single" w:sz="24" w:space="0" w:color="auto"/>
                            <w:bottom w:val="single" w:sz="24" w:space="0" w:color="auto"/>
                            <w:right w:val="single" w:sz="24" w:space="0" w:color="auto"/>
                          </w:divBdr>
                        </w:div>
                        <w:div w:id="65809935">
                          <w:marLeft w:val="0"/>
                          <w:marRight w:val="0"/>
                          <w:marTop w:val="0"/>
                          <w:marBottom w:val="0"/>
                          <w:divBdr>
                            <w:top w:val="none" w:sz="0" w:space="0" w:color="auto"/>
                            <w:left w:val="none" w:sz="0" w:space="0" w:color="auto"/>
                            <w:bottom w:val="none" w:sz="0" w:space="0" w:color="auto"/>
                            <w:right w:val="none" w:sz="0" w:space="0" w:color="auto"/>
                          </w:divBdr>
                          <w:divsChild>
                            <w:div w:id="521356146">
                              <w:marLeft w:val="0"/>
                              <w:marRight w:val="0"/>
                              <w:marTop w:val="0"/>
                              <w:marBottom w:val="0"/>
                              <w:divBdr>
                                <w:top w:val="none" w:sz="0" w:space="0" w:color="auto"/>
                                <w:left w:val="none" w:sz="0" w:space="0" w:color="auto"/>
                                <w:bottom w:val="none" w:sz="0" w:space="0" w:color="auto"/>
                                <w:right w:val="none" w:sz="0" w:space="0" w:color="auto"/>
                              </w:divBdr>
                            </w:div>
                          </w:divsChild>
                        </w:div>
                        <w:div w:id="190608811">
                          <w:marLeft w:val="0"/>
                          <w:marRight w:val="0"/>
                          <w:marTop w:val="0"/>
                          <w:marBottom w:val="0"/>
                          <w:divBdr>
                            <w:top w:val="none" w:sz="0" w:space="0" w:color="auto"/>
                            <w:left w:val="none" w:sz="0" w:space="0" w:color="auto"/>
                            <w:bottom w:val="none" w:sz="0" w:space="0" w:color="auto"/>
                            <w:right w:val="none" w:sz="0" w:space="0" w:color="auto"/>
                          </w:divBdr>
                          <w:divsChild>
                            <w:div w:id="343479054">
                              <w:marLeft w:val="0"/>
                              <w:marRight w:val="0"/>
                              <w:marTop w:val="0"/>
                              <w:marBottom w:val="0"/>
                              <w:divBdr>
                                <w:top w:val="none" w:sz="0" w:space="0" w:color="auto"/>
                                <w:left w:val="none" w:sz="0" w:space="0" w:color="auto"/>
                                <w:bottom w:val="none" w:sz="0" w:space="0" w:color="auto"/>
                                <w:right w:val="none" w:sz="0" w:space="0" w:color="auto"/>
                              </w:divBdr>
                            </w:div>
                          </w:divsChild>
                        </w:div>
                        <w:div w:id="986516336">
                          <w:marLeft w:val="0"/>
                          <w:marRight w:val="0"/>
                          <w:marTop w:val="0"/>
                          <w:marBottom w:val="0"/>
                          <w:divBdr>
                            <w:top w:val="single" w:sz="24" w:space="0" w:color="auto"/>
                            <w:left w:val="single" w:sz="24" w:space="0" w:color="auto"/>
                            <w:bottom w:val="single" w:sz="24" w:space="0" w:color="auto"/>
                            <w:right w:val="single" w:sz="24" w:space="0" w:color="auto"/>
                          </w:divBdr>
                        </w:div>
                      </w:divsChild>
                    </w:div>
                    <w:div w:id="839005001">
                      <w:marLeft w:val="0"/>
                      <w:marRight w:val="0"/>
                      <w:marTop w:val="0"/>
                      <w:marBottom w:val="0"/>
                      <w:divBdr>
                        <w:top w:val="none" w:sz="0" w:space="0" w:color="auto"/>
                        <w:left w:val="none" w:sz="0" w:space="0" w:color="auto"/>
                        <w:bottom w:val="none" w:sz="0" w:space="0" w:color="auto"/>
                        <w:right w:val="none" w:sz="0" w:space="0" w:color="auto"/>
                      </w:divBdr>
                      <w:divsChild>
                        <w:div w:id="20667570">
                          <w:marLeft w:val="0"/>
                          <w:marRight w:val="0"/>
                          <w:marTop w:val="0"/>
                          <w:marBottom w:val="0"/>
                          <w:divBdr>
                            <w:top w:val="none" w:sz="0" w:space="0" w:color="auto"/>
                            <w:left w:val="none" w:sz="0" w:space="0" w:color="auto"/>
                            <w:bottom w:val="none" w:sz="0" w:space="0" w:color="auto"/>
                            <w:right w:val="none" w:sz="0" w:space="0" w:color="auto"/>
                          </w:divBdr>
                          <w:divsChild>
                            <w:div w:id="1130897742">
                              <w:marLeft w:val="0"/>
                              <w:marRight w:val="0"/>
                              <w:marTop w:val="0"/>
                              <w:marBottom w:val="0"/>
                              <w:divBdr>
                                <w:top w:val="none" w:sz="0" w:space="0" w:color="auto"/>
                                <w:left w:val="none" w:sz="0" w:space="0" w:color="auto"/>
                                <w:bottom w:val="none" w:sz="0" w:space="0" w:color="auto"/>
                                <w:right w:val="none" w:sz="0" w:space="0" w:color="auto"/>
                              </w:divBdr>
                            </w:div>
                            <w:div w:id="115409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87906">
                      <w:marLeft w:val="0"/>
                      <w:marRight w:val="0"/>
                      <w:marTop w:val="0"/>
                      <w:marBottom w:val="0"/>
                      <w:divBdr>
                        <w:top w:val="none" w:sz="0" w:space="0" w:color="auto"/>
                        <w:left w:val="none" w:sz="0" w:space="0" w:color="auto"/>
                        <w:bottom w:val="none" w:sz="0" w:space="0" w:color="auto"/>
                        <w:right w:val="none" w:sz="0" w:space="0" w:color="auto"/>
                      </w:divBdr>
                    </w:div>
                    <w:div w:id="1451322603">
                      <w:marLeft w:val="0"/>
                      <w:marRight w:val="0"/>
                      <w:marTop w:val="0"/>
                      <w:marBottom w:val="0"/>
                      <w:divBdr>
                        <w:top w:val="none" w:sz="0" w:space="0" w:color="auto"/>
                        <w:left w:val="none" w:sz="0" w:space="0" w:color="auto"/>
                        <w:bottom w:val="none" w:sz="0" w:space="0" w:color="auto"/>
                        <w:right w:val="none" w:sz="0" w:space="0" w:color="auto"/>
                      </w:divBdr>
                      <w:divsChild>
                        <w:div w:id="609052154">
                          <w:marLeft w:val="0"/>
                          <w:marRight w:val="0"/>
                          <w:marTop w:val="0"/>
                          <w:marBottom w:val="0"/>
                          <w:divBdr>
                            <w:top w:val="none" w:sz="0" w:space="0" w:color="auto"/>
                            <w:left w:val="none" w:sz="0" w:space="0" w:color="auto"/>
                            <w:bottom w:val="none" w:sz="0" w:space="0" w:color="auto"/>
                            <w:right w:val="none" w:sz="0" w:space="0" w:color="auto"/>
                          </w:divBdr>
                          <w:divsChild>
                            <w:div w:id="1409499265">
                              <w:marLeft w:val="0"/>
                              <w:marRight w:val="0"/>
                              <w:marTop w:val="0"/>
                              <w:marBottom w:val="0"/>
                              <w:divBdr>
                                <w:top w:val="none" w:sz="0" w:space="0" w:color="auto"/>
                                <w:left w:val="none" w:sz="0" w:space="0" w:color="auto"/>
                                <w:bottom w:val="none" w:sz="0" w:space="0" w:color="auto"/>
                                <w:right w:val="none" w:sz="0" w:space="0" w:color="auto"/>
                              </w:divBdr>
                            </w:div>
                          </w:divsChild>
                        </w:div>
                        <w:div w:id="737365158">
                          <w:marLeft w:val="0"/>
                          <w:marRight w:val="0"/>
                          <w:marTop w:val="0"/>
                          <w:marBottom w:val="0"/>
                          <w:divBdr>
                            <w:top w:val="none" w:sz="0" w:space="0" w:color="auto"/>
                            <w:left w:val="none" w:sz="0" w:space="0" w:color="auto"/>
                            <w:bottom w:val="none" w:sz="0" w:space="0" w:color="auto"/>
                            <w:right w:val="none" w:sz="0" w:space="0" w:color="auto"/>
                          </w:divBdr>
                          <w:divsChild>
                            <w:div w:id="1105491744">
                              <w:marLeft w:val="0"/>
                              <w:marRight w:val="0"/>
                              <w:marTop w:val="0"/>
                              <w:marBottom w:val="0"/>
                              <w:divBdr>
                                <w:top w:val="none" w:sz="0" w:space="0" w:color="auto"/>
                                <w:left w:val="none" w:sz="0" w:space="0" w:color="auto"/>
                                <w:bottom w:val="none" w:sz="0" w:space="0" w:color="auto"/>
                                <w:right w:val="none" w:sz="0" w:space="0" w:color="auto"/>
                              </w:divBdr>
                            </w:div>
                            <w:div w:id="1000502972">
                              <w:marLeft w:val="0"/>
                              <w:marRight w:val="0"/>
                              <w:marTop w:val="0"/>
                              <w:marBottom w:val="0"/>
                              <w:divBdr>
                                <w:top w:val="none" w:sz="0" w:space="0" w:color="auto"/>
                                <w:left w:val="none" w:sz="0" w:space="0" w:color="auto"/>
                                <w:bottom w:val="none" w:sz="0" w:space="0" w:color="auto"/>
                                <w:right w:val="none" w:sz="0" w:space="0" w:color="auto"/>
                              </w:divBdr>
                            </w:div>
                          </w:divsChild>
                        </w:div>
                        <w:div w:id="871309721">
                          <w:marLeft w:val="0"/>
                          <w:marRight w:val="0"/>
                          <w:marTop w:val="0"/>
                          <w:marBottom w:val="0"/>
                          <w:divBdr>
                            <w:top w:val="none" w:sz="0" w:space="0" w:color="auto"/>
                            <w:left w:val="none" w:sz="0" w:space="0" w:color="auto"/>
                            <w:bottom w:val="none" w:sz="0" w:space="0" w:color="auto"/>
                            <w:right w:val="none" w:sz="0" w:space="0" w:color="auto"/>
                          </w:divBdr>
                          <w:divsChild>
                            <w:div w:id="708646378">
                              <w:marLeft w:val="0"/>
                              <w:marRight w:val="0"/>
                              <w:marTop w:val="0"/>
                              <w:marBottom w:val="0"/>
                              <w:divBdr>
                                <w:top w:val="none" w:sz="0" w:space="0" w:color="auto"/>
                                <w:left w:val="none" w:sz="0" w:space="0" w:color="auto"/>
                                <w:bottom w:val="none" w:sz="0" w:space="0" w:color="auto"/>
                                <w:right w:val="none" w:sz="0" w:space="0" w:color="auto"/>
                              </w:divBdr>
                            </w:div>
                          </w:divsChild>
                        </w:div>
                        <w:div w:id="1455832374">
                          <w:marLeft w:val="0"/>
                          <w:marRight w:val="0"/>
                          <w:marTop w:val="0"/>
                          <w:marBottom w:val="0"/>
                          <w:divBdr>
                            <w:top w:val="none" w:sz="0" w:space="0" w:color="auto"/>
                            <w:left w:val="none" w:sz="0" w:space="0" w:color="auto"/>
                            <w:bottom w:val="none" w:sz="0" w:space="0" w:color="auto"/>
                            <w:right w:val="none" w:sz="0" w:space="0" w:color="auto"/>
                          </w:divBdr>
                          <w:divsChild>
                            <w:div w:id="8651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587666">
                      <w:marLeft w:val="0"/>
                      <w:marRight w:val="0"/>
                      <w:marTop w:val="0"/>
                      <w:marBottom w:val="0"/>
                      <w:divBdr>
                        <w:top w:val="none" w:sz="0" w:space="0" w:color="auto"/>
                        <w:left w:val="none" w:sz="0" w:space="0" w:color="auto"/>
                        <w:bottom w:val="none" w:sz="0" w:space="0" w:color="auto"/>
                        <w:right w:val="none" w:sz="0" w:space="0" w:color="auto"/>
                      </w:divBdr>
                      <w:divsChild>
                        <w:div w:id="286474891">
                          <w:marLeft w:val="0"/>
                          <w:marRight w:val="0"/>
                          <w:marTop w:val="0"/>
                          <w:marBottom w:val="0"/>
                          <w:divBdr>
                            <w:top w:val="none" w:sz="0" w:space="0" w:color="auto"/>
                            <w:left w:val="none" w:sz="0" w:space="0" w:color="auto"/>
                            <w:bottom w:val="none" w:sz="0" w:space="0" w:color="auto"/>
                            <w:right w:val="none" w:sz="0" w:space="0" w:color="auto"/>
                          </w:divBdr>
                          <w:divsChild>
                            <w:div w:id="67249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125305">
                      <w:marLeft w:val="0"/>
                      <w:marRight w:val="0"/>
                      <w:marTop w:val="0"/>
                      <w:marBottom w:val="0"/>
                      <w:divBdr>
                        <w:top w:val="none" w:sz="0" w:space="0" w:color="auto"/>
                        <w:left w:val="none" w:sz="0" w:space="0" w:color="auto"/>
                        <w:bottom w:val="none" w:sz="0" w:space="0" w:color="auto"/>
                        <w:right w:val="none" w:sz="0" w:space="0" w:color="auto"/>
                      </w:divBdr>
                    </w:div>
                    <w:div w:id="1066686270">
                      <w:marLeft w:val="0"/>
                      <w:marRight w:val="0"/>
                      <w:marTop w:val="0"/>
                      <w:marBottom w:val="0"/>
                      <w:divBdr>
                        <w:top w:val="none" w:sz="0" w:space="0" w:color="auto"/>
                        <w:left w:val="none" w:sz="0" w:space="0" w:color="auto"/>
                        <w:bottom w:val="none" w:sz="0" w:space="0" w:color="auto"/>
                        <w:right w:val="none" w:sz="0" w:space="0" w:color="auto"/>
                      </w:divBdr>
                      <w:divsChild>
                        <w:div w:id="627052712">
                          <w:marLeft w:val="0"/>
                          <w:marRight w:val="0"/>
                          <w:marTop w:val="0"/>
                          <w:marBottom w:val="0"/>
                          <w:divBdr>
                            <w:top w:val="none" w:sz="0" w:space="0" w:color="auto"/>
                            <w:left w:val="none" w:sz="0" w:space="0" w:color="auto"/>
                            <w:bottom w:val="none" w:sz="0" w:space="0" w:color="auto"/>
                            <w:right w:val="none" w:sz="0" w:space="0" w:color="auto"/>
                          </w:divBdr>
                          <w:divsChild>
                            <w:div w:id="2039424874">
                              <w:marLeft w:val="0"/>
                              <w:marRight w:val="0"/>
                              <w:marTop w:val="0"/>
                              <w:marBottom w:val="0"/>
                              <w:divBdr>
                                <w:top w:val="none" w:sz="0" w:space="0" w:color="auto"/>
                                <w:left w:val="none" w:sz="0" w:space="0" w:color="auto"/>
                                <w:bottom w:val="none" w:sz="0" w:space="0" w:color="auto"/>
                                <w:right w:val="none" w:sz="0" w:space="0" w:color="auto"/>
                              </w:divBdr>
                            </w:div>
                          </w:divsChild>
                        </w:div>
                        <w:div w:id="718095484">
                          <w:marLeft w:val="0"/>
                          <w:marRight w:val="0"/>
                          <w:marTop w:val="0"/>
                          <w:marBottom w:val="0"/>
                          <w:divBdr>
                            <w:top w:val="none" w:sz="0" w:space="0" w:color="auto"/>
                            <w:left w:val="none" w:sz="0" w:space="0" w:color="auto"/>
                            <w:bottom w:val="none" w:sz="0" w:space="0" w:color="auto"/>
                            <w:right w:val="none" w:sz="0" w:space="0" w:color="auto"/>
                          </w:divBdr>
                          <w:divsChild>
                            <w:div w:id="263420374">
                              <w:marLeft w:val="0"/>
                              <w:marRight w:val="0"/>
                              <w:marTop w:val="0"/>
                              <w:marBottom w:val="0"/>
                              <w:divBdr>
                                <w:top w:val="none" w:sz="0" w:space="0" w:color="auto"/>
                                <w:left w:val="none" w:sz="0" w:space="0" w:color="auto"/>
                                <w:bottom w:val="none" w:sz="0" w:space="0" w:color="auto"/>
                                <w:right w:val="none" w:sz="0" w:space="0" w:color="auto"/>
                              </w:divBdr>
                            </w:div>
                          </w:divsChild>
                        </w:div>
                        <w:div w:id="1586107269">
                          <w:marLeft w:val="0"/>
                          <w:marRight w:val="0"/>
                          <w:marTop w:val="0"/>
                          <w:marBottom w:val="0"/>
                          <w:divBdr>
                            <w:top w:val="single" w:sz="24" w:space="0" w:color="auto"/>
                            <w:left w:val="single" w:sz="24" w:space="0" w:color="auto"/>
                            <w:bottom w:val="single" w:sz="24" w:space="0" w:color="auto"/>
                            <w:right w:val="single" w:sz="24" w:space="0" w:color="auto"/>
                          </w:divBdr>
                        </w:div>
                        <w:div w:id="294604737">
                          <w:marLeft w:val="0"/>
                          <w:marRight w:val="0"/>
                          <w:marTop w:val="0"/>
                          <w:marBottom w:val="0"/>
                          <w:divBdr>
                            <w:top w:val="none" w:sz="0" w:space="0" w:color="auto"/>
                            <w:left w:val="none" w:sz="0" w:space="0" w:color="auto"/>
                            <w:bottom w:val="none" w:sz="0" w:space="0" w:color="auto"/>
                            <w:right w:val="none" w:sz="0" w:space="0" w:color="auto"/>
                          </w:divBdr>
                          <w:divsChild>
                            <w:div w:id="168848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039982">
                      <w:marLeft w:val="0"/>
                      <w:marRight w:val="0"/>
                      <w:marTop w:val="0"/>
                      <w:marBottom w:val="0"/>
                      <w:divBdr>
                        <w:top w:val="none" w:sz="0" w:space="0" w:color="auto"/>
                        <w:left w:val="none" w:sz="0" w:space="0" w:color="auto"/>
                        <w:bottom w:val="none" w:sz="0" w:space="0" w:color="auto"/>
                        <w:right w:val="none" w:sz="0" w:space="0" w:color="auto"/>
                      </w:divBdr>
                      <w:divsChild>
                        <w:div w:id="451287984">
                          <w:marLeft w:val="0"/>
                          <w:marRight w:val="0"/>
                          <w:marTop w:val="0"/>
                          <w:marBottom w:val="0"/>
                          <w:divBdr>
                            <w:top w:val="none" w:sz="0" w:space="0" w:color="auto"/>
                            <w:left w:val="none" w:sz="0" w:space="0" w:color="auto"/>
                            <w:bottom w:val="none" w:sz="0" w:space="0" w:color="auto"/>
                            <w:right w:val="none" w:sz="0" w:space="0" w:color="auto"/>
                          </w:divBdr>
                          <w:divsChild>
                            <w:div w:id="205677208">
                              <w:marLeft w:val="0"/>
                              <w:marRight w:val="0"/>
                              <w:marTop w:val="0"/>
                              <w:marBottom w:val="0"/>
                              <w:divBdr>
                                <w:top w:val="none" w:sz="0" w:space="0" w:color="auto"/>
                                <w:left w:val="none" w:sz="0" w:space="0" w:color="auto"/>
                                <w:bottom w:val="none" w:sz="0" w:space="0" w:color="auto"/>
                                <w:right w:val="none" w:sz="0" w:space="0" w:color="auto"/>
                              </w:divBdr>
                            </w:div>
                            <w:div w:id="224068659">
                              <w:marLeft w:val="0"/>
                              <w:marRight w:val="0"/>
                              <w:marTop w:val="0"/>
                              <w:marBottom w:val="0"/>
                              <w:divBdr>
                                <w:top w:val="none" w:sz="0" w:space="0" w:color="auto"/>
                                <w:left w:val="none" w:sz="0" w:space="0" w:color="auto"/>
                                <w:bottom w:val="none" w:sz="0" w:space="0" w:color="auto"/>
                                <w:right w:val="none" w:sz="0" w:space="0" w:color="auto"/>
                              </w:divBdr>
                            </w:div>
                            <w:div w:id="79806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4831617">
          <w:marLeft w:val="0"/>
          <w:marRight w:val="0"/>
          <w:marTop w:val="0"/>
          <w:marBottom w:val="0"/>
          <w:divBdr>
            <w:top w:val="none" w:sz="0" w:space="0" w:color="auto"/>
            <w:left w:val="none" w:sz="0" w:space="0" w:color="auto"/>
            <w:bottom w:val="none" w:sz="0" w:space="0" w:color="auto"/>
            <w:right w:val="none" w:sz="0" w:space="0" w:color="auto"/>
          </w:divBdr>
          <w:divsChild>
            <w:div w:id="464272113">
              <w:marLeft w:val="1841"/>
              <w:marRight w:val="0"/>
              <w:marTop w:val="0"/>
              <w:marBottom w:val="0"/>
              <w:divBdr>
                <w:top w:val="none" w:sz="0" w:space="0" w:color="auto"/>
                <w:left w:val="none" w:sz="0" w:space="0" w:color="auto"/>
                <w:bottom w:val="none" w:sz="0" w:space="0" w:color="auto"/>
                <w:right w:val="none" w:sz="0" w:space="0" w:color="auto"/>
              </w:divBdr>
              <w:divsChild>
                <w:div w:id="387412113">
                  <w:marLeft w:val="0"/>
                  <w:marRight w:val="0"/>
                  <w:marTop w:val="0"/>
                  <w:marBottom w:val="0"/>
                  <w:divBdr>
                    <w:top w:val="none" w:sz="0" w:space="0" w:color="auto"/>
                    <w:left w:val="none" w:sz="0" w:space="0" w:color="auto"/>
                    <w:bottom w:val="none" w:sz="0" w:space="0" w:color="auto"/>
                    <w:right w:val="none" w:sz="0" w:space="0" w:color="auto"/>
                  </w:divBdr>
                  <w:divsChild>
                    <w:div w:id="1670257426">
                      <w:marLeft w:val="0"/>
                      <w:marRight w:val="0"/>
                      <w:marTop w:val="0"/>
                      <w:marBottom w:val="0"/>
                      <w:divBdr>
                        <w:top w:val="none" w:sz="0" w:space="0" w:color="auto"/>
                        <w:left w:val="none" w:sz="0" w:space="0" w:color="auto"/>
                        <w:bottom w:val="none" w:sz="0" w:space="0" w:color="auto"/>
                        <w:right w:val="none" w:sz="0" w:space="0" w:color="auto"/>
                      </w:divBdr>
                      <w:divsChild>
                        <w:div w:id="31630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37091">
          <w:marLeft w:val="1841"/>
          <w:marRight w:val="0"/>
          <w:marTop w:val="0"/>
          <w:marBottom w:val="0"/>
          <w:divBdr>
            <w:top w:val="none" w:sz="0" w:space="0" w:color="auto"/>
            <w:left w:val="none" w:sz="0" w:space="0" w:color="auto"/>
            <w:bottom w:val="none" w:sz="0" w:space="0" w:color="auto"/>
            <w:right w:val="none" w:sz="0" w:space="0" w:color="auto"/>
          </w:divBdr>
          <w:divsChild>
            <w:div w:id="513495051">
              <w:marLeft w:val="0"/>
              <w:marRight w:val="0"/>
              <w:marTop w:val="0"/>
              <w:marBottom w:val="0"/>
              <w:divBdr>
                <w:top w:val="none" w:sz="0" w:space="0" w:color="auto"/>
                <w:left w:val="none" w:sz="0" w:space="0" w:color="auto"/>
                <w:bottom w:val="none" w:sz="0" w:space="0" w:color="auto"/>
                <w:right w:val="none" w:sz="0" w:space="0" w:color="auto"/>
              </w:divBdr>
            </w:div>
            <w:div w:id="317806060">
              <w:marLeft w:val="0"/>
              <w:marRight w:val="0"/>
              <w:marTop w:val="0"/>
              <w:marBottom w:val="0"/>
              <w:divBdr>
                <w:top w:val="none" w:sz="0" w:space="0" w:color="auto"/>
                <w:left w:val="none" w:sz="0" w:space="0" w:color="auto"/>
                <w:bottom w:val="none" w:sz="0" w:space="0" w:color="auto"/>
                <w:right w:val="none" w:sz="0" w:space="0" w:color="auto"/>
              </w:divBdr>
              <w:divsChild>
                <w:div w:id="609821866">
                  <w:marLeft w:val="0"/>
                  <w:marRight w:val="0"/>
                  <w:marTop w:val="0"/>
                  <w:marBottom w:val="0"/>
                  <w:divBdr>
                    <w:top w:val="none" w:sz="0" w:space="0" w:color="auto"/>
                    <w:left w:val="none" w:sz="0" w:space="0" w:color="auto"/>
                    <w:bottom w:val="none" w:sz="0" w:space="0" w:color="auto"/>
                    <w:right w:val="none" w:sz="0" w:space="0" w:color="auto"/>
                  </w:divBdr>
                </w:div>
                <w:div w:id="625311730">
                  <w:marLeft w:val="0"/>
                  <w:marRight w:val="0"/>
                  <w:marTop w:val="0"/>
                  <w:marBottom w:val="0"/>
                  <w:divBdr>
                    <w:top w:val="none" w:sz="0" w:space="0" w:color="auto"/>
                    <w:left w:val="none" w:sz="0" w:space="0" w:color="auto"/>
                    <w:bottom w:val="none" w:sz="0" w:space="0" w:color="auto"/>
                    <w:right w:val="none" w:sz="0" w:space="0" w:color="auto"/>
                  </w:divBdr>
                </w:div>
              </w:divsChild>
            </w:div>
            <w:div w:id="1309094427">
              <w:marLeft w:val="0"/>
              <w:marRight w:val="0"/>
              <w:marTop w:val="0"/>
              <w:marBottom w:val="0"/>
              <w:divBdr>
                <w:top w:val="none" w:sz="0" w:space="0" w:color="auto"/>
                <w:left w:val="none" w:sz="0" w:space="0" w:color="auto"/>
                <w:bottom w:val="none" w:sz="0" w:space="0" w:color="auto"/>
                <w:right w:val="none" w:sz="0" w:space="0" w:color="auto"/>
              </w:divBdr>
            </w:div>
            <w:div w:id="1434521150">
              <w:marLeft w:val="0"/>
              <w:marRight w:val="0"/>
              <w:marTop w:val="0"/>
              <w:marBottom w:val="0"/>
              <w:divBdr>
                <w:top w:val="none" w:sz="0" w:space="0" w:color="auto"/>
                <w:left w:val="none" w:sz="0" w:space="0" w:color="auto"/>
                <w:bottom w:val="none" w:sz="0" w:space="0" w:color="auto"/>
                <w:right w:val="none" w:sz="0" w:space="0" w:color="auto"/>
              </w:divBdr>
            </w:div>
            <w:div w:id="2086150627">
              <w:marLeft w:val="0"/>
              <w:marRight w:val="0"/>
              <w:marTop w:val="0"/>
              <w:marBottom w:val="0"/>
              <w:divBdr>
                <w:top w:val="none" w:sz="0" w:space="0" w:color="auto"/>
                <w:left w:val="none" w:sz="0" w:space="0" w:color="auto"/>
                <w:bottom w:val="none" w:sz="0" w:space="0" w:color="auto"/>
                <w:right w:val="none" w:sz="0" w:space="0" w:color="auto"/>
              </w:divBdr>
            </w:div>
          </w:divsChild>
        </w:div>
        <w:div w:id="906499883">
          <w:marLeft w:val="0"/>
          <w:marRight w:val="0"/>
          <w:marTop w:val="0"/>
          <w:marBottom w:val="0"/>
          <w:divBdr>
            <w:top w:val="none" w:sz="0" w:space="0" w:color="auto"/>
            <w:left w:val="none" w:sz="0" w:space="0" w:color="auto"/>
            <w:bottom w:val="none" w:sz="0" w:space="0" w:color="auto"/>
            <w:right w:val="none" w:sz="0" w:space="0" w:color="auto"/>
          </w:divBdr>
          <w:divsChild>
            <w:div w:id="1699431226">
              <w:marLeft w:val="0"/>
              <w:marRight w:val="0"/>
              <w:marTop w:val="0"/>
              <w:marBottom w:val="0"/>
              <w:divBdr>
                <w:top w:val="none" w:sz="0" w:space="0" w:color="auto"/>
                <w:left w:val="none" w:sz="0" w:space="0" w:color="auto"/>
                <w:bottom w:val="none" w:sz="0" w:space="0" w:color="auto"/>
                <w:right w:val="none" w:sz="0" w:space="0" w:color="auto"/>
              </w:divBdr>
              <w:divsChild>
                <w:div w:id="49264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049314">
      <w:bodyDiv w:val="1"/>
      <w:marLeft w:val="0"/>
      <w:marRight w:val="0"/>
      <w:marTop w:val="0"/>
      <w:marBottom w:val="0"/>
      <w:divBdr>
        <w:top w:val="none" w:sz="0" w:space="0" w:color="auto"/>
        <w:left w:val="none" w:sz="0" w:space="0" w:color="auto"/>
        <w:bottom w:val="none" w:sz="0" w:space="0" w:color="auto"/>
        <w:right w:val="none" w:sz="0" w:space="0" w:color="auto"/>
      </w:divBdr>
    </w:div>
    <w:div w:id="1850634785">
      <w:bodyDiv w:val="1"/>
      <w:marLeft w:val="0"/>
      <w:marRight w:val="0"/>
      <w:marTop w:val="0"/>
      <w:marBottom w:val="0"/>
      <w:divBdr>
        <w:top w:val="none" w:sz="0" w:space="0" w:color="auto"/>
        <w:left w:val="none" w:sz="0" w:space="0" w:color="auto"/>
        <w:bottom w:val="none" w:sz="0" w:space="0" w:color="auto"/>
        <w:right w:val="none" w:sz="0" w:space="0" w:color="auto"/>
      </w:divBdr>
    </w:div>
    <w:div w:id="1861773551">
      <w:bodyDiv w:val="1"/>
      <w:marLeft w:val="0"/>
      <w:marRight w:val="0"/>
      <w:marTop w:val="0"/>
      <w:marBottom w:val="0"/>
      <w:divBdr>
        <w:top w:val="none" w:sz="0" w:space="0" w:color="auto"/>
        <w:left w:val="none" w:sz="0" w:space="0" w:color="auto"/>
        <w:bottom w:val="none" w:sz="0" w:space="0" w:color="auto"/>
        <w:right w:val="none" w:sz="0" w:space="0" w:color="auto"/>
      </w:divBdr>
    </w:div>
    <w:div w:id="1886410736">
      <w:bodyDiv w:val="1"/>
      <w:marLeft w:val="0"/>
      <w:marRight w:val="0"/>
      <w:marTop w:val="0"/>
      <w:marBottom w:val="0"/>
      <w:divBdr>
        <w:top w:val="none" w:sz="0" w:space="0" w:color="auto"/>
        <w:left w:val="none" w:sz="0" w:space="0" w:color="auto"/>
        <w:bottom w:val="none" w:sz="0" w:space="0" w:color="auto"/>
        <w:right w:val="none" w:sz="0" w:space="0" w:color="auto"/>
      </w:divBdr>
    </w:div>
    <w:div w:id="1886986214">
      <w:bodyDiv w:val="1"/>
      <w:marLeft w:val="0"/>
      <w:marRight w:val="0"/>
      <w:marTop w:val="0"/>
      <w:marBottom w:val="0"/>
      <w:divBdr>
        <w:top w:val="none" w:sz="0" w:space="0" w:color="auto"/>
        <w:left w:val="none" w:sz="0" w:space="0" w:color="auto"/>
        <w:bottom w:val="none" w:sz="0" w:space="0" w:color="auto"/>
        <w:right w:val="none" w:sz="0" w:space="0" w:color="auto"/>
      </w:divBdr>
    </w:div>
    <w:div w:id="1891573546">
      <w:bodyDiv w:val="1"/>
      <w:marLeft w:val="0"/>
      <w:marRight w:val="0"/>
      <w:marTop w:val="0"/>
      <w:marBottom w:val="0"/>
      <w:divBdr>
        <w:top w:val="none" w:sz="0" w:space="0" w:color="auto"/>
        <w:left w:val="none" w:sz="0" w:space="0" w:color="auto"/>
        <w:bottom w:val="none" w:sz="0" w:space="0" w:color="auto"/>
        <w:right w:val="none" w:sz="0" w:space="0" w:color="auto"/>
      </w:divBdr>
    </w:div>
    <w:div w:id="1923828263">
      <w:bodyDiv w:val="1"/>
      <w:marLeft w:val="0"/>
      <w:marRight w:val="0"/>
      <w:marTop w:val="0"/>
      <w:marBottom w:val="0"/>
      <w:divBdr>
        <w:top w:val="none" w:sz="0" w:space="0" w:color="auto"/>
        <w:left w:val="none" w:sz="0" w:space="0" w:color="auto"/>
        <w:bottom w:val="none" w:sz="0" w:space="0" w:color="auto"/>
        <w:right w:val="none" w:sz="0" w:space="0" w:color="auto"/>
      </w:divBdr>
    </w:div>
    <w:div w:id="1988896131">
      <w:bodyDiv w:val="1"/>
      <w:marLeft w:val="0"/>
      <w:marRight w:val="0"/>
      <w:marTop w:val="0"/>
      <w:marBottom w:val="0"/>
      <w:divBdr>
        <w:top w:val="none" w:sz="0" w:space="0" w:color="auto"/>
        <w:left w:val="none" w:sz="0" w:space="0" w:color="auto"/>
        <w:bottom w:val="none" w:sz="0" w:space="0" w:color="auto"/>
        <w:right w:val="none" w:sz="0" w:space="0" w:color="auto"/>
      </w:divBdr>
    </w:div>
    <w:div w:id="1994992458">
      <w:bodyDiv w:val="1"/>
      <w:marLeft w:val="0"/>
      <w:marRight w:val="0"/>
      <w:marTop w:val="0"/>
      <w:marBottom w:val="0"/>
      <w:divBdr>
        <w:top w:val="none" w:sz="0" w:space="0" w:color="auto"/>
        <w:left w:val="none" w:sz="0" w:space="0" w:color="auto"/>
        <w:bottom w:val="none" w:sz="0" w:space="0" w:color="auto"/>
        <w:right w:val="none" w:sz="0" w:space="0" w:color="auto"/>
      </w:divBdr>
    </w:div>
    <w:div w:id="2016688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pcleadership.com" TargetMode="External"/><Relationship Id="rId18" Type="http://schemas.openxmlformats.org/officeDocument/2006/relationships/hyperlink" Target="http://www.acas.org.uk/index.aspx?articleid=5539" TargetMode="External"/><Relationship Id="rId26" Type="http://schemas.openxmlformats.org/officeDocument/2006/relationships/hyperlink" Target="https://www.cipd.co.uk/knowledge/work/job-quality-value-creation/power-employee-influence" TargetMode="External"/><Relationship Id="rId39" Type="http://schemas.openxmlformats.org/officeDocument/2006/relationships/hyperlink" Target="http://www.gov.uk/workplace-bullying-and-harrassment" TargetMode="External"/><Relationship Id="rId21" Type="http://schemas.openxmlformats.org/officeDocument/2006/relationships/hyperlink" Target="https://www.ebib.com" TargetMode="External"/><Relationship Id="rId34" Type="http://schemas.openxmlformats.org/officeDocument/2006/relationships/hyperlink" Target="https://www.personneltoday.com/hr/employer-brand-why-do-only-fifth-of-employees-feel-their-organisation-lives-up-to-it's-promises/" TargetMode="External"/><Relationship Id="rId42" Type="http://schemas.openxmlformats.org/officeDocument/2006/relationships/hyperlink" Target="https://www.humanresourcestoday.com/employee-relations/" TargetMode="External"/><Relationship Id="rId47" Type="http://schemas.openxmlformats.org/officeDocument/2006/relationships/hyperlink" Target="https://www.researchgate.net/publication/228196969-psychological-contract-and-employment-relationship" TargetMode="External"/><Relationship Id="rId50" Type="http://schemas.openxmlformats.org/officeDocument/2006/relationships/hyperlink" Target="https://www.forbes.com/sites/ashiraprossack/2018/08/30/2-conversations-that-keep-millenials-engaged-at-work/" TargetMode="External"/><Relationship Id="rId55" Type="http://schemas.openxmlformats.org/officeDocument/2006/relationships/hyperlink" Target="https://www.prs.uk.com/news/2013/part-one-8-fantastic-examples-of-employee-engagement"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www.monster.com/career-advice/article/6-ways-show-employees-are-appreciated-0304" TargetMode="External"/><Relationship Id="rId20" Type="http://schemas.openxmlformats.org/officeDocument/2006/relationships/hyperlink" Target="http://www.becdevelopment.co.uk" TargetMode="External"/><Relationship Id="rId29" Type="http://schemas.openxmlformats.org/officeDocument/2006/relationships/hyperlink" Target="https://portal.ukwon.eu/_literature_3811/releasing-voice-for-sustainable-business-success" TargetMode="External"/><Relationship Id="rId41" Type="http://schemas.openxmlformats.org/officeDocument/2006/relationships/hyperlink" Target="https://www.humanresourcestoday.com/employee-relations/?open-article-id=9082822&amp;article-title=five-strategies-to-improve-manager-and-employee-relations" TargetMode="External"/><Relationship Id="rId54" Type="http://schemas.openxmlformats.org/officeDocument/2006/relationships/hyperlink" Target="https://www.researchgate.net/publication/316646094-pluralist-theory-vs-unitary-theory-vs-radical-marxist-theor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arefootcoaching.co.uk" TargetMode="External"/><Relationship Id="rId24" Type="http://schemas.openxmlformats.org/officeDocument/2006/relationships/hyperlink" Target="https://www.cipd.co.uk/knowledge/strategy/leadership/real-life-report" TargetMode="External"/><Relationship Id="rId32" Type="http://schemas.openxmlformats.org/officeDocument/2006/relationships/hyperlink" Target="https://warwick.ac.uk/fac/sac/wbs/research/iwu/wpir/warwick-paper-2005-lowry.pdf" TargetMode="External"/><Relationship Id="rId37" Type="http://schemas.openxmlformats.org/officeDocument/2006/relationships/hyperlink" Target="https://www.gov.uk/government/publications/the-2011-workplace-employment-relations-study-wers" TargetMode="External"/><Relationship Id="rId40" Type="http://schemas.openxmlformats.org/officeDocument/2006/relationships/hyperlink" Target="https://www.hrmagazine.co.uk/article-details/engagement-depends-on-a-clear-psychological-contract/" TargetMode="External"/><Relationship Id="rId45" Type="http://schemas.openxmlformats.org/officeDocument/2006/relationships/hyperlink" Target="https://www.bis.gov.uk/files/file52215.pdf" TargetMode="External"/><Relationship Id="rId53" Type="http://schemas.openxmlformats.org/officeDocument/2006/relationships/hyperlink" Target="https://www.bl.uk/britishlibrary/~/media/61/global/business-and-management/pdfs/non-secure/d/e/deal-or-no-deal.pdf" TargetMode="External"/><Relationship Id="rId58" Type="http://schemas.openxmlformats.org/officeDocument/2006/relationships/hyperlink" Target="https://piktochart.com/blog/50-motivational-posters-boost-productivity/" TargetMode="External"/><Relationship Id="rId5" Type="http://schemas.openxmlformats.org/officeDocument/2006/relationships/settings" Target="settings.xml"/><Relationship Id="rId15" Type="http://schemas.openxmlformats.org/officeDocument/2006/relationships/hyperlink" Target="http://www.thisartofmine.co.uk/corporate-days-out" TargetMode="External"/><Relationship Id="rId23" Type="http://schemas.openxmlformats.org/officeDocument/2006/relationships/hyperlink" Target="https://www.kenan-flagler-uni.edu/executive-development/about/-media/E93A57CD74F4E578A8B1012E70A56FD.ashx" TargetMode="External"/><Relationship Id="rId28" Type="http://schemas.openxmlformats.org/officeDocument/2006/relationships/hyperlink" Target="https://engageforsuccess.org/wp-content/uploads/2015/10/rethinking-voice-for-sustainable-business-success.pdf" TargetMode="External"/><Relationship Id="rId36" Type="http://schemas.openxmlformats.org/officeDocument/2006/relationships/hyperlink" Target="https://www.interact-intranet.com/blog/the-impact-of-managers-on-workplace-engagement-and-productivity/" TargetMode="External"/><Relationship Id="rId49" Type="http://schemas.openxmlformats.org/officeDocument/2006/relationships/hyperlink" Target="http://www.acas.org.uk/index.aspx?articleid=4714" TargetMode="External"/><Relationship Id="rId57" Type="http://schemas.openxmlformats.org/officeDocument/2006/relationships/hyperlink" Target="https://www.monster.com/career-advice/article/6-ways-show-employees-are-appreciated-0304" TargetMode="External"/><Relationship Id="rId61"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www.barefootcoaching.co.uk" TargetMode="External"/><Relationship Id="rId31" Type="http://schemas.openxmlformats.org/officeDocument/2006/relationships/hyperlink" Target="https://www.cornerstonedemand.com/rework/hidden-costs-ignoring-your-talent-management-strategy" TargetMode="External"/><Relationship Id="rId44" Type="http://schemas.openxmlformats.org/officeDocument/2006/relationships/hyperlink" Target="https://www.mcgill.ca/engage/files/engage/effective-leadership-is-all-about-communicating-effectively-2015.pdf" TargetMode="External"/><Relationship Id="rId52" Type="http://schemas.openxmlformats.org/officeDocument/2006/relationships/hyperlink" Target="http://www.forbes.com/sites/jacquelynsmith/2013/11/05/how-to-get-more-respect-as-a-manager/" TargetMode="External"/><Relationship Id="rId60" Type="http://schemas.openxmlformats.org/officeDocument/2006/relationships/hyperlink" Target="http://www.tpcleadership.com"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teambuildinglaugh.co.uk/" TargetMode="External"/><Relationship Id="rId22" Type="http://schemas.openxmlformats.org/officeDocument/2006/relationships/hyperlink" Target="https://engageforsuccess.org/show-136-the-new-productivity-tool-from-acas-2" TargetMode="External"/><Relationship Id="rId27" Type="http://schemas.openxmlformats.org/officeDocument/2006/relationships/hyperlink" Target="https://www.cipd.co.uk/knowledge/fundamentals/relations/communication/voice-factsheet" TargetMode="External"/><Relationship Id="rId30" Type="http://schemas.openxmlformats.org/officeDocument/2006/relationships/hyperlink" Target="https://www.hrreview.co.uk/hr-news?i-d-news/employers-not-offering-coaching-risk-future-performance-and-productivity/12979" TargetMode="External"/><Relationship Id="rId35" Type="http://schemas.openxmlformats.org/officeDocument/2006/relationships/hyperlink" Target="https://www.forbes.com/sites/forbeshumanresourcecouncil/2017/06/15/keeping-millenials-engaged-requires-flexibility-and-creativity/" TargetMode="External"/><Relationship Id="rId43" Type="http://schemas.openxmlformats.org/officeDocument/2006/relationships/hyperlink" Target="https://www.extension.harvard.edu/professional-develpment/blog/forget-work-perks-millenials-value-engagment/" TargetMode="External"/><Relationship Id="rId48" Type="http://schemas.openxmlformats.org/officeDocument/2006/relationships/hyperlink" Target="https://www.talentculture.com/6-eye-opening-employee-engagement-statistics/" TargetMode="External"/><Relationship Id="rId56" Type="http://schemas.openxmlformats.org/officeDocument/2006/relationships/hyperlink" Target="https://www.personneltoday.com/hr/morecambe-bay-nhs-trust-personnel-today-awards-2018/" TargetMode="External"/><Relationship Id="rId8" Type="http://schemas.openxmlformats.org/officeDocument/2006/relationships/endnotes" Target="endnotes.xml"/><Relationship Id="rId51" Type="http://schemas.openxmlformats.org/officeDocument/2006/relationships/hyperlink" Target="https://www.hrmagazine.co.uk/article-details/breaking-the-silence-employee-voice" TargetMode="External"/><Relationship Id="rId3" Type="http://schemas.openxmlformats.org/officeDocument/2006/relationships/styles" Target="styles.xml"/><Relationship Id="rId12" Type="http://schemas.openxmlformats.org/officeDocument/2006/relationships/hyperlink" Target="http://www.becdevelopment.co.uk" TargetMode="External"/><Relationship Id="rId17" Type="http://schemas.openxmlformats.org/officeDocument/2006/relationships/hyperlink" Target="http://www.acas.org.uk/index.aspx?articleid=5494" TargetMode="External"/><Relationship Id="rId25" Type="http://schemas.openxmlformats.org/officeDocument/2006/relationships/hyperlink" Target="https://www.cipd.co.uk/knowledge/fundamentals/relations/employees/factsheet" TargetMode="External"/><Relationship Id="rId33" Type="http://schemas.openxmlformats.org/officeDocument/2006/relationships/hyperlink" Target="https://www.cipd.co.uk/images/power-dynamics-in-work-and-employment-relationships-2017-the-capacity-for-employee-influence-tcm18-33089.pdf" TargetMode="External"/><Relationship Id="rId38" Type="http://schemas.openxmlformats.org/officeDocument/2006/relationships/hyperlink" Target="https://www.gov.uk/government/collections/workplace-employment-relations-study-wers" TargetMode="External"/><Relationship Id="rId46" Type="http://schemas.openxmlformats.org/officeDocument/2006/relationships/hyperlink" Target="https://www.hrmagazine.co.uk/article-details/employee-voice-is-a-key-to-a-successful-business-says-nita-clarke" TargetMode="External"/><Relationship Id="rId59" Type="http://schemas.openxmlformats.org/officeDocument/2006/relationships/hyperlink" Target="http://www.thisartofmine.co.uk/corporate-days-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D9EBDFE-9522-439F-87A2-18214271B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9199</Words>
  <Characters>52440</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61516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Rachel</cp:lastModifiedBy>
  <cp:revision>2</cp:revision>
  <dcterms:created xsi:type="dcterms:W3CDTF">2019-04-17T12:51:00Z</dcterms:created>
  <dcterms:modified xsi:type="dcterms:W3CDTF">2019-04-17T12:51:00Z</dcterms:modified>
</cp:coreProperties>
</file>