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DB0DC" w14:textId="77777777" w:rsidR="000163A0" w:rsidRPr="00F03130" w:rsidRDefault="000163A0">
      <w:pPr>
        <w:pStyle w:val="Normal1"/>
        <w:spacing w:line="360" w:lineRule="auto"/>
        <w:jc w:val="center"/>
        <w:rPr>
          <w:rFonts w:ascii="Times New Roman" w:eastAsia="Times New Roman" w:hAnsi="Times New Roman" w:cs="Times New Roman"/>
          <w:b/>
          <w:sz w:val="32"/>
          <w:szCs w:val="32"/>
          <w:lang w:val="en-GB"/>
        </w:rPr>
      </w:pPr>
    </w:p>
    <w:p w14:paraId="7426E13A" w14:textId="77777777" w:rsidR="000163A0" w:rsidRPr="00F03130" w:rsidRDefault="000163A0">
      <w:pPr>
        <w:pStyle w:val="Normal1"/>
        <w:spacing w:line="360" w:lineRule="auto"/>
        <w:jc w:val="center"/>
        <w:rPr>
          <w:rFonts w:ascii="Times New Roman" w:eastAsia="Times New Roman" w:hAnsi="Times New Roman" w:cs="Times New Roman"/>
          <w:b/>
          <w:sz w:val="32"/>
          <w:szCs w:val="32"/>
          <w:lang w:val="en-GB"/>
        </w:rPr>
      </w:pPr>
    </w:p>
    <w:p w14:paraId="129B7146" w14:textId="77777777" w:rsidR="000163A0" w:rsidRPr="00F03130" w:rsidRDefault="000163A0">
      <w:pPr>
        <w:pStyle w:val="Normal1"/>
        <w:spacing w:line="360" w:lineRule="auto"/>
        <w:jc w:val="center"/>
        <w:rPr>
          <w:rFonts w:ascii="Times New Roman" w:eastAsia="Times New Roman" w:hAnsi="Times New Roman" w:cs="Times New Roman"/>
          <w:b/>
          <w:sz w:val="32"/>
          <w:szCs w:val="32"/>
          <w:lang w:val="en-GB"/>
        </w:rPr>
      </w:pPr>
    </w:p>
    <w:p w14:paraId="70554000" w14:textId="77777777" w:rsidR="000163A0" w:rsidRPr="00F03130" w:rsidRDefault="000163A0">
      <w:pPr>
        <w:pStyle w:val="Normal1"/>
        <w:spacing w:line="360" w:lineRule="auto"/>
        <w:jc w:val="center"/>
        <w:rPr>
          <w:rFonts w:ascii="Times New Roman" w:eastAsia="Times New Roman" w:hAnsi="Times New Roman" w:cs="Times New Roman"/>
          <w:b/>
          <w:sz w:val="32"/>
          <w:szCs w:val="32"/>
          <w:lang w:val="en-GB"/>
        </w:rPr>
      </w:pPr>
    </w:p>
    <w:p w14:paraId="11853B56" w14:textId="77777777" w:rsidR="000163A0" w:rsidRPr="00F03130" w:rsidRDefault="000163A0">
      <w:pPr>
        <w:pStyle w:val="Normal1"/>
        <w:spacing w:line="360" w:lineRule="auto"/>
        <w:jc w:val="center"/>
        <w:rPr>
          <w:rFonts w:ascii="Times New Roman" w:eastAsia="Times New Roman" w:hAnsi="Times New Roman" w:cs="Times New Roman"/>
          <w:b/>
          <w:sz w:val="32"/>
          <w:szCs w:val="32"/>
          <w:lang w:val="en-GB"/>
        </w:rPr>
      </w:pPr>
    </w:p>
    <w:p w14:paraId="3F42051E" w14:textId="77777777" w:rsidR="00EB1BA7" w:rsidRDefault="00EB1BA7" w:rsidP="004872F9">
      <w:pPr>
        <w:pStyle w:val="Normal1"/>
        <w:spacing w:line="360" w:lineRule="auto"/>
        <w:rPr>
          <w:rFonts w:ascii="Times New Roman" w:eastAsia="Times New Roman" w:hAnsi="Times New Roman" w:cs="Times New Roman"/>
          <w:b/>
          <w:sz w:val="32"/>
          <w:szCs w:val="32"/>
          <w:lang w:val="en-GB"/>
        </w:rPr>
      </w:pPr>
    </w:p>
    <w:p w14:paraId="62CB368C" w14:textId="4790223D" w:rsidR="003368DE" w:rsidRDefault="004872F9" w:rsidP="004872F9">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r w:rsidR="00510B69">
        <w:rPr>
          <w:rFonts w:ascii="Times New Roman" w:eastAsia="Times New Roman" w:hAnsi="Times New Roman" w:cs="Times New Roman"/>
          <w:b/>
          <w:sz w:val="32"/>
          <w:szCs w:val="32"/>
          <w:lang w:val="en-GB"/>
        </w:rPr>
        <w:t xml:space="preserve">          </w:t>
      </w:r>
      <w:r w:rsidR="00CA4FF9">
        <w:rPr>
          <w:rFonts w:ascii="Times New Roman" w:eastAsia="Times New Roman" w:hAnsi="Times New Roman" w:cs="Times New Roman"/>
          <w:b/>
          <w:sz w:val="32"/>
          <w:szCs w:val="32"/>
          <w:lang w:val="en-GB"/>
        </w:rPr>
        <w:t xml:space="preserve"> </w:t>
      </w:r>
      <w:r>
        <w:rPr>
          <w:rFonts w:ascii="Times New Roman" w:eastAsia="Times New Roman" w:hAnsi="Times New Roman" w:cs="Times New Roman"/>
          <w:b/>
          <w:sz w:val="32"/>
          <w:szCs w:val="32"/>
          <w:lang w:val="en-GB"/>
        </w:rPr>
        <w:t xml:space="preserve"> </w:t>
      </w:r>
      <w:r w:rsidR="00305F79" w:rsidRPr="00F03130">
        <w:rPr>
          <w:rFonts w:ascii="Times New Roman" w:eastAsia="Times New Roman" w:hAnsi="Times New Roman" w:cs="Times New Roman"/>
          <w:b/>
          <w:sz w:val="32"/>
          <w:szCs w:val="32"/>
          <w:lang w:val="en-GB"/>
        </w:rPr>
        <w:t>INTERNATIONAL BUSINESS COMMUNICATIONS</w:t>
      </w:r>
    </w:p>
    <w:p w14:paraId="28F89338" w14:textId="77777777" w:rsidR="00783254" w:rsidRDefault="00783254">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(LCBB6001)</w:t>
      </w:r>
    </w:p>
    <w:p w14:paraId="63349692" w14:textId="77777777" w:rsidR="007038D2" w:rsidRDefault="00783254">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Tutor name:</w:t>
      </w:r>
      <w:r w:rsidR="002336D3">
        <w:rPr>
          <w:rFonts w:ascii="Times New Roman" w:eastAsia="Times New Roman" w:hAnsi="Times New Roman" w:cs="Times New Roman"/>
          <w:b/>
          <w:sz w:val="32"/>
          <w:szCs w:val="32"/>
          <w:lang w:val="en-GB"/>
        </w:rPr>
        <w:t xml:space="preserve">Ejiro </w:t>
      </w:r>
      <w:r w:rsidR="007038D2">
        <w:rPr>
          <w:rFonts w:ascii="Times New Roman" w:eastAsia="Times New Roman" w:hAnsi="Times New Roman" w:cs="Times New Roman"/>
          <w:b/>
          <w:sz w:val="32"/>
          <w:szCs w:val="32"/>
          <w:lang w:val="en-GB"/>
        </w:rPr>
        <w:t>Esohwode</w:t>
      </w:r>
    </w:p>
    <w:p w14:paraId="738146F6" w14:textId="77777777" w:rsidR="000163A0" w:rsidRDefault="00FA5003">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name:Ion Duluman</w:t>
      </w:r>
    </w:p>
    <w:p w14:paraId="418C4919" w14:textId="77777777" w:rsidR="00FA5003" w:rsidRDefault="00FA5003">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w:t>
      </w:r>
      <w:r w:rsidR="00EB1BA7">
        <w:rPr>
          <w:rFonts w:ascii="Times New Roman" w:eastAsia="Times New Roman" w:hAnsi="Times New Roman" w:cs="Times New Roman"/>
          <w:b/>
          <w:sz w:val="32"/>
          <w:szCs w:val="32"/>
          <w:lang w:val="en-GB"/>
        </w:rPr>
        <w:t>ID</w:t>
      </w:r>
      <w:r>
        <w:rPr>
          <w:rFonts w:ascii="Times New Roman" w:eastAsia="Times New Roman" w:hAnsi="Times New Roman" w:cs="Times New Roman"/>
          <w:b/>
          <w:sz w:val="32"/>
          <w:szCs w:val="32"/>
          <w:lang w:val="en-GB"/>
        </w:rPr>
        <w:t>:</w:t>
      </w:r>
      <w:r w:rsidR="00EB1BA7">
        <w:rPr>
          <w:rFonts w:ascii="Times New Roman" w:eastAsia="Times New Roman" w:hAnsi="Times New Roman" w:cs="Times New Roman"/>
          <w:b/>
          <w:sz w:val="32"/>
          <w:szCs w:val="32"/>
          <w:lang w:val="en-GB"/>
        </w:rPr>
        <w:t>1917721</w:t>
      </w:r>
    </w:p>
    <w:p w14:paraId="3DDD1621" w14:textId="77777777" w:rsidR="00EB1BA7" w:rsidRPr="00F03130" w:rsidRDefault="00EB1BA7">
      <w:pPr>
        <w:pStyle w:val="Normal1"/>
        <w:spacing w:line="360" w:lineRule="auto"/>
        <w:jc w:val="center"/>
        <w:rPr>
          <w:rFonts w:ascii="Times New Roman" w:eastAsia="Times New Roman" w:hAnsi="Times New Roman" w:cs="Times New Roman"/>
          <w:b/>
          <w:sz w:val="24"/>
          <w:szCs w:val="24"/>
          <w:lang w:val="en-GB"/>
        </w:rPr>
      </w:pPr>
    </w:p>
    <w:p w14:paraId="65A6C5DB" w14:textId="77777777" w:rsidR="00B473C8" w:rsidRPr="00F03130" w:rsidRDefault="001B0764">
      <w:pPr>
        <w:pStyle w:val="Normal1"/>
        <w:spacing w:line="360" w:lineRule="auto"/>
        <w:jc w:val="center"/>
        <w:rPr>
          <w:rFonts w:ascii="Times New Roman" w:eastAsia="Times New Roman" w:hAnsi="Times New Roman" w:cs="Times New Roman"/>
          <w:b/>
          <w:sz w:val="24"/>
          <w:szCs w:val="24"/>
          <w:lang w:val="en-GB"/>
        </w:rPr>
      </w:pPr>
      <w:r w:rsidRPr="00F03130">
        <w:rPr>
          <w:rFonts w:ascii="Times New Roman" w:eastAsia="Times New Roman" w:hAnsi="Times New Roman" w:cs="Times New Roman"/>
          <w:b/>
          <w:sz w:val="24"/>
          <w:szCs w:val="24"/>
          <w:lang w:val="en-GB"/>
        </w:rPr>
        <w:t xml:space="preserve">Table of Contents </w:t>
      </w:r>
    </w:p>
    <w:p w14:paraId="4A01428B" w14:textId="77777777" w:rsidR="00B473C8" w:rsidRPr="00F03130" w:rsidRDefault="000C6E81">
      <w:pPr>
        <w:pStyle w:val="TableofFigures"/>
        <w:tabs>
          <w:tab w:val="right" w:leader="dot" w:pos="9350"/>
        </w:tabs>
        <w:rPr>
          <w:rFonts w:asciiTheme="minorHAnsi" w:eastAsiaTheme="minorEastAsia" w:hAnsiTheme="minorHAnsi" w:cstheme="minorBidi"/>
          <w:noProof/>
          <w:color w:val="auto"/>
          <w:sz w:val="22"/>
          <w:lang w:val="en-GB"/>
        </w:rPr>
      </w:pPr>
      <w:r w:rsidRPr="00F03130">
        <w:rPr>
          <w:lang w:val="en-GB"/>
        </w:rPr>
        <w:fldChar w:fldCharType="begin"/>
      </w:r>
      <w:r w:rsidR="00B473C8" w:rsidRPr="00F03130">
        <w:rPr>
          <w:lang w:val="en-GB"/>
        </w:rPr>
        <w:instrText xml:space="preserve"> TOC \h \z \t "Heading 1" \c </w:instrText>
      </w:r>
      <w:r w:rsidRPr="00F03130">
        <w:rPr>
          <w:lang w:val="en-GB"/>
        </w:rPr>
        <w:fldChar w:fldCharType="separate"/>
      </w:r>
      <w:hyperlink w:anchor="_Toc101458858" w:history="1">
        <w:r w:rsidR="00B473C8" w:rsidRPr="00F03130">
          <w:rPr>
            <w:rStyle w:val="Hyperlink"/>
            <w:noProof/>
            <w:lang w:val="en-GB"/>
          </w:rPr>
          <w:t>Introduction</w:t>
        </w:r>
        <w:r w:rsidR="00B473C8" w:rsidRPr="00F03130">
          <w:rPr>
            <w:noProof/>
            <w:webHidden/>
            <w:lang w:val="en-GB"/>
          </w:rPr>
          <w:tab/>
        </w:r>
        <w:r w:rsidRPr="00F03130">
          <w:rPr>
            <w:noProof/>
            <w:webHidden/>
            <w:lang w:val="en-GB"/>
          </w:rPr>
          <w:fldChar w:fldCharType="begin"/>
        </w:r>
        <w:r w:rsidR="00B473C8" w:rsidRPr="00F03130">
          <w:rPr>
            <w:noProof/>
            <w:webHidden/>
            <w:lang w:val="en-GB"/>
          </w:rPr>
          <w:instrText xml:space="preserve"> PAGEREF _Toc101458858 \h </w:instrText>
        </w:r>
        <w:r w:rsidRPr="00F03130">
          <w:rPr>
            <w:noProof/>
            <w:webHidden/>
            <w:lang w:val="en-GB"/>
          </w:rPr>
        </w:r>
        <w:r w:rsidRPr="00F03130">
          <w:rPr>
            <w:noProof/>
            <w:webHidden/>
            <w:lang w:val="en-GB"/>
          </w:rPr>
          <w:fldChar w:fldCharType="separate"/>
        </w:r>
        <w:r w:rsidR="006526DF">
          <w:rPr>
            <w:noProof/>
            <w:webHidden/>
            <w:lang w:val="en-GB"/>
          </w:rPr>
          <w:t>2</w:t>
        </w:r>
        <w:r w:rsidRPr="00F03130">
          <w:rPr>
            <w:noProof/>
            <w:webHidden/>
            <w:lang w:val="en-GB"/>
          </w:rPr>
          <w:fldChar w:fldCharType="end"/>
        </w:r>
      </w:hyperlink>
    </w:p>
    <w:p w14:paraId="2D629C20" w14:textId="77777777" w:rsidR="00B473C8" w:rsidRPr="00F03130" w:rsidRDefault="000F513D">
      <w:pPr>
        <w:pStyle w:val="TableofFigures"/>
        <w:tabs>
          <w:tab w:val="right" w:leader="dot" w:pos="9350"/>
        </w:tabs>
        <w:rPr>
          <w:rFonts w:asciiTheme="minorHAnsi" w:eastAsiaTheme="minorEastAsia" w:hAnsiTheme="minorHAnsi" w:cstheme="minorBidi"/>
          <w:noProof/>
          <w:color w:val="auto"/>
          <w:sz w:val="22"/>
          <w:lang w:val="en-GB"/>
        </w:rPr>
      </w:pPr>
      <w:hyperlink w:anchor="_Toc101458859" w:history="1">
        <w:r w:rsidR="00B473C8" w:rsidRPr="00F03130">
          <w:rPr>
            <w:rStyle w:val="Hyperlink"/>
            <w:noProof/>
            <w:lang w:val="en-GB"/>
          </w:rPr>
          <w:t>Description of Entry market</w:t>
        </w:r>
        <w:r w:rsidR="00B473C8" w:rsidRPr="00F03130">
          <w:rPr>
            <w:noProof/>
            <w:webHidden/>
            <w:lang w:val="en-GB"/>
          </w:rPr>
          <w:tab/>
        </w:r>
        <w:r w:rsidR="000C6E81" w:rsidRPr="00F03130">
          <w:rPr>
            <w:noProof/>
            <w:webHidden/>
            <w:lang w:val="en-GB"/>
          </w:rPr>
          <w:fldChar w:fldCharType="begin"/>
        </w:r>
        <w:r w:rsidR="00B473C8" w:rsidRPr="00F03130">
          <w:rPr>
            <w:noProof/>
            <w:webHidden/>
            <w:lang w:val="en-GB"/>
          </w:rPr>
          <w:instrText xml:space="preserve"> PAGEREF _Toc101458859 \h </w:instrText>
        </w:r>
        <w:r w:rsidR="000C6E81" w:rsidRPr="00F03130">
          <w:rPr>
            <w:noProof/>
            <w:webHidden/>
            <w:lang w:val="en-GB"/>
          </w:rPr>
        </w:r>
        <w:r w:rsidR="000C6E81" w:rsidRPr="00F03130">
          <w:rPr>
            <w:noProof/>
            <w:webHidden/>
            <w:lang w:val="en-GB"/>
          </w:rPr>
          <w:fldChar w:fldCharType="separate"/>
        </w:r>
        <w:r w:rsidR="006526DF">
          <w:rPr>
            <w:noProof/>
            <w:webHidden/>
            <w:lang w:val="en-GB"/>
          </w:rPr>
          <w:t>2</w:t>
        </w:r>
        <w:r w:rsidR="000C6E81" w:rsidRPr="00F03130">
          <w:rPr>
            <w:noProof/>
            <w:webHidden/>
            <w:lang w:val="en-GB"/>
          </w:rPr>
          <w:fldChar w:fldCharType="end"/>
        </w:r>
      </w:hyperlink>
    </w:p>
    <w:p w14:paraId="3B0C31FF" w14:textId="77777777" w:rsidR="00B473C8" w:rsidRPr="00F03130" w:rsidRDefault="000F513D">
      <w:pPr>
        <w:pStyle w:val="TableofFigures"/>
        <w:tabs>
          <w:tab w:val="right" w:leader="dot" w:pos="9350"/>
        </w:tabs>
        <w:rPr>
          <w:rFonts w:asciiTheme="minorHAnsi" w:eastAsiaTheme="minorEastAsia" w:hAnsiTheme="minorHAnsi" w:cstheme="minorBidi"/>
          <w:noProof/>
          <w:color w:val="auto"/>
          <w:sz w:val="22"/>
          <w:lang w:val="en-GB"/>
        </w:rPr>
      </w:pPr>
      <w:hyperlink w:anchor="_Toc101458860" w:history="1">
        <w:r w:rsidR="00B473C8" w:rsidRPr="00F03130">
          <w:rPr>
            <w:rStyle w:val="Hyperlink"/>
            <w:noProof/>
            <w:lang w:val="en-GB"/>
          </w:rPr>
          <w:t>Theories of international and intercultural communication</w:t>
        </w:r>
        <w:r w:rsidR="00B473C8" w:rsidRPr="00F03130">
          <w:rPr>
            <w:noProof/>
            <w:webHidden/>
            <w:lang w:val="en-GB"/>
          </w:rPr>
          <w:tab/>
        </w:r>
        <w:r w:rsidR="000C6E81" w:rsidRPr="00F03130">
          <w:rPr>
            <w:noProof/>
            <w:webHidden/>
            <w:lang w:val="en-GB"/>
          </w:rPr>
          <w:fldChar w:fldCharType="begin"/>
        </w:r>
        <w:r w:rsidR="00B473C8" w:rsidRPr="00F03130">
          <w:rPr>
            <w:noProof/>
            <w:webHidden/>
            <w:lang w:val="en-GB"/>
          </w:rPr>
          <w:instrText xml:space="preserve"> PAGEREF _Toc101458860 \h </w:instrText>
        </w:r>
        <w:r w:rsidR="000C6E81" w:rsidRPr="00F03130">
          <w:rPr>
            <w:noProof/>
            <w:webHidden/>
            <w:lang w:val="en-GB"/>
          </w:rPr>
        </w:r>
        <w:r w:rsidR="000C6E81" w:rsidRPr="00F03130">
          <w:rPr>
            <w:noProof/>
            <w:webHidden/>
            <w:lang w:val="en-GB"/>
          </w:rPr>
          <w:fldChar w:fldCharType="separate"/>
        </w:r>
        <w:r w:rsidR="006526DF">
          <w:rPr>
            <w:noProof/>
            <w:webHidden/>
            <w:lang w:val="en-GB"/>
          </w:rPr>
          <w:t>3</w:t>
        </w:r>
        <w:r w:rsidR="000C6E81" w:rsidRPr="00F03130">
          <w:rPr>
            <w:noProof/>
            <w:webHidden/>
            <w:lang w:val="en-GB"/>
          </w:rPr>
          <w:fldChar w:fldCharType="end"/>
        </w:r>
      </w:hyperlink>
    </w:p>
    <w:p w14:paraId="5DE6CA38" w14:textId="77777777" w:rsidR="00B473C8" w:rsidRPr="00F03130" w:rsidRDefault="000F513D">
      <w:pPr>
        <w:pStyle w:val="TableofFigures"/>
        <w:tabs>
          <w:tab w:val="right" w:leader="dot" w:pos="9350"/>
        </w:tabs>
        <w:rPr>
          <w:rFonts w:asciiTheme="minorHAnsi" w:eastAsiaTheme="minorEastAsia" w:hAnsiTheme="minorHAnsi" w:cstheme="minorBidi"/>
          <w:noProof/>
          <w:color w:val="auto"/>
          <w:sz w:val="22"/>
          <w:lang w:val="en-GB"/>
        </w:rPr>
      </w:pPr>
      <w:hyperlink w:anchor="_Toc101458861" w:history="1">
        <w:r w:rsidR="00B473C8" w:rsidRPr="00F03130">
          <w:rPr>
            <w:rStyle w:val="Hyperlink"/>
            <w:noProof/>
            <w:lang w:val="en-GB"/>
          </w:rPr>
          <w:t>Different communication barriers</w:t>
        </w:r>
        <w:r w:rsidR="00B473C8" w:rsidRPr="00F03130">
          <w:rPr>
            <w:noProof/>
            <w:webHidden/>
            <w:lang w:val="en-GB"/>
          </w:rPr>
          <w:tab/>
        </w:r>
        <w:r w:rsidR="000C6E81" w:rsidRPr="00F03130">
          <w:rPr>
            <w:noProof/>
            <w:webHidden/>
            <w:lang w:val="en-GB"/>
          </w:rPr>
          <w:fldChar w:fldCharType="begin"/>
        </w:r>
        <w:r w:rsidR="00B473C8" w:rsidRPr="00F03130">
          <w:rPr>
            <w:noProof/>
            <w:webHidden/>
            <w:lang w:val="en-GB"/>
          </w:rPr>
          <w:instrText xml:space="preserve"> PAGEREF _Toc101458861 \h </w:instrText>
        </w:r>
        <w:r w:rsidR="000C6E81" w:rsidRPr="00F03130">
          <w:rPr>
            <w:noProof/>
            <w:webHidden/>
            <w:lang w:val="en-GB"/>
          </w:rPr>
        </w:r>
        <w:r w:rsidR="000C6E81" w:rsidRPr="00F03130">
          <w:rPr>
            <w:noProof/>
            <w:webHidden/>
            <w:lang w:val="en-GB"/>
          </w:rPr>
          <w:fldChar w:fldCharType="separate"/>
        </w:r>
        <w:r w:rsidR="006526DF">
          <w:rPr>
            <w:noProof/>
            <w:webHidden/>
            <w:lang w:val="en-GB"/>
          </w:rPr>
          <w:t>7</w:t>
        </w:r>
        <w:r w:rsidR="000C6E81" w:rsidRPr="00F03130">
          <w:rPr>
            <w:noProof/>
            <w:webHidden/>
            <w:lang w:val="en-GB"/>
          </w:rPr>
          <w:fldChar w:fldCharType="end"/>
        </w:r>
      </w:hyperlink>
    </w:p>
    <w:p w14:paraId="79E8A43A" w14:textId="77777777" w:rsidR="00B473C8" w:rsidRPr="00F03130" w:rsidRDefault="000F513D">
      <w:pPr>
        <w:pStyle w:val="TableofFigures"/>
        <w:tabs>
          <w:tab w:val="right" w:leader="dot" w:pos="9350"/>
        </w:tabs>
        <w:rPr>
          <w:rFonts w:asciiTheme="minorHAnsi" w:eastAsiaTheme="minorEastAsia" w:hAnsiTheme="minorHAnsi" w:cstheme="minorBidi"/>
          <w:noProof/>
          <w:color w:val="auto"/>
          <w:sz w:val="22"/>
          <w:lang w:val="en-GB"/>
        </w:rPr>
      </w:pPr>
      <w:hyperlink w:anchor="_Toc101458862" w:history="1">
        <w:r w:rsidR="00B473C8" w:rsidRPr="00F03130">
          <w:rPr>
            <w:rStyle w:val="Hyperlink"/>
            <w:noProof/>
            <w:lang w:val="en-GB"/>
          </w:rPr>
          <w:t>Recommendations to improve communication</w:t>
        </w:r>
        <w:r w:rsidR="00B473C8" w:rsidRPr="00F03130">
          <w:rPr>
            <w:noProof/>
            <w:webHidden/>
            <w:lang w:val="en-GB"/>
          </w:rPr>
          <w:tab/>
        </w:r>
        <w:r w:rsidR="000C6E81" w:rsidRPr="00F03130">
          <w:rPr>
            <w:noProof/>
            <w:webHidden/>
            <w:lang w:val="en-GB"/>
          </w:rPr>
          <w:fldChar w:fldCharType="begin"/>
        </w:r>
        <w:r w:rsidR="00B473C8" w:rsidRPr="00F03130">
          <w:rPr>
            <w:noProof/>
            <w:webHidden/>
            <w:lang w:val="en-GB"/>
          </w:rPr>
          <w:instrText xml:space="preserve"> PAGEREF _Toc101458862 \h </w:instrText>
        </w:r>
        <w:r w:rsidR="000C6E81" w:rsidRPr="00F03130">
          <w:rPr>
            <w:noProof/>
            <w:webHidden/>
            <w:lang w:val="en-GB"/>
          </w:rPr>
        </w:r>
        <w:r w:rsidR="000C6E81" w:rsidRPr="00F03130">
          <w:rPr>
            <w:noProof/>
            <w:webHidden/>
            <w:lang w:val="en-GB"/>
          </w:rPr>
          <w:fldChar w:fldCharType="separate"/>
        </w:r>
        <w:r w:rsidR="006526DF">
          <w:rPr>
            <w:noProof/>
            <w:webHidden/>
            <w:lang w:val="en-GB"/>
          </w:rPr>
          <w:t>7</w:t>
        </w:r>
        <w:r w:rsidR="000C6E81" w:rsidRPr="00F03130">
          <w:rPr>
            <w:noProof/>
            <w:webHidden/>
            <w:lang w:val="en-GB"/>
          </w:rPr>
          <w:fldChar w:fldCharType="end"/>
        </w:r>
      </w:hyperlink>
    </w:p>
    <w:p w14:paraId="6CF135C3" w14:textId="77777777" w:rsidR="00B473C8" w:rsidRPr="00F03130" w:rsidRDefault="000F513D">
      <w:pPr>
        <w:pStyle w:val="TableofFigures"/>
        <w:tabs>
          <w:tab w:val="right" w:leader="dot" w:pos="9350"/>
        </w:tabs>
        <w:rPr>
          <w:rFonts w:asciiTheme="minorHAnsi" w:eastAsiaTheme="minorEastAsia" w:hAnsiTheme="minorHAnsi" w:cstheme="minorBidi"/>
          <w:noProof/>
          <w:color w:val="auto"/>
          <w:sz w:val="22"/>
          <w:lang w:val="en-GB"/>
        </w:rPr>
      </w:pPr>
      <w:hyperlink w:anchor="_Toc101458863" w:history="1">
        <w:r w:rsidR="00B473C8" w:rsidRPr="00F03130">
          <w:rPr>
            <w:rStyle w:val="Hyperlink"/>
            <w:noProof/>
            <w:lang w:val="en-GB"/>
          </w:rPr>
          <w:t>Conclusion</w:t>
        </w:r>
        <w:r w:rsidR="00B473C8" w:rsidRPr="00F03130">
          <w:rPr>
            <w:noProof/>
            <w:webHidden/>
            <w:lang w:val="en-GB"/>
          </w:rPr>
          <w:tab/>
        </w:r>
        <w:r w:rsidR="000C6E81" w:rsidRPr="00F03130">
          <w:rPr>
            <w:noProof/>
            <w:webHidden/>
            <w:lang w:val="en-GB"/>
          </w:rPr>
          <w:fldChar w:fldCharType="begin"/>
        </w:r>
        <w:r w:rsidR="00B473C8" w:rsidRPr="00F03130">
          <w:rPr>
            <w:noProof/>
            <w:webHidden/>
            <w:lang w:val="en-GB"/>
          </w:rPr>
          <w:instrText xml:space="preserve"> PAGEREF _Toc101458863 \h </w:instrText>
        </w:r>
        <w:r w:rsidR="000C6E81" w:rsidRPr="00F03130">
          <w:rPr>
            <w:noProof/>
            <w:webHidden/>
            <w:lang w:val="en-GB"/>
          </w:rPr>
        </w:r>
        <w:r w:rsidR="000C6E81" w:rsidRPr="00F03130">
          <w:rPr>
            <w:noProof/>
            <w:webHidden/>
            <w:lang w:val="en-GB"/>
          </w:rPr>
          <w:fldChar w:fldCharType="separate"/>
        </w:r>
        <w:r w:rsidR="006526DF">
          <w:rPr>
            <w:noProof/>
            <w:webHidden/>
            <w:lang w:val="en-GB"/>
          </w:rPr>
          <w:t>8</w:t>
        </w:r>
        <w:r w:rsidR="000C6E81" w:rsidRPr="00F03130">
          <w:rPr>
            <w:noProof/>
            <w:webHidden/>
            <w:lang w:val="en-GB"/>
          </w:rPr>
          <w:fldChar w:fldCharType="end"/>
        </w:r>
      </w:hyperlink>
    </w:p>
    <w:p w14:paraId="7CA85ADE" w14:textId="77777777" w:rsidR="00B473C8" w:rsidRPr="00F03130" w:rsidRDefault="000F513D">
      <w:pPr>
        <w:pStyle w:val="TableofFigures"/>
        <w:tabs>
          <w:tab w:val="right" w:leader="dot" w:pos="9350"/>
        </w:tabs>
        <w:rPr>
          <w:rFonts w:asciiTheme="minorHAnsi" w:eastAsiaTheme="minorEastAsia" w:hAnsiTheme="minorHAnsi" w:cstheme="minorBidi"/>
          <w:noProof/>
          <w:color w:val="auto"/>
          <w:sz w:val="22"/>
          <w:lang w:val="en-GB"/>
        </w:rPr>
      </w:pPr>
      <w:hyperlink w:anchor="_Toc101458864" w:history="1">
        <w:r w:rsidR="00B473C8" w:rsidRPr="00F03130">
          <w:rPr>
            <w:rStyle w:val="Hyperlink"/>
            <w:noProof/>
            <w:lang w:val="en-GB"/>
          </w:rPr>
          <w:t>References</w:t>
        </w:r>
        <w:r w:rsidR="00B473C8" w:rsidRPr="00F03130">
          <w:rPr>
            <w:noProof/>
            <w:webHidden/>
            <w:lang w:val="en-GB"/>
          </w:rPr>
          <w:tab/>
        </w:r>
        <w:r w:rsidR="000C6E81" w:rsidRPr="00F03130">
          <w:rPr>
            <w:noProof/>
            <w:webHidden/>
            <w:lang w:val="en-GB"/>
          </w:rPr>
          <w:fldChar w:fldCharType="begin"/>
        </w:r>
        <w:r w:rsidR="00B473C8" w:rsidRPr="00F03130">
          <w:rPr>
            <w:noProof/>
            <w:webHidden/>
            <w:lang w:val="en-GB"/>
          </w:rPr>
          <w:instrText xml:space="preserve"> PAGEREF _Toc101458864 \h </w:instrText>
        </w:r>
        <w:r w:rsidR="000C6E81" w:rsidRPr="00F03130">
          <w:rPr>
            <w:noProof/>
            <w:webHidden/>
            <w:lang w:val="en-GB"/>
          </w:rPr>
        </w:r>
        <w:r w:rsidR="000C6E81" w:rsidRPr="00F03130">
          <w:rPr>
            <w:noProof/>
            <w:webHidden/>
            <w:lang w:val="en-GB"/>
          </w:rPr>
          <w:fldChar w:fldCharType="separate"/>
        </w:r>
        <w:r w:rsidR="006526DF">
          <w:rPr>
            <w:noProof/>
            <w:webHidden/>
            <w:lang w:val="en-GB"/>
          </w:rPr>
          <w:t>9</w:t>
        </w:r>
        <w:r w:rsidR="000C6E81" w:rsidRPr="00F03130">
          <w:rPr>
            <w:noProof/>
            <w:webHidden/>
            <w:lang w:val="en-GB"/>
          </w:rPr>
          <w:fldChar w:fldCharType="end"/>
        </w:r>
      </w:hyperlink>
    </w:p>
    <w:p w14:paraId="61B2FF8A" w14:textId="77777777" w:rsidR="000163A0" w:rsidRPr="00F03130" w:rsidRDefault="000C6E81">
      <w:pPr>
        <w:pStyle w:val="Normal1"/>
        <w:spacing w:line="360" w:lineRule="auto"/>
        <w:jc w:val="center"/>
        <w:rPr>
          <w:rFonts w:ascii="Times New Roman" w:eastAsia="Times New Roman" w:hAnsi="Times New Roman" w:cs="Times New Roman"/>
          <w:b/>
          <w:sz w:val="24"/>
          <w:szCs w:val="24"/>
          <w:lang w:val="en-GB"/>
        </w:rPr>
      </w:pPr>
      <w:r w:rsidRPr="00F03130">
        <w:rPr>
          <w:lang w:val="en-GB"/>
        </w:rPr>
        <w:fldChar w:fldCharType="end"/>
      </w:r>
      <w:r w:rsidR="001B0764" w:rsidRPr="00F03130">
        <w:rPr>
          <w:lang w:val="en-GB"/>
        </w:rPr>
        <w:br w:type="page"/>
      </w:r>
    </w:p>
    <w:p w14:paraId="2B024BF1" w14:textId="77777777" w:rsidR="000163A0" w:rsidRPr="00F03130" w:rsidRDefault="001B0764" w:rsidP="00B473C8">
      <w:pPr>
        <w:pStyle w:val="Heading1"/>
        <w:rPr>
          <w:lang w:val="en-GB"/>
        </w:rPr>
      </w:pPr>
      <w:bookmarkStart w:id="0" w:name="_Toc101458858"/>
      <w:r w:rsidRPr="00F03130">
        <w:rPr>
          <w:lang w:val="en-GB"/>
        </w:rPr>
        <w:lastRenderedPageBreak/>
        <w:t>Introduction</w:t>
      </w:r>
      <w:bookmarkEnd w:id="0"/>
      <w:r w:rsidRPr="00F03130">
        <w:rPr>
          <w:lang w:val="en-GB"/>
        </w:rPr>
        <w:t xml:space="preserve"> </w:t>
      </w:r>
    </w:p>
    <w:p w14:paraId="12282B3B" w14:textId="77777777" w:rsidR="000163A0" w:rsidRPr="00F03130" w:rsidRDefault="001B0764">
      <w:pPr>
        <w:pStyle w:val="Normal1"/>
        <w:spacing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 xml:space="preserve">A UK based </w:t>
      </w:r>
      <w:r w:rsidR="00B473C8" w:rsidRPr="00F03130">
        <w:rPr>
          <w:rFonts w:ascii="Times New Roman" w:eastAsia="Times New Roman" w:hAnsi="Times New Roman" w:cs="Times New Roman"/>
          <w:sz w:val="24"/>
          <w:szCs w:val="24"/>
          <w:lang w:val="en-GB"/>
        </w:rPr>
        <w:t>automobile company</w:t>
      </w:r>
      <w:r w:rsidRPr="00F03130">
        <w:rPr>
          <w:rFonts w:ascii="Times New Roman" w:eastAsia="Times New Roman" w:hAnsi="Times New Roman" w:cs="Times New Roman"/>
          <w:sz w:val="24"/>
          <w:szCs w:val="24"/>
          <w:lang w:val="en-GB"/>
        </w:rPr>
        <w:t xml:space="preserve"> has planned to expand their business operation across China. International business expansion is a challenging project as cultural differences and expectations are involved in this process. The higher management needs to align their organisational culture as per cultural expectations of the foreign country otherwise employees would feel disoriented while working in a contrasting work culture. An inclusive report on the aspect of International Business Communication is prepared addressing the concerns about cultural sensitivity and differences. Since Chinese employees belong to a contrasting cultural background, it is imperative that their cultural expectations are comprehended before the UK based </w:t>
      </w:r>
      <w:r w:rsidR="00B473C8" w:rsidRPr="00F03130">
        <w:rPr>
          <w:rFonts w:ascii="Times New Roman" w:eastAsia="Times New Roman" w:hAnsi="Times New Roman" w:cs="Times New Roman"/>
          <w:sz w:val="24"/>
          <w:szCs w:val="24"/>
          <w:lang w:val="en-GB"/>
        </w:rPr>
        <w:t>automobile company</w:t>
      </w:r>
      <w:r w:rsidRPr="00F03130">
        <w:rPr>
          <w:rFonts w:ascii="Times New Roman" w:eastAsia="Times New Roman" w:hAnsi="Times New Roman" w:cs="Times New Roman"/>
          <w:sz w:val="24"/>
          <w:szCs w:val="24"/>
          <w:lang w:val="en-GB"/>
        </w:rPr>
        <w:t xml:space="preserve"> expands to the foreign market. Otherwise it would be challenging for the UK based company to achieve competitive advantage in Indian market. </w:t>
      </w:r>
    </w:p>
    <w:p w14:paraId="2A0F1F45" w14:textId="77777777" w:rsidR="000163A0" w:rsidRPr="00F03130" w:rsidRDefault="001B0764" w:rsidP="00B473C8">
      <w:pPr>
        <w:pStyle w:val="Heading1"/>
        <w:rPr>
          <w:lang w:val="en-GB"/>
        </w:rPr>
      </w:pPr>
      <w:bookmarkStart w:id="1" w:name="_Toc101458859"/>
      <w:r w:rsidRPr="00F03130">
        <w:rPr>
          <w:lang w:val="en-GB"/>
        </w:rPr>
        <w:t>Description of Entry market</w:t>
      </w:r>
      <w:bookmarkEnd w:id="1"/>
      <w:r w:rsidRPr="00F03130">
        <w:rPr>
          <w:lang w:val="en-GB"/>
        </w:rPr>
        <w:t xml:space="preserve"> </w:t>
      </w:r>
    </w:p>
    <w:p w14:paraId="212F73AF" w14:textId="77777777" w:rsidR="000163A0" w:rsidRPr="00F03130" w:rsidRDefault="001B0764">
      <w:pPr>
        <w:pStyle w:val="Normal1"/>
        <w:spacing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 xml:space="preserve">China is a developing country and its </w:t>
      </w:r>
      <w:r w:rsidR="00B473C8" w:rsidRPr="00F03130">
        <w:rPr>
          <w:rFonts w:ascii="Times New Roman" w:eastAsia="Times New Roman" w:hAnsi="Times New Roman" w:cs="Times New Roman"/>
          <w:sz w:val="24"/>
          <w:szCs w:val="24"/>
          <w:lang w:val="en-GB"/>
        </w:rPr>
        <w:t>automobile sector</w:t>
      </w:r>
      <w:r w:rsidRPr="00F03130">
        <w:rPr>
          <w:rFonts w:ascii="Times New Roman" w:eastAsia="Times New Roman" w:hAnsi="Times New Roman" w:cs="Times New Roman"/>
          <w:sz w:val="24"/>
          <w:szCs w:val="24"/>
          <w:lang w:val="en-GB"/>
        </w:rPr>
        <w:t xml:space="preserve"> has been experiencing an exponential growth over the past few years especially after the outbreak of Covid-19 pandemic. As opined by Valaskova </w:t>
      </w:r>
      <w:r w:rsidRPr="00F03130">
        <w:rPr>
          <w:rFonts w:ascii="Times New Roman" w:eastAsia="Times New Roman" w:hAnsi="Times New Roman" w:cs="Times New Roman"/>
          <w:i/>
          <w:sz w:val="24"/>
          <w:szCs w:val="24"/>
          <w:lang w:val="en-GB"/>
        </w:rPr>
        <w:t xml:space="preserve">et al. </w:t>
      </w:r>
      <w:r w:rsidRPr="00F03130">
        <w:rPr>
          <w:rFonts w:ascii="Times New Roman" w:eastAsia="Times New Roman" w:hAnsi="Times New Roman" w:cs="Times New Roman"/>
          <w:sz w:val="24"/>
          <w:szCs w:val="24"/>
          <w:lang w:val="en-GB"/>
        </w:rPr>
        <w:t xml:space="preserve">(2021), onset of digitalisation and enhanced connectivity has already shifted customer purchase behaviour. However during the pandemic customers were restricted from leaving their premises due to lockdown protocols and subsequently the demand for online automobile </w:t>
      </w:r>
      <w:r w:rsidR="00B473C8" w:rsidRPr="00F03130">
        <w:rPr>
          <w:rFonts w:ascii="Times New Roman" w:eastAsia="Times New Roman" w:hAnsi="Times New Roman" w:cs="Times New Roman"/>
          <w:sz w:val="24"/>
          <w:szCs w:val="24"/>
          <w:lang w:val="en-GB"/>
        </w:rPr>
        <w:t>in</w:t>
      </w:r>
      <w:r w:rsidRPr="00F03130">
        <w:rPr>
          <w:rFonts w:ascii="Times New Roman" w:eastAsia="Times New Roman" w:hAnsi="Times New Roman" w:cs="Times New Roman"/>
          <w:sz w:val="24"/>
          <w:szCs w:val="24"/>
          <w:lang w:val="en-GB"/>
        </w:rPr>
        <w:t xml:space="preserve"> increased. This trend was prevalent even after the pandemic had subsided and </w:t>
      </w:r>
      <w:r w:rsidR="00B473C8" w:rsidRPr="00F03130">
        <w:rPr>
          <w:rFonts w:ascii="Times New Roman" w:eastAsia="Times New Roman" w:hAnsi="Times New Roman" w:cs="Times New Roman"/>
          <w:sz w:val="24"/>
          <w:szCs w:val="24"/>
          <w:lang w:val="en-GB"/>
        </w:rPr>
        <w:t>automobile organisations</w:t>
      </w:r>
      <w:r w:rsidRPr="00F03130">
        <w:rPr>
          <w:rFonts w:ascii="Times New Roman" w:eastAsia="Times New Roman" w:hAnsi="Times New Roman" w:cs="Times New Roman"/>
          <w:sz w:val="24"/>
          <w:szCs w:val="24"/>
          <w:lang w:val="en-GB"/>
        </w:rPr>
        <w:t xml:space="preserve"> utilising an </w:t>
      </w:r>
      <w:r w:rsidR="00B473C8" w:rsidRPr="00F03130">
        <w:rPr>
          <w:rFonts w:ascii="Times New Roman" w:eastAsia="Times New Roman" w:hAnsi="Times New Roman" w:cs="Times New Roman"/>
          <w:sz w:val="24"/>
          <w:szCs w:val="24"/>
          <w:lang w:val="en-GB"/>
        </w:rPr>
        <w:t>Omni Channel</w:t>
      </w:r>
      <w:r w:rsidRPr="00F03130">
        <w:rPr>
          <w:rFonts w:ascii="Times New Roman" w:eastAsia="Times New Roman" w:hAnsi="Times New Roman" w:cs="Times New Roman"/>
          <w:sz w:val="24"/>
          <w:szCs w:val="24"/>
          <w:lang w:val="en-GB"/>
        </w:rPr>
        <w:t xml:space="preserve"> distribution channel are more likely to achieve success in Chinese market. For instance, “8.28 million units of cars were </w:t>
      </w:r>
      <w:r w:rsidR="00B473C8" w:rsidRPr="00F03130">
        <w:rPr>
          <w:rFonts w:ascii="Times New Roman" w:eastAsia="Times New Roman" w:hAnsi="Times New Roman" w:cs="Times New Roman"/>
          <w:sz w:val="24"/>
          <w:szCs w:val="24"/>
          <w:lang w:val="en-GB"/>
        </w:rPr>
        <w:t>purchased”</w:t>
      </w:r>
      <w:r w:rsidRPr="00F03130">
        <w:rPr>
          <w:rFonts w:ascii="Times New Roman" w:eastAsia="Times New Roman" w:hAnsi="Times New Roman" w:cs="Times New Roman"/>
          <w:sz w:val="24"/>
          <w:szCs w:val="24"/>
          <w:lang w:val="en-GB"/>
        </w:rPr>
        <w:t xml:space="preserve"> online and Chinese market was recognised as the largest “online automobile market” in the world (</w:t>
      </w:r>
      <w:r w:rsidR="00B473C8" w:rsidRPr="00F03130">
        <w:rPr>
          <w:rFonts w:ascii="Times New Roman" w:eastAsia="Times New Roman" w:hAnsi="Times New Roman" w:cs="Times New Roman"/>
          <w:sz w:val="24"/>
          <w:szCs w:val="24"/>
          <w:lang w:val="en-GB"/>
        </w:rPr>
        <w:t>Statist</w:t>
      </w:r>
      <w:r w:rsidRPr="00F03130">
        <w:rPr>
          <w:rFonts w:ascii="Times New Roman" w:eastAsia="Times New Roman" w:hAnsi="Times New Roman" w:cs="Times New Roman"/>
          <w:sz w:val="24"/>
          <w:szCs w:val="24"/>
          <w:lang w:val="en-GB"/>
        </w:rPr>
        <w:t xml:space="preserve"> Research Department, 2022). Although this share of online automobile purchase was lower than in 2020, when it was recorded at 24.9%, the share was double compared to 2014. So online automobile </w:t>
      </w:r>
      <w:r w:rsidR="00B473C8" w:rsidRPr="00F03130">
        <w:rPr>
          <w:rFonts w:ascii="Times New Roman" w:eastAsia="Times New Roman" w:hAnsi="Times New Roman" w:cs="Times New Roman"/>
          <w:sz w:val="24"/>
          <w:szCs w:val="24"/>
          <w:lang w:val="en-GB"/>
        </w:rPr>
        <w:t>in</w:t>
      </w:r>
      <w:r w:rsidRPr="00F03130">
        <w:rPr>
          <w:rFonts w:ascii="Times New Roman" w:eastAsia="Times New Roman" w:hAnsi="Times New Roman" w:cs="Times New Roman"/>
          <w:sz w:val="24"/>
          <w:szCs w:val="24"/>
          <w:lang w:val="en-GB"/>
        </w:rPr>
        <w:t xml:space="preserve"> has experienced substantial growth over the past few years and </w:t>
      </w:r>
      <w:r w:rsidR="00B473C8" w:rsidRPr="00F03130">
        <w:rPr>
          <w:rFonts w:ascii="Times New Roman" w:eastAsia="Times New Roman" w:hAnsi="Times New Roman" w:cs="Times New Roman"/>
          <w:sz w:val="24"/>
          <w:szCs w:val="24"/>
          <w:lang w:val="en-GB"/>
        </w:rPr>
        <w:t>Omni Channel</w:t>
      </w:r>
      <w:r w:rsidRPr="00F03130">
        <w:rPr>
          <w:rFonts w:ascii="Times New Roman" w:eastAsia="Times New Roman" w:hAnsi="Times New Roman" w:cs="Times New Roman"/>
          <w:sz w:val="24"/>
          <w:szCs w:val="24"/>
          <w:lang w:val="en-GB"/>
        </w:rPr>
        <w:t xml:space="preserve"> distribution has become a relevant trend in Chinese market. </w:t>
      </w:r>
    </w:p>
    <w:p w14:paraId="3475BD58" w14:textId="77777777" w:rsidR="000163A0" w:rsidRPr="00F03130" w:rsidRDefault="001B0764">
      <w:pPr>
        <w:pStyle w:val="Normal1"/>
        <w:spacing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 xml:space="preserve">China is a densely populated county and is considered to be the most populated nation closely followed by India. Population growth rate of China is less compared to India so China would not be able to sustain this position for long. As per data provided by “National Bureau of Statistics of China” 1.41 billion people are residing in China as of 2021 (Textor, 2022). Annual population growth rate ranges from 0.3% to 0.6% as it has been reduced over the past decades. This data </w:t>
      </w:r>
      <w:r w:rsidRPr="00F03130">
        <w:rPr>
          <w:rFonts w:ascii="Times New Roman" w:eastAsia="Times New Roman" w:hAnsi="Times New Roman" w:cs="Times New Roman"/>
          <w:sz w:val="24"/>
          <w:szCs w:val="24"/>
          <w:lang w:val="en-GB"/>
        </w:rPr>
        <w:lastRenderedPageBreak/>
        <w:t xml:space="preserve">suggests that population of China is high and it would be beneficial for </w:t>
      </w:r>
      <w:r w:rsidR="00B473C8" w:rsidRPr="00F03130">
        <w:rPr>
          <w:rFonts w:ascii="Times New Roman" w:eastAsia="Times New Roman" w:hAnsi="Times New Roman" w:cs="Times New Roman"/>
          <w:sz w:val="24"/>
          <w:szCs w:val="24"/>
          <w:lang w:val="en-GB"/>
        </w:rPr>
        <w:t>an</w:t>
      </w:r>
      <w:r w:rsidRPr="00F03130">
        <w:rPr>
          <w:rFonts w:ascii="Times New Roman" w:eastAsia="Times New Roman" w:hAnsi="Times New Roman" w:cs="Times New Roman"/>
          <w:sz w:val="24"/>
          <w:szCs w:val="24"/>
          <w:lang w:val="en-GB"/>
        </w:rPr>
        <w:t xml:space="preserve"> </w:t>
      </w:r>
      <w:r w:rsidR="00B473C8" w:rsidRPr="00F03130">
        <w:rPr>
          <w:rFonts w:ascii="Times New Roman" w:eastAsia="Times New Roman" w:hAnsi="Times New Roman" w:cs="Times New Roman"/>
          <w:sz w:val="24"/>
          <w:szCs w:val="24"/>
          <w:lang w:val="en-GB"/>
        </w:rPr>
        <w:t>automobile company</w:t>
      </w:r>
      <w:r w:rsidRPr="00F03130">
        <w:rPr>
          <w:rFonts w:ascii="Times New Roman" w:eastAsia="Times New Roman" w:hAnsi="Times New Roman" w:cs="Times New Roman"/>
          <w:sz w:val="24"/>
          <w:szCs w:val="24"/>
          <w:lang w:val="en-GB"/>
        </w:rPr>
        <w:t xml:space="preserve"> based in UK to expand in Chinese market. However, the high population of a nation suggests that individuals belong to varied cultural backgrounds and aspects of cultural diversity are imperative. Therefore it is crucial to analyse the cultural differences between UK and China before expanding into the foreign market otherwise it would be detrimental for organisational culture of the company. As per “Soft Power 30 study result</w:t>
      </w:r>
      <w:r w:rsidR="00BC5E8D" w:rsidRPr="00F03130">
        <w:rPr>
          <w:rFonts w:ascii="Times New Roman" w:eastAsia="Times New Roman" w:hAnsi="Times New Roman" w:cs="Times New Roman"/>
          <w:sz w:val="24"/>
          <w:szCs w:val="24"/>
          <w:lang w:val="en-GB"/>
        </w:rPr>
        <w:t>s”</w:t>
      </w:r>
      <w:r w:rsidRPr="00F03130">
        <w:rPr>
          <w:rFonts w:ascii="Times New Roman" w:eastAsia="Times New Roman" w:hAnsi="Times New Roman" w:cs="Times New Roman"/>
          <w:sz w:val="24"/>
          <w:szCs w:val="24"/>
          <w:lang w:val="en-GB"/>
        </w:rPr>
        <w:t xml:space="preserve"> China ranks </w:t>
      </w:r>
      <w:r w:rsidR="00BC5E8D" w:rsidRPr="00F03130">
        <w:rPr>
          <w:rFonts w:ascii="Times New Roman" w:eastAsia="Times New Roman" w:hAnsi="Times New Roman" w:cs="Times New Roman"/>
          <w:sz w:val="24"/>
          <w:szCs w:val="24"/>
          <w:lang w:val="en-GB"/>
        </w:rPr>
        <w:t>8th</w:t>
      </w:r>
      <w:r w:rsidRPr="00F03130">
        <w:rPr>
          <w:rFonts w:ascii="Times New Roman" w:eastAsia="Times New Roman" w:hAnsi="Times New Roman" w:cs="Times New Roman"/>
          <w:sz w:val="24"/>
          <w:szCs w:val="24"/>
          <w:lang w:val="en-GB"/>
        </w:rPr>
        <w:t xml:space="preserve"> among 30 countries in terms of culture (Zhang, 2022). It is clearly suggested that China is a culturally sensitive country and their population is inclined towards their cultural traits. </w:t>
      </w:r>
    </w:p>
    <w:p w14:paraId="23ED985C" w14:textId="77777777" w:rsidR="000163A0" w:rsidRPr="00F03130" w:rsidRDefault="001B0764" w:rsidP="00B473C8">
      <w:pPr>
        <w:pStyle w:val="Heading1"/>
        <w:rPr>
          <w:lang w:val="en-GB"/>
        </w:rPr>
      </w:pPr>
      <w:bookmarkStart w:id="2" w:name="_Toc101458860"/>
      <w:r w:rsidRPr="00F03130">
        <w:rPr>
          <w:lang w:val="en-GB"/>
        </w:rPr>
        <w:t>Theories of international and intercultural communication</w:t>
      </w:r>
      <w:bookmarkEnd w:id="2"/>
      <w:r w:rsidRPr="00F03130">
        <w:rPr>
          <w:lang w:val="en-GB"/>
        </w:rPr>
        <w:t xml:space="preserve"> </w:t>
      </w:r>
    </w:p>
    <w:p w14:paraId="6CFACE85" w14:textId="77777777" w:rsidR="000163A0" w:rsidRPr="00F03130" w:rsidRDefault="001B0764">
      <w:pPr>
        <w:pStyle w:val="Normal1"/>
        <w:spacing w:line="360" w:lineRule="auto"/>
        <w:jc w:val="both"/>
        <w:rPr>
          <w:rFonts w:ascii="Times New Roman" w:eastAsia="Times New Roman" w:hAnsi="Times New Roman" w:cs="Times New Roman"/>
          <w:b/>
          <w:i/>
          <w:sz w:val="24"/>
          <w:szCs w:val="24"/>
          <w:lang w:val="en-GB"/>
        </w:rPr>
      </w:pPr>
      <w:r w:rsidRPr="00F03130">
        <w:rPr>
          <w:rFonts w:ascii="Times New Roman" w:eastAsia="Times New Roman" w:hAnsi="Times New Roman" w:cs="Times New Roman"/>
          <w:b/>
          <w:i/>
          <w:sz w:val="24"/>
          <w:szCs w:val="24"/>
          <w:lang w:val="en-GB"/>
        </w:rPr>
        <w:t xml:space="preserve">Hofstede Cultural Dimension </w:t>
      </w:r>
    </w:p>
    <w:p w14:paraId="6CD1C0FF" w14:textId="77777777" w:rsidR="000163A0" w:rsidRPr="00F03130" w:rsidRDefault="001B0764">
      <w:pPr>
        <w:pStyle w:val="Normal1"/>
        <w:spacing w:line="360" w:lineRule="auto"/>
        <w:jc w:val="center"/>
        <w:rPr>
          <w:rFonts w:ascii="Times New Roman" w:eastAsia="Times New Roman" w:hAnsi="Times New Roman" w:cs="Times New Roman"/>
          <w:b/>
          <w:sz w:val="24"/>
          <w:szCs w:val="24"/>
          <w:lang w:val="en-GB"/>
        </w:rPr>
      </w:pPr>
      <w:r w:rsidRPr="00F03130">
        <w:rPr>
          <w:rFonts w:ascii="Times New Roman" w:eastAsia="Times New Roman" w:hAnsi="Times New Roman" w:cs="Times New Roman"/>
          <w:b/>
          <w:noProof/>
          <w:sz w:val="24"/>
          <w:szCs w:val="24"/>
          <w:lang w:val="en-GB"/>
        </w:rPr>
        <w:drawing>
          <wp:inline distT="114300" distB="114300" distL="114300" distR="114300" wp14:anchorId="17F151FE" wp14:editId="1FE340B6">
            <wp:extent cx="4548667" cy="2634807"/>
            <wp:effectExtent l="19050" t="19050" r="23333" b="13143"/>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cstate="print"/>
                    <a:srcRect/>
                    <a:stretch>
                      <a:fillRect/>
                    </a:stretch>
                  </pic:blipFill>
                  <pic:spPr>
                    <a:xfrm>
                      <a:off x="0" y="0"/>
                      <a:ext cx="4555803" cy="2638940"/>
                    </a:xfrm>
                    <a:prstGeom prst="rect">
                      <a:avLst/>
                    </a:prstGeom>
                    <a:ln w="12700">
                      <a:solidFill>
                        <a:srgbClr val="000000"/>
                      </a:solidFill>
                      <a:prstDash val="solid"/>
                    </a:ln>
                  </pic:spPr>
                </pic:pic>
              </a:graphicData>
            </a:graphic>
          </wp:inline>
        </w:drawing>
      </w:r>
    </w:p>
    <w:p w14:paraId="45E5DA11" w14:textId="77777777" w:rsidR="000163A0" w:rsidRPr="00F03130" w:rsidRDefault="001B0764">
      <w:pPr>
        <w:pStyle w:val="Normal1"/>
        <w:spacing w:line="360" w:lineRule="auto"/>
        <w:jc w:val="center"/>
        <w:rPr>
          <w:rFonts w:ascii="Times New Roman" w:eastAsia="Times New Roman" w:hAnsi="Times New Roman" w:cs="Times New Roman"/>
          <w:b/>
          <w:sz w:val="24"/>
          <w:szCs w:val="24"/>
          <w:lang w:val="en-GB"/>
        </w:rPr>
      </w:pPr>
      <w:r w:rsidRPr="00F03130">
        <w:rPr>
          <w:rFonts w:ascii="Times New Roman" w:eastAsia="Times New Roman" w:hAnsi="Times New Roman" w:cs="Times New Roman"/>
          <w:b/>
          <w:sz w:val="24"/>
          <w:szCs w:val="24"/>
          <w:lang w:val="en-GB"/>
        </w:rPr>
        <w:t>Figure 1: Hofstede Cultural Dimensions</w:t>
      </w:r>
    </w:p>
    <w:p w14:paraId="1DEB9984" w14:textId="77777777" w:rsidR="000163A0" w:rsidRPr="00F03130" w:rsidRDefault="001B0764">
      <w:pPr>
        <w:pStyle w:val="Normal1"/>
        <w:spacing w:line="360" w:lineRule="auto"/>
        <w:jc w:val="center"/>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(Source: Hofstede, 2021)</w:t>
      </w:r>
    </w:p>
    <w:p w14:paraId="726D2089" w14:textId="77777777" w:rsidR="000163A0" w:rsidRPr="00F03130" w:rsidRDefault="001B0764">
      <w:pPr>
        <w:pStyle w:val="Normal1"/>
        <w:spacing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Hofstede’s model of cultural dimension aims to segregate cultural preferences of a country on the basis of six distinct dimensions. Based on opinions of Hofstede (2021), “Power distance, Individualism, Masculinity, Uncertainty Avoidance, Long Term Orientation and Indulgence” are the six dimensions of Hofstede’s model. On the basis of these dimensions, the difference between cultural preferences of UK and Chinese population can be determined.</w:t>
      </w:r>
    </w:p>
    <w:p w14:paraId="5F8621D3" w14:textId="77777777" w:rsidR="000163A0" w:rsidRPr="00F03130" w:rsidRDefault="001B0764">
      <w:pPr>
        <w:pStyle w:val="Normal1"/>
        <w:spacing w:line="360" w:lineRule="auto"/>
        <w:jc w:val="both"/>
        <w:rPr>
          <w:rFonts w:ascii="Times New Roman" w:eastAsia="Times New Roman" w:hAnsi="Times New Roman" w:cs="Times New Roman"/>
          <w:b/>
          <w:i/>
          <w:sz w:val="24"/>
          <w:szCs w:val="24"/>
          <w:lang w:val="en-GB"/>
        </w:rPr>
      </w:pPr>
      <w:r w:rsidRPr="00F03130">
        <w:rPr>
          <w:rFonts w:ascii="Times New Roman" w:eastAsia="Times New Roman" w:hAnsi="Times New Roman" w:cs="Times New Roman"/>
          <w:b/>
          <w:i/>
          <w:sz w:val="24"/>
          <w:szCs w:val="24"/>
          <w:lang w:val="en-GB"/>
        </w:rPr>
        <w:t xml:space="preserve">Power distance </w:t>
      </w:r>
    </w:p>
    <w:p w14:paraId="37CC97CF" w14:textId="77777777" w:rsidR="000163A0" w:rsidRPr="00F03130" w:rsidRDefault="001B0764">
      <w:pPr>
        <w:pStyle w:val="Normal1"/>
        <w:spacing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lastRenderedPageBreak/>
        <w:t xml:space="preserve">China scores 80 in this dimension suggesting that concept of equality is not rooted in their society. Not everyone is treated in the same manner and hierarchy plays a relevant role in organisations. Inequality among people has been accepted and employees have a high faith towards their leaders. So leadership plays an important role in Chinese work culture and without it employees would feel disoriented. In contrast, UK scores 35 which </w:t>
      </w:r>
      <w:r w:rsidR="00B473C8" w:rsidRPr="00F03130">
        <w:rPr>
          <w:rFonts w:ascii="Times New Roman" w:eastAsia="Times New Roman" w:hAnsi="Times New Roman" w:cs="Times New Roman"/>
          <w:sz w:val="24"/>
          <w:szCs w:val="24"/>
          <w:lang w:val="en-GB"/>
        </w:rPr>
        <w:t>mean</w:t>
      </w:r>
      <w:r w:rsidRPr="00F03130">
        <w:rPr>
          <w:rFonts w:ascii="Times New Roman" w:eastAsia="Times New Roman" w:hAnsi="Times New Roman" w:cs="Times New Roman"/>
          <w:sz w:val="24"/>
          <w:szCs w:val="24"/>
          <w:lang w:val="en-GB"/>
        </w:rPr>
        <w:t xml:space="preserve"> that equality is a quintessential component of their society. Individuals in UK expect to be treated the same and hierarchy is not that important in organisations. So Jaguar needs to focus on the aspect of leadership and hierarchy before expanding their operation in China.</w:t>
      </w:r>
    </w:p>
    <w:p w14:paraId="3EE8B937" w14:textId="77777777" w:rsidR="000163A0" w:rsidRPr="00F03130" w:rsidRDefault="001B0764">
      <w:pPr>
        <w:pStyle w:val="Normal1"/>
        <w:spacing w:line="360" w:lineRule="auto"/>
        <w:jc w:val="both"/>
        <w:rPr>
          <w:rFonts w:ascii="Times New Roman" w:eastAsia="Times New Roman" w:hAnsi="Times New Roman" w:cs="Times New Roman"/>
          <w:b/>
          <w:i/>
          <w:sz w:val="24"/>
          <w:szCs w:val="24"/>
          <w:lang w:val="en-GB"/>
        </w:rPr>
      </w:pPr>
      <w:r w:rsidRPr="00F03130">
        <w:rPr>
          <w:rFonts w:ascii="Times New Roman" w:eastAsia="Times New Roman" w:hAnsi="Times New Roman" w:cs="Times New Roman"/>
          <w:b/>
          <w:i/>
          <w:sz w:val="24"/>
          <w:szCs w:val="24"/>
          <w:lang w:val="en-GB"/>
        </w:rPr>
        <w:t>Individualism</w:t>
      </w:r>
    </w:p>
    <w:p w14:paraId="011644BB" w14:textId="77777777" w:rsidR="000163A0" w:rsidRPr="00F03130" w:rsidRDefault="001B0764">
      <w:pPr>
        <w:pStyle w:val="Normal1"/>
        <w:spacing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 xml:space="preserve">China scores 20 in this dimension and it suggests that their work culture is highly collectivist. Each workforce is divided into variable departments and they function together to achieve a common business goal. Relationships between colleagues are considered to be cooperative and collective decision making is prevalent. In addition to this, each team is formed of members with complementary skills so that outcomes are achieved as per expectations. In contrast, UK scores 89 and it means that their work culture is highly individualistic. Employees in an UK based organisation are inclined towards data driven decision making and each department is aimed at achieving a specific objectives. Group based activities do not play a crucial role in UK work culture and self accountability plays an irreplaceable role. Therefore it is relevant for higher management of Jaguar to customise their work culture so that group activities are emphasised and each department works in collaboration with each other. </w:t>
      </w:r>
    </w:p>
    <w:p w14:paraId="4E5773ED" w14:textId="77777777" w:rsidR="000163A0" w:rsidRPr="00F03130" w:rsidRDefault="001B0764">
      <w:pPr>
        <w:pStyle w:val="Normal1"/>
        <w:spacing w:line="360" w:lineRule="auto"/>
        <w:jc w:val="both"/>
        <w:rPr>
          <w:rFonts w:ascii="Times New Roman" w:eastAsia="Times New Roman" w:hAnsi="Times New Roman" w:cs="Times New Roman"/>
          <w:b/>
          <w:i/>
          <w:sz w:val="24"/>
          <w:szCs w:val="24"/>
          <w:lang w:val="en-GB"/>
        </w:rPr>
      </w:pPr>
      <w:r w:rsidRPr="00F03130">
        <w:rPr>
          <w:rFonts w:ascii="Times New Roman" w:eastAsia="Times New Roman" w:hAnsi="Times New Roman" w:cs="Times New Roman"/>
          <w:b/>
          <w:i/>
          <w:sz w:val="24"/>
          <w:szCs w:val="24"/>
          <w:lang w:val="en-GB"/>
        </w:rPr>
        <w:t xml:space="preserve">Masculinity </w:t>
      </w:r>
    </w:p>
    <w:p w14:paraId="0C073B92" w14:textId="77777777" w:rsidR="000163A0" w:rsidRPr="00F03130" w:rsidRDefault="001B0764">
      <w:pPr>
        <w:pStyle w:val="Normal1"/>
        <w:spacing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 xml:space="preserve">In terms of masculinity index, both China and UK score the same and it suggests that their societies are driven by “competition and success”. Therefore both UK and Chinese work culture are goal oriented and they would sacrifice on leisure to achieve a desired outcome. Their care for quality of life is less compared to feminine culture and standing out from the majority is admirable. As both the work cultures are perceived to be masculine it would be relatively easier for Jaguar to align their competitive work culture as per Chinese standards. </w:t>
      </w:r>
    </w:p>
    <w:p w14:paraId="0C850145" w14:textId="77777777" w:rsidR="000163A0" w:rsidRPr="00F03130" w:rsidRDefault="001B0764">
      <w:pPr>
        <w:pStyle w:val="Normal1"/>
        <w:spacing w:line="360" w:lineRule="auto"/>
        <w:jc w:val="both"/>
        <w:rPr>
          <w:rFonts w:ascii="Times New Roman" w:eastAsia="Times New Roman" w:hAnsi="Times New Roman" w:cs="Times New Roman"/>
          <w:b/>
          <w:i/>
          <w:sz w:val="24"/>
          <w:szCs w:val="24"/>
          <w:lang w:val="en-GB"/>
        </w:rPr>
      </w:pPr>
      <w:r w:rsidRPr="00F03130">
        <w:rPr>
          <w:rFonts w:ascii="Times New Roman" w:eastAsia="Times New Roman" w:hAnsi="Times New Roman" w:cs="Times New Roman"/>
          <w:b/>
          <w:i/>
          <w:sz w:val="24"/>
          <w:szCs w:val="24"/>
          <w:lang w:val="en-GB"/>
        </w:rPr>
        <w:t xml:space="preserve">Uncertainty avoidance </w:t>
      </w:r>
    </w:p>
    <w:p w14:paraId="658E7481" w14:textId="77777777" w:rsidR="000163A0" w:rsidRPr="00F03130" w:rsidRDefault="001B0764">
      <w:pPr>
        <w:pStyle w:val="Normal1"/>
        <w:spacing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 xml:space="preserve">Both the countries score low in this dimension and it is suggestive that individuals belonging to the society have accepted the uncertainty that is prevalent in future. They feel threatened by the aspect of ambiguity. In addition to this, Chinese culture and language is full of ambiguity which </w:t>
      </w:r>
      <w:r w:rsidRPr="00F03130">
        <w:rPr>
          <w:rFonts w:ascii="Times New Roman" w:eastAsia="Times New Roman" w:hAnsi="Times New Roman" w:cs="Times New Roman"/>
          <w:sz w:val="24"/>
          <w:szCs w:val="24"/>
          <w:lang w:val="en-GB"/>
        </w:rPr>
        <w:lastRenderedPageBreak/>
        <w:t xml:space="preserve">can be difficult for Western culture to follow or comprehend. So it is advisable for higher management of Jaguar to gain knowledge about Chinese culture and language before expanding into their market. </w:t>
      </w:r>
    </w:p>
    <w:p w14:paraId="25185ACC" w14:textId="77777777" w:rsidR="000163A0" w:rsidRPr="00F03130" w:rsidRDefault="001B0764">
      <w:pPr>
        <w:pStyle w:val="Normal1"/>
        <w:spacing w:line="360" w:lineRule="auto"/>
        <w:jc w:val="both"/>
        <w:rPr>
          <w:rFonts w:ascii="Times New Roman" w:eastAsia="Times New Roman" w:hAnsi="Times New Roman" w:cs="Times New Roman"/>
          <w:b/>
          <w:i/>
          <w:sz w:val="24"/>
          <w:szCs w:val="24"/>
          <w:lang w:val="en-GB"/>
        </w:rPr>
      </w:pPr>
      <w:r w:rsidRPr="00F03130">
        <w:rPr>
          <w:rFonts w:ascii="Times New Roman" w:eastAsia="Times New Roman" w:hAnsi="Times New Roman" w:cs="Times New Roman"/>
          <w:b/>
          <w:i/>
          <w:sz w:val="24"/>
          <w:szCs w:val="24"/>
          <w:lang w:val="en-GB"/>
        </w:rPr>
        <w:t>Long term orientation</w:t>
      </w:r>
    </w:p>
    <w:p w14:paraId="32600719" w14:textId="77777777" w:rsidR="000163A0" w:rsidRPr="00F03130" w:rsidRDefault="001B0764">
      <w:pPr>
        <w:pStyle w:val="Normal1"/>
        <w:spacing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 xml:space="preserve">China scores 87 in this dimension and it suggests that their culture is pragmatic. In a pragmatic culture, people believe that truth is dependent on “Situation, Context and Time”. Chinese culture is tolerant to changes and they can accept changes easily if the outcomes are impressive. Besides, Chinese work culture is aimed at achieving long term goals and the outcomes are </w:t>
      </w:r>
      <w:r w:rsidR="00B473C8" w:rsidRPr="00F03130">
        <w:rPr>
          <w:rFonts w:ascii="Times New Roman" w:eastAsia="Times New Roman" w:hAnsi="Times New Roman" w:cs="Times New Roman"/>
          <w:sz w:val="24"/>
          <w:szCs w:val="24"/>
          <w:lang w:val="en-GB"/>
        </w:rPr>
        <w:t>farfetched</w:t>
      </w:r>
      <w:r w:rsidRPr="00F03130">
        <w:rPr>
          <w:rFonts w:ascii="Times New Roman" w:eastAsia="Times New Roman" w:hAnsi="Times New Roman" w:cs="Times New Roman"/>
          <w:sz w:val="24"/>
          <w:szCs w:val="24"/>
          <w:lang w:val="en-GB"/>
        </w:rPr>
        <w:t>. They are also inclined towards saving capital and investing it to bring in infrastructural developments. In contrast, UK scores lower in this dimension and it means that they are inclined towards both short and long term goals. UK is more of a normative society compared to China and they respect traditional methods to achieve an expected outcome. Individuals in UK are more reluctant to accept changes and it is difficult to implement a change in businesses. So Jaguar needs to learn about pragmatic society before expanding into the Chinese market.</w:t>
      </w:r>
    </w:p>
    <w:p w14:paraId="28FD0C65" w14:textId="77777777" w:rsidR="000163A0" w:rsidRPr="00F03130" w:rsidRDefault="001B0764">
      <w:pPr>
        <w:pStyle w:val="Normal1"/>
        <w:spacing w:line="360" w:lineRule="auto"/>
        <w:jc w:val="both"/>
        <w:rPr>
          <w:rFonts w:ascii="Times New Roman" w:eastAsia="Times New Roman" w:hAnsi="Times New Roman" w:cs="Times New Roman"/>
          <w:b/>
          <w:i/>
          <w:sz w:val="24"/>
          <w:szCs w:val="24"/>
          <w:lang w:val="en-GB"/>
        </w:rPr>
      </w:pPr>
      <w:r w:rsidRPr="00F03130">
        <w:rPr>
          <w:rFonts w:ascii="Times New Roman" w:eastAsia="Times New Roman" w:hAnsi="Times New Roman" w:cs="Times New Roman"/>
          <w:b/>
          <w:i/>
          <w:sz w:val="24"/>
          <w:szCs w:val="24"/>
          <w:lang w:val="en-GB"/>
        </w:rPr>
        <w:t xml:space="preserve">Indulgence </w:t>
      </w:r>
    </w:p>
    <w:p w14:paraId="0ED14F05" w14:textId="77777777" w:rsidR="000163A0" w:rsidRPr="00F03130" w:rsidRDefault="001B0764">
      <w:pPr>
        <w:pStyle w:val="Normal1"/>
        <w:spacing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 xml:space="preserve">China can be considered as a restrained society as they score low in this dimension. Their culture has a strong indulgence towards “cynicism and pessimism”. In addition to this, they do not focus on leisure time and prefer to control their desires in order to achieve a goal. Individuals from a restrained society believe that actions are guided by social norms and it is wrong to be indulgent. In contrast, UK can be considered as an indulgent society as they score high in this dimension. They have been observed to emphasise on leisure time and would not cut down on their desires to achieve a certain goal. Jaguar needs to understand why Chinese work culture is restrained otherwise Chinese employees would feel alienated while working in an indulgent work culture. </w:t>
      </w:r>
    </w:p>
    <w:p w14:paraId="0ED11B81" w14:textId="77777777" w:rsidR="000163A0" w:rsidRPr="00F03130" w:rsidRDefault="001B0764">
      <w:pPr>
        <w:pStyle w:val="Normal1"/>
        <w:spacing w:line="360" w:lineRule="auto"/>
        <w:jc w:val="both"/>
        <w:rPr>
          <w:rFonts w:ascii="Times New Roman" w:eastAsia="Times New Roman" w:hAnsi="Times New Roman" w:cs="Times New Roman"/>
          <w:b/>
          <w:i/>
          <w:sz w:val="24"/>
          <w:szCs w:val="24"/>
          <w:lang w:val="en-GB"/>
        </w:rPr>
      </w:pPr>
      <w:r w:rsidRPr="00F03130">
        <w:rPr>
          <w:rFonts w:ascii="Times New Roman" w:eastAsia="Times New Roman" w:hAnsi="Times New Roman" w:cs="Times New Roman"/>
          <w:b/>
          <w:i/>
          <w:sz w:val="24"/>
          <w:szCs w:val="24"/>
          <w:lang w:val="en-GB"/>
        </w:rPr>
        <w:t>Samovar</w:t>
      </w:r>
    </w:p>
    <w:p w14:paraId="0718EF8B" w14:textId="77777777" w:rsidR="000163A0" w:rsidRPr="00F03130" w:rsidRDefault="001B0764">
      <w:pPr>
        <w:pStyle w:val="Normal1"/>
        <w:spacing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 xml:space="preserve">Language plays a crucial role in intercultural communication and proficiency in a foreign language can improve the scope of business. As per views of Bili (2020), elements of verbal language are not similar in every language and when these elements interact with other cultures then misunderstandings take place. Therefore it is relevant to eradicate any scope of ambiguity present in a language and it is possible by developing a comprehensive idea about the other culture. Intercultural communication is relevant in workplaces with a culturally diverse workforce. It helps in exchange of concepts and opinions which tend to enhance productivity of an organisation. </w:t>
      </w:r>
      <w:r w:rsidRPr="00F03130">
        <w:rPr>
          <w:rFonts w:ascii="Times New Roman" w:eastAsia="Times New Roman" w:hAnsi="Times New Roman" w:cs="Times New Roman"/>
          <w:sz w:val="24"/>
          <w:szCs w:val="24"/>
          <w:lang w:val="en-GB"/>
        </w:rPr>
        <w:lastRenderedPageBreak/>
        <w:t xml:space="preserve">However insufficient knowledge about a particular culture can injure the feelings of foreign employees. “Negative ethnocentrism and stereotypes” are responsible for negatively affecting the process of intercultural communication. Individuals in a workplace often find it challenging to embrace contrasting traits of another culture and it can lead to misunderstandings. In addition to this, there are two types of communication namely, “verbal and non-verbal” communication. Failure to achieve a communication style that is suitable for contrasting culture can lead to further misunderstandings. For instance, the aspect of hierarchy is crucial for Chinese work culture. So if the western employees fail to respect their seniors in China it can be detrimental for the work environment. Proficiency in language and cultural attributes can improve the scope of intercultural communication in a workplace. Higher management of Jaguar need to focus on learning the Chinese language and non-verbal forms of </w:t>
      </w:r>
      <w:r w:rsidR="00B473C8" w:rsidRPr="00F03130">
        <w:rPr>
          <w:rFonts w:ascii="Times New Roman" w:eastAsia="Times New Roman" w:hAnsi="Times New Roman" w:cs="Times New Roman"/>
          <w:sz w:val="24"/>
          <w:szCs w:val="24"/>
          <w:lang w:val="en-GB"/>
        </w:rPr>
        <w:t>communication which is</w:t>
      </w:r>
      <w:r w:rsidRPr="00F03130">
        <w:rPr>
          <w:rFonts w:ascii="Times New Roman" w:eastAsia="Times New Roman" w:hAnsi="Times New Roman" w:cs="Times New Roman"/>
          <w:sz w:val="24"/>
          <w:szCs w:val="24"/>
          <w:lang w:val="en-GB"/>
        </w:rPr>
        <w:t xml:space="preserve"> preferred in Chinese culture. </w:t>
      </w:r>
    </w:p>
    <w:p w14:paraId="62AA6C81" w14:textId="77777777" w:rsidR="000163A0" w:rsidRPr="00F03130" w:rsidRDefault="001B0764">
      <w:pPr>
        <w:pStyle w:val="Normal1"/>
        <w:spacing w:line="360" w:lineRule="auto"/>
        <w:jc w:val="both"/>
        <w:rPr>
          <w:rFonts w:ascii="Times New Roman" w:eastAsia="Times New Roman" w:hAnsi="Times New Roman" w:cs="Times New Roman"/>
          <w:b/>
          <w:sz w:val="24"/>
          <w:szCs w:val="24"/>
          <w:lang w:val="en-GB"/>
        </w:rPr>
      </w:pPr>
      <w:r w:rsidRPr="00F03130">
        <w:rPr>
          <w:rFonts w:ascii="Times New Roman" w:eastAsia="Times New Roman" w:hAnsi="Times New Roman" w:cs="Times New Roman"/>
          <w:b/>
          <w:sz w:val="24"/>
          <w:szCs w:val="24"/>
          <w:lang w:val="en-GB"/>
        </w:rPr>
        <w:t xml:space="preserve">Critical evaluation of cultural sensitivity </w:t>
      </w:r>
    </w:p>
    <w:p w14:paraId="3F1175DE" w14:textId="77777777" w:rsidR="000163A0" w:rsidRPr="00F03130" w:rsidRDefault="001B0764">
      <w:pPr>
        <w:pStyle w:val="Normal1"/>
        <w:spacing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 xml:space="preserve">Upon application of Hofstede’s cultural dimension model, differences between Chinese and UK work culture could be determined. As per views of Alsharif </w:t>
      </w:r>
      <w:r w:rsidRPr="00F03130">
        <w:rPr>
          <w:rFonts w:ascii="Times New Roman" w:eastAsia="Times New Roman" w:hAnsi="Times New Roman" w:cs="Times New Roman"/>
          <w:i/>
          <w:sz w:val="24"/>
          <w:szCs w:val="24"/>
          <w:lang w:val="en-GB"/>
        </w:rPr>
        <w:t xml:space="preserve">et al. </w:t>
      </w:r>
      <w:r w:rsidRPr="00F03130">
        <w:rPr>
          <w:rFonts w:ascii="Times New Roman" w:eastAsia="Times New Roman" w:hAnsi="Times New Roman" w:cs="Times New Roman"/>
          <w:sz w:val="24"/>
          <w:szCs w:val="24"/>
          <w:lang w:val="en-GB"/>
        </w:rPr>
        <w:t xml:space="preserve">(2019), cultural sensitivity is defined as the awareness about cultural differences between people “without assigning a value to them”. Cultural sensitivity in Jaguar is needed so that Chinese employees do not feel disoriented while working in their work culture. For this to take place without any issue higher management of Jaguar need to be aware of cultural norms that are prevalent in China. For instance, it was observed that China has a collectivist work culture and it would be challenging for Jaguar to align their business operation as per their preferences. In a collectivist work culture, every department works in accordance with each other and a decision is verified with every department before it is applied. Therefore Jaguar would have to customise their work culture as per Chinese standards otherwise employees would feel disoriented and their productivity would be affected. Cultural sensitivity is needed to ensure that Chinese employees are able to adjust in a new work culture and their differences are accepted rather than getting objectified. In this way, a healthy work environment would be maintained and employees would not complain about a poor management strategy. In addition to this, cultural sensitivity would help Jaguar to achieve a cultural parity where values of both cultures are equally respected. Göl and Erkin (2019) stated that there is a “positive correlation between multicultural experiences and cultural sensitivity”. Individuals with past experience of interacting with other individuals belonging to different cultures will help them to develop cultural sensitivity. So recruiting employees with multicultural experience will help </w:t>
      </w:r>
      <w:r w:rsidRPr="00F03130">
        <w:rPr>
          <w:rFonts w:ascii="Times New Roman" w:eastAsia="Times New Roman" w:hAnsi="Times New Roman" w:cs="Times New Roman"/>
          <w:sz w:val="24"/>
          <w:szCs w:val="24"/>
          <w:lang w:val="en-GB"/>
        </w:rPr>
        <w:lastRenderedPageBreak/>
        <w:t>Jaguar to train foreign employees to adjust in a diverse work culture. Helping Chinese employees to adjust in a new work culture and making them sensitive towards other cultures can be effective.</w:t>
      </w:r>
    </w:p>
    <w:p w14:paraId="1BE399CC" w14:textId="77777777" w:rsidR="000163A0" w:rsidRPr="00F03130" w:rsidRDefault="001B0764" w:rsidP="00B473C8">
      <w:pPr>
        <w:pStyle w:val="Heading1"/>
        <w:rPr>
          <w:lang w:val="en-GB"/>
        </w:rPr>
      </w:pPr>
      <w:bookmarkStart w:id="3" w:name="_Toc101458861"/>
      <w:r w:rsidRPr="00F03130">
        <w:rPr>
          <w:lang w:val="en-GB"/>
        </w:rPr>
        <w:t>Different communication barriers</w:t>
      </w:r>
      <w:bookmarkEnd w:id="3"/>
    </w:p>
    <w:p w14:paraId="058FD9EA" w14:textId="77777777" w:rsidR="000163A0" w:rsidRPr="00F03130" w:rsidRDefault="001B0764">
      <w:pPr>
        <w:pStyle w:val="Normal1"/>
        <w:spacing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 xml:space="preserve">Communication barriers would make it difficult for directing Chinese employees and they could feel detached while working in Jaguar. As a result, productivity of the workforce would be affected and it becomes challenging for an organisation to achieve business goals. Syma (2018) suggested that “Ethnocentrism” is a prime reason for communication barriers and it can lead to a poor working environment. As per ethnocentrism, individuals belonging to a specific culture would assume their cultural traits to be more superior </w:t>
      </w:r>
      <w:r w:rsidR="00B473C8" w:rsidRPr="00F03130">
        <w:rPr>
          <w:rFonts w:ascii="Times New Roman" w:eastAsia="Times New Roman" w:hAnsi="Times New Roman" w:cs="Times New Roman"/>
          <w:sz w:val="24"/>
          <w:szCs w:val="24"/>
          <w:lang w:val="en-GB"/>
        </w:rPr>
        <w:t>to</w:t>
      </w:r>
      <w:r w:rsidRPr="00F03130">
        <w:rPr>
          <w:rFonts w:ascii="Times New Roman" w:eastAsia="Times New Roman" w:hAnsi="Times New Roman" w:cs="Times New Roman"/>
          <w:sz w:val="24"/>
          <w:szCs w:val="24"/>
          <w:lang w:val="en-GB"/>
        </w:rPr>
        <w:t xml:space="preserve"> others. Instead of accepting the cultural differences there would be an objective approach towards the cultural differences. Ethnocentrism could prevent western individuals from sharing their views with Chinese employees and it can lead to severe communication barriers. Lack of cultural sensitivity can be another reason for communication barriers. Individuals belonging to contrasting cultural backgrounds could be offended by the differences in their body language. In this case, body language involves “eye contact, facial expressions and postures” which tend to convey different meanings throughout the world. </w:t>
      </w:r>
    </w:p>
    <w:p w14:paraId="7AA79F53" w14:textId="77777777" w:rsidR="000163A0" w:rsidRPr="00F03130" w:rsidRDefault="001B0764">
      <w:pPr>
        <w:pStyle w:val="Normal1"/>
        <w:spacing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 xml:space="preserve"> Individuals often indulge themselves in believing </w:t>
      </w:r>
      <w:r w:rsidR="00B473C8" w:rsidRPr="00F03130">
        <w:rPr>
          <w:rFonts w:ascii="Times New Roman" w:eastAsia="Times New Roman" w:hAnsi="Times New Roman" w:cs="Times New Roman"/>
          <w:sz w:val="24"/>
          <w:szCs w:val="24"/>
          <w:lang w:val="en-GB"/>
        </w:rPr>
        <w:t>clichés</w:t>
      </w:r>
      <w:r w:rsidRPr="00F03130">
        <w:rPr>
          <w:rFonts w:ascii="Times New Roman" w:eastAsia="Times New Roman" w:hAnsi="Times New Roman" w:cs="Times New Roman"/>
          <w:sz w:val="24"/>
          <w:szCs w:val="24"/>
          <w:lang w:val="en-GB"/>
        </w:rPr>
        <w:t xml:space="preserve"> about people belonging to contrasting cultures. As per views of Busetto </w:t>
      </w:r>
      <w:r w:rsidRPr="00F03130">
        <w:rPr>
          <w:rFonts w:ascii="Times New Roman" w:eastAsia="Times New Roman" w:hAnsi="Times New Roman" w:cs="Times New Roman"/>
          <w:i/>
          <w:sz w:val="24"/>
          <w:szCs w:val="24"/>
          <w:lang w:val="en-GB"/>
        </w:rPr>
        <w:t xml:space="preserve">et al. </w:t>
      </w:r>
      <w:r w:rsidRPr="00F03130">
        <w:rPr>
          <w:rFonts w:ascii="Times New Roman" w:eastAsia="Times New Roman" w:hAnsi="Times New Roman" w:cs="Times New Roman"/>
          <w:sz w:val="24"/>
          <w:szCs w:val="24"/>
          <w:lang w:val="en-GB"/>
        </w:rPr>
        <w:t xml:space="preserve">(2018), stereotyping the traits of people belonging to different cultures is considered disrespectful. When </w:t>
      </w:r>
      <w:r w:rsidR="00B473C8" w:rsidRPr="00F03130">
        <w:rPr>
          <w:rFonts w:ascii="Times New Roman" w:eastAsia="Times New Roman" w:hAnsi="Times New Roman" w:cs="Times New Roman"/>
          <w:sz w:val="24"/>
          <w:szCs w:val="24"/>
          <w:lang w:val="en-GB"/>
        </w:rPr>
        <w:t>type casted</w:t>
      </w:r>
      <w:r w:rsidRPr="00F03130">
        <w:rPr>
          <w:rFonts w:ascii="Times New Roman" w:eastAsia="Times New Roman" w:hAnsi="Times New Roman" w:cs="Times New Roman"/>
          <w:sz w:val="24"/>
          <w:szCs w:val="24"/>
          <w:lang w:val="en-GB"/>
        </w:rPr>
        <w:t xml:space="preserve">, employees would refrain from sharing their views with colleagues. Similarly prejudice is also considered to be a prime reason for developing negative attitudes towards people belonging to contrasting cultural backgrounds. Prejudice leads to discrimination and it negatively affects the work environment as foreign employees would feel </w:t>
      </w:r>
      <w:r w:rsidR="00B473C8" w:rsidRPr="00F03130">
        <w:rPr>
          <w:rFonts w:ascii="Times New Roman" w:eastAsia="Times New Roman" w:hAnsi="Times New Roman" w:cs="Times New Roman"/>
          <w:sz w:val="24"/>
          <w:szCs w:val="24"/>
          <w:lang w:val="en-GB"/>
        </w:rPr>
        <w:t>Demotivated</w:t>
      </w:r>
      <w:r w:rsidRPr="00F03130">
        <w:rPr>
          <w:rFonts w:ascii="Times New Roman" w:eastAsia="Times New Roman" w:hAnsi="Times New Roman" w:cs="Times New Roman"/>
          <w:sz w:val="24"/>
          <w:szCs w:val="24"/>
          <w:lang w:val="en-GB"/>
        </w:rPr>
        <w:t xml:space="preserve"> to work in such an organisation. A negative organisational value would be developed to prevent Jaguar from accessing the talent pool of China.</w:t>
      </w:r>
    </w:p>
    <w:p w14:paraId="0B9831A3" w14:textId="77777777" w:rsidR="000163A0" w:rsidRPr="00F03130" w:rsidRDefault="001B0764" w:rsidP="00B473C8">
      <w:pPr>
        <w:pStyle w:val="Heading1"/>
        <w:rPr>
          <w:lang w:val="en-GB"/>
        </w:rPr>
      </w:pPr>
      <w:bookmarkStart w:id="4" w:name="_Toc101458862"/>
      <w:r w:rsidRPr="00F03130">
        <w:rPr>
          <w:lang w:val="en-GB"/>
        </w:rPr>
        <w:t>Recommendations to improve communication</w:t>
      </w:r>
      <w:bookmarkEnd w:id="4"/>
      <w:r w:rsidRPr="00F03130">
        <w:rPr>
          <w:lang w:val="en-GB"/>
        </w:rPr>
        <w:t xml:space="preserve"> </w:t>
      </w:r>
    </w:p>
    <w:p w14:paraId="68B4DEB4" w14:textId="77777777" w:rsidR="000163A0" w:rsidRPr="00F03130" w:rsidRDefault="001B0764">
      <w:pPr>
        <w:pStyle w:val="Normal1"/>
        <w:spacing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 xml:space="preserve">A joint venture between Jaguar and a Chinese automobile </w:t>
      </w:r>
      <w:r w:rsidR="00B473C8" w:rsidRPr="00F03130">
        <w:rPr>
          <w:rFonts w:ascii="Times New Roman" w:eastAsia="Times New Roman" w:hAnsi="Times New Roman" w:cs="Times New Roman"/>
          <w:sz w:val="24"/>
          <w:szCs w:val="24"/>
          <w:lang w:val="en-GB"/>
        </w:rPr>
        <w:t>err</w:t>
      </w:r>
      <w:r w:rsidRPr="00F03130">
        <w:rPr>
          <w:rFonts w:ascii="Times New Roman" w:eastAsia="Times New Roman" w:hAnsi="Times New Roman" w:cs="Times New Roman"/>
          <w:sz w:val="24"/>
          <w:szCs w:val="24"/>
          <w:lang w:val="en-GB"/>
        </w:rPr>
        <w:t xml:space="preserve"> is taking place which makes it obvious that employees belonging to contrasting cultural backgrounds would be working together to achieve a common goal. Upon utilising the cultural models, the differences between UK and Chinese culture were determined and it was evaluated that these differences would lead to </w:t>
      </w:r>
      <w:r w:rsidRPr="00F03130">
        <w:rPr>
          <w:rFonts w:ascii="Times New Roman" w:eastAsia="Times New Roman" w:hAnsi="Times New Roman" w:cs="Times New Roman"/>
          <w:sz w:val="24"/>
          <w:szCs w:val="24"/>
          <w:lang w:val="en-GB"/>
        </w:rPr>
        <w:lastRenderedPageBreak/>
        <w:t xml:space="preserve">communication barriers. Accordingly, strategies are designed to resolve the cultural challenges with the foreign expansion policy. Berdahl </w:t>
      </w:r>
      <w:r w:rsidRPr="00F03130">
        <w:rPr>
          <w:rFonts w:ascii="Times New Roman" w:eastAsia="Times New Roman" w:hAnsi="Times New Roman" w:cs="Times New Roman"/>
          <w:i/>
          <w:sz w:val="24"/>
          <w:szCs w:val="24"/>
          <w:lang w:val="en-GB"/>
        </w:rPr>
        <w:t xml:space="preserve">et al. </w:t>
      </w:r>
      <w:r w:rsidRPr="00F03130">
        <w:rPr>
          <w:rFonts w:ascii="Times New Roman" w:eastAsia="Times New Roman" w:hAnsi="Times New Roman" w:cs="Times New Roman"/>
          <w:sz w:val="24"/>
          <w:szCs w:val="24"/>
          <w:lang w:val="en-GB"/>
        </w:rPr>
        <w:t xml:space="preserve">(2018) stated that diversity should be highlighted on the career page of a company’s website so that employees are aware of the expectations from the time of interview. Employees need to be explained about the expectations during </w:t>
      </w:r>
      <w:r w:rsidR="00B473C8" w:rsidRPr="00F03130">
        <w:rPr>
          <w:rFonts w:ascii="Times New Roman" w:eastAsia="Times New Roman" w:hAnsi="Times New Roman" w:cs="Times New Roman"/>
          <w:sz w:val="24"/>
          <w:szCs w:val="24"/>
          <w:lang w:val="en-GB"/>
        </w:rPr>
        <w:t>on boarding</w:t>
      </w:r>
      <w:r w:rsidRPr="00F03130">
        <w:rPr>
          <w:rFonts w:ascii="Times New Roman" w:eastAsia="Times New Roman" w:hAnsi="Times New Roman" w:cs="Times New Roman"/>
          <w:sz w:val="24"/>
          <w:szCs w:val="24"/>
          <w:lang w:val="en-GB"/>
        </w:rPr>
        <w:t xml:space="preserve"> so that they do not feel disoriented while working in a foreign work culture. Diversity training programmes could be conducted as it is considered to be effective for teaching individuals about the importance of intercultural communication. It would be beneficial for Jaguar to recruit individuals with multi cultural experience as they could mentor foreign employees on how to adjust in a diverse work culture. In addition to this, maintaining a policy that is intolerant towards any form of discrimination and racism would prevent foreign employees from feeling alienated from their comfort zone. In this way productivity of a foreign workforce could be sustained and expected outcomes could be achieved. </w:t>
      </w:r>
    </w:p>
    <w:p w14:paraId="7DD08AD6" w14:textId="77777777" w:rsidR="000163A0" w:rsidRPr="00F03130" w:rsidRDefault="001B0764" w:rsidP="00B473C8">
      <w:pPr>
        <w:pStyle w:val="Heading1"/>
        <w:rPr>
          <w:lang w:val="en-GB"/>
        </w:rPr>
      </w:pPr>
      <w:bookmarkStart w:id="5" w:name="_Toc101458863"/>
      <w:r w:rsidRPr="00F03130">
        <w:rPr>
          <w:lang w:val="en-GB"/>
        </w:rPr>
        <w:t>Conclusion</w:t>
      </w:r>
      <w:bookmarkEnd w:id="5"/>
      <w:r w:rsidRPr="00F03130">
        <w:rPr>
          <w:lang w:val="en-GB"/>
        </w:rPr>
        <w:t xml:space="preserve"> </w:t>
      </w:r>
    </w:p>
    <w:p w14:paraId="446B1FB7" w14:textId="77777777" w:rsidR="000163A0" w:rsidRPr="00F03130" w:rsidRDefault="001B0764">
      <w:pPr>
        <w:pStyle w:val="Normal1"/>
        <w:spacing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 xml:space="preserve">Jaguar is a multinational automobile </w:t>
      </w:r>
      <w:r w:rsidR="00B473C8" w:rsidRPr="00F03130">
        <w:rPr>
          <w:rFonts w:ascii="Times New Roman" w:eastAsia="Times New Roman" w:hAnsi="Times New Roman" w:cs="Times New Roman"/>
          <w:sz w:val="24"/>
          <w:szCs w:val="24"/>
          <w:lang w:val="en-GB"/>
        </w:rPr>
        <w:t>err</w:t>
      </w:r>
      <w:r w:rsidRPr="00F03130">
        <w:rPr>
          <w:rFonts w:ascii="Times New Roman" w:eastAsia="Times New Roman" w:hAnsi="Times New Roman" w:cs="Times New Roman"/>
          <w:sz w:val="24"/>
          <w:szCs w:val="24"/>
          <w:lang w:val="en-GB"/>
        </w:rPr>
        <w:t xml:space="preserve"> based in UK and is planning to expand to China via a joint venture with another Chinese automobile </w:t>
      </w:r>
      <w:r w:rsidR="00B473C8" w:rsidRPr="00F03130">
        <w:rPr>
          <w:rFonts w:ascii="Times New Roman" w:eastAsia="Times New Roman" w:hAnsi="Times New Roman" w:cs="Times New Roman"/>
          <w:sz w:val="24"/>
          <w:szCs w:val="24"/>
          <w:lang w:val="en-GB"/>
        </w:rPr>
        <w:t>err</w:t>
      </w:r>
      <w:r w:rsidRPr="00F03130">
        <w:rPr>
          <w:rFonts w:ascii="Times New Roman" w:eastAsia="Times New Roman" w:hAnsi="Times New Roman" w:cs="Times New Roman"/>
          <w:sz w:val="24"/>
          <w:szCs w:val="24"/>
          <w:lang w:val="en-GB"/>
        </w:rPr>
        <w:t xml:space="preserve">. Cultural differences and cultural sensitivity are factors that could affect the outcomes of a foreign expansion policy. Subsequently, Hofstede’s cultural dimension model was applied to identify cultural disparities between UK and China. It was evaluated that China has a collectivist work culture and the society is not as indulgent as UK. Besides, inequality is deeply rooted in the society of China. These factors made Chinese work culture different from that of UK and it could affect Jaguar’s foreign expansion policy. Communication barrier between UK and Chinese employees could take place due to prejudice, ethnocentrism, lack of cultural sensitivity and cultural stereotypes. As a result, it is recommended to design diversity training programmes so that employees understand the importance of cross cultural communication and diversity in a workforce. </w:t>
      </w:r>
      <w:r w:rsidRPr="00F03130">
        <w:rPr>
          <w:lang w:val="en-GB"/>
        </w:rPr>
        <w:br w:type="page"/>
      </w:r>
    </w:p>
    <w:p w14:paraId="5CAC7F94" w14:textId="77777777" w:rsidR="000163A0" w:rsidRPr="00F03130" w:rsidRDefault="001B0764" w:rsidP="00B473C8">
      <w:pPr>
        <w:pStyle w:val="Heading1"/>
        <w:rPr>
          <w:lang w:val="en-GB"/>
        </w:rPr>
      </w:pPr>
      <w:bookmarkStart w:id="6" w:name="_Toc101458864"/>
      <w:r w:rsidRPr="00F03130">
        <w:rPr>
          <w:lang w:val="en-GB"/>
        </w:rPr>
        <w:lastRenderedPageBreak/>
        <w:t>References</w:t>
      </w:r>
      <w:bookmarkEnd w:id="6"/>
      <w:r w:rsidRPr="00F03130">
        <w:rPr>
          <w:lang w:val="en-GB"/>
        </w:rPr>
        <w:t xml:space="preserve"> </w:t>
      </w:r>
    </w:p>
    <w:p w14:paraId="60A73146" w14:textId="77777777" w:rsidR="00B473C8" w:rsidRPr="00F03130" w:rsidRDefault="00B473C8" w:rsidP="00B473C8">
      <w:pPr>
        <w:pStyle w:val="Normal1"/>
        <w:spacing w:before="240"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 xml:space="preserve">Alsharif, N.Z., Khanfar, N.M., Brennan, L.F., Chahine, E.B., Al-Ghananeem, A.M., Retallick, J., Schaalan, M. and Sarhan, N., (2019). Cultural sensitivity and global pharmacy engagement in the arab world. </w:t>
      </w:r>
      <w:r w:rsidRPr="00F03130">
        <w:rPr>
          <w:rFonts w:ascii="Times New Roman" w:eastAsia="Times New Roman" w:hAnsi="Times New Roman" w:cs="Times New Roman"/>
          <w:i/>
          <w:sz w:val="24"/>
          <w:szCs w:val="24"/>
          <w:lang w:val="en-GB"/>
        </w:rPr>
        <w:t>American journal of pharmaceutical education, 83(4)</w:t>
      </w:r>
      <w:r w:rsidRPr="00F03130">
        <w:rPr>
          <w:rFonts w:ascii="Times New Roman" w:eastAsia="Times New Roman" w:hAnsi="Times New Roman" w:cs="Times New Roman"/>
          <w:sz w:val="24"/>
          <w:szCs w:val="24"/>
          <w:lang w:val="en-GB"/>
        </w:rPr>
        <w:t>.</w:t>
      </w:r>
    </w:p>
    <w:p w14:paraId="091A2279" w14:textId="77777777" w:rsidR="00B473C8" w:rsidRPr="00F03130" w:rsidRDefault="00B473C8" w:rsidP="00B473C8">
      <w:pPr>
        <w:pStyle w:val="Normal1"/>
        <w:spacing w:before="240"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 xml:space="preserve">Berdahl, J.L., Cooper, M., Glick, P., Livingston, R.W. and Williams, J.C., (2018). Work as a masculinity contest. </w:t>
      </w:r>
      <w:r w:rsidRPr="00F03130">
        <w:rPr>
          <w:rFonts w:ascii="Times New Roman" w:eastAsia="Times New Roman" w:hAnsi="Times New Roman" w:cs="Times New Roman"/>
          <w:i/>
          <w:sz w:val="24"/>
          <w:szCs w:val="24"/>
          <w:lang w:val="en-GB"/>
        </w:rPr>
        <w:t>Journal of Social Issues, 74</w:t>
      </w:r>
      <w:r w:rsidRPr="00F03130">
        <w:rPr>
          <w:rFonts w:ascii="Times New Roman" w:eastAsia="Times New Roman" w:hAnsi="Times New Roman" w:cs="Times New Roman"/>
          <w:sz w:val="24"/>
          <w:szCs w:val="24"/>
          <w:lang w:val="en-GB"/>
        </w:rPr>
        <w:t>, p.422.</w:t>
      </w:r>
    </w:p>
    <w:p w14:paraId="4AA93FD7" w14:textId="77777777" w:rsidR="00B473C8" w:rsidRPr="00F03130" w:rsidRDefault="00B473C8" w:rsidP="00B473C8">
      <w:pPr>
        <w:pStyle w:val="Normal1"/>
        <w:spacing w:before="240"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 xml:space="preserve">Bili, Y.R.B., (2020). To What Extent Does Language Encourage Cross Cultural Problems in Intercultural Communication?. </w:t>
      </w:r>
      <w:r w:rsidRPr="00F03130">
        <w:rPr>
          <w:rFonts w:ascii="Times New Roman" w:eastAsia="Times New Roman" w:hAnsi="Times New Roman" w:cs="Times New Roman"/>
          <w:i/>
          <w:sz w:val="24"/>
          <w:szCs w:val="24"/>
          <w:lang w:val="en-GB"/>
        </w:rPr>
        <w:t>International Journal of Linguistics, Literature and Translation, 3(6)</w:t>
      </w:r>
      <w:r w:rsidRPr="00F03130">
        <w:rPr>
          <w:rFonts w:ascii="Times New Roman" w:eastAsia="Times New Roman" w:hAnsi="Times New Roman" w:cs="Times New Roman"/>
          <w:sz w:val="24"/>
          <w:szCs w:val="24"/>
          <w:lang w:val="en-GB"/>
        </w:rPr>
        <w:t>, pp.152-155.</w:t>
      </w:r>
    </w:p>
    <w:p w14:paraId="5A030AAC" w14:textId="77777777" w:rsidR="00B473C8" w:rsidRPr="00F03130" w:rsidRDefault="00B473C8" w:rsidP="00B473C8">
      <w:pPr>
        <w:pStyle w:val="Normal1"/>
        <w:spacing w:before="240"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 xml:space="preserve">Busetto, L., Luijkx, K., Calciolari, S., Ortiz, L.G.G. and Vrijhoef, H.J.M., (2018). Barriers and facilitators to workforce changes in integrated care. </w:t>
      </w:r>
      <w:r w:rsidRPr="00F03130">
        <w:rPr>
          <w:rFonts w:ascii="Times New Roman" w:eastAsia="Times New Roman" w:hAnsi="Times New Roman" w:cs="Times New Roman"/>
          <w:i/>
          <w:sz w:val="24"/>
          <w:szCs w:val="24"/>
          <w:lang w:val="en-GB"/>
        </w:rPr>
        <w:t>International Journal of Integrated Care, 18(2)</w:t>
      </w:r>
      <w:r w:rsidRPr="00F03130">
        <w:rPr>
          <w:rFonts w:ascii="Times New Roman" w:eastAsia="Times New Roman" w:hAnsi="Times New Roman" w:cs="Times New Roman"/>
          <w:sz w:val="24"/>
          <w:szCs w:val="24"/>
          <w:lang w:val="en-GB"/>
        </w:rPr>
        <w:t>.</w:t>
      </w:r>
    </w:p>
    <w:p w14:paraId="41BD5415" w14:textId="77777777" w:rsidR="00B473C8" w:rsidRPr="00F03130" w:rsidRDefault="00B473C8" w:rsidP="00B473C8">
      <w:pPr>
        <w:pStyle w:val="Normal1"/>
        <w:spacing w:before="240"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 xml:space="preserve">Göl, İ. and Erkin, Ö., (2019). Association between cultural intelligence and cultural sensitivity in nursing students: </w:t>
      </w:r>
      <w:r w:rsidRPr="00F03130">
        <w:rPr>
          <w:rFonts w:ascii="Times New Roman" w:eastAsia="Times New Roman" w:hAnsi="Times New Roman" w:cs="Times New Roman"/>
          <w:i/>
          <w:sz w:val="24"/>
          <w:szCs w:val="24"/>
          <w:lang w:val="en-GB"/>
        </w:rPr>
        <w:t>A cross-sectional descriptive study. Collegian, 26(4)</w:t>
      </w:r>
      <w:r w:rsidRPr="00F03130">
        <w:rPr>
          <w:rFonts w:ascii="Times New Roman" w:eastAsia="Times New Roman" w:hAnsi="Times New Roman" w:cs="Times New Roman"/>
          <w:sz w:val="24"/>
          <w:szCs w:val="24"/>
          <w:lang w:val="en-GB"/>
        </w:rPr>
        <w:t>, pp.485-491.</w:t>
      </w:r>
    </w:p>
    <w:p w14:paraId="174F7D2D" w14:textId="77777777" w:rsidR="00B473C8" w:rsidRPr="00F03130" w:rsidRDefault="00B473C8" w:rsidP="00B473C8">
      <w:pPr>
        <w:pStyle w:val="Normal1"/>
        <w:spacing w:before="240"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Hofstede, (2021). Country Comparison. Available at: https://www.hofstede-insights.com/country-comparison/china,the-uk/ [Accessed on 14 April 2022]</w:t>
      </w:r>
    </w:p>
    <w:p w14:paraId="5F81EF21" w14:textId="77777777" w:rsidR="00B473C8" w:rsidRPr="00F03130" w:rsidRDefault="00B473C8" w:rsidP="00B473C8">
      <w:pPr>
        <w:pStyle w:val="Normal1"/>
        <w:spacing w:before="240"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Ma, (2022).</w:t>
      </w:r>
      <w:r w:rsidRPr="00F03130">
        <w:rPr>
          <w:rFonts w:ascii="Times New Roman" w:eastAsia="Times New Roman" w:hAnsi="Times New Roman" w:cs="Times New Roman"/>
          <w:i/>
          <w:sz w:val="24"/>
          <w:szCs w:val="24"/>
          <w:lang w:val="en-GB"/>
        </w:rPr>
        <w:t xml:space="preserve"> E-commerce share of automobile  sales in goods China 2014-2021.</w:t>
      </w:r>
      <w:r w:rsidRPr="00F03130">
        <w:rPr>
          <w:rFonts w:ascii="Times New Roman" w:eastAsia="Times New Roman" w:hAnsi="Times New Roman" w:cs="Times New Roman"/>
          <w:sz w:val="24"/>
          <w:szCs w:val="24"/>
          <w:lang w:val="en-GB"/>
        </w:rPr>
        <w:t xml:space="preserve"> Available at: https://www.statista.com/statistics/1129915/china-ecommerce-share-of-automobile -sales/ [Accessed on 14 April 2022]</w:t>
      </w:r>
    </w:p>
    <w:p w14:paraId="16BF9F48" w14:textId="77777777" w:rsidR="00B473C8" w:rsidRPr="00F03130" w:rsidRDefault="00B473C8" w:rsidP="00B473C8">
      <w:pPr>
        <w:pStyle w:val="Normal1"/>
        <w:spacing w:before="240" w:line="360" w:lineRule="auto"/>
        <w:jc w:val="both"/>
        <w:rPr>
          <w:rFonts w:ascii="Times New Roman" w:eastAsia="Times New Roman" w:hAnsi="Times New Roman" w:cs="Times New Roman"/>
          <w:i/>
          <w:sz w:val="24"/>
          <w:szCs w:val="24"/>
          <w:lang w:val="en-GB"/>
        </w:rPr>
      </w:pPr>
      <w:r w:rsidRPr="00F03130">
        <w:rPr>
          <w:rFonts w:ascii="Times New Roman" w:eastAsia="Times New Roman" w:hAnsi="Times New Roman" w:cs="Times New Roman"/>
          <w:sz w:val="24"/>
          <w:szCs w:val="24"/>
          <w:lang w:val="en-GB"/>
        </w:rPr>
        <w:t xml:space="preserve">Syma, C., (2018). Invisible disabilities: perceptions and barriers to reasonable accommodations in the workplace. </w:t>
      </w:r>
      <w:r w:rsidRPr="00F03130">
        <w:rPr>
          <w:rFonts w:ascii="Times New Roman" w:eastAsia="Times New Roman" w:hAnsi="Times New Roman" w:cs="Times New Roman"/>
          <w:i/>
          <w:sz w:val="24"/>
          <w:szCs w:val="24"/>
          <w:lang w:val="en-GB"/>
        </w:rPr>
        <w:t>Library Management.</w:t>
      </w:r>
    </w:p>
    <w:p w14:paraId="504E3BE9" w14:textId="77777777" w:rsidR="00B473C8" w:rsidRPr="00F03130" w:rsidRDefault="00B473C8" w:rsidP="00B473C8">
      <w:pPr>
        <w:pStyle w:val="Normal1"/>
        <w:spacing w:before="240"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 xml:space="preserve">Textor, (2022). </w:t>
      </w:r>
      <w:r w:rsidRPr="00F03130">
        <w:rPr>
          <w:rFonts w:ascii="Times New Roman" w:eastAsia="Times New Roman" w:hAnsi="Times New Roman" w:cs="Times New Roman"/>
          <w:i/>
          <w:sz w:val="24"/>
          <w:szCs w:val="24"/>
          <w:lang w:val="en-GB"/>
        </w:rPr>
        <w:t>Total population of China 1980-2027</w:t>
      </w:r>
      <w:r w:rsidRPr="00F03130">
        <w:rPr>
          <w:rFonts w:ascii="Times New Roman" w:eastAsia="Times New Roman" w:hAnsi="Times New Roman" w:cs="Times New Roman"/>
          <w:sz w:val="24"/>
          <w:szCs w:val="24"/>
          <w:lang w:val="en-GB"/>
        </w:rPr>
        <w:t>. Available at: https://www.statista.com/statistics/263765/total-population-of-china/ [Accessed on 14 April 2022]</w:t>
      </w:r>
    </w:p>
    <w:p w14:paraId="645D40AB" w14:textId="77777777" w:rsidR="00B473C8" w:rsidRPr="00F03130" w:rsidRDefault="00B473C8" w:rsidP="00B473C8">
      <w:pPr>
        <w:pStyle w:val="Normal1"/>
        <w:spacing w:before="240"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lastRenderedPageBreak/>
        <w:t xml:space="preserve">Valaskova, K., Durana, P. and Adamko, P., (2021). Changes in consumers’ purchase patterns as a consequence of the COVID-19 pandemic. </w:t>
      </w:r>
      <w:r w:rsidRPr="00F03130">
        <w:rPr>
          <w:rFonts w:ascii="Times New Roman" w:eastAsia="Times New Roman" w:hAnsi="Times New Roman" w:cs="Times New Roman"/>
          <w:i/>
          <w:sz w:val="24"/>
          <w:szCs w:val="24"/>
          <w:lang w:val="en-GB"/>
        </w:rPr>
        <w:t>Mathematics, 9(15)</w:t>
      </w:r>
      <w:r w:rsidRPr="00F03130">
        <w:rPr>
          <w:rFonts w:ascii="Times New Roman" w:eastAsia="Times New Roman" w:hAnsi="Times New Roman" w:cs="Times New Roman"/>
          <w:sz w:val="24"/>
          <w:szCs w:val="24"/>
          <w:lang w:val="en-GB"/>
        </w:rPr>
        <w:t>, p.1788.</w:t>
      </w:r>
    </w:p>
    <w:p w14:paraId="6886D6F5" w14:textId="77777777" w:rsidR="00B473C8" w:rsidRPr="00F03130" w:rsidRDefault="00B473C8" w:rsidP="00B473C8">
      <w:pPr>
        <w:pStyle w:val="Normal1"/>
        <w:spacing w:before="240" w:line="360" w:lineRule="auto"/>
        <w:jc w:val="both"/>
        <w:rPr>
          <w:rFonts w:ascii="Times New Roman" w:eastAsia="Times New Roman" w:hAnsi="Times New Roman" w:cs="Times New Roman"/>
          <w:sz w:val="24"/>
          <w:szCs w:val="24"/>
          <w:lang w:val="en-GB"/>
        </w:rPr>
      </w:pPr>
      <w:r w:rsidRPr="00F03130">
        <w:rPr>
          <w:rFonts w:ascii="Times New Roman" w:eastAsia="Times New Roman" w:hAnsi="Times New Roman" w:cs="Times New Roman"/>
          <w:sz w:val="24"/>
          <w:szCs w:val="24"/>
          <w:lang w:val="en-GB"/>
        </w:rPr>
        <w:t xml:space="preserve">Zhang, (2022). </w:t>
      </w:r>
      <w:r w:rsidRPr="00F03130">
        <w:rPr>
          <w:rFonts w:ascii="Times New Roman" w:eastAsia="Times New Roman" w:hAnsi="Times New Roman" w:cs="Times New Roman"/>
          <w:i/>
          <w:sz w:val="24"/>
          <w:szCs w:val="24"/>
          <w:lang w:val="en-GB"/>
        </w:rPr>
        <w:t xml:space="preserve">Ranking of China's culture in the global soft power index 2015-2019. </w:t>
      </w:r>
      <w:r w:rsidRPr="00F03130">
        <w:rPr>
          <w:rFonts w:ascii="Times New Roman" w:eastAsia="Times New Roman" w:hAnsi="Times New Roman" w:cs="Times New Roman"/>
          <w:sz w:val="24"/>
          <w:szCs w:val="24"/>
          <w:lang w:val="en-GB"/>
        </w:rPr>
        <w:t>Available at: https://www.statista.com/statistics/877896/chinese-culture-in-global-soft-power-index-ranking/ [Accessed on 14 April 2022]</w:t>
      </w:r>
    </w:p>
    <w:sectPr w:rsidR="00B473C8" w:rsidRPr="00F03130" w:rsidSect="00B473C8">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9EF9C" w14:textId="77777777" w:rsidR="000F513D" w:rsidRDefault="000F513D" w:rsidP="000163A0">
      <w:pPr>
        <w:spacing w:line="240" w:lineRule="auto"/>
      </w:pPr>
      <w:r>
        <w:separator/>
      </w:r>
    </w:p>
  </w:endnote>
  <w:endnote w:type="continuationSeparator" w:id="0">
    <w:p w14:paraId="6AC92A66" w14:textId="77777777" w:rsidR="000F513D" w:rsidRDefault="000F513D" w:rsidP="000163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altName w:val="Noto Serif"/>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B006E8" w14:textId="77777777" w:rsidR="000163A0" w:rsidRDefault="000C6E81">
    <w:pPr>
      <w:pStyle w:val="Normal1"/>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sidR="001B0764">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6526DF">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B6CA3" w14:textId="77777777" w:rsidR="000F513D" w:rsidRDefault="000F513D" w:rsidP="000163A0">
      <w:pPr>
        <w:spacing w:line="240" w:lineRule="auto"/>
      </w:pPr>
      <w:r>
        <w:separator/>
      </w:r>
    </w:p>
  </w:footnote>
  <w:footnote w:type="continuationSeparator" w:id="0">
    <w:p w14:paraId="0A95F5EB" w14:textId="77777777" w:rsidR="000F513D" w:rsidRDefault="000F513D" w:rsidP="000163A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3A0"/>
    <w:rsid w:val="000163A0"/>
    <w:rsid w:val="000B6551"/>
    <w:rsid w:val="000C6E81"/>
    <w:rsid w:val="000F513D"/>
    <w:rsid w:val="001B0764"/>
    <w:rsid w:val="002336D3"/>
    <w:rsid w:val="00305F79"/>
    <w:rsid w:val="003368DE"/>
    <w:rsid w:val="00412257"/>
    <w:rsid w:val="004872F9"/>
    <w:rsid w:val="00510B69"/>
    <w:rsid w:val="006526DF"/>
    <w:rsid w:val="007038D2"/>
    <w:rsid w:val="00783254"/>
    <w:rsid w:val="009A6CAD"/>
    <w:rsid w:val="00B473C8"/>
    <w:rsid w:val="00BC5E8D"/>
    <w:rsid w:val="00CA4FF9"/>
    <w:rsid w:val="00EB1BA7"/>
    <w:rsid w:val="00F03130"/>
    <w:rsid w:val="00FA50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9C93C"/>
  <w15:docId w15:val="{9355AB75-E218-CD47-B44C-181F359BB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6E81"/>
  </w:style>
  <w:style w:type="paragraph" w:styleId="Heading1">
    <w:name w:val="heading 1"/>
    <w:basedOn w:val="Normal1"/>
    <w:next w:val="Normal1"/>
    <w:rsid w:val="00B473C8"/>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0163A0"/>
    <w:pPr>
      <w:keepNext/>
      <w:keepLines/>
      <w:spacing w:before="360" w:after="120"/>
      <w:outlineLvl w:val="1"/>
    </w:pPr>
    <w:rPr>
      <w:sz w:val="32"/>
      <w:szCs w:val="32"/>
    </w:rPr>
  </w:style>
  <w:style w:type="paragraph" w:styleId="Heading3">
    <w:name w:val="heading 3"/>
    <w:basedOn w:val="Normal1"/>
    <w:next w:val="Normal1"/>
    <w:rsid w:val="000163A0"/>
    <w:pPr>
      <w:keepNext/>
      <w:keepLines/>
      <w:spacing w:before="320" w:after="80"/>
      <w:outlineLvl w:val="2"/>
    </w:pPr>
    <w:rPr>
      <w:color w:val="434343"/>
      <w:sz w:val="28"/>
      <w:szCs w:val="28"/>
    </w:rPr>
  </w:style>
  <w:style w:type="paragraph" w:styleId="Heading4">
    <w:name w:val="heading 4"/>
    <w:basedOn w:val="Normal1"/>
    <w:next w:val="Normal1"/>
    <w:rsid w:val="000163A0"/>
    <w:pPr>
      <w:keepNext/>
      <w:keepLines/>
      <w:spacing w:before="280" w:after="80"/>
      <w:outlineLvl w:val="3"/>
    </w:pPr>
    <w:rPr>
      <w:color w:val="666666"/>
      <w:sz w:val="24"/>
      <w:szCs w:val="24"/>
    </w:rPr>
  </w:style>
  <w:style w:type="paragraph" w:styleId="Heading5">
    <w:name w:val="heading 5"/>
    <w:basedOn w:val="Normal1"/>
    <w:next w:val="Normal1"/>
    <w:rsid w:val="000163A0"/>
    <w:pPr>
      <w:keepNext/>
      <w:keepLines/>
      <w:spacing w:before="240" w:after="80"/>
      <w:outlineLvl w:val="4"/>
    </w:pPr>
    <w:rPr>
      <w:color w:val="666666"/>
    </w:rPr>
  </w:style>
  <w:style w:type="paragraph" w:styleId="Heading6">
    <w:name w:val="heading 6"/>
    <w:basedOn w:val="Normal1"/>
    <w:next w:val="Normal1"/>
    <w:rsid w:val="000163A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163A0"/>
  </w:style>
  <w:style w:type="paragraph" w:styleId="Title">
    <w:name w:val="Title"/>
    <w:basedOn w:val="Normal1"/>
    <w:next w:val="Normal1"/>
    <w:rsid w:val="000163A0"/>
    <w:pPr>
      <w:keepNext/>
      <w:keepLines/>
      <w:spacing w:after="60"/>
    </w:pPr>
    <w:rPr>
      <w:sz w:val="52"/>
      <w:szCs w:val="52"/>
    </w:rPr>
  </w:style>
  <w:style w:type="paragraph" w:styleId="Subtitle">
    <w:name w:val="Subtitle"/>
    <w:basedOn w:val="Normal1"/>
    <w:next w:val="Normal1"/>
    <w:rsid w:val="000163A0"/>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163A0"/>
    <w:pPr>
      <w:spacing w:line="240" w:lineRule="auto"/>
    </w:pPr>
    <w:rPr>
      <w:sz w:val="20"/>
      <w:szCs w:val="20"/>
    </w:rPr>
  </w:style>
  <w:style w:type="character" w:customStyle="1" w:styleId="CommentTextChar">
    <w:name w:val="Comment Text Char"/>
    <w:basedOn w:val="DefaultParagraphFont"/>
    <w:link w:val="CommentText"/>
    <w:uiPriority w:val="99"/>
    <w:semiHidden/>
    <w:rsid w:val="000163A0"/>
    <w:rPr>
      <w:sz w:val="20"/>
      <w:szCs w:val="20"/>
    </w:rPr>
  </w:style>
  <w:style w:type="character" w:styleId="CommentReference">
    <w:name w:val="annotation reference"/>
    <w:basedOn w:val="DefaultParagraphFont"/>
    <w:uiPriority w:val="99"/>
    <w:semiHidden/>
    <w:unhideWhenUsed/>
    <w:rsid w:val="000163A0"/>
    <w:rPr>
      <w:sz w:val="16"/>
      <w:szCs w:val="16"/>
    </w:rPr>
  </w:style>
  <w:style w:type="paragraph" w:styleId="BalloonText">
    <w:name w:val="Balloon Text"/>
    <w:basedOn w:val="Normal"/>
    <w:link w:val="BalloonTextChar"/>
    <w:uiPriority w:val="99"/>
    <w:semiHidden/>
    <w:unhideWhenUsed/>
    <w:rsid w:val="00B473C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73C8"/>
    <w:rPr>
      <w:rFonts w:ascii="Tahoma" w:hAnsi="Tahoma" w:cs="Tahoma"/>
      <w:sz w:val="16"/>
      <w:szCs w:val="16"/>
    </w:rPr>
  </w:style>
  <w:style w:type="character" w:styleId="Hyperlink">
    <w:name w:val="Hyperlink"/>
    <w:basedOn w:val="DefaultParagraphFont"/>
    <w:uiPriority w:val="99"/>
    <w:unhideWhenUsed/>
    <w:rsid w:val="00B473C8"/>
    <w:rPr>
      <w:color w:val="0000FF" w:themeColor="hyperlink"/>
      <w:u w:val="single"/>
    </w:rPr>
  </w:style>
  <w:style w:type="paragraph" w:styleId="TableofFigures">
    <w:name w:val="table of figures"/>
    <w:basedOn w:val="Normal"/>
    <w:next w:val="Normal"/>
    <w:uiPriority w:val="99"/>
    <w:unhideWhenUsed/>
    <w:rsid w:val="00B473C8"/>
    <w:pPr>
      <w:spacing w:line="360" w:lineRule="auto"/>
      <w:jc w:val="both"/>
    </w:pPr>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937E11-8A29-4E3C-9103-363FEFC6E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2932</Words>
  <Characters>16717</Characters>
  <Application>Microsoft Office Word</Application>
  <DocSecurity>0</DocSecurity>
  <Lines>139</Lines>
  <Paragraphs>39</Paragraphs>
  <ScaleCrop>false</ScaleCrop>
  <Company/>
  <LinksUpToDate>false</LinksUpToDate>
  <CharactersWithSpaces>19610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dc:creator>
  <cp:lastModifiedBy>oana duluman</cp:lastModifiedBy>
  <cp:revision>2</cp:revision>
  <dcterms:created xsi:type="dcterms:W3CDTF">2022-05-06T21:46:00Z</dcterms:created>
  <dcterms:modified xsi:type="dcterms:W3CDTF">2022-05-06T21:46:00Z</dcterms:modified>
</cp:coreProperties>
</file>