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24178" w:rsidRPr="00A406E5" w14:paraId="5C328BBB" w14:textId="77777777" w:rsidTr="004D47A6">
        <w:trPr>
          <w:jc w:val="center"/>
        </w:trPr>
        <w:tc>
          <w:tcPr>
            <w:tcW w:w="10670" w:type="dxa"/>
            <w:shd w:val="clear" w:color="auto" w:fill="BFBFBF"/>
          </w:tcPr>
          <w:p w14:paraId="36AE6A58" w14:textId="77777777" w:rsidR="00624178" w:rsidRPr="00A406E5" w:rsidRDefault="00624178" w:rsidP="004D47A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E97E465" w14:textId="77777777" w:rsidR="00624178" w:rsidRPr="00A406E5" w:rsidRDefault="00624178" w:rsidP="00624178">
      <w:pPr>
        <w:rPr>
          <w:rFonts w:ascii="Arial" w:hAnsi="Arial" w:cs="Arial"/>
          <w:b/>
        </w:rPr>
      </w:pPr>
    </w:p>
    <w:tbl>
      <w:tblPr>
        <w:tblW w:w="5000" w:type="pct"/>
        <w:tblLayout w:type="fixed"/>
        <w:tblLook w:val="04A0" w:firstRow="1" w:lastRow="0" w:firstColumn="1" w:lastColumn="0" w:noHBand="0" w:noVBand="1"/>
      </w:tblPr>
      <w:tblGrid>
        <w:gridCol w:w="6994"/>
        <w:gridCol w:w="698"/>
        <w:gridCol w:w="1324"/>
      </w:tblGrid>
      <w:tr w:rsidR="00624178" w:rsidRPr="00A406E5" w14:paraId="55179796" w14:textId="77777777" w:rsidTr="004D47A6">
        <w:trPr>
          <w:trHeight w:val="260"/>
        </w:trPr>
        <w:tc>
          <w:tcPr>
            <w:tcW w:w="3879" w:type="pct"/>
            <w:tcBorders>
              <w:top w:val="single" w:sz="4" w:space="0" w:color="auto"/>
              <w:left w:val="single" w:sz="4" w:space="0" w:color="auto"/>
              <w:right w:val="single" w:sz="4" w:space="0" w:color="auto"/>
            </w:tcBorders>
            <w:shd w:val="clear" w:color="auto" w:fill="BFBFBF"/>
            <w:vAlign w:val="center"/>
          </w:tcPr>
          <w:p w14:paraId="2422049C" w14:textId="77777777" w:rsidR="00624178" w:rsidRPr="00A406E5" w:rsidRDefault="00624178" w:rsidP="004D47A6">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87" w:type="pct"/>
            <w:tcBorders>
              <w:top w:val="single" w:sz="4" w:space="0" w:color="auto"/>
              <w:left w:val="single" w:sz="4" w:space="0" w:color="auto"/>
              <w:right w:val="single" w:sz="4" w:space="0" w:color="auto"/>
            </w:tcBorders>
            <w:shd w:val="clear" w:color="auto" w:fill="BFBFBF"/>
            <w:textDirection w:val="btLr"/>
          </w:tcPr>
          <w:p w14:paraId="48178959" w14:textId="77777777" w:rsidR="00624178" w:rsidRPr="00A85BFE" w:rsidRDefault="00624178" w:rsidP="004D47A6">
            <w:pPr>
              <w:ind w:left="34" w:right="113"/>
              <w:jc w:val="center"/>
              <w:rPr>
                <w:rFonts w:ascii="Arial" w:hAnsi="Arial" w:cs="Arial"/>
                <w:b/>
                <w:sz w:val="18"/>
                <w:szCs w:val="18"/>
              </w:rPr>
            </w:pPr>
            <w:r w:rsidRPr="00A85BFE">
              <w:rPr>
                <w:rFonts w:ascii="Arial" w:hAnsi="Arial" w:cs="Arial"/>
                <w:b/>
                <w:sz w:val="18"/>
                <w:szCs w:val="18"/>
              </w:rPr>
              <w:t>Marks available</w:t>
            </w:r>
          </w:p>
        </w:tc>
        <w:tc>
          <w:tcPr>
            <w:tcW w:w="73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FCE968" w14:textId="77777777" w:rsidR="00624178" w:rsidRPr="00A85BFE" w:rsidRDefault="00624178" w:rsidP="004D47A6">
            <w:pPr>
              <w:ind w:left="113" w:right="113"/>
              <w:jc w:val="center"/>
              <w:rPr>
                <w:rFonts w:ascii="Arial" w:hAnsi="Arial" w:cs="Arial"/>
                <w:b/>
                <w:sz w:val="18"/>
                <w:szCs w:val="18"/>
              </w:rPr>
            </w:pPr>
            <w:r w:rsidRPr="00A85BFE">
              <w:rPr>
                <w:rFonts w:ascii="Arial" w:hAnsi="Arial" w:cs="Arial"/>
                <w:b/>
                <w:sz w:val="18"/>
                <w:szCs w:val="18"/>
              </w:rPr>
              <w:t xml:space="preserve">Marks </w:t>
            </w:r>
          </w:p>
          <w:p w14:paraId="06931EF7" w14:textId="77777777" w:rsidR="00624178" w:rsidRPr="00A85BFE" w:rsidRDefault="00624178" w:rsidP="004D47A6">
            <w:pPr>
              <w:ind w:left="113" w:right="113"/>
              <w:jc w:val="center"/>
              <w:rPr>
                <w:rFonts w:ascii="Arial" w:hAnsi="Arial" w:cs="Arial"/>
                <w:b/>
                <w:sz w:val="18"/>
                <w:szCs w:val="18"/>
              </w:rPr>
            </w:pPr>
            <w:r w:rsidRPr="00A85BFE">
              <w:rPr>
                <w:rFonts w:ascii="Arial" w:hAnsi="Arial" w:cs="Arial"/>
                <w:b/>
                <w:sz w:val="18"/>
                <w:szCs w:val="18"/>
              </w:rPr>
              <w:t>awarded</w:t>
            </w:r>
          </w:p>
        </w:tc>
      </w:tr>
      <w:tr w:rsidR="00624178" w:rsidRPr="00A406E5" w14:paraId="14BBD117" w14:textId="77777777" w:rsidTr="004D47A6">
        <w:trPr>
          <w:trHeight w:val="116"/>
        </w:trPr>
        <w:tc>
          <w:tcPr>
            <w:tcW w:w="3879" w:type="pct"/>
            <w:tcBorders>
              <w:top w:val="single" w:sz="4" w:space="0" w:color="auto"/>
              <w:left w:val="single" w:sz="4" w:space="0" w:color="auto"/>
              <w:right w:val="single" w:sz="4" w:space="0" w:color="auto"/>
            </w:tcBorders>
            <w:shd w:val="clear" w:color="auto" w:fill="D9D9D9"/>
          </w:tcPr>
          <w:p w14:paraId="195916B1" w14:textId="0B2151E9" w:rsidR="00624178" w:rsidRPr="00952650" w:rsidRDefault="00624178" w:rsidP="0095265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387" w:type="pct"/>
            <w:tcBorders>
              <w:top w:val="single" w:sz="4" w:space="0" w:color="auto"/>
              <w:left w:val="single" w:sz="4" w:space="0" w:color="auto"/>
              <w:right w:val="single" w:sz="4" w:space="0" w:color="auto"/>
            </w:tcBorders>
            <w:shd w:val="clear" w:color="auto" w:fill="D9D9D9"/>
          </w:tcPr>
          <w:p w14:paraId="09C8366E" w14:textId="77777777" w:rsidR="00624178" w:rsidRPr="00A406E5" w:rsidRDefault="00624178" w:rsidP="004D47A6">
            <w:pPr>
              <w:jc w:val="center"/>
              <w:rPr>
                <w:rFonts w:ascii="Arial" w:hAnsi="Arial" w:cs="Arial"/>
                <w:sz w:val="32"/>
              </w:rPr>
            </w:pPr>
          </w:p>
        </w:tc>
        <w:tc>
          <w:tcPr>
            <w:tcW w:w="734" w:type="pct"/>
            <w:tcBorders>
              <w:top w:val="single" w:sz="4" w:space="0" w:color="auto"/>
              <w:left w:val="single" w:sz="4" w:space="0" w:color="auto"/>
              <w:bottom w:val="single" w:sz="4" w:space="0" w:color="auto"/>
              <w:right w:val="single" w:sz="4" w:space="0" w:color="auto"/>
            </w:tcBorders>
            <w:shd w:val="clear" w:color="auto" w:fill="D9D9D9"/>
          </w:tcPr>
          <w:p w14:paraId="60DCE14A" w14:textId="77777777" w:rsidR="00624178" w:rsidRPr="00A406E5" w:rsidRDefault="00624178" w:rsidP="004D47A6">
            <w:pPr>
              <w:jc w:val="center"/>
              <w:rPr>
                <w:rFonts w:ascii="Arial" w:hAnsi="Arial" w:cs="Arial"/>
                <w:sz w:val="32"/>
              </w:rPr>
            </w:pPr>
          </w:p>
        </w:tc>
      </w:tr>
      <w:tr w:rsidR="00624178" w:rsidRPr="00A406E5" w14:paraId="3B226A4B" w14:textId="77777777" w:rsidTr="004D47A6">
        <w:trPr>
          <w:trHeight w:val="116"/>
        </w:trPr>
        <w:tc>
          <w:tcPr>
            <w:tcW w:w="3879" w:type="pct"/>
            <w:vMerge w:val="restart"/>
            <w:tcBorders>
              <w:top w:val="single" w:sz="4" w:space="0" w:color="auto"/>
              <w:left w:val="single" w:sz="4" w:space="0" w:color="auto"/>
              <w:right w:val="single" w:sz="4" w:space="0" w:color="auto"/>
            </w:tcBorders>
          </w:tcPr>
          <w:p w14:paraId="045126D7" w14:textId="77777777" w:rsidR="00624178" w:rsidRPr="00A406E5" w:rsidRDefault="00624178" w:rsidP="004D47A6">
            <w:pPr>
              <w:spacing w:after="120"/>
              <w:rPr>
                <w:rFonts w:ascii="Arial" w:hAnsi="Arial" w:cs="Arial"/>
                <w:sz w:val="14"/>
                <w:szCs w:val="14"/>
              </w:rPr>
            </w:pPr>
          </w:p>
          <w:p w14:paraId="384BC486" w14:textId="77777777" w:rsidR="00624178" w:rsidRPr="00A406E5" w:rsidRDefault="00624178" w:rsidP="004D47A6">
            <w:pPr>
              <w:spacing w:after="120"/>
              <w:rPr>
                <w:rFonts w:ascii="Arial" w:hAnsi="Arial" w:cs="Arial"/>
                <w:sz w:val="14"/>
                <w:szCs w:val="14"/>
              </w:rPr>
            </w:pPr>
          </w:p>
          <w:p w14:paraId="4DBF07EB" w14:textId="77777777" w:rsidR="00624178" w:rsidRPr="00A406E5" w:rsidRDefault="00624178" w:rsidP="004D47A6">
            <w:pPr>
              <w:spacing w:after="120"/>
              <w:rPr>
                <w:rFonts w:ascii="Arial" w:hAnsi="Arial" w:cs="Arial"/>
                <w:sz w:val="14"/>
                <w:szCs w:val="14"/>
              </w:rPr>
            </w:pPr>
          </w:p>
          <w:p w14:paraId="4AAC9837" w14:textId="77777777" w:rsidR="00624178" w:rsidRPr="00A406E5" w:rsidRDefault="00624178" w:rsidP="004D47A6">
            <w:pPr>
              <w:spacing w:after="120"/>
              <w:rPr>
                <w:rFonts w:ascii="Arial" w:hAnsi="Arial" w:cs="Arial"/>
                <w:sz w:val="14"/>
                <w:szCs w:val="14"/>
              </w:rPr>
            </w:pPr>
          </w:p>
        </w:tc>
        <w:tc>
          <w:tcPr>
            <w:tcW w:w="387" w:type="pct"/>
            <w:tcBorders>
              <w:top w:val="single" w:sz="4" w:space="0" w:color="auto"/>
              <w:left w:val="single" w:sz="4" w:space="0" w:color="auto"/>
              <w:right w:val="single" w:sz="4" w:space="0" w:color="auto"/>
            </w:tcBorders>
          </w:tcPr>
          <w:p w14:paraId="5A58585C" w14:textId="77777777" w:rsidR="00624178" w:rsidRPr="00A406E5" w:rsidRDefault="00624178" w:rsidP="004D47A6">
            <w:pPr>
              <w:jc w:val="center"/>
              <w:rPr>
                <w:rFonts w:ascii="Arial" w:hAnsi="Arial" w:cs="Arial"/>
                <w:sz w:val="32"/>
              </w:rPr>
            </w:pPr>
          </w:p>
        </w:tc>
        <w:tc>
          <w:tcPr>
            <w:tcW w:w="734" w:type="pct"/>
            <w:vMerge w:val="restart"/>
            <w:tcBorders>
              <w:top w:val="single" w:sz="4" w:space="0" w:color="auto"/>
              <w:left w:val="single" w:sz="4" w:space="0" w:color="auto"/>
              <w:bottom w:val="single" w:sz="4" w:space="0" w:color="auto"/>
              <w:right w:val="single" w:sz="4" w:space="0" w:color="auto"/>
            </w:tcBorders>
          </w:tcPr>
          <w:p w14:paraId="0A42AE39" w14:textId="77777777" w:rsidR="00624178" w:rsidRPr="00A406E5" w:rsidRDefault="00624178" w:rsidP="004D47A6">
            <w:pPr>
              <w:jc w:val="center"/>
              <w:rPr>
                <w:rFonts w:ascii="Arial" w:hAnsi="Arial" w:cs="Arial"/>
                <w:sz w:val="32"/>
              </w:rPr>
            </w:pPr>
          </w:p>
        </w:tc>
      </w:tr>
      <w:tr w:rsidR="00624178" w:rsidRPr="00A406E5" w14:paraId="5EA5055C" w14:textId="77777777" w:rsidTr="004D47A6">
        <w:trPr>
          <w:trHeight w:val="116"/>
        </w:trPr>
        <w:tc>
          <w:tcPr>
            <w:tcW w:w="3879" w:type="pct"/>
            <w:vMerge/>
            <w:tcBorders>
              <w:left w:val="single" w:sz="4" w:space="0" w:color="auto"/>
              <w:bottom w:val="single" w:sz="4" w:space="0" w:color="auto"/>
              <w:right w:val="single" w:sz="4" w:space="0" w:color="auto"/>
            </w:tcBorders>
          </w:tcPr>
          <w:p w14:paraId="325491D1" w14:textId="77777777" w:rsidR="00624178" w:rsidRPr="00A406E5" w:rsidRDefault="00624178" w:rsidP="004D47A6">
            <w:pPr>
              <w:rPr>
                <w:rFonts w:ascii="Arial" w:hAnsi="Arial" w:cs="Arial"/>
                <w:b/>
                <w:sz w:val="16"/>
                <w:szCs w:val="16"/>
              </w:rPr>
            </w:pPr>
          </w:p>
        </w:tc>
        <w:tc>
          <w:tcPr>
            <w:tcW w:w="387" w:type="pct"/>
            <w:tcBorders>
              <w:left w:val="single" w:sz="4" w:space="0" w:color="auto"/>
              <w:bottom w:val="single" w:sz="4" w:space="0" w:color="auto"/>
              <w:right w:val="single" w:sz="4" w:space="0" w:color="auto"/>
            </w:tcBorders>
          </w:tcPr>
          <w:p w14:paraId="716ADF35" w14:textId="77777777" w:rsidR="00624178" w:rsidRPr="00A406E5" w:rsidRDefault="00624178" w:rsidP="004D47A6">
            <w:pPr>
              <w:jc w:val="center"/>
              <w:rPr>
                <w:rFonts w:ascii="Arial" w:hAnsi="Arial" w:cs="Arial"/>
                <w:sz w:val="32"/>
              </w:rPr>
            </w:pPr>
          </w:p>
        </w:tc>
        <w:tc>
          <w:tcPr>
            <w:tcW w:w="734" w:type="pct"/>
            <w:vMerge/>
            <w:tcBorders>
              <w:top w:val="single" w:sz="4" w:space="0" w:color="auto"/>
              <w:left w:val="single" w:sz="4" w:space="0" w:color="auto"/>
              <w:bottom w:val="single" w:sz="4" w:space="0" w:color="auto"/>
              <w:right w:val="single" w:sz="4" w:space="0" w:color="auto"/>
            </w:tcBorders>
          </w:tcPr>
          <w:p w14:paraId="2C01DDC1" w14:textId="77777777" w:rsidR="00624178" w:rsidRPr="00A406E5" w:rsidRDefault="00624178" w:rsidP="004D47A6">
            <w:pPr>
              <w:jc w:val="center"/>
              <w:rPr>
                <w:rFonts w:ascii="Arial" w:hAnsi="Arial" w:cs="Arial"/>
                <w:sz w:val="32"/>
              </w:rPr>
            </w:pPr>
          </w:p>
        </w:tc>
      </w:tr>
      <w:tr w:rsidR="00624178" w:rsidRPr="00A406E5" w14:paraId="0C22F2C4" w14:textId="77777777" w:rsidTr="004D47A6">
        <w:trPr>
          <w:trHeight w:val="116"/>
        </w:trPr>
        <w:tc>
          <w:tcPr>
            <w:tcW w:w="3879" w:type="pct"/>
            <w:tcBorders>
              <w:top w:val="single" w:sz="4" w:space="0" w:color="auto"/>
              <w:left w:val="single" w:sz="4" w:space="0" w:color="auto"/>
              <w:right w:val="single" w:sz="4" w:space="0" w:color="auto"/>
            </w:tcBorders>
            <w:shd w:val="clear" w:color="auto" w:fill="D9D9D9"/>
          </w:tcPr>
          <w:p w14:paraId="4A4E7C72" w14:textId="14CEAC4E" w:rsidR="00624178" w:rsidRPr="00952650" w:rsidRDefault="00624178" w:rsidP="0095265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387" w:type="pct"/>
            <w:tcBorders>
              <w:top w:val="single" w:sz="4" w:space="0" w:color="auto"/>
              <w:left w:val="single" w:sz="4" w:space="0" w:color="auto"/>
              <w:right w:val="single" w:sz="4" w:space="0" w:color="auto"/>
            </w:tcBorders>
            <w:shd w:val="clear" w:color="auto" w:fill="D9D9D9"/>
          </w:tcPr>
          <w:p w14:paraId="40090C7D" w14:textId="77777777" w:rsidR="00624178" w:rsidRPr="00A406E5" w:rsidRDefault="00624178" w:rsidP="004D47A6">
            <w:pPr>
              <w:jc w:val="center"/>
              <w:rPr>
                <w:rFonts w:ascii="Arial" w:hAnsi="Arial" w:cs="Arial"/>
                <w:sz w:val="32"/>
              </w:rPr>
            </w:pPr>
          </w:p>
        </w:tc>
        <w:tc>
          <w:tcPr>
            <w:tcW w:w="734" w:type="pct"/>
            <w:tcBorders>
              <w:top w:val="single" w:sz="4" w:space="0" w:color="auto"/>
              <w:left w:val="single" w:sz="4" w:space="0" w:color="auto"/>
              <w:bottom w:val="single" w:sz="4" w:space="0" w:color="auto"/>
              <w:right w:val="single" w:sz="4" w:space="0" w:color="auto"/>
            </w:tcBorders>
            <w:shd w:val="clear" w:color="auto" w:fill="D9D9D9"/>
          </w:tcPr>
          <w:p w14:paraId="3630E08B" w14:textId="77777777" w:rsidR="00624178" w:rsidRPr="00A406E5" w:rsidRDefault="00624178" w:rsidP="004D47A6">
            <w:pPr>
              <w:jc w:val="center"/>
              <w:rPr>
                <w:rFonts w:ascii="Arial" w:hAnsi="Arial" w:cs="Arial"/>
                <w:sz w:val="32"/>
              </w:rPr>
            </w:pPr>
          </w:p>
        </w:tc>
      </w:tr>
      <w:tr w:rsidR="00624178" w:rsidRPr="00A406E5" w14:paraId="63FB75B7" w14:textId="77777777" w:rsidTr="004D47A6">
        <w:trPr>
          <w:trHeight w:val="116"/>
        </w:trPr>
        <w:tc>
          <w:tcPr>
            <w:tcW w:w="3879" w:type="pct"/>
            <w:vMerge w:val="restart"/>
            <w:tcBorders>
              <w:top w:val="single" w:sz="4" w:space="0" w:color="auto"/>
              <w:left w:val="single" w:sz="4" w:space="0" w:color="auto"/>
              <w:right w:val="single" w:sz="4" w:space="0" w:color="auto"/>
            </w:tcBorders>
          </w:tcPr>
          <w:p w14:paraId="33C7FA82" w14:textId="77777777" w:rsidR="00624178" w:rsidRPr="00A406E5" w:rsidRDefault="00624178" w:rsidP="004D47A6">
            <w:pPr>
              <w:spacing w:after="120"/>
              <w:rPr>
                <w:rFonts w:ascii="Arial" w:hAnsi="Arial" w:cs="Arial"/>
                <w:sz w:val="14"/>
                <w:szCs w:val="14"/>
              </w:rPr>
            </w:pPr>
          </w:p>
          <w:p w14:paraId="19E214A3" w14:textId="77777777" w:rsidR="00624178" w:rsidRPr="00A406E5" w:rsidRDefault="00624178" w:rsidP="004D47A6">
            <w:pPr>
              <w:spacing w:after="120"/>
              <w:rPr>
                <w:rFonts w:ascii="Arial" w:hAnsi="Arial" w:cs="Arial"/>
                <w:sz w:val="14"/>
                <w:szCs w:val="14"/>
              </w:rPr>
            </w:pPr>
          </w:p>
          <w:p w14:paraId="113E68AA" w14:textId="77777777" w:rsidR="00624178" w:rsidRPr="00A406E5" w:rsidRDefault="00624178" w:rsidP="004D47A6">
            <w:pPr>
              <w:spacing w:after="120"/>
              <w:rPr>
                <w:rFonts w:ascii="Arial" w:hAnsi="Arial" w:cs="Arial"/>
                <w:sz w:val="14"/>
                <w:szCs w:val="14"/>
              </w:rPr>
            </w:pPr>
          </w:p>
          <w:p w14:paraId="2242051F" w14:textId="77777777" w:rsidR="00624178" w:rsidRPr="00A406E5" w:rsidRDefault="00624178" w:rsidP="004D47A6">
            <w:pPr>
              <w:spacing w:after="120"/>
              <w:rPr>
                <w:rFonts w:ascii="Arial" w:hAnsi="Arial" w:cs="Arial"/>
                <w:sz w:val="14"/>
                <w:szCs w:val="14"/>
              </w:rPr>
            </w:pPr>
          </w:p>
          <w:p w14:paraId="63BF15CD" w14:textId="77777777" w:rsidR="00624178" w:rsidRPr="00A406E5" w:rsidRDefault="00624178" w:rsidP="004D47A6">
            <w:pPr>
              <w:spacing w:after="120"/>
              <w:rPr>
                <w:rFonts w:ascii="Arial" w:hAnsi="Arial" w:cs="Arial"/>
                <w:sz w:val="14"/>
                <w:szCs w:val="14"/>
              </w:rPr>
            </w:pPr>
          </w:p>
        </w:tc>
        <w:tc>
          <w:tcPr>
            <w:tcW w:w="387" w:type="pct"/>
            <w:tcBorders>
              <w:top w:val="single" w:sz="4" w:space="0" w:color="auto"/>
              <w:left w:val="single" w:sz="4" w:space="0" w:color="auto"/>
              <w:right w:val="single" w:sz="4" w:space="0" w:color="auto"/>
            </w:tcBorders>
          </w:tcPr>
          <w:p w14:paraId="34B450C2" w14:textId="77777777" w:rsidR="00624178" w:rsidRPr="00A406E5" w:rsidRDefault="00624178" w:rsidP="004D47A6">
            <w:pPr>
              <w:jc w:val="center"/>
              <w:rPr>
                <w:rFonts w:ascii="Arial" w:hAnsi="Arial" w:cs="Arial"/>
                <w:sz w:val="32"/>
              </w:rPr>
            </w:pPr>
          </w:p>
        </w:tc>
        <w:tc>
          <w:tcPr>
            <w:tcW w:w="734" w:type="pct"/>
            <w:vMerge w:val="restart"/>
            <w:tcBorders>
              <w:top w:val="single" w:sz="4" w:space="0" w:color="auto"/>
              <w:left w:val="single" w:sz="4" w:space="0" w:color="auto"/>
              <w:bottom w:val="single" w:sz="4" w:space="0" w:color="auto"/>
              <w:right w:val="single" w:sz="4" w:space="0" w:color="auto"/>
            </w:tcBorders>
          </w:tcPr>
          <w:p w14:paraId="048B02EA" w14:textId="77777777" w:rsidR="00624178" w:rsidRPr="00A406E5" w:rsidRDefault="00624178" w:rsidP="004D47A6">
            <w:pPr>
              <w:jc w:val="center"/>
              <w:rPr>
                <w:rFonts w:ascii="Arial" w:hAnsi="Arial" w:cs="Arial"/>
                <w:sz w:val="32"/>
              </w:rPr>
            </w:pPr>
          </w:p>
        </w:tc>
      </w:tr>
      <w:tr w:rsidR="00624178" w:rsidRPr="00A406E5" w14:paraId="168807C3" w14:textId="77777777" w:rsidTr="004D47A6">
        <w:trPr>
          <w:trHeight w:val="116"/>
        </w:trPr>
        <w:tc>
          <w:tcPr>
            <w:tcW w:w="3879" w:type="pct"/>
            <w:vMerge/>
            <w:tcBorders>
              <w:left w:val="single" w:sz="4" w:space="0" w:color="auto"/>
              <w:bottom w:val="single" w:sz="4" w:space="0" w:color="auto"/>
              <w:right w:val="single" w:sz="4" w:space="0" w:color="auto"/>
            </w:tcBorders>
          </w:tcPr>
          <w:p w14:paraId="40DFDBDA" w14:textId="77777777" w:rsidR="00624178" w:rsidRPr="00A406E5" w:rsidRDefault="00624178" w:rsidP="004D47A6">
            <w:pPr>
              <w:rPr>
                <w:rFonts w:ascii="Arial" w:hAnsi="Arial" w:cs="Arial"/>
                <w:b/>
                <w:sz w:val="16"/>
                <w:szCs w:val="16"/>
              </w:rPr>
            </w:pPr>
          </w:p>
        </w:tc>
        <w:tc>
          <w:tcPr>
            <w:tcW w:w="387" w:type="pct"/>
            <w:tcBorders>
              <w:left w:val="single" w:sz="4" w:space="0" w:color="auto"/>
              <w:bottom w:val="single" w:sz="4" w:space="0" w:color="auto"/>
              <w:right w:val="single" w:sz="4" w:space="0" w:color="auto"/>
            </w:tcBorders>
          </w:tcPr>
          <w:p w14:paraId="67020306" w14:textId="77777777" w:rsidR="00624178" w:rsidRPr="00A406E5" w:rsidRDefault="00624178" w:rsidP="004D47A6">
            <w:pPr>
              <w:jc w:val="center"/>
              <w:rPr>
                <w:rFonts w:ascii="Arial" w:hAnsi="Arial" w:cs="Arial"/>
                <w:sz w:val="32"/>
              </w:rPr>
            </w:pPr>
          </w:p>
        </w:tc>
        <w:tc>
          <w:tcPr>
            <w:tcW w:w="734" w:type="pct"/>
            <w:vMerge/>
            <w:tcBorders>
              <w:top w:val="single" w:sz="4" w:space="0" w:color="auto"/>
              <w:left w:val="single" w:sz="4" w:space="0" w:color="auto"/>
              <w:bottom w:val="single" w:sz="4" w:space="0" w:color="auto"/>
              <w:right w:val="single" w:sz="4" w:space="0" w:color="auto"/>
            </w:tcBorders>
          </w:tcPr>
          <w:p w14:paraId="533AEC4C" w14:textId="77777777" w:rsidR="00624178" w:rsidRPr="00A406E5" w:rsidRDefault="00624178" w:rsidP="004D47A6">
            <w:pPr>
              <w:jc w:val="center"/>
              <w:rPr>
                <w:rFonts w:ascii="Arial" w:hAnsi="Arial" w:cs="Arial"/>
                <w:sz w:val="32"/>
              </w:rPr>
            </w:pPr>
          </w:p>
        </w:tc>
      </w:tr>
      <w:tr w:rsidR="00624178" w:rsidRPr="00A406E5" w14:paraId="57E443C0" w14:textId="77777777" w:rsidTr="004D47A6">
        <w:trPr>
          <w:trHeight w:val="116"/>
        </w:trPr>
        <w:tc>
          <w:tcPr>
            <w:tcW w:w="3879" w:type="pct"/>
            <w:tcBorders>
              <w:top w:val="single" w:sz="4" w:space="0" w:color="auto"/>
              <w:left w:val="single" w:sz="4" w:space="0" w:color="auto"/>
              <w:right w:val="single" w:sz="4" w:space="0" w:color="auto"/>
            </w:tcBorders>
            <w:shd w:val="clear" w:color="auto" w:fill="D9D9D9"/>
          </w:tcPr>
          <w:p w14:paraId="0C175049" w14:textId="35EFAF8B" w:rsidR="00624178" w:rsidRPr="00952650" w:rsidRDefault="00624178" w:rsidP="0095265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87" w:type="pct"/>
            <w:tcBorders>
              <w:top w:val="single" w:sz="4" w:space="0" w:color="auto"/>
              <w:left w:val="single" w:sz="4" w:space="0" w:color="auto"/>
              <w:right w:val="single" w:sz="4" w:space="0" w:color="auto"/>
            </w:tcBorders>
            <w:shd w:val="clear" w:color="auto" w:fill="D9D9D9"/>
          </w:tcPr>
          <w:p w14:paraId="756FC992" w14:textId="77777777" w:rsidR="00624178" w:rsidRPr="00A406E5" w:rsidRDefault="00624178" w:rsidP="004D47A6">
            <w:pPr>
              <w:jc w:val="center"/>
              <w:rPr>
                <w:rFonts w:ascii="Arial" w:hAnsi="Arial" w:cs="Arial"/>
                <w:sz w:val="32"/>
              </w:rPr>
            </w:pPr>
          </w:p>
        </w:tc>
        <w:tc>
          <w:tcPr>
            <w:tcW w:w="734" w:type="pct"/>
            <w:tcBorders>
              <w:top w:val="single" w:sz="4" w:space="0" w:color="auto"/>
              <w:left w:val="single" w:sz="4" w:space="0" w:color="auto"/>
              <w:bottom w:val="single" w:sz="4" w:space="0" w:color="auto"/>
              <w:right w:val="single" w:sz="4" w:space="0" w:color="auto"/>
            </w:tcBorders>
            <w:shd w:val="clear" w:color="auto" w:fill="D9D9D9"/>
          </w:tcPr>
          <w:p w14:paraId="5C94EA10" w14:textId="77777777" w:rsidR="00624178" w:rsidRPr="00A406E5" w:rsidRDefault="00624178" w:rsidP="004D47A6">
            <w:pPr>
              <w:jc w:val="center"/>
              <w:rPr>
                <w:rFonts w:ascii="Arial" w:hAnsi="Arial" w:cs="Arial"/>
                <w:sz w:val="32"/>
              </w:rPr>
            </w:pPr>
          </w:p>
        </w:tc>
      </w:tr>
      <w:tr w:rsidR="00624178" w:rsidRPr="00A406E5" w14:paraId="4519A8AF" w14:textId="77777777" w:rsidTr="004D47A6">
        <w:trPr>
          <w:trHeight w:val="116"/>
        </w:trPr>
        <w:tc>
          <w:tcPr>
            <w:tcW w:w="3879" w:type="pct"/>
            <w:vMerge w:val="restart"/>
            <w:tcBorders>
              <w:top w:val="single" w:sz="4" w:space="0" w:color="auto"/>
              <w:left w:val="single" w:sz="4" w:space="0" w:color="auto"/>
              <w:right w:val="single" w:sz="4" w:space="0" w:color="auto"/>
            </w:tcBorders>
          </w:tcPr>
          <w:p w14:paraId="6B07F1B7" w14:textId="77777777" w:rsidR="00624178" w:rsidRPr="00A406E5" w:rsidRDefault="00624178" w:rsidP="004D47A6">
            <w:pPr>
              <w:spacing w:after="120"/>
              <w:rPr>
                <w:rFonts w:ascii="Arial" w:hAnsi="Arial" w:cs="Arial"/>
                <w:sz w:val="14"/>
                <w:szCs w:val="14"/>
              </w:rPr>
            </w:pPr>
          </w:p>
          <w:p w14:paraId="2AD0F8EF" w14:textId="77777777" w:rsidR="00624178" w:rsidRPr="00A406E5" w:rsidRDefault="00624178" w:rsidP="004D47A6">
            <w:pPr>
              <w:spacing w:after="120"/>
              <w:rPr>
                <w:rFonts w:ascii="Arial" w:hAnsi="Arial" w:cs="Arial"/>
                <w:sz w:val="14"/>
                <w:szCs w:val="14"/>
              </w:rPr>
            </w:pPr>
          </w:p>
          <w:p w14:paraId="3BDB1BE2" w14:textId="26A40909" w:rsidR="00624178" w:rsidRDefault="00624178" w:rsidP="004D47A6">
            <w:pPr>
              <w:spacing w:after="120"/>
              <w:rPr>
                <w:rFonts w:ascii="Arial" w:hAnsi="Arial" w:cs="Arial"/>
                <w:sz w:val="14"/>
                <w:szCs w:val="14"/>
              </w:rPr>
            </w:pPr>
          </w:p>
          <w:p w14:paraId="7DFB54F7" w14:textId="77777777" w:rsidR="00952650" w:rsidRPr="00A406E5" w:rsidRDefault="00952650" w:rsidP="004D47A6">
            <w:pPr>
              <w:spacing w:after="120"/>
              <w:rPr>
                <w:rFonts w:ascii="Arial" w:hAnsi="Arial" w:cs="Arial"/>
                <w:sz w:val="14"/>
                <w:szCs w:val="14"/>
              </w:rPr>
            </w:pPr>
          </w:p>
          <w:p w14:paraId="5FC97615" w14:textId="77777777" w:rsidR="00624178" w:rsidRPr="00A406E5" w:rsidRDefault="00624178" w:rsidP="004D47A6">
            <w:pPr>
              <w:spacing w:after="120"/>
              <w:rPr>
                <w:rFonts w:ascii="Arial" w:hAnsi="Arial" w:cs="Arial"/>
                <w:sz w:val="14"/>
                <w:szCs w:val="14"/>
              </w:rPr>
            </w:pPr>
          </w:p>
        </w:tc>
        <w:tc>
          <w:tcPr>
            <w:tcW w:w="387" w:type="pct"/>
            <w:tcBorders>
              <w:top w:val="single" w:sz="4" w:space="0" w:color="auto"/>
              <w:left w:val="single" w:sz="4" w:space="0" w:color="auto"/>
              <w:right w:val="single" w:sz="4" w:space="0" w:color="auto"/>
            </w:tcBorders>
          </w:tcPr>
          <w:p w14:paraId="4EC3DA52" w14:textId="77777777" w:rsidR="00624178" w:rsidRPr="00A406E5" w:rsidRDefault="00624178" w:rsidP="004D47A6">
            <w:pPr>
              <w:jc w:val="center"/>
              <w:rPr>
                <w:rFonts w:ascii="Arial" w:hAnsi="Arial" w:cs="Arial"/>
                <w:sz w:val="32"/>
              </w:rPr>
            </w:pPr>
          </w:p>
        </w:tc>
        <w:tc>
          <w:tcPr>
            <w:tcW w:w="734" w:type="pct"/>
            <w:vMerge w:val="restart"/>
            <w:tcBorders>
              <w:top w:val="single" w:sz="4" w:space="0" w:color="auto"/>
              <w:left w:val="single" w:sz="4" w:space="0" w:color="auto"/>
              <w:bottom w:val="single" w:sz="4" w:space="0" w:color="auto"/>
              <w:right w:val="single" w:sz="4" w:space="0" w:color="auto"/>
            </w:tcBorders>
          </w:tcPr>
          <w:p w14:paraId="4A9B5BB2" w14:textId="77777777" w:rsidR="00624178" w:rsidRPr="00A406E5" w:rsidRDefault="00624178" w:rsidP="004D47A6">
            <w:pPr>
              <w:jc w:val="center"/>
              <w:rPr>
                <w:rFonts w:ascii="Arial" w:hAnsi="Arial" w:cs="Arial"/>
                <w:sz w:val="32"/>
              </w:rPr>
            </w:pPr>
          </w:p>
        </w:tc>
      </w:tr>
      <w:tr w:rsidR="00624178" w:rsidRPr="00A406E5" w14:paraId="7ED5A279" w14:textId="77777777" w:rsidTr="004D47A6">
        <w:trPr>
          <w:trHeight w:val="116"/>
        </w:trPr>
        <w:tc>
          <w:tcPr>
            <w:tcW w:w="3879" w:type="pct"/>
            <w:vMerge/>
            <w:tcBorders>
              <w:left w:val="single" w:sz="4" w:space="0" w:color="auto"/>
              <w:bottom w:val="single" w:sz="4" w:space="0" w:color="auto"/>
              <w:right w:val="single" w:sz="4" w:space="0" w:color="auto"/>
            </w:tcBorders>
          </w:tcPr>
          <w:p w14:paraId="0469266F" w14:textId="77777777" w:rsidR="00624178" w:rsidRPr="00A406E5" w:rsidRDefault="00624178" w:rsidP="004D47A6">
            <w:pPr>
              <w:rPr>
                <w:rFonts w:ascii="Arial" w:hAnsi="Arial" w:cs="Arial"/>
                <w:b/>
                <w:sz w:val="16"/>
                <w:szCs w:val="16"/>
              </w:rPr>
            </w:pPr>
          </w:p>
        </w:tc>
        <w:tc>
          <w:tcPr>
            <w:tcW w:w="387" w:type="pct"/>
            <w:tcBorders>
              <w:left w:val="single" w:sz="4" w:space="0" w:color="auto"/>
              <w:bottom w:val="single" w:sz="4" w:space="0" w:color="auto"/>
              <w:right w:val="single" w:sz="4" w:space="0" w:color="auto"/>
            </w:tcBorders>
          </w:tcPr>
          <w:p w14:paraId="50F4102B" w14:textId="77777777" w:rsidR="00624178" w:rsidRPr="00A406E5" w:rsidRDefault="00624178" w:rsidP="004D47A6">
            <w:pPr>
              <w:jc w:val="center"/>
              <w:rPr>
                <w:rFonts w:ascii="Arial" w:hAnsi="Arial" w:cs="Arial"/>
                <w:sz w:val="32"/>
              </w:rPr>
            </w:pPr>
          </w:p>
        </w:tc>
        <w:tc>
          <w:tcPr>
            <w:tcW w:w="734" w:type="pct"/>
            <w:vMerge/>
            <w:tcBorders>
              <w:top w:val="single" w:sz="4" w:space="0" w:color="auto"/>
              <w:left w:val="single" w:sz="4" w:space="0" w:color="auto"/>
              <w:bottom w:val="single" w:sz="4" w:space="0" w:color="auto"/>
              <w:right w:val="single" w:sz="4" w:space="0" w:color="auto"/>
            </w:tcBorders>
          </w:tcPr>
          <w:p w14:paraId="3E1D2307" w14:textId="77777777" w:rsidR="00624178" w:rsidRPr="00A406E5" w:rsidRDefault="00624178" w:rsidP="004D47A6">
            <w:pPr>
              <w:jc w:val="center"/>
              <w:rPr>
                <w:rFonts w:ascii="Arial" w:hAnsi="Arial" w:cs="Arial"/>
                <w:sz w:val="32"/>
              </w:rPr>
            </w:pPr>
          </w:p>
        </w:tc>
      </w:tr>
      <w:tr w:rsidR="00624178" w:rsidRPr="00A406E5" w14:paraId="451106C6" w14:textId="77777777" w:rsidTr="004D47A6">
        <w:trPr>
          <w:trHeight w:val="116"/>
        </w:trPr>
        <w:tc>
          <w:tcPr>
            <w:tcW w:w="3879" w:type="pct"/>
            <w:tcBorders>
              <w:top w:val="single" w:sz="4" w:space="0" w:color="auto"/>
              <w:left w:val="single" w:sz="4" w:space="0" w:color="auto"/>
              <w:right w:val="single" w:sz="4" w:space="0" w:color="auto"/>
            </w:tcBorders>
            <w:shd w:val="clear" w:color="auto" w:fill="D9D9D9"/>
          </w:tcPr>
          <w:p w14:paraId="41909989" w14:textId="05C51C12" w:rsidR="00624178" w:rsidRPr="00952650" w:rsidRDefault="00624178" w:rsidP="0095265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87" w:type="pct"/>
            <w:tcBorders>
              <w:top w:val="single" w:sz="4" w:space="0" w:color="auto"/>
              <w:left w:val="single" w:sz="4" w:space="0" w:color="auto"/>
              <w:right w:val="single" w:sz="4" w:space="0" w:color="auto"/>
            </w:tcBorders>
            <w:shd w:val="clear" w:color="auto" w:fill="D9D9D9"/>
          </w:tcPr>
          <w:p w14:paraId="635EEC0B" w14:textId="77777777" w:rsidR="00624178" w:rsidRPr="00A406E5" w:rsidRDefault="00624178" w:rsidP="004D47A6">
            <w:pPr>
              <w:jc w:val="center"/>
              <w:rPr>
                <w:rFonts w:ascii="Arial" w:hAnsi="Arial" w:cs="Arial"/>
                <w:sz w:val="32"/>
              </w:rPr>
            </w:pPr>
          </w:p>
        </w:tc>
        <w:tc>
          <w:tcPr>
            <w:tcW w:w="734" w:type="pct"/>
            <w:tcBorders>
              <w:top w:val="single" w:sz="4" w:space="0" w:color="auto"/>
              <w:left w:val="single" w:sz="4" w:space="0" w:color="auto"/>
              <w:bottom w:val="single" w:sz="4" w:space="0" w:color="auto"/>
              <w:right w:val="single" w:sz="4" w:space="0" w:color="auto"/>
            </w:tcBorders>
            <w:shd w:val="clear" w:color="auto" w:fill="D9D9D9"/>
          </w:tcPr>
          <w:p w14:paraId="4B924294" w14:textId="77777777" w:rsidR="00624178" w:rsidRPr="00A406E5" w:rsidRDefault="00624178" w:rsidP="004D47A6">
            <w:pPr>
              <w:jc w:val="center"/>
              <w:rPr>
                <w:rFonts w:ascii="Arial" w:hAnsi="Arial" w:cs="Arial"/>
                <w:sz w:val="32"/>
              </w:rPr>
            </w:pPr>
          </w:p>
        </w:tc>
      </w:tr>
      <w:tr w:rsidR="00624178" w:rsidRPr="00A406E5" w14:paraId="73874229" w14:textId="77777777" w:rsidTr="004D47A6">
        <w:trPr>
          <w:trHeight w:val="116"/>
        </w:trPr>
        <w:tc>
          <w:tcPr>
            <w:tcW w:w="3879" w:type="pct"/>
            <w:vMerge w:val="restart"/>
            <w:tcBorders>
              <w:top w:val="single" w:sz="4" w:space="0" w:color="auto"/>
              <w:left w:val="single" w:sz="4" w:space="0" w:color="auto"/>
              <w:right w:val="single" w:sz="4" w:space="0" w:color="auto"/>
            </w:tcBorders>
          </w:tcPr>
          <w:p w14:paraId="393DC00F" w14:textId="77777777" w:rsidR="00624178" w:rsidRPr="00A406E5" w:rsidRDefault="00624178" w:rsidP="004D47A6">
            <w:pPr>
              <w:spacing w:after="120"/>
              <w:rPr>
                <w:rFonts w:ascii="Arial" w:hAnsi="Arial" w:cs="Arial"/>
                <w:sz w:val="14"/>
                <w:szCs w:val="14"/>
              </w:rPr>
            </w:pPr>
          </w:p>
          <w:p w14:paraId="10FDC908" w14:textId="77777777" w:rsidR="00624178" w:rsidRPr="00A406E5" w:rsidRDefault="00624178" w:rsidP="004D47A6">
            <w:pPr>
              <w:spacing w:after="120"/>
              <w:rPr>
                <w:rFonts w:ascii="Arial" w:hAnsi="Arial" w:cs="Arial"/>
                <w:sz w:val="14"/>
                <w:szCs w:val="14"/>
              </w:rPr>
            </w:pPr>
          </w:p>
          <w:p w14:paraId="7315F99E" w14:textId="77777777" w:rsidR="00624178" w:rsidRPr="00A406E5" w:rsidRDefault="00624178" w:rsidP="004D47A6">
            <w:pPr>
              <w:spacing w:after="120"/>
              <w:rPr>
                <w:rFonts w:ascii="Arial" w:hAnsi="Arial" w:cs="Arial"/>
                <w:sz w:val="14"/>
                <w:szCs w:val="14"/>
              </w:rPr>
            </w:pPr>
          </w:p>
          <w:p w14:paraId="2D1607B4" w14:textId="77777777" w:rsidR="00624178" w:rsidRPr="00A406E5" w:rsidRDefault="00624178" w:rsidP="004D47A6">
            <w:pPr>
              <w:spacing w:after="120"/>
              <w:rPr>
                <w:rFonts w:ascii="Arial" w:hAnsi="Arial" w:cs="Arial"/>
                <w:sz w:val="14"/>
                <w:szCs w:val="14"/>
              </w:rPr>
            </w:pPr>
          </w:p>
          <w:p w14:paraId="41E8EB0A" w14:textId="77777777" w:rsidR="00624178" w:rsidRPr="00A406E5" w:rsidRDefault="00624178" w:rsidP="004D47A6">
            <w:pPr>
              <w:spacing w:after="120"/>
              <w:rPr>
                <w:rFonts w:ascii="Arial" w:hAnsi="Arial" w:cs="Arial"/>
                <w:sz w:val="14"/>
                <w:szCs w:val="14"/>
              </w:rPr>
            </w:pPr>
          </w:p>
        </w:tc>
        <w:tc>
          <w:tcPr>
            <w:tcW w:w="387" w:type="pct"/>
            <w:tcBorders>
              <w:top w:val="single" w:sz="4" w:space="0" w:color="auto"/>
              <w:left w:val="single" w:sz="4" w:space="0" w:color="auto"/>
              <w:right w:val="single" w:sz="4" w:space="0" w:color="auto"/>
            </w:tcBorders>
          </w:tcPr>
          <w:p w14:paraId="1F8DBFD1" w14:textId="77777777" w:rsidR="00624178" w:rsidRPr="00A406E5" w:rsidRDefault="00624178" w:rsidP="004D47A6">
            <w:pPr>
              <w:jc w:val="center"/>
              <w:rPr>
                <w:rFonts w:ascii="Arial" w:hAnsi="Arial" w:cs="Arial"/>
                <w:sz w:val="32"/>
              </w:rPr>
            </w:pPr>
          </w:p>
        </w:tc>
        <w:tc>
          <w:tcPr>
            <w:tcW w:w="734" w:type="pct"/>
            <w:vMerge w:val="restart"/>
            <w:tcBorders>
              <w:top w:val="single" w:sz="4" w:space="0" w:color="auto"/>
              <w:left w:val="single" w:sz="4" w:space="0" w:color="auto"/>
              <w:bottom w:val="single" w:sz="4" w:space="0" w:color="auto"/>
              <w:right w:val="single" w:sz="4" w:space="0" w:color="auto"/>
            </w:tcBorders>
          </w:tcPr>
          <w:p w14:paraId="1C047EF5" w14:textId="77777777" w:rsidR="00624178" w:rsidRPr="00A406E5" w:rsidRDefault="00624178" w:rsidP="004D47A6">
            <w:pPr>
              <w:jc w:val="center"/>
              <w:rPr>
                <w:rFonts w:ascii="Arial" w:hAnsi="Arial" w:cs="Arial"/>
                <w:sz w:val="32"/>
              </w:rPr>
            </w:pPr>
          </w:p>
        </w:tc>
      </w:tr>
      <w:tr w:rsidR="00624178" w:rsidRPr="00A406E5" w14:paraId="23E7BEFB" w14:textId="77777777" w:rsidTr="004D47A6">
        <w:trPr>
          <w:trHeight w:val="116"/>
        </w:trPr>
        <w:tc>
          <w:tcPr>
            <w:tcW w:w="3879" w:type="pct"/>
            <w:vMerge/>
            <w:tcBorders>
              <w:left w:val="single" w:sz="4" w:space="0" w:color="auto"/>
              <w:bottom w:val="single" w:sz="4" w:space="0" w:color="auto"/>
              <w:right w:val="single" w:sz="4" w:space="0" w:color="auto"/>
            </w:tcBorders>
          </w:tcPr>
          <w:p w14:paraId="270211D6" w14:textId="77777777" w:rsidR="00624178" w:rsidRPr="00A406E5" w:rsidRDefault="00624178" w:rsidP="004D47A6">
            <w:pPr>
              <w:rPr>
                <w:rFonts w:ascii="Arial" w:hAnsi="Arial" w:cs="Arial"/>
                <w:b/>
                <w:sz w:val="16"/>
                <w:szCs w:val="16"/>
              </w:rPr>
            </w:pPr>
          </w:p>
        </w:tc>
        <w:tc>
          <w:tcPr>
            <w:tcW w:w="387" w:type="pct"/>
            <w:tcBorders>
              <w:left w:val="single" w:sz="4" w:space="0" w:color="auto"/>
              <w:bottom w:val="single" w:sz="4" w:space="0" w:color="auto"/>
              <w:right w:val="single" w:sz="4" w:space="0" w:color="auto"/>
            </w:tcBorders>
          </w:tcPr>
          <w:p w14:paraId="15730ACC" w14:textId="77777777" w:rsidR="00624178" w:rsidRPr="00A406E5" w:rsidRDefault="00624178" w:rsidP="004D47A6">
            <w:pPr>
              <w:jc w:val="center"/>
              <w:rPr>
                <w:rFonts w:ascii="Arial" w:hAnsi="Arial" w:cs="Arial"/>
                <w:sz w:val="32"/>
              </w:rPr>
            </w:pPr>
          </w:p>
        </w:tc>
        <w:tc>
          <w:tcPr>
            <w:tcW w:w="734" w:type="pct"/>
            <w:vMerge/>
            <w:tcBorders>
              <w:top w:val="single" w:sz="4" w:space="0" w:color="auto"/>
              <w:left w:val="single" w:sz="4" w:space="0" w:color="auto"/>
              <w:bottom w:val="single" w:sz="4" w:space="0" w:color="auto"/>
              <w:right w:val="single" w:sz="4" w:space="0" w:color="auto"/>
            </w:tcBorders>
          </w:tcPr>
          <w:p w14:paraId="7971F598" w14:textId="77777777" w:rsidR="00624178" w:rsidRPr="00A406E5" w:rsidRDefault="00624178" w:rsidP="004D47A6">
            <w:pPr>
              <w:jc w:val="center"/>
              <w:rPr>
                <w:rFonts w:ascii="Arial" w:hAnsi="Arial" w:cs="Arial"/>
                <w:sz w:val="32"/>
              </w:rPr>
            </w:pPr>
          </w:p>
        </w:tc>
      </w:tr>
      <w:tr w:rsidR="00624178" w:rsidRPr="00A406E5" w14:paraId="5BD3BA25" w14:textId="77777777" w:rsidTr="004D47A6">
        <w:trPr>
          <w:trHeight w:val="116"/>
        </w:trPr>
        <w:tc>
          <w:tcPr>
            <w:tcW w:w="3879" w:type="pct"/>
            <w:tcBorders>
              <w:top w:val="single" w:sz="4" w:space="0" w:color="auto"/>
              <w:left w:val="single" w:sz="4" w:space="0" w:color="auto"/>
              <w:right w:val="single" w:sz="4" w:space="0" w:color="auto"/>
            </w:tcBorders>
            <w:shd w:val="clear" w:color="auto" w:fill="D9D9D9"/>
          </w:tcPr>
          <w:p w14:paraId="03B76752" w14:textId="393FA87B" w:rsidR="00624178" w:rsidRPr="00952650" w:rsidRDefault="00624178" w:rsidP="0095265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87" w:type="pct"/>
            <w:tcBorders>
              <w:top w:val="single" w:sz="4" w:space="0" w:color="auto"/>
              <w:left w:val="single" w:sz="4" w:space="0" w:color="auto"/>
              <w:right w:val="single" w:sz="4" w:space="0" w:color="auto"/>
            </w:tcBorders>
            <w:shd w:val="clear" w:color="auto" w:fill="D9D9D9"/>
          </w:tcPr>
          <w:p w14:paraId="2E03760E" w14:textId="77777777" w:rsidR="00624178" w:rsidRPr="00A406E5" w:rsidRDefault="00624178" w:rsidP="004D47A6">
            <w:pPr>
              <w:jc w:val="center"/>
              <w:rPr>
                <w:rFonts w:ascii="Arial" w:hAnsi="Arial" w:cs="Arial"/>
                <w:sz w:val="32"/>
              </w:rPr>
            </w:pPr>
          </w:p>
        </w:tc>
        <w:tc>
          <w:tcPr>
            <w:tcW w:w="734" w:type="pct"/>
            <w:tcBorders>
              <w:top w:val="single" w:sz="4" w:space="0" w:color="auto"/>
              <w:left w:val="single" w:sz="4" w:space="0" w:color="auto"/>
              <w:bottom w:val="single" w:sz="4" w:space="0" w:color="auto"/>
              <w:right w:val="single" w:sz="4" w:space="0" w:color="auto"/>
            </w:tcBorders>
            <w:shd w:val="clear" w:color="auto" w:fill="D9D9D9"/>
          </w:tcPr>
          <w:p w14:paraId="55D4B294" w14:textId="77777777" w:rsidR="00624178" w:rsidRPr="00A406E5" w:rsidRDefault="00624178" w:rsidP="004D47A6">
            <w:pPr>
              <w:jc w:val="center"/>
              <w:rPr>
                <w:rFonts w:ascii="Arial" w:hAnsi="Arial" w:cs="Arial"/>
                <w:sz w:val="32"/>
              </w:rPr>
            </w:pPr>
          </w:p>
        </w:tc>
      </w:tr>
      <w:tr w:rsidR="00624178" w:rsidRPr="00A406E5" w14:paraId="4397955B" w14:textId="77777777" w:rsidTr="004D47A6">
        <w:trPr>
          <w:trHeight w:val="116"/>
        </w:trPr>
        <w:tc>
          <w:tcPr>
            <w:tcW w:w="3879" w:type="pct"/>
            <w:vMerge w:val="restart"/>
            <w:tcBorders>
              <w:top w:val="single" w:sz="4" w:space="0" w:color="auto"/>
              <w:left w:val="single" w:sz="4" w:space="0" w:color="auto"/>
              <w:right w:val="single" w:sz="4" w:space="0" w:color="auto"/>
            </w:tcBorders>
          </w:tcPr>
          <w:p w14:paraId="64990A3C" w14:textId="77777777" w:rsidR="00624178" w:rsidRPr="00A406E5" w:rsidRDefault="00624178" w:rsidP="004D47A6">
            <w:pPr>
              <w:spacing w:after="120"/>
              <w:rPr>
                <w:rFonts w:ascii="Arial" w:hAnsi="Arial" w:cs="Arial"/>
                <w:sz w:val="14"/>
                <w:szCs w:val="14"/>
              </w:rPr>
            </w:pPr>
          </w:p>
          <w:p w14:paraId="5E2A961B" w14:textId="77777777" w:rsidR="00624178" w:rsidRPr="00A406E5" w:rsidRDefault="00624178" w:rsidP="004D47A6">
            <w:pPr>
              <w:spacing w:after="120"/>
              <w:rPr>
                <w:rFonts w:ascii="Arial" w:hAnsi="Arial" w:cs="Arial"/>
                <w:sz w:val="14"/>
                <w:szCs w:val="14"/>
              </w:rPr>
            </w:pPr>
          </w:p>
          <w:p w14:paraId="22CD82BF" w14:textId="77777777" w:rsidR="00624178" w:rsidRPr="00A406E5" w:rsidRDefault="00624178" w:rsidP="004D47A6">
            <w:pPr>
              <w:spacing w:after="120"/>
              <w:rPr>
                <w:rFonts w:ascii="Arial" w:hAnsi="Arial" w:cs="Arial"/>
                <w:sz w:val="14"/>
                <w:szCs w:val="14"/>
              </w:rPr>
            </w:pPr>
          </w:p>
          <w:p w14:paraId="411D934E" w14:textId="77777777" w:rsidR="00624178" w:rsidRPr="00A406E5" w:rsidRDefault="00624178" w:rsidP="004D47A6">
            <w:pPr>
              <w:spacing w:after="120"/>
              <w:rPr>
                <w:rFonts w:ascii="Arial" w:hAnsi="Arial" w:cs="Arial"/>
                <w:sz w:val="14"/>
                <w:szCs w:val="14"/>
              </w:rPr>
            </w:pPr>
          </w:p>
        </w:tc>
        <w:tc>
          <w:tcPr>
            <w:tcW w:w="387" w:type="pct"/>
            <w:tcBorders>
              <w:top w:val="single" w:sz="4" w:space="0" w:color="auto"/>
              <w:left w:val="single" w:sz="4" w:space="0" w:color="auto"/>
              <w:right w:val="single" w:sz="4" w:space="0" w:color="auto"/>
            </w:tcBorders>
          </w:tcPr>
          <w:p w14:paraId="26A900D6" w14:textId="77777777" w:rsidR="00624178" w:rsidRPr="00A406E5" w:rsidRDefault="00624178" w:rsidP="004D47A6">
            <w:pPr>
              <w:jc w:val="center"/>
              <w:rPr>
                <w:rFonts w:ascii="Arial" w:hAnsi="Arial" w:cs="Arial"/>
                <w:sz w:val="32"/>
              </w:rPr>
            </w:pPr>
          </w:p>
        </w:tc>
        <w:tc>
          <w:tcPr>
            <w:tcW w:w="734" w:type="pct"/>
            <w:vMerge w:val="restart"/>
            <w:tcBorders>
              <w:top w:val="single" w:sz="4" w:space="0" w:color="auto"/>
              <w:left w:val="single" w:sz="4" w:space="0" w:color="auto"/>
              <w:bottom w:val="single" w:sz="4" w:space="0" w:color="auto"/>
              <w:right w:val="single" w:sz="4" w:space="0" w:color="auto"/>
            </w:tcBorders>
          </w:tcPr>
          <w:p w14:paraId="3C91E1FE" w14:textId="77777777" w:rsidR="00624178" w:rsidRPr="00A406E5" w:rsidRDefault="00624178" w:rsidP="004D47A6">
            <w:pPr>
              <w:jc w:val="center"/>
              <w:rPr>
                <w:rFonts w:ascii="Arial" w:hAnsi="Arial" w:cs="Arial"/>
                <w:sz w:val="32"/>
              </w:rPr>
            </w:pPr>
          </w:p>
        </w:tc>
      </w:tr>
      <w:tr w:rsidR="00624178" w:rsidRPr="00A406E5" w14:paraId="5A9905EC" w14:textId="77777777" w:rsidTr="004D47A6">
        <w:trPr>
          <w:trHeight w:val="116"/>
        </w:trPr>
        <w:tc>
          <w:tcPr>
            <w:tcW w:w="3879" w:type="pct"/>
            <w:vMerge/>
            <w:tcBorders>
              <w:left w:val="single" w:sz="4" w:space="0" w:color="auto"/>
              <w:bottom w:val="single" w:sz="4" w:space="0" w:color="auto"/>
              <w:right w:val="single" w:sz="4" w:space="0" w:color="auto"/>
            </w:tcBorders>
          </w:tcPr>
          <w:p w14:paraId="294993DC" w14:textId="77777777" w:rsidR="00624178" w:rsidRPr="00A406E5" w:rsidRDefault="00624178" w:rsidP="004D47A6">
            <w:pPr>
              <w:rPr>
                <w:rFonts w:ascii="Arial" w:hAnsi="Arial" w:cs="Arial"/>
                <w:b/>
                <w:sz w:val="16"/>
                <w:szCs w:val="16"/>
              </w:rPr>
            </w:pPr>
          </w:p>
        </w:tc>
        <w:tc>
          <w:tcPr>
            <w:tcW w:w="387" w:type="pct"/>
            <w:tcBorders>
              <w:left w:val="single" w:sz="4" w:space="0" w:color="auto"/>
              <w:bottom w:val="single" w:sz="4" w:space="0" w:color="auto"/>
              <w:right w:val="single" w:sz="4" w:space="0" w:color="auto"/>
            </w:tcBorders>
          </w:tcPr>
          <w:p w14:paraId="06BA238F" w14:textId="77777777" w:rsidR="00624178" w:rsidRPr="00A406E5" w:rsidRDefault="00624178" w:rsidP="004D47A6">
            <w:pPr>
              <w:jc w:val="center"/>
              <w:rPr>
                <w:rFonts w:ascii="Arial" w:hAnsi="Arial" w:cs="Arial"/>
                <w:sz w:val="32"/>
              </w:rPr>
            </w:pPr>
          </w:p>
        </w:tc>
        <w:tc>
          <w:tcPr>
            <w:tcW w:w="734" w:type="pct"/>
            <w:vMerge/>
            <w:tcBorders>
              <w:top w:val="single" w:sz="4" w:space="0" w:color="auto"/>
              <w:left w:val="single" w:sz="4" w:space="0" w:color="auto"/>
              <w:bottom w:val="single" w:sz="4" w:space="0" w:color="auto"/>
              <w:right w:val="single" w:sz="4" w:space="0" w:color="auto"/>
            </w:tcBorders>
          </w:tcPr>
          <w:p w14:paraId="2DF2E71D" w14:textId="77777777" w:rsidR="00624178" w:rsidRPr="00A406E5" w:rsidRDefault="00624178" w:rsidP="004D47A6">
            <w:pPr>
              <w:jc w:val="center"/>
              <w:rPr>
                <w:rFonts w:ascii="Arial" w:hAnsi="Arial" w:cs="Arial"/>
                <w:sz w:val="32"/>
              </w:rPr>
            </w:pPr>
          </w:p>
        </w:tc>
      </w:tr>
    </w:tbl>
    <w:p w14:paraId="3B850607" w14:textId="77777777" w:rsidR="00624178" w:rsidRPr="00A406E5" w:rsidRDefault="00624178" w:rsidP="00624178">
      <w:pPr>
        <w:ind w:left="284" w:right="531"/>
        <w:rPr>
          <w:rFonts w:ascii="Arial" w:hAnsi="Arial" w:cs="Arial"/>
          <w:b/>
          <w:sz w:val="16"/>
          <w:szCs w:val="16"/>
        </w:rPr>
      </w:pPr>
    </w:p>
    <w:tbl>
      <w:tblPr>
        <w:tblpPr w:leftFromText="180" w:rightFromText="180" w:vertAnchor="text" w:horzAnchor="margin" w:tblpXSpec="center" w:tblpY="82"/>
        <w:tblW w:w="10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40"/>
        <w:gridCol w:w="2796"/>
        <w:gridCol w:w="618"/>
        <w:gridCol w:w="1021"/>
      </w:tblGrid>
      <w:tr w:rsidR="00624178" w:rsidRPr="00A406E5" w14:paraId="00E9B90A" w14:textId="77777777" w:rsidTr="0057057D">
        <w:trPr>
          <w:cantSplit/>
          <w:trHeight w:val="366"/>
        </w:trPr>
        <w:tc>
          <w:tcPr>
            <w:tcW w:w="5840" w:type="dxa"/>
            <w:vMerge w:val="restart"/>
            <w:shd w:val="pct15" w:color="auto" w:fill="auto"/>
            <w:vAlign w:val="center"/>
          </w:tcPr>
          <w:p w14:paraId="79450578" w14:textId="77777777" w:rsidR="00624178" w:rsidRPr="00A406E5" w:rsidRDefault="00624178" w:rsidP="004D47A6">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14" w:type="dxa"/>
            <w:gridSpan w:val="2"/>
            <w:tcBorders>
              <w:bottom w:val="single" w:sz="4" w:space="0" w:color="auto"/>
            </w:tcBorders>
            <w:shd w:val="pct15" w:color="auto" w:fill="auto"/>
            <w:vAlign w:val="bottom"/>
          </w:tcPr>
          <w:p w14:paraId="67EFBF02" w14:textId="77777777" w:rsidR="00624178" w:rsidRPr="00A406E5" w:rsidRDefault="00624178" w:rsidP="004D47A6">
            <w:pPr>
              <w:rPr>
                <w:rFonts w:ascii="Arial" w:hAnsi="Arial" w:cs="Arial"/>
                <w:b/>
                <w:bCs/>
                <w:sz w:val="16"/>
                <w:szCs w:val="16"/>
              </w:rPr>
            </w:pPr>
            <w:r w:rsidRPr="00A406E5">
              <w:rPr>
                <w:rFonts w:ascii="Arial" w:hAnsi="Arial" w:cs="Arial"/>
                <w:b/>
                <w:sz w:val="16"/>
                <w:szCs w:val="16"/>
              </w:rPr>
              <w:t>Late Submission Penalties (tick if appropriate)</w:t>
            </w:r>
          </w:p>
        </w:tc>
        <w:tc>
          <w:tcPr>
            <w:tcW w:w="1021" w:type="dxa"/>
            <w:vMerge w:val="restart"/>
            <w:vAlign w:val="center"/>
          </w:tcPr>
          <w:p w14:paraId="737F97A6" w14:textId="77777777" w:rsidR="00624178" w:rsidRPr="00A406E5" w:rsidRDefault="00624178" w:rsidP="004D47A6">
            <w:pPr>
              <w:jc w:val="right"/>
              <w:rPr>
                <w:rFonts w:ascii="Arial" w:hAnsi="Arial" w:cs="Arial"/>
                <w:b/>
                <w:bCs/>
              </w:rPr>
            </w:pPr>
            <w:r w:rsidRPr="00A406E5">
              <w:rPr>
                <w:rFonts w:ascii="Arial" w:hAnsi="Arial" w:cs="Arial"/>
                <w:b/>
                <w:bCs/>
              </w:rPr>
              <w:t>%</w:t>
            </w:r>
          </w:p>
        </w:tc>
      </w:tr>
      <w:tr w:rsidR="00624178" w:rsidRPr="00A406E5" w14:paraId="271B0156" w14:textId="77777777" w:rsidTr="0057057D">
        <w:trPr>
          <w:cantSplit/>
          <w:trHeight w:val="237"/>
        </w:trPr>
        <w:tc>
          <w:tcPr>
            <w:tcW w:w="5840" w:type="dxa"/>
            <w:vMerge/>
            <w:vAlign w:val="bottom"/>
          </w:tcPr>
          <w:p w14:paraId="216C6051" w14:textId="77777777" w:rsidR="00624178" w:rsidRPr="00A406E5" w:rsidRDefault="00624178" w:rsidP="004D47A6">
            <w:pPr>
              <w:rPr>
                <w:rFonts w:ascii="Arial" w:hAnsi="Arial" w:cs="Arial"/>
              </w:rPr>
            </w:pPr>
          </w:p>
        </w:tc>
        <w:tc>
          <w:tcPr>
            <w:tcW w:w="2796" w:type="dxa"/>
            <w:vAlign w:val="bottom"/>
          </w:tcPr>
          <w:p w14:paraId="55B7D94B" w14:textId="77777777" w:rsidR="00624178" w:rsidRPr="00A406E5" w:rsidRDefault="00624178" w:rsidP="004D47A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17" w:type="dxa"/>
            <w:vAlign w:val="bottom"/>
          </w:tcPr>
          <w:p w14:paraId="0917FDBC" w14:textId="77777777" w:rsidR="00624178" w:rsidRPr="00A406E5" w:rsidRDefault="00624178" w:rsidP="004D47A6">
            <w:pPr>
              <w:jc w:val="center"/>
              <w:rPr>
                <w:rFonts w:ascii="Arial" w:hAnsi="Arial" w:cs="Arial"/>
                <w:sz w:val="12"/>
                <w:szCs w:val="12"/>
              </w:rPr>
            </w:pPr>
          </w:p>
        </w:tc>
        <w:tc>
          <w:tcPr>
            <w:tcW w:w="1021" w:type="dxa"/>
            <w:vMerge/>
            <w:vAlign w:val="bottom"/>
          </w:tcPr>
          <w:p w14:paraId="786DCB3E" w14:textId="77777777" w:rsidR="00624178" w:rsidRPr="00A406E5" w:rsidRDefault="00624178" w:rsidP="004D47A6">
            <w:pPr>
              <w:ind w:leftChars="71" w:left="156"/>
              <w:rPr>
                <w:rFonts w:ascii="Arial" w:hAnsi="Arial" w:cs="Arial"/>
              </w:rPr>
            </w:pPr>
          </w:p>
        </w:tc>
      </w:tr>
      <w:tr w:rsidR="00624178" w:rsidRPr="00A406E5" w14:paraId="1CD8200D" w14:textId="77777777" w:rsidTr="0057057D">
        <w:trPr>
          <w:cantSplit/>
          <w:trHeight w:val="247"/>
        </w:trPr>
        <w:tc>
          <w:tcPr>
            <w:tcW w:w="5840" w:type="dxa"/>
            <w:vMerge/>
            <w:vAlign w:val="bottom"/>
          </w:tcPr>
          <w:p w14:paraId="520F04CD" w14:textId="77777777" w:rsidR="00624178" w:rsidRPr="00A406E5" w:rsidRDefault="00624178" w:rsidP="004D47A6">
            <w:pPr>
              <w:rPr>
                <w:rFonts w:ascii="Arial" w:hAnsi="Arial" w:cs="Arial"/>
              </w:rPr>
            </w:pPr>
          </w:p>
        </w:tc>
        <w:tc>
          <w:tcPr>
            <w:tcW w:w="2796" w:type="dxa"/>
            <w:vAlign w:val="bottom"/>
          </w:tcPr>
          <w:p w14:paraId="25380E08" w14:textId="77777777" w:rsidR="00624178" w:rsidRPr="00A406E5" w:rsidRDefault="00624178" w:rsidP="004D47A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17" w:type="dxa"/>
            <w:vAlign w:val="bottom"/>
          </w:tcPr>
          <w:p w14:paraId="727F0F69" w14:textId="77777777" w:rsidR="00624178" w:rsidRPr="00A406E5" w:rsidRDefault="00624178" w:rsidP="004D47A6">
            <w:pPr>
              <w:jc w:val="center"/>
              <w:rPr>
                <w:rFonts w:ascii="Arial" w:hAnsi="Arial" w:cs="Arial"/>
                <w:sz w:val="12"/>
                <w:szCs w:val="12"/>
              </w:rPr>
            </w:pPr>
          </w:p>
        </w:tc>
        <w:tc>
          <w:tcPr>
            <w:tcW w:w="1021" w:type="dxa"/>
            <w:vMerge/>
            <w:vAlign w:val="bottom"/>
          </w:tcPr>
          <w:p w14:paraId="0F7F2C6E" w14:textId="77777777" w:rsidR="00624178" w:rsidRPr="00A406E5" w:rsidRDefault="00624178" w:rsidP="004D47A6">
            <w:pPr>
              <w:ind w:firstLineChars="141" w:firstLine="310"/>
              <w:rPr>
                <w:rFonts w:ascii="Arial" w:hAnsi="Arial" w:cs="Arial"/>
              </w:rPr>
            </w:pPr>
          </w:p>
        </w:tc>
      </w:tr>
      <w:tr w:rsidR="00624178" w:rsidRPr="00A406E5" w14:paraId="4ACAB1EA" w14:textId="77777777" w:rsidTr="0057057D">
        <w:trPr>
          <w:cantSplit/>
          <w:trHeight w:val="276"/>
        </w:trPr>
        <w:tc>
          <w:tcPr>
            <w:tcW w:w="5840" w:type="dxa"/>
            <w:vAlign w:val="bottom"/>
          </w:tcPr>
          <w:p w14:paraId="2A524D05" w14:textId="77777777" w:rsidR="00624178" w:rsidRPr="00A406E5" w:rsidRDefault="00624178" w:rsidP="004D47A6">
            <w:pPr>
              <w:rPr>
                <w:rFonts w:ascii="Arial" w:hAnsi="Arial" w:cs="Arial"/>
              </w:rPr>
            </w:pPr>
          </w:p>
        </w:tc>
        <w:tc>
          <w:tcPr>
            <w:tcW w:w="2796" w:type="dxa"/>
            <w:vAlign w:val="bottom"/>
          </w:tcPr>
          <w:p w14:paraId="3261786F" w14:textId="77777777" w:rsidR="00624178" w:rsidRPr="00A406E5" w:rsidRDefault="00624178" w:rsidP="004D47A6">
            <w:pPr>
              <w:rPr>
                <w:rFonts w:ascii="Arial" w:hAnsi="Arial" w:cs="Arial"/>
                <w:sz w:val="16"/>
                <w:szCs w:val="16"/>
              </w:rPr>
            </w:pPr>
          </w:p>
        </w:tc>
        <w:tc>
          <w:tcPr>
            <w:tcW w:w="617" w:type="dxa"/>
            <w:vAlign w:val="bottom"/>
          </w:tcPr>
          <w:p w14:paraId="6055F5F7" w14:textId="77777777" w:rsidR="00624178" w:rsidRPr="00A406E5" w:rsidRDefault="00624178" w:rsidP="004D47A6">
            <w:pPr>
              <w:jc w:val="center"/>
              <w:rPr>
                <w:rFonts w:ascii="Arial" w:hAnsi="Arial" w:cs="Arial"/>
                <w:sz w:val="12"/>
                <w:szCs w:val="12"/>
              </w:rPr>
            </w:pPr>
          </w:p>
        </w:tc>
        <w:tc>
          <w:tcPr>
            <w:tcW w:w="1021" w:type="dxa"/>
            <w:vAlign w:val="bottom"/>
          </w:tcPr>
          <w:p w14:paraId="5CC9F50C" w14:textId="77777777" w:rsidR="00624178" w:rsidRPr="00A406E5" w:rsidRDefault="00624178" w:rsidP="004D47A6">
            <w:pPr>
              <w:ind w:firstLineChars="141" w:firstLine="310"/>
              <w:rPr>
                <w:rFonts w:ascii="Arial" w:hAnsi="Arial" w:cs="Arial"/>
              </w:rPr>
            </w:pPr>
          </w:p>
        </w:tc>
      </w:tr>
      <w:tr w:rsidR="00624178" w:rsidRPr="00A406E5" w14:paraId="768B92D6" w14:textId="77777777" w:rsidTr="0057057D">
        <w:trPr>
          <w:cantSplit/>
          <w:trHeight w:val="286"/>
        </w:trPr>
        <w:tc>
          <w:tcPr>
            <w:tcW w:w="5840" w:type="dxa"/>
            <w:vAlign w:val="bottom"/>
          </w:tcPr>
          <w:p w14:paraId="5D182EB4" w14:textId="77777777" w:rsidR="00624178" w:rsidRPr="00A406E5" w:rsidRDefault="00624178" w:rsidP="004D47A6">
            <w:pPr>
              <w:rPr>
                <w:rFonts w:ascii="Arial" w:hAnsi="Arial" w:cs="Arial"/>
              </w:rPr>
            </w:pPr>
          </w:p>
        </w:tc>
        <w:tc>
          <w:tcPr>
            <w:tcW w:w="2796" w:type="dxa"/>
            <w:vAlign w:val="bottom"/>
          </w:tcPr>
          <w:p w14:paraId="03C4A149" w14:textId="77777777" w:rsidR="00624178" w:rsidRPr="00A406E5" w:rsidRDefault="00624178" w:rsidP="004D47A6">
            <w:pPr>
              <w:rPr>
                <w:rFonts w:ascii="Arial" w:hAnsi="Arial" w:cs="Arial"/>
                <w:sz w:val="16"/>
                <w:szCs w:val="16"/>
              </w:rPr>
            </w:pPr>
          </w:p>
        </w:tc>
        <w:tc>
          <w:tcPr>
            <w:tcW w:w="617" w:type="dxa"/>
            <w:vAlign w:val="bottom"/>
          </w:tcPr>
          <w:p w14:paraId="296C2498" w14:textId="77777777" w:rsidR="00624178" w:rsidRPr="00A406E5" w:rsidRDefault="00624178" w:rsidP="004D47A6">
            <w:pPr>
              <w:jc w:val="center"/>
              <w:rPr>
                <w:rFonts w:ascii="Arial" w:hAnsi="Arial" w:cs="Arial"/>
                <w:sz w:val="12"/>
                <w:szCs w:val="12"/>
              </w:rPr>
            </w:pPr>
          </w:p>
        </w:tc>
        <w:tc>
          <w:tcPr>
            <w:tcW w:w="1021" w:type="dxa"/>
            <w:vAlign w:val="bottom"/>
          </w:tcPr>
          <w:p w14:paraId="34C4A21A" w14:textId="77777777" w:rsidR="00624178" w:rsidRPr="00A406E5" w:rsidRDefault="00624178" w:rsidP="004D47A6">
            <w:pPr>
              <w:ind w:firstLineChars="141" w:firstLine="310"/>
              <w:rPr>
                <w:rFonts w:ascii="Arial" w:hAnsi="Arial" w:cs="Arial"/>
              </w:rPr>
            </w:pPr>
          </w:p>
        </w:tc>
      </w:tr>
    </w:tbl>
    <w:p w14:paraId="794D5686" w14:textId="526BEB86" w:rsidR="00273ACC" w:rsidRPr="00EE185F" w:rsidRDefault="00273ACC" w:rsidP="00DA4F44">
      <w:pPr>
        <w:jc w:val="center"/>
        <w:rPr>
          <w:rFonts w:ascii="Times New Roman" w:hAnsi="Times New Roman" w:cs="Times New Roman"/>
          <w:b/>
          <w:bCs/>
          <w:sz w:val="24"/>
          <w:szCs w:val="24"/>
          <w:u w:val="single"/>
        </w:rPr>
      </w:pPr>
      <w:r w:rsidRPr="00EE185F">
        <w:rPr>
          <w:rFonts w:ascii="Times New Roman" w:hAnsi="Times New Roman" w:cs="Times New Roman"/>
          <w:b/>
          <w:bCs/>
          <w:sz w:val="24"/>
          <w:szCs w:val="24"/>
          <w:u w:val="single"/>
        </w:rPr>
        <w:lastRenderedPageBreak/>
        <w:t>Graham Vaughan, 1902830</w:t>
      </w:r>
    </w:p>
    <w:p w14:paraId="32A61C8C" w14:textId="01AF74B0" w:rsidR="002E5B12" w:rsidRPr="00EE185F" w:rsidRDefault="00273ACC" w:rsidP="00DA4F44">
      <w:pPr>
        <w:jc w:val="center"/>
        <w:rPr>
          <w:rFonts w:ascii="Times New Roman" w:hAnsi="Times New Roman" w:cs="Times New Roman"/>
          <w:b/>
          <w:bCs/>
          <w:sz w:val="24"/>
          <w:szCs w:val="24"/>
          <w:u w:val="single"/>
        </w:rPr>
      </w:pPr>
      <w:r w:rsidRPr="00EE185F">
        <w:rPr>
          <w:rFonts w:ascii="Times New Roman" w:hAnsi="Times New Roman" w:cs="Times New Roman"/>
          <w:b/>
          <w:bCs/>
          <w:sz w:val="24"/>
          <w:szCs w:val="24"/>
          <w:u w:val="single"/>
        </w:rPr>
        <w:t>Literature Review</w:t>
      </w:r>
      <w:r w:rsidR="00DA4F44" w:rsidRPr="00EE185F">
        <w:rPr>
          <w:rFonts w:ascii="Times New Roman" w:hAnsi="Times New Roman" w:cs="Times New Roman"/>
          <w:b/>
          <w:bCs/>
          <w:sz w:val="24"/>
          <w:szCs w:val="24"/>
          <w:u w:val="single"/>
        </w:rPr>
        <w:t xml:space="preserve">, </w:t>
      </w:r>
      <w:r w:rsidR="007B2CD4" w:rsidRPr="00EE185F">
        <w:rPr>
          <w:rFonts w:ascii="Times New Roman" w:hAnsi="Times New Roman" w:cs="Times New Roman"/>
          <w:b/>
          <w:bCs/>
          <w:sz w:val="24"/>
          <w:szCs w:val="24"/>
          <w:u w:val="single"/>
        </w:rPr>
        <w:t>6063</w:t>
      </w:r>
    </w:p>
    <w:p w14:paraId="7DAD62B9" w14:textId="7FB15355" w:rsidR="007B2CD4" w:rsidRPr="00EE185F" w:rsidRDefault="007B2CD4" w:rsidP="004E7CA5">
      <w:pPr>
        <w:rPr>
          <w:rFonts w:ascii="Times New Roman" w:hAnsi="Times New Roman" w:cs="Times New Roman"/>
          <w:sz w:val="24"/>
          <w:szCs w:val="24"/>
        </w:rPr>
      </w:pPr>
    </w:p>
    <w:p w14:paraId="50D6D518" w14:textId="5AFECFA8" w:rsidR="007B2CD4" w:rsidRPr="00EE185F" w:rsidRDefault="00884DBB" w:rsidP="007B1C10">
      <w:pPr>
        <w:jc w:val="center"/>
        <w:rPr>
          <w:rFonts w:ascii="Times New Roman" w:hAnsi="Times New Roman" w:cs="Times New Roman"/>
          <w:b/>
          <w:bCs/>
          <w:sz w:val="24"/>
          <w:szCs w:val="24"/>
          <w:u w:val="single"/>
        </w:rPr>
      </w:pPr>
      <w:r w:rsidRPr="00EE185F">
        <w:rPr>
          <w:rFonts w:ascii="Times New Roman" w:hAnsi="Times New Roman" w:cs="Times New Roman"/>
          <w:b/>
          <w:bCs/>
          <w:sz w:val="24"/>
          <w:szCs w:val="24"/>
          <w:u w:val="single"/>
        </w:rPr>
        <w:t xml:space="preserve">Evaluation of </w:t>
      </w:r>
      <w:r w:rsidR="007E52CE" w:rsidRPr="00EE185F">
        <w:rPr>
          <w:rFonts w:ascii="Times New Roman" w:hAnsi="Times New Roman" w:cs="Times New Roman"/>
          <w:b/>
          <w:bCs/>
          <w:sz w:val="24"/>
          <w:szCs w:val="24"/>
          <w:u w:val="single"/>
        </w:rPr>
        <w:t xml:space="preserve">Effective </w:t>
      </w:r>
      <w:r w:rsidR="0086704C" w:rsidRPr="00EE185F">
        <w:rPr>
          <w:rFonts w:ascii="Times New Roman" w:hAnsi="Times New Roman" w:cs="Times New Roman"/>
          <w:b/>
          <w:bCs/>
          <w:sz w:val="24"/>
          <w:szCs w:val="24"/>
          <w:u w:val="single"/>
        </w:rPr>
        <w:t>Intervention</w:t>
      </w:r>
      <w:r w:rsidR="0096392A" w:rsidRPr="00EE185F">
        <w:rPr>
          <w:rFonts w:ascii="Times New Roman" w:hAnsi="Times New Roman" w:cs="Times New Roman"/>
          <w:b/>
          <w:bCs/>
          <w:sz w:val="24"/>
          <w:szCs w:val="24"/>
          <w:u w:val="single"/>
        </w:rPr>
        <w:t>s and</w:t>
      </w:r>
      <w:r w:rsidR="0086704C" w:rsidRPr="00EE185F">
        <w:rPr>
          <w:rFonts w:ascii="Times New Roman" w:hAnsi="Times New Roman" w:cs="Times New Roman"/>
          <w:b/>
          <w:bCs/>
          <w:sz w:val="24"/>
          <w:szCs w:val="24"/>
          <w:u w:val="single"/>
        </w:rPr>
        <w:t xml:space="preserve"> Prevention</w:t>
      </w:r>
      <w:r w:rsidR="0096392A" w:rsidRPr="00EE185F">
        <w:rPr>
          <w:rFonts w:ascii="Times New Roman" w:hAnsi="Times New Roman" w:cs="Times New Roman"/>
          <w:b/>
          <w:bCs/>
          <w:sz w:val="24"/>
          <w:szCs w:val="24"/>
          <w:u w:val="single"/>
        </w:rPr>
        <w:t>s for Sport-Related Concussion</w:t>
      </w:r>
      <w:r w:rsidR="00CB43EF" w:rsidRPr="00EE185F">
        <w:rPr>
          <w:rFonts w:ascii="Times New Roman" w:hAnsi="Times New Roman" w:cs="Times New Roman"/>
          <w:b/>
          <w:bCs/>
          <w:sz w:val="24"/>
          <w:szCs w:val="24"/>
          <w:u w:val="single"/>
        </w:rPr>
        <w:t>: An Umbrella Review of the Evidence</w:t>
      </w:r>
    </w:p>
    <w:p w14:paraId="08170535" w14:textId="762F82B0" w:rsidR="0086704C" w:rsidRPr="00EE185F" w:rsidRDefault="0086704C" w:rsidP="004E7CA5">
      <w:pPr>
        <w:rPr>
          <w:rFonts w:ascii="Times New Roman" w:hAnsi="Times New Roman" w:cs="Times New Roman"/>
          <w:sz w:val="24"/>
          <w:szCs w:val="24"/>
        </w:rPr>
      </w:pPr>
    </w:p>
    <w:p w14:paraId="17B5A23C" w14:textId="6163F46B" w:rsidR="0086704C" w:rsidRPr="00EE185F" w:rsidRDefault="00491242" w:rsidP="004E7CA5">
      <w:pPr>
        <w:rPr>
          <w:rFonts w:ascii="Times New Roman" w:hAnsi="Times New Roman" w:cs="Times New Roman"/>
          <w:b/>
          <w:bCs/>
          <w:sz w:val="24"/>
          <w:szCs w:val="24"/>
          <w:u w:val="single"/>
        </w:rPr>
      </w:pPr>
      <w:r w:rsidRPr="00EE185F">
        <w:rPr>
          <w:rFonts w:ascii="Times New Roman" w:hAnsi="Times New Roman" w:cs="Times New Roman"/>
          <w:b/>
          <w:bCs/>
          <w:sz w:val="24"/>
          <w:szCs w:val="24"/>
          <w:u w:val="single"/>
        </w:rPr>
        <w:t>Abstract</w:t>
      </w:r>
    </w:p>
    <w:p w14:paraId="52A486A2" w14:textId="577384E4" w:rsidR="00491242" w:rsidRDefault="00E5463D" w:rsidP="004E7CA5">
      <w:pPr>
        <w:rPr>
          <w:rFonts w:ascii="Times New Roman" w:hAnsi="Times New Roman" w:cs="Times New Roman"/>
          <w:sz w:val="24"/>
          <w:szCs w:val="24"/>
        </w:rPr>
      </w:pPr>
      <w:r w:rsidRPr="00CA5585">
        <w:rPr>
          <w:rFonts w:ascii="Times New Roman" w:hAnsi="Times New Roman" w:cs="Times New Roman"/>
          <w:b/>
          <w:bCs/>
          <w:sz w:val="24"/>
          <w:szCs w:val="24"/>
        </w:rPr>
        <w:t>Introduction</w:t>
      </w:r>
      <w:r>
        <w:rPr>
          <w:rFonts w:ascii="Times New Roman" w:hAnsi="Times New Roman" w:cs="Times New Roman"/>
          <w:sz w:val="24"/>
          <w:szCs w:val="24"/>
        </w:rPr>
        <w:t>:</w:t>
      </w:r>
      <w:r w:rsidR="00C5728B">
        <w:rPr>
          <w:rFonts w:ascii="Times New Roman" w:hAnsi="Times New Roman" w:cs="Times New Roman"/>
          <w:sz w:val="24"/>
          <w:szCs w:val="24"/>
        </w:rPr>
        <w:t xml:space="preserve"> Concussion is a type of </w:t>
      </w:r>
      <w:r w:rsidR="001D362F">
        <w:rPr>
          <w:rFonts w:ascii="Times New Roman" w:hAnsi="Times New Roman" w:cs="Times New Roman"/>
          <w:sz w:val="24"/>
          <w:szCs w:val="24"/>
        </w:rPr>
        <w:t xml:space="preserve">mild </w:t>
      </w:r>
      <w:r w:rsidR="00C5728B">
        <w:rPr>
          <w:rFonts w:ascii="Times New Roman" w:hAnsi="Times New Roman" w:cs="Times New Roman"/>
          <w:sz w:val="24"/>
          <w:szCs w:val="24"/>
        </w:rPr>
        <w:t>traumatic brain injury</w:t>
      </w:r>
      <w:r w:rsidR="00F20681">
        <w:rPr>
          <w:rFonts w:ascii="Times New Roman" w:hAnsi="Times New Roman" w:cs="Times New Roman"/>
          <w:sz w:val="24"/>
          <w:szCs w:val="24"/>
        </w:rPr>
        <w:t xml:space="preserve"> caused by impact to the head, neck, or chest</w:t>
      </w:r>
      <w:r w:rsidR="001D362F">
        <w:rPr>
          <w:rFonts w:ascii="Times New Roman" w:hAnsi="Times New Roman" w:cs="Times New Roman"/>
          <w:sz w:val="24"/>
          <w:szCs w:val="24"/>
        </w:rPr>
        <w:t xml:space="preserve">, damaging the brain as a result. </w:t>
      </w:r>
      <w:r w:rsidR="00D97BD7">
        <w:rPr>
          <w:rFonts w:ascii="Times New Roman" w:hAnsi="Times New Roman" w:cs="Times New Roman"/>
          <w:sz w:val="24"/>
          <w:szCs w:val="24"/>
        </w:rPr>
        <w:t>Sport</w:t>
      </w:r>
      <w:r w:rsidR="00015435">
        <w:rPr>
          <w:rFonts w:ascii="Times New Roman" w:hAnsi="Times New Roman" w:cs="Times New Roman"/>
          <w:sz w:val="24"/>
          <w:szCs w:val="24"/>
        </w:rPr>
        <w:t xml:space="preserve">s-Related Concussion is the most common rugby match-play injury. </w:t>
      </w:r>
    </w:p>
    <w:p w14:paraId="574093C8" w14:textId="2120B81A" w:rsidR="00E5463D" w:rsidRDefault="00E5463D" w:rsidP="004E7CA5">
      <w:pPr>
        <w:rPr>
          <w:rFonts w:ascii="Times New Roman" w:hAnsi="Times New Roman" w:cs="Times New Roman"/>
          <w:sz w:val="24"/>
          <w:szCs w:val="24"/>
        </w:rPr>
      </w:pPr>
      <w:r w:rsidRPr="00CA5585">
        <w:rPr>
          <w:rFonts w:ascii="Times New Roman" w:hAnsi="Times New Roman" w:cs="Times New Roman"/>
          <w:b/>
          <w:bCs/>
          <w:sz w:val="24"/>
          <w:szCs w:val="24"/>
        </w:rPr>
        <w:t>Methods</w:t>
      </w:r>
      <w:r>
        <w:rPr>
          <w:rFonts w:ascii="Times New Roman" w:hAnsi="Times New Roman" w:cs="Times New Roman"/>
          <w:sz w:val="24"/>
          <w:szCs w:val="24"/>
        </w:rPr>
        <w:t>:</w:t>
      </w:r>
      <w:r w:rsidR="00E642FC">
        <w:rPr>
          <w:rFonts w:ascii="Times New Roman" w:hAnsi="Times New Roman" w:cs="Times New Roman"/>
          <w:sz w:val="24"/>
          <w:szCs w:val="24"/>
        </w:rPr>
        <w:t xml:space="preserve"> Multiple databases were systematically searched </w:t>
      </w:r>
      <w:r w:rsidR="008F2DD6">
        <w:rPr>
          <w:rFonts w:ascii="Times New Roman" w:hAnsi="Times New Roman" w:cs="Times New Roman"/>
          <w:sz w:val="24"/>
          <w:szCs w:val="24"/>
        </w:rPr>
        <w:t>for populations for sports athletes involved in an intervention/prevention programme</w:t>
      </w:r>
      <w:r w:rsidR="001D0D57">
        <w:rPr>
          <w:rFonts w:ascii="Times New Roman" w:hAnsi="Times New Roman" w:cs="Times New Roman"/>
          <w:sz w:val="24"/>
          <w:szCs w:val="24"/>
        </w:rPr>
        <w:t xml:space="preserve"> to reduce rates of concussion incidence</w:t>
      </w:r>
      <w:r w:rsidR="005A2A3A">
        <w:rPr>
          <w:rFonts w:ascii="Times New Roman" w:hAnsi="Times New Roman" w:cs="Times New Roman"/>
          <w:sz w:val="24"/>
          <w:szCs w:val="24"/>
        </w:rPr>
        <w:t>.</w:t>
      </w:r>
    </w:p>
    <w:p w14:paraId="67F85464" w14:textId="7C64B737" w:rsidR="00E5463D" w:rsidRDefault="00C5728B" w:rsidP="004E7CA5">
      <w:pPr>
        <w:rPr>
          <w:rFonts w:ascii="Times New Roman" w:hAnsi="Times New Roman" w:cs="Times New Roman"/>
          <w:sz w:val="24"/>
          <w:szCs w:val="24"/>
        </w:rPr>
      </w:pPr>
      <w:r w:rsidRPr="00CA5585">
        <w:rPr>
          <w:rFonts w:ascii="Times New Roman" w:hAnsi="Times New Roman" w:cs="Times New Roman"/>
          <w:b/>
          <w:bCs/>
          <w:sz w:val="24"/>
          <w:szCs w:val="24"/>
        </w:rPr>
        <w:t>Results</w:t>
      </w:r>
      <w:r>
        <w:rPr>
          <w:rFonts w:ascii="Times New Roman" w:hAnsi="Times New Roman" w:cs="Times New Roman"/>
          <w:sz w:val="24"/>
          <w:szCs w:val="24"/>
        </w:rPr>
        <w:t>:</w:t>
      </w:r>
      <w:r w:rsidR="005A2A3A">
        <w:rPr>
          <w:rFonts w:ascii="Times New Roman" w:hAnsi="Times New Roman" w:cs="Times New Roman"/>
          <w:sz w:val="24"/>
          <w:szCs w:val="24"/>
        </w:rPr>
        <w:t xml:space="preserve"> 11 systematic reviews were </w:t>
      </w:r>
      <w:r w:rsidR="00CA5585">
        <w:rPr>
          <w:rFonts w:ascii="Times New Roman" w:hAnsi="Times New Roman" w:cs="Times New Roman"/>
          <w:sz w:val="24"/>
          <w:szCs w:val="24"/>
        </w:rPr>
        <w:t xml:space="preserve">reviewed </w:t>
      </w:r>
      <w:r w:rsidR="00033949">
        <w:rPr>
          <w:rFonts w:ascii="Times New Roman" w:hAnsi="Times New Roman" w:cs="Times New Roman"/>
          <w:sz w:val="24"/>
          <w:szCs w:val="24"/>
        </w:rPr>
        <w:t xml:space="preserve">which reported inconsistent </w:t>
      </w:r>
      <w:r w:rsidR="009506FD">
        <w:rPr>
          <w:rFonts w:ascii="Times New Roman" w:hAnsi="Times New Roman" w:cs="Times New Roman"/>
          <w:sz w:val="24"/>
          <w:szCs w:val="24"/>
        </w:rPr>
        <w:t>results in protective equipment, educational programmes</w:t>
      </w:r>
      <w:r w:rsidR="00A0322C">
        <w:rPr>
          <w:rFonts w:ascii="Times New Roman" w:hAnsi="Times New Roman" w:cs="Times New Roman"/>
          <w:sz w:val="24"/>
          <w:szCs w:val="24"/>
        </w:rPr>
        <w:t>, rule changes, and neck strength</w:t>
      </w:r>
      <w:r w:rsidR="00717BCB">
        <w:rPr>
          <w:rFonts w:ascii="Times New Roman" w:hAnsi="Times New Roman" w:cs="Times New Roman"/>
          <w:sz w:val="24"/>
          <w:szCs w:val="24"/>
        </w:rPr>
        <w:t>.</w:t>
      </w:r>
    </w:p>
    <w:p w14:paraId="5E4F2AF3" w14:textId="77777777" w:rsidR="00E65CE3" w:rsidRPr="00EE185F" w:rsidRDefault="00C5728B" w:rsidP="00E65CE3">
      <w:pPr>
        <w:rPr>
          <w:rFonts w:ascii="Times New Roman" w:hAnsi="Times New Roman" w:cs="Times New Roman"/>
          <w:sz w:val="24"/>
          <w:szCs w:val="24"/>
        </w:rPr>
      </w:pPr>
      <w:r w:rsidRPr="00CA5585">
        <w:rPr>
          <w:rFonts w:ascii="Times New Roman" w:hAnsi="Times New Roman" w:cs="Times New Roman"/>
          <w:b/>
          <w:bCs/>
          <w:sz w:val="24"/>
          <w:szCs w:val="24"/>
        </w:rPr>
        <w:t>Conclusion</w:t>
      </w:r>
      <w:r>
        <w:rPr>
          <w:rFonts w:ascii="Times New Roman" w:hAnsi="Times New Roman" w:cs="Times New Roman"/>
          <w:sz w:val="24"/>
          <w:szCs w:val="24"/>
        </w:rPr>
        <w:t>:</w:t>
      </w:r>
      <w:r w:rsidR="00717BCB">
        <w:rPr>
          <w:rFonts w:ascii="Times New Roman" w:hAnsi="Times New Roman" w:cs="Times New Roman"/>
          <w:sz w:val="24"/>
          <w:szCs w:val="24"/>
        </w:rPr>
        <w:t xml:space="preserve"> </w:t>
      </w:r>
      <w:r w:rsidR="00A74AEC">
        <w:rPr>
          <w:rFonts w:ascii="Times New Roman" w:hAnsi="Times New Roman" w:cs="Times New Roman"/>
          <w:sz w:val="24"/>
          <w:szCs w:val="24"/>
        </w:rPr>
        <w:t xml:space="preserve">Educational programmes and rule changes may reduce </w:t>
      </w:r>
      <w:r w:rsidR="00F9184B">
        <w:rPr>
          <w:rFonts w:ascii="Times New Roman" w:hAnsi="Times New Roman" w:cs="Times New Roman"/>
          <w:sz w:val="24"/>
          <w:szCs w:val="24"/>
        </w:rPr>
        <w:t>collisions and head impacts. Protective equipment may reduce severity of SRC</w:t>
      </w:r>
      <w:r w:rsidR="0038107A">
        <w:rPr>
          <w:rFonts w:ascii="Times New Roman" w:hAnsi="Times New Roman" w:cs="Times New Roman"/>
          <w:sz w:val="24"/>
          <w:szCs w:val="24"/>
        </w:rPr>
        <w:t xml:space="preserve">. Neck strengthening interventions may reduce SRC. </w:t>
      </w:r>
      <w:r w:rsidR="00E65CE3" w:rsidRPr="00EE185F">
        <w:rPr>
          <w:rFonts w:ascii="Times New Roman" w:hAnsi="Times New Roman" w:cs="Times New Roman"/>
          <w:sz w:val="24"/>
          <w:szCs w:val="24"/>
        </w:rPr>
        <w:t xml:space="preserve">It is apparent that many interventions and prevention strategies are necessary to mitigate the forces absorbed by the brain leading to TBI/SRC, though more research is necessary in all interventions to further evaluate their full effectiveness. </w:t>
      </w:r>
    </w:p>
    <w:p w14:paraId="0491A06B" w14:textId="7FE6FCCD" w:rsidR="00491242" w:rsidRPr="00EE185F" w:rsidRDefault="00491242" w:rsidP="004E7CA5">
      <w:pPr>
        <w:rPr>
          <w:rFonts w:ascii="Times New Roman" w:hAnsi="Times New Roman" w:cs="Times New Roman"/>
          <w:b/>
          <w:bCs/>
          <w:sz w:val="24"/>
          <w:szCs w:val="24"/>
          <w:u w:val="single"/>
        </w:rPr>
      </w:pPr>
      <w:r w:rsidRPr="00EE185F">
        <w:rPr>
          <w:rFonts w:ascii="Times New Roman" w:hAnsi="Times New Roman" w:cs="Times New Roman"/>
          <w:b/>
          <w:bCs/>
          <w:sz w:val="24"/>
          <w:szCs w:val="24"/>
          <w:u w:val="single"/>
        </w:rPr>
        <w:t>Background</w:t>
      </w:r>
    </w:p>
    <w:p w14:paraId="31DCFF57" w14:textId="10E1175D" w:rsidR="00B52014" w:rsidRPr="00EE185F" w:rsidRDefault="00B52014" w:rsidP="004E7CA5">
      <w:pPr>
        <w:rPr>
          <w:rFonts w:ascii="Times New Roman" w:hAnsi="Times New Roman" w:cs="Times New Roman"/>
          <w:sz w:val="24"/>
          <w:szCs w:val="24"/>
        </w:rPr>
      </w:pPr>
      <w:r w:rsidRPr="00EE185F">
        <w:rPr>
          <w:rFonts w:ascii="Times New Roman" w:hAnsi="Times New Roman" w:cs="Times New Roman"/>
          <w:sz w:val="24"/>
          <w:szCs w:val="24"/>
        </w:rPr>
        <w:t>Concussion is type of traumatic brain injury (TBI) caused by a violent blow</w:t>
      </w:r>
      <w:r w:rsidR="001D362F">
        <w:rPr>
          <w:rFonts w:ascii="Times New Roman" w:hAnsi="Times New Roman" w:cs="Times New Roman"/>
          <w:sz w:val="24"/>
          <w:szCs w:val="24"/>
        </w:rPr>
        <w:t>, or impact,</w:t>
      </w:r>
      <w:r w:rsidRPr="00EE185F">
        <w:rPr>
          <w:rFonts w:ascii="Times New Roman" w:hAnsi="Times New Roman" w:cs="Times New Roman"/>
          <w:sz w:val="24"/>
          <w:szCs w:val="24"/>
        </w:rPr>
        <w:t xml:space="preserve"> to the head or upper chest causing the brain to knock against the side of the skull resulting in damage/ injury to the brain (Knight et al 2021).  Symptoms include headache, dizziness, confusion, memory loss, and cognitive impairment (Martini &amp; </w:t>
      </w:r>
      <w:proofErr w:type="spellStart"/>
      <w:r w:rsidRPr="00EE185F">
        <w:rPr>
          <w:rFonts w:ascii="Times New Roman" w:hAnsi="Times New Roman" w:cs="Times New Roman"/>
          <w:sz w:val="24"/>
          <w:szCs w:val="24"/>
        </w:rPr>
        <w:t>Broglio</w:t>
      </w:r>
      <w:proofErr w:type="spellEnd"/>
      <w:r w:rsidRPr="00EE185F">
        <w:rPr>
          <w:rFonts w:ascii="Times New Roman" w:hAnsi="Times New Roman" w:cs="Times New Roman"/>
          <w:sz w:val="24"/>
          <w:szCs w:val="24"/>
        </w:rPr>
        <w:t xml:space="preserve">, 2018). Sport related concussion (SRC) are considered to be mild TBI and have been indicated, by emergency department visits, to have increased by more than 85% in 8 </w:t>
      </w:r>
      <w:r w:rsidR="005505D7" w:rsidRPr="00EE185F">
        <w:rPr>
          <w:rFonts w:ascii="Times New Roman" w:hAnsi="Times New Roman" w:cs="Times New Roman"/>
          <w:sz w:val="24"/>
          <w:szCs w:val="24"/>
        </w:rPr>
        <w:t>-13-year-olds</w:t>
      </w:r>
      <w:r w:rsidRPr="00EE185F">
        <w:rPr>
          <w:rFonts w:ascii="Times New Roman" w:hAnsi="Times New Roman" w:cs="Times New Roman"/>
          <w:sz w:val="24"/>
          <w:szCs w:val="24"/>
        </w:rPr>
        <w:t xml:space="preserve">, and 200% in </w:t>
      </w:r>
      <w:proofErr w:type="gramStart"/>
      <w:r w:rsidRPr="00EE185F">
        <w:rPr>
          <w:rFonts w:ascii="Times New Roman" w:hAnsi="Times New Roman" w:cs="Times New Roman"/>
          <w:sz w:val="24"/>
          <w:szCs w:val="24"/>
        </w:rPr>
        <w:t>14-19 year-olds</w:t>
      </w:r>
      <w:proofErr w:type="gramEnd"/>
      <w:r w:rsidRPr="00EE185F">
        <w:rPr>
          <w:rFonts w:ascii="Times New Roman" w:hAnsi="Times New Roman" w:cs="Times New Roman"/>
          <w:sz w:val="24"/>
          <w:szCs w:val="24"/>
        </w:rPr>
        <w:t xml:space="preserve"> (Knight et al., 2021). Though the increase may be a result of more accurate reporting due to improved awareness and education, there remains a prevalence of under-reporting by athletes (Griffin et al., 2017). According to Attwood et al. (2021) concussion is the most common rugby match-play injury. As rugby has over six million participants worldwide and the intense physical nature of the sport concussions account for as much as 4.5-25% of all injuries (</w:t>
      </w:r>
      <w:proofErr w:type="spellStart"/>
      <w:r w:rsidRPr="00EE185F">
        <w:rPr>
          <w:rFonts w:ascii="Times New Roman" w:hAnsi="Times New Roman" w:cs="Times New Roman"/>
          <w:sz w:val="24"/>
          <w:szCs w:val="24"/>
        </w:rPr>
        <w:t>Fraas</w:t>
      </w:r>
      <w:proofErr w:type="spellEnd"/>
      <w:r w:rsidRPr="00EE185F">
        <w:rPr>
          <w:rFonts w:ascii="Times New Roman" w:hAnsi="Times New Roman" w:cs="Times New Roman"/>
          <w:sz w:val="24"/>
          <w:szCs w:val="24"/>
        </w:rPr>
        <w:t xml:space="preserve"> &amp; </w:t>
      </w:r>
      <w:proofErr w:type="spellStart"/>
      <w:r w:rsidRPr="00EE185F">
        <w:rPr>
          <w:rFonts w:ascii="Times New Roman" w:hAnsi="Times New Roman" w:cs="Times New Roman"/>
          <w:sz w:val="24"/>
          <w:szCs w:val="24"/>
        </w:rPr>
        <w:t>Burchiel</w:t>
      </w:r>
      <w:proofErr w:type="spellEnd"/>
      <w:r w:rsidRPr="00EE185F">
        <w:rPr>
          <w:rFonts w:ascii="Times New Roman" w:hAnsi="Times New Roman" w:cs="Times New Roman"/>
          <w:sz w:val="24"/>
          <w:szCs w:val="24"/>
        </w:rPr>
        <w:t>, 2016; Griffin et al., 2017). During a season, professional rugby union athletes are likely to sustain multiple concussions and range from 4.73-9.05 (6-8%, Griffin et al., 2017) concussions per 1000 player exposures (</w:t>
      </w:r>
      <w:proofErr w:type="spellStart"/>
      <w:r w:rsidRPr="00EE185F">
        <w:rPr>
          <w:rFonts w:ascii="Times New Roman" w:hAnsi="Times New Roman" w:cs="Times New Roman"/>
          <w:sz w:val="24"/>
          <w:szCs w:val="24"/>
        </w:rPr>
        <w:t>Fraas</w:t>
      </w:r>
      <w:proofErr w:type="spellEnd"/>
      <w:r w:rsidRPr="00EE185F">
        <w:rPr>
          <w:rFonts w:ascii="Times New Roman" w:hAnsi="Times New Roman" w:cs="Times New Roman"/>
          <w:sz w:val="24"/>
          <w:szCs w:val="24"/>
        </w:rPr>
        <w:t xml:space="preserve"> &amp; </w:t>
      </w:r>
      <w:proofErr w:type="spellStart"/>
      <w:r w:rsidRPr="00EE185F">
        <w:rPr>
          <w:rFonts w:ascii="Times New Roman" w:hAnsi="Times New Roman" w:cs="Times New Roman"/>
          <w:sz w:val="24"/>
          <w:szCs w:val="24"/>
        </w:rPr>
        <w:t>Burchiel</w:t>
      </w:r>
      <w:proofErr w:type="spellEnd"/>
      <w:r w:rsidRPr="00EE185F">
        <w:rPr>
          <w:rFonts w:ascii="Times New Roman" w:hAnsi="Times New Roman" w:cs="Times New Roman"/>
          <w:sz w:val="24"/>
          <w:szCs w:val="24"/>
        </w:rPr>
        <w:t>, 2016). Within 7-10 days of the initial injury 80-90% of the signs and symptoms usually resolve themselves (Griffin et al., 2017). Though it is reported that some symptoms such as headache and dizziness may persist for months after initial injury (</w:t>
      </w:r>
      <w:proofErr w:type="spellStart"/>
      <w:r w:rsidRPr="00EE185F">
        <w:rPr>
          <w:rFonts w:ascii="Times New Roman" w:hAnsi="Times New Roman" w:cs="Times New Roman"/>
          <w:sz w:val="24"/>
          <w:szCs w:val="24"/>
        </w:rPr>
        <w:t>Martinin</w:t>
      </w:r>
      <w:proofErr w:type="spellEnd"/>
      <w:r w:rsidRPr="00EE185F">
        <w:rPr>
          <w:rFonts w:ascii="Times New Roman" w:hAnsi="Times New Roman" w:cs="Times New Roman"/>
          <w:sz w:val="24"/>
          <w:szCs w:val="24"/>
        </w:rPr>
        <w:t xml:space="preserve"> &amp; </w:t>
      </w:r>
      <w:proofErr w:type="spellStart"/>
      <w:r w:rsidRPr="00EE185F">
        <w:rPr>
          <w:rFonts w:ascii="Times New Roman" w:hAnsi="Times New Roman" w:cs="Times New Roman"/>
          <w:sz w:val="24"/>
          <w:szCs w:val="24"/>
        </w:rPr>
        <w:t>Broglio</w:t>
      </w:r>
      <w:proofErr w:type="spellEnd"/>
      <w:r w:rsidRPr="00EE185F">
        <w:rPr>
          <w:rFonts w:ascii="Times New Roman" w:hAnsi="Times New Roman" w:cs="Times New Roman"/>
          <w:sz w:val="24"/>
          <w:szCs w:val="24"/>
        </w:rPr>
        <w:t xml:space="preserve">, 2018). Attwood et al. (2021) shows that there is an increased risk in ‘second impact syndrome and subsequent injuries, and documented links with reduced cognitive function later in life (Griffin et al., 2017). </w:t>
      </w:r>
    </w:p>
    <w:p w14:paraId="5A40DD9F" w14:textId="77777777" w:rsidR="00B52014" w:rsidRPr="00EE185F" w:rsidRDefault="00B52014" w:rsidP="004E7CA5">
      <w:pPr>
        <w:rPr>
          <w:rFonts w:ascii="Times New Roman" w:hAnsi="Times New Roman" w:cs="Times New Roman"/>
          <w:sz w:val="24"/>
          <w:szCs w:val="24"/>
        </w:rPr>
      </w:pPr>
      <w:r w:rsidRPr="00EE185F">
        <w:rPr>
          <w:rFonts w:ascii="Times New Roman" w:hAnsi="Times New Roman" w:cs="Times New Roman"/>
          <w:sz w:val="24"/>
          <w:szCs w:val="24"/>
        </w:rPr>
        <w:lastRenderedPageBreak/>
        <w:t>Preventative measures for the reduction of concussions include head gear, mouth guards, rule changing on tackle height and contact, as well as playing technique to reduce exposure, and neck muscle strengthening exercises to reduce the incidence of concussion (Attwood et al., 2021; Knight et al., 2021). Though some such as head gear has lack of rigorous scientific research to gauge the benefit or risk of usage (Knight et al., 2021). Educational programs have been implemented in New Zealand (</w:t>
      </w:r>
      <w:proofErr w:type="spellStart"/>
      <w:r w:rsidRPr="00EE185F">
        <w:rPr>
          <w:rFonts w:ascii="Times New Roman" w:hAnsi="Times New Roman" w:cs="Times New Roman"/>
          <w:sz w:val="24"/>
          <w:szCs w:val="24"/>
        </w:rPr>
        <w:t>RugbySmart</w:t>
      </w:r>
      <w:proofErr w:type="spellEnd"/>
      <w:r w:rsidRPr="00EE185F">
        <w:rPr>
          <w:rFonts w:ascii="Times New Roman" w:hAnsi="Times New Roman" w:cs="Times New Roman"/>
          <w:sz w:val="24"/>
          <w:szCs w:val="24"/>
        </w:rPr>
        <w:t>), South Africa (</w:t>
      </w:r>
      <w:proofErr w:type="spellStart"/>
      <w:r w:rsidRPr="00EE185F">
        <w:rPr>
          <w:rFonts w:ascii="Times New Roman" w:hAnsi="Times New Roman" w:cs="Times New Roman"/>
          <w:sz w:val="24"/>
          <w:szCs w:val="24"/>
        </w:rPr>
        <w:t>BokSmart</w:t>
      </w:r>
      <w:proofErr w:type="spellEnd"/>
      <w:r w:rsidRPr="00EE185F">
        <w:rPr>
          <w:rFonts w:ascii="Times New Roman" w:hAnsi="Times New Roman" w:cs="Times New Roman"/>
          <w:sz w:val="24"/>
          <w:szCs w:val="24"/>
        </w:rPr>
        <w:t>), and UK (Activate) to reduce the incidence of concussions in rugby sport (</w:t>
      </w:r>
      <w:proofErr w:type="spellStart"/>
      <w:r w:rsidRPr="00EE185F">
        <w:rPr>
          <w:rFonts w:ascii="Times New Roman" w:hAnsi="Times New Roman" w:cs="Times New Roman"/>
          <w:sz w:val="24"/>
          <w:szCs w:val="24"/>
        </w:rPr>
        <w:t>Fraas</w:t>
      </w:r>
      <w:proofErr w:type="spellEnd"/>
      <w:r w:rsidRPr="00EE185F">
        <w:rPr>
          <w:rFonts w:ascii="Times New Roman" w:hAnsi="Times New Roman" w:cs="Times New Roman"/>
          <w:sz w:val="24"/>
          <w:szCs w:val="24"/>
        </w:rPr>
        <w:t xml:space="preserve"> &amp; </w:t>
      </w:r>
      <w:proofErr w:type="spellStart"/>
      <w:r w:rsidRPr="00EE185F">
        <w:rPr>
          <w:rFonts w:ascii="Times New Roman" w:hAnsi="Times New Roman" w:cs="Times New Roman"/>
          <w:sz w:val="24"/>
          <w:szCs w:val="24"/>
        </w:rPr>
        <w:t>Burchiel</w:t>
      </w:r>
      <w:proofErr w:type="spellEnd"/>
      <w:r w:rsidRPr="00EE185F">
        <w:rPr>
          <w:rFonts w:ascii="Times New Roman" w:hAnsi="Times New Roman" w:cs="Times New Roman"/>
          <w:sz w:val="24"/>
          <w:szCs w:val="24"/>
        </w:rPr>
        <w:t xml:space="preserve">, 2016). Activate is not strictly concussion related but injury prevention though it has concussion related components such as neck strengthening exercises (Attwood et al., 2021). </w:t>
      </w:r>
    </w:p>
    <w:p w14:paraId="0582F99A" w14:textId="77777777" w:rsidR="00B52014" w:rsidRPr="00EE185F" w:rsidRDefault="00B52014" w:rsidP="004E7CA5">
      <w:pPr>
        <w:rPr>
          <w:rFonts w:ascii="Times New Roman" w:hAnsi="Times New Roman" w:cs="Times New Roman"/>
          <w:sz w:val="24"/>
          <w:szCs w:val="24"/>
        </w:rPr>
      </w:pPr>
      <w:r w:rsidRPr="00EE185F">
        <w:rPr>
          <w:rFonts w:ascii="Times New Roman" w:hAnsi="Times New Roman" w:cs="Times New Roman"/>
          <w:sz w:val="24"/>
          <w:szCs w:val="24"/>
        </w:rPr>
        <w:t xml:space="preserve">According to Attwood et al. (2021) a decrease in acceleration of the head has been associated with greater neck strength and maybe a means to reduce incidence of concussions. </w:t>
      </w:r>
      <w:proofErr w:type="spellStart"/>
      <w:r w:rsidRPr="00EE185F">
        <w:rPr>
          <w:rFonts w:ascii="Times New Roman" w:hAnsi="Times New Roman" w:cs="Times New Roman"/>
          <w:sz w:val="24"/>
          <w:szCs w:val="24"/>
        </w:rPr>
        <w:t>Fraas</w:t>
      </w:r>
      <w:proofErr w:type="spellEnd"/>
      <w:r w:rsidRPr="00EE185F">
        <w:rPr>
          <w:rFonts w:ascii="Times New Roman" w:hAnsi="Times New Roman" w:cs="Times New Roman"/>
          <w:sz w:val="24"/>
          <w:szCs w:val="24"/>
        </w:rPr>
        <w:t xml:space="preserve"> &amp; </w:t>
      </w:r>
      <w:proofErr w:type="spellStart"/>
      <w:r w:rsidRPr="00EE185F">
        <w:rPr>
          <w:rFonts w:ascii="Times New Roman" w:hAnsi="Times New Roman" w:cs="Times New Roman"/>
          <w:sz w:val="24"/>
          <w:szCs w:val="24"/>
        </w:rPr>
        <w:t>Burchiel</w:t>
      </w:r>
      <w:proofErr w:type="spellEnd"/>
      <w:r w:rsidRPr="00EE185F">
        <w:rPr>
          <w:rFonts w:ascii="Times New Roman" w:hAnsi="Times New Roman" w:cs="Times New Roman"/>
          <w:sz w:val="24"/>
          <w:szCs w:val="24"/>
        </w:rPr>
        <w:t xml:space="preserve"> (2016) have shown that after the implementation </w:t>
      </w:r>
      <w:proofErr w:type="spellStart"/>
      <w:r w:rsidRPr="00EE185F">
        <w:rPr>
          <w:rFonts w:ascii="Times New Roman" w:hAnsi="Times New Roman" w:cs="Times New Roman"/>
          <w:sz w:val="24"/>
          <w:szCs w:val="24"/>
        </w:rPr>
        <w:t>BokSmart</w:t>
      </w:r>
      <w:proofErr w:type="spellEnd"/>
      <w:r w:rsidRPr="00EE185F">
        <w:rPr>
          <w:rFonts w:ascii="Times New Roman" w:hAnsi="Times New Roman" w:cs="Times New Roman"/>
          <w:sz w:val="24"/>
          <w:szCs w:val="24"/>
        </w:rPr>
        <w:t xml:space="preserve"> program in South Africa have reported a decline in head, neck, and spine injuries. This shows a positive outcome of educational and exercise programs to reduce the incidence of concussions in rugby.</w:t>
      </w:r>
    </w:p>
    <w:p w14:paraId="5371D540" w14:textId="3B17C1C2" w:rsidR="00C659A5" w:rsidRPr="00EE185F" w:rsidRDefault="00E7061D" w:rsidP="004E7CA5">
      <w:pPr>
        <w:rPr>
          <w:rFonts w:ascii="Times New Roman" w:hAnsi="Times New Roman" w:cs="Times New Roman"/>
          <w:sz w:val="24"/>
          <w:szCs w:val="24"/>
        </w:rPr>
      </w:pPr>
      <w:r w:rsidRPr="00EE185F">
        <w:rPr>
          <w:rFonts w:ascii="Times New Roman" w:hAnsi="Times New Roman" w:cs="Times New Roman"/>
          <w:sz w:val="24"/>
          <w:szCs w:val="24"/>
        </w:rPr>
        <w:t xml:space="preserve">The evidence shows the high incidence of concussion in rugby and the short and possible long-term effects is an issue worth continued exploration. With the prospect of reducing concussions in rugby is possible with current evidence there are still problems with reporting, education, and training. With the risk of long term and later-life cognitive issues, making every effort to educate, train, and look after player’s health </w:t>
      </w:r>
      <w:r w:rsidR="0079326D">
        <w:rPr>
          <w:rFonts w:ascii="Times New Roman" w:hAnsi="Times New Roman" w:cs="Times New Roman"/>
          <w:sz w:val="24"/>
          <w:szCs w:val="24"/>
        </w:rPr>
        <w:t>is</w:t>
      </w:r>
      <w:r w:rsidRPr="00EE185F">
        <w:rPr>
          <w:rFonts w:ascii="Times New Roman" w:hAnsi="Times New Roman" w:cs="Times New Roman"/>
          <w:sz w:val="24"/>
          <w:szCs w:val="24"/>
        </w:rPr>
        <w:t xml:space="preserve"> of </w:t>
      </w:r>
      <w:r w:rsidR="00A87A16">
        <w:rPr>
          <w:rFonts w:ascii="Times New Roman" w:hAnsi="Times New Roman" w:cs="Times New Roman"/>
          <w:sz w:val="24"/>
          <w:szCs w:val="24"/>
        </w:rPr>
        <w:t xml:space="preserve">an </w:t>
      </w:r>
      <w:r w:rsidRPr="00EE185F">
        <w:rPr>
          <w:rFonts w:ascii="Times New Roman" w:hAnsi="Times New Roman" w:cs="Times New Roman"/>
          <w:sz w:val="24"/>
          <w:szCs w:val="24"/>
        </w:rPr>
        <w:t>utmost importance.</w:t>
      </w:r>
    </w:p>
    <w:p w14:paraId="3C46314A" w14:textId="663D8016" w:rsidR="002E20C0" w:rsidRPr="00EE185F" w:rsidRDefault="002E20C0" w:rsidP="004E7CA5">
      <w:pPr>
        <w:rPr>
          <w:rFonts w:ascii="Times New Roman" w:hAnsi="Times New Roman" w:cs="Times New Roman"/>
          <w:sz w:val="24"/>
          <w:szCs w:val="24"/>
        </w:rPr>
      </w:pPr>
      <w:r w:rsidRPr="00EE185F">
        <w:rPr>
          <w:rFonts w:ascii="Times New Roman" w:hAnsi="Times New Roman" w:cs="Times New Roman"/>
          <w:b/>
          <w:bCs/>
          <w:sz w:val="24"/>
          <w:szCs w:val="24"/>
          <w:u w:val="single"/>
        </w:rPr>
        <w:t>Methods</w:t>
      </w:r>
    </w:p>
    <w:p w14:paraId="008C1EEF" w14:textId="4A141FD1" w:rsidR="002A66C5" w:rsidRPr="00EE185F" w:rsidRDefault="002A66C5" w:rsidP="004E7CA5">
      <w:pPr>
        <w:rPr>
          <w:rFonts w:ascii="Times New Roman" w:hAnsi="Times New Roman" w:cs="Times New Roman"/>
          <w:sz w:val="24"/>
          <w:szCs w:val="24"/>
          <w:u w:val="single"/>
        </w:rPr>
      </w:pPr>
      <w:r w:rsidRPr="00EE185F">
        <w:rPr>
          <w:rFonts w:ascii="Times New Roman" w:hAnsi="Times New Roman" w:cs="Times New Roman"/>
          <w:sz w:val="24"/>
          <w:szCs w:val="24"/>
          <w:u w:val="single"/>
        </w:rPr>
        <w:t>Protocol</w:t>
      </w:r>
    </w:p>
    <w:p w14:paraId="193D9306" w14:textId="106A1E1E" w:rsidR="00D53F87" w:rsidRPr="00EE185F" w:rsidRDefault="00465E70" w:rsidP="004E7CA5">
      <w:pPr>
        <w:rPr>
          <w:rFonts w:ascii="Times New Roman" w:hAnsi="Times New Roman" w:cs="Times New Roman"/>
          <w:sz w:val="24"/>
          <w:szCs w:val="24"/>
        </w:rPr>
      </w:pPr>
      <w:r w:rsidRPr="00EE185F">
        <w:rPr>
          <w:rFonts w:ascii="Times New Roman" w:hAnsi="Times New Roman" w:cs="Times New Roman"/>
          <w:sz w:val="24"/>
          <w:szCs w:val="24"/>
        </w:rPr>
        <w:t>The protocol for this umbrella review</w:t>
      </w:r>
      <w:r w:rsidR="00442AD7" w:rsidRPr="00EE185F">
        <w:rPr>
          <w:rFonts w:ascii="Times New Roman" w:hAnsi="Times New Roman" w:cs="Times New Roman"/>
          <w:sz w:val="24"/>
          <w:szCs w:val="24"/>
        </w:rPr>
        <w:t xml:space="preserve"> was completed </w:t>
      </w:r>
      <w:r w:rsidR="00046D26" w:rsidRPr="00EE185F">
        <w:rPr>
          <w:rFonts w:ascii="Times New Roman" w:hAnsi="Times New Roman" w:cs="Times New Roman"/>
          <w:sz w:val="24"/>
          <w:szCs w:val="24"/>
        </w:rPr>
        <w:t>#date#</w:t>
      </w:r>
      <w:r w:rsidR="00977C4E" w:rsidRPr="00EE185F">
        <w:rPr>
          <w:rFonts w:ascii="Times New Roman" w:hAnsi="Times New Roman" w:cs="Times New Roman"/>
          <w:sz w:val="24"/>
          <w:szCs w:val="24"/>
        </w:rPr>
        <w:t xml:space="preserve"> and followed the </w:t>
      </w:r>
      <w:r w:rsidR="002D73D5" w:rsidRPr="00EE185F">
        <w:rPr>
          <w:rFonts w:ascii="Times New Roman" w:hAnsi="Times New Roman" w:cs="Times New Roman"/>
          <w:sz w:val="24"/>
          <w:szCs w:val="24"/>
        </w:rPr>
        <w:t>Prisma-P guidelines</w:t>
      </w:r>
      <w:r w:rsidR="00046D26" w:rsidRPr="00EE185F">
        <w:rPr>
          <w:rFonts w:ascii="Times New Roman" w:hAnsi="Times New Roman" w:cs="Times New Roman"/>
          <w:sz w:val="24"/>
          <w:szCs w:val="24"/>
        </w:rPr>
        <w:t xml:space="preserve"> but </w:t>
      </w:r>
      <w:r w:rsidR="00F01AED" w:rsidRPr="00EE185F">
        <w:rPr>
          <w:rFonts w:ascii="Times New Roman" w:hAnsi="Times New Roman" w:cs="Times New Roman"/>
          <w:sz w:val="24"/>
          <w:szCs w:val="24"/>
        </w:rPr>
        <w:t xml:space="preserve">was </w:t>
      </w:r>
      <w:r w:rsidR="00046D26" w:rsidRPr="00EE185F">
        <w:rPr>
          <w:rFonts w:ascii="Times New Roman" w:hAnsi="Times New Roman" w:cs="Times New Roman"/>
          <w:sz w:val="24"/>
          <w:szCs w:val="24"/>
        </w:rPr>
        <w:t xml:space="preserve">not registered with the </w:t>
      </w:r>
      <w:r w:rsidR="00977C4E" w:rsidRPr="00EE185F">
        <w:rPr>
          <w:rFonts w:ascii="Times New Roman" w:hAnsi="Times New Roman" w:cs="Times New Roman"/>
          <w:sz w:val="24"/>
          <w:szCs w:val="24"/>
        </w:rPr>
        <w:t xml:space="preserve">PROSPERO database. </w:t>
      </w:r>
      <w:r w:rsidR="002D73D5" w:rsidRPr="00EE185F">
        <w:rPr>
          <w:rFonts w:ascii="Times New Roman" w:hAnsi="Times New Roman" w:cs="Times New Roman"/>
          <w:sz w:val="24"/>
          <w:szCs w:val="24"/>
        </w:rPr>
        <w:t>The protocol contained the search strategy</w:t>
      </w:r>
      <w:r w:rsidR="00B9216A" w:rsidRPr="00EE185F">
        <w:rPr>
          <w:rFonts w:ascii="Times New Roman" w:hAnsi="Times New Roman" w:cs="Times New Roman"/>
          <w:sz w:val="24"/>
          <w:szCs w:val="24"/>
        </w:rPr>
        <w:t xml:space="preserve"> for this umbrella review outlining methods</w:t>
      </w:r>
      <w:r w:rsidR="009B66E6" w:rsidRPr="00EE185F">
        <w:rPr>
          <w:rFonts w:ascii="Times New Roman" w:hAnsi="Times New Roman" w:cs="Times New Roman"/>
          <w:sz w:val="24"/>
          <w:szCs w:val="24"/>
        </w:rPr>
        <w:t xml:space="preserve"> involved in the search, databases that will be used, keywords</w:t>
      </w:r>
      <w:r w:rsidR="005F1846" w:rsidRPr="00EE185F">
        <w:rPr>
          <w:rFonts w:ascii="Times New Roman" w:hAnsi="Times New Roman" w:cs="Times New Roman"/>
          <w:sz w:val="24"/>
          <w:szCs w:val="24"/>
        </w:rPr>
        <w:t>, and use of data.</w:t>
      </w:r>
      <w:r w:rsidR="00584908" w:rsidRPr="00EE185F">
        <w:rPr>
          <w:rFonts w:ascii="Times New Roman" w:hAnsi="Times New Roman" w:cs="Times New Roman"/>
          <w:sz w:val="24"/>
          <w:szCs w:val="24"/>
        </w:rPr>
        <w:t xml:space="preserve"> The populations included in the protocol </w:t>
      </w:r>
      <w:r w:rsidR="006E68AD" w:rsidRPr="00EE185F">
        <w:rPr>
          <w:rFonts w:ascii="Times New Roman" w:hAnsi="Times New Roman" w:cs="Times New Roman"/>
          <w:sz w:val="24"/>
          <w:szCs w:val="24"/>
        </w:rPr>
        <w:t xml:space="preserve">were sports athletes of any age or gender, with an intervention </w:t>
      </w:r>
      <w:r w:rsidR="007F7B4B" w:rsidRPr="00EE185F">
        <w:rPr>
          <w:rFonts w:ascii="Times New Roman" w:hAnsi="Times New Roman" w:cs="Times New Roman"/>
          <w:sz w:val="24"/>
          <w:szCs w:val="24"/>
        </w:rPr>
        <w:t>compared to a control group</w:t>
      </w:r>
      <w:r w:rsidR="00694FDE" w:rsidRPr="00EE185F">
        <w:rPr>
          <w:rFonts w:ascii="Times New Roman" w:hAnsi="Times New Roman" w:cs="Times New Roman"/>
          <w:sz w:val="24"/>
          <w:szCs w:val="24"/>
        </w:rPr>
        <w:t xml:space="preserve"> with concussion or SRC incidence as an outcome.</w:t>
      </w:r>
      <w:r w:rsidR="005F1846" w:rsidRPr="00EE185F">
        <w:rPr>
          <w:rFonts w:ascii="Times New Roman" w:hAnsi="Times New Roman" w:cs="Times New Roman"/>
          <w:sz w:val="24"/>
          <w:szCs w:val="24"/>
        </w:rPr>
        <w:t xml:space="preserve"> </w:t>
      </w:r>
      <w:r w:rsidR="00CE7E68" w:rsidRPr="00EE185F">
        <w:rPr>
          <w:rFonts w:ascii="Times New Roman" w:hAnsi="Times New Roman" w:cs="Times New Roman"/>
          <w:sz w:val="24"/>
          <w:szCs w:val="24"/>
        </w:rPr>
        <w:t xml:space="preserve">No significant deviations </w:t>
      </w:r>
      <w:r w:rsidR="003E7406" w:rsidRPr="00EE185F">
        <w:rPr>
          <w:rFonts w:ascii="Times New Roman" w:hAnsi="Times New Roman" w:cs="Times New Roman"/>
          <w:sz w:val="24"/>
          <w:szCs w:val="24"/>
        </w:rPr>
        <w:t xml:space="preserve">were made from the protocol. </w:t>
      </w:r>
    </w:p>
    <w:p w14:paraId="45282AD7" w14:textId="63A3088E" w:rsidR="002E20C0" w:rsidRPr="00EE185F" w:rsidRDefault="002E20C0" w:rsidP="004E7CA5">
      <w:pPr>
        <w:rPr>
          <w:rFonts w:ascii="Times New Roman" w:hAnsi="Times New Roman" w:cs="Times New Roman"/>
          <w:sz w:val="24"/>
          <w:szCs w:val="24"/>
          <w:u w:val="single"/>
        </w:rPr>
      </w:pPr>
      <w:r w:rsidRPr="00EE185F">
        <w:rPr>
          <w:rFonts w:ascii="Times New Roman" w:hAnsi="Times New Roman" w:cs="Times New Roman"/>
          <w:sz w:val="24"/>
          <w:szCs w:val="24"/>
          <w:u w:val="single"/>
        </w:rPr>
        <w:t>Search strategy</w:t>
      </w:r>
    </w:p>
    <w:p w14:paraId="32F0963F" w14:textId="2984651C" w:rsidR="00A245A6" w:rsidRPr="00EE185F" w:rsidRDefault="00CA012C" w:rsidP="004E7CA5">
      <w:pPr>
        <w:rPr>
          <w:rFonts w:ascii="Times New Roman" w:hAnsi="Times New Roman" w:cs="Times New Roman"/>
          <w:sz w:val="24"/>
          <w:szCs w:val="24"/>
        </w:rPr>
      </w:pPr>
      <w:r w:rsidRPr="00EE185F">
        <w:rPr>
          <w:rFonts w:ascii="Times New Roman" w:hAnsi="Times New Roman" w:cs="Times New Roman"/>
          <w:sz w:val="24"/>
          <w:szCs w:val="24"/>
        </w:rPr>
        <w:t xml:space="preserve">Search was carried out between </w:t>
      </w:r>
      <w:r w:rsidR="002261CD" w:rsidRPr="00EE185F">
        <w:rPr>
          <w:rFonts w:ascii="Times New Roman" w:hAnsi="Times New Roman" w:cs="Times New Roman"/>
          <w:sz w:val="24"/>
          <w:szCs w:val="24"/>
        </w:rPr>
        <w:t>3/12/2021 and 15/12/2021</w:t>
      </w:r>
      <w:r w:rsidR="007867BD" w:rsidRPr="00EE185F">
        <w:rPr>
          <w:rFonts w:ascii="Times New Roman" w:hAnsi="Times New Roman" w:cs="Times New Roman"/>
          <w:sz w:val="24"/>
          <w:szCs w:val="24"/>
        </w:rPr>
        <w:t xml:space="preserve"> </w:t>
      </w:r>
      <w:r w:rsidR="00291BCB" w:rsidRPr="00EE185F">
        <w:rPr>
          <w:rFonts w:ascii="Times New Roman" w:hAnsi="Times New Roman" w:cs="Times New Roman"/>
          <w:sz w:val="24"/>
          <w:szCs w:val="24"/>
        </w:rPr>
        <w:t xml:space="preserve">in the </w:t>
      </w:r>
      <w:r w:rsidR="00E91FBA" w:rsidRPr="00EE185F">
        <w:rPr>
          <w:rFonts w:ascii="Times New Roman" w:hAnsi="Times New Roman" w:cs="Times New Roman"/>
          <w:sz w:val="24"/>
          <w:szCs w:val="24"/>
        </w:rPr>
        <w:t xml:space="preserve">following databases: </w:t>
      </w:r>
      <w:r w:rsidR="00FD27EA" w:rsidRPr="00EE185F">
        <w:rPr>
          <w:rFonts w:ascii="Times New Roman" w:hAnsi="Times New Roman" w:cs="Times New Roman"/>
          <w:sz w:val="24"/>
          <w:szCs w:val="24"/>
        </w:rPr>
        <w:t xml:space="preserve">Trinity Library, </w:t>
      </w:r>
      <w:r w:rsidR="007D3AFA" w:rsidRPr="00EE185F">
        <w:rPr>
          <w:rFonts w:ascii="Times New Roman" w:hAnsi="Times New Roman" w:cs="Times New Roman"/>
          <w:sz w:val="24"/>
          <w:szCs w:val="24"/>
        </w:rPr>
        <w:t>ProQuest Central,</w:t>
      </w:r>
      <w:r w:rsidR="00E96A5E" w:rsidRPr="00EE185F">
        <w:rPr>
          <w:rFonts w:ascii="Times New Roman" w:hAnsi="Times New Roman" w:cs="Times New Roman"/>
          <w:sz w:val="24"/>
          <w:szCs w:val="24"/>
        </w:rPr>
        <w:t xml:space="preserve"> Springer Journals, EBSCOhost, and </w:t>
      </w:r>
      <w:proofErr w:type="spellStart"/>
      <w:r w:rsidR="00E96A5E" w:rsidRPr="00EE185F">
        <w:rPr>
          <w:rFonts w:ascii="Times New Roman" w:hAnsi="Times New Roman" w:cs="Times New Roman"/>
          <w:sz w:val="24"/>
          <w:szCs w:val="24"/>
        </w:rPr>
        <w:t>SPORTDiscus</w:t>
      </w:r>
      <w:proofErr w:type="spellEnd"/>
      <w:r w:rsidR="00E96A5E" w:rsidRPr="00EE185F">
        <w:rPr>
          <w:rFonts w:ascii="Times New Roman" w:hAnsi="Times New Roman" w:cs="Times New Roman"/>
          <w:sz w:val="24"/>
          <w:szCs w:val="24"/>
        </w:rPr>
        <w:t xml:space="preserve">. </w:t>
      </w:r>
      <w:r w:rsidR="003A31D9" w:rsidRPr="00EE185F">
        <w:rPr>
          <w:rFonts w:ascii="Times New Roman" w:hAnsi="Times New Roman" w:cs="Times New Roman"/>
          <w:sz w:val="24"/>
          <w:szCs w:val="24"/>
        </w:rPr>
        <w:t xml:space="preserve">These were searched </w:t>
      </w:r>
      <w:r w:rsidR="004F1579" w:rsidRPr="00EE185F">
        <w:rPr>
          <w:rFonts w:ascii="Times New Roman" w:hAnsi="Times New Roman" w:cs="Times New Roman"/>
          <w:sz w:val="24"/>
          <w:szCs w:val="24"/>
        </w:rPr>
        <w:t xml:space="preserve">to identify relevant </w:t>
      </w:r>
      <w:r w:rsidR="000A419F" w:rsidRPr="00EE185F">
        <w:rPr>
          <w:rFonts w:ascii="Times New Roman" w:hAnsi="Times New Roman" w:cs="Times New Roman"/>
          <w:sz w:val="24"/>
          <w:szCs w:val="24"/>
        </w:rPr>
        <w:t xml:space="preserve">published </w:t>
      </w:r>
      <w:r w:rsidR="004F1579" w:rsidRPr="00EE185F">
        <w:rPr>
          <w:rFonts w:ascii="Times New Roman" w:hAnsi="Times New Roman" w:cs="Times New Roman"/>
          <w:sz w:val="24"/>
          <w:szCs w:val="24"/>
        </w:rPr>
        <w:t>literature that was peer-reviewed</w:t>
      </w:r>
      <w:r w:rsidR="000A419F" w:rsidRPr="00EE185F">
        <w:rPr>
          <w:rFonts w:ascii="Times New Roman" w:hAnsi="Times New Roman" w:cs="Times New Roman"/>
          <w:sz w:val="24"/>
          <w:szCs w:val="24"/>
        </w:rPr>
        <w:t xml:space="preserve"> using key search terms</w:t>
      </w:r>
      <w:r w:rsidR="009B298E" w:rsidRPr="00EE185F">
        <w:rPr>
          <w:rFonts w:ascii="Times New Roman" w:hAnsi="Times New Roman" w:cs="Times New Roman"/>
          <w:sz w:val="24"/>
          <w:szCs w:val="24"/>
        </w:rPr>
        <w:t>.</w:t>
      </w:r>
      <w:r w:rsidR="00B34A5B" w:rsidRPr="00EE185F">
        <w:rPr>
          <w:rFonts w:ascii="Times New Roman" w:hAnsi="Times New Roman" w:cs="Times New Roman"/>
          <w:sz w:val="24"/>
          <w:szCs w:val="24"/>
        </w:rPr>
        <w:t xml:space="preserve"> </w:t>
      </w:r>
      <w:r w:rsidR="00997EB0" w:rsidRPr="00EE185F">
        <w:rPr>
          <w:rFonts w:ascii="Times New Roman" w:hAnsi="Times New Roman" w:cs="Times New Roman"/>
          <w:sz w:val="24"/>
          <w:szCs w:val="24"/>
        </w:rPr>
        <w:t>Key words</w:t>
      </w:r>
      <w:r w:rsidR="00C76341" w:rsidRPr="00EE185F">
        <w:rPr>
          <w:rFonts w:ascii="Times New Roman" w:hAnsi="Times New Roman" w:cs="Times New Roman"/>
          <w:sz w:val="24"/>
          <w:szCs w:val="24"/>
        </w:rPr>
        <w:t xml:space="preserve"> for the search</w:t>
      </w:r>
      <w:r w:rsidR="00997EB0" w:rsidRPr="00EE185F">
        <w:rPr>
          <w:rFonts w:ascii="Times New Roman" w:hAnsi="Times New Roman" w:cs="Times New Roman"/>
          <w:sz w:val="24"/>
          <w:szCs w:val="24"/>
        </w:rPr>
        <w:t xml:space="preserve"> included: </w:t>
      </w:r>
      <w:r w:rsidR="007B0CEA" w:rsidRPr="00EE185F">
        <w:rPr>
          <w:rFonts w:ascii="Times New Roman" w:hAnsi="Times New Roman" w:cs="Times New Roman"/>
          <w:sz w:val="24"/>
          <w:szCs w:val="24"/>
        </w:rPr>
        <w:t>“</w:t>
      </w:r>
      <w:r w:rsidR="00997EB0" w:rsidRPr="00EE185F">
        <w:rPr>
          <w:rFonts w:ascii="Times New Roman" w:hAnsi="Times New Roman" w:cs="Times New Roman"/>
          <w:sz w:val="24"/>
          <w:szCs w:val="24"/>
        </w:rPr>
        <w:t>sports related concussion</w:t>
      </w:r>
      <w:r w:rsidR="007B0CEA" w:rsidRPr="00EE185F">
        <w:rPr>
          <w:rFonts w:ascii="Times New Roman" w:hAnsi="Times New Roman" w:cs="Times New Roman"/>
          <w:sz w:val="24"/>
          <w:szCs w:val="24"/>
        </w:rPr>
        <w:t>”</w:t>
      </w:r>
      <w:r w:rsidR="00997EB0" w:rsidRPr="00EE185F">
        <w:rPr>
          <w:rFonts w:ascii="Times New Roman" w:hAnsi="Times New Roman" w:cs="Times New Roman"/>
          <w:sz w:val="24"/>
          <w:szCs w:val="24"/>
        </w:rPr>
        <w:t xml:space="preserve">, </w:t>
      </w:r>
      <w:r w:rsidR="007024D1" w:rsidRPr="00EE185F">
        <w:rPr>
          <w:rFonts w:ascii="Times New Roman" w:hAnsi="Times New Roman" w:cs="Times New Roman"/>
          <w:sz w:val="24"/>
          <w:szCs w:val="24"/>
        </w:rPr>
        <w:t xml:space="preserve">prevention, intervention, protection, </w:t>
      </w:r>
      <w:r w:rsidR="007B0CEA" w:rsidRPr="00EE185F">
        <w:rPr>
          <w:rFonts w:ascii="Times New Roman" w:hAnsi="Times New Roman" w:cs="Times New Roman"/>
          <w:sz w:val="24"/>
          <w:szCs w:val="24"/>
        </w:rPr>
        <w:t>“</w:t>
      </w:r>
      <w:r w:rsidR="007024D1" w:rsidRPr="00EE185F">
        <w:rPr>
          <w:rFonts w:ascii="Times New Roman" w:hAnsi="Times New Roman" w:cs="Times New Roman"/>
          <w:sz w:val="24"/>
          <w:szCs w:val="24"/>
        </w:rPr>
        <w:t>head impact</w:t>
      </w:r>
      <w:r w:rsidR="007B0CEA" w:rsidRPr="00EE185F">
        <w:rPr>
          <w:rFonts w:ascii="Times New Roman" w:hAnsi="Times New Roman" w:cs="Times New Roman"/>
          <w:sz w:val="24"/>
          <w:szCs w:val="24"/>
        </w:rPr>
        <w:t>”</w:t>
      </w:r>
      <w:r w:rsidR="007024D1" w:rsidRPr="00EE185F">
        <w:rPr>
          <w:rFonts w:ascii="Times New Roman" w:hAnsi="Times New Roman" w:cs="Times New Roman"/>
          <w:sz w:val="24"/>
          <w:szCs w:val="24"/>
        </w:rPr>
        <w:t xml:space="preserve">, and </w:t>
      </w:r>
      <w:r w:rsidR="007B0CEA" w:rsidRPr="00EE185F">
        <w:rPr>
          <w:rFonts w:ascii="Times New Roman" w:hAnsi="Times New Roman" w:cs="Times New Roman"/>
          <w:sz w:val="24"/>
          <w:szCs w:val="24"/>
        </w:rPr>
        <w:t>“</w:t>
      </w:r>
      <w:r w:rsidR="007024D1" w:rsidRPr="00EE185F">
        <w:rPr>
          <w:rFonts w:ascii="Times New Roman" w:hAnsi="Times New Roman" w:cs="Times New Roman"/>
          <w:sz w:val="24"/>
          <w:szCs w:val="24"/>
        </w:rPr>
        <w:t>head injury</w:t>
      </w:r>
      <w:r w:rsidR="007B0CEA" w:rsidRPr="00EE185F">
        <w:rPr>
          <w:rFonts w:ascii="Times New Roman" w:hAnsi="Times New Roman" w:cs="Times New Roman"/>
          <w:sz w:val="24"/>
          <w:szCs w:val="24"/>
        </w:rPr>
        <w:t>”</w:t>
      </w:r>
      <w:r w:rsidR="007024D1" w:rsidRPr="00EE185F">
        <w:rPr>
          <w:rFonts w:ascii="Times New Roman" w:hAnsi="Times New Roman" w:cs="Times New Roman"/>
          <w:sz w:val="24"/>
          <w:szCs w:val="24"/>
        </w:rPr>
        <w:t>.</w:t>
      </w:r>
      <w:r w:rsidR="00AB63FE" w:rsidRPr="00EE185F">
        <w:rPr>
          <w:rFonts w:ascii="Times New Roman" w:hAnsi="Times New Roman" w:cs="Times New Roman"/>
          <w:sz w:val="24"/>
          <w:szCs w:val="24"/>
        </w:rPr>
        <w:t xml:space="preserve"> These terms </w:t>
      </w:r>
      <w:r w:rsidR="00B94B83" w:rsidRPr="00EE185F">
        <w:rPr>
          <w:rFonts w:ascii="Times New Roman" w:hAnsi="Times New Roman" w:cs="Times New Roman"/>
          <w:sz w:val="24"/>
          <w:szCs w:val="24"/>
        </w:rPr>
        <w:t xml:space="preserve">were used to </w:t>
      </w:r>
      <w:r w:rsidR="003A4B8F" w:rsidRPr="00EE185F">
        <w:rPr>
          <w:rFonts w:ascii="Times New Roman" w:hAnsi="Times New Roman" w:cs="Times New Roman"/>
          <w:sz w:val="24"/>
          <w:szCs w:val="24"/>
        </w:rPr>
        <w:t xml:space="preserve">develop search queries that </w:t>
      </w:r>
      <w:r w:rsidR="00FE384E" w:rsidRPr="00EE185F">
        <w:rPr>
          <w:rFonts w:ascii="Times New Roman" w:hAnsi="Times New Roman" w:cs="Times New Roman"/>
          <w:sz w:val="24"/>
          <w:szCs w:val="24"/>
        </w:rPr>
        <w:t>narrowed down the returned and relevant articles</w:t>
      </w:r>
      <w:r w:rsidR="0022481A" w:rsidRPr="00EE185F">
        <w:rPr>
          <w:rFonts w:ascii="Times New Roman" w:hAnsi="Times New Roman" w:cs="Times New Roman"/>
          <w:sz w:val="24"/>
          <w:szCs w:val="24"/>
        </w:rPr>
        <w:t xml:space="preserve">. </w:t>
      </w:r>
      <w:r w:rsidR="00191B6B" w:rsidRPr="00EE185F">
        <w:rPr>
          <w:rFonts w:ascii="Times New Roman" w:hAnsi="Times New Roman" w:cs="Times New Roman"/>
          <w:sz w:val="24"/>
          <w:szCs w:val="24"/>
        </w:rPr>
        <w:t xml:space="preserve">The search query that </w:t>
      </w:r>
      <w:r w:rsidR="00473804" w:rsidRPr="00EE185F">
        <w:rPr>
          <w:rFonts w:ascii="Times New Roman" w:hAnsi="Times New Roman" w:cs="Times New Roman"/>
          <w:sz w:val="24"/>
          <w:szCs w:val="24"/>
        </w:rPr>
        <w:t>returned the most appropriate results and narrowed the</w:t>
      </w:r>
      <w:r w:rsidR="00047CD9" w:rsidRPr="00EE185F">
        <w:rPr>
          <w:rFonts w:ascii="Times New Roman" w:hAnsi="Times New Roman" w:cs="Times New Roman"/>
          <w:sz w:val="24"/>
          <w:szCs w:val="24"/>
        </w:rPr>
        <w:t>se</w:t>
      </w:r>
      <w:r w:rsidR="00473804" w:rsidRPr="00EE185F">
        <w:rPr>
          <w:rFonts w:ascii="Times New Roman" w:hAnsi="Times New Roman" w:cs="Times New Roman"/>
          <w:sz w:val="24"/>
          <w:szCs w:val="24"/>
        </w:rPr>
        <w:t xml:space="preserve"> </w:t>
      </w:r>
      <w:r w:rsidR="00047CD9" w:rsidRPr="00EE185F">
        <w:rPr>
          <w:rFonts w:ascii="Times New Roman" w:hAnsi="Times New Roman" w:cs="Times New Roman"/>
          <w:sz w:val="24"/>
          <w:szCs w:val="24"/>
        </w:rPr>
        <w:t>results were a combination of the above key words</w:t>
      </w:r>
      <w:r w:rsidR="00214AAE" w:rsidRPr="00EE185F">
        <w:rPr>
          <w:rFonts w:ascii="Times New Roman" w:hAnsi="Times New Roman" w:cs="Times New Roman"/>
          <w:sz w:val="24"/>
          <w:szCs w:val="24"/>
        </w:rPr>
        <w:t xml:space="preserve"> in a Boolean search strategy.</w:t>
      </w:r>
      <w:r w:rsidR="00B34A5B" w:rsidRPr="00EE185F">
        <w:rPr>
          <w:rFonts w:ascii="Times New Roman" w:hAnsi="Times New Roman" w:cs="Times New Roman"/>
          <w:sz w:val="24"/>
          <w:szCs w:val="24"/>
        </w:rPr>
        <w:t xml:space="preserve"> </w:t>
      </w:r>
      <w:r w:rsidR="00A245A6" w:rsidRPr="00EE185F">
        <w:rPr>
          <w:rFonts w:ascii="Times New Roman" w:hAnsi="Times New Roman" w:cs="Times New Roman"/>
          <w:sz w:val="24"/>
          <w:szCs w:val="24"/>
        </w:rPr>
        <w:t xml:space="preserve">Databases were searched from </w:t>
      </w:r>
      <w:r w:rsidR="00D721F3" w:rsidRPr="00EE185F">
        <w:rPr>
          <w:rFonts w:ascii="Times New Roman" w:hAnsi="Times New Roman" w:cs="Times New Roman"/>
          <w:sz w:val="24"/>
          <w:szCs w:val="24"/>
        </w:rPr>
        <w:t>2010</w:t>
      </w:r>
      <w:r w:rsidR="00A245A6" w:rsidRPr="00EE185F">
        <w:rPr>
          <w:rFonts w:ascii="Times New Roman" w:hAnsi="Times New Roman" w:cs="Times New Roman"/>
          <w:sz w:val="24"/>
          <w:szCs w:val="24"/>
        </w:rPr>
        <w:t xml:space="preserve"> as</w:t>
      </w:r>
      <w:r w:rsidR="008A4725" w:rsidRPr="00EE185F">
        <w:rPr>
          <w:rFonts w:ascii="Times New Roman" w:hAnsi="Times New Roman" w:cs="Times New Roman"/>
          <w:sz w:val="24"/>
          <w:szCs w:val="24"/>
        </w:rPr>
        <w:t xml:space="preserve"> older papers may n</w:t>
      </w:r>
      <w:r w:rsidR="00E72F12" w:rsidRPr="00EE185F">
        <w:rPr>
          <w:rFonts w:ascii="Times New Roman" w:hAnsi="Times New Roman" w:cs="Times New Roman"/>
          <w:sz w:val="24"/>
          <w:szCs w:val="24"/>
        </w:rPr>
        <w:t xml:space="preserve">o longer be </w:t>
      </w:r>
      <w:r w:rsidR="008A4725" w:rsidRPr="00EE185F">
        <w:rPr>
          <w:rFonts w:ascii="Times New Roman" w:hAnsi="Times New Roman" w:cs="Times New Roman"/>
          <w:sz w:val="24"/>
          <w:szCs w:val="24"/>
        </w:rPr>
        <w:t>relevant to modern sport practice</w:t>
      </w:r>
      <w:r w:rsidR="00B85E56" w:rsidRPr="00EE185F">
        <w:rPr>
          <w:rFonts w:ascii="Times New Roman" w:hAnsi="Times New Roman" w:cs="Times New Roman"/>
          <w:sz w:val="24"/>
          <w:szCs w:val="24"/>
        </w:rPr>
        <w:t xml:space="preserve"> and up to date research. </w:t>
      </w:r>
    </w:p>
    <w:p w14:paraId="676FB2FF" w14:textId="1EA6E743" w:rsidR="0019669D" w:rsidRPr="00EE185F" w:rsidRDefault="0019669D" w:rsidP="004E7CA5">
      <w:pPr>
        <w:rPr>
          <w:rFonts w:ascii="Times New Roman" w:hAnsi="Times New Roman" w:cs="Times New Roman"/>
          <w:sz w:val="24"/>
          <w:szCs w:val="24"/>
        </w:rPr>
      </w:pPr>
    </w:p>
    <w:p w14:paraId="181ED2E1" w14:textId="301E29F4" w:rsidR="00913C2F" w:rsidRPr="00EE185F" w:rsidRDefault="00774F3D" w:rsidP="004E7CA5">
      <w:pPr>
        <w:rPr>
          <w:rFonts w:ascii="Times New Roman" w:hAnsi="Times New Roman" w:cs="Times New Roman"/>
          <w:sz w:val="24"/>
          <w:szCs w:val="24"/>
          <w:u w:val="single"/>
        </w:rPr>
      </w:pPr>
      <w:r w:rsidRPr="00EE185F">
        <w:rPr>
          <w:rFonts w:ascii="Times New Roman" w:hAnsi="Times New Roman" w:cs="Times New Roman"/>
          <w:sz w:val="24"/>
          <w:szCs w:val="24"/>
          <w:u w:val="single"/>
        </w:rPr>
        <w:t>Inclusion</w:t>
      </w:r>
      <w:r w:rsidR="0074676D" w:rsidRPr="00EE185F">
        <w:rPr>
          <w:rFonts w:ascii="Times New Roman" w:hAnsi="Times New Roman" w:cs="Times New Roman"/>
          <w:sz w:val="24"/>
          <w:szCs w:val="24"/>
          <w:u w:val="single"/>
        </w:rPr>
        <w:t xml:space="preserve"> Criteria</w:t>
      </w:r>
    </w:p>
    <w:p w14:paraId="59FE0384" w14:textId="5727AB2D" w:rsidR="0074676D" w:rsidRPr="00EE185F" w:rsidRDefault="00526B29" w:rsidP="004E7CA5">
      <w:pPr>
        <w:spacing w:line="360" w:lineRule="auto"/>
        <w:rPr>
          <w:rFonts w:ascii="Times New Roman" w:hAnsi="Times New Roman" w:cs="Times New Roman"/>
          <w:sz w:val="24"/>
          <w:szCs w:val="24"/>
        </w:rPr>
      </w:pPr>
      <w:r w:rsidRPr="00EE185F">
        <w:rPr>
          <w:rFonts w:ascii="Times New Roman" w:hAnsi="Times New Roman" w:cs="Times New Roman"/>
          <w:sz w:val="24"/>
          <w:szCs w:val="24"/>
        </w:rPr>
        <w:t>The inclu</w:t>
      </w:r>
      <w:r w:rsidR="00A6021B" w:rsidRPr="00EE185F">
        <w:rPr>
          <w:rFonts w:ascii="Times New Roman" w:hAnsi="Times New Roman" w:cs="Times New Roman"/>
          <w:sz w:val="24"/>
          <w:szCs w:val="24"/>
        </w:rPr>
        <w:t xml:space="preserve">sion criteria for </w:t>
      </w:r>
      <w:r w:rsidR="00B664A9" w:rsidRPr="00EE185F">
        <w:rPr>
          <w:rFonts w:ascii="Times New Roman" w:hAnsi="Times New Roman" w:cs="Times New Roman"/>
          <w:sz w:val="24"/>
          <w:szCs w:val="24"/>
        </w:rPr>
        <w:t xml:space="preserve">studies </w:t>
      </w:r>
      <w:r w:rsidR="005B15DD" w:rsidRPr="00EE185F">
        <w:rPr>
          <w:rFonts w:ascii="Times New Roman" w:hAnsi="Times New Roman" w:cs="Times New Roman"/>
          <w:sz w:val="24"/>
          <w:szCs w:val="24"/>
        </w:rPr>
        <w:t>were</w:t>
      </w:r>
      <w:r w:rsidR="0074676D" w:rsidRPr="00EE185F">
        <w:rPr>
          <w:rFonts w:ascii="Times New Roman" w:hAnsi="Times New Roman" w:cs="Times New Roman"/>
          <w:sz w:val="24"/>
          <w:szCs w:val="24"/>
        </w:rPr>
        <w:t>:</w:t>
      </w:r>
    </w:p>
    <w:p w14:paraId="290C6098" w14:textId="5AE27D76" w:rsidR="0074676D" w:rsidRPr="00EE185F" w:rsidRDefault="005B15DD" w:rsidP="004E7CA5">
      <w:pPr>
        <w:pStyle w:val="ListParagraph"/>
        <w:numPr>
          <w:ilvl w:val="0"/>
          <w:numId w:val="1"/>
        </w:numPr>
        <w:spacing w:line="360" w:lineRule="auto"/>
        <w:rPr>
          <w:rFonts w:ascii="Times New Roman" w:hAnsi="Times New Roman" w:cs="Times New Roman"/>
          <w:sz w:val="24"/>
          <w:szCs w:val="24"/>
        </w:rPr>
      </w:pPr>
      <w:r w:rsidRPr="00EE185F">
        <w:rPr>
          <w:rFonts w:ascii="Times New Roman" w:hAnsi="Times New Roman" w:cs="Times New Roman"/>
          <w:sz w:val="24"/>
          <w:szCs w:val="24"/>
        </w:rPr>
        <w:lastRenderedPageBreak/>
        <w:t>systematic reviews</w:t>
      </w:r>
      <w:r w:rsidR="0074676D" w:rsidRPr="00EE185F">
        <w:rPr>
          <w:rFonts w:ascii="Times New Roman" w:hAnsi="Times New Roman" w:cs="Times New Roman"/>
          <w:sz w:val="24"/>
          <w:szCs w:val="24"/>
        </w:rPr>
        <w:t>,</w:t>
      </w:r>
    </w:p>
    <w:p w14:paraId="4418DEF6" w14:textId="77777777" w:rsidR="005E5B6A" w:rsidRPr="00EE185F" w:rsidRDefault="005B15DD" w:rsidP="004E7CA5">
      <w:pPr>
        <w:pStyle w:val="ListParagraph"/>
        <w:numPr>
          <w:ilvl w:val="0"/>
          <w:numId w:val="1"/>
        </w:numPr>
        <w:spacing w:line="360" w:lineRule="auto"/>
        <w:rPr>
          <w:rFonts w:ascii="Times New Roman" w:hAnsi="Times New Roman" w:cs="Times New Roman"/>
          <w:sz w:val="24"/>
          <w:szCs w:val="24"/>
        </w:rPr>
      </w:pPr>
      <w:r w:rsidRPr="00EE185F">
        <w:rPr>
          <w:rFonts w:ascii="Times New Roman" w:hAnsi="Times New Roman" w:cs="Times New Roman"/>
          <w:sz w:val="24"/>
          <w:szCs w:val="24"/>
        </w:rPr>
        <w:t xml:space="preserve"> </w:t>
      </w:r>
      <w:r w:rsidR="003678AF" w:rsidRPr="00EE185F">
        <w:rPr>
          <w:rFonts w:ascii="Times New Roman" w:hAnsi="Times New Roman" w:cs="Times New Roman"/>
          <w:sz w:val="24"/>
          <w:szCs w:val="24"/>
        </w:rPr>
        <w:t>measuring the effectiveness</w:t>
      </w:r>
      <w:r w:rsidR="00B664A9" w:rsidRPr="00EE185F">
        <w:rPr>
          <w:rFonts w:ascii="Times New Roman" w:hAnsi="Times New Roman" w:cs="Times New Roman"/>
          <w:sz w:val="24"/>
          <w:szCs w:val="24"/>
        </w:rPr>
        <w:t xml:space="preserve"> interventions,</w:t>
      </w:r>
      <w:r w:rsidR="002B1C5F" w:rsidRPr="00EE185F">
        <w:rPr>
          <w:rFonts w:ascii="Times New Roman" w:hAnsi="Times New Roman" w:cs="Times New Roman"/>
          <w:sz w:val="24"/>
          <w:szCs w:val="24"/>
        </w:rPr>
        <w:t xml:space="preserve"> equipment,</w:t>
      </w:r>
      <w:r w:rsidR="00B664A9" w:rsidRPr="00EE185F">
        <w:rPr>
          <w:rFonts w:ascii="Times New Roman" w:hAnsi="Times New Roman" w:cs="Times New Roman"/>
          <w:sz w:val="24"/>
          <w:szCs w:val="24"/>
        </w:rPr>
        <w:t xml:space="preserve"> preventative measure</w:t>
      </w:r>
      <w:r w:rsidRPr="00EE185F">
        <w:rPr>
          <w:rFonts w:ascii="Times New Roman" w:hAnsi="Times New Roman" w:cs="Times New Roman"/>
          <w:sz w:val="24"/>
          <w:szCs w:val="24"/>
        </w:rPr>
        <w:t xml:space="preserve">s, </w:t>
      </w:r>
      <w:r w:rsidR="00470AF1" w:rsidRPr="00EE185F">
        <w:rPr>
          <w:rFonts w:ascii="Times New Roman" w:hAnsi="Times New Roman" w:cs="Times New Roman"/>
          <w:sz w:val="24"/>
          <w:szCs w:val="24"/>
        </w:rPr>
        <w:t>and/or reductions in sport related concussion (SRC)</w:t>
      </w:r>
      <w:r w:rsidR="000C6CCF" w:rsidRPr="00EE185F">
        <w:rPr>
          <w:rFonts w:ascii="Times New Roman" w:hAnsi="Times New Roman" w:cs="Times New Roman"/>
          <w:sz w:val="24"/>
          <w:szCs w:val="24"/>
        </w:rPr>
        <w:t xml:space="preserve">. </w:t>
      </w:r>
    </w:p>
    <w:p w14:paraId="43AFE4C9" w14:textId="77777777" w:rsidR="005E5B6A" w:rsidRPr="00EE185F" w:rsidRDefault="005E5B6A" w:rsidP="004E7CA5">
      <w:pPr>
        <w:pStyle w:val="ListParagraph"/>
        <w:numPr>
          <w:ilvl w:val="0"/>
          <w:numId w:val="1"/>
        </w:numPr>
        <w:spacing w:line="360" w:lineRule="auto"/>
        <w:rPr>
          <w:rFonts w:ascii="Times New Roman" w:hAnsi="Times New Roman" w:cs="Times New Roman"/>
          <w:sz w:val="24"/>
          <w:szCs w:val="24"/>
        </w:rPr>
      </w:pPr>
      <w:r w:rsidRPr="00EE185F">
        <w:rPr>
          <w:rFonts w:ascii="Times New Roman" w:hAnsi="Times New Roman" w:cs="Times New Roman"/>
          <w:sz w:val="24"/>
          <w:szCs w:val="24"/>
        </w:rPr>
        <w:t>I</w:t>
      </w:r>
      <w:r w:rsidR="0049250D" w:rsidRPr="00EE185F">
        <w:rPr>
          <w:rFonts w:ascii="Times New Roman" w:hAnsi="Times New Roman" w:cs="Times New Roman"/>
          <w:sz w:val="24"/>
          <w:szCs w:val="24"/>
        </w:rPr>
        <w:t>nclud</w:t>
      </w:r>
      <w:r w:rsidRPr="00EE185F">
        <w:rPr>
          <w:rFonts w:ascii="Times New Roman" w:hAnsi="Times New Roman" w:cs="Times New Roman"/>
          <w:sz w:val="24"/>
          <w:szCs w:val="24"/>
        </w:rPr>
        <w:t>ing</w:t>
      </w:r>
      <w:r w:rsidR="0049250D" w:rsidRPr="00EE185F">
        <w:rPr>
          <w:rFonts w:ascii="Times New Roman" w:hAnsi="Times New Roman" w:cs="Times New Roman"/>
          <w:sz w:val="24"/>
          <w:szCs w:val="24"/>
        </w:rPr>
        <w:t xml:space="preserve"> all age groups and sports</w:t>
      </w:r>
      <w:r w:rsidRPr="00EE185F">
        <w:rPr>
          <w:rFonts w:ascii="Times New Roman" w:hAnsi="Times New Roman" w:cs="Times New Roman"/>
          <w:sz w:val="24"/>
          <w:szCs w:val="24"/>
        </w:rPr>
        <w:t>,</w:t>
      </w:r>
    </w:p>
    <w:p w14:paraId="63D5EDAE" w14:textId="77777777" w:rsidR="005E5B6A" w:rsidRPr="00EE185F" w:rsidRDefault="005E5B6A" w:rsidP="004E7CA5">
      <w:pPr>
        <w:pStyle w:val="ListParagraph"/>
        <w:numPr>
          <w:ilvl w:val="0"/>
          <w:numId w:val="1"/>
        </w:numPr>
        <w:spacing w:line="360" w:lineRule="auto"/>
        <w:rPr>
          <w:rFonts w:ascii="Times New Roman" w:hAnsi="Times New Roman" w:cs="Times New Roman"/>
          <w:sz w:val="24"/>
          <w:szCs w:val="24"/>
        </w:rPr>
      </w:pPr>
      <w:r w:rsidRPr="00EE185F">
        <w:rPr>
          <w:rFonts w:ascii="Times New Roman" w:hAnsi="Times New Roman" w:cs="Times New Roman"/>
          <w:sz w:val="24"/>
          <w:szCs w:val="24"/>
        </w:rPr>
        <w:t>T</w:t>
      </w:r>
      <w:r w:rsidR="00870D7B" w:rsidRPr="00EE185F">
        <w:rPr>
          <w:rFonts w:ascii="Times New Roman" w:hAnsi="Times New Roman" w:cs="Times New Roman"/>
          <w:sz w:val="24"/>
          <w:szCs w:val="24"/>
        </w:rPr>
        <w:t xml:space="preserve">he outcome </w:t>
      </w:r>
      <w:r w:rsidR="00C1087E" w:rsidRPr="00EE185F">
        <w:rPr>
          <w:rFonts w:ascii="Times New Roman" w:hAnsi="Times New Roman" w:cs="Times New Roman"/>
          <w:sz w:val="24"/>
          <w:szCs w:val="24"/>
        </w:rPr>
        <w:t xml:space="preserve">was </w:t>
      </w:r>
      <w:r w:rsidR="006316DC" w:rsidRPr="00EE185F">
        <w:rPr>
          <w:rFonts w:ascii="Times New Roman" w:hAnsi="Times New Roman" w:cs="Times New Roman"/>
          <w:sz w:val="24"/>
          <w:szCs w:val="24"/>
        </w:rPr>
        <w:t>head injuries, head impacts and concussions</w:t>
      </w:r>
      <w:r w:rsidRPr="00EE185F">
        <w:rPr>
          <w:rFonts w:ascii="Times New Roman" w:hAnsi="Times New Roman" w:cs="Times New Roman"/>
          <w:sz w:val="24"/>
          <w:szCs w:val="24"/>
        </w:rPr>
        <w:t>,</w:t>
      </w:r>
      <w:r w:rsidR="002B1C5F" w:rsidRPr="00EE185F">
        <w:rPr>
          <w:rFonts w:ascii="Times New Roman" w:hAnsi="Times New Roman" w:cs="Times New Roman"/>
          <w:sz w:val="24"/>
          <w:szCs w:val="24"/>
        </w:rPr>
        <w:t xml:space="preserve"> </w:t>
      </w:r>
    </w:p>
    <w:p w14:paraId="55AC5867" w14:textId="429EDECB" w:rsidR="00526B29" w:rsidRPr="00EE185F" w:rsidRDefault="00632DDF" w:rsidP="004E7CA5">
      <w:pPr>
        <w:pStyle w:val="ListParagraph"/>
        <w:numPr>
          <w:ilvl w:val="0"/>
          <w:numId w:val="1"/>
        </w:numPr>
        <w:spacing w:line="360" w:lineRule="auto"/>
        <w:rPr>
          <w:rFonts w:ascii="Times New Roman" w:hAnsi="Times New Roman" w:cs="Times New Roman"/>
          <w:sz w:val="24"/>
          <w:szCs w:val="24"/>
        </w:rPr>
      </w:pPr>
      <w:r w:rsidRPr="00EE185F">
        <w:rPr>
          <w:rFonts w:ascii="Times New Roman" w:hAnsi="Times New Roman" w:cs="Times New Roman"/>
          <w:sz w:val="24"/>
          <w:szCs w:val="24"/>
        </w:rPr>
        <w:t>English la</w:t>
      </w:r>
      <w:r w:rsidR="003678AF" w:rsidRPr="00EE185F">
        <w:rPr>
          <w:rFonts w:ascii="Times New Roman" w:hAnsi="Times New Roman" w:cs="Times New Roman"/>
          <w:sz w:val="24"/>
          <w:szCs w:val="24"/>
        </w:rPr>
        <w:t>nguage only</w:t>
      </w:r>
      <w:r w:rsidR="00710603" w:rsidRPr="00EE185F">
        <w:rPr>
          <w:rFonts w:ascii="Times New Roman" w:hAnsi="Times New Roman" w:cs="Times New Roman"/>
          <w:sz w:val="24"/>
          <w:szCs w:val="24"/>
        </w:rPr>
        <w:t xml:space="preserve"> unless translation was available</w:t>
      </w:r>
      <w:r w:rsidR="00BA4AB1" w:rsidRPr="00EE185F">
        <w:rPr>
          <w:rFonts w:ascii="Times New Roman" w:hAnsi="Times New Roman" w:cs="Times New Roman"/>
          <w:sz w:val="24"/>
          <w:szCs w:val="24"/>
        </w:rPr>
        <w:t xml:space="preserve"> (as there was no access to </w:t>
      </w:r>
      <w:r w:rsidR="00A23040" w:rsidRPr="00EE185F">
        <w:rPr>
          <w:rFonts w:ascii="Times New Roman" w:hAnsi="Times New Roman" w:cs="Times New Roman"/>
          <w:sz w:val="24"/>
          <w:szCs w:val="24"/>
        </w:rPr>
        <w:t>a translator, other languages were left out).</w:t>
      </w:r>
    </w:p>
    <w:p w14:paraId="702F9721" w14:textId="77777777" w:rsidR="00E36005" w:rsidRPr="00EE185F" w:rsidRDefault="00E36005" w:rsidP="004E7CA5">
      <w:pPr>
        <w:spacing w:line="360" w:lineRule="auto"/>
        <w:rPr>
          <w:rFonts w:ascii="Times New Roman" w:hAnsi="Times New Roman" w:cs="Times New Roman"/>
          <w:sz w:val="24"/>
          <w:szCs w:val="24"/>
        </w:rPr>
      </w:pPr>
    </w:p>
    <w:p w14:paraId="1169255D" w14:textId="77777777" w:rsidR="008D65B9" w:rsidRPr="00EE185F" w:rsidRDefault="00774F3D" w:rsidP="00B34A5B">
      <w:pPr>
        <w:rPr>
          <w:rFonts w:ascii="Times New Roman" w:hAnsi="Times New Roman" w:cs="Times New Roman"/>
          <w:sz w:val="24"/>
          <w:szCs w:val="24"/>
          <w:u w:val="single"/>
        </w:rPr>
      </w:pPr>
      <w:r w:rsidRPr="00EE185F">
        <w:rPr>
          <w:rFonts w:ascii="Times New Roman" w:hAnsi="Times New Roman" w:cs="Times New Roman"/>
          <w:sz w:val="24"/>
          <w:szCs w:val="24"/>
          <w:u w:val="single"/>
        </w:rPr>
        <w:t>Exclusion</w:t>
      </w:r>
      <w:r w:rsidR="00613B1A" w:rsidRPr="00EE185F">
        <w:rPr>
          <w:rFonts w:ascii="Times New Roman" w:hAnsi="Times New Roman" w:cs="Times New Roman"/>
          <w:sz w:val="24"/>
          <w:szCs w:val="24"/>
          <w:u w:val="single"/>
        </w:rPr>
        <w:t xml:space="preserve"> Criteria</w:t>
      </w:r>
    </w:p>
    <w:p w14:paraId="3962CA60" w14:textId="357CD7A2" w:rsidR="00FA60B8" w:rsidRPr="00EE185F" w:rsidRDefault="00FA60B8" w:rsidP="008D65B9">
      <w:pPr>
        <w:pStyle w:val="ListParagraph"/>
        <w:numPr>
          <w:ilvl w:val="0"/>
          <w:numId w:val="3"/>
        </w:numPr>
        <w:rPr>
          <w:rFonts w:ascii="Times New Roman" w:hAnsi="Times New Roman" w:cs="Times New Roman"/>
          <w:sz w:val="24"/>
          <w:szCs w:val="24"/>
        </w:rPr>
      </w:pPr>
      <w:r w:rsidRPr="00EE185F">
        <w:rPr>
          <w:rFonts w:ascii="Times New Roman" w:hAnsi="Times New Roman" w:cs="Times New Roman"/>
          <w:sz w:val="24"/>
          <w:szCs w:val="24"/>
        </w:rPr>
        <w:t xml:space="preserve">Articles </w:t>
      </w:r>
      <w:r w:rsidR="009119FA" w:rsidRPr="00EE185F">
        <w:rPr>
          <w:rFonts w:ascii="Times New Roman" w:hAnsi="Times New Roman" w:cs="Times New Roman"/>
          <w:sz w:val="24"/>
          <w:szCs w:val="24"/>
        </w:rPr>
        <w:t xml:space="preserve">other than </w:t>
      </w:r>
      <w:r w:rsidR="006C1B2E" w:rsidRPr="00EE185F">
        <w:rPr>
          <w:rFonts w:ascii="Times New Roman" w:hAnsi="Times New Roman" w:cs="Times New Roman"/>
          <w:sz w:val="24"/>
          <w:szCs w:val="24"/>
        </w:rPr>
        <w:t>systematic reviews.</w:t>
      </w:r>
    </w:p>
    <w:p w14:paraId="09924E64" w14:textId="45A20303" w:rsidR="0022481A" w:rsidRPr="00EE185F" w:rsidRDefault="00A23040" w:rsidP="008D65B9">
      <w:pPr>
        <w:pStyle w:val="ListParagraph"/>
        <w:numPr>
          <w:ilvl w:val="0"/>
          <w:numId w:val="3"/>
        </w:numPr>
        <w:rPr>
          <w:rFonts w:ascii="Times New Roman" w:hAnsi="Times New Roman" w:cs="Times New Roman"/>
          <w:sz w:val="24"/>
          <w:szCs w:val="24"/>
        </w:rPr>
      </w:pPr>
      <w:r w:rsidRPr="00EE185F">
        <w:rPr>
          <w:rFonts w:ascii="Times New Roman" w:hAnsi="Times New Roman" w:cs="Times New Roman"/>
          <w:sz w:val="24"/>
          <w:szCs w:val="24"/>
        </w:rPr>
        <w:t xml:space="preserve">Studies that did not </w:t>
      </w:r>
      <w:r w:rsidR="00877447" w:rsidRPr="00EE185F">
        <w:rPr>
          <w:rFonts w:ascii="Times New Roman" w:hAnsi="Times New Roman" w:cs="Times New Roman"/>
          <w:sz w:val="24"/>
          <w:szCs w:val="24"/>
        </w:rPr>
        <w:t>analyse the effect</w:t>
      </w:r>
      <w:r w:rsidRPr="00EE185F">
        <w:rPr>
          <w:rFonts w:ascii="Times New Roman" w:hAnsi="Times New Roman" w:cs="Times New Roman"/>
          <w:sz w:val="24"/>
          <w:szCs w:val="24"/>
        </w:rPr>
        <w:t xml:space="preserve"> an </w:t>
      </w:r>
      <w:r w:rsidR="00FA60B8" w:rsidRPr="00EE185F">
        <w:rPr>
          <w:rFonts w:ascii="Times New Roman" w:hAnsi="Times New Roman" w:cs="Times New Roman"/>
          <w:sz w:val="24"/>
          <w:szCs w:val="24"/>
        </w:rPr>
        <w:t xml:space="preserve">intervention or preventative measure </w:t>
      </w:r>
      <w:r w:rsidR="003C1734" w:rsidRPr="00EE185F">
        <w:rPr>
          <w:rFonts w:ascii="Times New Roman" w:hAnsi="Times New Roman" w:cs="Times New Roman"/>
          <w:sz w:val="24"/>
          <w:szCs w:val="24"/>
        </w:rPr>
        <w:t>of</w:t>
      </w:r>
      <w:r w:rsidR="00FA60B8" w:rsidRPr="00EE185F">
        <w:rPr>
          <w:rFonts w:ascii="Times New Roman" w:hAnsi="Times New Roman" w:cs="Times New Roman"/>
          <w:sz w:val="24"/>
          <w:szCs w:val="24"/>
        </w:rPr>
        <w:t xml:space="preserve"> SRC.</w:t>
      </w:r>
    </w:p>
    <w:p w14:paraId="735A5910" w14:textId="12C166AA" w:rsidR="00877447" w:rsidRPr="00EE185F" w:rsidRDefault="00877447" w:rsidP="008D65B9">
      <w:pPr>
        <w:pStyle w:val="ListParagraph"/>
        <w:numPr>
          <w:ilvl w:val="0"/>
          <w:numId w:val="3"/>
        </w:numPr>
        <w:rPr>
          <w:rFonts w:ascii="Times New Roman" w:hAnsi="Times New Roman" w:cs="Times New Roman"/>
          <w:sz w:val="24"/>
          <w:szCs w:val="24"/>
        </w:rPr>
      </w:pPr>
      <w:r w:rsidRPr="00EE185F">
        <w:rPr>
          <w:rFonts w:ascii="Times New Roman" w:hAnsi="Times New Roman" w:cs="Times New Roman"/>
          <w:sz w:val="24"/>
          <w:szCs w:val="24"/>
        </w:rPr>
        <w:t xml:space="preserve">Studies that </w:t>
      </w:r>
      <w:r w:rsidR="00E179E7" w:rsidRPr="00EE185F">
        <w:rPr>
          <w:rFonts w:ascii="Times New Roman" w:hAnsi="Times New Roman" w:cs="Times New Roman"/>
          <w:sz w:val="24"/>
          <w:szCs w:val="24"/>
        </w:rPr>
        <w:t xml:space="preserve">were not in English without translation (as </w:t>
      </w:r>
      <w:r w:rsidR="00915938" w:rsidRPr="00EE185F">
        <w:rPr>
          <w:rFonts w:ascii="Times New Roman" w:hAnsi="Times New Roman" w:cs="Times New Roman"/>
          <w:sz w:val="24"/>
          <w:szCs w:val="24"/>
        </w:rPr>
        <w:t xml:space="preserve">no access to a </w:t>
      </w:r>
      <w:r w:rsidR="00E179E7" w:rsidRPr="00EE185F">
        <w:rPr>
          <w:rFonts w:ascii="Times New Roman" w:hAnsi="Times New Roman" w:cs="Times New Roman"/>
          <w:sz w:val="24"/>
          <w:szCs w:val="24"/>
        </w:rPr>
        <w:t>translator</w:t>
      </w:r>
      <w:r w:rsidR="00915938" w:rsidRPr="00EE185F">
        <w:rPr>
          <w:rFonts w:ascii="Times New Roman" w:hAnsi="Times New Roman" w:cs="Times New Roman"/>
          <w:sz w:val="24"/>
          <w:szCs w:val="24"/>
        </w:rPr>
        <w:t>).</w:t>
      </w:r>
    </w:p>
    <w:p w14:paraId="09DE0670" w14:textId="78F79EAB" w:rsidR="00723E3A" w:rsidRPr="00EE185F" w:rsidRDefault="00723E3A" w:rsidP="004E7CA5">
      <w:pPr>
        <w:rPr>
          <w:rFonts w:ascii="Times New Roman" w:hAnsi="Times New Roman" w:cs="Times New Roman"/>
          <w:sz w:val="24"/>
          <w:szCs w:val="24"/>
          <w:u w:val="single"/>
        </w:rPr>
      </w:pPr>
      <w:r w:rsidRPr="00EE185F">
        <w:rPr>
          <w:rFonts w:ascii="Times New Roman" w:hAnsi="Times New Roman" w:cs="Times New Roman"/>
          <w:sz w:val="24"/>
          <w:szCs w:val="24"/>
          <w:u w:val="single"/>
        </w:rPr>
        <w:t>Quality Assessment</w:t>
      </w:r>
    </w:p>
    <w:p w14:paraId="64B054D7" w14:textId="1F80996F" w:rsidR="00D737A0" w:rsidRPr="00EE185F" w:rsidRDefault="00723E3A" w:rsidP="004E7CA5">
      <w:pPr>
        <w:rPr>
          <w:rFonts w:ascii="Times New Roman" w:hAnsi="Times New Roman" w:cs="Times New Roman"/>
          <w:sz w:val="24"/>
          <w:szCs w:val="24"/>
        </w:rPr>
      </w:pPr>
      <w:r w:rsidRPr="00EE185F">
        <w:rPr>
          <w:rFonts w:ascii="Times New Roman" w:hAnsi="Times New Roman" w:cs="Times New Roman"/>
          <w:sz w:val="24"/>
          <w:szCs w:val="24"/>
        </w:rPr>
        <w:t xml:space="preserve">The included </w:t>
      </w:r>
      <w:r w:rsidR="004E5D63" w:rsidRPr="00EE185F">
        <w:rPr>
          <w:rFonts w:ascii="Times New Roman" w:hAnsi="Times New Roman" w:cs="Times New Roman"/>
          <w:sz w:val="24"/>
          <w:szCs w:val="24"/>
        </w:rPr>
        <w:t>systematic review</w:t>
      </w:r>
      <w:r w:rsidR="006E7869" w:rsidRPr="00EE185F">
        <w:rPr>
          <w:rFonts w:ascii="Times New Roman" w:hAnsi="Times New Roman" w:cs="Times New Roman"/>
          <w:sz w:val="24"/>
          <w:szCs w:val="24"/>
        </w:rPr>
        <w:t>s</w:t>
      </w:r>
      <w:r w:rsidR="004E5D63" w:rsidRPr="00EE185F">
        <w:rPr>
          <w:rFonts w:ascii="Times New Roman" w:hAnsi="Times New Roman" w:cs="Times New Roman"/>
          <w:sz w:val="24"/>
          <w:szCs w:val="24"/>
        </w:rPr>
        <w:t xml:space="preserve"> </w:t>
      </w:r>
      <w:r w:rsidR="006E7869" w:rsidRPr="00EE185F">
        <w:rPr>
          <w:rFonts w:ascii="Times New Roman" w:hAnsi="Times New Roman" w:cs="Times New Roman"/>
          <w:sz w:val="24"/>
          <w:szCs w:val="24"/>
        </w:rPr>
        <w:t>were</w:t>
      </w:r>
      <w:r w:rsidR="004E5D63" w:rsidRPr="00EE185F">
        <w:rPr>
          <w:rFonts w:ascii="Times New Roman" w:hAnsi="Times New Roman" w:cs="Times New Roman"/>
          <w:sz w:val="24"/>
          <w:szCs w:val="24"/>
        </w:rPr>
        <w:t xml:space="preserve"> assessed with the Amstar 2 </w:t>
      </w:r>
      <w:r w:rsidR="00DD1278" w:rsidRPr="00EE185F">
        <w:rPr>
          <w:rFonts w:ascii="Times New Roman" w:hAnsi="Times New Roman" w:cs="Times New Roman"/>
          <w:sz w:val="24"/>
          <w:szCs w:val="24"/>
        </w:rPr>
        <w:t>(A</w:t>
      </w:r>
      <w:r w:rsidR="009910CA" w:rsidRPr="00EE185F">
        <w:rPr>
          <w:rFonts w:ascii="Times New Roman" w:hAnsi="Times New Roman" w:cs="Times New Roman"/>
          <w:sz w:val="24"/>
          <w:szCs w:val="24"/>
        </w:rPr>
        <w:t xml:space="preserve"> Measurement Tool to Assess</w:t>
      </w:r>
      <w:r w:rsidR="00DD1278" w:rsidRPr="00EE185F">
        <w:rPr>
          <w:rFonts w:ascii="Times New Roman" w:hAnsi="Times New Roman" w:cs="Times New Roman"/>
          <w:sz w:val="24"/>
          <w:szCs w:val="24"/>
        </w:rPr>
        <w:t xml:space="preserve"> Sys</w:t>
      </w:r>
      <w:r w:rsidR="002A618A" w:rsidRPr="00EE185F">
        <w:rPr>
          <w:rFonts w:ascii="Times New Roman" w:hAnsi="Times New Roman" w:cs="Times New Roman"/>
          <w:sz w:val="24"/>
          <w:szCs w:val="24"/>
        </w:rPr>
        <w:t>tematic Reviews) tool (</w:t>
      </w:r>
      <w:r w:rsidR="00966185" w:rsidRPr="00EE185F">
        <w:rPr>
          <w:rFonts w:ascii="Times New Roman" w:hAnsi="Times New Roman" w:cs="Times New Roman"/>
          <w:sz w:val="24"/>
          <w:szCs w:val="24"/>
        </w:rPr>
        <w:t>Shea et al., 2017)</w:t>
      </w:r>
      <w:r w:rsidR="002A618A" w:rsidRPr="00EE185F">
        <w:rPr>
          <w:rFonts w:ascii="Times New Roman" w:hAnsi="Times New Roman" w:cs="Times New Roman"/>
          <w:sz w:val="24"/>
          <w:szCs w:val="24"/>
        </w:rPr>
        <w:t>.</w:t>
      </w:r>
      <w:r w:rsidR="00064D95" w:rsidRPr="00EE185F">
        <w:rPr>
          <w:rFonts w:ascii="Times New Roman" w:hAnsi="Times New Roman" w:cs="Times New Roman"/>
          <w:sz w:val="24"/>
          <w:szCs w:val="24"/>
        </w:rPr>
        <w:t xml:space="preserve"> The rating</w:t>
      </w:r>
      <w:r w:rsidR="003B1A68">
        <w:rPr>
          <w:rFonts w:ascii="Times New Roman" w:hAnsi="Times New Roman" w:cs="Times New Roman"/>
          <w:sz w:val="24"/>
          <w:szCs w:val="24"/>
        </w:rPr>
        <w:t>s</w:t>
      </w:r>
      <w:r w:rsidR="00064D95" w:rsidRPr="00EE185F">
        <w:rPr>
          <w:rFonts w:ascii="Times New Roman" w:hAnsi="Times New Roman" w:cs="Times New Roman"/>
          <w:sz w:val="24"/>
          <w:szCs w:val="24"/>
        </w:rPr>
        <w:t xml:space="preserve"> of the included reviews are </w:t>
      </w:r>
      <w:r w:rsidR="00C42CA7" w:rsidRPr="00EE185F">
        <w:rPr>
          <w:rFonts w:ascii="Times New Roman" w:hAnsi="Times New Roman" w:cs="Times New Roman"/>
          <w:sz w:val="24"/>
          <w:szCs w:val="24"/>
        </w:rPr>
        <w:t>provided</w:t>
      </w:r>
      <w:r w:rsidR="00064D95" w:rsidRPr="00EE185F">
        <w:rPr>
          <w:rFonts w:ascii="Times New Roman" w:hAnsi="Times New Roman" w:cs="Times New Roman"/>
          <w:sz w:val="24"/>
          <w:szCs w:val="24"/>
        </w:rPr>
        <w:t xml:space="preserve"> in </w:t>
      </w:r>
      <w:r w:rsidR="004D0E94">
        <w:rPr>
          <w:rFonts w:ascii="Times New Roman" w:hAnsi="Times New Roman" w:cs="Times New Roman"/>
          <w:sz w:val="24"/>
          <w:szCs w:val="24"/>
        </w:rPr>
        <w:t>Table</w:t>
      </w:r>
      <w:r w:rsidR="001B35E5">
        <w:rPr>
          <w:rFonts w:ascii="Times New Roman" w:hAnsi="Times New Roman" w:cs="Times New Roman"/>
          <w:sz w:val="24"/>
          <w:szCs w:val="24"/>
        </w:rPr>
        <w:t xml:space="preserve"> 1</w:t>
      </w:r>
      <w:r w:rsidR="007749A2">
        <w:rPr>
          <w:rFonts w:ascii="Times New Roman" w:hAnsi="Times New Roman" w:cs="Times New Roman"/>
          <w:sz w:val="24"/>
          <w:szCs w:val="24"/>
        </w:rPr>
        <w:t>. in the appendix.</w:t>
      </w:r>
      <w:r w:rsidR="00C05BF2">
        <w:rPr>
          <w:rFonts w:ascii="Times New Roman" w:hAnsi="Times New Roman" w:cs="Times New Roman"/>
          <w:sz w:val="24"/>
          <w:szCs w:val="24"/>
        </w:rPr>
        <w:t xml:space="preserve"> </w:t>
      </w:r>
      <w:r w:rsidR="00EF11CE" w:rsidRPr="00EE185F">
        <w:rPr>
          <w:rFonts w:ascii="Times New Roman" w:hAnsi="Times New Roman" w:cs="Times New Roman"/>
          <w:sz w:val="24"/>
          <w:szCs w:val="24"/>
        </w:rPr>
        <w:t>Overall ratings</w:t>
      </w:r>
      <w:r w:rsidR="00286140" w:rsidRPr="00EE185F">
        <w:rPr>
          <w:rFonts w:ascii="Times New Roman" w:hAnsi="Times New Roman" w:cs="Times New Roman"/>
          <w:sz w:val="24"/>
          <w:szCs w:val="24"/>
        </w:rPr>
        <w:t xml:space="preserve"> for reviews</w:t>
      </w:r>
      <w:r w:rsidR="00EF11CE" w:rsidRPr="00EE185F">
        <w:rPr>
          <w:rFonts w:ascii="Times New Roman" w:hAnsi="Times New Roman" w:cs="Times New Roman"/>
          <w:sz w:val="24"/>
          <w:szCs w:val="24"/>
        </w:rPr>
        <w:t xml:space="preserve"> included critically low, </w:t>
      </w:r>
      <w:r w:rsidR="00286140" w:rsidRPr="00EE185F">
        <w:rPr>
          <w:rFonts w:ascii="Times New Roman" w:hAnsi="Times New Roman" w:cs="Times New Roman"/>
          <w:sz w:val="24"/>
          <w:szCs w:val="24"/>
        </w:rPr>
        <w:t xml:space="preserve">low, moderate and high score for critical </w:t>
      </w:r>
      <w:r w:rsidR="009A40F4" w:rsidRPr="00EE185F">
        <w:rPr>
          <w:rFonts w:ascii="Times New Roman" w:hAnsi="Times New Roman" w:cs="Times New Roman"/>
          <w:sz w:val="24"/>
          <w:szCs w:val="24"/>
        </w:rPr>
        <w:t>appraisal. Though,</w:t>
      </w:r>
      <w:r w:rsidR="00EF11CE" w:rsidRPr="00EE185F">
        <w:rPr>
          <w:rFonts w:ascii="Times New Roman" w:hAnsi="Times New Roman" w:cs="Times New Roman"/>
          <w:sz w:val="24"/>
          <w:szCs w:val="24"/>
        </w:rPr>
        <w:t xml:space="preserve"> </w:t>
      </w:r>
      <w:r w:rsidR="009A40F4" w:rsidRPr="00EE185F">
        <w:rPr>
          <w:rFonts w:ascii="Times New Roman" w:hAnsi="Times New Roman" w:cs="Times New Roman"/>
          <w:sz w:val="24"/>
          <w:szCs w:val="24"/>
        </w:rPr>
        <w:t>i</w:t>
      </w:r>
      <w:r w:rsidR="00D737A0" w:rsidRPr="00EE185F">
        <w:rPr>
          <w:rFonts w:ascii="Times New Roman" w:hAnsi="Times New Roman" w:cs="Times New Roman"/>
          <w:sz w:val="24"/>
          <w:szCs w:val="24"/>
        </w:rPr>
        <w:t xml:space="preserve">t is strongly recommended by the authors that the individual </w:t>
      </w:r>
      <w:r w:rsidR="002263A4" w:rsidRPr="00EE185F">
        <w:rPr>
          <w:rFonts w:ascii="Times New Roman" w:hAnsi="Times New Roman" w:cs="Times New Roman"/>
          <w:sz w:val="24"/>
          <w:szCs w:val="24"/>
        </w:rPr>
        <w:t xml:space="preserve">rating </w:t>
      </w:r>
      <w:r w:rsidR="00D737A0" w:rsidRPr="00EE185F">
        <w:rPr>
          <w:rFonts w:ascii="Times New Roman" w:hAnsi="Times New Roman" w:cs="Times New Roman"/>
          <w:sz w:val="24"/>
          <w:szCs w:val="24"/>
        </w:rPr>
        <w:t>of each question no</w:t>
      </w:r>
      <w:r w:rsidR="00F12C1C" w:rsidRPr="00EE185F">
        <w:rPr>
          <w:rFonts w:ascii="Times New Roman" w:hAnsi="Times New Roman" w:cs="Times New Roman"/>
          <w:sz w:val="24"/>
          <w:szCs w:val="24"/>
        </w:rPr>
        <w:t>t</w:t>
      </w:r>
      <w:r w:rsidR="00D737A0" w:rsidRPr="00EE185F">
        <w:rPr>
          <w:rFonts w:ascii="Times New Roman" w:hAnsi="Times New Roman" w:cs="Times New Roman"/>
          <w:sz w:val="24"/>
          <w:szCs w:val="24"/>
        </w:rPr>
        <w:t xml:space="preserve"> be combined </w:t>
      </w:r>
      <w:r w:rsidR="005E1B1D" w:rsidRPr="00EE185F">
        <w:rPr>
          <w:rFonts w:ascii="Times New Roman" w:hAnsi="Times New Roman" w:cs="Times New Roman"/>
          <w:sz w:val="24"/>
          <w:szCs w:val="24"/>
        </w:rPr>
        <w:t>for an overall score</w:t>
      </w:r>
      <w:r w:rsidR="00BF047D" w:rsidRPr="00EE185F">
        <w:rPr>
          <w:rFonts w:ascii="Times New Roman" w:hAnsi="Times New Roman" w:cs="Times New Roman"/>
          <w:sz w:val="24"/>
          <w:szCs w:val="24"/>
        </w:rPr>
        <w:t xml:space="preserve">, but rather consider </w:t>
      </w:r>
      <w:r w:rsidR="00EC0A91" w:rsidRPr="00EE185F">
        <w:rPr>
          <w:rFonts w:ascii="Times New Roman" w:hAnsi="Times New Roman" w:cs="Times New Roman"/>
          <w:sz w:val="24"/>
          <w:szCs w:val="24"/>
        </w:rPr>
        <w:t>the</w:t>
      </w:r>
      <w:r w:rsidR="00E44F49" w:rsidRPr="00EE185F">
        <w:rPr>
          <w:rFonts w:ascii="Times New Roman" w:hAnsi="Times New Roman" w:cs="Times New Roman"/>
          <w:sz w:val="24"/>
          <w:szCs w:val="24"/>
        </w:rPr>
        <w:t xml:space="preserve"> potential</w:t>
      </w:r>
      <w:r w:rsidR="00EC0A91" w:rsidRPr="00EE185F">
        <w:rPr>
          <w:rFonts w:ascii="Times New Roman" w:hAnsi="Times New Roman" w:cs="Times New Roman"/>
          <w:sz w:val="24"/>
          <w:szCs w:val="24"/>
        </w:rPr>
        <w:t xml:space="preserve"> impact of each item rating (Shea et al., 2017). </w:t>
      </w:r>
    </w:p>
    <w:p w14:paraId="6BE7BB56" w14:textId="71678641" w:rsidR="00BE1E52" w:rsidRPr="00EE185F" w:rsidRDefault="00BE1E52" w:rsidP="004E7CA5">
      <w:pPr>
        <w:rPr>
          <w:rFonts w:ascii="Times New Roman" w:hAnsi="Times New Roman" w:cs="Times New Roman"/>
          <w:sz w:val="24"/>
          <w:szCs w:val="24"/>
        </w:rPr>
      </w:pPr>
    </w:p>
    <w:p w14:paraId="2B966A2B" w14:textId="4473C585" w:rsidR="00BE1E52" w:rsidRPr="00EE185F" w:rsidRDefault="00BE1E52" w:rsidP="004E7CA5">
      <w:pPr>
        <w:rPr>
          <w:rFonts w:ascii="Times New Roman" w:hAnsi="Times New Roman" w:cs="Times New Roman"/>
          <w:sz w:val="24"/>
          <w:szCs w:val="24"/>
        </w:rPr>
      </w:pPr>
    </w:p>
    <w:p w14:paraId="799DEFAB" w14:textId="3B006098" w:rsidR="00BE1E52" w:rsidRPr="00EE185F" w:rsidRDefault="00BE1E52" w:rsidP="004E7CA5">
      <w:pPr>
        <w:rPr>
          <w:rFonts w:ascii="Times New Roman" w:hAnsi="Times New Roman" w:cs="Times New Roman"/>
          <w:sz w:val="24"/>
          <w:szCs w:val="24"/>
        </w:rPr>
      </w:pPr>
    </w:p>
    <w:p w14:paraId="1886693C" w14:textId="777FD73E" w:rsidR="00BE1E52" w:rsidRPr="00EE185F" w:rsidRDefault="00BE1E52" w:rsidP="004E7CA5">
      <w:pPr>
        <w:rPr>
          <w:rFonts w:ascii="Times New Roman" w:hAnsi="Times New Roman" w:cs="Times New Roman"/>
          <w:sz w:val="24"/>
          <w:szCs w:val="24"/>
        </w:rPr>
      </w:pPr>
    </w:p>
    <w:p w14:paraId="7E716B6B" w14:textId="6032D87D" w:rsidR="00BE1E52" w:rsidRPr="00EE185F" w:rsidRDefault="00BE1E52" w:rsidP="004E7CA5">
      <w:pPr>
        <w:rPr>
          <w:rFonts w:ascii="Times New Roman" w:hAnsi="Times New Roman" w:cs="Times New Roman"/>
          <w:sz w:val="24"/>
          <w:szCs w:val="24"/>
        </w:rPr>
      </w:pPr>
    </w:p>
    <w:p w14:paraId="19A80D8D" w14:textId="5F1CA167" w:rsidR="00BE1E52" w:rsidRPr="00EE185F" w:rsidRDefault="00BE1E52" w:rsidP="004E7CA5">
      <w:pPr>
        <w:rPr>
          <w:rFonts w:ascii="Times New Roman" w:hAnsi="Times New Roman" w:cs="Times New Roman"/>
          <w:sz w:val="24"/>
          <w:szCs w:val="24"/>
        </w:rPr>
      </w:pPr>
    </w:p>
    <w:p w14:paraId="6868DBAF" w14:textId="19C0BEAA" w:rsidR="00BE1E52" w:rsidRPr="00EE185F" w:rsidRDefault="00BE1E52" w:rsidP="004E7CA5">
      <w:pPr>
        <w:rPr>
          <w:rFonts w:ascii="Times New Roman" w:hAnsi="Times New Roman" w:cs="Times New Roman"/>
          <w:sz w:val="24"/>
          <w:szCs w:val="24"/>
        </w:rPr>
      </w:pPr>
    </w:p>
    <w:p w14:paraId="125F3D6D" w14:textId="6AC444E1" w:rsidR="00BE1E52" w:rsidRPr="00EE185F" w:rsidRDefault="00BE1E52" w:rsidP="004E7CA5">
      <w:pPr>
        <w:rPr>
          <w:rFonts w:ascii="Times New Roman" w:hAnsi="Times New Roman" w:cs="Times New Roman"/>
          <w:sz w:val="24"/>
          <w:szCs w:val="24"/>
        </w:rPr>
      </w:pPr>
    </w:p>
    <w:p w14:paraId="0693541E" w14:textId="5D0EB76C" w:rsidR="00BE1E52" w:rsidRPr="00EE185F" w:rsidRDefault="00BE1E52" w:rsidP="004E7CA5">
      <w:pPr>
        <w:rPr>
          <w:rFonts w:ascii="Times New Roman" w:hAnsi="Times New Roman" w:cs="Times New Roman"/>
          <w:sz w:val="24"/>
          <w:szCs w:val="24"/>
        </w:rPr>
      </w:pPr>
    </w:p>
    <w:p w14:paraId="189F90BD" w14:textId="3C8068B8" w:rsidR="00BE1E52" w:rsidRPr="00EE185F" w:rsidRDefault="00BE1E52" w:rsidP="004E7CA5">
      <w:pPr>
        <w:rPr>
          <w:rFonts w:ascii="Times New Roman" w:hAnsi="Times New Roman" w:cs="Times New Roman"/>
          <w:sz w:val="24"/>
          <w:szCs w:val="24"/>
        </w:rPr>
      </w:pPr>
    </w:p>
    <w:p w14:paraId="253E2E51" w14:textId="5D839A3D" w:rsidR="00BE1E52" w:rsidRPr="00EE185F" w:rsidRDefault="00BE1E52" w:rsidP="004E7CA5">
      <w:pPr>
        <w:rPr>
          <w:rFonts w:ascii="Times New Roman" w:hAnsi="Times New Roman" w:cs="Times New Roman"/>
          <w:sz w:val="24"/>
          <w:szCs w:val="24"/>
        </w:rPr>
      </w:pPr>
    </w:p>
    <w:p w14:paraId="1CC0F493" w14:textId="317359C9" w:rsidR="00BE1E52" w:rsidRPr="00EE185F" w:rsidRDefault="00BE1E52" w:rsidP="004E7CA5">
      <w:pPr>
        <w:rPr>
          <w:rFonts w:ascii="Times New Roman" w:hAnsi="Times New Roman" w:cs="Times New Roman"/>
          <w:sz w:val="24"/>
          <w:szCs w:val="24"/>
        </w:rPr>
      </w:pPr>
    </w:p>
    <w:p w14:paraId="31483835" w14:textId="3AA107F8" w:rsidR="00BE1E52" w:rsidRPr="00EE185F" w:rsidRDefault="00BE1E52" w:rsidP="004E7CA5">
      <w:pPr>
        <w:rPr>
          <w:rFonts w:ascii="Times New Roman" w:hAnsi="Times New Roman" w:cs="Times New Roman"/>
          <w:sz w:val="24"/>
          <w:szCs w:val="24"/>
        </w:rPr>
      </w:pPr>
    </w:p>
    <w:p w14:paraId="4EBB9035" w14:textId="0C98164D" w:rsidR="00BE1E52" w:rsidRPr="00EE185F" w:rsidRDefault="00BE1E52" w:rsidP="004E7CA5">
      <w:pPr>
        <w:rPr>
          <w:rFonts w:ascii="Times New Roman" w:hAnsi="Times New Roman" w:cs="Times New Roman"/>
          <w:sz w:val="24"/>
          <w:szCs w:val="24"/>
        </w:rPr>
      </w:pPr>
    </w:p>
    <w:p w14:paraId="01233FD8" w14:textId="77777777" w:rsidR="009F36CA" w:rsidRDefault="009F36CA" w:rsidP="004D47A6">
      <w:pPr>
        <w:rPr>
          <w:rFonts w:ascii="Times New Roman" w:hAnsi="Times New Roman" w:cs="Times New Roman"/>
          <w:color w:val="000000"/>
          <w:sz w:val="24"/>
          <w:szCs w:val="24"/>
        </w:rPr>
        <w:sectPr w:rsidR="009F36CA" w:rsidSect="009F36CA">
          <w:footerReference w:type="default" r:id="rId5"/>
          <w:pgSz w:w="11906" w:h="16838"/>
          <w:pgMar w:top="1440" w:right="1440" w:bottom="1440" w:left="1440" w:header="709" w:footer="709" w:gutter="0"/>
          <w:cols w:space="708"/>
          <w:docGrid w:linePitch="360"/>
        </w:sectPr>
      </w:pPr>
    </w:p>
    <w:tbl>
      <w:tblPr>
        <w:tblW w:w="0" w:type="auto"/>
        <w:tblInd w:w="-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5"/>
        <w:gridCol w:w="1559"/>
        <w:gridCol w:w="1706"/>
        <w:gridCol w:w="1288"/>
        <w:gridCol w:w="1793"/>
        <w:gridCol w:w="1316"/>
        <w:gridCol w:w="1315"/>
        <w:gridCol w:w="1497"/>
        <w:gridCol w:w="1209"/>
      </w:tblGrid>
      <w:tr w:rsidR="00806239" w:rsidRPr="00EE185F" w14:paraId="67F05C60" w14:textId="77777777" w:rsidTr="00BE1E52">
        <w:trPr>
          <w:trHeight w:val="558"/>
        </w:trPr>
        <w:tc>
          <w:tcPr>
            <w:tcW w:w="0" w:type="auto"/>
            <w:gridSpan w:val="9"/>
            <w:vAlign w:val="bottom"/>
            <w:hideMark/>
          </w:tcPr>
          <w:p w14:paraId="56892F81" w14:textId="35F1AD9A" w:rsidR="00806239" w:rsidRPr="00EE185F" w:rsidRDefault="00806239" w:rsidP="004D47A6">
            <w:pPr>
              <w:rPr>
                <w:rFonts w:ascii="Times New Roman" w:hAnsi="Times New Roman" w:cs="Times New Roman"/>
                <w:color w:val="000000"/>
                <w:sz w:val="24"/>
                <w:szCs w:val="24"/>
              </w:rPr>
            </w:pPr>
            <w:r w:rsidRPr="00EE185F">
              <w:rPr>
                <w:rFonts w:ascii="Times New Roman" w:hAnsi="Times New Roman" w:cs="Times New Roman"/>
                <w:color w:val="000000"/>
                <w:sz w:val="24"/>
                <w:szCs w:val="24"/>
              </w:rPr>
              <w:lastRenderedPageBreak/>
              <w:t xml:space="preserve">Table </w:t>
            </w:r>
            <w:r w:rsidR="001B35E5">
              <w:rPr>
                <w:rFonts w:ascii="Times New Roman" w:hAnsi="Times New Roman" w:cs="Times New Roman"/>
                <w:color w:val="000000"/>
                <w:sz w:val="24"/>
                <w:szCs w:val="24"/>
              </w:rPr>
              <w:t>1.</w:t>
            </w:r>
            <w:r w:rsidRPr="00EE185F">
              <w:rPr>
                <w:rFonts w:ascii="Times New Roman" w:hAnsi="Times New Roman" w:cs="Times New Roman"/>
                <w:color w:val="000000"/>
                <w:sz w:val="24"/>
                <w:szCs w:val="24"/>
              </w:rPr>
              <w:t xml:space="preserve"> Individual AMSTAR-2 item ratings and overall quality assessment of Sport-Related Concussion Prevention and Intervention Strategies Systematic Reviews (items 1-8)</w:t>
            </w:r>
          </w:p>
        </w:tc>
      </w:tr>
      <w:tr w:rsidR="00806239" w:rsidRPr="00EE185F" w14:paraId="35314847" w14:textId="77777777" w:rsidTr="00BE1E52">
        <w:trPr>
          <w:trHeight w:val="558"/>
        </w:trPr>
        <w:tc>
          <w:tcPr>
            <w:tcW w:w="0" w:type="auto"/>
            <w:gridSpan w:val="9"/>
            <w:vAlign w:val="bottom"/>
          </w:tcPr>
          <w:p w14:paraId="0B14BA07" w14:textId="77777777" w:rsidR="00806239" w:rsidRPr="00EE185F" w:rsidRDefault="00806239" w:rsidP="004D47A6">
            <w:pPr>
              <w:rPr>
                <w:rFonts w:ascii="Times New Roman" w:hAnsi="Times New Roman" w:cs="Times New Roman"/>
                <w:color w:val="000000"/>
                <w:sz w:val="24"/>
                <w:szCs w:val="24"/>
              </w:rPr>
            </w:pPr>
          </w:p>
        </w:tc>
      </w:tr>
      <w:tr w:rsidR="00806239" w:rsidRPr="00EE185F" w14:paraId="11960357" w14:textId="77777777" w:rsidTr="00BE1E52">
        <w:trPr>
          <w:trHeight w:val="417"/>
        </w:trPr>
        <w:tc>
          <w:tcPr>
            <w:tcW w:w="0" w:type="auto"/>
            <w:noWrap/>
            <w:vAlign w:val="bottom"/>
            <w:hideMark/>
          </w:tcPr>
          <w:p w14:paraId="3EAEAC4D" w14:textId="77777777" w:rsidR="00806239" w:rsidRPr="00EE185F" w:rsidRDefault="00806239" w:rsidP="004D47A6">
            <w:pPr>
              <w:rPr>
                <w:rFonts w:ascii="Times New Roman" w:hAnsi="Times New Roman" w:cs="Times New Roman"/>
                <w:color w:val="000000"/>
                <w:sz w:val="24"/>
                <w:szCs w:val="24"/>
              </w:rPr>
            </w:pPr>
            <w:r w:rsidRPr="00EE185F">
              <w:rPr>
                <w:rFonts w:ascii="Times New Roman" w:hAnsi="Times New Roman" w:cs="Times New Roman"/>
                <w:color w:val="000000"/>
                <w:sz w:val="24"/>
                <w:szCs w:val="24"/>
              </w:rPr>
              <w:t> </w:t>
            </w:r>
          </w:p>
        </w:tc>
        <w:tc>
          <w:tcPr>
            <w:tcW w:w="0" w:type="auto"/>
            <w:gridSpan w:val="8"/>
            <w:vAlign w:val="bottom"/>
            <w:hideMark/>
          </w:tcPr>
          <w:p w14:paraId="4E14DE0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AMSTAR-2 critical appraisal item</w:t>
            </w:r>
          </w:p>
        </w:tc>
      </w:tr>
      <w:tr w:rsidR="009F36CA" w:rsidRPr="00EE185F" w14:paraId="50F8FCCC" w14:textId="77777777" w:rsidTr="00BE1E52">
        <w:trPr>
          <w:trHeight w:val="290"/>
        </w:trPr>
        <w:tc>
          <w:tcPr>
            <w:tcW w:w="0" w:type="auto"/>
            <w:vAlign w:val="bottom"/>
            <w:hideMark/>
          </w:tcPr>
          <w:p w14:paraId="430AE9D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w:t>
            </w:r>
          </w:p>
        </w:tc>
        <w:tc>
          <w:tcPr>
            <w:tcW w:w="0" w:type="auto"/>
            <w:noWrap/>
            <w:vAlign w:val="bottom"/>
            <w:hideMark/>
          </w:tcPr>
          <w:p w14:paraId="14B895C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1</w:t>
            </w:r>
          </w:p>
        </w:tc>
        <w:tc>
          <w:tcPr>
            <w:tcW w:w="0" w:type="auto"/>
            <w:noWrap/>
            <w:vAlign w:val="bottom"/>
            <w:hideMark/>
          </w:tcPr>
          <w:p w14:paraId="085786A8"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2</w:t>
            </w:r>
          </w:p>
        </w:tc>
        <w:tc>
          <w:tcPr>
            <w:tcW w:w="0" w:type="auto"/>
            <w:noWrap/>
            <w:vAlign w:val="bottom"/>
            <w:hideMark/>
          </w:tcPr>
          <w:p w14:paraId="20D5A2D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3</w:t>
            </w:r>
          </w:p>
        </w:tc>
        <w:tc>
          <w:tcPr>
            <w:tcW w:w="0" w:type="auto"/>
            <w:noWrap/>
            <w:vAlign w:val="bottom"/>
            <w:hideMark/>
          </w:tcPr>
          <w:p w14:paraId="3ED3DFD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4</w:t>
            </w:r>
          </w:p>
        </w:tc>
        <w:tc>
          <w:tcPr>
            <w:tcW w:w="0" w:type="auto"/>
            <w:noWrap/>
            <w:vAlign w:val="bottom"/>
            <w:hideMark/>
          </w:tcPr>
          <w:p w14:paraId="613F835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5</w:t>
            </w:r>
          </w:p>
        </w:tc>
        <w:tc>
          <w:tcPr>
            <w:tcW w:w="0" w:type="auto"/>
            <w:noWrap/>
            <w:vAlign w:val="bottom"/>
            <w:hideMark/>
          </w:tcPr>
          <w:p w14:paraId="5C9D7B1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6</w:t>
            </w:r>
          </w:p>
        </w:tc>
        <w:tc>
          <w:tcPr>
            <w:tcW w:w="0" w:type="auto"/>
            <w:noWrap/>
            <w:vAlign w:val="bottom"/>
            <w:hideMark/>
          </w:tcPr>
          <w:p w14:paraId="2087F1D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7</w:t>
            </w:r>
          </w:p>
        </w:tc>
        <w:tc>
          <w:tcPr>
            <w:tcW w:w="0" w:type="auto"/>
            <w:noWrap/>
            <w:vAlign w:val="bottom"/>
            <w:hideMark/>
          </w:tcPr>
          <w:p w14:paraId="1A552F0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8</w:t>
            </w:r>
          </w:p>
        </w:tc>
      </w:tr>
      <w:tr w:rsidR="009F36CA" w:rsidRPr="00EE185F" w14:paraId="70D971FC" w14:textId="77777777" w:rsidTr="00BE1E52">
        <w:trPr>
          <w:trHeight w:val="2529"/>
        </w:trPr>
        <w:tc>
          <w:tcPr>
            <w:tcW w:w="0" w:type="auto"/>
            <w:hideMark/>
          </w:tcPr>
          <w:p w14:paraId="7B070A3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Systematic review/meta-analysis</w:t>
            </w:r>
          </w:p>
        </w:tc>
        <w:tc>
          <w:tcPr>
            <w:tcW w:w="0" w:type="auto"/>
            <w:hideMark/>
          </w:tcPr>
          <w:p w14:paraId="5820576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research questions and inclusion criteria for the review include components of PICO?</w:t>
            </w:r>
          </w:p>
        </w:tc>
        <w:tc>
          <w:tcPr>
            <w:tcW w:w="0" w:type="auto"/>
            <w:hideMark/>
          </w:tcPr>
          <w:p w14:paraId="6BC58F2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report of the review contain an explicit statement that the review methods were established prior to conduct of the review and did the report justify any significant deviations from the protocol?</w:t>
            </w:r>
          </w:p>
        </w:tc>
        <w:tc>
          <w:tcPr>
            <w:tcW w:w="0" w:type="auto"/>
            <w:hideMark/>
          </w:tcPr>
          <w:p w14:paraId="15111C9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explain their selection of the study designs for inclusion on the review?</w:t>
            </w:r>
          </w:p>
        </w:tc>
        <w:tc>
          <w:tcPr>
            <w:tcW w:w="0" w:type="auto"/>
            <w:hideMark/>
          </w:tcPr>
          <w:p w14:paraId="4C819B0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use a comprehensive literature search strategy?</w:t>
            </w:r>
          </w:p>
        </w:tc>
        <w:tc>
          <w:tcPr>
            <w:tcW w:w="0" w:type="auto"/>
            <w:hideMark/>
          </w:tcPr>
          <w:p w14:paraId="23261A4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perform study selection in duplicate?</w:t>
            </w:r>
          </w:p>
        </w:tc>
        <w:tc>
          <w:tcPr>
            <w:tcW w:w="0" w:type="auto"/>
            <w:hideMark/>
          </w:tcPr>
          <w:p w14:paraId="07CB573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perform data extraction in duplicate?</w:t>
            </w:r>
          </w:p>
        </w:tc>
        <w:tc>
          <w:tcPr>
            <w:tcW w:w="0" w:type="auto"/>
            <w:hideMark/>
          </w:tcPr>
          <w:p w14:paraId="1EDC78CC"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provide a list of excluded studies and justify the exclusions?</w:t>
            </w:r>
          </w:p>
        </w:tc>
        <w:tc>
          <w:tcPr>
            <w:tcW w:w="0" w:type="auto"/>
            <w:hideMark/>
          </w:tcPr>
          <w:p w14:paraId="0B12F1F8"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describe the included studies in adequate detail?</w:t>
            </w:r>
          </w:p>
        </w:tc>
      </w:tr>
      <w:tr w:rsidR="009F36CA" w:rsidRPr="00EE185F" w14:paraId="6BE0E846" w14:textId="77777777" w:rsidTr="00BE1E52">
        <w:trPr>
          <w:trHeight w:val="290"/>
        </w:trPr>
        <w:tc>
          <w:tcPr>
            <w:tcW w:w="0" w:type="auto"/>
            <w:vAlign w:val="center"/>
          </w:tcPr>
          <w:p w14:paraId="60F6C7E8" w14:textId="77777777" w:rsidR="00806239" w:rsidRPr="00EE185F" w:rsidRDefault="00806239" w:rsidP="004D47A6">
            <w:pPr>
              <w:rPr>
                <w:rFonts w:ascii="Times New Roman" w:hAnsi="Times New Roman" w:cs="Times New Roman"/>
                <w:color w:val="000000"/>
                <w:sz w:val="24"/>
                <w:szCs w:val="24"/>
              </w:rPr>
            </w:pPr>
            <w:r w:rsidRPr="00EE185F">
              <w:rPr>
                <w:rFonts w:ascii="Times New Roman" w:hAnsi="Times New Roman" w:cs="Times New Roman"/>
                <w:color w:val="000000"/>
                <w:sz w:val="24"/>
                <w:szCs w:val="24"/>
              </w:rPr>
              <w:t>Benson et al. (2013)</w:t>
            </w:r>
          </w:p>
        </w:tc>
        <w:tc>
          <w:tcPr>
            <w:tcW w:w="0" w:type="auto"/>
            <w:vAlign w:val="center"/>
          </w:tcPr>
          <w:p w14:paraId="765FF6C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5A8A446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56EC15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4FB061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0" w:type="auto"/>
            <w:vAlign w:val="center"/>
          </w:tcPr>
          <w:p w14:paraId="2D26372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2E1F1BA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7A75986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C63CDF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r>
      <w:tr w:rsidR="009F36CA" w:rsidRPr="00EE185F" w14:paraId="6BF3390E" w14:textId="77777777" w:rsidTr="00BE1E52">
        <w:trPr>
          <w:trHeight w:val="290"/>
        </w:trPr>
        <w:tc>
          <w:tcPr>
            <w:tcW w:w="0" w:type="auto"/>
            <w:vAlign w:val="center"/>
          </w:tcPr>
          <w:p w14:paraId="2E3BAF14" w14:textId="77777777" w:rsidR="00806239" w:rsidRPr="00EE185F" w:rsidRDefault="00806239" w:rsidP="004D47A6">
            <w:pPr>
              <w:rPr>
                <w:rFonts w:ascii="Times New Roman" w:hAnsi="Times New Roman" w:cs="Times New Roman"/>
                <w:color w:val="000000"/>
                <w:sz w:val="24"/>
                <w:szCs w:val="24"/>
              </w:rPr>
            </w:pPr>
            <w:proofErr w:type="spellStart"/>
            <w:r w:rsidRPr="00EE185F">
              <w:rPr>
                <w:rFonts w:ascii="Times New Roman" w:hAnsi="Times New Roman" w:cs="Times New Roman"/>
                <w:color w:val="000000" w:themeColor="text1"/>
                <w:sz w:val="24"/>
                <w:szCs w:val="24"/>
              </w:rPr>
              <w:t>Cusimano</w:t>
            </w:r>
            <w:proofErr w:type="spellEnd"/>
            <w:r w:rsidRPr="00EE185F">
              <w:rPr>
                <w:rFonts w:ascii="Times New Roman" w:hAnsi="Times New Roman" w:cs="Times New Roman"/>
                <w:color w:val="000000" w:themeColor="text1"/>
                <w:sz w:val="24"/>
                <w:szCs w:val="24"/>
              </w:rPr>
              <w:t xml:space="preserve"> et al. (2021)</w:t>
            </w:r>
          </w:p>
        </w:tc>
        <w:tc>
          <w:tcPr>
            <w:tcW w:w="0" w:type="auto"/>
            <w:vAlign w:val="center"/>
          </w:tcPr>
          <w:p w14:paraId="42B8709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38C491B9"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68172E8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5C603C4B"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72F5E7E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5ECD8C6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E8F904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0" w:type="auto"/>
            <w:vAlign w:val="center"/>
          </w:tcPr>
          <w:p w14:paraId="349FA7C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r>
      <w:tr w:rsidR="009F36CA" w:rsidRPr="00EE185F" w14:paraId="7334792F" w14:textId="77777777" w:rsidTr="00BE1E52">
        <w:trPr>
          <w:trHeight w:val="290"/>
        </w:trPr>
        <w:tc>
          <w:tcPr>
            <w:tcW w:w="0" w:type="auto"/>
            <w:vAlign w:val="center"/>
          </w:tcPr>
          <w:p w14:paraId="6CE0B2CA" w14:textId="77777777" w:rsidR="00806239" w:rsidRPr="00EE185F" w:rsidRDefault="00806239" w:rsidP="004D47A6">
            <w:pPr>
              <w:rPr>
                <w:rFonts w:ascii="Times New Roman" w:hAnsi="Times New Roman" w:cs="Times New Roman"/>
                <w:color w:val="000000" w:themeColor="text1"/>
                <w:sz w:val="24"/>
                <w:szCs w:val="24"/>
              </w:rPr>
            </w:pPr>
            <w:r w:rsidRPr="00EE185F">
              <w:rPr>
                <w:rFonts w:ascii="Times New Roman" w:hAnsi="Times New Roman" w:cs="Times New Roman"/>
                <w:color w:val="000000" w:themeColor="text1"/>
                <w:sz w:val="24"/>
                <w:szCs w:val="24"/>
              </w:rPr>
              <w:lastRenderedPageBreak/>
              <w:t>Daly et al (2021)</w:t>
            </w:r>
          </w:p>
        </w:tc>
        <w:tc>
          <w:tcPr>
            <w:tcW w:w="0" w:type="auto"/>
            <w:vAlign w:val="center"/>
          </w:tcPr>
          <w:p w14:paraId="0337CE0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EE7592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5C54F88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42CE3F9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0" w:type="auto"/>
            <w:vAlign w:val="center"/>
          </w:tcPr>
          <w:p w14:paraId="7D6A2558"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6C27A89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487B7A0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4404476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r>
      <w:tr w:rsidR="009F36CA" w:rsidRPr="00EE185F" w14:paraId="53A125C6" w14:textId="77777777" w:rsidTr="00BE1E52">
        <w:trPr>
          <w:trHeight w:val="290"/>
        </w:trPr>
        <w:tc>
          <w:tcPr>
            <w:tcW w:w="0" w:type="auto"/>
            <w:vAlign w:val="center"/>
          </w:tcPr>
          <w:p w14:paraId="3F19EB72" w14:textId="77777777" w:rsidR="00806239" w:rsidRPr="00EE185F" w:rsidRDefault="00806239" w:rsidP="004D47A6">
            <w:pPr>
              <w:rPr>
                <w:rFonts w:ascii="Times New Roman" w:hAnsi="Times New Roman" w:cs="Times New Roman"/>
                <w:color w:val="000000" w:themeColor="text1"/>
                <w:sz w:val="24"/>
                <w:szCs w:val="24"/>
              </w:rPr>
            </w:pPr>
            <w:r w:rsidRPr="00EE185F">
              <w:rPr>
                <w:rFonts w:ascii="Times New Roman" w:hAnsi="Times New Roman" w:cs="Times New Roman"/>
                <w:color w:val="000000"/>
                <w:sz w:val="24"/>
                <w:szCs w:val="24"/>
              </w:rPr>
              <w:t>Elliot et al (2021)</w:t>
            </w:r>
          </w:p>
        </w:tc>
        <w:tc>
          <w:tcPr>
            <w:tcW w:w="0" w:type="auto"/>
            <w:vAlign w:val="center"/>
          </w:tcPr>
          <w:p w14:paraId="606A597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6AF811E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0" w:type="auto"/>
            <w:vAlign w:val="center"/>
          </w:tcPr>
          <w:p w14:paraId="49D3068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Yes </w:t>
            </w:r>
          </w:p>
        </w:tc>
        <w:tc>
          <w:tcPr>
            <w:tcW w:w="0" w:type="auto"/>
            <w:vAlign w:val="center"/>
          </w:tcPr>
          <w:p w14:paraId="3FAD895C"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7F7B69FB"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3C9DC10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0B03640B"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1C21B17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r>
      <w:tr w:rsidR="009F36CA" w:rsidRPr="00EE185F" w14:paraId="036266A9" w14:textId="77777777" w:rsidTr="00BE1E52">
        <w:trPr>
          <w:trHeight w:val="290"/>
        </w:trPr>
        <w:tc>
          <w:tcPr>
            <w:tcW w:w="0" w:type="auto"/>
            <w:noWrap/>
            <w:vAlign w:val="center"/>
          </w:tcPr>
          <w:p w14:paraId="68330215" w14:textId="77777777" w:rsidR="00806239" w:rsidRPr="00EE185F" w:rsidRDefault="00806239" w:rsidP="004D47A6">
            <w:pP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Emery, C.A et al., 2017     </w:t>
            </w:r>
          </w:p>
        </w:tc>
        <w:tc>
          <w:tcPr>
            <w:tcW w:w="0" w:type="auto"/>
            <w:vAlign w:val="center"/>
          </w:tcPr>
          <w:p w14:paraId="07E3C1B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478B340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4258441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4F38113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0" w:type="auto"/>
            <w:vAlign w:val="center"/>
          </w:tcPr>
          <w:p w14:paraId="34FA8C4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0AE388C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560435F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c>
          <w:tcPr>
            <w:tcW w:w="0" w:type="auto"/>
            <w:vAlign w:val="center"/>
          </w:tcPr>
          <w:p w14:paraId="7A96B9C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r>
      <w:tr w:rsidR="009F36CA" w:rsidRPr="00EE185F" w14:paraId="6B1341E3" w14:textId="77777777" w:rsidTr="00BE1E52">
        <w:trPr>
          <w:trHeight w:val="290"/>
        </w:trPr>
        <w:tc>
          <w:tcPr>
            <w:tcW w:w="0" w:type="auto"/>
            <w:vAlign w:val="center"/>
          </w:tcPr>
          <w:p w14:paraId="710900A3" w14:textId="77777777" w:rsidR="00806239" w:rsidRPr="00EE185F" w:rsidRDefault="00806239" w:rsidP="004D47A6">
            <w:pP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Enniss, T.M et al., 2018</w:t>
            </w:r>
          </w:p>
        </w:tc>
        <w:tc>
          <w:tcPr>
            <w:tcW w:w="0" w:type="auto"/>
            <w:vAlign w:val="center"/>
          </w:tcPr>
          <w:p w14:paraId="016A639B"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Yes</w:t>
            </w:r>
          </w:p>
        </w:tc>
        <w:tc>
          <w:tcPr>
            <w:tcW w:w="0" w:type="auto"/>
            <w:vAlign w:val="center"/>
          </w:tcPr>
          <w:p w14:paraId="697BE47B"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w:t>
            </w:r>
          </w:p>
        </w:tc>
        <w:tc>
          <w:tcPr>
            <w:tcW w:w="0" w:type="auto"/>
            <w:vAlign w:val="center"/>
          </w:tcPr>
          <w:p w14:paraId="50F94536"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 xml:space="preserve">No </w:t>
            </w:r>
          </w:p>
        </w:tc>
        <w:tc>
          <w:tcPr>
            <w:tcW w:w="0" w:type="auto"/>
            <w:vAlign w:val="center"/>
          </w:tcPr>
          <w:p w14:paraId="05E0F798"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w:t>
            </w:r>
          </w:p>
        </w:tc>
        <w:tc>
          <w:tcPr>
            <w:tcW w:w="0" w:type="auto"/>
            <w:vAlign w:val="center"/>
          </w:tcPr>
          <w:p w14:paraId="228746EE"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 xml:space="preserve">No </w:t>
            </w:r>
          </w:p>
        </w:tc>
        <w:tc>
          <w:tcPr>
            <w:tcW w:w="0" w:type="auto"/>
            <w:vAlign w:val="center"/>
          </w:tcPr>
          <w:p w14:paraId="3AB8E197"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 xml:space="preserve">No </w:t>
            </w:r>
          </w:p>
        </w:tc>
        <w:tc>
          <w:tcPr>
            <w:tcW w:w="0" w:type="auto"/>
            <w:vAlign w:val="center"/>
          </w:tcPr>
          <w:p w14:paraId="61B3427C"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 xml:space="preserve">No </w:t>
            </w:r>
          </w:p>
        </w:tc>
        <w:tc>
          <w:tcPr>
            <w:tcW w:w="0" w:type="auto"/>
            <w:vAlign w:val="center"/>
          </w:tcPr>
          <w:p w14:paraId="350A66B7"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w:t>
            </w:r>
          </w:p>
        </w:tc>
      </w:tr>
      <w:tr w:rsidR="009F36CA" w:rsidRPr="00EE185F" w14:paraId="23F32EF6" w14:textId="77777777" w:rsidTr="00BE1E52">
        <w:trPr>
          <w:trHeight w:val="290"/>
        </w:trPr>
        <w:tc>
          <w:tcPr>
            <w:tcW w:w="0" w:type="auto"/>
            <w:vAlign w:val="center"/>
          </w:tcPr>
          <w:p w14:paraId="5CD37F46" w14:textId="77777777" w:rsidR="00806239" w:rsidRPr="00EE185F" w:rsidRDefault="00806239" w:rsidP="004D47A6">
            <w:pPr>
              <w:rPr>
                <w:rFonts w:ascii="Times New Roman" w:hAnsi="Times New Roman" w:cs="Times New Roman"/>
                <w:color w:val="000000"/>
                <w:sz w:val="24"/>
                <w:szCs w:val="24"/>
              </w:rPr>
            </w:pPr>
            <w:proofErr w:type="spellStart"/>
            <w:r w:rsidRPr="00EE185F">
              <w:rPr>
                <w:rFonts w:ascii="Times New Roman" w:hAnsi="Times New Roman" w:cs="Times New Roman"/>
                <w:color w:val="000000"/>
                <w:sz w:val="24"/>
                <w:szCs w:val="24"/>
              </w:rPr>
              <w:t>Fraas</w:t>
            </w:r>
            <w:proofErr w:type="spellEnd"/>
            <w:r w:rsidRPr="00EE185F">
              <w:rPr>
                <w:rFonts w:ascii="Times New Roman" w:hAnsi="Times New Roman" w:cs="Times New Roman"/>
                <w:color w:val="000000"/>
                <w:sz w:val="24"/>
                <w:szCs w:val="24"/>
              </w:rPr>
              <w:t xml:space="preserve">, M.R. and </w:t>
            </w:r>
            <w:proofErr w:type="spellStart"/>
            <w:r w:rsidRPr="00EE185F">
              <w:rPr>
                <w:rFonts w:ascii="Times New Roman" w:hAnsi="Times New Roman" w:cs="Times New Roman"/>
                <w:color w:val="000000"/>
                <w:sz w:val="24"/>
                <w:szCs w:val="24"/>
              </w:rPr>
              <w:t>Burchiel</w:t>
            </w:r>
            <w:proofErr w:type="spellEnd"/>
            <w:r w:rsidRPr="00EE185F">
              <w:rPr>
                <w:rFonts w:ascii="Times New Roman" w:hAnsi="Times New Roman" w:cs="Times New Roman"/>
                <w:color w:val="000000"/>
                <w:sz w:val="24"/>
                <w:szCs w:val="24"/>
              </w:rPr>
              <w:t>, J. 2016</w:t>
            </w:r>
          </w:p>
        </w:tc>
        <w:tc>
          <w:tcPr>
            <w:tcW w:w="0" w:type="auto"/>
            <w:vAlign w:val="center"/>
          </w:tcPr>
          <w:p w14:paraId="38C68A2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c>
          <w:tcPr>
            <w:tcW w:w="0" w:type="auto"/>
            <w:vAlign w:val="center"/>
          </w:tcPr>
          <w:p w14:paraId="33AEDF5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c>
          <w:tcPr>
            <w:tcW w:w="0" w:type="auto"/>
            <w:vAlign w:val="center"/>
          </w:tcPr>
          <w:p w14:paraId="56BA2ED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c>
          <w:tcPr>
            <w:tcW w:w="0" w:type="auto"/>
            <w:vAlign w:val="center"/>
          </w:tcPr>
          <w:p w14:paraId="3FA4F1E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0" w:type="auto"/>
            <w:vAlign w:val="center"/>
          </w:tcPr>
          <w:p w14:paraId="35E23E4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437B3B0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699529B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0" w:type="auto"/>
            <w:vAlign w:val="center"/>
          </w:tcPr>
          <w:p w14:paraId="1A6EB3C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r>
      <w:tr w:rsidR="009F36CA" w:rsidRPr="00EE185F" w14:paraId="3CA224C9" w14:textId="77777777" w:rsidTr="00BE1E52">
        <w:trPr>
          <w:trHeight w:val="290"/>
        </w:trPr>
        <w:tc>
          <w:tcPr>
            <w:tcW w:w="0" w:type="auto"/>
            <w:vAlign w:val="center"/>
          </w:tcPr>
          <w:p w14:paraId="435D5528" w14:textId="77777777" w:rsidR="00806239" w:rsidRPr="00EE185F" w:rsidRDefault="00806239" w:rsidP="004D47A6">
            <w:pPr>
              <w:rPr>
                <w:rFonts w:ascii="Times New Roman" w:hAnsi="Times New Roman" w:cs="Times New Roman"/>
                <w:color w:val="000000"/>
                <w:sz w:val="24"/>
                <w:szCs w:val="24"/>
              </w:rPr>
            </w:pPr>
            <w:proofErr w:type="spellStart"/>
            <w:r w:rsidRPr="00EE185F">
              <w:rPr>
                <w:rFonts w:ascii="Times New Roman" w:hAnsi="Times New Roman" w:cs="Times New Roman"/>
                <w:color w:val="000000"/>
                <w:sz w:val="24"/>
                <w:szCs w:val="24"/>
              </w:rPr>
              <w:t>Knapik</w:t>
            </w:r>
            <w:proofErr w:type="spellEnd"/>
            <w:r w:rsidRPr="00EE185F">
              <w:rPr>
                <w:rFonts w:ascii="Times New Roman" w:hAnsi="Times New Roman" w:cs="Times New Roman"/>
                <w:color w:val="000000"/>
                <w:sz w:val="24"/>
                <w:szCs w:val="24"/>
              </w:rPr>
              <w:t xml:space="preserve"> et al., 2019</w:t>
            </w:r>
          </w:p>
        </w:tc>
        <w:tc>
          <w:tcPr>
            <w:tcW w:w="0" w:type="auto"/>
            <w:vAlign w:val="center"/>
          </w:tcPr>
          <w:p w14:paraId="6E98A57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Yes </w:t>
            </w:r>
          </w:p>
        </w:tc>
        <w:tc>
          <w:tcPr>
            <w:tcW w:w="0" w:type="auto"/>
            <w:vAlign w:val="center"/>
          </w:tcPr>
          <w:p w14:paraId="710FA59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050348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1FFCBC99"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0" w:type="auto"/>
            <w:vAlign w:val="center"/>
          </w:tcPr>
          <w:p w14:paraId="3DDBF5F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Yes </w:t>
            </w:r>
          </w:p>
        </w:tc>
        <w:tc>
          <w:tcPr>
            <w:tcW w:w="0" w:type="auto"/>
            <w:vAlign w:val="center"/>
          </w:tcPr>
          <w:p w14:paraId="3A78491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Yes </w:t>
            </w:r>
          </w:p>
        </w:tc>
        <w:tc>
          <w:tcPr>
            <w:tcW w:w="0" w:type="auto"/>
            <w:vAlign w:val="center"/>
          </w:tcPr>
          <w:p w14:paraId="3399E0D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0" w:type="auto"/>
            <w:vAlign w:val="center"/>
          </w:tcPr>
          <w:p w14:paraId="31524808"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r>
      <w:tr w:rsidR="009F36CA" w:rsidRPr="00EE185F" w14:paraId="00B7B1AF" w14:textId="77777777" w:rsidTr="00BE1E52">
        <w:trPr>
          <w:trHeight w:val="290"/>
        </w:trPr>
        <w:tc>
          <w:tcPr>
            <w:tcW w:w="0" w:type="auto"/>
            <w:noWrap/>
            <w:vAlign w:val="center"/>
          </w:tcPr>
          <w:p w14:paraId="336A109B" w14:textId="77777777" w:rsidR="00806239" w:rsidRPr="00EE185F" w:rsidRDefault="00806239" w:rsidP="004D47A6">
            <w:pPr>
              <w:rPr>
                <w:rFonts w:ascii="Times New Roman" w:hAnsi="Times New Roman" w:cs="Times New Roman"/>
                <w:color w:val="000000"/>
                <w:sz w:val="24"/>
                <w:szCs w:val="24"/>
              </w:rPr>
            </w:pPr>
            <w:proofErr w:type="spellStart"/>
            <w:r w:rsidRPr="00EE185F">
              <w:rPr>
                <w:rFonts w:ascii="Times New Roman" w:hAnsi="Times New Roman" w:cs="Times New Roman"/>
                <w:color w:val="000000"/>
                <w:sz w:val="24"/>
                <w:szCs w:val="24"/>
              </w:rPr>
              <w:t>Makovec</w:t>
            </w:r>
            <w:proofErr w:type="spellEnd"/>
            <w:r w:rsidRPr="00EE185F">
              <w:rPr>
                <w:rFonts w:ascii="Times New Roman" w:hAnsi="Times New Roman" w:cs="Times New Roman"/>
                <w:color w:val="000000"/>
                <w:sz w:val="24"/>
                <w:szCs w:val="24"/>
              </w:rPr>
              <w:t xml:space="preserve"> Knight</w:t>
            </w:r>
            <w:r w:rsidRPr="00EE185F">
              <w:rPr>
                <w:rFonts w:ascii="Times New Roman" w:hAnsi="Times New Roman" w:cs="Times New Roman"/>
                <w:i/>
                <w:iCs/>
                <w:color w:val="000000"/>
                <w:sz w:val="24"/>
                <w:szCs w:val="24"/>
              </w:rPr>
              <w:t xml:space="preserve"> et al. (2021)</w:t>
            </w:r>
          </w:p>
        </w:tc>
        <w:tc>
          <w:tcPr>
            <w:tcW w:w="0" w:type="auto"/>
            <w:vAlign w:val="center"/>
          </w:tcPr>
          <w:p w14:paraId="070BDF2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6D7BC02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3F870609"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39FF62E8"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15823DB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4087653C"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2543860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2A790B6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r>
      <w:tr w:rsidR="009F36CA" w:rsidRPr="00EE185F" w14:paraId="2454F36D" w14:textId="77777777" w:rsidTr="00BE1E52">
        <w:trPr>
          <w:trHeight w:val="290"/>
        </w:trPr>
        <w:tc>
          <w:tcPr>
            <w:tcW w:w="0" w:type="auto"/>
            <w:noWrap/>
            <w:vAlign w:val="center"/>
          </w:tcPr>
          <w:p w14:paraId="222847B0" w14:textId="77777777" w:rsidR="00806239" w:rsidRPr="00EE185F" w:rsidRDefault="00806239" w:rsidP="004D47A6">
            <w:pPr>
              <w:rPr>
                <w:rFonts w:ascii="Times New Roman" w:hAnsi="Times New Roman" w:cs="Times New Roman"/>
                <w:color w:val="000000"/>
                <w:sz w:val="24"/>
                <w:szCs w:val="24"/>
              </w:rPr>
            </w:pPr>
            <w:r w:rsidRPr="00EE185F">
              <w:rPr>
                <w:rFonts w:ascii="Times New Roman" w:hAnsi="Times New Roman" w:cs="Times New Roman"/>
                <w:color w:val="000000"/>
                <w:sz w:val="24"/>
                <w:szCs w:val="24"/>
              </w:rPr>
              <w:t>Peek et al. (2019)</w:t>
            </w:r>
          </w:p>
        </w:tc>
        <w:tc>
          <w:tcPr>
            <w:tcW w:w="0" w:type="auto"/>
            <w:vAlign w:val="center"/>
          </w:tcPr>
          <w:p w14:paraId="7E52FEDB"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51080DA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3D01C70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83CD97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217085F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74D07B1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7D0E44A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276D39F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r>
      <w:tr w:rsidR="009F36CA" w:rsidRPr="00EE185F" w14:paraId="248685D4" w14:textId="77777777" w:rsidTr="00BE1E52">
        <w:trPr>
          <w:trHeight w:val="290"/>
        </w:trPr>
        <w:tc>
          <w:tcPr>
            <w:tcW w:w="0" w:type="auto"/>
            <w:noWrap/>
            <w:vAlign w:val="center"/>
          </w:tcPr>
          <w:p w14:paraId="6A0B4F66" w14:textId="77777777" w:rsidR="00806239" w:rsidRPr="00EE185F" w:rsidRDefault="00806239" w:rsidP="004D47A6">
            <w:pPr>
              <w:rPr>
                <w:rFonts w:ascii="Times New Roman" w:hAnsi="Times New Roman" w:cs="Times New Roman"/>
                <w:color w:val="000000"/>
                <w:sz w:val="24"/>
                <w:szCs w:val="24"/>
              </w:rPr>
            </w:pPr>
            <w:r w:rsidRPr="00EE185F">
              <w:rPr>
                <w:rFonts w:ascii="Times New Roman" w:hAnsi="Times New Roman" w:cs="Times New Roman"/>
                <w:color w:val="000000"/>
                <w:sz w:val="24"/>
                <w:szCs w:val="24"/>
              </w:rPr>
              <w:t>Phillips et al. (2016)</w:t>
            </w:r>
          </w:p>
        </w:tc>
        <w:tc>
          <w:tcPr>
            <w:tcW w:w="0" w:type="auto"/>
            <w:vAlign w:val="center"/>
          </w:tcPr>
          <w:p w14:paraId="4EF1DBB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2F87B9C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4EED22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5900C0E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CF4B07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222188B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7B8687A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730F143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r>
      <w:tr w:rsidR="009F36CA" w:rsidRPr="00EE185F" w14:paraId="344986CC" w14:textId="77777777" w:rsidTr="00BE1E52">
        <w:trPr>
          <w:trHeight w:val="290"/>
        </w:trPr>
        <w:tc>
          <w:tcPr>
            <w:tcW w:w="0" w:type="auto"/>
            <w:noWrap/>
            <w:vAlign w:val="center"/>
          </w:tcPr>
          <w:p w14:paraId="57C8CA64" w14:textId="77777777" w:rsidR="00806239" w:rsidRPr="00EE185F" w:rsidRDefault="00806239" w:rsidP="004D47A6">
            <w:pPr>
              <w:rPr>
                <w:rFonts w:ascii="Times New Roman" w:hAnsi="Times New Roman" w:cs="Times New Roman"/>
                <w:color w:val="000000"/>
                <w:sz w:val="24"/>
                <w:szCs w:val="24"/>
              </w:rPr>
            </w:pPr>
            <w:r w:rsidRPr="00EE185F">
              <w:rPr>
                <w:rFonts w:ascii="Times New Roman" w:hAnsi="Times New Roman" w:cs="Times New Roman"/>
                <w:color w:val="000000"/>
                <w:sz w:val="24"/>
                <w:szCs w:val="24"/>
              </w:rPr>
              <w:t>Schneider et al. (2016)</w:t>
            </w:r>
          </w:p>
        </w:tc>
        <w:tc>
          <w:tcPr>
            <w:tcW w:w="0" w:type="auto"/>
            <w:vAlign w:val="center"/>
          </w:tcPr>
          <w:p w14:paraId="4D0936E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0" w:type="auto"/>
            <w:vAlign w:val="center"/>
          </w:tcPr>
          <w:p w14:paraId="758BBD7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CF15D7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229C98F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6CA6298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3D94176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7552B1E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0" w:type="auto"/>
            <w:vAlign w:val="center"/>
          </w:tcPr>
          <w:p w14:paraId="007F721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r>
    </w:tbl>
    <w:p w14:paraId="03C505CC" w14:textId="77777777" w:rsidR="00806239" w:rsidRPr="00EE185F" w:rsidRDefault="00806239" w:rsidP="00806239">
      <w:pPr>
        <w:rPr>
          <w:rFonts w:ascii="Times New Roman" w:hAnsi="Times New Roman" w:cs="Times New Roman"/>
          <w:sz w:val="24"/>
          <w:szCs w:val="24"/>
        </w:rPr>
      </w:pPr>
    </w:p>
    <w:tbl>
      <w:tblPr>
        <w:tblW w:w="5078" w:type="pct"/>
        <w:tblInd w:w="-8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05"/>
        <w:gridCol w:w="1200"/>
        <w:gridCol w:w="951"/>
        <w:gridCol w:w="1283"/>
        <w:gridCol w:w="1158"/>
        <w:gridCol w:w="2160"/>
        <w:gridCol w:w="1378"/>
        <w:gridCol w:w="1318"/>
        <w:gridCol w:w="1165"/>
        <w:gridCol w:w="1467"/>
      </w:tblGrid>
      <w:tr w:rsidR="00806239" w:rsidRPr="00EE185F" w14:paraId="0CC74B3B" w14:textId="77777777" w:rsidTr="004D47A6">
        <w:trPr>
          <w:trHeight w:val="310"/>
        </w:trPr>
        <w:tc>
          <w:tcPr>
            <w:tcW w:w="5000" w:type="pct"/>
            <w:gridSpan w:val="10"/>
            <w:vAlign w:val="bottom"/>
            <w:hideMark/>
          </w:tcPr>
          <w:p w14:paraId="387C1F3D" w14:textId="77777777" w:rsidR="00806239" w:rsidRPr="00EE185F" w:rsidRDefault="00806239" w:rsidP="004D47A6">
            <w:pPr>
              <w:rPr>
                <w:rFonts w:ascii="Times New Roman" w:hAnsi="Times New Roman" w:cs="Times New Roman"/>
                <w:color w:val="000000"/>
                <w:sz w:val="24"/>
                <w:szCs w:val="24"/>
              </w:rPr>
            </w:pPr>
            <w:proofErr w:type="gramStart"/>
            <w:r w:rsidRPr="00EE185F">
              <w:rPr>
                <w:rFonts w:ascii="Times New Roman" w:hAnsi="Times New Roman" w:cs="Times New Roman"/>
                <w:color w:val="000000"/>
                <w:sz w:val="24"/>
                <w:szCs w:val="24"/>
              </w:rPr>
              <w:t>Table  (</w:t>
            </w:r>
            <w:proofErr w:type="gramEnd"/>
            <w:r w:rsidRPr="00EE185F">
              <w:rPr>
                <w:rFonts w:ascii="Times New Roman" w:hAnsi="Times New Roman" w:cs="Times New Roman"/>
                <w:color w:val="000000"/>
                <w:sz w:val="24"/>
                <w:szCs w:val="24"/>
              </w:rPr>
              <w:t>continued) Individual AMSTAR-2 item ratings and overall quality assessment of Sport-Related Concussion Prevention and Intervention Strategies Systematic Reviews (items 9-16)</w:t>
            </w:r>
          </w:p>
        </w:tc>
      </w:tr>
      <w:tr w:rsidR="00806239" w:rsidRPr="00EE185F" w14:paraId="21440D77" w14:textId="77777777" w:rsidTr="004D47A6">
        <w:trPr>
          <w:trHeight w:val="553"/>
        </w:trPr>
        <w:tc>
          <w:tcPr>
            <w:tcW w:w="880" w:type="pct"/>
            <w:vAlign w:val="bottom"/>
            <w:hideMark/>
          </w:tcPr>
          <w:p w14:paraId="549DCCFB" w14:textId="77777777" w:rsidR="00806239" w:rsidRPr="00EE185F" w:rsidRDefault="00806239" w:rsidP="004D47A6">
            <w:pPr>
              <w:rPr>
                <w:rFonts w:ascii="Times New Roman" w:hAnsi="Times New Roman" w:cs="Times New Roman"/>
                <w:color w:val="000000"/>
                <w:sz w:val="24"/>
                <w:szCs w:val="24"/>
              </w:rPr>
            </w:pPr>
          </w:p>
        </w:tc>
        <w:tc>
          <w:tcPr>
            <w:tcW w:w="4120" w:type="pct"/>
            <w:gridSpan w:val="9"/>
            <w:vAlign w:val="bottom"/>
          </w:tcPr>
          <w:p w14:paraId="44CD9C04" w14:textId="77777777" w:rsidR="00806239" w:rsidRPr="00EE185F" w:rsidRDefault="00806239" w:rsidP="004D47A6">
            <w:pPr>
              <w:jc w:val="center"/>
              <w:rPr>
                <w:rFonts w:ascii="Times New Roman" w:hAnsi="Times New Roman" w:cs="Times New Roman"/>
                <w:color w:val="000000"/>
                <w:sz w:val="24"/>
                <w:szCs w:val="24"/>
              </w:rPr>
            </w:pPr>
          </w:p>
          <w:p w14:paraId="1EE70F5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AMSTAR-2 critical appraisal item</w:t>
            </w:r>
          </w:p>
        </w:tc>
      </w:tr>
      <w:tr w:rsidR="009F36CA" w:rsidRPr="00EE185F" w14:paraId="274558BF" w14:textId="77777777" w:rsidTr="004D47A6">
        <w:trPr>
          <w:trHeight w:val="290"/>
        </w:trPr>
        <w:tc>
          <w:tcPr>
            <w:tcW w:w="880" w:type="pct"/>
            <w:vAlign w:val="bottom"/>
            <w:hideMark/>
          </w:tcPr>
          <w:p w14:paraId="4AC5630D" w14:textId="77777777" w:rsidR="00806239" w:rsidRPr="00EE185F" w:rsidRDefault="00806239" w:rsidP="004D47A6">
            <w:pPr>
              <w:jc w:val="center"/>
              <w:rPr>
                <w:rFonts w:ascii="Times New Roman" w:hAnsi="Times New Roman" w:cs="Times New Roman"/>
                <w:b/>
                <w:bCs/>
                <w:color w:val="000000"/>
                <w:sz w:val="24"/>
                <w:szCs w:val="24"/>
              </w:rPr>
            </w:pPr>
            <w:r w:rsidRPr="00EE185F">
              <w:rPr>
                <w:rFonts w:ascii="Times New Roman" w:hAnsi="Times New Roman" w:cs="Times New Roman"/>
                <w:b/>
                <w:bCs/>
                <w:color w:val="000000"/>
                <w:sz w:val="24"/>
                <w:szCs w:val="24"/>
              </w:rPr>
              <w:t> </w:t>
            </w:r>
          </w:p>
        </w:tc>
        <w:tc>
          <w:tcPr>
            <w:tcW w:w="408" w:type="pct"/>
            <w:noWrap/>
            <w:vAlign w:val="bottom"/>
            <w:hideMark/>
          </w:tcPr>
          <w:p w14:paraId="1175B4E1" w14:textId="77777777" w:rsidR="00806239" w:rsidRPr="00EE185F" w:rsidRDefault="00806239" w:rsidP="004D47A6">
            <w:pPr>
              <w:jc w:val="center"/>
              <w:rPr>
                <w:rFonts w:ascii="Times New Roman" w:hAnsi="Times New Roman" w:cs="Times New Roman"/>
                <w:b/>
                <w:bCs/>
                <w:color w:val="000000"/>
                <w:sz w:val="24"/>
                <w:szCs w:val="24"/>
              </w:rPr>
            </w:pPr>
            <w:r w:rsidRPr="00EE185F">
              <w:rPr>
                <w:rFonts w:ascii="Times New Roman" w:hAnsi="Times New Roman" w:cs="Times New Roman"/>
                <w:b/>
                <w:bCs/>
                <w:color w:val="000000"/>
                <w:sz w:val="24"/>
                <w:szCs w:val="24"/>
              </w:rPr>
              <w:t>9</w:t>
            </w:r>
          </w:p>
        </w:tc>
        <w:tc>
          <w:tcPr>
            <w:tcW w:w="322" w:type="pct"/>
            <w:noWrap/>
            <w:vAlign w:val="bottom"/>
            <w:hideMark/>
          </w:tcPr>
          <w:p w14:paraId="6BA8D654" w14:textId="77777777" w:rsidR="00806239" w:rsidRPr="00EE185F" w:rsidRDefault="00806239" w:rsidP="004D47A6">
            <w:pPr>
              <w:jc w:val="center"/>
              <w:rPr>
                <w:rFonts w:ascii="Times New Roman" w:hAnsi="Times New Roman" w:cs="Times New Roman"/>
                <w:b/>
                <w:bCs/>
                <w:color w:val="000000"/>
                <w:sz w:val="24"/>
                <w:szCs w:val="24"/>
              </w:rPr>
            </w:pPr>
            <w:r w:rsidRPr="00EE185F">
              <w:rPr>
                <w:rFonts w:ascii="Times New Roman" w:hAnsi="Times New Roman" w:cs="Times New Roman"/>
                <w:b/>
                <w:bCs/>
                <w:color w:val="000000"/>
                <w:sz w:val="24"/>
                <w:szCs w:val="24"/>
              </w:rPr>
              <w:t>10</w:t>
            </w:r>
          </w:p>
        </w:tc>
        <w:tc>
          <w:tcPr>
            <w:tcW w:w="438" w:type="pct"/>
            <w:noWrap/>
            <w:vAlign w:val="bottom"/>
            <w:hideMark/>
          </w:tcPr>
          <w:p w14:paraId="4733565E" w14:textId="77777777" w:rsidR="00806239" w:rsidRPr="00EE185F" w:rsidRDefault="00806239" w:rsidP="004D47A6">
            <w:pPr>
              <w:jc w:val="center"/>
              <w:rPr>
                <w:rFonts w:ascii="Times New Roman" w:hAnsi="Times New Roman" w:cs="Times New Roman"/>
                <w:b/>
                <w:bCs/>
                <w:color w:val="000000"/>
                <w:sz w:val="24"/>
                <w:szCs w:val="24"/>
              </w:rPr>
            </w:pPr>
            <w:r w:rsidRPr="00EE185F">
              <w:rPr>
                <w:rFonts w:ascii="Times New Roman" w:hAnsi="Times New Roman" w:cs="Times New Roman"/>
                <w:b/>
                <w:bCs/>
                <w:color w:val="000000"/>
                <w:sz w:val="24"/>
                <w:szCs w:val="24"/>
              </w:rPr>
              <w:t>11</w:t>
            </w:r>
          </w:p>
        </w:tc>
        <w:tc>
          <w:tcPr>
            <w:tcW w:w="403" w:type="pct"/>
            <w:noWrap/>
            <w:vAlign w:val="bottom"/>
            <w:hideMark/>
          </w:tcPr>
          <w:p w14:paraId="178525C0" w14:textId="77777777" w:rsidR="00806239" w:rsidRPr="00EE185F" w:rsidRDefault="00806239" w:rsidP="004D47A6">
            <w:pPr>
              <w:jc w:val="center"/>
              <w:rPr>
                <w:rFonts w:ascii="Times New Roman" w:hAnsi="Times New Roman" w:cs="Times New Roman"/>
                <w:b/>
                <w:bCs/>
                <w:color w:val="000000"/>
                <w:sz w:val="24"/>
                <w:szCs w:val="24"/>
              </w:rPr>
            </w:pPr>
            <w:r w:rsidRPr="00EE185F">
              <w:rPr>
                <w:rFonts w:ascii="Times New Roman" w:hAnsi="Times New Roman" w:cs="Times New Roman"/>
                <w:b/>
                <w:bCs/>
                <w:color w:val="000000"/>
                <w:sz w:val="24"/>
                <w:szCs w:val="24"/>
              </w:rPr>
              <w:t>12</w:t>
            </w:r>
          </w:p>
        </w:tc>
        <w:tc>
          <w:tcPr>
            <w:tcW w:w="737" w:type="pct"/>
            <w:noWrap/>
            <w:vAlign w:val="bottom"/>
            <w:hideMark/>
          </w:tcPr>
          <w:p w14:paraId="6A05E2CE" w14:textId="77777777" w:rsidR="00806239" w:rsidRPr="00EE185F" w:rsidRDefault="00806239" w:rsidP="004D47A6">
            <w:pPr>
              <w:jc w:val="center"/>
              <w:rPr>
                <w:rFonts w:ascii="Times New Roman" w:hAnsi="Times New Roman" w:cs="Times New Roman"/>
                <w:b/>
                <w:bCs/>
                <w:color w:val="000000"/>
                <w:sz w:val="24"/>
                <w:szCs w:val="24"/>
              </w:rPr>
            </w:pPr>
            <w:r w:rsidRPr="00EE185F">
              <w:rPr>
                <w:rFonts w:ascii="Times New Roman" w:hAnsi="Times New Roman" w:cs="Times New Roman"/>
                <w:b/>
                <w:bCs/>
                <w:color w:val="000000"/>
                <w:sz w:val="24"/>
                <w:szCs w:val="24"/>
              </w:rPr>
              <w:t>13</w:t>
            </w:r>
          </w:p>
        </w:tc>
        <w:tc>
          <w:tcPr>
            <w:tcW w:w="481" w:type="pct"/>
            <w:noWrap/>
            <w:vAlign w:val="bottom"/>
            <w:hideMark/>
          </w:tcPr>
          <w:p w14:paraId="7EDAF18B" w14:textId="77777777" w:rsidR="00806239" w:rsidRPr="00EE185F" w:rsidRDefault="00806239" w:rsidP="004D47A6">
            <w:pPr>
              <w:jc w:val="center"/>
              <w:rPr>
                <w:rFonts w:ascii="Times New Roman" w:hAnsi="Times New Roman" w:cs="Times New Roman"/>
                <w:b/>
                <w:bCs/>
                <w:color w:val="000000"/>
                <w:sz w:val="24"/>
                <w:szCs w:val="24"/>
              </w:rPr>
            </w:pPr>
            <w:r w:rsidRPr="00EE185F">
              <w:rPr>
                <w:rFonts w:ascii="Times New Roman" w:hAnsi="Times New Roman" w:cs="Times New Roman"/>
                <w:b/>
                <w:bCs/>
                <w:color w:val="000000"/>
                <w:sz w:val="24"/>
                <w:szCs w:val="24"/>
              </w:rPr>
              <w:t>14</w:t>
            </w:r>
          </w:p>
        </w:tc>
        <w:tc>
          <w:tcPr>
            <w:tcW w:w="445" w:type="pct"/>
            <w:noWrap/>
            <w:vAlign w:val="bottom"/>
            <w:hideMark/>
          </w:tcPr>
          <w:p w14:paraId="3071533D" w14:textId="77777777" w:rsidR="00806239" w:rsidRPr="00EE185F" w:rsidRDefault="00806239" w:rsidP="004D47A6">
            <w:pPr>
              <w:jc w:val="center"/>
              <w:rPr>
                <w:rFonts w:ascii="Times New Roman" w:hAnsi="Times New Roman" w:cs="Times New Roman"/>
                <w:b/>
                <w:bCs/>
                <w:color w:val="000000"/>
                <w:sz w:val="24"/>
                <w:szCs w:val="24"/>
              </w:rPr>
            </w:pPr>
            <w:r w:rsidRPr="00EE185F">
              <w:rPr>
                <w:rFonts w:ascii="Times New Roman" w:hAnsi="Times New Roman" w:cs="Times New Roman"/>
                <w:b/>
                <w:bCs/>
                <w:color w:val="000000"/>
                <w:sz w:val="24"/>
                <w:szCs w:val="24"/>
              </w:rPr>
              <w:t>15</w:t>
            </w:r>
          </w:p>
        </w:tc>
        <w:tc>
          <w:tcPr>
            <w:tcW w:w="395" w:type="pct"/>
            <w:noWrap/>
            <w:vAlign w:val="bottom"/>
            <w:hideMark/>
          </w:tcPr>
          <w:p w14:paraId="06931AD0" w14:textId="77777777" w:rsidR="00806239" w:rsidRPr="00EE185F" w:rsidRDefault="00806239" w:rsidP="004D47A6">
            <w:pPr>
              <w:jc w:val="center"/>
              <w:rPr>
                <w:rFonts w:ascii="Times New Roman" w:hAnsi="Times New Roman" w:cs="Times New Roman"/>
                <w:b/>
                <w:bCs/>
                <w:color w:val="000000"/>
                <w:sz w:val="24"/>
                <w:szCs w:val="24"/>
              </w:rPr>
            </w:pPr>
            <w:r w:rsidRPr="00EE185F">
              <w:rPr>
                <w:rFonts w:ascii="Times New Roman" w:hAnsi="Times New Roman" w:cs="Times New Roman"/>
                <w:b/>
                <w:bCs/>
                <w:color w:val="000000"/>
                <w:sz w:val="24"/>
                <w:szCs w:val="24"/>
              </w:rPr>
              <w:t>16</w:t>
            </w:r>
          </w:p>
        </w:tc>
        <w:tc>
          <w:tcPr>
            <w:tcW w:w="490" w:type="pct"/>
            <w:noWrap/>
            <w:vAlign w:val="bottom"/>
            <w:hideMark/>
          </w:tcPr>
          <w:p w14:paraId="54785442" w14:textId="77777777" w:rsidR="00806239" w:rsidRPr="00EE185F" w:rsidRDefault="00806239" w:rsidP="004D47A6">
            <w:pPr>
              <w:jc w:val="center"/>
              <w:rPr>
                <w:rFonts w:ascii="Times New Roman" w:hAnsi="Times New Roman" w:cs="Times New Roman"/>
                <w:b/>
                <w:bCs/>
                <w:color w:val="000000"/>
                <w:sz w:val="24"/>
                <w:szCs w:val="24"/>
              </w:rPr>
            </w:pPr>
            <w:r w:rsidRPr="00EE185F">
              <w:rPr>
                <w:rFonts w:ascii="Times New Roman" w:hAnsi="Times New Roman" w:cs="Times New Roman"/>
                <w:b/>
                <w:bCs/>
                <w:color w:val="000000"/>
                <w:sz w:val="24"/>
                <w:szCs w:val="24"/>
              </w:rPr>
              <w:t> </w:t>
            </w:r>
          </w:p>
        </w:tc>
      </w:tr>
      <w:tr w:rsidR="009F36CA" w:rsidRPr="00EE185F" w14:paraId="0D0D5404" w14:textId="77777777" w:rsidTr="004D47A6">
        <w:trPr>
          <w:trHeight w:val="4185"/>
        </w:trPr>
        <w:tc>
          <w:tcPr>
            <w:tcW w:w="880" w:type="pct"/>
            <w:hideMark/>
          </w:tcPr>
          <w:p w14:paraId="2A6A590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lastRenderedPageBreak/>
              <w:t>Systematic review/meta-analysis</w:t>
            </w:r>
          </w:p>
        </w:tc>
        <w:tc>
          <w:tcPr>
            <w:tcW w:w="408" w:type="pct"/>
            <w:hideMark/>
          </w:tcPr>
          <w:p w14:paraId="4CE6198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use a satisfactory technique for assessing the risk of bias in individual studies that were included in the review?</w:t>
            </w:r>
          </w:p>
        </w:tc>
        <w:tc>
          <w:tcPr>
            <w:tcW w:w="322" w:type="pct"/>
            <w:hideMark/>
          </w:tcPr>
          <w:p w14:paraId="326DAABB"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report on the sources of funding for the studies included in the review?</w:t>
            </w:r>
          </w:p>
        </w:tc>
        <w:tc>
          <w:tcPr>
            <w:tcW w:w="438" w:type="pct"/>
            <w:hideMark/>
          </w:tcPr>
          <w:p w14:paraId="343B903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If meta-analysis was justified, did the review authors use appropriate methods for statistical combination of results?</w:t>
            </w:r>
          </w:p>
        </w:tc>
        <w:tc>
          <w:tcPr>
            <w:tcW w:w="403" w:type="pct"/>
            <w:hideMark/>
          </w:tcPr>
          <w:p w14:paraId="6C1958D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If meta-analysis was performed, did the review authors assess the potential impact of risk of bias in individual studies on the results of the meta-analysis or other evidence synthesis?</w:t>
            </w:r>
          </w:p>
        </w:tc>
        <w:tc>
          <w:tcPr>
            <w:tcW w:w="737" w:type="pct"/>
            <w:hideMark/>
          </w:tcPr>
          <w:p w14:paraId="2372F4EC"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account for risk of bias in individual studies when interpreting/discussing the results of the review?</w:t>
            </w:r>
          </w:p>
        </w:tc>
        <w:tc>
          <w:tcPr>
            <w:tcW w:w="481" w:type="pct"/>
            <w:hideMark/>
          </w:tcPr>
          <w:p w14:paraId="0C2AC519"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provide a satisfactory explanation for, and discussion of, any heterogeneity observed in the results of the review?</w:t>
            </w:r>
          </w:p>
        </w:tc>
        <w:tc>
          <w:tcPr>
            <w:tcW w:w="445" w:type="pct"/>
            <w:hideMark/>
          </w:tcPr>
          <w:p w14:paraId="5FD80ED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If they performed quantitative synthesis, did the review authors carry out an adequate investigation of publication bias (small study bias) and discuss its likely impact on the results of the review?</w:t>
            </w:r>
          </w:p>
        </w:tc>
        <w:tc>
          <w:tcPr>
            <w:tcW w:w="395" w:type="pct"/>
            <w:hideMark/>
          </w:tcPr>
          <w:p w14:paraId="7EBF631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Did the review authors report any potential sources of conflict of interest, including any funding they received for conducting the review?</w:t>
            </w:r>
          </w:p>
        </w:tc>
        <w:tc>
          <w:tcPr>
            <w:tcW w:w="490" w:type="pct"/>
            <w:hideMark/>
          </w:tcPr>
          <w:p w14:paraId="0F4960A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AMSTAR-2 Quality Assessment</w:t>
            </w:r>
          </w:p>
        </w:tc>
      </w:tr>
      <w:tr w:rsidR="009F36CA" w:rsidRPr="00EE185F" w14:paraId="67F3F8E3" w14:textId="77777777" w:rsidTr="004D47A6">
        <w:trPr>
          <w:trHeight w:val="290"/>
        </w:trPr>
        <w:tc>
          <w:tcPr>
            <w:tcW w:w="880" w:type="pct"/>
          </w:tcPr>
          <w:p w14:paraId="535CC829" w14:textId="77777777" w:rsidR="00806239" w:rsidRPr="00EE185F" w:rsidRDefault="00806239" w:rsidP="004D47A6">
            <w:pPr>
              <w:rPr>
                <w:rFonts w:ascii="Times New Roman" w:hAnsi="Times New Roman" w:cs="Times New Roman"/>
                <w:color w:val="000000"/>
                <w:sz w:val="24"/>
                <w:szCs w:val="24"/>
              </w:rPr>
            </w:pPr>
            <w:r w:rsidRPr="00EE185F">
              <w:rPr>
                <w:rFonts w:ascii="Times New Roman" w:hAnsi="Times New Roman" w:cs="Times New Roman"/>
                <w:sz w:val="24"/>
                <w:szCs w:val="24"/>
              </w:rPr>
              <w:t>Benson et al. (2013)</w:t>
            </w:r>
          </w:p>
        </w:tc>
        <w:tc>
          <w:tcPr>
            <w:tcW w:w="408" w:type="pct"/>
            <w:vAlign w:val="center"/>
          </w:tcPr>
          <w:p w14:paraId="2977BB4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322" w:type="pct"/>
            <w:vAlign w:val="center"/>
          </w:tcPr>
          <w:p w14:paraId="7157E888"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38" w:type="pct"/>
            <w:vAlign w:val="center"/>
          </w:tcPr>
          <w:p w14:paraId="5480988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403" w:type="pct"/>
            <w:vAlign w:val="center"/>
          </w:tcPr>
          <w:p w14:paraId="646834E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737" w:type="pct"/>
            <w:vAlign w:val="center"/>
          </w:tcPr>
          <w:p w14:paraId="0CC27529"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81" w:type="pct"/>
            <w:vAlign w:val="center"/>
          </w:tcPr>
          <w:p w14:paraId="1B15674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45" w:type="pct"/>
            <w:vAlign w:val="center"/>
          </w:tcPr>
          <w:p w14:paraId="1F290B2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395" w:type="pct"/>
            <w:vAlign w:val="center"/>
          </w:tcPr>
          <w:p w14:paraId="049CCB2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90" w:type="pct"/>
            <w:noWrap/>
            <w:vAlign w:val="center"/>
          </w:tcPr>
          <w:p w14:paraId="0E29782C"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Critically Low</w:t>
            </w:r>
          </w:p>
        </w:tc>
      </w:tr>
      <w:tr w:rsidR="009F36CA" w:rsidRPr="00EE185F" w14:paraId="4CF96E38" w14:textId="77777777" w:rsidTr="004D47A6">
        <w:trPr>
          <w:trHeight w:val="290"/>
        </w:trPr>
        <w:tc>
          <w:tcPr>
            <w:tcW w:w="880" w:type="pct"/>
          </w:tcPr>
          <w:p w14:paraId="15A0128E" w14:textId="77777777" w:rsidR="00806239" w:rsidRPr="00EE185F" w:rsidRDefault="00806239" w:rsidP="004D47A6">
            <w:pPr>
              <w:rPr>
                <w:rFonts w:ascii="Times New Roman" w:hAnsi="Times New Roman" w:cs="Times New Roman"/>
                <w:sz w:val="24"/>
                <w:szCs w:val="24"/>
              </w:rPr>
            </w:pPr>
            <w:proofErr w:type="spellStart"/>
            <w:r w:rsidRPr="00EE185F">
              <w:rPr>
                <w:rFonts w:ascii="Times New Roman" w:hAnsi="Times New Roman" w:cs="Times New Roman"/>
                <w:color w:val="000000" w:themeColor="text1"/>
                <w:sz w:val="24"/>
                <w:szCs w:val="24"/>
              </w:rPr>
              <w:t>Cusimano</w:t>
            </w:r>
            <w:proofErr w:type="spellEnd"/>
            <w:r w:rsidRPr="00EE185F">
              <w:rPr>
                <w:rFonts w:ascii="Times New Roman" w:hAnsi="Times New Roman" w:cs="Times New Roman"/>
                <w:color w:val="000000" w:themeColor="text1"/>
                <w:sz w:val="24"/>
                <w:szCs w:val="24"/>
              </w:rPr>
              <w:t xml:space="preserve"> et al. (2021)</w:t>
            </w:r>
          </w:p>
        </w:tc>
        <w:tc>
          <w:tcPr>
            <w:tcW w:w="408" w:type="pct"/>
            <w:vAlign w:val="center"/>
          </w:tcPr>
          <w:p w14:paraId="38F48F4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322" w:type="pct"/>
            <w:vAlign w:val="center"/>
          </w:tcPr>
          <w:p w14:paraId="192876E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38" w:type="pct"/>
            <w:vAlign w:val="center"/>
          </w:tcPr>
          <w:p w14:paraId="4066179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403" w:type="pct"/>
            <w:vAlign w:val="center"/>
          </w:tcPr>
          <w:p w14:paraId="27A2F07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737" w:type="pct"/>
            <w:vAlign w:val="center"/>
          </w:tcPr>
          <w:p w14:paraId="30F0CAF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81" w:type="pct"/>
            <w:vAlign w:val="center"/>
          </w:tcPr>
          <w:p w14:paraId="20A67018"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45" w:type="pct"/>
            <w:vAlign w:val="center"/>
          </w:tcPr>
          <w:p w14:paraId="2C271BD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395" w:type="pct"/>
            <w:vAlign w:val="center"/>
          </w:tcPr>
          <w:p w14:paraId="7362E54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90" w:type="pct"/>
            <w:noWrap/>
            <w:vAlign w:val="center"/>
          </w:tcPr>
          <w:p w14:paraId="340207F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Critically Low</w:t>
            </w:r>
          </w:p>
        </w:tc>
      </w:tr>
      <w:tr w:rsidR="009F36CA" w:rsidRPr="00EE185F" w14:paraId="23869E83" w14:textId="77777777" w:rsidTr="004D47A6">
        <w:trPr>
          <w:trHeight w:val="290"/>
        </w:trPr>
        <w:tc>
          <w:tcPr>
            <w:tcW w:w="880" w:type="pct"/>
          </w:tcPr>
          <w:p w14:paraId="1806371C" w14:textId="77777777" w:rsidR="00806239" w:rsidRPr="00EE185F" w:rsidRDefault="00806239" w:rsidP="004D47A6">
            <w:pPr>
              <w:rPr>
                <w:rFonts w:ascii="Times New Roman" w:hAnsi="Times New Roman" w:cs="Times New Roman"/>
                <w:color w:val="000000" w:themeColor="text1"/>
                <w:sz w:val="24"/>
                <w:szCs w:val="24"/>
              </w:rPr>
            </w:pPr>
            <w:r w:rsidRPr="00EE185F">
              <w:rPr>
                <w:rFonts w:ascii="Times New Roman" w:hAnsi="Times New Roman" w:cs="Times New Roman"/>
                <w:color w:val="000000" w:themeColor="text1"/>
                <w:sz w:val="24"/>
                <w:szCs w:val="24"/>
              </w:rPr>
              <w:lastRenderedPageBreak/>
              <w:t>Daly et al (2021)</w:t>
            </w:r>
          </w:p>
        </w:tc>
        <w:tc>
          <w:tcPr>
            <w:tcW w:w="408" w:type="pct"/>
            <w:vAlign w:val="center"/>
          </w:tcPr>
          <w:p w14:paraId="417CDBB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322" w:type="pct"/>
            <w:vAlign w:val="center"/>
          </w:tcPr>
          <w:p w14:paraId="6E055A8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38" w:type="pct"/>
            <w:vAlign w:val="center"/>
          </w:tcPr>
          <w:p w14:paraId="5E6E306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403" w:type="pct"/>
            <w:vAlign w:val="center"/>
          </w:tcPr>
          <w:p w14:paraId="4444A189"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737" w:type="pct"/>
            <w:vAlign w:val="center"/>
          </w:tcPr>
          <w:p w14:paraId="17F5D9B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81" w:type="pct"/>
            <w:vAlign w:val="center"/>
          </w:tcPr>
          <w:p w14:paraId="4DAF00C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45" w:type="pct"/>
            <w:vAlign w:val="center"/>
          </w:tcPr>
          <w:p w14:paraId="4DBC9E7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395" w:type="pct"/>
            <w:vAlign w:val="center"/>
          </w:tcPr>
          <w:p w14:paraId="5818177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90" w:type="pct"/>
            <w:noWrap/>
            <w:vAlign w:val="center"/>
          </w:tcPr>
          <w:p w14:paraId="2F49211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Critically Low</w:t>
            </w:r>
          </w:p>
        </w:tc>
      </w:tr>
      <w:tr w:rsidR="009F36CA" w:rsidRPr="00EE185F" w14:paraId="107F374E" w14:textId="77777777" w:rsidTr="004D47A6">
        <w:trPr>
          <w:trHeight w:val="290"/>
        </w:trPr>
        <w:tc>
          <w:tcPr>
            <w:tcW w:w="880" w:type="pct"/>
          </w:tcPr>
          <w:p w14:paraId="7E7BBB70" w14:textId="77777777" w:rsidR="00806239" w:rsidRPr="00EE185F" w:rsidRDefault="00806239" w:rsidP="004D47A6">
            <w:pPr>
              <w:rPr>
                <w:rFonts w:ascii="Times New Roman" w:hAnsi="Times New Roman" w:cs="Times New Roman"/>
                <w:color w:val="000000" w:themeColor="text1"/>
                <w:sz w:val="24"/>
                <w:szCs w:val="24"/>
              </w:rPr>
            </w:pPr>
            <w:r w:rsidRPr="00EE185F">
              <w:rPr>
                <w:rFonts w:ascii="Times New Roman" w:hAnsi="Times New Roman" w:cs="Times New Roman"/>
                <w:color w:val="000000"/>
                <w:sz w:val="24"/>
                <w:szCs w:val="24"/>
              </w:rPr>
              <w:t>Elliot et al (2021)</w:t>
            </w:r>
          </w:p>
        </w:tc>
        <w:tc>
          <w:tcPr>
            <w:tcW w:w="408" w:type="pct"/>
            <w:vAlign w:val="center"/>
          </w:tcPr>
          <w:p w14:paraId="6BD2AC3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322" w:type="pct"/>
            <w:vAlign w:val="center"/>
          </w:tcPr>
          <w:p w14:paraId="0C250BC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38" w:type="pct"/>
            <w:vAlign w:val="center"/>
          </w:tcPr>
          <w:p w14:paraId="04409BE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03" w:type="pct"/>
            <w:vAlign w:val="center"/>
          </w:tcPr>
          <w:p w14:paraId="3DA95D2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737" w:type="pct"/>
            <w:vAlign w:val="center"/>
          </w:tcPr>
          <w:p w14:paraId="2568A85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81" w:type="pct"/>
            <w:vAlign w:val="center"/>
          </w:tcPr>
          <w:p w14:paraId="3B10054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45" w:type="pct"/>
            <w:vAlign w:val="center"/>
          </w:tcPr>
          <w:p w14:paraId="70A63FB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395" w:type="pct"/>
            <w:vAlign w:val="center"/>
          </w:tcPr>
          <w:p w14:paraId="34E6422B"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90" w:type="pct"/>
            <w:noWrap/>
            <w:vAlign w:val="center"/>
          </w:tcPr>
          <w:p w14:paraId="00852F9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Critically Low</w:t>
            </w:r>
          </w:p>
        </w:tc>
      </w:tr>
      <w:tr w:rsidR="009F36CA" w:rsidRPr="00EE185F" w14:paraId="38C1A5E1" w14:textId="77777777" w:rsidTr="004D47A6">
        <w:trPr>
          <w:trHeight w:val="290"/>
        </w:trPr>
        <w:tc>
          <w:tcPr>
            <w:tcW w:w="880" w:type="pct"/>
            <w:noWrap/>
          </w:tcPr>
          <w:p w14:paraId="7B796C72" w14:textId="77777777" w:rsidR="00806239" w:rsidRPr="00EE185F" w:rsidRDefault="00806239" w:rsidP="004D47A6">
            <w:pPr>
              <w:rPr>
                <w:rFonts w:ascii="Times New Roman" w:hAnsi="Times New Roman" w:cs="Times New Roman"/>
                <w:sz w:val="24"/>
                <w:szCs w:val="24"/>
              </w:rPr>
            </w:pPr>
            <w:r w:rsidRPr="00EE185F">
              <w:rPr>
                <w:rFonts w:ascii="Times New Roman" w:hAnsi="Times New Roman" w:cs="Times New Roman"/>
                <w:color w:val="000000"/>
                <w:sz w:val="24"/>
                <w:szCs w:val="24"/>
              </w:rPr>
              <w:t xml:space="preserve">Emery, C.A et al., 2017     </w:t>
            </w:r>
          </w:p>
        </w:tc>
        <w:tc>
          <w:tcPr>
            <w:tcW w:w="408" w:type="pct"/>
            <w:vAlign w:val="center"/>
          </w:tcPr>
          <w:p w14:paraId="7C42573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Partial yes </w:t>
            </w:r>
          </w:p>
        </w:tc>
        <w:tc>
          <w:tcPr>
            <w:tcW w:w="322" w:type="pct"/>
            <w:vAlign w:val="center"/>
          </w:tcPr>
          <w:p w14:paraId="1818127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38" w:type="pct"/>
            <w:vAlign w:val="center"/>
          </w:tcPr>
          <w:p w14:paraId="6E8988C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03" w:type="pct"/>
            <w:vAlign w:val="center"/>
          </w:tcPr>
          <w:p w14:paraId="2D51AF9C"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737" w:type="pct"/>
            <w:vAlign w:val="center"/>
          </w:tcPr>
          <w:p w14:paraId="31CAC1D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81" w:type="pct"/>
            <w:vAlign w:val="center"/>
          </w:tcPr>
          <w:p w14:paraId="4A7A807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c>
          <w:tcPr>
            <w:tcW w:w="445" w:type="pct"/>
            <w:vAlign w:val="center"/>
          </w:tcPr>
          <w:p w14:paraId="589E18C9"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c>
          <w:tcPr>
            <w:tcW w:w="395" w:type="pct"/>
            <w:vAlign w:val="center"/>
          </w:tcPr>
          <w:p w14:paraId="4429B787"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90" w:type="pct"/>
            <w:noWrap/>
            <w:vAlign w:val="center"/>
          </w:tcPr>
          <w:p w14:paraId="0F728E1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Critically Low</w:t>
            </w:r>
          </w:p>
        </w:tc>
      </w:tr>
      <w:tr w:rsidR="009F36CA" w:rsidRPr="00EE185F" w14:paraId="2731262E" w14:textId="77777777" w:rsidTr="004D47A6">
        <w:trPr>
          <w:trHeight w:val="290"/>
        </w:trPr>
        <w:tc>
          <w:tcPr>
            <w:tcW w:w="880" w:type="pct"/>
            <w:vAlign w:val="center"/>
          </w:tcPr>
          <w:p w14:paraId="780571F1" w14:textId="77777777" w:rsidR="00806239" w:rsidRPr="00EE185F" w:rsidRDefault="00806239" w:rsidP="004D47A6">
            <w:pPr>
              <w:rPr>
                <w:rFonts w:ascii="Times New Roman" w:hAnsi="Times New Roman" w:cs="Times New Roman"/>
                <w:sz w:val="24"/>
                <w:szCs w:val="24"/>
                <w:lang w:val="nb-NO"/>
              </w:rPr>
            </w:pPr>
            <w:r w:rsidRPr="00EE185F">
              <w:rPr>
                <w:rFonts w:ascii="Times New Roman" w:hAnsi="Times New Roman" w:cs="Times New Roman"/>
                <w:color w:val="000000"/>
                <w:sz w:val="24"/>
                <w:szCs w:val="24"/>
                <w:lang w:val="nb-NO"/>
              </w:rPr>
              <w:t>Enniss, T.M et al., 2018</w:t>
            </w:r>
          </w:p>
        </w:tc>
        <w:tc>
          <w:tcPr>
            <w:tcW w:w="408" w:type="pct"/>
            <w:vAlign w:val="center"/>
          </w:tcPr>
          <w:p w14:paraId="03F11627"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w:t>
            </w:r>
          </w:p>
        </w:tc>
        <w:tc>
          <w:tcPr>
            <w:tcW w:w="322" w:type="pct"/>
            <w:vAlign w:val="center"/>
          </w:tcPr>
          <w:p w14:paraId="52EB8359"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w:t>
            </w:r>
          </w:p>
        </w:tc>
        <w:tc>
          <w:tcPr>
            <w:tcW w:w="438" w:type="pct"/>
            <w:vAlign w:val="center"/>
          </w:tcPr>
          <w:p w14:paraId="301ADB7A"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 Meta</w:t>
            </w:r>
          </w:p>
        </w:tc>
        <w:tc>
          <w:tcPr>
            <w:tcW w:w="403" w:type="pct"/>
            <w:vAlign w:val="center"/>
          </w:tcPr>
          <w:p w14:paraId="1162B19D"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 Meta</w:t>
            </w:r>
          </w:p>
        </w:tc>
        <w:tc>
          <w:tcPr>
            <w:tcW w:w="737" w:type="pct"/>
            <w:vAlign w:val="center"/>
          </w:tcPr>
          <w:p w14:paraId="124482CB"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w:t>
            </w:r>
          </w:p>
        </w:tc>
        <w:tc>
          <w:tcPr>
            <w:tcW w:w="481" w:type="pct"/>
            <w:vAlign w:val="center"/>
          </w:tcPr>
          <w:p w14:paraId="695A6668"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w:t>
            </w:r>
          </w:p>
        </w:tc>
        <w:tc>
          <w:tcPr>
            <w:tcW w:w="445" w:type="pct"/>
            <w:vAlign w:val="center"/>
          </w:tcPr>
          <w:p w14:paraId="4C179A9E"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 Meta</w:t>
            </w:r>
          </w:p>
        </w:tc>
        <w:tc>
          <w:tcPr>
            <w:tcW w:w="395" w:type="pct"/>
            <w:vAlign w:val="center"/>
          </w:tcPr>
          <w:p w14:paraId="40937C62"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No</w:t>
            </w:r>
          </w:p>
        </w:tc>
        <w:tc>
          <w:tcPr>
            <w:tcW w:w="490" w:type="pct"/>
            <w:noWrap/>
            <w:vAlign w:val="center"/>
          </w:tcPr>
          <w:p w14:paraId="7517A566" w14:textId="77777777" w:rsidR="00806239" w:rsidRPr="00EE185F" w:rsidRDefault="00806239" w:rsidP="004D47A6">
            <w:pPr>
              <w:jc w:val="center"/>
              <w:rPr>
                <w:rFonts w:ascii="Times New Roman" w:hAnsi="Times New Roman" w:cs="Times New Roman"/>
                <w:color w:val="000000"/>
                <w:sz w:val="24"/>
                <w:szCs w:val="24"/>
                <w:lang w:val="nb-NO"/>
              </w:rPr>
            </w:pPr>
            <w:r w:rsidRPr="00EE185F">
              <w:rPr>
                <w:rFonts w:ascii="Times New Roman" w:hAnsi="Times New Roman" w:cs="Times New Roman"/>
                <w:color w:val="000000"/>
                <w:sz w:val="24"/>
                <w:szCs w:val="24"/>
                <w:lang w:val="nb-NO"/>
              </w:rPr>
              <w:t>Critically Low</w:t>
            </w:r>
          </w:p>
        </w:tc>
      </w:tr>
      <w:tr w:rsidR="009F36CA" w:rsidRPr="00EE185F" w14:paraId="7A6A3D04" w14:textId="77777777" w:rsidTr="004D47A6">
        <w:trPr>
          <w:trHeight w:val="290"/>
        </w:trPr>
        <w:tc>
          <w:tcPr>
            <w:tcW w:w="880" w:type="pct"/>
          </w:tcPr>
          <w:p w14:paraId="23926A62" w14:textId="77777777" w:rsidR="00806239" w:rsidRPr="00EE185F" w:rsidRDefault="00806239" w:rsidP="004D47A6">
            <w:pPr>
              <w:rPr>
                <w:rFonts w:ascii="Times New Roman" w:hAnsi="Times New Roman" w:cs="Times New Roman"/>
                <w:color w:val="000000"/>
                <w:sz w:val="24"/>
                <w:szCs w:val="24"/>
              </w:rPr>
            </w:pPr>
            <w:proofErr w:type="spellStart"/>
            <w:r w:rsidRPr="00EE185F">
              <w:rPr>
                <w:rFonts w:ascii="Times New Roman" w:hAnsi="Times New Roman" w:cs="Times New Roman"/>
                <w:color w:val="000000"/>
                <w:sz w:val="24"/>
                <w:szCs w:val="24"/>
              </w:rPr>
              <w:t>Fraas</w:t>
            </w:r>
            <w:proofErr w:type="spellEnd"/>
            <w:r w:rsidRPr="00EE185F">
              <w:rPr>
                <w:rFonts w:ascii="Times New Roman" w:hAnsi="Times New Roman" w:cs="Times New Roman"/>
                <w:color w:val="000000"/>
                <w:sz w:val="24"/>
                <w:szCs w:val="24"/>
              </w:rPr>
              <w:t xml:space="preserve">, M.R. and </w:t>
            </w:r>
            <w:proofErr w:type="spellStart"/>
            <w:r w:rsidRPr="00EE185F">
              <w:rPr>
                <w:rFonts w:ascii="Times New Roman" w:hAnsi="Times New Roman" w:cs="Times New Roman"/>
                <w:color w:val="000000"/>
                <w:sz w:val="24"/>
                <w:szCs w:val="24"/>
              </w:rPr>
              <w:t>Burchiel</w:t>
            </w:r>
            <w:proofErr w:type="spellEnd"/>
            <w:r w:rsidRPr="00EE185F">
              <w:rPr>
                <w:rFonts w:ascii="Times New Roman" w:hAnsi="Times New Roman" w:cs="Times New Roman"/>
                <w:color w:val="000000"/>
                <w:sz w:val="24"/>
                <w:szCs w:val="24"/>
              </w:rPr>
              <w:t>, J. 2016</w:t>
            </w:r>
          </w:p>
        </w:tc>
        <w:tc>
          <w:tcPr>
            <w:tcW w:w="408" w:type="pct"/>
            <w:vAlign w:val="center"/>
          </w:tcPr>
          <w:p w14:paraId="430809D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322" w:type="pct"/>
            <w:vAlign w:val="center"/>
          </w:tcPr>
          <w:p w14:paraId="266F627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 No</w:t>
            </w:r>
          </w:p>
        </w:tc>
        <w:tc>
          <w:tcPr>
            <w:tcW w:w="438" w:type="pct"/>
            <w:vAlign w:val="center"/>
          </w:tcPr>
          <w:p w14:paraId="1A2045E5" w14:textId="77777777" w:rsidR="00806239" w:rsidRPr="00EE185F" w:rsidRDefault="00806239" w:rsidP="004D47A6">
            <w:pP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Meta </w:t>
            </w:r>
          </w:p>
        </w:tc>
        <w:tc>
          <w:tcPr>
            <w:tcW w:w="403" w:type="pct"/>
            <w:vAlign w:val="center"/>
          </w:tcPr>
          <w:p w14:paraId="6326288C"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737" w:type="pct"/>
            <w:vAlign w:val="center"/>
          </w:tcPr>
          <w:p w14:paraId="49EE723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c>
          <w:tcPr>
            <w:tcW w:w="481" w:type="pct"/>
            <w:vAlign w:val="center"/>
          </w:tcPr>
          <w:p w14:paraId="5BA00B9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c>
          <w:tcPr>
            <w:tcW w:w="445" w:type="pct"/>
            <w:vAlign w:val="center"/>
          </w:tcPr>
          <w:p w14:paraId="25E9330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Meta </w:t>
            </w:r>
          </w:p>
        </w:tc>
        <w:tc>
          <w:tcPr>
            <w:tcW w:w="395" w:type="pct"/>
            <w:vAlign w:val="center"/>
          </w:tcPr>
          <w:p w14:paraId="7E57CD49"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90" w:type="pct"/>
            <w:noWrap/>
            <w:vAlign w:val="center"/>
          </w:tcPr>
          <w:p w14:paraId="096B74B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Critically Low</w:t>
            </w:r>
          </w:p>
        </w:tc>
      </w:tr>
      <w:tr w:rsidR="009F36CA" w:rsidRPr="00EE185F" w14:paraId="6EE0CFF1" w14:textId="77777777" w:rsidTr="004D47A6">
        <w:trPr>
          <w:trHeight w:val="290"/>
        </w:trPr>
        <w:tc>
          <w:tcPr>
            <w:tcW w:w="880" w:type="pct"/>
          </w:tcPr>
          <w:p w14:paraId="58B3B1CC" w14:textId="77777777" w:rsidR="00806239" w:rsidRPr="00EE185F" w:rsidRDefault="00806239" w:rsidP="004D47A6">
            <w:pPr>
              <w:rPr>
                <w:rFonts w:ascii="Times New Roman" w:hAnsi="Times New Roman" w:cs="Times New Roman"/>
                <w:sz w:val="24"/>
                <w:szCs w:val="24"/>
              </w:rPr>
            </w:pPr>
            <w:proofErr w:type="spellStart"/>
            <w:r w:rsidRPr="00EE185F">
              <w:rPr>
                <w:rFonts w:ascii="Times New Roman" w:hAnsi="Times New Roman" w:cs="Times New Roman"/>
                <w:color w:val="000000"/>
                <w:sz w:val="24"/>
                <w:szCs w:val="24"/>
              </w:rPr>
              <w:t>Knapik</w:t>
            </w:r>
            <w:proofErr w:type="spellEnd"/>
            <w:r w:rsidRPr="00EE185F">
              <w:rPr>
                <w:rFonts w:ascii="Times New Roman" w:hAnsi="Times New Roman" w:cs="Times New Roman"/>
                <w:color w:val="000000"/>
                <w:sz w:val="24"/>
                <w:szCs w:val="24"/>
              </w:rPr>
              <w:t xml:space="preserve"> et al., 2019</w:t>
            </w:r>
          </w:p>
        </w:tc>
        <w:tc>
          <w:tcPr>
            <w:tcW w:w="408" w:type="pct"/>
            <w:vAlign w:val="center"/>
          </w:tcPr>
          <w:p w14:paraId="00B8B5F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322" w:type="pct"/>
            <w:vAlign w:val="center"/>
          </w:tcPr>
          <w:p w14:paraId="4929191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No </w:t>
            </w:r>
          </w:p>
        </w:tc>
        <w:tc>
          <w:tcPr>
            <w:tcW w:w="438" w:type="pct"/>
            <w:vAlign w:val="center"/>
          </w:tcPr>
          <w:p w14:paraId="48B59F0B"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03" w:type="pct"/>
            <w:vAlign w:val="center"/>
          </w:tcPr>
          <w:p w14:paraId="7AA333B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737" w:type="pct"/>
            <w:vAlign w:val="center"/>
          </w:tcPr>
          <w:p w14:paraId="62033789"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81" w:type="pct"/>
            <w:vAlign w:val="center"/>
          </w:tcPr>
          <w:p w14:paraId="307676FC"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45" w:type="pct"/>
            <w:vAlign w:val="center"/>
          </w:tcPr>
          <w:p w14:paraId="4BBF70D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395" w:type="pct"/>
            <w:vAlign w:val="center"/>
          </w:tcPr>
          <w:p w14:paraId="0A5808E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90" w:type="pct"/>
            <w:noWrap/>
            <w:vAlign w:val="center"/>
          </w:tcPr>
          <w:p w14:paraId="6E59320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Critically Low</w:t>
            </w:r>
          </w:p>
        </w:tc>
      </w:tr>
      <w:tr w:rsidR="009F36CA" w:rsidRPr="00EE185F" w14:paraId="6C125025" w14:textId="77777777" w:rsidTr="004D47A6">
        <w:trPr>
          <w:trHeight w:val="290"/>
        </w:trPr>
        <w:tc>
          <w:tcPr>
            <w:tcW w:w="880" w:type="pct"/>
            <w:noWrap/>
          </w:tcPr>
          <w:p w14:paraId="41964092" w14:textId="77777777" w:rsidR="00806239" w:rsidRPr="00EE185F" w:rsidRDefault="00806239" w:rsidP="004D47A6">
            <w:pPr>
              <w:rPr>
                <w:rFonts w:ascii="Times New Roman" w:hAnsi="Times New Roman" w:cs="Times New Roman"/>
                <w:sz w:val="24"/>
                <w:szCs w:val="24"/>
              </w:rPr>
            </w:pPr>
            <w:proofErr w:type="spellStart"/>
            <w:r w:rsidRPr="00EE185F">
              <w:rPr>
                <w:rFonts w:ascii="Times New Roman" w:hAnsi="Times New Roman" w:cs="Times New Roman"/>
                <w:sz w:val="24"/>
                <w:szCs w:val="24"/>
              </w:rPr>
              <w:t>Makovec</w:t>
            </w:r>
            <w:proofErr w:type="spellEnd"/>
            <w:r w:rsidRPr="00EE185F">
              <w:rPr>
                <w:rFonts w:ascii="Times New Roman" w:hAnsi="Times New Roman" w:cs="Times New Roman"/>
                <w:sz w:val="24"/>
                <w:szCs w:val="24"/>
              </w:rPr>
              <w:t xml:space="preserve"> Knight </w:t>
            </w:r>
            <w:r w:rsidRPr="00EE185F">
              <w:rPr>
                <w:rFonts w:ascii="Times New Roman" w:hAnsi="Times New Roman" w:cs="Times New Roman"/>
                <w:i/>
                <w:iCs/>
                <w:sz w:val="24"/>
                <w:szCs w:val="24"/>
              </w:rPr>
              <w:t xml:space="preserve">et al </w:t>
            </w:r>
            <w:r w:rsidRPr="00EE185F">
              <w:rPr>
                <w:rFonts w:ascii="Times New Roman" w:hAnsi="Times New Roman" w:cs="Times New Roman"/>
                <w:sz w:val="24"/>
                <w:szCs w:val="24"/>
              </w:rPr>
              <w:t>(2021)</w:t>
            </w:r>
          </w:p>
        </w:tc>
        <w:tc>
          <w:tcPr>
            <w:tcW w:w="408" w:type="pct"/>
            <w:vAlign w:val="center"/>
          </w:tcPr>
          <w:p w14:paraId="3C37E9CC"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322" w:type="pct"/>
            <w:vAlign w:val="center"/>
          </w:tcPr>
          <w:p w14:paraId="4810F8E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38" w:type="pct"/>
            <w:vAlign w:val="center"/>
          </w:tcPr>
          <w:p w14:paraId="4E29557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403" w:type="pct"/>
            <w:vAlign w:val="center"/>
          </w:tcPr>
          <w:p w14:paraId="22C07BC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737" w:type="pct"/>
            <w:vAlign w:val="center"/>
          </w:tcPr>
          <w:p w14:paraId="4D58D74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81" w:type="pct"/>
            <w:vAlign w:val="center"/>
          </w:tcPr>
          <w:p w14:paraId="6446DCA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45" w:type="pct"/>
            <w:vAlign w:val="center"/>
          </w:tcPr>
          <w:p w14:paraId="0D8B350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395" w:type="pct"/>
            <w:vAlign w:val="center"/>
          </w:tcPr>
          <w:p w14:paraId="307D2E6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90" w:type="pct"/>
            <w:noWrap/>
            <w:vAlign w:val="center"/>
          </w:tcPr>
          <w:p w14:paraId="4D69BA0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 xml:space="preserve">Critically Low </w:t>
            </w:r>
          </w:p>
        </w:tc>
      </w:tr>
      <w:tr w:rsidR="009F36CA" w:rsidRPr="00EE185F" w14:paraId="6CC9589D" w14:textId="77777777" w:rsidTr="004D47A6">
        <w:trPr>
          <w:trHeight w:val="290"/>
        </w:trPr>
        <w:tc>
          <w:tcPr>
            <w:tcW w:w="880" w:type="pct"/>
            <w:noWrap/>
            <w:vAlign w:val="center"/>
          </w:tcPr>
          <w:p w14:paraId="15997EB9" w14:textId="77777777" w:rsidR="00806239" w:rsidRPr="00EE185F" w:rsidRDefault="00806239" w:rsidP="004D47A6">
            <w:pPr>
              <w:rPr>
                <w:rFonts w:ascii="Times New Roman" w:hAnsi="Times New Roman" w:cs="Times New Roman"/>
                <w:sz w:val="24"/>
                <w:szCs w:val="24"/>
              </w:rPr>
            </w:pPr>
            <w:r w:rsidRPr="00EE185F">
              <w:rPr>
                <w:rFonts w:ascii="Times New Roman" w:hAnsi="Times New Roman" w:cs="Times New Roman"/>
                <w:color w:val="000000"/>
                <w:sz w:val="24"/>
                <w:szCs w:val="24"/>
              </w:rPr>
              <w:t>Peek et al. (2019)</w:t>
            </w:r>
          </w:p>
        </w:tc>
        <w:tc>
          <w:tcPr>
            <w:tcW w:w="408" w:type="pct"/>
            <w:vAlign w:val="center"/>
          </w:tcPr>
          <w:p w14:paraId="3C9F4C9C"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322" w:type="pct"/>
            <w:vAlign w:val="center"/>
          </w:tcPr>
          <w:p w14:paraId="464AC88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38" w:type="pct"/>
            <w:vAlign w:val="center"/>
          </w:tcPr>
          <w:p w14:paraId="3DFAA97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403" w:type="pct"/>
            <w:vAlign w:val="center"/>
          </w:tcPr>
          <w:p w14:paraId="5443572D"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737" w:type="pct"/>
            <w:vAlign w:val="center"/>
          </w:tcPr>
          <w:p w14:paraId="36742E3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81" w:type="pct"/>
            <w:vAlign w:val="center"/>
          </w:tcPr>
          <w:p w14:paraId="221ED2A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45" w:type="pct"/>
            <w:vAlign w:val="center"/>
          </w:tcPr>
          <w:p w14:paraId="1383E0C8"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395" w:type="pct"/>
            <w:vAlign w:val="center"/>
          </w:tcPr>
          <w:p w14:paraId="45530E28"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90" w:type="pct"/>
            <w:noWrap/>
            <w:vAlign w:val="center"/>
          </w:tcPr>
          <w:p w14:paraId="1E52E289" w14:textId="77777777" w:rsidR="00806239" w:rsidRPr="00EE185F" w:rsidRDefault="00806239" w:rsidP="004D47A6">
            <w:pPr>
              <w:rPr>
                <w:rFonts w:ascii="Times New Roman" w:hAnsi="Times New Roman" w:cs="Times New Roman"/>
                <w:color w:val="000000"/>
                <w:sz w:val="24"/>
                <w:szCs w:val="24"/>
              </w:rPr>
            </w:pPr>
            <w:r w:rsidRPr="00EE185F">
              <w:rPr>
                <w:rFonts w:ascii="Times New Roman" w:hAnsi="Times New Roman" w:cs="Times New Roman"/>
                <w:color w:val="000000"/>
                <w:sz w:val="24"/>
                <w:szCs w:val="24"/>
              </w:rPr>
              <w:t>Critically Low</w:t>
            </w:r>
          </w:p>
        </w:tc>
      </w:tr>
      <w:tr w:rsidR="009F36CA" w:rsidRPr="00EE185F" w14:paraId="6B303A35" w14:textId="77777777" w:rsidTr="004D47A6">
        <w:trPr>
          <w:trHeight w:val="290"/>
        </w:trPr>
        <w:tc>
          <w:tcPr>
            <w:tcW w:w="880" w:type="pct"/>
            <w:noWrap/>
            <w:vAlign w:val="center"/>
          </w:tcPr>
          <w:p w14:paraId="03597DBE" w14:textId="77777777" w:rsidR="00806239" w:rsidRPr="00EE185F" w:rsidRDefault="00806239" w:rsidP="004D47A6">
            <w:pPr>
              <w:rPr>
                <w:rFonts w:ascii="Times New Roman" w:hAnsi="Times New Roman" w:cs="Times New Roman"/>
                <w:sz w:val="24"/>
                <w:szCs w:val="24"/>
              </w:rPr>
            </w:pPr>
            <w:r w:rsidRPr="00EE185F">
              <w:rPr>
                <w:rFonts w:ascii="Times New Roman" w:hAnsi="Times New Roman" w:cs="Times New Roman"/>
                <w:color w:val="000000"/>
                <w:sz w:val="24"/>
                <w:szCs w:val="24"/>
              </w:rPr>
              <w:t>Phillips et al. (2016)</w:t>
            </w:r>
          </w:p>
        </w:tc>
        <w:tc>
          <w:tcPr>
            <w:tcW w:w="408" w:type="pct"/>
            <w:vAlign w:val="center"/>
          </w:tcPr>
          <w:p w14:paraId="1B399B7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322" w:type="pct"/>
            <w:vAlign w:val="center"/>
          </w:tcPr>
          <w:p w14:paraId="0C0F16D4"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38" w:type="pct"/>
            <w:vAlign w:val="center"/>
          </w:tcPr>
          <w:p w14:paraId="39EB85A1"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403" w:type="pct"/>
            <w:vAlign w:val="center"/>
          </w:tcPr>
          <w:p w14:paraId="1B723753"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737" w:type="pct"/>
            <w:vAlign w:val="center"/>
          </w:tcPr>
          <w:p w14:paraId="07C129B9"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81" w:type="pct"/>
            <w:vAlign w:val="center"/>
          </w:tcPr>
          <w:p w14:paraId="186A4506"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45" w:type="pct"/>
            <w:vAlign w:val="center"/>
          </w:tcPr>
          <w:p w14:paraId="3FE6AE1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 Meta</w:t>
            </w:r>
          </w:p>
        </w:tc>
        <w:tc>
          <w:tcPr>
            <w:tcW w:w="395" w:type="pct"/>
            <w:vAlign w:val="center"/>
          </w:tcPr>
          <w:p w14:paraId="0FB1FAC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90" w:type="pct"/>
            <w:noWrap/>
            <w:vAlign w:val="center"/>
          </w:tcPr>
          <w:p w14:paraId="39ED99C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Critically Low</w:t>
            </w:r>
          </w:p>
        </w:tc>
      </w:tr>
      <w:tr w:rsidR="009F36CA" w:rsidRPr="00EE185F" w14:paraId="654E9481" w14:textId="77777777" w:rsidTr="004D47A6">
        <w:trPr>
          <w:trHeight w:val="290"/>
        </w:trPr>
        <w:tc>
          <w:tcPr>
            <w:tcW w:w="880" w:type="pct"/>
            <w:noWrap/>
            <w:vAlign w:val="center"/>
          </w:tcPr>
          <w:p w14:paraId="3435ECD4" w14:textId="77777777" w:rsidR="00806239" w:rsidRPr="00EE185F" w:rsidRDefault="00806239" w:rsidP="004D47A6">
            <w:pPr>
              <w:rPr>
                <w:rFonts w:ascii="Times New Roman" w:hAnsi="Times New Roman" w:cs="Times New Roman"/>
                <w:sz w:val="24"/>
                <w:szCs w:val="24"/>
              </w:rPr>
            </w:pPr>
            <w:r w:rsidRPr="00EE185F">
              <w:rPr>
                <w:rFonts w:ascii="Times New Roman" w:hAnsi="Times New Roman" w:cs="Times New Roman"/>
                <w:color w:val="000000"/>
                <w:sz w:val="24"/>
                <w:szCs w:val="24"/>
              </w:rPr>
              <w:t>Schneider et al. (2016)</w:t>
            </w:r>
          </w:p>
        </w:tc>
        <w:tc>
          <w:tcPr>
            <w:tcW w:w="408" w:type="pct"/>
            <w:vAlign w:val="center"/>
          </w:tcPr>
          <w:p w14:paraId="13CB584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Partial Yes</w:t>
            </w:r>
          </w:p>
        </w:tc>
        <w:tc>
          <w:tcPr>
            <w:tcW w:w="322" w:type="pct"/>
            <w:vAlign w:val="center"/>
          </w:tcPr>
          <w:p w14:paraId="7B0799A0"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38" w:type="pct"/>
            <w:vAlign w:val="center"/>
          </w:tcPr>
          <w:p w14:paraId="6D9D818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03" w:type="pct"/>
            <w:vAlign w:val="center"/>
          </w:tcPr>
          <w:p w14:paraId="4E7F730F"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737" w:type="pct"/>
            <w:vAlign w:val="center"/>
          </w:tcPr>
          <w:p w14:paraId="0A6DDDE5"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81" w:type="pct"/>
            <w:vAlign w:val="center"/>
          </w:tcPr>
          <w:p w14:paraId="33E64CB2"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445" w:type="pct"/>
            <w:vAlign w:val="center"/>
          </w:tcPr>
          <w:p w14:paraId="25190C7A"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No</w:t>
            </w:r>
          </w:p>
        </w:tc>
        <w:tc>
          <w:tcPr>
            <w:tcW w:w="395" w:type="pct"/>
            <w:vAlign w:val="center"/>
          </w:tcPr>
          <w:p w14:paraId="4D00668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Yes</w:t>
            </w:r>
          </w:p>
        </w:tc>
        <w:tc>
          <w:tcPr>
            <w:tcW w:w="490" w:type="pct"/>
            <w:noWrap/>
            <w:vAlign w:val="center"/>
          </w:tcPr>
          <w:p w14:paraId="236B454E" w14:textId="77777777" w:rsidR="00806239" w:rsidRPr="00EE185F" w:rsidRDefault="00806239" w:rsidP="004D47A6">
            <w:pPr>
              <w:jc w:val="center"/>
              <w:rPr>
                <w:rFonts w:ascii="Times New Roman" w:hAnsi="Times New Roman" w:cs="Times New Roman"/>
                <w:color w:val="000000"/>
                <w:sz w:val="24"/>
                <w:szCs w:val="24"/>
              </w:rPr>
            </w:pPr>
            <w:r w:rsidRPr="00EE185F">
              <w:rPr>
                <w:rFonts w:ascii="Times New Roman" w:hAnsi="Times New Roman" w:cs="Times New Roman"/>
                <w:color w:val="000000"/>
                <w:sz w:val="24"/>
                <w:szCs w:val="24"/>
              </w:rPr>
              <w:t>Critically Low</w:t>
            </w:r>
          </w:p>
        </w:tc>
      </w:tr>
    </w:tbl>
    <w:p w14:paraId="4054F46C" w14:textId="77777777" w:rsidR="009F36CA" w:rsidRDefault="009F36CA" w:rsidP="00806239">
      <w:pPr>
        <w:rPr>
          <w:rFonts w:ascii="Times New Roman" w:hAnsi="Times New Roman" w:cs="Times New Roman"/>
          <w:sz w:val="24"/>
          <w:szCs w:val="24"/>
        </w:rPr>
        <w:sectPr w:rsidR="009F36CA" w:rsidSect="009F36CA">
          <w:pgSz w:w="16838" w:h="11906" w:orient="landscape"/>
          <w:pgMar w:top="1440" w:right="1440" w:bottom="1440" w:left="1440" w:header="709" w:footer="709" w:gutter="0"/>
          <w:cols w:space="708"/>
          <w:docGrid w:linePitch="360"/>
        </w:sectPr>
      </w:pPr>
    </w:p>
    <w:p w14:paraId="1087180A" w14:textId="2585F423" w:rsidR="002E20C0" w:rsidRPr="00EE185F" w:rsidRDefault="00774F3D" w:rsidP="004E7CA5">
      <w:pPr>
        <w:rPr>
          <w:rFonts w:ascii="Times New Roman" w:hAnsi="Times New Roman" w:cs="Times New Roman"/>
          <w:sz w:val="24"/>
          <w:szCs w:val="24"/>
          <w:u w:val="single"/>
        </w:rPr>
      </w:pPr>
      <w:r w:rsidRPr="00EE185F">
        <w:rPr>
          <w:rFonts w:ascii="Times New Roman" w:hAnsi="Times New Roman" w:cs="Times New Roman"/>
          <w:sz w:val="24"/>
          <w:szCs w:val="24"/>
          <w:u w:val="single"/>
        </w:rPr>
        <w:lastRenderedPageBreak/>
        <w:t xml:space="preserve">Study </w:t>
      </w:r>
      <w:r w:rsidR="00BD4336" w:rsidRPr="00EE185F">
        <w:rPr>
          <w:rFonts w:ascii="Times New Roman" w:hAnsi="Times New Roman" w:cs="Times New Roman"/>
          <w:sz w:val="24"/>
          <w:szCs w:val="24"/>
          <w:u w:val="single"/>
        </w:rPr>
        <w:t>S</w:t>
      </w:r>
      <w:r w:rsidRPr="00EE185F">
        <w:rPr>
          <w:rFonts w:ascii="Times New Roman" w:hAnsi="Times New Roman" w:cs="Times New Roman"/>
          <w:sz w:val="24"/>
          <w:szCs w:val="24"/>
          <w:u w:val="single"/>
        </w:rPr>
        <w:t xml:space="preserve">election and Data </w:t>
      </w:r>
      <w:r w:rsidR="002E20C0" w:rsidRPr="00EE185F">
        <w:rPr>
          <w:rFonts w:ascii="Times New Roman" w:hAnsi="Times New Roman" w:cs="Times New Roman"/>
          <w:sz w:val="24"/>
          <w:szCs w:val="24"/>
          <w:u w:val="single"/>
        </w:rPr>
        <w:t>Extraction</w:t>
      </w:r>
    </w:p>
    <w:p w14:paraId="4BAFA496" w14:textId="762B7566" w:rsidR="002E20C0" w:rsidRPr="00EE185F" w:rsidRDefault="00896618" w:rsidP="004E7CA5">
      <w:pPr>
        <w:rPr>
          <w:rFonts w:ascii="Times New Roman" w:hAnsi="Times New Roman" w:cs="Times New Roman"/>
          <w:sz w:val="24"/>
          <w:szCs w:val="24"/>
        </w:rPr>
      </w:pPr>
      <w:r w:rsidRPr="00EE185F">
        <w:rPr>
          <w:rFonts w:ascii="Times New Roman" w:hAnsi="Times New Roman" w:cs="Times New Roman"/>
          <w:sz w:val="24"/>
          <w:szCs w:val="24"/>
        </w:rPr>
        <w:t xml:space="preserve">The following data was collected into a summary table </w:t>
      </w:r>
      <w:r w:rsidR="00F108B9">
        <w:rPr>
          <w:rFonts w:ascii="Times New Roman" w:hAnsi="Times New Roman" w:cs="Times New Roman"/>
          <w:sz w:val="24"/>
          <w:szCs w:val="24"/>
        </w:rPr>
        <w:t>(</w:t>
      </w:r>
      <w:r w:rsidR="003351DF">
        <w:rPr>
          <w:rFonts w:ascii="Times New Roman" w:hAnsi="Times New Roman" w:cs="Times New Roman"/>
          <w:sz w:val="24"/>
          <w:szCs w:val="24"/>
        </w:rPr>
        <w:t>Table</w:t>
      </w:r>
      <w:r w:rsidR="00F108B9">
        <w:rPr>
          <w:rFonts w:ascii="Times New Roman" w:hAnsi="Times New Roman" w:cs="Times New Roman"/>
          <w:sz w:val="24"/>
          <w:szCs w:val="24"/>
        </w:rPr>
        <w:t xml:space="preserve"> 2.)</w:t>
      </w:r>
      <w:r w:rsidRPr="00EE185F">
        <w:rPr>
          <w:rFonts w:ascii="Times New Roman" w:hAnsi="Times New Roman" w:cs="Times New Roman"/>
          <w:sz w:val="24"/>
          <w:szCs w:val="24"/>
        </w:rPr>
        <w:t>: reference, review characteristics and objectives, databases searched &amp; inclusive dates, primary and secondary outcome measures, number of primary studies or publications included, number of participants &amp; characteristics, included &amp; excluded studies &amp; groups, intervention summary, main results, other results, and authors’ conclusion.</w:t>
      </w:r>
    </w:p>
    <w:p w14:paraId="18E2F857" w14:textId="4FA1159D" w:rsidR="00D46D07" w:rsidRPr="00EE185F" w:rsidRDefault="00E460B5" w:rsidP="004E7CA5">
      <w:pPr>
        <w:rPr>
          <w:rFonts w:ascii="Times New Roman" w:hAnsi="Times New Roman" w:cs="Times New Roman"/>
          <w:sz w:val="24"/>
          <w:szCs w:val="24"/>
        </w:rPr>
      </w:pPr>
      <w:r w:rsidRPr="00EE185F">
        <w:rPr>
          <w:rFonts w:ascii="Times New Roman" w:hAnsi="Times New Roman" w:cs="Times New Roman"/>
          <w:b/>
          <w:bCs/>
          <w:sz w:val="24"/>
          <w:szCs w:val="24"/>
          <w:u w:val="single"/>
        </w:rPr>
        <w:t>Results</w:t>
      </w:r>
    </w:p>
    <w:p w14:paraId="5144F3CE" w14:textId="37B1C245" w:rsidR="00214C65" w:rsidRPr="00EE185F" w:rsidRDefault="00214C65" w:rsidP="004E7CA5">
      <w:pPr>
        <w:rPr>
          <w:rFonts w:ascii="Times New Roman" w:hAnsi="Times New Roman" w:cs="Times New Roman"/>
          <w:sz w:val="24"/>
          <w:szCs w:val="24"/>
          <w:u w:val="single"/>
        </w:rPr>
      </w:pPr>
      <w:r w:rsidRPr="00EE185F">
        <w:rPr>
          <w:rFonts w:ascii="Times New Roman" w:hAnsi="Times New Roman" w:cs="Times New Roman"/>
          <w:sz w:val="24"/>
          <w:szCs w:val="24"/>
          <w:u w:val="single"/>
        </w:rPr>
        <w:t>Search Results</w:t>
      </w:r>
    </w:p>
    <w:p w14:paraId="4BC59179" w14:textId="5A06EC9F" w:rsidR="00522595" w:rsidRDefault="00A77DFF" w:rsidP="004E7CA5">
      <w:pPr>
        <w:rPr>
          <w:rFonts w:ascii="Times New Roman" w:hAnsi="Times New Roman" w:cs="Times New Roman"/>
          <w:sz w:val="24"/>
          <w:szCs w:val="24"/>
        </w:rPr>
      </w:pPr>
      <w:r w:rsidRPr="00EE185F">
        <w:rPr>
          <w:rFonts w:ascii="Times New Roman" w:hAnsi="Times New Roman" w:cs="Times New Roman"/>
          <w:sz w:val="24"/>
          <w:szCs w:val="24"/>
        </w:rPr>
        <w:t xml:space="preserve">The </w:t>
      </w:r>
      <w:r w:rsidR="00F8128A">
        <w:rPr>
          <w:rFonts w:ascii="Times New Roman" w:hAnsi="Times New Roman" w:cs="Times New Roman"/>
          <w:sz w:val="24"/>
          <w:szCs w:val="24"/>
        </w:rPr>
        <w:t>F</w:t>
      </w:r>
      <w:r w:rsidRPr="00EE185F">
        <w:rPr>
          <w:rFonts w:ascii="Times New Roman" w:hAnsi="Times New Roman" w:cs="Times New Roman"/>
          <w:sz w:val="24"/>
          <w:szCs w:val="24"/>
        </w:rPr>
        <w:t xml:space="preserve">igure </w:t>
      </w:r>
      <w:r w:rsidR="00F8128A">
        <w:rPr>
          <w:rFonts w:ascii="Times New Roman" w:hAnsi="Times New Roman" w:cs="Times New Roman"/>
          <w:sz w:val="24"/>
          <w:szCs w:val="24"/>
        </w:rPr>
        <w:t>1.</w:t>
      </w:r>
      <w:r w:rsidRPr="00EE185F">
        <w:rPr>
          <w:rFonts w:ascii="Times New Roman" w:hAnsi="Times New Roman" w:cs="Times New Roman"/>
          <w:sz w:val="24"/>
          <w:szCs w:val="24"/>
        </w:rPr>
        <w:t xml:space="preserve"> is a flow chart that depicts the study selection. A total of 54 results were returned</w:t>
      </w:r>
      <w:r w:rsidR="0013188A" w:rsidRPr="00EE185F">
        <w:rPr>
          <w:rFonts w:ascii="Times New Roman" w:hAnsi="Times New Roman" w:cs="Times New Roman"/>
          <w:sz w:val="24"/>
          <w:szCs w:val="24"/>
        </w:rPr>
        <w:t xml:space="preserve"> in the in</w:t>
      </w:r>
      <w:r w:rsidR="007615F4" w:rsidRPr="00EE185F">
        <w:rPr>
          <w:rFonts w:ascii="Times New Roman" w:hAnsi="Times New Roman" w:cs="Times New Roman"/>
          <w:sz w:val="24"/>
          <w:szCs w:val="24"/>
        </w:rPr>
        <w:t>itial results</w:t>
      </w:r>
      <w:r w:rsidRPr="00EE185F">
        <w:rPr>
          <w:rFonts w:ascii="Times New Roman" w:hAnsi="Times New Roman" w:cs="Times New Roman"/>
          <w:sz w:val="24"/>
          <w:szCs w:val="24"/>
        </w:rPr>
        <w:t>. These were further reduced by removing</w:t>
      </w:r>
      <w:r w:rsidR="00860E24" w:rsidRPr="00EE185F">
        <w:rPr>
          <w:rFonts w:ascii="Times New Roman" w:hAnsi="Times New Roman" w:cs="Times New Roman"/>
          <w:sz w:val="24"/>
          <w:szCs w:val="24"/>
        </w:rPr>
        <w:t xml:space="preserve"> </w:t>
      </w:r>
      <w:r w:rsidR="008C04D4" w:rsidRPr="00EE185F">
        <w:rPr>
          <w:rFonts w:ascii="Times New Roman" w:hAnsi="Times New Roman" w:cs="Times New Roman"/>
          <w:sz w:val="24"/>
          <w:szCs w:val="24"/>
        </w:rPr>
        <w:t>any</w:t>
      </w:r>
      <w:r w:rsidRPr="00EE185F">
        <w:rPr>
          <w:rFonts w:ascii="Times New Roman" w:hAnsi="Times New Roman" w:cs="Times New Roman"/>
          <w:sz w:val="24"/>
          <w:szCs w:val="24"/>
        </w:rPr>
        <w:t xml:space="preserve"> duplicates, and articles by title and abstract review not meeting the inclusion criteria. Fifteen articles were reviewed in full, with </w:t>
      </w:r>
      <w:r w:rsidR="00013B79" w:rsidRPr="00EE185F">
        <w:rPr>
          <w:rFonts w:ascii="Times New Roman" w:hAnsi="Times New Roman" w:cs="Times New Roman"/>
          <w:sz w:val="24"/>
          <w:szCs w:val="24"/>
        </w:rPr>
        <w:t>four</w:t>
      </w:r>
      <w:r w:rsidRPr="00EE185F">
        <w:rPr>
          <w:rFonts w:ascii="Times New Roman" w:hAnsi="Times New Roman" w:cs="Times New Roman"/>
          <w:sz w:val="24"/>
          <w:szCs w:val="24"/>
        </w:rPr>
        <w:t xml:space="preserve"> papers being removed</w:t>
      </w:r>
      <w:r w:rsidR="00117775" w:rsidRPr="00EE185F">
        <w:rPr>
          <w:rFonts w:ascii="Times New Roman" w:hAnsi="Times New Roman" w:cs="Times New Roman"/>
          <w:sz w:val="24"/>
          <w:szCs w:val="24"/>
        </w:rPr>
        <w:t>,</w:t>
      </w:r>
      <w:r w:rsidRPr="00EE185F">
        <w:rPr>
          <w:rFonts w:ascii="Times New Roman" w:hAnsi="Times New Roman" w:cs="Times New Roman"/>
          <w:sz w:val="24"/>
          <w:szCs w:val="24"/>
        </w:rPr>
        <w:t xml:space="preserve"> as on further inspection did not include the appropriate criteria. </w:t>
      </w:r>
    </w:p>
    <w:p w14:paraId="29229682" w14:textId="77777777" w:rsidR="00141A73" w:rsidRPr="00EE185F" w:rsidRDefault="00141A73" w:rsidP="00141A73">
      <w:pPr>
        <w:spacing w:after="0" w:line="240" w:lineRule="auto"/>
        <w:rPr>
          <w:rFonts w:ascii="Times New Roman" w:hAnsi="Times New Roman" w:cs="Times New Roman"/>
          <w:b/>
          <w:sz w:val="24"/>
          <w:szCs w:val="24"/>
        </w:rPr>
      </w:pPr>
      <w:r w:rsidRPr="00EE185F">
        <w:rPr>
          <w:rFonts w:ascii="Times New Roman" w:hAnsi="Times New Roman" w:cs="Times New Roman"/>
          <w:b/>
          <w:sz w:val="24"/>
          <w:szCs w:val="24"/>
        </w:rPr>
        <w:t xml:space="preserve">Fig. </w:t>
      </w:r>
      <w:r>
        <w:rPr>
          <w:rFonts w:ascii="Times New Roman" w:hAnsi="Times New Roman" w:cs="Times New Roman"/>
          <w:b/>
          <w:sz w:val="24"/>
          <w:szCs w:val="24"/>
        </w:rPr>
        <w:t>1.</w:t>
      </w:r>
      <w:r w:rsidRPr="00EE185F">
        <w:rPr>
          <w:rFonts w:ascii="Times New Roman" w:hAnsi="Times New Roman" w:cs="Times New Roman"/>
          <w:b/>
          <w:sz w:val="24"/>
          <w:szCs w:val="24"/>
        </w:rPr>
        <w:t xml:space="preserve"> PRISMA 2020 flow diagram for new systematic reviews which included searches of databases</w:t>
      </w:r>
    </w:p>
    <w:p w14:paraId="2EF4C8A7" w14:textId="77777777" w:rsidR="00141A73" w:rsidRPr="00EE185F" w:rsidRDefault="00141A73" w:rsidP="00141A73">
      <w:pPr>
        <w:spacing w:after="0" w:line="240" w:lineRule="auto"/>
        <w:rPr>
          <w:rFonts w:ascii="Times New Roman" w:hAnsi="Times New Roman" w:cs="Times New Roman"/>
          <w:sz w:val="24"/>
          <w:szCs w:val="24"/>
        </w:rPr>
      </w:pPr>
    </w:p>
    <w:p w14:paraId="7FC276D2"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11190687" wp14:editId="081C26B6">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9B8E024" w14:textId="77777777" w:rsidR="00141A73" w:rsidRPr="001502CF" w:rsidRDefault="00141A73" w:rsidP="00141A7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190687"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" fillcolor="#ffc000 [3207]" strokecolor="#7f5f00 [1607]" strokeweight="1pt">
                <v:textbox>
                  <w:txbxContent>
                    <w:p w14:paraId="49B8E024" w14:textId="77777777" w:rsidR="00141A73" w:rsidRPr="001502CF" w:rsidRDefault="00141A73" w:rsidP="00141A7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w:t>
                      </w:r>
                    </w:p>
                  </w:txbxContent>
                </v:textbox>
              </v:shape>
            </w:pict>
          </mc:Fallback>
        </mc:AlternateContent>
      </w:r>
    </w:p>
    <w:p w14:paraId="6255536B" w14:textId="77777777" w:rsidR="00141A73" w:rsidRPr="00EE185F" w:rsidRDefault="00141A73" w:rsidP="00141A73">
      <w:pPr>
        <w:spacing w:after="0" w:line="240" w:lineRule="auto"/>
        <w:rPr>
          <w:rFonts w:ascii="Times New Roman" w:hAnsi="Times New Roman" w:cs="Times New Roman"/>
          <w:sz w:val="24"/>
          <w:szCs w:val="24"/>
        </w:rPr>
      </w:pPr>
    </w:p>
    <w:p w14:paraId="7E6E16E5"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3B05DA67" wp14:editId="6A98636D">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7BA9EE"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732FC09" w14:textId="77777777" w:rsidR="00141A73" w:rsidRPr="00560609" w:rsidRDefault="00141A73" w:rsidP="00141A7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29)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05DA67"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547BA9EE"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732FC09" w14:textId="77777777" w:rsidR="00141A73" w:rsidRPr="00560609" w:rsidRDefault="00141A73" w:rsidP="00141A7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29)</w:t>
                      </w:r>
                    </w:p>
                  </w:txbxContent>
                </v:textbox>
              </v:rect>
            </w:pict>
          </mc:Fallback>
        </mc:AlternateContent>
      </w:r>
      <w:r w:rsidRPr="00EE185F">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32B4DC5" wp14:editId="5F538476">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FBA050"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7541FBFE" w14:textId="77777777" w:rsidR="00141A73" w:rsidRDefault="00141A73" w:rsidP="00141A7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w:t>
                            </w:r>
                            <w:proofErr w:type="gramStart"/>
                            <w:r>
                              <w:rPr>
                                <w:rFonts w:ascii="Arial" w:hAnsi="Arial" w:cs="Arial"/>
                                <w:color w:val="000000" w:themeColor="text1"/>
                                <w:sz w:val="18"/>
                                <w:szCs w:val="20"/>
                              </w:rPr>
                              <w:t>54 )</w:t>
                            </w:r>
                            <w:proofErr w:type="gramEnd"/>
                          </w:p>
                          <w:p w14:paraId="7F6D44CB" w14:textId="77777777" w:rsidR="00141A73" w:rsidRPr="00560609" w:rsidRDefault="00141A73" w:rsidP="00141A73">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2B4DC5" id="Rectangle 1"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69FBA050"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7541FBFE" w14:textId="77777777" w:rsidR="00141A73" w:rsidRDefault="00141A73" w:rsidP="00141A7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w:t>
                      </w:r>
                      <w:proofErr w:type="gramStart"/>
                      <w:r>
                        <w:rPr>
                          <w:rFonts w:ascii="Arial" w:hAnsi="Arial" w:cs="Arial"/>
                          <w:color w:val="000000" w:themeColor="text1"/>
                          <w:sz w:val="18"/>
                          <w:szCs w:val="20"/>
                        </w:rPr>
                        <w:t>54 )</w:t>
                      </w:r>
                      <w:proofErr w:type="gramEnd"/>
                    </w:p>
                    <w:p w14:paraId="7F6D44CB" w14:textId="77777777" w:rsidR="00141A73" w:rsidRPr="00560609" w:rsidRDefault="00141A73" w:rsidP="00141A73">
                      <w:pPr>
                        <w:spacing w:after="0" w:line="240" w:lineRule="auto"/>
                        <w:ind w:left="284"/>
                        <w:rPr>
                          <w:rFonts w:ascii="Arial" w:hAnsi="Arial" w:cs="Arial"/>
                          <w:color w:val="000000" w:themeColor="text1"/>
                          <w:sz w:val="18"/>
                          <w:szCs w:val="20"/>
                        </w:rPr>
                      </w:pPr>
                    </w:p>
                  </w:txbxContent>
                </v:textbox>
              </v:rect>
            </w:pict>
          </mc:Fallback>
        </mc:AlternateContent>
      </w:r>
    </w:p>
    <w:p w14:paraId="60714607" w14:textId="77777777" w:rsidR="00141A73" w:rsidRPr="00EE185F" w:rsidRDefault="00141A73" w:rsidP="00141A73">
      <w:pPr>
        <w:spacing w:after="0" w:line="240" w:lineRule="auto"/>
        <w:rPr>
          <w:rFonts w:ascii="Times New Roman" w:hAnsi="Times New Roman" w:cs="Times New Roman"/>
          <w:sz w:val="24"/>
          <w:szCs w:val="24"/>
        </w:rPr>
      </w:pPr>
    </w:p>
    <w:p w14:paraId="749857AD"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220D937D" wp14:editId="7DDFD61B">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DF513F6" w14:textId="77777777" w:rsidR="00141A73" w:rsidRPr="001502CF" w:rsidRDefault="00141A73" w:rsidP="00141A7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D937D" id="Flowchart: Alternate Process 31" o:spid="_x0000_s1029" type="#_x0000_t176" style="position:absolute;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9cc2e5 [1944]" strokecolor="black [3213]" strokeweight="1pt">
                <v:textbox>
                  <w:txbxContent>
                    <w:p w14:paraId="1DF513F6" w14:textId="77777777" w:rsidR="00141A73" w:rsidRPr="001502CF" w:rsidRDefault="00141A73" w:rsidP="00141A7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13687F96" w14:textId="77777777" w:rsidR="00141A73" w:rsidRPr="00EE185F" w:rsidRDefault="00141A73" w:rsidP="00141A73">
      <w:pPr>
        <w:spacing w:after="0" w:line="240" w:lineRule="auto"/>
        <w:rPr>
          <w:rFonts w:ascii="Times New Roman" w:hAnsi="Times New Roman" w:cs="Times New Roman"/>
          <w:sz w:val="24"/>
          <w:szCs w:val="24"/>
        </w:rPr>
      </w:pPr>
    </w:p>
    <w:p w14:paraId="2AF35B29"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0F25D6C1" wp14:editId="39AC50DA">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DEF4741"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54FCFA2D" w14:textId="77777777" w:rsidR="00141A73" w:rsidRPr="00EE185F" w:rsidRDefault="00141A73" w:rsidP="00141A73">
      <w:pPr>
        <w:spacing w:after="0" w:line="240" w:lineRule="auto"/>
        <w:rPr>
          <w:rFonts w:ascii="Times New Roman" w:hAnsi="Times New Roman" w:cs="Times New Roman"/>
          <w:sz w:val="24"/>
          <w:szCs w:val="24"/>
        </w:rPr>
      </w:pPr>
    </w:p>
    <w:p w14:paraId="081678BA" w14:textId="77777777" w:rsidR="00141A73" w:rsidRPr="00EE185F" w:rsidRDefault="00141A73" w:rsidP="00141A73">
      <w:pPr>
        <w:spacing w:after="0" w:line="240" w:lineRule="auto"/>
        <w:rPr>
          <w:rFonts w:ascii="Times New Roman" w:hAnsi="Times New Roman" w:cs="Times New Roman"/>
          <w:sz w:val="24"/>
          <w:szCs w:val="24"/>
        </w:rPr>
      </w:pPr>
    </w:p>
    <w:p w14:paraId="61222C05"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22A69184" wp14:editId="6B293204">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993E25"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76FF9B59" w14:textId="77777777" w:rsidR="00141A73" w:rsidRPr="00EE185F" w:rsidRDefault="00141A73" w:rsidP="00141A73">
      <w:pPr>
        <w:spacing w:after="0" w:line="240" w:lineRule="auto"/>
        <w:rPr>
          <w:rFonts w:ascii="Times New Roman" w:hAnsi="Times New Roman" w:cs="Times New Roman"/>
          <w:sz w:val="24"/>
          <w:szCs w:val="24"/>
        </w:rPr>
      </w:pPr>
    </w:p>
    <w:p w14:paraId="46F795E0"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2670C515" wp14:editId="4F457365">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B4A303"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sidRPr="00EE185F">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668CF72" wp14:editId="6DEB1583">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0B93B7"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D2EBB07" w14:textId="77777777" w:rsidR="00141A73"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=30)</w:t>
                            </w:r>
                          </w:p>
                          <w:p w14:paraId="04C9FCCC" w14:textId="77777777" w:rsidR="00141A73" w:rsidRPr="003C1C56" w:rsidRDefault="00141A73" w:rsidP="00141A73">
                            <w:pPr>
                              <w:spacing w:after="0" w:line="240" w:lineRule="auto"/>
                              <w:rPr>
                                <w:rFonts w:ascii="Arial" w:hAnsi="Arial" w:cs="Arial"/>
                                <w:i/>
                                <w:iCs/>
                                <w:color w:val="000000" w:themeColor="text1"/>
                                <w:sz w:val="18"/>
                                <w:szCs w:val="20"/>
                              </w:rPr>
                            </w:pPr>
                            <w:r>
                              <w:rPr>
                                <w:rFonts w:ascii="Arial" w:hAnsi="Arial" w:cs="Arial"/>
                                <w:i/>
                                <w:iCs/>
                                <w:color w:val="000000" w:themeColor="text1"/>
                                <w:sz w:val="18"/>
                                <w:szCs w:val="20"/>
                              </w:rPr>
                              <w:t xml:space="preserve">By title and abstract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68CF72" id="Rectangle 3"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5E0B93B7"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D2EBB07" w14:textId="77777777" w:rsidR="00141A73"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=30)</w:t>
                      </w:r>
                    </w:p>
                    <w:p w14:paraId="04C9FCCC" w14:textId="77777777" w:rsidR="00141A73" w:rsidRPr="003C1C56" w:rsidRDefault="00141A73" w:rsidP="00141A73">
                      <w:pPr>
                        <w:spacing w:after="0" w:line="240" w:lineRule="auto"/>
                        <w:rPr>
                          <w:rFonts w:ascii="Arial" w:hAnsi="Arial" w:cs="Arial"/>
                          <w:i/>
                          <w:iCs/>
                          <w:color w:val="000000" w:themeColor="text1"/>
                          <w:sz w:val="18"/>
                          <w:szCs w:val="20"/>
                        </w:rPr>
                      </w:pPr>
                      <w:r>
                        <w:rPr>
                          <w:rFonts w:ascii="Arial" w:hAnsi="Arial" w:cs="Arial"/>
                          <w:i/>
                          <w:iCs/>
                          <w:color w:val="000000" w:themeColor="text1"/>
                          <w:sz w:val="18"/>
                          <w:szCs w:val="20"/>
                        </w:rPr>
                        <w:t xml:space="preserve">By title and abstract </w:t>
                      </w:r>
                    </w:p>
                  </w:txbxContent>
                </v:textbox>
              </v:rect>
            </w:pict>
          </mc:Fallback>
        </mc:AlternateContent>
      </w:r>
      <w:r w:rsidRPr="00EE185F">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EA53F45" wp14:editId="54791D7F">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F3DE52"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4DA4E32E" w14:textId="77777777" w:rsidR="00141A73"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=5)</w:t>
                            </w:r>
                          </w:p>
                          <w:p w14:paraId="49AC2B0F" w14:textId="77777777" w:rsidR="00141A73" w:rsidRPr="003C1C56" w:rsidRDefault="00141A73" w:rsidP="00141A73">
                            <w:pPr>
                              <w:spacing w:after="0" w:line="240" w:lineRule="auto"/>
                              <w:rPr>
                                <w:rFonts w:ascii="Arial" w:hAnsi="Arial" w:cs="Arial"/>
                                <w:i/>
                                <w:iCs/>
                                <w:color w:val="000000" w:themeColor="text1"/>
                                <w:sz w:val="18"/>
                                <w:szCs w:val="20"/>
                              </w:rPr>
                            </w:pPr>
                            <w:proofErr w:type="spellStart"/>
                            <w:r>
                              <w:rPr>
                                <w:rFonts w:ascii="Arial" w:hAnsi="Arial" w:cs="Arial"/>
                                <w:i/>
                                <w:iCs/>
                                <w:color w:val="000000" w:themeColor="text1"/>
                                <w:sz w:val="18"/>
                                <w:szCs w:val="20"/>
                              </w:rPr>
                              <w:t>Were</w:t>
                            </w:r>
                            <w:proofErr w:type="spellEnd"/>
                            <w:r>
                              <w:rPr>
                                <w:rFonts w:ascii="Arial" w:hAnsi="Arial" w:cs="Arial"/>
                                <w:i/>
                                <w:iCs/>
                                <w:color w:val="000000" w:themeColor="text1"/>
                                <w:sz w:val="18"/>
                                <w:szCs w:val="20"/>
                              </w:rPr>
                              <w:t xml:space="preserve"> not systematic reviews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A53F45" id="Rectangle 4"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53F3DE52"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4DA4E32E" w14:textId="77777777" w:rsidR="00141A73"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=5)</w:t>
                      </w:r>
                    </w:p>
                    <w:p w14:paraId="49AC2B0F" w14:textId="77777777" w:rsidR="00141A73" w:rsidRPr="003C1C56" w:rsidRDefault="00141A73" w:rsidP="00141A73">
                      <w:pPr>
                        <w:spacing w:after="0" w:line="240" w:lineRule="auto"/>
                        <w:rPr>
                          <w:rFonts w:ascii="Arial" w:hAnsi="Arial" w:cs="Arial"/>
                          <w:i/>
                          <w:iCs/>
                          <w:color w:val="000000" w:themeColor="text1"/>
                          <w:sz w:val="18"/>
                          <w:szCs w:val="20"/>
                        </w:rPr>
                      </w:pPr>
                      <w:proofErr w:type="spellStart"/>
                      <w:r>
                        <w:rPr>
                          <w:rFonts w:ascii="Arial" w:hAnsi="Arial" w:cs="Arial"/>
                          <w:i/>
                          <w:iCs/>
                          <w:color w:val="000000" w:themeColor="text1"/>
                          <w:sz w:val="18"/>
                          <w:szCs w:val="20"/>
                        </w:rPr>
                        <w:t>Were</w:t>
                      </w:r>
                      <w:proofErr w:type="spellEnd"/>
                      <w:r>
                        <w:rPr>
                          <w:rFonts w:ascii="Arial" w:hAnsi="Arial" w:cs="Arial"/>
                          <w:i/>
                          <w:iCs/>
                          <w:color w:val="000000" w:themeColor="text1"/>
                          <w:sz w:val="18"/>
                          <w:szCs w:val="20"/>
                        </w:rPr>
                        <w:t xml:space="preserve"> not systematic reviews</w:t>
                      </w:r>
                    </w:p>
                  </w:txbxContent>
                </v:textbox>
              </v:rect>
            </w:pict>
          </mc:Fallback>
        </mc:AlternateContent>
      </w:r>
    </w:p>
    <w:p w14:paraId="233D859F" w14:textId="77777777" w:rsidR="00141A73" w:rsidRPr="00EE185F" w:rsidRDefault="00141A73" w:rsidP="00141A73">
      <w:pPr>
        <w:spacing w:after="0" w:line="240" w:lineRule="auto"/>
        <w:rPr>
          <w:rFonts w:ascii="Times New Roman" w:hAnsi="Times New Roman" w:cs="Times New Roman"/>
          <w:sz w:val="24"/>
          <w:szCs w:val="24"/>
        </w:rPr>
      </w:pPr>
    </w:p>
    <w:p w14:paraId="0A3BF709" w14:textId="77777777" w:rsidR="00141A73" w:rsidRPr="00EE185F" w:rsidRDefault="00141A73" w:rsidP="00141A73">
      <w:pPr>
        <w:spacing w:after="0" w:line="240" w:lineRule="auto"/>
        <w:rPr>
          <w:rFonts w:ascii="Times New Roman" w:hAnsi="Times New Roman" w:cs="Times New Roman"/>
          <w:sz w:val="24"/>
          <w:szCs w:val="24"/>
        </w:rPr>
      </w:pPr>
    </w:p>
    <w:p w14:paraId="3980D8AE"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456D6C79" wp14:editId="11E747E9">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DB7F27"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1F055ED5" w14:textId="77777777" w:rsidR="00141A73" w:rsidRPr="00EE185F" w:rsidRDefault="00141A73" w:rsidP="00141A73">
      <w:pPr>
        <w:spacing w:after="0" w:line="240" w:lineRule="auto"/>
        <w:rPr>
          <w:rFonts w:ascii="Times New Roman" w:hAnsi="Times New Roman" w:cs="Times New Roman"/>
          <w:sz w:val="24"/>
          <w:szCs w:val="24"/>
        </w:rPr>
      </w:pPr>
    </w:p>
    <w:p w14:paraId="2C13E021"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70BE62F9" wp14:editId="52E7E68A">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FCC5FF"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3844C8E4" w14:textId="77777777" w:rsidR="00141A73"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=25)</w:t>
                            </w:r>
                          </w:p>
                          <w:p w14:paraId="41DB930B" w14:textId="77777777" w:rsidR="00141A73" w:rsidRPr="00BB48BA" w:rsidRDefault="00141A73" w:rsidP="00141A73">
                            <w:pPr>
                              <w:spacing w:after="0" w:line="240" w:lineRule="auto"/>
                              <w:rPr>
                                <w:rFonts w:ascii="Arial" w:hAnsi="Arial" w:cs="Arial"/>
                                <w:i/>
                                <w:iCs/>
                                <w:color w:val="000000" w:themeColor="text1"/>
                                <w:sz w:val="18"/>
                                <w:szCs w:val="20"/>
                              </w:rPr>
                            </w:pPr>
                            <w:r>
                              <w:rPr>
                                <w:rFonts w:ascii="Arial" w:hAnsi="Arial" w:cs="Arial"/>
                                <w:i/>
                                <w:iCs/>
                                <w:color w:val="000000" w:themeColor="text1"/>
                                <w:sz w:val="18"/>
                                <w:szCs w:val="20"/>
                              </w:rPr>
                              <w:t>For further inspection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BE62F9" id="Rectangle 5" o:spid="_x0000_s1032"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6CFCC5FF"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3844C8E4" w14:textId="77777777" w:rsidR="00141A73"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=25)</w:t>
                      </w:r>
                    </w:p>
                    <w:p w14:paraId="41DB930B" w14:textId="77777777" w:rsidR="00141A73" w:rsidRPr="00BB48BA" w:rsidRDefault="00141A73" w:rsidP="00141A73">
                      <w:pPr>
                        <w:spacing w:after="0" w:line="240" w:lineRule="auto"/>
                        <w:rPr>
                          <w:rFonts w:ascii="Arial" w:hAnsi="Arial" w:cs="Arial"/>
                          <w:i/>
                          <w:iCs/>
                          <w:color w:val="000000" w:themeColor="text1"/>
                          <w:sz w:val="18"/>
                          <w:szCs w:val="20"/>
                        </w:rPr>
                      </w:pPr>
                      <w:r>
                        <w:rPr>
                          <w:rFonts w:ascii="Arial" w:hAnsi="Arial" w:cs="Arial"/>
                          <w:i/>
                          <w:iCs/>
                          <w:color w:val="000000" w:themeColor="text1"/>
                          <w:sz w:val="18"/>
                          <w:szCs w:val="20"/>
                        </w:rPr>
                        <w:t>For further inspection</w:t>
                      </w:r>
                    </w:p>
                  </w:txbxContent>
                </v:textbox>
              </v:rect>
            </w:pict>
          </mc:Fallback>
        </mc:AlternateContent>
      </w:r>
      <w:r w:rsidRPr="00EE185F">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25840E2E" wp14:editId="5620D094">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77AA2A"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Pr="00EE185F">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43EE9DC0" wp14:editId="34269C60">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A4DA06"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124CE788" w14:textId="77777777" w:rsidR="00141A73"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p w14:paraId="2B5B0D98" w14:textId="77777777" w:rsidR="00141A73" w:rsidRPr="00560609" w:rsidRDefault="00141A73" w:rsidP="00141A73">
                            <w:pPr>
                              <w:spacing w:after="0" w:line="240" w:lineRule="auto"/>
                              <w:rPr>
                                <w:rFonts w:ascii="Arial" w:hAnsi="Arial" w:cs="Arial"/>
                                <w:color w:val="000000" w:themeColor="text1"/>
                                <w:sz w:val="18"/>
                                <w:szCs w:val="20"/>
                              </w:rPr>
                            </w:pPr>
                            <w:r>
                              <w:rPr>
                                <w:rFonts w:ascii="Arial" w:hAnsi="Arial" w:cs="Arial"/>
                                <w:i/>
                                <w:iCs/>
                                <w:color w:val="000000" w:themeColor="text1"/>
                                <w:sz w:val="18"/>
                                <w:szCs w:val="20"/>
                              </w:rPr>
                              <w:t>No intervention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EE9DC0" id="Rectangle 6" o:spid="_x0000_s1033"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1FA4DA06"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124CE788" w14:textId="77777777" w:rsidR="00141A73"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p w14:paraId="2B5B0D98" w14:textId="77777777" w:rsidR="00141A73" w:rsidRPr="00560609" w:rsidRDefault="00141A73" w:rsidP="00141A73">
                      <w:pPr>
                        <w:spacing w:after="0" w:line="240" w:lineRule="auto"/>
                        <w:rPr>
                          <w:rFonts w:ascii="Arial" w:hAnsi="Arial" w:cs="Arial"/>
                          <w:color w:val="000000" w:themeColor="text1"/>
                          <w:sz w:val="18"/>
                          <w:szCs w:val="20"/>
                        </w:rPr>
                      </w:pPr>
                      <w:r>
                        <w:rPr>
                          <w:rFonts w:ascii="Arial" w:hAnsi="Arial" w:cs="Arial"/>
                          <w:i/>
                          <w:iCs/>
                          <w:color w:val="000000" w:themeColor="text1"/>
                          <w:sz w:val="18"/>
                          <w:szCs w:val="20"/>
                        </w:rPr>
                        <w:t>No intervention</w:t>
                      </w:r>
                    </w:p>
                  </w:txbxContent>
                </v:textbox>
              </v:rect>
            </w:pict>
          </mc:Fallback>
        </mc:AlternateContent>
      </w:r>
    </w:p>
    <w:p w14:paraId="118A2829" w14:textId="77777777" w:rsidR="00141A73" w:rsidRPr="00EE185F" w:rsidRDefault="00141A73" w:rsidP="00141A73">
      <w:pPr>
        <w:spacing w:after="0" w:line="240" w:lineRule="auto"/>
        <w:rPr>
          <w:rFonts w:ascii="Times New Roman" w:hAnsi="Times New Roman" w:cs="Times New Roman"/>
          <w:sz w:val="24"/>
          <w:szCs w:val="24"/>
        </w:rPr>
      </w:pPr>
    </w:p>
    <w:p w14:paraId="7C335C05"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4849EF9B" wp14:editId="5779FA41">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F255B1B" w14:textId="77777777" w:rsidR="00141A73" w:rsidRDefault="00141A73" w:rsidP="00141A7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37250150" w14:textId="77777777" w:rsidR="00141A73" w:rsidRPr="001502CF" w:rsidRDefault="00141A73" w:rsidP="00141A73">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9EF9B" id="Flowchart: Alternate Process 32" o:spid="_x0000_s1034" type="#_x0000_t176" style="position:absolute;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9cc2e5 [1944]" strokecolor="black [3213]" strokeweight="1pt">
                <v:textbox>
                  <w:txbxContent>
                    <w:p w14:paraId="5F255B1B" w14:textId="77777777" w:rsidR="00141A73" w:rsidRDefault="00141A73" w:rsidP="00141A7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37250150" w14:textId="77777777" w:rsidR="00141A73" w:rsidRPr="001502CF" w:rsidRDefault="00141A73" w:rsidP="00141A73">
                      <w:pPr>
                        <w:spacing w:after="0" w:line="240" w:lineRule="auto"/>
                        <w:rPr>
                          <w:rFonts w:ascii="Arial" w:hAnsi="Arial" w:cs="Arial"/>
                          <w:b/>
                          <w:color w:val="000000" w:themeColor="text1"/>
                          <w:sz w:val="18"/>
                          <w:szCs w:val="18"/>
                        </w:rPr>
                      </w:pPr>
                    </w:p>
                  </w:txbxContent>
                </v:textbox>
              </v:shape>
            </w:pict>
          </mc:Fallback>
        </mc:AlternateContent>
      </w:r>
    </w:p>
    <w:p w14:paraId="595E35AF"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7D826D7F" wp14:editId="0FAF91D5">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4618B1"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0E3E5CCF" w14:textId="77777777" w:rsidR="00141A73" w:rsidRPr="00EE185F" w:rsidRDefault="00141A73" w:rsidP="00141A73">
      <w:pPr>
        <w:spacing w:after="0" w:line="240" w:lineRule="auto"/>
        <w:rPr>
          <w:rFonts w:ascii="Times New Roman" w:hAnsi="Times New Roman" w:cs="Times New Roman"/>
          <w:sz w:val="24"/>
          <w:szCs w:val="24"/>
        </w:rPr>
      </w:pPr>
    </w:p>
    <w:p w14:paraId="097B29B3"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5D7A530C" wp14:editId="38D0D5D1">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670775"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EE185F">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EA78054" wp14:editId="3AF2E258">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B0201F"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CCD18BA" w14:textId="77777777" w:rsidR="00141A73" w:rsidRPr="00560609"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A78054" id="Rectangle 8" o:spid="_x0000_s1035"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EjzkVYcCAABwBQAADgAAAAAAAAAAAAAAAAAuAgAAZHJzL2Uyb0RvYy54bWxQSwECLQAUAAYACAAA&#10;ACEA+DKQHt0AAAAHAQAADwAAAAAAAAAAAAAAAADhBAAAZHJzL2Rvd25yZXYueG1sUEsFBgAAAAAE&#10;AAQA8wAAAOsFAAAAAA==&#10;" filled="f" strokecolor="black [3213]" strokeweight="1pt">
                <v:textbox>
                  <w:txbxContent>
                    <w:p w14:paraId="21B0201F"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CCD18BA" w14:textId="77777777" w:rsidR="00141A73" w:rsidRPr="00560609"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=15)</w:t>
                      </w:r>
                    </w:p>
                  </w:txbxContent>
                </v:textbox>
              </v:rect>
            </w:pict>
          </mc:Fallback>
        </mc:AlternateContent>
      </w:r>
      <w:r w:rsidRPr="00EE185F">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12E21CEB" wp14:editId="077C19C6">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3AA51C"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5BDD01A8" w14:textId="77777777" w:rsidR="00141A73" w:rsidRDefault="00141A73" w:rsidP="00141A7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1 (n = 2) </w:t>
                            </w:r>
                          </w:p>
                          <w:p w14:paraId="489565BE" w14:textId="77777777" w:rsidR="00141A73" w:rsidRPr="00940D0E" w:rsidRDefault="00141A73" w:rsidP="00141A73">
                            <w:pPr>
                              <w:spacing w:after="0" w:line="240" w:lineRule="auto"/>
                              <w:ind w:left="284"/>
                              <w:rPr>
                                <w:rFonts w:ascii="Arial" w:hAnsi="Arial" w:cs="Arial"/>
                                <w:i/>
                                <w:iCs/>
                                <w:color w:val="000000" w:themeColor="text1"/>
                                <w:sz w:val="18"/>
                                <w:szCs w:val="20"/>
                              </w:rPr>
                            </w:pPr>
                            <w:r>
                              <w:rPr>
                                <w:rFonts w:ascii="Arial" w:hAnsi="Arial" w:cs="Arial"/>
                                <w:i/>
                                <w:iCs/>
                                <w:color w:val="000000" w:themeColor="text1"/>
                                <w:sz w:val="18"/>
                                <w:szCs w:val="20"/>
                              </w:rPr>
                              <w:t>not a systematic review</w:t>
                            </w:r>
                          </w:p>
                          <w:p w14:paraId="266D1074" w14:textId="77777777" w:rsidR="00141A73" w:rsidRDefault="00141A73" w:rsidP="00141A7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2 (n = 1) </w:t>
                            </w:r>
                          </w:p>
                          <w:p w14:paraId="411CF13B" w14:textId="77777777" w:rsidR="00141A73" w:rsidRPr="00940D0E" w:rsidRDefault="00141A73" w:rsidP="00141A73">
                            <w:pPr>
                              <w:spacing w:after="0" w:line="240" w:lineRule="auto"/>
                              <w:ind w:left="284"/>
                              <w:rPr>
                                <w:rFonts w:ascii="Arial" w:hAnsi="Arial" w:cs="Arial"/>
                                <w:i/>
                                <w:iCs/>
                                <w:color w:val="000000" w:themeColor="text1"/>
                                <w:sz w:val="18"/>
                                <w:szCs w:val="20"/>
                              </w:rPr>
                            </w:pPr>
                            <w:r>
                              <w:rPr>
                                <w:rFonts w:ascii="Arial" w:hAnsi="Arial" w:cs="Arial"/>
                                <w:i/>
                                <w:iCs/>
                                <w:color w:val="000000" w:themeColor="text1"/>
                                <w:sz w:val="18"/>
                                <w:szCs w:val="20"/>
                              </w:rPr>
                              <w:t>no intervention</w:t>
                            </w:r>
                          </w:p>
                          <w:p w14:paraId="0E5F3C07" w14:textId="77777777" w:rsidR="00141A73" w:rsidRDefault="00141A73" w:rsidP="00141A7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(n=1)</w:t>
                            </w:r>
                          </w:p>
                          <w:p w14:paraId="768E98FA" w14:textId="77777777" w:rsidR="00141A73" w:rsidRPr="00560609" w:rsidRDefault="00141A73" w:rsidP="00141A73">
                            <w:pPr>
                              <w:spacing w:after="0" w:line="240" w:lineRule="auto"/>
                              <w:ind w:left="284"/>
                              <w:rPr>
                                <w:rFonts w:ascii="Arial" w:hAnsi="Arial" w:cs="Arial"/>
                                <w:color w:val="000000" w:themeColor="text1"/>
                                <w:sz w:val="18"/>
                                <w:szCs w:val="20"/>
                              </w:rPr>
                            </w:pPr>
                            <w:r>
                              <w:rPr>
                                <w:rFonts w:ascii="Arial" w:hAnsi="Arial" w:cs="Arial"/>
                                <w:i/>
                                <w:iCs/>
                                <w:color w:val="000000" w:themeColor="text1"/>
                                <w:sz w:val="18"/>
                                <w:szCs w:val="20"/>
                              </w:rPr>
                              <w:t>not applicable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E21CEB" id="Rectangle 9" o:spid="_x0000_s1036"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" filled="f" strokecolor="black [3213]" strokeweight="1pt">
                <v:textbox>
                  <w:txbxContent>
                    <w:p w14:paraId="633AA51C" w14:textId="77777777" w:rsidR="00141A73" w:rsidRDefault="00141A73" w:rsidP="00141A73">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5BDD01A8" w14:textId="77777777" w:rsidR="00141A73" w:rsidRDefault="00141A73" w:rsidP="00141A7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1 (n = 2) </w:t>
                      </w:r>
                    </w:p>
                    <w:p w14:paraId="489565BE" w14:textId="77777777" w:rsidR="00141A73" w:rsidRPr="00940D0E" w:rsidRDefault="00141A73" w:rsidP="00141A73">
                      <w:pPr>
                        <w:spacing w:after="0" w:line="240" w:lineRule="auto"/>
                        <w:ind w:left="284"/>
                        <w:rPr>
                          <w:rFonts w:ascii="Arial" w:hAnsi="Arial" w:cs="Arial"/>
                          <w:i/>
                          <w:iCs/>
                          <w:color w:val="000000" w:themeColor="text1"/>
                          <w:sz w:val="18"/>
                          <w:szCs w:val="20"/>
                        </w:rPr>
                      </w:pPr>
                      <w:r>
                        <w:rPr>
                          <w:rFonts w:ascii="Arial" w:hAnsi="Arial" w:cs="Arial"/>
                          <w:i/>
                          <w:iCs/>
                          <w:color w:val="000000" w:themeColor="text1"/>
                          <w:sz w:val="18"/>
                          <w:szCs w:val="20"/>
                        </w:rPr>
                        <w:t>not a systematic review</w:t>
                      </w:r>
                    </w:p>
                    <w:p w14:paraId="266D1074" w14:textId="77777777" w:rsidR="00141A73" w:rsidRDefault="00141A73" w:rsidP="00141A7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2 (n = 1) </w:t>
                      </w:r>
                    </w:p>
                    <w:p w14:paraId="411CF13B" w14:textId="77777777" w:rsidR="00141A73" w:rsidRPr="00940D0E" w:rsidRDefault="00141A73" w:rsidP="00141A73">
                      <w:pPr>
                        <w:spacing w:after="0" w:line="240" w:lineRule="auto"/>
                        <w:ind w:left="284"/>
                        <w:rPr>
                          <w:rFonts w:ascii="Arial" w:hAnsi="Arial" w:cs="Arial"/>
                          <w:i/>
                          <w:iCs/>
                          <w:color w:val="000000" w:themeColor="text1"/>
                          <w:sz w:val="18"/>
                          <w:szCs w:val="20"/>
                        </w:rPr>
                      </w:pPr>
                      <w:r>
                        <w:rPr>
                          <w:rFonts w:ascii="Arial" w:hAnsi="Arial" w:cs="Arial"/>
                          <w:i/>
                          <w:iCs/>
                          <w:color w:val="000000" w:themeColor="text1"/>
                          <w:sz w:val="18"/>
                          <w:szCs w:val="20"/>
                        </w:rPr>
                        <w:t>no intervention</w:t>
                      </w:r>
                    </w:p>
                    <w:p w14:paraId="0E5F3C07" w14:textId="77777777" w:rsidR="00141A73" w:rsidRDefault="00141A73" w:rsidP="00141A7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(n=1)</w:t>
                      </w:r>
                    </w:p>
                    <w:p w14:paraId="768E98FA" w14:textId="77777777" w:rsidR="00141A73" w:rsidRPr="00560609" w:rsidRDefault="00141A73" w:rsidP="00141A73">
                      <w:pPr>
                        <w:spacing w:after="0" w:line="240" w:lineRule="auto"/>
                        <w:ind w:left="284"/>
                        <w:rPr>
                          <w:rFonts w:ascii="Arial" w:hAnsi="Arial" w:cs="Arial"/>
                          <w:color w:val="000000" w:themeColor="text1"/>
                          <w:sz w:val="18"/>
                          <w:szCs w:val="20"/>
                        </w:rPr>
                      </w:pPr>
                      <w:r>
                        <w:rPr>
                          <w:rFonts w:ascii="Arial" w:hAnsi="Arial" w:cs="Arial"/>
                          <w:i/>
                          <w:iCs/>
                          <w:color w:val="000000" w:themeColor="text1"/>
                          <w:sz w:val="18"/>
                          <w:szCs w:val="20"/>
                        </w:rPr>
                        <w:t>not applicable</w:t>
                      </w:r>
                    </w:p>
                  </w:txbxContent>
                </v:textbox>
              </v:rect>
            </w:pict>
          </mc:Fallback>
        </mc:AlternateContent>
      </w:r>
    </w:p>
    <w:p w14:paraId="54FB69DB" w14:textId="77777777" w:rsidR="00141A73" w:rsidRPr="00EE185F" w:rsidRDefault="00141A73" w:rsidP="00141A73">
      <w:pPr>
        <w:spacing w:after="0" w:line="240" w:lineRule="auto"/>
        <w:rPr>
          <w:rFonts w:ascii="Times New Roman" w:hAnsi="Times New Roman" w:cs="Times New Roman"/>
          <w:sz w:val="24"/>
          <w:szCs w:val="24"/>
        </w:rPr>
      </w:pPr>
    </w:p>
    <w:p w14:paraId="4C18C861" w14:textId="77777777" w:rsidR="00141A73" w:rsidRPr="00EE185F" w:rsidRDefault="00141A73" w:rsidP="00141A73">
      <w:pPr>
        <w:spacing w:after="0" w:line="240" w:lineRule="auto"/>
        <w:rPr>
          <w:rFonts w:ascii="Times New Roman" w:hAnsi="Times New Roman" w:cs="Times New Roman"/>
          <w:sz w:val="24"/>
          <w:szCs w:val="24"/>
        </w:rPr>
      </w:pPr>
    </w:p>
    <w:p w14:paraId="6DCC1890"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3EF56F76" wp14:editId="68C1D3FD">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DAC565"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49D738A9" w14:textId="77777777" w:rsidR="00141A73" w:rsidRPr="00EE185F" w:rsidRDefault="00141A73" w:rsidP="00141A73">
      <w:pPr>
        <w:spacing w:after="0" w:line="240" w:lineRule="auto"/>
        <w:rPr>
          <w:rFonts w:ascii="Times New Roman" w:hAnsi="Times New Roman" w:cs="Times New Roman"/>
          <w:sz w:val="24"/>
          <w:szCs w:val="24"/>
        </w:rPr>
      </w:pPr>
    </w:p>
    <w:p w14:paraId="60A5780B" w14:textId="77777777" w:rsidR="00141A73" w:rsidRPr="00EE185F" w:rsidRDefault="00141A73" w:rsidP="00141A73">
      <w:pPr>
        <w:spacing w:after="0" w:line="240" w:lineRule="auto"/>
        <w:rPr>
          <w:rFonts w:ascii="Times New Roman" w:hAnsi="Times New Roman" w:cs="Times New Roman"/>
          <w:sz w:val="24"/>
          <w:szCs w:val="24"/>
        </w:rPr>
      </w:pPr>
    </w:p>
    <w:p w14:paraId="46FB373B" w14:textId="77777777" w:rsidR="00141A73" w:rsidRPr="00EE185F" w:rsidRDefault="00141A73" w:rsidP="00141A73">
      <w:pPr>
        <w:spacing w:after="0" w:line="240" w:lineRule="auto"/>
        <w:rPr>
          <w:rFonts w:ascii="Times New Roman" w:hAnsi="Times New Roman" w:cs="Times New Roman"/>
          <w:sz w:val="24"/>
          <w:szCs w:val="24"/>
        </w:rPr>
      </w:pPr>
    </w:p>
    <w:p w14:paraId="2E82A83A"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6EEE6DBE" wp14:editId="4BF51440">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8FB71D" w14:textId="77777777" w:rsidR="00141A73"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3F70BCF6" w14:textId="77777777" w:rsidR="00141A73" w:rsidRPr="00560609"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EE6DBE" id="Rectangle 13" o:spid="_x0000_s1037"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n2qEbIkCAABxBQAADgAAAAAAAAAAAAAAAAAuAgAAZHJzL2Uyb0RvYy54bWxQSwECLQAU&#10;AAYACAAAACEA6FiNWeEAAAAJAQAADwAAAAAAAAAAAAAAAADjBAAAZHJzL2Rvd25yZXYueG1sUEsF&#10;BgAAAAAEAAQA8wAAAPEFAAAAAA==&#10;" filled="f" strokecolor="black [3213]" strokeweight="1pt">
                <v:textbox>
                  <w:txbxContent>
                    <w:p w14:paraId="578FB71D" w14:textId="77777777" w:rsidR="00141A73"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3F70BCF6" w14:textId="77777777" w:rsidR="00141A73" w:rsidRPr="00560609" w:rsidRDefault="00141A73" w:rsidP="00141A73">
                      <w:pPr>
                        <w:spacing w:after="0" w:line="240" w:lineRule="auto"/>
                        <w:rPr>
                          <w:rFonts w:ascii="Arial" w:hAnsi="Arial" w:cs="Arial"/>
                          <w:color w:val="000000" w:themeColor="text1"/>
                          <w:sz w:val="18"/>
                          <w:szCs w:val="20"/>
                        </w:rPr>
                      </w:pPr>
                      <w:r>
                        <w:rPr>
                          <w:rFonts w:ascii="Arial" w:hAnsi="Arial" w:cs="Arial"/>
                          <w:color w:val="000000" w:themeColor="text1"/>
                          <w:sz w:val="18"/>
                          <w:szCs w:val="20"/>
                        </w:rPr>
                        <w:t>(n =11)</w:t>
                      </w:r>
                    </w:p>
                  </w:txbxContent>
                </v:textbox>
              </v:rect>
            </w:pict>
          </mc:Fallback>
        </mc:AlternateContent>
      </w:r>
    </w:p>
    <w:p w14:paraId="657C9215" w14:textId="77777777" w:rsidR="00141A73" w:rsidRPr="00EE185F" w:rsidRDefault="00141A73" w:rsidP="00141A73">
      <w:pPr>
        <w:spacing w:after="0" w:line="240" w:lineRule="auto"/>
        <w:rPr>
          <w:rFonts w:ascii="Times New Roman" w:hAnsi="Times New Roman" w:cs="Times New Roman"/>
          <w:sz w:val="24"/>
          <w:szCs w:val="24"/>
        </w:rPr>
      </w:pPr>
      <w:r w:rsidRPr="00EE185F">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1416A967" wp14:editId="446D9934">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30DF2A5" w14:textId="77777777" w:rsidR="00141A73" w:rsidRPr="001502CF" w:rsidRDefault="00141A73" w:rsidP="00141A7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16A967" id="Flowchart: Alternate Process 33" o:spid="_x0000_s1038"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ZMN+VbICAAD7BQAADgAA&#10;AAAAAAAAAAAAAAAuAgAAZHJzL2Uyb0RvYy54bWxQSwECLQAUAAYACAAAACEA0lp8g9wAAAAJAQAA&#10;DwAAAAAAAAAAAAAAAAAMBQAAZHJzL2Rvd25yZXYueG1sUEsFBgAAAAAEAAQA8wAAABUGAAAAAA==&#10;" fillcolor="#9cc2e5 [1944]" strokecolor="black [3213]" strokeweight="1pt">
                <v:textbox>
                  <w:txbxContent>
                    <w:p w14:paraId="630DF2A5" w14:textId="77777777" w:rsidR="00141A73" w:rsidRPr="001502CF" w:rsidRDefault="00141A73" w:rsidP="00141A7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3042626F" w14:textId="6444FD41" w:rsidR="007615F4" w:rsidRPr="00EE185F" w:rsidRDefault="00A77DFF" w:rsidP="004E7CA5">
      <w:pPr>
        <w:rPr>
          <w:rFonts w:ascii="Times New Roman" w:hAnsi="Times New Roman" w:cs="Times New Roman"/>
          <w:sz w:val="24"/>
          <w:szCs w:val="24"/>
        </w:rPr>
      </w:pPr>
      <w:r w:rsidRPr="00EE185F">
        <w:rPr>
          <w:rFonts w:ascii="Times New Roman" w:hAnsi="Times New Roman" w:cs="Times New Roman"/>
          <w:sz w:val="24"/>
          <w:szCs w:val="24"/>
        </w:rPr>
        <w:lastRenderedPageBreak/>
        <w:t xml:space="preserve">The </w:t>
      </w:r>
      <w:r w:rsidR="0022158D" w:rsidRPr="00EE185F">
        <w:rPr>
          <w:rFonts w:ascii="Times New Roman" w:hAnsi="Times New Roman" w:cs="Times New Roman"/>
          <w:sz w:val="24"/>
          <w:szCs w:val="24"/>
        </w:rPr>
        <w:t>excluded studies are</w:t>
      </w:r>
      <w:r w:rsidR="00C05BF2">
        <w:rPr>
          <w:rFonts w:ascii="Times New Roman" w:hAnsi="Times New Roman" w:cs="Times New Roman"/>
          <w:sz w:val="24"/>
          <w:szCs w:val="24"/>
        </w:rPr>
        <w:t xml:space="preserve"> (with reference</w:t>
      </w:r>
      <w:r w:rsidR="00F57FAB">
        <w:rPr>
          <w:rFonts w:ascii="Times New Roman" w:hAnsi="Times New Roman" w:cs="Times New Roman"/>
          <w:sz w:val="24"/>
          <w:szCs w:val="24"/>
        </w:rPr>
        <w:t>s at end of paper)</w:t>
      </w:r>
      <w:r w:rsidR="007615F4" w:rsidRPr="00EE185F">
        <w:rPr>
          <w:rFonts w:ascii="Times New Roman" w:hAnsi="Times New Roman" w:cs="Times New Roman"/>
          <w:sz w:val="24"/>
          <w:szCs w:val="24"/>
        </w:rPr>
        <w:t>:</w:t>
      </w:r>
      <w:r w:rsidR="0022158D" w:rsidRPr="00EE185F">
        <w:rPr>
          <w:rFonts w:ascii="Times New Roman" w:hAnsi="Times New Roman" w:cs="Times New Roman"/>
          <w:sz w:val="24"/>
          <w:szCs w:val="24"/>
        </w:rPr>
        <w:t xml:space="preserve"> </w:t>
      </w:r>
    </w:p>
    <w:p w14:paraId="2808D336" w14:textId="181F5E0F" w:rsidR="0022158D" w:rsidRPr="00EE185F" w:rsidRDefault="00A77DFF" w:rsidP="004E7CA5">
      <w:pPr>
        <w:rPr>
          <w:rFonts w:ascii="Times New Roman" w:hAnsi="Times New Roman" w:cs="Times New Roman"/>
          <w:sz w:val="24"/>
          <w:szCs w:val="24"/>
        </w:rPr>
      </w:pPr>
      <w:r w:rsidRPr="00EE185F">
        <w:rPr>
          <w:rFonts w:ascii="Times New Roman" w:hAnsi="Times New Roman" w:cs="Times New Roman"/>
          <w:sz w:val="24"/>
          <w:szCs w:val="24"/>
        </w:rPr>
        <w:t>Castellanos et al. (2020)</w:t>
      </w:r>
      <w:r w:rsidR="00995BF5" w:rsidRPr="00EE185F">
        <w:rPr>
          <w:rFonts w:ascii="Times New Roman" w:hAnsi="Times New Roman" w:cs="Times New Roman"/>
          <w:sz w:val="24"/>
          <w:szCs w:val="24"/>
        </w:rPr>
        <w:t>-</w:t>
      </w:r>
      <w:r w:rsidRPr="00EE185F">
        <w:rPr>
          <w:rFonts w:ascii="Times New Roman" w:hAnsi="Times New Roman" w:cs="Times New Roman"/>
          <w:sz w:val="24"/>
          <w:szCs w:val="24"/>
        </w:rPr>
        <w:t xml:space="preserve"> </w:t>
      </w:r>
      <w:r w:rsidR="00A03744" w:rsidRPr="00EE185F">
        <w:rPr>
          <w:rFonts w:ascii="Times New Roman" w:hAnsi="Times New Roman" w:cs="Times New Roman"/>
          <w:sz w:val="24"/>
          <w:szCs w:val="24"/>
        </w:rPr>
        <w:t>on further inspection, this paper did contain reference to concussion but was not a systematic review.</w:t>
      </w:r>
    </w:p>
    <w:p w14:paraId="6A9C900C" w14:textId="4F5F16D7" w:rsidR="0022158D" w:rsidRPr="00EE185F" w:rsidRDefault="00A77DFF" w:rsidP="004E7CA5">
      <w:pPr>
        <w:rPr>
          <w:rFonts w:ascii="Times New Roman" w:hAnsi="Times New Roman" w:cs="Times New Roman"/>
          <w:sz w:val="24"/>
          <w:szCs w:val="24"/>
        </w:rPr>
      </w:pPr>
      <w:proofErr w:type="spellStart"/>
      <w:r w:rsidRPr="00EE185F">
        <w:rPr>
          <w:rFonts w:ascii="Times New Roman" w:hAnsi="Times New Roman" w:cs="Times New Roman"/>
          <w:sz w:val="24"/>
          <w:szCs w:val="24"/>
        </w:rPr>
        <w:t>Dobrosielski</w:t>
      </w:r>
      <w:proofErr w:type="spellEnd"/>
      <w:r w:rsidRPr="00EE185F">
        <w:rPr>
          <w:rFonts w:ascii="Times New Roman" w:hAnsi="Times New Roman" w:cs="Times New Roman"/>
          <w:sz w:val="24"/>
          <w:szCs w:val="24"/>
        </w:rPr>
        <w:t xml:space="preserve"> et al. (2021)</w:t>
      </w:r>
      <w:r w:rsidR="00995BF5" w:rsidRPr="00EE185F">
        <w:rPr>
          <w:rFonts w:ascii="Times New Roman" w:hAnsi="Times New Roman" w:cs="Times New Roman"/>
          <w:sz w:val="24"/>
          <w:szCs w:val="24"/>
        </w:rPr>
        <w:t>-</w:t>
      </w:r>
      <w:r w:rsidRPr="00EE185F">
        <w:rPr>
          <w:rFonts w:ascii="Times New Roman" w:hAnsi="Times New Roman" w:cs="Times New Roman"/>
          <w:sz w:val="24"/>
          <w:szCs w:val="24"/>
        </w:rPr>
        <w:t xml:space="preserve"> </w:t>
      </w:r>
      <w:r w:rsidR="00A426F1" w:rsidRPr="00EE185F">
        <w:rPr>
          <w:rFonts w:ascii="Times New Roman" w:hAnsi="Times New Roman" w:cs="Times New Roman"/>
          <w:sz w:val="24"/>
          <w:szCs w:val="24"/>
        </w:rPr>
        <w:t xml:space="preserve">although being a systematic review, this paper </w:t>
      </w:r>
      <w:r w:rsidR="001474D5" w:rsidRPr="00EE185F">
        <w:rPr>
          <w:rFonts w:ascii="Times New Roman" w:hAnsi="Times New Roman" w:cs="Times New Roman"/>
          <w:sz w:val="24"/>
          <w:szCs w:val="24"/>
        </w:rPr>
        <w:t xml:space="preserve">was not measuring </w:t>
      </w:r>
      <w:r w:rsidR="0079414B" w:rsidRPr="00EE185F">
        <w:rPr>
          <w:rFonts w:ascii="Times New Roman" w:hAnsi="Times New Roman" w:cs="Times New Roman"/>
          <w:sz w:val="24"/>
          <w:szCs w:val="24"/>
        </w:rPr>
        <w:t xml:space="preserve">an intervention in relationship to </w:t>
      </w:r>
      <w:r w:rsidR="008B0915" w:rsidRPr="00EE185F">
        <w:rPr>
          <w:rFonts w:ascii="Times New Roman" w:hAnsi="Times New Roman" w:cs="Times New Roman"/>
          <w:sz w:val="24"/>
          <w:szCs w:val="24"/>
        </w:rPr>
        <w:t>a control group</w:t>
      </w:r>
      <w:r w:rsidR="00BE5247" w:rsidRPr="00EE185F">
        <w:rPr>
          <w:rFonts w:ascii="Times New Roman" w:hAnsi="Times New Roman" w:cs="Times New Roman"/>
          <w:sz w:val="24"/>
          <w:szCs w:val="24"/>
        </w:rPr>
        <w:t>,</w:t>
      </w:r>
      <w:r w:rsidR="008A266C" w:rsidRPr="00EE185F">
        <w:rPr>
          <w:rFonts w:ascii="Times New Roman" w:hAnsi="Times New Roman" w:cs="Times New Roman"/>
          <w:sz w:val="24"/>
          <w:szCs w:val="24"/>
        </w:rPr>
        <w:t xml:space="preserve"> specifically </w:t>
      </w:r>
      <w:r w:rsidR="00BE5247" w:rsidRPr="00EE185F">
        <w:rPr>
          <w:rFonts w:ascii="Times New Roman" w:hAnsi="Times New Roman" w:cs="Times New Roman"/>
          <w:sz w:val="24"/>
          <w:szCs w:val="24"/>
        </w:rPr>
        <w:t xml:space="preserve">of concussion. </w:t>
      </w:r>
    </w:p>
    <w:p w14:paraId="3976AA89" w14:textId="507C0A04" w:rsidR="00A77DFF" w:rsidRPr="00EE185F" w:rsidRDefault="00A77DFF" w:rsidP="004E7CA5">
      <w:pPr>
        <w:rPr>
          <w:rFonts w:ascii="Times New Roman" w:hAnsi="Times New Roman" w:cs="Times New Roman"/>
          <w:sz w:val="24"/>
          <w:szCs w:val="24"/>
        </w:rPr>
      </w:pPr>
      <w:r w:rsidRPr="00EE185F">
        <w:rPr>
          <w:rFonts w:ascii="Times New Roman" w:hAnsi="Times New Roman" w:cs="Times New Roman"/>
          <w:sz w:val="24"/>
          <w:szCs w:val="24"/>
        </w:rPr>
        <w:t>Mooney et al. (2020)</w:t>
      </w:r>
      <w:r w:rsidR="00995BF5" w:rsidRPr="00EE185F">
        <w:rPr>
          <w:rFonts w:ascii="Times New Roman" w:hAnsi="Times New Roman" w:cs="Times New Roman"/>
          <w:sz w:val="24"/>
          <w:szCs w:val="24"/>
        </w:rPr>
        <w:t>-</w:t>
      </w:r>
      <w:r w:rsidR="0022158D" w:rsidRPr="00EE185F">
        <w:rPr>
          <w:rFonts w:ascii="Times New Roman" w:hAnsi="Times New Roman" w:cs="Times New Roman"/>
          <w:sz w:val="24"/>
          <w:szCs w:val="24"/>
        </w:rPr>
        <w:t xml:space="preserve"> not a systematic review on further inspection</w:t>
      </w:r>
      <w:r w:rsidR="008F54C4" w:rsidRPr="00EE185F">
        <w:rPr>
          <w:rFonts w:ascii="Times New Roman" w:hAnsi="Times New Roman" w:cs="Times New Roman"/>
          <w:sz w:val="24"/>
          <w:szCs w:val="24"/>
        </w:rPr>
        <w:t xml:space="preserve">. This was a comprehensive review that </w:t>
      </w:r>
      <w:r w:rsidR="00CB4EFA" w:rsidRPr="00EE185F">
        <w:rPr>
          <w:rFonts w:ascii="Times New Roman" w:hAnsi="Times New Roman" w:cs="Times New Roman"/>
          <w:sz w:val="24"/>
          <w:szCs w:val="24"/>
        </w:rPr>
        <w:t xml:space="preserve">did not </w:t>
      </w:r>
      <w:r w:rsidR="00342F38" w:rsidRPr="00EE185F">
        <w:rPr>
          <w:rFonts w:ascii="Times New Roman" w:hAnsi="Times New Roman" w:cs="Times New Roman"/>
          <w:sz w:val="24"/>
          <w:szCs w:val="24"/>
        </w:rPr>
        <w:t xml:space="preserve">contain adequate information </w:t>
      </w:r>
      <w:r w:rsidR="0074423A" w:rsidRPr="00EE185F">
        <w:rPr>
          <w:rFonts w:ascii="Times New Roman" w:hAnsi="Times New Roman" w:cs="Times New Roman"/>
          <w:sz w:val="24"/>
          <w:szCs w:val="24"/>
        </w:rPr>
        <w:t xml:space="preserve">and was excluded. </w:t>
      </w:r>
    </w:p>
    <w:p w14:paraId="6E1F2A35" w14:textId="35587D84" w:rsidR="006F5D7C" w:rsidRPr="00EE185F" w:rsidRDefault="006F5D7C" w:rsidP="004E7CA5">
      <w:pPr>
        <w:rPr>
          <w:rFonts w:ascii="Times New Roman" w:hAnsi="Times New Roman" w:cs="Times New Roman"/>
          <w:sz w:val="24"/>
          <w:szCs w:val="24"/>
        </w:rPr>
      </w:pPr>
      <w:r w:rsidRPr="00EE185F">
        <w:rPr>
          <w:rFonts w:ascii="Times New Roman" w:hAnsi="Times New Roman" w:cs="Times New Roman"/>
          <w:sz w:val="24"/>
          <w:szCs w:val="24"/>
        </w:rPr>
        <w:t>Peek et al. (2020)</w:t>
      </w:r>
      <w:r w:rsidR="00995BF5" w:rsidRPr="00EE185F">
        <w:rPr>
          <w:rFonts w:ascii="Times New Roman" w:hAnsi="Times New Roman" w:cs="Times New Roman"/>
          <w:sz w:val="24"/>
          <w:szCs w:val="24"/>
        </w:rPr>
        <w:t xml:space="preserve">- </w:t>
      </w:r>
      <w:r w:rsidR="005E73E9" w:rsidRPr="00EE185F">
        <w:rPr>
          <w:rFonts w:ascii="Times New Roman" w:hAnsi="Times New Roman" w:cs="Times New Roman"/>
          <w:sz w:val="24"/>
          <w:szCs w:val="24"/>
        </w:rPr>
        <w:t xml:space="preserve">was excluded from the summary table </w:t>
      </w:r>
      <w:r w:rsidR="00FB7C04" w:rsidRPr="00EE185F">
        <w:rPr>
          <w:rFonts w:ascii="Times New Roman" w:hAnsi="Times New Roman" w:cs="Times New Roman"/>
          <w:sz w:val="24"/>
          <w:szCs w:val="24"/>
        </w:rPr>
        <w:t>as there was no direct evaluation of the intervention</w:t>
      </w:r>
      <w:r w:rsidR="00013B79" w:rsidRPr="00EE185F">
        <w:rPr>
          <w:rFonts w:ascii="Times New Roman" w:hAnsi="Times New Roman" w:cs="Times New Roman"/>
          <w:sz w:val="24"/>
          <w:szCs w:val="24"/>
        </w:rPr>
        <w:t xml:space="preserve"> on SRC.  </w:t>
      </w:r>
    </w:p>
    <w:p w14:paraId="6D8F40C8" w14:textId="6EA97773" w:rsidR="00095909" w:rsidRPr="00EE185F" w:rsidRDefault="00D44E30" w:rsidP="004E7CA5">
      <w:pPr>
        <w:rPr>
          <w:rFonts w:ascii="Times New Roman" w:hAnsi="Times New Roman" w:cs="Times New Roman"/>
          <w:sz w:val="24"/>
          <w:szCs w:val="24"/>
          <w:u w:val="single"/>
        </w:rPr>
      </w:pPr>
      <w:r w:rsidRPr="00EE185F">
        <w:rPr>
          <w:rFonts w:ascii="Times New Roman" w:hAnsi="Times New Roman" w:cs="Times New Roman"/>
          <w:sz w:val="24"/>
          <w:szCs w:val="24"/>
          <w:u w:val="single"/>
        </w:rPr>
        <w:t>Characteristics of studies</w:t>
      </w:r>
    </w:p>
    <w:p w14:paraId="17F0F5A0" w14:textId="720BA2E3" w:rsidR="00576C37" w:rsidRPr="00EE185F" w:rsidRDefault="00C5786E" w:rsidP="004E7CA5">
      <w:pPr>
        <w:rPr>
          <w:rFonts w:ascii="Times New Roman" w:hAnsi="Times New Roman" w:cs="Times New Roman"/>
          <w:sz w:val="24"/>
          <w:szCs w:val="24"/>
        </w:rPr>
      </w:pPr>
      <w:r w:rsidRPr="00EE185F">
        <w:rPr>
          <w:rFonts w:ascii="Times New Roman" w:hAnsi="Times New Roman" w:cs="Times New Roman"/>
          <w:sz w:val="24"/>
          <w:szCs w:val="24"/>
        </w:rPr>
        <w:t>The twelve i</w:t>
      </w:r>
      <w:r w:rsidR="00576C37" w:rsidRPr="00EE185F">
        <w:rPr>
          <w:rFonts w:ascii="Times New Roman" w:hAnsi="Times New Roman" w:cs="Times New Roman"/>
          <w:sz w:val="24"/>
          <w:szCs w:val="24"/>
        </w:rPr>
        <w:t xml:space="preserve">ncluded </w:t>
      </w:r>
      <w:r w:rsidR="00146551" w:rsidRPr="00EE185F">
        <w:rPr>
          <w:rFonts w:ascii="Times New Roman" w:hAnsi="Times New Roman" w:cs="Times New Roman"/>
          <w:sz w:val="24"/>
          <w:szCs w:val="24"/>
        </w:rPr>
        <w:t>reviews</w:t>
      </w:r>
      <w:r w:rsidR="0057072B" w:rsidRPr="00EE185F">
        <w:rPr>
          <w:rFonts w:ascii="Times New Roman" w:hAnsi="Times New Roman" w:cs="Times New Roman"/>
          <w:sz w:val="24"/>
          <w:szCs w:val="24"/>
        </w:rPr>
        <w:t xml:space="preserve"> </w:t>
      </w:r>
      <w:r w:rsidR="00073298" w:rsidRPr="00EE185F">
        <w:rPr>
          <w:rFonts w:ascii="Times New Roman" w:hAnsi="Times New Roman" w:cs="Times New Roman"/>
          <w:sz w:val="24"/>
          <w:szCs w:val="24"/>
        </w:rPr>
        <w:t xml:space="preserve">assessed the effect of an intervention or prevention </w:t>
      </w:r>
      <w:r w:rsidR="00DA00D9" w:rsidRPr="00EE185F">
        <w:rPr>
          <w:rFonts w:ascii="Times New Roman" w:hAnsi="Times New Roman" w:cs="Times New Roman"/>
          <w:sz w:val="24"/>
          <w:szCs w:val="24"/>
        </w:rPr>
        <w:t>to reduce sport-related concussions</w:t>
      </w:r>
      <w:r w:rsidR="002E0876" w:rsidRPr="00EE185F">
        <w:rPr>
          <w:rFonts w:ascii="Times New Roman" w:hAnsi="Times New Roman" w:cs="Times New Roman"/>
          <w:sz w:val="24"/>
          <w:szCs w:val="24"/>
        </w:rPr>
        <w:t xml:space="preserve"> which are summarised </w:t>
      </w:r>
      <w:r w:rsidR="00F66029" w:rsidRPr="00EE185F">
        <w:rPr>
          <w:rFonts w:ascii="Times New Roman" w:hAnsi="Times New Roman" w:cs="Times New Roman"/>
          <w:sz w:val="24"/>
          <w:szCs w:val="24"/>
        </w:rPr>
        <w:t>in Table##</w:t>
      </w:r>
      <w:r w:rsidR="00DA00D9" w:rsidRPr="00EE185F">
        <w:rPr>
          <w:rFonts w:ascii="Times New Roman" w:hAnsi="Times New Roman" w:cs="Times New Roman"/>
          <w:sz w:val="24"/>
          <w:szCs w:val="24"/>
        </w:rPr>
        <w:t xml:space="preserve">. </w:t>
      </w:r>
      <w:r w:rsidR="00D704B0" w:rsidRPr="00EE185F">
        <w:rPr>
          <w:rFonts w:ascii="Times New Roman" w:hAnsi="Times New Roman" w:cs="Times New Roman"/>
          <w:sz w:val="24"/>
          <w:szCs w:val="24"/>
        </w:rPr>
        <w:t xml:space="preserve">The </w:t>
      </w:r>
      <w:r w:rsidR="00284090" w:rsidRPr="00EE185F">
        <w:rPr>
          <w:rFonts w:ascii="Times New Roman" w:hAnsi="Times New Roman" w:cs="Times New Roman"/>
          <w:sz w:val="24"/>
          <w:szCs w:val="24"/>
        </w:rPr>
        <w:t xml:space="preserve">systematic </w:t>
      </w:r>
      <w:r w:rsidR="00D704B0" w:rsidRPr="00EE185F">
        <w:rPr>
          <w:rFonts w:ascii="Times New Roman" w:hAnsi="Times New Roman" w:cs="Times New Roman"/>
          <w:sz w:val="24"/>
          <w:szCs w:val="24"/>
        </w:rPr>
        <w:t xml:space="preserve">reviews </w:t>
      </w:r>
      <w:r w:rsidR="00797B67" w:rsidRPr="00EE185F">
        <w:rPr>
          <w:rFonts w:ascii="Times New Roman" w:hAnsi="Times New Roman" w:cs="Times New Roman"/>
          <w:sz w:val="24"/>
          <w:szCs w:val="24"/>
        </w:rPr>
        <w:t>included stud</w:t>
      </w:r>
      <w:r w:rsidR="00F66029" w:rsidRPr="00EE185F">
        <w:rPr>
          <w:rFonts w:ascii="Times New Roman" w:hAnsi="Times New Roman" w:cs="Times New Roman"/>
          <w:sz w:val="24"/>
          <w:szCs w:val="24"/>
        </w:rPr>
        <w:t xml:space="preserve">y designs </w:t>
      </w:r>
      <w:r w:rsidR="004D6E1F" w:rsidRPr="00EE185F">
        <w:rPr>
          <w:rFonts w:ascii="Times New Roman" w:hAnsi="Times New Roman" w:cs="Times New Roman"/>
          <w:sz w:val="24"/>
          <w:szCs w:val="24"/>
        </w:rPr>
        <w:t xml:space="preserve">such as: </w:t>
      </w:r>
      <w:r w:rsidR="00284090" w:rsidRPr="00EE185F">
        <w:rPr>
          <w:rFonts w:ascii="Times New Roman" w:hAnsi="Times New Roman" w:cs="Times New Roman"/>
          <w:sz w:val="24"/>
          <w:szCs w:val="24"/>
        </w:rPr>
        <w:t>RCT (n=6),</w:t>
      </w:r>
      <w:r w:rsidR="001A7AE0" w:rsidRPr="00EE185F">
        <w:rPr>
          <w:rFonts w:ascii="Times New Roman" w:hAnsi="Times New Roman" w:cs="Times New Roman"/>
          <w:sz w:val="24"/>
          <w:szCs w:val="24"/>
        </w:rPr>
        <w:t xml:space="preserve"> pilot</w:t>
      </w:r>
      <w:r w:rsidR="00DA24A9" w:rsidRPr="00EE185F">
        <w:rPr>
          <w:rFonts w:ascii="Times New Roman" w:hAnsi="Times New Roman" w:cs="Times New Roman"/>
          <w:sz w:val="24"/>
          <w:szCs w:val="24"/>
        </w:rPr>
        <w:t xml:space="preserve"> RCT (n=1),</w:t>
      </w:r>
      <w:r w:rsidR="00284090" w:rsidRPr="00EE185F">
        <w:rPr>
          <w:rFonts w:ascii="Times New Roman" w:hAnsi="Times New Roman" w:cs="Times New Roman"/>
          <w:sz w:val="24"/>
          <w:szCs w:val="24"/>
        </w:rPr>
        <w:t xml:space="preserve"> </w:t>
      </w:r>
      <w:r w:rsidR="00006A95" w:rsidRPr="00EE185F">
        <w:rPr>
          <w:rFonts w:ascii="Times New Roman" w:hAnsi="Times New Roman" w:cs="Times New Roman"/>
          <w:sz w:val="24"/>
          <w:szCs w:val="24"/>
        </w:rPr>
        <w:t xml:space="preserve">cross-sectional (n=6), </w:t>
      </w:r>
      <w:r w:rsidR="0043647B" w:rsidRPr="00EE185F">
        <w:rPr>
          <w:rFonts w:ascii="Times New Roman" w:hAnsi="Times New Roman" w:cs="Times New Roman"/>
          <w:sz w:val="24"/>
          <w:szCs w:val="24"/>
        </w:rPr>
        <w:t>p</w:t>
      </w:r>
      <w:r w:rsidR="00006A95" w:rsidRPr="00EE185F">
        <w:rPr>
          <w:rFonts w:ascii="Times New Roman" w:hAnsi="Times New Roman" w:cs="Times New Roman"/>
          <w:sz w:val="24"/>
          <w:szCs w:val="24"/>
        </w:rPr>
        <w:t>rospective cohort (n=</w:t>
      </w:r>
      <w:r w:rsidR="0043647B" w:rsidRPr="00EE185F">
        <w:rPr>
          <w:rFonts w:ascii="Times New Roman" w:hAnsi="Times New Roman" w:cs="Times New Roman"/>
          <w:sz w:val="24"/>
          <w:szCs w:val="24"/>
        </w:rPr>
        <w:t xml:space="preserve">5), </w:t>
      </w:r>
      <w:r w:rsidR="00DA231C" w:rsidRPr="00EE185F">
        <w:rPr>
          <w:rFonts w:ascii="Times New Roman" w:hAnsi="Times New Roman" w:cs="Times New Roman"/>
          <w:sz w:val="24"/>
          <w:szCs w:val="24"/>
        </w:rPr>
        <w:t xml:space="preserve">retrospective cohort (n=4), </w:t>
      </w:r>
      <w:r w:rsidR="0043647B" w:rsidRPr="00EE185F">
        <w:rPr>
          <w:rFonts w:ascii="Times New Roman" w:hAnsi="Times New Roman" w:cs="Times New Roman"/>
          <w:sz w:val="24"/>
          <w:szCs w:val="24"/>
        </w:rPr>
        <w:t xml:space="preserve">ecological (n=3), case study (n=1), </w:t>
      </w:r>
      <w:r w:rsidR="00F53636" w:rsidRPr="00EE185F">
        <w:rPr>
          <w:rFonts w:ascii="Times New Roman" w:hAnsi="Times New Roman" w:cs="Times New Roman"/>
          <w:sz w:val="24"/>
          <w:szCs w:val="24"/>
        </w:rPr>
        <w:t>case control (n=3), controlled laboratory (n=</w:t>
      </w:r>
      <w:r w:rsidR="00C86422" w:rsidRPr="00EE185F">
        <w:rPr>
          <w:rFonts w:ascii="Times New Roman" w:hAnsi="Times New Roman" w:cs="Times New Roman"/>
          <w:sz w:val="24"/>
          <w:szCs w:val="24"/>
        </w:rPr>
        <w:t xml:space="preserve">1), quasi-experimental pilot (n=3), </w:t>
      </w:r>
      <w:r w:rsidR="001A7AE0" w:rsidRPr="00EE185F">
        <w:rPr>
          <w:rFonts w:ascii="Times New Roman" w:hAnsi="Times New Roman" w:cs="Times New Roman"/>
          <w:sz w:val="24"/>
          <w:szCs w:val="24"/>
        </w:rPr>
        <w:t>observational (n=2).</w:t>
      </w:r>
      <w:r w:rsidR="00551F0D" w:rsidRPr="00EE185F">
        <w:rPr>
          <w:rFonts w:ascii="Times New Roman" w:hAnsi="Times New Roman" w:cs="Times New Roman"/>
          <w:sz w:val="24"/>
          <w:szCs w:val="24"/>
        </w:rPr>
        <w:t xml:space="preserve"> </w:t>
      </w:r>
      <w:r w:rsidR="00A47402" w:rsidRPr="00EE185F">
        <w:rPr>
          <w:rFonts w:ascii="Times New Roman" w:hAnsi="Times New Roman" w:cs="Times New Roman"/>
          <w:sz w:val="24"/>
          <w:szCs w:val="24"/>
        </w:rPr>
        <w:t xml:space="preserve">Of these </w:t>
      </w:r>
      <w:r w:rsidR="006E2D1C" w:rsidRPr="00EE185F">
        <w:rPr>
          <w:rFonts w:ascii="Times New Roman" w:hAnsi="Times New Roman" w:cs="Times New Roman"/>
          <w:sz w:val="24"/>
          <w:szCs w:val="24"/>
        </w:rPr>
        <w:t>the</w:t>
      </w:r>
      <w:r w:rsidR="00672CE2" w:rsidRPr="00EE185F">
        <w:rPr>
          <w:rFonts w:ascii="Times New Roman" w:hAnsi="Times New Roman" w:cs="Times New Roman"/>
          <w:sz w:val="24"/>
          <w:szCs w:val="24"/>
        </w:rPr>
        <w:t xml:space="preserve"> </w:t>
      </w:r>
      <w:r w:rsidR="00AA4421" w:rsidRPr="00EE185F">
        <w:rPr>
          <w:rFonts w:ascii="Times New Roman" w:hAnsi="Times New Roman" w:cs="Times New Roman"/>
          <w:sz w:val="24"/>
          <w:szCs w:val="24"/>
        </w:rPr>
        <w:t>reviews</w:t>
      </w:r>
      <w:r w:rsidR="00543FD8" w:rsidRPr="00EE185F">
        <w:rPr>
          <w:rFonts w:ascii="Times New Roman" w:hAnsi="Times New Roman" w:cs="Times New Roman"/>
          <w:sz w:val="24"/>
          <w:szCs w:val="24"/>
        </w:rPr>
        <w:t xml:space="preserve"> included</w:t>
      </w:r>
      <w:r w:rsidR="008D5429" w:rsidRPr="00EE185F">
        <w:rPr>
          <w:rFonts w:ascii="Times New Roman" w:hAnsi="Times New Roman" w:cs="Times New Roman"/>
          <w:sz w:val="24"/>
          <w:szCs w:val="24"/>
        </w:rPr>
        <w:t xml:space="preserve"> interventions/preventions</w:t>
      </w:r>
      <w:r w:rsidR="00672CE2" w:rsidRPr="00EE185F">
        <w:rPr>
          <w:rFonts w:ascii="Times New Roman" w:hAnsi="Times New Roman" w:cs="Times New Roman"/>
          <w:sz w:val="24"/>
          <w:szCs w:val="24"/>
        </w:rPr>
        <w:t xml:space="preserve"> such as</w:t>
      </w:r>
      <w:r w:rsidR="00543FD8" w:rsidRPr="00EE185F">
        <w:rPr>
          <w:rFonts w:ascii="Times New Roman" w:hAnsi="Times New Roman" w:cs="Times New Roman"/>
          <w:sz w:val="24"/>
          <w:szCs w:val="24"/>
        </w:rPr>
        <w:t xml:space="preserve">: </w:t>
      </w:r>
      <w:r w:rsidR="002977B0" w:rsidRPr="00EE185F">
        <w:rPr>
          <w:rFonts w:ascii="Times New Roman" w:hAnsi="Times New Roman" w:cs="Times New Roman"/>
          <w:sz w:val="24"/>
          <w:szCs w:val="24"/>
        </w:rPr>
        <w:t>helmets</w:t>
      </w:r>
      <w:r w:rsidR="00C46CE3" w:rsidRPr="00EE185F">
        <w:rPr>
          <w:rFonts w:ascii="Times New Roman" w:hAnsi="Times New Roman" w:cs="Times New Roman"/>
          <w:sz w:val="24"/>
          <w:szCs w:val="24"/>
        </w:rPr>
        <w:t xml:space="preserve"> (n=2)</w:t>
      </w:r>
      <w:r w:rsidR="002977B0" w:rsidRPr="00EE185F">
        <w:rPr>
          <w:rFonts w:ascii="Times New Roman" w:hAnsi="Times New Roman" w:cs="Times New Roman"/>
          <w:sz w:val="24"/>
          <w:szCs w:val="24"/>
        </w:rPr>
        <w:t xml:space="preserve">, </w:t>
      </w:r>
      <w:r w:rsidR="006A7227" w:rsidRPr="00EE185F">
        <w:rPr>
          <w:rFonts w:ascii="Times New Roman" w:hAnsi="Times New Roman" w:cs="Times New Roman"/>
          <w:sz w:val="24"/>
          <w:szCs w:val="24"/>
        </w:rPr>
        <w:t xml:space="preserve">softshell </w:t>
      </w:r>
      <w:r w:rsidR="002977B0" w:rsidRPr="00EE185F">
        <w:rPr>
          <w:rFonts w:ascii="Times New Roman" w:hAnsi="Times New Roman" w:cs="Times New Roman"/>
          <w:sz w:val="24"/>
          <w:szCs w:val="24"/>
        </w:rPr>
        <w:t>headgear</w:t>
      </w:r>
      <w:r w:rsidR="006A7227" w:rsidRPr="00EE185F">
        <w:rPr>
          <w:rFonts w:ascii="Times New Roman" w:hAnsi="Times New Roman" w:cs="Times New Roman"/>
          <w:sz w:val="24"/>
          <w:szCs w:val="24"/>
        </w:rPr>
        <w:t>(n=6)</w:t>
      </w:r>
      <w:r w:rsidR="002977B0" w:rsidRPr="00EE185F">
        <w:rPr>
          <w:rFonts w:ascii="Times New Roman" w:hAnsi="Times New Roman" w:cs="Times New Roman"/>
          <w:sz w:val="24"/>
          <w:szCs w:val="24"/>
        </w:rPr>
        <w:t>, face</w:t>
      </w:r>
      <w:r w:rsidR="00C46CE3" w:rsidRPr="00EE185F">
        <w:rPr>
          <w:rFonts w:ascii="Times New Roman" w:hAnsi="Times New Roman" w:cs="Times New Roman"/>
          <w:sz w:val="24"/>
          <w:szCs w:val="24"/>
        </w:rPr>
        <w:t xml:space="preserve"> </w:t>
      </w:r>
      <w:r w:rsidR="002977B0" w:rsidRPr="00EE185F">
        <w:rPr>
          <w:rFonts w:ascii="Times New Roman" w:hAnsi="Times New Roman" w:cs="Times New Roman"/>
          <w:sz w:val="24"/>
          <w:szCs w:val="24"/>
        </w:rPr>
        <w:t>shields</w:t>
      </w:r>
      <w:r w:rsidR="006A7227" w:rsidRPr="00EE185F">
        <w:rPr>
          <w:rFonts w:ascii="Times New Roman" w:hAnsi="Times New Roman" w:cs="Times New Roman"/>
          <w:sz w:val="24"/>
          <w:szCs w:val="24"/>
        </w:rPr>
        <w:t xml:space="preserve"> (n=</w:t>
      </w:r>
      <w:r w:rsidR="00AE367A" w:rsidRPr="00EE185F">
        <w:rPr>
          <w:rFonts w:ascii="Times New Roman" w:hAnsi="Times New Roman" w:cs="Times New Roman"/>
          <w:sz w:val="24"/>
          <w:szCs w:val="24"/>
        </w:rPr>
        <w:t>1)</w:t>
      </w:r>
      <w:r w:rsidR="002977B0" w:rsidRPr="00EE185F">
        <w:rPr>
          <w:rFonts w:ascii="Times New Roman" w:hAnsi="Times New Roman" w:cs="Times New Roman"/>
          <w:sz w:val="24"/>
          <w:szCs w:val="24"/>
        </w:rPr>
        <w:t>, mouthguards</w:t>
      </w:r>
      <w:r w:rsidR="00AE367A" w:rsidRPr="00EE185F">
        <w:rPr>
          <w:rFonts w:ascii="Times New Roman" w:hAnsi="Times New Roman" w:cs="Times New Roman"/>
          <w:sz w:val="24"/>
          <w:szCs w:val="24"/>
        </w:rPr>
        <w:t xml:space="preserve"> (n=5)</w:t>
      </w:r>
      <w:r w:rsidR="002977B0" w:rsidRPr="00EE185F">
        <w:rPr>
          <w:rFonts w:ascii="Times New Roman" w:hAnsi="Times New Roman" w:cs="Times New Roman"/>
          <w:sz w:val="24"/>
          <w:szCs w:val="24"/>
        </w:rPr>
        <w:t>, educational programmes</w:t>
      </w:r>
      <w:r w:rsidR="00AE367A" w:rsidRPr="00EE185F">
        <w:rPr>
          <w:rFonts w:ascii="Times New Roman" w:hAnsi="Times New Roman" w:cs="Times New Roman"/>
          <w:sz w:val="24"/>
          <w:szCs w:val="24"/>
        </w:rPr>
        <w:t xml:space="preserve"> (n=6)</w:t>
      </w:r>
      <w:r w:rsidR="002977B0" w:rsidRPr="00EE185F">
        <w:rPr>
          <w:rFonts w:ascii="Times New Roman" w:hAnsi="Times New Roman" w:cs="Times New Roman"/>
          <w:sz w:val="24"/>
          <w:szCs w:val="24"/>
        </w:rPr>
        <w:t xml:space="preserve">, </w:t>
      </w:r>
      <w:r w:rsidR="003C2F14" w:rsidRPr="00EE185F">
        <w:rPr>
          <w:rFonts w:ascii="Times New Roman" w:hAnsi="Times New Roman" w:cs="Times New Roman"/>
          <w:sz w:val="24"/>
          <w:szCs w:val="24"/>
        </w:rPr>
        <w:t>tackling technique</w:t>
      </w:r>
      <w:r w:rsidR="00AE367A" w:rsidRPr="00EE185F">
        <w:rPr>
          <w:rFonts w:ascii="Times New Roman" w:hAnsi="Times New Roman" w:cs="Times New Roman"/>
          <w:sz w:val="24"/>
          <w:szCs w:val="24"/>
        </w:rPr>
        <w:t xml:space="preserve"> (n=</w:t>
      </w:r>
      <w:r w:rsidR="008D5429" w:rsidRPr="00EE185F">
        <w:rPr>
          <w:rFonts w:ascii="Times New Roman" w:hAnsi="Times New Roman" w:cs="Times New Roman"/>
          <w:sz w:val="24"/>
          <w:szCs w:val="24"/>
        </w:rPr>
        <w:t>3)</w:t>
      </w:r>
      <w:r w:rsidR="003C2F14" w:rsidRPr="00EE185F">
        <w:rPr>
          <w:rFonts w:ascii="Times New Roman" w:hAnsi="Times New Roman" w:cs="Times New Roman"/>
          <w:sz w:val="24"/>
          <w:szCs w:val="24"/>
        </w:rPr>
        <w:t>, neck strengthening</w:t>
      </w:r>
      <w:r w:rsidR="008D5429" w:rsidRPr="00EE185F">
        <w:rPr>
          <w:rFonts w:ascii="Times New Roman" w:hAnsi="Times New Roman" w:cs="Times New Roman"/>
          <w:sz w:val="24"/>
          <w:szCs w:val="24"/>
        </w:rPr>
        <w:t xml:space="preserve"> exercises (n=</w:t>
      </w:r>
      <w:r w:rsidR="00D97980" w:rsidRPr="00EE185F">
        <w:rPr>
          <w:rFonts w:ascii="Times New Roman" w:hAnsi="Times New Roman" w:cs="Times New Roman"/>
          <w:sz w:val="24"/>
          <w:szCs w:val="24"/>
        </w:rPr>
        <w:t>4</w:t>
      </w:r>
      <w:r w:rsidR="008D5429" w:rsidRPr="00EE185F">
        <w:rPr>
          <w:rFonts w:ascii="Times New Roman" w:hAnsi="Times New Roman" w:cs="Times New Roman"/>
          <w:sz w:val="24"/>
          <w:szCs w:val="24"/>
        </w:rPr>
        <w:t>)</w:t>
      </w:r>
      <w:r w:rsidR="003C2F14" w:rsidRPr="00EE185F">
        <w:rPr>
          <w:rFonts w:ascii="Times New Roman" w:hAnsi="Times New Roman" w:cs="Times New Roman"/>
          <w:sz w:val="24"/>
          <w:szCs w:val="24"/>
        </w:rPr>
        <w:t>,</w:t>
      </w:r>
      <w:r w:rsidR="00186935" w:rsidRPr="00EE185F">
        <w:rPr>
          <w:rFonts w:ascii="Times New Roman" w:hAnsi="Times New Roman" w:cs="Times New Roman"/>
          <w:sz w:val="24"/>
          <w:szCs w:val="24"/>
        </w:rPr>
        <w:t xml:space="preserve"> </w:t>
      </w:r>
      <w:r w:rsidR="000777B9" w:rsidRPr="00EE185F">
        <w:rPr>
          <w:rFonts w:ascii="Times New Roman" w:hAnsi="Times New Roman" w:cs="Times New Roman"/>
          <w:sz w:val="24"/>
          <w:szCs w:val="24"/>
        </w:rPr>
        <w:t>policy/rule change</w:t>
      </w:r>
      <w:r w:rsidR="004E7CA5" w:rsidRPr="00EE185F">
        <w:rPr>
          <w:rFonts w:ascii="Times New Roman" w:hAnsi="Times New Roman" w:cs="Times New Roman"/>
          <w:sz w:val="24"/>
          <w:szCs w:val="24"/>
        </w:rPr>
        <w:t xml:space="preserve"> (n=</w:t>
      </w:r>
      <w:r w:rsidR="00F56D4A" w:rsidRPr="00EE185F">
        <w:rPr>
          <w:rFonts w:ascii="Times New Roman" w:hAnsi="Times New Roman" w:cs="Times New Roman"/>
          <w:sz w:val="24"/>
          <w:szCs w:val="24"/>
        </w:rPr>
        <w:t>5)</w:t>
      </w:r>
      <w:r w:rsidR="000777B9" w:rsidRPr="00EE185F">
        <w:rPr>
          <w:rFonts w:ascii="Times New Roman" w:hAnsi="Times New Roman" w:cs="Times New Roman"/>
          <w:sz w:val="24"/>
          <w:szCs w:val="24"/>
        </w:rPr>
        <w:t>, safety coach</w:t>
      </w:r>
      <w:r w:rsidR="00F56D4A" w:rsidRPr="00EE185F">
        <w:rPr>
          <w:rFonts w:ascii="Times New Roman" w:hAnsi="Times New Roman" w:cs="Times New Roman"/>
          <w:sz w:val="24"/>
          <w:szCs w:val="24"/>
        </w:rPr>
        <w:t xml:space="preserve"> (n=1)</w:t>
      </w:r>
      <w:r w:rsidR="000777B9" w:rsidRPr="00EE185F">
        <w:rPr>
          <w:rFonts w:ascii="Times New Roman" w:hAnsi="Times New Roman" w:cs="Times New Roman"/>
          <w:sz w:val="24"/>
          <w:szCs w:val="24"/>
        </w:rPr>
        <w:t>, fair</w:t>
      </w:r>
      <w:r w:rsidR="00C46CE3" w:rsidRPr="00EE185F">
        <w:rPr>
          <w:rFonts w:ascii="Times New Roman" w:hAnsi="Times New Roman" w:cs="Times New Roman"/>
          <w:sz w:val="24"/>
          <w:szCs w:val="24"/>
        </w:rPr>
        <w:t xml:space="preserve"> </w:t>
      </w:r>
      <w:r w:rsidR="000777B9" w:rsidRPr="00EE185F">
        <w:rPr>
          <w:rFonts w:ascii="Times New Roman" w:hAnsi="Times New Roman" w:cs="Times New Roman"/>
          <w:sz w:val="24"/>
          <w:szCs w:val="24"/>
        </w:rPr>
        <w:t>play rules</w:t>
      </w:r>
      <w:r w:rsidR="00F56D4A" w:rsidRPr="00EE185F">
        <w:rPr>
          <w:rFonts w:ascii="Times New Roman" w:hAnsi="Times New Roman" w:cs="Times New Roman"/>
          <w:sz w:val="24"/>
          <w:szCs w:val="24"/>
        </w:rPr>
        <w:t xml:space="preserve"> (n=1)</w:t>
      </w:r>
      <w:r w:rsidR="00D97F66" w:rsidRPr="00EE185F">
        <w:rPr>
          <w:rFonts w:ascii="Times New Roman" w:hAnsi="Times New Roman" w:cs="Times New Roman"/>
          <w:sz w:val="24"/>
          <w:szCs w:val="24"/>
        </w:rPr>
        <w:t>, injury surveillance</w:t>
      </w:r>
      <w:r w:rsidR="00D44E30" w:rsidRPr="00EE185F">
        <w:rPr>
          <w:rFonts w:ascii="Times New Roman" w:hAnsi="Times New Roman" w:cs="Times New Roman"/>
          <w:sz w:val="24"/>
          <w:szCs w:val="24"/>
        </w:rPr>
        <w:t xml:space="preserve"> (n=1)</w:t>
      </w:r>
      <w:r w:rsidR="00D97F66" w:rsidRPr="00EE185F">
        <w:rPr>
          <w:rFonts w:ascii="Times New Roman" w:hAnsi="Times New Roman" w:cs="Times New Roman"/>
          <w:sz w:val="24"/>
          <w:szCs w:val="24"/>
        </w:rPr>
        <w:t>, and alternatives to tackl</w:t>
      </w:r>
      <w:r w:rsidR="00C46CE3" w:rsidRPr="00EE185F">
        <w:rPr>
          <w:rFonts w:ascii="Times New Roman" w:hAnsi="Times New Roman" w:cs="Times New Roman"/>
          <w:sz w:val="24"/>
          <w:szCs w:val="24"/>
        </w:rPr>
        <w:t>e sport</w:t>
      </w:r>
      <w:r w:rsidR="00D44E30" w:rsidRPr="00EE185F">
        <w:rPr>
          <w:rFonts w:ascii="Times New Roman" w:hAnsi="Times New Roman" w:cs="Times New Roman"/>
          <w:sz w:val="24"/>
          <w:szCs w:val="24"/>
        </w:rPr>
        <w:t>(n=1)</w:t>
      </w:r>
      <w:r w:rsidR="00C46CE3" w:rsidRPr="00EE185F">
        <w:rPr>
          <w:rFonts w:ascii="Times New Roman" w:hAnsi="Times New Roman" w:cs="Times New Roman"/>
          <w:sz w:val="24"/>
          <w:szCs w:val="24"/>
        </w:rPr>
        <w:t xml:space="preserve">. </w:t>
      </w:r>
    </w:p>
    <w:p w14:paraId="329F1803" w14:textId="1FED7C6B" w:rsidR="00095909" w:rsidRPr="00EE185F" w:rsidRDefault="00095909" w:rsidP="004E7CA5">
      <w:pPr>
        <w:rPr>
          <w:rFonts w:ascii="Times New Roman" w:hAnsi="Times New Roman" w:cs="Times New Roman"/>
          <w:sz w:val="24"/>
          <w:szCs w:val="24"/>
        </w:rPr>
      </w:pPr>
      <w:r w:rsidRPr="00EE185F">
        <w:rPr>
          <w:rFonts w:ascii="Times New Roman" w:hAnsi="Times New Roman" w:cs="Times New Roman"/>
          <w:sz w:val="24"/>
          <w:szCs w:val="24"/>
          <w:u w:val="single"/>
        </w:rPr>
        <w:t>Participants</w:t>
      </w:r>
      <w:r w:rsidR="00CF4E48" w:rsidRPr="00EE185F">
        <w:rPr>
          <w:rFonts w:ascii="Times New Roman" w:hAnsi="Times New Roman" w:cs="Times New Roman"/>
          <w:sz w:val="24"/>
          <w:szCs w:val="24"/>
        </w:rPr>
        <w:t xml:space="preserve">  </w:t>
      </w:r>
    </w:p>
    <w:p w14:paraId="4FF97C0C" w14:textId="3094CFFE" w:rsidR="0007316D" w:rsidRPr="00EE185F" w:rsidRDefault="002D6700" w:rsidP="004E7CA5">
      <w:pPr>
        <w:rPr>
          <w:rFonts w:ascii="Times New Roman" w:hAnsi="Times New Roman" w:cs="Times New Roman"/>
          <w:sz w:val="24"/>
          <w:szCs w:val="24"/>
        </w:rPr>
      </w:pPr>
      <w:r w:rsidRPr="00EE185F">
        <w:rPr>
          <w:rFonts w:ascii="Times New Roman" w:hAnsi="Times New Roman" w:cs="Times New Roman"/>
          <w:sz w:val="24"/>
          <w:szCs w:val="24"/>
        </w:rPr>
        <w:t>Many</w:t>
      </w:r>
      <w:r w:rsidR="008D3133" w:rsidRPr="00EE185F">
        <w:rPr>
          <w:rFonts w:ascii="Times New Roman" w:hAnsi="Times New Roman" w:cs="Times New Roman"/>
          <w:sz w:val="24"/>
          <w:szCs w:val="24"/>
        </w:rPr>
        <w:t xml:space="preserve"> different sports</w:t>
      </w:r>
      <w:r w:rsidRPr="00EE185F">
        <w:rPr>
          <w:rFonts w:ascii="Times New Roman" w:hAnsi="Times New Roman" w:cs="Times New Roman"/>
          <w:sz w:val="24"/>
          <w:szCs w:val="24"/>
        </w:rPr>
        <w:t xml:space="preserve"> were </w:t>
      </w:r>
      <w:r w:rsidR="000B6400" w:rsidRPr="00EE185F">
        <w:rPr>
          <w:rFonts w:ascii="Times New Roman" w:hAnsi="Times New Roman" w:cs="Times New Roman"/>
          <w:sz w:val="24"/>
          <w:szCs w:val="24"/>
        </w:rPr>
        <w:t>examined by the reviews included</w:t>
      </w:r>
      <w:r w:rsidR="00386952" w:rsidRPr="00EE185F">
        <w:rPr>
          <w:rFonts w:ascii="Times New Roman" w:hAnsi="Times New Roman" w:cs="Times New Roman"/>
          <w:sz w:val="24"/>
          <w:szCs w:val="24"/>
        </w:rPr>
        <w:t xml:space="preserve">: American football </w:t>
      </w:r>
      <w:r w:rsidR="00253F8F" w:rsidRPr="00EE185F">
        <w:rPr>
          <w:rFonts w:ascii="Times New Roman" w:hAnsi="Times New Roman" w:cs="Times New Roman"/>
          <w:sz w:val="24"/>
          <w:szCs w:val="24"/>
        </w:rPr>
        <w:t>(n=</w:t>
      </w:r>
      <w:r w:rsidR="00386952" w:rsidRPr="00EE185F">
        <w:rPr>
          <w:rFonts w:ascii="Times New Roman" w:hAnsi="Times New Roman" w:cs="Times New Roman"/>
          <w:sz w:val="24"/>
          <w:szCs w:val="24"/>
        </w:rPr>
        <w:t>4</w:t>
      </w:r>
      <w:r w:rsidR="00253F8F" w:rsidRPr="00EE185F">
        <w:rPr>
          <w:rFonts w:ascii="Times New Roman" w:hAnsi="Times New Roman" w:cs="Times New Roman"/>
          <w:sz w:val="24"/>
          <w:szCs w:val="24"/>
        </w:rPr>
        <w:t>)</w:t>
      </w:r>
      <w:r w:rsidR="00386952" w:rsidRPr="00EE185F">
        <w:rPr>
          <w:rFonts w:ascii="Times New Roman" w:hAnsi="Times New Roman" w:cs="Times New Roman"/>
          <w:sz w:val="24"/>
          <w:szCs w:val="24"/>
        </w:rPr>
        <w:t xml:space="preserve">, </w:t>
      </w:r>
      <w:r w:rsidR="00BF7F62" w:rsidRPr="00EE185F">
        <w:rPr>
          <w:rFonts w:ascii="Times New Roman" w:hAnsi="Times New Roman" w:cs="Times New Roman"/>
          <w:sz w:val="24"/>
          <w:szCs w:val="24"/>
        </w:rPr>
        <w:t xml:space="preserve">rugby </w:t>
      </w:r>
      <w:r w:rsidR="00253F8F" w:rsidRPr="00EE185F">
        <w:rPr>
          <w:rFonts w:ascii="Times New Roman" w:hAnsi="Times New Roman" w:cs="Times New Roman"/>
          <w:sz w:val="24"/>
          <w:szCs w:val="24"/>
        </w:rPr>
        <w:t>(n=</w:t>
      </w:r>
      <w:r w:rsidR="00BF7F62" w:rsidRPr="00EE185F">
        <w:rPr>
          <w:rFonts w:ascii="Times New Roman" w:hAnsi="Times New Roman" w:cs="Times New Roman"/>
          <w:sz w:val="24"/>
          <w:szCs w:val="24"/>
        </w:rPr>
        <w:t>6</w:t>
      </w:r>
      <w:r w:rsidR="00253F8F" w:rsidRPr="00EE185F">
        <w:rPr>
          <w:rFonts w:ascii="Times New Roman" w:hAnsi="Times New Roman" w:cs="Times New Roman"/>
          <w:sz w:val="24"/>
          <w:szCs w:val="24"/>
        </w:rPr>
        <w:t>)</w:t>
      </w:r>
      <w:r w:rsidR="00BF7F62" w:rsidRPr="00EE185F">
        <w:rPr>
          <w:rFonts w:ascii="Times New Roman" w:hAnsi="Times New Roman" w:cs="Times New Roman"/>
          <w:sz w:val="24"/>
          <w:szCs w:val="24"/>
        </w:rPr>
        <w:t xml:space="preserve">, basketball </w:t>
      </w:r>
      <w:r w:rsidR="00253F8F" w:rsidRPr="00EE185F">
        <w:rPr>
          <w:rFonts w:ascii="Times New Roman" w:hAnsi="Times New Roman" w:cs="Times New Roman"/>
          <w:sz w:val="24"/>
          <w:szCs w:val="24"/>
        </w:rPr>
        <w:t>(n=</w:t>
      </w:r>
      <w:r w:rsidR="00BF7F62" w:rsidRPr="00EE185F">
        <w:rPr>
          <w:rFonts w:ascii="Times New Roman" w:hAnsi="Times New Roman" w:cs="Times New Roman"/>
          <w:sz w:val="24"/>
          <w:szCs w:val="24"/>
        </w:rPr>
        <w:t>2</w:t>
      </w:r>
      <w:r w:rsidR="00253F8F" w:rsidRPr="00EE185F">
        <w:rPr>
          <w:rFonts w:ascii="Times New Roman" w:hAnsi="Times New Roman" w:cs="Times New Roman"/>
          <w:sz w:val="24"/>
          <w:szCs w:val="24"/>
        </w:rPr>
        <w:t>)</w:t>
      </w:r>
      <w:r w:rsidR="00BF7F62" w:rsidRPr="00EE185F">
        <w:rPr>
          <w:rFonts w:ascii="Times New Roman" w:hAnsi="Times New Roman" w:cs="Times New Roman"/>
          <w:sz w:val="24"/>
          <w:szCs w:val="24"/>
        </w:rPr>
        <w:t>, ice</w:t>
      </w:r>
      <w:r w:rsidR="00DC3AC5" w:rsidRPr="00EE185F">
        <w:rPr>
          <w:rFonts w:ascii="Times New Roman" w:hAnsi="Times New Roman" w:cs="Times New Roman"/>
          <w:sz w:val="24"/>
          <w:szCs w:val="24"/>
        </w:rPr>
        <w:t>/</w:t>
      </w:r>
      <w:r w:rsidR="00BF7F62" w:rsidRPr="00EE185F">
        <w:rPr>
          <w:rFonts w:ascii="Times New Roman" w:hAnsi="Times New Roman" w:cs="Times New Roman"/>
          <w:sz w:val="24"/>
          <w:szCs w:val="24"/>
        </w:rPr>
        <w:t>field hockey</w:t>
      </w:r>
      <w:r w:rsidR="00DC3AC5" w:rsidRPr="00EE185F">
        <w:rPr>
          <w:rFonts w:ascii="Times New Roman" w:hAnsi="Times New Roman" w:cs="Times New Roman"/>
          <w:sz w:val="24"/>
          <w:szCs w:val="24"/>
        </w:rPr>
        <w:t xml:space="preserve"> </w:t>
      </w:r>
      <w:r w:rsidR="00253F8F" w:rsidRPr="00EE185F">
        <w:rPr>
          <w:rFonts w:ascii="Times New Roman" w:hAnsi="Times New Roman" w:cs="Times New Roman"/>
          <w:sz w:val="24"/>
          <w:szCs w:val="24"/>
        </w:rPr>
        <w:t>(n=</w:t>
      </w:r>
      <w:r w:rsidR="00DC3AC5" w:rsidRPr="00EE185F">
        <w:rPr>
          <w:rFonts w:ascii="Times New Roman" w:hAnsi="Times New Roman" w:cs="Times New Roman"/>
          <w:sz w:val="24"/>
          <w:szCs w:val="24"/>
        </w:rPr>
        <w:t>3</w:t>
      </w:r>
      <w:r w:rsidR="00253F8F" w:rsidRPr="00EE185F">
        <w:rPr>
          <w:rFonts w:ascii="Times New Roman" w:hAnsi="Times New Roman" w:cs="Times New Roman"/>
          <w:sz w:val="24"/>
          <w:szCs w:val="24"/>
        </w:rPr>
        <w:t>)</w:t>
      </w:r>
      <w:r w:rsidR="00DC3AC5" w:rsidRPr="00EE185F">
        <w:rPr>
          <w:rFonts w:ascii="Times New Roman" w:hAnsi="Times New Roman" w:cs="Times New Roman"/>
          <w:sz w:val="24"/>
          <w:szCs w:val="24"/>
        </w:rPr>
        <w:t xml:space="preserve">, hand ball </w:t>
      </w:r>
      <w:r w:rsidR="00253F8F" w:rsidRPr="00EE185F">
        <w:rPr>
          <w:rFonts w:ascii="Times New Roman" w:hAnsi="Times New Roman" w:cs="Times New Roman"/>
          <w:sz w:val="24"/>
          <w:szCs w:val="24"/>
        </w:rPr>
        <w:t>(n=</w:t>
      </w:r>
      <w:r w:rsidR="00DC3AC5" w:rsidRPr="00EE185F">
        <w:rPr>
          <w:rFonts w:ascii="Times New Roman" w:hAnsi="Times New Roman" w:cs="Times New Roman"/>
          <w:sz w:val="24"/>
          <w:szCs w:val="24"/>
        </w:rPr>
        <w:t>1</w:t>
      </w:r>
      <w:r w:rsidR="00253F8F" w:rsidRPr="00EE185F">
        <w:rPr>
          <w:rFonts w:ascii="Times New Roman" w:hAnsi="Times New Roman" w:cs="Times New Roman"/>
          <w:sz w:val="24"/>
          <w:szCs w:val="24"/>
        </w:rPr>
        <w:t>)</w:t>
      </w:r>
      <w:r w:rsidR="00DC3AC5" w:rsidRPr="00EE185F">
        <w:rPr>
          <w:rFonts w:ascii="Times New Roman" w:hAnsi="Times New Roman" w:cs="Times New Roman"/>
          <w:sz w:val="24"/>
          <w:szCs w:val="24"/>
        </w:rPr>
        <w:t xml:space="preserve">, </w:t>
      </w:r>
      <w:r w:rsidR="00F45619" w:rsidRPr="00EE185F">
        <w:rPr>
          <w:rFonts w:ascii="Times New Roman" w:hAnsi="Times New Roman" w:cs="Times New Roman"/>
          <w:sz w:val="24"/>
          <w:szCs w:val="24"/>
        </w:rPr>
        <w:t xml:space="preserve">soccer </w:t>
      </w:r>
      <w:r w:rsidR="00253F8F" w:rsidRPr="00EE185F">
        <w:rPr>
          <w:rFonts w:ascii="Times New Roman" w:hAnsi="Times New Roman" w:cs="Times New Roman"/>
          <w:sz w:val="24"/>
          <w:szCs w:val="24"/>
        </w:rPr>
        <w:t>(n=</w:t>
      </w:r>
      <w:r w:rsidR="00F45619" w:rsidRPr="00EE185F">
        <w:rPr>
          <w:rFonts w:ascii="Times New Roman" w:hAnsi="Times New Roman" w:cs="Times New Roman"/>
          <w:sz w:val="24"/>
          <w:szCs w:val="24"/>
        </w:rPr>
        <w:t>2</w:t>
      </w:r>
      <w:r w:rsidR="00253F8F" w:rsidRPr="00EE185F">
        <w:rPr>
          <w:rFonts w:ascii="Times New Roman" w:hAnsi="Times New Roman" w:cs="Times New Roman"/>
          <w:sz w:val="24"/>
          <w:szCs w:val="24"/>
        </w:rPr>
        <w:t>)</w:t>
      </w:r>
      <w:r w:rsidR="00F45619" w:rsidRPr="00EE185F">
        <w:rPr>
          <w:rFonts w:ascii="Times New Roman" w:hAnsi="Times New Roman" w:cs="Times New Roman"/>
          <w:sz w:val="24"/>
          <w:szCs w:val="24"/>
        </w:rPr>
        <w:t xml:space="preserve">, bicycling </w:t>
      </w:r>
      <w:r w:rsidR="00253F8F" w:rsidRPr="00EE185F">
        <w:rPr>
          <w:rFonts w:ascii="Times New Roman" w:hAnsi="Times New Roman" w:cs="Times New Roman"/>
          <w:sz w:val="24"/>
          <w:szCs w:val="24"/>
        </w:rPr>
        <w:t>(n=</w:t>
      </w:r>
      <w:r w:rsidR="00F45619" w:rsidRPr="00EE185F">
        <w:rPr>
          <w:rFonts w:ascii="Times New Roman" w:hAnsi="Times New Roman" w:cs="Times New Roman"/>
          <w:sz w:val="24"/>
          <w:szCs w:val="24"/>
        </w:rPr>
        <w:t>1</w:t>
      </w:r>
      <w:r w:rsidR="00253F8F" w:rsidRPr="00EE185F">
        <w:rPr>
          <w:rFonts w:ascii="Times New Roman" w:hAnsi="Times New Roman" w:cs="Times New Roman"/>
          <w:sz w:val="24"/>
          <w:szCs w:val="24"/>
        </w:rPr>
        <w:t>)</w:t>
      </w:r>
      <w:r w:rsidR="00F45619" w:rsidRPr="00EE185F">
        <w:rPr>
          <w:rFonts w:ascii="Times New Roman" w:hAnsi="Times New Roman" w:cs="Times New Roman"/>
          <w:sz w:val="24"/>
          <w:szCs w:val="24"/>
        </w:rPr>
        <w:t xml:space="preserve">, and </w:t>
      </w:r>
      <w:r w:rsidR="00253F8F" w:rsidRPr="00EE185F">
        <w:rPr>
          <w:rFonts w:ascii="Times New Roman" w:hAnsi="Times New Roman" w:cs="Times New Roman"/>
          <w:sz w:val="24"/>
          <w:szCs w:val="24"/>
        </w:rPr>
        <w:t xml:space="preserve">taekwondo (n=1). The </w:t>
      </w:r>
      <w:r w:rsidR="000B6400" w:rsidRPr="00EE185F">
        <w:rPr>
          <w:rFonts w:ascii="Times New Roman" w:hAnsi="Times New Roman" w:cs="Times New Roman"/>
          <w:sz w:val="24"/>
          <w:szCs w:val="24"/>
        </w:rPr>
        <w:t xml:space="preserve">study participants </w:t>
      </w:r>
      <w:r w:rsidR="00114B2A" w:rsidRPr="00EE185F">
        <w:rPr>
          <w:rFonts w:ascii="Times New Roman" w:hAnsi="Times New Roman" w:cs="Times New Roman"/>
          <w:sz w:val="24"/>
          <w:szCs w:val="24"/>
        </w:rPr>
        <w:t>were</w:t>
      </w:r>
      <w:r w:rsidR="006B0A71" w:rsidRPr="00EE185F">
        <w:rPr>
          <w:rFonts w:ascii="Times New Roman" w:hAnsi="Times New Roman" w:cs="Times New Roman"/>
          <w:sz w:val="24"/>
          <w:szCs w:val="24"/>
        </w:rPr>
        <w:t xml:space="preserve"> reported</w:t>
      </w:r>
      <w:r w:rsidR="00114B2A" w:rsidRPr="00EE185F">
        <w:rPr>
          <w:rFonts w:ascii="Times New Roman" w:hAnsi="Times New Roman" w:cs="Times New Roman"/>
          <w:sz w:val="24"/>
          <w:szCs w:val="24"/>
        </w:rPr>
        <w:t xml:space="preserve"> </w:t>
      </w:r>
      <w:r w:rsidR="001416F1" w:rsidRPr="00EE185F">
        <w:rPr>
          <w:rFonts w:ascii="Times New Roman" w:hAnsi="Times New Roman" w:cs="Times New Roman"/>
          <w:sz w:val="24"/>
          <w:szCs w:val="24"/>
        </w:rPr>
        <w:t xml:space="preserve">in </w:t>
      </w:r>
      <w:r w:rsidR="000B6400" w:rsidRPr="00EE185F">
        <w:rPr>
          <w:rFonts w:ascii="Times New Roman" w:hAnsi="Times New Roman" w:cs="Times New Roman"/>
          <w:sz w:val="24"/>
          <w:szCs w:val="24"/>
        </w:rPr>
        <w:t>range</w:t>
      </w:r>
      <w:r w:rsidR="00114B2A" w:rsidRPr="00EE185F">
        <w:rPr>
          <w:rFonts w:ascii="Times New Roman" w:hAnsi="Times New Roman" w:cs="Times New Roman"/>
          <w:sz w:val="24"/>
          <w:szCs w:val="24"/>
        </w:rPr>
        <w:t>s</w:t>
      </w:r>
      <w:r w:rsidR="000B6400" w:rsidRPr="00EE185F">
        <w:rPr>
          <w:rFonts w:ascii="Times New Roman" w:hAnsi="Times New Roman" w:cs="Times New Roman"/>
          <w:sz w:val="24"/>
          <w:szCs w:val="24"/>
        </w:rPr>
        <w:t xml:space="preserve"> from youth</w:t>
      </w:r>
      <w:r w:rsidR="001416F1" w:rsidRPr="00EE185F">
        <w:rPr>
          <w:rFonts w:ascii="Times New Roman" w:hAnsi="Times New Roman" w:cs="Times New Roman"/>
          <w:sz w:val="24"/>
          <w:szCs w:val="24"/>
        </w:rPr>
        <w:t xml:space="preserve"> </w:t>
      </w:r>
      <w:r w:rsidR="005F6E5E" w:rsidRPr="00EE185F">
        <w:rPr>
          <w:rFonts w:ascii="Times New Roman" w:hAnsi="Times New Roman" w:cs="Times New Roman"/>
          <w:sz w:val="24"/>
          <w:szCs w:val="24"/>
        </w:rPr>
        <w:t xml:space="preserve">14 </w:t>
      </w:r>
      <w:r w:rsidR="00034AC8" w:rsidRPr="00EE185F">
        <w:rPr>
          <w:rFonts w:ascii="Times New Roman" w:hAnsi="Times New Roman" w:cs="Times New Roman"/>
          <w:sz w:val="24"/>
          <w:szCs w:val="24"/>
        </w:rPr>
        <w:t xml:space="preserve">years </w:t>
      </w:r>
      <w:r w:rsidR="005F6E5E" w:rsidRPr="00EE185F">
        <w:rPr>
          <w:rFonts w:ascii="Times New Roman" w:hAnsi="Times New Roman" w:cs="Times New Roman"/>
          <w:sz w:val="24"/>
          <w:szCs w:val="24"/>
        </w:rPr>
        <w:t>and under</w:t>
      </w:r>
      <w:r w:rsidR="004B13DB" w:rsidRPr="00EE185F">
        <w:rPr>
          <w:rFonts w:ascii="Times New Roman" w:hAnsi="Times New Roman" w:cs="Times New Roman"/>
          <w:sz w:val="24"/>
          <w:szCs w:val="24"/>
        </w:rPr>
        <w:t xml:space="preserve"> (n=1)</w:t>
      </w:r>
      <w:r w:rsidR="00034AC8" w:rsidRPr="00EE185F">
        <w:rPr>
          <w:rFonts w:ascii="Times New Roman" w:hAnsi="Times New Roman" w:cs="Times New Roman"/>
          <w:sz w:val="24"/>
          <w:szCs w:val="24"/>
        </w:rPr>
        <w:t>, 15 years and older (n=1)</w:t>
      </w:r>
      <w:r w:rsidR="005F6E5E" w:rsidRPr="00EE185F">
        <w:rPr>
          <w:rFonts w:ascii="Times New Roman" w:hAnsi="Times New Roman" w:cs="Times New Roman"/>
          <w:sz w:val="24"/>
          <w:szCs w:val="24"/>
        </w:rPr>
        <w:t xml:space="preserve">, years 12 </w:t>
      </w:r>
      <w:r w:rsidR="00114B2A" w:rsidRPr="00EE185F">
        <w:rPr>
          <w:rFonts w:ascii="Times New Roman" w:hAnsi="Times New Roman" w:cs="Times New Roman"/>
          <w:sz w:val="24"/>
          <w:szCs w:val="24"/>
        </w:rPr>
        <w:t>and up</w:t>
      </w:r>
      <w:r w:rsidR="004B13DB" w:rsidRPr="00EE185F">
        <w:rPr>
          <w:rFonts w:ascii="Times New Roman" w:hAnsi="Times New Roman" w:cs="Times New Roman"/>
          <w:sz w:val="24"/>
          <w:szCs w:val="24"/>
        </w:rPr>
        <w:t xml:space="preserve"> (n=</w:t>
      </w:r>
      <w:r w:rsidR="00A36AEF" w:rsidRPr="00EE185F">
        <w:rPr>
          <w:rFonts w:ascii="Times New Roman" w:hAnsi="Times New Roman" w:cs="Times New Roman"/>
          <w:sz w:val="24"/>
          <w:szCs w:val="24"/>
        </w:rPr>
        <w:t>2</w:t>
      </w:r>
      <w:r w:rsidR="004B13DB" w:rsidRPr="00EE185F">
        <w:rPr>
          <w:rFonts w:ascii="Times New Roman" w:hAnsi="Times New Roman" w:cs="Times New Roman"/>
          <w:sz w:val="24"/>
          <w:szCs w:val="24"/>
        </w:rPr>
        <w:t>)</w:t>
      </w:r>
      <w:r w:rsidR="00114B2A" w:rsidRPr="00EE185F">
        <w:rPr>
          <w:rFonts w:ascii="Times New Roman" w:hAnsi="Times New Roman" w:cs="Times New Roman"/>
          <w:sz w:val="24"/>
          <w:szCs w:val="24"/>
        </w:rPr>
        <w:t>, 12-29 years</w:t>
      </w:r>
      <w:r w:rsidR="004B13DB" w:rsidRPr="00EE185F">
        <w:rPr>
          <w:rFonts w:ascii="Times New Roman" w:hAnsi="Times New Roman" w:cs="Times New Roman"/>
          <w:sz w:val="24"/>
          <w:szCs w:val="24"/>
        </w:rPr>
        <w:t xml:space="preserve"> (n=)</w:t>
      </w:r>
      <w:r w:rsidR="00AF0EBF" w:rsidRPr="00EE185F">
        <w:rPr>
          <w:rFonts w:ascii="Times New Roman" w:hAnsi="Times New Roman" w:cs="Times New Roman"/>
          <w:sz w:val="24"/>
          <w:szCs w:val="24"/>
        </w:rPr>
        <w:t>,</w:t>
      </w:r>
      <w:r w:rsidR="00A36AEF" w:rsidRPr="00EE185F">
        <w:rPr>
          <w:rFonts w:ascii="Times New Roman" w:hAnsi="Times New Roman" w:cs="Times New Roman"/>
          <w:sz w:val="24"/>
          <w:szCs w:val="24"/>
        </w:rPr>
        <w:t xml:space="preserve"> 19-29 years (n=1),</w:t>
      </w:r>
      <w:r w:rsidR="00492DDA" w:rsidRPr="00EE185F">
        <w:rPr>
          <w:rFonts w:ascii="Times New Roman" w:hAnsi="Times New Roman" w:cs="Times New Roman"/>
          <w:sz w:val="24"/>
          <w:szCs w:val="24"/>
        </w:rPr>
        <w:t xml:space="preserve"> </w:t>
      </w:r>
      <w:r w:rsidR="00AF0EBF" w:rsidRPr="00EE185F">
        <w:rPr>
          <w:rFonts w:ascii="Times New Roman" w:hAnsi="Times New Roman" w:cs="Times New Roman"/>
          <w:sz w:val="24"/>
          <w:szCs w:val="24"/>
        </w:rPr>
        <w:t>18-27 years</w:t>
      </w:r>
      <w:r w:rsidR="004B13DB" w:rsidRPr="00EE185F">
        <w:rPr>
          <w:rFonts w:ascii="Times New Roman" w:hAnsi="Times New Roman" w:cs="Times New Roman"/>
          <w:sz w:val="24"/>
          <w:szCs w:val="24"/>
        </w:rPr>
        <w:t xml:space="preserve"> (n=</w:t>
      </w:r>
      <w:r w:rsidR="00D6438E" w:rsidRPr="00EE185F">
        <w:rPr>
          <w:rFonts w:ascii="Times New Roman" w:hAnsi="Times New Roman" w:cs="Times New Roman"/>
          <w:sz w:val="24"/>
          <w:szCs w:val="24"/>
        </w:rPr>
        <w:t>1)</w:t>
      </w:r>
      <w:r w:rsidR="00492DDA" w:rsidRPr="00EE185F">
        <w:rPr>
          <w:rFonts w:ascii="Times New Roman" w:hAnsi="Times New Roman" w:cs="Times New Roman"/>
          <w:sz w:val="24"/>
          <w:szCs w:val="24"/>
        </w:rPr>
        <w:t>, 16-25.5 years</w:t>
      </w:r>
      <w:r w:rsidR="00034AC8" w:rsidRPr="00EE185F">
        <w:rPr>
          <w:rFonts w:ascii="Times New Roman" w:hAnsi="Times New Roman" w:cs="Times New Roman"/>
          <w:sz w:val="24"/>
          <w:szCs w:val="24"/>
        </w:rPr>
        <w:t xml:space="preserve"> (n=1), </w:t>
      </w:r>
      <w:r w:rsidR="00350BDA" w:rsidRPr="00EE185F">
        <w:rPr>
          <w:rFonts w:ascii="Times New Roman" w:hAnsi="Times New Roman" w:cs="Times New Roman"/>
          <w:sz w:val="24"/>
          <w:szCs w:val="24"/>
        </w:rPr>
        <w:t>and 5 years old football</w:t>
      </w:r>
      <w:r w:rsidR="0092341E" w:rsidRPr="00EE185F">
        <w:rPr>
          <w:rFonts w:ascii="Times New Roman" w:hAnsi="Times New Roman" w:cs="Times New Roman"/>
          <w:sz w:val="24"/>
          <w:szCs w:val="24"/>
        </w:rPr>
        <w:t xml:space="preserve"> player to &gt;40 cyclist</w:t>
      </w:r>
      <w:r w:rsidR="00200064" w:rsidRPr="00EE185F">
        <w:rPr>
          <w:rFonts w:ascii="Times New Roman" w:hAnsi="Times New Roman" w:cs="Times New Roman"/>
          <w:sz w:val="24"/>
          <w:szCs w:val="24"/>
        </w:rPr>
        <w:t>s</w:t>
      </w:r>
      <w:r w:rsidR="00D6438E" w:rsidRPr="00EE185F">
        <w:rPr>
          <w:rFonts w:ascii="Times New Roman" w:hAnsi="Times New Roman" w:cs="Times New Roman"/>
          <w:sz w:val="24"/>
          <w:szCs w:val="24"/>
        </w:rPr>
        <w:t xml:space="preserve">. One </w:t>
      </w:r>
      <w:r w:rsidR="00A5219F" w:rsidRPr="00EE185F">
        <w:rPr>
          <w:rFonts w:ascii="Times New Roman" w:hAnsi="Times New Roman" w:cs="Times New Roman"/>
          <w:sz w:val="24"/>
          <w:szCs w:val="24"/>
        </w:rPr>
        <w:t>review</w:t>
      </w:r>
      <w:r w:rsidR="00D6438E" w:rsidRPr="00EE185F">
        <w:rPr>
          <w:rFonts w:ascii="Times New Roman" w:hAnsi="Times New Roman" w:cs="Times New Roman"/>
          <w:sz w:val="24"/>
          <w:szCs w:val="24"/>
        </w:rPr>
        <w:t xml:space="preserve">’s </w:t>
      </w:r>
      <w:r w:rsidR="00860517" w:rsidRPr="00EE185F">
        <w:rPr>
          <w:rFonts w:ascii="Times New Roman" w:hAnsi="Times New Roman" w:cs="Times New Roman"/>
          <w:sz w:val="24"/>
          <w:szCs w:val="24"/>
        </w:rPr>
        <w:t>participants were</w:t>
      </w:r>
      <w:r w:rsidR="00854E95" w:rsidRPr="00EE185F">
        <w:rPr>
          <w:rFonts w:ascii="Times New Roman" w:hAnsi="Times New Roman" w:cs="Times New Roman"/>
          <w:sz w:val="24"/>
          <w:szCs w:val="24"/>
        </w:rPr>
        <w:t xml:space="preserve"> recorded only as sports participants </w:t>
      </w:r>
      <w:r w:rsidR="00860517" w:rsidRPr="00EE185F">
        <w:rPr>
          <w:rFonts w:ascii="Times New Roman" w:hAnsi="Times New Roman" w:cs="Times New Roman"/>
          <w:sz w:val="24"/>
          <w:szCs w:val="24"/>
        </w:rPr>
        <w:t xml:space="preserve">of any age, sport, </w:t>
      </w:r>
      <w:r w:rsidR="001C4E6C" w:rsidRPr="00EE185F">
        <w:rPr>
          <w:rFonts w:ascii="Times New Roman" w:hAnsi="Times New Roman" w:cs="Times New Roman"/>
          <w:sz w:val="24"/>
          <w:szCs w:val="24"/>
        </w:rPr>
        <w:t xml:space="preserve">or gender </w:t>
      </w:r>
      <w:r w:rsidR="00854E95" w:rsidRPr="00EE185F">
        <w:rPr>
          <w:rFonts w:ascii="Times New Roman" w:hAnsi="Times New Roman" w:cs="Times New Roman"/>
          <w:sz w:val="24"/>
          <w:szCs w:val="24"/>
        </w:rPr>
        <w:t>(</w:t>
      </w:r>
      <w:r w:rsidR="00BC7CD6" w:rsidRPr="00EE185F">
        <w:rPr>
          <w:rFonts w:ascii="Times New Roman" w:hAnsi="Times New Roman" w:cs="Times New Roman"/>
          <w:sz w:val="24"/>
          <w:szCs w:val="24"/>
        </w:rPr>
        <w:t xml:space="preserve">Emery et al., 2017). </w:t>
      </w:r>
      <w:r w:rsidR="001C4E6C" w:rsidRPr="00EE185F">
        <w:rPr>
          <w:rFonts w:ascii="Times New Roman" w:hAnsi="Times New Roman" w:cs="Times New Roman"/>
          <w:sz w:val="24"/>
          <w:szCs w:val="24"/>
        </w:rPr>
        <w:t xml:space="preserve">Another </w:t>
      </w:r>
      <w:r w:rsidR="00A5219F" w:rsidRPr="00EE185F">
        <w:rPr>
          <w:rFonts w:ascii="Times New Roman" w:hAnsi="Times New Roman" w:cs="Times New Roman"/>
          <w:sz w:val="24"/>
          <w:szCs w:val="24"/>
        </w:rPr>
        <w:t>review’s</w:t>
      </w:r>
      <w:r w:rsidR="001C4E6C" w:rsidRPr="00EE185F">
        <w:rPr>
          <w:rFonts w:ascii="Times New Roman" w:hAnsi="Times New Roman" w:cs="Times New Roman"/>
          <w:sz w:val="24"/>
          <w:szCs w:val="24"/>
        </w:rPr>
        <w:t xml:space="preserve"> participants</w:t>
      </w:r>
      <w:r w:rsidR="00A5219F" w:rsidRPr="00EE185F">
        <w:rPr>
          <w:rFonts w:ascii="Times New Roman" w:hAnsi="Times New Roman" w:cs="Times New Roman"/>
          <w:sz w:val="24"/>
          <w:szCs w:val="24"/>
        </w:rPr>
        <w:t xml:space="preserve"> </w:t>
      </w:r>
      <w:r w:rsidR="00025156" w:rsidRPr="00EE185F">
        <w:rPr>
          <w:rFonts w:ascii="Times New Roman" w:hAnsi="Times New Roman" w:cs="Times New Roman"/>
          <w:sz w:val="24"/>
          <w:szCs w:val="24"/>
        </w:rPr>
        <w:t xml:space="preserve">were </w:t>
      </w:r>
      <w:r w:rsidR="00A5219F" w:rsidRPr="00EE185F">
        <w:rPr>
          <w:rFonts w:ascii="Times New Roman" w:hAnsi="Times New Roman" w:cs="Times New Roman"/>
          <w:sz w:val="24"/>
          <w:szCs w:val="24"/>
        </w:rPr>
        <w:t>re</w:t>
      </w:r>
      <w:r w:rsidR="002E0D0A" w:rsidRPr="00EE185F">
        <w:rPr>
          <w:rFonts w:ascii="Times New Roman" w:hAnsi="Times New Roman" w:cs="Times New Roman"/>
          <w:sz w:val="24"/>
          <w:szCs w:val="24"/>
        </w:rPr>
        <w:t>ported</w:t>
      </w:r>
      <w:r w:rsidR="00A5219F" w:rsidRPr="00EE185F">
        <w:rPr>
          <w:rFonts w:ascii="Times New Roman" w:hAnsi="Times New Roman" w:cs="Times New Roman"/>
          <w:sz w:val="24"/>
          <w:szCs w:val="24"/>
        </w:rPr>
        <w:t xml:space="preserve"> </w:t>
      </w:r>
      <w:r w:rsidR="00025156" w:rsidRPr="00EE185F">
        <w:rPr>
          <w:rFonts w:ascii="Times New Roman" w:hAnsi="Times New Roman" w:cs="Times New Roman"/>
          <w:sz w:val="24"/>
          <w:szCs w:val="24"/>
        </w:rPr>
        <w:t>by</w:t>
      </w:r>
      <w:r w:rsidR="00A5219F" w:rsidRPr="00EE185F">
        <w:rPr>
          <w:rFonts w:ascii="Times New Roman" w:hAnsi="Times New Roman" w:cs="Times New Roman"/>
          <w:sz w:val="24"/>
          <w:szCs w:val="24"/>
        </w:rPr>
        <w:t xml:space="preserve"> </w:t>
      </w:r>
      <w:r w:rsidR="00D721F3" w:rsidRPr="00EE185F">
        <w:rPr>
          <w:rFonts w:ascii="Times New Roman" w:hAnsi="Times New Roman" w:cs="Times New Roman"/>
          <w:sz w:val="24"/>
          <w:szCs w:val="24"/>
        </w:rPr>
        <w:t xml:space="preserve">the </w:t>
      </w:r>
      <w:r w:rsidR="006F5059" w:rsidRPr="00EE185F">
        <w:rPr>
          <w:rFonts w:ascii="Times New Roman" w:hAnsi="Times New Roman" w:cs="Times New Roman"/>
          <w:sz w:val="24"/>
          <w:szCs w:val="24"/>
        </w:rPr>
        <w:t>sport</w:t>
      </w:r>
      <w:r w:rsidR="002E0D0A" w:rsidRPr="00EE185F">
        <w:rPr>
          <w:rFonts w:ascii="Times New Roman" w:hAnsi="Times New Roman" w:cs="Times New Roman"/>
          <w:sz w:val="24"/>
          <w:szCs w:val="24"/>
        </w:rPr>
        <w:t>s</w:t>
      </w:r>
      <w:r w:rsidR="006F5059" w:rsidRPr="00EE185F">
        <w:rPr>
          <w:rFonts w:ascii="Times New Roman" w:hAnsi="Times New Roman" w:cs="Times New Roman"/>
          <w:sz w:val="24"/>
          <w:szCs w:val="24"/>
        </w:rPr>
        <w:t xml:space="preserve"> included </w:t>
      </w:r>
      <w:r w:rsidR="002E0D0A" w:rsidRPr="00EE185F">
        <w:rPr>
          <w:rFonts w:ascii="Times New Roman" w:hAnsi="Times New Roman" w:cs="Times New Roman"/>
          <w:sz w:val="24"/>
          <w:szCs w:val="24"/>
        </w:rPr>
        <w:t>and not by how many participants</w:t>
      </w:r>
      <w:r w:rsidR="00025156" w:rsidRPr="00EE185F">
        <w:rPr>
          <w:rFonts w:ascii="Times New Roman" w:hAnsi="Times New Roman" w:cs="Times New Roman"/>
          <w:sz w:val="24"/>
          <w:szCs w:val="24"/>
        </w:rPr>
        <w:t xml:space="preserve"> were included (</w:t>
      </w:r>
      <w:proofErr w:type="spellStart"/>
      <w:r w:rsidR="00025156" w:rsidRPr="00EE185F">
        <w:rPr>
          <w:rFonts w:ascii="Times New Roman" w:hAnsi="Times New Roman" w:cs="Times New Roman"/>
          <w:sz w:val="24"/>
          <w:szCs w:val="24"/>
        </w:rPr>
        <w:t>Knapik</w:t>
      </w:r>
      <w:proofErr w:type="spellEnd"/>
      <w:r w:rsidR="00025156" w:rsidRPr="00EE185F">
        <w:rPr>
          <w:rFonts w:ascii="Times New Roman" w:hAnsi="Times New Roman" w:cs="Times New Roman"/>
          <w:sz w:val="24"/>
          <w:szCs w:val="24"/>
        </w:rPr>
        <w:t xml:space="preserve"> et al</w:t>
      </w:r>
      <w:r w:rsidR="0007316D" w:rsidRPr="00EE185F">
        <w:rPr>
          <w:rFonts w:ascii="Times New Roman" w:hAnsi="Times New Roman" w:cs="Times New Roman"/>
          <w:sz w:val="24"/>
          <w:szCs w:val="24"/>
        </w:rPr>
        <w:t xml:space="preserve">., 2019). </w:t>
      </w:r>
    </w:p>
    <w:p w14:paraId="58C8801B" w14:textId="3D6939D2" w:rsidR="00454F93" w:rsidRPr="00EE185F" w:rsidRDefault="00454F93" w:rsidP="004E7CA5">
      <w:pPr>
        <w:rPr>
          <w:rFonts w:ascii="Times New Roman" w:hAnsi="Times New Roman" w:cs="Times New Roman"/>
          <w:b/>
          <w:bCs/>
          <w:sz w:val="24"/>
          <w:szCs w:val="24"/>
          <w:u w:val="single"/>
        </w:rPr>
      </w:pPr>
      <w:r w:rsidRPr="00EE185F">
        <w:rPr>
          <w:rFonts w:ascii="Times New Roman" w:hAnsi="Times New Roman" w:cs="Times New Roman"/>
          <w:b/>
          <w:bCs/>
          <w:sz w:val="24"/>
          <w:szCs w:val="24"/>
          <w:u w:val="single"/>
        </w:rPr>
        <w:t xml:space="preserve">Preliminary </w:t>
      </w:r>
      <w:r w:rsidR="001B7133" w:rsidRPr="00EE185F">
        <w:rPr>
          <w:rFonts w:ascii="Times New Roman" w:hAnsi="Times New Roman" w:cs="Times New Roman"/>
          <w:b/>
          <w:bCs/>
          <w:sz w:val="24"/>
          <w:szCs w:val="24"/>
          <w:u w:val="single"/>
        </w:rPr>
        <w:t>I</w:t>
      </w:r>
      <w:r w:rsidRPr="00EE185F">
        <w:rPr>
          <w:rFonts w:ascii="Times New Roman" w:hAnsi="Times New Roman" w:cs="Times New Roman"/>
          <w:b/>
          <w:bCs/>
          <w:sz w:val="24"/>
          <w:szCs w:val="24"/>
          <w:u w:val="single"/>
        </w:rPr>
        <w:t xml:space="preserve">nterventions </w:t>
      </w:r>
      <w:r w:rsidR="001B7133" w:rsidRPr="00EE185F">
        <w:rPr>
          <w:rFonts w:ascii="Times New Roman" w:hAnsi="Times New Roman" w:cs="Times New Roman"/>
          <w:b/>
          <w:bCs/>
          <w:sz w:val="24"/>
          <w:szCs w:val="24"/>
          <w:u w:val="single"/>
        </w:rPr>
        <w:t>E</w:t>
      </w:r>
      <w:r w:rsidRPr="00EE185F">
        <w:rPr>
          <w:rFonts w:ascii="Times New Roman" w:hAnsi="Times New Roman" w:cs="Times New Roman"/>
          <w:b/>
          <w:bCs/>
          <w:sz w:val="24"/>
          <w:szCs w:val="24"/>
          <w:u w:val="single"/>
        </w:rPr>
        <w:t>ffects/</w:t>
      </w:r>
      <w:r w:rsidR="001B7133" w:rsidRPr="00EE185F">
        <w:rPr>
          <w:rFonts w:ascii="Times New Roman" w:hAnsi="Times New Roman" w:cs="Times New Roman"/>
          <w:b/>
          <w:bCs/>
          <w:sz w:val="24"/>
          <w:szCs w:val="24"/>
          <w:u w:val="single"/>
        </w:rPr>
        <w:t>M</w:t>
      </w:r>
      <w:r w:rsidRPr="00EE185F">
        <w:rPr>
          <w:rFonts w:ascii="Times New Roman" w:hAnsi="Times New Roman" w:cs="Times New Roman"/>
          <w:b/>
          <w:bCs/>
          <w:sz w:val="24"/>
          <w:szCs w:val="24"/>
          <w:u w:val="single"/>
        </w:rPr>
        <w:t xml:space="preserve">ain </w:t>
      </w:r>
      <w:r w:rsidR="001B7133" w:rsidRPr="00EE185F">
        <w:rPr>
          <w:rFonts w:ascii="Times New Roman" w:hAnsi="Times New Roman" w:cs="Times New Roman"/>
          <w:b/>
          <w:bCs/>
          <w:sz w:val="24"/>
          <w:szCs w:val="24"/>
          <w:u w:val="single"/>
        </w:rPr>
        <w:t>F</w:t>
      </w:r>
      <w:r w:rsidRPr="00EE185F">
        <w:rPr>
          <w:rFonts w:ascii="Times New Roman" w:hAnsi="Times New Roman" w:cs="Times New Roman"/>
          <w:b/>
          <w:bCs/>
          <w:sz w:val="24"/>
          <w:szCs w:val="24"/>
          <w:u w:val="single"/>
        </w:rPr>
        <w:t>indings</w:t>
      </w:r>
      <w:r w:rsidR="000F1CF9" w:rsidRPr="00EE185F">
        <w:rPr>
          <w:rFonts w:ascii="Times New Roman" w:hAnsi="Times New Roman" w:cs="Times New Roman"/>
          <w:b/>
          <w:bCs/>
          <w:sz w:val="24"/>
          <w:szCs w:val="24"/>
          <w:u w:val="single"/>
        </w:rPr>
        <w:t>/Discussion</w:t>
      </w:r>
    </w:p>
    <w:p w14:paraId="2146F0B1" w14:textId="34029890" w:rsidR="00A842DA" w:rsidRPr="00EE185F" w:rsidRDefault="00533852" w:rsidP="00533852">
      <w:pPr>
        <w:rPr>
          <w:rFonts w:ascii="Times New Roman" w:hAnsi="Times New Roman" w:cs="Times New Roman"/>
          <w:sz w:val="24"/>
          <w:szCs w:val="24"/>
          <w:u w:val="single"/>
        </w:rPr>
      </w:pPr>
      <w:r w:rsidRPr="00EE185F">
        <w:rPr>
          <w:rFonts w:ascii="Times New Roman" w:hAnsi="Times New Roman" w:cs="Times New Roman"/>
          <w:sz w:val="24"/>
          <w:szCs w:val="24"/>
          <w:u w:val="single"/>
        </w:rPr>
        <w:t>Headgear</w:t>
      </w:r>
      <w:r w:rsidR="00087959" w:rsidRPr="00EE185F">
        <w:rPr>
          <w:rFonts w:ascii="Times New Roman" w:hAnsi="Times New Roman" w:cs="Times New Roman"/>
          <w:sz w:val="24"/>
          <w:szCs w:val="24"/>
          <w:u w:val="single"/>
        </w:rPr>
        <w:t xml:space="preserve"> (softshell)</w:t>
      </w:r>
      <w:r w:rsidR="00A842DA" w:rsidRPr="00EE185F">
        <w:rPr>
          <w:rFonts w:ascii="Times New Roman" w:hAnsi="Times New Roman" w:cs="Times New Roman"/>
          <w:sz w:val="24"/>
          <w:szCs w:val="24"/>
          <w:u w:val="single"/>
        </w:rPr>
        <w:t>/</w:t>
      </w:r>
      <w:r w:rsidR="00087959" w:rsidRPr="00EE185F">
        <w:rPr>
          <w:rFonts w:ascii="Times New Roman" w:hAnsi="Times New Roman" w:cs="Times New Roman"/>
          <w:sz w:val="24"/>
          <w:szCs w:val="24"/>
          <w:u w:val="single"/>
        </w:rPr>
        <w:t>H</w:t>
      </w:r>
      <w:r w:rsidR="00A842DA" w:rsidRPr="00EE185F">
        <w:rPr>
          <w:rFonts w:ascii="Times New Roman" w:hAnsi="Times New Roman" w:cs="Times New Roman"/>
          <w:sz w:val="24"/>
          <w:szCs w:val="24"/>
          <w:u w:val="single"/>
        </w:rPr>
        <w:t>elmets/</w:t>
      </w:r>
      <w:r w:rsidR="00087959" w:rsidRPr="00EE185F">
        <w:rPr>
          <w:rFonts w:ascii="Times New Roman" w:hAnsi="Times New Roman" w:cs="Times New Roman"/>
          <w:sz w:val="24"/>
          <w:szCs w:val="24"/>
          <w:u w:val="single"/>
        </w:rPr>
        <w:t>F</w:t>
      </w:r>
      <w:r w:rsidR="00A842DA" w:rsidRPr="00EE185F">
        <w:rPr>
          <w:rFonts w:ascii="Times New Roman" w:hAnsi="Times New Roman" w:cs="Times New Roman"/>
          <w:sz w:val="24"/>
          <w:szCs w:val="24"/>
          <w:u w:val="single"/>
        </w:rPr>
        <w:t>ace</w:t>
      </w:r>
      <w:r w:rsidR="00B54BB1" w:rsidRPr="00EE185F">
        <w:rPr>
          <w:rFonts w:ascii="Times New Roman" w:hAnsi="Times New Roman" w:cs="Times New Roman"/>
          <w:sz w:val="24"/>
          <w:szCs w:val="24"/>
          <w:u w:val="single"/>
        </w:rPr>
        <w:t xml:space="preserve"> </w:t>
      </w:r>
      <w:r w:rsidR="00087959" w:rsidRPr="00EE185F">
        <w:rPr>
          <w:rFonts w:ascii="Times New Roman" w:hAnsi="Times New Roman" w:cs="Times New Roman"/>
          <w:sz w:val="24"/>
          <w:szCs w:val="24"/>
          <w:u w:val="single"/>
        </w:rPr>
        <w:t>S</w:t>
      </w:r>
      <w:r w:rsidR="00A842DA" w:rsidRPr="00EE185F">
        <w:rPr>
          <w:rFonts w:ascii="Times New Roman" w:hAnsi="Times New Roman" w:cs="Times New Roman"/>
          <w:sz w:val="24"/>
          <w:szCs w:val="24"/>
          <w:u w:val="single"/>
        </w:rPr>
        <w:t>hields</w:t>
      </w:r>
    </w:p>
    <w:p w14:paraId="6F33F448" w14:textId="64C42BDC" w:rsidR="00AD1DB7" w:rsidRPr="00EE185F" w:rsidRDefault="006C74D2" w:rsidP="001B7133">
      <w:pPr>
        <w:rPr>
          <w:rFonts w:ascii="Times New Roman" w:hAnsi="Times New Roman" w:cs="Times New Roman"/>
          <w:sz w:val="24"/>
          <w:szCs w:val="24"/>
        </w:rPr>
      </w:pPr>
      <w:r w:rsidRPr="00EE185F">
        <w:rPr>
          <w:rFonts w:ascii="Times New Roman" w:hAnsi="Times New Roman" w:cs="Times New Roman"/>
          <w:sz w:val="24"/>
          <w:szCs w:val="24"/>
        </w:rPr>
        <w:t xml:space="preserve">Headgear and helmets </w:t>
      </w:r>
      <w:r w:rsidR="00B759AE" w:rsidRPr="00EE185F">
        <w:rPr>
          <w:rFonts w:ascii="Times New Roman" w:hAnsi="Times New Roman" w:cs="Times New Roman"/>
          <w:sz w:val="24"/>
          <w:szCs w:val="24"/>
        </w:rPr>
        <w:t xml:space="preserve">(and face shields) have been used as a counter measure to reduce injury to the </w:t>
      </w:r>
      <w:r w:rsidR="004D0926" w:rsidRPr="00EE185F">
        <w:rPr>
          <w:rFonts w:ascii="Times New Roman" w:hAnsi="Times New Roman" w:cs="Times New Roman"/>
          <w:sz w:val="24"/>
          <w:szCs w:val="24"/>
        </w:rPr>
        <w:t>head during sport and activities</w:t>
      </w:r>
      <w:r w:rsidR="00590F8A" w:rsidRPr="00EE185F">
        <w:rPr>
          <w:rFonts w:ascii="Times New Roman" w:hAnsi="Times New Roman" w:cs="Times New Roman"/>
          <w:sz w:val="24"/>
          <w:szCs w:val="24"/>
        </w:rPr>
        <w:t xml:space="preserve"> such as rugby, soccer, American football, hockey</w:t>
      </w:r>
      <w:r w:rsidR="00FF2D25" w:rsidRPr="00EE185F">
        <w:rPr>
          <w:rFonts w:ascii="Times New Roman" w:hAnsi="Times New Roman" w:cs="Times New Roman"/>
          <w:sz w:val="24"/>
          <w:szCs w:val="24"/>
        </w:rPr>
        <w:t>, skiing/snowboarding, and cycling.</w:t>
      </w:r>
      <w:r w:rsidRPr="00EE185F">
        <w:rPr>
          <w:rFonts w:ascii="Times New Roman" w:hAnsi="Times New Roman" w:cs="Times New Roman"/>
          <w:sz w:val="24"/>
          <w:szCs w:val="24"/>
        </w:rPr>
        <w:t xml:space="preserve"> </w:t>
      </w:r>
      <w:r w:rsidR="001E5532" w:rsidRPr="00EE185F">
        <w:rPr>
          <w:rFonts w:ascii="Times New Roman" w:hAnsi="Times New Roman" w:cs="Times New Roman"/>
          <w:sz w:val="24"/>
          <w:szCs w:val="24"/>
        </w:rPr>
        <w:t xml:space="preserve">A total of six papers included in this review covered evaluation of the effectiveness of </w:t>
      </w:r>
      <w:r w:rsidR="00D32E35" w:rsidRPr="00EE185F">
        <w:rPr>
          <w:rFonts w:ascii="Times New Roman" w:hAnsi="Times New Roman" w:cs="Times New Roman"/>
          <w:sz w:val="24"/>
          <w:szCs w:val="24"/>
        </w:rPr>
        <w:t>these interventions in reducing and preventing SR</w:t>
      </w:r>
      <w:r w:rsidR="001F6139" w:rsidRPr="00EE185F">
        <w:rPr>
          <w:rFonts w:ascii="Times New Roman" w:hAnsi="Times New Roman" w:cs="Times New Roman"/>
          <w:sz w:val="24"/>
          <w:szCs w:val="24"/>
        </w:rPr>
        <w:t>C</w:t>
      </w:r>
      <w:r w:rsidR="00FA7D81" w:rsidRPr="00EE185F">
        <w:rPr>
          <w:rFonts w:ascii="Times New Roman" w:hAnsi="Times New Roman" w:cs="Times New Roman"/>
          <w:sz w:val="24"/>
          <w:szCs w:val="24"/>
        </w:rPr>
        <w:t xml:space="preserve">. Benson et al (2013) </w:t>
      </w:r>
      <w:r w:rsidR="00836EC5" w:rsidRPr="00EE185F">
        <w:rPr>
          <w:rFonts w:ascii="Times New Roman" w:hAnsi="Times New Roman" w:cs="Times New Roman"/>
          <w:sz w:val="24"/>
          <w:szCs w:val="24"/>
        </w:rPr>
        <w:t>reviewed headgear</w:t>
      </w:r>
      <w:r w:rsidR="00087959" w:rsidRPr="00EE185F">
        <w:rPr>
          <w:rFonts w:ascii="Times New Roman" w:hAnsi="Times New Roman" w:cs="Times New Roman"/>
          <w:sz w:val="24"/>
          <w:szCs w:val="24"/>
        </w:rPr>
        <w:t xml:space="preserve"> in rugby</w:t>
      </w:r>
      <w:r w:rsidR="00F44E74" w:rsidRPr="00EE185F">
        <w:rPr>
          <w:rFonts w:ascii="Times New Roman" w:hAnsi="Times New Roman" w:cs="Times New Roman"/>
          <w:sz w:val="24"/>
          <w:szCs w:val="24"/>
        </w:rPr>
        <w:t xml:space="preserve"> and revealed </w:t>
      </w:r>
      <w:r w:rsidR="005B5372" w:rsidRPr="00EE185F">
        <w:rPr>
          <w:rFonts w:ascii="Times New Roman" w:hAnsi="Times New Roman" w:cs="Times New Roman"/>
          <w:sz w:val="24"/>
          <w:szCs w:val="24"/>
        </w:rPr>
        <w:t xml:space="preserve">that </w:t>
      </w:r>
      <w:r w:rsidR="009827B1" w:rsidRPr="00EE185F">
        <w:rPr>
          <w:rFonts w:ascii="Times New Roman" w:hAnsi="Times New Roman" w:cs="Times New Roman"/>
          <w:sz w:val="24"/>
          <w:szCs w:val="24"/>
        </w:rPr>
        <w:t xml:space="preserve">concussion rates had no significant </w:t>
      </w:r>
      <w:r w:rsidR="00902025" w:rsidRPr="00EE185F">
        <w:rPr>
          <w:rFonts w:ascii="Times New Roman" w:hAnsi="Times New Roman" w:cs="Times New Roman"/>
          <w:sz w:val="24"/>
          <w:szCs w:val="24"/>
        </w:rPr>
        <w:t xml:space="preserve">difference between </w:t>
      </w:r>
      <w:r w:rsidR="005B5372" w:rsidRPr="00EE185F">
        <w:rPr>
          <w:rFonts w:ascii="Times New Roman" w:hAnsi="Times New Roman" w:cs="Times New Roman"/>
          <w:sz w:val="24"/>
          <w:szCs w:val="24"/>
        </w:rPr>
        <w:t xml:space="preserve">those with </w:t>
      </w:r>
      <w:r w:rsidR="001712C7" w:rsidRPr="00EE185F">
        <w:rPr>
          <w:rFonts w:ascii="Times New Roman" w:hAnsi="Times New Roman" w:cs="Times New Roman"/>
          <w:sz w:val="24"/>
          <w:szCs w:val="24"/>
        </w:rPr>
        <w:t xml:space="preserve">headgear and those without. </w:t>
      </w:r>
      <w:r w:rsidR="0029751F" w:rsidRPr="00EE185F">
        <w:rPr>
          <w:rFonts w:ascii="Times New Roman" w:hAnsi="Times New Roman" w:cs="Times New Roman"/>
          <w:sz w:val="24"/>
          <w:szCs w:val="24"/>
        </w:rPr>
        <w:t xml:space="preserve">This </w:t>
      </w:r>
      <w:r w:rsidR="00D63015" w:rsidRPr="00EE185F">
        <w:rPr>
          <w:rFonts w:ascii="Times New Roman" w:hAnsi="Times New Roman" w:cs="Times New Roman"/>
          <w:sz w:val="24"/>
          <w:szCs w:val="24"/>
        </w:rPr>
        <w:t xml:space="preserve">result is also the same in a more recent review by </w:t>
      </w:r>
      <w:proofErr w:type="spellStart"/>
      <w:r w:rsidR="00D63015" w:rsidRPr="00EE185F">
        <w:rPr>
          <w:rFonts w:ascii="Times New Roman" w:hAnsi="Times New Roman" w:cs="Times New Roman"/>
          <w:sz w:val="24"/>
          <w:szCs w:val="24"/>
        </w:rPr>
        <w:t>Cusimano</w:t>
      </w:r>
      <w:proofErr w:type="spellEnd"/>
      <w:r w:rsidR="00D63015" w:rsidRPr="00EE185F">
        <w:rPr>
          <w:rFonts w:ascii="Times New Roman" w:hAnsi="Times New Roman" w:cs="Times New Roman"/>
          <w:sz w:val="24"/>
          <w:szCs w:val="24"/>
        </w:rPr>
        <w:t xml:space="preserve"> et al. (2021)</w:t>
      </w:r>
      <w:r w:rsidR="00F44669" w:rsidRPr="00EE185F">
        <w:rPr>
          <w:rFonts w:ascii="Times New Roman" w:hAnsi="Times New Roman" w:cs="Times New Roman"/>
          <w:sz w:val="24"/>
          <w:szCs w:val="24"/>
        </w:rPr>
        <w:t xml:space="preserve"> </w:t>
      </w:r>
      <w:r w:rsidR="00432113" w:rsidRPr="00EE185F">
        <w:rPr>
          <w:rFonts w:ascii="Times New Roman" w:hAnsi="Times New Roman" w:cs="Times New Roman"/>
          <w:sz w:val="24"/>
          <w:szCs w:val="24"/>
        </w:rPr>
        <w:t xml:space="preserve">that reported four studies showed insignificant reductions </w:t>
      </w:r>
      <w:r w:rsidR="00544F8A" w:rsidRPr="00EE185F">
        <w:rPr>
          <w:rFonts w:ascii="Times New Roman" w:hAnsi="Times New Roman" w:cs="Times New Roman"/>
          <w:sz w:val="24"/>
          <w:szCs w:val="24"/>
        </w:rPr>
        <w:t xml:space="preserve">in neurological injuries (SCR) </w:t>
      </w:r>
      <w:r w:rsidR="00E90C08" w:rsidRPr="00EE185F">
        <w:rPr>
          <w:rFonts w:ascii="Times New Roman" w:hAnsi="Times New Roman" w:cs="Times New Roman"/>
          <w:sz w:val="24"/>
          <w:szCs w:val="24"/>
        </w:rPr>
        <w:t xml:space="preserve">with the use of headgear. </w:t>
      </w:r>
      <w:r w:rsidR="00D2033C" w:rsidRPr="00EE185F">
        <w:rPr>
          <w:rFonts w:ascii="Times New Roman" w:hAnsi="Times New Roman" w:cs="Times New Roman"/>
          <w:sz w:val="24"/>
          <w:szCs w:val="24"/>
        </w:rPr>
        <w:t xml:space="preserve">Research reviewed by </w:t>
      </w:r>
      <w:r w:rsidR="00CE5957" w:rsidRPr="00EE185F">
        <w:rPr>
          <w:rFonts w:ascii="Times New Roman" w:hAnsi="Times New Roman" w:cs="Times New Roman"/>
          <w:sz w:val="24"/>
          <w:szCs w:val="24"/>
        </w:rPr>
        <w:t xml:space="preserve">Emery et al. (2017) shows headgear/helmets </w:t>
      </w:r>
      <w:r w:rsidR="00C33FA6" w:rsidRPr="00EE185F">
        <w:rPr>
          <w:rFonts w:ascii="Times New Roman" w:hAnsi="Times New Roman" w:cs="Times New Roman"/>
          <w:sz w:val="24"/>
          <w:szCs w:val="24"/>
        </w:rPr>
        <w:t xml:space="preserve">reduce the risk of traumatic brain injury </w:t>
      </w:r>
      <w:r w:rsidR="007A546B" w:rsidRPr="00EE185F">
        <w:rPr>
          <w:rFonts w:ascii="Times New Roman" w:hAnsi="Times New Roman" w:cs="Times New Roman"/>
          <w:sz w:val="24"/>
          <w:szCs w:val="24"/>
        </w:rPr>
        <w:t>including concussion in skiing and snowboarding</w:t>
      </w:r>
      <w:r w:rsidR="00156E51" w:rsidRPr="00EE185F">
        <w:rPr>
          <w:rFonts w:ascii="Times New Roman" w:hAnsi="Times New Roman" w:cs="Times New Roman"/>
          <w:sz w:val="24"/>
          <w:szCs w:val="24"/>
        </w:rPr>
        <w:t>. Though ther</w:t>
      </w:r>
      <w:r w:rsidR="006B7B7D" w:rsidRPr="00EE185F">
        <w:rPr>
          <w:rFonts w:ascii="Times New Roman" w:hAnsi="Times New Roman" w:cs="Times New Roman"/>
          <w:sz w:val="24"/>
          <w:szCs w:val="24"/>
        </w:rPr>
        <w:t xml:space="preserve">e was </w:t>
      </w:r>
      <w:r w:rsidR="003D6A8D" w:rsidRPr="00EE185F">
        <w:rPr>
          <w:rFonts w:ascii="Times New Roman" w:hAnsi="Times New Roman" w:cs="Times New Roman"/>
          <w:sz w:val="24"/>
          <w:szCs w:val="24"/>
        </w:rPr>
        <w:t xml:space="preserve">evidence </w:t>
      </w:r>
      <w:r w:rsidR="00EF24CE" w:rsidRPr="00EE185F">
        <w:rPr>
          <w:rFonts w:ascii="Times New Roman" w:hAnsi="Times New Roman" w:cs="Times New Roman"/>
          <w:sz w:val="24"/>
          <w:szCs w:val="24"/>
        </w:rPr>
        <w:t xml:space="preserve">in the same paper </w:t>
      </w:r>
      <w:r w:rsidR="003D6A8D" w:rsidRPr="00EE185F">
        <w:rPr>
          <w:rFonts w:ascii="Times New Roman" w:hAnsi="Times New Roman" w:cs="Times New Roman"/>
          <w:sz w:val="24"/>
          <w:szCs w:val="24"/>
        </w:rPr>
        <w:t xml:space="preserve">to support the proper fitting of helmets in youth American Football </w:t>
      </w:r>
      <w:r w:rsidR="00E63879" w:rsidRPr="00EE185F">
        <w:rPr>
          <w:rFonts w:ascii="Times New Roman" w:hAnsi="Times New Roman" w:cs="Times New Roman"/>
          <w:sz w:val="24"/>
          <w:szCs w:val="24"/>
        </w:rPr>
        <w:t xml:space="preserve">which </w:t>
      </w:r>
      <w:r w:rsidR="00994EF4" w:rsidRPr="00EE185F">
        <w:rPr>
          <w:rFonts w:ascii="Times New Roman" w:hAnsi="Times New Roman" w:cs="Times New Roman"/>
          <w:sz w:val="24"/>
          <w:szCs w:val="24"/>
        </w:rPr>
        <w:lastRenderedPageBreak/>
        <w:t>reduced the severity of symptoms and duration</w:t>
      </w:r>
      <w:r w:rsidR="00EF24CE" w:rsidRPr="00EE185F">
        <w:rPr>
          <w:rFonts w:ascii="Times New Roman" w:hAnsi="Times New Roman" w:cs="Times New Roman"/>
          <w:sz w:val="24"/>
          <w:szCs w:val="24"/>
        </w:rPr>
        <w:t xml:space="preserve">. </w:t>
      </w:r>
      <w:r w:rsidR="00783F5C" w:rsidRPr="00EE185F">
        <w:rPr>
          <w:rFonts w:ascii="Times New Roman" w:hAnsi="Times New Roman" w:cs="Times New Roman"/>
          <w:sz w:val="24"/>
          <w:szCs w:val="24"/>
        </w:rPr>
        <w:t>Regarding headgear in rugby and soccer, Emery et al. (2017) report inconsistent results</w:t>
      </w:r>
      <w:r w:rsidR="001E52BB" w:rsidRPr="00EE185F">
        <w:rPr>
          <w:rFonts w:ascii="Times New Roman" w:hAnsi="Times New Roman" w:cs="Times New Roman"/>
          <w:sz w:val="24"/>
          <w:szCs w:val="24"/>
        </w:rPr>
        <w:t xml:space="preserve"> form the review as </w:t>
      </w:r>
      <w:r w:rsidR="00354C84" w:rsidRPr="00EE185F">
        <w:rPr>
          <w:rFonts w:ascii="Times New Roman" w:hAnsi="Times New Roman" w:cs="Times New Roman"/>
          <w:sz w:val="24"/>
          <w:szCs w:val="24"/>
        </w:rPr>
        <w:t>two</w:t>
      </w:r>
      <w:r w:rsidR="001E52BB" w:rsidRPr="00EE185F">
        <w:rPr>
          <w:rFonts w:ascii="Times New Roman" w:hAnsi="Times New Roman" w:cs="Times New Roman"/>
          <w:sz w:val="24"/>
          <w:szCs w:val="24"/>
        </w:rPr>
        <w:t xml:space="preserve"> papers showed </w:t>
      </w:r>
      <w:r w:rsidR="00354C84" w:rsidRPr="00EE185F">
        <w:rPr>
          <w:rFonts w:ascii="Times New Roman" w:hAnsi="Times New Roman" w:cs="Times New Roman"/>
          <w:sz w:val="24"/>
          <w:szCs w:val="24"/>
        </w:rPr>
        <w:t>a significant protective effect wh</w:t>
      </w:r>
      <w:r w:rsidR="003551E6" w:rsidRPr="00EE185F">
        <w:rPr>
          <w:rFonts w:ascii="Times New Roman" w:hAnsi="Times New Roman" w:cs="Times New Roman"/>
          <w:sz w:val="24"/>
          <w:szCs w:val="24"/>
        </w:rPr>
        <w:t xml:space="preserve">ile three papers demonstrated no </w:t>
      </w:r>
      <w:r w:rsidR="00A96BF4" w:rsidRPr="00EE185F">
        <w:rPr>
          <w:rFonts w:ascii="Times New Roman" w:hAnsi="Times New Roman" w:cs="Times New Roman"/>
          <w:sz w:val="24"/>
          <w:szCs w:val="24"/>
        </w:rPr>
        <w:t xml:space="preserve">protective </w:t>
      </w:r>
      <w:r w:rsidR="003551E6" w:rsidRPr="00EE185F">
        <w:rPr>
          <w:rFonts w:ascii="Times New Roman" w:hAnsi="Times New Roman" w:cs="Times New Roman"/>
          <w:sz w:val="24"/>
          <w:szCs w:val="24"/>
        </w:rPr>
        <w:t xml:space="preserve">effect </w:t>
      </w:r>
      <w:r w:rsidR="00A96BF4" w:rsidRPr="00EE185F">
        <w:rPr>
          <w:rFonts w:ascii="Times New Roman" w:hAnsi="Times New Roman" w:cs="Times New Roman"/>
          <w:sz w:val="24"/>
          <w:szCs w:val="24"/>
        </w:rPr>
        <w:t>against concussion with the use of headgear</w:t>
      </w:r>
      <w:r w:rsidR="0043012B" w:rsidRPr="00EE185F">
        <w:rPr>
          <w:rFonts w:ascii="Times New Roman" w:hAnsi="Times New Roman" w:cs="Times New Roman"/>
          <w:sz w:val="24"/>
          <w:szCs w:val="24"/>
        </w:rPr>
        <w:t xml:space="preserve">. </w:t>
      </w:r>
      <w:r w:rsidR="00B9765F" w:rsidRPr="00EE185F">
        <w:rPr>
          <w:rFonts w:ascii="Times New Roman" w:hAnsi="Times New Roman" w:cs="Times New Roman"/>
          <w:sz w:val="24"/>
          <w:szCs w:val="24"/>
        </w:rPr>
        <w:t xml:space="preserve">The review by Ennis et al. (2018) reported a strong recommendation for the use of </w:t>
      </w:r>
      <w:r w:rsidR="00656819" w:rsidRPr="00EE185F">
        <w:rPr>
          <w:rFonts w:ascii="Times New Roman" w:hAnsi="Times New Roman" w:cs="Times New Roman"/>
          <w:sz w:val="24"/>
          <w:szCs w:val="24"/>
        </w:rPr>
        <w:t xml:space="preserve">head protective equipment for the reduction of </w:t>
      </w:r>
      <w:r w:rsidR="00632658" w:rsidRPr="00EE185F">
        <w:rPr>
          <w:rFonts w:ascii="Times New Roman" w:hAnsi="Times New Roman" w:cs="Times New Roman"/>
          <w:sz w:val="24"/>
          <w:szCs w:val="24"/>
        </w:rPr>
        <w:t>concussion</w:t>
      </w:r>
      <w:r w:rsidR="001F3DB8" w:rsidRPr="00EE185F">
        <w:rPr>
          <w:rFonts w:ascii="Times New Roman" w:hAnsi="Times New Roman" w:cs="Times New Roman"/>
          <w:sz w:val="24"/>
          <w:szCs w:val="24"/>
        </w:rPr>
        <w:t xml:space="preserve"> in </w:t>
      </w:r>
      <w:r w:rsidR="0050351B" w:rsidRPr="00EE185F">
        <w:rPr>
          <w:rFonts w:ascii="Times New Roman" w:hAnsi="Times New Roman" w:cs="Times New Roman"/>
          <w:sz w:val="24"/>
          <w:szCs w:val="24"/>
        </w:rPr>
        <w:t>paediatric athletes</w:t>
      </w:r>
      <w:r w:rsidR="003402CE" w:rsidRPr="00EE185F">
        <w:rPr>
          <w:rFonts w:ascii="Times New Roman" w:hAnsi="Times New Roman" w:cs="Times New Roman"/>
          <w:sz w:val="24"/>
          <w:szCs w:val="24"/>
        </w:rPr>
        <w:t xml:space="preserve">. </w:t>
      </w:r>
      <w:r w:rsidR="009B3ABF" w:rsidRPr="00EE185F">
        <w:rPr>
          <w:rFonts w:ascii="Times New Roman" w:hAnsi="Times New Roman" w:cs="Times New Roman"/>
          <w:sz w:val="24"/>
          <w:szCs w:val="24"/>
        </w:rPr>
        <w:t xml:space="preserve">For the use of head protection in adult amateur athletes </w:t>
      </w:r>
      <w:r w:rsidR="001B45D3" w:rsidRPr="00EE185F">
        <w:rPr>
          <w:rFonts w:ascii="Times New Roman" w:hAnsi="Times New Roman" w:cs="Times New Roman"/>
          <w:sz w:val="24"/>
          <w:szCs w:val="24"/>
        </w:rPr>
        <w:t xml:space="preserve">was </w:t>
      </w:r>
      <w:r w:rsidR="00847A96" w:rsidRPr="00EE185F">
        <w:rPr>
          <w:rFonts w:ascii="Times New Roman" w:hAnsi="Times New Roman" w:cs="Times New Roman"/>
          <w:sz w:val="24"/>
          <w:szCs w:val="24"/>
        </w:rPr>
        <w:t>the same</w:t>
      </w:r>
      <w:r w:rsidR="001B45D3" w:rsidRPr="00EE185F">
        <w:rPr>
          <w:rFonts w:ascii="Times New Roman" w:hAnsi="Times New Roman" w:cs="Times New Roman"/>
          <w:sz w:val="24"/>
          <w:szCs w:val="24"/>
        </w:rPr>
        <w:t xml:space="preserve"> strong recommendation</w:t>
      </w:r>
      <w:r w:rsidR="00847A96" w:rsidRPr="00EE185F">
        <w:rPr>
          <w:rFonts w:ascii="Times New Roman" w:hAnsi="Times New Roman" w:cs="Times New Roman"/>
          <w:sz w:val="24"/>
          <w:szCs w:val="24"/>
        </w:rPr>
        <w:t>. In the</w:t>
      </w:r>
      <w:r w:rsidR="00DD6133" w:rsidRPr="00EE185F">
        <w:rPr>
          <w:rFonts w:ascii="Times New Roman" w:hAnsi="Times New Roman" w:cs="Times New Roman"/>
          <w:sz w:val="24"/>
          <w:szCs w:val="24"/>
        </w:rPr>
        <w:t xml:space="preserve"> reported findings </w:t>
      </w:r>
      <w:r w:rsidR="006C5412" w:rsidRPr="00EE185F">
        <w:rPr>
          <w:rFonts w:ascii="Times New Roman" w:hAnsi="Times New Roman" w:cs="Times New Roman"/>
          <w:sz w:val="24"/>
          <w:szCs w:val="24"/>
        </w:rPr>
        <w:t xml:space="preserve">the sue of headgear/helmets reduced the risk of </w:t>
      </w:r>
      <w:r w:rsidR="00CC36B6" w:rsidRPr="00EE185F">
        <w:rPr>
          <w:rFonts w:ascii="Times New Roman" w:hAnsi="Times New Roman" w:cs="Times New Roman"/>
          <w:sz w:val="24"/>
          <w:szCs w:val="24"/>
        </w:rPr>
        <w:t xml:space="preserve">the </w:t>
      </w:r>
      <w:r w:rsidR="006C5412" w:rsidRPr="00EE185F">
        <w:rPr>
          <w:rFonts w:ascii="Times New Roman" w:hAnsi="Times New Roman" w:cs="Times New Roman"/>
          <w:sz w:val="24"/>
          <w:szCs w:val="24"/>
        </w:rPr>
        <w:t>sever</w:t>
      </w:r>
      <w:r w:rsidR="003546A2" w:rsidRPr="00EE185F">
        <w:rPr>
          <w:rFonts w:ascii="Times New Roman" w:hAnsi="Times New Roman" w:cs="Times New Roman"/>
          <w:sz w:val="24"/>
          <w:szCs w:val="24"/>
        </w:rPr>
        <w:t>ity</w:t>
      </w:r>
      <w:r w:rsidR="006C5412" w:rsidRPr="00EE185F">
        <w:rPr>
          <w:rFonts w:ascii="Times New Roman" w:hAnsi="Times New Roman" w:cs="Times New Roman"/>
          <w:sz w:val="24"/>
          <w:szCs w:val="24"/>
        </w:rPr>
        <w:t xml:space="preserve"> </w:t>
      </w:r>
      <w:r w:rsidR="00CC36B6" w:rsidRPr="00EE185F">
        <w:rPr>
          <w:rFonts w:ascii="Times New Roman" w:hAnsi="Times New Roman" w:cs="Times New Roman"/>
          <w:sz w:val="24"/>
          <w:szCs w:val="24"/>
        </w:rPr>
        <w:t xml:space="preserve">of the </w:t>
      </w:r>
      <w:r w:rsidR="003546A2" w:rsidRPr="00EE185F">
        <w:rPr>
          <w:rFonts w:ascii="Times New Roman" w:hAnsi="Times New Roman" w:cs="Times New Roman"/>
          <w:sz w:val="24"/>
          <w:szCs w:val="24"/>
        </w:rPr>
        <w:t>head injur</w:t>
      </w:r>
      <w:r w:rsidR="00CC36B6" w:rsidRPr="00EE185F">
        <w:rPr>
          <w:rFonts w:ascii="Times New Roman" w:hAnsi="Times New Roman" w:cs="Times New Roman"/>
          <w:sz w:val="24"/>
          <w:szCs w:val="24"/>
        </w:rPr>
        <w:t>y</w:t>
      </w:r>
      <w:r w:rsidR="003546A2" w:rsidRPr="00EE185F">
        <w:rPr>
          <w:rFonts w:ascii="Times New Roman" w:hAnsi="Times New Roman" w:cs="Times New Roman"/>
          <w:sz w:val="24"/>
          <w:szCs w:val="24"/>
        </w:rPr>
        <w:t xml:space="preserve"> and mild traumatic brain injur</w:t>
      </w:r>
      <w:r w:rsidR="007E52C9" w:rsidRPr="00EE185F">
        <w:rPr>
          <w:rFonts w:ascii="Times New Roman" w:hAnsi="Times New Roman" w:cs="Times New Roman"/>
          <w:sz w:val="24"/>
          <w:szCs w:val="24"/>
        </w:rPr>
        <w:t>y</w:t>
      </w:r>
      <w:r w:rsidR="003546A2" w:rsidRPr="00EE185F">
        <w:rPr>
          <w:rFonts w:ascii="Times New Roman" w:hAnsi="Times New Roman" w:cs="Times New Roman"/>
          <w:sz w:val="24"/>
          <w:szCs w:val="24"/>
        </w:rPr>
        <w:t xml:space="preserve"> (</w:t>
      </w:r>
      <w:r w:rsidR="001B5C0E" w:rsidRPr="00EE185F">
        <w:rPr>
          <w:rFonts w:ascii="Times New Roman" w:hAnsi="Times New Roman" w:cs="Times New Roman"/>
          <w:sz w:val="24"/>
          <w:szCs w:val="24"/>
        </w:rPr>
        <w:t xml:space="preserve">Ennis et al., 2018). These results showed a decrease in </w:t>
      </w:r>
      <w:r w:rsidR="004F5386" w:rsidRPr="00EE185F">
        <w:rPr>
          <w:rFonts w:ascii="Times New Roman" w:hAnsi="Times New Roman" w:cs="Times New Roman"/>
          <w:sz w:val="24"/>
          <w:szCs w:val="24"/>
        </w:rPr>
        <w:t xml:space="preserve">severe symptoms and </w:t>
      </w:r>
      <w:r w:rsidR="00E755E3" w:rsidRPr="00EE185F">
        <w:rPr>
          <w:rFonts w:ascii="Times New Roman" w:hAnsi="Times New Roman" w:cs="Times New Roman"/>
          <w:sz w:val="24"/>
          <w:szCs w:val="24"/>
        </w:rPr>
        <w:t>increased play time missed due to SRC</w:t>
      </w:r>
      <w:r w:rsidR="007E52C9" w:rsidRPr="00EE185F">
        <w:rPr>
          <w:rFonts w:ascii="Times New Roman" w:hAnsi="Times New Roman" w:cs="Times New Roman"/>
          <w:sz w:val="24"/>
          <w:szCs w:val="24"/>
        </w:rPr>
        <w:t>, though the overall incidence of concussion</w:t>
      </w:r>
      <w:r w:rsidR="00CA6C74" w:rsidRPr="00EE185F">
        <w:rPr>
          <w:rFonts w:ascii="Times New Roman" w:hAnsi="Times New Roman" w:cs="Times New Roman"/>
          <w:sz w:val="24"/>
          <w:szCs w:val="24"/>
        </w:rPr>
        <w:t xml:space="preserve"> showed no difference. </w:t>
      </w:r>
      <w:r w:rsidR="00C93245" w:rsidRPr="00EE185F">
        <w:rPr>
          <w:rFonts w:ascii="Times New Roman" w:hAnsi="Times New Roman" w:cs="Times New Roman"/>
          <w:sz w:val="24"/>
          <w:szCs w:val="24"/>
        </w:rPr>
        <w:t>I</w:t>
      </w:r>
      <w:r w:rsidR="00B07C2A" w:rsidRPr="00EE185F">
        <w:rPr>
          <w:rFonts w:ascii="Times New Roman" w:hAnsi="Times New Roman" w:cs="Times New Roman"/>
          <w:sz w:val="24"/>
          <w:szCs w:val="24"/>
        </w:rPr>
        <w:t xml:space="preserve">n the review by </w:t>
      </w:r>
      <w:proofErr w:type="spellStart"/>
      <w:r w:rsidR="00B07C2A" w:rsidRPr="00EE185F">
        <w:rPr>
          <w:rFonts w:ascii="Times New Roman" w:hAnsi="Times New Roman" w:cs="Times New Roman"/>
          <w:sz w:val="24"/>
          <w:szCs w:val="24"/>
        </w:rPr>
        <w:t>Makovec</w:t>
      </w:r>
      <w:proofErr w:type="spellEnd"/>
      <w:r w:rsidR="00B07C2A" w:rsidRPr="00EE185F">
        <w:rPr>
          <w:rFonts w:ascii="Times New Roman" w:hAnsi="Times New Roman" w:cs="Times New Roman"/>
          <w:sz w:val="24"/>
          <w:szCs w:val="24"/>
        </w:rPr>
        <w:t xml:space="preserve"> Knight et al. (2021) </w:t>
      </w:r>
      <w:r w:rsidR="00951165" w:rsidRPr="00EE185F">
        <w:rPr>
          <w:rFonts w:ascii="Times New Roman" w:hAnsi="Times New Roman" w:cs="Times New Roman"/>
          <w:sz w:val="24"/>
          <w:szCs w:val="24"/>
        </w:rPr>
        <w:t xml:space="preserve">found no difference in the rates of concussion </w:t>
      </w:r>
      <w:r w:rsidR="00961754" w:rsidRPr="00EE185F">
        <w:rPr>
          <w:rFonts w:ascii="Times New Roman" w:hAnsi="Times New Roman" w:cs="Times New Roman"/>
          <w:sz w:val="24"/>
          <w:szCs w:val="24"/>
        </w:rPr>
        <w:t xml:space="preserve">with or without HG in football and rugby. </w:t>
      </w:r>
      <w:r w:rsidR="00315938" w:rsidRPr="00EE185F">
        <w:rPr>
          <w:rFonts w:ascii="Times New Roman" w:hAnsi="Times New Roman" w:cs="Times New Roman"/>
          <w:sz w:val="24"/>
          <w:szCs w:val="24"/>
        </w:rPr>
        <w:t xml:space="preserve">However, </w:t>
      </w:r>
      <w:r w:rsidR="0069663F" w:rsidRPr="00EE185F">
        <w:rPr>
          <w:rFonts w:ascii="Times New Roman" w:hAnsi="Times New Roman" w:cs="Times New Roman"/>
          <w:sz w:val="24"/>
          <w:szCs w:val="24"/>
        </w:rPr>
        <w:t>contrasting findings were reported in two included studies</w:t>
      </w:r>
      <w:r w:rsidR="00941FD6" w:rsidRPr="00EE185F">
        <w:rPr>
          <w:rFonts w:ascii="Times New Roman" w:hAnsi="Times New Roman" w:cs="Times New Roman"/>
          <w:sz w:val="24"/>
          <w:szCs w:val="24"/>
        </w:rPr>
        <w:t xml:space="preserve"> showing significantly lower risk of concussion </w:t>
      </w:r>
      <w:r w:rsidR="00CC1B28" w:rsidRPr="00EE185F">
        <w:rPr>
          <w:rFonts w:ascii="Times New Roman" w:hAnsi="Times New Roman" w:cs="Times New Roman"/>
          <w:sz w:val="24"/>
          <w:szCs w:val="24"/>
        </w:rPr>
        <w:t>with non-HG users</w:t>
      </w:r>
      <w:r w:rsidR="00CD5D4B" w:rsidRPr="00EE185F">
        <w:rPr>
          <w:rFonts w:ascii="Times New Roman" w:hAnsi="Times New Roman" w:cs="Times New Roman"/>
          <w:sz w:val="24"/>
          <w:szCs w:val="24"/>
        </w:rPr>
        <w:t xml:space="preserve"> (risk ratio (RR 0.63; 95% CI 0.41 to 0.98)</w:t>
      </w:r>
      <w:r w:rsidR="00CC1B28" w:rsidRPr="00EE185F">
        <w:rPr>
          <w:rFonts w:ascii="Times New Roman" w:hAnsi="Times New Roman" w:cs="Times New Roman"/>
          <w:sz w:val="24"/>
          <w:szCs w:val="24"/>
        </w:rPr>
        <w:t xml:space="preserve"> and another </w:t>
      </w:r>
      <w:r w:rsidR="002F4595" w:rsidRPr="00EE185F">
        <w:rPr>
          <w:rFonts w:ascii="Times New Roman" w:hAnsi="Times New Roman" w:cs="Times New Roman"/>
          <w:sz w:val="24"/>
          <w:szCs w:val="24"/>
        </w:rPr>
        <w:t>reported a higher risk for non-HG users</w:t>
      </w:r>
      <w:r w:rsidR="00EB26E5" w:rsidRPr="00EE185F">
        <w:rPr>
          <w:rFonts w:ascii="Times New Roman" w:hAnsi="Times New Roman" w:cs="Times New Roman"/>
          <w:sz w:val="24"/>
          <w:szCs w:val="24"/>
        </w:rPr>
        <w:t xml:space="preserve"> (RR 2.65; 95% CI 1.23 to 3.12)</w:t>
      </w:r>
      <w:r w:rsidR="00CD5D4B" w:rsidRPr="00EE185F">
        <w:rPr>
          <w:rFonts w:ascii="Times New Roman" w:hAnsi="Times New Roman" w:cs="Times New Roman"/>
          <w:sz w:val="24"/>
          <w:szCs w:val="24"/>
        </w:rPr>
        <w:t xml:space="preserve">. </w:t>
      </w:r>
      <w:r w:rsidR="004439DD" w:rsidRPr="00EE185F">
        <w:rPr>
          <w:rFonts w:ascii="Times New Roman" w:hAnsi="Times New Roman" w:cs="Times New Roman"/>
          <w:sz w:val="24"/>
          <w:szCs w:val="24"/>
        </w:rPr>
        <w:t xml:space="preserve">The results from </w:t>
      </w:r>
      <w:r w:rsidR="00033057" w:rsidRPr="00EE185F">
        <w:rPr>
          <w:rFonts w:ascii="Times New Roman" w:hAnsi="Times New Roman" w:cs="Times New Roman"/>
          <w:sz w:val="24"/>
          <w:szCs w:val="24"/>
        </w:rPr>
        <w:t xml:space="preserve">Schneider et al. (2017) evaluated </w:t>
      </w:r>
      <w:r w:rsidR="0028789E" w:rsidRPr="00EE185F">
        <w:rPr>
          <w:rFonts w:ascii="Times New Roman" w:hAnsi="Times New Roman" w:cs="Times New Roman"/>
          <w:sz w:val="24"/>
          <w:szCs w:val="24"/>
        </w:rPr>
        <w:t xml:space="preserve">headgear and helmets </w:t>
      </w:r>
      <w:r w:rsidR="00B92861" w:rsidRPr="00EE185F">
        <w:rPr>
          <w:rFonts w:ascii="Times New Roman" w:hAnsi="Times New Roman" w:cs="Times New Roman"/>
          <w:sz w:val="24"/>
          <w:szCs w:val="24"/>
        </w:rPr>
        <w:t xml:space="preserve">reported a limited impact on reducing </w:t>
      </w:r>
      <w:r w:rsidR="002A5520" w:rsidRPr="00EE185F">
        <w:rPr>
          <w:rFonts w:ascii="Times New Roman" w:hAnsi="Times New Roman" w:cs="Times New Roman"/>
          <w:sz w:val="24"/>
          <w:szCs w:val="24"/>
        </w:rPr>
        <w:t xml:space="preserve">incidence of </w:t>
      </w:r>
      <w:r w:rsidR="00B92861" w:rsidRPr="00EE185F">
        <w:rPr>
          <w:rFonts w:ascii="Times New Roman" w:hAnsi="Times New Roman" w:cs="Times New Roman"/>
          <w:sz w:val="24"/>
          <w:szCs w:val="24"/>
        </w:rPr>
        <w:t xml:space="preserve">SRC </w:t>
      </w:r>
      <w:r w:rsidR="002A5520" w:rsidRPr="00EE185F">
        <w:rPr>
          <w:rFonts w:ascii="Times New Roman" w:hAnsi="Times New Roman" w:cs="Times New Roman"/>
          <w:sz w:val="24"/>
          <w:szCs w:val="24"/>
        </w:rPr>
        <w:t xml:space="preserve">during rugby. </w:t>
      </w:r>
      <w:r w:rsidR="004202E6" w:rsidRPr="00EE185F">
        <w:rPr>
          <w:rFonts w:ascii="Times New Roman" w:hAnsi="Times New Roman" w:cs="Times New Roman"/>
          <w:sz w:val="24"/>
          <w:szCs w:val="24"/>
        </w:rPr>
        <w:t>However,</w:t>
      </w:r>
      <w:r w:rsidR="00B3583A" w:rsidRPr="00EE185F">
        <w:rPr>
          <w:rFonts w:ascii="Times New Roman" w:hAnsi="Times New Roman" w:cs="Times New Roman"/>
          <w:sz w:val="24"/>
          <w:szCs w:val="24"/>
        </w:rPr>
        <w:t xml:space="preserve"> the authors report a possible </w:t>
      </w:r>
      <w:r w:rsidR="00BA37D8" w:rsidRPr="00EE185F">
        <w:rPr>
          <w:rFonts w:ascii="Times New Roman" w:hAnsi="Times New Roman" w:cs="Times New Roman"/>
          <w:sz w:val="24"/>
          <w:szCs w:val="24"/>
        </w:rPr>
        <w:t xml:space="preserve">complication by </w:t>
      </w:r>
      <w:r w:rsidR="00BA37D8" w:rsidRPr="00EE185F">
        <w:rPr>
          <w:rFonts w:ascii="Times New Roman" w:hAnsi="Times New Roman" w:cs="Times New Roman"/>
          <w:i/>
          <w:iCs/>
          <w:sz w:val="24"/>
          <w:szCs w:val="24"/>
        </w:rPr>
        <w:t>risk compensation</w:t>
      </w:r>
      <w:r w:rsidR="00B65952" w:rsidRPr="00EE185F">
        <w:rPr>
          <w:rFonts w:ascii="Times New Roman" w:hAnsi="Times New Roman" w:cs="Times New Roman"/>
          <w:i/>
          <w:iCs/>
          <w:sz w:val="24"/>
          <w:szCs w:val="24"/>
        </w:rPr>
        <w:t xml:space="preserve">, </w:t>
      </w:r>
      <w:r w:rsidR="00257AD0" w:rsidRPr="00EE185F">
        <w:rPr>
          <w:rFonts w:ascii="Times New Roman" w:hAnsi="Times New Roman" w:cs="Times New Roman"/>
          <w:sz w:val="24"/>
          <w:szCs w:val="24"/>
        </w:rPr>
        <w:t>by which the</w:t>
      </w:r>
      <w:r w:rsidR="006F0D29" w:rsidRPr="00EE185F">
        <w:rPr>
          <w:rFonts w:ascii="Times New Roman" w:hAnsi="Times New Roman" w:cs="Times New Roman"/>
          <w:sz w:val="24"/>
          <w:szCs w:val="24"/>
        </w:rPr>
        <w:t xml:space="preserve">re is </w:t>
      </w:r>
      <w:r w:rsidR="00FC38A8" w:rsidRPr="00EE185F">
        <w:rPr>
          <w:rFonts w:ascii="Times New Roman" w:hAnsi="Times New Roman" w:cs="Times New Roman"/>
          <w:sz w:val="24"/>
          <w:szCs w:val="24"/>
        </w:rPr>
        <w:t>increased reckless activity by those wearing protective equipment</w:t>
      </w:r>
      <w:r w:rsidR="00A765A0" w:rsidRPr="00EE185F">
        <w:rPr>
          <w:rFonts w:ascii="Times New Roman" w:hAnsi="Times New Roman" w:cs="Times New Roman"/>
          <w:sz w:val="24"/>
          <w:szCs w:val="24"/>
        </w:rPr>
        <w:t xml:space="preserve"> (Schneider et al. 2017). </w:t>
      </w:r>
      <w:r w:rsidR="006F0D29" w:rsidRPr="00EE185F">
        <w:rPr>
          <w:rFonts w:ascii="Times New Roman" w:hAnsi="Times New Roman" w:cs="Times New Roman"/>
          <w:sz w:val="24"/>
          <w:szCs w:val="24"/>
        </w:rPr>
        <w:t xml:space="preserve">The authors also report that well designed helmets may offer protection </w:t>
      </w:r>
      <w:r w:rsidR="00D07CAD" w:rsidRPr="00EE185F">
        <w:rPr>
          <w:rFonts w:ascii="Times New Roman" w:hAnsi="Times New Roman" w:cs="Times New Roman"/>
          <w:sz w:val="24"/>
          <w:szCs w:val="24"/>
        </w:rPr>
        <w:t xml:space="preserve">by </w:t>
      </w:r>
      <w:r w:rsidR="00B67E7E" w:rsidRPr="00EE185F">
        <w:rPr>
          <w:rFonts w:ascii="Times New Roman" w:hAnsi="Times New Roman" w:cs="Times New Roman"/>
          <w:sz w:val="24"/>
          <w:szCs w:val="24"/>
        </w:rPr>
        <w:t>diminishing trauma sustained from impacts that lead to skull fractures and superficial injuries</w:t>
      </w:r>
      <w:r w:rsidR="00AC14B4" w:rsidRPr="00EE185F">
        <w:rPr>
          <w:rFonts w:ascii="Times New Roman" w:hAnsi="Times New Roman" w:cs="Times New Roman"/>
          <w:sz w:val="24"/>
          <w:szCs w:val="24"/>
        </w:rPr>
        <w:t xml:space="preserve">, though </w:t>
      </w:r>
      <w:r w:rsidR="00C07203" w:rsidRPr="00EE185F">
        <w:rPr>
          <w:rFonts w:ascii="Times New Roman" w:hAnsi="Times New Roman" w:cs="Times New Roman"/>
          <w:sz w:val="24"/>
          <w:szCs w:val="24"/>
        </w:rPr>
        <w:t xml:space="preserve">doesn’t reduce brain </w:t>
      </w:r>
      <w:r w:rsidR="00126D01" w:rsidRPr="00EE185F">
        <w:rPr>
          <w:rFonts w:ascii="Times New Roman" w:hAnsi="Times New Roman" w:cs="Times New Roman"/>
          <w:sz w:val="24"/>
          <w:szCs w:val="24"/>
        </w:rPr>
        <w:t xml:space="preserve">movement </w:t>
      </w:r>
      <w:r w:rsidR="00C07203" w:rsidRPr="00EE185F">
        <w:rPr>
          <w:rFonts w:ascii="Times New Roman" w:hAnsi="Times New Roman" w:cs="Times New Roman"/>
          <w:sz w:val="24"/>
          <w:szCs w:val="24"/>
        </w:rPr>
        <w:t xml:space="preserve">within the </w:t>
      </w:r>
      <w:r w:rsidR="00126D01" w:rsidRPr="00EE185F">
        <w:rPr>
          <w:rFonts w:ascii="Times New Roman" w:hAnsi="Times New Roman" w:cs="Times New Roman"/>
          <w:sz w:val="24"/>
          <w:szCs w:val="24"/>
        </w:rPr>
        <w:t xml:space="preserve">cranium </w:t>
      </w:r>
      <w:r w:rsidR="00D4093B" w:rsidRPr="00EE185F">
        <w:rPr>
          <w:rFonts w:ascii="Times New Roman" w:hAnsi="Times New Roman" w:cs="Times New Roman"/>
          <w:sz w:val="24"/>
          <w:szCs w:val="24"/>
        </w:rPr>
        <w:t xml:space="preserve">typical of SRC. </w:t>
      </w:r>
      <w:r w:rsidR="00C53479" w:rsidRPr="00EE185F">
        <w:rPr>
          <w:rFonts w:ascii="Times New Roman" w:hAnsi="Times New Roman" w:cs="Times New Roman"/>
          <w:sz w:val="24"/>
          <w:szCs w:val="24"/>
        </w:rPr>
        <w:t xml:space="preserve">In conclusion, </w:t>
      </w:r>
      <w:r w:rsidR="00E63B0D" w:rsidRPr="00EE185F">
        <w:rPr>
          <w:rFonts w:ascii="Times New Roman" w:hAnsi="Times New Roman" w:cs="Times New Roman"/>
          <w:sz w:val="24"/>
          <w:szCs w:val="24"/>
        </w:rPr>
        <w:t xml:space="preserve">helmets and headgear may not reduce SRC incidence </w:t>
      </w:r>
      <w:r w:rsidR="00C3420F" w:rsidRPr="00EE185F">
        <w:rPr>
          <w:rFonts w:ascii="Times New Roman" w:hAnsi="Times New Roman" w:cs="Times New Roman"/>
          <w:sz w:val="24"/>
          <w:szCs w:val="24"/>
        </w:rPr>
        <w:t xml:space="preserve">in athletes </w:t>
      </w:r>
      <w:r w:rsidR="00E63B0D" w:rsidRPr="00EE185F">
        <w:rPr>
          <w:rFonts w:ascii="Times New Roman" w:hAnsi="Times New Roman" w:cs="Times New Roman"/>
          <w:sz w:val="24"/>
          <w:szCs w:val="24"/>
        </w:rPr>
        <w:t xml:space="preserve">though </w:t>
      </w:r>
      <w:r w:rsidR="00C3420F" w:rsidRPr="00EE185F">
        <w:rPr>
          <w:rFonts w:ascii="Times New Roman" w:hAnsi="Times New Roman" w:cs="Times New Roman"/>
          <w:sz w:val="24"/>
          <w:szCs w:val="24"/>
        </w:rPr>
        <w:t xml:space="preserve">they </w:t>
      </w:r>
      <w:r w:rsidR="00E63B0D" w:rsidRPr="00EE185F">
        <w:rPr>
          <w:rFonts w:ascii="Times New Roman" w:hAnsi="Times New Roman" w:cs="Times New Roman"/>
          <w:sz w:val="24"/>
          <w:szCs w:val="24"/>
        </w:rPr>
        <w:t xml:space="preserve">may be able to </w:t>
      </w:r>
      <w:r w:rsidR="00493C6B" w:rsidRPr="00EE185F">
        <w:rPr>
          <w:rFonts w:ascii="Times New Roman" w:hAnsi="Times New Roman" w:cs="Times New Roman"/>
          <w:sz w:val="24"/>
          <w:szCs w:val="24"/>
        </w:rPr>
        <w:t xml:space="preserve">reduce severe trauma and damage </w:t>
      </w:r>
      <w:r w:rsidR="00C3420F" w:rsidRPr="00EE185F">
        <w:rPr>
          <w:rFonts w:ascii="Times New Roman" w:hAnsi="Times New Roman" w:cs="Times New Roman"/>
          <w:sz w:val="24"/>
          <w:szCs w:val="24"/>
        </w:rPr>
        <w:t xml:space="preserve">due to impact </w:t>
      </w:r>
      <w:r w:rsidRPr="00EE185F">
        <w:rPr>
          <w:rFonts w:ascii="Times New Roman" w:hAnsi="Times New Roman" w:cs="Times New Roman"/>
          <w:sz w:val="24"/>
          <w:szCs w:val="24"/>
        </w:rPr>
        <w:t xml:space="preserve">thus </w:t>
      </w:r>
      <w:r w:rsidR="00C3420F" w:rsidRPr="00EE185F">
        <w:rPr>
          <w:rFonts w:ascii="Times New Roman" w:hAnsi="Times New Roman" w:cs="Times New Roman"/>
          <w:sz w:val="24"/>
          <w:szCs w:val="24"/>
        </w:rPr>
        <w:t xml:space="preserve">reducing </w:t>
      </w:r>
      <w:r w:rsidRPr="00EE185F">
        <w:rPr>
          <w:rFonts w:ascii="Times New Roman" w:hAnsi="Times New Roman" w:cs="Times New Roman"/>
          <w:sz w:val="24"/>
          <w:szCs w:val="24"/>
        </w:rPr>
        <w:t xml:space="preserve">severity of and time missed due to SRC. </w:t>
      </w:r>
    </w:p>
    <w:p w14:paraId="1B6EE44A" w14:textId="5130F7CE" w:rsidR="00A842DA" w:rsidRPr="00EE185F" w:rsidRDefault="00A842DA" w:rsidP="00533852">
      <w:pPr>
        <w:rPr>
          <w:rFonts w:ascii="Times New Roman" w:hAnsi="Times New Roman" w:cs="Times New Roman"/>
          <w:sz w:val="24"/>
          <w:szCs w:val="24"/>
          <w:u w:val="single"/>
        </w:rPr>
      </w:pPr>
      <w:r w:rsidRPr="00EE185F">
        <w:rPr>
          <w:rFonts w:ascii="Times New Roman" w:hAnsi="Times New Roman" w:cs="Times New Roman"/>
          <w:sz w:val="24"/>
          <w:szCs w:val="24"/>
          <w:u w:val="single"/>
        </w:rPr>
        <w:t>Mouthguards</w:t>
      </w:r>
    </w:p>
    <w:p w14:paraId="5E9F703A" w14:textId="7E053446" w:rsidR="00D010D8" w:rsidRPr="00EE185F" w:rsidRDefault="00112762" w:rsidP="00533852">
      <w:pPr>
        <w:rPr>
          <w:rFonts w:ascii="Times New Roman" w:hAnsi="Times New Roman" w:cs="Times New Roman"/>
          <w:sz w:val="24"/>
          <w:szCs w:val="24"/>
        </w:rPr>
      </w:pPr>
      <w:r w:rsidRPr="00EE185F">
        <w:rPr>
          <w:rFonts w:ascii="Times New Roman" w:hAnsi="Times New Roman" w:cs="Times New Roman"/>
          <w:sz w:val="24"/>
          <w:szCs w:val="24"/>
        </w:rPr>
        <w:t xml:space="preserve">Mouthguards </w:t>
      </w:r>
      <w:r w:rsidR="00F3488B" w:rsidRPr="00EE185F">
        <w:rPr>
          <w:rFonts w:ascii="Times New Roman" w:hAnsi="Times New Roman" w:cs="Times New Roman"/>
          <w:sz w:val="24"/>
          <w:szCs w:val="24"/>
        </w:rPr>
        <w:t xml:space="preserve">have been </w:t>
      </w:r>
      <w:r w:rsidRPr="00EE185F">
        <w:rPr>
          <w:rFonts w:ascii="Times New Roman" w:hAnsi="Times New Roman" w:cs="Times New Roman"/>
          <w:sz w:val="24"/>
          <w:szCs w:val="24"/>
        </w:rPr>
        <w:t>proven to re</w:t>
      </w:r>
      <w:r w:rsidR="00F3488B" w:rsidRPr="00EE185F">
        <w:rPr>
          <w:rFonts w:ascii="Times New Roman" w:hAnsi="Times New Roman" w:cs="Times New Roman"/>
          <w:sz w:val="24"/>
          <w:szCs w:val="24"/>
        </w:rPr>
        <w:t>duce orofacial injuries</w:t>
      </w:r>
      <w:r w:rsidR="009976C2" w:rsidRPr="00EE185F">
        <w:rPr>
          <w:rFonts w:ascii="Times New Roman" w:hAnsi="Times New Roman" w:cs="Times New Roman"/>
          <w:sz w:val="24"/>
          <w:szCs w:val="24"/>
        </w:rPr>
        <w:t xml:space="preserve"> by </w:t>
      </w:r>
      <w:proofErr w:type="spellStart"/>
      <w:r w:rsidR="009976C2" w:rsidRPr="00EE185F">
        <w:rPr>
          <w:rFonts w:ascii="Times New Roman" w:hAnsi="Times New Roman" w:cs="Times New Roman"/>
          <w:sz w:val="24"/>
          <w:szCs w:val="24"/>
        </w:rPr>
        <w:t>Knapik</w:t>
      </w:r>
      <w:proofErr w:type="spellEnd"/>
      <w:r w:rsidR="009976C2" w:rsidRPr="00EE185F">
        <w:rPr>
          <w:rFonts w:ascii="Times New Roman" w:hAnsi="Times New Roman" w:cs="Times New Roman"/>
          <w:sz w:val="24"/>
          <w:szCs w:val="24"/>
        </w:rPr>
        <w:t xml:space="preserve"> et al. (</w:t>
      </w:r>
      <w:r w:rsidR="008A106B" w:rsidRPr="00EE185F">
        <w:rPr>
          <w:rFonts w:ascii="Times New Roman" w:hAnsi="Times New Roman" w:cs="Times New Roman"/>
          <w:sz w:val="24"/>
          <w:szCs w:val="24"/>
        </w:rPr>
        <w:t>2019)</w:t>
      </w:r>
      <w:r w:rsidR="00D24129" w:rsidRPr="00EE185F">
        <w:rPr>
          <w:rFonts w:ascii="Times New Roman" w:hAnsi="Times New Roman" w:cs="Times New Roman"/>
          <w:sz w:val="24"/>
          <w:szCs w:val="24"/>
        </w:rPr>
        <w:t xml:space="preserve"> but little current evidence </w:t>
      </w:r>
      <w:r w:rsidR="009976C2" w:rsidRPr="00EE185F">
        <w:rPr>
          <w:rFonts w:ascii="Times New Roman" w:hAnsi="Times New Roman" w:cs="Times New Roman"/>
          <w:sz w:val="24"/>
          <w:szCs w:val="24"/>
        </w:rPr>
        <w:t>for the reduction or protection from concussion</w:t>
      </w:r>
      <w:r w:rsidR="008A106B" w:rsidRPr="00EE185F">
        <w:rPr>
          <w:rFonts w:ascii="Times New Roman" w:hAnsi="Times New Roman" w:cs="Times New Roman"/>
          <w:sz w:val="24"/>
          <w:szCs w:val="24"/>
        </w:rPr>
        <w:t>.</w:t>
      </w:r>
      <w:r w:rsidR="00495F7F" w:rsidRPr="00EE185F">
        <w:rPr>
          <w:rFonts w:ascii="Times New Roman" w:hAnsi="Times New Roman" w:cs="Times New Roman"/>
          <w:sz w:val="24"/>
          <w:szCs w:val="24"/>
        </w:rPr>
        <w:t xml:space="preserve"> The</w:t>
      </w:r>
      <w:r w:rsidR="00CD67F5" w:rsidRPr="00EE185F">
        <w:rPr>
          <w:rFonts w:ascii="Times New Roman" w:hAnsi="Times New Roman" w:cs="Times New Roman"/>
          <w:sz w:val="24"/>
          <w:szCs w:val="24"/>
        </w:rPr>
        <w:t xml:space="preserve">ories are that MGs absorb and dissipate the forces </w:t>
      </w:r>
      <w:r w:rsidR="00635F47" w:rsidRPr="00EE185F">
        <w:rPr>
          <w:rFonts w:ascii="Times New Roman" w:hAnsi="Times New Roman" w:cs="Times New Roman"/>
          <w:sz w:val="24"/>
          <w:szCs w:val="24"/>
        </w:rPr>
        <w:t>hit</w:t>
      </w:r>
      <w:r w:rsidR="00347D38" w:rsidRPr="00EE185F">
        <w:rPr>
          <w:rFonts w:ascii="Times New Roman" w:hAnsi="Times New Roman" w:cs="Times New Roman"/>
          <w:sz w:val="24"/>
          <w:szCs w:val="24"/>
        </w:rPr>
        <w:t>ting the glenoid fossa by way of the mandible (Schneider et al., 2017).</w:t>
      </w:r>
      <w:r w:rsidR="008A106B" w:rsidRPr="00EE185F">
        <w:rPr>
          <w:rFonts w:ascii="Times New Roman" w:hAnsi="Times New Roman" w:cs="Times New Roman"/>
          <w:sz w:val="24"/>
          <w:szCs w:val="24"/>
        </w:rPr>
        <w:t xml:space="preserve"> Benson et al. (2013) </w:t>
      </w:r>
      <w:r w:rsidR="002D3342" w:rsidRPr="00EE185F">
        <w:rPr>
          <w:rFonts w:ascii="Times New Roman" w:hAnsi="Times New Roman" w:cs="Times New Roman"/>
          <w:sz w:val="24"/>
          <w:szCs w:val="24"/>
        </w:rPr>
        <w:t>review literature on mouthguards in American footbal</w:t>
      </w:r>
      <w:r w:rsidR="0098130A" w:rsidRPr="00EE185F">
        <w:rPr>
          <w:rFonts w:ascii="Times New Roman" w:hAnsi="Times New Roman" w:cs="Times New Roman"/>
          <w:sz w:val="24"/>
          <w:szCs w:val="24"/>
        </w:rPr>
        <w:t>l and reported the</w:t>
      </w:r>
      <w:r w:rsidR="00F05B7F" w:rsidRPr="00EE185F">
        <w:rPr>
          <w:rFonts w:ascii="Times New Roman" w:hAnsi="Times New Roman" w:cs="Times New Roman"/>
          <w:sz w:val="24"/>
          <w:szCs w:val="24"/>
        </w:rPr>
        <w:t xml:space="preserve"> evidence for</w:t>
      </w:r>
      <w:r w:rsidR="0098130A" w:rsidRPr="00EE185F">
        <w:rPr>
          <w:rFonts w:ascii="Times New Roman" w:hAnsi="Times New Roman" w:cs="Times New Roman"/>
          <w:sz w:val="24"/>
          <w:szCs w:val="24"/>
        </w:rPr>
        <w:t xml:space="preserve"> </w:t>
      </w:r>
      <w:r w:rsidR="00F05B7F" w:rsidRPr="00EE185F">
        <w:rPr>
          <w:rFonts w:ascii="Times New Roman" w:hAnsi="Times New Roman" w:cs="Times New Roman"/>
          <w:sz w:val="24"/>
          <w:szCs w:val="24"/>
        </w:rPr>
        <w:t>protection from SRC</w:t>
      </w:r>
      <w:r w:rsidR="0099749E" w:rsidRPr="00EE185F">
        <w:rPr>
          <w:rFonts w:ascii="Times New Roman" w:hAnsi="Times New Roman" w:cs="Times New Roman"/>
          <w:sz w:val="24"/>
          <w:szCs w:val="24"/>
        </w:rPr>
        <w:t xml:space="preserve"> by using a custom fitted MG was limited.</w:t>
      </w:r>
      <w:r w:rsidR="00F3488B" w:rsidRPr="00EE185F">
        <w:rPr>
          <w:rFonts w:ascii="Times New Roman" w:hAnsi="Times New Roman" w:cs="Times New Roman"/>
          <w:sz w:val="24"/>
          <w:szCs w:val="24"/>
        </w:rPr>
        <w:t xml:space="preserve"> </w:t>
      </w:r>
      <w:proofErr w:type="spellStart"/>
      <w:r w:rsidR="00D010D8" w:rsidRPr="00EE185F">
        <w:rPr>
          <w:rFonts w:ascii="Times New Roman" w:hAnsi="Times New Roman" w:cs="Times New Roman"/>
          <w:sz w:val="24"/>
          <w:szCs w:val="24"/>
        </w:rPr>
        <w:t>Cusimano</w:t>
      </w:r>
      <w:proofErr w:type="spellEnd"/>
      <w:r w:rsidR="00D010D8" w:rsidRPr="00EE185F">
        <w:rPr>
          <w:rFonts w:ascii="Times New Roman" w:hAnsi="Times New Roman" w:cs="Times New Roman"/>
          <w:sz w:val="24"/>
          <w:szCs w:val="24"/>
        </w:rPr>
        <w:t xml:space="preserve"> et al. (2021) </w:t>
      </w:r>
      <w:r w:rsidR="007B2C59" w:rsidRPr="00EE185F">
        <w:rPr>
          <w:rFonts w:ascii="Times New Roman" w:hAnsi="Times New Roman" w:cs="Times New Roman"/>
          <w:sz w:val="24"/>
          <w:szCs w:val="24"/>
        </w:rPr>
        <w:t>showed four studies sh</w:t>
      </w:r>
      <w:r w:rsidR="00C85D3B" w:rsidRPr="00EE185F">
        <w:rPr>
          <w:rFonts w:ascii="Times New Roman" w:hAnsi="Times New Roman" w:cs="Times New Roman"/>
          <w:sz w:val="24"/>
          <w:szCs w:val="24"/>
        </w:rPr>
        <w:t>o</w:t>
      </w:r>
      <w:r w:rsidR="007B2C59" w:rsidRPr="00EE185F">
        <w:rPr>
          <w:rFonts w:ascii="Times New Roman" w:hAnsi="Times New Roman" w:cs="Times New Roman"/>
          <w:sz w:val="24"/>
          <w:szCs w:val="24"/>
        </w:rPr>
        <w:t>wed inconclusive resu</w:t>
      </w:r>
      <w:r w:rsidR="00C85D3B" w:rsidRPr="00EE185F">
        <w:rPr>
          <w:rFonts w:ascii="Times New Roman" w:hAnsi="Times New Roman" w:cs="Times New Roman"/>
          <w:sz w:val="24"/>
          <w:szCs w:val="24"/>
        </w:rPr>
        <w:t>lts of the effectiveness of mouthguards</w:t>
      </w:r>
      <w:r w:rsidR="00755195" w:rsidRPr="00EE185F">
        <w:rPr>
          <w:rFonts w:ascii="Times New Roman" w:hAnsi="Times New Roman" w:cs="Times New Roman"/>
          <w:sz w:val="24"/>
          <w:szCs w:val="24"/>
        </w:rPr>
        <w:t xml:space="preserve"> in reducing neurological injuries</w:t>
      </w:r>
      <w:r w:rsidR="00180298" w:rsidRPr="00EE185F">
        <w:rPr>
          <w:rFonts w:ascii="Times New Roman" w:hAnsi="Times New Roman" w:cs="Times New Roman"/>
          <w:sz w:val="24"/>
          <w:szCs w:val="24"/>
        </w:rPr>
        <w:t xml:space="preserve"> in rugby union.</w:t>
      </w:r>
      <w:r w:rsidR="003F3A39" w:rsidRPr="00EE185F">
        <w:rPr>
          <w:rFonts w:ascii="Times New Roman" w:hAnsi="Times New Roman" w:cs="Times New Roman"/>
          <w:sz w:val="24"/>
          <w:szCs w:val="24"/>
        </w:rPr>
        <w:t xml:space="preserve"> </w:t>
      </w:r>
      <w:r w:rsidR="00542606" w:rsidRPr="00EE185F">
        <w:rPr>
          <w:rFonts w:ascii="Times New Roman" w:hAnsi="Times New Roman" w:cs="Times New Roman"/>
          <w:sz w:val="24"/>
          <w:szCs w:val="24"/>
        </w:rPr>
        <w:t xml:space="preserve">The use of mouthguards </w:t>
      </w:r>
      <w:r w:rsidR="001374C1" w:rsidRPr="00EE185F">
        <w:rPr>
          <w:rFonts w:ascii="Times New Roman" w:hAnsi="Times New Roman" w:cs="Times New Roman"/>
          <w:sz w:val="24"/>
          <w:szCs w:val="24"/>
        </w:rPr>
        <w:t>in basketball, hockey, and rugby reported in Emery et al. (</w:t>
      </w:r>
      <w:r w:rsidR="00682AE4" w:rsidRPr="00EE185F">
        <w:rPr>
          <w:rFonts w:ascii="Times New Roman" w:hAnsi="Times New Roman" w:cs="Times New Roman"/>
          <w:sz w:val="24"/>
          <w:szCs w:val="24"/>
        </w:rPr>
        <w:t xml:space="preserve">2017) </w:t>
      </w:r>
      <w:r w:rsidR="002F0B71" w:rsidRPr="00EE185F">
        <w:rPr>
          <w:rFonts w:ascii="Times New Roman" w:hAnsi="Times New Roman" w:cs="Times New Roman"/>
          <w:sz w:val="24"/>
          <w:szCs w:val="24"/>
        </w:rPr>
        <w:t xml:space="preserve">showed mixed results. </w:t>
      </w:r>
      <w:r w:rsidR="005E6D7C" w:rsidRPr="00EE185F">
        <w:rPr>
          <w:rFonts w:ascii="Times New Roman" w:hAnsi="Times New Roman" w:cs="Times New Roman"/>
          <w:sz w:val="24"/>
          <w:szCs w:val="24"/>
        </w:rPr>
        <w:t>Six</w:t>
      </w:r>
      <w:r w:rsidR="00184D28" w:rsidRPr="00EE185F">
        <w:rPr>
          <w:rFonts w:ascii="Times New Roman" w:hAnsi="Times New Roman" w:cs="Times New Roman"/>
          <w:sz w:val="24"/>
          <w:szCs w:val="24"/>
        </w:rPr>
        <w:t xml:space="preserve"> papers in the review </w:t>
      </w:r>
      <w:r w:rsidR="005E6D7C" w:rsidRPr="00EE185F">
        <w:rPr>
          <w:rFonts w:ascii="Times New Roman" w:hAnsi="Times New Roman" w:cs="Times New Roman"/>
          <w:sz w:val="24"/>
          <w:szCs w:val="24"/>
        </w:rPr>
        <w:t xml:space="preserve">suggested a protective effect </w:t>
      </w:r>
      <w:r w:rsidR="00EA0B44" w:rsidRPr="00EE185F">
        <w:rPr>
          <w:rFonts w:ascii="Times New Roman" w:hAnsi="Times New Roman" w:cs="Times New Roman"/>
          <w:sz w:val="24"/>
          <w:szCs w:val="24"/>
        </w:rPr>
        <w:t xml:space="preserve">on the risk of concussion though none of the results were </w:t>
      </w:r>
      <w:r w:rsidR="004E6AA6" w:rsidRPr="00EE185F">
        <w:rPr>
          <w:rFonts w:ascii="Times New Roman" w:hAnsi="Times New Roman" w:cs="Times New Roman"/>
          <w:sz w:val="24"/>
          <w:szCs w:val="24"/>
        </w:rPr>
        <w:t xml:space="preserve">statistical significance. In the same review </w:t>
      </w:r>
      <w:r w:rsidR="00144A16" w:rsidRPr="00EE185F">
        <w:rPr>
          <w:rFonts w:ascii="Times New Roman" w:hAnsi="Times New Roman" w:cs="Times New Roman"/>
          <w:sz w:val="24"/>
          <w:szCs w:val="24"/>
        </w:rPr>
        <w:t>five studies compared custom mouthguards</w:t>
      </w:r>
      <w:r w:rsidR="00AB75CC" w:rsidRPr="00EE185F">
        <w:rPr>
          <w:rFonts w:ascii="Times New Roman" w:hAnsi="Times New Roman" w:cs="Times New Roman"/>
          <w:sz w:val="24"/>
          <w:szCs w:val="24"/>
        </w:rPr>
        <w:t xml:space="preserve"> in football players </w:t>
      </w:r>
      <w:r w:rsidR="00F3632B" w:rsidRPr="00EE185F">
        <w:rPr>
          <w:rFonts w:ascii="Times New Roman" w:hAnsi="Times New Roman" w:cs="Times New Roman"/>
          <w:sz w:val="24"/>
          <w:szCs w:val="24"/>
        </w:rPr>
        <w:t>which failed to show protective effects</w:t>
      </w:r>
      <w:r w:rsidR="007E2B4C" w:rsidRPr="00EE185F">
        <w:rPr>
          <w:rFonts w:ascii="Times New Roman" w:hAnsi="Times New Roman" w:cs="Times New Roman"/>
          <w:sz w:val="24"/>
          <w:szCs w:val="24"/>
        </w:rPr>
        <w:t xml:space="preserve"> with exception of two papers </w:t>
      </w:r>
      <w:r w:rsidR="0014006E" w:rsidRPr="00EE185F">
        <w:rPr>
          <w:rFonts w:ascii="Times New Roman" w:hAnsi="Times New Roman" w:cs="Times New Roman"/>
          <w:sz w:val="24"/>
          <w:szCs w:val="24"/>
        </w:rPr>
        <w:t xml:space="preserve">that reported a </w:t>
      </w:r>
      <w:r w:rsidR="005710EA" w:rsidRPr="00EE185F">
        <w:rPr>
          <w:rFonts w:ascii="Times New Roman" w:hAnsi="Times New Roman" w:cs="Times New Roman"/>
          <w:sz w:val="24"/>
          <w:szCs w:val="24"/>
        </w:rPr>
        <w:t>reduced risk in wearing a custom mouthguard in high</w:t>
      </w:r>
      <w:r w:rsidR="0088528C" w:rsidRPr="00EE185F">
        <w:rPr>
          <w:rFonts w:ascii="Times New Roman" w:hAnsi="Times New Roman" w:cs="Times New Roman"/>
          <w:sz w:val="24"/>
          <w:szCs w:val="24"/>
        </w:rPr>
        <w:t xml:space="preserve"> </w:t>
      </w:r>
      <w:r w:rsidR="005710EA" w:rsidRPr="00EE185F">
        <w:rPr>
          <w:rFonts w:ascii="Times New Roman" w:hAnsi="Times New Roman" w:cs="Times New Roman"/>
          <w:sz w:val="24"/>
          <w:szCs w:val="24"/>
        </w:rPr>
        <w:t>school football players (Emery et al., 2017).</w:t>
      </w:r>
      <w:r w:rsidR="002E039E" w:rsidRPr="00EE185F">
        <w:rPr>
          <w:rFonts w:ascii="Times New Roman" w:hAnsi="Times New Roman" w:cs="Times New Roman"/>
          <w:sz w:val="24"/>
          <w:szCs w:val="24"/>
        </w:rPr>
        <w:t xml:space="preserve"> </w:t>
      </w:r>
      <w:r w:rsidR="00E37420" w:rsidRPr="00EE185F">
        <w:rPr>
          <w:rFonts w:ascii="Times New Roman" w:hAnsi="Times New Roman" w:cs="Times New Roman"/>
          <w:sz w:val="24"/>
          <w:szCs w:val="24"/>
        </w:rPr>
        <w:t xml:space="preserve">Ennis </w:t>
      </w:r>
      <w:r w:rsidR="001E1E76" w:rsidRPr="00EE185F">
        <w:rPr>
          <w:rFonts w:ascii="Times New Roman" w:hAnsi="Times New Roman" w:cs="Times New Roman"/>
          <w:sz w:val="24"/>
          <w:szCs w:val="24"/>
        </w:rPr>
        <w:t xml:space="preserve">et al. (2018) reported no effect of MG </w:t>
      </w:r>
      <w:r w:rsidR="00685C29" w:rsidRPr="00EE185F">
        <w:rPr>
          <w:rFonts w:ascii="Times New Roman" w:hAnsi="Times New Roman" w:cs="Times New Roman"/>
          <w:sz w:val="24"/>
          <w:szCs w:val="24"/>
        </w:rPr>
        <w:t xml:space="preserve">protection from concussion in rugby players. </w:t>
      </w:r>
      <w:proofErr w:type="spellStart"/>
      <w:r w:rsidR="00D255E0" w:rsidRPr="00EE185F">
        <w:rPr>
          <w:rFonts w:ascii="Times New Roman" w:hAnsi="Times New Roman" w:cs="Times New Roman"/>
          <w:sz w:val="24"/>
          <w:szCs w:val="24"/>
        </w:rPr>
        <w:t>Knapik</w:t>
      </w:r>
      <w:proofErr w:type="spellEnd"/>
      <w:r w:rsidR="00D255E0" w:rsidRPr="00EE185F">
        <w:rPr>
          <w:rFonts w:ascii="Times New Roman" w:hAnsi="Times New Roman" w:cs="Times New Roman"/>
          <w:sz w:val="24"/>
          <w:szCs w:val="24"/>
        </w:rPr>
        <w:t xml:space="preserve"> et al. (2019) reviewed </w:t>
      </w:r>
      <w:r w:rsidR="00B44AC3" w:rsidRPr="00EE185F">
        <w:rPr>
          <w:rFonts w:ascii="Times New Roman" w:hAnsi="Times New Roman" w:cs="Times New Roman"/>
          <w:sz w:val="24"/>
          <w:szCs w:val="24"/>
        </w:rPr>
        <w:t xml:space="preserve">the impact of MG on the incidence of orofacial injuries and concussion. </w:t>
      </w:r>
      <w:r w:rsidR="00992826" w:rsidRPr="00EE185F">
        <w:rPr>
          <w:rFonts w:ascii="Times New Roman" w:hAnsi="Times New Roman" w:cs="Times New Roman"/>
          <w:sz w:val="24"/>
          <w:szCs w:val="24"/>
        </w:rPr>
        <w:t xml:space="preserve">The risk of concussion </w:t>
      </w:r>
      <w:r w:rsidR="002E48E7" w:rsidRPr="00EE185F">
        <w:rPr>
          <w:rFonts w:ascii="Times New Roman" w:hAnsi="Times New Roman" w:cs="Times New Roman"/>
          <w:sz w:val="24"/>
          <w:szCs w:val="24"/>
        </w:rPr>
        <w:t>between groups wearing and not wearing MG</w:t>
      </w:r>
      <w:r w:rsidR="00F477BE" w:rsidRPr="00EE185F">
        <w:rPr>
          <w:rFonts w:ascii="Times New Roman" w:hAnsi="Times New Roman" w:cs="Times New Roman"/>
          <w:sz w:val="24"/>
          <w:szCs w:val="24"/>
        </w:rPr>
        <w:t xml:space="preserve">s </w:t>
      </w:r>
      <w:r w:rsidR="001677A8" w:rsidRPr="00EE185F">
        <w:rPr>
          <w:rFonts w:ascii="Times New Roman" w:hAnsi="Times New Roman" w:cs="Times New Roman"/>
          <w:sz w:val="24"/>
          <w:szCs w:val="24"/>
        </w:rPr>
        <w:t>was minimal.</w:t>
      </w:r>
      <w:r w:rsidR="00992826" w:rsidRPr="00EE185F">
        <w:rPr>
          <w:rFonts w:ascii="Times New Roman" w:hAnsi="Times New Roman" w:cs="Times New Roman"/>
          <w:sz w:val="24"/>
          <w:szCs w:val="24"/>
        </w:rPr>
        <w:t xml:space="preserve"> </w:t>
      </w:r>
      <w:r w:rsidR="00FF1EFB" w:rsidRPr="00EE185F">
        <w:rPr>
          <w:rFonts w:ascii="Times New Roman" w:hAnsi="Times New Roman" w:cs="Times New Roman"/>
          <w:sz w:val="24"/>
          <w:szCs w:val="24"/>
        </w:rPr>
        <w:t>It was</w:t>
      </w:r>
      <w:r w:rsidR="001677A8" w:rsidRPr="00EE185F">
        <w:rPr>
          <w:rFonts w:ascii="Times New Roman" w:hAnsi="Times New Roman" w:cs="Times New Roman"/>
          <w:sz w:val="24"/>
          <w:szCs w:val="24"/>
        </w:rPr>
        <w:t xml:space="preserve"> also</w:t>
      </w:r>
      <w:r w:rsidR="00FF1EFB" w:rsidRPr="00EE185F">
        <w:rPr>
          <w:rFonts w:ascii="Times New Roman" w:hAnsi="Times New Roman" w:cs="Times New Roman"/>
          <w:sz w:val="24"/>
          <w:szCs w:val="24"/>
        </w:rPr>
        <w:t xml:space="preserve"> reported that most of the included studies examining SRC did not </w:t>
      </w:r>
      <w:r w:rsidR="00572AC6" w:rsidRPr="00EE185F">
        <w:rPr>
          <w:rFonts w:ascii="Times New Roman" w:hAnsi="Times New Roman" w:cs="Times New Roman"/>
          <w:sz w:val="24"/>
          <w:szCs w:val="24"/>
        </w:rPr>
        <w:t xml:space="preserve">include criteria for how they determined </w:t>
      </w:r>
      <w:r w:rsidR="00013C36" w:rsidRPr="00EE185F">
        <w:rPr>
          <w:rFonts w:ascii="Times New Roman" w:hAnsi="Times New Roman" w:cs="Times New Roman"/>
          <w:sz w:val="24"/>
          <w:szCs w:val="24"/>
        </w:rPr>
        <w:t>the injury.</w:t>
      </w:r>
      <w:r w:rsidR="007E06E6" w:rsidRPr="00EE185F">
        <w:rPr>
          <w:rFonts w:ascii="Times New Roman" w:hAnsi="Times New Roman" w:cs="Times New Roman"/>
          <w:sz w:val="24"/>
          <w:szCs w:val="24"/>
        </w:rPr>
        <w:t xml:space="preserve"> This may have skewed results</w:t>
      </w:r>
      <w:r w:rsidR="00C43AE6" w:rsidRPr="00EE185F">
        <w:rPr>
          <w:rFonts w:ascii="Times New Roman" w:hAnsi="Times New Roman" w:cs="Times New Roman"/>
          <w:sz w:val="24"/>
          <w:szCs w:val="24"/>
        </w:rPr>
        <w:t xml:space="preserve"> due to under reporting or self</w:t>
      </w:r>
      <w:r w:rsidR="00210224" w:rsidRPr="00EE185F">
        <w:rPr>
          <w:rFonts w:ascii="Times New Roman" w:hAnsi="Times New Roman" w:cs="Times New Roman"/>
          <w:sz w:val="24"/>
          <w:szCs w:val="24"/>
        </w:rPr>
        <w:t>-</w:t>
      </w:r>
      <w:r w:rsidR="00C43AE6" w:rsidRPr="00EE185F">
        <w:rPr>
          <w:rFonts w:ascii="Times New Roman" w:hAnsi="Times New Roman" w:cs="Times New Roman"/>
          <w:sz w:val="24"/>
          <w:szCs w:val="24"/>
        </w:rPr>
        <w:t>reporting inaccur</w:t>
      </w:r>
      <w:r w:rsidR="00210224" w:rsidRPr="00EE185F">
        <w:rPr>
          <w:rFonts w:ascii="Times New Roman" w:hAnsi="Times New Roman" w:cs="Times New Roman"/>
          <w:sz w:val="24"/>
          <w:szCs w:val="24"/>
        </w:rPr>
        <w:t xml:space="preserve">acies. </w:t>
      </w:r>
      <w:r w:rsidR="004F52DE" w:rsidRPr="00EE185F">
        <w:rPr>
          <w:rFonts w:ascii="Times New Roman" w:hAnsi="Times New Roman" w:cs="Times New Roman"/>
          <w:sz w:val="24"/>
          <w:szCs w:val="24"/>
        </w:rPr>
        <w:t>In the review by Schneider et al. (2019) two studies</w:t>
      </w:r>
      <w:r w:rsidR="00F46C01" w:rsidRPr="00EE185F">
        <w:rPr>
          <w:rFonts w:ascii="Times New Roman" w:hAnsi="Times New Roman" w:cs="Times New Roman"/>
          <w:sz w:val="24"/>
          <w:szCs w:val="24"/>
        </w:rPr>
        <w:t xml:space="preserve"> reported </w:t>
      </w:r>
      <w:r w:rsidR="005361B5" w:rsidRPr="00EE185F">
        <w:rPr>
          <w:rFonts w:ascii="Times New Roman" w:hAnsi="Times New Roman" w:cs="Times New Roman"/>
          <w:sz w:val="24"/>
          <w:szCs w:val="24"/>
        </w:rPr>
        <w:t xml:space="preserve">no reduction </w:t>
      </w:r>
      <w:r w:rsidR="001B2CB0" w:rsidRPr="00EE185F">
        <w:rPr>
          <w:rFonts w:ascii="Times New Roman" w:hAnsi="Times New Roman" w:cs="Times New Roman"/>
          <w:sz w:val="24"/>
          <w:szCs w:val="24"/>
        </w:rPr>
        <w:t xml:space="preserve">of TBIs in rugby players wearing MGs, while one study </w:t>
      </w:r>
      <w:r w:rsidR="00D74C99" w:rsidRPr="00EE185F">
        <w:rPr>
          <w:rFonts w:ascii="Times New Roman" w:hAnsi="Times New Roman" w:cs="Times New Roman"/>
          <w:sz w:val="24"/>
          <w:szCs w:val="24"/>
        </w:rPr>
        <w:t>reported an increase in incidence</w:t>
      </w:r>
      <w:r w:rsidR="00366734" w:rsidRPr="00EE185F">
        <w:rPr>
          <w:rFonts w:ascii="Times New Roman" w:hAnsi="Times New Roman" w:cs="Times New Roman"/>
          <w:sz w:val="24"/>
          <w:szCs w:val="24"/>
        </w:rPr>
        <w:t xml:space="preserve"> in MG wearers. There was also reporting of th</w:t>
      </w:r>
      <w:r w:rsidR="00645407" w:rsidRPr="00EE185F">
        <w:rPr>
          <w:rFonts w:ascii="Times New Roman" w:hAnsi="Times New Roman" w:cs="Times New Roman"/>
          <w:sz w:val="24"/>
          <w:szCs w:val="24"/>
        </w:rPr>
        <w:t>e</w:t>
      </w:r>
      <w:r w:rsidR="00366734" w:rsidRPr="00EE185F">
        <w:rPr>
          <w:rFonts w:ascii="Times New Roman" w:hAnsi="Times New Roman" w:cs="Times New Roman"/>
          <w:sz w:val="24"/>
          <w:szCs w:val="24"/>
        </w:rPr>
        <w:t xml:space="preserve"> same increase </w:t>
      </w:r>
      <w:r w:rsidR="000E288D" w:rsidRPr="00EE185F">
        <w:rPr>
          <w:rFonts w:ascii="Times New Roman" w:hAnsi="Times New Roman" w:cs="Times New Roman"/>
          <w:sz w:val="24"/>
          <w:szCs w:val="24"/>
        </w:rPr>
        <w:t>in SRC</w:t>
      </w:r>
      <w:r w:rsidR="00645407" w:rsidRPr="00EE185F">
        <w:rPr>
          <w:rFonts w:ascii="Times New Roman" w:hAnsi="Times New Roman" w:cs="Times New Roman"/>
          <w:sz w:val="24"/>
          <w:szCs w:val="24"/>
        </w:rPr>
        <w:t xml:space="preserve"> in high school American football athletes</w:t>
      </w:r>
      <w:r w:rsidR="00D74C99" w:rsidRPr="00EE185F">
        <w:rPr>
          <w:rFonts w:ascii="Times New Roman" w:hAnsi="Times New Roman" w:cs="Times New Roman"/>
          <w:sz w:val="24"/>
          <w:szCs w:val="24"/>
        </w:rPr>
        <w:t xml:space="preserve"> </w:t>
      </w:r>
      <w:r w:rsidR="0046094C" w:rsidRPr="00EE185F">
        <w:rPr>
          <w:rFonts w:ascii="Times New Roman" w:hAnsi="Times New Roman" w:cs="Times New Roman"/>
          <w:sz w:val="24"/>
          <w:szCs w:val="24"/>
        </w:rPr>
        <w:t xml:space="preserve">wearing </w:t>
      </w:r>
      <w:r w:rsidR="002C290A" w:rsidRPr="00EE185F">
        <w:rPr>
          <w:rFonts w:ascii="Times New Roman" w:hAnsi="Times New Roman" w:cs="Times New Roman"/>
          <w:sz w:val="24"/>
          <w:szCs w:val="24"/>
        </w:rPr>
        <w:lastRenderedPageBreak/>
        <w:t xml:space="preserve">custom </w:t>
      </w:r>
      <w:proofErr w:type="spellStart"/>
      <w:r w:rsidR="0046094C" w:rsidRPr="00EE185F">
        <w:rPr>
          <w:rFonts w:ascii="Times New Roman" w:hAnsi="Times New Roman" w:cs="Times New Roman"/>
          <w:sz w:val="24"/>
          <w:szCs w:val="24"/>
        </w:rPr>
        <w:t>MGs</w:t>
      </w:r>
      <w:r w:rsidR="002C290A" w:rsidRPr="00EE185F">
        <w:rPr>
          <w:rFonts w:ascii="Times New Roman" w:hAnsi="Times New Roman" w:cs="Times New Roman"/>
          <w:sz w:val="24"/>
          <w:szCs w:val="24"/>
        </w:rPr>
        <w:t>.</w:t>
      </w:r>
      <w:proofErr w:type="spellEnd"/>
      <w:r w:rsidR="002C290A" w:rsidRPr="00EE185F">
        <w:rPr>
          <w:rFonts w:ascii="Times New Roman" w:hAnsi="Times New Roman" w:cs="Times New Roman"/>
          <w:sz w:val="24"/>
          <w:szCs w:val="24"/>
        </w:rPr>
        <w:t xml:space="preserve"> In contradiction, there was also reporting </w:t>
      </w:r>
      <w:r w:rsidR="003F0F10" w:rsidRPr="00EE185F">
        <w:rPr>
          <w:rFonts w:ascii="Times New Roman" w:hAnsi="Times New Roman" w:cs="Times New Roman"/>
          <w:sz w:val="24"/>
          <w:szCs w:val="24"/>
        </w:rPr>
        <w:t xml:space="preserve">of </w:t>
      </w:r>
      <w:r w:rsidR="002C290A" w:rsidRPr="00EE185F">
        <w:rPr>
          <w:rFonts w:ascii="Times New Roman" w:hAnsi="Times New Roman" w:cs="Times New Roman"/>
          <w:sz w:val="24"/>
          <w:szCs w:val="24"/>
        </w:rPr>
        <w:t xml:space="preserve">custom MGs </w:t>
      </w:r>
      <w:r w:rsidR="003F0F10" w:rsidRPr="00EE185F">
        <w:rPr>
          <w:rFonts w:ascii="Times New Roman" w:hAnsi="Times New Roman" w:cs="Times New Roman"/>
          <w:sz w:val="24"/>
          <w:szCs w:val="24"/>
        </w:rPr>
        <w:t>reducing incidence of SRC in the same population</w:t>
      </w:r>
      <w:r w:rsidR="00967AE4" w:rsidRPr="00EE185F">
        <w:rPr>
          <w:rFonts w:ascii="Times New Roman" w:hAnsi="Times New Roman" w:cs="Times New Roman"/>
          <w:sz w:val="24"/>
          <w:szCs w:val="24"/>
        </w:rPr>
        <w:t xml:space="preserve"> compared to using over the counter MGs</w:t>
      </w:r>
      <w:r w:rsidR="00FB104C" w:rsidRPr="00EE185F">
        <w:rPr>
          <w:rFonts w:ascii="Times New Roman" w:hAnsi="Times New Roman" w:cs="Times New Roman"/>
          <w:sz w:val="24"/>
          <w:szCs w:val="24"/>
        </w:rPr>
        <w:t xml:space="preserve"> attributed to custom MG </w:t>
      </w:r>
      <w:r w:rsidR="004718F9" w:rsidRPr="00EE185F">
        <w:rPr>
          <w:rFonts w:ascii="Times New Roman" w:hAnsi="Times New Roman" w:cs="Times New Roman"/>
          <w:sz w:val="24"/>
          <w:szCs w:val="24"/>
        </w:rPr>
        <w:t>being thicker</w:t>
      </w:r>
      <w:r w:rsidR="00967AE4" w:rsidRPr="00EE185F">
        <w:rPr>
          <w:rFonts w:ascii="Times New Roman" w:hAnsi="Times New Roman" w:cs="Times New Roman"/>
          <w:sz w:val="24"/>
          <w:szCs w:val="24"/>
        </w:rPr>
        <w:t xml:space="preserve">. </w:t>
      </w:r>
      <w:r w:rsidR="0051633C" w:rsidRPr="00EE185F">
        <w:rPr>
          <w:rFonts w:ascii="Times New Roman" w:hAnsi="Times New Roman" w:cs="Times New Roman"/>
          <w:sz w:val="24"/>
          <w:szCs w:val="24"/>
        </w:rPr>
        <w:t>T</w:t>
      </w:r>
      <w:r w:rsidR="00AE26ED" w:rsidRPr="00EE185F">
        <w:rPr>
          <w:rFonts w:ascii="Times New Roman" w:hAnsi="Times New Roman" w:cs="Times New Roman"/>
          <w:sz w:val="24"/>
          <w:szCs w:val="24"/>
        </w:rPr>
        <w:t>he report</w:t>
      </w:r>
      <w:r w:rsidR="008407BE" w:rsidRPr="00EE185F">
        <w:rPr>
          <w:rFonts w:ascii="Times New Roman" w:hAnsi="Times New Roman" w:cs="Times New Roman"/>
          <w:sz w:val="24"/>
          <w:szCs w:val="24"/>
        </w:rPr>
        <w:t>ing</w:t>
      </w:r>
      <w:r w:rsidR="007F4922" w:rsidRPr="00EE185F">
        <w:rPr>
          <w:rFonts w:ascii="Times New Roman" w:hAnsi="Times New Roman" w:cs="Times New Roman"/>
          <w:sz w:val="24"/>
          <w:szCs w:val="24"/>
        </w:rPr>
        <w:t xml:space="preserve"> in these reviews showing </w:t>
      </w:r>
      <w:r w:rsidR="00E4610B" w:rsidRPr="00EE185F">
        <w:rPr>
          <w:rFonts w:ascii="Times New Roman" w:hAnsi="Times New Roman" w:cs="Times New Roman"/>
          <w:sz w:val="24"/>
          <w:szCs w:val="24"/>
        </w:rPr>
        <w:t xml:space="preserve">inconsistent results </w:t>
      </w:r>
      <w:r w:rsidR="00526E98" w:rsidRPr="00EE185F">
        <w:rPr>
          <w:rFonts w:ascii="Times New Roman" w:hAnsi="Times New Roman" w:cs="Times New Roman"/>
          <w:sz w:val="24"/>
          <w:szCs w:val="24"/>
        </w:rPr>
        <w:t>to the effectiveness of MGs reducing SRC</w:t>
      </w:r>
      <w:r w:rsidR="0051633C" w:rsidRPr="00EE185F">
        <w:rPr>
          <w:rFonts w:ascii="Times New Roman" w:hAnsi="Times New Roman" w:cs="Times New Roman"/>
          <w:sz w:val="24"/>
          <w:szCs w:val="24"/>
        </w:rPr>
        <w:t>,</w:t>
      </w:r>
      <w:r w:rsidR="00526E98" w:rsidRPr="00EE185F">
        <w:rPr>
          <w:rFonts w:ascii="Times New Roman" w:hAnsi="Times New Roman" w:cs="Times New Roman"/>
          <w:sz w:val="24"/>
          <w:szCs w:val="24"/>
        </w:rPr>
        <w:t xml:space="preserve"> </w:t>
      </w:r>
      <w:r w:rsidR="00C76CBB" w:rsidRPr="00EE185F">
        <w:rPr>
          <w:rFonts w:ascii="Times New Roman" w:hAnsi="Times New Roman" w:cs="Times New Roman"/>
          <w:sz w:val="24"/>
          <w:szCs w:val="24"/>
        </w:rPr>
        <w:t>though a custom MG may reduce risk of concussion</w:t>
      </w:r>
      <w:r w:rsidR="0051633C" w:rsidRPr="00EE185F">
        <w:rPr>
          <w:rFonts w:ascii="Times New Roman" w:hAnsi="Times New Roman" w:cs="Times New Roman"/>
          <w:sz w:val="24"/>
          <w:szCs w:val="24"/>
        </w:rPr>
        <w:t xml:space="preserve"> due to </w:t>
      </w:r>
      <w:r w:rsidR="004718F9" w:rsidRPr="00EE185F">
        <w:rPr>
          <w:rFonts w:ascii="Times New Roman" w:hAnsi="Times New Roman" w:cs="Times New Roman"/>
          <w:sz w:val="24"/>
          <w:szCs w:val="24"/>
        </w:rPr>
        <w:t xml:space="preserve">a thicker material. </w:t>
      </w:r>
    </w:p>
    <w:p w14:paraId="25502C51" w14:textId="0C2D24A0" w:rsidR="00A842DA" w:rsidRPr="00F8128A" w:rsidRDefault="00A842DA" w:rsidP="00533852">
      <w:pPr>
        <w:rPr>
          <w:rFonts w:ascii="Times New Roman" w:hAnsi="Times New Roman" w:cs="Times New Roman"/>
          <w:sz w:val="24"/>
          <w:szCs w:val="24"/>
          <w:u w:val="single"/>
        </w:rPr>
      </w:pPr>
      <w:r w:rsidRPr="00F8128A">
        <w:rPr>
          <w:rFonts w:ascii="Times New Roman" w:hAnsi="Times New Roman" w:cs="Times New Roman"/>
          <w:sz w:val="24"/>
          <w:szCs w:val="24"/>
          <w:u w:val="single"/>
        </w:rPr>
        <w:t>Educational programmes</w:t>
      </w:r>
      <w:r w:rsidR="0095753E" w:rsidRPr="00F8128A">
        <w:rPr>
          <w:rFonts w:ascii="Times New Roman" w:hAnsi="Times New Roman" w:cs="Times New Roman"/>
          <w:sz w:val="24"/>
          <w:szCs w:val="24"/>
          <w:u w:val="single"/>
        </w:rPr>
        <w:t xml:space="preserve"> and </w:t>
      </w:r>
      <w:r w:rsidR="001F5CAF" w:rsidRPr="00F8128A">
        <w:rPr>
          <w:rFonts w:ascii="Times New Roman" w:hAnsi="Times New Roman" w:cs="Times New Roman"/>
          <w:sz w:val="24"/>
          <w:szCs w:val="24"/>
          <w:u w:val="single"/>
        </w:rPr>
        <w:t>Rule Changes</w:t>
      </w:r>
    </w:p>
    <w:p w14:paraId="77D158FA" w14:textId="01F7A4D4" w:rsidR="007E1D63" w:rsidRPr="00EE185F" w:rsidRDefault="00615870" w:rsidP="00533852">
      <w:pPr>
        <w:rPr>
          <w:rFonts w:ascii="Times New Roman" w:hAnsi="Times New Roman" w:cs="Times New Roman"/>
          <w:sz w:val="24"/>
          <w:szCs w:val="24"/>
        </w:rPr>
      </w:pPr>
      <w:r w:rsidRPr="00EE185F">
        <w:rPr>
          <w:rFonts w:ascii="Times New Roman" w:hAnsi="Times New Roman" w:cs="Times New Roman"/>
          <w:sz w:val="24"/>
          <w:szCs w:val="24"/>
        </w:rPr>
        <w:t>Educational programmes to reduce injury</w:t>
      </w:r>
      <w:r w:rsidR="00FA12F4" w:rsidRPr="00EE185F">
        <w:rPr>
          <w:rFonts w:ascii="Times New Roman" w:hAnsi="Times New Roman" w:cs="Times New Roman"/>
          <w:sz w:val="24"/>
          <w:szCs w:val="24"/>
        </w:rPr>
        <w:t xml:space="preserve">, including SRC have been </w:t>
      </w:r>
      <w:r w:rsidR="003118DD" w:rsidRPr="00EE185F">
        <w:rPr>
          <w:rFonts w:ascii="Times New Roman" w:hAnsi="Times New Roman" w:cs="Times New Roman"/>
          <w:sz w:val="24"/>
          <w:szCs w:val="24"/>
        </w:rPr>
        <w:t>introduced in many countr</w:t>
      </w:r>
      <w:r w:rsidR="00D64712" w:rsidRPr="00EE185F">
        <w:rPr>
          <w:rFonts w:ascii="Times New Roman" w:hAnsi="Times New Roman" w:cs="Times New Roman"/>
          <w:sz w:val="24"/>
          <w:szCs w:val="24"/>
        </w:rPr>
        <w:t xml:space="preserve">ies such as </w:t>
      </w:r>
      <w:proofErr w:type="spellStart"/>
      <w:r w:rsidR="00D64712" w:rsidRPr="00EE185F">
        <w:rPr>
          <w:rFonts w:ascii="Times New Roman" w:hAnsi="Times New Roman" w:cs="Times New Roman"/>
          <w:sz w:val="24"/>
          <w:szCs w:val="24"/>
        </w:rPr>
        <w:t>RugbySmart</w:t>
      </w:r>
      <w:proofErr w:type="spellEnd"/>
      <w:r w:rsidR="00D64712" w:rsidRPr="00EE185F">
        <w:rPr>
          <w:rFonts w:ascii="Times New Roman" w:hAnsi="Times New Roman" w:cs="Times New Roman"/>
          <w:sz w:val="24"/>
          <w:szCs w:val="24"/>
        </w:rPr>
        <w:t xml:space="preserve"> (New Zealand) and </w:t>
      </w:r>
      <w:proofErr w:type="spellStart"/>
      <w:r w:rsidR="00BF3969" w:rsidRPr="00EE185F">
        <w:rPr>
          <w:rFonts w:ascii="Times New Roman" w:hAnsi="Times New Roman" w:cs="Times New Roman"/>
          <w:sz w:val="24"/>
          <w:szCs w:val="24"/>
        </w:rPr>
        <w:t>BokSmart</w:t>
      </w:r>
      <w:proofErr w:type="spellEnd"/>
      <w:r w:rsidR="00BF3969" w:rsidRPr="00EE185F">
        <w:rPr>
          <w:rFonts w:ascii="Times New Roman" w:hAnsi="Times New Roman" w:cs="Times New Roman"/>
          <w:sz w:val="24"/>
          <w:szCs w:val="24"/>
        </w:rPr>
        <w:t xml:space="preserve"> (South Africa). </w:t>
      </w:r>
      <w:r w:rsidR="00FA12F4" w:rsidRPr="00EE185F">
        <w:rPr>
          <w:rFonts w:ascii="Times New Roman" w:hAnsi="Times New Roman" w:cs="Times New Roman"/>
          <w:sz w:val="24"/>
          <w:szCs w:val="24"/>
        </w:rPr>
        <w:t xml:space="preserve"> </w:t>
      </w:r>
      <w:r w:rsidR="00631B80" w:rsidRPr="00EE185F">
        <w:rPr>
          <w:rFonts w:ascii="Times New Roman" w:hAnsi="Times New Roman" w:cs="Times New Roman"/>
          <w:sz w:val="24"/>
          <w:szCs w:val="24"/>
        </w:rPr>
        <w:t xml:space="preserve">Four studies included in the review by </w:t>
      </w:r>
      <w:proofErr w:type="spellStart"/>
      <w:r w:rsidR="00631B80" w:rsidRPr="00EE185F">
        <w:rPr>
          <w:rFonts w:ascii="Times New Roman" w:hAnsi="Times New Roman" w:cs="Times New Roman"/>
          <w:sz w:val="24"/>
          <w:szCs w:val="24"/>
        </w:rPr>
        <w:t>Cusimano</w:t>
      </w:r>
      <w:proofErr w:type="spellEnd"/>
      <w:r w:rsidR="00631B80" w:rsidRPr="00EE185F">
        <w:rPr>
          <w:rFonts w:ascii="Times New Roman" w:hAnsi="Times New Roman" w:cs="Times New Roman"/>
          <w:sz w:val="24"/>
          <w:szCs w:val="24"/>
        </w:rPr>
        <w:t xml:space="preserve"> et al</w:t>
      </w:r>
      <w:r w:rsidR="00A032C3" w:rsidRPr="00EE185F">
        <w:rPr>
          <w:rFonts w:ascii="Times New Roman" w:hAnsi="Times New Roman" w:cs="Times New Roman"/>
          <w:sz w:val="24"/>
          <w:szCs w:val="24"/>
        </w:rPr>
        <w:t xml:space="preserve">. (2021) reported </w:t>
      </w:r>
      <w:r w:rsidR="00F02521" w:rsidRPr="00EE185F">
        <w:rPr>
          <w:rFonts w:ascii="Times New Roman" w:hAnsi="Times New Roman" w:cs="Times New Roman"/>
          <w:sz w:val="24"/>
          <w:szCs w:val="24"/>
        </w:rPr>
        <w:t xml:space="preserve">beneficial effects </w:t>
      </w:r>
      <w:r w:rsidR="006537D4" w:rsidRPr="00EE185F">
        <w:rPr>
          <w:rFonts w:ascii="Times New Roman" w:hAnsi="Times New Roman" w:cs="Times New Roman"/>
          <w:sz w:val="24"/>
          <w:szCs w:val="24"/>
        </w:rPr>
        <w:t xml:space="preserve">of </w:t>
      </w:r>
      <w:r w:rsidR="006D54CE" w:rsidRPr="00EE185F">
        <w:rPr>
          <w:rFonts w:ascii="Times New Roman" w:hAnsi="Times New Roman" w:cs="Times New Roman"/>
          <w:sz w:val="24"/>
          <w:szCs w:val="24"/>
        </w:rPr>
        <w:t xml:space="preserve">management programmes and </w:t>
      </w:r>
      <w:r w:rsidR="001B7133" w:rsidRPr="00EE185F">
        <w:rPr>
          <w:rFonts w:ascii="Times New Roman" w:hAnsi="Times New Roman" w:cs="Times New Roman"/>
          <w:sz w:val="24"/>
          <w:szCs w:val="24"/>
        </w:rPr>
        <w:t>side-line</w:t>
      </w:r>
      <w:r w:rsidR="00AE0890" w:rsidRPr="00EE185F">
        <w:rPr>
          <w:rFonts w:ascii="Times New Roman" w:hAnsi="Times New Roman" w:cs="Times New Roman"/>
          <w:sz w:val="24"/>
          <w:szCs w:val="24"/>
        </w:rPr>
        <w:t xml:space="preserve"> checklists</w:t>
      </w:r>
      <w:r w:rsidR="006D54CE" w:rsidRPr="00EE185F">
        <w:rPr>
          <w:rFonts w:ascii="Times New Roman" w:hAnsi="Times New Roman" w:cs="Times New Roman"/>
          <w:sz w:val="24"/>
          <w:szCs w:val="24"/>
        </w:rPr>
        <w:t xml:space="preserve"> </w:t>
      </w:r>
      <w:r w:rsidR="00477DAF" w:rsidRPr="00EE185F">
        <w:rPr>
          <w:rFonts w:ascii="Times New Roman" w:hAnsi="Times New Roman" w:cs="Times New Roman"/>
          <w:sz w:val="24"/>
          <w:szCs w:val="24"/>
        </w:rPr>
        <w:t xml:space="preserve">in reducing </w:t>
      </w:r>
      <w:r w:rsidR="0014779F" w:rsidRPr="00EE185F">
        <w:rPr>
          <w:rFonts w:ascii="Times New Roman" w:hAnsi="Times New Roman" w:cs="Times New Roman"/>
          <w:sz w:val="24"/>
          <w:szCs w:val="24"/>
        </w:rPr>
        <w:t xml:space="preserve">claims made </w:t>
      </w:r>
      <w:r w:rsidR="005A3C49" w:rsidRPr="00EE185F">
        <w:rPr>
          <w:rFonts w:ascii="Times New Roman" w:hAnsi="Times New Roman" w:cs="Times New Roman"/>
          <w:sz w:val="24"/>
          <w:szCs w:val="24"/>
        </w:rPr>
        <w:t>to the Accident Compensation Corp</w:t>
      </w:r>
      <w:r w:rsidR="005F2D2B" w:rsidRPr="00EE185F">
        <w:rPr>
          <w:rFonts w:ascii="Times New Roman" w:hAnsi="Times New Roman" w:cs="Times New Roman"/>
          <w:sz w:val="24"/>
          <w:szCs w:val="24"/>
        </w:rPr>
        <w:t>o</w:t>
      </w:r>
      <w:r w:rsidR="005A3C49" w:rsidRPr="00EE185F">
        <w:rPr>
          <w:rFonts w:ascii="Times New Roman" w:hAnsi="Times New Roman" w:cs="Times New Roman"/>
          <w:sz w:val="24"/>
          <w:szCs w:val="24"/>
        </w:rPr>
        <w:t>ration</w:t>
      </w:r>
      <w:r w:rsidR="005F2D2B" w:rsidRPr="00EE185F">
        <w:rPr>
          <w:rFonts w:ascii="Times New Roman" w:hAnsi="Times New Roman" w:cs="Times New Roman"/>
          <w:sz w:val="24"/>
          <w:szCs w:val="24"/>
        </w:rPr>
        <w:t xml:space="preserve"> (ACC) for concussions and brain injuries.</w:t>
      </w:r>
      <w:r w:rsidR="00387806" w:rsidRPr="00EE185F">
        <w:rPr>
          <w:rFonts w:ascii="Times New Roman" w:hAnsi="Times New Roman" w:cs="Times New Roman"/>
          <w:sz w:val="24"/>
          <w:szCs w:val="24"/>
        </w:rPr>
        <w:t xml:space="preserve"> Emery et al. (2017) reported </w:t>
      </w:r>
      <w:r w:rsidR="00E46A38" w:rsidRPr="00EE185F">
        <w:rPr>
          <w:rFonts w:ascii="Times New Roman" w:hAnsi="Times New Roman" w:cs="Times New Roman"/>
          <w:sz w:val="24"/>
          <w:szCs w:val="24"/>
        </w:rPr>
        <w:t>rule changes such as limiting contact practices</w:t>
      </w:r>
      <w:r w:rsidR="002549EF" w:rsidRPr="00EE185F">
        <w:rPr>
          <w:rFonts w:ascii="Times New Roman" w:hAnsi="Times New Roman" w:cs="Times New Roman"/>
          <w:sz w:val="24"/>
          <w:szCs w:val="24"/>
        </w:rPr>
        <w:t xml:space="preserve"> (American football)</w:t>
      </w:r>
      <w:r w:rsidR="00E46A38" w:rsidRPr="00EE185F">
        <w:rPr>
          <w:rFonts w:ascii="Times New Roman" w:hAnsi="Times New Roman" w:cs="Times New Roman"/>
          <w:sz w:val="24"/>
          <w:szCs w:val="24"/>
        </w:rPr>
        <w:t>, an</w:t>
      </w:r>
      <w:r w:rsidR="00D12BAE" w:rsidRPr="00EE185F">
        <w:rPr>
          <w:rFonts w:ascii="Times New Roman" w:hAnsi="Times New Roman" w:cs="Times New Roman"/>
          <w:sz w:val="24"/>
          <w:szCs w:val="24"/>
        </w:rPr>
        <w:t xml:space="preserve">d stricter </w:t>
      </w:r>
      <w:r w:rsidR="002549EF" w:rsidRPr="00EE185F">
        <w:rPr>
          <w:rFonts w:ascii="Times New Roman" w:hAnsi="Times New Roman" w:cs="Times New Roman"/>
          <w:sz w:val="24"/>
          <w:szCs w:val="24"/>
        </w:rPr>
        <w:t xml:space="preserve">enforcement of red cards </w:t>
      </w:r>
      <w:r w:rsidR="00B14DCB" w:rsidRPr="00EE185F">
        <w:rPr>
          <w:rFonts w:ascii="Times New Roman" w:hAnsi="Times New Roman" w:cs="Times New Roman"/>
          <w:sz w:val="24"/>
          <w:szCs w:val="24"/>
        </w:rPr>
        <w:t>for high elbows in soccer while heading</w:t>
      </w:r>
      <w:r w:rsidR="006A63A2" w:rsidRPr="00EE185F">
        <w:rPr>
          <w:rFonts w:ascii="Times New Roman" w:hAnsi="Times New Roman" w:cs="Times New Roman"/>
          <w:sz w:val="24"/>
          <w:szCs w:val="24"/>
        </w:rPr>
        <w:t>, and disallowing body che</w:t>
      </w:r>
      <w:r w:rsidR="00203C6D" w:rsidRPr="00EE185F">
        <w:rPr>
          <w:rFonts w:ascii="Times New Roman" w:hAnsi="Times New Roman" w:cs="Times New Roman"/>
          <w:sz w:val="24"/>
          <w:szCs w:val="24"/>
        </w:rPr>
        <w:t xml:space="preserve">cking in hockey showed promising results. Reducing </w:t>
      </w:r>
      <w:r w:rsidR="00E85316" w:rsidRPr="00EE185F">
        <w:rPr>
          <w:rFonts w:ascii="Times New Roman" w:hAnsi="Times New Roman" w:cs="Times New Roman"/>
          <w:sz w:val="24"/>
          <w:szCs w:val="24"/>
        </w:rPr>
        <w:t xml:space="preserve">collision practice to not more than two </w:t>
      </w:r>
      <w:r w:rsidR="0025062A" w:rsidRPr="00EE185F">
        <w:rPr>
          <w:rFonts w:ascii="Times New Roman" w:hAnsi="Times New Roman" w:cs="Times New Roman"/>
          <w:sz w:val="24"/>
          <w:szCs w:val="24"/>
        </w:rPr>
        <w:t>per</w:t>
      </w:r>
      <w:r w:rsidR="008B2753" w:rsidRPr="00EE185F">
        <w:rPr>
          <w:rFonts w:ascii="Times New Roman" w:hAnsi="Times New Roman" w:cs="Times New Roman"/>
          <w:sz w:val="24"/>
          <w:szCs w:val="24"/>
        </w:rPr>
        <w:t xml:space="preserve"> week led to 53% reduction </w:t>
      </w:r>
      <w:r w:rsidR="0025062A" w:rsidRPr="00EE185F">
        <w:rPr>
          <w:rFonts w:ascii="Times New Roman" w:hAnsi="Times New Roman" w:cs="Times New Roman"/>
          <w:sz w:val="24"/>
          <w:szCs w:val="24"/>
        </w:rPr>
        <w:t xml:space="preserve">of head contacts in practice </w:t>
      </w:r>
      <w:r w:rsidR="008B2753" w:rsidRPr="00EE185F">
        <w:rPr>
          <w:rFonts w:ascii="Times New Roman" w:hAnsi="Times New Roman" w:cs="Times New Roman"/>
          <w:sz w:val="24"/>
          <w:szCs w:val="24"/>
        </w:rPr>
        <w:t>42% reduction in games</w:t>
      </w:r>
      <w:r w:rsidR="00B660B2" w:rsidRPr="00EE185F">
        <w:rPr>
          <w:rFonts w:ascii="Times New Roman" w:hAnsi="Times New Roman" w:cs="Times New Roman"/>
          <w:sz w:val="24"/>
          <w:szCs w:val="24"/>
        </w:rPr>
        <w:t xml:space="preserve"> high school football</w:t>
      </w:r>
      <w:r w:rsidR="008B2753" w:rsidRPr="00EE185F">
        <w:rPr>
          <w:rFonts w:ascii="Times New Roman" w:hAnsi="Times New Roman" w:cs="Times New Roman"/>
          <w:sz w:val="24"/>
          <w:szCs w:val="24"/>
        </w:rPr>
        <w:t>.</w:t>
      </w:r>
      <w:r w:rsidR="00B660B2" w:rsidRPr="00EE185F">
        <w:rPr>
          <w:rFonts w:ascii="Times New Roman" w:hAnsi="Times New Roman" w:cs="Times New Roman"/>
          <w:sz w:val="24"/>
          <w:szCs w:val="24"/>
        </w:rPr>
        <w:t xml:space="preserve"> </w:t>
      </w:r>
      <w:r w:rsidR="007C7523" w:rsidRPr="00EE185F">
        <w:rPr>
          <w:rFonts w:ascii="Times New Roman" w:hAnsi="Times New Roman" w:cs="Times New Roman"/>
          <w:sz w:val="24"/>
          <w:szCs w:val="24"/>
        </w:rPr>
        <w:t>Stricter red cards for h</w:t>
      </w:r>
      <w:r w:rsidR="002F0D4D" w:rsidRPr="00EE185F">
        <w:rPr>
          <w:rFonts w:ascii="Times New Roman" w:hAnsi="Times New Roman" w:cs="Times New Roman"/>
          <w:sz w:val="24"/>
          <w:szCs w:val="24"/>
        </w:rPr>
        <w:t xml:space="preserve">igh elbows in soccer </w:t>
      </w:r>
      <w:r w:rsidR="007C7523" w:rsidRPr="00EE185F">
        <w:rPr>
          <w:rFonts w:ascii="Times New Roman" w:hAnsi="Times New Roman" w:cs="Times New Roman"/>
          <w:sz w:val="24"/>
          <w:szCs w:val="24"/>
        </w:rPr>
        <w:t xml:space="preserve">heading duals </w:t>
      </w:r>
      <w:r w:rsidR="00E15DB3" w:rsidRPr="00EE185F">
        <w:rPr>
          <w:rFonts w:ascii="Times New Roman" w:hAnsi="Times New Roman" w:cs="Times New Roman"/>
          <w:sz w:val="24"/>
          <w:szCs w:val="24"/>
        </w:rPr>
        <w:t>demonstrated a reduced risk of 19%</w:t>
      </w:r>
      <w:r w:rsidR="009A23C4" w:rsidRPr="00EE185F">
        <w:rPr>
          <w:rFonts w:ascii="Times New Roman" w:hAnsi="Times New Roman" w:cs="Times New Roman"/>
          <w:sz w:val="24"/>
          <w:szCs w:val="24"/>
        </w:rPr>
        <w:t xml:space="preserve">. </w:t>
      </w:r>
      <w:r w:rsidR="00230D0A" w:rsidRPr="00EE185F">
        <w:rPr>
          <w:rFonts w:ascii="Times New Roman" w:hAnsi="Times New Roman" w:cs="Times New Roman"/>
          <w:sz w:val="24"/>
          <w:szCs w:val="24"/>
        </w:rPr>
        <w:t xml:space="preserve">A 67% reduction of SRC was </w:t>
      </w:r>
      <w:r w:rsidR="000449D4" w:rsidRPr="00EE185F">
        <w:rPr>
          <w:rFonts w:ascii="Times New Roman" w:hAnsi="Times New Roman" w:cs="Times New Roman"/>
          <w:sz w:val="24"/>
          <w:szCs w:val="24"/>
        </w:rPr>
        <w:t>reported</w:t>
      </w:r>
      <w:r w:rsidR="00230D0A" w:rsidRPr="00EE185F">
        <w:rPr>
          <w:rFonts w:ascii="Times New Roman" w:hAnsi="Times New Roman" w:cs="Times New Roman"/>
          <w:sz w:val="24"/>
          <w:szCs w:val="24"/>
        </w:rPr>
        <w:t xml:space="preserve"> in hockey leagues that </w:t>
      </w:r>
      <w:r w:rsidR="000449D4" w:rsidRPr="00EE185F">
        <w:rPr>
          <w:rFonts w:ascii="Times New Roman" w:hAnsi="Times New Roman" w:cs="Times New Roman"/>
          <w:sz w:val="24"/>
          <w:szCs w:val="24"/>
        </w:rPr>
        <w:t>disallowed body</w:t>
      </w:r>
      <w:r w:rsidR="00B01587" w:rsidRPr="00EE185F">
        <w:rPr>
          <w:rFonts w:ascii="Times New Roman" w:hAnsi="Times New Roman" w:cs="Times New Roman"/>
          <w:sz w:val="24"/>
          <w:szCs w:val="24"/>
        </w:rPr>
        <w:t xml:space="preserve"> </w:t>
      </w:r>
      <w:r w:rsidR="000449D4" w:rsidRPr="00EE185F">
        <w:rPr>
          <w:rFonts w:ascii="Times New Roman" w:hAnsi="Times New Roman" w:cs="Times New Roman"/>
          <w:sz w:val="24"/>
          <w:szCs w:val="24"/>
        </w:rPr>
        <w:t>checking</w:t>
      </w:r>
      <w:r w:rsidR="0018275F" w:rsidRPr="00EE185F">
        <w:rPr>
          <w:rFonts w:ascii="Times New Roman" w:hAnsi="Times New Roman" w:cs="Times New Roman"/>
          <w:sz w:val="24"/>
          <w:szCs w:val="24"/>
        </w:rPr>
        <w:t>.</w:t>
      </w:r>
      <w:r w:rsidR="005865EC" w:rsidRPr="00EE185F">
        <w:rPr>
          <w:rFonts w:ascii="Times New Roman" w:hAnsi="Times New Roman" w:cs="Times New Roman"/>
          <w:sz w:val="24"/>
          <w:szCs w:val="24"/>
        </w:rPr>
        <w:t xml:space="preserve"> A similar finding by Ennis et al</w:t>
      </w:r>
      <w:r w:rsidR="00EB2A34" w:rsidRPr="00EE185F">
        <w:rPr>
          <w:rFonts w:ascii="Times New Roman" w:hAnsi="Times New Roman" w:cs="Times New Roman"/>
          <w:sz w:val="24"/>
          <w:szCs w:val="24"/>
        </w:rPr>
        <w:t xml:space="preserve">. (2018) reports a </w:t>
      </w:r>
      <w:r w:rsidR="00BA46C8" w:rsidRPr="00EE185F">
        <w:rPr>
          <w:rFonts w:ascii="Times New Roman" w:hAnsi="Times New Roman" w:cs="Times New Roman"/>
          <w:sz w:val="24"/>
          <w:szCs w:val="24"/>
        </w:rPr>
        <w:t xml:space="preserve">reduction of SRC in </w:t>
      </w:r>
      <w:r w:rsidR="008110FB" w:rsidRPr="00EE185F">
        <w:rPr>
          <w:rFonts w:ascii="Times New Roman" w:hAnsi="Times New Roman" w:cs="Times New Roman"/>
          <w:sz w:val="24"/>
          <w:szCs w:val="24"/>
        </w:rPr>
        <w:t xml:space="preserve">younger </w:t>
      </w:r>
      <w:r w:rsidR="00B56178" w:rsidRPr="00EE185F">
        <w:rPr>
          <w:rFonts w:ascii="Times New Roman" w:hAnsi="Times New Roman" w:cs="Times New Roman"/>
          <w:sz w:val="24"/>
          <w:szCs w:val="24"/>
        </w:rPr>
        <w:t xml:space="preserve">ages playing </w:t>
      </w:r>
      <w:r w:rsidR="008110FB" w:rsidRPr="00EE185F">
        <w:rPr>
          <w:rFonts w:ascii="Times New Roman" w:hAnsi="Times New Roman" w:cs="Times New Roman"/>
          <w:sz w:val="24"/>
          <w:szCs w:val="24"/>
        </w:rPr>
        <w:t>ice hockey</w:t>
      </w:r>
      <w:r w:rsidR="00B56178" w:rsidRPr="00EE185F">
        <w:rPr>
          <w:rFonts w:ascii="Times New Roman" w:hAnsi="Times New Roman" w:cs="Times New Roman"/>
          <w:sz w:val="24"/>
          <w:szCs w:val="24"/>
        </w:rPr>
        <w:t xml:space="preserve"> that prohibit body</w:t>
      </w:r>
      <w:r w:rsidR="00B01587" w:rsidRPr="00EE185F">
        <w:rPr>
          <w:rFonts w:ascii="Times New Roman" w:hAnsi="Times New Roman" w:cs="Times New Roman"/>
          <w:sz w:val="24"/>
          <w:szCs w:val="24"/>
        </w:rPr>
        <w:t xml:space="preserve"> </w:t>
      </w:r>
      <w:r w:rsidR="00B56178" w:rsidRPr="00EE185F">
        <w:rPr>
          <w:rFonts w:ascii="Times New Roman" w:hAnsi="Times New Roman" w:cs="Times New Roman"/>
          <w:sz w:val="24"/>
          <w:szCs w:val="24"/>
        </w:rPr>
        <w:t>checking</w:t>
      </w:r>
      <w:r w:rsidR="00B01587" w:rsidRPr="00EE185F">
        <w:rPr>
          <w:rFonts w:ascii="Times New Roman" w:hAnsi="Times New Roman" w:cs="Times New Roman"/>
          <w:sz w:val="24"/>
          <w:szCs w:val="24"/>
        </w:rPr>
        <w:t xml:space="preserve">. </w:t>
      </w:r>
      <w:r w:rsidR="0023197C" w:rsidRPr="00EE185F">
        <w:rPr>
          <w:rFonts w:ascii="Times New Roman" w:hAnsi="Times New Roman" w:cs="Times New Roman"/>
          <w:sz w:val="24"/>
          <w:szCs w:val="24"/>
        </w:rPr>
        <w:t xml:space="preserve">The review by </w:t>
      </w:r>
      <w:r w:rsidR="00632F7B" w:rsidRPr="00EE185F">
        <w:rPr>
          <w:rFonts w:ascii="Times New Roman" w:hAnsi="Times New Roman" w:cs="Times New Roman"/>
          <w:sz w:val="24"/>
          <w:szCs w:val="24"/>
        </w:rPr>
        <w:t>Ennis et al. (</w:t>
      </w:r>
      <w:r w:rsidR="00F14279" w:rsidRPr="00EE185F">
        <w:rPr>
          <w:rFonts w:ascii="Times New Roman" w:hAnsi="Times New Roman" w:cs="Times New Roman"/>
          <w:sz w:val="24"/>
          <w:szCs w:val="24"/>
        </w:rPr>
        <w:t xml:space="preserve">2018) </w:t>
      </w:r>
      <w:r w:rsidR="009C362E" w:rsidRPr="00EE185F">
        <w:rPr>
          <w:rFonts w:ascii="Times New Roman" w:hAnsi="Times New Roman" w:cs="Times New Roman"/>
          <w:sz w:val="24"/>
          <w:szCs w:val="24"/>
        </w:rPr>
        <w:t>reported a programme showing a</w:t>
      </w:r>
      <w:r w:rsidR="00075D78" w:rsidRPr="00EE185F">
        <w:rPr>
          <w:rFonts w:ascii="Times New Roman" w:hAnsi="Times New Roman" w:cs="Times New Roman"/>
          <w:sz w:val="24"/>
          <w:szCs w:val="24"/>
        </w:rPr>
        <w:t>n improvement in attitude and</w:t>
      </w:r>
      <w:r w:rsidR="00F95283" w:rsidRPr="00EE185F">
        <w:rPr>
          <w:rFonts w:ascii="Times New Roman" w:hAnsi="Times New Roman" w:cs="Times New Roman"/>
          <w:sz w:val="24"/>
          <w:szCs w:val="24"/>
        </w:rPr>
        <w:t xml:space="preserve"> increase in ability </w:t>
      </w:r>
      <w:r w:rsidR="00075D78" w:rsidRPr="00EE185F">
        <w:rPr>
          <w:rFonts w:ascii="Times New Roman" w:hAnsi="Times New Roman" w:cs="Times New Roman"/>
          <w:sz w:val="24"/>
          <w:szCs w:val="24"/>
        </w:rPr>
        <w:t xml:space="preserve">to identify SRC </w:t>
      </w:r>
      <w:r w:rsidR="000F706B" w:rsidRPr="00EE185F">
        <w:rPr>
          <w:rFonts w:ascii="Times New Roman" w:hAnsi="Times New Roman" w:cs="Times New Roman"/>
          <w:sz w:val="24"/>
          <w:szCs w:val="24"/>
        </w:rPr>
        <w:t>in youth coaches but evaluation of concussion incidence</w:t>
      </w:r>
      <w:r w:rsidR="007C09FB" w:rsidRPr="00EE185F">
        <w:rPr>
          <w:rFonts w:ascii="Times New Roman" w:hAnsi="Times New Roman" w:cs="Times New Roman"/>
          <w:sz w:val="24"/>
          <w:szCs w:val="24"/>
        </w:rPr>
        <w:t xml:space="preserve"> </w:t>
      </w:r>
      <w:r w:rsidR="00E76C40" w:rsidRPr="00EE185F">
        <w:rPr>
          <w:rFonts w:ascii="Times New Roman" w:hAnsi="Times New Roman" w:cs="Times New Roman"/>
          <w:sz w:val="24"/>
          <w:szCs w:val="24"/>
        </w:rPr>
        <w:t>was not included in the study</w:t>
      </w:r>
      <w:r w:rsidR="006116E0" w:rsidRPr="00EE185F">
        <w:rPr>
          <w:rFonts w:ascii="Times New Roman" w:hAnsi="Times New Roman" w:cs="Times New Roman"/>
          <w:sz w:val="24"/>
          <w:szCs w:val="24"/>
        </w:rPr>
        <w:t xml:space="preserve">. </w:t>
      </w:r>
      <w:r w:rsidR="009C362E" w:rsidRPr="00EE185F">
        <w:rPr>
          <w:rFonts w:ascii="Times New Roman" w:hAnsi="Times New Roman" w:cs="Times New Roman"/>
          <w:sz w:val="24"/>
          <w:szCs w:val="24"/>
        </w:rPr>
        <w:t xml:space="preserve">Another </w:t>
      </w:r>
      <w:r w:rsidR="00023678" w:rsidRPr="00EE185F">
        <w:rPr>
          <w:rFonts w:ascii="Times New Roman" w:hAnsi="Times New Roman" w:cs="Times New Roman"/>
          <w:sz w:val="24"/>
          <w:szCs w:val="24"/>
        </w:rPr>
        <w:t xml:space="preserve">included </w:t>
      </w:r>
      <w:r w:rsidR="009C362E" w:rsidRPr="00EE185F">
        <w:rPr>
          <w:rFonts w:ascii="Times New Roman" w:hAnsi="Times New Roman" w:cs="Times New Roman"/>
          <w:sz w:val="24"/>
          <w:szCs w:val="24"/>
        </w:rPr>
        <w:t xml:space="preserve">study on hockey reported </w:t>
      </w:r>
      <w:r w:rsidR="008C011F" w:rsidRPr="00EE185F">
        <w:rPr>
          <w:rFonts w:ascii="Times New Roman" w:hAnsi="Times New Roman" w:cs="Times New Roman"/>
          <w:sz w:val="24"/>
          <w:szCs w:val="24"/>
        </w:rPr>
        <w:t>increase in knowledge but not in behaviour or aggression</w:t>
      </w:r>
      <w:r w:rsidR="00E77F44" w:rsidRPr="00EE185F">
        <w:rPr>
          <w:rFonts w:ascii="Times New Roman" w:hAnsi="Times New Roman" w:cs="Times New Roman"/>
          <w:sz w:val="24"/>
          <w:szCs w:val="24"/>
        </w:rPr>
        <w:t xml:space="preserve"> and</w:t>
      </w:r>
      <w:r w:rsidR="0023197C" w:rsidRPr="00EE185F">
        <w:rPr>
          <w:rFonts w:ascii="Times New Roman" w:hAnsi="Times New Roman" w:cs="Times New Roman"/>
          <w:sz w:val="24"/>
          <w:szCs w:val="24"/>
        </w:rPr>
        <w:t xml:space="preserve"> another</w:t>
      </w:r>
      <w:r w:rsidR="00E77F44" w:rsidRPr="00EE185F">
        <w:rPr>
          <w:rFonts w:ascii="Times New Roman" w:hAnsi="Times New Roman" w:cs="Times New Roman"/>
          <w:sz w:val="24"/>
          <w:szCs w:val="24"/>
        </w:rPr>
        <w:t xml:space="preserve"> a decrease in practice rate of SRC but not total </w:t>
      </w:r>
      <w:r w:rsidR="00D3183A" w:rsidRPr="00EE185F">
        <w:rPr>
          <w:rFonts w:ascii="Times New Roman" w:hAnsi="Times New Roman" w:cs="Times New Roman"/>
          <w:sz w:val="24"/>
          <w:szCs w:val="24"/>
        </w:rPr>
        <w:t xml:space="preserve">concussions in youth American football. </w:t>
      </w:r>
      <w:r w:rsidR="008F2C0B" w:rsidRPr="00EE185F">
        <w:rPr>
          <w:rFonts w:ascii="Times New Roman" w:hAnsi="Times New Roman" w:cs="Times New Roman"/>
          <w:sz w:val="24"/>
          <w:szCs w:val="24"/>
        </w:rPr>
        <w:t xml:space="preserve">In </w:t>
      </w:r>
      <w:r w:rsidR="00435498" w:rsidRPr="00EE185F">
        <w:rPr>
          <w:rFonts w:ascii="Times New Roman" w:hAnsi="Times New Roman" w:cs="Times New Roman"/>
          <w:sz w:val="24"/>
          <w:szCs w:val="24"/>
        </w:rPr>
        <w:t xml:space="preserve">15 years and older a significant risk reduction of SRC </w:t>
      </w:r>
      <w:r w:rsidR="00BA1617" w:rsidRPr="00EE185F">
        <w:rPr>
          <w:rFonts w:ascii="Times New Roman" w:hAnsi="Times New Roman" w:cs="Times New Roman"/>
          <w:sz w:val="24"/>
          <w:szCs w:val="24"/>
        </w:rPr>
        <w:t xml:space="preserve">was demonstrated in high school football </w:t>
      </w:r>
      <w:r w:rsidR="00425606" w:rsidRPr="00EE185F">
        <w:rPr>
          <w:rFonts w:ascii="Times New Roman" w:hAnsi="Times New Roman" w:cs="Times New Roman"/>
          <w:sz w:val="24"/>
          <w:szCs w:val="24"/>
        </w:rPr>
        <w:t xml:space="preserve">reported by Ennis et al. (2018). </w:t>
      </w:r>
      <w:r w:rsidR="009D751E" w:rsidRPr="00EE185F">
        <w:rPr>
          <w:rFonts w:ascii="Times New Roman" w:hAnsi="Times New Roman" w:cs="Times New Roman"/>
          <w:sz w:val="24"/>
          <w:szCs w:val="24"/>
        </w:rPr>
        <w:t xml:space="preserve">This </w:t>
      </w:r>
      <w:r w:rsidR="00A26CEF" w:rsidRPr="00EE185F">
        <w:rPr>
          <w:rFonts w:ascii="Times New Roman" w:hAnsi="Times New Roman" w:cs="Times New Roman"/>
          <w:sz w:val="24"/>
          <w:szCs w:val="24"/>
        </w:rPr>
        <w:t xml:space="preserve">is suggested </w:t>
      </w:r>
      <w:r w:rsidR="00666AAA" w:rsidRPr="00EE185F">
        <w:rPr>
          <w:rFonts w:ascii="Times New Roman" w:hAnsi="Times New Roman" w:cs="Times New Roman"/>
          <w:sz w:val="24"/>
          <w:szCs w:val="24"/>
        </w:rPr>
        <w:t xml:space="preserve">to lead to </w:t>
      </w:r>
      <w:r w:rsidR="009D751E" w:rsidRPr="00EE185F">
        <w:rPr>
          <w:rFonts w:ascii="Times New Roman" w:hAnsi="Times New Roman" w:cs="Times New Roman"/>
          <w:sz w:val="24"/>
          <w:szCs w:val="24"/>
        </w:rPr>
        <w:t>a</w:t>
      </w:r>
      <w:r w:rsidR="00CA7B2A" w:rsidRPr="00EE185F">
        <w:rPr>
          <w:rFonts w:ascii="Times New Roman" w:hAnsi="Times New Roman" w:cs="Times New Roman"/>
          <w:sz w:val="24"/>
          <w:szCs w:val="24"/>
        </w:rPr>
        <w:t xml:space="preserve"> possible</w:t>
      </w:r>
      <w:r w:rsidR="009D751E" w:rsidRPr="00EE185F">
        <w:rPr>
          <w:rFonts w:ascii="Times New Roman" w:hAnsi="Times New Roman" w:cs="Times New Roman"/>
          <w:sz w:val="24"/>
          <w:szCs w:val="24"/>
        </w:rPr>
        <w:t xml:space="preserve"> reduction in </w:t>
      </w:r>
      <w:r w:rsidR="00DB5561" w:rsidRPr="00EE185F">
        <w:rPr>
          <w:rFonts w:ascii="Times New Roman" w:hAnsi="Times New Roman" w:cs="Times New Roman"/>
          <w:sz w:val="24"/>
          <w:szCs w:val="24"/>
        </w:rPr>
        <w:t>high-risk activities</w:t>
      </w:r>
      <w:r w:rsidR="00666AAA" w:rsidRPr="00EE185F">
        <w:rPr>
          <w:rFonts w:ascii="Times New Roman" w:hAnsi="Times New Roman" w:cs="Times New Roman"/>
          <w:sz w:val="24"/>
          <w:szCs w:val="24"/>
        </w:rPr>
        <w:t xml:space="preserve">. </w:t>
      </w:r>
      <w:proofErr w:type="spellStart"/>
      <w:r w:rsidR="001A1E54" w:rsidRPr="00EE185F">
        <w:rPr>
          <w:rFonts w:ascii="Times New Roman" w:hAnsi="Times New Roman" w:cs="Times New Roman"/>
          <w:sz w:val="24"/>
          <w:szCs w:val="24"/>
        </w:rPr>
        <w:t>Fraas</w:t>
      </w:r>
      <w:proofErr w:type="spellEnd"/>
      <w:r w:rsidR="001A1E54" w:rsidRPr="00EE185F">
        <w:rPr>
          <w:rFonts w:ascii="Times New Roman" w:hAnsi="Times New Roman" w:cs="Times New Roman"/>
          <w:sz w:val="24"/>
          <w:szCs w:val="24"/>
        </w:rPr>
        <w:t xml:space="preserve"> and </w:t>
      </w:r>
      <w:proofErr w:type="spellStart"/>
      <w:r w:rsidR="001A1E54" w:rsidRPr="00EE185F">
        <w:rPr>
          <w:rFonts w:ascii="Times New Roman" w:hAnsi="Times New Roman" w:cs="Times New Roman"/>
          <w:sz w:val="24"/>
          <w:szCs w:val="24"/>
        </w:rPr>
        <w:t>Burch</w:t>
      </w:r>
      <w:r w:rsidR="0034620C" w:rsidRPr="00EE185F">
        <w:rPr>
          <w:rFonts w:ascii="Times New Roman" w:hAnsi="Times New Roman" w:cs="Times New Roman"/>
          <w:sz w:val="24"/>
          <w:szCs w:val="24"/>
        </w:rPr>
        <w:t>iel</w:t>
      </w:r>
      <w:proofErr w:type="spellEnd"/>
      <w:r w:rsidR="0034620C" w:rsidRPr="00EE185F">
        <w:rPr>
          <w:rFonts w:ascii="Times New Roman" w:hAnsi="Times New Roman" w:cs="Times New Roman"/>
          <w:sz w:val="24"/>
          <w:szCs w:val="24"/>
        </w:rPr>
        <w:t xml:space="preserve"> (</w:t>
      </w:r>
      <w:r w:rsidR="00674AFA" w:rsidRPr="00EE185F">
        <w:rPr>
          <w:rFonts w:ascii="Times New Roman" w:hAnsi="Times New Roman" w:cs="Times New Roman"/>
          <w:sz w:val="24"/>
          <w:szCs w:val="24"/>
        </w:rPr>
        <w:t xml:space="preserve">2016) reviewed only educational programmes in rugby </w:t>
      </w:r>
      <w:r w:rsidR="008D65BE" w:rsidRPr="00EE185F">
        <w:rPr>
          <w:rFonts w:ascii="Times New Roman" w:hAnsi="Times New Roman" w:cs="Times New Roman"/>
          <w:sz w:val="24"/>
          <w:szCs w:val="24"/>
        </w:rPr>
        <w:t>and concussion reduction. It was reported that</w:t>
      </w:r>
      <w:r w:rsidR="00261F54" w:rsidRPr="00EE185F">
        <w:rPr>
          <w:rFonts w:ascii="Times New Roman" w:hAnsi="Times New Roman" w:cs="Times New Roman"/>
          <w:sz w:val="24"/>
          <w:szCs w:val="24"/>
        </w:rPr>
        <w:t xml:space="preserve"> all but two</w:t>
      </w:r>
      <w:r w:rsidR="008D65BE" w:rsidRPr="00EE185F">
        <w:rPr>
          <w:rFonts w:ascii="Times New Roman" w:hAnsi="Times New Roman" w:cs="Times New Roman"/>
          <w:sz w:val="24"/>
          <w:szCs w:val="24"/>
        </w:rPr>
        <w:t xml:space="preserve"> </w:t>
      </w:r>
      <w:r w:rsidR="0082199F" w:rsidRPr="00EE185F">
        <w:rPr>
          <w:rFonts w:ascii="Times New Roman" w:hAnsi="Times New Roman" w:cs="Times New Roman"/>
          <w:sz w:val="24"/>
          <w:szCs w:val="24"/>
        </w:rPr>
        <w:t xml:space="preserve">programmes did not report effectiveness in </w:t>
      </w:r>
      <w:r w:rsidR="00486F61" w:rsidRPr="00EE185F">
        <w:rPr>
          <w:rFonts w:ascii="Times New Roman" w:hAnsi="Times New Roman" w:cs="Times New Roman"/>
          <w:sz w:val="24"/>
          <w:szCs w:val="24"/>
        </w:rPr>
        <w:t>SRC risk reduction</w:t>
      </w:r>
      <w:r w:rsidR="0060357F" w:rsidRPr="00EE185F">
        <w:rPr>
          <w:rFonts w:ascii="Times New Roman" w:hAnsi="Times New Roman" w:cs="Times New Roman"/>
          <w:sz w:val="24"/>
          <w:szCs w:val="24"/>
        </w:rPr>
        <w:t xml:space="preserve">, with only two </w:t>
      </w:r>
      <w:r w:rsidR="00273FD6" w:rsidRPr="00EE185F">
        <w:rPr>
          <w:rFonts w:ascii="Times New Roman" w:hAnsi="Times New Roman" w:cs="Times New Roman"/>
          <w:sz w:val="24"/>
          <w:szCs w:val="24"/>
        </w:rPr>
        <w:t>reporting</w:t>
      </w:r>
      <w:r w:rsidR="0060357F" w:rsidRPr="00EE185F">
        <w:rPr>
          <w:rFonts w:ascii="Times New Roman" w:hAnsi="Times New Roman" w:cs="Times New Roman"/>
          <w:sz w:val="24"/>
          <w:szCs w:val="24"/>
        </w:rPr>
        <w:t xml:space="preserve"> on this</w:t>
      </w:r>
      <w:r w:rsidR="00486F61" w:rsidRPr="00EE185F">
        <w:rPr>
          <w:rFonts w:ascii="Times New Roman" w:hAnsi="Times New Roman" w:cs="Times New Roman"/>
          <w:sz w:val="24"/>
          <w:szCs w:val="24"/>
        </w:rPr>
        <w:t xml:space="preserve">. It was </w:t>
      </w:r>
      <w:r w:rsidR="002E2DBB" w:rsidRPr="00EE185F">
        <w:rPr>
          <w:rFonts w:ascii="Times New Roman" w:hAnsi="Times New Roman" w:cs="Times New Roman"/>
          <w:sz w:val="24"/>
          <w:szCs w:val="24"/>
        </w:rPr>
        <w:t>reported</w:t>
      </w:r>
      <w:r w:rsidR="00486F61" w:rsidRPr="00EE185F">
        <w:rPr>
          <w:rFonts w:ascii="Times New Roman" w:hAnsi="Times New Roman" w:cs="Times New Roman"/>
          <w:sz w:val="24"/>
          <w:szCs w:val="24"/>
        </w:rPr>
        <w:t xml:space="preserve"> that</w:t>
      </w:r>
      <w:r w:rsidR="002E2DBB" w:rsidRPr="00EE185F">
        <w:rPr>
          <w:rFonts w:ascii="Times New Roman" w:hAnsi="Times New Roman" w:cs="Times New Roman"/>
          <w:sz w:val="24"/>
          <w:szCs w:val="24"/>
        </w:rPr>
        <w:t xml:space="preserve"> </w:t>
      </w:r>
      <w:r w:rsidR="00C10B8D" w:rsidRPr="00EE185F">
        <w:rPr>
          <w:rFonts w:ascii="Times New Roman" w:hAnsi="Times New Roman" w:cs="Times New Roman"/>
          <w:sz w:val="24"/>
          <w:szCs w:val="24"/>
        </w:rPr>
        <w:t>brain/concussion injur</w:t>
      </w:r>
      <w:r w:rsidR="00486F61" w:rsidRPr="00EE185F">
        <w:rPr>
          <w:rFonts w:ascii="Times New Roman" w:hAnsi="Times New Roman" w:cs="Times New Roman"/>
          <w:sz w:val="24"/>
          <w:szCs w:val="24"/>
        </w:rPr>
        <w:t>y</w:t>
      </w:r>
      <w:r w:rsidR="00C10B8D" w:rsidRPr="00EE185F">
        <w:rPr>
          <w:rFonts w:ascii="Times New Roman" w:hAnsi="Times New Roman" w:cs="Times New Roman"/>
          <w:sz w:val="24"/>
          <w:szCs w:val="24"/>
        </w:rPr>
        <w:t xml:space="preserve"> claims </w:t>
      </w:r>
      <w:r w:rsidR="00914558" w:rsidRPr="00EE185F">
        <w:rPr>
          <w:rFonts w:ascii="Times New Roman" w:hAnsi="Times New Roman" w:cs="Times New Roman"/>
          <w:sz w:val="24"/>
          <w:szCs w:val="24"/>
        </w:rPr>
        <w:t>wi</w:t>
      </w:r>
      <w:r w:rsidR="009466EA" w:rsidRPr="00EE185F">
        <w:rPr>
          <w:rFonts w:ascii="Times New Roman" w:hAnsi="Times New Roman" w:cs="Times New Roman"/>
          <w:sz w:val="24"/>
          <w:szCs w:val="24"/>
        </w:rPr>
        <w:t>th ACC showed a</w:t>
      </w:r>
      <w:r w:rsidR="00914558" w:rsidRPr="00EE185F">
        <w:rPr>
          <w:rFonts w:ascii="Times New Roman" w:hAnsi="Times New Roman" w:cs="Times New Roman"/>
          <w:sz w:val="24"/>
          <w:szCs w:val="24"/>
        </w:rPr>
        <w:t xml:space="preserve"> 10.7% reduction</w:t>
      </w:r>
      <w:r w:rsidR="00F4540B" w:rsidRPr="00EE185F">
        <w:rPr>
          <w:rFonts w:ascii="Times New Roman" w:hAnsi="Times New Roman" w:cs="Times New Roman"/>
          <w:sz w:val="24"/>
          <w:szCs w:val="24"/>
        </w:rPr>
        <w:t>,</w:t>
      </w:r>
      <w:r w:rsidR="005C3E15" w:rsidRPr="00EE185F">
        <w:rPr>
          <w:rFonts w:ascii="Times New Roman" w:hAnsi="Times New Roman" w:cs="Times New Roman"/>
          <w:sz w:val="24"/>
          <w:szCs w:val="24"/>
        </w:rPr>
        <w:t xml:space="preserve"> </w:t>
      </w:r>
      <w:r w:rsidR="00914558" w:rsidRPr="00EE185F">
        <w:rPr>
          <w:rFonts w:ascii="Times New Roman" w:hAnsi="Times New Roman" w:cs="Times New Roman"/>
          <w:sz w:val="24"/>
          <w:szCs w:val="24"/>
        </w:rPr>
        <w:t>and the number</w:t>
      </w:r>
      <w:r w:rsidR="00486F61" w:rsidRPr="00EE185F">
        <w:rPr>
          <w:rFonts w:ascii="Times New Roman" w:hAnsi="Times New Roman" w:cs="Times New Roman"/>
          <w:sz w:val="24"/>
          <w:szCs w:val="24"/>
        </w:rPr>
        <w:t xml:space="preserve"> of days </w:t>
      </w:r>
      <w:r w:rsidR="0003243E" w:rsidRPr="00EE185F">
        <w:rPr>
          <w:rFonts w:ascii="Times New Roman" w:hAnsi="Times New Roman" w:cs="Times New Roman"/>
          <w:sz w:val="24"/>
          <w:szCs w:val="24"/>
        </w:rPr>
        <w:t xml:space="preserve">the athlete took to seek medical treatment </w:t>
      </w:r>
      <w:r w:rsidR="00186422" w:rsidRPr="00EE185F">
        <w:rPr>
          <w:rFonts w:ascii="Times New Roman" w:hAnsi="Times New Roman" w:cs="Times New Roman"/>
          <w:sz w:val="24"/>
          <w:szCs w:val="24"/>
        </w:rPr>
        <w:t xml:space="preserve">decreased by two days from 6 to 4. </w:t>
      </w:r>
      <w:r w:rsidR="00ED31AA" w:rsidRPr="00EE185F">
        <w:rPr>
          <w:rFonts w:ascii="Times New Roman" w:hAnsi="Times New Roman" w:cs="Times New Roman"/>
          <w:sz w:val="24"/>
          <w:szCs w:val="24"/>
        </w:rPr>
        <w:t>It was</w:t>
      </w:r>
      <w:r w:rsidR="00AC1FFA" w:rsidRPr="00EE185F">
        <w:rPr>
          <w:rFonts w:ascii="Times New Roman" w:hAnsi="Times New Roman" w:cs="Times New Roman"/>
          <w:sz w:val="24"/>
          <w:szCs w:val="24"/>
        </w:rPr>
        <w:t xml:space="preserve"> suggested</w:t>
      </w:r>
      <w:r w:rsidR="00A032C3" w:rsidRPr="00EE185F">
        <w:rPr>
          <w:rFonts w:ascii="Times New Roman" w:hAnsi="Times New Roman" w:cs="Times New Roman"/>
          <w:sz w:val="24"/>
          <w:szCs w:val="24"/>
        </w:rPr>
        <w:t xml:space="preserve"> implementation of a nati</w:t>
      </w:r>
      <w:r w:rsidR="00FE646B" w:rsidRPr="00EE185F">
        <w:rPr>
          <w:rFonts w:ascii="Times New Roman" w:hAnsi="Times New Roman" w:cs="Times New Roman"/>
          <w:sz w:val="24"/>
          <w:szCs w:val="24"/>
        </w:rPr>
        <w:t>onwide multifaceted injury prevention strategy</w:t>
      </w:r>
      <w:r w:rsidR="00812643" w:rsidRPr="00EE185F">
        <w:rPr>
          <w:rFonts w:ascii="Times New Roman" w:hAnsi="Times New Roman" w:cs="Times New Roman"/>
          <w:sz w:val="24"/>
          <w:szCs w:val="24"/>
        </w:rPr>
        <w:t>, with a focus on education</w:t>
      </w:r>
      <w:r w:rsidR="005860FB" w:rsidRPr="00EE185F">
        <w:rPr>
          <w:rFonts w:ascii="Times New Roman" w:hAnsi="Times New Roman" w:cs="Times New Roman"/>
          <w:sz w:val="24"/>
          <w:szCs w:val="24"/>
        </w:rPr>
        <w:t xml:space="preserve">, </w:t>
      </w:r>
      <w:r w:rsidR="001839B5" w:rsidRPr="00EE185F">
        <w:rPr>
          <w:rFonts w:ascii="Times New Roman" w:hAnsi="Times New Roman" w:cs="Times New Roman"/>
          <w:sz w:val="24"/>
          <w:szCs w:val="24"/>
        </w:rPr>
        <w:t xml:space="preserve">showed significant reductions </w:t>
      </w:r>
      <w:r w:rsidR="00180298" w:rsidRPr="00EE185F">
        <w:rPr>
          <w:rFonts w:ascii="Times New Roman" w:hAnsi="Times New Roman" w:cs="Times New Roman"/>
          <w:sz w:val="24"/>
          <w:szCs w:val="24"/>
        </w:rPr>
        <w:t>in</w:t>
      </w:r>
      <w:r w:rsidR="00812643" w:rsidRPr="00EE185F">
        <w:rPr>
          <w:rFonts w:ascii="Times New Roman" w:hAnsi="Times New Roman" w:cs="Times New Roman"/>
          <w:sz w:val="24"/>
          <w:szCs w:val="24"/>
        </w:rPr>
        <w:t xml:space="preserve"> </w:t>
      </w:r>
      <w:r w:rsidR="00180298" w:rsidRPr="00EE185F">
        <w:rPr>
          <w:rFonts w:ascii="Times New Roman" w:hAnsi="Times New Roman" w:cs="Times New Roman"/>
          <w:sz w:val="24"/>
          <w:szCs w:val="24"/>
        </w:rPr>
        <w:t xml:space="preserve">neurological injuries in rugby union. </w:t>
      </w:r>
      <w:r w:rsidR="00C76782" w:rsidRPr="00EE185F">
        <w:rPr>
          <w:rFonts w:ascii="Times New Roman" w:hAnsi="Times New Roman" w:cs="Times New Roman"/>
          <w:sz w:val="24"/>
          <w:szCs w:val="24"/>
        </w:rPr>
        <w:t>Philips and Crisco</w:t>
      </w:r>
      <w:r w:rsidR="00394F02" w:rsidRPr="00EE185F">
        <w:rPr>
          <w:rFonts w:ascii="Times New Roman" w:hAnsi="Times New Roman" w:cs="Times New Roman"/>
          <w:sz w:val="24"/>
          <w:szCs w:val="24"/>
        </w:rPr>
        <w:t xml:space="preserve"> (2020) evaluated interventions in youth</w:t>
      </w:r>
      <w:r w:rsidR="004F4B4B" w:rsidRPr="00EE185F">
        <w:rPr>
          <w:rFonts w:ascii="Times New Roman" w:hAnsi="Times New Roman" w:cs="Times New Roman"/>
          <w:sz w:val="24"/>
          <w:szCs w:val="24"/>
        </w:rPr>
        <w:t xml:space="preserve">, high school, and collegiate American football </w:t>
      </w:r>
      <w:r w:rsidR="00165E25" w:rsidRPr="00EE185F">
        <w:rPr>
          <w:rFonts w:ascii="Times New Roman" w:hAnsi="Times New Roman" w:cs="Times New Roman"/>
          <w:sz w:val="24"/>
          <w:szCs w:val="24"/>
        </w:rPr>
        <w:t xml:space="preserve">of educational programmes </w:t>
      </w:r>
      <w:r w:rsidR="001A50D9" w:rsidRPr="00EE185F">
        <w:rPr>
          <w:rFonts w:ascii="Times New Roman" w:hAnsi="Times New Roman" w:cs="Times New Roman"/>
          <w:sz w:val="24"/>
          <w:szCs w:val="24"/>
        </w:rPr>
        <w:t xml:space="preserve">and rule changes </w:t>
      </w:r>
      <w:r w:rsidR="00165E25" w:rsidRPr="00EE185F">
        <w:rPr>
          <w:rFonts w:ascii="Times New Roman" w:hAnsi="Times New Roman" w:cs="Times New Roman"/>
          <w:sz w:val="24"/>
          <w:szCs w:val="24"/>
        </w:rPr>
        <w:t>on concussion rates. The</w:t>
      </w:r>
      <w:r w:rsidR="00DC4DA3" w:rsidRPr="00EE185F">
        <w:rPr>
          <w:rFonts w:ascii="Times New Roman" w:hAnsi="Times New Roman" w:cs="Times New Roman"/>
          <w:sz w:val="24"/>
          <w:szCs w:val="24"/>
        </w:rPr>
        <w:t>se</w:t>
      </w:r>
      <w:r w:rsidR="00165E25" w:rsidRPr="00EE185F">
        <w:rPr>
          <w:rFonts w:ascii="Times New Roman" w:hAnsi="Times New Roman" w:cs="Times New Roman"/>
          <w:sz w:val="24"/>
          <w:szCs w:val="24"/>
        </w:rPr>
        <w:t xml:space="preserve"> findings </w:t>
      </w:r>
      <w:r w:rsidR="000125A1" w:rsidRPr="00EE185F">
        <w:rPr>
          <w:rFonts w:ascii="Times New Roman" w:hAnsi="Times New Roman" w:cs="Times New Roman"/>
          <w:sz w:val="24"/>
          <w:szCs w:val="24"/>
        </w:rPr>
        <w:t xml:space="preserve">were </w:t>
      </w:r>
      <w:r w:rsidR="00DC4DA3" w:rsidRPr="00EE185F">
        <w:rPr>
          <w:rFonts w:ascii="Times New Roman" w:hAnsi="Times New Roman" w:cs="Times New Roman"/>
          <w:sz w:val="24"/>
          <w:szCs w:val="24"/>
        </w:rPr>
        <w:t>shown</w:t>
      </w:r>
      <w:r w:rsidR="000125A1" w:rsidRPr="00EE185F">
        <w:rPr>
          <w:rFonts w:ascii="Times New Roman" w:hAnsi="Times New Roman" w:cs="Times New Roman"/>
          <w:sz w:val="24"/>
          <w:szCs w:val="24"/>
        </w:rPr>
        <w:t xml:space="preserve"> to be</w:t>
      </w:r>
      <w:r w:rsidR="00547E28" w:rsidRPr="00EE185F">
        <w:rPr>
          <w:rFonts w:ascii="Times New Roman" w:hAnsi="Times New Roman" w:cs="Times New Roman"/>
          <w:sz w:val="24"/>
          <w:szCs w:val="24"/>
        </w:rPr>
        <w:t xml:space="preserve"> that</w:t>
      </w:r>
      <w:r w:rsidR="00CA7711" w:rsidRPr="00EE185F">
        <w:rPr>
          <w:rFonts w:ascii="Times New Roman" w:hAnsi="Times New Roman" w:cs="Times New Roman"/>
          <w:sz w:val="24"/>
          <w:szCs w:val="24"/>
        </w:rPr>
        <w:t xml:space="preserve"> practice rates </w:t>
      </w:r>
      <w:r w:rsidR="006117BB" w:rsidRPr="00EE185F">
        <w:rPr>
          <w:rFonts w:ascii="Times New Roman" w:hAnsi="Times New Roman" w:cs="Times New Roman"/>
          <w:sz w:val="24"/>
          <w:szCs w:val="24"/>
        </w:rPr>
        <w:t xml:space="preserve">were </w:t>
      </w:r>
      <w:r w:rsidR="00547E28" w:rsidRPr="00EE185F">
        <w:rPr>
          <w:rFonts w:ascii="Times New Roman" w:hAnsi="Times New Roman" w:cs="Times New Roman"/>
          <w:sz w:val="24"/>
          <w:szCs w:val="24"/>
        </w:rPr>
        <w:t xml:space="preserve">lower, </w:t>
      </w:r>
      <w:r w:rsidR="006117BB" w:rsidRPr="00EE185F">
        <w:rPr>
          <w:rFonts w:ascii="Times New Roman" w:hAnsi="Times New Roman" w:cs="Times New Roman"/>
          <w:sz w:val="24"/>
          <w:szCs w:val="24"/>
        </w:rPr>
        <w:t>but game SRC rate</w:t>
      </w:r>
      <w:r w:rsidR="00461738" w:rsidRPr="00EE185F">
        <w:rPr>
          <w:rFonts w:ascii="Times New Roman" w:hAnsi="Times New Roman" w:cs="Times New Roman"/>
          <w:sz w:val="24"/>
          <w:szCs w:val="24"/>
        </w:rPr>
        <w:t>s</w:t>
      </w:r>
      <w:r w:rsidR="006117BB" w:rsidRPr="00EE185F">
        <w:rPr>
          <w:rFonts w:ascii="Times New Roman" w:hAnsi="Times New Roman" w:cs="Times New Roman"/>
          <w:sz w:val="24"/>
          <w:szCs w:val="24"/>
        </w:rPr>
        <w:t xml:space="preserve"> w</w:t>
      </w:r>
      <w:r w:rsidR="00626E80" w:rsidRPr="00EE185F">
        <w:rPr>
          <w:rFonts w:ascii="Times New Roman" w:hAnsi="Times New Roman" w:cs="Times New Roman"/>
          <w:sz w:val="24"/>
          <w:szCs w:val="24"/>
        </w:rPr>
        <w:t>ere</w:t>
      </w:r>
      <w:r w:rsidR="006117BB" w:rsidRPr="00EE185F">
        <w:rPr>
          <w:rFonts w:ascii="Times New Roman" w:hAnsi="Times New Roman" w:cs="Times New Roman"/>
          <w:sz w:val="24"/>
          <w:szCs w:val="24"/>
        </w:rPr>
        <w:t xml:space="preserve"> not significant in </w:t>
      </w:r>
      <w:r w:rsidR="007738AF" w:rsidRPr="00EE185F">
        <w:rPr>
          <w:rFonts w:ascii="Times New Roman" w:hAnsi="Times New Roman" w:cs="Times New Roman"/>
          <w:sz w:val="24"/>
          <w:szCs w:val="24"/>
        </w:rPr>
        <w:t xml:space="preserve">youth football. High school football </w:t>
      </w:r>
      <w:r w:rsidR="00982CB9" w:rsidRPr="00EE185F">
        <w:rPr>
          <w:rFonts w:ascii="Times New Roman" w:hAnsi="Times New Roman" w:cs="Times New Roman"/>
          <w:sz w:val="24"/>
          <w:szCs w:val="24"/>
        </w:rPr>
        <w:t xml:space="preserve">showed </w:t>
      </w:r>
      <w:r w:rsidR="00F902B1" w:rsidRPr="00EE185F">
        <w:rPr>
          <w:rFonts w:ascii="Times New Roman" w:hAnsi="Times New Roman" w:cs="Times New Roman"/>
          <w:sz w:val="24"/>
          <w:szCs w:val="24"/>
        </w:rPr>
        <w:t xml:space="preserve">overall SRC rate was not significant, </w:t>
      </w:r>
      <w:r w:rsidR="00982CB9" w:rsidRPr="00EE185F">
        <w:rPr>
          <w:rFonts w:ascii="Times New Roman" w:hAnsi="Times New Roman" w:cs="Times New Roman"/>
          <w:sz w:val="24"/>
          <w:szCs w:val="24"/>
        </w:rPr>
        <w:t>practice rate</w:t>
      </w:r>
      <w:r w:rsidR="00F902B1" w:rsidRPr="00EE185F">
        <w:rPr>
          <w:rFonts w:ascii="Times New Roman" w:hAnsi="Times New Roman" w:cs="Times New Roman"/>
          <w:sz w:val="24"/>
          <w:szCs w:val="24"/>
        </w:rPr>
        <w:t>s</w:t>
      </w:r>
      <w:r w:rsidR="00982CB9" w:rsidRPr="00EE185F">
        <w:rPr>
          <w:rFonts w:ascii="Times New Roman" w:hAnsi="Times New Roman" w:cs="Times New Roman"/>
          <w:sz w:val="24"/>
          <w:szCs w:val="24"/>
        </w:rPr>
        <w:t xml:space="preserve"> were lower</w:t>
      </w:r>
      <w:r w:rsidR="00F902B1" w:rsidRPr="00EE185F">
        <w:rPr>
          <w:rFonts w:ascii="Times New Roman" w:hAnsi="Times New Roman" w:cs="Times New Roman"/>
          <w:sz w:val="24"/>
          <w:szCs w:val="24"/>
        </w:rPr>
        <w:t xml:space="preserve">, </w:t>
      </w:r>
      <w:r w:rsidR="00F35038" w:rsidRPr="00EE185F">
        <w:rPr>
          <w:rFonts w:ascii="Times New Roman" w:hAnsi="Times New Roman" w:cs="Times New Roman"/>
          <w:sz w:val="24"/>
          <w:szCs w:val="24"/>
        </w:rPr>
        <w:t>game concussion rate was not significant, and practice and game impact rates were lower.</w:t>
      </w:r>
      <w:r w:rsidR="00185337" w:rsidRPr="00EE185F">
        <w:rPr>
          <w:rFonts w:ascii="Times New Roman" w:hAnsi="Times New Roman" w:cs="Times New Roman"/>
          <w:sz w:val="24"/>
          <w:szCs w:val="24"/>
        </w:rPr>
        <w:t xml:space="preserve"> Collegiate football reported </w:t>
      </w:r>
      <w:r w:rsidR="009756C9" w:rsidRPr="00EE185F">
        <w:rPr>
          <w:rFonts w:ascii="Times New Roman" w:hAnsi="Times New Roman" w:cs="Times New Roman"/>
          <w:sz w:val="24"/>
          <w:szCs w:val="24"/>
        </w:rPr>
        <w:t>game concussion rate lower</w:t>
      </w:r>
      <w:r w:rsidR="002E7BE4" w:rsidRPr="00EE185F">
        <w:rPr>
          <w:rFonts w:ascii="Times New Roman" w:hAnsi="Times New Roman" w:cs="Times New Roman"/>
          <w:sz w:val="24"/>
          <w:szCs w:val="24"/>
        </w:rPr>
        <w:t xml:space="preserve"> and</w:t>
      </w:r>
      <w:r w:rsidR="00B11E4E" w:rsidRPr="00EE185F">
        <w:rPr>
          <w:rFonts w:ascii="Times New Roman" w:hAnsi="Times New Roman" w:cs="Times New Roman"/>
          <w:sz w:val="24"/>
          <w:szCs w:val="24"/>
        </w:rPr>
        <w:t xml:space="preserve"> practi</w:t>
      </w:r>
      <w:r w:rsidR="002E7BE4" w:rsidRPr="00EE185F">
        <w:rPr>
          <w:rFonts w:ascii="Times New Roman" w:hAnsi="Times New Roman" w:cs="Times New Roman"/>
          <w:sz w:val="24"/>
          <w:szCs w:val="24"/>
        </w:rPr>
        <w:t>ce impact rate had team dependent decreases with rule changes</w:t>
      </w:r>
      <w:r w:rsidR="006C23FE" w:rsidRPr="00EE185F">
        <w:rPr>
          <w:rFonts w:ascii="Times New Roman" w:hAnsi="Times New Roman" w:cs="Times New Roman"/>
          <w:sz w:val="24"/>
          <w:szCs w:val="24"/>
        </w:rPr>
        <w:t xml:space="preserve">. With educational intervention </w:t>
      </w:r>
      <w:r w:rsidR="00AB2C1C" w:rsidRPr="00EE185F">
        <w:rPr>
          <w:rFonts w:ascii="Times New Roman" w:hAnsi="Times New Roman" w:cs="Times New Roman"/>
          <w:sz w:val="24"/>
          <w:szCs w:val="24"/>
        </w:rPr>
        <w:t>the</w:t>
      </w:r>
      <w:r w:rsidR="00B11E4E" w:rsidRPr="00EE185F">
        <w:rPr>
          <w:rFonts w:ascii="Times New Roman" w:hAnsi="Times New Roman" w:cs="Times New Roman"/>
          <w:sz w:val="24"/>
          <w:szCs w:val="24"/>
        </w:rPr>
        <w:t xml:space="preserve"> </w:t>
      </w:r>
      <w:r w:rsidR="00185337" w:rsidRPr="00EE185F">
        <w:rPr>
          <w:rFonts w:ascii="Times New Roman" w:hAnsi="Times New Roman" w:cs="Times New Roman"/>
          <w:sz w:val="24"/>
          <w:szCs w:val="24"/>
        </w:rPr>
        <w:t xml:space="preserve">overall impact rate was lower. </w:t>
      </w:r>
      <w:r w:rsidR="00997EDC" w:rsidRPr="00EE185F">
        <w:rPr>
          <w:rFonts w:ascii="Times New Roman" w:hAnsi="Times New Roman" w:cs="Times New Roman"/>
          <w:sz w:val="24"/>
          <w:szCs w:val="24"/>
        </w:rPr>
        <w:t>Schneider et al. (</w:t>
      </w:r>
      <w:r w:rsidR="003559FA" w:rsidRPr="00EE185F">
        <w:rPr>
          <w:rFonts w:ascii="Times New Roman" w:hAnsi="Times New Roman" w:cs="Times New Roman"/>
          <w:sz w:val="24"/>
          <w:szCs w:val="24"/>
        </w:rPr>
        <w:t xml:space="preserve">2017) reported </w:t>
      </w:r>
      <w:r w:rsidR="00F64570" w:rsidRPr="00EE185F">
        <w:rPr>
          <w:rFonts w:ascii="Times New Roman" w:hAnsi="Times New Roman" w:cs="Times New Roman"/>
          <w:sz w:val="24"/>
          <w:szCs w:val="24"/>
        </w:rPr>
        <w:t xml:space="preserve">an </w:t>
      </w:r>
      <w:r w:rsidR="00266D39" w:rsidRPr="00EE185F">
        <w:rPr>
          <w:rFonts w:ascii="Times New Roman" w:hAnsi="Times New Roman" w:cs="Times New Roman"/>
          <w:sz w:val="24"/>
          <w:szCs w:val="24"/>
        </w:rPr>
        <w:t>educational programme</w:t>
      </w:r>
      <w:r w:rsidR="00F64570" w:rsidRPr="00EE185F">
        <w:rPr>
          <w:rFonts w:ascii="Times New Roman" w:hAnsi="Times New Roman" w:cs="Times New Roman"/>
          <w:sz w:val="24"/>
          <w:szCs w:val="24"/>
        </w:rPr>
        <w:t xml:space="preserve"> </w:t>
      </w:r>
      <w:r w:rsidR="00E20F02" w:rsidRPr="00EE185F">
        <w:rPr>
          <w:rFonts w:ascii="Times New Roman" w:hAnsi="Times New Roman" w:cs="Times New Roman"/>
          <w:sz w:val="24"/>
          <w:szCs w:val="24"/>
        </w:rPr>
        <w:t>that stress</w:t>
      </w:r>
      <w:r w:rsidR="008242B6" w:rsidRPr="00EE185F">
        <w:rPr>
          <w:rFonts w:ascii="Times New Roman" w:hAnsi="Times New Roman" w:cs="Times New Roman"/>
          <w:sz w:val="24"/>
          <w:szCs w:val="24"/>
        </w:rPr>
        <w:t>es awareness of pertinent</w:t>
      </w:r>
      <w:r w:rsidR="000C590E" w:rsidRPr="00EE185F">
        <w:rPr>
          <w:rFonts w:ascii="Times New Roman" w:hAnsi="Times New Roman" w:cs="Times New Roman"/>
          <w:sz w:val="24"/>
          <w:szCs w:val="24"/>
        </w:rPr>
        <w:t xml:space="preserve"> issues in sports medicine,</w:t>
      </w:r>
      <w:r w:rsidR="00E20F02" w:rsidRPr="00EE185F">
        <w:rPr>
          <w:rFonts w:ascii="Times New Roman" w:hAnsi="Times New Roman" w:cs="Times New Roman"/>
          <w:sz w:val="24"/>
          <w:szCs w:val="24"/>
        </w:rPr>
        <w:t xml:space="preserve"> injury reduction strategies</w:t>
      </w:r>
      <w:r w:rsidR="00DE51D5" w:rsidRPr="00EE185F">
        <w:rPr>
          <w:rFonts w:ascii="Times New Roman" w:hAnsi="Times New Roman" w:cs="Times New Roman"/>
          <w:sz w:val="24"/>
          <w:szCs w:val="24"/>
        </w:rPr>
        <w:t>,</w:t>
      </w:r>
      <w:r w:rsidR="00E20F02" w:rsidRPr="00EE185F">
        <w:rPr>
          <w:rFonts w:ascii="Times New Roman" w:hAnsi="Times New Roman" w:cs="Times New Roman"/>
          <w:sz w:val="24"/>
          <w:szCs w:val="24"/>
        </w:rPr>
        <w:t xml:space="preserve"> proper tackling technique</w:t>
      </w:r>
      <w:r w:rsidR="008242B6" w:rsidRPr="00EE185F">
        <w:rPr>
          <w:rFonts w:ascii="Times New Roman" w:hAnsi="Times New Roman" w:cs="Times New Roman"/>
          <w:sz w:val="24"/>
          <w:szCs w:val="24"/>
        </w:rPr>
        <w:t xml:space="preserve"> </w:t>
      </w:r>
      <w:r w:rsidR="00DE51D5" w:rsidRPr="00EE185F">
        <w:rPr>
          <w:rFonts w:ascii="Times New Roman" w:hAnsi="Times New Roman" w:cs="Times New Roman"/>
          <w:sz w:val="24"/>
          <w:szCs w:val="24"/>
        </w:rPr>
        <w:t>and restricti</w:t>
      </w:r>
      <w:r w:rsidR="00DA34BA" w:rsidRPr="00EE185F">
        <w:rPr>
          <w:rFonts w:ascii="Times New Roman" w:hAnsi="Times New Roman" w:cs="Times New Roman"/>
          <w:sz w:val="24"/>
          <w:szCs w:val="24"/>
        </w:rPr>
        <w:t>ng</w:t>
      </w:r>
      <w:r w:rsidR="00DE51D5" w:rsidRPr="00EE185F">
        <w:rPr>
          <w:rFonts w:ascii="Times New Roman" w:hAnsi="Times New Roman" w:cs="Times New Roman"/>
          <w:sz w:val="24"/>
          <w:szCs w:val="24"/>
        </w:rPr>
        <w:t xml:space="preserve"> </w:t>
      </w:r>
      <w:r w:rsidR="001632C2" w:rsidRPr="00EE185F">
        <w:rPr>
          <w:rFonts w:ascii="Times New Roman" w:hAnsi="Times New Roman" w:cs="Times New Roman"/>
          <w:sz w:val="24"/>
          <w:szCs w:val="24"/>
        </w:rPr>
        <w:t>contact</w:t>
      </w:r>
      <w:r w:rsidR="00266D39" w:rsidRPr="00EE185F">
        <w:rPr>
          <w:rFonts w:ascii="Times New Roman" w:hAnsi="Times New Roman" w:cs="Times New Roman"/>
          <w:sz w:val="24"/>
          <w:szCs w:val="24"/>
        </w:rPr>
        <w:t xml:space="preserve"> </w:t>
      </w:r>
      <w:r w:rsidR="00DA34BA" w:rsidRPr="00EE185F">
        <w:rPr>
          <w:rFonts w:ascii="Times New Roman" w:hAnsi="Times New Roman" w:cs="Times New Roman"/>
          <w:sz w:val="24"/>
          <w:szCs w:val="24"/>
        </w:rPr>
        <w:t xml:space="preserve">between players </w:t>
      </w:r>
      <w:r w:rsidR="00BC0602" w:rsidRPr="00EE185F">
        <w:rPr>
          <w:rFonts w:ascii="Times New Roman" w:hAnsi="Times New Roman" w:cs="Times New Roman"/>
          <w:sz w:val="24"/>
          <w:szCs w:val="24"/>
        </w:rPr>
        <w:t xml:space="preserve">sustained </w:t>
      </w:r>
      <w:r w:rsidR="00413594" w:rsidRPr="00EE185F">
        <w:rPr>
          <w:rFonts w:ascii="Times New Roman" w:hAnsi="Times New Roman" w:cs="Times New Roman"/>
          <w:sz w:val="24"/>
          <w:szCs w:val="24"/>
        </w:rPr>
        <w:t xml:space="preserve">significantly </w:t>
      </w:r>
      <w:r w:rsidR="00266D39" w:rsidRPr="00EE185F">
        <w:rPr>
          <w:rFonts w:ascii="Times New Roman" w:hAnsi="Times New Roman" w:cs="Times New Roman"/>
          <w:sz w:val="24"/>
          <w:szCs w:val="24"/>
        </w:rPr>
        <w:t xml:space="preserve">lower concussion rates in </w:t>
      </w:r>
      <w:r w:rsidR="000F428B" w:rsidRPr="00EE185F">
        <w:rPr>
          <w:rFonts w:ascii="Times New Roman" w:hAnsi="Times New Roman" w:cs="Times New Roman"/>
          <w:sz w:val="24"/>
          <w:szCs w:val="24"/>
        </w:rPr>
        <w:t xml:space="preserve">age-matched teams of </w:t>
      </w:r>
      <w:r w:rsidR="00525DB5" w:rsidRPr="00EE185F">
        <w:rPr>
          <w:rFonts w:ascii="Times New Roman" w:hAnsi="Times New Roman" w:cs="Times New Roman"/>
          <w:sz w:val="24"/>
          <w:szCs w:val="24"/>
        </w:rPr>
        <w:t>11–15-year-old</w:t>
      </w:r>
      <w:r w:rsidR="000F428B" w:rsidRPr="00EE185F">
        <w:rPr>
          <w:rFonts w:ascii="Times New Roman" w:hAnsi="Times New Roman" w:cs="Times New Roman"/>
          <w:sz w:val="24"/>
          <w:szCs w:val="24"/>
        </w:rPr>
        <w:t xml:space="preserve"> </w:t>
      </w:r>
      <w:r w:rsidR="00BA2756" w:rsidRPr="00EE185F">
        <w:rPr>
          <w:rFonts w:ascii="Times New Roman" w:hAnsi="Times New Roman" w:cs="Times New Roman"/>
          <w:sz w:val="24"/>
          <w:szCs w:val="24"/>
        </w:rPr>
        <w:t>football player</w:t>
      </w:r>
      <w:r w:rsidR="008F44FE" w:rsidRPr="00EE185F">
        <w:rPr>
          <w:rFonts w:ascii="Times New Roman" w:hAnsi="Times New Roman" w:cs="Times New Roman"/>
          <w:sz w:val="24"/>
          <w:szCs w:val="24"/>
        </w:rPr>
        <w:t xml:space="preserve">s. The authors </w:t>
      </w:r>
      <w:r w:rsidR="00525DB5" w:rsidRPr="00EE185F">
        <w:rPr>
          <w:rFonts w:ascii="Times New Roman" w:hAnsi="Times New Roman" w:cs="Times New Roman"/>
          <w:sz w:val="24"/>
          <w:szCs w:val="24"/>
        </w:rPr>
        <w:t>suggest that the findings for SRC prevention</w:t>
      </w:r>
      <w:r w:rsidR="002666A1" w:rsidRPr="00EE185F">
        <w:rPr>
          <w:rFonts w:ascii="Times New Roman" w:hAnsi="Times New Roman" w:cs="Times New Roman"/>
          <w:sz w:val="24"/>
          <w:szCs w:val="24"/>
        </w:rPr>
        <w:t xml:space="preserve"> utilising </w:t>
      </w:r>
      <w:r w:rsidR="009A1317" w:rsidRPr="00EE185F">
        <w:rPr>
          <w:rFonts w:ascii="Times New Roman" w:hAnsi="Times New Roman" w:cs="Times New Roman"/>
          <w:sz w:val="24"/>
          <w:szCs w:val="24"/>
        </w:rPr>
        <w:t xml:space="preserve">practice time restrictions and technique training may only afford </w:t>
      </w:r>
      <w:r w:rsidR="00301FFD" w:rsidRPr="00EE185F">
        <w:rPr>
          <w:rFonts w:ascii="Times New Roman" w:hAnsi="Times New Roman" w:cs="Times New Roman"/>
          <w:sz w:val="24"/>
          <w:szCs w:val="24"/>
        </w:rPr>
        <w:t xml:space="preserve">limited </w:t>
      </w:r>
      <w:r w:rsidR="009A1317" w:rsidRPr="00EE185F">
        <w:rPr>
          <w:rFonts w:ascii="Times New Roman" w:hAnsi="Times New Roman" w:cs="Times New Roman"/>
          <w:sz w:val="24"/>
          <w:szCs w:val="24"/>
        </w:rPr>
        <w:t xml:space="preserve">benefits </w:t>
      </w:r>
      <w:r w:rsidR="00E328F8" w:rsidRPr="00EE185F">
        <w:rPr>
          <w:rFonts w:ascii="Times New Roman" w:hAnsi="Times New Roman" w:cs="Times New Roman"/>
          <w:sz w:val="24"/>
          <w:szCs w:val="24"/>
        </w:rPr>
        <w:t xml:space="preserve">to an at-risk specific </w:t>
      </w:r>
      <w:r w:rsidR="00E328F8" w:rsidRPr="00EE185F">
        <w:rPr>
          <w:rFonts w:ascii="Times New Roman" w:hAnsi="Times New Roman" w:cs="Times New Roman"/>
          <w:sz w:val="24"/>
          <w:szCs w:val="24"/>
        </w:rPr>
        <w:lastRenderedPageBreak/>
        <w:t xml:space="preserve">subset </w:t>
      </w:r>
      <w:r w:rsidR="0079289B" w:rsidRPr="00EE185F">
        <w:rPr>
          <w:rFonts w:ascii="Times New Roman" w:hAnsi="Times New Roman" w:cs="Times New Roman"/>
          <w:sz w:val="24"/>
          <w:szCs w:val="24"/>
        </w:rPr>
        <w:t xml:space="preserve">of the athletic population. </w:t>
      </w:r>
      <w:r w:rsidR="006D2299" w:rsidRPr="00EE185F">
        <w:rPr>
          <w:rFonts w:ascii="Times New Roman" w:hAnsi="Times New Roman" w:cs="Times New Roman"/>
          <w:sz w:val="24"/>
          <w:szCs w:val="24"/>
        </w:rPr>
        <w:t xml:space="preserve">From these results we can conclude that </w:t>
      </w:r>
      <w:r w:rsidR="000B031A" w:rsidRPr="00EE185F">
        <w:rPr>
          <w:rFonts w:ascii="Times New Roman" w:hAnsi="Times New Roman" w:cs="Times New Roman"/>
          <w:sz w:val="24"/>
          <w:szCs w:val="24"/>
        </w:rPr>
        <w:t>educational programmes and rule changes may reduce SRC rates in training</w:t>
      </w:r>
      <w:r w:rsidR="00893412" w:rsidRPr="00EE185F">
        <w:rPr>
          <w:rFonts w:ascii="Times New Roman" w:hAnsi="Times New Roman" w:cs="Times New Roman"/>
          <w:sz w:val="24"/>
          <w:szCs w:val="24"/>
        </w:rPr>
        <w:t xml:space="preserve"> and may also reduce impact rates in both practice and games</w:t>
      </w:r>
      <w:r w:rsidR="00E91E42" w:rsidRPr="00EE185F">
        <w:rPr>
          <w:rFonts w:ascii="Times New Roman" w:hAnsi="Times New Roman" w:cs="Times New Roman"/>
          <w:sz w:val="24"/>
          <w:szCs w:val="24"/>
        </w:rPr>
        <w:t xml:space="preserve">. </w:t>
      </w:r>
      <w:r w:rsidR="00370479" w:rsidRPr="00EE185F">
        <w:rPr>
          <w:rFonts w:ascii="Times New Roman" w:hAnsi="Times New Roman" w:cs="Times New Roman"/>
          <w:sz w:val="24"/>
          <w:szCs w:val="24"/>
        </w:rPr>
        <w:t>This may be by reducing collision practice, instilling proper tackling technique</w:t>
      </w:r>
      <w:r w:rsidR="00412389" w:rsidRPr="00EE185F">
        <w:rPr>
          <w:rFonts w:ascii="Times New Roman" w:hAnsi="Times New Roman" w:cs="Times New Roman"/>
          <w:sz w:val="24"/>
          <w:szCs w:val="24"/>
        </w:rPr>
        <w:t xml:space="preserve">, and/or reducing </w:t>
      </w:r>
      <w:r w:rsidR="00E0061C" w:rsidRPr="00EE185F">
        <w:rPr>
          <w:rFonts w:ascii="Times New Roman" w:hAnsi="Times New Roman" w:cs="Times New Roman"/>
          <w:sz w:val="24"/>
          <w:szCs w:val="24"/>
        </w:rPr>
        <w:t xml:space="preserve">high risk behaviours. </w:t>
      </w:r>
      <w:r w:rsidR="00E91E42" w:rsidRPr="00EE185F">
        <w:rPr>
          <w:rFonts w:ascii="Times New Roman" w:hAnsi="Times New Roman" w:cs="Times New Roman"/>
          <w:sz w:val="24"/>
          <w:szCs w:val="24"/>
        </w:rPr>
        <w:t xml:space="preserve">To fully understand the impact of these changes </w:t>
      </w:r>
      <w:r w:rsidR="00E0061C" w:rsidRPr="00EE185F">
        <w:rPr>
          <w:rFonts w:ascii="Times New Roman" w:hAnsi="Times New Roman" w:cs="Times New Roman"/>
          <w:sz w:val="24"/>
          <w:szCs w:val="24"/>
        </w:rPr>
        <w:t xml:space="preserve">and programmes </w:t>
      </w:r>
      <w:r w:rsidR="00530E44" w:rsidRPr="00EE185F">
        <w:rPr>
          <w:rFonts w:ascii="Times New Roman" w:hAnsi="Times New Roman" w:cs="Times New Roman"/>
          <w:sz w:val="24"/>
          <w:szCs w:val="24"/>
        </w:rPr>
        <w:t xml:space="preserve">implementation of record keeping </w:t>
      </w:r>
      <w:r w:rsidR="00190C31" w:rsidRPr="00EE185F">
        <w:rPr>
          <w:rFonts w:ascii="Times New Roman" w:hAnsi="Times New Roman" w:cs="Times New Roman"/>
          <w:sz w:val="24"/>
          <w:szCs w:val="24"/>
        </w:rPr>
        <w:t>evaluating</w:t>
      </w:r>
      <w:r w:rsidR="00583993" w:rsidRPr="00EE185F">
        <w:rPr>
          <w:rFonts w:ascii="Times New Roman" w:hAnsi="Times New Roman" w:cs="Times New Roman"/>
          <w:sz w:val="24"/>
          <w:szCs w:val="24"/>
        </w:rPr>
        <w:t xml:space="preserve"> the</w:t>
      </w:r>
      <w:r w:rsidR="00530E44" w:rsidRPr="00EE185F">
        <w:rPr>
          <w:rFonts w:ascii="Times New Roman" w:hAnsi="Times New Roman" w:cs="Times New Roman"/>
          <w:sz w:val="24"/>
          <w:szCs w:val="24"/>
        </w:rPr>
        <w:t xml:space="preserve"> effectiveness </w:t>
      </w:r>
      <w:r w:rsidR="00583993" w:rsidRPr="00EE185F">
        <w:rPr>
          <w:rFonts w:ascii="Times New Roman" w:hAnsi="Times New Roman" w:cs="Times New Roman"/>
          <w:sz w:val="24"/>
          <w:szCs w:val="24"/>
        </w:rPr>
        <w:t xml:space="preserve">of these interventions </w:t>
      </w:r>
      <w:r w:rsidR="00530E44" w:rsidRPr="00EE185F">
        <w:rPr>
          <w:rFonts w:ascii="Times New Roman" w:hAnsi="Times New Roman" w:cs="Times New Roman"/>
          <w:sz w:val="24"/>
          <w:szCs w:val="24"/>
        </w:rPr>
        <w:t>is required</w:t>
      </w:r>
      <w:r w:rsidR="003B7BF0" w:rsidRPr="00EE185F">
        <w:rPr>
          <w:rFonts w:ascii="Times New Roman" w:hAnsi="Times New Roman" w:cs="Times New Roman"/>
          <w:sz w:val="24"/>
          <w:szCs w:val="24"/>
        </w:rPr>
        <w:t>, though it is clearly of some benefit.</w:t>
      </w:r>
    </w:p>
    <w:p w14:paraId="7F6ED616" w14:textId="33E2C198" w:rsidR="00D97980" w:rsidRPr="00F8128A" w:rsidRDefault="00E01636" w:rsidP="00533852">
      <w:pPr>
        <w:rPr>
          <w:rFonts w:ascii="Times New Roman" w:hAnsi="Times New Roman" w:cs="Times New Roman"/>
          <w:sz w:val="24"/>
          <w:szCs w:val="24"/>
          <w:u w:val="single"/>
        </w:rPr>
      </w:pPr>
      <w:r w:rsidRPr="00F8128A">
        <w:rPr>
          <w:rFonts w:ascii="Times New Roman" w:hAnsi="Times New Roman" w:cs="Times New Roman"/>
          <w:sz w:val="24"/>
          <w:szCs w:val="24"/>
          <w:u w:val="single"/>
        </w:rPr>
        <w:t>Neck strength</w:t>
      </w:r>
    </w:p>
    <w:p w14:paraId="1D29BA04" w14:textId="147AFEEF" w:rsidR="00190C31" w:rsidRPr="00EE185F" w:rsidRDefault="002A298E" w:rsidP="00533852">
      <w:pPr>
        <w:rPr>
          <w:rFonts w:ascii="Times New Roman" w:hAnsi="Times New Roman" w:cs="Times New Roman"/>
          <w:sz w:val="24"/>
          <w:szCs w:val="24"/>
        </w:rPr>
      </w:pPr>
      <w:r w:rsidRPr="00EE185F">
        <w:rPr>
          <w:rFonts w:ascii="Times New Roman" w:hAnsi="Times New Roman" w:cs="Times New Roman"/>
          <w:sz w:val="24"/>
          <w:szCs w:val="24"/>
        </w:rPr>
        <w:t>An increase in n</w:t>
      </w:r>
      <w:r w:rsidR="00E03F3D" w:rsidRPr="00EE185F">
        <w:rPr>
          <w:rFonts w:ascii="Times New Roman" w:hAnsi="Times New Roman" w:cs="Times New Roman"/>
          <w:sz w:val="24"/>
          <w:szCs w:val="24"/>
        </w:rPr>
        <w:t xml:space="preserve">eck </w:t>
      </w:r>
      <w:r w:rsidR="0077628C" w:rsidRPr="00EE185F">
        <w:rPr>
          <w:rFonts w:ascii="Times New Roman" w:hAnsi="Times New Roman" w:cs="Times New Roman"/>
          <w:sz w:val="24"/>
          <w:szCs w:val="24"/>
        </w:rPr>
        <w:t xml:space="preserve">strength has been </w:t>
      </w:r>
      <w:r w:rsidR="006838FA" w:rsidRPr="00EE185F">
        <w:rPr>
          <w:rFonts w:ascii="Times New Roman" w:hAnsi="Times New Roman" w:cs="Times New Roman"/>
          <w:sz w:val="24"/>
          <w:szCs w:val="24"/>
        </w:rPr>
        <w:t>proposed</w:t>
      </w:r>
      <w:r w:rsidR="0077628C" w:rsidRPr="00EE185F">
        <w:rPr>
          <w:rFonts w:ascii="Times New Roman" w:hAnsi="Times New Roman" w:cs="Times New Roman"/>
          <w:sz w:val="24"/>
          <w:szCs w:val="24"/>
        </w:rPr>
        <w:t xml:space="preserve"> to </w:t>
      </w:r>
      <w:r w:rsidR="00F14E05" w:rsidRPr="00EE185F">
        <w:rPr>
          <w:rFonts w:ascii="Times New Roman" w:hAnsi="Times New Roman" w:cs="Times New Roman"/>
          <w:sz w:val="24"/>
          <w:szCs w:val="24"/>
        </w:rPr>
        <w:t xml:space="preserve">reduce </w:t>
      </w:r>
      <w:r w:rsidR="006838FA" w:rsidRPr="00EE185F">
        <w:rPr>
          <w:rFonts w:ascii="Times New Roman" w:hAnsi="Times New Roman" w:cs="Times New Roman"/>
          <w:sz w:val="24"/>
          <w:szCs w:val="24"/>
        </w:rPr>
        <w:t>incidence in SRC</w:t>
      </w:r>
      <w:r w:rsidR="00AB189C" w:rsidRPr="00EE185F">
        <w:rPr>
          <w:rFonts w:ascii="Times New Roman" w:hAnsi="Times New Roman" w:cs="Times New Roman"/>
          <w:sz w:val="24"/>
          <w:szCs w:val="24"/>
        </w:rPr>
        <w:t xml:space="preserve">. </w:t>
      </w:r>
      <w:r w:rsidR="00D05C07" w:rsidRPr="00EE185F">
        <w:rPr>
          <w:rFonts w:ascii="Times New Roman" w:hAnsi="Times New Roman" w:cs="Times New Roman"/>
          <w:sz w:val="24"/>
          <w:szCs w:val="24"/>
        </w:rPr>
        <w:t xml:space="preserve">The results </w:t>
      </w:r>
      <w:r w:rsidR="003D4C3B" w:rsidRPr="00EE185F">
        <w:rPr>
          <w:rFonts w:ascii="Times New Roman" w:hAnsi="Times New Roman" w:cs="Times New Roman"/>
          <w:sz w:val="24"/>
          <w:szCs w:val="24"/>
        </w:rPr>
        <w:t>from Daly et al. (2021)</w:t>
      </w:r>
      <w:r w:rsidR="004B4083" w:rsidRPr="00EE185F">
        <w:rPr>
          <w:rFonts w:ascii="Times New Roman" w:hAnsi="Times New Roman" w:cs="Times New Roman"/>
          <w:sz w:val="24"/>
          <w:szCs w:val="24"/>
        </w:rPr>
        <w:t xml:space="preserve"> reported</w:t>
      </w:r>
      <w:r w:rsidR="00C16E9D" w:rsidRPr="00EE185F">
        <w:rPr>
          <w:rFonts w:ascii="Times New Roman" w:hAnsi="Times New Roman" w:cs="Times New Roman"/>
          <w:sz w:val="24"/>
          <w:szCs w:val="24"/>
        </w:rPr>
        <w:t xml:space="preserve"> significant</w:t>
      </w:r>
      <w:r w:rsidR="004B4083" w:rsidRPr="00EE185F">
        <w:rPr>
          <w:rFonts w:ascii="Times New Roman" w:hAnsi="Times New Roman" w:cs="Times New Roman"/>
          <w:sz w:val="24"/>
          <w:szCs w:val="24"/>
        </w:rPr>
        <w:t xml:space="preserve"> improvement in </w:t>
      </w:r>
      <w:r w:rsidR="00995E87" w:rsidRPr="00EE185F">
        <w:rPr>
          <w:rFonts w:ascii="Times New Roman" w:hAnsi="Times New Roman" w:cs="Times New Roman"/>
          <w:sz w:val="24"/>
          <w:szCs w:val="24"/>
        </w:rPr>
        <w:t>isometric neck strength</w:t>
      </w:r>
      <w:r w:rsidR="00C16E9D" w:rsidRPr="00EE185F">
        <w:rPr>
          <w:rFonts w:ascii="Times New Roman" w:hAnsi="Times New Roman" w:cs="Times New Roman"/>
          <w:sz w:val="24"/>
          <w:szCs w:val="24"/>
        </w:rPr>
        <w:t xml:space="preserve"> in participants</w:t>
      </w:r>
      <w:r w:rsidR="00F41061" w:rsidRPr="00EE185F">
        <w:rPr>
          <w:rFonts w:ascii="Times New Roman" w:hAnsi="Times New Roman" w:cs="Times New Roman"/>
          <w:sz w:val="24"/>
          <w:szCs w:val="24"/>
        </w:rPr>
        <w:t xml:space="preserve"> </w:t>
      </w:r>
      <w:r w:rsidR="001D2F67" w:rsidRPr="00EE185F">
        <w:rPr>
          <w:rFonts w:ascii="Times New Roman" w:hAnsi="Times New Roman" w:cs="Times New Roman"/>
          <w:sz w:val="24"/>
          <w:szCs w:val="24"/>
        </w:rPr>
        <w:t xml:space="preserve">after intervention </w:t>
      </w:r>
      <w:r w:rsidR="00A33DD5" w:rsidRPr="00EE185F">
        <w:rPr>
          <w:rFonts w:ascii="Times New Roman" w:hAnsi="Times New Roman" w:cs="Times New Roman"/>
          <w:sz w:val="24"/>
          <w:szCs w:val="24"/>
        </w:rPr>
        <w:t xml:space="preserve">but not </w:t>
      </w:r>
      <w:r w:rsidR="0035758B" w:rsidRPr="00EE185F">
        <w:rPr>
          <w:rFonts w:ascii="Times New Roman" w:hAnsi="Times New Roman" w:cs="Times New Roman"/>
          <w:sz w:val="24"/>
          <w:szCs w:val="24"/>
        </w:rPr>
        <w:t xml:space="preserve">reducing incidence of SRC, </w:t>
      </w:r>
      <w:r w:rsidR="00A33DD5" w:rsidRPr="00EE185F">
        <w:rPr>
          <w:rFonts w:ascii="Times New Roman" w:hAnsi="Times New Roman" w:cs="Times New Roman"/>
          <w:sz w:val="24"/>
          <w:szCs w:val="24"/>
        </w:rPr>
        <w:t>while</w:t>
      </w:r>
      <w:r w:rsidR="00F41061" w:rsidRPr="00EE185F">
        <w:rPr>
          <w:rFonts w:ascii="Times New Roman" w:hAnsi="Times New Roman" w:cs="Times New Roman"/>
          <w:sz w:val="24"/>
          <w:szCs w:val="24"/>
        </w:rPr>
        <w:t xml:space="preserve"> </w:t>
      </w:r>
      <w:r w:rsidR="00733BD6" w:rsidRPr="00EE185F">
        <w:rPr>
          <w:rFonts w:ascii="Times New Roman" w:hAnsi="Times New Roman" w:cs="Times New Roman"/>
          <w:sz w:val="24"/>
          <w:szCs w:val="24"/>
        </w:rPr>
        <w:t>one</w:t>
      </w:r>
      <w:r w:rsidR="00A53FA2" w:rsidRPr="00EE185F">
        <w:rPr>
          <w:rFonts w:ascii="Times New Roman" w:hAnsi="Times New Roman" w:cs="Times New Roman"/>
          <w:sz w:val="24"/>
          <w:szCs w:val="24"/>
        </w:rPr>
        <w:t xml:space="preserve"> included</w:t>
      </w:r>
      <w:r w:rsidR="00733BD6" w:rsidRPr="00EE185F">
        <w:rPr>
          <w:rFonts w:ascii="Times New Roman" w:hAnsi="Times New Roman" w:cs="Times New Roman"/>
          <w:sz w:val="24"/>
          <w:szCs w:val="24"/>
        </w:rPr>
        <w:t xml:space="preserve"> study showed dynamic neck strengthening training</w:t>
      </w:r>
      <w:r w:rsidR="00A53FA2" w:rsidRPr="00EE185F">
        <w:rPr>
          <w:rFonts w:ascii="Times New Roman" w:hAnsi="Times New Roman" w:cs="Times New Roman"/>
          <w:sz w:val="24"/>
          <w:szCs w:val="24"/>
        </w:rPr>
        <w:t xml:space="preserve"> may reduce SRC injury risk. However, </w:t>
      </w:r>
      <w:r w:rsidR="008E0327" w:rsidRPr="00EE185F">
        <w:rPr>
          <w:rFonts w:ascii="Times New Roman" w:hAnsi="Times New Roman" w:cs="Times New Roman"/>
          <w:sz w:val="24"/>
          <w:szCs w:val="24"/>
        </w:rPr>
        <w:t xml:space="preserve">the </w:t>
      </w:r>
      <w:r w:rsidR="00A53FA2" w:rsidRPr="00EE185F">
        <w:rPr>
          <w:rFonts w:ascii="Times New Roman" w:hAnsi="Times New Roman" w:cs="Times New Roman"/>
          <w:sz w:val="24"/>
          <w:szCs w:val="24"/>
        </w:rPr>
        <w:t xml:space="preserve">overall </w:t>
      </w:r>
      <w:r w:rsidR="008E0327" w:rsidRPr="00EE185F">
        <w:rPr>
          <w:rFonts w:ascii="Times New Roman" w:hAnsi="Times New Roman" w:cs="Times New Roman"/>
          <w:sz w:val="24"/>
          <w:szCs w:val="24"/>
        </w:rPr>
        <w:t xml:space="preserve">results of </w:t>
      </w:r>
      <w:r w:rsidR="00A53FA2" w:rsidRPr="00EE185F">
        <w:rPr>
          <w:rFonts w:ascii="Times New Roman" w:hAnsi="Times New Roman" w:cs="Times New Roman"/>
          <w:sz w:val="24"/>
          <w:szCs w:val="24"/>
        </w:rPr>
        <w:t>the r</w:t>
      </w:r>
      <w:r w:rsidR="00E754A9" w:rsidRPr="00EE185F">
        <w:rPr>
          <w:rFonts w:ascii="Times New Roman" w:hAnsi="Times New Roman" w:cs="Times New Roman"/>
          <w:sz w:val="24"/>
          <w:szCs w:val="24"/>
        </w:rPr>
        <w:t>e</w:t>
      </w:r>
      <w:r w:rsidR="00A53FA2" w:rsidRPr="00EE185F">
        <w:rPr>
          <w:rFonts w:ascii="Times New Roman" w:hAnsi="Times New Roman" w:cs="Times New Roman"/>
          <w:sz w:val="24"/>
          <w:szCs w:val="24"/>
        </w:rPr>
        <w:t>view</w:t>
      </w:r>
      <w:r w:rsidR="00E754A9" w:rsidRPr="00EE185F">
        <w:rPr>
          <w:rFonts w:ascii="Times New Roman" w:hAnsi="Times New Roman" w:cs="Times New Roman"/>
          <w:sz w:val="24"/>
          <w:szCs w:val="24"/>
        </w:rPr>
        <w:t xml:space="preserve"> reported </w:t>
      </w:r>
      <w:r w:rsidR="006731FD" w:rsidRPr="00EE185F">
        <w:rPr>
          <w:rFonts w:ascii="Times New Roman" w:hAnsi="Times New Roman" w:cs="Times New Roman"/>
          <w:sz w:val="24"/>
          <w:szCs w:val="24"/>
        </w:rPr>
        <w:t>a lack of evidence</w:t>
      </w:r>
      <w:r w:rsidR="00DE488F" w:rsidRPr="00EE185F">
        <w:rPr>
          <w:rFonts w:ascii="Times New Roman" w:hAnsi="Times New Roman" w:cs="Times New Roman"/>
          <w:sz w:val="24"/>
          <w:szCs w:val="24"/>
        </w:rPr>
        <w:t xml:space="preserve"> supporting </w:t>
      </w:r>
      <w:r w:rsidR="00DB3DB0" w:rsidRPr="00EE185F">
        <w:rPr>
          <w:rFonts w:ascii="Times New Roman" w:hAnsi="Times New Roman" w:cs="Times New Roman"/>
          <w:sz w:val="24"/>
          <w:szCs w:val="24"/>
        </w:rPr>
        <w:t>neck strengthening intervention</w:t>
      </w:r>
      <w:r w:rsidR="004D1341" w:rsidRPr="00EE185F">
        <w:rPr>
          <w:rFonts w:ascii="Times New Roman" w:hAnsi="Times New Roman" w:cs="Times New Roman"/>
          <w:sz w:val="24"/>
          <w:szCs w:val="24"/>
        </w:rPr>
        <w:t xml:space="preserve">s to reduce SRC in adult populations. </w:t>
      </w:r>
      <w:r w:rsidR="009923EC" w:rsidRPr="00EE185F">
        <w:rPr>
          <w:rFonts w:ascii="Times New Roman" w:hAnsi="Times New Roman" w:cs="Times New Roman"/>
          <w:sz w:val="24"/>
          <w:szCs w:val="24"/>
        </w:rPr>
        <w:t xml:space="preserve">The studies included in this review only reported on male </w:t>
      </w:r>
      <w:r w:rsidR="003A0B7A" w:rsidRPr="00EE185F">
        <w:rPr>
          <w:rFonts w:ascii="Times New Roman" w:hAnsi="Times New Roman" w:cs="Times New Roman"/>
          <w:sz w:val="24"/>
          <w:szCs w:val="24"/>
        </w:rPr>
        <w:t xml:space="preserve">participants, two of which </w:t>
      </w:r>
      <w:r w:rsidR="001D41F4" w:rsidRPr="00EE185F">
        <w:rPr>
          <w:rFonts w:ascii="Times New Roman" w:hAnsi="Times New Roman" w:cs="Times New Roman"/>
          <w:sz w:val="24"/>
          <w:szCs w:val="24"/>
        </w:rPr>
        <w:t xml:space="preserve">focused on rugby union and one on American football. </w:t>
      </w:r>
      <w:r w:rsidR="008A43BF" w:rsidRPr="00EE185F">
        <w:rPr>
          <w:rFonts w:ascii="Times New Roman" w:hAnsi="Times New Roman" w:cs="Times New Roman"/>
          <w:sz w:val="24"/>
          <w:szCs w:val="24"/>
        </w:rPr>
        <w:t xml:space="preserve">The authors </w:t>
      </w:r>
      <w:r w:rsidR="00ED4E5E" w:rsidRPr="00EE185F">
        <w:rPr>
          <w:rFonts w:ascii="Times New Roman" w:hAnsi="Times New Roman" w:cs="Times New Roman"/>
          <w:sz w:val="24"/>
          <w:szCs w:val="24"/>
        </w:rPr>
        <w:t xml:space="preserve">advise to regard the </w:t>
      </w:r>
      <w:r w:rsidR="00C56D24" w:rsidRPr="00EE185F">
        <w:rPr>
          <w:rFonts w:ascii="Times New Roman" w:hAnsi="Times New Roman" w:cs="Times New Roman"/>
          <w:sz w:val="24"/>
          <w:szCs w:val="24"/>
        </w:rPr>
        <w:t xml:space="preserve">three papers in the review with caution </w:t>
      </w:r>
      <w:r w:rsidR="00F43F51" w:rsidRPr="00EE185F">
        <w:rPr>
          <w:rFonts w:ascii="Times New Roman" w:hAnsi="Times New Roman" w:cs="Times New Roman"/>
          <w:sz w:val="24"/>
          <w:szCs w:val="24"/>
        </w:rPr>
        <w:t xml:space="preserve">as there is a lack of power in the sample sizes. </w:t>
      </w:r>
      <w:r w:rsidR="00406DCE" w:rsidRPr="00EE185F">
        <w:rPr>
          <w:rFonts w:ascii="Times New Roman" w:hAnsi="Times New Roman" w:cs="Times New Roman"/>
          <w:sz w:val="24"/>
          <w:szCs w:val="24"/>
        </w:rPr>
        <w:t>Elliot et al</w:t>
      </w:r>
      <w:r w:rsidR="005538E4" w:rsidRPr="00EE185F">
        <w:rPr>
          <w:rFonts w:ascii="Times New Roman" w:hAnsi="Times New Roman" w:cs="Times New Roman"/>
          <w:sz w:val="24"/>
          <w:szCs w:val="24"/>
        </w:rPr>
        <w:t xml:space="preserve">. (2021) reviewed literature </w:t>
      </w:r>
      <w:r w:rsidR="00544560" w:rsidRPr="00EE185F">
        <w:rPr>
          <w:rFonts w:ascii="Times New Roman" w:hAnsi="Times New Roman" w:cs="Times New Roman"/>
          <w:sz w:val="24"/>
          <w:szCs w:val="24"/>
        </w:rPr>
        <w:t xml:space="preserve">containing </w:t>
      </w:r>
      <w:r w:rsidR="003144E5" w:rsidRPr="00EE185F">
        <w:rPr>
          <w:rFonts w:ascii="Times New Roman" w:hAnsi="Times New Roman" w:cs="Times New Roman"/>
          <w:sz w:val="24"/>
          <w:szCs w:val="24"/>
        </w:rPr>
        <w:t xml:space="preserve">neck strengthening </w:t>
      </w:r>
      <w:r w:rsidR="0050134F" w:rsidRPr="00EE185F">
        <w:rPr>
          <w:rFonts w:ascii="Times New Roman" w:hAnsi="Times New Roman" w:cs="Times New Roman"/>
          <w:sz w:val="24"/>
          <w:szCs w:val="24"/>
        </w:rPr>
        <w:t>exercises as a</w:t>
      </w:r>
      <w:r w:rsidR="002361EB" w:rsidRPr="00EE185F">
        <w:rPr>
          <w:rFonts w:ascii="Times New Roman" w:hAnsi="Times New Roman" w:cs="Times New Roman"/>
          <w:sz w:val="24"/>
          <w:szCs w:val="24"/>
        </w:rPr>
        <w:t>n</w:t>
      </w:r>
      <w:r w:rsidR="0050134F" w:rsidRPr="00EE185F">
        <w:rPr>
          <w:rFonts w:ascii="Times New Roman" w:hAnsi="Times New Roman" w:cs="Times New Roman"/>
          <w:sz w:val="24"/>
          <w:szCs w:val="24"/>
        </w:rPr>
        <w:t xml:space="preserve"> injury reduction program</w:t>
      </w:r>
      <w:r w:rsidR="001F672F" w:rsidRPr="00EE185F">
        <w:rPr>
          <w:rFonts w:ascii="Times New Roman" w:hAnsi="Times New Roman" w:cs="Times New Roman"/>
          <w:sz w:val="24"/>
          <w:szCs w:val="24"/>
        </w:rPr>
        <w:t xml:space="preserve"> for SRC. </w:t>
      </w:r>
      <w:r w:rsidR="00A53357" w:rsidRPr="00EE185F">
        <w:rPr>
          <w:rFonts w:ascii="Times New Roman" w:hAnsi="Times New Roman" w:cs="Times New Roman"/>
          <w:sz w:val="24"/>
          <w:szCs w:val="24"/>
        </w:rPr>
        <w:t xml:space="preserve">Two observational studies included </w:t>
      </w:r>
      <w:r w:rsidR="00CA2AE9" w:rsidRPr="00EE185F">
        <w:rPr>
          <w:rFonts w:ascii="Times New Roman" w:hAnsi="Times New Roman" w:cs="Times New Roman"/>
          <w:sz w:val="24"/>
          <w:szCs w:val="24"/>
        </w:rPr>
        <w:t xml:space="preserve">in the review reported higher </w:t>
      </w:r>
      <w:r w:rsidR="00926254" w:rsidRPr="00EE185F">
        <w:rPr>
          <w:rFonts w:ascii="Times New Roman" w:hAnsi="Times New Roman" w:cs="Times New Roman"/>
          <w:sz w:val="24"/>
          <w:szCs w:val="24"/>
        </w:rPr>
        <w:t>ne</w:t>
      </w:r>
      <w:r w:rsidR="00CA2AE9" w:rsidRPr="00EE185F">
        <w:rPr>
          <w:rFonts w:ascii="Times New Roman" w:hAnsi="Times New Roman" w:cs="Times New Roman"/>
          <w:sz w:val="24"/>
          <w:szCs w:val="24"/>
        </w:rPr>
        <w:t xml:space="preserve">ck strength </w:t>
      </w:r>
      <w:r w:rsidR="00926254" w:rsidRPr="00EE185F">
        <w:rPr>
          <w:rFonts w:ascii="Times New Roman" w:hAnsi="Times New Roman" w:cs="Times New Roman"/>
          <w:sz w:val="24"/>
          <w:szCs w:val="24"/>
        </w:rPr>
        <w:t>was associated with lower risk of SRC</w:t>
      </w:r>
      <w:r w:rsidR="00E72CE6" w:rsidRPr="00EE185F">
        <w:rPr>
          <w:rFonts w:ascii="Times New Roman" w:hAnsi="Times New Roman" w:cs="Times New Roman"/>
          <w:sz w:val="24"/>
          <w:szCs w:val="24"/>
        </w:rPr>
        <w:t xml:space="preserve">. </w:t>
      </w:r>
      <w:r w:rsidR="00C51570" w:rsidRPr="00EE185F">
        <w:rPr>
          <w:rFonts w:ascii="Times New Roman" w:hAnsi="Times New Roman" w:cs="Times New Roman"/>
          <w:sz w:val="24"/>
          <w:szCs w:val="24"/>
        </w:rPr>
        <w:t xml:space="preserve">Four intervention studies </w:t>
      </w:r>
      <w:r w:rsidR="00A533F5" w:rsidRPr="00EE185F">
        <w:rPr>
          <w:rFonts w:ascii="Times New Roman" w:hAnsi="Times New Roman" w:cs="Times New Roman"/>
          <w:sz w:val="24"/>
          <w:szCs w:val="24"/>
        </w:rPr>
        <w:t>reported injury reduction pr</w:t>
      </w:r>
      <w:r w:rsidR="00556FE0" w:rsidRPr="00EE185F">
        <w:rPr>
          <w:rFonts w:ascii="Times New Roman" w:hAnsi="Times New Roman" w:cs="Times New Roman"/>
          <w:sz w:val="24"/>
          <w:szCs w:val="24"/>
        </w:rPr>
        <w:t>o</w:t>
      </w:r>
      <w:r w:rsidR="00A533F5" w:rsidRPr="00EE185F">
        <w:rPr>
          <w:rFonts w:ascii="Times New Roman" w:hAnsi="Times New Roman" w:cs="Times New Roman"/>
          <w:sz w:val="24"/>
          <w:szCs w:val="24"/>
        </w:rPr>
        <w:t xml:space="preserve">grammes </w:t>
      </w:r>
      <w:r w:rsidR="00853CB5" w:rsidRPr="00EE185F">
        <w:rPr>
          <w:rFonts w:ascii="Times New Roman" w:hAnsi="Times New Roman" w:cs="Times New Roman"/>
          <w:sz w:val="24"/>
          <w:szCs w:val="24"/>
        </w:rPr>
        <w:t xml:space="preserve">which included neck exercises </w:t>
      </w:r>
      <w:r w:rsidR="00556FE0" w:rsidRPr="00EE185F">
        <w:rPr>
          <w:rFonts w:ascii="Times New Roman" w:hAnsi="Times New Roman" w:cs="Times New Roman"/>
          <w:sz w:val="24"/>
          <w:szCs w:val="24"/>
        </w:rPr>
        <w:t xml:space="preserve">reduced the incidence of head and neck injuries including SRC. </w:t>
      </w:r>
      <w:r w:rsidR="00246852" w:rsidRPr="00EE185F">
        <w:rPr>
          <w:rFonts w:ascii="Times New Roman" w:hAnsi="Times New Roman" w:cs="Times New Roman"/>
          <w:sz w:val="24"/>
          <w:szCs w:val="24"/>
        </w:rPr>
        <w:t>Ennis et al. (</w:t>
      </w:r>
      <w:r w:rsidR="000D1335" w:rsidRPr="00EE185F">
        <w:rPr>
          <w:rFonts w:ascii="Times New Roman" w:hAnsi="Times New Roman" w:cs="Times New Roman"/>
          <w:sz w:val="24"/>
          <w:szCs w:val="24"/>
        </w:rPr>
        <w:t xml:space="preserve">2018) </w:t>
      </w:r>
      <w:r w:rsidR="005C467A" w:rsidRPr="00EE185F">
        <w:rPr>
          <w:rFonts w:ascii="Times New Roman" w:hAnsi="Times New Roman" w:cs="Times New Roman"/>
          <w:sz w:val="24"/>
          <w:szCs w:val="24"/>
        </w:rPr>
        <w:t xml:space="preserve">reported studies that </w:t>
      </w:r>
      <w:r w:rsidR="008E0EFB" w:rsidRPr="00EE185F">
        <w:rPr>
          <w:rFonts w:ascii="Times New Roman" w:hAnsi="Times New Roman" w:cs="Times New Roman"/>
          <w:sz w:val="24"/>
          <w:szCs w:val="24"/>
        </w:rPr>
        <w:t>showed neck mass</w:t>
      </w:r>
      <w:r w:rsidR="009015EA" w:rsidRPr="00EE185F">
        <w:rPr>
          <w:rFonts w:ascii="Times New Roman" w:hAnsi="Times New Roman" w:cs="Times New Roman"/>
          <w:sz w:val="24"/>
          <w:szCs w:val="24"/>
        </w:rPr>
        <w:t xml:space="preserve"> </w:t>
      </w:r>
      <w:r w:rsidR="00CA1EF1" w:rsidRPr="00EE185F">
        <w:rPr>
          <w:rFonts w:ascii="Times New Roman" w:hAnsi="Times New Roman" w:cs="Times New Roman"/>
          <w:sz w:val="24"/>
          <w:szCs w:val="24"/>
        </w:rPr>
        <w:t xml:space="preserve">had an impact on concussion rates in athletes. </w:t>
      </w:r>
      <w:r w:rsidR="002529C8" w:rsidRPr="00EE185F">
        <w:rPr>
          <w:rFonts w:ascii="Times New Roman" w:hAnsi="Times New Roman" w:cs="Times New Roman"/>
          <w:sz w:val="24"/>
          <w:szCs w:val="24"/>
        </w:rPr>
        <w:t xml:space="preserve">Those participants that were measured to have </w:t>
      </w:r>
      <w:r w:rsidR="00EF0B06" w:rsidRPr="00EE185F">
        <w:rPr>
          <w:rFonts w:ascii="Times New Roman" w:hAnsi="Times New Roman" w:cs="Times New Roman"/>
          <w:sz w:val="24"/>
          <w:szCs w:val="24"/>
        </w:rPr>
        <w:t xml:space="preserve">lower neck circumference, lower neck to head </w:t>
      </w:r>
      <w:r w:rsidR="00344FDE" w:rsidRPr="00EE185F">
        <w:rPr>
          <w:rFonts w:ascii="Times New Roman" w:hAnsi="Times New Roman" w:cs="Times New Roman"/>
          <w:sz w:val="24"/>
          <w:szCs w:val="24"/>
        </w:rPr>
        <w:t>circumference ratio, and lower overall neck strength</w:t>
      </w:r>
      <w:r w:rsidR="001C7084" w:rsidRPr="00EE185F">
        <w:rPr>
          <w:rFonts w:ascii="Times New Roman" w:hAnsi="Times New Roman" w:cs="Times New Roman"/>
          <w:sz w:val="24"/>
          <w:szCs w:val="24"/>
        </w:rPr>
        <w:t xml:space="preserve"> in athletes who suffered SRC. The authors </w:t>
      </w:r>
      <w:r w:rsidR="003B27EE" w:rsidRPr="00EE185F">
        <w:rPr>
          <w:rFonts w:ascii="Times New Roman" w:hAnsi="Times New Roman" w:cs="Times New Roman"/>
          <w:sz w:val="24"/>
          <w:szCs w:val="24"/>
        </w:rPr>
        <w:t xml:space="preserve">gave a conditional </w:t>
      </w:r>
      <w:r w:rsidR="001C7084" w:rsidRPr="00EE185F">
        <w:rPr>
          <w:rFonts w:ascii="Times New Roman" w:hAnsi="Times New Roman" w:cs="Times New Roman"/>
          <w:sz w:val="24"/>
          <w:szCs w:val="24"/>
        </w:rPr>
        <w:t>recommendation</w:t>
      </w:r>
      <w:r w:rsidR="003B27EE" w:rsidRPr="00EE185F">
        <w:rPr>
          <w:rFonts w:ascii="Times New Roman" w:hAnsi="Times New Roman" w:cs="Times New Roman"/>
          <w:sz w:val="24"/>
          <w:szCs w:val="24"/>
        </w:rPr>
        <w:t xml:space="preserve"> </w:t>
      </w:r>
      <w:r w:rsidR="00234529" w:rsidRPr="00EE185F">
        <w:rPr>
          <w:rFonts w:ascii="Times New Roman" w:hAnsi="Times New Roman" w:cs="Times New Roman"/>
          <w:sz w:val="24"/>
          <w:szCs w:val="24"/>
        </w:rPr>
        <w:t xml:space="preserve">as an acceptable intervention to reduce SRC in adult amateur </w:t>
      </w:r>
      <w:r w:rsidR="0087236B" w:rsidRPr="00EE185F">
        <w:rPr>
          <w:rFonts w:ascii="Times New Roman" w:hAnsi="Times New Roman" w:cs="Times New Roman"/>
          <w:sz w:val="24"/>
          <w:szCs w:val="24"/>
        </w:rPr>
        <w:t xml:space="preserve">athletes. </w:t>
      </w:r>
      <w:r w:rsidR="009E518E" w:rsidRPr="00EE185F">
        <w:rPr>
          <w:rFonts w:ascii="Times New Roman" w:hAnsi="Times New Roman" w:cs="Times New Roman"/>
          <w:sz w:val="24"/>
          <w:szCs w:val="24"/>
        </w:rPr>
        <w:t>As</w:t>
      </w:r>
      <w:r w:rsidR="00526CA0" w:rsidRPr="00EE185F">
        <w:rPr>
          <w:rFonts w:ascii="Times New Roman" w:hAnsi="Times New Roman" w:cs="Times New Roman"/>
          <w:sz w:val="24"/>
          <w:szCs w:val="24"/>
        </w:rPr>
        <w:t xml:space="preserve"> the</w:t>
      </w:r>
      <w:r w:rsidR="009E518E" w:rsidRPr="00EE185F">
        <w:rPr>
          <w:rFonts w:ascii="Times New Roman" w:hAnsi="Times New Roman" w:cs="Times New Roman"/>
          <w:sz w:val="24"/>
          <w:szCs w:val="24"/>
        </w:rPr>
        <w:t xml:space="preserve"> results are </w:t>
      </w:r>
      <w:r w:rsidR="00D35844" w:rsidRPr="00EE185F">
        <w:rPr>
          <w:rFonts w:ascii="Times New Roman" w:hAnsi="Times New Roman" w:cs="Times New Roman"/>
          <w:sz w:val="24"/>
          <w:szCs w:val="24"/>
        </w:rPr>
        <w:t>inconclusive</w:t>
      </w:r>
      <w:r w:rsidR="009E518E" w:rsidRPr="00EE185F">
        <w:rPr>
          <w:rFonts w:ascii="Times New Roman" w:hAnsi="Times New Roman" w:cs="Times New Roman"/>
          <w:sz w:val="24"/>
          <w:szCs w:val="24"/>
        </w:rPr>
        <w:t xml:space="preserve"> </w:t>
      </w:r>
      <w:r w:rsidR="009B7185" w:rsidRPr="00EE185F">
        <w:rPr>
          <w:rFonts w:ascii="Times New Roman" w:hAnsi="Times New Roman" w:cs="Times New Roman"/>
          <w:sz w:val="24"/>
          <w:szCs w:val="24"/>
        </w:rPr>
        <w:t xml:space="preserve">as to whether neck strengthening exercise reduce incidence </w:t>
      </w:r>
      <w:r w:rsidR="00D35844" w:rsidRPr="00EE185F">
        <w:rPr>
          <w:rFonts w:ascii="Times New Roman" w:hAnsi="Times New Roman" w:cs="Times New Roman"/>
          <w:sz w:val="24"/>
          <w:szCs w:val="24"/>
        </w:rPr>
        <w:t>of SRC</w:t>
      </w:r>
      <w:r w:rsidR="001E78C7" w:rsidRPr="00EE185F">
        <w:rPr>
          <w:rFonts w:ascii="Times New Roman" w:hAnsi="Times New Roman" w:cs="Times New Roman"/>
          <w:sz w:val="24"/>
          <w:szCs w:val="24"/>
        </w:rPr>
        <w:t xml:space="preserve"> there is a moderate demonstration </w:t>
      </w:r>
      <w:r w:rsidR="006275F0" w:rsidRPr="00EE185F">
        <w:rPr>
          <w:rFonts w:ascii="Times New Roman" w:hAnsi="Times New Roman" w:cs="Times New Roman"/>
          <w:sz w:val="24"/>
          <w:szCs w:val="24"/>
        </w:rPr>
        <w:t>of evidence</w:t>
      </w:r>
      <w:r w:rsidR="00802A71" w:rsidRPr="00EE185F">
        <w:rPr>
          <w:rFonts w:ascii="Times New Roman" w:hAnsi="Times New Roman" w:cs="Times New Roman"/>
          <w:sz w:val="24"/>
          <w:szCs w:val="24"/>
        </w:rPr>
        <w:t xml:space="preserve"> </w:t>
      </w:r>
      <w:r w:rsidR="00646909" w:rsidRPr="00EE185F">
        <w:rPr>
          <w:rFonts w:ascii="Times New Roman" w:hAnsi="Times New Roman" w:cs="Times New Roman"/>
          <w:sz w:val="24"/>
          <w:szCs w:val="24"/>
        </w:rPr>
        <w:t xml:space="preserve">showing individuals with lower neck strength and lower neck mass </w:t>
      </w:r>
      <w:r w:rsidR="00631CC9" w:rsidRPr="00EE185F">
        <w:rPr>
          <w:rFonts w:ascii="Times New Roman" w:hAnsi="Times New Roman" w:cs="Times New Roman"/>
          <w:sz w:val="24"/>
          <w:szCs w:val="24"/>
        </w:rPr>
        <w:t xml:space="preserve">had higher incidence of SRC. </w:t>
      </w:r>
      <w:r w:rsidR="00AA0441" w:rsidRPr="00EE185F">
        <w:rPr>
          <w:rFonts w:ascii="Times New Roman" w:hAnsi="Times New Roman" w:cs="Times New Roman"/>
          <w:sz w:val="24"/>
          <w:szCs w:val="24"/>
        </w:rPr>
        <w:t xml:space="preserve">We can postulate that a higher neck strength may indeed </w:t>
      </w:r>
      <w:r w:rsidR="004445A7" w:rsidRPr="00EE185F">
        <w:rPr>
          <w:rFonts w:ascii="Times New Roman" w:hAnsi="Times New Roman" w:cs="Times New Roman"/>
          <w:sz w:val="24"/>
          <w:szCs w:val="24"/>
        </w:rPr>
        <w:t xml:space="preserve">reduce SRC incidence. </w:t>
      </w:r>
    </w:p>
    <w:p w14:paraId="15B21EAF" w14:textId="7E73646E" w:rsidR="00B73BD7" w:rsidRPr="00EE185F" w:rsidRDefault="00B73BD7" w:rsidP="004E7CA5">
      <w:pPr>
        <w:rPr>
          <w:rFonts w:ascii="Times New Roman" w:hAnsi="Times New Roman" w:cs="Times New Roman"/>
          <w:sz w:val="24"/>
          <w:szCs w:val="24"/>
        </w:rPr>
      </w:pPr>
      <w:r w:rsidRPr="00EE185F">
        <w:rPr>
          <w:rFonts w:ascii="Times New Roman" w:hAnsi="Times New Roman" w:cs="Times New Roman"/>
          <w:b/>
          <w:bCs/>
          <w:sz w:val="24"/>
          <w:szCs w:val="24"/>
          <w:u w:val="single"/>
        </w:rPr>
        <w:t>Discussion</w:t>
      </w:r>
    </w:p>
    <w:p w14:paraId="6F74C975" w14:textId="1B1CA9B1" w:rsidR="002A4BB3" w:rsidRPr="00EE185F" w:rsidRDefault="000F6AA2" w:rsidP="004E7CA5">
      <w:pPr>
        <w:rPr>
          <w:rFonts w:ascii="Times New Roman" w:hAnsi="Times New Roman" w:cs="Times New Roman"/>
          <w:sz w:val="24"/>
          <w:szCs w:val="24"/>
        </w:rPr>
      </w:pPr>
      <w:r w:rsidRPr="00EE185F">
        <w:rPr>
          <w:rFonts w:ascii="Times New Roman" w:hAnsi="Times New Roman" w:cs="Times New Roman"/>
          <w:sz w:val="24"/>
          <w:szCs w:val="24"/>
        </w:rPr>
        <w:t>Th</w:t>
      </w:r>
      <w:r w:rsidR="00980776" w:rsidRPr="00EE185F">
        <w:rPr>
          <w:rFonts w:ascii="Times New Roman" w:hAnsi="Times New Roman" w:cs="Times New Roman"/>
          <w:sz w:val="24"/>
          <w:szCs w:val="24"/>
        </w:rPr>
        <w:t>is s</w:t>
      </w:r>
      <w:r w:rsidR="00F91154" w:rsidRPr="00EE185F">
        <w:rPr>
          <w:rFonts w:ascii="Times New Roman" w:hAnsi="Times New Roman" w:cs="Times New Roman"/>
          <w:sz w:val="24"/>
          <w:szCs w:val="24"/>
        </w:rPr>
        <w:t xml:space="preserve">ystematic umbrella review </w:t>
      </w:r>
      <w:r w:rsidR="00AD2BB3" w:rsidRPr="00EE185F">
        <w:rPr>
          <w:rFonts w:ascii="Times New Roman" w:hAnsi="Times New Roman" w:cs="Times New Roman"/>
          <w:sz w:val="24"/>
          <w:szCs w:val="24"/>
        </w:rPr>
        <w:t xml:space="preserve">aimed to </w:t>
      </w:r>
      <w:r w:rsidR="00D30199" w:rsidRPr="00EE185F">
        <w:rPr>
          <w:rFonts w:ascii="Times New Roman" w:hAnsi="Times New Roman" w:cs="Times New Roman"/>
          <w:sz w:val="24"/>
          <w:szCs w:val="24"/>
        </w:rPr>
        <w:t xml:space="preserve">summarise and </w:t>
      </w:r>
      <w:r w:rsidR="00AD2BB3" w:rsidRPr="00EE185F">
        <w:rPr>
          <w:rFonts w:ascii="Times New Roman" w:hAnsi="Times New Roman" w:cs="Times New Roman"/>
          <w:sz w:val="24"/>
          <w:szCs w:val="24"/>
        </w:rPr>
        <w:t xml:space="preserve">evaluate </w:t>
      </w:r>
      <w:r w:rsidR="00C05618" w:rsidRPr="00EE185F">
        <w:rPr>
          <w:rFonts w:ascii="Times New Roman" w:hAnsi="Times New Roman" w:cs="Times New Roman"/>
          <w:sz w:val="24"/>
          <w:szCs w:val="24"/>
        </w:rPr>
        <w:t xml:space="preserve">effective interventions and preventions </w:t>
      </w:r>
      <w:r w:rsidR="009236D3" w:rsidRPr="00EE185F">
        <w:rPr>
          <w:rFonts w:ascii="Times New Roman" w:hAnsi="Times New Roman" w:cs="Times New Roman"/>
          <w:sz w:val="24"/>
          <w:szCs w:val="24"/>
        </w:rPr>
        <w:t>for</w:t>
      </w:r>
      <w:r w:rsidR="00C05618" w:rsidRPr="00EE185F">
        <w:rPr>
          <w:rFonts w:ascii="Times New Roman" w:hAnsi="Times New Roman" w:cs="Times New Roman"/>
          <w:sz w:val="24"/>
          <w:szCs w:val="24"/>
        </w:rPr>
        <w:t xml:space="preserve"> sustaining a sports-related concussion</w:t>
      </w:r>
      <w:r w:rsidR="00D30199" w:rsidRPr="00EE185F">
        <w:rPr>
          <w:rFonts w:ascii="Times New Roman" w:hAnsi="Times New Roman" w:cs="Times New Roman"/>
          <w:sz w:val="24"/>
          <w:szCs w:val="24"/>
        </w:rPr>
        <w:t xml:space="preserve"> from the published literature of </w:t>
      </w:r>
      <w:r w:rsidR="000D71A5" w:rsidRPr="00EE185F">
        <w:rPr>
          <w:rFonts w:ascii="Times New Roman" w:hAnsi="Times New Roman" w:cs="Times New Roman"/>
          <w:sz w:val="24"/>
          <w:szCs w:val="24"/>
        </w:rPr>
        <w:t>systematic reviews since 2010</w:t>
      </w:r>
      <w:r w:rsidR="00C05618" w:rsidRPr="00EE185F">
        <w:rPr>
          <w:rFonts w:ascii="Times New Roman" w:hAnsi="Times New Roman" w:cs="Times New Roman"/>
          <w:sz w:val="24"/>
          <w:szCs w:val="24"/>
        </w:rPr>
        <w:t xml:space="preserve">. </w:t>
      </w:r>
      <w:r w:rsidR="00515D35" w:rsidRPr="00EE185F">
        <w:rPr>
          <w:rFonts w:ascii="Times New Roman" w:hAnsi="Times New Roman" w:cs="Times New Roman"/>
          <w:sz w:val="24"/>
          <w:szCs w:val="24"/>
        </w:rPr>
        <w:t xml:space="preserve">From </w:t>
      </w:r>
      <w:r w:rsidR="00BC0066" w:rsidRPr="00EE185F">
        <w:rPr>
          <w:rFonts w:ascii="Times New Roman" w:hAnsi="Times New Roman" w:cs="Times New Roman"/>
          <w:sz w:val="24"/>
          <w:szCs w:val="24"/>
        </w:rPr>
        <w:t xml:space="preserve">the 11 included reviews </w:t>
      </w:r>
      <w:r w:rsidR="00B30164" w:rsidRPr="00EE185F">
        <w:rPr>
          <w:rFonts w:ascii="Times New Roman" w:hAnsi="Times New Roman" w:cs="Times New Roman"/>
          <w:sz w:val="24"/>
          <w:szCs w:val="24"/>
        </w:rPr>
        <w:t xml:space="preserve">all </w:t>
      </w:r>
      <w:r w:rsidR="00247805" w:rsidRPr="00EE185F">
        <w:rPr>
          <w:rFonts w:ascii="Times New Roman" w:hAnsi="Times New Roman" w:cs="Times New Roman"/>
          <w:sz w:val="24"/>
          <w:szCs w:val="24"/>
        </w:rPr>
        <w:t xml:space="preserve">showed limited evidence to propose a single intervention or prevention strategy </w:t>
      </w:r>
      <w:r w:rsidR="00B918B0" w:rsidRPr="00EE185F">
        <w:rPr>
          <w:rFonts w:ascii="Times New Roman" w:hAnsi="Times New Roman" w:cs="Times New Roman"/>
          <w:sz w:val="24"/>
          <w:szCs w:val="24"/>
        </w:rPr>
        <w:t>that reported a conclusive effect on reducing sport-related concussion rates.</w:t>
      </w:r>
      <w:r w:rsidR="002A4BB3" w:rsidRPr="00EE185F">
        <w:rPr>
          <w:rFonts w:ascii="Times New Roman" w:hAnsi="Times New Roman" w:cs="Times New Roman"/>
          <w:sz w:val="24"/>
          <w:szCs w:val="24"/>
        </w:rPr>
        <w:t xml:space="preserve"> </w:t>
      </w:r>
      <w:r w:rsidR="007657B1" w:rsidRPr="00EE185F">
        <w:rPr>
          <w:rFonts w:ascii="Times New Roman" w:hAnsi="Times New Roman" w:cs="Times New Roman"/>
          <w:sz w:val="24"/>
          <w:szCs w:val="24"/>
        </w:rPr>
        <w:t xml:space="preserve">If the evidence is reviewed </w:t>
      </w:r>
      <w:r w:rsidR="001771A0" w:rsidRPr="00EE185F">
        <w:rPr>
          <w:rFonts w:ascii="Times New Roman" w:hAnsi="Times New Roman" w:cs="Times New Roman"/>
          <w:sz w:val="24"/>
          <w:szCs w:val="24"/>
        </w:rPr>
        <w:t>each</w:t>
      </w:r>
      <w:r w:rsidR="007657B1" w:rsidRPr="00EE185F">
        <w:rPr>
          <w:rFonts w:ascii="Times New Roman" w:hAnsi="Times New Roman" w:cs="Times New Roman"/>
          <w:sz w:val="24"/>
          <w:szCs w:val="24"/>
        </w:rPr>
        <w:t xml:space="preserve"> intervention may have a small effect and combined may lead to a reduction in </w:t>
      </w:r>
      <w:r w:rsidR="00A0109E" w:rsidRPr="00EE185F">
        <w:rPr>
          <w:rFonts w:ascii="Times New Roman" w:hAnsi="Times New Roman" w:cs="Times New Roman"/>
          <w:sz w:val="24"/>
          <w:szCs w:val="24"/>
        </w:rPr>
        <w:t xml:space="preserve">overall </w:t>
      </w:r>
      <w:r w:rsidR="007657B1" w:rsidRPr="00EE185F">
        <w:rPr>
          <w:rFonts w:ascii="Times New Roman" w:hAnsi="Times New Roman" w:cs="Times New Roman"/>
          <w:sz w:val="24"/>
          <w:szCs w:val="24"/>
        </w:rPr>
        <w:t>concussion incidence</w:t>
      </w:r>
      <w:r w:rsidR="00A0109E" w:rsidRPr="00EE185F">
        <w:rPr>
          <w:rFonts w:ascii="Times New Roman" w:hAnsi="Times New Roman" w:cs="Times New Roman"/>
          <w:sz w:val="24"/>
          <w:szCs w:val="24"/>
        </w:rPr>
        <w:t xml:space="preserve">. As </w:t>
      </w:r>
      <w:r w:rsidR="001B342C" w:rsidRPr="00EE185F">
        <w:rPr>
          <w:rFonts w:ascii="Times New Roman" w:hAnsi="Times New Roman" w:cs="Times New Roman"/>
          <w:sz w:val="24"/>
          <w:szCs w:val="24"/>
        </w:rPr>
        <w:t xml:space="preserve">Ennis et al. (2018) was in favour of </w:t>
      </w:r>
      <w:r w:rsidR="003C6E41" w:rsidRPr="00EE185F">
        <w:rPr>
          <w:rFonts w:ascii="Times New Roman" w:hAnsi="Times New Roman" w:cs="Times New Roman"/>
          <w:sz w:val="24"/>
          <w:szCs w:val="24"/>
        </w:rPr>
        <w:t xml:space="preserve">headgear/helmets not to reduce incidence but because </w:t>
      </w:r>
      <w:r w:rsidR="00BC69A3" w:rsidRPr="00EE185F">
        <w:rPr>
          <w:rFonts w:ascii="Times New Roman" w:hAnsi="Times New Roman" w:cs="Times New Roman"/>
          <w:sz w:val="24"/>
          <w:szCs w:val="24"/>
        </w:rPr>
        <w:t xml:space="preserve">the evidence reported a decrease in severity of concussion and </w:t>
      </w:r>
      <w:r w:rsidR="005A6689" w:rsidRPr="00EE185F">
        <w:rPr>
          <w:rFonts w:ascii="Times New Roman" w:hAnsi="Times New Roman" w:cs="Times New Roman"/>
          <w:sz w:val="24"/>
          <w:szCs w:val="24"/>
        </w:rPr>
        <w:t xml:space="preserve">reduction of </w:t>
      </w:r>
      <w:r w:rsidR="00BC69A3" w:rsidRPr="00EE185F">
        <w:rPr>
          <w:rFonts w:ascii="Times New Roman" w:hAnsi="Times New Roman" w:cs="Times New Roman"/>
          <w:sz w:val="24"/>
          <w:szCs w:val="24"/>
        </w:rPr>
        <w:t xml:space="preserve">time </w:t>
      </w:r>
      <w:r w:rsidR="001771A0" w:rsidRPr="00EE185F">
        <w:rPr>
          <w:rFonts w:ascii="Times New Roman" w:hAnsi="Times New Roman" w:cs="Times New Roman"/>
          <w:sz w:val="24"/>
          <w:szCs w:val="24"/>
        </w:rPr>
        <w:t xml:space="preserve">off due to </w:t>
      </w:r>
      <w:r w:rsidR="005A6689" w:rsidRPr="00EE185F">
        <w:rPr>
          <w:rFonts w:ascii="Times New Roman" w:hAnsi="Times New Roman" w:cs="Times New Roman"/>
          <w:sz w:val="24"/>
          <w:szCs w:val="24"/>
        </w:rPr>
        <w:t xml:space="preserve">SRC. </w:t>
      </w:r>
      <w:r w:rsidR="002C1784" w:rsidRPr="00EE185F">
        <w:rPr>
          <w:rFonts w:ascii="Times New Roman" w:hAnsi="Times New Roman" w:cs="Times New Roman"/>
          <w:sz w:val="24"/>
          <w:szCs w:val="24"/>
        </w:rPr>
        <w:t xml:space="preserve">This is a positive finding as </w:t>
      </w:r>
      <w:r w:rsidR="002945A7" w:rsidRPr="00EE185F">
        <w:rPr>
          <w:rFonts w:ascii="Times New Roman" w:hAnsi="Times New Roman" w:cs="Times New Roman"/>
          <w:sz w:val="24"/>
          <w:szCs w:val="24"/>
        </w:rPr>
        <w:t xml:space="preserve">mitigating the severity of </w:t>
      </w:r>
      <w:r w:rsidR="00177A9F" w:rsidRPr="00EE185F">
        <w:rPr>
          <w:rFonts w:ascii="Times New Roman" w:hAnsi="Times New Roman" w:cs="Times New Roman"/>
          <w:sz w:val="24"/>
          <w:szCs w:val="24"/>
        </w:rPr>
        <w:t>concussion</w:t>
      </w:r>
      <w:r w:rsidR="00897502" w:rsidRPr="00EE185F">
        <w:rPr>
          <w:rFonts w:ascii="Times New Roman" w:hAnsi="Times New Roman" w:cs="Times New Roman"/>
          <w:sz w:val="24"/>
          <w:szCs w:val="24"/>
        </w:rPr>
        <w:t xml:space="preserve"> is the ultimate outcome of </w:t>
      </w:r>
      <w:r w:rsidR="00177A9F" w:rsidRPr="00EE185F">
        <w:rPr>
          <w:rFonts w:ascii="Times New Roman" w:hAnsi="Times New Roman" w:cs="Times New Roman"/>
          <w:sz w:val="24"/>
          <w:szCs w:val="24"/>
        </w:rPr>
        <w:t xml:space="preserve">protecting athletes from traumatic brain injury. </w:t>
      </w:r>
    </w:p>
    <w:p w14:paraId="35A69E2E" w14:textId="5F121577" w:rsidR="00377AAA" w:rsidRPr="00EE185F" w:rsidRDefault="00377AAA" w:rsidP="004E7CA5">
      <w:pPr>
        <w:rPr>
          <w:rFonts w:ascii="Times New Roman" w:hAnsi="Times New Roman" w:cs="Times New Roman"/>
          <w:sz w:val="24"/>
          <w:szCs w:val="24"/>
        </w:rPr>
      </w:pPr>
      <w:r w:rsidRPr="00EE185F">
        <w:rPr>
          <w:rFonts w:ascii="Times New Roman" w:hAnsi="Times New Roman" w:cs="Times New Roman"/>
          <w:sz w:val="24"/>
          <w:szCs w:val="24"/>
        </w:rPr>
        <w:t xml:space="preserve">Neck strength was another factor that showed promise in mitigating </w:t>
      </w:r>
      <w:r w:rsidR="00657E9E" w:rsidRPr="00EE185F">
        <w:rPr>
          <w:rFonts w:ascii="Times New Roman" w:hAnsi="Times New Roman" w:cs="Times New Roman"/>
          <w:sz w:val="24"/>
          <w:szCs w:val="24"/>
        </w:rPr>
        <w:t xml:space="preserve">head acceleration and brain injury. As reported by Peek et al. (2020) increases in neck strength leads to lower head acceleration, both linear and rotational, in purposeful heading in soccer. The authors suggested that lower head acceleration may reduce incidence of SRC, though the aim of that study was to measure head acceleration and after neck strengthening, not as an intervention to </w:t>
      </w:r>
      <w:r w:rsidR="00657E9E" w:rsidRPr="00EE185F">
        <w:rPr>
          <w:rFonts w:ascii="Times New Roman" w:hAnsi="Times New Roman" w:cs="Times New Roman"/>
          <w:sz w:val="24"/>
          <w:szCs w:val="24"/>
        </w:rPr>
        <w:lastRenderedPageBreak/>
        <w:t xml:space="preserve">reduce SRC. With the limited evidence of the neck strengthening reducing concussion rates, it can be argued that the only benefit would be a strengthening of the neck muscles with a possibility to protect the brain from traumatic injury or at least reduce the severity. </w:t>
      </w:r>
    </w:p>
    <w:p w14:paraId="53CE5936" w14:textId="335FFFF3" w:rsidR="00AB3856" w:rsidRPr="00EE185F" w:rsidRDefault="00AB3856" w:rsidP="004E7CA5">
      <w:pPr>
        <w:rPr>
          <w:rFonts w:ascii="Times New Roman" w:hAnsi="Times New Roman" w:cs="Times New Roman"/>
          <w:sz w:val="24"/>
          <w:szCs w:val="24"/>
        </w:rPr>
      </w:pPr>
      <w:r w:rsidRPr="00EE185F">
        <w:rPr>
          <w:rFonts w:ascii="Times New Roman" w:hAnsi="Times New Roman" w:cs="Times New Roman"/>
          <w:sz w:val="24"/>
          <w:szCs w:val="24"/>
        </w:rPr>
        <w:t xml:space="preserve">Educational programmes were shown to at least </w:t>
      </w:r>
      <w:r w:rsidR="00C057E3" w:rsidRPr="00EE185F">
        <w:rPr>
          <w:rFonts w:ascii="Times New Roman" w:hAnsi="Times New Roman" w:cs="Times New Roman"/>
          <w:sz w:val="24"/>
          <w:szCs w:val="24"/>
        </w:rPr>
        <w:t xml:space="preserve">bring awareness to SRC and improve recognition and therefore early treatment. </w:t>
      </w:r>
      <w:r w:rsidR="00EA2107" w:rsidRPr="00EE185F">
        <w:rPr>
          <w:rFonts w:ascii="Times New Roman" w:hAnsi="Times New Roman" w:cs="Times New Roman"/>
          <w:sz w:val="24"/>
          <w:szCs w:val="24"/>
        </w:rPr>
        <w:t xml:space="preserve">Although, it was shown not to reduce </w:t>
      </w:r>
      <w:r w:rsidR="005E2D2E" w:rsidRPr="00EE185F">
        <w:rPr>
          <w:rFonts w:ascii="Times New Roman" w:hAnsi="Times New Roman" w:cs="Times New Roman"/>
          <w:sz w:val="24"/>
          <w:szCs w:val="24"/>
        </w:rPr>
        <w:t>behaviour and aggression in hockey players</w:t>
      </w:r>
      <w:r w:rsidR="003A23F8" w:rsidRPr="00EE185F">
        <w:rPr>
          <w:rFonts w:ascii="Times New Roman" w:hAnsi="Times New Roman" w:cs="Times New Roman"/>
          <w:sz w:val="24"/>
          <w:szCs w:val="24"/>
        </w:rPr>
        <w:t xml:space="preserve"> the evidence does show that </w:t>
      </w:r>
      <w:r w:rsidR="00AC39AD" w:rsidRPr="00EE185F">
        <w:rPr>
          <w:rFonts w:ascii="Times New Roman" w:hAnsi="Times New Roman" w:cs="Times New Roman"/>
          <w:sz w:val="24"/>
          <w:szCs w:val="24"/>
        </w:rPr>
        <w:t>changing rules to reduce collision practice</w:t>
      </w:r>
      <w:r w:rsidR="0081556E" w:rsidRPr="00EE185F">
        <w:rPr>
          <w:rFonts w:ascii="Times New Roman" w:hAnsi="Times New Roman" w:cs="Times New Roman"/>
          <w:sz w:val="24"/>
          <w:szCs w:val="24"/>
        </w:rPr>
        <w:t xml:space="preserve">, head impacts, </w:t>
      </w:r>
      <w:r w:rsidR="00012F53" w:rsidRPr="00EE185F">
        <w:rPr>
          <w:rFonts w:ascii="Times New Roman" w:hAnsi="Times New Roman" w:cs="Times New Roman"/>
          <w:sz w:val="24"/>
          <w:szCs w:val="24"/>
        </w:rPr>
        <w:t xml:space="preserve">and </w:t>
      </w:r>
      <w:r w:rsidR="0081556E" w:rsidRPr="00EE185F">
        <w:rPr>
          <w:rFonts w:ascii="Times New Roman" w:hAnsi="Times New Roman" w:cs="Times New Roman"/>
          <w:sz w:val="24"/>
          <w:szCs w:val="24"/>
        </w:rPr>
        <w:t>stricter penalties for head impacts</w:t>
      </w:r>
      <w:r w:rsidR="00AC39AD" w:rsidRPr="00EE185F">
        <w:rPr>
          <w:rFonts w:ascii="Times New Roman" w:hAnsi="Times New Roman" w:cs="Times New Roman"/>
          <w:sz w:val="24"/>
          <w:szCs w:val="24"/>
        </w:rPr>
        <w:t xml:space="preserve"> did reduce </w:t>
      </w:r>
      <w:r w:rsidR="00C2132F" w:rsidRPr="00EE185F">
        <w:rPr>
          <w:rFonts w:ascii="Times New Roman" w:hAnsi="Times New Roman" w:cs="Times New Roman"/>
          <w:sz w:val="24"/>
          <w:szCs w:val="24"/>
        </w:rPr>
        <w:t>SRC incidence</w:t>
      </w:r>
      <w:r w:rsidR="00012F53" w:rsidRPr="00EE185F">
        <w:rPr>
          <w:rFonts w:ascii="Times New Roman" w:hAnsi="Times New Roman" w:cs="Times New Roman"/>
          <w:sz w:val="24"/>
          <w:szCs w:val="24"/>
        </w:rPr>
        <w:t xml:space="preserve">. </w:t>
      </w:r>
    </w:p>
    <w:p w14:paraId="6D94F1F0" w14:textId="028DB417" w:rsidR="00B73BD7" w:rsidRPr="00EE185F" w:rsidRDefault="00B73BD7" w:rsidP="004E7CA5">
      <w:pPr>
        <w:rPr>
          <w:rFonts w:ascii="Times New Roman" w:hAnsi="Times New Roman" w:cs="Times New Roman"/>
          <w:sz w:val="24"/>
          <w:szCs w:val="24"/>
        </w:rPr>
      </w:pPr>
      <w:r w:rsidRPr="00EE185F">
        <w:rPr>
          <w:rFonts w:ascii="Times New Roman" w:hAnsi="Times New Roman" w:cs="Times New Roman"/>
          <w:b/>
          <w:bCs/>
          <w:sz w:val="24"/>
          <w:szCs w:val="24"/>
          <w:u w:val="single"/>
        </w:rPr>
        <w:t>Conclusion</w:t>
      </w:r>
    </w:p>
    <w:p w14:paraId="74BC376F" w14:textId="308737CC" w:rsidR="00D3750E" w:rsidRPr="00EE185F" w:rsidRDefault="00057E4B" w:rsidP="00D3750E">
      <w:pPr>
        <w:rPr>
          <w:rFonts w:ascii="Times New Roman" w:hAnsi="Times New Roman" w:cs="Times New Roman"/>
          <w:sz w:val="24"/>
          <w:szCs w:val="24"/>
        </w:rPr>
      </w:pPr>
      <w:r w:rsidRPr="00EE185F">
        <w:rPr>
          <w:rFonts w:ascii="Times New Roman" w:hAnsi="Times New Roman" w:cs="Times New Roman"/>
          <w:sz w:val="24"/>
          <w:szCs w:val="24"/>
        </w:rPr>
        <w:t>In conclusion,</w:t>
      </w:r>
      <w:r w:rsidR="00D33F80" w:rsidRPr="00EE185F">
        <w:rPr>
          <w:rFonts w:ascii="Times New Roman" w:hAnsi="Times New Roman" w:cs="Times New Roman"/>
          <w:sz w:val="24"/>
          <w:szCs w:val="24"/>
        </w:rPr>
        <w:t xml:space="preserve"> the current evidence</w:t>
      </w:r>
      <w:r w:rsidR="00B96097" w:rsidRPr="00EE185F">
        <w:rPr>
          <w:rFonts w:ascii="Times New Roman" w:hAnsi="Times New Roman" w:cs="Times New Roman"/>
          <w:sz w:val="24"/>
          <w:szCs w:val="24"/>
        </w:rPr>
        <w:t xml:space="preserve"> </w:t>
      </w:r>
      <w:r w:rsidRPr="00EE185F">
        <w:rPr>
          <w:rFonts w:ascii="Times New Roman" w:hAnsi="Times New Roman" w:cs="Times New Roman"/>
          <w:sz w:val="24"/>
          <w:szCs w:val="24"/>
        </w:rPr>
        <w:t>reported</w:t>
      </w:r>
      <w:r w:rsidR="00B96097" w:rsidRPr="00EE185F">
        <w:rPr>
          <w:rFonts w:ascii="Times New Roman" w:hAnsi="Times New Roman" w:cs="Times New Roman"/>
          <w:sz w:val="24"/>
          <w:szCs w:val="24"/>
        </w:rPr>
        <w:t xml:space="preserve"> </w:t>
      </w:r>
      <w:r w:rsidRPr="00EE185F">
        <w:rPr>
          <w:rFonts w:ascii="Times New Roman" w:hAnsi="Times New Roman" w:cs="Times New Roman"/>
          <w:sz w:val="24"/>
          <w:szCs w:val="24"/>
        </w:rPr>
        <w:t xml:space="preserve">in this review </w:t>
      </w:r>
      <w:r w:rsidR="007E1B4D" w:rsidRPr="00EE185F">
        <w:rPr>
          <w:rFonts w:ascii="Times New Roman" w:hAnsi="Times New Roman" w:cs="Times New Roman"/>
          <w:sz w:val="24"/>
          <w:szCs w:val="24"/>
        </w:rPr>
        <w:t>suggests that comprehensive educational</w:t>
      </w:r>
      <w:r w:rsidRPr="00EE185F">
        <w:rPr>
          <w:rFonts w:ascii="Times New Roman" w:hAnsi="Times New Roman" w:cs="Times New Roman"/>
          <w:sz w:val="24"/>
          <w:szCs w:val="24"/>
        </w:rPr>
        <w:t xml:space="preserve"> </w:t>
      </w:r>
      <w:r w:rsidR="007E1B4D" w:rsidRPr="00EE185F">
        <w:rPr>
          <w:rFonts w:ascii="Times New Roman" w:hAnsi="Times New Roman" w:cs="Times New Roman"/>
          <w:sz w:val="24"/>
          <w:szCs w:val="24"/>
        </w:rPr>
        <w:t>programmes</w:t>
      </w:r>
      <w:r w:rsidR="00F2657C" w:rsidRPr="00EE185F">
        <w:rPr>
          <w:rFonts w:ascii="Times New Roman" w:hAnsi="Times New Roman" w:cs="Times New Roman"/>
          <w:sz w:val="24"/>
          <w:szCs w:val="24"/>
        </w:rPr>
        <w:t>,</w:t>
      </w:r>
      <w:r w:rsidR="005C5997" w:rsidRPr="00EE185F">
        <w:rPr>
          <w:rFonts w:ascii="Times New Roman" w:hAnsi="Times New Roman" w:cs="Times New Roman"/>
          <w:sz w:val="24"/>
          <w:szCs w:val="24"/>
        </w:rPr>
        <w:t xml:space="preserve"> appropriate rule changes to avoid collision</w:t>
      </w:r>
      <w:r w:rsidR="0099105E" w:rsidRPr="00EE185F">
        <w:rPr>
          <w:rFonts w:ascii="Times New Roman" w:hAnsi="Times New Roman" w:cs="Times New Roman"/>
          <w:sz w:val="24"/>
          <w:szCs w:val="24"/>
        </w:rPr>
        <w:t>s</w:t>
      </w:r>
      <w:r w:rsidR="00B935D9" w:rsidRPr="00EE185F">
        <w:rPr>
          <w:rFonts w:ascii="Times New Roman" w:hAnsi="Times New Roman" w:cs="Times New Roman"/>
          <w:sz w:val="24"/>
          <w:szCs w:val="24"/>
        </w:rPr>
        <w:t xml:space="preserve"> and head impacts</w:t>
      </w:r>
      <w:r w:rsidR="0073715B" w:rsidRPr="00EE185F">
        <w:rPr>
          <w:rFonts w:ascii="Times New Roman" w:hAnsi="Times New Roman" w:cs="Times New Roman"/>
          <w:sz w:val="24"/>
          <w:szCs w:val="24"/>
        </w:rPr>
        <w:t xml:space="preserve"> may reduce the incidence of impact </w:t>
      </w:r>
      <w:r w:rsidR="00FC79B2" w:rsidRPr="00EE185F">
        <w:rPr>
          <w:rFonts w:ascii="Times New Roman" w:hAnsi="Times New Roman" w:cs="Times New Roman"/>
          <w:sz w:val="24"/>
          <w:szCs w:val="24"/>
        </w:rPr>
        <w:t xml:space="preserve">in practice and games, </w:t>
      </w:r>
      <w:r w:rsidR="0073715B" w:rsidRPr="00EE185F">
        <w:rPr>
          <w:rFonts w:ascii="Times New Roman" w:hAnsi="Times New Roman" w:cs="Times New Roman"/>
          <w:sz w:val="24"/>
          <w:szCs w:val="24"/>
        </w:rPr>
        <w:t xml:space="preserve">and </w:t>
      </w:r>
      <w:r w:rsidR="00FC79B2" w:rsidRPr="00EE185F">
        <w:rPr>
          <w:rFonts w:ascii="Times New Roman" w:hAnsi="Times New Roman" w:cs="Times New Roman"/>
          <w:sz w:val="24"/>
          <w:szCs w:val="24"/>
        </w:rPr>
        <w:t xml:space="preserve">rates </w:t>
      </w:r>
      <w:r w:rsidR="0073715B" w:rsidRPr="00EE185F">
        <w:rPr>
          <w:rFonts w:ascii="Times New Roman" w:hAnsi="Times New Roman" w:cs="Times New Roman"/>
          <w:sz w:val="24"/>
          <w:szCs w:val="24"/>
        </w:rPr>
        <w:t>SRC</w:t>
      </w:r>
      <w:r w:rsidR="00507F87" w:rsidRPr="00EE185F">
        <w:rPr>
          <w:rFonts w:ascii="Times New Roman" w:hAnsi="Times New Roman" w:cs="Times New Roman"/>
          <w:sz w:val="24"/>
          <w:szCs w:val="24"/>
        </w:rPr>
        <w:t xml:space="preserve"> in practice</w:t>
      </w:r>
      <w:r w:rsidR="0095780B" w:rsidRPr="00EE185F">
        <w:rPr>
          <w:rFonts w:ascii="Times New Roman" w:hAnsi="Times New Roman" w:cs="Times New Roman"/>
          <w:sz w:val="24"/>
          <w:szCs w:val="24"/>
        </w:rPr>
        <w:t xml:space="preserve">. While </w:t>
      </w:r>
      <w:r w:rsidR="00F2657C" w:rsidRPr="00EE185F">
        <w:rPr>
          <w:rFonts w:ascii="Times New Roman" w:hAnsi="Times New Roman" w:cs="Times New Roman"/>
          <w:sz w:val="24"/>
          <w:szCs w:val="24"/>
        </w:rPr>
        <w:t>custom mouthguards</w:t>
      </w:r>
      <w:r w:rsidR="0095780B" w:rsidRPr="00EE185F">
        <w:rPr>
          <w:rFonts w:ascii="Times New Roman" w:hAnsi="Times New Roman" w:cs="Times New Roman"/>
          <w:sz w:val="24"/>
          <w:szCs w:val="24"/>
        </w:rPr>
        <w:t xml:space="preserve"> </w:t>
      </w:r>
      <w:r w:rsidR="000D7DCD" w:rsidRPr="00EE185F">
        <w:rPr>
          <w:rFonts w:ascii="Times New Roman" w:hAnsi="Times New Roman" w:cs="Times New Roman"/>
          <w:sz w:val="24"/>
          <w:szCs w:val="24"/>
        </w:rPr>
        <w:t xml:space="preserve">and headgear/helmets </w:t>
      </w:r>
      <w:r w:rsidR="00A92E30" w:rsidRPr="00EE185F">
        <w:rPr>
          <w:rFonts w:ascii="Times New Roman" w:hAnsi="Times New Roman" w:cs="Times New Roman"/>
          <w:sz w:val="24"/>
          <w:szCs w:val="24"/>
        </w:rPr>
        <w:t>show reductions in severity of head injuries and</w:t>
      </w:r>
      <w:r w:rsidR="007C2D3D" w:rsidRPr="00EE185F">
        <w:rPr>
          <w:rFonts w:ascii="Times New Roman" w:hAnsi="Times New Roman" w:cs="Times New Roman"/>
          <w:sz w:val="24"/>
          <w:szCs w:val="24"/>
        </w:rPr>
        <w:t xml:space="preserve"> sports-related concussions </w:t>
      </w:r>
      <w:r w:rsidR="00670E72" w:rsidRPr="00EE185F">
        <w:rPr>
          <w:rFonts w:ascii="Times New Roman" w:hAnsi="Times New Roman" w:cs="Times New Roman"/>
          <w:sz w:val="24"/>
          <w:szCs w:val="24"/>
        </w:rPr>
        <w:t xml:space="preserve">and </w:t>
      </w:r>
      <w:r w:rsidR="007C2D3D" w:rsidRPr="00EE185F">
        <w:rPr>
          <w:rFonts w:ascii="Times New Roman" w:hAnsi="Times New Roman" w:cs="Times New Roman"/>
          <w:sz w:val="24"/>
          <w:szCs w:val="24"/>
        </w:rPr>
        <w:t>less time</w:t>
      </w:r>
      <w:r w:rsidR="00316686" w:rsidRPr="00EE185F">
        <w:rPr>
          <w:rFonts w:ascii="Times New Roman" w:hAnsi="Times New Roman" w:cs="Times New Roman"/>
          <w:sz w:val="24"/>
          <w:szCs w:val="24"/>
        </w:rPr>
        <w:t xml:space="preserve"> off from</w:t>
      </w:r>
      <w:r w:rsidR="00670E72" w:rsidRPr="00EE185F">
        <w:rPr>
          <w:rFonts w:ascii="Times New Roman" w:hAnsi="Times New Roman" w:cs="Times New Roman"/>
          <w:sz w:val="24"/>
          <w:szCs w:val="24"/>
        </w:rPr>
        <w:t xml:space="preserve"> those</w:t>
      </w:r>
      <w:r w:rsidR="00316686" w:rsidRPr="00EE185F">
        <w:rPr>
          <w:rFonts w:ascii="Times New Roman" w:hAnsi="Times New Roman" w:cs="Times New Roman"/>
          <w:sz w:val="24"/>
          <w:szCs w:val="24"/>
        </w:rPr>
        <w:t xml:space="preserve"> injur</w:t>
      </w:r>
      <w:r w:rsidR="00670E72" w:rsidRPr="00EE185F">
        <w:rPr>
          <w:rFonts w:ascii="Times New Roman" w:hAnsi="Times New Roman" w:cs="Times New Roman"/>
          <w:sz w:val="24"/>
          <w:szCs w:val="24"/>
        </w:rPr>
        <w:t>ies</w:t>
      </w:r>
      <w:r w:rsidR="00316686" w:rsidRPr="00EE185F">
        <w:rPr>
          <w:rFonts w:ascii="Times New Roman" w:hAnsi="Times New Roman" w:cs="Times New Roman"/>
          <w:sz w:val="24"/>
          <w:szCs w:val="24"/>
        </w:rPr>
        <w:t>.</w:t>
      </w:r>
      <w:r w:rsidR="00B54EDF" w:rsidRPr="00EE185F">
        <w:rPr>
          <w:rFonts w:ascii="Times New Roman" w:hAnsi="Times New Roman" w:cs="Times New Roman"/>
          <w:sz w:val="24"/>
          <w:szCs w:val="24"/>
        </w:rPr>
        <w:t xml:space="preserve"> And as an adjunct adding neck strengthening programmes</w:t>
      </w:r>
      <w:r w:rsidR="006E2DA9" w:rsidRPr="00EE185F">
        <w:rPr>
          <w:rFonts w:ascii="Times New Roman" w:hAnsi="Times New Roman" w:cs="Times New Roman"/>
          <w:sz w:val="24"/>
          <w:szCs w:val="24"/>
        </w:rPr>
        <w:t xml:space="preserve"> may </w:t>
      </w:r>
      <w:r w:rsidR="006E3CB3" w:rsidRPr="00EE185F">
        <w:rPr>
          <w:rFonts w:ascii="Times New Roman" w:hAnsi="Times New Roman" w:cs="Times New Roman"/>
          <w:sz w:val="24"/>
          <w:szCs w:val="24"/>
        </w:rPr>
        <w:t xml:space="preserve">also </w:t>
      </w:r>
      <w:r w:rsidR="006E2DA9" w:rsidRPr="00EE185F">
        <w:rPr>
          <w:rFonts w:ascii="Times New Roman" w:hAnsi="Times New Roman" w:cs="Times New Roman"/>
          <w:sz w:val="24"/>
          <w:szCs w:val="24"/>
        </w:rPr>
        <w:t xml:space="preserve">help to reduce SRC incidence. </w:t>
      </w:r>
      <w:r w:rsidR="006E3CB3" w:rsidRPr="00EE185F">
        <w:rPr>
          <w:rFonts w:ascii="Times New Roman" w:hAnsi="Times New Roman" w:cs="Times New Roman"/>
          <w:sz w:val="24"/>
          <w:szCs w:val="24"/>
        </w:rPr>
        <w:t xml:space="preserve">It is apparent that many </w:t>
      </w:r>
      <w:r w:rsidR="00084878" w:rsidRPr="00EE185F">
        <w:rPr>
          <w:rFonts w:ascii="Times New Roman" w:hAnsi="Times New Roman" w:cs="Times New Roman"/>
          <w:sz w:val="24"/>
          <w:szCs w:val="24"/>
        </w:rPr>
        <w:t>intervention</w:t>
      </w:r>
      <w:r w:rsidR="00586CE4" w:rsidRPr="00EE185F">
        <w:rPr>
          <w:rFonts w:ascii="Times New Roman" w:hAnsi="Times New Roman" w:cs="Times New Roman"/>
          <w:sz w:val="24"/>
          <w:szCs w:val="24"/>
        </w:rPr>
        <w:t>s</w:t>
      </w:r>
      <w:r w:rsidR="00084878" w:rsidRPr="00EE185F">
        <w:rPr>
          <w:rFonts w:ascii="Times New Roman" w:hAnsi="Times New Roman" w:cs="Times New Roman"/>
          <w:sz w:val="24"/>
          <w:szCs w:val="24"/>
        </w:rPr>
        <w:t xml:space="preserve"> and prevention strategies </w:t>
      </w:r>
      <w:r w:rsidR="00586CE4" w:rsidRPr="00EE185F">
        <w:rPr>
          <w:rFonts w:ascii="Times New Roman" w:hAnsi="Times New Roman" w:cs="Times New Roman"/>
          <w:sz w:val="24"/>
          <w:szCs w:val="24"/>
        </w:rPr>
        <w:t xml:space="preserve">are necessary to mitigate the forces </w:t>
      </w:r>
      <w:r w:rsidR="00AF2C58" w:rsidRPr="00EE185F">
        <w:rPr>
          <w:rFonts w:ascii="Times New Roman" w:hAnsi="Times New Roman" w:cs="Times New Roman"/>
          <w:sz w:val="24"/>
          <w:szCs w:val="24"/>
        </w:rPr>
        <w:t>absorbed by the brain leading to TBI/SRC, t</w:t>
      </w:r>
      <w:r w:rsidR="00316686" w:rsidRPr="00EE185F">
        <w:rPr>
          <w:rFonts w:ascii="Times New Roman" w:hAnsi="Times New Roman" w:cs="Times New Roman"/>
          <w:sz w:val="24"/>
          <w:szCs w:val="24"/>
        </w:rPr>
        <w:t xml:space="preserve">hough more research is necessary in </w:t>
      </w:r>
      <w:r w:rsidR="00AC4BD8" w:rsidRPr="00EE185F">
        <w:rPr>
          <w:rFonts w:ascii="Times New Roman" w:hAnsi="Times New Roman" w:cs="Times New Roman"/>
          <w:sz w:val="24"/>
          <w:szCs w:val="24"/>
        </w:rPr>
        <w:t xml:space="preserve">all interventions to </w:t>
      </w:r>
      <w:r w:rsidR="00710A4C" w:rsidRPr="00EE185F">
        <w:rPr>
          <w:rFonts w:ascii="Times New Roman" w:hAnsi="Times New Roman" w:cs="Times New Roman"/>
          <w:sz w:val="24"/>
          <w:szCs w:val="24"/>
        </w:rPr>
        <w:t>further evaluate the</w:t>
      </w:r>
      <w:r w:rsidR="001830E3" w:rsidRPr="00EE185F">
        <w:rPr>
          <w:rFonts w:ascii="Times New Roman" w:hAnsi="Times New Roman" w:cs="Times New Roman"/>
          <w:sz w:val="24"/>
          <w:szCs w:val="24"/>
        </w:rPr>
        <w:t>ir</w:t>
      </w:r>
      <w:r w:rsidR="00710A4C" w:rsidRPr="00EE185F">
        <w:rPr>
          <w:rFonts w:ascii="Times New Roman" w:hAnsi="Times New Roman" w:cs="Times New Roman"/>
          <w:sz w:val="24"/>
          <w:szCs w:val="24"/>
        </w:rPr>
        <w:t xml:space="preserve"> </w:t>
      </w:r>
      <w:r w:rsidR="001830E3" w:rsidRPr="00EE185F">
        <w:rPr>
          <w:rFonts w:ascii="Times New Roman" w:hAnsi="Times New Roman" w:cs="Times New Roman"/>
          <w:sz w:val="24"/>
          <w:szCs w:val="24"/>
        </w:rPr>
        <w:t xml:space="preserve">full </w:t>
      </w:r>
      <w:r w:rsidR="00710A4C" w:rsidRPr="00EE185F">
        <w:rPr>
          <w:rFonts w:ascii="Times New Roman" w:hAnsi="Times New Roman" w:cs="Times New Roman"/>
          <w:sz w:val="24"/>
          <w:szCs w:val="24"/>
        </w:rPr>
        <w:t xml:space="preserve">effectiveness. </w:t>
      </w:r>
    </w:p>
    <w:p w14:paraId="0837EDCC" w14:textId="77777777" w:rsidR="003E6EA1" w:rsidRPr="00EE185F" w:rsidRDefault="006A4B5C" w:rsidP="003E6EA1">
      <w:pPr>
        <w:tabs>
          <w:tab w:val="left" w:pos="2567"/>
        </w:tabs>
        <w:rPr>
          <w:rFonts w:ascii="Times New Roman" w:hAnsi="Times New Roman" w:cs="Times New Roman"/>
          <w:b/>
          <w:bCs/>
          <w:sz w:val="24"/>
          <w:szCs w:val="24"/>
          <w:u w:val="single"/>
        </w:rPr>
      </w:pPr>
      <w:r w:rsidRPr="00EE185F">
        <w:rPr>
          <w:rFonts w:ascii="Times New Roman" w:hAnsi="Times New Roman" w:cs="Times New Roman"/>
          <w:b/>
          <w:bCs/>
          <w:sz w:val="24"/>
          <w:szCs w:val="24"/>
          <w:u w:val="single"/>
        </w:rPr>
        <w:t>Limitations</w:t>
      </w:r>
    </w:p>
    <w:p w14:paraId="29E1BEBC" w14:textId="77777777" w:rsidR="003E6EA1" w:rsidRPr="00EE185F" w:rsidRDefault="003E6EA1" w:rsidP="003E6EA1">
      <w:pPr>
        <w:rPr>
          <w:rFonts w:ascii="Times New Roman" w:hAnsi="Times New Roman" w:cs="Times New Roman"/>
          <w:sz w:val="24"/>
          <w:szCs w:val="24"/>
        </w:rPr>
      </w:pPr>
      <w:r w:rsidRPr="00EE185F">
        <w:rPr>
          <w:rFonts w:ascii="Times New Roman" w:hAnsi="Times New Roman" w:cs="Times New Roman"/>
          <w:sz w:val="24"/>
          <w:szCs w:val="24"/>
        </w:rPr>
        <w:t>As the research contained here shows there are inconsistent findings from all the included reviews. Some showing a minimal effect with an intervention while another in the same review showed no significant effect. The inconsistent findings may be due to low critical quality of all the reviews included in this umbrella review as reported by the Amstar 2 critical appraisal tool. These may be due to a lack of methodology and reporting in the primary studies included in the systematic reviews as these were not able to be critically appraised by the author.</w:t>
      </w:r>
    </w:p>
    <w:p w14:paraId="2FE8CBC0" w14:textId="6B0E3784" w:rsidR="00B73BD7" w:rsidRPr="00EE185F" w:rsidRDefault="00B73BD7" w:rsidP="004E7CA5">
      <w:pPr>
        <w:rPr>
          <w:rFonts w:ascii="Times New Roman" w:hAnsi="Times New Roman" w:cs="Times New Roman"/>
          <w:b/>
          <w:bCs/>
          <w:sz w:val="24"/>
          <w:szCs w:val="24"/>
          <w:u w:val="single"/>
        </w:rPr>
      </w:pPr>
      <w:r w:rsidRPr="00EE185F">
        <w:rPr>
          <w:rFonts w:ascii="Times New Roman" w:hAnsi="Times New Roman" w:cs="Times New Roman"/>
          <w:b/>
          <w:bCs/>
          <w:sz w:val="24"/>
          <w:szCs w:val="24"/>
          <w:u w:val="single"/>
        </w:rPr>
        <w:t>Funding/Conflicts</w:t>
      </w:r>
    </w:p>
    <w:p w14:paraId="1B74A81C" w14:textId="2CCC91ED" w:rsidR="003761D1" w:rsidRPr="00EE185F" w:rsidRDefault="0059607B" w:rsidP="004E7CA5">
      <w:pPr>
        <w:rPr>
          <w:rFonts w:ascii="Times New Roman" w:hAnsi="Times New Roman" w:cs="Times New Roman"/>
          <w:sz w:val="24"/>
          <w:szCs w:val="24"/>
        </w:rPr>
      </w:pPr>
      <w:r w:rsidRPr="00EE185F">
        <w:rPr>
          <w:rFonts w:ascii="Times New Roman" w:hAnsi="Times New Roman" w:cs="Times New Roman"/>
          <w:sz w:val="24"/>
          <w:szCs w:val="24"/>
        </w:rPr>
        <w:t xml:space="preserve">Not </w:t>
      </w:r>
      <w:r w:rsidR="00247F5E" w:rsidRPr="00EE185F">
        <w:rPr>
          <w:rFonts w:ascii="Times New Roman" w:hAnsi="Times New Roman" w:cs="Times New Roman"/>
          <w:sz w:val="24"/>
          <w:szCs w:val="24"/>
        </w:rPr>
        <w:t xml:space="preserve">conflicts of interests were reported by the author and has received no funding </w:t>
      </w:r>
      <w:proofErr w:type="gramStart"/>
      <w:r w:rsidR="000E5EB3" w:rsidRPr="00EE185F">
        <w:rPr>
          <w:rFonts w:ascii="Times New Roman" w:hAnsi="Times New Roman" w:cs="Times New Roman"/>
          <w:sz w:val="24"/>
          <w:szCs w:val="24"/>
        </w:rPr>
        <w:t>in regard to</w:t>
      </w:r>
      <w:proofErr w:type="gramEnd"/>
      <w:r w:rsidR="00861D74" w:rsidRPr="00EE185F">
        <w:rPr>
          <w:rFonts w:ascii="Times New Roman" w:hAnsi="Times New Roman" w:cs="Times New Roman"/>
          <w:sz w:val="24"/>
          <w:szCs w:val="24"/>
        </w:rPr>
        <w:t xml:space="preserve"> writing this umbrella review. </w:t>
      </w:r>
    </w:p>
    <w:p w14:paraId="44F41C4F" w14:textId="77777777" w:rsidR="000125CD" w:rsidRDefault="000125CD" w:rsidP="004E7CA5">
      <w:pPr>
        <w:rPr>
          <w:rFonts w:ascii="Times New Roman" w:hAnsi="Times New Roman" w:cs="Times New Roman"/>
          <w:b/>
          <w:bCs/>
          <w:sz w:val="24"/>
          <w:szCs w:val="24"/>
          <w:u w:val="single"/>
        </w:rPr>
      </w:pPr>
    </w:p>
    <w:p w14:paraId="629431F8" w14:textId="77777777" w:rsidR="007E016F" w:rsidRDefault="007E016F" w:rsidP="004E7CA5">
      <w:pPr>
        <w:rPr>
          <w:rFonts w:ascii="Times New Roman" w:hAnsi="Times New Roman" w:cs="Times New Roman"/>
          <w:b/>
          <w:bCs/>
          <w:sz w:val="24"/>
          <w:szCs w:val="24"/>
          <w:u w:val="single"/>
        </w:rPr>
      </w:pPr>
    </w:p>
    <w:p w14:paraId="5FABD37D" w14:textId="387E5BCA" w:rsidR="000125CD" w:rsidRPr="000125CD" w:rsidRDefault="000125CD" w:rsidP="004E7CA5">
      <w:pPr>
        <w:rPr>
          <w:rFonts w:ascii="Times New Roman" w:hAnsi="Times New Roman" w:cs="Times New Roman"/>
          <w:b/>
          <w:bCs/>
          <w:sz w:val="24"/>
          <w:szCs w:val="24"/>
        </w:rPr>
      </w:pPr>
      <w:r>
        <w:rPr>
          <w:rFonts w:ascii="Times New Roman" w:hAnsi="Times New Roman" w:cs="Times New Roman"/>
          <w:b/>
          <w:bCs/>
          <w:sz w:val="24"/>
          <w:szCs w:val="24"/>
          <w:u w:val="single"/>
        </w:rPr>
        <w:t>Word count:</w:t>
      </w:r>
      <w:r w:rsidR="00363C7E">
        <w:rPr>
          <w:rFonts w:ascii="Times New Roman" w:hAnsi="Times New Roman" w:cs="Times New Roman"/>
          <w:b/>
          <w:bCs/>
          <w:sz w:val="24"/>
          <w:szCs w:val="24"/>
        </w:rPr>
        <w:t xml:space="preserve"> </w:t>
      </w:r>
      <w:r w:rsidR="00EB51FB">
        <w:rPr>
          <w:rFonts w:ascii="Times New Roman" w:hAnsi="Times New Roman" w:cs="Times New Roman"/>
          <w:b/>
          <w:bCs/>
          <w:sz w:val="24"/>
          <w:szCs w:val="24"/>
        </w:rPr>
        <w:t>3,</w:t>
      </w:r>
      <w:r w:rsidR="00F96C47">
        <w:rPr>
          <w:rFonts w:ascii="Times New Roman" w:hAnsi="Times New Roman" w:cs="Times New Roman"/>
          <w:b/>
          <w:bCs/>
          <w:sz w:val="24"/>
          <w:szCs w:val="24"/>
        </w:rPr>
        <w:t>69</w:t>
      </w:r>
      <w:r w:rsidR="0017448F">
        <w:rPr>
          <w:rFonts w:ascii="Times New Roman" w:hAnsi="Times New Roman" w:cs="Times New Roman"/>
          <w:b/>
          <w:bCs/>
          <w:sz w:val="24"/>
          <w:szCs w:val="24"/>
        </w:rPr>
        <w:t>6</w:t>
      </w:r>
    </w:p>
    <w:p w14:paraId="7A28BC7D" w14:textId="5DDD5AAB" w:rsidR="003761D1" w:rsidRPr="00EE185F" w:rsidRDefault="003761D1" w:rsidP="004E7CA5">
      <w:pPr>
        <w:rPr>
          <w:rFonts w:ascii="Times New Roman" w:hAnsi="Times New Roman" w:cs="Times New Roman"/>
          <w:b/>
          <w:bCs/>
          <w:sz w:val="24"/>
          <w:szCs w:val="24"/>
          <w:u w:val="single"/>
        </w:rPr>
      </w:pPr>
      <w:r w:rsidRPr="00EE185F">
        <w:rPr>
          <w:rFonts w:ascii="Times New Roman" w:hAnsi="Times New Roman" w:cs="Times New Roman"/>
          <w:b/>
          <w:bCs/>
          <w:sz w:val="24"/>
          <w:szCs w:val="24"/>
          <w:u w:val="single"/>
        </w:rPr>
        <w:t>References</w:t>
      </w:r>
    </w:p>
    <w:p w14:paraId="377177B5" w14:textId="77777777" w:rsidR="0060347A" w:rsidRPr="00362C90" w:rsidRDefault="0060347A" w:rsidP="0060347A">
      <w:pPr>
        <w:rPr>
          <w:rFonts w:ascii="Times New Roman" w:hAnsi="Times New Roman" w:cs="Times New Roman"/>
          <w:sz w:val="24"/>
          <w:szCs w:val="24"/>
          <w:shd w:val="clear" w:color="auto" w:fill="FFFFFF"/>
        </w:rPr>
      </w:pPr>
      <w:r w:rsidRPr="00362C90">
        <w:rPr>
          <w:rFonts w:ascii="Times New Roman" w:hAnsi="Times New Roman" w:cs="Times New Roman"/>
          <w:sz w:val="24"/>
          <w:szCs w:val="24"/>
          <w:shd w:val="clear" w:color="auto" w:fill="FFFFFF"/>
        </w:rPr>
        <w:t>Attwood, M.J., Hudd, L.J.W., Roberts, S.P., Irwin, G. and Stokes, K.A., (2021). ‘Eight Weeks of Self-Resisted Neck Strength Training Improves Neck Strength in Age-Grade Rugby Union Players: A Pilot Randomized Controlled Trial.’ </w:t>
      </w:r>
      <w:r w:rsidRPr="00362C90">
        <w:rPr>
          <w:rFonts w:ascii="Times New Roman" w:hAnsi="Times New Roman" w:cs="Times New Roman"/>
          <w:i/>
          <w:iCs/>
          <w:sz w:val="24"/>
          <w:szCs w:val="24"/>
          <w:shd w:val="clear" w:color="auto" w:fill="FFFFFF"/>
        </w:rPr>
        <w:t>Sports Health</w:t>
      </w:r>
      <w:r w:rsidRPr="00362C90">
        <w:rPr>
          <w:rFonts w:ascii="Times New Roman" w:hAnsi="Times New Roman" w:cs="Times New Roman"/>
          <w:sz w:val="24"/>
          <w:szCs w:val="24"/>
          <w:shd w:val="clear" w:color="auto" w:fill="FFFFFF"/>
        </w:rPr>
        <w:t>, p.19417381211044736.</w:t>
      </w:r>
    </w:p>
    <w:p w14:paraId="34BA165B" w14:textId="25B7464F" w:rsidR="003E5EAC" w:rsidRPr="00362C90" w:rsidRDefault="003E5EAC" w:rsidP="003E5EAC">
      <w:pPr>
        <w:pStyle w:val="NormalWeb"/>
      </w:pPr>
      <w:r w:rsidRPr="00362C90">
        <w:t xml:space="preserve">Benson, B.W., McIntosh, A.S., Maddocks, D., Herring, S.A., Raftery, M. and </w:t>
      </w:r>
      <w:proofErr w:type="spellStart"/>
      <w:r w:rsidRPr="00362C90">
        <w:t>Dvořák</w:t>
      </w:r>
      <w:proofErr w:type="spellEnd"/>
      <w:r w:rsidRPr="00362C90">
        <w:t xml:space="preserve">, J. (2013) 'What are the most effective risk-reduction strategies in sport concussion?', </w:t>
      </w:r>
      <w:r w:rsidRPr="00362C90">
        <w:rPr>
          <w:i/>
          <w:iCs/>
        </w:rPr>
        <w:t xml:space="preserve">British </w:t>
      </w:r>
      <w:r w:rsidRPr="00362C90">
        <w:rPr>
          <w:i/>
          <w:iCs/>
        </w:rPr>
        <w:lastRenderedPageBreak/>
        <w:t xml:space="preserve">journal of sports medicine; Br J Sports Med, </w:t>
      </w:r>
      <w:r w:rsidRPr="00362C90">
        <w:t xml:space="preserve">47(5), pp. 321-46. </w:t>
      </w:r>
      <w:proofErr w:type="spellStart"/>
      <w:r w:rsidRPr="00362C90">
        <w:t>doi</w:t>
      </w:r>
      <w:proofErr w:type="spellEnd"/>
      <w:r w:rsidRPr="00362C90">
        <w:t>: 10.1136/bjsports-2013-092216.</w:t>
      </w:r>
    </w:p>
    <w:p w14:paraId="61F876DA" w14:textId="77777777" w:rsidR="003E5EAC" w:rsidRPr="00362C90" w:rsidRDefault="003E5EAC" w:rsidP="003E5EAC">
      <w:pPr>
        <w:pStyle w:val="NormalWeb"/>
      </w:pPr>
      <w:proofErr w:type="spellStart"/>
      <w:r w:rsidRPr="00362C90">
        <w:t>Cusimano</w:t>
      </w:r>
      <w:proofErr w:type="spellEnd"/>
      <w:r w:rsidRPr="00362C90">
        <w:t xml:space="preserve">, M.D., </w:t>
      </w:r>
      <w:proofErr w:type="spellStart"/>
      <w:r w:rsidRPr="00362C90">
        <w:t>Nassiri</w:t>
      </w:r>
      <w:proofErr w:type="spellEnd"/>
      <w:r w:rsidRPr="00362C90">
        <w:t xml:space="preserve">, F. and Chang, Y. (2010) 'The Effectiveness of Interventions to Reduce Neurological Injuries in Rugby Union: A Systematic Review', </w:t>
      </w:r>
      <w:r w:rsidRPr="00362C90">
        <w:rPr>
          <w:i/>
          <w:iCs/>
        </w:rPr>
        <w:t xml:space="preserve">Neurosurgery; Neurosurgery, </w:t>
      </w:r>
      <w:r w:rsidRPr="00362C90">
        <w:t xml:space="preserve">67(5), pp. 1404-1418. </w:t>
      </w:r>
      <w:proofErr w:type="spellStart"/>
      <w:r w:rsidRPr="00362C90">
        <w:t>doi</w:t>
      </w:r>
      <w:proofErr w:type="spellEnd"/>
      <w:r w:rsidRPr="00362C90">
        <w:t>: 10.1227/NEU.0b013e3181f209f1.</w:t>
      </w:r>
    </w:p>
    <w:p w14:paraId="13F46237" w14:textId="77777777" w:rsidR="003E5EAC" w:rsidRPr="00362C90" w:rsidRDefault="003E5EAC" w:rsidP="003E5EAC">
      <w:pPr>
        <w:pStyle w:val="NormalWeb"/>
      </w:pPr>
      <w:r w:rsidRPr="00362C90">
        <w:t xml:space="preserve">Daly, E., Pearce, A.J. and Ryan, L. (2021) 'A Systematic Review of Strength and Conditioning Protocols for Improving Neck Strength and Reducing Concussion Incidence and Impact Injury Risk in Collision Sports; Is There Evidence?', </w:t>
      </w:r>
      <w:r w:rsidRPr="00362C90">
        <w:rPr>
          <w:i/>
          <w:iCs/>
        </w:rPr>
        <w:t xml:space="preserve">Journal of functional morphology and kinesiology; J </w:t>
      </w:r>
      <w:proofErr w:type="spellStart"/>
      <w:r w:rsidRPr="00362C90">
        <w:rPr>
          <w:i/>
          <w:iCs/>
        </w:rPr>
        <w:t>Funct</w:t>
      </w:r>
      <w:proofErr w:type="spellEnd"/>
      <w:r w:rsidRPr="00362C90">
        <w:rPr>
          <w:i/>
          <w:iCs/>
        </w:rPr>
        <w:t xml:space="preserve"> </w:t>
      </w:r>
      <w:proofErr w:type="spellStart"/>
      <w:r w:rsidRPr="00362C90">
        <w:rPr>
          <w:i/>
          <w:iCs/>
        </w:rPr>
        <w:t>Morphol</w:t>
      </w:r>
      <w:proofErr w:type="spellEnd"/>
      <w:r w:rsidRPr="00362C90">
        <w:rPr>
          <w:i/>
          <w:iCs/>
        </w:rPr>
        <w:t xml:space="preserve"> </w:t>
      </w:r>
      <w:proofErr w:type="spellStart"/>
      <w:r w:rsidRPr="00362C90">
        <w:rPr>
          <w:i/>
          <w:iCs/>
        </w:rPr>
        <w:t>Kinesiol</w:t>
      </w:r>
      <w:proofErr w:type="spellEnd"/>
      <w:r w:rsidRPr="00362C90">
        <w:rPr>
          <w:i/>
          <w:iCs/>
        </w:rPr>
        <w:t xml:space="preserve">, </w:t>
      </w:r>
      <w:r w:rsidRPr="00362C90">
        <w:t xml:space="preserve">6(1), pp. 8-0. </w:t>
      </w:r>
      <w:proofErr w:type="spellStart"/>
      <w:r w:rsidRPr="00362C90">
        <w:t>doi</w:t>
      </w:r>
      <w:proofErr w:type="spellEnd"/>
      <w:r w:rsidRPr="00362C90">
        <w:t>: 10.3390/jfmk6010008.</w:t>
      </w:r>
    </w:p>
    <w:p w14:paraId="2168835E" w14:textId="77777777" w:rsidR="003E5EAC" w:rsidRPr="00362C90" w:rsidRDefault="003E5EAC" w:rsidP="003E5EAC">
      <w:pPr>
        <w:pStyle w:val="NormalWeb"/>
      </w:pPr>
      <w:r w:rsidRPr="00362C90">
        <w:t xml:space="preserve">Elliott, J., Heron, N., </w:t>
      </w:r>
      <w:proofErr w:type="spellStart"/>
      <w:r w:rsidRPr="00362C90">
        <w:t>Versteegh</w:t>
      </w:r>
      <w:proofErr w:type="spellEnd"/>
      <w:r w:rsidRPr="00362C90">
        <w:t xml:space="preserve">, T., Gilchrist, I.A., Webb, M., Archbold, P., Hart, N.D. and Peek, K. (2021) 'Injury Reduction Programs for Reducing the Incidence of Sport-Related Head and Neck Injuries Including Concussion: A Systematic Review', </w:t>
      </w:r>
      <w:r w:rsidRPr="00362C90">
        <w:rPr>
          <w:i/>
          <w:iCs/>
        </w:rPr>
        <w:t xml:space="preserve">Sports medicine (Auckland), </w:t>
      </w:r>
      <w:r w:rsidRPr="00362C90">
        <w:t xml:space="preserve">51(11), pp. 2373-2388. </w:t>
      </w:r>
      <w:proofErr w:type="spellStart"/>
      <w:r w:rsidRPr="00362C90">
        <w:t>doi</w:t>
      </w:r>
      <w:proofErr w:type="spellEnd"/>
      <w:r w:rsidRPr="00362C90">
        <w:t>: 10.1007/s40279-021-01501-1.</w:t>
      </w:r>
    </w:p>
    <w:p w14:paraId="41846725" w14:textId="77777777" w:rsidR="003E5EAC" w:rsidRPr="00362C90" w:rsidRDefault="003E5EAC" w:rsidP="003E5EAC">
      <w:pPr>
        <w:pStyle w:val="NormalWeb"/>
      </w:pPr>
      <w:r w:rsidRPr="00362C90">
        <w:t xml:space="preserve">Emery, C.A., Black, A.M., Kolstad, A., Martinez, G., </w:t>
      </w:r>
      <w:proofErr w:type="spellStart"/>
      <w:r w:rsidRPr="00362C90">
        <w:t>Nettel</w:t>
      </w:r>
      <w:proofErr w:type="spellEnd"/>
      <w:r w:rsidRPr="00362C90">
        <w:t xml:space="preserve">-Aguirre, A., </w:t>
      </w:r>
      <w:proofErr w:type="spellStart"/>
      <w:r w:rsidRPr="00362C90">
        <w:t>Engebretsen</w:t>
      </w:r>
      <w:proofErr w:type="spellEnd"/>
      <w:r w:rsidRPr="00362C90">
        <w:t xml:space="preserve">, L., Johnston, K., </w:t>
      </w:r>
      <w:proofErr w:type="spellStart"/>
      <w:r w:rsidRPr="00362C90">
        <w:t>Kissick</w:t>
      </w:r>
      <w:proofErr w:type="spellEnd"/>
      <w:r w:rsidRPr="00362C90">
        <w:t xml:space="preserve">, J., Maddocks, D., </w:t>
      </w:r>
      <w:proofErr w:type="spellStart"/>
      <w:r w:rsidRPr="00362C90">
        <w:t>Tator</w:t>
      </w:r>
      <w:proofErr w:type="spellEnd"/>
      <w:r w:rsidRPr="00362C90">
        <w:t xml:space="preserve">, C., </w:t>
      </w:r>
      <w:proofErr w:type="spellStart"/>
      <w:r w:rsidRPr="00362C90">
        <w:t>Aubry</w:t>
      </w:r>
      <w:proofErr w:type="spellEnd"/>
      <w:r w:rsidRPr="00362C90">
        <w:t xml:space="preserve">, M., </w:t>
      </w:r>
      <w:proofErr w:type="spellStart"/>
      <w:r w:rsidRPr="00362C90">
        <w:t>Dvořák</w:t>
      </w:r>
      <w:proofErr w:type="spellEnd"/>
      <w:r w:rsidRPr="00362C90">
        <w:t xml:space="preserve">, J., </w:t>
      </w:r>
      <w:proofErr w:type="spellStart"/>
      <w:r w:rsidRPr="00362C90">
        <w:t>Nagahiro</w:t>
      </w:r>
      <w:proofErr w:type="spellEnd"/>
      <w:r w:rsidRPr="00362C90">
        <w:t xml:space="preserve">, S. and Schneider, K. (2017) 'What strategies can be used to effectively reduce the risk of concussion in sport? A systematic review', </w:t>
      </w:r>
      <w:r w:rsidRPr="00362C90">
        <w:rPr>
          <w:i/>
          <w:iCs/>
        </w:rPr>
        <w:t xml:space="preserve">British journal of sports medicine; Br J Sports Med, </w:t>
      </w:r>
      <w:r w:rsidRPr="00362C90">
        <w:t xml:space="preserve">51(12), pp. 978-984. </w:t>
      </w:r>
      <w:proofErr w:type="spellStart"/>
      <w:r w:rsidRPr="00362C90">
        <w:t>doi</w:t>
      </w:r>
      <w:proofErr w:type="spellEnd"/>
      <w:r w:rsidRPr="00362C90">
        <w:t>: 10.1136/bjsports-2016-097452.</w:t>
      </w:r>
    </w:p>
    <w:p w14:paraId="0F75C08C" w14:textId="77777777" w:rsidR="003E5EAC" w:rsidRPr="00362C90" w:rsidRDefault="003E5EAC" w:rsidP="003E5EAC">
      <w:pPr>
        <w:pStyle w:val="NormalWeb"/>
      </w:pPr>
      <w:proofErr w:type="spellStart"/>
      <w:r w:rsidRPr="00362C90">
        <w:t>Enniss</w:t>
      </w:r>
      <w:proofErr w:type="spellEnd"/>
      <w:r w:rsidRPr="00362C90">
        <w:t xml:space="preserve">, T.M., </w:t>
      </w:r>
      <w:proofErr w:type="spellStart"/>
      <w:r w:rsidRPr="00362C90">
        <w:t>Basiouny</w:t>
      </w:r>
      <w:proofErr w:type="spellEnd"/>
      <w:r w:rsidRPr="00362C90">
        <w:t xml:space="preserve">, K., Brewer, B., Bugaev, N., Cheng, J., Danner, O.K., Duncan, T., Foster, S., Hawryluk, G., Jung, H.S., Lui, F., Rattan, R., </w:t>
      </w:r>
      <w:proofErr w:type="spellStart"/>
      <w:r w:rsidRPr="00362C90">
        <w:t>Violano</w:t>
      </w:r>
      <w:proofErr w:type="spellEnd"/>
      <w:r w:rsidRPr="00362C90">
        <w:t xml:space="preserve">, P. and Crandall, M. (2018) 'Primary prevention of contact sports-related concussions in amateur athletes: a systematic review from the Eastern Association for the Surgery of Trauma', </w:t>
      </w:r>
      <w:r w:rsidRPr="00362C90">
        <w:rPr>
          <w:i/>
          <w:iCs/>
        </w:rPr>
        <w:t xml:space="preserve">Trauma surgery &amp; acute care open; Trauma </w:t>
      </w:r>
      <w:proofErr w:type="spellStart"/>
      <w:r w:rsidRPr="00362C90">
        <w:rPr>
          <w:i/>
          <w:iCs/>
        </w:rPr>
        <w:t>Surg</w:t>
      </w:r>
      <w:proofErr w:type="spellEnd"/>
      <w:r w:rsidRPr="00362C90">
        <w:rPr>
          <w:i/>
          <w:iCs/>
        </w:rPr>
        <w:t xml:space="preserve"> Acute Care Open, </w:t>
      </w:r>
      <w:r w:rsidRPr="00362C90">
        <w:t xml:space="preserve">3(1), pp. e000153. </w:t>
      </w:r>
      <w:proofErr w:type="spellStart"/>
      <w:r w:rsidRPr="00362C90">
        <w:t>doi</w:t>
      </w:r>
      <w:proofErr w:type="spellEnd"/>
      <w:r w:rsidRPr="00362C90">
        <w:t>: 10.1136/tsaco-2017-000153.</w:t>
      </w:r>
    </w:p>
    <w:p w14:paraId="336886FD" w14:textId="31044140" w:rsidR="003E5EAC" w:rsidRPr="00362C90" w:rsidRDefault="003E5EAC" w:rsidP="003E5EAC">
      <w:pPr>
        <w:pStyle w:val="NormalWeb"/>
      </w:pPr>
      <w:proofErr w:type="spellStart"/>
      <w:r w:rsidRPr="00362C90">
        <w:t>Fraas</w:t>
      </w:r>
      <w:proofErr w:type="spellEnd"/>
      <w:r w:rsidRPr="00362C90">
        <w:t xml:space="preserve">, M.R. and </w:t>
      </w:r>
      <w:proofErr w:type="spellStart"/>
      <w:r w:rsidRPr="00362C90">
        <w:t>Burchiel</w:t>
      </w:r>
      <w:proofErr w:type="spellEnd"/>
      <w:r w:rsidRPr="00362C90">
        <w:t xml:space="preserve">, J. (2016) 'A systematic review of education programmes to prevent concussion in rugby union', </w:t>
      </w:r>
      <w:r w:rsidRPr="00362C90">
        <w:rPr>
          <w:i/>
          <w:iCs/>
        </w:rPr>
        <w:t xml:space="preserve">European journal of sport science; Eur J Sport Sci, </w:t>
      </w:r>
      <w:r w:rsidRPr="00362C90">
        <w:t xml:space="preserve">16(8), pp. 1212-1218. </w:t>
      </w:r>
      <w:proofErr w:type="spellStart"/>
      <w:r w:rsidRPr="00362C90">
        <w:t>doi</w:t>
      </w:r>
      <w:proofErr w:type="spellEnd"/>
      <w:r w:rsidRPr="00362C90">
        <w:t>: 10.1080/17461391.2016.1170207.</w:t>
      </w:r>
    </w:p>
    <w:p w14:paraId="66D59414" w14:textId="77777777" w:rsidR="00272BBE" w:rsidRPr="00362C90" w:rsidRDefault="00272BBE" w:rsidP="00272BBE">
      <w:pPr>
        <w:rPr>
          <w:rFonts w:ascii="Times New Roman" w:hAnsi="Times New Roman" w:cs="Times New Roman"/>
          <w:sz w:val="24"/>
          <w:szCs w:val="24"/>
          <w:shd w:val="clear" w:color="auto" w:fill="FFFFFF"/>
        </w:rPr>
      </w:pPr>
      <w:r w:rsidRPr="00362C90">
        <w:rPr>
          <w:rFonts w:ascii="Times New Roman" w:hAnsi="Times New Roman" w:cs="Times New Roman"/>
          <w:sz w:val="24"/>
          <w:szCs w:val="24"/>
          <w:shd w:val="clear" w:color="auto" w:fill="FFFFFF"/>
        </w:rPr>
        <w:t xml:space="preserve">Griffin, S.A., </w:t>
      </w:r>
      <w:proofErr w:type="spellStart"/>
      <w:r w:rsidRPr="00362C90">
        <w:rPr>
          <w:rFonts w:ascii="Times New Roman" w:hAnsi="Times New Roman" w:cs="Times New Roman"/>
          <w:sz w:val="24"/>
          <w:szCs w:val="24"/>
          <w:shd w:val="clear" w:color="auto" w:fill="FFFFFF"/>
        </w:rPr>
        <w:t>Ranson</w:t>
      </w:r>
      <w:proofErr w:type="spellEnd"/>
      <w:r w:rsidRPr="00362C90">
        <w:rPr>
          <w:rFonts w:ascii="Times New Roman" w:hAnsi="Times New Roman" w:cs="Times New Roman"/>
          <w:sz w:val="24"/>
          <w:szCs w:val="24"/>
          <w:shd w:val="clear" w:color="auto" w:fill="FFFFFF"/>
        </w:rPr>
        <w:t xml:space="preserve">, C., Moore, I. and </w:t>
      </w:r>
      <w:proofErr w:type="spellStart"/>
      <w:r w:rsidRPr="00362C90">
        <w:rPr>
          <w:rFonts w:ascii="Times New Roman" w:hAnsi="Times New Roman" w:cs="Times New Roman"/>
          <w:sz w:val="24"/>
          <w:szCs w:val="24"/>
          <w:shd w:val="clear" w:color="auto" w:fill="FFFFFF"/>
        </w:rPr>
        <w:t>Mathema</w:t>
      </w:r>
      <w:proofErr w:type="spellEnd"/>
      <w:r w:rsidRPr="00362C90">
        <w:rPr>
          <w:rFonts w:ascii="Times New Roman" w:hAnsi="Times New Roman" w:cs="Times New Roman"/>
          <w:sz w:val="24"/>
          <w:szCs w:val="24"/>
          <w:shd w:val="clear" w:color="auto" w:fill="FFFFFF"/>
        </w:rPr>
        <w:t>, P., (2017). ‘Concussion knowledge and experience among Welsh amateur rugby union coaches and referees.’ </w:t>
      </w:r>
      <w:r w:rsidRPr="00362C90">
        <w:rPr>
          <w:rFonts w:ascii="Times New Roman" w:hAnsi="Times New Roman" w:cs="Times New Roman"/>
          <w:i/>
          <w:iCs/>
          <w:sz w:val="24"/>
          <w:szCs w:val="24"/>
          <w:shd w:val="clear" w:color="auto" w:fill="FFFFFF"/>
        </w:rPr>
        <w:t>BMJ Open Sport &amp; Exercise Medicine</w:t>
      </w:r>
      <w:r w:rsidRPr="00362C90">
        <w:rPr>
          <w:rFonts w:ascii="Times New Roman" w:hAnsi="Times New Roman" w:cs="Times New Roman"/>
          <w:sz w:val="24"/>
          <w:szCs w:val="24"/>
          <w:shd w:val="clear" w:color="auto" w:fill="FFFFFF"/>
        </w:rPr>
        <w:t>, </w:t>
      </w:r>
      <w:r w:rsidRPr="00362C90">
        <w:rPr>
          <w:rFonts w:ascii="Times New Roman" w:hAnsi="Times New Roman" w:cs="Times New Roman"/>
          <w:i/>
          <w:iCs/>
          <w:sz w:val="24"/>
          <w:szCs w:val="24"/>
          <w:shd w:val="clear" w:color="auto" w:fill="FFFFFF"/>
        </w:rPr>
        <w:t>3</w:t>
      </w:r>
      <w:r w:rsidRPr="00362C90">
        <w:rPr>
          <w:rFonts w:ascii="Times New Roman" w:hAnsi="Times New Roman" w:cs="Times New Roman"/>
          <w:sz w:val="24"/>
          <w:szCs w:val="24"/>
          <w:shd w:val="clear" w:color="auto" w:fill="FFFFFF"/>
        </w:rPr>
        <w:t>(1), p.e000174.</w:t>
      </w:r>
    </w:p>
    <w:p w14:paraId="4C0F605E" w14:textId="77777777" w:rsidR="003E5EAC" w:rsidRPr="00362C90" w:rsidRDefault="003E5EAC" w:rsidP="003E5EAC">
      <w:pPr>
        <w:pStyle w:val="NormalWeb"/>
      </w:pPr>
      <w:proofErr w:type="spellStart"/>
      <w:r w:rsidRPr="00362C90">
        <w:t>Knapik</w:t>
      </w:r>
      <w:proofErr w:type="spellEnd"/>
      <w:r w:rsidRPr="00362C90">
        <w:t xml:space="preserve">, J.J., </w:t>
      </w:r>
      <w:proofErr w:type="spellStart"/>
      <w:r w:rsidRPr="00362C90">
        <w:t>Hoedebecke</w:t>
      </w:r>
      <w:proofErr w:type="spellEnd"/>
      <w:r w:rsidRPr="00362C90">
        <w:t xml:space="preserve">, B.L., Rogers, G.G., Sharp, M.A. and Marshall, S.W. (2019) 'Effectiveness of Mouthguards for the Prevention of Orofacial Injuries and Concussions in Sports: Systematic Review and Meta-Analysis', </w:t>
      </w:r>
      <w:r w:rsidRPr="00362C90">
        <w:rPr>
          <w:i/>
          <w:iCs/>
        </w:rPr>
        <w:t xml:space="preserve">Sports medicine (Auckland); Sports Med, </w:t>
      </w:r>
      <w:r w:rsidRPr="00362C90">
        <w:t xml:space="preserve">49(8), pp. 1217-1232. </w:t>
      </w:r>
      <w:proofErr w:type="spellStart"/>
      <w:r w:rsidRPr="00362C90">
        <w:t>doi</w:t>
      </w:r>
      <w:proofErr w:type="spellEnd"/>
      <w:r w:rsidRPr="00362C90">
        <w:t>: 10.1007/s40279-019-01121-w.</w:t>
      </w:r>
    </w:p>
    <w:p w14:paraId="3C72E58E" w14:textId="77777777" w:rsidR="008361EE" w:rsidRPr="00362C90" w:rsidRDefault="008361EE" w:rsidP="008361EE">
      <w:pPr>
        <w:rPr>
          <w:rFonts w:ascii="Times New Roman" w:hAnsi="Times New Roman" w:cs="Times New Roman"/>
          <w:sz w:val="24"/>
          <w:szCs w:val="24"/>
          <w:shd w:val="clear" w:color="auto" w:fill="FFFFFF"/>
        </w:rPr>
      </w:pPr>
      <w:r w:rsidRPr="00362C90">
        <w:rPr>
          <w:rFonts w:ascii="Times New Roman" w:hAnsi="Times New Roman" w:cs="Times New Roman"/>
          <w:sz w:val="24"/>
          <w:szCs w:val="24"/>
          <w:shd w:val="clear" w:color="auto" w:fill="FFFFFF"/>
        </w:rPr>
        <w:t>Knight, J.M., Nguyen, J.V., Mitra, B. and Willmott, C., (2021). ‘Soft-shell headgear, concussion and injury prevention in youth team collision sports: a systematic review.’ </w:t>
      </w:r>
      <w:r w:rsidRPr="00362C90">
        <w:rPr>
          <w:rFonts w:ascii="Times New Roman" w:hAnsi="Times New Roman" w:cs="Times New Roman"/>
          <w:i/>
          <w:iCs/>
          <w:sz w:val="24"/>
          <w:szCs w:val="24"/>
          <w:shd w:val="clear" w:color="auto" w:fill="FFFFFF"/>
        </w:rPr>
        <w:t>BMJ Open</w:t>
      </w:r>
      <w:r w:rsidRPr="00362C90">
        <w:rPr>
          <w:rFonts w:ascii="Times New Roman" w:hAnsi="Times New Roman" w:cs="Times New Roman"/>
          <w:sz w:val="24"/>
          <w:szCs w:val="24"/>
          <w:shd w:val="clear" w:color="auto" w:fill="FFFFFF"/>
        </w:rPr>
        <w:t>, </w:t>
      </w:r>
      <w:r w:rsidRPr="00362C90">
        <w:rPr>
          <w:rFonts w:ascii="Times New Roman" w:hAnsi="Times New Roman" w:cs="Times New Roman"/>
          <w:i/>
          <w:iCs/>
          <w:sz w:val="24"/>
          <w:szCs w:val="24"/>
          <w:shd w:val="clear" w:color="auto" w:fill="FFFFFF"/>
        </w:rPr>
        <w:t>11</w:t>
      </w:r>
      <w:r w:rsidRPr="00362C90">
        <w:rPr>
          <w:rFonts w:ascii="Times New Roman" w:hAnsi="Times New Roman" w:cs="Times New Roman"/>
          <w:sz w:val="24"/>
          <w:szCs w:val="24"/>
          <w:shd w:val="clear" w:color="auto" w:fill="FFFFFF"/>
        </w:rPr>
        <w:t>(6), p.e044320.</w:t>
      </w:r>
    </w:p>
    <w:p w14:paraId="04F0C26E" w14:textId="77777777" w:rsidR="003E5EAC" w:rsidRPr="00362C90" w:rsidRDefault="003E5EAC" w:rsidP="003E5EAC">
      <w:pPr>
        <w:pStyle w:val="NormalWeb"/>
      </w:pPr>
      <w:proofErr w:type="spellStart"/>
      <w:r w:rsidRPr="00362C90">
        <w:lastRenderedPageBreak/>
        <w:t>Makovec</w:t>
      </w:r>
      <w:proofErr w:type="spellEnd"/>
      <w:r w:rsidRPr="00362C90">
        <w:t xml:space="preserve"> Knight, J., Nguyen, J.V.K., Mitra, B. and Willmott, C. (2021) 'Soft-shell headgear, concussion and injury prevention in youth team collision sports: a systematic review', </w:t>
      </w:r>
      <w:r w:rsidRPr="00362C90">
        <w:rPr>
          <w:i/>
          <w:iCs/>
        </w:rPr>
        <w:t xml:space="preserve">BMJ open, </w:t>
      </w:r>
      <w:r w:rsidRPr="00362C90">
        <w:t xml:space="preserve">11(6), pp. e044320. </w:t>
      </w:r>
      <w:proofErr w:type="spellStart"/>
      <w:r w:rsidRPr="00362C90">
        <w:t>doi</w:t>
      </w:r>
      <w:proofErr w:type="spellEnd"/>
      <w:r w:rsidRPr="00362C90">
        <w:t>: 10.1136/bmjopen-2020-044320.</w:t>
      </w:r>
    </w:p>
    <w:p w14:paraId="5C417B15" w14:textId="77777777" w:rsidR="008A244B" w:rsidRPr="00362C90" w:rsidRDefault="008A244B" w:rsidP="008A244B">
      <w:pPr>
        <w:rPr>
          <w:rFonts w:ascii="Times New Roman" w:hAnsi="Times New Roman" w:cs="Times New Roman"/>
          <w:sz w:val="24"/>
          <w:szCs w:val="24"/>
        </w:rPr>
      </w:pPr>
      <w:r w:rsidRPr="00362C90">
        <w:rPr>
          <w:rFonts w:ascii="Times New Roman" w:hAnsi="Times New Roman" w:cs="Times New Roman"/>
          <w:sz w:val="24"/>
          <w:szCs w:val="24"/>
          <w:shd w:val="clear" w:color="auto" w:fill="FFFFFF"/>
        </w:rPr>
        <w:t xml:space="preserve">Martini, D.N. and </w:t>
      </w:r>
      <w:proofErr w:type="spellStart"/>
      <w:r w:rsidRPr="00362C90">
        <w:rPr>
          <w:rFonts w:ascii="Times New Roman" w:hAnsi="Times New Roman" w:cs="Times New Roman"/>
          <w:sz w:val="24"/>
          <w:szCs w:val="24"/>
          <w:shd w:val="clear" w:color="auto" w:fill="FFFFFF"/>
        </w:rPr>
        <w:t>Broglio</w:t>
      </w:r>
      <w:proofErr w:type="spellEnd"/>
      <w:r w:rsidRPr="00362C90">
        <w:rPr>
          <w:rFonts w:ascii="Times New Roman" w:hAnsi="Times New Roman" w:cs="Times New Roman"/>
          <w:sz w:val="24"/>
          <w:szCs w:val="24"/>
          <w:shd w:val="clear" w:color="auto" w:fill="FFFFFF"/>
        </w:rPr>
        <w:t>, S.P., (2018). ‘Long-term effects of sport concussion on cognitive and motor performance: a review.’ </w:t>
      </w:r>
      <w:r w:rsidRPr="00362C90">
        <w:rPr>
          <w:rFonts w:ascii="Times New Roman" w:hAnsi="Times New Roman" w:cs="Times New Roman"/>
          <w:i/>
          <w:iCs/>
          <w:sz w:val="24"/>
          <w:szCs w:val="24"/>
          <w:shd w:val="clear" w:color="auto" w:fill="FFFFFF"/>
        </w:rPr>
        <w:t>International Journal of Psychophysiology</w:t>
      </w:r>
      <w:r w:rsidRPr="00362C90">
        <w:rPr>
          <w:rFonts w:ascii="Times New Roman" w:hAnsi="Times New Roman" w:cs="Times New Roman"/>
          <w:sz w:val="24"/>
          <w:szCs w:val="24"/>
          <w:shd w:val="clear" w:color="auto" w:fill="FFFFFF"/>
        </w:rPr>
        <w:t>, </w:t>
      </w:r>
      <w:r w:rsidRPr="00362C90">
        <w:rPr>
          <w:rFonts w:ascii="Times New Roman" w:hAnsi="Times New Roman" w:cs="Times New Roman"/>
          <w:i/>
          <w:iCs/>
          <w:sz w:val="24"/>
          <w:szCs w:val="24"/>
          <w:shd w:val="clear" w:color="auto" w:fill="FFFFFF"/>
        </w:rPr>
        <w:t>132</w:t>
      </w:r>
      <w:r w:rsidRPr="00362C90">
        <w:rPr>
          <w:rFonts w:ascii="Times New Roman" w:hAnsi="Times New Roman" w:cs="Times New Roman"/>
          <w:sz w:val="24"/>
          <w:szCs w:val="24"/>
          <w:shd w:val="clear" w:color="auto" w:fill="FFFFFF"/>
        </w:rPr>
        <w:t>, pp.25-30.</w:t>
      </w:r>
    </w:p>
    <w:p w14:paraId="235FA5FE" w14:textId="77777777" w:rsidR="003E5EAC" w:rsidRPr="00362C90" w:rsidRDefault="003E5EAC" w:rsidP="003E5EAC">
      <w:pPr>
        <w:pStyle w:val="NormalWeb"/>
      </w:pPr>
      <w:r w:rsidRPr="00362C90">
        <w:t xml:space="preserve">Peek, K., Elliott, J.M. and Orr, R. (2020) 'Higher neck strength is associated with lower head acceleration during purposeful heading in soccer: A systematic review', </w:t>
      </w:r>
      <w:r w:rsidRPr="00362C90">
        <w:rPr>
          <w:i/>
          <w:iCs/>
        </w:rPr>
        <w:t xml:space="preserve">Journal of science and medicine in sport; J Sci Med Sport, </w:t>
      </w:r>
      <w:r w:rsidRPr="00362C90">
        <w:t xml:space="preserve">23(5), pp. 453-462. </w:t>
      </w:r>
      <w:proofErr w:type="spellStart"/>
      <w:r w:rsidRPr="00362C90">
        <w:t>doi</w:t>
      </w:r>
      <w:proofErr w:type="spellEnd"/>
      <w:r w:rsidRPr="00362C90">
        <w:t>: 10.1016/j.jsams.2019.11.004.</w:t>
      </w:r>
    </w:p>
    <w:p w14:paraId="276FC54F" w14:textId="127F0E66" w:rsidR="003E5EAC" w:rsidRPr="00362C90" w:rsidRDefault="003E5EAC" w:rsidP="003E5EAC">
      <w:pPr>
        <w:pStyle w:val="NormalWeb"/>
      </w:pPr>
      <w:r w:rsidRPr="00362C90">
        <w:t xml:space="preserve">Phillips, N. and Crisco, J.J. (2020) 'The Effectiveness of Regulations and </w:t>
      </w:r>
      <w:proofErr w:type="spellStart"/>
      <w:r w:rsidRPr="00362C90">
        <w:t>Behavioral</w:t>
      </w:r>
      <w:proofErr w:type="spellEnd"/>
      <w:r w:rsidRPr="00362C90">
        <w:t xml:space="preserve"> Interventions on Head Impacts and Concussions in Youth, High-School, and Collegiate Football: A Systematized Review', </w:t>
      </w:r>
      <w:r w:rsidRPr="00362C90">
        <w:rPr>
          <w:i/>
          <w:iCs/>
        </w:rPr>
        <w:t xml:space="preserve">Annals of Biomedical Engineering; Ann Biomed </w:t>
      </w:r>
      <w:proofErr w:type="spellStart"/>
      <w:r w:rsidRPr="00362C90">
        <w:rPr>
          <w:i/>
          <w:iCs/>
        </w:rPr>
        <w:t>Eng</w:t>
      </w:r>
      <w:proofErr w:type="spellEnd"/>
      <w:r w:rsidRPr="00362C90">
        <w:rPr>
          <w:i/>
          <w:iCs/>
        </w:rPr>
        <w:t xml:space="preserve">, </w:t>
      </w:r>
      <w:r w:rsidRPr="00362C90">
        <w:t xml:space="preserve">48(11), pp. 2508-2530. </w:t>
      </w:r>
      <w:proofErr w:type="spellStart"/>
      <w:r w:rsidRPr="00362C90">
        <w:t>doi</w:t>
      </w:r>
      <w:proofErr w:type="spellEnd"/>
      <w:r w:rsidRPr="00362C90">
        <w:t>: 10.1007/s10439-020-02624-8.</w:t>
      </w:r>
    </w:p>
    <w:p w14:paraId="489D4023" w14:textId="77777777" w:rsidR="00B20646" w:rsidRPr="00362C90" w:rsidRDefault="00B20646" w:rsidP="00B20646">
      <w:pPr>
        <w:pStyle w:val="NormalWeb"/>
      </w:pPr>
      <w:r w:rsidRPr="00362C90">
        <w:t xml:space="preserve">Shea, B.J., Reeves, B.C., Wells, G., </w:t>
      </w:r>
      <w:proofErr w:type="spellStart"/>
      <w:r w:rsidRPr="00362C90">
        <w:t>Thuku</w:t>
      </w:r>
      <w:proofErr w:type="spellEnd"/>
      <w:r w:rsidRPr="00362C90">
        <w:t xml:space="preserve">, M., Hamel, C., Moran, J., Moher, D., </w:t>
      </w:r>
      <w:proofErr w:type="spellStart"/>
      <w:r w:rsidRPr="00362C90">
        <w:t>Tugwell</w:t>
      </w:r>
      <w:proofErr w:type="spellEnd"/>
      <w:r w:rsidRPr="00362C90">
        <w:t xml:space="preserve">, P., Welch, V., </w:t>
      </w:r>
      <w:proofErr w:type="spellStart"/>
      <w:r w:rsidRPr="00362C90">
        <w:t>Kristjansson</w:t>
      </w:r>
      <w:proofErr w:type="spellEnd"/>
      <w:r w:rsidRPr="00362C90">
        <w:t xml:space="preserve">, E. and Henry, D.A. (2017) 'AMSTAR 2: a critical appraisal tool for systematic reviews that include randomised or non-randomised studies of healthcare interventions, or both', </w:t>
      </w:r>
      <w:r w:rsidRPr="00362C90">
        <w:rPr>
          <w:i/>
          <w:iCs/>
        </w:rPr>
        <w:t xml:space="preserve">BMJ; BMJ, </w:t>
      </w:r>
      <w:r w:rsidRPr="00362C90">
        <w:t xml:space="preserve">358, pp. j4008. </w:t>
      </w:r>
      <w:proofErr w:type="spellStart"/>
      <w:r w:rsidRPr="00362C90">
        <w:t>doi</w:t>
      </w:r>
      <w:proofErr w:type="spellEnd"/>
      <w:r w:rsidRPr="00362C90">
        <w:t>: 10.1136/</w:t>
      </w:r>
      <w:proofErr w:type="gramStart"/>
      <w:r w:rsidRPr="00362C90">
        <w:t>bmj.j</w:t>
      </w:r>
      <w:proofErr w:type="gramEnd"/>
      <w:r w:rsidRPr="00362C90">
        <w:t>4008.</w:t>
      </w:r>
    </w:p>
    <w:p w14:paraId="05F13ED8" w14:textId="77777777" w:rsidR="003E5EAC" w:rsidRPr="00362C90" w:rsidRDefault="003E5EAC" w:rsidP="003E5EAC">
      <w:pPr>
        <w:pStyle w:val="NormalWeb"/>
      </w:pPr>
      <w:r w:rsidRPr="00362C90">
        <w:t xml:space="preserve">Schneider, D.K., </w:t>
      </w:r>
      <w:proofErr w:type="spellStart"/>
      <w:r w:rsidRPr="00362C90">
        <w:t>Grandhi</w:t>
      </w:r>
      <w:proofErr w:type="spellEnd"/>
      <w:r w:rsidRPr="00362C90">
        <w:t xml:space="preserve">, R.K., Bansal, P., Kuntz, G.E., Webster, K.E., Logan, K., Barber Foss, </w:t>
      </w:r>
      <w:proofErr w:type="gramStart"/>
      <w:r w:rsidRPr="00362C90">
        <w:t>K.,D.</w:t>
      </w:r>
      <w:proofErr w:type="gramEnd"/>
      <w:r w:rsidRPr="00362C90">
        <w:t xml:space="preserve"> and Myer, G.D. (2017) 'Current state of concussion prevention strategies: a systematic review and meta-analysis of prospective, controlled studies', </w:t>
      </w:r>
      <w:r w:rsidRPr="00362C90">
        <w:rPr>
          <w:i/>
          <w:iCs/>
        </w:rPr>
        <w:t xml:space="preserve">British journal of sports medicine; Br J Sports Med, </w:t>
      </w:r>
      <w:r w:rsidRPr="00362C90">
        <w:t xml:space="preserve">51(20), pp. 1473-1482. </w:t>
      </w:r>
      <w:proofErr w:type="spellStart"/>
      <w:r w:rsidRPr="00362C90">
        <w:t>doi</w:t>
      </w:r>
      <w:proofErr w:type="spellEnd"/>
      <w:r w:rsidRPr="00362C90">
        <w:t>: 10.1136/bjsports-2015-095645.</w:t>
      </w:r>
    </w:p>
    <w:p w14:paraId="6EA2DC9C" w14:textId="78F64BD2" w:rsidR="00C07E3A" w:rsidRPr="00EE185F" w:rsidRDefault="00C07E3A" w:rsidP="004E7CA5">
      <w:pPr>
        <w:rPr>
          <w:rFonts w:ascii="Times New Roman" w:hAnsi="Times New Roman" w:cs="Times New Roman"/>
          <w:sz w:val="24"/>
          <w:szCs w:val="24"/>
        </w:rPr>
      </w:pPr>
    </w:p>
    <w:p w14:paraId="64E57507" w14:textId="77777777" w:rsidR="00846E59" w:rsidRDefault="00846E59" w:rsidP="004E7CA5">
      <w:pPr>
        <w:rPr>
          <w:rFonts w:ascii="Times New Roman" w:hAnsi="Times New Roman" w:cs="Times New Roman"/>
          <w:b/>
          <w:bCs/>
          <w:sz w:val="24"/>
          <w:szCs w:val="24"/>
          <w:u w:val="single"/>
        </w:rPr>
      </w:pPr>
    </w:p>
    <w:p w14:paraId="6D652346" w14:textId="77777777" w:rsidR="00846E59" w:rsidRDefault="00846E59" w:rsidP="004E7CA5">
      <w:pPr>
        <w:rPr>
          <w:rFonts w:ascii="Times New Roman" w:hAnsi="Times New Roman" w:cs="Times New Roman"/>
          <w:b/>
          <w:bCs/>
          <w:sz w:val="24"/>
          <w:szCs w:val="24"/>
          <w:u w:val="single"/>
        </w:rPr>
      </w:pPr>
    </w:p>
    <w:p w14:paraId="1B1C20F2" w14:textId="77777777" w:rsidR="00846E59" w:rsidRDefault="00846E59" w:rsidP="004E7CA5">
      <w:pPr>
        <w:rPr>
          <w:rFonts w:ascii="Times New Roman" w:hAnsi="Times New Roman" w:cs="Times New Roman"/>
          <w:b/>
          <w:bCs/>
          <w:sz w:val="24"/>
          <w:szCs w:val="24"/>
          <w:u w:val="single"/>
        </w:rPr>
      </w:pPr>
    </w:p>
    <w:p w14:paraId="2CAC4FDB" w14:textId="77777777" w:rsidR="00846E59" w:rsidRDefault="00846E59" w:rsidP="004E7CA5">
      <w:pPr>
        <w:rPr>
          <w:rFonts w:ascii="Times New Roman" w:hAnsi="Times New Roman" w:cs="Times New Roman"/>
          <w:b/>
          <w:bCs/>
          <w:sz w:val="24"/>
          <w:szCs w:val="24"/>
          <w:u w:val="single"/>
        </w:rPr>
      </w:pPr>
    </w:p>
    <w:p w14:paraId="7ADDB5CE" w14:textId="77777777" w:rsidR="00846E59" w:rsidRDefault="00846E59" w:rsidP="004E7CA5">
      <w:pPr>
        <w:rPr>
          <w:rFonts w:ascii="Times New Roman" w:hAnsi="Times New Roman" w:cs="Times New Roman"/>
          <w:b/>
          <w:bCs/>
          <w:sz w:val="24"/>
          <w:szCs w:val="24"/>
          <w:u w:val="single"/>
        </w:rPr>
      </w:pPr>
    </w:p>
    <w:p w14:paraId="2BE9B2B1" w14:textId="77777777" w:rsidR="00846E59" w:rsidRDefault="00846E59" w:rsidP="004E7CA5">
      <w:pPr>
        <w:rPr>
          <w:rFonts w:ascii="Times New Roman" w:hAnsi="Times New Roman" w:cs="Times New Roman"/>
          <w:b/>
          <w:bCs/>
          <w:sz w:val="24"/>
          <w:szCs w:val="24"/>
          <w:u w:val="single"/>
        </w:rPr>
      </w:pPr>
    </w:p>
    <w:p w14:paraId="214A7B78" w14:textId="77777777" w:rsidR="00846E59" w:rsidRDefault="00846E59" w:rsidP="004E7CA5">
      <w:pPr>
        <w:rPr>
          <w:rFonts w:ascii="Times New Roman" w:hAnsi="Times New Roman" w:cs="Times New Roman"/>
          <w:b/>
          <w:bCs/>
          <w:sz w:val="24"/>
          <w:szCs w:val="24"/>
          <w:u w:val="single"/>
        </w:rPr>
      </w:pPr>
    </w:p>
    <w:p w14:paraId="69DFFA0B" w14:textId="77777777" w:rsidR="00846E59" w:rsidRDefault="00846E59" w:rsidP="004E7CA5">
      <w:pPr>
        <w:rPr>
          <w:rFonts w:ascii="Times New Roman" w:hAnsi="Times New Roman" w:cs="Times New Roman"/>
          <w:b/>
          <w:bCs/>
          <w:sz w:val="24"/>
          <w:szCs w:val="24"/>
          <w:u w:val="single"/>
        </w:rPr>
      </w:pPr>
    </w:p>
    <w:p w14:paraId="1BF14B4D" w14:textId="77777777" w:rsidR="00846E59" w:rsidRDefault="00846E59" w:rsidP="004E7CA5">
      <w:pPr>
        <w:rPr>
          <w:rFonts w:ascii="Times New Roman" w:hAnsi="Times New Roman" w:cs="Times New Roman"/>
          <w:b/>
          <w:bCs/>
          <w:sz w:val="24"/>
          <w:szCs w:val="24"/>
          <w:u w:val="single"/>
        </w:rPr>
      </w:pPr>
    </w:p>
    <w:p w14:paraId="16B5EEFA" w14:textId="77777777" w:rsidR="00846E59" w:rsidRDefault="00846E59" w:rsidP="004E7CA5">
      <w:pPr>
        <w:rPr>
          <w:rFonts w:ascii="Times New Roman" w:hAnsi="Times New Roman" w:cs="Times New Roman"/>
          <w:b/>
          <w:bCs/>
          <w:sz w:val="24"/>
          <w:szCs w:val="24"/>
          <w:u w:val="single"/>
        </w:rPr>
      </w:pPr>
    </w:p>
    <w:p w14:paraId="27C1E246" w14:textId="77777777" w:rsidR="00846E59" w:rsidRDefault="00846E59" w:rsidP="004E7CA5">
      <w:pPr>
        <w:rPr>
          <w:rFonts w:ascii="Times New Roman" w:hAnsi="Times New Roman" w:cs="Times New Roman"/>
          <w:b/>
          <w:bCs/>
          <w:sz w:val="24"/>
          <w:szCs w:val="24"/>
          <w:u w:val="single"/>
        </w:rPr>
      </w:pPr>
    </w:p>
    <w:p w14:paraId="5DF2CAE4" w14:textId="77777777" w:rsidR="00846E59" w:rsidRDefault="00846E59" w:rsidP="004E7CA5">
      <w:pPr>
        <w:rPr>
          <w:rFonts w:ascii="Times New Roman" w:hAnsi="Times New Roman" w:cs="Times New Roman"/>
          <w:b/>
          <w:bCs/>
          <w:sz w:val="24"/>
          <w:szCs w:val="24"/>
          <w:u w:val="single"/>
        </w:rPr>
      </w:pPr>
    </w:p>
    <w:p w14:paraId="1BC7C0EF" w14:textId="54125279" w:rsidR="00C07E3A" w:rsidRPr="00EE185F" w:rsidRDefault="00D33F80" w:rsidP="004E7CA5">
      <w:pPr>
        <w:rPr>
          <w:rFonts w:ascii="Times New Roman" w:hAnsi="Times New Roman" w:cs="Times New Roman"/>
          <w:b/>
          <w:bCs/>
          <w:sz w:val="24"/>
          <w:szCs w:val="24"/>
          <w:u w:val="single"/>
        </w:rPr>
      </w:pPr>
      <w:r w:rsidRPr="00EE185F">
        <w:rPr>
          <w:rFonts w:ascii="Times New Roman" w:hAnsi="Times New Roman" w:cs="Times New Roman"/>
          <w:b/>
          <w:bCs/>
          <w:sz w:val="24"/>
          <w:szCs w:val="24"/>
          <w:u w:val="single"/>
        </w:rPr>
        <w:lastRenderedPageBreak/>
        <w:t>Ex</w:t>
      </w:r>
      <w:r w:rsidR="00C07E3A" w:rsidRPr="00EE185F">
        <w:rPr>
          <w:rFonts w:ascii="Times New Roman" w:hAnsi="Times New Roman" w:cs="Times New Roman"/>
          <w:b/>
          <w:bCs/>
          <w:sz w:val="24"/>
          <w:szCs w:val="24"/>
          <w:u w:val="single"/>
        </w:rPr>
        <w:t xml:space="preserve">cluded </w:t>
      </w:r>
      <w:r w:rsidRPr="00EE185F">
        <w:rPr>
          <w:rFonts w:ascii="Times New Roman" w:hAnsi="Times New Roman" w:cs="Times New Roman"/>
          <w:b/>
          <w:bCs/>
          <w:sz w:val="24"/>
          <w:szCs w:val="24"/>
          <w:u w:val="single"/>
        </w:rPr>
        <w:t>S</w:t>
      </w:r>
      <w:r w:rsidR="00C07E3A" w:rsidRPr="00EE185F">
        <w:rPr>
          <w:rFonts w:ascii="Times New Roman" w:hAnsi="Times New Roman" w:cs="Times New Roman"/>
          <w:b/>
          <w:bCs/>
          <w:sz w:val="24"/>
          <w:szCs w:val="24"/>
          <w:u w:val="single"/>
        </w:rPr>
        <w:t>tudies</w:t>
      </w:r>
    </w:p>
    <w:p w14:paraId="3F9F2F64" w14:textId="77777777" w:rsidR="005847CF" w:rsidRPr="00EE185F" w:rsidRDefault="005847CF" w:rsidP="005847CF">
      <w:pPr>
        <w:pStyle w:val="NormalWeb"/>
      </w:pPr>
      <w:r w:rsidRPr="00EE185F">
        <w:t xml:space="preserve">Castellanos, J., </w:t>
      </w:r>
      <w:proofErr w:type="spellStart"/>
      <w:r w:rsidRPr="00EE185F">
        <w:t>Phoo</w:t>
      </w:r>
      <w:proofErr w:type="spellEnd"/>
      <w:r w:rsidRPr="00EE185F">
        <w:t xml:space="preserve">, C.P., </w:t>
      </w:r>
      <w:proofErr w:type="spellStart"/>
      <w:r w:rsidRPr="00EE185F">
        <w:t>Eckner</w:t>
      </w:r>
      <w:proofErr w:type="spellEnd"/>
      <w:r w:rsidRPr="00EE185F">
        <w:t xml:space="preserve">, J.T., Franco, L., </w:t>
      </w:r>
      <w:proofErr w:type="spellStart"/>
      <w:r w:rsidRPr="00EE185F">
        <w:t>Broglio</w:t>
      </w:r>
      <w:proofErr w:type="spellEnd"/>
      <w:r w:rsidRPr="00EE185F">
        <w:t xml:space="preserve">, S.P., McCrea, M., McAllister, T. and Wiens, J. (2020) 'Predicting Risk of Sport-Related Concussion in Collegiate Athletes and Military Cadets: A Machine Learning Approach Using Baseline Data from the CARE Consortium Study', </w:t>
      </w:r>
      <w:r w:rsidRPr="00EE185F">
        <w:rPr>
          <w:i/>
          <w:iCs/>
        </w:rPr>
        <w:t xml:space="preserve">Sports medicine (Auckland); Sports Med, </w:t>
      </w:r>
      <w:r w:rsidRPr="00EE185F">
        <w:t xml:space="preserve">51(3), pp. 567-579. </w:t>
      </w:r>
      <w:proofErr w:type="spellStart"/>
      <w:r w:rsidRPr="00EE185F">
        <w:t>doi</w:t>
      </w:r>
      <w:proofErr w:type="spellEnd"/>
      <w:r w:rsidRPr="00EE185F">
        <w:t>: 10.1007/s40279-020-01390-w.</w:t>
      </w:r>
    </w:p>
    <w:p w14:paraId="58E9F036" w14:textId="77777777" w:rsidR="005847CF" w:rsidRPr="00EE185F" w:rsidRDefault="005847CF" w:rsidP="005847CF">
      <w:pPr>
        <w:pStyle w:val="NormalWeb"/>
      </w:pPr>
      <w:proofErr w:type="spellStart"/>
      <w:r w:rsidRPr="00EE185F">
        <w:t>Dobrosielski</w:t>
      </w:r>
      <w:proofErr w:type="spellEnd"/>
      <w:r w:rsidRPr="00EE185F">
        <w:t xml:space="preserve">, D.A., Sweeney, L. and Lisman, P.J. (2021) 'The Association Between Poor Sleep and the Incidence of Sport and Physical Training-Related Injuries in Adult Athletic Populations: A Systematic Review', </w:t>
      </w:r>
      <w:r w:rsidRPr="00EE185F">
        <w:rPr>
          <w:i/>
          <w:iCs/>
        </w:rPr>
        <w:t xml:space="preserve">Sports medicine (Auckland); Sports Med, </w:t>
      </w:r>
      <w:r w:rsidRPr="00EE185F">
        <w:t xml:space="preserve">51(4), pp. 777-793. </w:t>
      </w:r>
      <w:proofErr w:type="spellStart"/>
      <w:r w:rsidRPr="00EE185F">
        <w:t>doi</w:t>
      </w:r>
      <w:proofErr w:type="spellEnd"/>
      <w:r w:rsidRPr="00EE185F">
        <w:t>: 10.1007/s40279-020-01416-3.</w:t>
      </w:r>
    </w:p>
    <w:p w14:paraId="21B11C23" w14:textId="77777777" w:rsidR="005847CF" w:rsidRPr="00EE185F" w:rsidRDefault="005847CF" w:rsidP="005847CF">
      <w:pPr>
        <w:pStyle w:val="NormalWeb"/>
      </w:pPr>
      <w:r w:rsidRPr="00EE185F">
        <w:t xml:space="preserve">Mooney, J., Self, M., </w:t>
      </w:r>
      <w:proofErr w:type="spellStart"/>
      <w:r w:rsidRPr="00EE185F">
        <w:t>ReFaey</w:t>
      </w:r>
      <w:proofErr w:type="spellEnd"/>
      <w:r w:rsidRPr="00EE185F">
        <w:t xml:space="preserve">, K., </w:t>
      </w:r>
      <w:proofErr w:type="spellStart"/>
      <w:r w:rsidRPr="00EE185F">
        <w:t>Elsayed</w:t>
      </w:r>
      <w:proofErr w:type="spellEnd"/>
      <w:r w:rsidRPr="00EE185F">
        <w:t xml:space="preserve">, G., </w:t>
      </w:r>
      <w:proofErr w:type="spellStart"/>
      <w:r w:rsidRPr="00EE185F">
        <w:t>Chagoya</w:t>
      </w:r>
      <w:proofErr w:type="spellEnd"/>
      <w:r w:rsidRPr="00EE185F">
        <w:t xml:space="preserve">, G., </w:t>
      </w:r>
      <w:proofErr w:type="spellStart"/>
      <w:r w:rsidRPr="00EE185F">
        <w:t>Bernstock</w:t>
      </w:r>
      <w:proofErr w:type="spellEnd"/>
      <w:r w:rsidRPr="00EE185F">
        <w:t xml:space="preserve">, J.D. and Johnston, J.M. (2020) 'Concussion in soccer: a comprehensive review of the literature', </w:t>
      </w:r>
      <w:r w:rsidRPr="00EE185F">
        <w:rPr>
          <w:i/>
          <w:iCs/>
        </w:rPr>
        <w:t xml:space="preserve">Concussion, </w:t>
      </w:r>
      <w:r w:rsidRPr="00EE185F">
        <w:t xml:space="preserve">5(3), pp. CNC76. </w:t>
      </w:r>
      <w:proofErr w:type="spellStart"/>
      <w:r w:rsidRPr="00EE185F">
        <w:t>doi</w:t>
      </w:r>
      <w:proofErr w:type="spellEnd"/>
      <w:r w:rsidRPr="00EE185F">
        <w:t>: 10.2217/cnc-2020-0004.</w:t>
      </w:r>
    </w:p>
    <w:p w14:paraId="2291405C" w14:textId="77777777" w:rsidR="005847CF" w:rsidRPr="00EE185F" w:rsidRDefault="005847CF" w:rsidP="00C07074">
      <w:pPr>
        <w:pStyle w:val="NormalWeb"/>
      </w:pPr>
      <w:r w:rsidRPr="00EE185F">
        <w:t xml:space="preserve">Peek, K., Elliott, J.M. and Orr, R. (2020) 'Higher neck strength is associated with lower head acceleration during purposeful heading in soccer: A systematic review', </w:t>
      </w:r>
      <w:r w:rsidRPr="00EE185F">
        <w:rPr>
          <w:i/>
          <w:iCs/>
        </w:rPr>
        <w:t xml:space="preserve">Journal of science and medicine in sport; J Sci Med Sport, </w:t>
      </w:r>
      <w:r w:rsidRPr="00EE185F">
        <w:t xml:space="preserve">23(5), pp. 453-462. </w:t>
      </w:r>
      <w:proofErr w:type="spellStart"/>
      <w:r w:rsidRPr="00EE185F">
        <w:t>doi</w:t>
      </w:r>
      <w:proofErr w:type="spellEnd"/>
      <w:r w:rsidRPr="00EE185F">
        <w:t>: 10.1016/j.jsams.2019.11.004.</w:t>
      </w:r>
    </w:p>
    <w:p w14:paraId="77AC8953" w14:textId="77777777" w:rsidR="007B75E2" w:rsidRDefault="007B75E2" w:rsidP="004E7CA5">
      <w:pPr>
        <w:rPr>
          <w:rFonts w:ascii="Times New Roman" w:hAnsi="Times New Roman" w:cs="Times New Roman"/>
          <w:b/>
          <w:bCs/>
          <w:sz w:val="24"/>
          <w:szCs w:val="24"/>
          <w:u w:val="single"/>
        </w:rPr>
      </w:pPr>
    </w:p>
    <w:p w14:paraId="702B71E5" w14:textId="77777777" w:rsidR="00E5463D" w:rsidRDefault="00E5463D" w:rsidP="004E7CA5">
      <w:pPr>
        <w:rPr>
          <w:rFonts w:ascii="Times New Roman" w:hAnsi="Times New Roman" w:cs="Times New Roman"/>
          <w:b/>
          <w:bCs/>
          <w:sz w:val="28"/>
          <w:szCs w:val="28"/>
          <w:u w:val="single"/>
        </w:rPr>
      </w:pPr>
    </w:p>
    <w:p w14:paraId="7481FE5F" w14:textId="77777777" w:rsidR="00E5463D" w:rsidRDefault="00E5463D" w:rsidP="004E7CA5">
      <w:pPr>
        <w:rPr>
          <w:rFonts w:ascii="Times New Roman" w:hAnsi="Times New Roman" w:cs="Times New Roman"/>
          <w:b/>
          <w:bCs/>
          <w:sz w:val="28"/>
          <w:szCs w:val="28"/>
          <w:u w:val="single"/>
        </w:rPr>
      </w:pPr>
    </w:p>
    <w:p w14:paraId="6FA0456F" w14:textId="77777777" w:rsidR="00E5463D" w:rsidRDefault="00E5463D" w:rsidP="004E7CA5">
      <w:pPr>
        <w:rPr>
          <w:rFonts w:ascii="Times New Roman" w:hAnsi="Times New Roman" w:cs="Times New Roman"/>
          <w:b/>
          <w:bCs/>
          <w:sz w:val="28"/>
          <w:szCs w:val="28"/>
          <w:u w:val="single"/>
        </w:rPr>
      </w:pPr>
    </w:p>
    <w:p w14:paraId="4CCF3E57" w14:textId="77777777" w:rsidR="00E5463D" w:rsidRDefault="00E5463D" w:rsidP="004E7CA5">
      <w:pPr>
        <w:rPr>
          <w:rFonts w:ascii="Times New Roman" w:hAnsi="Times New Roman" w:cs="Times New Roman"/>
          <w:b/>
          <w:bCs/>
          <w:sz w:val="28"/>
          <w:szCs w:val="28"/>
          <w:u w:val="single"/>
        </w:rPr>
      </w:pPr>
    </w:p>
    <w:p w14:paraId="5D058877" w14:textId="77777777" w:rsidR="00E5463D" w:rsidRDefault="00E5463D" w:rsidP="004E7CA5">
      <w:pPr>
        <w:rPr>
          <w:rFonts w:ascii="Times New Roman" w:hAnsi="Times New Roman" w:cs="Times New Roman"/>
          <w:b/>
          <w:bCs/>
          <w:sz w:val="28"/>
          <w:szCs w:val="28"/>
          <w:u w:val="single"/>
        </w:rPr>
      </w:pPr>
    </w:p>
    <w:p w14:paraId="101FA337" w14:textId="45976B8B" w:rsidR="00965714" w:rsidRPr="007B75E2" w:rsidRDefault="00A87A16" w:rsidP="004E7CA5">
      <w:pPr>
        <w:rPr>
          <w:rFonts w:ascii="Times New Roman" w:hAnsi="Times New Roman" w:cs="Times New Roman"/>
          <w:b/>
          <w:bCs/>
          <w:sz w:val="28"/>
          <w:szCs w:val="28"/>
          <w:u w:val="single"/>
        </w:rPr>
      </w:pPr>
      <w:r w:rsidRPr="007B75E2">
        <w:rPr>
          <w:rFonts w:ascii="Times New Roman" w:hAnsi="Times New Roman" w:cs="Times New Roman"/>
          <w:b/>
          <w:bCs/>
          <w:sz w:val="28"/>
          <w:szCs w:val="28"/>
          <w:u w:val="single"/>
        </w:rPr>
        <w:t>Appendix:</w:t>
      </w:r>
    </w:p>
    <w:p w14:paraId="1D9F0380" w14:textId="2E58A22A" w:rsidR="005F2737" w:rsidRPr="007B75E2" w:rsidRDefault="005F2737" w:rsidP="005F2737">
      <w:pPr>
        <w:rPr>
          <w:rFonts w:ascii="Times New Roman" w:hAnsi="Times New Roman" w:cs="Times New Roman"/>
          <w:b/>
          <w:bCs/>
          <w:sz w:val="24"/>
          <w:szCs w:val="24"/>
          <w:u w:val="single"/>
        </w:rPr>
      </w:pPr>
      <w:r w:rsidRPr="007B75E2">
        <w:rPr>
          <w:rFonts w:ascii="Times New Roman" w:hAnsi="Times New Roman" w:cs="Times New Roman"/>
          <w:b/>
          <w:bCs/>
          <w:sz w:val="24"/>
          <w:szCs w:val="24"/>
          <w:u w:val="single"/>
        </w:rPr>
        <w:t xml:space="preserve">Table </w:t>
      </w:r>
      <w:r w:rsidR="00816F7C" w:rsidRPr="007B75E2">
        <w:rPr>
          <w:rFonts w:ascii="Times New Roman" w:hAnsi="Times New Roman" w:cs="Times New Roman"/>
          <w:b/>
          <w:bCs/>
          <w:sz w:val="24"/>
          <w:szCs w:val="24"/>
          <w:u w:val="single"/>
        </w:rPr>
        <w:t>2.</w:t>
      </w:r>
      <w:r w:rsidRPr="007B75E2">
        <w:rPr>
          <w:rFonts w:ascii="Times New Roman" w:hAnsi="Times New Roman" w:cs="Times New Roman"/>
          <w:b/>
          <w:bCs/>
          <w:sz w:val="24"/>
          <w:szCs w:val="24"/>
          <w:u w:val="single"/>
        </w:rPr>
        <w:t xml:space="preserve">: Summary Table of Concussion Intervention and Prevention Systematic Reviews </w:t>
      </w:r>
    </w:p>
    <w:p w14:paraId="7856155F" w14:textId="77777777" w:rsidR="005F2737" w:rsidRDefault="005F2737" w:rsidP="005F2737">
      <w:pPr>
        <w:rPr>
          <w:szCs w:val="24"/>
        </w:rPr>
      </w:pPr>
    </w:p>
    <w:p w14:paraId="197ECF7B" w14:textId="770A688F" w:rsidR="005F2737" w:rsidRDefault="005F2737" w:rsidP="005F2737">
      <w:pPr>
        <w:rPr>
          <w:rStyle w:val="Hyperlink"/>
          <w:szCs w:val="24"/>
        </w:rPr>
      </w:pPr>
      <w:hyperlink r:id="rId6" w:history="1">
        <w:r w:rsidRPr="00CD2C7D">
          <w:rPr>
            <w:rStyle w:val="Hyperlink"/>
            <w:szCs w:val="24"/>
          </w:rPr>
          <w:t xml:space="preserve">Summary Table </w:t>
        </w:r>
        <w:r>
          <w:rPr>
            <w:rStyle w:val="Hyperlink"/>
            <w:szCs w:val="24"/>
          </w:rPr>
          <w:t xml:space="preserve">Link to Excel Spreadsheet. </w:t>
        </w:r>
        <w:r w:rsidRPr="00CD2C7D">
          <w:rPr>
            <w:rStyle w:val="Hyperlink"/>
            <w:szCs w:val="24"/>
          </w:rPr>
          <w:t xml:space="preserve"> </w:t>
        </w:r>
      </w:hyperlink>
    </w:p>
    <w:p w14:paraId="655A3061" w14:textId="75A89848" w:rsidR="00901F3D" w:rsidRDefault="00901F3D" w:rsidP="005F2737">
      <w:pPr>
        <w:rPr>
          <w:rStyle w:val="Hyperlink"/>
          <w:rFonts w:ascii="Times New Roman" w:hAnsi="Times New Roman" w:cs="Times New Roman"/>
          <w:sz w:val="24"/>
          <w:szCs w:val="24"/>
        </w:rPr>
      </w:pPr>
    </w:p>
    <w:p w14:paraId="5FE6F971" w14:textId="3AFC447C" w:rsidR="008442F8" w:rsidRDefault="008442F8" w:rsidP="005F2737">
      <w:pPr>
        <w:rPr>
          <w:rStyle w:val="Hyperlink"/>
          <w:rFonts w:ascii="Times New Roman" w:hAnsi="Times New Roman" w:cs="Times New Roman"/>
          <w:sz w:val="24"/>
          <w:szCs w:val="24"/>
        </w:rPr>
      </w:pPr>
    </w:p>
    <w:p w14:paraId="7ADC1A1E" w14:textId="68E2DF44" w:rsidR="008442F8" w:rsidRDefault="008442F8" w:rsidP="005F2737">
      <w:pPr>
        <w:rPr>
          <w:rStyle w:val="Hyperlink"/>
          <w:rFonts w:ascii="Times New Roman" w:hAnsi="Times New Roman" w:cs="Times New Roman"/>
          <w:sz w:val="24"/>
          <w:szCs w:val="24"/>
        </w:rPr>
      </w:pPr>
    </w:p>
    <w:p w14:paraId="6A4F1EEC" w14:textId="77777777" w:rsidR="002C0413" w:rsidRDefault="002C0413" w:rsidP="005F2737">
      <w:pPr>
        <w:rPr>
          <w:rStyle w:val="Hyperlink"/>
          <w:rFonts w:ascii="Times New Roman" w:hAnsi="Times New Roman" w:cs="Times New Roman"/>
          <w:sz w:val="24"/>
          <w:szCs w:val="24"/>
        </w:rPr>
        <w:sectPr w:rsidR="002C0413" w:rsidSect="0040742E">
          <w:pgSz w:w="11906" w:h="16838"/>
          <w:pgMar w:top="1440" w:right="1440" w:bottom="1440" w:left="1440" w:header="709" w:footer="709" w:gutter="0"/>
          <w:cols w:space="708"/>
          <w:docGrid w:linePitch="360"/>
        </w:sectPr>
      </w:pPr>
    </w:p>
    <w:p w14:paraId="30EA5FCD" w14:textId="77777777" w:rsidR="005F2737" w:rsidRPr="00495649" w:rsidRDefault="005F2737" w:rsidP="005F2737">
      <w:pPr>
        <w:rPr>
          <w:rFonts w:ascii="Times New Roman" w:hAnsi="Times New Roman" w:cs="Times New Roman"/>
          <w:sz w:val="24"/>
          <w:szCs w:val="24"/>
        </w:rPr>
      </w:pPr>
      <w:r w:rsidRPr="00495649">
        <w:rPr>
          <w:rFonts w:ascii="Times New Roman" w:hAnsi="Times New Roman" w:cs="Times New Roman"/>
          <w:sz w:val="24"/>
          <w:szCs w:val="24"/>
        </w:rPr>
        <w:object w:dxaOrig="11113" w:dyaOrig="9985" w14:anchorId="5A5DE6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55.75pt;height:499.5pt" o:ole="">
            <v:imagedata r:id="rId7" o:title=""/>
          </v:shape>
          <o:OLEObject Type="Embed" ProgID="Excel.Sheet.12" ShapeID="_x0000_i1025" DrawAspect="Content" ObjectID="_1703668558" r:id="rId8"/>
        </w:object>
      </w:r>
    </w:p>
    <w:p w14:paraId="2A6A0534" w14:textId="77777777" w:rsidR="005F2737" w:rsidRPr="00495649" w:rsidRDefault="005F2737" w:rsidP="005F2737">
      <w:pPr>
        <w:rPr>
          <w:rFonts w:ascii="Times New Roman" w:hAnsi="Times New Roman" w:cs="Times New Roman"/>
          <w:sz w:val="24"/>
          <w:szCs w:val="24"/>
        </w:rPr>
      </w:pPr>
      <w:r w:rsidRPr="00495649">
        <w:rPr>
          <w:rFonts w:ascii="Times New Roman" w:hAnsi="Times New Roman" w:cs="Times New Roman"/>
          <w:sz w:val="24"/>
          <w:szCs w:val="24"/>
        </w:rPr>
        <w:object w:dxaOrig="11113" w:dyaOrig="9985" w14:anchorId="5F686DE4">
          <v:shape id="_x0000_i1026" type="#_x0000_t75" style="width:555.75pt;height:499.5pt" o:ole="">
            <v:imagedata r:id="rId9" o:title=""/>
          </v:shape>
          <o:OLEObject Type="Embed" ProgID="Excel.Sheet.12" ShapeID="_x0000_i1026" DrawAspect="Content" ObjectID="_1703668559" r:id="rId10"/>
        </w:object>
      </w:r>
    </w:p>
    <w:p w14:paraId="40566B8A" w14:textId="77777777" w:rsidR="005F2737" w:rsidRPr="00495649" w:rsidRDefault="005F2737" w:rsidP="005F2737">
      <w:pPr>
        <w:rPr>
          <w:rFonts w:ascii="Times New Roman" w:hAnsi="Times New Roman" w:cs="Times New Roman"/>
          <w:sz w:val="24"/>
          <w:szCs w:val="24"/>
          <w:u w:val="single"/>
        </w:rPr>
      </w:pPr>
      <w:r w:rsidRPr="00495649">
        <w:rPr>
          <w:rFonts w:ascii="Times New Roman" w:hAnsi="Times New Roman" w:cs="Times New Roman"/>
          <w:sz w:val="24"/>
          <w:szCs w:val="24"/>
          <w:u w:val="single"/>
        </w:rPr>
        <w:object w:dxaOrig="11113" w:dyaOrig="9985" w14:anchorId="444CB040">
          <v:shape id="_x0000_i1027" type="#_x0000_t75" style="width:555.75pt;height:499.5pt" o:ole="">
            <v:imagedata r:id="rId11" o:title=""/>
          </v:shape>
          <o:OLEObject Type="Embed" ProgID="Excel.Sheet.12" ShapeID="_x0000_i1027" DrawAspect="Content" ObjectID="_1703668560" r:id="rId12"/>
        </w:object>
      </w:r>
    </w:p>
    <w:p w14:paraId="4E686A31" w14:textId="77777777" w:rsidR="005F2737" w:rsidRPr="00495649" w:rsidRDefault="005F2737" w:rsidP="005F2737">
      <w:pPr>
        <w:rPr>
          <w:rFonts w:ascii="Times New Roman" w:hAnsi="Times New Roman" w:cs="Times New Roman"/>
          <w:sz w:val="24"/>
          <w:szCs w:val="24"/>
          <w:u w:val="single"/>
        </w:rPr>
      </w:pPr>
      <w:r w:rsidRPr="00495649">
        <w:rPr>
          <w:rFonts w:ascii="Times New Roman" w:hAnsi="Times New Roman" w:cs="Times New Roman"/>
          <w:sz w:val="24"/>
          <w:szCs w:val="24"/>
          <w:u w:val="single"/>
        </w:rPr>
        <w:object w:dxaOrig="11113" w:dyaOrig="9985" w14:anchorId="4D125AB8">
          <v:shape id="_x0000_i1028" type="#_x0000_t75" style="width:555.75pt;height:499.5pt" o:ole="">
            <v:imagedata r:id="rId13" o:title=""/>
          </v:shape>
          <o:OLEObject Type="Embed" ProgID="Excel.Sheet.12" ShapeID="_x0000_i1028" DrawAspect="Content" ObjectID="_1703668561" r:id="rId14"/>
        </w:object>
      </w:r>
    </w:p>
    <w:p w14:paraId="16BECA92" w14:textId="77777777" w:rsidR="005F2737" w:rsidRPr="00495649" w:rsidRDefault="005F2737" w:rsidP="005F2737">
      <w:pPr>
        <w:rPr>
          <w:rFonts w:ascii="Times New Roman" w:hAnsi="Times New Roman" w:cs="Times New Roman"/>
          <w:sz w:val="24"/>
          <w:szCs w:val="24"/>
          <w:u w:val="single"/>
        </w:rPr>
      </w:pPr>
      <w:r w:rsidRPr="00495649">
        <w:rPr>
          <w:rFonts w:ascii="Times New Roman" w:hAnsi="Times New Roman" w:cs="Times New Roman"/>
          <w:sz w:val="24"/>
          <w:szCs w:val="24"/>
          <w:u w:val="single"/>
        </w:rPr>
        <w:object w:dxaOrig="11113" w:dyaOrig="9985" w14:anchorId="542F2C05">
          <v:shape id="_x0000_i1029" type="#_x0000_t75" style="width:555.75pt;height:499.5pt" o:ole="">
            <v:imagedata r:id="rId15" o:title=""/>
          </v:shape>
          <o:OLEObject Type="Embed" ProgID="Excel.Sheet.12" ShapeID="_x0000_i1029" DrawAspect="Content" ObjectID="_1703668562" r:id="rId16"/>
        </w:object>
      </w:r>
    </w:p>
    <w:p w14:paraId="306E04AD" w14:textId="77777777" w:rsidR="005F2737" w:rsidRPr="00495649" w:rsidRDefault="005F2737" w:rsidP="005F2737">
      <w:pPr>
        <w:rPr>
          <w:rFonts w:ascii="Times New Roman" w:hAnsi="Times New Roman" w:cs="Times New Roman"/>
          <w:sz w:val="24"/>
          <w:szCs w:val="24"/>
          <w:u w:val="single"/>
        </w:rPr>
      </w:pPr>
      <w:r w:rsidRPr="00495649">
        <w:rPr>
          <w:rFonts w:ascii="Times New Roman" w:hAnsi="Times New Roman" w:cs="Times New Roman"/>
          <w:sz w:val="24"/>
          <w:szCs w:val="24"/>
          <w:u w:val="single"/>
        </w:rPr>
        <w:object w:dxaOrig="11113" w:dyaOrig="9985" w14:anchorId="30B89A3A">
          <v:shape id="_x0000_i1030" type="#_x0000_t75" style="width:555.75pt;height:499.5pt" o:ole="">
            <v:imagedata r:id="rId17" o:title=""/>
          </v:shape>
          <o:OLEObject Type="Embed" ProgID="Excel.Sheet.12" ShapeID="_x0000_i1030" DrawAspect="Content" ObjectID="_1703668563" r:id="rId18"/>
        </w:object>
      </w:r>
    </w:p>
    <w:p w14:paraId="07B63F30" w14:textId="77777777" w:rsidR="005F2737" w:rsidRPr="00495649" w:rsidRDefault="005F2737" w:rsidP="005F2737">
      <w:pPr>
        <w:rPr>
          <w:rFonts w:ascii="Times New Roman" w:hAnsi="Times New Roman" w:cs="Times New Roman"/>
          <w:sz w:val="24"/>
          <w:szCs w:val="24"/>
          <w:u w:val="single"/>
        </w:rPr>
      </w:pPr>
      <w:r w:rsidRPr="00495649">
        <w:rPr>
          <w:rFonts w:ascii="Times New Roman" w:hAnsi="Times New Roman" w:cs="Times New Roman"/>
          <w:sz w:val="24"/>
          <w:szCs w:val="24"/>
          <w:u w:val="single"/>
        </w:rPr>
        <w:object w:dxaOrig="11113" w:dyaOrig="9985" w14:anchorId="350177D1">
          <v:shape id="_x0000_i1031" type="#_x0000_t75" style="width:555.75pt;height:499.5pt" o:ole="">
            <v:imagedata r:id="rId19" o:title=""/>
          </v:shape>
          <o:OLEObject Type="Embed" ProgID="Excel.Sheet.12" ShapeID="_x0000_i1031" DrawAspect="Content" ObjectID="_1703668564" r:id="rId20"/>
        </w:object>
      </w:r>
    </w:p>
    <w:p w14:paraId="75A2BBD9" w14:textId="77777777" w:rsidR="005F2737" w:rsidRPr="00495649" w:rsidRDefault="005F2737" w:rsidP="005F2737">
      <w:pPr>
        <w:rPr>
          <w:rFonts w:ascii="Times New Roman" w:hAnsi="Times New Roman" w:cs="Times New Roman"/>
          <w:sz w:val="24"/>
          <w:szCs w:val="24"/>
          <w:u w:val="single"/>
        </w:rPr>
      </w:pPr>
      <w:r w:rsidRPr="00495649">
        <w:rPr>
          <w:rFonts w:ascii="Times New Roman" w:hAnsi="Times New Roman" w:cs="Times New Roman"/>
          <w:sz w:val="24"/>
          <w:szCs w:val="24"/>
          <w:u w:val="single"/>
        </w:rPr>
        <w:object w:dxaOrig="11113" w:dyaOrig="9985" w14:anchorId="145E511D">
          <v:shape id="_x0000_i1032" type="#_x0000_t75" style="width:555.75pt;height:499.5pt" o:ole="">
            <v:imagedata r:id="rId21" o:title=""/>
          </v:shape>
          <o:OLEObject Type="Embed" ProgID="Excel.Sheet.12" ShapeID="_x0000_i1032" DrawAspect="Content" ObjectID="_1703668565" r:id="rId22"/>
        </w:object>
      </w:r>
    </w:p>
    <w:p w14:paraId="7F0D627F" w14:textId="77777777" w:rsidR="005F2737" w:rsidRPr="00495649" w:rsidRDefault="005F2737" w:rsidP="005F2737">
      <w:pPr>
        <w:rPr>
          <w:rFonts w:ascii="Times New Roman" w:hAnsi="Times New Roman" w:cs="Times New Roman"/>
          <w:sz w:val="24"/>
          <w:szCs w:val="24"/>
          <w:u w:val="single"/>
        </w:rPr>
      </w:pPr>
      <w:r w:rsidRPr="00495649">
        <w:rPr>
          <w:rFonts w:ascii="Times New Roman" w:hAnsi="Times New Roman" w:cs="Times New Roman"/>
          <w:sz w:val="24"/>
          <w:szCs w:val="24"/>
          <w:u w:val="single"/>
        </w:rPr>
        <w:object w:dxaOrig="11113" w:dyaOrig="9985" w14:anchorId="015A8441">
          <v:shape id="_x0000_i1033" type="#_x0000_t75" style="width:555.75pt;height:499.5pt" o:ole="">
            <v:imagedata r:id="rId23" o:title=""/>
          </v:shape>
          <o:OLEObject Type="Embed" ProgID="Excel.Sheet.12" ShapeID="_x0000_i1033" DrawAspect="Content" ObjectID="_1703668566" r:id="rId24"/>
        </w:object>
      </w:r>
    </w:p>
    <w:p w14:paraId="3F88AD47" w14:textId="77777777" w:rsidR="005F2737" w:rsidRPr="00495649" w:rsidRDefault="005F2737" w:rsidP="005F2737">
      <w:pPr>
        <w:rPr>
          <w:rFonts w:ascii="Times New Roman" w:hAnsi="Times New Roman" w:cs="Times New Roman"/>
          <w:sz w:val="24"/>
          <w:szCs w:val="24"/>
          <w:u w:val="single"/>
        </w:rPr>
      </w:pPr>
      <w:r w:rsidRPr="00495649">
        <w:rPr>
          <w:rFonts w:ascii="Times New Roman" w:hAnsi="Times New Roman" w:cs="Times New Roman"/>
          <w:sz w:val="24"/>
          <w:szCs w:val="24"/>
          <w:u w:val="single"/>
        </w:rPr>
        <w:object w:dxaOrig="11113" w:dyaOrig="9985" w14:anchorId="0890665E">
          <v:shape id="_x0000_i1034" type="#_x0000_t75" style="width:555.75pt;height:499.5pt" o:ole="">
            <v:imagedata r:id="rId25" o:title=""/>
          </v:shape>
          <o:OLEObject Type="Embed" ProgID="Excel.Sheet.12" ShapeID="_x0000_i1034" DrawAspect="Content" ObjectID="_1703668567" r:id="rId26"/>
        </w:object>
      </w:r>
    </w:p>
    <w:p w14:paraId="796C6278" w14:textId="77777777" w:rsidR="005F2737" w:rsidRPr="00495649" w:rsidRDefault="005F2737" w:rsidP="005F2737">
      <w:pPr>
        <w:rPr>
          <w:rFonts w:ascii="Times New Roman" w:hAnsi="Times New Roman" w:cs="Times New Roman"/>
          <w:sz w:val="24"/>
          <w:szCs w:val="24"/>
          <w:u w:val="single"/>
        </w:rPr>
      </w:pPr>
      <w:r w:rsidRPr="00495649">
        <w:rPr>
          <w:rFonts w:ascii="Times New Roman" w:hAnsi="Times New Roman" w:cs="Times New Roman"/>
          <w:sz w:val="24"/>
          <w:szCs w:val="24"/>
          <w:u w:val="single"/>
        </w:rPr>
        <w:object w:dxaOrig="11113" w:dyaOrig="9985" w14:anchorId="26B3D2D5">
          <v:shape id="_x0000_i1035" type="#_x0000_t75" style="width:555.75pt;height:499.5pt" o:ole="">
            <v:imagedata r:id="rId27" o:title=""/>
          </v:shape>
          <o:OLEObject Type="Embed" ProgID="Excel.Sheet.12" ShapeID="_x0000_i1035" DrawAspect="Content" ObjectID="_1703668568" r:id="rId28"/>
        </w:object>
      </w:r>
    </w:p>
    <w:sectPr w:rsidR="005F2737" w:rsidRPr="00495649" w:rsidSect="00801EC3">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D2250" w14:textId="77777777" w:rsidR="00152E9D" w:rsidRDefault="007B7CA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14:paraId="386A3998" w14:textId="77777777" w:rsidR="00152E9D" w:rsidRDefault="007B7CA8">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B4863"/>
    <w:multiLevelType w:val="hybridMultilevel"/>
    <w:tmpl w:val="1FCEA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1A0221"/>
    <w:multiLevelType w:val="hybridMultilevel"/>
    <w:tmpl w:val="599E9D38"/>
    <w:lvl w:ilvl="0" w:tplc="B6E27B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60F1424"/>
    <w:multiLevelType w:val="hybridMultilevel"/>
    <w:tmpl w:val="9BB61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06C"/>
    <w:rsid w:val="00006A95"/>
    <w:rsid w:val="000125A1"/>
    <w:rsid w:val="000125CD"/>
    <w:rsid w:val="00012F53"/>
    <w:rsid w:val="00013B79"/>
    <w:rsid w:val="00013C36"/>
    <w:rsid w:val="00015435"/>
    <w:rsid w:val="0002076C"/>
    <w:rsid w:val="00023678"/>
    <w:rsid w:val="00025156"/>
    <w:rsid w:val="0002732D"/>
    <w:rsid w:val="0003243E"/>
    <w:rsid w:val="00033057"/>
    <w:rsid w:val="00033949"/>
    <w:rsid w:val="00034AC8"/>
    <w:rsid w:val="00036F5F"/>
    <w:rsid w:val="000411C3"/>
    <w:rsid w:val="000449D4"/>
    <w:rsid w:val="00046D26"/>
    <w:rsid w:val="00047CD9"/>
    <w:rsid w:val="000533CA"/>
    <w:rsid w:val="00057E4B"/>
    <w:rsid w:val="00064D95"/>
    <w:rsid w:val="0007316D"/>
    <w:rsid w:val="00073298"/>
    <w:rsid w:val="00075D78"/>
    <w:rsid w:val="000777B9"/>
    <w:rsid w:val="00084878"/>
    <w:rsid w:val="00087959"/>
    <w:rsid w:val="00091715"/>
    <w:rsid w:val="00095909"/>
    <w:rsid w:val="00096843"/>
    <w:rsid w:val="000A419F"/>
    <w:rsid w:val="000B031A"/>
    <w:rsid w:val="000B50D2"/>
    <w:rsid w:val="000B6400"/>
    <w:rsid w:val="000C1E87"/>
    <w:rsid w:val="000C4D3B"/>
    <w:rsid w:val="000C590E"/>
    <w:rsid w:val="000C6CCF"/>
    <w:rsid w:val="000D1335"/>
    <w:rsid w:val="000D3526"/>
    <w:rsid w:val="000D672C"/>
    <w:rsid w:val="000D71A5"/>
    <w:rsid w:val="000D7DCD"/>
    <w:rsid w:val="000E12B9"/>
    <w:rsid w:val="000E288D"/>
    <w:rsid w:val="000E37B8"/>
    <w:rsid w:val="000E5EB3"/>
    <w:rsid w:val="000F0A98"/>
    <w:rsid w:val="000F1CF9"/>
    <w:rsid w:val="000F428B"/>
    <w:rsid w:val="000F6AA2"/>
    <w:rsid w:val="000F706B"/>
    <w:rsid w:val="00101E72"/>
    <w:rsid w:val="00106D7E"/>
    <w:rsid w:val="0011178E"/>
    <w:rsid w:val="00112762"/>
    <w:rsid w:val="00113FDA"/>
    <w:rsid w:val="00114B2A"/>
    <w:rsid w:val="0011632F"/>
    <w:rsid w:val="00117775"/>
    <w:rsid w:val="001223CF"/>
    <w:rsid w:val="00126D01"/>
    <w:rsid w:val="0013188A"/>
    <w:rsid w:val="001327E5"/>
    <w:rsid w:val="00132DBA"/>
    <w:rsid w:val="00135865"/>
    <w:rsid w:val="001374C1"/>
    <w:rsid w:val="0014006E"/>
    <w:rsid w:val="001416F1"/>
    <w:rsid w:val="00141A73"/>
    <w:rsid w:val="00142D5C"/>
    <w:rsid w:val="00144A16"/>
    <w:rsid w:val="00146176"/>
    <w:rsid w:val="00146551"/>
    <w:rsid w:val="001474D5"/>
    <w:rsid w:val="0014779F"/>
    <w:rsid w:val="00156E51"/>
    <w:rsid w:val="00157142"/>
    <w:rsid w:val="001632C2"/>
    <w:rsid w:val="00165E25"/>
    <w:rsid w:val="001677A8"/>
    <w:rsid w:val="001712C7"/>
    <w:rsid w:val="0017448F"/>
    <w:rsid w:val="001771A0"/>
    <w:rsid w:val="001775BD"/>
    <w:rsid w:val="00177A9F"/>
    <w:rsid w:val="00180298"/>
    <w:rsid w:val="00180A96"/>
    <w:rsid w:val="0018275F"/>
    <w:rsid w:val="00182E30"/>
    <w:rsid w:val="001830E3"/>
    <w:rsid w:val="001839B5"/>
    <w:rsid w:val="00184D28"/>
    <w:rsid w:val="00185337"/>
    <w:rsid w:val="00186422"/>
    <w:rsid w:val="00186935"/>
    <w:rsid w:val="00190C31"/>
    <w:rsid w:val="00191B6B"/>
    <w:rsid w:val="00194EB1"/>
    <w:rsid w:val="0019669D"/>
    <w:rsid w:val="001A1E54"/>
    <w:rsid w:val="001A3B75"/>
    <w:rsid w:val="001A50D9"/>
    <w:rsid w:val="001A7082"/>
    <w:rsid w:val="001A7AE0"/>
    <w:rsid w:val="001B2CB0"/>
    <w:rsid w:val="001B342C"/>
    <w:rsid w:val="001B35E5"/>
    <w:rsid w:val="001B3CF3"/>
    <w:rsid w:val="001B45D3"/>
    <w:rsid w:val="001B5C0E"/>
    <w:rsid w:val="001B7133"/>
    <w:rsid w:val="001C4E6C"/>
    <w:rsid w:val="001C7084"/>
    <w:rsid w:val="001D0D57"/>
    <w:rsid w:val="001D2F67"/>
    <w:rsid w:val="001D362F"/>
    <w:rsid w:val="001D41F4"/>
    <w:rsid w:val="001E1E76"/>
    <w:rsid w:val="001E52BB"/>
    <w:rsid w:val="001E5532"/>
    <w:rsid w:val="001E78C7"/>
    <w:rsid w:val="001F076D"/>
    <w:rsid w:val="001F2B37"/>
    <w:rsid w:val="001F3966"/>
    <w:rsid w:val="001F3DB8"/>
    <w:rsid w:val="001F5CAF"/>
    <w:rsid w:val="001F6139"/>
    <w:rsid w:val="001F672F"/>
    <w:rsid w:val="00200064"/>
    <w:rsid w:val="00203C6D"/>
    <w:rsid w:val="002050AD"/>
    <w:rsid w:val="00210224"/>
    <w:rsid w:val="002122BD"/>
    <w:rsid w:val="00214AAE"/>
    <w:rsid w:val="00214C65"/>
    <w:rsid w:val="00214E6E"/>
    <w:rsid w:val="0022158D"/>
    <w:rsid w:val="0022406C"/>
    <w:rsid w:val="00224572"/>
    <w:rsid w:val="0022481A"/>
    <w:rsid w:val="002261CD"/>
    <w:rsid w:val="002263A4"/>
    <w:rsid w:val="00230D0A"/>
    <w:rsid w:val="00230F4B"/>
    <w:rsid w:val="0023197C"/>
    <w:rsid w:val="00234529"/>
    <w:rsid w:val="002361EB"/>
    <w:rsid w:val="00246852"/>
    <w:rsid w:val="00247805"/>
    <w:rsid w:val="00247913"/>
    <w:rsid w:val="00247F5E"/>
    <w:rsid w:val="0025062A"/>
    <w:rsid w:val="002529C8"/>
    <w:rsid w:val="00253F8F"/>
    <w:rsid w:val="002549EF"/>
    <w:rsid w:val="00257AD0"/>
    <w:rsid w:val="00261F54"/>
    <w:rsid w:val="002666A1"/>
    <w:rsid w:val="00266D39"/>
    <w:rsid w:val="00272BBE"/>
    <w:rsid w:val="00273ACC"/>
    <w:rsid w:val="00273FD6"/>
    <w:rsid w:val="00273FE3"/>
    <w:rsid w:val="00284090"/>
    <w:rsid w:val="00286140"/>
    <w:rsid w:val="0028789E"/>
    <w:rsid w:val="00291BCB"/>
    <w:rsid w:val="00293ADA"/>
    <w:rsid w:val="002945A7"/>
    <w:rsid w:val="002959BA"/>
    <w:rsid w:val="0029751F"/>
    <w:rsid w:val="002977B0"/>
    <w:rsid w:val="002A1942"/>
    <w:rsid w:val="002A298E"/>
    <w:rsid w:val="002A2A1E"/>
    <w:rsid w:val="002A4BB3"/>
    <w:rsid w:val="002A5520"/>
    <w:rsid w:val="002A5C61"/>
    <w:rsid w:val="002A618A"/>
    <w:rsid w:val="002A66C5"/>
    <w:rsid w:val="002B1C5F"/>
    <w:rsid w:val="002B4A49"/>
    <w:rsid w:val="002B649C"/>
    <w:rsid w:val="002C0413"/>
    <w:rsid w:val="002C1784"/>
    <w:rsid w:val="002C290A"/>
    <w:rsid w:val="002C3C68"/>
    <w:rsid w:val="002D3342"/>
    <w:rsid w:val="002D6700"/>
    <w:rsid w:val="002D73D5"/>
    <w:rsid w:val="002E039E"/>
    <w:rsid w:val="002E0876"/>
    <w:rsid w:val="002E0D0A"/>
    <w:rsid w:val="002E20C0"/>
    <w:rsid w:val="002E2DBB"/>
    <w:rsid w:val="002E48E7"/>
    <w:rsid w:val="002E5B12"/>
    <w:rsid w:val="002E7BE4"/>
    <w:rsid w:val="002F0B71"/>
    <w:rsid w:val="002F0D4D"/>
    <w:rsid w:val="002F3998"/>
    <w:rsid w:val="002F4595"/>
    <w:rsid w:val="00301FFD"/>
    <w:rsid w:val="00302E21"/>
    <w:rsid w:val="003118DD"/>
    <w:rsid w:val="003144E5"/>
    <w:rsid w:val="00315938"/>
    <w:rsid w:val="00316686"/>
    <w:rsid w:val="00320A2D"/>
    <w:rsid w:val="00320E28"/>
    <w:rsid w:val="003277F1"/>
    <w:rsid w:val="003351DF"/>
    <w:rsid w:val="0033626A"/>
    <w:rsid w:val="003402CE"/>
    <w:rsid w:val="00342F38"/>
    <w:rsid w:val="00344FDE"/>
    <w:rsid w:val="0034620C"/>
    <w:rsid w:val="00347133"/>
    <w:rsid w:val="00347D38"/>
    <w:rsid w:val="00350BDA"/>
    <w:rsid w:val="003546A2"/>
    <w:rsid w:val="00354C84"/>
    <w:rsid w:val="003551E6"/>
    <w:rsid w:val="003559FA"/>
    <w:rsid w:val="0035758B"/>
    <w:rsid w:val="00362C90"/>
    <w:rsid w:val="00363C7E"/>
    <w:rsid w:val="00366734"/>
    <w:rsid w:val="003678AF"/>
    <w:rsid w:val="00370479"/>
    <w:rsid w:val="003761D1"/>
    <w:rsid w:val="00377AAA"/>
    <w:rsid w:val="0038107A"/>
    <w:rsid w:val="00381280"/>
    <w:rsid w:val="00386952"/>
    <w:rsid w:val="00387806"/>
    <w:rsid w:val="00390121"/>
    <w:rsid w:val="00390B8B"/>
    <w:rsid w:val="003912D0"/>
    <w:rsid w:val="00394F02"/>
    <w:rsid w:val="003A0B7A"/>
    <w:rsid w:val="003A23F8"/>
    <w:rsid w:val="003A2E85"/>
    <w:rsid w:val="003A31D9"/>
    <w:rsid w:val="003A4B8F"/>
    <w:rsid w:val="003A4E7B"/>
    <w:rsid w:val="003B1A68"/>
    <w:rsid w:val="003B27EE"/>
    <w:rsid w:val="003B7BF0"/>
    <w:rsid w:val="003C12FD"/>
    <w:rsid w:val="003C15B1"/>
    <w:rsid w:val="003C1734"/>
    <w:rsid w:val="003C2F14"/>
    <w:rsid w:val="003C6E41"/>
    <w:rsid w:val="003D4C3B"/>
    <w:rsid w:val="003D6A8D"/>
    <w:rsid w:val="003E22B0"/>
    <w:rsid w:val="003E3F3E"/>
    <w:rsid w:val="003E5EAC"/>
    <w:rsid w:val="003E6EA1"/>
    <w:rsid w:val="003E7406"/>
    <w:rsid w:val="003F0F10"/>
    <w:rsid w:val="003F3A39"/>
    <w:rsid w:val="00406DCE"/>
    <w:rsid w:val="0040742E"/>
    <w:rsid w:val="00412389"/>
    <w:rsid w:val="00413594"/>
    <w:rsid w:val="00415FD9"/>
    <w:rsid w:val="004202E6"/>
    <w:rsid w:val="004238EC"/>
    <w:rsid w:val="0042460F"/>
    <w:rsid w:val="00425606"/>
    <w:rsid w:val="0043012B"/>
    <w:rsid w:val="00432113"/>
    <w:rsid w:val="00435498"/>
    <w:rsid w:val="0043647B"/>
    <w:rsid w:val="00437029"/>
    <w:rsid w:val="0043789F"/>
    <w:rsid w:val="00440653"/>
    <w:rsid w:val="00442AD7"/>
    <w:rsid w:val="004439DD"/>
    <w:rsid w:val="004445A7"/>
    <w:rsid w:val="00454F93"/>
    <w:rsid w:val="0046094C"/>
    <w:rsid w:val="00461738"/>
    <w:rsid w:val="00465E70"/>
    <w:rsid w:val="00466415"/>
    <w:rsid w:val="00470AF1"/>
    <w:rsid w:val="004718F9"/>
    <w:rsid w:val="0047321D"/>
    <w:rsid w:val="00473804"/>
    <w:rsid w:val="00477DAF"/>
    <w:rsid w:val="0048051C"/>
    <w:rsid w:val="00486F61"/>
    <w:rsid w:val="0048704D"/>
    <w:rsid w:val="00491242"/>
    <w:rsid w:val="0049226D"/>
    <w:rsid w:val="0049250D"/>
    <w:rsid w:val="00492DDA"/>
    <w:rsid w:val="00493C6B"/>
    <w:rsid w:val="00495649"/>
    <w:rsid w:val="00495F7F"/>
    <w:rsid w:val="004A64E4"/>
    <w:rsid w:val="004A757A"/>
    <w:rsid w:val="004B13DB"/>
    <w:rsid w:val="004B4083"/>
    <w:rsid w:val="004C4687"/>
    <w:rsid w:val="004D0926"/>
    <w:rsid w:val="004D0E94"/>
    <w:rsid w:val="004D1341"/>
    <w:rsid w:val="004D6E1F"/>
    <w:rsid w:val="004E5D63"/>
    <w:rsid w:val="004E6AA6"/>
    <w:rsid w:val="004E7CA5"/>
    <w:rsid w:val="004F1579"/>
    <w:rsid w:val="004F26B8"/>
    <w:rsid w:val="004F4B4B"/>
    <w:rsid w:val="004F52DE"/>
    <w:rsid w:val="004F5386"/>
    <w:rsid w:val="004F6F45"/>
    <w:rsid w:val="0050134F"/>
    <w:rsid w:val="0050351B"/>
    <w:rsid w:val="00507F87"/>
    <w:rsid w:val="00515D35"/>
    <w:rsid w:val="0051633C"/>
    <w:rsid w:val="00522595"/>
    <w:rsid w:val="005245BC"/>
    <w:rsid w:val="00525DB5"/>
    <w:rsid w:val="00526B29"/>
    <w:rsid w:val="00526CA0"/>
    <w:rsid w:val="00526E98"/>
    <w:rsid w:val="00530E44"/>
    <w:rsid w:val="00533852"/>
    <w:rsid w:val="00533C33"/>
    <w:rsid w:val="005361B5"/>
    <w:rsid w:val="00536B7D"/>
    <w:rsid w:val="00542606"/>
    <w:rsid w:val="00543FD8"/>
    <w:rsid w:val="00544560"/>
    <w:rsid w:val="00544F8A"/>
    <w:rsid w:val="00547E28"/>
    <w:rsid w:val="005505D7"/>
    <w:rsid w:val="00550C72"/>
    <w:rsid w:val="00551F0D"/>
    <w:rsid w:val="00552850"/>
    <w:rsid w:val="005538E4"/>
    <w:rsid w:val="00556FE0"/>
    <w:rsid w:val="00562061"/>
    <w:rsid w:val="00562B68"/>
    <w:rsid w:val="00563415"/>
    <w:rsid w:val="0057057D"/>
    <w:rsid w:val="00570728"/>
    <w:rsid w:val="0057072B"/>
    <w:rsid w:val="005710EA"/>
    <w:rsid w:val="00572AC6"/>
    <w:rsid w:val="00576C37"/>
    <w:rsid w:val="00583993"/>
    <w:rsid w:val="005847CF"/>
    <w:rsid w:val="00584908"/>
    <w:rsid w:val="005860FB"/>
    <w:rsid w:val="005865EC"/>
    <w:rsid w:val="00586CE4"/>
    <w:rsid w:val="00587DDF"/>
    <w:rsid w:val="00590F8A"/>
    <w:rsid w:val="0059607B"/>
    <w:rsid w:val="005A2A3A"/>
    <w:rsid w:val="005A3C49"/>
    <w:rsid w:val="005A6689"/>
    <w:rsid w:val="005B15DD"/>
    <w:rsid w:val="005B5372"/>
    <w:rsid w:val="005C0E42"/>
    <w:rsid w:val="005C3E15"/>
    <w:rsid w:val="005C467A"/>
    <w:rsid w:val="005C5997"/>
    <w:rsid w:val="005D5F55"/>
    <w:rsid w:val="005E1B1D"/>
    <w:rsid w:val="005E2D2E"/>
    <w:rsid w:val="005E5B6A"/>
    <w:rsid w:val="005E6D7C"/>
    <w:rsid w:val="005E73E9"/>
    <w:rsid w:val="005F1846"/>
    <w:rsid w:val="005F2737"/>
    <w:rsid w:val="005F2D2B"/>
    <w:rsid w:val="005F6E5E"/>
    <w:rsid w:val="0060207E"/>
    <w:rsid w:val="0060347A"/>
    <w:rsid w:val="0060357F"/>
    <w:rsid w:val="00610843"/>
    <w:rsid w:val="006116E0"/>
    <w:rsid w:val="006117BB"/>
    <w:rsid w:val="00613B1A"/>
    <w:rsid w:val="00615870"/>
    <w:rsid w:val="00616D38"/>
    <w:rsid w:val="00624178"/>
    <w:rsid w:val="00626E80"/>
    <w:rsid w:val="006275F0"/>
    <w:rsid w:val="00630342"/>
    <w:rsid w:val="006316DC"/>
    <w:rsid w:val="00631B80"/>
    <w:rsid w:val="00631CC9"/>
    <w:rsid w:val="00632658"/>
    <w:rsid w:val="00632DDF"/>
    <w:rsid w:val="00632F7B"/>
    <w:rsid w:val="006357A4"/>
    <w:rsid w:val="00635F47"/>
    <w:rsid w:val="00645407"/>
    <w:rsid w:val="00646909"/>
    <w:rsid w:val="006537D4"/>
    <w:rsid w:val="00656819"/>
    <w:rsid w:val="00657E9E"/>
    <w:rsid w:val="006640C4"/>
    <w:rsid w:val="00666AAA"/>
    <w:rsid w:val="00670E72"/>
    <w:rsid w:val="00672CE2"/>
    <w:rsid w:val="006731FD"/>
    <w:rsid w:val="00673C5A"/>
    <w:rsid w:val="006745BB"/>
    <w:rsid w:val="00674AFA"/>
    <w:rsid w:val="00682AE4"/>
    <w:rsid w:val="006838FA"/>
    <w:rsid w:val="00685C29"/>
    <w:rsid w:val="00686450"/>
    <w:rsid w:val="00692527"/>
    <w:rsid w:val="00694FDE"/>
    <w:rsid w:val="0069663F"/>
    <w:rsid w:val="006A27B2"/>
    <w:rsid w:val="006A4B5C"/>
    <w:rsid w:val="006A63A2"/>
    <w:rsid w:val="006A7227"/>
    <w:rsid w:val="006B0A71"/>
    <w:rsid w:val="006B7B7D"/>
    <w:rsid w:val="006C1B2E"/>
    <w:rsid w:val="006C23FE"/>
    <w:rsid w:val="006C5412"/>
    <w:rsid w:val="006C74D2"/>
    <w:rsid w:val="006D2299"/>
    <w:rsid w:val="006D54CE"/>
    <w:rsid w:val="006D63E0"/>
    <w:rsid w:val="006E2D1C"/>
    <w:rsid w:val="006E2DA9"/>
    <w:rsid w:val="006E3CB3"/>
    <w:rsid w:val="006E68AD"/>
    <w:rsid w:val="006E7869"/>
    <w:rsid w:val="006F0D29"/>
    <w:rsid w:val="006F4F1A"/>
    <w:rsid w:val="006F5059"/>
    <w:rsid w:val="006F5D7C"/>
    <w:rsid w:val="006F5DE7"/>
    <w:rsid w:val="006F7F22"/>
    <w:rsid w:val="007024D1"/>
    <w:rsid w:val="00710603"/>
    <w:rsid w:val="00710A4C"/>
    <w:rsid w:val="007119BC"/>
    <w:rsid w:val="00717BCB"/>
    <w:rsid w:val="00723E3A"/>
    <w:rsid w:val="00733BD6"/>
    <w:rsid w:val="00735F23"/>
    <w:rsid w:val="0073715B"/>
    <w:rsid w:val="0074423A"/>
    <w:rsid w:val="0074676D"/>
    <w:rsid w:val="00755195"/>
    <w:rsid w:val="007615F4"/>
    <w:rsid w:val="00762E42"/>
    <w:rsid w:val="007657B1"/>
    <w:rsid w:val="007664DA"/>
    <w:rsid w:val="007738AF"/>
    <w:rsid w:val="00774787"/>
    <w:rsid w:val="007749A2"/>
    <w:rsid w:val="00774F3D"/>
    <w:rsid w:val="0077628C"/>
    <w:rsid w:val="00783F5C"/>
    <w:rsid w:val="007843AB"/>
    <w:rsid w:val="007867BD"/>
    <w:rsid w:val="0079289B"/>
    <w:rsid w:val="0079326D"/>
    <w:rsid w:val="0079414B"/>
    <w:rsid w:val="00797B67"/>
    <w:rsid w:val="007A546B"/>
    <w:rsid w:val="007A6295"/>
    <w:rsid w:val="007A7EA4"/>
    <w:rsid w:val="007B0CEA"/>
    <w:rsid w:val="007B1C10"/>
    <w:rsid w:val="007B2C59"/>
    <w:rsid w:val="007B2CD4"/>
    <w:rsid w:val="007B3C56"/>
    <w:rsid w:val="007B75E2"/>
    <w:rsid w:val="007C09FB"/>
    <w:rsid w:val="007C2D3D"/>
    <w:rsid w:val="007C7523"/>
    <w:rsid w:val="007D202B"/>
    <w:rsid w:val="007D3AFA"/>
    <w:rsid w:val="007E016F"/>
    <w:rsid w:val="007E06E6"/>
    <w:rsid w:val="007E1B4D"/>
    <w:rsid w:val="007E1D63"/>
    <w:rsid w:val="007E2B4C"/>
    <w:rsid w:val="007E52C9"/>
    <w:rsid w:val="007E52CE"/>
    <w:rsid w:val="007F0FDB"/>
    <w:rsid w:val="007F4922"/>
    <w:rsid w:val="007F5E04"/>
    <w:rsid w:val="007F7B4B"/>
    <w:rsid w:val="00801EC3"/>
    <w:rsid w:val="00802A71"/>
    <w:rsid w:val="00806239"/>
    <w:rsid w:val="008110FB"/>
    <w:rsid w:val="00812643"/>
    <w:rsid w:val="0081556E"/>
    <w:rsid w:val="00816F7C"/>
    <w:rsid w:val="0082199F"/>
    <w:rsid w:val="008242B6"/>
    <w:rsid w:val="008361EE"/>
    <w:rsid w:val="00836EC5"/>
    <w:rsid w:val="008407BE"/>
    <w:rsid w:val="008419B6"/>
    <w:rsid w:val="008442F8"/>
    <w:rsid w:val="00844CFF"/>
    <w:rsid w:val="0084602E"/>
    <w:rsid w:val="00846974"/>
    <w:rsid w:val="00846E59"/>
    <w:rsid w:val="00847A96"/>
    <w:rsid w:val="00853CB5"/>
    <w:rsid w:val="00854E95"/>
    <w:rsid w:val="00860517"/>
    <w:rsid w:val="00860E24"/>
    <w:rsid w:val="00861D74"/>
    <w:rsid w:val="00863AC1"/>
    <w:rsid w:val="00866295"/>
    <w:rsid w:val="0086704C"/>
    <w:rsid w:val="00870D7B"/>
    <w:rsid w:val="0087236B"/>
    <w:rsid w:val="00877447"/>
    <w:rsid w:val="00884DBB"/>
    <w:rsid w:val="0088528C"/>
    <w:rsid w:val="00893412"/>
    <w:rsid w:val="00894921"/>
    <w:rsid w:val="00896618"/>
    <w:rsid w:val="00897502"/>
    <w:rsid w:val="00897CB2"/>
    <w:rsid w:val="008A106B"/>
    <w:rsid w:val="008A1237"/>
    <w:rsid w:val="008A244B"/>
    <w:rsid w:val="008A266C"/>
    <w:rsid w:val="008A43BF"/>
    <w:rsid w:val="008A4725"/>
    <w:rsid w:val="008A5A9C"/>
    <w:rsid w:val="008B0915"/>
    <w:rsid w:val="008B2753"/>
    <w:rsid w:val="008C011F"/>
    <w:rsid w:val="008C0463"/>
    <w:rsid w:val="008C04D4"/>
    <w:rsid w:val="008D1A22"/>
    <w:rsid w:val="008D3133"/>
    <w:rsid w:val="008D5429"/>
    <w:rsid w:val="008D65B9"/>
    <w:rsid w:val="008D65BE"/>
    <w:rsid w:val="008E0327"/>
    <w:rsid w:val="008E0EFB"/>
    <w:rsid w:val="008F0661"/>
    <w:rsid w:val="008F2C0B"/>
    <w:rsid w:val="008F2DD6"/>
    <w:rsid w:val="008F44FE"/>
    <w:rsid w:val="008F54C4"/>
    <w:rsid w:val="009010B2"/>
    <w:rsid w:val="009015EA"/>
    <w:rsid w:val="00901F3D"/>
    <w:rsid w:val="00902025"/>
    <w:rsid w:val="009119FA"/>
    <w:rsid w:val="00913C2F"/>
    <w:rsid w:val="00914558"/>
    <w:rsid w:val="00915938"/>
    <w:rsid w:val="0092341E"/>
    <w:rsid w:val="009236D3"/>
    <w:rsid w:val="00924A6F"/>
    <w:rsid w:val="00926254"/>
    <w:rsid w:val="00933AD8"/>
    <w:rsid w:val="00941FD6"/>
    <w:rsid w:val="009466EA"/>
    <w:rsid w:val="00946B49"/>
    <w:rsid w:val="009506FD"/>
    <w:rsid w:val="00951165"/>
    <w:rsid w:val="00952650"/>
    <w:rsid w:val="009555F9"/>
    <w:rsid w:val="0095753E"/>
    <w:rsid w:val="0095780B"/>
    <w:rsid w:val="00961754"/>
    <w:rsid w:val="00962609"/>
    <w:rsid w:val="0096392A"/>
    <w:rsid w:val="00965714"/>
    <w:rsid w:val="00966185"/>
    <w:rsid w:val="00967AE4"/>
    <w:rsid w:val="0097034C"/>
    <w:rsid w:val="00972182"/>
    <w:rsid w:val="009756C9"/>
    <w:rsid w:val="009769F4"/>
    <w:rsid w:val="00977C4E"/>
    <w:rsid w:val="00980776"/>
    <w:rsid w:val="0098130A"/>
    <w:rsid w:val="009827B1"/>
    <w:rsid w:val="00982CB9"/>
    <w:rsid w:val="0099105E"/>
    <w:rsid w:val="009910CA"/>
    <w:rsid w:val="009923EC"/>
    <w:rsid w:val="00992826"/>
    <w:rsid w:val="00994EF4"/>
    <w:rsid w:val="00995898"/>
    <w:rsid w:val="00995BF5"/>
    <w:rsid w:val="00995E87"/>
    <w:rsid w:val="0099749E"/>
    <w:rsid w:val="009976C2"/>
    <w:rsid w:val="00997EB0"/>
    <w:rsid w:val="00997EDC"/>
    <w:rsid w:val="009A1317"/>
    <w:rsid w:val="009A23C4"/>
    <w:rsid w:val="009A40F4"/>
    <w:rsid w:val="009B298E"/>
    <w:rsid w:val="009B3ABF"/>
    <w:rsid w:val="009B4566"/>
    <w:rsid w:val="009B66E6"/>
    <w:rsid w:val="009B7185"/>
    <w:rsid w:val="009C31F2"/>
    <w:rsid w:val="009C362E"/>
    <w:rsid w:val="009D35FE"/>
    <w:rsid w:val="009D751E"/>
    <w:rsid w:val="009E518E"/>
    <w:rsid w:val="009F198E"/>
    <w:rsid w:val="009F36CA"/>
    <w:rsid w:val="00A0109E"/>
    <w:rsid w:val="00A0322C"/>
    <w:rsid w:val="00A032C3"/>
    <w:rsid w:val="00A03744"/>
    <w:rsid w:val="00A21E37"/>
    <w:rsid w:val="00A23040"/>
    <w:rsid w:val="00A245A6"/>
    <w:rsid w:val="00A26CEF"/>
    <w:rsid w:val="00A33DD5"/>
    <w:rsid w:val="00A36AEF"/>
    <w:rsid w:val="00A37EB2"/>
    <w:rsid w:val="00A426F1"/>
    <w:rsid w:val="00A46C6F"/>
    <w:rsid w:val="00A47402"/>
    <w:rsid w:val="00A5219F"/>
    <w:rsid w:val="00A53357"/>
    <w:rsid w:val="00A533F5"/>
    <w:rsid w:val="00A53FA2"/>
    <w:rsid w:val="00A54182"/>
    <w:rsid w:val="00A55BD7"/>
    <w:rsid w:val="00A6021B"/>
    <w:rsid w:val="00A62857"/>
    <w:rsid w:val="00A74AEC"/>
    <w:rsid w:val="00A765A0"/>
    <w:rsid w:val="00A77DFF"/>
    <w:rsid w:val="00A842DA"/>
    <w:rsid w:val="00A87750"/>
    <w:rsid w:val="00A87A16"/>
    <w:rsid w:val="00A92E30"/>
    <w:rsid w:val="00A96BF4"/>
    <w:rsid w:val="00AA0441"/>
    <w:rsid w:val="00AA4421"/>
    <w:rsid w:val="00AA54C8"/>
    <w:rsid w:val="00AB189C"/>
    <w:rsid w:val="00AB26A8"/>
    <w:rsid w:val="00AB2C1C"/>
    <w:rsid w:val="00AB3856"/>
    <w:rsid w:val="00AB3F39"/>
    <w:rsid w:val="00AB63FE"/>
    <w:rsid w:val="00AB75CC"/>
    <w:rsid w:val="00AC14B4"/>
    <w:rsid w:val="00AC1FFA"/>
    <w:rsid w:val="00AC2D6D"/>
    <w:rsid w:val="00AC39AD"/>
    <w:rsid w:val="00AC4296"/>
    <w:rsid w:val="00AC4BD8"/>
    <w:rsid w:val="00AD1DB7"/>
    <w:rsid w:val="00AD2BB3"/>
    <w:rsid w:val="00AE0890"/>
    <w:rsid w:val="00AE26ED"/>
    <w:rsid w:val="00AE367A"/>
    <w:rsid w:val="00AF0EBF"/>
    <w:rsid w:val="00AF1760"/>
    <w:rsid w:val="00AF2C58"/>
    <w:rsid w:val="00B01587"/>
    <w:rsid w:val="00B04A98"/>
    <w:rsid w:val="00B063BB"/>
    <w:rsid w:val="00B07C2A"/>
    <w:rsid w:val="00B11E4E"/>
    <w:rsid w:val="00B1372D"/>
    <w:rsid w:val="00B14DCB"/>
    <w:rsid w:val="00B20646"/>
    <w:rsid w:val="00B2491E"/>
    <w:rsid w:val="00B30164"/>
    <w:rsid w:val="00B34A5B"/>
    <w:rsid w:val="00B3583A"/>
    <w:rsid w:val="00B40215"/>
    <w:rsid w:val="00B44AC3"/>
    <w:rsid w:val="00B45C34"/>
    <w:rsid w:val="00B52014"/>
    <w:rsid w:val="00B54BB1"/>
    <w:rsid w:val="00B54EDF"/>
    <w:rsid w:val="00B56178"/>
    <w:rsid w:val="00B65952"/>
    <w:rsid w:val="00B660B2"/>
    <w:rsid w:val="00B664A9"/>
    <w:rsid w:val="00B67E7E"/>
    <w:rsid w:val="00B7321D"/>
    <w:rsid w:val="00B73BD7"/>
    <w:rsid w:val="00B74823"/>
    <w:rsid w:val="00B759AE"/>
    <w:rsid w:val="00B8596F"/>
    <w:rsid w:val="00B85E56"/>
    <w:rsid w:val="00B918B0"/>
    <w:rsid w:val="00B918C3"/>
    <w:rsid w:val="00B9216A"/>
    <w:rsid w:val="00B92861"/>
    <w:rsid w:val="00B935D9"/>
    <w:rsid w:val="00B94B83"/>
    <w:rsid w:val="00B96097"/>
    <w:rsid w:val="00B9765F"/>
    <w:rsid w:val="00BA1617"/>
    <w:rsid w:val="00BA2756"/>
    <w:rsid w:val="00BA37D8"/>
    <w:rsid w:val="00BA46C8"/>
    <w:rsid w:val="00BA4AB1"/>
    <w:rsid w:val="00BB1132"/>
    <w:rsid w:val="00BB1816"/>
    <w:rsid w:val="00BC0066"/>
    <w:rsid w:val="00BC0602"/>
    <w:rsid w:val="00BC18E1"/>
    <w:rsid w:val="00BC69A3"/>
    <w:rsid w:val="00BC7CD6"/>
    <w:rsid w:val="00BD01C3"/>
    <w:rsid w:val="00BD081B"/>
    <w:rsid w:val="00BD125C"/>
    <w:rsid w:val="00BD3FE8"/>
    <w:rsid w:val="00BD4336"/>
    <w:rsid w:val="00BE1E52"/>
    <w:rsid w:val="00BE5247"/>
    <w:rsid w:val="00BF047D"/>
    <w:rsid w:val="00BF3969"/>
    <w:rsid w:val="00BF3E3F"/>
    <w:rsid w:val="00BF4473"/>
    <w:rsid w:val="00BF7F62"/>
    <w:rsid w:val="00C05618"/>
    <w:rsid w:val="00C057E3"/>
    <w:rsid w:val="00C05BF2"/>
    <w:rsid w:val="00C07074"/>
    <w:rsid w:val="00C07203"/>
    <w:rsid w:val="00C07E3A"/>
    <w:rsid w:val="00C1087E"/>
    <w:rsid w:val="00C10B8D"/>
    <w:rsid w:val="00C16E9D"/>
    <w:rsid w:val="00C2132F"/>
    <w:rsid w:val="00C33FA6"/>
    <w:rsid w:val="00C3420F"/>
    <w:rsid w:val="00C36F6B"/>
    <w:rsid w:val="00C42CA7"/>
    <w:rsid w:val="00C43AAC"/>
    <w:rsid w:val="00C43AE6"/>
    <w:rsid w:val="00C46781"/>
    <w:rsid w:val="00C46CE3"/>
    <w:rsid w:val="00C51570"/>
    <w:rsid w:val="00C53479"/>
    <w:rsid w:val="00C56D24"/>
    <w:rsid w:val="00C5728B"/>
    <w:rsid w:val="00C5786E"/>
    <w:rsid w:val="00C659A5"/>
    <w:rsid w:val="00C76341"/>
    <w:rsid w:val="00C76782"/>
    <w:rsid w:val="00C76CBB"/>
    <w:rsid w:val="00C84EBF"/>
    <w:rsid w:val="00C85D3B"/>
    <w:rsid w:val="00C86422"/>
    <w:rsid w:val="00C923B8"/>
    <w:rsid w:val="00C93245"/>
    <w:rsid w:val="00CA012C"/>
    <w:rsid w:val="00CA1EF1"/>
    <w:rsid w:val="00CA282A"/>
    <w:rsid w:val="00CA2AE9"/>
    <w:rsid w:val="00CA4025"/>
    <w:rsid w:val="00CA5585"/>
    <w:rsid w:val="00CA6C74"/>
    <w:rsid w:val="00CA7711"/>
    <w:rsid w:val="00CA7B2A"/>
    <w:rsid w:val="00CB43EF"/>
    <w:rsid w:val="00CB4EFA"/>
    <w:rsid w:val="00CC1B28"/>
    <w:rsid w:val="00CC28F3"/>
    <w:rsid w:val="00CC36B6"/>
    <w:rsid w:val="00CD5D4B"/>
    <w:rsid w:val="00CD67F5"/>
    <w:rsid w:val="00CE1C3F"/>
    <w:rsid w:val="00CE5957"/>
    <w:rsid w:val="00CE7E68"/>
    <w:rsid w:val="00CF4E48"/>
    <w:rsid w:val="00D010D8"/>
    <w:rsid w:val="00D05C07"/>
    <w:rsid w:val="00D07CAD"/>
    <w:rsid w:val="00D12BAE"/>
    <w:rsid w:val="00D16AF8"/>
    <w:rsid w:val="00D2033C"/>
    <w:rsid w:val="00D20F19"/>
    <w:rsid w:val="00D24129"/>
    <w:rsid w:val="00D255E0"/>
    <w:rsid w:val="00D30199"/>
    <w:rsid w:val="00D3183A"/>
    <w:rsid w:val="00D32E35"/>
    <w:rsid w:val="00D33F80"/>
    <w:rsid w:val="00D35844"/>
    <w:rsid w:val="00D3750E"/>
    <w:rsid w:val="00D4093B"/>
    <w:rsid w:val="00D44E30"/>
    <w:rsid w:val="00D46D07"/>
    <w:rsid w:val="00D53F87"/>
    <w:rsid w:val="00D63015"/>
    <w:rsid w:val="00D6438E"/>
    <w:rsid w:val="00D64712"/>
    <w:rsid w:val="00D704B0"/>
    <w:rsid w:val="00D721F3"/>
    <w:rsid w:val="00D737A0"/>
    <w:rsid w:val="00D74C99"/>
    <w:rsid w:val="00D756E1"/>
    <w:rsid w:val="00D905C1"/>
    <w:rsid w:val="00D97980"/>
    <w:rsid w:val="00D97BD7"/>
    <w:rsid w:val="00D97F66"/>
    <w:rsid w:val="00DA00D9"/>
    <w:rsid w:val="00DA231C"/>
    <w:rsid w:val="00DA24A9"/>
    <w:rsid w:val="00DA34BA"/>
    <w:rsid w:val="00DA4F44"/>
    <w:rsid w:val="00DA5D7F"/>
    <w:rsid w:val="00DA63D1"/>
    <w:rsid w:val="00DB3DB0"/>
    <w:rsid w:val="00DB5561"/>
    <w:rsid w:val="00DB7894"/>
    <w:rsid w:val="00DC3AC5"/>
    <w:rsid w:val="00DC4DA3"/>
    <w:rsid w:val="00DD1278"/>
    <w:rsid w:val="00DD1F9D"/>
    <w:rsid w:val="00DD6133"/>
    <w:rsid w:val="00DE488F"/>
    <w:rsid w:val="00DE51D5"/>
    <w:rsid w:val="00E0061C"/>
    <w:rsid w:val="00E01636"/>
    <w:rsid w:val="00E03F3D"/>
    <w:rsid w:val="00E13099"/>
    <w:rsid w:val="00E15DB3"/>
    <w:rsid w:val="00E179E7"/>
    <w:rsid w:val="00E20F02"/>
    <w:rsid w:val="00E22759"/>
    <w:rsid w:val="00E23FAF"/>
    <w:rsid w:val="00E25518"/>
    <w:rsid w:val="00E328F8"/>
    <w:rsid w:val="00E36005"/>
    <w:rsid w:val="00E37420"/>
    <w:rsid w:val="00E44F49"/>
    <w:rsid w:val="00E460B5"/>
    <w:rsid w:val="00E4610B"/>
    <w:rsid w:val="00E46A38"/>
    <w:rsid w:val="00E5463D"/>
    <w:rsid w:val="00E562E3"/>
    <w:rsid w:val="00E6114D"/>
    <w:rsid w:val="00E63879"/>
    <w:rsid w:val="00E63B0D"/>
    <w:rsid w:val="00E642FC"/>
    <w:rsid w:val="00E65CE3"/>
    <w:rsid w:val="00E70603"/>
    <w:rsid w:val="00E7061D"/>
    <w:rsid w:val="00E72CE6"/>
    <w:rsid w:val="00E72F12"/>
    <w:rsid w:val="00E754A9"/>
    <w:rsid w:val="00E755E3"/>
    <w:rsid w:val="00E76C40"/>
    <w:rsid w:val="00E77F44"/>
    <w:rsid w:val="00E85316"/>
    <w:rsid w:val="00E86D06"/>
    <w:rsid w:val="00E8782E"/>
    <w:rsid w:val="00E90C08"/>
    <w:rsid w:val="00E91E42"/>
    <w:rsid w:val="00E91FBA"/>
    <w:rsid w:val="00E96A5E"/>
    <w:rsid w:val="00E96D0A"/>
    <w:rsid w:val="00EA0B44"/>
    <w:rsid w:val="00EA2107"/>
    <w:rsid w:val="00EA24E5"/>
    <w:rsid w:val="00EA42D3"/>
    <w:rsid w:val="00EA509B"/>
    <w:rsid w:val="00EB26E5"/>
    <w:rsid w:val="00EB2A34"/>
    <w:rsid w:val="00EB51FB"/>
    <w:rsid w:val="00EC0A91"/>
    <w:rsid w:val="00ED31AA"/>
    <w:rsid w:val="00ED4E5E"/>
    <w:rsid w:val="00EE185F"/>
    <w:rsid w:val="00EF0B06"/>
    <w:rsid w:val="00EF11CE"/>
    <w:rsid w:val="00EF24CE"/>
    <w:rsid w:val="00EF73FB"/>
    <w:rsid w:val="00F01AED"/>
    <w:rsid w:val="00F02521"/>
    <w:rsid w:val="00F03E41"/>
    <w:rsid w:val="00F05B7F"/>
    <w:rsid w:val="00F108B9"/>
    <w:rsid w:val="00F12C1C"/>
    <w:rsid w:val="00F14279"/>
    <w:rsid w:val="00F14E05"/>
    <w:rsid w:val="00F20127"/>
    <w:rsid w:val="00F20681"/>
    <w:rsid w:val="00F21135"/>
    <w:rsid w:val="00F2657C"/>
    <w:rsid w:val="00F339EA"/>
    <w:rsid w:val="00F3488B"/>
    <w:rsid w:val="00F35038"/>
    <w:rsid w:val="00F3632B"/>
    <w:rsid w:val="00F40E0E"/>
    <w:rsid w:val="00F41061"/>
    <w:rsid w:val="00F43F51"/>
    <w:rsid w:val="00F44669"/>
    <w:rsid w:val="00F44E74"/>
    <w:rsid w:val="00F4512F"/>
    <w:rsid w:val="00F4540B"/>
    <w:rsid w:val="00F45619"/>
    <w:rsid w:val="00F46C01"/>
    <w:rsid w:val="00F477BE"/>
    <w:rsid w:val="00F52A74"/>
    <w:rsid w:val="00F53636"/>
    <w:rsid w:val="00F56D4A"/>
    <w:rsid w:val="00F57FAB"/>
    <w:rsid w:val="00F62C75"/>
    <w:rsid w:val="00F64570"/>
    <w:rsid w:val="00F66029"/>
    <w:rsid w:val="00F72CDD"/>
    <w:rsid w:val="00F74364"/>
    <w:rsid w:val="00F8128A"/>
    <w:rsid w:val="00F825DC"/>
    <w:rsid w:val="00F87755"/>
    <w:rsid w:val="00F902B1"/>
    <w:rsid w:val="00F91154"/>
    <w:rsid w:val="00F9184B"/>
    <w:rsid w:val="00F95251"/>
    <w:rsid w:val="00F95283"/>
    <w:rsid w:val="00F96C47"/>
    <w:rsid w:val="00FA12F4"/>
    <w:rsid w:val="00FA4B90"/>
    <w:rsid w:val="00FA5914"/>
    <w:rsid w:val="00FA60B8"/>
    <w:rsid w:val="00FA7D81"/>
    <w:rsid w:val="00FB104C"/>
    <w:rsid w:val="00FB2026"/>
    <w:rsid w:val="00FB7C04"/>
    <w:rsid w:val="00FC38A8"/>
    <w:rsid w:val="00FC79B2"/>
    <w:rsid w:val="00FD27EA"/>
    <w:rsid w:val="00FD6F69"/>
    <w:rsid w:val="00FE0937"/>
    <w:rsid w:val="00FE384E"/>
    <w:rsid w:val="00FE646B"/>
    <w:rsid w:val="00FF0532"/>
    <w:rsid w:val="00FF1EFB"/>
    <w:rsid w:val="00FF2D25"/>
    <w:rsid w:val="00FF33BB"/>
    <w:rsid w:val="00FF42F4"/>
    <w:rsid w:val="00FF4DAE"/>
    <w:rsid w:val="00FF5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DDCA0"/>
  <w15:chartTrackingRefBased/>
  <w15:docId w15:val="{595456F5-4E53-4E46-8C82-8FB7C997A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676D"/>
    <w:pPr>
      <w:ind w:left="720"/>
      <w:contextualSpacing/>
    </w:pPr>
  </w:style>
  <w:style w:type="paragraph" w:styleId="CommentText">
    <w:name w:val="annotation text"/>
    <w:basedOn w:val="Normal"/>
    <w:link w:val="CommentTextChar"/>
    <w:uiPriority w:val="99"/>
    <w:unhideWhenUsed/>
    <w:rsid w:val="00320A2D"/>
    <w:pPr>
      <w:spacing w:line="240" w:lineRule="auto"/>
    </w:pPr>
    <w:rPr>
      <w:rFonts w:eastAsiaTheme="minorEastAsia"/>
      <w:sz w:val="20"/>
      <w:szCs w:val="20"/>
      <w:lang w:val="en-AU" w:eastAsia="zh-CN"/>
    </w:rPr>
  </w:style>
  <w:style w:type="character" w:customStyle="1" w:styleId="CommentTextChar">
    <w:name w:val="Comment Text Char"/>
    <w:basedOn w:val="DefaultParagraphFont"/>
    <w:link w:val="CommentText"/>
    <w:uiPriority w:val="99"/>
    <w:rsid w:val="00320A2D"/>
    <w:rPr>
      <w:rFonts w:eastAsiaTheme="minorEastAsia"/>
      <w:sz w:val="20"/>
      <w:szCs w:val="20"/>
      <w:lang w:val="en-AU" w:eastAsia="zh-CN"/>
    </w:rPr>
  </w:style>
  <w:style w:type="paragraph" w:customStyle="1" w:styleId="Default">
    <w:name w:val="Default"/>
    <w:rsid w:val="00320A2D"/>
    <w:pPr>
      <w:widowControl w:val="0"/>
      <w:autoSpaceDE w:val="0"/>
      <w:autoSpaceDN w:val="0"/>
      <w:adjustRightInd w:val="0"/>
      <w:spacing w:after="0" w:line="240" w:lineRule="auto"/>
    </w:pPr>
    <w:rPr>
      <w:rFonts w:ascii="Calibri" w:eastAsia="Times New Roman" w:hAnsi="Calibri" w:cs="Calibri"/>
      <w:color w:val="000000"/>
      <w:sz w:val="24"/>
      <w:szCs w:val="24"/>
      <w:lang w:val="en-CA" w:eastAsia="en-CA"/>
    </w:rPr>
  </w:style>
  <w:style w:type="paragraph" w:customStyle="1" w:styleId="CM1">
    <w:name w:val="CM1"/>
    <w:basedOn w:val="Default"/>
    <w:next w:val="Default"/>
    <w:rsid w:val="00320A2D"/>
    <w:rPr>
      <w:rFonts w:cs="Times New Roman"/>
      <w:color w:val="auto"/>
    </w:rPr>
  </w:style>
  <w:style w:type="character" w:styleId="Hyperlink">
    <w:name w:val="Hyperlink"/>
    <w:rsid w:val="00320A2D"/>
    <w:rPr>
      <w:color w:val="0563C1"/>
      <w:u w:val="single"/>
    </w:rPr>
  </w:style>
  <w:style w:type="paragraph" w:styleId="NormalWeb">
    <w:name w:val="Normal (Web)"/>
    <w:basedOn w:val="Normal"/>
    <w:uiPriority w:val="99"/>
    <w:semiHidden/>
    <w:unhideWhenUsed/>
    <w:rsid w:val="005847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rsid w:val="00624178"/>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624178"/>
    <w:rPr>
      <w:rFonts w:ascii="Times New Roman" w:eastAsia="Times New Roman" w:hAnsi="Times New Roman" w:cs="Times New Roman"/>
      <w:sz w:val="20"/>
      <w:szCs w:val="20"/>
      <w:lang w:eastAsia="en-GB"/>
    </w:rPr>
  </w:style>
  <w:style w:type="paragraph" w:customStyle="1" w:styleId="BodyText1">
    <w:name w:val="Body Text1"/>
    <w:basedOn w:val="Normal"/>
    <w:rsid w:val="00624178"/>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39806">
      <w:bodyDiv w:val="1"/>
      <w:marLeft w:val="0"/>
      <w:marRight w:val="0"/>
      <w:marTop w:val="0"/>
      <w:marBottom w:val="0"/>
      <w:divBdr>
        <w:top w:val="none" w:sz="0" w:space="0" w:color="auto"/>
        <w:left w:val="none" w:sz="0" w:space="0" w:color="auto"/>
        <w:bottom w:val="none" w:sz="0" w:space="0" w:color="auto"/>
        <w:right w:val="none" w:sz="0" w:space="0" w:color="auto"/>
      </w:divBdr>
      <w:divsChild>
        <w:div w:id="1428506456">
          <w:marLeft w:val="0"/>
          <w:marRight w:val="0"/>
          <w:marTop w:val="0"/>
          <w:marBottom w:val="0"/>
          <w:divBdr>
            <w:top w:val="none" w:sz="0" w:space="0" w:color="auto"/>
            <w:left w:val="none" w:sz="0" w:space="0" w:color="auto"/>
            <w:bottom w:val="none" w:sz="0" w:space="0" w:color="auto"/>
            <w:right w:val="none" w:sz="0" w:space="0" w:color="auto"/>
          </w:divBdr>
        </w:div>
      </w:divsChild>
    </w:div>
    <w:div w:id="1549688308">
      <w:bodyDiv w:val="1"/>
      <w:marLeft w:val="0"/>
      <w:marRight w:val="0"/>
      <w:marTop w:val="0"/>
      <w:marBottom w:val="0"/>
      <w:divBdr>
        <w:top w:val="none" w:sz="0" w:space="0" w:color="auto"/>
        <w:left w:val="none" w:sz="0" w:space="0" w:color="auto"/>
        <w:bottom w:val="none" w:sz="0" w:space="0" w:color="auto"/>
        <w:right w:val="none" w:sz="0" w:space="0" w:color="auto"/>
      </w:divBdr>
      <w:divsChild>
        <w:div w:id="541138625">
          <w:marLeft w:val="0"/>
          <w:marRight w:val="0"/>
          <w:marTop w:val="0"/>
          <w:marBottom w:val="0"/>
          <w:divBdr>
            <w:top w:val="none" w:sz="0" w:space="0" w:color="auto"/>
            <w:left w:val="none" w:sz="0" w:space="0" w:color="auto"/>
            <w:bottom w:val="none" w:sz="0" w:space="0" w:color="auto"/>
            <w:right w:val="none" w:sz="0" w:space="0" w:color="auto"/>
          </w:divBdr>
        </w:div>
      </w:divsChild>
    </w:div>
    <w:div w:id="1711998211">
      <w:bodyDiv w:val="1"/>
      <w:marLeft w:val="0"/>
      <w:marRight w:val="0"/>
      <w:marTop w:val="0"/>
      <w:marBottom w:val="0"/>
      <w:divBdr>
        <w:top w:val="none" w:sz="0" w:space="0" w:color="auto"/>
        <w:left w:val="none" w:sz="0" w:space="0" w:color="auto"/>
        <w:bottom w:val="none" w:sz="0" w:space="0" w:color="auto"/>
        <w:right w:val="none" w:sz="0" w:space="0" w:color="auto"/>
      </w:divBdr>
      <w:divsChild>
        <w:div w:id="9471568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13" Type="http://schemas.openxmlformats.org/officeDocument/2006/relationships/image" Target="media/image4.emf"/><Relationship Id="rId18" Type="http://schemas.openxmlformats.org/officeDocument/2006/relationships/package" Target="embeddings/Microsoft_Excel_Worksheet5.xlsx"/><Relationship Id="rId26" Type="http://schemas.openxmlformats.org/officeDocument/2006/relationships/package" Target="embeddings/Microsoft_Excel_Worksheet9.xlsx"/><Relationship Id="rId3" Type="http://schemas.openxmlformats.org/officeDocument/2006/relationships/settings" Target="settings.xml"/><Relationship Id="rId21" Type="http://schemas.openxmlformats.org/officeDocument/2006/relationships/image" Target="media/image8.emf"/><Relationship Id="rId7" Type="http://schemas.openxmlformats.org/officeDocument/2006/relationships/image" Target="media/image1.emf"/><Relationship Id="rId12" Type="http://schemas.openxmlformats.org/officeDocument/2006/relationships/package" Target="embeddings/Microsoft_Excel_Worksheet2.xlsx"/><Relationship Id="rId17" Type="http://schemas.openxmlformats.org/officeDocument/2006/relationships/image" Target="media/image6.emf"/><Relationship Id="rId25" Type="http://schemas.openxmlformats.org/officeDocument/2006/relationships/image" Target="media/image10.emf"/><Relationship Id="rId2" Type="http://schemas.openxmlformats.org/officeDocument/2006/relationships/styles" Target="styles.xml"/><Relationship Id="rId16" Type="http://schemas.openxmlformats.org/officeDocument/2006/relationships/package" Target="embeddings/Microsoft_Excel_Worksheet4.xlsx"/><Relationship Id="rId20" Type="http://schemas.openxmlformats.org/officeDocument/2006/relationships/package" Target="embeddings/Microsoft_Excel_Worksheet6.xlsx"/><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uowtsd-my.sharepoint.com/personal/1902830_student_uwtsd_ac_uk/Documents/Lit%20Review%206063/Umbella%20Review%206063/Lit%20rev%20Final%20peace/Summary%20Table%206063%20grahms%20final%20-%20Copy.xlsx?web=1" TargetMode="External"/><Relationship Id="rId11" Type="http://schemas.openxmlformats.org/officeDocument/2006/relationships/image" Target="media/image3.emf"/><Relationship Id="rId24" Type="http://schemas.openxmlformats.org/officeDocument/2006/relationships/package" Target="embeddings/Microsoft_Excel_Worksheet8.xlsx"/><Relationship Id="rId5" Type="http://schemas.openxmlformats.org/officeDocument/2006/relationships/footer" Target="footer1.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Excel_Worksheet10.xlsx"/><Relationship Id="rId10" Type="http://schemas.openxmlformats.org/officeDocument/2006/relationships/package" Target="embeddings/Microsoft_Excel_Worksheet1.xlsx"/><Relationship Id="rId19" Type="http://schemas.openxmlformats.org/officeDocument/2006/relationships/image" Target="media/image7.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Excel_Worksheet3.xlsx"/><Relationship Id="rId22" Type="http://schemas.openxmlformats.org/officeDocument/2006/relationships/package" Target="embeddings/Microsoft_Excel_Worksheet7.xlsx"/><Relationship Id="rId27" Type="http://schemas.openxmlformats.org/officeDocument/2006/relationships/image" Target="media/image11.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4644</TotalTime>
  <Pages>28</Pages>
  <Words>5536</Words>
  <Characters>31560</Characters>
  <Application>Microsoft Office Word</Application>
  <DocSecurity>0</DocSecurity>
  <Lines>263</Lines>
  <Paragraphs>74</Paragraphs>
  <ScaleCrop>false</ScaleCrop>
  <Company/>
  <LinksUpToDate>false</LinksUpToDate>
  <CharactersWithSpaces>37022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Alexander Vaughan</dc:creator>
  <cp:keywords/>
  <dc:description/>
  <cp:lastModifiedBy>Graham Alexander Vaughan (1902830)</cp:lastModifiedBy>
  <cp:revision>966</cp:revision>
  <dcterms:created xsi:type="dcterms:W3CDTF">2022-01-03T10:50:00Z</dcterms:created>
  <dcterms:modified xsi:type="dcterms:W3CDTF">2022-01-14T12:22:00Z</dcterms:modified>
</cp:coreProperties>
</file>