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A9E2A" w14:textId="77777777" w:rsidR="00B234AE" w:rsidRDefault="00B234AE" w:rsidP="000F49EC">
      <w:pPr>
        <w:jc w:val="center"/>
        <w:rPr>
          <w:sz w:val="60"/>
          <w:szCs w:val="60"/>
        </w:rPr>
      </w:pPr>
    </w:p>
    <w:p w14:paraId="0FDD5427" w14:textId="77777777" w:rsidR="00B234AE" w:rsidRDefault="00B234AE" w:rsidP="000F49EC">
      <w:pPr>
        <w:jc w:val="center"/>
        <w:rPr>
          <w:sz w:val="60"/>
          <w:szCs w:val="60"/>
        </w:rPr>
      </w:pPr>
    </w:p>
    <w:p w14:paraId="770C9DF7" w14:textId="6822888C" w:rsidR="00D432BF" w:rsidRPr="00B234AE" w:rsidRDefault="00F947AA" w:rsidP="000F49EC">
      <w:pPr>
        <w:jc w:val="center"/>
        <w:rPr>
          <w:sz w:val="60"/>
          <w:szCs w:val="60"/>
        </w:rPr>
      </w:pPr>
      <w:r w:rsidRPr="00B234AE">
        <w:rPr>
          <w:sz w:val="60"/>
          <w:szCs w:val="60"/>
        </w:rPr>
        <w:t>Pairi Daiza</w:t>
      </w:r>
    </w:p>
    <w:p w14:paraId="7F44DB83" w14:textId="0FA61DB0" w:rsidR="000F49EC" w:rsidRPr="00B234AE" w:rsidRDefault="000F49EC" w:rsidP="000F49EC">
      <w:pPr>
        <w:jc w:val="center"/>
        <w:rPr>
          <w:sz w:val="60"/>
          <w:szCs w:val="60"/>
        </w:rPr>
      </w:pPr>
    </w:p>
    <w:p w14:paraId="72CDAE65" w14:textId="63DBCD11" w:rsidR="000F49EC" w:rsidRDefault="00B234AE" w:rsidP="000F49EC">
      <w:pPr>
        <w:jc w:val="center"/>
        <w:rPr>
          <w:sz w:val="60"/>
          <w:szCs w:val="60"/>
        </w:rPr>
      </w:pPr>
      <w:r w:rsidRPr="00B234AE">
        <w:rPr>
          <w:sz w:val="60"/>
          <w:szCs w:val="60"/>
        </w:rPr>
        <w:t>Changes in the strategic management practices</w:t>
      </w:r>
    </w:p>
    <w:p w14:paraId="02570382" w14:textId="5F2E4F24" w:rsidR="00B234AE" w:rsidRDefault="00B234AE" w:rsidP="000F49EC">
      <w:pPr>
        <w:jc w:val="center"/>
        <w:rPr>
          <w:sz w:val="60"/>
          <w:szCs w:val="60"/>
        </w:rPr>
      </w:pPr>
    </w:p>
    <w:p w14:paraId="0E9F0BC6" w14:textId="0693606F" w:rsidR="00B234AE" w:rsidRDefault="00B234AE" w:rsidP="000F49EC">
      <w:pPr>
        <w:jc w:val="center"/>
        <w:rPr>
          <w:sz w:val="60"/>
          <w:szCs w:val="60"/>
        </w:rPr>
      </w:pPr>
    </w:p>
    <w:p w14:paraId="5EE729F6" w14:textId="1C8A0020" w:rsidR="00B234AE" w:rsidRDefault="00B234AE" w:rsidP="000F49EC">
      <w:pPr>
        <w:jc w:val="center"/>
        <w:rPr>
          <w:sz w:val="60"/>
          <w:szCs w:val="60"/>
        </w:rPr>
      </w:pPr>
    </w:p>
    <w:p w14:paraId="753383F8" w14:textId="545AB1B6" w:rsidR="008825AD" w:rsidRDefault="008825AD" w:rsidP="000F49EC">
      <w:pPr>
        <w:jc w:val="center"/>
        <w:rPr>
          <w:sz w:val="60"/>
          <w:szCs w:val="60"/>
        </w:rPr>
      </w:pPr>
    </w:p>
    <w:p w14:paraId="36606D42" w14:textId="2C4C4429" w:rsidR="008825AD" w:rsidRDefault="008825AD" w:rsidP="000F49EC">
      <w:pPr>
        <w:jc w:val="center"/>
        <w:rPr>
          <w:sz w:val="60"/>
          <w:szCs w:val="60"/>
        </w:rPr>
      </w:pPr>
    </w:p>
    <w:p w14:paraId="04DFA1CE" w14:textId="124F0533" w:rsidR="008825AD" w:rsidRDefault="008825AD" w:rsidP="000F49EC">
      <w:pPr>
        <w:jc w:val="center"/>
        <w:rPr>
          <w:sz w:val="60"/>
          <w:szCs w:val="60"/>
        </w:rPr>
      </w:pPr>
    </w:p>
    <w:p w14:paraId="7C873331" w14:textId="69C3CB72" w:rsidR="008825AD" w:rsidRDefault="008825AD" w:rsidP="000F49EC">
      <w:pPr>
        <w:jc w:val="center"/>
        <w:rPr>
          <w:sz w:val="60"/>
          <w:szCs w:val="60"/>
        </w:rPr>
      </w:pPr>
    </w:p>
    <w:p w14:paraId="6297C9C2" w14:textId="163AD040" w:rsidR="00B234AE" w:rsidRDefault="00DD4C0E" w:rsidP="008825AD">
      <w:pPr>
        <w:jc w:val="center"/>
        <w:rPr>
          <w:sz w:val="40"/>
          <w:szCs w:val="40"/>
        </w:rPr>
      </w:pPr>
      <w:r w:rsidRPr="00DD4C0E">
        <w:rPr>
          <w:sz w:val="40"/>
          <w:szCs w:val="40"/>
        </w:rPr>
        <w:t xml:space="preserve">Strategic Management </w:t>
      </w:r>
      <w:r>
        <w:rPr>
          <w:sz w:val="40"/>
          <w:szCs w:val="40"/>
        </w:rPr>
        <w:t>BMMB7013</w:t>
      </w:r>
    </w:p>
    <w:p w14:paraId="14CD4B13" w14:textId="77777777" w:rsidR="008825AD" w:rsidRDefault="008825AD" w:rsidP="000F49EC">
      <w:pPr>
        <w:jc w:val="center"/>
        <w:rPr>
          <w:sz w:val="40"/>
          <w:szCs w:val="40"/>
        </w:rPr>
      </w:pPr>
    </w:p>
    <w:p w14:paraId="17FE6696" w14:textId="77777777" w:rsidR="008825AD" w:rsidRDefault="008825AD" w:rsidP="000F49EC">
      <w:pPr>
        <w:jc w:val="center"/>
        <w:rPr>
          <w:sz w:val="40"/>
          <w:szCs w:val="40"/>
        </w:rPr>
      </w:pPr>
    </w:p>
    <w:p w14:paraId="759CDD0C" w14:textId="77777777" w:rsidR="008825AD" w:rsidRDefault="008825AD" w:rsidP="008825AD">
      <w:pPr>
        <w:rPr>
          <w:sz w:val="40"/>
          <w:szCs w:val="40"/>
        </w:rPr>
      </w:pPr>
    </w:p>
    <w:p w14:paraId="6953EFA1" w14:textId="1DD90574" w:rsidR="008825AD" w:rsidRDefault="008825AD" w:rsidP="008825AD">
      <w:pPr>
        <w:jc w:val="center"/>
        <w:rPr>
          <w:sz w:val="40"/>
          <w:szCs w:val="40"/>
        </w:rPr>
      </w:pPr>
      <w:r>
        <w:rPr>
          <w:sz w:val="40"/>
          <w:szCs w:val="40"/>
        </w:rPr>
        <w:t>Student number and name: 1812193</w:t>
      </w:r>
    </w:p>
    <w:p w14:paraId="31FF4169" w14:textId="537EDC71" w:rsidR="008825AD" w:rsidRDefault="008825AD" w:rsidP="000F49EC">
      <w:pPr>
        <w:jc w:val="center"/>
        <w:rPr>
          <w:sz w:val="40"/>
          <w:szCs w:val="40"/>
        </w:rPr>
      </w:pPr>
      <w:r>
        <w:rPr>
          <w:sz w:val="40"/>
          <w:szCs w:val="40"/>
        </w:rPr>
        <w:t>Ariadna Nagy</w:t>
      </w:r>
    </w:p>
    <w:p w14:paraId="44DBCBD1" w14:textId="77777777" w:rsidR="008825AD" w:rsidRDefault="008825AD" w:rsidP="000F49EC">
      <w:pPr>
        <w:jc w:val="center"/>
        <w:rPr>
          <w:sz w:val="40"/>
          <w:szCs w:val="40"/>
        </w:rPr>
      </w:pPr>
    </w:p>
    <w:p w14:paraId="2EB0319E" w14:textId="0D5275B8" w:rsidR="000F49EC" w:rsidRPr="00AD2B75" w:rsidRDefault="008825AD" w:rsidP="00AD2B75">
      <w:pPr>
        <w:jc w:val="center"/>
        <w:rPr>
          <w:sz w:val="40"/>
          <w:szCs w:val="40"/>
        </w:rPr>
      </w:pPr>
      <w:r>
        <w:rPr>
          <w:sz w:val="40"/>
          <w:szCs w:val="40"/>
        </w:rPr>
        <w:t>University of Wales Trinity Saint Davi</w:t>
      </w:r>
      <w:r w:rsidR="00AD2B75">
        <w:rPr>
          <w:sz w:val="40"/>
          <w:szCs w:val="40"/>
        </w:rPr>
        <w:t>d</w:t>
      </w:r>
    </w:p>
    <w:p w14:paraId="54B641F8" w14:textId="6F0D97A4" w:rsidR="008825AD" w:rsidRDefault="008825AD" w:rsidP="00AD2B75"/>
    <w:sdt>
      <w:sdtPr>
        <w:id w:val="125602343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F7B0EBB" w14:textId="33AD9663" w:rsidR="008825AD" w:rsidRDefault="008825AD" w:rsidP="00C36842">
          <w:pPr>
            <w:pStyle w:val="TOCHeading"/>
            <w:spacing w:line="480" w:lineRule="auto"/>
          </w:pPr>
          <w:r>
            <w:t>Table of Contents</w:t>
          </w:r>
        </w:p>
        <w:p w14:paraId="09256267" w14:textId="3A413B55" w:rsidR="00C36842" w:rsidRDefault="008825AD" w:rsidP="00C36842">
          <w:pPr>
            <w:pStyle w:val="TOC1"/>
            <w:tabs>
              <w:tab w:val="right" w:leader="dot" w:pos="9350"/>
            </w:tabs>
            <w:spacing w:line="480" w:lineRule="auto"/>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9047740" w:history="1">
            <w:r w:rsidR="00C36842" w:rsidRPr="005F53C7">
              <w:rPr>
                <w:rStyle w:val="Hyperlink"/>
                <w:noProof/>
              </w:rPr>
              <w:t>Executive Summary</w:t>
            </w:r>
            <w:r w:rsidR="00C36842">
              <w:rPr>
                <w:noProof/>
                <w:webHidden/>
              </w:rPr>
              <w:tab/>
            </w:r>
            <w:r w:rsidR="00C36842">
              <w:rPr>
                <w:noProof/>
                <w:webHidden/>
              </w:rPr>
              <w:fldChar w:fldCharType="begin"/>
            </w:r>
            <w:r w:rsidR="00C36842">
              <w:rPr>
                <w:noProof/>
                <w:webHidden/>
              </w:rPr>
              <w:instrText xml:space="preserve"> PAGEREF _Toc99047740 \h </w:instrText>
            </w:r>
            <w:r w:rsidR="00C36842">
              <w:rPr>
                <w:noProof/>
                <w:webHidden/>
              </w:rPr>
            </w:r>
            <w:r w:rsidR="00C36842">
              <w:rPr>
                <w:noProof/>
                <w:webHidden/>
              </w:rPr>
              <w:fldChar w:fldCharType="separate"/>
            </w:r>
            <w:r w:rsidR="00B84291">
              <w:rPr>
                <w:noProof/>
                <w:webHidden/>
              </w:rPr>
              <w:t>3</w:t>
            </w:r>
            <w:r w:rsidR="00C36842">
              <w:rPr>
                <w:noProof/>
                <w:webHidden/>
              </w:rPr>
              <w:fldChar w:fldCharType="end"/>
            </w:r>
          </w:hyperlink>
        </w:p>
        <w:p w14:paraId="7A3CC0B6" w14:textId="2864ADB4" w:rsidR="00C36842" w:rsidRDefault="00C36842" w:rsidP="00C36842">
          <w:pPr>
            <w:pStyle w:val="TOC1"/>
            <w:tabs>
              <w:tab w:val="right" w:leader="dot" w:pos="9350"/>
            </w:tabs>
            <w:spacing w:line="480" w:lineRule="auto"/>
            <w:rPr>
              <w:rFonts w:eastAsiaTheme="minorEastAsia" w:cstheme="minorBidi"/>
              <w:b w:val="0"/>
              <w:bCs w:val="0"/>
              <w:i w:val="0"/>
              <w:iCs w:val="0"/>
              <w:noProof/>
            </w:rPr>
          </w:pPr>
          <w:hyperlink w:anchor="_Toc99047741" w:history="1">
            <w:r w:rsidRPr="005F53C7">
              <w:rPr>
                <w:rStyle w:val="Hyperlink"/>
                <w:noProof/>
              </w:rPr>
              <w:t>Introduction</w:t>
            </w:r>
            <w:r>
              <w:rPr>
                <w:noProof/>
                <w:webHidden/>
              </w:rPr>
              <w:tab/>
            </w:r>
            <w:r>
              <w:rPr>
                <w:noProof/>
                <w:webHidden/>
              </w:rPr>
              <w:fldChar w:fldCharType="begin"/>
            </w:r>
            <w:r>
              <w:rPr>
                <w:noProof/>
                <w:webHidden/>
              </w:rPr>
              <w:instrText xml:space="preserve"> PAGEREF _Toc99047741 \h </w:instrText>
            </w:r>
            <w:r>
              <w:rPr>
                <w:noProof/>
                <w:webHidden/>
              </w:rPr>
            </w:r>
            <w:r>
              <w:rPr>
                <w:noProof/>
                <w:webHidden/>
              </w:rPr>
              <w:fldChar w:fldCharType="separate"/>
            </w:r>
            <w:r w:rsidR="00B84291">
              <w:rPr>
                <w:noProof/>
                <w:webHidden/>
              </w:rPr>
              <w:t>4</w:t>
            </w:r>
            <w:r>
              <w:rPr>
                <w:noProof/>
                <w:webHidden/>
              </w:rPr>
              <w:fldChar w:fldCharType="end"/>
            </w:r>
          </w:hyperlink>
        </w:p>
        <w:p w14:paraId="07BA0845" w14:textId="7A576225" w:rsidR="00C36842" w:rsidRDefault="00C36842" w:rsidP="00C36842">
          <w:pPr>
            <w:pStyle w:val="TOC1"/>
            <w:tabs>
              <w:tab w:val="right" w:leader="dot" w:pos="9350"/>
            </w:tabs>
            <w:spacing w:line="480" w:lineRule="auto"/>
            <w:rPr>
              <w:rFonts w:eastAsiaTheme="minorEastAsia" w:cstheme="minorBidi"/>
              <w:b w:val="0"/>
              <w:bCs w:val="0"/>
              <w:i w:val="0"/>
              <w:iCs w:val="0"/>
              <w:noProof/>
            </w:rPr>
          </w:pPr>
          <w:hyperlink w:anchor="_Toc99047742" w:history="1">
            <w:r w:rsidRPr="005F53C7">
              <w:rPr>
                <w:rStyle w:val="Hyperlink"/>
                <w:noProof/>
              </w:rPr>
              <w:t>Main Findings of strategic analysis and critical evaluation of the strategic options</w:t>
            </w:r>
            <w:r>
              <w:rPr>
                <w:noProof/>
                <w:webHidden/>
              </w:rPr>
              <w:tab/>
            </w:r>
            <w:r>
              <w:rPr>
                <w:noProof/>
                <w:webHidden/>
              </w:rPr>
              <w:fldChar w:fldCharType="begin"/>
            </w:r>
            <w:r>
              <w:rPr>
                <w:noProof/>
                <w:webHidden/>
              </w:rPr>
              <w:instrText xml:space="preserve"> PAGEREF _Toc99047742 \h </w:instrText>
            </w:r>
            <w:r>
              <w:rPr>
                <w:noProof/>
                <w:webHidden/>
              </w:rPr>
            </w:r>
            <w:r>
              <w:rPr>
                <w:noProof/>
                <w:webHidden/>
              </w:rPr>
              <w:fldChar w:fldCharType="separate"/>
            </w:r>
            <w:r w:rsidR="00B84291">
              <w:rPr>
                <w:noProof/>
                <w:webHidden/>
              </w:rPr>
              <w:t>8</w:t>
            </w:r>
            <w:r>
              <w:rPr>
                <w:noProof/>
                <w:webHidden/>
              </w:rPr>
              <w:fldChar w:fldCharType="end"/>
            </w:r>
          </w:hyperlink>
        </w:p>
        <w:p w14:paraId="06DC062D" w14:textId="5FB3D11F" w:rsidR="00C36842" w:rsidRDefault="00C36842" w:rsidP="00C36842">
          <w:pPr>
            <w:pStyle w:val="TOC2"/>
            <w:tabs>
              <w:tab w:val="right" w:leader="dot" w:pos="9350"/>
            </w:tabs>
            <w:spacing w:line="480" w:lineRule="auto"/>
            <w:rPr>
              <w:rFonts w:eastAsiaTheme="minorEastAsia" w:cstheme="minorBidi"/>
              <w:b w:val="0"/>
              <w:bCs w:val="0"/>
              <w:noProof/>
              <w:sz w:val="24"/>
              <w:szCs w:val="24"/>
            </w:rPr>
          </w:pPr>
          <w:hyperlink w:anchor="_Toc99047743" w:history="1">
            <w:r w:rsidRPr="005F53C7">
              <w:rPr>
                <w:rStyle w:val="Hyperlink"/>
                <w:noProof/>
              </w:rPr>
              <w:t>PESTLE Analysis</w:t>
            </w:r>
            <w:r>
              <w:rPr>
                <w:noProof/>
                <w:webHidden/>
              </w:rPr>
              <w:tab/>
            </w:r>
            <w:r>
              <w:rPr>
                <w:noProof/>
                <w:webHidden/>
              </w:rPr>
              <w:fldChar w:fldCharType="begin"/>
            </w:r>
            <w:r>
              <w:rPr>
                <w:noProof/>
                <w:webHidden/>
              </w:rPr>
              <w:instrText xml:space="preserve"> PAGEREF _Toc99047743 \h </w:instrText>
            </w:r>
            <w:r>
              <w:rPr>
                <w:noProof/>
                <w:webHidden/>
              </w:rPr>
            </w:r>
            <w:r>
              <w:rPr>
                <w:noProof/>
                <w:webHidden/>
              </w:rPr>
              <w:fldChar w:fldCharType="separate"/>
            </w:r>
            <w:r w:rsidR="00B84291">
              <w:rPr>
                <w:noProof/>
                <w:webHidden/>
              </w:rPr>
              <w:t>8</w:t>
            </w:r>
            <w:r>
              <w:rPr>
                <w:noProof/>
                <w:webHidden/>
              </w:rPr>
              <w:fldChar w:fldCharType="end"/>
            </w:r>
          </w:hyperlink>
        </w:p>
        <w:p w14:paraId="41E5AE49" w14:textId="5E93C9AD" w:rsidR="00C36842" w:rsidRDefault="00C36842" w:rsidP="00C36842">
          <w:pPr>
            <w:pStyle w:val="TOC2"/>
            <w:tabs>
              <w:tab w:val="right" w:leader="dot" w:pos="9350"/>
            </w:tabs>
            <w:spacing w:line="480" w:lineRule="auto"/>
            <w:rPr>
              <w:rFonts w:eastAsiaTheme="minorEastAsia" w:cstheme="minorBidi"/>
              <w:b w:val="0"/>
              <w:bCs w:val="0"/>
              <w:noProof/>
              <w:sz w:val="24"/>
              <w:szCs w:val="24"/>
            </w:rPr>
          </w:pPr>
          <w:hyperlink w:anchor="_Toc99047744" w:history="1">
            <w:r w:rsidRPr="005F53C7">
              <w:rPr>
                <w:rStyle w:val="Hyperlink"/>
                <w:noProof/>
              </w:rPr>
              <w:t>SWOT Analysis</w:t>
            </w:r>
            <w:r>
              <w:rPr>
                <w:noProof/>
                <w:webHidden/>
              </w:rPr>
              <w:tab/>
            </w:r>
            <w:r>
              <w:rPr>
                <w:noProof/>
                <w:webHidden/>
              </w:rPr>
              <w:fldChar w:fldCharType="begin"/>
            </w:r>
            <w:r>
              <w:rPr>
                <w:noProof/>
                <w:webHidden/>
              </w:rPr>
              <w:instrText xml:space="preserve"> PAGEREF _Toc99047744 \h </w:instrText>
            </w:r>
            <w:r>
              <w:rPr>
                <w:noProof/>
                <w:webHidden/>
              </w:rPr>
            </w:r>
            <w:r>
              <w:rPr>
                <w:noProof/>
                <w:webHidden/>
              </w:rPr>
              <w:fldChar w:fldCharType="separate"/>
            </w:r>
            <w:r w:rsidR="00B84291">
              <w:rPr>
                <w:noProof/>
                <w:webHidden/>
              </w:rPr>
              <w:t>13</w:t>
            </w:r>
            <w:r>
              <w:rPr>
                <w:noProof/>
                <w:webHidden/>
              </w:rPr>
              <w:fldChar w:fldCharType="end"/>
            </w:r>
          </w:hyperlink>
        </w:p>
        <w:p w14:paraId="235BFA5E" w14:textId="0EE686EA" w:rsidR="00C36842" w:rsidRDefault="00C36842" w:rsidP="00C36842">
          <w:pPr>
            <w:pStyle w:val="TOC2"/>
            <w:tabs>
              <w:tab w:val="right" w:leader="dot" w:pos="9350"/>
            </w:tabs>
            <w:spacing w:line="480" w:lineRule="auto"/>
            <w:rPr>
              <w:rFonts w:eastAsiaTheme="minorEastAsia" w:cstheme="minorBidi"/>
              <w:b w:val="0"/>
              <w:bCs w:val="0"/>
              <w:noProof/>
              <w:sz w:val="24"/>
              <w:szCs w:val="24"/>
            </w:rPr>
          </w:pPr>
          <w:hyperlink w:anchor="_Toc99047745" w:history="1">
            <w:r w:rsidRPr="005F53C7">
              <w:rPr>
                <w:rStyle w:val="Hyperlink"/>
                <w:noProof/>
              </w:rPr>
              <w:t>McKinsey’s 7 Framework</w:t>
            </w:r>
            <w:r>
              <w:rPr>
                <w:noProof/>
                <w:webHidden/>
              </w:rPr>
              <w:tab/>
            </w:r>
            <w:r>
              <w:rPr>
                <w:noProof/>
                <w:webHidden/>
              </w:rPr>
              <w:fldChar w:fldCharType="begin"/>
            </w:r>
            <w:r>
              <w:rPr>
                <w:noProof/>
                <w:webHidden/>
              </w:rPr>
              <w:instrText xml:space="preserve"> PAGEREF _Toc99047745 \h </w:instrText>
            </w:r>
            <w:r>
              <w:rPr>
                <w:noProof/>
                <w:webHidden/>
              </w:rPr>
            </w:r>
            <w:r>
              <w:rPr>
                <w:noProof/>
                <w:webHidden/>
              </w:rPr>
              <w:fldChar w:fldCharType="separate"/>
            </w:r>
            <w:r w:rsidR="00B84291">
              <w:rPr>
                <w:noProof/>
                <w:webHidden/>
              </w:rPr>
              <w:t>19</w:t>
            </w:r>
            <w:r>
              <w:rPr>
                <w:noProof/>
                <w:webHidden/>
              </w:rPr>
              <w:fldChar w:fldCharType="end"/>
            </w:r>
          </w:hyperlink>
        </w:p>
        <w:p w14:paraId="1AA0A571" w14:textId="701A353E" w:rsidR="00C36842" w:rsidRDefault="00C36842" w:rsidP="00C36842">
          <w:pPr>
            <w:pStyle w:val="TOC1"/>
            <w:tabs>
              <w:tab w:val="right" w:leader="dot" w:pos="9350"/>
            </w:tabs>
            <w:spacing w:line="480" w:lineRule="auto"/>
            <w:rPr>
              <w:rFonts w:eastAsiaTheme="minorEastAsia" w:cstheme="minorBidi"/>
              <w:b w:val="0"/>
              <w:bCs w:val="0"/>
              <w:i w:val="0"/>
              <w:iCs w:val="0"/>
              <w:noProof/>
            </w:rPr>
          </w:pPr>
          <w:hyperlink w:anchor="_Toc99047746" w:history="1">
            <w:r w:rsidRPr="005F53C7">
              <w:rPr>
                <w:rStyle w:val="Hyperlink"/>
                <w:noProof/>
              </w:rPr>
              <w:t>Conclusion</w:t>
            </w:r>
            <w:r>
              <w:rPr>
                <w:noProof/>
                <w:webHidden/>
              </w:rPr>
              <w:tab/>
            </w:r>
            <w:r>
              <w:rPr>
                <w:noProof/>
                <w:webHidden/>
              </w:rPr>
              <w:fldChar w:fldCharType="begin"/>
            </w:r>
            <w:r>
              <w:rPr>
                <w:noProof/>
                <w:webHidden/>
              </w:rPr>
              <w:instrText xml:space="preserve"> PAGEREF _Toc99047746 \h </w:instrText>
            </w:r>
            <w:r>
              <w:rPr>
                <w:noProof/>
                <w:webHidden/>
              </w:rPr>
            </w:r>
            <w:r>
              <w:rPr>
                <w:noProof/>
                <w:webHidden/>
              </w:rPr>
              <w:fldChar w:fldCharType="separate"/>
            </w:r>
            <w:r w:rsidR="00B84291">
              <w:rPr>
                <w:noProof/>
                <w:webHidden/>
              </w:rPr>
              <w:t>21</w:t>
            </w:r>
            <w:r>
              <w:rPr>
                <w:noProof/>
                <w:webHidden/>
              </w:rPr>
              <w:fldChar w:fldCharType="end"/>
            </w:r>
          </w:hyperlink>
        </w:p>
        <w:p w14:paraId="1FF7A9DC" w14:textId="287F6114" w:rsidR="00C36842" w:rsidRDefault="00C36842" w:rsidP="00C36842">
          <w:pPr>
            <w:pStyle w:val="TOC1"/>
            <w:tabs>
              <w:tab w:val="right" w:leader="dot" w:pos="9350"/>
            </w:tabs>
            <w:spacing w:line="480" w:lineRule="auto"/>
            <w:rPr>
              <w:rFonts w:eastAsiaTheme="minorEastAsia" w:cstheme="minorBidi"/>
              <w:b w:val="0"/>
              <w:bCs w:val="0"/>
              <w:i w:val="0"/>
              <w:iCs w:val="0"/>
              <w:noProof/>
            </w:rPr>
          </w:pPr>
          <w:hyperlink w:anchor="_Toc99047747" w:history="1">
            <w:r w:rsidRPr="005F53C7">
              <w:rPr>
                <w:rStyle w:val="Hyperlink"/>
                <w:noProof/>
              </w:rPr>
              <w:t>Recommendations</w:t>
            </w:r>
            <w:r>
              <w:rPr>
                <w:noProof/>
                <w:webHidden/>
              </w:rPr>
              <w:tab/>
            </w:r>
            <w:r>
              <w:rPr>
                <w:noProof/>
                <w:webHidden/>
              </w:rPr>
              <w:fldChar w:fldCharType="begin"/>
            </w:r>
            <w:r>
              <w:rPr>
                <w:noProof/>
                <w:webHidden/>
              </w:rPr>
              <w:instrText xml:space="preserve"> PAGEREF _Toc99047747 \h </w:instrText>
            </w:r>
            <w:r>
              <w:rPr>
                <w:noProof/>
                <w:webHidden/>
              </w:rPr>
            </w:r>
            <w:r>
              <w:rPr>
                <w:noProof/>
                <w:webHidden/>
              </w:rPr>
              <w:fldChar w:fldCharType="separate"/>
            </w:r>
            <w:r w:rsidR="00B84291">
              <w:rPr>
                <w:noProof/>
                <w:webHidden/>
              </w:rPr>
              <w:t>22</w:t>
            </w:r>
            <w:r>
              <w:rPr>
                <w:noProof/>
                <w:webHidden/>
              </w:rPr>
              <w:fldChar w:fldCharType="end"/>
            </w:r>
          </w:hyperlink>
        </w:p>
        <w:p w14:paraId="7B3C0D2C" w14:textId="7B1CAFDB" w:rsidR="00C36842" w:rsidRDefault="00C36842" w:rsidP="00C36842">
          <w:pPr>
            <w:pStyle w:val="TOC2"/>
            <w:tabs>
              <w:tab w:val="right" w:leader="dot" w:pos="9350"/>
            </w:tabs>
            <w:spacing w:line="480" w:lineRule="auto"/>
            <w:rPr>
              <w:rFonts w:eastAsiaTheme="minorEastAsia" w:cstheme="minorBidi"/>
              <w:b w:val="0"/>
              <w:bCs w:val="0"/>
              <w:noProof/>
              <w:sz w:val="24"/>
              <w:szCs w:val="24"/>
            </w:rPr>
          </w:pPr>
          <w:hyperlink w:anchor="_Toc99047748" w:history="1">
            <w:r w:rsidRPr="005F53C7">
              <w:rPr>
                <w:rStyle w:val="Hyperlink"/>
                <w:noProof/>
              </w:rPr>
              <w:t>Lewin’s Change Management tool</w:t>
            </w:r>
            <w:r>
              <w:rPr>
                <w:noProof/>
                <w:webHidden/>
              </w:rPr>
              <w:tab/>
            </w:r>
            <w:r>
              <w:rPr>
                <w:noProof/>
                <w:webHidden/>
              </w:rPr>
              <w:fldChar w:fldCharType="begin"/>
            </w:r>
            <w:r>
              <w:rPr>
                <w:noProof/>
                <w:webHidden/>
              </w:rPr>
              <w:instrText xml:space="preserve"> PAGEREF _Toc99047748 \h </w:instrText>
            </w:r>
            <w:r>
              <w:rPr>
                <w:noProof/>
                <w:webHidden/>
              </w:rPr>
            </w:r>
            <w:r>
              <w:rPr>
                <w:noProof/>
                <w:webHidden/>
              </w:rPr>
              <w:fldChar w:fldCharType="separate"/>
            </w:r>
            <w:r w:rsidR="00B84291">
              <w:rPr>
                <w:noProof/>
                <w:webHidden/>
              </w:rPr>
              <w:t>22</w:t>
            </w:r>
            <w:r>
              <w:rPr>
                <w:noProof/>
                <w:webHidden/>
              </w:rPr>
              <w:fldChar w:fldCharType="end"/>
            </w:r>
          </w:hyperlink>
        </w:p>
        <w:p w14:paraId="49D2504A" w14:textId="2CA4E002" w:rsidR="00C36842" w:rsidRDefault="00C36842" w:rsidP="00C36842">
          <w:pPr>
            <w:pStyle w:val="TOC1"/>
            <w:tabs>
              <w:tab w:val="right" w:leader="dot" w:pos="9350"/>
            </w:tabs>
            <w:spacing w:line="480" w:lineRule="auto"/>
            <w:rPr>
              <w:rFonts w:eastAsiaTheme="minorEastAsia" w:cstheme="minorBidi"/>
              <w:b w:val="0"/>
              <w:bCs w:val="0"/>
              <w:i w:val="0"/>
              <w:iCs w:val="0"/>
              <w:noProof/>
            </w:rPr>
          </w:pPr>
          <w:hyperlink w:anchor="_Toc99047749" w:history="1">
            <w:r w:rsidRPr="005F53C7">
              <w:rPr>
                <w:rStyle w:val="Hyperlink"/>
                <w:noProof/>
              </w:rPr>
              <w:t>Reference list</w:t>
            </w:r>
            <w:r>
              <w:rPr>
                <w:noProof/>
                <w:webHidden/>
              </w:rPr>
              <w:tab/>
            </w:r>
            <w:r>
              <w:rPr>
                <w:noProof/>
                <w:webHidden/>
              </w:rPr>
              <w:fldChar w:fldCharType="begin"/>
            </w:r>
            <w:r>
              <w:rPr>
                <w:noProof/>
                <w:webHidden/>
              </w:rPr>
              <w:instrText xml:space="preserve"> PAGEREF _Toc99047749 \h </w:instrText>
            </w:r>
            <w:r>
              <w:rPr>
                <w:noProof/>
                <w:webHidden/>
              </w:rPr>
            </w:r>
            <w:r>
              <w:rPr>
                <w:noProof/>
                <w:webHidden/>
              </w:rPr>
              <w:fldChar w:fldCharType="separate"/>
            </w:r>
            <w:r w:rsidR="00B84291">
              <w:rPr>
                <w:noProof/>
                <w:webHidden/>
              </w:rPr>
              <w:t>25</w:t>
            </w:r>
            <w:r>
              <w:rPr>
                <w:noProof/>
                <w:webHidden/>
              </w:rPr>
              <w:fldChar w:fldCharType="end"/>
            </w:r>
          </w:hyperlink>
        </w:p>
        <w:p w14:paraId="02C3FA43" w14:textId="245EF1BD" w:rsidR="00AD2B75" w:rsidRDefault="008825AD" w:rsidP="00C36842">
          <w:pPr>
            <w:spacing w:line="480" w:lineRule="auto"/>
            <w:rPr>
              <w:b/>
              <w:bCs/>
              <w:noProof/>
            </w:rPr>
          </w:pPr>
          <w:r>
            <w:rPr>
              <w:b/>
              <w:bCs/>
              <w:noProof/>
            </w:rPr>
            <w:fldChar w:fldCharType="end"/>
          </w:r>
        </w:p>
        <w:p w14:paraId="5EF11338" w14:textId="4D59A2B6" w:rsidR="008825AD" w:rsidRDefault="008825AD" w:rsidP="00C36842">
          <w:pPr>
            <w:spacing w:line="480" w:lineRule="auto"/>
          </w:pPr>
        </w:p>
      </w:sdtContent>
    </w:sdt>
    <w:p w14:paraId="777F5288" w14:textId="33647D29" w:rsidR="008825AD" w:rsidRDefault="008825AD" w:rsidP="00F947AA">
      <w:pPr>
        <w:jc w:val="center"/>
      </w:pPr>
    </w:p>
    <w:p w14:paraId="312256CE" w14:textId="0D68DD34" w:rsidR="00AD2B75" w:rsidRDefault="00AD2B75" w:rsidP="00F947AA">
      <w:pPr>
        <w:jc w:val="center"/>
      </w:pPr>
    </w:p>
    <w:p w14:paraId="0AFAC87E" w14:textId="51EA50E1" w:rsidR="00AD2B75" w:rsidRDefault="00AD2B75" w:rsidP="00F947AA">
      <w:pPr>
        <w:jc w:val="center"/>
      </w:pPr>
    </w:p>
    <w:p w14:paraId="252DB00A" w14:textId="64C7437A" w:rsidR="00AD2B75" w:rsidRDefault="00AD2B75" w:rsidP="00F947AA">
      <w:pPr>
        <w:jc w:val="center"/>
      </w:pPr>
    </w:p>
    <w:p w14:paraId="4B7482F9" w14:textId="4FD17AA0" w:rsidR="00AD2B75" w:rsidRDefault="00AD2B75" w:rsidP="00F947AA">
      <w:pPr>
        <w:jc w:val="center"/>
      </w:pPr>
    </w:p>
    <w:p w14:paraId="425F81F9" w14:textId="77777777" w:rsidR="000852F2" w:rsidRDefault="000852F2" w:rsidP="00AD2B75">
      <w:pPr>
        <w:pStyle w:val="Heading1"/>
      </w:pPr>
    </w:p>
    <w:p w14:paraId="4BAD0CF4" w14:textId="77777777" w:rsidR="000852F2" w:rsidRDefault="000852F2" w:rsidP="00AD2B75">
      <w:pPr>
        <w:pStyle w:val="Heading1"/>
      </w:pPr>
    </w:p>
    <w:p w14:paraId="75800C36" w14:textId="77777777" w:rsidR="000852F2" w:rsidRDefault="000852F2" w:rsidP="00AD2B75">
      <w:pPr>
        <w:pStyle w:val="Heading1"/>
      </w:pPr>
    </w:p>
    <w:p w14:paraId="611216ED" w14:textId="77777777" w:rsidR="000852F2" w:rsidRPr="000852F2" w:rsidRDefault="000852F2" w:rsidP="000852F2"/>
    <w:p w14:paraId="325A22BE" w14:textId="0E066D53" w:rsidR="00AD2B75" w:rsidRDefault="00AD2B75" w:rsidP="000852F2">
      <w:pPr>
        <w:pStyle w:val="Heading1"/>
      </w:pPr>
      <w:bookmarkStart w:id="0" w:name="_Toc99047740"/>
      <w:r>
        <w:lastRenderedPageBreak/>
        <w:t>Executive Summary</w:t>
      </w:r>
      <w:bookmarkEnd w:id="0"/>
    </w:p>
    <w:p w14:paraId="0D18ED83" w14:textId="77777777" w:rsidR="00AD2B75" w:rsidRDefault="00AD2B75" w:rsidP="00F947AA">
      <w:pPr>
        <w:jc w:val="center"/>
      </w:pPr>
    </w:p>
    <w:p w14:paraId="4F1F3395" w14:textId="4BCAD1E6" w:rsidR="00AD2B75" w:rsidRDefault="00AD2B75" w:rsidP="000852F2">
      <w:pPr>
        <w:spacing w:line="480" w:lineRule="auto"/>
        <w:jc w:val="both"/>
      </w:pPr>
      <w:r>
        <w:t>This report is going to present and analyse the strategic management practices that are followed in Pairi Daiza Zoo Park</w:t>
      </w:r>
      <w:r w:rsidR="00BC7619">
        <w:t>, Belgium</w:t>
      </w:r>
      <w:r w:rsidR="009C6EC5">
        <w:t>.</w:t>
      </w:r>
      <w:r>
        <w:t xml:space="preserve"> The reason the strategic practices are analysed is to be able to discover weaknesses and transform them into strengths, in order for the organisation to be able to offer seamless experiences for their guests. One </w:t>
      </w:r>
      <w:r w:rsidR="00EF63CA">
        <w:t>other of the</w:t>
      </w:r>
      <w:r>
        <w:t xml:space="preserve"> main aims of th</w:t>
      </w:r>
      <w:r w:rsidR="00EF63CA">
        <w:t>is</w:t>
      </w:r>
      <w:r>
        <w:t xml:space="preserve"> report is to examine the company’s strategy and as a result to be able to offer future recommendations in order to offer hyperpersonalised guest experience as well as ensuring sustainable competitive advantages and therefore attracting new guests while also retaining them as loyal ones. As a tool to structure and gain a bigger perspective on the external aspects in order to analyse the impact they have on the organisation, a PESTLE analysis is performed. An inside perspective was required as well therefore a SWOT analysis followed and the use of TOWS theory was suggested. </w:t>
      </w:r>
    </w:p>
    <w:p w14:paraId="7B0ABA49" w14:textId="773A3740" w:rsidR="00AD2B75" w:rsidRDefault="00AD2B75" w:rsidP="000852F2">
      <w:pPr>
        <w:spacing w:line="480" w:lineRule="auto"/>
        <w:jc w:val="both"/>
      </w:pPr>
      <w:r>
        <w:t>The report will continue with McKinsey’s 7 Model Framework which is a</w:t>
      </w:r>
      <w:r w:rsidR="005A0E4B">
        <w:t xml:space="preserve"> similar analysis to </w:t>
      </w:r>
      <w:r>
        <w:t>SWOT, internal</w:t>
      </w:r>
      <w:r w:rsidR="005A0E4B">
        <w:t xml:space="preserve">, </w:t>
      </w:r>
      <w:r w:rsidR="005D4683">
        <w:t>but</w:t>
      </w:r>
      <w:r>
        <w:t xml:space="preserve"> which suggests a different approach and offers a different perspective</w:t>
      </w:r>
      <w:r w:rsidR="007976A0">
        <w:t xml:space="preserve"> over the organisation</w:t>
      </w:r>
      <w:r>
        <w:t xml:space="preserve"> than SWOT</w:t>
      </w:r>
      <w:r w:rsidR="00B56263">
        <w:t xml:space="preserve"> does</w:t>
      </w:r>
      <w:r>
        <w:t>.</w:t>
      </w:r>
    </w:p>
    <w:p w14:paraId="4B6719E7" w14:textId="3D4D8253" w:rsidR="00AD2B75" w:rsidRDefault="00AD2B75" w:rsidP="000852F2">
      <w:pPr>
        <w:spacing w:line="480" w:lineRule="auto"/>
        <w:jc w:val="both"/>
      </w:pPr>
      <w:r>
        <w:t xml:space="preserve">The analyses are followed by a conclusion resulted from all the findings and the evaluations in the report; </w:t>
      </w:r>
      <w:r w:rsidR="009A0A4F">
        <w:t>followed by t</w:t>
      </w:r>
      <w:r>
        <w:t xml:space="preserve">he last part of the report </w:t>
      </w:r>
      <w:r w:rsidR="009A0A4F">
        <w:t>where</w:t>
      </w:r>
      <w:r>
        <w:t xml:space="preserve"> some recommendations customised on the organisation’s aim, mission and vision</w:t>
      </w:r>
      <w:r w:rsidR="009A0A4F">
        <w:t xml:space="preserve"> are mentioned</w:t>
      </w:r>
      <w:r>
        <w:t xml:space="preserve">. </w:t>
      </w:r>
    </w:p>
    <w:p w14:paraId="60283161" w14:textId="00FB4B48" w:rsidR="00F947AA" w:rsidRDefault="00F947AA" w:rsidP="00F947AA">
      <w:pPr>
        <w:jc w:val="center"/>
      </w:pPr>
    </w:p>
    <w:p w14:paraId="4292E2F2" w14:textId="77777777" w:rsidR="000852F2" w:rsidRDefault="000852F2" w:rsidP="00AD2B75">
      <w:pPr>
        <w:pStyle w:val="Heading1"/>
      </w:pPr>
    </w:p>
    <w:p w14:paraId="3B1E1425" w14:textId="41E0A4C7" w:rsidR="000852F2" w:rsidRDefault="000852F2" w:rsidP="00AD2B75">
      <w:pPr>
        <w:pStyle w:val="Heading1"/>
      </w:pPr>
    </w:p>
    <w:p w14:paraId="621E3AA9" w14:textId="3CBD5377" w:rsidR="00191DB8" w:rsidRDefault="00191DB8" w:rsidP="00191DB8"/>
    <w:p w14:paraId="4637CF8D" w14:textId="77777777" w:rsidR="00191DB8" w:rsidRPr="00191DB8" w:rsidRDefault="00191DB8" w:rsidP="00191DB8"/>
    <w:p w14:paraId="38793192" w14:textId="1C6F6D81" w:rsidR="000852F2" w:rsidRDefault="000852F2" w:rsidP="000852F2"/>
    <w:p w14:paraId="79C8C1EE" w14:textId="77777777" w:rsidR="000852F2" w:rsidRPr="000852F2" w:rsidRDefault="000852F2" w:rsidP="000852F2"/>
    <w:p w14:paraId="553DC66E" w14:textId="4690C68E" w:rsidR="00323085" w:rsidRDefault="00323085" w:rsidP="00AD2B75">
      <w:pPr>
        <w:pStyle w:val="Heading1"/>
      </w:pPr>
      <w:bookmarkStart w:id="1" w:name="_Toc99047741"/>
      <w:r>
        <w:lastRenderedPageBreak/>
        <w:t>Introduction</w:t>
      </w:r>
      <w:bookmarkEnd w:id="1"/>
    </w:p>
    <w:p w14:paraId="3E6C129B" w14:textId="77777777" w:rsidR="00323085" w:rsidRDefault="00323085" w:rsidP="00F947AA">
      <w:pPr>
        <w:jc w:val="both"/>
      </w:pPr>
    </w:p>
    <w:p w14:paraId="4D59CD1C" w14:textId="5179883B" w:rsidR="009D6A8F" w:rsidRPr="000852F2" w:rsidRDefault="00F947AA" w:rsidP="000852F2">
      <w:pPr>
        <w:spacing w:line="480" w:lineRule="auto"/>
        <w:jc w:val="both"/>
      </w:pPr>
      <w:r w:rsidRPr="000852F2">
        <w:t xml:space="preserve">The following report is going to present, highlight and analyse the strategic management practices that are in practice </w:t>
      </w:r>
      <w:r w:rsidR="002A0DEE" w:rsidRPr="000852F2">
        <w:t>at</w:t>
      </w:r>
      <w:r w:rsidRPr="000852F2">
        <w:t xml:space="preserve"> the Pairi Daiza Z</w:t>
      </w:r>
      <w:r w:rsidR="00A07493" w:rsidRPr="000852F2">
        <w:t>oo – a privately owned</w:t>
      </w:r>
      <w:r w:rsidR="004A541D" w:rsidRPr="000852F2">
        <w:t xml:space="preserve"> Zoo Park</w:t>
      </w:r>
      <w:r w:rsidR="002A0DEE" w:rsidRPr="000852F2">
        <w:t xml:space="preserve">, located in </w:t>
      </w:r>
      <w:proofErr w:type="spellStart"/>
      <w:r w:rsidR="002A0DEE" w:rsidRPr="000852F2">
        <w:t>Brugelette</w:t>
      </w:r>
      <w:proofErr w:type="spellEnd"/>
      <w:r w:rsidR="002A0DEE" w:rsidRPr="000852F2">
        <w:t>, Belgium</w:t>
      </w:r>
      <w:r w:rsidR="00C5010C" w:rsidRPr="000852F2">
        <w:t xml:space="preserve"> – in order to be able to reshape the organisation’s direction where are discovered and proposed new ways of delivering excellent customer care and also recommending new methods of maintaining </w:t>
      </w:r>
      <w:r w:rsidR="00AD11DA" w:rsidRPr="000852F2">
        <w:t>the best practices already put in place.</w:t>
      </w:r>
    </w:p>
    <w:p w14:paraId="4383B1FE" w14:textId="06777D56" w:rsidR="00F947AA" w:rsidRPr="000852F2" w:rsidRDefault="00F11B9F" w:rsidP="000852F2">
      <w:pPr>
        <w:spacing w:line="480" w:lineRule="auto"/>
        <w:jc w:val="both"/>
      </w:pPr>
      <w:r w:rsidRPr="000852F2">
        <w:t>A</w:t>
      </w:r>
      <w:r w:rsidR="004A541D" w:rsidRPr="000852F2">
        <w:t>fter having over 20 years</w:t>
      </w:r>
      <w:r w:rsidR="00B97492" w:rsidRPr="000852F2">
        <w:t xml:space="preserve"> of</w:t>
      </w:r>
      <w:r w:rsidR="004A541D" w:rsidRPr="000852F2">
        <w:t xml:space="preserve"> on-the-ground experience with the park – Eric </w:t>
      </w:r>
      <w:proofErr w:type="spellStart"/>
      <w:r w:rsidR="004A541D" w:rsidRPr="000852F2">
        <w:t>Domb</w:t>
      </w:r>
      <w:proofErr w:type="spellEnd"/>
      <w:r w:rsidR="004A541D" w:rsidRPr="000852F2">
        <w:t>, the CEO of Pairi Daiza has decided to create a Foundation as well</w:t>
      </w:r>
      <w:r w:rsidR="002A0DEE" w:rsidRPr="000852F2">
        <w:t xml:space="preserve"> which goes along with the Park’s vision and mission and its</w:t>
      </w:r>
      <w:r w:rsidR="004A541D" w:rsidRPr="000852F2">
        <w:t xml:space="preserve"> aim is to prove that humans and the nature can thrive and develop in complete harmon</w:t>
      </w:r>
      <w:r w:rsidR="002A0DEE" w:rsidRPr="000852F2">
        <w:t>y</w:t>
      </w:r>
      <w:r w:rsidR="00B97492" w:rsidRPr="000852F2">
        <w:t xml:space="preserve"> (About us, 2022)</w:t>
      </w:r>
      <w:r w:rsidR="004A541D" w:rsidRPr="000852F2">
        <w:t>.</w:t>
      </w:r>
      <w:r w:rsidR="002A0DEE" w:rsidRPr="000852F2">
        <w:t xml:space="preserve"> Therefore, the report will present </w:t>
      </w:r>
      <w:r w:rsidR="0007159A" w:rsidRPr="000852F2">
        <w:t>the</w:t>
      </w:r>
      <w:r w:rsidR="00F947AA" w:rsidRPr="000852F2">
        <w:t xml:space="preserve"> company</w:t>
      </w:r>
      <w:r w:rsidR="0007159A" w:rsidRPr="000852F2">
        <w:t>’s strategies</w:t>
      </w:r>
      <w:r w:rsidR="00F947AA" w:rsidRPr="000852F2">
        <w:t xml:space="preserve"> at the present time, as well as highlight and recommend new ways forward in reshaping the organisation’s strategic direction </w:t>
      </w:r>
      <w:r w:rsidR="0007159A" w:rsidRPr="000852F2">
        <w:t>in order to offer more personalised customer care and experiences</w:t>
      </w:r>
      <w:r w:rsidR="00F0716B" w:rsidRPr="000852F2">
        <w:t xml:space="preserve">, ensuring future resilience and sustainable competitive advantages against another pandemic. </w:t>
      </w:r>
      <w:r w:rsidR="00B87598" w:rsidRPr="000852F2">
        <w:t xml:space="preserve">Although at its beginning, the organisation was only an entertainment </w:t>
      </w:r>
      <w:r w:rsidR="006D4CF6" w:rsidRPr="000852F2">
        <w:t xml:space="preserve">zoo </w:t>
      </w:r>
      <w:r w:rsidR="00B87598" w:rsidRPr="000852F2">
        <w:t>park, it slowly has changed the industry it performs in and is no</w:t>
      </w:r>
      <w:r w:rsidR="00191DB8">
        <w:t>w</w:t>
      </w:r>
      <w:r w:rsidR="00B87598" w:rsidRPr="000852F2">
        <w:t xml:space="preserve"> a part of the hospitality industry, offering </w:t>
      </w:r>
      <w:r w:rsidR="006D4CF6" w:rsidRPr="000852F2">
        <w:t xml:space="preserve">food and </w:t>
      </w:r>
      <w:r w:rsidR="00B87598" w:rsidRPr="000852F2">
        <w:t xml:space="preserve">accommodation in the heart of the zoo enclosures. </w:t>
      </w:r>
    </w:p>
    <w:p w14:paraId="3D748CBD" w14:textId="439E640A" w:rsidR="00B97492" w:rsidRPr="000852F2" w:rsidRDefault="00B97492" w:rsidP="000852F2">
      <w:pPr>
        <w:spacing w:line="480" w:lineRule="auto"/>
        <w:jc w:val="both"/>
      </w:pPr>
      <w:r w:rsidRPr="000852F2">
        <w:t>The approach taken in order to evaluate the current management strategic situation within the Pairi Daiza company is going to be both from an external point of view as well as</w:t>
      </w:r>
      <w:r w:rsidR="00E64E19" w:rsidRPr="000852F2">
        <w:t xml:space="preserve"> from</w:t>
      </w:r>
      <w:r w:rsidRPr="000852F2">
        <w:t xml:space="preserve"> an internal perspective. For that reason, the first part of the report will focus on </w:t>
      </w:r>
      <w:r w:rsidR="00E64E19" w:rsidRPr="000852F2">
        <w:t>a PESTLE Analysis which is going to highlight six main external categories of factors, such as: Political, Economic, Social, Technological, Legal and Environmental</w:t>
      </w:r>
      <w:r w:rsidR="00795446" w:rsidRPr="000852F2">
        <w:t xml:space="preserve">. The reason for undertaking this analysis is to help determine the direction of the organisation </w:t>
      </w:r>
      <w:r w:rsidR="00661083" w:rsidRPr="000852F2">
        <w:t>along with its</w:t>
      </w:r>
      <w:r w:rsidR="00E06A9A" w:rsidRPr="000852F2">
        <w:t xml:space="preserve"> benefits</w:t>
      </w:r>
      <w:r w:rsidR="00B61796" w:rsidRPr="000852F2">
        <w:t>/strong points</w:t>
      </w:r>
      <w:r w:rsidR="00E06A9A" w:rsidRPr="000852F2">
        <w:t xml:space="preserve"> and</w:t>
      </w:r>
      <w:r w:rsidR="00661083" w:rsidRPr="000852F2">
        <w:t xml:space="preserve"> risks </w:t>
      </w:r>
      <w:r w:rsidR="00E06A9A" w:rsidRPr="000852F2">
        <w:t>at the time of the analyse</w:t>
      </w:r>
      <w:r w:rsidR="00A336A7" w:rsidRPr="000852F2">
        <w:t xml:space="preserve"> and thus, from there, a better and stronger management strategy can be tailored </w:t>
      </w:r>
      <w:r w:rsidR="00A336A7" w:rsidRPr="000852F2">
        <w:lastRenderedPageBreak/>
        <w:t xml:space="preserve">in order to offer </w:t>
      </w:r>
      <w:r w:rsidR="009D6A8F" w:rsidRPr="000852F2">
        <w:t>tailored</w:t>
      </w:r>
      <w:r w:rsidR="00A336A7" w:rsidRPr="000852F2">
        <w:t xml:space="preserve"> services </w:t>
      </w:r>
      <w:r w:rsidR="00B61796" w:rsidRPr="000852F2">
        <w:t xml:space="preserve">to their guests </w:t>
      </w:r>
      <w:r w:rsidR="00A336A7" w:rsidRPr="000852F2">
        <w:t>and therefore ensure future resilience and sustainable competitive advantages against competitors and another pandemic</w:t>
      </w:r>
      <w:r w:rsidR="00291529" w:rsidRPr="000852F2">
        <w:t xml:space="preserve"> (Doyle, 2016)</w:t>
      </w:r>
      <w:r w:rsidR="00E06A9A" w:rsidRPr="000852F2">
        <w:t xml:space="preserve">. </w:t>
      </w:r>
      <w:r w:rsidR="00806300" w:rsidRPr="000852F2">
        <w:t>Throughout this report</w:t>
      </w:r>
      <w:r w:rsidR="00BC2082">
        <w:t xml:space="preserve">, </w:t>
      </w:r>
      <w:r w:rsidR="00806300" w:rsidRPr="000852F2">
        <w:t xml:space="preserve">will be explained </w:t>
      </w:r>
      <w:r w:rsidR="0043076F" w:rsidRPr="000852F2">
        <w:t xml:space="preserve">in a few words </w:t>
      </w:r>
      <w:r w:rsidR="00BC2082">
        <w:t xml:space="preserve">for what </w:t>
      </w:r>
      <w:r w:rsidR="00A336A7" w:rsidRPr="000852F2">
        <w:t xml:space="preserve">other </w:t>
      </w:r>
      <w:r w:rsidR="006F3F8E" w:rsidRPr="000852F2">
        <w:t xml:space="preserve">reasons PESTLE analysis </w:t>
      </w:r>
      <w:r w:rsidR="00BC2082">
        <w:t xml:space="preserve">is </w:t>
      </w:r>
      <w:r w:rsidR="0043076F" w:rsidRPr="000852F2">
        <w:t xml:space="preserve">also used mostly and what are a few advantages and disadvantages of performing this analysis. </w:t>
      </w:r>
    </w:p>
    <w:p w14:paraId="41EA6E01" w14:textId="60CAB506" w:rsidR="00B97492" w:rsidRPr="000852F2" w:rsidRDefault="00B61796" w:rsidP="000852F2">
      <w:pPr>
        <w:spacing w:line="480" w:lineRule="auto"/>
        <w:jc w:val="both"/>
      </w:pPr>
      <w:r w:rsidRPr="000852F2">
        <w:t xml:space="preserve">The next part of the report will focus on compiling an internal analysis which will be a SWOT Analysis. The SWOT analysis is a great tool when </w:t>
      </w:r>
      <w:r w:rsidR="00FC543E" w:rsidRPr="000852F2">
        <w:t>trying to understand a company’s position within the market and</w:t>
      </w:r>
      <w:r w:rsidR="00183BBB" w:rsidRPr="000852F2">
        <w:t xml:space="preserve"> among</w:t>
      </w:r>
      <w:r w:rsidR="00FC543E" w:rsidRPr="000852F2">
        <w:t xml:space="preserve"> its competitors</w:t>
      </w:r>
      <w:r w:rsidR="00183BBB" w:rsidRPr="000852F2">
        <w:t>. The SWOT analysis is an internal analysis which is highlight</w:t>
      </w:r>
      <w:r w:rsidR="00BF01AC">
        <w:t>ing</w:t>
      </w:r>
      <w:r w:rsidR="00183BBB" w:rsidRPr="000852F2">
        <w:t xml:space="preserve"> the Strengths, Weaknesses, Opportunities and Threats that an organisation is</w:t>
      </w:r>
      <w:r w:rsidR="00BF01AC">
        <w:t xml:space="preserve"> has and is</w:t>
      </w:r>
      <w:r w:rsidR="00183BBB" w:rsidRPr="000852F2">
        <w:t xml:space="preserve"> facing. </w:t>
      </w:r>
      <w:r w:rsidR="005C7B04" w:rsidRPr="000852F2">
        <w:t>The advantage of performing an internal analysis is that once understood the weaknesses and threats they can be overturned into strengths and opportunities.</w:t>
      </w:r>
      <w:r w:rsidR="008D3B1D" w:rsidRPr="000852F2">
        <w:t xml:space="preserve"> The main objective of the internal analysis is to </w:t>
      </w:r>
      <w:r w:rsidR="00672B54" w:rsidRPr="000852F2">
        <w:t>develop a better understanding</w:t>
      </w:r>
      <w:r w:rsidR="008D3B1D" w:rsidRPr="000852F2">
        <w:t xml:space="preserve"> over the </w:t>
      </w:r>
      <w:r w:rsidR="00672B54" w:rsidRPr="000852F2">
        <w:t>factors involved in making any kind of business decision</w:t>
      </w:r>
      <w:r w:rsidR="005F0E0B" w:rsidRPr="000852F2">
        <w:t xml:space="preserve"> (Schooley, 2021)</w:t>
      </w:r>
      <w:r w:rsidR="00672B54" w:rsidRPr="000852F2">
        <w:t xml:space="preserve">. </w:t>
      </w:r>
      <w:r w:rsidR="008607DA" w:rsidRPr="000852F2">
        <w:t xml:space="preserve">Therefore, an internal SWOT analysis will be performed for Pairi Daiza Park in order to understand the strong points of the company as well as the weaknesses, enabling thus the weaknesses to turn into </w:t>
      </w:r>
      <w:r w:rsidR="00DB0661" w:rsidRPr="000852F2">
        <w:t xml:space="preserve">strengths and the strong points to be maximised. </w:t>
      </w:r>
      <w:r w:rsidR="00EE4ED1" w:rsidRPr="000852F2">
        <w:t xml:space="preserve">The main aim of these analyses, both internal and external, are to develop awareness about the organisation and thus </w:t>
      </w:r>
      <w:r w:rsidR="00F11B9F" w:rsidRPr="000852F2">
        <w:t>allowing</w:t>
      </w:r>
      <w:r w:rsidR="00EE4ED1" w:rsidRPr="000852F2">
        <w:t xml:space="preserve"> new strategies or tactics </w:t>
      </w:r>
      <w:r w:rsidR="00AE0DC6" w:rsidRPr="000852F2">
        <w:t xml:space="preserve">to surface and be put in practice. </w:t>
      </w:r>
    </w:p>
    <w:p w14:paraId="04F2CEC8" w14:textId="243637AD" w:rsidR="00FC4883" w:rsidRPr="000852F2" w:rsidRDefault="00FC4883" w:rsidP="000852F2">
      <w:pPr>
        <w:spacing w:line="480" w:lineRule="auto"/>
        <w:jc w:val="both"/>
      </w:pPr>
      <w:r w:rsidRPr="000852F2">
        <w:t>“The care of one” article argues the importance of personalisation when it comes to guest’s experience</w:t>
      </w:r>
      <w:r w:rsidR="002A6F1C" w:rsidRPr="000852F2">
        <w:t xml:space="preserve"> and satisfaction</w:t>
      </w:r>
      <w:r w:rsidRPr="000852F2">
        <w:t xml:space="preserve"> since even before the COVID19 pandemic</w:t>
      </w:r>
      <w:r w:rsidR="00EA3083" w:rsidRPr="000852F2">
        <w:t>. The article discusses that by the</w:t>
      </w:r>
      <w:r w:rsidR="00E47AB2" w:rsidRPr="000852F2">
        <w:t xml:space="preserve"> y</w:t>
      </w:r>
      <w:r w:rsidR="00EA3083" w:rsidRPr="000852F2">
        <w:t>ear</w:t>
      </w:r>
      <w:r w:rsidR="00E47AB2" w:rsidRPr="000852F2">
        <w:t xml:space="preserve"> 2025</w:t>
      </w:r>
      <w:r w:rsidR="00EA3083" w:rsidRPr="000852F2">
        <w:t xml:space="preserve"> hyperpersonalisation should be a top priority for any company</w:t>
      </w:r>
      <w:r w:rsidR="002A6F1C" w:rsidRPr="000852F2">
        <w:t xml:space="preserve"> (</w:t>
      </w:r>
      <w:r w:rsidR="00B234AE" w:rsidRPr="000852F2">
        <w:t xml:space="preserve">Berg, Gilbreath, Jacobson and </w:t>
      </w:r>
      <w:proofErr w:type="spellStart"/>
      <w:r w:rsidR="00B234AE" w:rsidRPr="000852F2">
        <w:t>Phalin</w:t>
      </w:r>
      <w:proofErr w:type="spellEnd"/>
      <w:r w:rsidR="00B234AE" w:rsidRPr="000852F2">
        <w:t>, 2020)</w:t>
      </w:r>
      <w:r w:rsidRPr="000852F2">
        <w:t>; however, after having been through unprecedented times</w:t>
      </w:r>
      <w:r w:rsidR="008871CF" w:rsidRPr="000852F2">
        <w:t xml:space="preserve"> where people were governed by fear, they remained reluctant</w:t>
      </w:r>
      <w:r w:rsidR="00291D66" w:rsidRPr="000852F2">
        <w:t xml:space="preserve"> to many activities</w:t>
      </w:r>
      <w:r w:rsidR="008871CF" w:rsidRPr="000852F2">
        <w:t xml:space="preserve"> </w:t>
      </w:r>
      <w:r w:rsidR="00BB1339" w:rsidRPr="000852F2">
        <w:t>where</w:t>
      </w:r>
      <w:r w:rsidR="00EA3083" w:rsidRPr="000852F2">
        <w:t xml:space="preserve"> some are still not feeling 100% safe to</w:t>
      </w:r>
      <w:r w:rsidR="00E47AB2" w:rsidRPr="000852F2">
        <w:t xml:space="preserve"> travel and</w:t>
      </w:r>
      <w:r w:rsidR="00EA3083" w:rsidRPr="000852F2">
        <w:t xml:space="preserve"> be among other people, therefore</w:t>
      </w:r>
      <w:r w:rsidR="00905BC4" w:rsidRPr="000852F2">
        <w:t xml:space="preserve"> a high level </w:t>
      </w:r>
      <w:r w:rsidR="00FC6258" w:rsidRPr="000852F2">
        <w:t xml:space="preserve">of transparency has to be displayed by the organisations </w:t>
      </w:r>
      <w:r w:rsidR="0004436D" w:rsidRPr="000852F2">
        <w:t>in order for</w:t>
      </w:r>
      <w:r w:rsidR="00FC6258" w:rsidRPr="000852F2">
        <w:t xml:space="preserve"> high levels </w:t>
      </w:r>
      <w:r w:rsidR="00905BC4" w:rsidRPr="000852F2">
        <w:t xml:space="preserve">of trust to be established between </w:t>
      </w:r>
      <w:r w:rsidR="00905BC4" w:rsidRPr="000852F2">
        <w:lastRenderedPageBreak/>
        <w:t xml:space="preserve">companies and their customers/guests. </w:t>
      </w:r>
      <w:r w:rsidR="00BB1339" w:rsidRPr="000852F2">
        <w:t>Along with th</w:t>
      </w:r>
      <w:r w:rsidR="0004436D" w:rsidRPr="000852F2">
        <w:t>e trust factor</w:t>
      </w:r>
      <w:r w:rsidR="00BB1339" w:rsidRPr="000852F2">
        <w:t>, p</w:t>
      </w:r>
      <w:r w:rsidR="00EA3083" w:rsidRPr="000852F2">
        <w:t xml:space="preserve">ersonalisation </w:t>
      </w:r>
      <w:r w:rsidR="00905BC4" w:rsidRPr="000852F2">
        <w:t xml:space="preserve">is </w:t>
      </w:r>
      <w:r w:rsidR="009B0840">
        <w:t xml:space="preserve">the </w:t>
      </w:r>
      <w:r w:rsidR="00905BC4" w:rsidRPr="000852F2">
        <w:t>another very important aspect to be evaluated and considered during these times, as well as physical safety measures and digitalisation</w:t>
      </w:r>
      <w:r w:rsidR="003818D3" w:rsidRPr="000852F2">
        <w:t xml:space="preserve"> (n.d.).</w:t>
      </w:r>
    </w:p>
    <w:p w14:paraId="636624E5" w14:textId="6F13707A" w:rsidR="00B4091B" w:rsidRPr="000852F2" w:rsidRDefault="00B4091B" w:rsidP="000852F2">
      <w:pPr>
        <w:spacing w:line="480" w:lineRule="auto"/>
        <w:jc w:val="both"/>
      </w:pPr>
      <w:r w:rsidRPr="000852F2">
        <w:t>In order to keep up with the new requirements and standards the guests are demanding</w:t>
      </w:r>
      <w:r w:rsidR="00D36E9A" w:rsidRPr="000852F2">
        <w:t xml:space="preserve"> during these times</w:t>
      </w:r>
      <w:r w:rsidRPr="000852F2">
        <w:t xml:space="preserve">, organisations have to make changes </w:t>
      </w:r>
      <w:r w:rsidR="00D36E9A" w:rsidRPr="000852F2">
        <w:t xml:space="preserve">continuously and try to keep up with the new trends. </w:t>
      </w:r>
      <w:r w:rsidR="00FC3132" w:rsidRPr="000852F2">
        <w:t>To understand where the company needs improvement, there are many frameworks such as McKinsey 7s Model which is a</w:t>
      </w:r>
      <w:r w:rsidR="00E73493" w:rsidRPr="000852F2">
        <w:t>s well</w:t>
      </w:r>
      <w:r w:rsidR="00FC3132" w:rsidRPr="000852F2">
        <w:t xml:space="preserve"> an internal analysis and is helping </w:t>
      </w:r>
      <w:r w:rsidR="00740DA7" w:rsidRPr="000852F2">
        <w:t>at</w:t>
      </w:r>
      <w:r w:rsidR="00FC3132" w:rsidRPr="000852F2">
        <w:t xml:space="preserve"> identify</w:t>
      </w:r>
      <w:r w:rsidR="00740DA7" w:rsidRPr="000852F2">
        <w:t>ing</w:t>
      </w:r>
      <w:r w:rsidR="00FC3132" w:rsidRPr="000852F2">
        <w:t xml:space="preserve"> any discrepancies between the seven main elements of any organisation, such as: the hard elements: Strategy, Structure, Systems and the soft elements: The shared values, Skills, Style and Staff.</w:t>
      </w:r>
      <w:r w:rsidR="00E73493" w:rsidRPr="000852F2">
        <w:t xml:space="preserve"> The McKinsey Framework can help a company to decide on the best way to implement a new management strategy, </w:t>
      </w:r>
      <w:r w:rsidR="004B5A7C" w:rsidRPr="000852F2">
        <w:t>as well as offer a better understanding of how different parts of the organisation work together and therefore it is also a useful tool to improve the organisation’s performance</w:t>
      </w:r>
      <w:r w:rsidR="000C040C" w:rsidRPr="000852F2">
        <w:t xml:space="preserve"> (</w:t>
      </w:r>
      <w:r w:rsidR="000C040C" w:rsidRPr="000852F2">
        <w:rPr>
          <w:color w:val="000000"/>
          <w:shd w:val="clear" w:color="auto" w:fill="FFFFFF"/>
        </w:rPr>
        <w:t>The McKinsey 7-S Framework: - Making Every Part of Your Organization Work in Harmony, 2020)</w:t>
      </w:r>
      <w:r w:rsidR="000C040C" w:rsidRPr="000852F2">
        <w:t>.</w:t>
      </w:r>
    </w:p>
    <w:p w14:paraId="35301FC5" w14:textId="6F3003E9" w:rsidR="00402DAF" w:rsidRPr="000852F2" w:rsidRDefault="008C7B50" w:rsidP="000852F2">
      <w:pPr>
        <w:spacing w:line="480" w:lineRule="auto"/>
        <w:jc w:val="both"/>
      </w:pPr>
      <w:r w:rsidRPr="000852F2">
        <w:t>Once</w:t>
      </w:r>
      <w:r w:rsidR="001D131D" w:rsidRPr="000852F2">
        <w:t xml:space="preserve"> the new</w:t>
      </w:r>
      <w:r w:rsidR="00B4091B" w:rsidRPr="000852F2">
        <w:t xml:space="preserve"> desired</w:t>
      </w:r>
      <w:r w:rsidR="001D131D" w:rsidRPr="000852F2">
        <w:t xml:space="preserve"> strateg</w:t>
      </w:r>
      <w:r w:rsidR="00B4091B" w:rsidRPr="000852F2">
        <w:t>ic management practices</w:t>
      </w:r>
      <w:r w:rsidR="001D131D" w:rsidRPr="000852F2">
        <w:t xml:space="preserve"> ha</w:t>
      </w:r>
      <w:r w:rsidR="00B4091B" w:rsidRPr="000852F2">
        <w:t>ve</w:t>
      </w:r>
      <w:r w:rsidR="001D131D" w:rsidRPr="000852F2">
        <w:t xml:space="preserve"> been </w:t>
      </w:r>
      <w:r w:rsidR="00B4091B" w:rsidRPr="000852F2">
        <w:t>highlighted and identified, the next very important aspect to consider is that change involves people too, and that c</w:t>
      </w:r>
      <w:r w:rsidR="00E91087" w:rsidRPr="000852F2">
        <w:t>hange is not always welcome and easy to adjust to, therefore not only implementing the new ways and the change itself is going to be a tough task</w:t>
      </w:r>
      <w:r w:rsidR="0050778B" w:rsidRPr="000852F2">
        <w:t xml:space="preserve"> for the management</w:t>
      </w:r>
      <w:r w:rsidR="00E91087" w:rsidRPr="000852F2">
        <w:t xml:space="preserve">, but also </w:t>
      </w:r>
      <w:r w:rsidR="00FC2D7D">
        <w:t>making</w:t>
      </w:r>
      <w:r w:rsidR="00E91087" w:rsidRPr="000852F2">
        <w:t xml:space="preserve"> </w:t>
      </w:r>
      <w:r w:rsidR="0050778B" w:rsidRPr="000852F2">
        <w:t>the employees</w:t>
      </w:r>
      <w:r w:rsidR="00E91087" w:rsidRPr="000852F2">
        <w:t xml:space="preserve"> understand the reason behind it in order to accept </w:t>
      </w:r>
      <w:r w:rsidR="0050778B" w:rsidRPr="000852F2">
        <w:t xml:space="preserve">it as something positive </w:t>
      </w:r>
      <w:r w:rsidR="00E91087" w:rsidRPr="000852F2">
        <w:t>and</w:t>
      </w:r>
      <w:r w:rsidR="00456AAE" w:rsidRPr="000852F2">
        <w:t xml:space="preserve"> want to</w:t>
      </w:r>
      <w:r w:rsidR="00E91087" w:rsidRPr="000852F2">
        <w:t xml:space="preserve"> go along with it. In order for people to take part into something, they have to share the same vision about that specific </w:t>
      </w:r>
      <w:r w:rsidR="005807FC" w:rsidRPr="000852F2">
        <w:t>job/belief/etc.</w:t>
      </w:r>
      <w:r w:rsidR="0050778B" w:rsidRPr="000852F2">
        <w:t xml:space="preserve"> Thus, the next part of the report will </w:t>
      </w:r>
      <w:r w:rsidRPr="000852F2">
        <w:t xml:space="preserve">mention </w:t>
      </w:r>
      <w:r w:rsidR="009F4D09" w:rsidRPr="000852F2">
        <w:t xml:space="preserve">the Lewin’s Change Management Model which stresses on the importance of </w:t>
      </w:r>
      <w:r w:rsidR="001134D8" w:rsidRPr="000852F2">
        <w:t xml:space="preserve">how businesses manage change </w:t>
      </w:r>
      <w:r w:rsidR="00740DA7" w:rsidRPr="000852F2">
        <w:t xml:space="preserve">when it comes to people </w:t>
      </w:r>
      <w:r w:rsidR="001134D8" w:rsidRPr="000852F2">
        <w:t>and hence, how successful</w:t>
      </w:r>
      <w:r w:rsidR="00456AAE" w:rsidRPr="000852F2">
        <w:t xml:space="preserve"> they</w:t>
      </w:r>
      <w:r w:rsidR="001134D8" w:rsidRPr="000852F2">
        <w:t xml:space="preserve"> are at it. </w:t>
      </w:r>
      <w:r w:rsidR="00456AAE" w:rsidRPr="000852F2">
        <w:t xml:space="preserve">Lewin claims that the transition time is </w:t>
      </w:r>
      <w:r w:rsidR="00456AAE" w:rsidRPr="000852F2">
        <w:lastRenderedPageBreak/>
        <w:t>very important when it comes to implementing a change and so his theory is that change is implement best in three steps: Unfreeze, Change and Refreeze</w:t>
      </w:r>
      <w:r w:rsidR="004C4523" w:rsidRPr="000852F2">
        <w:t xml:space="preserve">; the first step involves people understanding why change can be </w:t>
      </w:r>
      <w:r w:rsidR="002E001B" w:rsidRPr="000852F2">
        <w:t xml:space="preserve">many times </w:t>
      </w:r>
      <w:r w:rsidR="004C4523" w:rsidRPr="000852F2">
        <w:t xml:space="preserve">a positive thing and why is sometime necessaire </w:t>
      </w:r>
      <w:r w:rsidR="002E001B" w:rsidRPr="000852F2">
        <w:t xml:space="preserve">- </w:t>
      </w:r>
      <w:r w:rsidR="004C4523" w:rsidRPr="000852F2">
        <w:t>in order to keep in synchronicity with the mission and vision of the organisation</w:t>
      </w:r>
      <w:r w:rsidR="002E001B" w:rsidRPr="000852F2">
        <w:t xml:space="preserve"> and make the organisation more efficient and productive</w:t>
      </w:r>
      <w:r w:rsidR="004C4523" w:rsidRPr="000852F2">
        <w:t>. During the second stage, people have accepted that change was needed and have started to look for new ways of doing things</w:t>
      </w:r>
      <w:r w:rsidR="00402DAF" w:rsidRPr="000852F2">
        <w:t>,</w:t>
      </w:r>
      <w:r w:rsidR="004C4523" w:rsidRPr="000852F2">
        <w:t xml:space="preserve"> proactively participat</w:t>
      </w:r>
      <w:r w:rsidR="00402DAF" w:rsidRPr="000852F2">
        <w:t>ing</w:t>
      </w:r>
      <w:r w:rsidR="002E001B" w:rsidRPr="000852F2">
        <w:t xml:space="preserve"> in implementing the changes</w:t>
      </w:r>
      <w:r w:rsidR="004C4523" w:rsidRPr="000852F2">
        <w:t xml:space="preserve">. </w:t>
      </w:r>
      <w:r w:rsidR="005B4B31" w:rsidRPr="000852F2">
        <w:t>The Refreezing step is happening when all the associates have embraced the new ways of doing things and everything took shape</w:t>
      </w:r>
      <w:r w:rsidR="00402DAF" w:rsidRPr="000852F2">
        <w:t xml:space="preserve"> </w:t>
      </w:r>
      <w:r w:rsidR="00402DAF" w:rsidRPr="000852F2">
        <w:rPr>
          <w:color w:val="000000"/>
          <w:shd w:val="clear" w:color="auto" w:fill="FFFFFF"/>
        </w:rPr>
        <w:t>(Lewin's Change Management Model: Understanding the Three Stages of Change, n.d.)</w:t>
      </w:r>
    </w:p>
    <w:p w14:paraId="2C9FD0DF" w14:textId="411A3E08" w:rsidR="001134D8" w:rsidRPr="000852F2" w:rsidRDefault="001134D8" w:rsidP="000852F2">
      <w:pPr>
        <w:spacing w:line="480" w:lineRule="auto"/>
        <w:jc w:val="both"/>
      </w:pPr>
    </w:p>
    <w:p w14:paraId="26CA9D76" w14:textId="77777777" w:rsidR="00323085" w:rsidRDefault="00323085" w:rsidP="00F947AA">
      <w:pPr>
        <w:jc w:val="both"/>
      </w:pPr>
    </w:p>
    <w:p w14:paraId="012B2852" w14:textId="77777777" w:rsidR="00323085" w:rsidRDefault="00323085" w:rsidP="00AD2B75">
      <w:pPr>
        <w:pStyle w:val="Heading2"/>
      </w:pPr>
    </w:p>
    <w:p w14:paraId="48850EFB" w14:textId="25C4C006" w:rsidR="00323085" w:rsidRDefault="00323085" w:rsidP="00AD2B75">
      <w:pPr>
        <w:pStyle w:val="Heading2"/>
      </w:pPr>
    </w:p>
    <w:p w14:paraId="080763B3" w14:textId="1E888260" w:rsidR="000852F2" w:rsidRDefault="000852F2" w:rsidP="000852F2"/>
    <w:p w14:paraId="75FE6720" w14:textId="2FBE1ABE" w:rsidR="000852F2" w:rsidRDefault="000852F2" w:rsidP="000852F2"/>
    <w:p w14:paraId="2B14B222" w14:textId="4D026939" w:rsidR="000852F2" w:rsidRDefault="000852F2" w:rsidP="000852F2"/>
    <w:p w14:paraId="708BA006" w14:textId="583407E8" w:rsidR="000852F2" w:rsidRDefault="000852F2" w:rsidP="000852F2"/>
    <w:p w14:paraId="5F202479" w14:textId="5DFFD4B5" w:rsidR="000852F2" w:rsidRDefault="000852F2" w:rsidP="000852F2"/>
    <w:p w14:paraId="3A901100" w14:textId="73991415" w:rsidR="000852F2" w:rsidRDefault="000852F2" w:rsidP="000852F2"/>
    <w:p w14:paraId="52A4645C" w14:textId="086AA9BE" w:rsidR="000852F2" w:rsidRDefault="000852F2" w:rsidP="000852F2"/>
    <w:p w14:paraId="7EFE9F0F" w14:textId="7449A7AB" w:rsidR="000852F2" w:rsidRDefault="000852F2" w:rsidP="000852F2"/>
    <w:p w14:paraId="48B247E0" w14:textId="5C7A8CC9" w:rsidR="000852F2" w:rsidRDefault="000852F2" w:rsidP="000852F2"/>
    <w:p w14:paraId="6477CFB0" w14:textId="4892A5E8" w:rsidR="000852F2" w:rsidRDefault="000852F2" w:rsidP="000852F2"/>
    <w:p w14:paraId="3CF38DD9" w14:textId="013AEBC3" w:rsidR="000852F2" w:rsidRDefault="000852F2" w:rsidP="000852F2"/>
    <w:p w14:paraId="4C7352BC" w14:textId="0F42CC8C" w:rsidR="000852F2" w:rsidRDefault="000852F2" w:rsidP="000852F2"/>
    <w:p w14:paraId="10ADD581" w14:textId="27F20DA5" w:rsidR="000852F2" w:rsidRDefault="000852F2" w:rsidP="000852F2"/>
    <w:p w14:paraId="0C0232A2" w14:textId="0803A4BF" w:rsidR="000852F2" w:rsidRDefault="000852F2" w:rsidP="000852F2"/>
    <w:p w14:paraId="0ED3DA34" w14:textId="237373A7" w:rsidR="000852F2" w:rsidRDefault="000852F2" w:rsidP="000852F2"/>
    <w:p w14:paraId="1F2886C4" w14:textId="3BB72888" w:rsidR="000852F2" w:rsidRDefault="000852F2" w:rsidP="000852F2"/>
    <w:p w14:paraId="7C9AB993" w14:textId="6537B98B" w:rsidR="000852F2" w:rsidRDefault="000852F2" w:rsidP="000852F2"/>
    <w:p w14:paraId="25D5F16C" w14:textId="00E2C267" w:rsidR="000852F2" w:rsidRDefault="000852F2" w:rsidP="000852F2"/>
    <w:p w14:paraId="1648AB48" w14:textId="77777777" w:rsidR="000852F2" w:rsidRPr="000852F2" w:rsidRDefault="000852F2" w:rsidP="000852F2"/>
    <w:p w14:paraId="0D67B6FC" w14:textId="6FB687CF" w:rsidR="009E0BB8" w:rsidRDefault="00323085" w:rsidP="00AD2B75">
      <w:pPr>
        <w:pStyle w:val="Heading1"/>
      </w:pPr>
      <w:bookmarkStart w:id="2" w:name="_Toc99047742"/>
      <w:r>
        <w:lastRenderedPageBreak/>
        <w:t>Main Findings of strategic analysis and critical evaluation of the strategic options</w:t>
      </w:r>
      <w:bookmarkEnd w:id="2"/>
      <w:r>
        <w:t xml:space="preserve"> </w:t>
      </w:r>
    </w:p>
    <w:p w14:paraId="0E79AED1" w14:textId="1F7D88D9" w:rsidR="00323085" w:rsidRDefault="00323085" w:rsidP="00F947AA">
      <w:pPr>
        <w:jc w:val="both"/>
      </w:pPr>
    </w:p>
    <w:p w14:paraId="1DC804B8" w14:textId="1D64C083" w:rsidR="00AD2B75" w:rsidRDefault="00323085" w:rsidP="000852F2">
      <w:pPr>
        <w:spacing w:line="480" w:lineRule="auto"/>
        <w:jc w:val="both"/>
      </w:pPr>
      <w:r>
        <w:t>The Main Findings part of the report contain the internal and external analysis of the Pairi Daiza Park followed by an evaluation of the strategic options.</w:t>
      </w:r>
    </w:p>
    <w:p w14:paraId="7BA7D2C3" w14:textId="246F1320" w:rsidR="00AD2B75" w:rsidRDefault="00AD2B75" w:rsidP="000852F2">
      <w:pPr>
        <w:pStyle w:val="Heading2"/>
        <w:spacing w:line="480" w:lineRule="auto"/>
        <w:jc w:val="both"/>
      </w:pPr>
      <w:bookmarkStart w:id="3" w:name="_Toc99047743"/>
      <w:r>
        <w:t>PESTLE Analysis</w:t>
      </w:r>
      <w:bookmarkEnd w:id="3"/>
      <w:r>
        <w:t xml:space="preserve"> </w:t>
      </w:r>
    </w:p>
    <w:p w14:paraId="1E07AD3F" w14:textId="407E8B64" w:rsidR="00C82EFB" w:rsidRPr="00C82EFB" w:rsidRDefault="00323085" w:rsidP="000852F2">
      <w:pPr>
        <w:spacing w:line="480" w:lineRule="auto"/>
        <w:jc w:val="both"/>
      </w:pPr>
      <w:r>
        <w:t>The first analyse performed</w:t>
      </w:r>
      <w:r w:rsidR="00097E45">
        <w:t xml:space="preserve"> will be external and will follow the PESTLE model. PESTLE is an acronym for six external factors that affect a business/organisation: Political, Economic, Social, Technological, Legal and Environmental</w:t>
      </w:r>
      <w:r w:rsidR="000F0E04">
        <w:t>. Although this framework is very helpful when making organisational strategic decisions and it has other advantages such as facilitating an understanding of a wider view of the business environment,  enabling an organisation to anticipate some of the threats and therefore offering advantage in finding solutions to face or avoid them</w:t>
      </w:r>
      <w:r w:rsidR="009875CB">
        <w:t xml:space="preserve"> and offering the chance to spot business opportunities and benefiting upon them, the framework has disadvantages as well such as the accelerate pace of change that takes place in the industry, insufficient data, </w:t>
      </w:r>
      <w:r w:rsidR="009875CB" w:rsidRPr="00C82EFB">
        <w:rPr>
          <w:rFonts w:ascii="Calibri" w:hAnsi="Calibri" w:cs="Calibri"/>
        </w:rPr>
        <w:t>assumptions</w:t>
      </w:r>
      <w:r w:rsidR="005C77A6" w:rsidRPr="00C82EFB">
        <w:rPr>
          <w:rFonts w:ascii="Calibri" w:hAnsi="Calibri" w:cs="Calibri"/>
        </w:rPr>
        <w:t xml:space="preserve"> or even too much data which can lead to “paralysis by analysis” which is going to lead to no </w:t>
      </w:r>
      <w:r w:rsidR="00DE4153" w:rsidRPr="00C82EFB">
        <w:rPr>
          <w:rFonts w:ascii="Calibri" w:hAnsi="Calibri" w:cs="Calibri"/>
        </w:rPr>
        <w:t xml:space="preserve">resolution </w:t>
      </w:r>
      <w:r w:rsidR="00C82EFB" w:rsidRPr="00C82EFB">
        <w:rPr>
          <w:rFonts w:ascii="Calibri" w:hAnsi="Calibri" w:cs="Calibri"/>
          <w:color w:val="000000"/>
          <w:shd w:val="clear" w:color="auto" w:fill="FFFFFF"/>
        </w:rPr>
        <w:t>(PESTLE Analysis | Factsheets | CIPD, 2021)</w:t>
      </w:r>
      <w:r w:rsidR="00C82EFB">
        <w:rPr>
          <w:rFonts w:ascii="Calibri" w:hAnsi="Calibri" w:cs="Calibri"/>
          <w:color w:val="000000"/>
          <w:shd w:val="clear" w:color="auto" w:fill="FFFFFF"/>
        </w:rPr>
        <w:t xml:space="preserve">. </w:t>
      </w:r>
    </w:p>
    <w:p w14:paraId="6B6E1232" w14:textId="03BFAB8A" w:rsidR="005C77A6" w:rsidRDefault="005C77A6" w:rsidP="000852F2">
      <w:pPr>
        <w:jc w:val="both"/>
      </w:pPr>
    </w:p>
    <w:p w14:paraId="1DB8D746" w14:textId="77777777" w:rsidR="00AD2B75" w:rsidRPr="00AD2B75" w:rsidRDefault="00AD2B75" w:rsidP="000852F2">
      <w:pPr>
        <w:jc w:val="both"/>
      </w:pPr>
    </w:p>
    <w:tbl>
      <w:tblPr>
        <w:tblStyle w:val="TableGrid"/>
        <w:tblW w:w="0" w:type="auto"/>
        <w:tblLook w:val="04A0" w:firstRow="1" w:lastRow="0" w:firstColumn="1" w:lastColumn="0" w:noHBand="0" w:noVBand="1"/>
      </w:tblPr>
      <w:tblGrid>
        <w:gridCol w:w="2367"/>
        <w:gridCol w:w="6983"/>
      </w:tblGrid>
      <w:tr w:rsidR="00097E45" w14:paraId="042D1908" w14:textId="77777777" w:rsidTr="00C82EFB">
        <w:tc>
          <w:tcPr>
            <w:tcW w:w="2263" w:type="dxa"/>
          </w:tcPr>
          <w:p w14:paraId="72850C19" w14:textId="2C50D6EE" w:rsidR="00097E45" w:rsidRDefault="00097E45" w:rsidP="000852F2">
            <w:pPr>
              <w:jc w:val="both"/>
            </w:pPr>
            <w:r>
              <w:t>Factors</w:t>
            </w:r>
          </w:p>
        </w:tc>
        <w:tc>
          <w:tcPr>
            <w:tcW w:w="7087" w:type="dxa"/>
          </w:tcPr>
          <w:p w14:paraId="752E16C9" w14:textId="0AD23694" w:rsidR="00097E45" w:rsidRDefault="00097E45" w:rsidP="000852F2">
            <w:pPr>
              <w:jc w:val="both"/>
            </w:pPr>
            <w:r>
              <w:t xml:space="preserve">Impacts </w:t>
            </w:r>
          </w:p>
        </w:tc>
      </w:tr>
      <w:tr w:rsidR="00097E45" w14:paraId="21733440" w14:textId="77777777" w:rsidTr="00C82EFB">
        <w:tc>
          <w:tcPr>
            <w:tcW w:w="2263" w:type="dxa"/>
          </w:tcPr>
          <w:p w14:paraId="5125ECB2" w14:textId="012F66BD" w:rsidR="00097E45" w:rsidRDefault="00C82EFB" w:rsidP="000852F2">
            <w:pPr>
              <w:pStyle w:val="ListParagraph"/>
              <w:numPr>
                <w:ilvl w:val="0"/>
                <w:numId w:val="1"/>
              </w:numPr>
              <w:jc w:val="both"/>
            </w:pPr>
            <w:r>
              <w:t>Political</w:t>
            </w:r>
          </w:p>
        </w:tc>
        <w:tc>
          <w:tcPr>
            <w:tcW w:w="7087" w:type="dxa"/>
          </w:tcPr>
          <w:p w14:paraId="36F6499F" w14:textId="236FD9BC" w:rsidR="00097E45" w:rsidRDefault="00EA60D1" w:rsidP="00AF7B1E">
            <w:pPr>
              <w:pStyle w:val="ListParagraph"/>
              <w:numPr>
                <w:ilvl w:val="0"/>
                <w:numId w:val="1"/>
              </w:numPr>
              <w:spacing w:line="480" w:lineRule="auto"/>
              <w:jc w:val="both"/>
            </w:pPr>
            <w:r>
              <w:t>Minister of Health in Belgium closes Pairi Daiza Park during COVID19 based on non-scientific basis (</w:t>
            </w:r>
            <w:proofErr w:type="spellStart"/>
            <w:r>
              <w:t>Domb</w:t>
            </w:r>
            <w:proofErr w:type="spellEnd"/>
            <w:r>
              <w:t>, 2020).</w:t>
            </w:r>
          </w:p>
        </w:tc>
      </w:tr>
      <w:tr w:rsidR="00097E45" w14:paraId="32726D12" w14:textId="77777777" w:rsidTr="00C82EFB">
        <w:tc>
          <w:tcPr>
            <w:tcW w:w="2263" w:type="dxa"/>
          </w:tcPr>
          <w:p w14:paraId="5BA84CC5" w14:textId="09739E5C" w:rsidR="00707ADB" w:rsidRDefault="00707ADB" w:rsidP="000852F2">
            <w:pPr>
              <w:pStyle w:val="ListParagraph"/>
              <w:numPr>
                <w:ilvl w:val="0"/>
                <w:numId w:val="1"/>
              </w:numPr>
              <w:jc w:val="both"/>
            </w:pPr>
            <w:r>
              <w:t>Economic</w:t>
            </w:r>
          </w:p>
        </w:tc>
        <w:tc>
          <w:tcPr>
            <w:tcW w:w="7087" w:type="dxa"/>
          </w:tcPr>
          <w:p w14:paraId="38D314FE" w14:textId="53C85917" w:rsidR="000A1F9E" w:rsidRDefault="00203371" w:rsidP="00AF7B1E">
            <w:pPr>
              <w:pStyle w:val="ListParagraph"/>
              <w:numPr>
                <w:ilvl w:val="0"/>
                <w:numId w:val="1"/>
              </w:numPr>
              <w:spacing w:line="480" w:lineRule="auto"/>
              <w:jc w:val="both"/>
            </w:pPr>
            <w:r>
              <w:t>Before opening new restaurants and offering over-night accommodation, back i</w:t>
            </w:r>
            <w:r w:rsidR="000A1F9E">
              <w:t xml:space="preserve">n 2018, the company </w:t>
            </w:r>
            <w:r>
              <w:t>hold assets of 166M euros and 7M euros profit</w:t>
            </w:r>
          </w:p>
          <w:p w14:paraId="0CAE869C" w14:textId="28BEBFDC" w:rsidR="00097E45" w:rsidRDefault="00357055" w:rsidP="00AF7B1E">
            <w:pPr>
              <w:pStyle w:val="ListParagraph"/>
              <w:numPr>
                <w:ilvl w:val="0"/>
                <w:numId w:val="1"/>
              </w:numPr>
              <w:spacing w:line="480" w:lineRule="auto"/>
              <w:jc w:val="both"/>
            </w:pPr>
            <w:r>
              <w:lastRenderedPageBreak/>
              <w:t xml:space="preserve">£90,000 lost every day during 2020 due to COVID19 pandemic (Connolly, 2020). </w:t>
            </w:r>
          </w:p>
          <w:p w14:paraId="62961361" w14:textId="545E6040" w:rsidR="00357055" w:rsidRDefault="005B2F4D" w:rsidP="00AF7B1E">
            <w:pPr>
              <w:pStyle w:val="ListParagraph"/>
              <w:numPr>
                <w:ilvl w:val="0"/>
                <w:numId w:val="1"/>
              </w:numPr>
              <w:spacing w:line="480" w:lineRule="auto"/>
              <w:jc w:val="both"/>
            </w:pPr>
            <w:r>
              <w:t xml:space="preserve">Competitive membership prices </w:t>
            </w:r>
          </w:p>
        </w:tc>
      </w:tr>
      <w:tr w:rsidR="00097E45" w14:paraId="1EFA9CAF" w14:textId="77777777" w:rsidTr="00C82EFB">
        <w:tc>
          <w:tcPr>
            <w:tcW w:w="2263" w:type="dxa"/>
          </w:tcPr>
          <w:p w14:paraId="6ACF168A" w14:textId="6A343D30" w:rsidR="00097E45" w:rsidRDefault="00707ADB" w:rsidP="00707ADB">
            <w:pPr>
              <w:pStyle w:val="ListParagraph"/>
              <w:numPr>
                <w:ilvl w:val="0"/>
                <w:numId w:val="1"/>
              </w:numPr>
              <w:jc w:val="both"/>
            </w:pPr>
            <w:r>
              <w:lastRenderedPageBreak/>
              <w:t>Social</w:t>
            </w:r>
          </w:p>
        </w:tc>
        <w:tc>
          <w:tcPr>
            <w:tcW w:w="7087" w:type="dxa"/>
          </w:tcPr>
          <w:p w14:paraId="1BAA8B81" w14:textId="60DC8E09" w:rsidR="00097E45" w:rsidRDefault="00357055" w:rsidP="00AF7B1E">
            <w:pPr>
              <w:pStyle w:val="ListParagraph"/>
              <w:numPr>
                <w:ilvl w:val="0"/>
                <w:numId w:val="1"/>
              </w:numPr>
              <w:spacing w:line="480" w:lineRule="auto"/>
              <w:jc w:val="both"/>
            </w:pPr>
            <w:r>
              <w:t>Twice voted European Zoo of the Year (Connolly, 2020).</w:t>
            </w:r>
          </w:p>
          <w:p w14:paraId="014AE563" w14:textId="77777777" w:rsidR="00357055" w:rsidRDefault="000058D0" w:rsidP="00AF7B1E">
            <w:pPr>
              <w:pStyle w:val="ListParagraph"/>
              <w:numPr>
                <w:ilvl w:val="0"/>
                <w:numId w:val="1"/>
              </w:numPr>
              <w:spacing w:line="480" w:lineRule="auto"/>
              <w:jc w:val="both"/>
            </w:pPr>
            <w:r>
              <w:t>Voted “The best new hotelier concept of 2022” for Belgium</w:t>
            </w:r>
            <w:r w:rsidR="00244AE8">
              <w:t xml:space="preserve"> (2022)</w:t>
            </w:r>
            <w:r>
              <w:t xml:space="preserve"> </w:t>
            </w:r>
          </w:p>
          <w:p w14:paraId="084CAA22" w14:textId="77777777" w:rsidR="00770D10" w:rsidRDefault="00770D10" w:rsidP="00AF7B1E">
            <w:pPr>
              <w:pStyle w:val="ListParagraph"/>
              <w:numPr>
                <w:ilvl w:val="0"/>
                <w:numId w:val="1"/>
              </w:numPr>
              <w:spacing w:line="480" w:lineRule="auto"/>
              <w:jc w:val="both"/>
            </w:pPr>
            <w:r>
              <w:t xml:space="preserve">Protest in 2015 against Pairi </w:t>
            </w:r>
            <w:proofErr w:type="spellStart"/>
            <w:r>
              <w:t>Daiza’s</w:t>
            </w:r>
            <w:proofErr w:type="spellEnd"/>
            <w:r>
              <w:t xml:space="preserve"> wish to build a new area in the zoo park </w:t>
            </w:r>
          </w:p>
          <w:p w14:paraId="008015E7" w14:textId="77777777" w:rsidR="00770D10" w:rsidRDefault="00770D10" w:rsidP="00AF7B1E">
            <w:pPr>
              <w:pStyle w:val="ListParagraph"/>
              <w:numPr>
                <w:ilvl w:val="0"/>
                <w:numId w:val="1"/>
              </w:numPr>
              <w:spacing w:line="480" w:lineRule="auto"/>
              <w:jc w:val="both"/>
            </w:pPr>
            <w:r>
              <w:t xml:space="preserve">Voted “Best Zoo in Europe” at the Diamond </w:t>
            </w:r>
            <w:proofErr w:type="spellStart"/>
            <w:r>
              <w:t>ThemePark</w:t>
            </w:r>
            <w:proofErr w:type="spellEnd"/>
            <w:r>
              <w:t xml:space="preserve"> Awards for three consecutive years </w:t>
            </w:r>
          </w:p>
          <w:p w14:paraId="25A0A585" w14:textId="7933AA34" w:rsidR="00A4092A" w:rsidRDefault="00A4092A" w:rsidP="00AF7B1E">
            <w:pPr>
              <w:pStyle w:val="ListParagraph"/>
              <w:numPr>
                <w:ilvl w:val="0"/>
                <w:numId w:val="1"/>
              </w:numPr>
              <w:spacing w:line="480" w:lineRule="auto"/>
              <w:jc w:val="both"/>
            </w:pPr>
            <w:r>
              <w:t xml:space="preserve">The closure of the zoo was considered an attack at the individual’s freedoms, by Eric </w:t>
            </w:r>
            <w:proofErr w:type="spellStart"/>
            <w:r>
              <w:t>Domb</w:t>
            </w:r>
            <w:proofErr w:type="spellEnd"/>
            <w:r>
              <w:t>, the zoo CEO (</w:t>
            </w:r>
            <w:proofErr w:type="spellStart"/>
            <w:r>
              <w:t>Domb</w:t>
            </w:r>
            <w:proofErr w:type="spellEnd"/>
            <w:r>
              <w:t xml:space="preserve">, 2020). </w:t>
            </w:r>
          </w:p>
        </w:tc>
      </w:tr>
      <w:tr w:rsidR="00097E45" w14:paraId="686B0C54" w14:textId="77777777" w:rsidTr="00C82EFB">
        <w:tc>
          <w:tcPr>
            <w:tcW w:w="2263" w:type="dxa"/>
          </w:tcPr>
          <w:p w14:paraId="0F59B65A" w14:textId="27E0820F" w:rsidR="00097E45" w:rsidRDefault="00707ADB" w:rsidP="00707ADB">
            <w:pPr>
              <w:pStyle w:val="ListParagraph"/>
              <w:numPr>
                <w:ilvl w:val="0"/>
                <w:numId w:val="1"/>
              </w:numPr>
              <w:jc w:val="both"/>
            </w:pPr>
            <w:r>
              <w:t>Technological</w:t>
            </w:r>
          </w:p>
        </w:tc>
        <w:tc>
          <w:tcPr>
            <w:tcW w:w="7087" w:type="dxa"/>
          </w:tcPr>
          <w:p w14:paraId="0363A4F7" w14:textId="77777777" w:rsidR="00097E45" w:rsidRDefault="0038535A" w:rsidP="00AF7B1E">
            <w:pPr>
              <w:pStyle w:val="ListParagraph"/>
              <w:numPr>
                <w:ilvl w:val="0"/>
                <w:numId w:val="1"/>
              </w:numPr>
              <w:spacing w:line="480" w:lineRule="auto"/>
              <w:jc w:val="both"/>
            </w:pPr>
            <w:r>
              <w:t>Pairi Daiza is using 13 technology products and services, according to G2 Stack</w:t>
            </w:r>
          </w:p>
          <w:p w14:paraId="7BD33BB7" w14:textId="77777777" w:rsidR="0038535A" w:rsidRDefault="0038535A" w:rsidP="00AF7B1E">
            <w:pPr>
              <w:pStyle w:val="ListParagraph"/>
              <w:numPr>
                <w:ilvl w:val="0"/>
                <w:numId w:val="1"/>
              </w:numPr>
              <w:spacing w:line="480" w:lineRule="auto"/>
              <w:jc w:val="both"/>
            </w:pPr>
            <w:r>
              <w:t xml:space="preserve">And 50 technologies for its website, according to </w:t>
            </w:r>
            <w:proofErr w:type="spellStart"/>
            <w:r>
              <w:t>BuiltWith</w:t>
            </w:r>
            <w:proofErr w:type="spellEnd"/>
            <w:r>
              <w:t xml:space="preserve"> (2022)</w:t>
            </w:r>
          </w:p>
          <w:p w14:paraId="4DE99D6B" w14:textId="77777777" w:rsidR="006939E2" w:rsidRDefault="006939E2" w:rsidP="00AF7B1E">
            <w:pPr>
              <w:pStyle w:val="ListParagraph"/>
              <w:numPr>
                <w:ilvl w:val="0"/>
                <w:numId w:val="1"/>
              </w:numPr>
              <w:spacing w:line="480" w:lineRule="auto"/>
              <w:jc w:val="both"/>
            </w:pPr>
            <w:r>
              <w:t xml:space="preserve">The Park may consider creating an app in the future, substituting thus the descriptions on the display boards </w:t>
            </w:r>
          </w:p>
          <w:p w14:paraId="790FF964" w14:textId="77777777" w:rsidR="006939E2" w:rsidRDefault="006939E2" w:rsidP="00AF7B1E">
            <w:pPr>
              <w:pStyle w:val="ListParagraph"/>
              <w:numPr>
                <w:ilvl w:val="0"/>
                <w:numId w:val="1"/>
              </w:numPr>
              <w:spacing w:line="480" w:lineRule="auto"/>
              <w:jc w:val="both"/>
            </w:pPr>
            <w:r>
              <w:t>Seamless internet connectivity throughout the park (n.d.).</w:t>
            </w:r>
          </w:p>
          <w:p w14:paraId="7FB546D3" w14:textId="0A3F78C7" w:rsidR="005A25B1" w:rsidRDefault="005A25B1" w:rsidP="00AF7B1E">
            <w:pPr>
              <w:pStyle w:val="ListParagraph"/>
              <w:numPr>
                <w:ilvl w:val="0"/>
                <w:numId w:val="1"/>
              </w:numPr>
              <w:spacing w:line="480" w:lineRule="auto"/>
              <w:jc w:val="both"/>
            </w:pPr>
            <w:r>
              <w:t>Sust</w:t>
            </w:r>
            <w:r w:rsidR="00037108">
              <w:t>ai</w:t>
            </w:r>
            <w:r>
              <w:t>nable shuffles with “moonlight” lights, speakers and Wi-Fi spread throughout the park (</w:t>
            </w:r>
            <w:proofErr w:type="spellStart"/>
            <w:r>
              <w:t>Bollen</w:t>
            </w:r>
            <w:proofErr w:type="spellEnd"/>
            <w:r>
              <w:t>, n.d.).</w:t>
            </w:r>
          </w:p>
        </w:tc>
      </w:tr>
      <w:tr w:rsidR="00097E45" w14:paraId="47BA629C" w14:textId="77777777" w:rsidTr="00C82EFB">
        <w:tc>
          <w:tcPr>
            <w:tcW w:w="2263" w:type="dxa"/>
          </w:tcPr>
          <w:p w14:paraId="6DC4E022" w14:textId="4453BAFD" w:rsidR="00097E45" w:rsidRDefault="00707ADB" w:rsidP="00707ADB">
            <w:pPr>
              <w:pStyle w:val="ListParagraph"/>
              <w:numPr>
                <w:ilvl w:val="0"/>
                <w:numId w:val="1"/>
              </w:numPr>
              <w:jc w:val="both"/>
            </w:pPr>
            <w:r>
              <w:lastRenderedPageBreak/>
              <w:t>Legal</w:t>
            </w:r>
          </w:p>
        </w:tc>
        <w:tc>
          <w:tcPr>
            <w:tcW w:w="7087" w:type="dxa"/>
          </w:tcPr>
          <w:p w14:paraId="13AE95DF" w14:textId="77777777" w:rsidR="00097E45" w:rsidRDefault="004403A8" w:rsidP="00AF7B1E">
            <w:pPr>
              <w:pStyle w:val="ListParagraph"/>
              <w:numPr>
                <w:ilvl w:val="0"/>
                <w:numId w:val="1"/>
              </w:numPr>
              <w:spacing w:line="480" w:lineRule="auto"/>
              <w:jc w:val="both"/>
            </w:pPr>
            <w:r>
              <w:t xml:space="preserve">Masks are no more required through the law (Safety measures and access to Pairi Daiza, 2022). </w:t>
            </w:r>
          </w:p>
          <w:p w14:paraId="34D76E97" w14:textId="481F8FEA" w:rsidR="002F7C31" w:rsidRDefault="002F7C31" w:rsidP="00AF7B1E">
            <w:pPr>
              <w:pStyle w:val="ListParagraph"/>
              <w:numPr>
                <w:ilvl w:val="0"/>
                <w:numId w:val="1"/>
              </w:numPr>
              <w:spacing w:line="480" w:lineRule="auto"/>
              <w:jc w:val="both"/>
            </w:pPr>
            <w:r>
              <w:t>The park is reserving the legal rights to inspect visually or with specific equipment any visitor that seems suspicious (Frequently asked questions, 2022).</w:t>
            </w:r>
          </w:p>
        </w:tc>
      </w:tr>
      <w:tr w:rsidR="00097E45" w14:paraId="338798F5" w14:textId="77777777" w:rsidTr="00C82EFB">
        <w:tc>
          <w:tcPr>
            <w:tcW w:w="2263" w:type="dxa"/>
          </w:tcPr>
          <w:p w14:paraId="5465C6A6" w14:textId="04B777F8" w:rsidR="00097E45" w:rsidRDefault="00707ADB" w:rsidP="00707ADB">
            <w:pPr>
              <w:pStyle w:val="ListParagraph"/>
              <w:numPr>
                <w:ilvl w:val="0"/>
                <w:numId w:val="1"/>
              </w:numPr>
              <w:jc w:val="both"/>
            </w:pPr>
            <w:r>
              <w:t>Environmental</w:t>
            </w:r>
          </w:p>
        </w:tc>
        <w:tc>
          <w:tcPr>
            <w:tcW w:w="7087" w:type="dxa"/>
          </w:tcPr>
          <w:p w14:paraId="404FE912" w14:textId="24995224" w:rsidR="00097E45" w:rsidRDefault="005B2F4D" w:rsidP="00AF7B1E">
            <w:pPr>
              <w:pStyle w:val="ListParagraph"/>
              <w:numPr>
                <w:ilvl w:val="0"/>
                <w:numId w:val="1"/>
              </w:numPr>
              <w:spacing w:line="480" w:lineRule="auto"/>
              <w:jc w:val="both"/>
            </w:pPr>
            <w:r>
              <w:t>Located outside, rainy country</w:t>
            </w:r>
          </w:p>
          <w:p w14:paraId="28F0EBC6" w14:textId="3337D660" w:rsidR="006F2416" w:rsidRDefault="006F2416" w:rsidP="00AF7B1E">
            <w:pPr>
              <w:pStyle w:val="ListParagraph"/>
              <w:numPr>
                <w:ilvl w:val="0"/>
                <w:numId w:val="1"/>
              </w:numPr>
              <w:spacing w:line="480" w:lineRule="auto"/>
              <w:jc w:val="both"/>
            </w:pPr>
            <w:r>
              <w:t xml:space="preserve">Solar panels use (Pairi Daiza </w:t>
            </w:r>
            <w:proofErr w:type="spellStart"/>
            <w:r>
              <w:t>Brugelette</w:t>
            </w:r>
            <w:proofErr w:type="spellEnd"/>
            <w:r>
              <w:t xml:space="preserve"> Solar PV Plant, Belgium, 2022).</w:t>
            </w:r>
          </w:p>
          <w:p w14:paraId="5F82AF2F" w14:textId="76CA337A" w:rsidR="009D145F" w:rsidRDefault="009D145F" w:rsidP="00AF7B1E">
            <w:pPr>
              <w:pStyle w:val="ListParagraph"/>
              <w:numPr>
                <w:ilvl w:val="0"/>
                <w:numId w:val="1"/>
              </w:numPr>
              <w:spacing w:line="480" w:lineRule="auto"/>
              <w:jc w:val="both"/>
            </w:pPr>
            <w:r>
              <w:t>Pairi Daiza is helping at the preservation of many endangered species (Preservation of many endangered species, 2022).</w:t>
            </w:r>
          </w:p>
        </w:tc>
      </w:tr>
    </w:tbl>
    <w:p w14:paraId="2A38791D" w14:textId="77777777" w:rsidR="00097E45" w:rsidRDefault="00097E45" w:rsidP="00F947AA">
      <w:pPr>
        <w:jc w:val="both"/>
      </w:pPr>
    </w:p>
    <w:p w14:paraId="09A95B25" w14:textId="2D839E7C" w:rsidR="00323085" w:rsidRDefault="002F7C31" w:rsidP="000852F2">
      <w:pPr>
        <w:spacing w:line="480" w:lineRule="auto"/>
        <w:jc w:val="both"/>
      </w:pPr>
      <w:r>
        <w:t xml:space="preserve">Based on the analyse performed above, it was revealed that many </w:t>
      </w:r>
      <w:r w:rsidR="00B0157B">
        <w:t>external</w:t>
      </w:r>
      <w:r>
        <w:t xml:space="preserve"> factors impact Pairi Daiza park in many major as well as and less imp</w:t>
      </w:r>
      <w:r w:rsidR="00F27BF0">
        <w:t>actful</w:t>
      </w:r>
      <w:r>
        <w:t xml:space="preserve"> ways; therefore, being able to </w:t>
      </w:r>
      <w:r w:rsidR="00F27BF0">
        <w:t>gather</w:t>
      </w:r>
      <w:r w:rsidR="00B0157B">
        <w:t xml:space="preserve"> and thus use the information the table provided, the organisation benefits of great help in creating</w:t>
      </w:r>
      <w:r w:rsidR="00D60F12">
        <w:t xml:space="preserve"> and tailoring</w:t>
      </w:r>
      <w:r w:rsidR="00B0157B">
        <w:t xml:space="preserve"> management strategies and loyalty programs for its visitors. </w:t>
      </w:r>
    </w:p>
    <w:p w14:paraId="421F767F" w14:textId="23FAED15" w:rsidR="006535C2" w:rsidRDefault="006535C2" w:rsidP="000852F2">
      <w:pPr>
        <w:spacing w:line="480" w:lineRule="auto"/>
        <w:jc w:val="both"/>
      </w:pPr>
      <w:r>
        <w:t>The political factors involved with the zoo park happened during the COVID19 pandemic when the Minister of Health</w:t>
      </w:r>
      <w:r w:rsidR="00D60F12">
        <w:t xml:space="preserve"> in Belgium</w:t>
      </w:r>
      <w:r>
        <w:t xml:space="preserve"> decided as best practice to close the zoo parks </w:t>
      </w:r>
      <w:r w:rsidR="00D60F12">
        <w:t xml:space="preserve">during the pandemic, </w:t>
      </w:r>
      <w:r>
        <w:t xml:space="preserve">although outside </w:t>
      </w:r>
      <w:r w:rsidR="00D60F12">
        <w:t xml:space="preserve">walks and outdoor activities were encouraged by the experts and described as beneficial, mentioned the CEO of Pairi Daiza, Eric </w:t>
      </w:r>
      <w:proofErr w:type="spellStart"/>
      <w:r w:rsidR="00D60F12">
        <w:t>Domb</w:t>
      </w:r>
      <w:proofErr w:type="spellEnd"/>
      <w:r w:rsidR="00D60F12">
        <w:t xml:space="preserve"> in a post on the internet directed to </w:t>
      </w:r>
      <w:r w:rsidR="00D327F1">
        <w:t xml:space="preserve">their Minister of </w:t>
      </w:r>
      <w:r w:rsidR="000A1F9E">
        <w:t>H</w:t>
      </w:r>
      <w:r w:rsidR="00D327F1">
        <w:t>ealth (</w:t>
      </w:r>
      <w:proofErr w:type="spellStart"/>
      <w:r w:rsidR="00D327F1">
        <w:t>Domb</w:t>
      </w:r>
      <w:proofErr w:type="spellEnd"/>
      <w:r w:rsidR="00D327F1">
        <w:t>, 2020).</w:t>
      </w:r>
    </w:p>
    <w:p w14:paraId="5EBE777C" w14:textId="71DC060D" w:rsidR="009E0BB8" w:rsidRDefault="000A1F9E" w:rsidP="000852F2">
      <w:pPr>
        <w:spacing w:line="480" w:lineRule="auto"/>
        <w:jc w:val="both"/>
      </w:pPr>
      <w:r>
        <w:t xml:space="preserve">The </w:t>
      </w:r>
      <w:r w:rsidR="00203371">
        <w:t>organisation was heading towards a successful future back in 2018 as well, as the facts show; however, the park has been developed further during 2019 and accommodation areas</w:t>
      </w:r>
      <w:r w:rsidR="00E57DBD">
        <w:t xml:space="preserve"> as well as </w:t>
      </w:r>
      <w:r w:rsidR="00E57DBD">
        <w:lastRenderedPageBreak/>
        <w:t>new restaurants and wellness areas</w:t>
      </w:r>
      <w:r w:rsidR="00203371">
        <w:t xml:space="preserve"> have been built, offering their guests unforgettable experiences among the wild animals. </w:t>
      </w:r>
    </w:p>
    <w:p w14:paraId="3BBCF946" w14:textId="544178DA" w:rsidR="00203371" w:rsidRDefault="00203371" w:rsidP="000852F2">
      <w:pPr>
        <w:spacing w:line="480" w:lineRule="auto"/>
        <w:jc w:val="both"/>
      </w:pPr>
      <w:r>
        <w:t xml:space="preserve">During its best </w:t>
      </w:r>
      <w:r w:rsidR="00B6741C">
        <w:t>peak</w:t>
      </w:r>
      <w:r>
        <w:t xml:space="preserve"> performing time</w:t>
      </w:r>
      <w:r w:rsidR="00B6741C">
        <w:t>s</w:t>
      </w:r>
      <w:r>
        <w:t xml:space="preserve">, </w:t>
      </w:r>
      <w:r w:rsidR="00B6741C">
        <w:t xml:space="preserve">in 2020, </w:t>
      </w:r>
      <w:r>
        <w:t xml:space="preserve">when the park </w:t>
      </w:r>
      <w:r w:rsidR="00F27BF0">
        <w:t xml:space="preserve">has been upgraded and </w:t>
      </w:r>
      <w:r>
        <w:t>was cashing</w:t>
      </w:r>
      <w:r w:rsidR="00B6741C">
        <w:t xml:space="preserve"> in</w:t>
      </w:r>
      <w:r>
        <w:t xml:space="preserve"> </w:t>
      </w:r>
      <w:r w:rsidR="00B6741C">
        <w:t xml:space="preserve">£90,000 daily, the COVID pandemic hit, forcing the zoo to close their doors for visitors and guests for long periods of time, </w:t>
      </w:r>
      <w:r w:rsidR="00F27BF0">
        <w:t xml:space="preserve">leaving up to the owner’s concern </w:t>
      </w:r>
      <w:r w:rsidR="00B6741C">
        <w:t xml:space="preserve">the life of the animals </w:t>
      </w:r>
      <w:r w:rsidR="00F27BF0">
        <w:t xml:space="preserve">which </w:t>
      </w:r>
      <w:r w:rsidR="00F23C14">
        <w:t>of course</w:t>
      </w:r>
      <w:r w:rsidR="00F27BF0">
        <w:t xml:space="preserve"> </w:t>
      </w:r>
      <w:r w:rsidR="00F23C14">
        <w:t>had to carry</w:t>
      </w:r>
      <w:r w:rsidR="00F27BF0">
        <w:t xml:space="preserve"> on even with the</w:t>
      </w:r>
      <w:r w:rsidR="00B6741C">
        <w:t xml:space="preserve"> doors closed. Consequently, the organisation went through drastic financial losses caused as a result of the pandemic.</w:t>
      </w:r>
    </w:p>
    <w:p w14:paraId="2116C305" w14:textId="7A1B7164" w:rsidR="00E57DBD" w:rsidRDefault="00E57DBD" w:rsidP="000852F2">
      <w:pPr>
        <w:spacing w:line="480" w:lineRule="auto"/>
        <w:jc w:val="both"/>
      </w:pPr>
      <w:r>
        <w:t xml:space="preserve">Competition is another economic factor that needs to be considered as there are other big zoo parks offering some of the services Pairi Daiza park is offering to their guests at competitive prices. </w:t>
      </w:r>
    </w:p>
    <w:p w14:paraId="09D9F634" w14:textId="2B6D75B0" w:rsidR="00E57DBD" w:rsidRDefault="00E57DBD" w:rsidP="000852F2">
      <w:pPr>
        <w:spacing w:line="480" w:lineRule="auto"/>
        <w:jc w:val="both"/>
      </w:pPr>
      <w:r>
        <w:t xml:space="preserve">Pairi Daiza is one of the most beautiful zoo parks at least in Europe, thus is has been voted “European Zoo of the Year” </w:t>
      </w:r>
      <w:r w:rsidR="006C2896">
        <w:t xml:space="preserve">twice, as well as “Best Zoo in Europe” at the Diamond </w:t>
      </w:r>
      <w:proofErr w:type="spellStart"/>
      <w:r w:rsidR="006C2896">
        <w:t>ThemePark</w:t>
      </w:r>
      <w:proofErr w:type="spellEnd"/>
      <w:r w:rsidR="006C2896">
        <w:t xml:space="preserve"> Awards for three consecutive years. </w:t>
      </w:r>
    </w:p>
    <w:p w14:paraId="2148B59C" w14:textId="10F8DA7B" w:rsidR="006C2896" w:rsidRDefault="006C2896" w:rsidP="000852F2">
      <w:pPr>
        <w:spacing w:line="480" w:lineRule="auto"/>
        <w:jc w:val="both"/>
      </w:pPr>
      <w:r>
        <w:t>Although the park has great achievements and i</w:t>
      </w:r>
      <w:r w:rsidR="00F23C14">
        <w:t>s becoming more and more</w:t>
      </w:r>
      <w:r>
        <w:t xml:space="preserve"> successful, the leadership’s actions in the development of the park had upset a group of protestants back in 2015 when </w:t>
      </w:r>
      <w:r w:rsidR="00FB725C">
        <w:t>“</w:t>
      </w:r>
      <w:r>
        <w:t>The land of the cold</w:t>
      </w:r>
      <w:r w:rsidR="00FB725C">
        <w:t>”</w:t>
      </w:r>
      <w:r>
        <w:t xml:space="preserve"> was being built</w:t>
      </w:r>
      <w:r w:rsidR="00BE7B4C">
        <w:t xml:space="preserve"> in the zoo</w:t>
      </w:r>
      <w:r>
        <w:t xml:space="preserve">. </w:t>
      </w:r>
    </w:p>
    <w:p w14:paraId="123DA800" w14:textId="2DB96FB7" w:rsidR="006C2896" w:rsidRDefault="00BE7B4C" w:rsidP="000852F2">
      <w:pPr>
        <w:spacing w:line="480" w:lineRule="auto"/>
        <w:jc w:val="both"/>
      </w:pPr>
      <w:r>
        <w:t>Referring to the current times, to the pandemic evolution and the decision of the Minister of health to close the zoo parks, the owner of Pairi Daiza took the minister’s decision as an attack to the individual’s freedoms and was feeling very unappreciative</w:t>
      </w:r>
      <w:r w:rsidR="00F23C14">
        <w:t xml:space="preserve"> and doubtful</w:t>
      </w:r>
      <w:r>
        <w:t xml:space="preserve"> towards the reason behind this decision. </w:t>
      </w:r>
    </w:p>
    <w:p w14:paraId="4E63BEBF" w14:textId="73302B5A" w:rsidR="00672F1D" w:rsidRDefault="00652ADA" w:rsidP="000852F2">
      <w:pPr>
        <w:spacing w:line="480" w:lineRule="auto"/>
        <w:jc w:val="both"/>
      </w:pPr>
      <w:r>
        <w:t xml:space="preserve">The technological aspects of the park’s websites are involving partnerships and the use of 50 technologies, according to </w:t>
      </w:r>
      <w:proofErr w:type="spellStart"/>
      <w:r>
        <w:t>BuiltWith</w:t>
      </w:r>
      <w:proofErr w:type="spellEnd"/>
      <w:r>
        <w:t>. The leadership wished to offer their guests an unforgettable experience which they could share during their trip or their stay in the zoo</w:t>
      </w:r>
      <w:r w:rsidR="00672F1D">
        <w:t>, therefore the park</w:t>
      </w:r>
      <w:r w:rsidR="00F23C14">
        <w:t xml:space="preserve"> has been</w:t>
      </w:r>
      <w:r w:rsidR="00672F1D">
        <w:t xml:space="preserve"> equipped with high-quality internet points throughout its surface. The entire park is also </w:t>
      </w:r>
      <w:r w:rsidR="00672F1D">
        <w:lastRenderedPageBreak/>
        <w:t>luminated with sustainable ‘moonlight’ light in order to not hurt the animals</w:t>
      </w:r>
      <w:r w:rsidR="00F23C14">
        <w:t xml:space="preserve"> while providing enough light to guide the visitors through the park</w:t>
      </w:r>
      <w:r w:rsidR="007B515A">
        <w:t xml:space="preserve"> and creating a relaxing ambient</w:t>
      </w:r>
      <w:r w:rsidR="00672F1D">
        <w:t xml:space="preserve">. The lamps are perfectly integrated in the overall aspect and they are built very efficiently not only for illuminating the areas, but also incorporated with speakers and wi-fi points. </w:t>
      </w:r>
    </w:p>
    <w:p w14:paraId="79E3C218" w14:textId="1590F85C" w:rsidR="00D8537B" w:rsidRDefault="00D8537B" w:rsidP="000852F2">
      <w:pPr>
        <w:spacing w:line="480" w:lineRule="auto"/>
        <w:jc w:val="both"/>
      </w:pPr>
      <w:r>
        <w:t>As a legal</w:t>
      </w:r>
      <w:r w:rsidR="00AC5EEA">
        <w:t xml:space="preserve"> aspect</w:t>
      </w:r>
      <w:r>
        <w:t xml:space="preserve"> a</w:t>
      </w:r>
      <w:r w:rsidR="00AC5EEA">
        <w:t xml:space="preserve">s well as a safety measure for the animals and the other visitors, the organisation is reserving the rights in searching any of the visitors they may find appropriate to do so </w:t>
      </w:r>
      <w:r w:rsidR="00AD4506">
        <w:t>and the</w:t>
      </w:r>
      <w:r w:rsidR="00AC5EEA">
        <w:t xml:space="preserve"> refusal of the entry may result as a consequence. </w:t>
      </w:r>
    </w:p>
    <w:p w14:paraId="1E301456" w14:textId="1643B18B" w:rsidR="006B39AD" w:rsidRDefault="00AD4506" w:rsidP="000852F2">
      <w:pPr>
        <w:spacing w:line="480" w:lineRule="auto"/>
        <w:jc w:val="both"/>
      </w:pPr>
      <w:r>
        <w:t>During 2022, the wear of face masks is no longer mandatory to wear</w:t>
      </w:r>
      <w:r w:rsidR="007B515A">
        <w:t xml:space="preserve"> and the restrictions were lifted</w:t>
      </w:r>
      <w:r>
        <w:t>, a</w:t>
      </w:r>
      <w:r w:rsidR="007B515A">
        <w:t>ccording</w:t>
      </w:r>
      <w:r>
        <w:t xml:space="preserve"> </w:t>
      </w:r>
      <w:r w:rsidR="007B515A">
        <w:t>to</w:t>
      </w:r>
      <w:r>
        <w:t xml:space="preserve"> Belgium’s government</w:t>
      </w:r>
      <w:r w:rsidR="006B39AD">
        <w:t>, therefore</w:t>
      </w:r>
      <w:r>
        <w:t xml:space="preserve"> the zoo has also lifted the restric</w:t>
      </w:r>
      <w:r w:rsidR="00BE12D7">
        <w:t>tions</w:t>
      </w:r>
      <w:r w:rsidR="00CD4792">
        <w:t xml:space="preserve"> along with the mandatory use of face mask.  </w:t>
      </w:r>
    </w:p>
    <w:p w14:paraId="714F3DDA" w14:textId="4EF0AAD7" w:rsidR="00AD4506" w:rsidRDefault="006B39AD" w:rsidP="000852F2">
      <w:pPr>
        <w:spacing w:line="480" w:lineRule="auto"/>
        <w:jc w:val="both"/>
      </w:pPr>
      <w:r>
        <w:t>Pairi Daiza and the foundation are having as main mission the</w:t>
      </w:r>
      <w:r w:rsidR="00AD4506">
        <w:t xml:space="preserve"> </w:t>
      </w:r>
      <w:r>
        <w:t>preservation of many endangered species and are very much sustainable orientated</w:t>
      </w:r>
      <w:r w:rsidR="0015593B">
        <w:t xml:space="preserve">, thus they have also partnered with a company in order to create sustainable solar panels. </w:t>
      </w:r>
    </w:p>
    <w:p w14:paraId="600FABB5" w14:textId="543D839F" w:rsidR="00D14EF0" w:rsidRDefault="00D14EF0" w:rsidP="000852F2">
      <w:pPr>
        <w:spacing w:line="480" w:lineRule="auto"/>
        <w:jc w:val="both"/>
      </w:pPr>
      <w:r>
        <w:t>The weakness of the park’s location is the weather. A natural factor</w:t>
      </w:r>
      <w:r w:rsidR="001F22AF">
        <w:t xml:space="preserve"> such the weather</w:t>
      </w:r>
      <w:r>
        <w:t xml:space="preserve"> cannot be </w:t>
      </w:r>
      <w:r w:rsidR="001F22AF">
        <w:t>controlled;</w:t>
      </w:r>
      <w:r>
        <w:t xml:space="preserve"> however</w:t>
      </w:r>
      <w:r w:rsidR="00FB7A3C">
        <w:t>,</w:t>
      </w:r>
      <w:r>
        <w:t xml:space="preserve"> it can affect the animals’ life and the business’ overall performance massively; therefore, the weather is a weakness and a threat too to the zoo’s owners as this factor puts more pressure in having to invest more in creating and ensuring the best environment for the animals, considering their </w:t>
      </w:r>
      <w:r w:rsidR="001F22AF">
        <w:t xml:space="preserve">species, </w:t>
      </w:r>
      <w:r>
        <w:t xml:space="preserve">background and needs. </w:t>
      </w:r>
    </w:p>
    <w:p w14:paraId="56EF5229" w14:textId="362FE236" w:rsidR="00AD2B75" w:rsidRDefault="00AD2B75" w:rsidP="00F947AA">
      <w:pPr>
        <w:jc w:val="both"/>
      </w:pPr>
    </w:p>
    <w:p w14:paraId="6605F9FF" w14:textId="72107FFB" w:rsidR="00AD2B75" w:rsidRDefault="00AD2B75" w:rsidP="00F947AA">
      <w:pPr>
        <w:jc w:val="both"/>
      </w:pPr>
    </w:p>
    <w:p w14:paraId="7E0AA64F" w14:textId="799B14B7" w:rsidR="00AF7B1E" w:rsidRDefault="00AF7B1E" w:rsidP="00F947AA">
      <w:pPr>
        <w:jc w:val="both"/>
      </w:pPr>
    </w:p>
    <w:p w14:paraId="4D769F99" w14:textId="1B4061D1" w:rsidR="00AF7B1E" w:rsidRDefault="00AF7B1E" w:rsidP="00F947AA">
      <w:pPr>
        <w:jc w:val="both"/>
      </w:pPr>
    </w:p>
    <w:p w14:paraId="0FF55207" w14:textId="51589020" w:rsidR="00AF7B1E" w:rsidRDefault="00AF7B1E" w:rsidP="00F947AA">
      <w:pPr>
        <w:jc w:val="both"/>
      </w:pPr>
    </w:p>
    <w:p w14:paraId="4D9DF8F3" w14:textId="77777777" w:rsidR="00AF7B1E" w:rsidRDefault="00AF7B1E" w:rsidP="00F947AA">
      <w:pPr>
        <w:jc w:val="both"/>
      </w:pPr>
    </w:p>
    <w:p w14:paraId="6BE6A907" w14:textId="188A30AC" w:rsidR="009E0BB8" w:rsidRDefault="00AD2B75" w:rsidP="00AF7B1E">
      <w:pPr>
        <w:pStyle w:val="Heading2"/>
        <w:spacing w:line="480" w:lineRule="auto"/>
      </w:pPr>
      <w:bookmarkStart w:id="4" w:name="_Toc99047744"/>
      <w:r>
        <w:lastRenderedPageBreak/>
        <w:t>SWOT Analysis</w:t>
      </w:r>
      <w:bookmarkEnd w:id="4"/>
    </w:p>
    <w:p w14:paraId="3B5A22A0" w14:textId="696C8A80" w:rsidR="00037108" w:rsidRDefault="00037108" w:rsidP="00AF7B1E">
      <w:pPr>
        <w:spacing w:line="480" w:lineRule="auto"/>
        <w:jc w:val="both"/>
      </w:pPr>
      <w:r>
        <w:t xml:space="preserve">In the following part of the report, </w:t>
      </w:r>
      <w:r w:rsidR="007E4E5C">
        <w:t>an internal</w:t>
      </w:r>
      <w:r w:rsidR="00EC57E1">
        <w:t xml:space="preserve"> SWOT</w:t>
      </w:r>
      <w:r w:rsidR="007E4E5C">
        <w:t xml:space="preserve"> analysis will be completed and </w:t>
      </w:r>
      <w:r w:rsidR="00A13EFA">
        <w:t>analysed</w:t>
      </w:r>
      <w:r w:rsidR="007E4E5C">
        <w:t xml:space="preserve"> in order to </w:t>
      </w:r>
      <w:r w:rsidR="00B66DE1">
        <w:t>offer awareness about</w:t>
      </w:r>
      <w:r w:rsidR="007E4E5C">
        <w:t xml:space="preserve"> the strong points of the company and the aspects where the organisation may lack</w:t>
      </w:r>
      <w:r w:rsidR="00EC57E1">
        <w:t xml:space="preserve">. As a result, it is expected that the organisation is able to maximize its strong points and potential and minimise the negative aspects or </w:t>
      </w:r>
      <w:r w:rsidR="00F23088">
        <w:t>weaknesses</w:t>
      </w:r>
      <w:r w:rsidR="00B66DE1">
        <w:t xml:space="preserve"> in order for the management to be able to make any kind of strategic decisions</w:t>
      </w:r>
      <w:r w:rsidR="00EC57E1">
        <w:t xml:space="preserve"> short-term as well as long-term </w:t>
      </w:r>
      <w:r w:rsidR="00F23088">
        <w:t>(How to Do a Swot Analysis for Better Strategic Planning, n.d.)</w:t>
      </w:r>
      <w:r w:rsidR="007E4E5C">
        <w:t xml:space="preserve">. SWOT </w:t>
      </w:r>
      <w:r w:rsidR="00096FAA">
        <w:t>stands as</w:t>
      </w:r>
      <w:r w:rsidR="008537D7">
        <w:t xml:space="preserve"> an acronym for Strengths, Weaknesses, Opportunities and Threats</w:t>
      </w:r>
      <w:r w:rsidR="00943A94">
        <w:t xml:space="preserve">; although the analysis is considered to be just an internal one, there are also a few external aspects to be taken into consideration when analysing and </w:t>
      </w:r>
      <w:r w:rsidR="00F23088">
        <w:t>developing</w:t>
      </w:r>
      <w:r w:rsidR="00943A94">
        <w:t xml:space="preserve"> a management strategy</w:t>
      </w:r>
      <w:r w:rsidR="00BB3620">
        <w:t xml:space="preserve">. Both the opportunities and the threats highlighted </w:t>
      </w:r>
      <w:r w:rsidR="00CB5FA3">
        <w:t>during</w:t>
      </w:r>
      <w:r w:rsidR="00BB3620">
        <w:t xml:space="preserve"> the analyse </w:t>
      </w:r>
      <w:r w:rsidR="00CB5FA3">
        <w:t>have big external influences and therefore are factors somewhat uncontrollable</w:t>
      </w:r>
      <w:r w:rsidR="00096FAA">
        <w:t>, such as technology advancements, funding, political regulations, pandemics, natural disasters</w:t>
      </w:r>
      <w:r w:rsidR="001D57FC">
        <w:t>, etc</w:t>
      </w:r>
      <w:r w:rsidR="00F23088">
        <w:t xml:space="preserve"> (Schooley, 2021)</w:t>
      </w:r>
      <w:r w:rsidR="00CB5FA3">
        <w:t xml:space="preserve">. </w:t>
      </w:r>
    </w:p>
    <w:p w14:paraId="1EA0C180" w14:textId="0E3156A7" w:rsidR="009E0BB8" w:rsidRDefault="009E0BB8" w:rsidP="00F947AA">
      <w:pPr>
        <w:jc w:val="both"/>
      </w:pPr>
    </w:p>
    <w:tbl>
      <w:tblPr>
        <w:tblStyle w:val="TableGrid"/>
        <w:tblW w:w="0" w:type="auto"/>
        <w:tblLook w:val="04A0" w:firstRow="1" w:lastRow="0" w:firstColumn="1" w:lastColumn="0" w:noHBand="0" w:noVBand="1"/>
      </w:tblPr>
      <w:tblGrid>
        <w:gridCol w:w="4675"/>
        <w:gridCol w:w="4675"/>
      </w:tblGrid>
      <w:tr w:rsidR="00F926D2" w14:paraId="4C03E0D0" w14:textId="77777777" w:rsidTr="00F926D2">
        <w:tc>
          <w:tcPr>
            <w:tcW w:w="4675" w:type="dxa"/>
          </w:tcPr>
          <w:p w14:paraId="009B7E6C" w14:textId="77777777" w:rsidR="00823924" w:rsidRDefault="00823924" w:rsidP="00F947AA">
            <w:pPr>
              <w:jc w:val="both"/>
            </w:pPr>
          </w:p>
          <w:p w14:paraId="086B6BF4" w14:textId="684DA350" w:rsidR="00823924" w:rsidRPr="00823924" w:rsidRDefault="00F926D2" w:rsidP="00823924">
            <w:pPr>
              <w:jc w:val="center"/>
              <w:rPr>
                <w:b/>
                <w:bCs/>
              </w:rPr>
            </w:pPr>
            <w:r w:rsidRPr="00823924">
              <w:rPr>
                <w:b/>
                <w:bCs/>
              </w:rPr>
              <w:t>Strengths</w:t>
            </w:r>
          </w:p>
          <w:p w14:paraId="20919B38" w14:textId="1FFB4AC6" w:rsidR="00823924" w:rsidRDefault="00823924" w:rsidP="00F947AA">
            <w:pPr>
              <w:jc w:val="both"/>
            </w:pPr>
          </w:p>
        </w:tc>
        <w:tc>
          <w:tcPr>
            <w:tcW w:w="4675" w:type="dxa"/>
          </w:tcPr>
          <w:p w14:paraId="7A58A51B" w14:textId="77777777" w:rsidR="00823924" w:rsidRDefault="00823924" w:rsidP="00F947AA">
            <w:pPr>
              <w:jc w:val="both"/>
            </w:pPr>
          </w:p>
          <w:p w14:paraId="0CFC743C" w14:textId="057F291B" w:rsidR="00F926D2" w:rsidRPr="00823924" w:rsidRDefault="00F926D2" w:rsidP="00823924">
            <w:pPr>
              <w:jc w:val="center"/>
              <w:rPr>
                <w:b/>
                <w:bCs/>
              </w:rPr>
            </w:pPr>
            <w:r w:rsidRPr="00823924">
              <w:rPr>
                <w:b/>
                <w:bCs/>
              </w:rPr>
              <w:t>Weaknesses</w:t>
            </w:r>
          </w:p>
        </w:tc>
      </w:tr>
      <w:tr w:rsidR="00F926D2" w14:paraId="5D795531" w14:textId="77777777" w:rsidTr="00F926D2">
        <w:tc>
          <w:tcPr>
            <w:tcW w:w="4675" w:type="dxa"/>
          </w:tcPr>
          <w:p w14:paraId="2F1C8DE9" w14:textId="47CDE646" w:rsidR="00425C63" w:rsidRDefault="008C7613" w:rsidP="00AF7B1E">
            <w:pPr>
              <w:pStyle w:val="ListParagraph"/>
              <w:numPr>
                <w:ilvl w:val="0"/>
                <w:numId w:val="1"/>
              </w:numPr>
              <w:spacing w:line="480" w:lineRule="auto"/>
              <w:jc w:val="both"/>
            </w:pPr>
            <w:r>
              <w:t>Pairi Daiza Park offers</w:t>
            </w:r>
            <w:r w:rsidR="00D239AB">
              <w:t xml:space="preserve"> half board accommodation in</w:t>
            </w:r>
            <w:r>
              <w:t xml:space="preserve"> 8 different</w:t>
            </w:r>
            <w:r w:rsidR="00D239AB">
              <w:t xml:space="preserve"> styles and </w:t>
            </w:r>
            <w:r>
              <w:t>in different are</w:t>
            </w:r>
            <w:r w:rsidR="006425C4">
              <w:t>a</w:t>
            </w:r>
            <w:r>
              <w:t xml:space="preserve">s of the zoo (Les types des </w:t>
            </w:r>
            <w:proofErr w:type="spellStart"/>
            <w:r>
              <w:t>logement</w:t>
            </w:r>
            <w:proofErr w:type="spellEnd"/>
            <w:r>
              <w:t xml:space="preserve"> disponible, 2022)</w:t>
            </w:r>
          </w:p>
          <w:p w14:paraId="71A188A7" w14:textId="4B73412F" w:rsidR="006425C4" w:rsidRDefault="006425C4" w:rsidP="00AF7B1E">
            <w:pPr>
              <w:pStyle w:val="ListParagraph"/>
              <w:numPr>
                <w:ilvl w:val="0"/>
                <w:numId w:val="1"/>
              </w:numPr>
              <w:spacing w:line="480" w:lineRule="auto"/>
              <w:jc w:val="both"/>
            </w:pPr>
            <w:r>
              <w:t xml:space="preserve">Pairi Daiza scores 4.5 stars on </w:t>
            </w:r>
            <w:proofErr w:type="spellStart"/>
            <w:r>
              <w:t>Tripadvisor</w:t>
            </w:r>
            <w:proofErr w:type="spellEnd"/>
            <w:r>
              <w:t xml:space="preserve"> (2022) </w:t>
            </w:r>
          </w:p>
          <w:p w14:paraId="11E6E464" w14:textId="4C50CB50" w:rsidR="006425C4" w:rsidRDefault="002E7117" w:rsidP="00AF7B1E">
            <w:pPr>
              <w:pStyle w:val="ListParagraph"/>
              <w:numPr>
                <w:ilvl w:val="0"/>
                <w:numId w:val="1"/>
              </w:numPr>
              <w:spacing w:line="480" w:lineRule="auto"/>
              <w:jc w:val="both"/>
            </w:pPr>
            <w:r>
              <w:lastRenderedPageBreak/>
              <w:t xml:space="preserve">Competitive advantages such as loyalty programs and accommodations </w:t>
            </w:r>
          </w:p>
          <w:p w14:paraId="529497D9" w14:textId="5AD1217C" w:rsidR="009C1FA8" w:rsidRDefault="009C1FA8" w:rsidP="00AF7B1E">
            <w:pPr>
              <w:pStyle w:val="ListParagraph"/>
              <w:numPr>
                <w:ilvl w:val="0"/>
                <w:numId w:val="1"/>
              </w:numPr>
              <w:spacing w:line="480" w:lineRule="auto"/>
              <w:jc w:val="both"/>
            </w:pPr>
            <w:r>
              <w:t>Low competition</w:t>
            </w:r>
          </w:p>
          <w:p w14:paraId="15CEEE9F" w14:textId="42A0E042" w:rsidR="002E7117" w:rsidRDefault="00B450C4" w:rsidP="00AF7B1E">
            <w:pPr>
              <w:pStyle w:val="ListParagraph"/>
              <w:numPr>
                <w:ilvl w:val="0"/>
                <w:numId w:val="1"/>
              </w:numPr>
              <w:spacing w:line="480" w:lineRule="auto"/>
              <w:jc w:val="both"/>
            </w:pPr>
            <w:r>
              <w:t>Conservation and rehabilitation of endangered species</w:t>
            </w:r>
            <w:r w:rsidR="00317EE1">
              <w:t xml:space="preserve"> through actions such as restoration of forests, restoration of coral reefs, etc.</w:t>
            </w:r>
            <w:r>
              <w:t xml:space="preserve"> (Protection of habitats, 2022)</w:t>
            </w:r>
          </w:p>
          <w:p w14:paraId="704A7CF5" w14:textId="1F6BA26D" w:rsidR="00B450C4" w:rsidRDefault="00FB725C" w:rsidP="00AF7B1E">
            <w:pPr>
              <w:pStyle w:val="ListParagraph"/>
              <w:numPr>
                <w:ilvl w:val="0"/>
                <w:numId w:val="1"/>
              </w:numPr>
              <w:spacing w:line="480" w:lineRule="auto"/>
              <w:jc w:val="both"/>
            </w:pPr>
            <w:r>
              <w:t>Pre-pandemic daily revenues of £90.000 – park getting more and more popular</w:t>
            </w:r>
          </w:p>
          <w:p w14:paraId="515D289B" w14:textId="2FB1DA07" w:rsidR="00FB725C" w:rsidRDefault="00F926D2" w:rsidP="00AF7B1E">
            <w:pPr>
              <w:pStyle w:val="ListParagraph"/>
              <w:numPr>
                <w:ilvl w:val="0"/>
                <w:numId w:val="1"/>
              </w:numPr>
              <w:spacing w:line="480" w:lineRule="auto"/>
              <w:jc w:val="both"/>
            </w:pPr>
            <w:r>
              <w:t>Voted twice “European Zoo of the Year”</w:t>
            </w:r>
          </w:p>
          <w:p w14:paraId="2D9193DB" w14:textId="0802E819" w:rsidR="00F926D2" w:rsidRDefault="00425C63" w:rsidP="00AF7B1E">
            <w:pPr>
              <w:pStyle w:val="ListParagraph"/>
              <w:numPr>
                <w:ilvl w:val="0"/>
                <w:numId w:val="1"/>
              </w:numPr>
              <w:spacing w:line="480" w:lineRule="auto"/>
              <w:jc w:val="both"/>
            </w:pPr>
            <w:r>
              <w:t>Voted three times “Best Zoo in Europe”</w:t>
            </w:r>
          </w:p>
          <w:p w14:paraId="728EC38C" w14:textId="77E67E9C" w:rsidR="00923B4C" w:rsidRDefault="00923B4C" w:rsidP="00AF7B1E">
            <w:pPr>
              <w:pStyle w:val="ListParagraph"/>
              <w:numPr>
                <w:ilvl w:val="0"/>
                <w:numId w:val="1"/>
              </w:numPr>
              <w:spacing w:line="480" w:lineRule="auto"/>
              <w:jc w:val="both"/>
            </w:pPr>
            <w:r>
              <w:t>Brand recognition</w:t>
            </w:r>
          </w:p>
          <w:p w14:paraId="1EFDD22D" w14:textId="77777777" w:rsidR="00425C63" w:rsidRDefault="00FB725C" w:rsidP="00AF7B1E">
            <w:pPr>
              <w:pStyle w:val="ListParagraph"/>
              <w:numPr>
                <w:ilvl w:val="0"/>
                <w:numId w:val="1"/>
              </w:numPr>
              <w:spacing w:line="480" w:lineRule="auto"/>
              <w:jc w:val="both"/>
            </w:pPr>
            <w:r>
              <w:t>Internet connection throughout the zoo</w:t>
            </w:r>
          </w:p>
          <w:p w14:paraId="4BD45C2F" w14:textId="526F8C58" w:rsidR="009D23A8" w:rsidRDefault="009D23A8" w:rsidP="00AF7B1E">
            <w:pPr>
              <w:pStyle w:val="ListParagraph"/>
              <w:numPr>
                <w:ilvl w:val="0"/>
                <w:numId w:val="1"/>
              </w:numPr>
              <w:spacing w:line="480" w:lineRule="auto"/>
              <w:jc w:val="both"/>
            </w:pPr>
            <w:r>
              <w:t xml:space="preserve">House of over 7000 animals </w:t>
            </w:r>
          </w:p>
        </w:tc>
        <w:tc>
          <w:tcPr>
            <w:tcW w:w="4675" w:type="dxa"/>
          </w:tcPr>
          <w:p w14:paraId="63EE4081" w14:textId="450A371C" w:rsidR="00FB725C" w:rsidRDefault="001C5083" w:rsidP="00AF7B1E">
            <w:pPr>
              <w:pStyle w:val="ListParagraph"/>
              <w:numPr>
                <w:ilvl w:val="0"/>
                <w:numId w:val="1"/>
              </w:numPr>
              <w:spacing w:line="480" w:lineRule="auto"/>
              <w:jc w:val="both"/>
            </w:pPr>
            <w:r>
              <w:lastRenderedPageBreak/>
              <w:t>Governmental regulations</w:t>
            </w:r>
          </w:p>
          <w:p w14:paraId="32385E81" w14:textId="77777777" w:rsidR="001C5083" w:rsidRDefault="007D3D52" w:rsidP="00AF7B1E">
            <w:pPr>
              <w:pStyle w:val="ListParagraph"/>
              <w:numPr>
                <w:ilvl w:val="0"/>
                <w:numId w:val="1"/>
              </w:numPr>
              <w:spacing w:line="480" w:lineRule="auto"/>
              <w:jc w:val="both"/>
            </w:pPr>
            <w:r>
              <w:t xml:space="preserve">Not open for guests all throughout the year </w:t>
            </w:r>
          </w:p>
          <w:p w14:paraId="1FDED0D5" w14:textId="77777777" w:rsidR="007D3D52" w:rsidRDefault="00780FD8" w:rsidP="00AF7B1E">
            <w:pPr>
              <w:pStyle w:val="ListParagraph"/>
              <w:numPr>
                <w:ilvl w:val="0"/>
                <w:numId w:val="1"/>
              </w:numPr>
              <w:spacing w:line="480" w:lineRule="auto"/>
              <w:jc w:val="both"/>
            </w:pPr>
            <w:r>
              <w:t xml:space="preserve">May be unable to recreate some environments for some of the animals </w:t>
            </w:r>
          </w:p>
          <w:p w14:paraId="2CE16200" w14:textId="7708ED8B" w:rsidR="00780FD8" w:rsidRDefault="003842EA" w:rsidP="00AF7B1E">
            <w:pPr>
              <w:pStyle w:val="ListParagraph"/>
              <w:numPr>
                <w:ilvl w:val="0"/>
                <w:numId w:val="1"/>
              </w:numPr>
              <w:spacing w:line="480" w:lineRule="auto"/>
              <w:jc w:val="both"/>
            </w:pPr>
            <w:r>
              <w:t xml:space="preserve">Activists from 25 animal protection groups have protested against </w:t>
            </w:r>
            <w:r>
              <w:lastRenderedPageBreak/>
              <w:t xml:space="preserve">bringing polar bears to Belgium </w:t>
            </w:r>
            <w:r w:rsidR="00D318D8">
              <w:t>(Polar bear protest at Pairi Daiza: ‘These animals have no</w:t>
            </w:r>
            <w:r w:rsidR="00D008FD">
              <w:t xml:space="preserve"> </w:t>
            </w:r>
            <w:r w:rsidR="00D318D8">
              <w:t>place in Belgium, 2019)</w:t>
            </w:r>
            <w:r w:rsidR="00D008FD">
              <w:t xml:space="preserve"> </w:t>
            </w:r>
          </w:p>
        </w:tc>
      </w:tr>
      <w:tr w:rsidR="00F926D2" w14:paraId="555553DE" w14:textId="77777777" w:rsidTr="00F926D2">
        <w:tc>
          <w:tcPr>
            <w:tcW w:w="4675" w:type="dxa"/>
          </w:tcPr>
          <w:p w14:paraId="1334FC11" w14:textId="77777777" w:rsidR="00823924" w:rsidRDefault="00823924" w:rsidP="00F947AA">
            <w:pPr>
              <w:jc w:val="both"/>
            </w:pPr>
          </w:p>
          <w:p w14:paraId="2BFC0123" w14:textId="77777777" w:rsidR="00F926D2" w:rsidRPr="00823924" w:rsidRDefault="00F926D2" w:rsidP="00823924">
            <w:pPr>
              <w:jc w:val="center"/>
              <w:rPr>
                <w:b/>
                <w:bCs/>
              </w:rPr>
            </w:pPr>
            <w:r w:rsidRPr="00823924">
              <w:rPr>
                <w:b/>
                <w:bCs/>
              </w:rPr>
              <w:t>Opportunities</w:t>
            </w:r>
          </w:p>
          <w:p w14:paraId="12C625AD" w14:textId="173D769C" w:rsidR="00823924" w:rsidRDefault="00823924" w:rsidP="00F947AA">
            <w:pPr>
              <w:jc w:val="both"/>
            </w:pPr>
          </w:p>
        </w:tc>
        <w:tc>
          <w:tcPr>
            <w:tcW w:w="4675" w:type="dxa"/>
          </w:tcPr>
          <w:p w14:paraId="6FC874D7" w14:textId="77777777" w:rsidR="00823924" w:rsidRDefault="00823924" w:rsidP="00F947AA">
            <w:pPr>
              <w:jc w:val="both"/>
            </w:pPr>
          </w:p>
          <w:p w14:paraId="56A00E66" w14:textId="7DC4539C" w:rsidR="00F926D2" w:rsidRPr="00823924" w:rsidRDefault="00F926D2" w:rsidP="00823924">
            <w:pPr>
              <w:jc w:val="center"/>
              <w:rPr>
                <w:b/>
                <w:bCs/>
              </w:rPr>
            </w:pPr>
            <w:r w:rsidRPr="00823924">
              <w:rPr>
                <w:b/>
                <w:bCs/>
              </w:rPr>
              <w:t>Threats</w:t>
            </w:r>
          </w:p>
        </w:tc>
      </w:tr>
      <w:tr w:rsidR="00F926D2" w14:paraId="595A0911" w14:textId="77777777" w:rsidTr="00F926D2">
        <w:tc>
          <w:tcPr>
            <w:tcW w:w="4675" w:type="dxa"/>
          </w:tcPr>
          <w:p w14:paraId="7415D145" w14:textId="3E1E72E1" w:rsidR="00F926D2" w:rsidRDefault="00923B4C" w:rsidP="00AF7B1E">
            <w:pPr>
              <w:pStyle w:val="ListParagraph"/>
              <w:numPr>
                <w:ilvl w:val="0"/>
                <w:numId w:val="1"/>
              </w:numPr>
              <w:spacing w:line="480" w:lineRule="auto"/>
              <w:jc w:val="both"/>
            </w:pPr>
            <w:r>
              <w:lastRenderedPageBreak/>
              <w:t>Brand recognition – park could develop further</w:t>
            </w:r>
          </w:p>
          <w:p w14:paraId="312A0206" w14:textId="2F87C9EB" w:rsidR="007C7B80" w:rsidRDefault="007C7B80" w:rsidP="00AF7B1E">
            <w:pPr>
              <w:pStyle w:val="ListParagraph"/>
              <w:numPr>
                <w:ilvl w:val="0"/>
                <w:numId w:val="1"/>
              </w:numPr>
              <w:spacing w:line="480" w:lineRule="auto"/>
              <w:jc w:val="both"/>
            </w:pPr>
            <w:r>
              <w:t>The wellness area and the restaurants</w:t>
            </w:r>
          </w:p>
          <w:p w14:paraId="53D42095" w14:textId="568580B6" w:rsidR="00923B4C" w:rsidRDefault="001C5083" w:rsidP="00AF7B1E">
            <w:pPr>
              <w:pStyle w:val="ListParagraph"/>
              <w:numPr>
                <w:ilvl w:val="0"/>
                <w:numId w:val="1"/>
              </w:numPr>
              <w:spacing w:line="480" w:lineRule="auto"/>
              <w:jc w:val="both"/>
            </w:pPr>
            <w:r>
              <w:t xml:space="preserve">Use of technology </w:t>
            </w:r>
            <w:r w:rsidR="00780FD8">
              <w:t xml:space="preserve">advancements </w:t>
            </w:r>
            <w:r>
              <w:t>to enhance the guest’s experience</w:t>
            </w:r>
          </w:p>
          <w:p w14:paraId="457F4C4E" w14:textId="48415B8E" w:rsidR="001C5083" w:rsidRDefault="00AA455A" w:rsidP="00AF7B1E">
            <w:pPr>
              <w:pStyle w:val="ListParagraph"/>
              <w:numPr>
                <w:ilvl w:val="0"/>
                <w:numId w:val="1"/>
              </w:numPr>
              <w:spacing w:line="480" w:lineRule="auto"/>
              <w:jc w:val="both"/>
            </w:pPr>
            <w:r>
              <w:t>Outdoor activities have health benefits, recommended also during the pandemic</w:t>
            </w:r>
          </w:p>
        </w:tc>
        <w:tc>
          <w:tcPr>
            <w:tcW w:w="4675" w:type="dxa"/>
          </w:tcPr>
          <w:p w14:paraId="4FDE0164" w14:textId="6F987A75" w:rsidR="00F926D2" w:rsidRDefault="00923B4C" w:rsidP="00AF7B1E">
            <w:pPr>
              <w:pStyle w:val="ListParagraph"/>
              <w:numPr>
                <w:ilvl w:val="0"/>
                <w:numId w:val="1"/>
              </w:numPr>
              <w:spacing w:line="480" w:lineRule="auto"/>
              <w:jc w:val="both"/>
            </w:pPr>
            <w:r>
              <w:t>Pandemics</w:t>
            </w:r>
          </w:p>
          <w:p w14:paraId="609CC144" w14:textId="77777777" w:rsidR="00923B4C" w:rsidRDefault="00923B4C" w:rsidP="00AF7B1E">
            <w:pPr>
              <w:pStyle w:val="ListParagraph"/>
              <w:numPr>
                <w:ilvl w:val="0"/>
                <w:numId w:val="1"/>
              </w:numPr>
              <w:spacing w:line="480" w:lineRule="auto"/>
              <w:jc w:val="both"/>
            </w:pPr>
            <w:r>
              <w:t>Natural disasters and weather</w:t>
            </w:r>
          </w:p>
          <w:p w14:paraId="2886DE08" w14:textId="77777777" w:rsidR="00923B4C" w:rsidRDefault="002B661C" w:rsidP="00AF7B1E">
            <w:pPr>
              <w:pStyle w:val="ListParagraph"/>
              <w:numPr>
                <w:ilvl w:val="0"/>
                <w:numId w:val="1"/>
              </w:numPr>
              <w:spacing w:line="480" w:lineRule="auto"/>
              <w:jc w:val="both"/>
            </w:pPr>
            <w:r>
              <w:t xml:space="preserve">Activists/groups not alienated with the zoo’s mission and vision  </w:t>
            </w:r>
          </w:p>
          <w:p w14:paraId="2B7BF047" w14:textId="77777777" w:rsidR="00BE60FD" w:rsidRDefault="00BE60FD" w:rsidP="00AF7B1E">
            <w:pPr>
              <w:pStyle w:val="ListParagraph"/>
              <w:numPr>
                <w:ilvl w:val="0"/>
                <w:numId w:val="1"/>
              </w:numPr>
              <w:spacing w:line="480" w:lineRule="auto"/>
              <w:jc w:val="both"/>
            </w:pPr>
            <w:r>
              <w:t xml:space="preserve">Animals may find a way to escape from their habitats – 2020 – a wolf escaped from </w:t>
            </w:r>
            <w:r w:rsidR="00823924">
              <w:t>its Pairi Daiza home</w:t>
            </w:r>
            <w:r>
              <w:t xml:space="preserve"> for a night (The Brussels Times, 2020)</w:t>
            </w:r>
          </w:p>
          <w:p w14:paraId="3F9F3250" w14:textId="533ECE44" w:rsidR="00EB3405" w:rsidRDefault="00EB3405" w:rsidP="00AF7B1E">
            <w:pPr>
              <w:pStyle w:val="ListParagraph"/>
              <w:spacing w:line="480" w:lineRule="auto"/>
              <w:jc w:val="both"/>
            </w:pPr>
          </w:p>
        </w:tc>
      </w:tr>
    </w:tbl>
    <w:p w14:paraId="162BB40B" w14:textId="1DAF376F" w:rsidR="00652ADA" w:rsidRDefault="00EB3405" w:rsidP="00F947AA">
      <w:pPr>
        <w:jc w:val="both"/>
      </w:pPr>
      <w:r>
        <w:t xml:space="preserve"> </w:t>
      </w:r>
    </w:p>
    <w:p w14:paraId="65EE6DCC" w14:textId="281871A0" w:rsidR="00EB3405" w:rsidRDefault="00EB3405" w:rsidP="00AF7B1E">
      <w:pPr>
        <w:spacing w:line="480" w:lineRule="auto"/>
        <w:jc w:val="both"/>
      </w:pPr>
      <w:r>
        <w:t xml:space="preserve">Once a SWOT Analysis has been performed, the next step is developing the best strategies forward based on the results of the SWOT, therefore a TOWS Analysis will also </w:t>
      </w:r>
      <w:r w:rsidR="002A3CD1">
        <w:t>need to be performed</w:t>
      </w:r>
      <w:r>
        <w:t xml:space="preserve">. TOWS in a tool which combines four strategies </w:t>
      </w:r>
      <w:r w:rsidR="002A3CD1">
        <w:t>such as</w:t>
      </w:r>
      <w:r>
        <w:t xml:space="preserve"> Strength – Opportunity, Weakness – Opportunity, </w:t>
      </w:r>
      <w:r w:rsidR="00F7525A">
        <w:t xml:space="preserve">Strength – Threat, Weakness – Threat; </w:t>
      </w:r>
      <w:r>
        <w:t xml:space="preserve"> </w:t>
      </w:r>
    </w:p>
    <w:p w14:paraId="1406FED7" w14:textId="2FD5A67A" w:rsidR="002C47B6" w:rsidRDefault="002C47B6" w:rsidP="00AF7B1E">
      <w:pPr>
        <w:spacing w:line="480" w:lineRule="auto"/>
        <w:jc w:val="both"/>
      </w:pPr>
      <w:r>
        <w:t>The first strategy is</w:t>
      </w:r>
      <w:r w:rsidR="007C7B80">
        <w:t xml:space="preserve"> to</w:t>
      </w:r>
      <w:r>
        <w:t xml:space="preserve"> </w:t>
      </w:r>
      <w:r w:rsidR="007C7B80">
        <w:t xml:space="preserve">use the strengths in order to maximise the opportunities for the business; the second tactic is to find solutions for the weaknesses in order to minimise them and allow more room thus to exploit the opportunities. The third </w:t>
      </w:r>
      <w:r w:rsidR="00134F3B">
        <w:t>strategy refers to maximising the strengths to such a level that the threats that may arise would not be strong enough to overcome the positive aspects</w:t>
      </w:r>
      <w:r w:rsidR="00F65AF0">
        <w:t>. The last TOWS strategy is considered to be somewhat the last option as</w:t>
      </w:r>
      <w:r w:rsidR="00451B7D">
        <w:t xml:space="preserve"> it is only suggesting the handling of the “negative aspects” of the analysis and</w:t>
      </w:r>
      <w:r w:rsidR="00F65AF0">
        <w:t xml:space="preserve"> it</w:t>
      </w:r>
      <w:r w:rsidR="00A15294">
        <w:t>s aim is to try and minimise the weaknesses in order to avoid possible threats</w:t>
      </w:r>
      <w:r w:rsidR="00A164D8">
        <w:t xml:space="preserve"> (</w:t>
      </w:r>
      <w:proofErr w:type="spellStart"/>
      <w:r w:rsidR="00A164D8">
        <w:t>Friesner</w:t>
      </w:r>
      <w:proofErr w:type="spellEnd"/>
      <w:r w:rsidR="00A164D8">
        <w:t>, 2017)</w:t>
      </w:r>
      <w:r w:rsidR="00451B7D">
        <w:t xml:space="preserve">. </w:t>
      </w:r>
    </w:p>
    <w:p w14:paraId="04473F8D" w14:textId="5DFE33D9" w:rsidR="00451B7D" w:rsidRDefault="00451B7D" w:rsidP="00AF7B1E">
      <w:pPr>
        <w:spacing w:line="480" w:lineRule="auto"/>
        <w:jc w:val="both"/>
      </w:pPr>
      <w:r>
        <w:t xml:space="preserve">As resulted from the SWOT analysis completed in this section, Pairi Daiza Park appears to be </w:t>
      </w:r>
      <w:r w:rsidR="00FF5F45">
        <w:t>on a</w:t>
      </w:r>
      <w:r>
        <w:t xml:space="preserve"> good </w:t>
      </w:r>
      <w:r w:rsidR="00FF5F45">
        <w:t>social and financial</w:t>
      </w:r>
      <w:r w:rsidR="00F6232D">
        <w:t xml:space="preserve"> scale</w:t>
      </w:r>
      <w:r w:rsidR="00FF5F45">
        <w:t xml:space="preserve"> </w:t>
      </w:r>
      <w:r>
        <w:t xml:space="preserve">position. The </w:t>
      </w:r>
      <w:r w:rsidR="00FF5F45">
        <w:t xml:space="preserve">organisation has already good management </w:t>
      </w:r>
      <w:r w:rsidR="00FF5F45">
        <w:lastRenderedPageBreak/>
        <w:t>strategies implemented, and as a result, the zoo had been voted twice “European Zoo of the Year” and three times “Best Zoo in Europe”</w:t>
      </w:r>
      <w:r w:rsidR="00057A56">
        <w:t xml:space="preserve">; </w:t>
      </w:r>
    </w:p>
    <w:p w14:paraId="15B3EE78" w14:textId="579D853C" w:rsidR="00036161" w:rsidRDefault="00036161" w:rsidP="00AF7B1E">
      <w:pPr>
        <w:spacing w:line="480" w:lineRule="auto"/>
        <w:jc w:val="both"/>
      </w:pPr>
      <w:r>
        <w:t xml:space="preserve">The park has many great assets that add to its strengths, such as </w:t>
      </w:r>
      <w:r w:rsidR="009C1FA8">
        <w:t xml:space="preserve">low competition, which is due to </w:t>
      </w:r>
      <w:r>
        <w:t>the half board accommodation</w:t>
      </w:r>
      <w:r w:rsidR="009C1FA8">
        <w:t xml:space="preserve"> services</w:t>
      </w:r>
      <w:r>
        <w:t xml:space="preserve"> it offers to its guests, especially created to offer the unique feel and experience of the specific area it is located </w:t>
      </w:r>
      <w:r w:rsidR="00F6232D">
        <w:t xml:space="preserve">in. The park also offers personalised stays that can be tailored when creating the booking on the official website or can be also personalised through the loyalty program that the zoo park is offering to its guests. The stayover packages offer unique experiences in the natural habitats of multiple animals, with great views and sometimes animal encounters, as well as </w:t>
      </w:r>
      <w:r w:rsidR="00B37F09">
        <w:t xml:space="preserve">breakfast and dinner and </w:t>
      </w:r>
      <w:r w:rsidR="00F6232D">
        <w:t xml:space="preserve">early access to the park before </w:t>
      </w:r>
      <w:r w:rsidR="00B37F09">
        <w:t xml:space="preserve">the opening times and after-hours access to certain areas of the zoo park. </w:t>
      </w:r>
      <w:r w:rsidR="00015F58">
        <w:t xml:space="preserve">Pairi Daiza is home to over 7000 animals which have very different needs and </w:t>
      </w:r>
      <w:r w:rsidR="0061172C">
        <w:t>require different handling, feeding and looking after approaches</w:t>
      </w:r>
      <w:r w:rsidR="00FF03AD">
        <w:t>. Pairi Daiza associates are therefore very careful to offer all the care necessaire to their animals and moreover Pairi Daiza Foundation’s aim is to conserve and rehabilitate endangered species</w:t>
      </w:r>
      <w:r w:rsidR="009B0E56">
        <w:t xml:space="preserve"> after years of research about them. </w:t>
      </w:r>
    </w:p>
    <w:p w14:paraId="1B120125" w14:textId="3BBEB37B" w:rsidR="00C53E13" w:rsidRDefault="00C53E13" w:rsidP="00AF7B1E">
      <w:pPr>
        <w:spacing w:line="480" w:lineRule="auto"/>
        <w:jc w:val="both"/>
      </w:pPr>
      <w:r>
        <w:t xml:space="preserve">Along with the strengths the park is displaying and the positive intentions, the park’s management has to agree with the fact that not the entire public is agreeing with their visions; thus, a few years back </w:t>
      </w:r>
      <w:r w:rsidR="00514DC3">
        <w:t xml:space="preserve">the organisation was confronted by a group of protestants who did not believe that the country the park is located in, Belgium, would make a good home for polar bears </w:t>
      </w:r>
      <w:r w:rsidR="00542FD3">
        <w:t xml:space="preserve">the management had planned to move over to Pairi Daiza Zoo. </w:t>
      </w:r>
      <w:r w:rsidR="009C1FA8">
        <w:t xml:space="preserve">Another weakness </w:t>
      </w:r>
      <w:r w:rsidR="006D4324">
        <w:t xml:space="preserve">for </w:t>
      </w:r>
      <w:r w:rsidR="009C1FA8">
        <w:t xml:space="preserve">the </w:t>
      </w:r>
      <w:r w:rsidR="006D4324">
        <w:t>organisation</w:t>
      </w:r>
      <w:r w:rsidR="009C1FA8">
        <w:t xml:space="preserve"> is the fact that </w:t>
      </w:r>
      <w:r w:rsidR="00B26F92">
        <w:t xml:space="preserve">the Zoo Park cannot </w:t>
      </w:r>
      <w:r w:rsidR="006D4324">
        <w:t xml:space="preserve">stay open all throughout the year for its guests, therefore losing revenues </w:t>
      </w:r>
      <w:r w:rsidR="00FA03DF">
        <w:t>on</w:t>
      </w:r>
      <w:r w:rsidR="006D4324">
        <w:t xml:space="preserve"> feed</w:t>
      </w:r>
      <w:r w:rsidR="00FA03DF">
        <w:t xml:space="preserve"> for</w:t>
      </w:r>
      <w:r w:rsidR="006D4324">
        <w:t xml:space="preserve"> the animals and paying the staff while making no earnings.  </w:t>
      </w:r>
    </w:p>
    <w:p w14:paraId="0BFB7763" w14:textId="34928059" w:rsidR="00652ADA" w:rsidRDefault="00FA03DF" w:rsidP="00AF7B1E">
      <w:pPr>
        <w:spacing w:line="480" w:lineRule="auto"/>
        <w:jc w:val="both"/>
      </w:pPr>
      <w:r>
        <w:t xml:space="preserve">However, Pairi Daiza has thrived through the last few years when it started to build the hotels and the accommodation areas in the park </w:t>
      </w:r>
      <w:r w:rsidR="00C9407F">
        <w:t xml:space="preserve">and to open more restaurants and wellness areas for the </w:t>
      </w:r>
      <w:r w:rsidR="00C9407F">
        <w:lastRenderedPageBreak/>
        <w:t>guests. This fact proves that the management of the park has implemented great strategies for long-term success of the organisation, developing further their idea and vision that humans and the nature can thrive and develop in complete harmony</w:t>
      </w:r>
      <w:r w:rsidR="00B9444B">
        <w:t xml:space="preserve">. </w:t>
      </w:r>
    </w:p>
    <w:p w14:paraId="7352A754" w14:textId="16B46DE5" w:rsidR="00E80F6E" w:rsidRDefault="00E80F6E" w:rsidP="00AF7B1E">
      <w:pPr>
        <w:spacing w:line="480" w:lineRule="auto"/>
        <w:jc w:val="both"/>
      </w:pPr>
      <w:r>
        <w:t>The</w:t>
      </w:r>
      <w:r w:rsidR="00D879F3">
        <w:t xml:space="preserve"> use</w:t>
      </w:r>
      <w:r>
        <w:t xml:space="preserve"> technology </w:t>
      </w:r>
      <w:r w:rsidR="00D879F3">
        <w:t xml:space="preserve">has also been involved in the creation of best ambient and safety measures for both the animals and the guests of the park. </w:t>
      </w:r>
    </w:p>
    <w:p w14:paraId="630AB15C" w14:textId="20AF02D9" w:rsidR="00652ADA" w:rsidRDefault="00A85625" w:rsidP="00AF7B1E">
      <w:pPr>
        <w:spacing w:line="480" w:lineRule="auto"/>
        <w:jc w:val="both"/>
      </w:pPr>
      <w:r>
        <w:t xml:space="preserve">Nevertheless, no matter how good the strategies a company is following are sometimes, a few factors can never be controlled, such as the weather, natural disasters and pandemics. Therefore, organisations must always develop further plans in case any of the </w:t>
      </w:r>
      <w:r w:rsidR="00C37699">
        <w:t xml:space="preserve">situations happen. </w:t>
      </w:r>
    </w:p>
    <w:p w14:paraId="750CFE38" w14:textId="573263F8" w:rsidR="00C37699" w:rsidRDefault="00C37699" w:rsidP="00AF7B1E">
      <w:pPr>
        <w:spacing w:line="480" w:lineRule="auto"/>
        <w:jc w:val="both"/>
      </w:pPr>
      <w:r>
        <w:t xml:space="preserve">Security is one other threat that could sometime fail the organisation; as it happened, back in 2019, one of the wolves from Pairi Daiza has escaped their current home for an entire night; fortunately, the animal was found next to the zoo park </w:t>
      </w:r>
      <w:r w:rsidR="00D25740">
        <w:t xml:space="preserve">next morning </w:t>
      </w:r>
      <w:r>
        <w:t>and was brought back healthy and unharmed</w:t>
      </w:r>
      <w:r w:rsidR="00FC3634">
        <w:t xml:space="preserve"> and the escaping whole was immediately fixed by the zoo. </w:t>
      </w:r>
    </w:p>
    <w:p w14:paraId="43321130" w14:textId="1226287E" w:rsidR="00D25740" w:rsidRDefault="008A7B6C" w:rsidP="00AF7B1E">
      <w:pPr>
        <w:spacing w:line="480" w:lineRule="auto"/>
        <w:jc w:val="both"/>
      </w:pPr>
      <w:r>
        <w:t xml:space="preserve">Presenting the SWOT analysis, the positive and negative facts of the organisation are </w:t>
      </w:r>
      <w:r w:rsidR="00461589">
        <w:t>clearer</w:t>
      </w:r>
      <w:r>
        <w:t>, therefore, a TOWS analysis can follow: the first strategy would imply a Strength – Opportunity approach</w:t>
      </w:r>
      <w:r w:rsidR="00461589">
        <w:t>. This means that the zoo park should focus on developing further</w:t>
      </w:r>
      <w:r w:rsidR="00866E0D">
        <w:t xml:space="preserve"> its frontiers</w:t>
      </w:r>
      <w:r w:rsidR="00461589">
        <w:t xml:space="preserve"> and even oversea, boosting this way the brand’s name even more and consequently creating more profit.</w:t>
      </w:r>
      <w:r w:rsidR="00866E0D">
        <w:t xml:space="preserve"> Along with the growth of the organisation, the need of loyal customers becomes bigger, thus the loyalty program and personalisation are very important aspects to </w:t>
      </w:r>
      <w:r w:rsidR="00C76FEC">
        <w:t xml:space="preserve">focus on.  </w:t>
      </w:r>
    </w:p>
    <w:p w14:paraId="5CEC1C6C" w14:textId="66FE0800" w:rsidR="00F83C11" w:rsidRDefault="00F83C11" w:rsidP="00AF7B1E">
      <w:pPr>
        <w:spacing w:line="480" w:lineRule="auto"/>
        <w:jc w:val="both"/>
      </w:pPr>
      <w:r>
        <w:t>The second TOWS strategy refers to Weakness – Opportunity; if approaching this strategy, Pairi Daiza park should focus on keeping the zoo open throughout the whole year in order to avo</w:t>
      </w:r>
      <w:r w:rsidR="00A13EFA">
        <w:t>id</w:t>
      </w:r>
      <w:r>
        <w:t xml:space="preserve"> revenue loss, and therefore the development could also be quicker; this is an aspect Pairi Daiza is already considering for the future; as a first step, the park’s opening times are now later than before</w:t>
      </w:r>
      <w:r w:rsidR="00D50497">
        <w:t>;</w:t>
      </w:r>
      <w:r>
        <w:t xml:space="preserve"> </w:t>
      </w:r>
      <w:r w:rsidR="00D50497">
        <w:t xml:space="preserve">having to consider the dark aspect, the management worked in partnership with different </w:t>
      </w:r>
      <w:r w:rsidR="00D50497">
        <w:lastRenderedPageBreak/>
        <w:t xml:space="preserve">companies to create the best environment for their guests where nature and technology is perfectly combined. </w:t>
      </w:r>
    </w:p>
    <w:p w14:paraId="3AE53175" w14:textId="5EF75B76" w:rsidR="00786D54" w:rsidRDefault="00B1487C" w:rsidP="00AF7B1E">
      <w:pPr>
        <w:spacing w:line="480" w:lineRule="auto"/>
        <w:jc w:val="both"/>
      </w:pPr>
      <w:r>
        <w:t>The third TOWS strategy Strength – Threat assumes that Pairi Daiza maximise its strengths to the point where if any threat happens, it should not have huge impact</w:t>
      </w:r>
      <w:r w:rsidR="008C777F">
        <w:t xml:space="preserve">. </w:t>
      </w:r>
      <w:r w:rsidR="00760EC3">
        <w:t xml:space="preserve">Thus, the zoo </w:t>
      </w:r>
      <w:r w:rsidR="006A47CA">
        <w:t>should focus on hyperpersonalisation in order to maintain and further develop their guests</w:t>
      </w:r>
      <w:r w:rsidR="00786D54">
        <w:t>’</w:t>
      </w:r>
      <w:r w:rsidR="006A47CA">
        <w:t xml:space="preserve"> number</w:t>
      </w:r>
      <w:r w:rsidR="00AE2C71">
        <w:t xml:space="preserve"> to its best potential in order to maximise revenues as well.</w:t>
      </w:r>
    </w:p>
    <w:p w14:paraId="5FEFE853" w14:textId="26D2C4CF" w:rsidR="008C777F" w:rsidRDefault="00786D54" w:rsidP="00AF7B1E">
      <w:pPr>
        <w:spacing w:line="480" w:lineRule="auto"/>
        <w:jc w:val="both"/>
      </w:pPr>
      <w:r>
        <w:t xml:space="preserve">Forth TOWS tactic is the last one an organisation will choose. </w:t>
      </w:r>
      <w:r w:rsidR="00900468">
        <w:t xml:space="preserve">Although not the most desired strategy, this would involve Pairi Daiza to maintain the high standards the animals are treated </w:t>
      </w:r>
      <w:r w:rsidR="00C3127C">
        <w:t>with and</w:t>
      </w:r>
      <w:r w:rsidR="00D05DD4">
        <w:t xml:space="preserve"> the follow of governmental </w:t>
      </w:r>
      <w:r w:rsidR="00C3127C">
        <w:t>laws,</w:t>
      </w:r>
      <w:r w:rsidR="00900468">
        <w:t xml:space="preserve"> in order for protestant groups to stop any future acts. </w:t>
      </w:r>
    </w:p>
    <w:p w14:paraId="20277F15" w14:textId="49565B68" w:rsidR="00652ADA" w:rsidRDefault="00652ADA" w:rsidP="00AF7B1E">
      <w:pPr>
        <w:spacing w:line="480" w:lineRule="auto"/>
        <w:jc w:val="both"/>
      </w:pPr>
    </w:p>
    <w:p w14:paraId="10FD8C69" w14:textId="6A0053A3" w:rsidR="00AF7B1E" w:rsidRDefault="00AF7B1E" w:rsidP="00AF7B1E">
      <w:pPr>
        <w:spacing w:line="480" w:lineRule="auto"/>
        <w:jc w:val="both"/>
      </w:pPr>
    </w:p>
    <w:p w14:paraId="29957699" w14:textId="65F39203" w:rsidR="00AF7B1E" w:rsidRDefault="00AF7B1E" w:rsidP="00AF7B1E">
      <w:pPr>
        <w:spacing w:line="480" w:lineRule="auto"/>
        <w:jc w:val="both"/>
      </w:pPr>
    </w:p>
    <w:p w14:paraId="4C357367" w14:textId="399908FD" w:rsidR="00AF7B1E" w:rsidRDefault="00AF7B1E" w:rsidP="00AF7B1E">
      <w:pPr>
        <w:spacing w:line="480" w:lineRule="auto"/>
        <w:jc w:val="both"/>
      </w:pPr>
    </w:p>
    <w:p w14:paraId="3EFAB232" w14:textId="3292EB4D" w:rsidR="00AF7B1E" w:rsidRDefault="00AF7B1E" w:rsidP="00AF7B1E">
      <w:pPr>
        <w:spacing w:line="480" w:lineRule="auto"/>
        <w:jc w:val="both"/>
      </w:pPr>
    </w:p>
    <w:p w14:paraId="4959B938" w14:textId="122387CB" w:rsidR="00AF7B1E" w:rsidRDefault="00AF7B1E" w:rsidP="00AF7B1E">
      <w:pPr>
        <w:spacing w:line="480" w:lineRule="auto"/>
        <w:jc w:val="both"/>
      </w:pPr>
    </w:p>
    <w:p w14:paraId="781D202E" w14:textId="10686FB6" w:rsidR="00AF7B1E" w:rsidRDefault="00AF7B1E" w:rsidP="00AF7B1E">
      <w:pPr>
        <w:spacing w:line="480" w:lineRule="auto"/>
        <w:jc w:val="both"/>
      </w:pPr>
    </w:p>
    <w:p w14:paraId="11925B48" w14:textId="36C49B8B" w:rsidR="00AF7B1E" w:rsidRDefault="00AF7B1E" w:rsidP="00AF7B1E">
      <w:pPr>
        <w:spacing w:line="480" w:lineRule="auto"/>
        <w:jc w:val="both"/>
      </w:pPr>
    </w:p>
    <w:p w14:paraId="2F8FFACA" w14:textId="4194E250" w:rsidR="00AF7B1E" w:rsidRDefault="00AF7B1E" w:rsidP="00AF7B1E">
      <w:pPr>
        <w:spacing w:line="480" w:lineRule="auto"/>
        <w:jc w:val="both"/>
      </w:pPr>
    </w:p>
    <w:p w14:paraId="07BAE31E" w14:textId="27A7B763" w:rsidR="00AF7B1E" w:rsidRDefault="00AF7B1E" w:rsidP="00AF7B1E">
      <w:pPr>
        <w:spacing w:line="480" w:lineRule="auto"/>
        <w:jc w:val="both"/>
      </w:pPr>
    </w:p>
    <w:p w14:paraId="6833215C" w14:textId="0C93C2CE" w:rsidR="00AF7B1E" w:rsidRDefault="00AF7B1E" w:rsidP="00AF7B1E">
      <w:pPr>
        <w:spacing w:line="480" w:lineRule="auto"/>
        <w:jc w:val="both"/>
      </w:pPr>
    </w:p>
    <w:p w14:paraId="15E92263" w14:textId="77777777" w:rsidR="00AF7B1E" w:rsidRDefault="00AF7B1E" w:rsidP="00AF7B1E">
      <w:pPr>
        <w:spacing w:line="480" w:lineRule="auto"/>
        <w:jc w:val="both"/>
      </w:pPr>
    </w:p>
    <w:p w14:paraId="2C497ACE" w14:textId="19F8EDC1" w:rsidR="000852F2" w:rsidRDefault="000852F2" w:rsidP="00F947AA">
      <w:pPr>
        <w:jc w:val="both"/>
      </w:pPr>
    </w:p>
    <w:p w14:paraId="7DC5D270" w14:textId="33D1E119" w:rsidR="000852F2" w:rsidRDefault="000852F2" w:rsidP="00AF7B1E">
      <w:pPr>
        <w:pStyle w:val="Heading2"/>
        <w:spacing w:line="480" w:lineRule="auto"/>
        <w:jc w:val="both"/>
      </w:pPr>
      <w:bookmarkStart w:id="5" w:name="_Toc99047745"/>
      <w:r>
        <w:lastRenderedPageBreak/>
        <w:t>McKinsey’s 7 Framework</w:t>
      </w:r>
      <w:bookmarkEnd w:id="5"/>
    </w:p>
    <w:p w14:paraId="58C092AF" w14:textId="7FE0D80C" w:rsidR="00C3127C" w:rsidRDefault="00C3127C" w:rsidP="00AF7B1E">
      <w:pPr>
        <w:spacing w:line="480" w:lineRule="auto"/>
        <w:jc w:val="both"/>
      </w:pPr>
      <w:r>
        <w:t>McKinsey</w:t>
      </w:r>
      <w:r w:rsidR="00007454">
        <w:t xml:space="preserve">’s 7 Framework will be presented in the following part of the </w:t>
      </w:r>
      <w:r w:rsidR="009701B9">
        <w:t>report; McKinsey’s</w:t>
      </w:r>
      <w:r w:rsidR="00007454">
        <w:t xml:space="preserve"> model is an internal analysis which </w:t>
      </w:r>
      <w:r w:rsidR="009701B9">
        <w:t>is widely used by organisations when developing strategic planning. The</w:t>
      </w:r>
      <w:r w:rsidR="00E8535F">
        <w:t xml:space="preserve"> </w:t>
      </w:r>
      <w:r w:rsidR="00321BE6">
        <w:t>logic</w:t>
      </w:r>
      <w:r w:rsidR="00E8535F">
        <w:t xml:space="preserve"> behind McKinsey’s model is that all departments within an organisation are interconnected, therefore </w:t>
      </w:r>
      <w:r w:rsidR="00DB343F">
        <w:t xml:space="preserve">making a change in one department is going to affect all the others; thus, </w:t>
      </w:r>
      <w:r w:rsidR="00E8535F">
        <w:t>the</w:t>
      </w:r>
      <w:r w:rsidR="009701B9">
        <w:t xml:space="preserve"> framework’s aim is to show how the 7 main elements of a company can support each other in order to maximise the organisation’s potential, effectiveness and profitability.</w:t>
      </w:r>
      <w:r w:rsidR="00844E7F">
        <w:t xml:space="preserve"> </w:t>
      </w:r>
    </w:p>
    <w:p w14:paraId="10D449B6" w14:textId="0A82AF42" w:rsidR="00844E7F" w:rsidRDefault="00844E7F" w:rsidP="00AF7B1E">
      <w:pPr>
        <w:spacing w:line="480" w:lineRule="auto"/>
        <w:jc w:val="both"/>
      </w:pPr>
      <w:r>
        <w:t xml:space="preserve">The 7 main elements are </w:t>
      </w:r>
      <w:r w:rsidR="00DB343F">
        <w:t xml:space="preserve">divided in hard areas: </w:t>
      </w:r>
      <w:r>
        <w:t>Structure, Strategy, S</w:t>
      </w:r>
      <w:r w:rsidR="00DB343F">
        <w:t>ystems – which are easier to identify, and soft areas:</w:t>
      </w:r>
      <w:r>
        <w:t xml:space="preserve"> Staff, Style, S</w:t>
      </w:r>
      <w:r w:rsidR="00DB343F">
        <w:t>kills</w:t>
      </w:r>
      <w:r>
        <w:t xml:space="preserve"> and Shared Values</w:t>
      </w:r>
      <w:r w:rsidR="00DB343F">
        <w:t xml:space="preserve"> – which are more difficult to manage, but are more likely to create and maintain competitive advantages</w:t>
      </w:r>
      <w:r w:rsidR="00F36983">
        <w:t xml:space="preserve"> </w:t>
      </w:r>
      <w:r w:rsidR="00B51EF6">
        <w:t xml:space="preserve">(Jurevicius and Nami, 2021). </w:t>
      </w:r>
    </w:p>
    <w:p w14:paraId="7438992F" w14:textId="3A598B4C" w:rsidR="00652ADA" w:rsidRDefault="00652ADA" w:rsidP="00F947AA">
      <w:pPr>
        <w:jc w:val="both"/>
      </w:pPr>
    </w:p>
    <w:tbl>
      <w:tblPr>
        <w:tblStyle w:val="TableGrid"/>
        <w:tblW w:w="9733" w:type="dxa"/>
        <w:tblLook w:val="04A0" w:firstRow="1" w:lastRow="0" w:firstColumn="1" w:lastColumn="0" w:noHBand="0" w:noVBand="1"/>
      </w:tblPr>
      <w:tblGrid>
        <w:gridCol w:w="3243"/>
        <w:gridCol w:w="3245"/>
        <w:gridCol w:w="3245"/>
      </w:tblGrid>
      <w:tr w:rsidR="00450101" w14:paraId="244D7839" w14:textId="77777777" w:rsidTr="00450101">
        <w:trPr>
          <w:trHeight w:val="1007"/>
        </w:trPr>
        <w:tc>
          <w:tcPr>
            <w:tcW w:w="3243" w:type="dxa"/>
          </w:tcPr>
          <w:p w14:paraId="415FC57C" w14:textId="77777777" w:rsidR="00450101" w:rsidRDefault="00450101" w:rsidP="00F947AA">
            <w:pPr>
              <w:jc w:val="both"/>
            </w:pPr>
          </w:p>
        </w:tc>
        <w:tc>
          <w:tcPr>
            <w:tcW w:w="3245" w:type="dxa"/>
          </w:tcPr>
          <w:p w14:paraId="1227ED4F" w14:textId="77777777" w:rsidR="00450101" w:rsidRDefault="00450101" w:rsidP="00F947AA">
            <w:pPr>
              <w:jc w:val="both"/>
            </w:pPr>
          </w:p>
        </w:tc>
        <w:tc>
          <w:tcPr>
            <w:tcW w:w="3245" w:type="dxa"/>
          </w:tcPr>
          <w:p w14:paraId="115DD460" w14:textId="77777777" w:rsidR="00450101" w:rsidRDefault="00450101" w:rsidP="00450101">
            <w:pPr>
              <w:jc w:val="center"/>
            </w:pPr>
          </w:p>
          <w:p w14:paraId="20C79936" w14:textId="39266783" w:rsidR="00450101" w:rsidRPr="00450101" w:rsidRDefault="00450101" w:rsidP="00450101">
            <w:pPr>
              <w:jc w:val="center"/>
              <w:rPr>
                <w:b/>
                <w:bCs/>
              </w:rPr>
            </w:pPr>
            <w:r w:rsidRPr="00450101">
              <w:rPr>
                <w:b/>
                <w:bCs/>
              </w:rPr>
              <w:t>Aligned?</w:t>
            </w:r>
          </w:p>
        </w:tc>
      </w:tr>
      <w:tr w:rsidR="00450101" w14:paraId="0A784F1D" w14:textId="77777777" w:rsidTr="00450101">
        <w:trPr>
          <w:trHeight w:val="1007"/>
        </w:trPr>
        <w:tc>
          <w:tcPr>
            <w:tcW w:w="3243" w:type="dxa"/>
          </w:tcPr>
          <w:p w14:paraId="0D75FF98" w14:textId="77777777" w:rsidR="00450101" w:rsidRPr="00450101" w:rsidRDefault="00450101" w:rsidP="00F947AA">
            <w:pPr>
              <w:jc w:val="both"/>
              <w:rPr>
                <w:b/>
                <w:bCs/>
              </w:rPr>
            </w:pPr>
          </w:p>
          <w:p w14:paraId="4B09E0BF" w14:textId="57A91ACD" w:rsidR="00450101" w:rsidRPr="00450101" w:rsidRDefault="00450101" w:rsidP="00450101">
            <w:pPr>
              <w:jc w:val="center"/>
              <w:rPr>
                <w:b/>
                <w:bCs/>
              </w:rPr>
            </w:pPr>
            <w:r w:rsidRPr="00450101">
              <w:rPr>
                <w:b/>
                <w:bCs/>
              </w:rPr>
              <w:t>Strategy</w:t>
            </w:r>
          </w:p>
        </w:tc>
        <w:tc>
          <w:tcPr>
            <w:tcW w:w="3245" w:type="dxa"/>
          </w:tcPr>
          <w:p w14:paraId="2BA701D2" w14:textId="77777777" w:rsidR="00450101" w:rsidRDefault="00450101" w:rsidP="00AF7B1E">
            <w:pPr>
              <w:spacing w:line="480" w:lineRule="auto"/>
              <w:jc w:val="both"/>
            </w:pPr>
          </w:p>
          <w:p w14:paraId="54FFE883" w14:textId="2767429C" w:rsidR="00C86977" w:rsidRDefault="00C86977" w:rsidP="00AF7B1E">
            <w:pPr>
              <w:spacing w:line="480" w:lineRule="auto"/>
              <w:jc w:val="both"/>
            </w:pPr>
            <w:r>
              <w:t>Market development</w:t>
            </w:r>
          </w:p>
        </w:tc>
        <w:tc>
          <w:tcPr>
            <w:tcW w:w="3245" w:type="dxa"/>
          </w:tcPr>
          <w:p w14:paraId="3D348AFE" w14:textId="77777777" w:rsidR="00450101" w:rsidRDefault="00450101" w:rsidP="00AF7B1E">
            <w:pPr>
              <w:spacing w:line="480" w:lineRule="auto"/>
              <w:jc w:val="both"/>
            </w:pPr>
          </w:p>
          <w:p w14:paraId="7887BD5B" w14:textId="0B40D152" w:rsidR="00C86977" w:rsidRDefault="00C86977" w:rsidP="00AF7B1E">
            <w:pPr>
              <w:spacing w:line="480" w:lineRule="auto"/>
              <w:jc w:val="both"/>
            </w:pPr>
            <w:r>
              <w:t>Yes</w:t>
            </w:r>
          </w:p>
        </w:tc>
      </w:tr>
      <w:tr w:rsidR="00450101" w14:paraId="0445CEB3" w14:textId="77777777" w:rsidTr="00450101">
        <w:trPr>
          <w:trHeight w:val="1007"/>
        </w:trPr>
        <w:tc>
          <w:tcPr>
            <w:tcW w:w="3243" w:type="dxa"/>
          </w:tcPr>
          <w:p w14:paraId="2D08F093" w14:textId="77777777" w:rsidR="00450101" w:rsidRPr="00450101" w:rsidRDefault="00450101" w:rsidP="00450101">
            <w:pPr>
              <w:jc w:val="center"/>
              <w:rPr>
                <w:b/>
                <w:bCs/>
              </w:rPr>
            </w:pPr>
          </w:p>
          <w:p w14:paraId="447FB32C" w14:textId="02DB2AE3" w:rsidR="00450101" w:rsidRPr="00450101" w:rsidRDefault="00450101" w:rsidP="00450101">
            <w:pPr>
              <w:jc w:val="center"/>
              <w:rPr>
                <w:b/>
                <w:bCs/>
              </w:rPr>
            </w:pPr>
            <w:r w:rsidRPr="00450101">
              <w:rPr>
                <w:b/>
                <w:bCs/>
              </w:rPr>
              <w:t>Structure</w:t>
            </w:r>
          </w:p>
        </w:tc>
        <w:tc>
          <w:tcPr>
            <w:tcW w:w="3245" w:type="dxa"/>
          </w:tcPr>
          <w:p w14:paraId="1EB34CF1" w14:textId="77777777" w:rsidR="00450101" w:rsidRDefault="00450101" w:rsidP="00AF7B1E">
            <w:pPr>
              <w:spacing w:line="480" w:lineRule="auto"/>
              <w:jc w:val="both"/>
            </w:pPr>
          </w:p>
          <w:p w14:paraId="72097C31" w14:textId="4B81A71C" w:rsidR="00C86977" w:rsidRDefault="00C86977" w:rsidP="00AF7B1E">
            <w:pPr>
              <w:spacing w:line="480" w:lineRule="auto"/>
              <w:jc w:val="both"/>
            </w:pPr>
            <w:r>
              <w:t>Functional structure</w:t>
            </w:r>
          </w:p>
        </w:tc>
        <w:tc>
          <w:tcPr>
            <w:tcW w:w="3245" w:type="dxa"/>
          </w:tcPr>
          <w:p w14:paraId="6126399B" w14:textId="77777777" w:rsidR="00450101" w:rsidRDefault="00450101" w:rsidP="00AF7B1E">
            <w:pPr>
              <w:spacing w:line="480" w:lineRule="auto"/>
              <w:jc w:val="both"/>
            </w:pPr>
          </w:p>
          <w:p w14:paraId="70EE6280" w14:textId="66C67708" w:rsidR="00C86977" w:rsidRDefault="00C86977" w:rsidP="00AF7B1E">
            <w:pPr>
              <w:spacing w:line="480" w:lineRule="auto"/>
              <w:jc w:val="both"/>
            </w:pPr>
            <w:r>
              <w:t>Yes</w:t>
            </w:r>
          </w:p>
        </w:tc>
      </w:tr>
      <w:tr w:rsidR="00450101" w14:paraId="171D3373" w14:textId="77777777" w:rsidTr="00450101">
        <w:trPr>
          <w:trHeight w:val="1007"/>
        </w:trPr>
        <w:tc>
          <w:tcPr>
            <w:tcW w:w="3243" w:type="dxa"/>
          </w:tcPr>
          <w:p w14:paraId="29D51AC5" w14:textId="77777777" w:rsidR="00450101" w:rsidRPr="00450101" w:rsidRDefault="00450101" w:rsidP="00450101">
            <w:pPr>
              <w:jc w:val="center"/>
              <w:rPr>
                <w:b/>
                <w:bCs/>
              </w:rPr>
            </w:pPr>
          </w:p>
          <w:p w14:paraId="051768CC" w14:textId="4B021464" w:rsidR="00450101" w:rsidRPr="00450101" w:rsidRDefault="00450101" w:rsidP="00450101">
            <w:pPr>
              <w:jc w:val="center"/>
              <w:rPr>
                <w:b/>
                <w:bCs/>
              </w:rPr>
            </w:pPr>
            <w:r w:rsidRPr="00450101">
              <w:rPr>
                <w:b/>
                <w:bCs/>
              </w:rPr>
              <w:t>Systems</w:t>
            </w:r>
          </w:p>
        </w:tc>
        <w:tc>
          <w:tcPr>
            <w:tcW w:w="3245" w:type="dxa"/>
          </w:tcPr>
          <w:p w14:paraId="063016C3" w14:textId="77777777" w:rsidR="00450101" w:rsidRDefault="00450101" w:rsidP="00AF7B1E">
            <w:pPr>
              <w:spacing w:line="480" w:lineRule="auto"/>
              <w:jc w:val="both"/>
            </w:pPr>
          </w:p>
          <w:p w14:paraId="6E1BFD53" w14:textId="1343C8B8" w:rsidR="00C86977" w:rsidRDefault="00644BD3" w:rsidP="00AF7B1E">
            <w:pPr>
              <w:spacing w:line="480" w:lineRule="auto"/>
              <w:jc w:val="both"/>
            </w:pPr>
            <w:r>
              <w:t xml:space="preserve">Guests handling, customer care, guest retention </w:t>
            </w:r>
          </w:p>
        </w:tc>
        <w:tc>
          <w:tcPr>
            <w:tcW w:w="3245" w:type="dxa"/>
          </w:tcPr>
          <w:p w14:paraId="562F6F43" w14:textId="77777777" w:rsidR="00450101" w:rsidRDefault="00450101" w:rsidP="00AF7B1E">
            <w:pPr>
              <w:spacing w:line="480" w:lineRule="auto"/>
              <w:jc w:val="both"/>
            </w:pPr>
          </w:p>
          <w:p w14:paraId="42D2413A" w14:textId="210F2AFE" w:rsidR="00644BD3" w:rsidRDefault="00644BD3" w:rsidP="00AF7B1E">
            <w:pPr>
              <w:spacing w:line="480" w:lineRule="auto"/>
              <w:jc w:val="both"/>
            </w:pPr>
            <w:r>
              <w:t>Yes</w:t>
            </w:r>
          </w:p>
        </w:tc>
      </w:tr>
      <w:tr w:rsidR="00450101" w14:paraId="009231C0" w14:textId="77777777" w:rsidTr="00450101">
        <w:trPr>
          <w:trHeight w:val="936"/>
        </w:trPr>
        <w:tc>
          <w:tcPr>
            <w:tcW w:w="3243" w:type="dxa"/>
          </w:tcPr>
          <w:p w14:paraId="51C026C3" w14:textId="77777777" w:rsidR="00450101" w:rsidRPr="00450101" w:rsidRDefault="00450101" w:rsidP="00450101">
            <w:pPr>
              <w:jc w:val="center"/>
              <w:rPr>
                <w:b/>
                <w:bCs/>
              </w:rPr>
            </w:pPr>
          </w:p>
          <w:p w14:paraId="564B9366" w14:textId="6F70B441" w:rsidR="00450101" w:rsidRPr="00450101" w:rsidRDefault="00450101" w:rsidP="00450101">
            <w:pPr>
              <w:jc w:val="center"/>
              <w:rPr>
                <w:b/>
                <w:bCs/>
              </w:rPr>
            </w:pPr>
            <w:r w:rsidRPr="00450101">
              <w:rPr>
                <w:b/>
                <w:bCs/>
              </w:rPr>
              <w:t>Staff</w:t>
            </w:r>
          </w:p>
        </w:tc>
        <w:tc>
          <w:tcPr>
            <w:tcW w:w="3245" w:type="dxa"/>
          </w:tcPr>
          <w:p w14:paraId="066D1AC6" w14:textId="77777777" w:rsidR="00450101" w:rsidRDefault="00450101" w:rsidP="00AF7B1E">
            <w:pPr>
              <w:spacing w:line="480" w:lineRule="auto"/>
              <w:jc w:val="both"/>
            </w:pPr>
          </w:p>
          <w:p w14:paraId="2C629AFB" w14:textId="04D105DD" w:rsidR="00644BD3" w:rsidRDefault="004C3146" w:rsidP="00AF7B1E">
            <w:pPr>
              <w:spacing w:line="480" w:lineRule="auto"/>
              <w:jc w:val="both"/>
            </w:pPr>
            <w:r>
              <w:lastRenderedPageBreak/>
              <w:t>Different nationalities’ employees, sharing the same values as the organisation</w:t>
            </w:r>
          </w:p>
        </w:tc>
        <w:tc>
          <w:tcPr>
            <w:tcW w:w="3245" w:type="dxa"/>
          </w:tcPr>
          <w:p w14:paraId="7D6CF345" w14:textId="77777777" w:rsidR="00450101" w:rsidRDefault="00450101" w:rsidP="00AF7B1E">
            <w:pPr>
              <w:spacing w:line="480" w:lineRule="auto"/>
              <w:jc w:val="both"/>
            </w:pPr>
          </w:p>
          <w:p w14:paraId="5DE04A60" w14:textId="2F5AB52A" w:rsidR="00644BD3" w:rsidRDefault="004C3146" w:rsidP="00AF7B1E">
            <w:pPr>
              <w:spacing w:line="480" w:lineRule="auto"/>
              <w:jc w:val="both"/>
            </w:pPr>
            <w:r>
              <w:t xml:space="preserve">No </w:t>
            </w:r>
          </w:p>
        </w:tc>
      </w:tr>
      <w:tr w:rsidR="00450101" w14:paraId="51A9C0FC" w14:textId="77777777" w:rsidTr="00450101">
        <w:trPr>
          <w:trHeight w:val="1007"/>
        </w:trPr>
        <w:tc>
          <w:tcPr>
            <w:tcW w:w="3243" w:type="dxa"/>
          </w:tcPr>
          <w:p w14:paraId="1CBF93A1" w14:textId="77777777" w:rsidR="00450101" w:rsidRPr="00450101" w:rsidRDefault="00450101" w:rsidP="00450101">
            <w:pPr>
              <w:jc w:val="center"/>
              <w:rPr>
                <w:b/>
                <w:bCs/>
              </w:rPr>
            </w:pPr>
          </w:p>
          <w:p w14:paraId="038B434F" w14:textId="539BD823" w:rsidR="00450101" w:rsidRPr="00450101" w:rsidRDefault="00450101" w:rsidP="00450101">
            <w:pPr>
              <w:jc w:val="center"/>
              <w:rPr>
                <w:b/>
                <w:bCs/>
              </w:rPr>
            </w:pPr>
            <w:r w:rsidRPr="00450101">
              <w:rPr>
                <w:b/>
                <w:bCs/>
              </w:rPr>
              <w:t>Skills</w:t>
            </w:r>
          </w:p>
        </w:tc>
        <w:tc>
          <w:tcPr>
            <w:tcW w:w="3245" w:type="dxa"/>
          </w:tcPr>
          <w:p w14:paraId="73BFD6AF" w14:textId="77777777" w:rsidR="00450101" w:rsidRDefault="00450101" w:rsidP="00AF7B1E">
            <w:pPr>
              <w:spacing w:line="480" w:lineRule="auto"/>
              <w:jc w:val="both"/>
            </w:pPr>
          </w:p>
          <w:p w14:paraId="10A1D5CA" w14:textId="0862DEE5" w:rsidR="00644BD3" w:rsidRDefault="004C3146" w:rsidP="00AF7B1E">
            <w:pPr>
              <w:spacing w:line="480" w:lineRule="auto"/>
              <w:jc w:val="both"/>
            </w:pPr>
            <w:r>
              <w:t>Skills alienated with the organisation’s operations</w:t>
            </w:r>
          </w:p>
        </w:tc>
        <w:tc>
          <w:tcPr>
            <w:tcW w:w="3245" w:type="dxa"/>
          </w:tcPr>
          <w:p w14:paraId="2E756FF9" w14:textId="77777777" w:rsidR="00450101" w:rsidRDefault="00450101" w:rsidP="00AF7B1E">
            <w:pPr>
              <w:spacing w:line="480" w:lineRule="auto"/>
              <w:jc w:val="both"/>
            </w:pPr>
          </w:p>
          <w:p w14:paraId="2B936C2D" w14:textId="1E107A84" w:rsidR="004C3146" w:rsidRDefault="004C3146" w:rsidP="00AF7B1E">
            <w:pPr>
              <w:spacing w:line="480" w:lineRule="auto"/>
              <w:jc w:val="both"/>
            </w:pPr>
            <w:r>
              <w:t>Yes</w:t>
            </w:r>
          </w:p>
        </w:tc>
      </w:tr>
      <w:tr w:rsidR="00450101" w14:paraId="7CB3195E" w14:textId="77777777" w:rsidTr="00450101">
        <w:trPr>
          <w:trHeight w:val="1007"/>
        </w:trPr>
        <w:tc>
          <w:tcPr>
            <w:tcW w:w="3243" w:type="dxa"/>
          </w:tcPr>
          <w:p w14:paraId="1F2ED7E3" w14:textId="77777777" w:rsidR="00450101" w:rsidRPr="00450101" w:rsidRDefault="00450101" w:rsidP="00450101">
            <w:pPr>
              <w:jc w:val="center"/>
              <w:rPr>
                <w:b/>
                <w:bCs/>
              </w:rPr>
            </w:pPr>
          </w:p>
          <w:p w14:paraId="785D7044" w14:textId="7C8F43F4" w:rsidR="00450101" w:rsidRPr="00450101" w:rsidRDefault="00450101" w:rsidP="00450101">
            <w:pPr>
              <w:jc w:val="center"/>
              <w:rPr>
                <w:b/>
                <w:bCs/>
              </w:rPr>
            </w:pPr>
            <w:r w:rsidRPr="00450101">
              <w:rPr>
                <w:b/>
                <w:bCs/>
              </w:rPr>
              <w:t>Style</w:t>
            </w:r>
          </w:p>
        </w:tc>
        <w:tc>
          <w:tcPr>
            <w:tcW w:w="3245" w:type="dxa"/>
          </w:tcPr>
          <w:p w14:paraId="613206A2" w14:textId="77777777" w:rsidR="00992B11" w:rsidRDefault="00992B11" w:rsidP="00AF7B1E">
            <w:pPr>
              <w:spacing w:line="480" w:lineRule="auto"/>
              <w:jc w:val="both"/>
            </w:pPr>
          </w:p>
          <w:p w14:paraId="33A8D00C" w14:textId="6F88765F" w:rsidR="00450101" w:rsidRDefault="00E45282" w:rsidP="00AF7B1E">
            <w:pPr>
              <w:spacing w:line="480" w:lineRule="auto"/>
              <w:jc w:val="both"/>
            </w:pPr>
            <w:r>
              <w:t xml:space="preserve">Democratic but sometime chaos </w:t>
            </w:r>
          </w:p>
        </w:tc>
        <w:tc>
          <w:tcPr>
            <w:tcW w:w="3245" w:type="dxa"/>
          </w:tcPr>
          <w:p w14:paraId="2A0E6D7A" w14:textId="77777777" w:rsidR="00450101" w:rsidRDefault="00450101" w:rsidP="00AF7B1E">
            <w:pPr>
              <w:spacing w:line="480" w:lineRule="auto"/>
              <w:jc w:val="both"/>
            </w:pPr>
          </w:p>
          <w:p w14:paraId="6E423333" w14:textId="72778DD1" w:rsidR="00992B11" w:rsidRDefault="00992B11" w:rsidP="00AF7B1E">
            <w:pPr>
              <w:spacing w:line="480" w:lineRule="auto"/>
              <w:jc w:val="both"/>
            </w:pPr>
            <w:r>
              <w:t>No</w:t>
            </w:r>
          </w:p>
        </w:tc>
      </w:tr>
      <w:tr w:rsidR="00450101" w14:paraId="7F070C20" w14:textId="77777777" w:rsidTr="00450101">
        <w:trPr>
          <w:trHeight w:val="1007"/>
        </w:trPr>
        <w:tc>
          <w:tcPr>
            <w:tcW w:w="3243" w:type="dxa"/>
          </w:tcPr>
          <w:p w14:paraId="6B073BA3" w14:textId="77777777" w:rsidR="00450101" w:rsidRPr="00450101" w:rsidRDefault="00450101" w:rsidP="00450101">
            <w:pPr>
              <w:jc w:val="center"/>
              <w:rPr>
                <w:b/>
                <w:bCs/>
              </w:rPr>
            </w:pPr>
          </w:p>
          <w:p w14:paraId="7DE13670" w14:textId="1EACECDA" w:rsidR="00450101" w:rsidRPr="00450101" w:rsidRDefault="00450101" w:rsidP="00450101">
            <w:pPr>
              <w:jc w:val="center"/>
              <w:rPr>
                <w:b/>
                <w:bCs/>
              </w:rPr>
            </w:pPr>
            <w:r w:rsidRPr="00450101">
              <w:rPr>
                <w:b/>
                <w:bCs/>
              </w:rPr>
              <w:t>Shared Values</w:t>
            </w:r>
          </w:p>
        </w:tc>
        <w:tc>
          <w:tcPr>
            <w:tcW w:w="3245" w:type="dxa"/>
          </w:tcPr>
          <w:p w14:paraId="43F25A4D" w14:textId="611462C3" w:rsidR="00450101" w:rsidRDefault="00992B11" w:rsidP="00AF7B1E">
            <w:pPr>
              <w:spacing w:line="480" w:lineRule="auto"/>
              <w:jc w:val="both"/>
            </w:pPr>
            <w:r>
              <w:t xml:space="preserve">Humans and nature are enabled to thrive and develop in harmony </w:t>
            </w:r>
          </w:p>
        </w:tc>
        <w:tc>
          <w:tcPr>
            <w:tcW w:w="3245" w:type="dxa"/>
          </w:tcPr>
          <w:p w14:paraId="77CBC02F" w14:textId="77777777" w:rsidR="00450101" w:rsidRDefault="00450101" w:rsidP="00AF7B1E">
            <w:pPr>
              <w:spacing w:line="480" w:lineRule="auto"/>
              <w:jc w:val="both"/>
            </w:pPr>
          </w:p>
          <w:p w14:paraId="437F204D" w14:textId="2188B002" w:rsidR="00992B11" w:rsidRDefault="00D677C7" w:rsidP="00AF7B1E">
            <w:pPr>
              <w:spacing w:line="480" w:lineRule="auto"/>
              <w:jc w:val="both"/>
            </w:pPr>
            <w:r>
              <w:t xml:space="preserve">No </w:t>
            </w:r>
          </w:p>
        </w:tc>
      </w:tr>
    </w:tbl>
    <w:p w14:paraId="1841B9C1" w14:textId="728323BB" w:rsidR="00652ADA" w:rsidRDefault="00652ADA" w:rsidP="00F947AA">
      <w:pPr>
        <w:jc w:val="both"/>
      </w:pPr>
    </w:p>
    <w:p w14:paraId="2BFEA16A" w14:textId="77777777" w:rsidR="00C36842" w:rsidRDefault="00C36842" w:rsidP="00F947AA">
      <w:pPr>
        <w:jc w:val="both"/>
      </w:pPr>
    </w:p>
    <w:p w14:paraId="4078861A" w14:textId="3BA243A6" w:rsidR="00652ADA" w:rsidRDefault="00AD356B" w:rsidP="00AF7B1E">
      <w:pPr>
        <w:spacing w:line="480" w:lineRule="auto"/>
        <w:jc w:val="both"/>
      </w:pPr>
      <w:r>
        <w:t xml:space="preserve">As resulted from the framework presented above, Pairi </w:t>
      </w:r>
      <w:proofErr w:type="spellStart"/>
      <w:r>
        <w:t>Daiza</w:t>
      </w:r>
      <w:r w:rsidR="003F4C76">
        <w:t>’s</w:t>
      </w:r>
      <w:proofErr w:type="spellEnd"/>
      <w:r w:rsidR="003F4C76">
        <w:t xml:space="preserve"> 7 elements lack some consistency, therefore a new strategy has to be developed in order for all departments to run smooth and succeed. </w:t>
      </w:r>
      <w:r w:rsidR="006953BD">
        <w:t>The area</w:t>
      </w:r>
      <w:r w:rsidR="002A4408">
        <w:t>s</w:t>
      </w:r>
      <w:r w:rsidR="006953BD">
        <w:t xml:space="preserve"> that need improvement are the Staff</w:t>
      </w:r>
      <w:r w:rsidR="00D677C7">
        <w:t>, Style</w:t>
      </w:r>
      <w:r w:rsidR="006953BD">
        <w:t xml:space="preserve"> and the </w:t>
      </w:r>
      <w:r w:rsidR="00D677C7">
        <w:t>Shared Values</w:t>
      </w:r>
      <w:r w:rsidR="006953BD">
        <w:t xml:space="preserve"> of the organisation. </w:t>
      </w:r>
      <w:r w:rsidR="002A4408">
        <w:t xml:space="preserve">Consequently, the management needs to look into their employees’ skills and offer more training where needed in order </w:t>
      </w:r>
      <w:r w:rsidR="00D677C7">
        <w:t>to alienate their vision with the company’s vision in order to be able to deliver excel</w:t>
      </w:r>
      <w:r w:rsidR="00B301F6">
        <w:t>len</w:t>
      </w:r>
      <w:r w:rsidR="00D677C7">
        <w:t>t service and personalised experiences for their guests;</w:t>
      </w:r>
      <w:r w:rsidR="00B301F6">
        <w:t xml:space="preserve"> </w:t>
      </w:r>
      <w:r w:rsidR="00EB6AB7">
        <w:t xml:space="preserve">the employees should be allocated specific tasks appropriate for the skills they hold </w:t>
      </w:r>
      <w:r w:rsidR="001043EC">
        <w:t xml:space="preserve">in order to avoid chaos or </w:t>
      </w:r>
      <w:r w:rsidR="00D05868">
        <w:t xml:space="preserve">unpleasant experiences. </w:t>
      </w:r>
    </w:p>
    <w:p w14:paraId="3C6902E7" w14:textId="77777777" w:rsidR="00AF7B1E" w:rsidRDefault="00AF7B1E" w:rsidP="00F947AA">
      <w:pPr>
        <w:jc w:val="both"/>
      </w:pPr>
    </w:p>
    <w:p w14:paraId="7B146F1D" w14:textId="23A125FF" w:rsidR="00090D33" w:rsidRDefault="00090D33" w:rsidP="00AF7B1E">
      <w:pPr>
        <w:pStyle w:val="Heading1"/>
        <w:spacing w:line="480" w:lineRule="auto"/>
      </w:pPr>
      <w:bookmarkStart w:id="6" w:name="_Toc99047746"/>
      <w:r>
        <w:lastRenderedPageBreak/>
        <w:t>Conclusion</w:t>
      </w:r>
      <w:bookmarkEnd w:id="6"/>
    </w:p>
    <w:p w14:paraId="0CA6ED72" w14:textId="37700E87" w:rsidR="00090D33" w:rsidRDefault="00090D33" w:rsidP="00AF7B1E">
      <w:pPr>
        <w:spacing w:line="480" w:lineRule="auto"/>
        <w:jc w:val="both"/>
      </w:pPr>
      <w:r>
        <w:t xml:space="preserve">This report’s aim was to present and analyse the strategic management practices at Pairi Daiza Park as a first step in understanding the current position of the organisation. </w:t>
      </w:r>
      <w:r w:rsidR="00C52C5C">
        <w:t>Based on the findings in the report and the analyses performed, it was revealed that the company has already implemented good practices regarding customer retention through their loyalty program as well as through offers and packages the Zoo Park offer</w:t>
      </w:r>
      <w:r w:rsidR="00F7219B">
        <w:t>s</w:t>
      </w:r>
      <w:r w:rsidR="00C52C5C">
        <w:t xml:space="preserve"> to their gu</w:t>
      </w:r>
      <w:r w:rsidR="00AF4FE8">
        <w:t>ests</w:t>
      </w:r>
      <w:r w:rsidR="00F7219B">
        <w:t xml:space="preserve">. By developing the park from simply being a zoo park to an entertaining park which can offer </w:t>
      </w:r>
      <w:r w:rsidR="00DA7E7D">
        <w:t xml:space="preserve">8 different </w:t>
      </w:r>
      <w:r w:rsidR="00F7219B">
        <w:t>accommodation</w:t>
      </w:r>
      <w:r w:rsidR="00DA7E7D">
        <w:t xml:space="preserve"> styles in different parts of the zoo</w:t>
      </w:r>
      <w:r w:rsidR="00F7219B">
        <w:t xml:space="preserve"> as well as a part of </w:t>
      </w:r>
      <w:r w:rsidR="00C02CF6">
        <w:t>a</w:t>
      </w:r>
      <w:r w:rsidR="00F7219B">
        <w:t xml:space="preserve"> unique package</w:t>
      </w:r>
      <w:r w:rsidR="009177C4">
        <w:t xml:space="preserve"> and experience</w:t>
      </w:r>
      <w:r w:rsidR="00F7219B">
        <w:t xml:space="preserve">, </w:t>
      </w:r>
      <w:r w:rsidR="00515C76">
        <w:t xml:space="preserve">the strategy </w:t>
      </w:r>
      <w:r w:rsidR="00F7219B">
        <w:t xml:space="preserve">sets the organisation straight at the top </w:t>
      </w:r>
      <w:r w:rsidR="009177C4">
        <w:t xml:space="preserve">chart </w:t>
      </w:r>
      <w:r w:rsidR="00F7219B">
        <w:t xml:space="preserve">of the </w:t>
      </w:r>
      <w:r w:rsidR="00515C76">
        <w:t xml:space="preserve">competitive advantages it holds over the competition. </w:t>
      </w:r>
    </w:p>
    <w:p w14:paraId="090ED3A5" w14:textId="32517B4F" w:rsidR="00C02CF6" w:rsidRDefault="00C02CF6" w:rsidP="00AF7B1E">
      <w:pPr>
        <w:spacing w:line="480" w:lineRule="auto"/>
        <w:jc w:val="both"/>
      </w:pPr>
      <w:r>
        <w:t>Along with the physical changes that were made to the Zoo Park regarding the services, appearance and the size of the property, the management has also decided to make changes to opening times, packages and services, enabling therefore the organisation to offer more personalised stays and visits in their park</w:t>
      </w:r>
      <w:r w:rsidR="00394C22">
        <w:t>, hence exp</w:t>
      </w:r>
      <w:r w:rsidR="004D07AA">
        <w:t xml:space="preserve">anding the market targeted and customer retention. </w:t>
      </w:r>
    </w:p>
    <w:p w14:paraId="7AF44469" w14:textId="1635E4B5" w:rsidR="00B07ADA" w:rsidRDefault="00B07ADA" w:rsidP="00AF7B1E">
      <w:pPr>
        <w:spacing w:line="480" w:lineRule="auto"/>
        <w:jc w:val="both"/>
      </w:pPr>
      <w:r>
        <w:t xml:space="preserve">As a result </w:t>
      </w:r>
      <w:r w:rsidR="00040F2E">
        <w:t xml:space="preserve">of </w:t>
      </w:r>
      <w:r>
        <w:t xml:space="preserve">wanting to keep the gardens open until late during visiting days, Pairi </w:t>
      </w:r>
      <w:proofErr w:type="spellStart"/>
      <w:r>
        <w:t>Daiza’s</w:t>
      </w:r>
      <w:proofErr w:type="spellEnd"/>
      <w:r>
        <w:t xml:space="preserve"> management combined the technology with the nature in the hope to offer the best ambient and experience for its guests and visitors until the closing times</w:t>
      </w:r>
      <w:r w:rsidR="0033673B">
        <w:t xml:space="preserve"> and after</w:t>
      </w:r>
      <w:r w:rsidR="00040F2E">
        <w:t xml:space="preserve"> the closing times</w:t>
      </w:r>
      <w:r w:rsidR="00E264E0">
        <w:t xml:space="preserve"> for the stayovers. </w:t>
      </w:r>
      <w:r w:rsidR="00040F2E">
        <w:t xml:space="preserve">They created a partnership with a technology company who could provide the most suitable light for the zoo’s environment, as well as combining the lights with other features, such as Wi-Fi throughout the park and speakers. </w:t>
      </w:r>
      <w:r w:rsidR="0002594F">
        <w:t>The management</w:t>
      </w:r>
      <w:r w:rsidR="00570577">
        <w:t xml:space="preserve">’s vision is to keep the park open all months of the year for their visitors, thus a lot of effort is put into the project. </w:t>
      </w:r>
    </w:p>
    <w:p w14:paraId="2C93BAF0" w14:textId="3A775218" w:rsidR="000E18D7" w:rsidRDefault="000E18D7" w:rsidP="00F947AA">
      <w:pPr>
        <w:jc w:val="both"/>
      </w:pPr>
    </w:p>
    <w:p w14:paraId="0E953272" w14:textId="0CBCFD15" w:rsidR="000E18D7" w:rsidRDefault="000E18D7" w:rsidP="00F947AA">
      <w:pPr>
        <w:jc w:val="both"/>
      </w:pPr>
    </w:p>
    <w:p w14:paraId="206A536F" w14:textId="19AFE75D" w:rsidR="000E18D7" w:rsidRDefault="000E18D7" w:rsidP="00AF7B1E">
      <w:pPr>
        <w:pStyle w:val="Heading1"/>
      </w:pPr>
      <w:bookmarkStart w:id="7" w:name="_Toc99047747"/>
      <w:r>
        <w:lastRenderedPageBreak/>
        <w:t>Recommendations</w:t>
      </w:r>
      <w:bookmarkEnd w:id="7"/>
      <w:r>
        <w:t xml:space="preserve"> </w:t>
      </w:r>
    </w:p>
    <w:p w14:paraId="0C4B948F" w14:textId="77777777" w:rsidR="00AF7B1E" w:rsidRPr="00AF7B1E" w:rsidRDefault="00AF7B1E" w:rsidP="00AF7B1E"/>
    <w:p w14:paraId="0354A5CF" w14:textId="15B54776" w:rsidR="008A7B6C" w:rsidRDefault="000E18D7" w:rsidP="00AF7B1E">
      <w:pPr>
        <w:spacing w:line="480" w:lineRule="auto"/>
        <w:jc w:val="both"/>
      </w:pPr>
      <w:r>
        <w:t>This section will sum up a series of recommendations</w:t>
      </w:r>
      <w:r w:rsidR="008C71DA">
        <w:t xml:space="preserve"> and quality enhancers</w:t>
      </w:r>
      <w:r>
        <w:t xml:space="preserve"> made specifically for Pairi Daiza park in order to boost the</w:t>
      </w:r>
      <w:r w:rsidR="008C71DA">
        <w:t xml:space="preserve"> organisation’s</w:t>
      </w:r>
      <w:r>
        <w:t xml:space="preserve"> efficiency, productivity</w:t>
      </w:r>
      <w:r w:rsidR="00F53BCA">
        <w:t>, customer retention, competitive advantages</w:t>
      </w:r>
      <w:r>
        <w:t xml:space="preserve"> and overall performance. </w:t>
      </w:r>
      <w:r w:rsidR="008C71DA">
        <w:t>Alongside the new recommendations,</w:t>
      </w:r>
      <w:r w:rsidR="004745EB">
        <w:t xml:space="preserve"> </w:t>
      </w:r>
      <w:r w:rsidR="00057C70">
        <w:t>the high standard practices that offer no room for improvements already implemented in the organisation will be mentioned as well as suggestions on how to maintain the good practices</w:t>
      </w:r>
      <w:r w:rsidR="0073471A">
        <w:t>. Making changes in an organisation will not only involve the management, but also all the employees</w:t>
      </w:r>
      <w:r w:rsidR="00F36D91">
        <w:t xml:space="preserve">, therefore is extremely important that the employees’ </w:t>
      </w:r>
      <w:r w:rsidR="000D129C">
        <w:t xml:space="preserve">and the organisation </w:t>
      </w:r>
      <w:r w:rsidR="00F36D91">
        <w:t>share the same vision and mission</w:t>
      </w:r>
      <w:r w:rsidR="00F27FA5">
        <w:t xml:space="preserve">. </w:t>
      </w:r>
    </w:p>
    <w:p w14:paraId="6683495D" w14:textId="55A26A46" w:rsidR="000852F2" w:rsidRDefault="000852F2" w:rsidP="000852F2">
      <w:pPr>
        <w:pStyle w:val="Heading2"/>
      </w:pPr>
    </w:p>
    <w:p w14:paraId="52D3D213" w14:textId="210B8F26" w:rsidR="000852F2" w:rsidRDefault="000852F2" w:rsidP="00AF7B1E">
      <w:pPr>
        <w:pStyle w:val="Heading2"/>
        <w:spacing w:line="480" w:lineRule="auto"/>
      </w:pPr>
      <w:bookmarkStart w:id="8" w:name="_Toc99047748"/>
      <w:r>
        <w:t>Lewin’s Change Management tool</w:t>
      </w:r>
      <w:bookmarkEnd w:id="8"/>
      <w:r>
        <w:t xml:space="preserve"> </w:t>
      </w:r>
    </w:p>
    <w:p w14:paraId="5EADEF77" w14:textId="1DF4AD5C" w:rsidR="00D66210" w:rsidRDefault="00B44456" w:rsidP="00AF7B1E">
      <w:pPr>
        <w:spacing w:line="480" w:lineRule="auto"/>
        <w:jc w:val="both"/>
      </w:pPr>
      <w:r>
        <w:t xml:space="preserve">The first recommendation made for the given case will be the use of </w:t>
      </w:r>
      <w:r w:rsidR="00D66210">
        <w:t>Lewin’s Change management tool</w:t>
      </w:r>
      <w:r>
        <w:t xml:space="preserve">; this is </w:t>
      </w:r>
      <w:r w:rsidR="002B1A83">
        <w:t>a</w:t>
      </w:r>
      <w:r>
        <w:t xml:space="preserve"> useful tool when making changes in an organisation </w:t>
      </w:r>
      <w:r w:rsidR="00965647">
        <w:t xml:space="preserve">as employees’ cooperation is essential in the change implementation </w:t>
      </w:r>
      <w:r w:rsidR="009E179E">
        <w:t xml:space="preserve">process. </w:t>
      </w:r>
    </w:p>
    <w:p w14:paraId="7C89352E" w14:textId="317E26E4" w:rsidR="002B1A83" w:rsidRDefault="002B1A83" w:rsidP="00AF7B1E">
      <w:pPr>
        <w:spacing w:line="480" w:lineRule="auto"/>
        <w:jc w:val="both"/>
      </w:pPr>
      <w:r>
        <w:t xml:space="preserve">Lewin’s change management model </w:t>
      </w:r>
      <w:r w:rsidR="004919A0">
        <w:t xml:space="preserve">involves three steps: </w:t>
      </w:r>
    </w:p>
    <w:p w14:paraId="20DEB629" w14:textId="7B7EEF27" w:rsidR="004919A0" w:rsidRDefault="004919A0" w:rsidP="00AF7B1E">
      <w:pPr>
        <w:pStyle w:val="ListParagraph"/>
        <w:numPr>
          <w:ilvl w:val="0"/>
          <w:numId w:val="2"/>
        </w:numPr>
        <w:spacing w:line="480" w:lineRule="auto"/>
        <w:jc w:val="both"/>
      </w:pPr>
      <w:r>
        <w:t xml:space="preserve">Unfreeze </w:t>
      </w:r>
    </w:p>
    <w:p w14:paraId="407F5FE7" w14:textId="0D53DA02" w:rsidR="005F3495" w:rsidRDefault="004919A0" w:rsidP="00AF7B1E">
      <w:pPr>
        <w:spacing w:line="480" w:lineRule="auto"/>
        <w:jc w:val="both"/>
      </w:pPr>
      <w:r>
        <w:t xml:space="preserve">The unfreezing stage is the most challenging as </w:t>
      </w:r>
      <w:r w:rsidR="008559FB">
        <w:t>this put</w:t>
      </w:r>
      <w:r>
        <w:t xml:space="preserve"> everyone and everything off balance. </w:t>
      </w:r>
      <w:r w:rsidR="008559FB">
        <w:t xml:space="preserve">The first step involves </w:t>
      </w:r>
      <w:r w:rsidR="005F3495">
        <w:t xml:space="preserve">bringing everybody on the same page; thus, </w:t>
      </w:r>
      <w:r w:rsidR="008559FB">
        <w:t xml:space="preserve">the employees or team members </w:t>
      </w:r>
      <w:r w:rsidR="005F3495">
        <w:t xml:space="preserve">will </w:t>
      </w:r>
      <w:r w:rsidR="008559FB">
        <w:t xml:space="preserve">understand why </w:t>
      </w:r>
      <w:r w:rsidR="005F3495">
        <w:t xml:space="preserve">in their given case </w:t>
      </w:r>
      <w:r w:rsidR="008559FB">
        <w:t>change</w:t>
      </w:r>
      <w:r w:rsidR="005F3495">
        <w:t xml:space="preserve"> is a positive aspect and</w:t>
      </w:r>
      <w:r w:rsidR="008559FB">
        <w:t xml:space="preserve"> </w:t>
      </w:r>
      <w:r w:rsidR="008A19F6">
        <w:t>hence</w:t>
      </w:r>
      <w:r w:rsidR="008559FB">
        <w:t xml:space="preserve"> necessary; this can be done the easiest by showing or exemplifying concrete</w:t>
      </w:r>
      <w:r w:rsidR="005F3495">
        <w:t xml:space="preserve"> negative aspects or </w:t>
      </w:r>
      <w:r w:rsidR="008559FB">
        <w:t>facts within the organisatio</w:t>
      </w:r>
      <w:r w:rsidR="005F3495">
        <w:t xml:space="preserve">n. </w:t>
      </w:r>
    </w:p>
    <w:p w14:paraId="76C1B133" w14:textId="2D9A6F70" w:rsidR="005F3495" w:rsidRDefault="005F3495" w:rsidP="00AF7B1E">
      <w:pPr>
        <w:pStyle w:val="ListParagraph"/>
        <w:numPr>
          <w:ilvl w:val="0"/>
          <w:numId w:val="2"/>
        </w:numPr>
        <w:spacing w:line="480" w:lineRule="auto"/>
        <w:jc w:val="both"/>
      </w:pPr>
      <w:r>
        <w:t xml:space="preserve">Change </w:t>
      </w:r>
    </w:p>
    <w:p w14:paraId="18B1F5E7" w14:textId="6A8BAC1B" w:rsidR="005F3495" w:rsidRDefault="005F3495" w:rsidP="00AF7B1E">
      <w:pPr>
        <w:spacing w:line="480" w:lineRule="auto"/>
        <w:jc w:val="both"/>
      </w:pPr>
      <w:r>
        <w:lastRenderedPageBreak/>
        <w:t xml:space="preserve">The second stage </w:t>
      </w:r>
      <w:r w:rsidR="005E109A">
        <w:t xml:space="preserve">is represented by all members of the organisation starting to embrace the change and the new </w:t>
      </w:r>
      <w:r w:rsidR="00B72C20">
        <w:t>direction;</w:t>
      </w:r>
      <w:r w:rsidR="005E109A">
        <w:t xml:space="preserve"> </w:t>
      </w:r>
      <w:r w:rsidR="00B72C20">
        <w:t>therefore,</w:t>
      </w:r>
      <w:r w:rsidR="005E109A">
        <w:t xml:space="preserve"> they start to</w:t>
      </w:r>
      <w:r w:rsidR="008A19F6">
        <w:t xml:space="preserve"> actively</w:t>
      </w:r>
      <w:r w:rsidR="005E109A">
        <w:t xml:space="preserve"> participate in implementing and supporting the new changes by finding new ways to do things</w:t>
      </w:r>
      <w:r w:rsidR="0054116A">
        <w:t xml:space="preserve">. </w:t>
      </w:r>
    </w:p>
    <w:p w14:paraId="1AB6FCA5" w14:textId="78BB77B1" w:rsidR="00B72C20" w:rsidRDefault="00B72C20" w:rsidP="00AF7B1E">
      <w:pPr>
        <w:pStyle w:val="ListParagraph"/>
        <w:numPr>
          <w:ilvl w:val="0"/>
          <w:numId w:val="2"/>
        </w:numPr>
        <w:spacing w:line="480" w:lineRule="auto"/>
        <w:jc w:val="both"/>
      </w:pPr>
      <w:r>
        <w:t>Refreeze</w:t>
      </w:r>
    </w:p>
    <w:p w14:paraId="4AEBC4A6" w14:textId="60469E42" w:rsidR="00B72C20" w:rsidRDefault="00B72C20" w:rsidP="00AF7B1E">
      <w:pPr>
        <w:spacing w:line="480" w:lineRule="auto"/>
        <w:jc w:val="both"/>
      </w:pPr>
      <w:r>
        <w:t xml:space="preserve">The final step in implementing a change is the refreezing stage. Here is when </w:t>
      </w:r>
      <w:r w:rsidR="008A19F6">
        <w:t xml:space="preserve">everything takes shape, when </w:t>
      </w:r>
      <w:r>
        <w:t>all the employees have understood their new roles and tasks, are happy and have accepted the change for all the good reasons</w:t>
      </w:r>
      <w:r w:rsidR="003F20CA">
        <w:t xml:space="preserve"> (Cummings, Bridgman and Brown, 2015).</w:t>
      </w:r>
    </w:p>
    <w:p w14:paraId="10324024" w14:textId="397B2BBA" w:rsidR="002956AD" w:rsidRDefault="002956AD" w:rsidP="00AF7B1E">
      <w:pPr>
        <w:spacing w:line="480" w:lineRule="auto"/>
        <w:jc w:val="both"/>
      </w:pPr>
      <w:r>
        <w:t xml:space="preserve">This model of change is recommended to be used by the Pairi Daiza leadership for the situations that </w:t>
      </w:r>
      <w:r w:rsidR="00310215">
        <w:t>require</w:t>
      </w:r>
      <w:r>
        <w:t xml:space="preserve"> the employee</w:t>
      </w:r>
      <w:r w:rsidR="00310215">
        <w:t>s’ implication</w:t>
      </w:r>
      <w:r>
        <w:t xml:space="preserve"> as well not just the management</w:t>
      </w:r>
      <w:r w:rsidR="00310215">
        <w:t xml:space="preserve">. </w:t>
      </w:r>
    </w:p>
    <w:p w14:paraId="390ADD6A" w14:textId="77777777" w:rsidR="00310215" w:rsidRDefault="00310215" w:rsidP="00AF7B1E">
      <w:pPr>
        <w:spacing w:line="480" w:lineRule="auto"/>
        <w:jc w:val="both"/>
      </w:pPr>
    </w:p>
    <w:p w14:paraId="7C2A0E69" w14:textId="1ECBBE97" w:rsidR="00D66210" w:rsidRDefault="00310215" w:rsidP="00AF7B1E">
      <w:pPr>
        <w:spacing w:line="480" w:lineRule="auto"/>
        <w:jc w:val="both"/>
      </w:pPr>
      <w:r>
        <w:t>Pairi Daiza is a fast</w:t>
      </w:r>
      <w:r w:rsidR="007F0F41">
        <w:t>-</w:t>
      </w:r>
      <w:r>
        <w:t xml:space="preserve">growing </w:t>
      </w:r>
      <w:r w:rsidR="00AB13C2">
        <w:t xml:space="preserve">successful </w:t>
      </w:r>
      <w:r>
        <w:t xml:space="preserve">company and that is due to great strategic management practices and excellent customer care services. </w:t>
      </w:r>
      <w:r w:rsidR="007F0F41">
        <w:t>Pairi Daiza</w:t>
      </w:r>
      <w:r w:rsidR="00664F9B">
        <w:t xml:space="preserve"> management</w:t>
      </w:r>
      <w:r w:rsidR="007F0F41">
        <w:t xml:space="preserve"> has already </w:t>
      </w:r>
      <w:r w:rsidR="00664F9B">
        <w:t xml:space="preserve">recognised how important customer loyalty and retention are for the business, therefore </w:t>
      </w:r>
      <w:r w:rsidR="00D92827">
        <w:t xml:space="preserve">personalised </w:t>
      </w:r>
      <w:r w:rsidR="00664F9B">
        <w:t>loyalty programs and seasonal packages were made available for their guests</w:t>
      </w:r>
      <w:r w:rsidR="00D92827">
        <w:t xml:space="preserve">, </w:t>
      </w:r>
      <w:r w:rsidR="00C112FD">
        <w:t xml:space="preserve">which include </w:t>
      </w:r>
      <w:r w:rsidR="00D92827">
        <w:t xml:space="preserve">unique customer experiences among the animals’ sanctuaries. </w:t>
      </w:r>
    </w:p>
    <w:p w14:paraId="095B73CF" w14:textId="69E73B2A" w:rsidR="00C112FD" w:rsidRDefault="00DB70DB" w:rsidP="00AF7B1E">
      <w:pPr>
        <w:spacing w:line="480" w:lineRule="auto"/>
        <w:jc w:val="both"/>
      </w:pPr>
      <w:r>
        <w:t xml:space="preserve">These great practices should be maintained at the high standards by making sure that all employees share the organisation’s vision and mission and are kept happy in order for them to deliver the same quality of services, as well as by trying to offer the unique and hyperpersonalised experience every guest wishes for </w:t>
      </w:r>
      <w:r w:rsidR="00A132AC">
        <w:t xml:space="preserve">by using the technology in making any upgrades possible to make the loyalty programs and phone apps as clearer and accessible as possible. </w:t>
      </w:r>
    </w:p>
    <w:p w14:paraId="58FCB461" w14:textId="02D16AC9" w:rsidR="00D66210" w:rsidRDefault="007F0F41" w:rsidP="00AF7B1E">
      <w:pPr>
        <w:spacing w:line="480" w:lineRule="auto"/>
        <w:jc w:val="both"/>
      </w:pPr>
      <w:r>
        <w:t xml:space="preserve">As future recommendations, </w:t>
      </w:r>
      <w:r w:rsidR="0032294A">
        <w:t>the most important characteristic when initiating a change in an organisation, not matter the size</w:t>
      </w:r>
      <w:r w:rsidR="00C112FD">
        <w:t>, requires</w:t>
      </w:r>
      <w:r w:rsidR="0032294A">
        <w:t xml:space="preserve"> good communication skills.</w:t>
      </w:r>
      <w:r w:rsidR="000E7E21">
        <w:t xml:space="preserve"> If an information is not clear from its incipient phase, the receptor is very </w:t>
      </w:r>
      <w:r w:rsidR="00CF79C1">
        <w:t>un</w:t>
      </w:r>
      <w:r w:rsidR="000E7E21">
        <w:t xml:space="preserve">likely to complete that task/goal. </w:t>
      </w:r>
    </w:p>
    <w:p w14:paraId="36FA4FB3" w14:textId="20EAA1D2" w:rsidR="00CF79C1" w:rsidRDefault="00CF79C1" w:rsidP="00AF7B1E">
      <w:pPr>
        <w:spacing w:line="480" w:lineRule="auto"/>
        <w:jc w:val="both"/>
      </w:pPr>
      <w:r>
        <w:lastRenderedPageBreak/>
        <w:t>The next aspects should be considered as future recommendations for Pairi Daiza Zoo Park:</w:t>
      </w:r>
    </w:p>
    <w:p w14:paraId="644EBC05" w14:textId="064B8FDF" w:rsidR="00CF79C1" w:rsidRDefault="00CF79C1" w:rsidP="00AF7B1E">
      <w:pPr>
        <w:pStyle w:val="ListParagraph"/>
        <w:numPr>
          <w:ilvl w:val="0"/>
          <w:numId w:val="1"/>
        </w:numPr>
        <w:spacing w:line="480" w:lineRule="auto"/>
        <w:jc w:val="both"/>
      </w:pPr>
      <w:r>
        <w:t>Hyperpersonalisation</w:t>
      </w:r>
      <w:r w:rsidR="00FB49F0">
        <w:t xml:space="preserve"> – one of main current and future concerns regarding hospitality industry;</w:t>
      </w:r>
      <w:r>
        <w:t xml:space="preserve"> </w:t>
      </w:r>
      <w:r w:rsidR="00FB49F0">
        <w:t>it was revealed in a study by “Bloom Consulting” that during 2020 only 15% of tourists chose money as the main reason for not travelling for leisure purposes. Therefore</w:t>
      </w:r>
      <w:r w:rsidR="004743CC">
        <w:t>,</w:t>
      </w:r>
      <w:r w:rsidR="00FB49F0">
        <w:t xml:space="preserve"> the needs of the industry </w:t>
      </w:r>
      <w:r w:rsidR="00981AF6">
        <w:t>have</w:t>
      </w:r>
      <w:r w:rsidR="00FB49F0">
        <w:t xml:space="preserve"> changed</w:t>
      </w:r>
      <w:r w:rsidR="001F7616">
        <w:t xml:space="preserve"> (2020).</w:t>
      </w:r>
    </w:p>
    <w:p w14:paraId="4258010A" w14:textId="0199B810" w:rsidR="00D66210" w:rsidRDefault="002646C0" w:rsidP="00AF7B1E">
      <w:pPr>
        <w:pStyle w:val="ListParagraph"/>
        <w:numPr>
          <w:ilvl w:val="3"/>
          <w:numId w:val="1"/>
        </w:numPr>
        <w:spacing w:line="480" w:lineRule="auto"/>
        <w:jc w:val="both"/>
      </w:pPr>
      <w:r>
        <w:t xml:space="preserve"> hyperpersonalisation is a procedure done by many means and in many ways. It involves the use of technology to enable guests to get in touch quicker and easier as well as to gather individual data from customers in order to create the most personalised visit/stay</w:t>
      </w:r>
      <w:r w:rsidR="00794025">
        <w:t xml:space="preserve">; </w:t>
      </w:r>
    </w:p>
    <w:p w14:paraId="0136E18F" w14:textId="1ED5502B" w:rsidR="00794025" w:rsidRDefault="00794025" w:rsidP="00AF7B1E">
      <w:pPr>
        <w:pStyle w:val="ListParagraph"/>
        <w:numPr>
          <w:ilvl w:val="3"/>
          <w:numId w:val="1"/>
        </w:numPr>
        <w:spacing w:line="480" w:lineRule="auto"/>
        <w:jc w:val="both"/>
      </w:pPr>
      <w:r>
        <w:t xml:space="preserve">Although technology is very useful when it comes to rapidity and efficiency, human </w:t>
      </w:r>
      <w:r w:rsidR="00766961">
        <w:t>interaction</w:t>
      </w:r>
      <w:r>
        <w:t xml:space="preserve"> can never be </w:t>
      </w:r>
      <w:r w:rsidR="00751056">
        <w:t>replaced</w:t>
      </w:r>
      <w:r>
        <w:t xml:space="preserve"> by a computer, therefore </w:t>
      </w:r>
      <w:r w:rsidR="00766961">
        <w:t xml:space="preserve">employees still play an essential role in delivering personalised experiences to guests </w:t>
      </w:r>
      <w:r w:rsidR="00292D15">
        <w:t>(Berg, et.al.,2020).</w:t>
      </w:r>
    </w:p>
    <w:p w14:paraId="787156BD" w14:textId="72039B22" w:rsidR="00CA3A5C" w:rsidRDefault="00CA3A5C" w:rsidP="00AF7B1E">
      <w:pPr>
        <w:pStyle w:val="ListParagraph"/>
        <w:spacing w:line="480" w:lineRule="auto"/>
        <w:jc w:val="both"/>
      </w:pPr>
    </w:p>
    <w:p w14:paraId="5D5BA8E8" w14:textId="77777777" w:rsidR="00D66210" w:rsidRDefault="00D66210" w:rsidP="00F947AA">
      <w:pPr>
        <w:jc w:val="both"/>
      </w:pPr>
    </w:p>
    <w:p w14:paraId="2DCD8497" w14:textId="64F68520" w:rsidR="00B97492" w:rsidRDefault="00B97492" w:rsidP="00F947AA">
      <w:pPr>
        <w:jc w:val="both"/>
      </w:pPr>
    </w:p>
    <w:p w14:paraId="121EBFDD" w14:textId="77777777" w:rsidR="00D548D5" w:rsidRDefault="00D548D5" w:rsidP="00F947AA">
      <w:pPr>
        <w:jc w:val="both"/>
      </w:pPr>
    </w:p>
    <w:p w14:paraId="371DC27A" w14:textId="0BBA9A71" w:rsidR="00B97492" w:rsidRDefault="00B97492" w:rsidP="00F947AA">
      <w:pPr>
        <w:jc w:val="both"/>
      </w:pPr>
    </w:p>
    <w:p w14:paraId="10C3858B" w14:textId="37E6EA95" w:rsidR="00B97492" w:rsidRDefault="00B97492" w:rsidP="00F947AA">
      <w:pPr>
        <w:jc w:val="both"/>
      </w:pPr>
    </w:p>
    <w:p w14:paraId="30C21BBD" w14:textId="21AEF1B0" w:rsidR="00B97492" w:rsidRDefault="00B97492" w:rsidP="00F947AA">
      <w:pPr>
        <w:jc w:val="both"/>
      </w:pPr>
    </w:p>
    <w:p w14:paraId="4F7AA01D" w14:textId="2E5D54B3" w:rsidR="00B97492" w:rsidRDefault="00B97492" w:rsidP="00F947AA">
      <w:pPr>
        <w:jc w:val="both"/>
      </w:pPr>
    </w:p>
    <w:p w14:paraId="71B88DC2" w14:textId="50234383" w:rsidR="00B97492" w:rsidRDefault="00B97492" w:rsidP="00F947AA">
      <w:pPr>
        <w:jc w:val="both"/>
      </w:pPr>
    </w:p>
    <w:p w14:paraId="73E1D220" w14:textId="4A8EE726" w:rsidR="00B97492" w:rsidRDefault="00B97492" w:rsidP="00F947AA">
      <w:pPr>
        <w:jc w:val="both"/>
      </w:pPr>
    </w:p>
    <w:p w14:paraId="6746754B" w14:textId="150EABF2" w:rsidR="00AF7B1E" w:rsidRDefault="00AF7B1E" w:rsidP="00F947AA">
      <w:pPr>
        <w:jc w:val="both"/>
      </w:pPr>
    </w:p>
    <w:p w14:paraId="6EE71364" w14:textId="31DFD12D" w:rsidR="00AF7B1E" w:rsidRDefault="00AF7B1E" w:rsidP="00F947AA">
      <w:pPr>
        <w:jc w:val="both"/>
      </w:pPr>
    </w:p>
    <w:p w14:paraId="726869E9" w14:textId="2AB40330" w:rsidR="00AF7B1E" w:rsidRDefault="00AF7B1E" w:rsidP="00F947AA">
      <w:pPr>
        <w:jc w:val="both"/>
      </w:pPr>
    </w:p>
    <w:p w14:paraId="56EAFF82" w14:textId="10590B7A" w:rsidR="00AF7B1E" w:rsidRDefault="00AF7B1E" w:rsidP="00F947AA">
      <w:pPr>
        <w:jc w:val="both"/>
      </w:pPr>
    </w:p>
    <w:p w14:paraId="4319F45A" w14:textId="77777777" w:rsidR="00AF7B1E" w:rsidRDefault="00AF7B1E" w:rsidP="00F947AA">
      <w:pPr>
        <w:jc w:val="both"/>
      </w:pPr>
    </w:p>
    <w:p w14:paraId="777653D3" w14:textId="117AC6AF" w:rsidR="00B97492" w:rsidRDefault="00B97492" w:rsidP="00F947AA">
      <w:pPr>
        <w:jc w:val="both"/>
      </w:pPr>
    </w:p>
    <w:p w14:paraId="2E24D2F6" w14:textId="29556425" w:rsidR="00B97492" w:rsidRDefault="000852F2" w:rsidP="000852F2">
      <w:pPr>
        <w:pStyle w:val="Heading1"/>
      </w:pPr>
      <w:bookmarkStart w:id="9" w:name="_Toc99047749"/>
      <w:r>
        <w:lastRenderedPageBreak/>
        <w:t>Reference list</w:t>
      </w:r>
      <w:bookmarkEnd w:id="9"/>
      <w:r>
        <w:t xml:space="preserve"> </w:t>
      </w:r>
    </w:p>
    <w:p w14:paraId="5C66EBFB" w14:textId="7377F484" w:rsidR="00B97492" w:rsidRDefault="00B97492" w:rsidP="00F947AA">
      <w:pPr>
        <w:jc w:val="both"/>
      </w:pPr>
    </w:p>
    <w:p w14:paraId="61BEB68C" w14:textId="77777777" w:rsidR="00AF7B1E" w:rsidRPr="0038535A" w:rsidRDefault="00AF7B1E" w:rsidP="00AF7B1E">
      <w:pPr>
        <w:spacing w:line="480" w:lineRule="auto"/>
        <w:jc w:val="both"/>
      </w:pPr>
      <w:r w:rsidRPr="0038535A">
        <w:rPr>
          <w:rFonts w:ascii="Open Sans" w:hAnsi="Open Sans" w:cs="Open Sans"/>
          <w:color w:val="000000"/>
          <w:sz w:val="20"/>
          <w:szCs w:val="20"/>
          <w:shd w:val="clear" w:color="auto" w:fill="FFFFFF"/>
        </w:rPr>
        <w:t>2022. [online] Available at: &lt;https://www.crunchbase.com/organization/pairi-daiza/technology&gt; [Accessed 19 February 2022].</w:t>
      </w:r>
    </w:p>
    <w:p w14:paraId="6C6E0DD2" w14:textId="77777777" w:rsidR="00AF7B1E" w:rsidRDefault="00AF7B1E" w:rsidP="00AF7B1E">
      <w:pPr>
        <w:spacing w:line="480" w:lineRule="auto"/>
        <w:jc w:val="both"/>
      </w:pPr>
      <w:r>
        <w:rPr>
          <w:rFonts w:ascii="Open Sans" w:hAnsi="Open Sans" w:cs="Open Sans"/>
          <w:color w:val="000000"/>
          <w:sz w:val="20"/>
          <w:szCs w:val="20"/>
          <w:shd w:val="clear" w:color="auto" w:fill="FFFFFF"/>
        </w:rPr>
        <w:t>2022. [online] Available at: &lt;https://www.tripadvisor.co.uk/Attraction_Review-g1104709-d1102976-Reviews-Pairi_Daiza-Brugelette_Hainaut_Province_Wallonia.html&gt; [Accessed 21 February 2022].</w:t>
      </w:r>
    </w:p>
    <w:p w14:paraId="55151FE2" w14:textId="77777777" w:rsidR="00AF7B1E" w:rsidRPr="00C42A99" w:rsidRDefault="00AF7B1E" w:rsidP="00AF7B1E">
      <w:pPr>
        <w:spacing w:line="480" w:lineRule="auto"/>
        <w:jc w:val="both"/>
      </w:pPr>
      <w:r w:rsidRPr="00C42A99">
        <w:rPr>
          <w:rFonts w:ascii="Open Sans" w:hAnsi="Open Sans" w:cs="Open Sans"/>
          <w:color w:val="000000"/>
          <w:sz w:val="20"/>
          <w:szCs w:val="20"/>
          <w:shd w:val="clear" w:color="auto" w:fill="FFFFFF"/>
        </w:rPr>
        <w:t>Antwerp ZOO. 2022. [online] Available at: &lt;https://www.zooantwerpen.be/en/prices/&gt; [Accessed 18 February 2022].</w:t>
      </w:r>
    </w:p>
    <w:p w14:paraId="2674FED7" w14:textId="77777777" w:rsidR="00AF7B1E" w:rsidRDefault="00AF7B1E" w:rsidP="00AF7B1E">
      <w:pPr>
        <w:spacing w:line="480" w:lineRule="auto"/>
        <w:jc w:val="both"/>
      </w:pPr>
      <w:r>
        <w:rPr>
          <w:rFonts w:ascii="Open Sans" w:hAnsi="Open Sans" w:cs="Open Sans"/>
          <w:color w:val="000000"/>
          <w:sz w:val="20"/>
          <w:szCs w:val="20"/>
          <w:shd w:val="clear" w:color="auto" w:fill="FFFFFF"/>
        </w:rPr>
        <w:t>Articles.bplans.com.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to Do a Swot Analysis for Better Strategic Planning</w:t>
      </w:r>
      <w:r>
        <w:rPr>
          <w:rFonts w:ascii="Open Sans" w:hAnsi="Open Sans" w:cs="Open Sans"/>
          <w:color w:val="000000"/>
          <w:sz w:val="20"/>
          <w:szCs w:val="20"/>
          <w:shd w:val="clear" w:color="auto" w:fill="FFFFFF"/>
        </w:rPr>
        <w:t>. [online] Available at: &lt;https://articles.bplans.com/how-to-perform-swot-analysis/&gt; [Accessed 20 February 2022].</w:t>
      </w:r>
    </w:p>
    <w:p w14:paraId="71613A7F" w14:textId="77777777" w:rsidR="00AF7B1E" w:rsidRPr="00F81A17" w:rsidRDefault="00AF7B1E" w:rsidP="00AF7B1E">
      <w:pPr>
        <w:spacing w:line="480" w:lineRule="auto"/>
        <w:jc w:val="both"/>
      </w:pPr>
      <w:r w:rsidRPr="00F81A17">
        <w:rPr>
          <w:rFonts w:ascii="Open Sans" w:hAnsi="Open Sans" w:cs="Open Sans"/>
          <w:color w:val="000000"/>
          <w:sz w:val="20"/>
          <w:szCs w:val="20"/>
          <w:shd w:val="clear" w:color="auto" w:fill="FFFFFF"/>
        </w:rPr>
        <w:t>Arubanetworks.com. n.d. [online] Available at: &lt;https://www.arubanetworks.com/assets/cs/CS_Pairi-Daiza_EN.pdf&gt; [Accessed 19 February 2022].</w:t>
      </w:r>
    </w:p>
    <w:p w14:paraId="3A0E0369" w14:textId="77777777" w:rsidR="00AF7B1E" w:rsidRDefault="00AF7B1E" w:rsidP="00AF7B1E">
      <w:pPr>
        <w:spacing w:line="480" w:lineRule="auto"/>
        <w:jc w:val="both"/>
      </w:pPr>
      <w:r>
        <w:rPr>
          <w:rFonts w:ascii="Open Sans" w:hAnsi="Open Sans" w:cs="Open Sans"/>
          <w:color w:val="000000"/>
          <w:sz w:val="20"/>
          <w:szCs w:val="20"/>
          <w:shd w:val="clear" w:color="auto" w:fill="FFFFFF"/>
        </w:rPr>
        <w:t xml:space="preserve">Berg, J., Gilbreath, M., Jacobson, R. and </w:t>
      </w:r>
      <w:proofErr w:type="spellStart"/>
      <w:r>
        <w:rPr>
          <w:rFonts w:ascii="Open Sans" w:hAnsi="Open Sans" w:cs="Open Sans"/>
          <w:color w:val="000000"/>
          <w:sz w:val="20"/>
          <w:szCs w:val="20"/>
          <w:shd w:val="clear" w:color="auto" w:fill="FFFFFF"/>
        </w:rPr>
        <w:t>Phalin</w:t>
      </w:r>
      <w:proofErr w:type="spellEnd"/>
      <w:r>
        <w:rPr>
          <w:rFonts w:ascii="Open Sans" w:hAnsi="Open Sans" w:cs="Open Sans"/>
          <w:color w:val="000000"/>
          <w:sz w:val="20"/>
          <w:szCs w:val="20"/>
          <w:shd w:val="clear" w:color="auto" w:fill="FFFFFF"/>
        </w:rPr>
        <w:t>, G.,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UWTSD Moodle 2021/22: Log in to the site</w:t>
      </w:r>
      <w:r>
        <w:rPr>
          <w:rFonts w:ascii="Open Sans" w:hAnsi="Open Sans" w:cs="Open Sans"/>
          <w:color w:val="000000"/>
          <w:sz w:val="20"/>
          <w:szCs w:val="20"/>
          <w:shd w:val="clear" w:color="auto" w:fill="FFFFFF"/>
        </w:rPr>
        <w:t>. [online] Moodle.uwtsd.ac.uk. Available at: &lt;https://moodle.uwtsd.ac.uk/pluginfile.php/562937/mod_resource/content/1/ASSIGNMENT%20ARTICLE%20-%20The-care-of-one-Hyperpersonalization-of-customer-care%20%281%29%20-%20Copy.pdf&gt; [Accessed 22 February 2022].</w:t>
      </w:r>
    </w:p>
    <w:p w14:paraId="46A5B4ED" w14:textId="77777777" w:rsidR="00AF7B1E" w:rsidRDefault="00AF7B1E" w:rsidP="00AF7B1E">
      <w:pPr>
        <w:spacing w:line="480" w:lineRule="auto"/>
        <w:jc w:val="both"/>
      </w:pPr>
      <w:r>
        <w:rPr>
          <w:rFonts w:ascii="Open Sans" w:hAnsi="Open Sans" w:cs="Open Sans"/>
          <w:color w:val="000000"/>
          <w:sz w:val="20"/>
          <w:szCs w:val="20"/>
          <w:shd w:val="clear" w:color="auto" w:fill="FFFFFF"/>
        </w:rPr>
        <w:t>Bloom-consulting.com. 2020. [online] Available at: &lt;https://www.bloom-consulting.com/journal/wp-content/uploads/2020/07/BC_D2_Covid_19_Impact_Tourist_Behaviours.pdf&gt; [Accessed 22 February 2022].</w:t>
      </w:r>
    </w:p>
    <w:p w14:paraId="5E1AC382" w14:textId="77777777" w:rsidR="00AF7B1E" w:rsidRPr="00F32E6D" w:rsidRDefault="00AF7B1E" w:rsidP="00AF7B1E">
      <w:pPr>
        <w:spacing w:line="480" w:lineRule="auto"/>
        <w:jc w:val="both"/>
      </w:pPr>
      <w:proofErr w:type="spellStart"/>
      <w:r w:rsidRPr="00F32E6D">
        <w:rPr>
          <w:rFonts w:ascii="Open Sans" w:hAnsi="Open Sans" w:cs="Open Sans"/>
          <w:color w:val="000000"/>
          <w:sz w:val="20"/>
          <w:szCs w:val="20"/>
          <w:shd w:val="clear" w:color="auto" w:fill="FFFFFF"/>
        </w:rPr>
        <w:t>Bollen</w:t>
      </w:r>
      <w:proofErr w:type="spellEnd"/>
      <w:r w:rsidRPr="00F32E6D">
        <w:rPr>
          <w:rFonts w:ascii="Open Sans" w:hAnsi="Open Sans" w:cs="Open Sans"/>
          <w:color w:val="000000"/>
          <w:sz w:val="20"/>
          <w:szCs w:val="20"/>
          <w:shd w:val="clear" w:color="auto" w:fill="FFFFFF"/>
        </w:rPr>
        <w:t>, F., n.d. </w:t>
      </w:r>
      <w:r w:rsidRPr="00F32E6D">
        <w:rPr>
          <w:rFonts w:ascii="Open Sans" w:hAnsi="Open Sans" w:cs="Open Sans"/>
          <w:i/>
          <w:iCs/>
          <w:color w:val="000000"/>
          <w:sz w:val="20"/>
          <w:szCs w:val="20"/>
        </w:rPr>
        <w:t xml:space="preserve">Shuffle delivers light, </w:t>
      </w:r>
      <w:proofErr w:type="spellStart"/>
      <w:r w:rsidRPr="00F32E6D">
        <w:rPr>
          <w:rFonts w:ascii="Open Sans" w:hAnsi="Open Sans" w:cs="Open Sans"/>
          <w:i/>
          <w:iCs/>
          <w:color w:val="000000"/>
          <w:sz w:val="20"/>
          <w:szCs w:val="20"/>
        </w:rPr>
        <w:t>WiFi</w:t>
      </w:r>
      <w:proofErr w:type="spellEnd"/>
      <w:r w:rsidRPr="00F32E6D">
        <w:rPr>
          <w:rFonts w:ascii="Open Sans" w:hAnsi="Open Sans" w:cs="Open Sans"/>
          <w:i/>
          <w:iCs/>
          <w:color w:val="000000"/>
          <w:sz w:val="20"/>
          <w:szCs w:val="20"/>
        </w:rPr>
        <w:t xml:space="preserve"> and sound to enhance Pairi Daiza | </w:t>
      </w:r>
      <w:proofErr w:type="spellStart"/>
      <w:r w:rsidRPr="00F32E6D">
        <w:rPr>
          <w:rFonts w:ascii="Open Sans" w:hAnsi="Open Sans" w:cs="Open Sans"/>
          <w:i/>
          <w:iCs/>
          <w:color w:val="000000"/>
          <w:sz w:val="20"/>
          <w:szCs w:val="20"/>
        </w:rPr>
        <w:t>Schréder</w:t>
      </w:r>
      <w:proofErr w:type="spellEnd"/>
      <w:r w:rsidRPr="00F32E6D">
        <w:rPr>
          <w:rFonts w:ascii="Open Sans" w:hAnsi="Open Sans" w:cs="Open Sans"/>
          <w:color w:val="000000"/>
          <w:sz w:val="20"/>
          <w:szCs w:val="20"/>
          <w:shd w:val="clear" w:color="auto" w:fill="FFFFFF"/>
        </w:rPr>
        <w:t>. [online] Schreder.com. Available at: &lt;https://www.schreder.com/en/projects/multi-functional-urban-lighting-solution-provide-light-sound-wifi-pairi-daiza&gt; [Accessed 19 February 2022].</w:t>
      </w:r>
    </w:p>
    <w:p w14:paraId="43CB4325" w14:textId="77777777" w:rsidR="00AF7B1E" w:rsidRDefault="00AF7B1E" w:rsidP="00AF7B1E">
      <w:pPr>
        <w:spacing w:line="480" w:lineRule="auto"/>
        <w:jc w:val="both"/>
      </w:pPr>
      <w:r>
        <w:rPr>
          <w:rFonts w:ascii="Open Sans" w:hAnsi="Open Sans" w:cs="Open Sans"/>
          <w:color w:val="000000"/>
          <w:sz w:val="20"/>
          <w:szCs w:val="20"/>
          <w:shd w:val="clear" w:color="auto" w:fill="FFFFFF"/>
        </w:rPr>
        <w:lastRenderedPageBreak/>
        <w:t>Brusselstimes.com.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Brussels Times</w:t>
      </w:r>
      <w:r>
        <w:rPr>
          <w:rFonts w:ascii="Open Sans" w:hAnsi="Open Sans" w:cs="Open Sans"/>
          <w:color w:val="000000"/>
          <w:sz w:val="20"/>
          <w:szCs w:val="20"/>
          <w:shd w:val="clear" w:color="auto" w:fill="FFFFFF"/>
        </w:rPr>
        <w:t>. [online] Available at: &lt;https://www.brusselstimes.com/news/belgium-all-news/128477/young-wolf-escapes-from-pairi-daiza-zoo-for-a-night&gt; [Accessed 21 February 2022].</w:t>
      </w:r>
    </w:p>
    <w:p w14:paraId="67DBB203" w14:textId="77777777" w:rsidR="00AF7B1E" w:rsidRPr="00DE4153" w:rsidRDefault="00AF7B1E" w:rsidP="00AF7B1E">
      <w:pPr>
        <w:spacing w:line="480" w:lineRule="auto"/>
        <w:jc w:val="both"/>
      </w:pPr>
      <w:r w:rsidRPr="00DE4153">
        <w:rPr>
          <w:rFonts w:ascii="Open Sans" w:hAnsi="Open Sans" w:cs="Open Sans"/>
          <w:color w:val="000000"/>
          <w:sz w:val="20"/>
          <w:szCs w:val="20"/>
          <w:shd w:val="clear" w:color="auto" w:fill="FFFFFF"/>
        </w:rPr>
        <w:t>CIPD. 2021. </w:t>
      </w:r>
      <w:r w:rsidRPr="00DE4153">
        <w:rPr>
          <w:rFonts w:ascii="Open Sans" w:hAnsi="Open Sans" w:cs="Open Sans"/>
          <w:i/>
          <w:iCs/>
          <w:color w:val="000000"/>
          <w:sz w:val="20"/>
          <w:szCs w:val="20"/>
        </w:rPr>
        <w:t>PESTLE Analysis | Factsheets | CIPD</w:t>
      </w:r>
      <w:r w:rsidRPr="00DE4153">
        <w:rPr>
          <w:rFonts w:ascii="Open Sans" w:hAnsi="Open Sans" w:cs="Open Sans"/>
          <w:color w:val="000000"/>
          <w:sz w:val="20"/>
          <w:szCs w:val="20"/>
          <w:shd w:val="clear" w:color="auto" w:fill="FFFFFF"/>
        </w:rPr>
        <w:t>. [online] Available at: &lt;https://www.cipd.co.uk/knowledge/strategy/organisational-development/pestle-analysis-factsheet#gref&gt; [Accessed 17 February 2022].</w:t>
      </w:r>
    </w:p>
    <w:p w14:paraId="7249198B" w14:textId="77777777" w:rsidR="00AF7B1E" w:rsidRPr="00357055" w:rsidRDefault="00AF7B1E" w:rsidP="00AF7B1E">
      <w:pPr>
        <w:spacing w:line="480" w:lineRule="auto"/>
        <w:jc w:val="both"/>
      </w:pPr>
      <w:r w:rsidRPr="00357055">
        <w:rPr>
          <w:rFonts w:ascii="Open Sans" w:hAnsi="Open Sans" w:cs="Open Sans"/>
          <w:color w:val="000000"/>
          <w:sz w:val="20"/>
          <w:szCs w:val="20"/>
          <w:shd w:val="clear" w:color="auto" w:fill="FFFFFF"/>
        </w:rPr>
        <w:t>Connolly, K., 2020. </w:t>
      </w:r>
      <w:r w:rsidRPr="00357055">
        <w:rPr>
          <w:rFonts w:ascii="Open Sans" w:hAnsi="Open Sans" w:cs="Open Sans"/>
          <w:i/>
          <w:iCs/>
          <w:color w:val="000000"/>
          <w:sz w:val="20"/>
          <w:szCs w:val="20"/>
        </w:rPr>
        <w:t>Coronavirus: Belgian zoo comes back to life from lockdown</w:t>
      </w:r>
      <w:r w:rsidRPr="00357055">
        <w:rPr>
          <w:rFonts w:ascii="Open Sans" w:hAnsi="Open Sans" w:cs="Open Sans"/>
          <w:color w:val="000000"/>
          <w:sz w:val="20"/>
          <w:szCs w:val="20"/>
          <w:shd w:val="clear" w:color="auto" w:fill="FFFFFF"/>
        </w:rPr>
        <w:t>. [online] BBC News. Available at: &lt;https://www.bbc.co.uk/news/world-europe-52831021&gt; [Accessed 17 February 2022].</w:t>
      </w:r>
    </w:p>
    <w:p w14:paraId="7965DE62" w14:textId="77777777" w:rsidR="00AF7B1E" w:rsidRDefault="00AF7B1E" w:rsidP="00AF7B1E">
      <w:pPr>
        <w:spacing w:line="480" w:lineRule="auto"/>
        <w:jc w:val="both"/>
      </w:pPr>
      <w:r>
        <w:rPr>
          <w:rFonts w:ascii="Open Sans" w:hAnsi="Open Sans" w:cs="Open Sans"/>
          <w:color w:val="000000"/>
          <w:sz w:val="20"/>
          <w:szCs w:val="20"/>
          <w:shd w:val="clear" w:color="auto" w:fill="FFFFFF"/>
        </w:rPr>
        <w:t>Cummings, S., Bridgman, T. and Brown, K., 2015. Unfreezing change as three steps: Rethinking Kurt Lewin’s legacy for change management.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Human Relations</w:t>
      </w:r>
      <w:r>
        <w:rPr>
          <w:rFonts w:ascii="Open Sans" w:hAnsi="Open Sans" w:cs="Open Sans"/>
          <w:color w:val="000000"/>
          <w:sz w:val="20"/>
          <w:szCs w:val="20"/>
          <w:shd w:val="clear" w:color="auto" w:fill="FFFFFF"/>
        </w:rPr>
        <w:t>, 69(1), pp.33-60.</w:t>
      </w:r>
    </w:p>
    <w:p w14:paraId="54113D3A" w14:textId="77777777" w:rsidR="00AF7B1E" w:rsidRPr="009738A2" w:rsidRDefault="00AF7B1E" w:rsidP="00AF7B1E">
      <w:pPr>
        <w:spacing w:line="480" w:lineRule="auto"/>
        <w:jc w:val="both"/>
      </w:pPr>
      <w:proofErr w:type="spellStart"/>
      <w:r w:rsidRPr="009738A2">
        <w:rPr>
          <w:rFonts w:ascii="Open Sans" w:hAnsi="Open Sans" w:cs="Open Sans"/>
          <w:color w:val="000000"/>
          <w:sz w:val="20"/>
          <w:szCs w:val="20"/>
          <w:shd w:val="clear" w:color="auto" w:fill="FFFFFF"/>
        </w:rPr>
        <w:t>Domb</w:t>
      </w:r>
      <w:proofErr w:type="spellEnd"/>
      <w:r w:rsidRPr="009738A2">
        <w:rPr>
          <w:rFonts w:ascii="Open Sans" w:hAnsi="Open Sans" w:cs="Open Sans"/>
          <w:color w:val="000000"/>
          <w:sz w:val="20"/>
          <w:szCs w:val="20"/>
          <w:shd w:val="clear" w:color="auto" w:fill="FFFFFF"/>
        </w:rPr>
        <w:t>, E., 2020. [online] Available at: &lt;https://www.archyde.com/pairi-daizas-boss-very-angry-with-minister-vandenbroucke-brugelette/&gt; [Accessed 19 February 2022].</w:t>
      </w:r>
    </w:p>
    <w:p w14:paraId="3466BC01" w14:textId="77777777" w:rsidR="00AF7B1E" w:rsidRPr="008B5A9D" w:rsidRDefault="00AF7B1E" w:rsidP="00AF7B1E">
      <w:pPr>
        <w:spacing w:line="480" w:lineRule="auto"/>
        <w:jc w:val="both"/>
      </w:pPr>
      <w:r w:rsidRPr="008B5A9D">
        <w:rPr>
          <w:rFonts w:ascii="Open Sans" w:hAnsi="Open Sans" w:cs="Open Sans"/>
          <w:color w:val="000000"/>
          <w:sz w:val="20"/>
          <w:szCs w:val="20"/>
          <w:shd w:val="clear" w:color="auto" w:fill="FFFFFF"/>
        </w:rPr>
        <w:t>Doyle, C., 2016. </w:t>
      </w:r>
      <w:r w:rsidRPr="008B5A9D">
        <w:rPr>
          <w:rFonts w:ascii="Open Sans" w:hAnsi="Open Sans" w:cs="Open Sans"/>
          <w:i/>
          <w:iCs/>
          <w:color w:val="000000"/>
          <w:sz w:val="20"/>
          <w:szCs w:val="20"/>
        </w:rPr>
        <w:t>A dictionary of marketing</w:t>
      </w:r>
      <w:r w:rsidRPr="008B5A9D">
        <w:rPr>
          <w:rFonts w:ascii="Open Sans" w:hAnsi="Open Sans" w:cs="Open Sans"/>
          <w:color w:val="000000"/>
          <w:sz w:val="20"/>
          <w:szCs w:val="20"/>
          <w:shd w:val="clear" w:color="auto" w:fill="FFFFFF"/>
        </w:rPr>
        <w:t>. 4th ed. Oxford University Press.</w:t>
      </w:r>
    </w:p>
    <w:p w14:paraId="64473559" w14:textId="77777777" w:rsidR="00AF7B1E" w:rsidRDefault="00AF7B1E" w:rsidP="00AF7B1E">
      <w:pPr>
        <w:spacing w:line="480" w:lineRule="auto"/>
        <w:jc w:val="both"/>
      </w:pPr>
      <w:r>
        <w:t xml:space="preserve"> </w:t>
      </w:r>
      <w:proofErr w:type="spellStart"/>
      <w:r>
        <w:rPr>
          <w:rFonts w:ascii="Open Sans" w:hAnsi="Open Sans" w:cs="Open Sans"/>
          <w:color w:val="000000"/>
          <w:sz w:val="20"/>
          <w:szCs w:val="20"/>
          <w:shd w:val="clear" w:color="auto" w:fill="FFFFFF"/>
        </w:rPr>
        <w:t>Friesner</w:t>
      </w:r>
      <w:proofErr w:type="spellEnd"/>
      <w:r>
        <w:rPr>
          <w:rFonts w:ascii="Open Sans" w:hAnsi="Open Sans" w:cs="Open Sans"/>
          <w:color w:val="000000"/>
          <w:sz w:val="20"/>
          <w:szCs w:val="20"/>
          <w:shd w:val="clear" w:color="auto" w:fill="FFFFFF"/>
        </w:rPr>
        <w:t>, T.,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TOWS Analysis - Marketing Teacher</w:t>
      </w:r>
      <w:r>
        <w:rPr>
          <w:rFonts w:ascii="Open Sans" w:hAnsi="Open Sans" w:cs="Open Sans"/>
          <w:color w:val="000000"/>
          <w:sz w:val="20"/>
          <w:szCs w:val="20"/>
          <w:shd w:val="clear" w:color="auto" w:fill="FFFFFF"/>
        </w:rPr>
        <w:t>. [online] Marketing Teacher. Available at: &lt;https://www.marketingteacher.com/tows-analysis/&gt; [Accessed 21 February 2022].</w:t>
      </w:r>
    </w:p>
    <w:p w14:paraId="1AD68002" w14:textId="77777777" w:rsidR="00AF7B1E" w:rsidRDefault="00AF7B1E" w:rsidP="00AF7B1E">
      <w:pPr>
        <w:spacing w:line="480" w:lineRule="auto"/>
        <w:jc w:val="both"/>
      </w:pPr>
      <w:r>
        <w:rPr>
          <w:rFonts w:ascii="Open Sans" w:hAnsi="Open Sans" w:cs="Open Sans"/>
          <w:color w:val="000000"/>
          <w:sz w:val="20"/>
          <w:szCs w:val="20"/>
          <w:shd w:val="clear" w:color="auto" w:fill="FFFFFF"/>
        </w:rPr>
        <w:t>Jurevicius, O. and Nami, A.,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McKinsey 7S Model: The 7S Framework Explained - SM Insight</w:t>
      </w:r>
      <w:r>
        <w:rPr>
          <w:rFonts w:ascii="Open Sans" w:hAnsi="Open Sans" w:cs="Open Sans"/>
          <w:color w:val="000000"/>
          <w:sz w:val="20"/>
          <w:szCs w:val="20"/>
          <w:shd w:val="clear" w:color="auto" w:fill="FFFFFF"/>
        </w:rPr>
        <w:t>. [online] Strategic Management Insight. Available at: &lt;https://strategicmanagementinsight.com/tools/mckinsey-7s-model-framework/&gt; [Accessed 22 February 2022].</w:t>
      </w:r>
    </w:p>
    <w:p w14:paraId="31F99D0D" w14:textId="77777777" w:rsidR="00AF7B1E" w:rsidRPr="000C040C" w:rsidRDefault="00AF7B1E" w:rsidP="00AF7B1E">
      <w:pPr>
        <w:spacing w:line="480" w:lineRule="auto"/>
        <w:jc w:val="both"/>
      </w:pPr>
      <w:r w:rsidRPr="000C040C">
        <w:rPr>
          <w:rFonts w:ascii="Open Sans" w:hAnsi="Open Sans" w:cs="Open Sans"/>
          <w:color w:val="000000"/>
          <w:sz w:val="20"/>
          <w:szCs w:val="20"/>
          <w:shd w:val="clear" w:color="auto" w:fill="FFFFFF"/>
        </w:rPr>
        <w:t>Mindtools.com. 2020. </w:t>
      </w:r>
      <w:r w:rsidRPr="000C040C">
        <w:rPr>
          <w:rFonts w:ascii="Open Sans" w:hAnsi="Open Sans" w:cs="Open Sans"/>
          <w:i/>
          <w:iCs/>
          <w:color w:val="000000"/>
          <w:sz w:val="20"/>
          <w:szCs w:val="20"/>
        </w:rPr>
        <w:t>The McKinsey 7-S Framework: - Making Every Part of Your Organization Work in Harmony</w:t>
      </w:r>
      <w:r w:rsidRPr="000C040C">
        <w:rPr>
          <w:rFonts w:ascii="Open Sans" w:hAnsi="Open Sans" w:cs="Open Sans"/>
          <w:color w:val="000000"/>
          <w:sz w:val="20"/>
          <w:szCs w:val="20"/>
          <w:shd w:val="clear" w:color="auto" w:fill="FFFFFF"/>
        </w:rPr>
        <w:t>. [online] Available at: &lt;https://www.mindtools.com/pages/article/newSTR_91.htm&gt; [Accessed 16 February 2022].</w:t>
      </w:r>
    </w:p>
    <w:p w14:paraId="500ACAC5" w14:textId="77777777" w:rsidR="00AF7B1E" w:rsidRPr="00402DAF" w:rsidRDefault="00AF7B1E" w:rsidP="00AF7B1E">
      <w:pPr>
        <w:spacing w:line="480" w:lineRule="auto"/>
        <w:jc w:val="both"/>
      </w:pPr>
      <w:r w:rsidRPr="00402DAF">
        <w:rPr>
          <w:rFonts w:ascii="Open Sans" w:hAnsi="Open Sans" w:cs="Open Sans"/>
          <w:color w:val="000000"/>
          <w:sz w:val="20"/>
          <w:szCs w:val="20"/>
          <w:shd w:val="clear" w:color="auto" w:fill="FFFFFF"/>
        </w:rPr>
        <w:lastRenderedPageBreak/>
        <w:t>Mindtools.com. n.d. </w:t>
      </w:r>
      <w:r w:rsidRPr="00402DAF">
        <w:rPr>
          <w:rFonts w:ascii="Open Sans" w:hAnsi="Open Sans" w:cs="Open Sans"/>
          <w:i/>
          <w:iCs/>
          <w:color w:val="000000"/>
          <w:sz w:val="20"/>
          <w:szCs w:val="20"/>
        </w:rPr>
        <w:t>Lewin's Change Management Model: Understanding the Three Stages of Change</w:t>
      </w:r>
      <w:r w:rsidRPr="00402DAF">
        <w:rPr>
          <w:rFonts w:ascii="Open Sans" w:hAnsi="Open Sans" w:cs="Open Sans"/>
          <w:color w:val="000000"/>
          <w:sz w:val="20"/>
          <w:szCs w:val="20"/>
          <w:shd w:val="clear" w:color="auto" w:fill="FFFFFF"/>
        </w:rPr>
        <w:t>. [online] Available at: &lt;https://www.mindtools.com/pages/article/newPPM_94.htm&gt; [Accessed 17 February 2022].</w:t>
      </w:r>
    </w:p>
    <w:p w14:paraId="4911D99B" w14:textId="77777777" w:rsidR="00AF7B1E" w:rsidRPr="00B97492" w:rsidRDefault="00AF7B1E" w:rsidP="00AF7B1E">
      <w:pPr>
        <w:spacing w:line="480" w:lineRule="auto"/>
        <w:jc w:val="both"/>
      </w:pPr>
      <w:r w:rsidRPr="00B97492">
        <w:rPr>
          <w:rFonts w:ascii="Open Sans" w:hAnsi="Open Sans" w:cs="Open Sans"/>
          <w:color w:val="000000"/>
          <w:sz w:val="20"/>
          <w:szCs w:val="20"/>
          <w:shd w:val="clear" w:color="auto" w:fill="FFFFFF"/>
        </w:rPr>
        <w:t>Pairi Daiza. 2022. </w:t>
      </w:r>
      <w:r w:rsidRPr="00B97492">
        <w:rPr>
          <w:rFonts w:ascii="Open Sans" w:hAnsi="Open Sans" w:cs="Open Sans"/>
          <w:i/>
          <w:iCs/>
          <w:color w:val="000000"/>
          <w:sz w:val="20"/>
          <w:szCs w:val="20"/>
        </w:rPr>
        <w:t>About us</w:t>
      </w:r>
      <w:r w:rsidRPr="00B97492">
        <w:rPr>
          <w:rFonts w:ascii="Open Sans" w:hAnsi="Open Sans" w:cs="Open Sans"/>
          <w:color w:val="000000"/>
          <w:sz w:val="20"/>
          <w:szCs w:val="20"/>
          <w:shd w:val="clear" w:color="auto" w:fill="FFFFFF"/>
        </w:rPr>
        <w:t>. [online] Available at: &lt;https://www.pairidaiza.eu/en/about-us&gt; [Accessed 15 February 2022].</w:t>
      </w:r>
    </w:p>
    <w:p w14:paraId="4CD5FAAE" w14:textId="77777777" w:rsidR="00AF7B1E" w:rsidRPr="002F7C31" w:rsidRDefault="00AF7B1E" w:rsidP="00AF7B1E">
      <w:pPr>
        <w:spacing w:line="480" w:lineRule="auto"/>
        <w:jc w:val="both"/>
      </w:pPr>
      <w:r w:rsidRPr="002F7C31">
        <w:rPr>
          <w:rFonts w:ascii="Open Sans" w:hAnsi="Open Sans" w:cs="Open Sans"/>
          <w:color w:val="000000"/>
          <w:sz w:val="20"/>
          <w:szCs w:val="20"/>
          <w:shd w:val="clear" w:color="auto" w:fill="FFFFFF"/>
        </w:rPr>
        <w:t>Pairi Daiza. 2022. </w:t>
      </w:r>
      <w:r w:rsidRPr="002F7C31">
        <w:rPr>
          <w:rFonts w:ascii="Open Sans" w:hAnsi="Open Sans" w:cs="Open Sans"/>
          <w:i/>
          <w:iCs/>
          <w:color w:val="000000"/>
          <w:sz w:val="20"/>
          <w:szCs w:val="20"/>
        </w:rPr>
        <w:t>Frequently Asked Questions</w:t>
      </w:r>
      <w:r w:rsidRPr="002F7C31">
        <w:rPr>
          <w:rFonts w:ascii="Open Sans" w:hAnsi="Open Sans" w:cs="Open Sans"/>
          <w:color w:val="000000"/>
          <w:sz w:val="20"/>
          <w:szCs w:val="20"/>
          <w:shd w:val="clear" w:color="auto" w:fill="FFFFFF"/>
        </w:rPr>
        <w:t>. [online] Available at: &lt;https://www.pairidaiza.eu/en/frequently-asked-questions&gt; [Accessed 19 February 2022].</w:t>
      </w:r>
    </w:p>
    <w:p w14:paraId="47FECA37" w14:textId="77777777" w:rsidR="00AF7B1E" w:rsidRPr="009D145F" w:rsidRDefault="00AF7B1E" w:rsidP="00AF7B1E">
      <w:pPr>
        <w:spacing w:line="480" w:lineRule="auto"/>
        <w:jc w:val="both"/>
      </w:pPr>
      <w:r w:rsidRPr="009D145F">
        <w:rPr>
          <w:rFonts w:ascii="Open Sans" w:hAnsi="Open Sans" w:cs="Open Sans"/>
          <w:color w:val="000000"/>
          <w:sz w:val="20"/>
          <w:szCs w:val="20"/>
          <w:shd w:val="clear" w:color="auto" w:fill="FFFFFF"/>
        </w:rPr>
        <w:t>Pairi Daiza. 2022. </w:t>
      </w:r>
      <w:r w:rsidRPr="009D145F">
        <w:rPr>
          <w:rFonts w:ascii="Open Sans" w:hAnsi="Open Sans" w:cs="Open Sans"/>
          <w:i/>
          <w:iCs/>
          <w:color w:val="000000"/>
          <w:sz w:val="20"/>
          <w:szCs w:val="20"/>
        </w:rPr>
        <w:t>Preservation of many endangered species</w:t>
      </w:r>
      <w:r w:rsidRPr="009D145F">
        <w:rPr>
          <w:rFonts w:ascii="Open Sans" w:hAnsi="Open Sans" w:cs="Open Sans"/>
          <w:color w:val="000000"/>
          <w:sz w:val="20"/>
          <w:szCs w:val="20"/>
          <w:shd w:val="clear" w:color="auto" w:fill="FFFFFF"/>
        </w:rPr>
        <w:t>. [online] Available at: &lt;https://www.pairidaiza.eu/en/preservation-many-endangered-species&gt; [Accessed 19 February 2022].</w:t>
      </w:r>
    </w:p>
    <w:p w14:paraId="14A07421" w14:textId="77777777" w:rsidR="00AF7B1E" w:rsidRDefault="00AF7B1E" w:rsidP="00AF7B1E">
      <w:pPr>
        <w:spacing w:line="480" w:lineRule="auto"/>
        <w:jc w:val="both"/>
      </w:pPr>
      <w:r>
        <w:rPr>
          <w:rFonts w:ascii="Open Sans" w:hAnsi="Open Sans" w:cs="Open Sans"/>
          <w:color w:val="000000"/>
          <w:sz w:val="20"/>
          <w:szCs w:val="20"/>
          <w:shd w:val="clear" w:color="auto" w:fill="FFFFFF"/>
        </w:rPr>
        <w:t>Pairi Daiza.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Protection of habitats</w:t>
      </w:r>
      <w:r>
        <w:rPr>
          <w:rFonts w:ascii="Open Sans" w:hAnsi="Open Sans" w:cs="Open Sans"/>
          <w:color w:val="000000"/>
          <w:sz w:val="20"/>
          <w:szCs w:val="20"/>
          <w:shd w:val="clear" w:color="auto" w:fill="FFFFFF"/>
        </w:rPr>
        <w:t>. [online] Available at: &lt;https://www.pairidaiza.eu/en/protection-habitats&gt; [Accessed 21 February 2022].</w:t>
      </w:r>
    </w:p>
    <w:p w14:paraId="6A93C8CA" w14:textId="77777777" w:rsidR="00AF7B1E" w:rsidRPr="00820CA3" w:rsidRDefault="00AF7B1E" w:rsidP="00AF7B1E">
      <w:pPr>
        <w:spacing w:line="480" w:lineRule="auto"/>
        <w:jc w:val="both"/>
      </w:pPr>
      <w:r w:rsidRPr="00820CA3">
        <w:rPr>
          <w:rFonts w:ascii="Open Sans" w:hAnsi="Open Sans" w:cs="Open Sans"/>
          <w:color w:val="000000"/>
          <w:sz w:val="20"/>
          <w:szCs w:val="20"/>
          <w:shd w:val="clear" w:color="auto" w:fill="FFFFFF"/>
        </w:rPr>
        <w:t>Pairi Daiza. 2022. </w:t>
      </w:r>
      <w:r w:rsidRPr="00820CA3">
        <w:rPr>
          <w:rFonts w:ascii="Open Sans" w:hAnsi="Open Sans" w:cs="Open Sans"/>
          <w:i/>
          <w:iCs/>
          <w:color w:val="000000"/>
          <w:sz w:val="20"/>
          <w:szCs w:val="20"/>
        </w:rPr>
        <w:t>Safety measures and access to Pairi Daiza</w:t>
      </w:r>
      <w:r w:rsidRPr="00820CA3">
        <w:rPr>
          <w:rFonts w:ascii="Open Sans" w:hAnsi="Open Sans" w:cs="Open Sans"/>
          <w:color w:val="000000"/>
          <w:sz w:val="20"/>
          <w:szCs w:val="20"/>
          <w:shd w:val="clear" w:color="auto" w:fill="FFFFFF"/>
        </w:rPr>
        <w:t>. [online] Available at: &lt;https://www.pairidaiza.eu/en/safety-measures-and-access-pairi-daiza&gt; [Accessed 19 February 2022].</w:t>
      </w:r>
    </w:p>
    <w:p w14:paraId="428ACD11" w14:textId="77777777" w:rsidR="00AF7B1E" w:rsidRPr="00244AE8" w:rsidRDefault="00AF7B1E" w:rsidP="00AF7B1E">
      <w:pPr>
        <w:spacing w:line="480" w:lineRule="auto"/>
        <w:jc w:val="both"/>
      </w:pPr>
      <w:r w:rsidRPr="00244AE8">
        <w:rPr>
          <w:rFonts w:ascii="Open Sans" w:hAnsi="Open Sans" w:cs="Open Sans"/>
          <w:color w:val="000000"/>
          <w:sz w:val="20"/>
          <w:szCs w:val="20"/>
          <w:shd w:val="clear" w:color="auto" w:fill="FFFFFF"/>
        </w:rPr>
        <w:t>Pairidaiza.eu. 2022. [online] Available at: &lt;https://www.pairidaiza.eu/sites/default/files/media/file/CP%20PDZ%20Resort%20Best%20New%20Hotel%20Concept%20.pdf&gt; [Accessed 19 February 2022].</w:t>
      </w:r>
    </w:p>
    <w:p w14:paraId="61E9DD4A" w14:textId="77777777" w:rsidR="00AF7B1E" w:rsidRPr="00704338" w:rsidRDefault="00AF7B1E" w:rsidP="00AF7B1E">
      <w:pPr>
        <w:spacing w:line="480" w:lineRule="auto"/>
        <w:jc w:val="both"/>
      </w:pPr>
      <w:r w:rsidRPr="00704338">
        <w:rPr>
          <w:rFonts w:ascii="Open Sans" w:hAnsi="Open Sans" w:cs="Open Sans"/>
          <w:color w:val="000000"/>
          <w:sz w:val="20"/>
          <w:szCs w:val="20"/>
          <w:shd w:val="clear" w:color="auto" w:fill="FFFFFF"/>
        </w:rPr>
        <w:t>Power Technology. 2022. </w:t>
      </w:r>
      <w:r w:rsidRPr="00704338">
        <w:rPr>
          <w:rFonts w:ascii="Open Sans" w:hAnsi="Open Sans" w:cs="Open Sans"/>
          <w:i/>
          <w:iCs/>
          <w:color w:val="000000"/>
          <w:sz w:val="20"/>
          <w:szCs w:val="20"/>
        </w:rPr>
        <w:t xml:space="preserve">Pairi Daiza </w:t>
      </w:r>
      <w:proofErr w:type="spellStart"/>
      <w:r w:rsidRPr="00704338">
        <w:rPr>
          <w:rFonts w:ascii="Open Sans" w:hAnsi="Open Sans" w:cs="Open Sans"/>
          <w:i/>
          <w:iCs/>
          <w:color w:val="000000"/>
          <w:sz w:val="20"/>
          <w:szCs w:val="20"/>
        </w:rPr>
        <w:t>Brugelette</w:t>
      </w:r>
      <w:proofErr w:type="spellEnd"/>
      <w:r w:rsidRPr="00704338">
        <w:rPr>
          <w:rFonts w:ascii="Open Sans" w:hAnsi="Open Sans" w:cs="Open Sans"/>
          <w:i/>
          <w:iCs/>
          <w:color w:val="000000"/>
          <w:sz w:val="20"/>
          <w:szCs w:val="20"/>
        </w:rPr>
        <w:t xml:space="preserve"> Solar PV Plant, Belgium</w:t>
      </w:r>
      <w:r w:rsidRPr="00704338">
        <w:rPr>
          <w:rFonts w:ascii="Open Sans" w:hAnsi="Open Sans" w:cs="Open Sans"/>
          <w:color w:val="000000"/>
          <w:sz w:val="20"/>
          <w:szCs w:val="20"/>
          <w:shd w:val="clear" w:color="auto" w:fill="FFFFFF"/>
        </w:rPr>
        <w:t>. [online] Available at: &lt;https://www.power-technology.com/marketdata/pairi-daiza-brugelette-solar-pv-plant-belgium/&gt; [Accessed 19 February 2022].</w:t>
      </w:r>
    </w:p>
    <w:p w14:paraId="63DB5119" w14:textId="77777777" w:rsidR="00AF7B1E" w:rsidRDefault="00AF7B1E" w:rsidP="00AF7B1E">
      <w:pPr>
        <w:spacing w:line="480" w:lineRule="auto"/>
        <w:jc w:val="both"/>
      </w:pPr>
      <w:r>
        <w:rPr>
          <w:rFonts w:ascii="Open Sans" w:hAnsi="Open Sans" w:cs="Open Sans"/>
          <w:color w:val="000000"/>
          <w:sz w:val="20"/>
          <w:szCs w:val="20"/>
          <w:shd w:val="clear" w:color="auto" w:fill="FFFFFF"/>
        </w:rPr>
        <w:t>Resort.pairidaiza.eu.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Les types de </w:t>
      </w:r>
      <w:proofErr w:type="spellStart"/>
      <w:r>
        <w:rPr>
          <w:rFonts w:ascii="Open Sans" w:hAnsi="Open Sans" w:cs="Open Sans"/>
          <w:i/>
          <w:iCs/>
          <w:color w:val="000000"/>
          <w:sz w:val="20"/>
          <w:szCs w:val="20"/>
        </w:rPr>
        <w:t>logement</w:t>
      </w:r>
      <w:proofErr w:type="spellEnd"/>
      <w:r>
        <w:rPr>
          <w:rFonts w:ascii="Open Sans" w:hAnsi="Open Sans" w:cs="Open Sans"/>
          <w:i/>
          <w:iCs/>
          <w:color w:val="000000"/>
          <w:sz w:val="20"/>
          <w:szCs w:val="20"/>
        </w:rPr>
        <w:t xml:space="preserve"> </w:t>
      </w:r>
      <w:proofErr w:type="spellStart"/>
      <w:r>
        <w:rPr>
          <w:rFonts w:ascii="Open Sans" w:hAnsi="Open Sans" w:cs="Open Sans"/>
          <w:i/>
          <w:iCs/>
          <w:color w:val="000000"/>
          <w:sz w:val="20"/>
          <w:szCs w:val="20"/>
        </w:rPr>
        <w:t>disponibles</w:t>
      </w:r>
      <w:proofErr w:type="spellEnd"/>
      <w:r>
        <w:rPr>
          <w:rFonts w:ascii="Open Sans" w:hAnsi="Open Sans" w:cs="Open Sans"/>
          <w:color w:val="000000"/>
          <w:sz w:val="20"/>
          <w:szCs w:val="20"/>
          <w:shd w:val="clear" w:color="auto" w:fill="FFFFFF"/>
        </w:rPr>
        <w:t>. [online] Available at: &lt;https://resort.pairidaiza.eu/Home/SubHomePage?type=TypesLogements&gt; [Accessed 21 February 2022].</w:t>
      </w:r>
    </w:p>
    <w:p w14:paraId="6FC31787" w14:textId="77777777" w:rsidR="00AF7B1E" w:rsidRPr="00AE0DC6" w:rsidRDefault="00AF7B1E" w:rsidP="00AF7B1E">
      <w:pPr>
        <w:spacing w:line="480" w:lineRule="auto"/>
        <w:jc w:val="both"/>
      </w:pPr>
      <w:r w:rsidRPr="00AE0DC6">
        <w:rPr>
          <w:rFonts w:ascii="Open Sans" w:hAnsi="Open Sans" w:cs="Open Sans"/>
          <w:color w:val="000000"/>
          <w:sz w:val="20"/>
          <w:szCs w:val="20"/>
          <w:shd w:val="clear" w:color="auto" w:fill="FFFFFF"/>
        </w:rPr>
        <w:lastRenderedPageBreak/>
        <w:t>Schooley, S., 2021. [online] Businessnewsdaily.com. Available at: &lt;https://www.businessnewsdaily.com/4245-swot-analysis.html&gt; [Accessed 15 February 2022].</w:t>
      </w:r>
    </w:p>
    <w:p w14:paraId="2A6A8204" w14:textId="77777777" w:rsidR="00AF7B1E" w:rsidRDefault="00AF7B1E" w:rsidP="00AF7B1E">
      <w:pPr>
        <w:spacing w:line="480" w:lineRule="auto"/>
        <w:jc w:val="both"/>
      </w:pPr>
      <w:r>
        <w:rPr>
          <w:rFonts w:ascii="Open Sans" w:hAnsi="Open Sans" w:cs="Open Sans"/>
          <w:color w:val="000000"/>
          <w:sz w:val="20"/>
          <w:szCs w:val="20"/>
          <w:shd w:val="clear" w:color="auto" w:fill="FFFFFF"/>
        </w:rPr>
        <w:t>The Bulletin.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Polar bear protest at Pairi Daiza: 'These animals have no place in Belgium'</w:t>
      </w:r>
      <w:r>
        <w:rPr>
          <w:rFonts w:ascii="Open Sans" w:hAnsi="Open Sans" w:cs="Open Sans"/>
          <w:color w:val="000000"/>
          <w:sz w:val="20"/>
          <w:szCs w:val="20"/>
          <w:shd w:val="clear" w:color="auto" w:fill="FFFFFF"/>
        </w:rPr>
        <w:t>. [online] Available at: &lt;https://www.thebulletin.be/polar-bear-protest-pairi-daiza-these-animals-have-no-place-belgium&gt; [Accessed 21 February 2022].</w:t>
      </w:r>
    </w:p>
    <w:p w14:paraId="530AA38D" w14:textId="77777777" w:rsidR="00AF7B1E" w:rsidRPr="007F28EA" w:rsidRDefault="00AF7B1E" w:rsidP="00AF7B1E">
      <w:pPr>
        <w:spacing w:line="480" w:lineRule="auto"/>
        <w:jc w:val="both"/>
      </w:pPr>
      <w:r w:rsidRPr="007F28EA">
        <w:rPr>
          <w:rFonts w:ascii="Open Sans" w:hAnsi="Open Sans" w:cs="Open Sans"/>
          <w:color w:val="000000"/>
          <w:sz w:val="20"/>
          <w:szCs w:val="20"/>
          <w:shd w:val="clear" w:color="auto" w:fill="FFFFFF"/>
        </w:rPr>
        <w:t>Www2.deloitte.com. n.d. [online] Available at: &lt;https://www2.deloitte.com/content/dam/Deloitte/ca/Documents/consumer-industrial-products/ca-future-of-hospitality-pov-aoda-en.pdf&gt; [Accessed 15 February 2022].</w:t>
      </w:r>
    </w:p>
    <w:sectPr w:rsidR="00AF7B1E" w:rsidRPr="007F28E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F2059"/>
    <w:multiLevelType w:val="hybridMultilevel"/>
    <w:tmpl w:val="88BAE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A4B5A"/>
    <w:multiLevelType w:val="hybridMultilevel"/>
    <w:tmpl w:val="790074D0"/>
    <w:lvl w:ilvl="0" w:tplc="011A9E3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11A9E36">
      <w:numFmt w:val="bullet"/>
      <w:lvlText w:val="-"/>
      <w:lvlJc w:val="left"/>
      <w:pPr>
        <w:ind w:left="2880" w:hanging="360"/>
      </w:pPr>
      <w:rPr>
        <w:rFonts w:ascii="Calibri" w:eastAsiaTheme="minorHAnsi" w:hAnsi="Calibri" w:cs="Calibri" w:hint="default"/>
      </w:rPr>
    </w:lvl>
    <w:lvl w:ilvl="4" w:tplc="08090003">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7AA"/>
    <w:rsid w:val="000058D0"/>
    <w:rsid w:val="00007454"/>
    <w:rsid w:val="00015F58"/>
    <w:rsid w:val="0002594F"/>
    <w:rsid w:val="000331A8"/>
    <w:rsid w:val="00036161"/>
    <w:rsid w:val="00037108"/>
    <w:rsid w:val="00040F2E"/>
    <w:rsid w:val="0004436D"/>
    <w:rsid w:val="00057A56"/>
    <w:rsid w:val="00057C70"/>
    <w:rsid w:val="0007159A"/>
    <w:rsid w:val="000852F2"/>
    <w:rsid w:val="00090D33"/>
    <w:rsid w:val="00096FAA"/>
    <w:rsid w:val="00097E45"/>
    <w:rsid w:val="000A1F9E"/>
    <w:rsid w:val="000C040C"/>
    <w:rsid w:val="000D129C"/>
    <w:rsid w:val="000E18D7"/>
    <w:rsid w:val="000E7E21"/>
    <w:rsid w:val="000F0E04"/>
    <w:rsid w:val="000F49EC"/>
    <w:rsid w:val="001043EC"/>
    <w:rsid w:val="001134D8"/>
    <w:rsid w:val="00134F3B"/>
    <w:rsid w:val="00144AAF"/>
    <w:rsid w:val="0015593B"/>
    <w:rsid w:val="00156197"/>
    <w:rsid w:val="00161756"/>
    <w:rsid w:val="00173EC5"/>
    <w:rsid w:val="00183BBB"/>
    <w:rsid w:val="00191DB8"/>
    <w:rsid w:val="001C5083"/>
    <w:rsid w:val="001D131D"/>
    <w:rsid w:val="001D57FC"/>
    <w:rsid w:val="001F22AF"/>
    <w:rsid w:val="001F7616"/>
    <w:rsid w:val="00203371"/>
    <w:rsid w:val="00216A4B"/>
    <w:rsid w:val="00244AE8"/>
    <w:rsid w:val="002646C0"/>
    <w:rsid w:val="00267015"/>
    <w:rsid w:val="00291529"/>
    <w:rsid w:val="00291D66"/>
    <w:rsid w:val="00292D15"/>
    <w:rsid w:val="002956AD"/>
    <w:rsid w:val="002A0DEE"/>
    <w:rsid w:val="002A3CD1"/>
    <w:rsid w:val="002A4408"/>
    <w:rsid w:val="002A6F1C"/>
    <w:rsid w:val="002B1A83"/>
    <w:rsid w:val="002B661C"/>
    <w:rsid w:val="002C47B6"/>
    <w:rsid w:val="002E001B"/>
    <w:rsid w:val="002E7117"/>
    <w:rsid w:val="002F68C2"/>
    <w:rsid w:val="002F7C31"/>
    <w:rsid w:val="00310215"/>
    <w:rsid w:val="00317EE1"/>
    <w:rsid w:val="00321BE6"/>
    <w:rsid w:val="0032294A"/>
    <w:rsid w:val="00323085"/>
    <w:rsid w:val="0033673B"/>
    <w:rsid w:val="00357055"/>
    <w:rsid w:val="0037438E"/>
    <w:rsid w:val="003818D3"/>
    <w:rsid w:val="003842EA"/>
    <w:rsid w:val="0038535A"/>
    <w:rsid w:val="00393B78"/>
    <w:rsid w:val="00394C22"/>
    <w:rsid w:val="003B166A"/>
    <w:rsid w:val="003E415A"/>
    <w:rsid w:val="003F20CA"/>
    <w:rsid w:val="003F4C76"/>
    <w:rsid w:val="00402DAF"/>
    <w:rsid w:val="0042392D"/>
    <w:rsid w:val="00425C63"/>
    <w:rsid w:val="0043076F"/>
    <w:rsid w:val="004403A8"/>
    <w:rsid w:val="00450101"/>
    <w:rsid w:val="00451B7D"/>
    <w:rsid w:val="00456AAE"/>
    <w:rsid w:val="00461589"/>
    <w:rsid w:val="004743CC"/>
    <w:rsid w:val="004745EB"/>
    <w:rsid w:val="004919A0"/>
    <w:rsid w:val="00496A08"/>
    <w:rsid w:val="004A541D"/>
    <w:rsid w:val="004A70BD"/>
    <w:rsid w:val="004B5A7C"/>
    <w:rsid w:val="004C3146"/>
    <w:rsid w:val="004C4523"/>
    <w:rsid w:val="004D07AA"/>
    <w:rsid w:val="004D6F80"/>
    <w:rsid w:val="0050778B"/>
    <w:rsid w:val="00514DC3"/>
    <w:rsid w:val="00515C76"/>
    <w:rsid w:val="0054116A"/>
    <w:rsid w:val="00542FD3"/>
    <w:rsid w:val="00570577"/>
    <w:rsid w:val="005807FC"/>
    <w:rsid w:val="005A0E4B"/>
    <w:rsid w:val="005A25B1"/>
    <w:rsid w:val="005A38CE"/>
    <w:rsid w:val="005B2F4D"/>
    <w:rsid w:val="005B4B31"/>
    <w:rsid w:val="005C77A6"/>
    <w:rsid w:val="005C7B04"/>
    <w:rsid w:val="005C7F1B"/>
    <w:rsid w:val="005D4683"/>
    <w:rsid w:val="005E109A"/>
    <w:rsid w:val="005E2E2D"/>
    <w:rsid w:val="005E32F2"/>
    <w:rsid w:val="005F0E0B"/>
    <w:rsid w:val="005F3495"/>
    <w:rsid w:val="0061172C"/>
    <w:rsid w:val="006425C4"/>
    <w:rsid w:val="00642D55"/>
    <w:rsid w:val="00643127"/>
    <w:rsid w:val="00644BD3"/>
    <w:rsid w:val="00652ADA"/>
    <w:rsid w:val="006535C2"/>
    <w:rsid w:val="00661083"/>
    <w:rsid w:val="00664F9B"/>
    <w:rsid w:val="00672B54"/>
    <w:rsid w:val="00672F1D"/>
    <w:rsid w:val="006939E2"/>
    <w:rsid w:val="006953BD"/>
    <w:rsid w:val="006A47CA"/>
    <w:rsid w:val="006A5296"/>
    <w:rsid w:val="006B39AD"/>
    <w:rsid w:val="006C2896"/>
    <w:rsid w:val="006D4324"/>
    <w:rsid w:val="006D4CF6"/>
    <w:rsid w:val="006F2416"/>
    <w:rsid w:val="006F3F8E"/>
    <w:rsid w:val="00704338"/>
    <w:rsid w:val="00707ADB"/>
    <w:rsid w:val="00733D25"/>
    <w:rsid w:val="0073471A"/>
    <w:rsid w:val="00740DA7"/>
    <w:rsid w:val="00751056"/>
    <w:rsid w:val="00753BEC"/>
    <w:rsid w:val="00760EC3"/>
    <w:rsid w:val="00766961"/>
    <w:rsid w:val="00766C50"/>
    <w:rsid w:val="00770D10"/>
    <w:rsid w:val="00780FD8"/>
    <w:rsid w:val="00782852"/>
    <w:rsid w:val="00786D54"/>
    <w:rsid w:val="00794025"/>
    <w:rsid w:val="00795446"/>
    <w:rsid w:val="007976A0"/>
    <w:rsid w:val="007A6A44"/>
    <w:rsid w:val="007B515A"/>
    <w:rsid w:val="007C7B80"/>
    <w:rsid w:val="007D3D52"/>
    <w:rsid w:val="007E4E5C"/>
    <w:rsid w:val="007F0F41"/>
    <w:rsid w:val="007F28EA"/>
    <w:rsid w:val="007F70BC"/>
    <w:rsid w:val="00806300"/>
    <w:rsid w:val="00820CA3"/>
    <w:rsid w:val="00823924"/>
    <w:rsid w:val="00844E7F"/>
    <w:rsid w:val="008537D7"/>
    <w:rsid w:val="008559FB"/>
    <w:rsid w:val="008607DA"/>
    <w:rsid w:val="00866E0D"/>
    <w:rsid w:val="008825AD"/>
    <w:rsid w:val="008871CF"/>
    <w:rsid w:val="008A19F6"/>
    <w:rsid w:val="008A7B6C"/>
    <w:rsid w:val="008B5A9D"/>
    <w:rsid w:val="008C71DA"/>
    <w:rsid w:val="008C7613"/>
    <w:rsid w:val="008C777F"/>
    <w:rsid w:val="008C7B50"/>
    <w:rsid w:val="008D3B1D"/>
    <w:rsid w:val="008E1292"/>
    <w:rsid w:val="008F4B81"/>
    <w:rsid w:val="00900468"/>
    <w:rsid w:val="00905BC4"/>
    <w:rsid w:val="009177C4"/>
    <w:rsid w:val="00923B4C"/>
    <w:rsid w:val="00943A94"/>
    <w:rsid w:val="0096428D"/>
    <w:rsid w:val="00965647"/>
    <w:rsid w:val="009701B9"/>
    <w:rsid w:val="009738A2"/>
    <w:rsid w:val="00981AF6"/>
    <w:rsid w:val="009875CB"/>
    <w:rsid w:val="00992B11"/>
    <w:rsid w:val="009A0A4F"/>
    <w:rsid w:val="009A4361"/>
    <w:rsid w:val="009B0840"/>
    <w:rsid w:val="009B0E56"/>
    <w:rsid w:val="009C1FA8"/>
    <w:rsid w:val="009C6EC5"/>
    <w:rsid w:val="009D145F"/>
    <w:rsid w:val="009D23A8"/>
    <w:rsid w:val="009D6A8F"/>
    <w:rsid w:val="009E0BB8"/>
    <w:rsid w:val="009E179E"/>
    <w:rsid w:val="009F4D09"/>
    <w:rsid w:val="00A07493"/>
    <w:rsid w:val="00A132AC"/>
    <w:rsid w:val="00A13EFA"/>
    <w:rsid w:val="00A15294"/>
    <w:rsid w:val="00A164D8"/>
    <w:rsid w:val="00A31A70"/>
    <w:rsid w:val="00A336A7"/>
    <w:rsid w:val="00A4092A"/>
    <w:rsid w:val="00A53DAD"/>
    <w:rsid w:val="00A85625"/>
    <w:rsid w:val="00AA455A"/>
    <w:rsid w:val="00AB13C2"/>
    <w:rsid w:val="00AB718D"/>
    <w:rsid w:val="00AC5EEA"/>
    <w:rsid w:val="00AD11DA"/>
    <w:rsid w:val="00AD2B75"/>
    <w:rsid w:val="00AD356B"/>
    <w:rsid w:val="00AD4506"/>
    <w:rsid w:val="00AD6646"/>
    <w:rsid w:val="00AE0DC6"/>
    <w:rsid w:val="00AE2C71"/>
    <w:rsid w:val="00AF4FE8"/>
    <w:rsid w:val="00AF7B1E"/>
    <w:rsid w:val="00B0157B"/>
    <w:rsid w:val="00B07ADA"/>
    <w:rsid w:val="00B1487C"/>
    <w:rsid w:val="00B234AE"/>
    <w:rsid w:val="00B2370F"/>
    <w:rsid w:val="00B26F92"/>
    <w:rsid w:val="00B301F6"/>
    <w:rsid w:val="00B37F09"/>
    <w:rsid w:val="00B4091B"/>
    <w:rsid w:val="00B44456"/>
    <w:rsid w:val="00B450C4"/>
    <w:rsid w:val="00B51EF6"/>
    <w:rsid w:val="00B56263"/>
    <w:rsid w:val="00B61796"/>
    <w:rsid w:val="00B66DE1"/>
    <w:rsid w:val="00B6741C"/>
    <w:rsid w:val="00B72C20"/>
    <w:rsid w:val="00B84291"/>
    <w:rsid w:val="00B87598"/>
    <w:rsid w:val="00B9444B"/>
    <w:rsid w:val="00B97492"/>
    <w:rsid w:val="00BB1339"/>
    <w:rsid w:val="00BB3620"/>
    <w:rsid w:val="00BC2082"/>
    <w:rsid w:val="00BC7619"/>
    <w:rsid w:val="00BE12D7"/>
    <w:rsid w:val="00BE60FD"/>
    <w:rsid w:val="00BE7B4C"/>
    <w:rsid w:val="00BF01AC"/>
    <w:rsid w:val="00C02CF6"/>
    <w:rsid w:val="00C112FD"/>
    <w:rsid w:val="00C3127C"/>
    <w:rsid w:val="00C36842"/>
    <w:rsid w:val="00C37699"/>
    <w:rsid w:val="00C42A99"/>
    <w:rsid w:val="00C5010C"/>
    <w:rsid w:val="00C52C5C"/>
    <w:rsid w:val="00C53E13"/>
    <w:rsid w:val="00C76FEC"/>
    <w:rsid w:val="00C82EFB"/>
    <w:rsid w:val="00C86977"/>
    <w:rsid w:val="00C87083"/>
    <w:rsid w:val="00C9407F"/>
    <w:rsid w:val="00CA3A5C"/>
    <w:rsid w:val="00CB5FA3"/>
    <w:rsid w:val="00CD4792"/>
    <w:rsid w:val="00CF79C1"/>
    <w:rsid w:val="00D008FD"/>
    <w:rsid w:val="00D05868"/>
    <w:rsid w:val="00D05DD4"/>
    <w:rsid w:val="00D11471"/>
    <w:rsid w:val="00D14EF0"/>
    <w:rsid w:val="00D239AB"/>
    <w:rsid w:val="00D25740"/>
    <w:rsid w:val="00D318D8"/>
    <w:rsid w:val="00D327F1"/>
    <w:rsid w:val="00D36E9A"/>
    <w:rsid w:val="00D432BF"/>
    <w:rsid w:val="00D50497"/>
    <w:rsid w:val="00D548D5"/>
    <w:rsid w:val="00D60F12"/>
    <w:rsid w:val="00D66210"/>
    <w:rsid w:val="00D677C7"/>
    <w:rsid w:val="00D8537B"/>
    <w:rsid w:val="00D879F3"/>
    <w:rsid w:val="00D92827"/>
    <w:rsid w:val="00DA7E7D"/>
    <w:rsid w:val="00DB0661"/>
    <w:rsid w:val="00DB343F"/>
    <w:rsid w:val="00DB5258"/>
    <w:rsid w:val="00DB70DB"/>
    <w:rsid w:val="00DD4C0E"/>
    <w:rsid w:val="00DE4153"/>
    <w:rsid w:val="00E05844"/>
    <w:rsid w:val="00E06A9A"/>
    <w:rsid w:val="00E264E0"/>
    <w:rsid w:val="00E31A60"/>
    <w:rsid w:val="00E45282"/>
    <w:rsid w:val="00E47AB2"/>
    <w:rsid w:val="00E50610"/>
    <w:rsid w:val="00E57DBD"/>
    <w:rsid w:val="00E64E19"/>
    <w:rsid w:val="00E73493"/>
    <w:rsid w:val="00E80F6E"/>
    <w:rsid w:val="00E8535F"/>
    <w:rsid w:val="00E91087"/>
    <w:rsid w:val="00EA3083"/>
    <w:rsid w:val="00EA60D1"/>
    <w:rsid w:val="00EB3405"/>
    <w:rsid w:val="00EB6AB7"/>
    <w:rsid w:val="00EC2F34"/>
    <w:rsid w:val="00EC57E1"/>
    <w:rsid w:val="00EE4ED1"/>
    <w:rsid w:val="00EF63CA"/>
    <w:rsid w:val="00F0716B"/>
    <w:rsid w:val="00F07663"/>
    <w:rsid w:val="00F07FA9"/>
    <w:rsid w:val="00F11B9F"/>
    <w:rsid w:val="00F23088"/>
    <w:rsid w:val="00F23C14"/>
    <w:rsid w:val="00F27BF0"/>
    <w:rsid w:val="00F27FA5"/>
    <w:rsid w:val="00F32E6D"/>
    <w:rsid w:val="00F36983"/>
    <w:rsid w:val="00F36D91"/>
    <w:rsid w:val="00F53BCA"/>
    <w:rsid w:val="00F6232D"/>
    <w:rsid w:val="00F65AF0"/>
    <w:rsid w:val="00F7219B"/>
    <w:rsid w:val="00F7525A"/>
    <w:rsid w:val="00F81A17"/>
    <w:rsid w:val="00F83C11"/>
    <w:rsid w:val="00F926D2"/>
    <w:rsid w:val="00F947AA"/>
    <w:rsid w:val="00FA03DF"/>
    <w:rsid w:val="00FB49F0"/>
    <w:rsid w:val="00FB725C"/>
    <w:rsid w:val="00FB7A3C"/>
    <w:rsid w:val="00FC2D7D"/>
    <w:rsid w:val="00FC3132"/>
    <w:rsid w:val="00FC3634"/>
    <w:rsid w:val="00FC4883"/>
    <w:rsid w:val="00FC543E"/>
    <w:rsid w:val="00FC6258"/>
    <w:rsid w:val="00FF03AD"/>
    <w:rsid w:val="00FF5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99F29"/>
  <w15:chartTrackingRefBased/>
  <w15:docId w15:val="{E865F9D4-18A5-7840-A508-D37AA3988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A4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825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B7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asciiTheme="minorHAnsi" w:hAnsiTheme="minorHAnsi" w:cstheme="minorHAnsi"/>
      <w:b/>
      <w:bCs/>
      <w:i/>
      <w:iCs/>
    </w:rPr>
  </w:style>
  <w:style w:type="character" w:customStyle="1" w:styleId="apple-converted-space">
    <w:name w:val="apple-converted-space"/>
    <w:basedOn w:val="DefaultParagraphFont"/>
    <w:rsid w:val="00B97492"/>
  </w:style>
  <w:style w:type="table" w:styleId="TableGrid">
    <w:name w:val="Table Grid"/>
    <w:basedOn w:val="TableNormal"/>
    <w:uiPriority w:val="39"/>
    <w:rsid w:val="00097E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2EFB"/>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825A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825AD"/>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8825A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825A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825A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825A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825A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825A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825A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825AD"/>
    <w:pPr>
      <w:ind w:left="1920"/>
    </w:pPr>
    <w:rPr>
      <w:rFonts w:asciiTheme="minorHAnsi" w:hAnsiTheme="minorHAnsi" w:cstheme="minorHAnsi"/>
      <w:sz w:val="20"/>
      <w:szCs w:val="20"/>
    </w:rPr>
  </w:style>
  <w:style w:type="character" w:styleId="Hyperlink">
    <w:name w:val="Hyperlink"/>
    <w:basedOn w:val="DefaultParagraphFont"/>
    <w:uiPriority w:val="99"/>
    <w:unhideWhenUsed/>
    <w:rsid w:val="00AD2B75"/>
    <w:rPr>
      <w:color w:val="0563C1" w:themeColor="hyperlink"/>
      <w:u w:val="single"/>
    </w:rPr>
  </w:style>
  <w:style w:type="character" w:customStyle="1" w:styleId="Heading2Char">
    <w:name w:val="Heading 2 Char"/>
    <w:basedOn w:val="DefaultParagraphFont"/>
    <w:link w:val="Heading2"/>
    <w:uiPriority w:val="9"/>
    <w:rsid w:val="00AD2B75"/>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3824">
      <w:bodyDiv w:val="1"/>
      <w:marLeft w:val="0"/>
      <w:marRight w:val="0"/>
      <w:marTop w:val="0"/>
      <w:marBottom w:val="0"/>
      <w:divBdr>
        <w:top w:val="none" w:sz="0" w:space="0" w:color="auto"/>
        <w:left w:val="none" w:sz="0" w:space="0" w:color="auto"/>
        <w:bottom w:val="none" w:sz="0" w:space="0" w:color="auto"/>
        <w:right w:val="none" w:sz="0" w:space="0" w:color="auto"/>
      </w:divBdr>
    </w:div>
    <w:div w:id="83453257">
      <w:bodyDiv w:val="1"/>
      <w:marLeft w:val="0"/>
      <w:marRight w:val="0"/>
      <w:marTop w:val="0"/>
      <w:marBottom w:val="0"/>
      <w:divBdr>
        <w:top w:val="none" w:sz="0" w:space="0" w:color="auto"/>
        <w:left w:val="none" w:sz="0" w:space="0" w:color="auto"/>
        <w:bottom w:val="none" w:sz="0" w:space="0" w:color="auto"/>
        <w:right w:val="none" w:sz="0" w:space="0" w:color="auto"/>
      </w:divBdr>
    </w:div>
    <w:div w:id="100999625">
      <w:bodyDiv w:val="1"/>
      <w:marLeft w:val="0"/>
      <w:marRight w:val="0"/>
      <w:marTop w:val="0"/>
      <w:marBottom w:val="0"/>
      <w:divBdr>
        <w:top w:val="none" w:sz="0" w:space="0" w:color="auto"/>
        <w:left w:val="none" w:sz="0" w:space="0" w:color="auto"/>
        <w:bottom w:val="none" w:sz="0" w:space="0" w:color="auto"/>
        <w:right w:val="none" w:sz="0" w:space="0" w:color="auto"/>
      </w:divBdr>
    </w:div>
    <w:div w:id="141850983">
      <w:bodyDiv w:val="1"/>
      <w:marLeft w:val="0"/>
      <w:marRight w:val="0"/>
      <w:marTop w:val="0"/>
      <w:marBottom w:val="0"/>
      <w:divBdr>
        <w:top w:val="none" w:sz="0" w:space="0" w:color="auto"/>
        <w:left w:val="none" w:sz="0" w:space="0" w:color="auto"/>
        <w:bottom w:val="none" w:sz="0" w:space="0" w:color="auto"/>
        <w:right w:val="none" w:sz="0" w:space="0" w:color="auto"/>
      </w:divBdr>
    </w:div>
    <w:div w:id="235015235">
      <w:bodyDiv w:val="1"/>
      <w:marLeft w:val="0"/>
      <w:marRight w:val="0"/>
      <w:marTop w:val="0"/>
      <w:marBottom w:val="0"/>
      <w:divBdr>
        <w:top w:val="none" w:sz="0" w:space="0" w:color="auto"/>
        <w:left w:val="none" w:sz="0" w:space="0" w:color="auto"/>
        <w:bottom w:val="none" w:sz="0" w:space="0" w:color="auto"/>
        <w:right w:val="none" w:sz="0" w:space="0" w:color="auto"/>
      </w:divBdr>
    </w:div>
    <w:div w:id="659043557">
      <w:bodyDiv w:val="1"/>
      <w:marLeft w:val="0"/>
      <w:marRight w:val="0"/>
      <w:marTop w:val="0"/>
      <w:marBottom w:val="0"/>
      <w:divBdr>
        <w:top w:val="none" w:sz="0" w:space="0" w:color="auto"/>
        <w:left w:val="none" w:sz="0" w:space="0" w:color="auto"/>
        <w:bottom w:val="none" w:sz="0" w:space="0" w:color="auto"/>
        <w:right w:val="none" w:sz="0" w:space="0" w:color="auto"/>
      </w:divBdr>
    </w:div>
    <w:div w:id="706182519">
      <w:bodyDiv w:val="1"/>
      <w:marLeft w:val="0"/>
      <w:marRight w:val="0"/>
      <w:marTop w:val="0"/>
      <w:marBottom w:val="0"/>
      <w:divBdr>
        <w:top w:val="none" w:sz="0" w:space="0" w:color="auto"/>
        <w:left w:val="none" w:sz="0" w:space="0" w:color="auto"/>
        <w:bottom w:val="none" w:sz="0" w:space="0" w:color="auto"/>
        <w:right w:val="none" w:sz="0" w:space="0" w:color="auto"/>
      </w:divBdr>
    </w:div>
    <w:div w:id="708728845">
      <w:bodyDiv w:val="1"/>
      <w:marLeft w:val="0"/>
      <w:marRight w:val="0"/>
      <w:marTop w:val="0"/>
      <w:marBottom w:val="0"/>
      <w:divBdr>
        <w:top w:val="none" w:sz="0" w:space="0" w:color="auto"/>
        <w:left w:val="none" w:sz="0" w:space="0" w:color="auto"/>
        <w:bottom w:val="none" w:sz="0" w:space="0" w:color="auto"/>
        <w:right w:val="none" w:sz="0" w:space="0" w:color="auto"/>
      </w:divBdr>
    </w:div>
    <w:div w:id="769352223">
      <w:bodyDiv w:val="1"/>
      <w:marLeft w:val="0"/>
      <w:marRight w:val="0"/>
      <w:marTop w:val="0"/>
      <w:marBottom w:val="0"/>
      <w:divBdr>
        <w:top w:val="none" w:sz="0" w:space="0" w:color="auto"/>
        <w:left w:val="none" w:sz="0" w:space="0" w:color="auto"/>
        <w:bottom w:val="none" w:sz="0" w:space="0" w:color="auto"/>
        <w:right w:val="none" w:sz="0" w:space="0" w:color="auto"/>
      </w:divBdr>
    </w:div>
    <w:div w:id="805896905">
      <w:bodyDiv w:val="1"/>
      <w:marLeft w:val="0"/>
      <w:marRight w:val="0"/>
      <w:marTop w:val="0"/>
      <w:marBottom w:val="0"/>
      <w:divBdr>
        <w:top w:val="none" w:sz="0" w:space="0" w:color="auto"/>
        <w:left w:val="none" w:sz="0" w:space="0" w:color="auto"/>
        <w:bottom w:val="none" w:sz="0" w:space="0" w:color="auto"/>
        <w:right w:val="none" w:sz="0" w:space="0" w:color="auto"/>
      </w:divBdr>
    </w:div>
    <w:div w:id="931089129">
      <w:bodyDiv w:val="1"/>
      <w:marLeft w:val="0"/>
      <w:marRight w:val="0"/>
      <w:marTop w:val="0"/>
      <w:marBottom w:val="0"/>
      <w:divBdr>
        <w:top w:val="none" w:sz="0" w:space="0" w:color="auto"/>
        <w:left w:val="none" w:sz="0" w:space="0" w:color="auto"/>
        <w:bottom w:val="none" w:sz="0" w:space="0" w:color="auto"/>
        <w:right w:val="none" w:sz="0" w:space="0" w:color="auto"/>
      </w:divBdr>
    </w:div>
    <w:div w:id="1039891686">
      <w:bodyDiv w:val="1"/>
      <w:marLeft w:val="0"/>
      <w:marRight w:val="0"/>
      <w:marTop w:val="0"/>
      <w:marBottom w:val="0"/>
      <w:divBdr>
        <w:top w:val="none" w:sz="0" w:space="0" w:color="auto"/>
        <w:left w:val="none" w:sz="0" w:space="0" w:color="auto"/>
        <w:bottom w:val="none" w:sz="0" w:space="0" w:color="auto"/>
        <w:right w:val="none" w:sz="0" w:space="0" w:color="auto"/>
      </w:divBdr>
    </w:div>
    <w:div w:id="1130510838">
      <w:bodyDiv w:val="1"/>
      <w:marLeft w:val="0"/>
      <w:marRight w:val="0"/>
      <w:marTop w:val="0"/>
      <w:marBottom w:val="0"/>
      <w:divBdr>
        <w:top w:val="none" w:sz="0" w:space="0" w:color="auto"/>
        <w:left w:val="none" w:sz="0" w:space="0" w:color="auto"/>
        <w:bottom w:val="none" w:sz="0" w:space="0" w:color="auto"/>
        <w:right w:val="none" w:sz="0" w:space="0" w:color="auto"/>
      </w:divBdr>
    </w:div>
    <w:div w:id="1233272072">
      <w:bodyDiv w:val="1"/>
      <w:marLeft w:val="0"/>
      <w:marRight w:val="0"/>
      <w:marTop w:val="0"/>
      <w:marBottom w:val="0"/>
      <w:divBdr>
        <w:top w:val="none" w:sz="0" w:space="0" w:color="auto"/>
        <w:left w:val="none" w:sz="0" w:space="0" w:color="auto"/>
        <w:bottom w:val="none" w:sz="0" w:space="0" w:color="auto"/>
        <w:right w:val="none" w:sz="0" w:space="0" w:color="auto"/>
      </w:divBdr>
    </w:div>
    <w:div w:id="1243685336">
      <w:bodyDiv w:val="1"/>
      <w:marLeft w:val="0"/>
      <w:marRight w:val="0"/>
      <w:marTop w:val="0"/>
      <w:marBottom w:val="0"/>
      <w:divBdr>
        <w:top w:val="none" w:sz="0" w:space="0" w:color="auto"/>
        <w:left w:val="none" w:sz="0" w:space="0" w:color="auto"/>
        <w:bottom w:val="none" w:sz="0" w:space="0" w:color="auto"/>
        <w:right w:val="none" w:sz="0" w:space="0" w:color="auto"/>
      </w:divBdr>
    </w:div>
    <w:div w:id="1291286098">
      <w:bodyDiv w:val="1"/>
      <w:marLeft w:val="0"/>
      <w:marRight w:val="0"/>
      <w:marTop w:val="0"/>
      <w:marBottom w:val="0"/>
      <w:divBdr>
        <w:top w:val="none" w:sz="0" w:space="0" w:color="auto"/>
        <w:left w:val="none" w:sz="0" w:space="0" w:color="auto"/>
        <w:bottom w:val="none" w:sz="0" w:space="0" w:color="auto"/>
        <w:right w:val="none" w:sz="0" w:space="0" w:color="auto"/>
      </w:divBdr>
    </w:div>
    <w:div w:id="1324318454">
      <w:bodyDiv w:val="1"/>
      <w:marLeft w:val="0"/>
      <w:marRight w:val="0"/>
      <w:marTop w:val="0"/>
      <w:marBottom w:val="0"/>
      <w:divBdr>
        <w:top w:val="none" w:sz="0" w:space="0" w:color="auto"/>
        <w:left w:val="none" w:sz="0" w:space="0" w:color="auto"/>
        <w:bottom w:val="none" w:sz="0" w:space="0" w:color="auto"/>
        <w:right w:val="none" w:sz="0" w:space="0" w:color="auto"/>
      </w:divBdr>
    </w:div>
    <w:div w:id="1347825117">
      <w:bodyDiv w:val="1"/>
      <w:marLeft w:val="0"/>
      <w:marRight w:val="0"/>
      <w:marTop w:val="0"/>
      <w:marBottom w:val="0"/>
      <w:divBdr>
        <w:top w:val="none" w:sz="0" w:space="0" w:color="auto"/>
        <w:left w:val="none" w:sz="0" w:space="0" w:color="auto"/>
        <w:bottom w:val="none" w:sz="0" w:space="0" w:color="auto"/>
        <w:right w:val="none" w:sz="0" w:space="0" w:color="auto"/>
      </w:divBdr>
    </w:div>
    <w:div w:id="1445269165">
      <w:bodyDiv w:val="1"/>
      <w:marLeft w:val="0"/>
      <w:marRight w:val="0"/>
      <w:marTop w:val="0"/>
      <w:marBottom w:val="0"/>
      <w:divBdr>
        <w:top w:val="none" w:sz="0" w:space="0" w:color="auto"/>
        <w:left w:val="none" w:sz="0" w:space="0" w:color="auto"/>
        <w:bottom w:val="none" w:sz="0" w:space="0" w:color="auto"/>
        <w:right w:val="none" w:sz="0" w:space="0" w:color="auto"/>
      </w:divBdr>
    </w:div>
    <w:div w:id="1465469220">
      <w:bodyDiv w:val="1"/>
      <w:marLeft w:val="0"/>
      <w:marRight w:val="0"/>
      <w:marTop w:val="0"/>
      <w:marBottom w:val="0"/>
      <w:divBdr>
        <w:top w:val="none" w:sz="0" w:space="0" w:color="auto"/>
        <w:left w:val="none" w:sz="0" w:space="0" w:color="auto"/>
        <w:bottom w:val="none" w:sz="0" w:space="0" w:color="auto"/>
        <w:right w:val="none" w:sz="0" w:space="0" w:color="auto"/>
      </w:divBdr>
    </w:div>
    <w:div w:id="1476028723">
      <w:bodyDiv w:val="1"/>
      <w:marLeft w:val="0"/>
      <w:marRight w:val="0"/>
      <w:marTop w:val="0"/>
      <w:marBottom w:val="0"/>
      <w:divBdr>
        <w:top w:val="none" w:sz="0" w:space="0" w:color="auto"/>
        <w:left w:val="none" w:sz="0" w:space="0" w:color="auto"/>
        <w:bottom w:val="none" w:sz="0" w:space="0" w:color="auto"/>
        <w:right w:val="none" w:sz="0" w:space="0" w:color="auto"/>
      </w:divBdr>
    </w:div>
    <w:div w:id="1605654631">
      <w:bodyDiv w:val="1"/>
      <w:marLeft w:val="0"/>
      <w:marRight w:val="0"/>
      <w:marTop w:val="0"/>
      <w:marBottom w:val="0"/>
      <w:divBdr>
        <w:top w:val="none" w:sz="0" w:space="0" w:color="auto"/>
        <w:left w:val="none" w:sz="0" w:space="0" w:color="auto"/>
        <w:bottom w:val="none" w:sz="0" w:space="0" w:color="auto"/>
        <w:right w:val="none" w:sz="0" w:space="0" w:color="auto"/>
      </w:divBdr>
    </w:div>
    <w:div w:id="1652055656">
      <w:bodyDiv w:val="1"/>
      <w:marLeft w:val="0"/>
      <w:marRight w:val="0"/>
      <w:marTop w:val="0"/>
      <w:marBottom w:val="0"/>
      <w:divBdr>
        <w:top w:val="none" w:sz="0" w:space="0" w:color="auto"/>
        <w:left w:val="none" w:sz="0" w:space="0" w:color="auto"/>
        <w:bottom w:val="none" w:sz="0" w:space="0" w:color="auto"/>
        <w:right w:val="none" w:sz="0" w:space="0" w:color="auto"/>
      </w:divBdr>
    </w:div>
    <w:div w:id="1657294276">
      <w:bodyDiv w:val="1"/>
      <w:marLeft w:val="0"/>
      <w:marRight w:val="0"/>
      <w:marTop w:val="0"/>
      <w:marBottom w:val="0"/>
      <w:divBdr>
        <w:top w:val="none" w:sz="0" w:space="0" w:color="auto"/>
        <w:left w:val="none" w:sz="0" w:space="0" w:color="auto"/>
        <w:bottom w:val="none" w:sz="0" w:space="0" w:color="auto"/>
        <w:right w:val="none" w:sz="0" w:space="0" w:color="auto"/>
      </w:divBdr>
    </w:div>
    <w:div w:id="1659115298">
      <w:bodyDiv w:val="1"/>
      <w:marLeft w:val="0"/>
      <w:marRight w:val="0"/>
      <w:marTop w:val="0"/>
      <w:marBottom w:val="0"/>
      <w:divBdr>
        <w:top w:val="none" w:sz="0" w:space="0" w:color="auto"/>
        <w:left w:val="none" w:sz="0" w:space="0" w:color="auto"/>
        <w:bottom w:val="none" w:sz="0" w:space="0" w:color="auto"/>
        <w:right w:val="none" w:sz="0" w:space="0" w:color="auto"/>
      </w:divBdr>
    </w:div>
    <w:div w:id="1827235756">
      <w:bodyDiv w:val="1"/>
      <w:marLeft w:val="0"/>
      <w:marRight w:val="0"/>
      <w:marTop w:val="0"/>
      <w:marBottom w:val="0"/>
      <w:divBdr>
        <w:top w:val="none" w:sz="0" w:space="0" w:color="auto"/>
        <w:left w:val="none" w:sz="0" w:space="0" w:color="auto"/>
        <w:bottom w:val="none" w:sz="0" w:space="0" w:color="auto"/>
        <w:right w:val="none" w:sz="0" w:space="0" w:color="auto"/>
      </w:divBdr>
    </w:div>
    <w:div w:id="1917129130">
      <w:bodyDiv w:val="1"/>
      <w:marLeft w:val="0"/>
      <w:marRight w:val="0"/>
      <w:marTop w:val="0"/>
      <w:marBottom w:val="0"/>
      <w:divBdr>
        <w:top w:val="none" w:sz="0" w:space="0" w:color="auto"/>
        <w:left w:val="none" w:sz="0" w:space="0" w:color="auto"/>
        <w:bottom w:val="none" w:sz="0" w:space="0" w:color="auto"/>
        <w:right w:val="none" w:sz="0" w:space="0" w:color="auto"/>
      </w:divBdr>
    </w:div>
    <w:div w:id="1969623711">
      <w:bodyDiv w:val="1"/>
      <w:marLeft w:val="0"/>
      <w:marRight w:val="0"/>
      <w:marTop w:val="0"/>
      <w:marBottom w:val="0"/>
      <w:divBdr>
        <w:top w:val="none" w:sz="0" w:space="0" w:color="auto"/>
        <w:left w:val="none" w:sz="0" w:space="0" w:color="auto"/>
        <w:bottom w:val="none" w:sz="0" w:space="0" w:color="auto"/>
        <w:right w:val="none" w:sz="0" w:space="0" w:color="auto"/>
      </w:divBdr>
    </w:div>
    <w:div w:id="1991589806">
      <w:bodyDiv w:val="1"/>
      <w:marLeft w:val="0"/>
      <w:marRight w:val="0"/>
      <w:marTop w:val="0"/>
      <w:marBottom w:val="0"/>
      <w:divBdr>
        <w:top w:val="none" w:sz="0" w:space="0" w:color="auto"/>
        <w:left w:val="none" w:sz="0" w:space="0" w:color="auto"/>
        <w:bottom w:val="none" w:sz="0" w:space="0" w:color="auto"/>
        <w:right w:val="none" w:sz="0" w:space="0" w:color="auto"/>
      </w:divBdr>
    </w:div>
    <w:div w:id="2083410408">
      <w:bodyDiv w:val="1"/>
      <w:marLeft w:val="0"/>
      <w:marRight w:val="0"/>
      <w:marTop w:val="0"/>
      <w:marBottom w:val="0"/>
      <w:divBdr>
        <w:top w:val="none" w:sz="0" w:space="0" w:color="auto"/>
        <w:left w:val="none" w:sz="0" w:space="0" w:color="auto"/>
        <w:bottom w:val="none" w:sz="0" w:space="0" w:color="auto"/>
        <w:right w:val="none" w:sz="0" w:space="0" w:color="auto"/>
      </w:divBdr>
    </w:div>
    <w:div w:id="2109034845">
      <w:bodyDiv w:val="1"/>
      <w:marLeft w:val="0"/>
      <w:marRight w:val="0"/>
      <w:marTop w:val="0"/>
      <w:marBottom w:val="0"/>
      <w:divBdr>
        <w:top w:val="none" w:sz="0" w:space="0" w:color="auto"/>
        <w:left w:val="none" w:sz="0" w:space="0" w:color="auto"/>
        <w:bottom w:val="none" w:sz="0" w:space="0" w:color="auto"/>
        <w:right w:val="none" w:sz="0" w:space="0" w:color="auto"/>
      </w:divBdr>
    </w:div>
    <w:div w:id="2116511010">
      <w:bodyDiv w:val="1"/>
      <w:marLeft w:val="0"/>
      <w:marRight w:val="0"/>
      <w:marTop w:val="0"/>
      <w:marBottom w:val="0"/>
      <w:divBdr>
        <w:top w:val="none" w:sz="0" w:space="0" w:color="auto"/>
        <w:left w:val="none" w:sz="0" w:space="0" w:color="auto"/>
        <w:bottom w:val="none" w:sz="0" w:space="0" w:color="auto"/>
        <w:right w:val="none" w:sz="0" w:space="0" w:color="auto"/>
      </w:divBdr>
    </w:div>
    <w:div w:id="2128504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1EF31-F09B-4348-B86D-5146FB667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1056</TotalTime>
  <Pages>28</Pages>
  <Words>5868</Words>
  <Characters>33448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233</cp:revision>
  <dcterms:created xsi:type="dcterms:W3CDTF">2022-03-13T11:13:00Z</dcterms:created>
  <dcterms:modified xsi:type="dcterms:W3CDTF">2022-03-25T20:24:00Z</dcterms:modified>
</cp:coreProperties>
</file>