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F14F17E" w:rsidR="0086599B" w:rsidRPr="00330917" w:rsidRDefault="00896CB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2132111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D4B0A25" w:rsidR="0086599B" w:rsidRPr="00330917" w:rsidRDefault="00896CB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DFF3FB3" w:rsidR="0086599B" w:rsidRPr="00330917" w:rsidRDefault="00896CB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327CDFF" w:rsidR="0086599B" w:rsidRPr="00330917" w:rsidRDefault="00896CB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5373B2F1" w14:textId="77777777" w:rsidR="00896CB3" w:rsidRPr="00A05937" w:rsidRDefault="00896CB3" w:rsidP="00896CB3">
            <w:pPr>
              <w:spacing w:line="360" w:lineRule="auto"/>
              <w:jc w:val="both"/>
              <w:rPr>
                <w:rFonts w:eastAsia="Times New Roman" w:cs="Times New Roman"/>
                <w:szCs w:val="24"/>
              </w:rPr>
            </w:pPr>
          </w:p>
          <w:p w14:paraId="18A49F5F" w14:textId="77777777" w:rsidR="00896CB3" w:rsidRPr="00A05937" w:rsidRDefault="00896CB3" w:rsidP="00896CB3">
            <w:pPr>
              <w:spacing w:line="360" w:lineRule="auto"/>
              <w:jc w:val="both"/>
              <w:rPr>
                <w:rFonts w:eastAsia="Times New Roman" w:cs="Times New Roman"/>
                <w:szCs w:val="24"/>
              </w:rPr>
            </w:pPr>
            <w:r w:rsidRPr="00A05937">
              <w:rPr>
                <w:rFonts w:eastAsia="Times New Roman"/>
                <w:b/>
                <w:bCs/>
                <w:color w:val="0E101A"/>
                <w:szCs w:val="24"/>
              </w:rPr>
              <w:t>Introduction </w:t>
            </w:r>
          </w:p>
          <w:p w14:paraId="7E82AE7D" w14:textId="05C610A1" w:rsidR="00896CB3" w:rsidRPr="00A05937" w:rsidRDefault="00896CB3" w:rsidP="00896CB3">
            <w:pPr>
              <w:spacing w:line="360" w:lineRule="auto"/>
              <w:jc w:val="both"/>
              <w:rPr>
                <w:rFonts w:eastAsia="Times New Roman" w:cs="Times New Roman"/>
                <w:szCs w:val="24"/>
              </w:rPr>
            </w:pPr>
            <w:r w:rsidRPr="00A05937">
              <w:rPr>
                <w:rFonts w:eastAsia="Times New Roman"/>
                <w:color w:val="0E101A"/>
                <w:szCs w:val="24"/>
              </w:rPr>
              <w:t xml:space="preserve">As stated by Bhatnagar and Dheeraj (2019, p. 49), housekeeping is an operational department of the hotel which is responsible for maintaining, cleaning, and managing hotel rooms for providing better customer service. </w:t>
            </w:r>
            <w:r w:rsidR="00BB646D">
              <w:rPr>
                <w:rFonts w:eastAsia="Times New Roman"/>
                <w:color w:val="0E101A"/>
                <w:szCs w:val="24"/>
              </w:rPr>
              <w:t>I</w:t>
            </w:r>
            <w:r w:rsidRPr="00A05937">
              <w:rPr>
                <w:rFonts w:eastAsia="Times New Roman"/>
                <w:color w:val="0E101A"/>
                <w:szCs w:val="24"/>
              </w:rPr>
              <w:t xml:space="preserve">n this writing by using </w:t>
            </w:r>
            <w:proofErr w:type="spellStart"/>
            <w:r w:rsidRPr="00A05937">
              <w:rPr>
                <w:rFonts w:eastAsia="Times New Roman"/>
                <w:color w:val="0E101A"/>
                <w:szCs w:val="24"/>
              </w:rPr>
              <w:t>Discroll’s</w:t>
            </w:r>
            <w:proofErr w:type="spellEnd"/>
            <w:r w:rsidRPr="00A05937">
              <w:rPr>
                <w:rFonts w:eastAsia="Times New Roman"/>
                <w:color w:val="0E101A"/>
                <w:szCs w:val="24"/>
              </w:rPr>
              <w:t xml:space="preserve"> reflective model the skills for working in a housekeeping team have been identified. The skills which are needed to work as a housekeeper in a team are identified with the help of three stages of </w:t>
            </w:r>
            <w:proofErr w:type="spellStart"/>
            <w:r w:rsidRPr="00A05937">
              <w:rPr>
                <w:rFonts w:eastAsia="Times New Roman"/>
                <w:color w:val="0E101A"/>
                <w:szCs w:val="24"/>
              </w:rPr>
              <w:t>Discroll’s</w:t>
            </w:r>
            <w:proofErr w:type="spellEnd"/>
            <w:r w:rsidRPr="00A05937">
              <w:rPr>
                <w:rFonts w:eastAsia="Times New Roman"/>
                <w:color w:val="0E101A"/>
                <w:szCs w:val="24"/>
              </w:rPr>
              <w:t xml:space="preserve"> reflective model. </w:t>
            </w:r>
          </w:p>
          <w:p w14:paraId="766CED57" w14:textId="77777777" w:rsidR="00896CB3" w:rsidRPr="00A05937" w:rsidRDefault="00896CB3" w:rsidP="00896CB3">
            <w:pPr>
              <w:spacing w:line="360" w:lineRule="auto"/>
              <w:jc w:val="both"/>
              <w:rPr>
                <w:rFonts w:eastAsia="Times New Roman" w:cs="Times New Roman"/>
                <w:szCs w:val="24"/>
              </w:rPr>
            </w:pPr>
            <w:r w:rsidRPr="00A05937">
              <w:rPr>
                <w:rFonts w:eastAsia="Times New Roman"/>
                <w:b/>
                <w:bCs/>
                <w:color w:val="0E101A"/>
                <w:szCs w:val="24"/>
              </w:rPr>
              <w:t>Driscoll reflective model </w:t>
            </w:r>
          </w:p>
          <w:p w14:paraId="4BDA0D3A" w14:textId="77777777" w:rsidR="00896CB3" w:rsidRPr="00A05937" w:rsidRDefault="00896CB3" w:rsidP="00896CB3">
            <w:pPr>
              <w:spacing w:line="360" w:lineRule="auto"/>
              <w:jc w:val="both"/>
              <w:rPr>
                <w:rFonts w:eastAsia="Times New Roman" w:cs="Times New Roman"/>
                <w:szCs w:val="24"/>
              </w:rPr>
            </w:pPr>
            <w:r w:rsidRPr="00A05937">
              <w:rPr>
                <w:rFonts w:eastAsia="Times New Roman"/>
                <w:b/>
                <w:bCs/>
                <w:color w:val="0E101A"/>
                <w:szCs w:val="24"/>
              </w:rPr>
              <w:t>What?</w:t>
            </w:r>
          </w:p>
          <w:p w14:paraId="073A5632" w14:textId="32B91E91" w:rsidR="00896CB3" w:rsidRPr="00A05937" w:rsidRDefault="00896CB3" w:rsidP="00896CB3">
            <w:pPr>
              <w:spacing w:line="360" w:lineRule="auto"/>
              <w:jc w:val="both"/>
              <w:rPr>
                <w:rFonts w:eastAsia="Times New Roman" w:cs="Times New Roman"/>
                <w:szCs w:val="24"/>
              </w:rPr>
            </w:pPr>
            <w:r w:rsidRPr="00A05937">
              <w:rPr>
                <w:rFonts w:eastAsia="Times New Roman"/>
                <w:color w:val="0E101A"/>
                <w:szCs w:val="24"/>
              </w:rPr>
              <w:t xml:space="preserve">As stated by Crane </w:t>
            </w:r>
            <w:r w:rsidRPr="00A05937">
              <w:rPr>
                <w:rFonts w:eastAsia="Times New Roman"/>
                <w:i/>
                <w:iCs/>
                <w:color w:val="0E101A"/>
                <w:szCs w:val="24"/>
              </w:rPr>
              <w:t>et al</w:t>
            </w:r>
            <w:r w:rsidRPr="00A05937">
              <w:rPr>
                <w:rFonts w:eastAsia="Times New Roman"/>
                <w:color w:val="0E101A"/>
                <w:szCs w:val="24"/>
              </w:rPr>
              <w:t xml:space="preserve">., (2019, p. 15), the first stage of Driscoll's reflective model allows one to understand what happened during the entire process. </w:t>
            </w:r>
            <w:r w:rsidR="00BB646D">
              <w:rPr>
                <w:rFonts w:eastAsia="Times New Roman"/>
                <w:color w:val="0E101A"/>
                <w:szCs w:val="24"/>
              </w:rPr>
              <w:t>I</w:t>
            </w:r>
            <w:r w:rsidRPr="00A05937">
              <w:rPr>
                <w:rFonts w:eastAsia="Times New Roman"/>
                <w:color w:val="0E101A"/>
                <w:szCs w:val="24"/>
              </w:rPr>
              <w:t>n this stage, I have observed that some skills are required for working within a housekeeping team. During the learning process of hotel management, I have understood that excellent organisational and communication skills are very important to become a good housekeeper. Housekeepers have lots of responsibilities which include cleaning, sanitising, making beds, replenishing towels and toiletries along with emptying trash receptacles, (</w:t>
            </w:r>
            <w:proofErr w:type="spellStart"/>
            <w:r w:rsidRPr="00A05937">
              <w:rPr>
                <w:rFonts w:eastAsia="Times New Roman"/>
                <w:color w:val="0E101A"/>
                <w:szCs w:val="24"/>
              </w:rPr>
              <w:t>Davras</w:t>
            </w:r>
            <w:proofErr w:type="spellEnd"/>
            <w:r w:rsidRPr="00A05937">
              <w:rPr>
                <w:rFonts w:eastAsia="Times New Roman"/>
                <w:color w:val="0E101A"/>
                <w:szCs w:val="24"/>
              </w:rPr>
              <w:t xml:space="preserve"> and Caber 2019, p. 84). Therefore, organising skill is very essential and by communicating, housekeepers can divide </w:t>
            </w:r>
            <w:r w:rsidRPr="00A05937">
              <w:rPr>
                <w:rFonts w:eastAsia="Times New Roman"/>
                <w:color w:val="0E101A"/>
                <w:szCs w:val="24"/>
              </w:rPr>
              <w:lastRenderedPageBreak/>
              <w:t xml:space="preserve">the roles within the team so that each task can be completed without any difficulties. In addition to that, housekeepers also need to be highly responsive so that guests can get the best experience within the hotel. As opined by </w:t>
            </w:r>
            <w:proofErr w:type="spellStart"/>
            <w:r w:rsidRPr="00A05937">
              <w:rPr>
                <w:rFonts w:eastAsia="Times New Roman"/>
                <w:color w:val="0E101A"/>
                <w:szCs w:val="24"/>
              </w:rPr>
              <w:t>Panggabean</w:t>
            </w:r>
            <w:proofErr w:type="spellEnd"/>
            <w:r w:rsidRPr="00A05937">
              <w:rPr>
                <w:rFonts w:eastAsia="Times New Roman"/>
                <w:color w:val="0E101A"/>
                <w:szCs w:val="24"/>
              </w:rPr>
              <w:t xml:space="preserve"> and </w:t>
            </w:r>
            <w:proofErr w:type="spellStart"/>
            <w:r w:rsidRPr="00A05937">
              <w:rPr>
                <w:rFonts w:eastAsia="Times New Roman"/>
                <w:color w:val="0E101A"/>
                <w:szCs w:val="24"/>
              </w:rPr>
              <w:t>Hasibuan</w:t>
            </w:r>
            <w:proofErr w:type="spellEnd"/>
            <w:r w:rsidRPr="00A05937">
              <w:rPr>
                <w:rFonts w:eastAsia="Times New Roman"/>
                <w:color w:val="0E101A"/>
                <w:szCs w:val="24"/>
              </w:rPr>
              <w:t xml:space="preserve"> (2020), different guests have different personalities hence a house peer needs to have problem-solving abilities with strong interpersonal skills so that they can easily satisfy the needs of the customers. </w:t>
            </w:r>
            <w:r w:rsidR="00BB646D">
              <w:rPr>
                <w:rFonts w:eastAsia="Times New Roman"/>
                <w:color w:val="0E101A"/>
                <w:szCs w:val="24"/>
              </w:rPr>
              <w:t>Accordingly</w:t>
            </w:r>
            <w:r w:rsidRPr="00A05937">
              <w:rPr>
                <w:rFonts w:eastAsia="Times New Roman"/>
                <w:color w:val="0E101A"/>
                <w:szCs w:val="24"/>
              </w:rPr>
              <w:t>, I have realised that along with communication and organisation skills, problem-solving and interpersonal skills are also important. </w:t>
            </w:r>
          </w:p>
          <w:p w14:paraId="640973C2" w14:textId="77777777" w:rsidR="00896CB3" w:rsidRPr="00A05937" w:rsidRDefault="00896CB3" w:rsidP="00896CB3">
            <w:pPr>
              <w:spacing w:line="360" w:lineRule="auto"/>
              <w:jc w:val="both"/>
              <w:rPr>
                <w:rFonts w:eastAsia="Times New Roman" w:cs="Times New Roman"/>
                <w:szCs w:val="24"/>
              </w:rPr>
            </w:pPr>
            <w:r w:rsidRPr="00A05937">
              <w:rPr>
                <w:rFonts w:eastAsia="Times New Roman"/>
                <w:b/>
                <w:bCs/>
                <w:color w:val="0E101A"/>
                <w:szCs w:val="24"/>
              </w:rPr>
              <w:t>So what?</w:t>
            </w:r>
          </w:p>
          <w:p w14:paraId="59AAD123" w14:textId="0BE3596B" w:rsidR="00896CB3" w:rsidRPr="00A05937" w:rsidRDefault="00896CB3" w:rsidP="00896CB3">
            <w:pPr>
              <w:spacing w:line="360" w:lineRule="auto"/>
              <w:jc w:val="both"/>
              <w:rPr>
                <w:rFonts w:eastAsia="Times New Roman" w:cs="Times New Roman"/>
                <w:szCs w:val="24"/>
              </w:rPr>
            </w:pPr>
            <w:r w:rsidRPr="00A05937">
              <w:rPr>
                <w:rFonts w:eastAsia="Times New Roman"/>
                <w:color w:val="0E101A"/>
                <w:szCs w:val="24"/>
              </w:rPr>
              <w:t xml:space="preserve">As per the situation I have understood which skills I need to improve in order to work in a housekeeping team. I need to develop my communication skill so that I can divide all the roles and responsibilities among all team members for improving the performance of the team. During the learning process, I have also learned about </w:t>
            </w:r>
            <w:r w:rsidRPr="00A05937">
              <w:rPr>
                <w:rFonts w:eastAsia="Times New Roman"/>
                <w:i/>
                <w:iCs/>
                <w:color w:val="0E101A"/>
                <w:szCs w:val="24"/>
              </w:rPr>
              <w:t>scientific management theory</w:t>
            </w:r>
            <w:r w:rsidRPr="00A05937">
              <w:rPr>
                <w:rFonts w:eastAsia="Times New Roman"/>
                <w:color w:val="0E101A"/>
                <w:szCs w:val="24"/>
              </w:rPr>
              <w:t xml:space="preserve"> that helps to make employees more productive. As per scientific management theory, dividing the tasks of the employees allows them to improve their performance which gradually helps them to improve their performance within the workplace, (Tiwari </w:t>
            </w:r>
            <w:r w:rsidRPr="00A05937">
              <w:rPr>
                <w:rFonts w:eastAsia="Times New Roman"/>
                <w:i/>
                <w:iCs/>
                <w:color w:val="0E101A"/>
                <w:szCs w:val="24"/>
              </w:rPr>
              <w:t>et al</w:t>
            </w:r>
            <w:r w:rsidRPr="00A05937">
              <w:rPr>
                <w:rFonts w:eastAsia="Times New Roman"/>
                <w:color w:val="0E101A"/>
                <w:szCs w:val="24"/>
              </w:rPr>
              <w:t xml:space="preserve">., 2022, p. 38). </w:t>
            </w:r>
            <w:r w:rsidR="00BB646D">
              <w:rPr>
                <w:rFonts w:eastAsia="Times New Roman"/>
                <w:color w:val="0E101A"/>
                <w:szCs w:val="24"/>
              </w:rPr>
              <w:t>T</w:t>
            </w:r>
            <w:r w:rsidRPr="00A05937">
              <w:rPr>
                <w:rFonts w:eastAsia="Times New Roman"/>
                <w:color w:val="0E101A"/>
                <w:szCs w:val="24"/>
              </w:rPr>
              <w:t xml:space="preserve">he application of this theory within the workplace can assist me to become more productive so that I can complete all the roles of housekeeper within the team and provide the best possible service to customers. As stated by Driscoll and Squires (2020), Henri Fayol in </w:t>
            </w:r>
            <w:r w:rsidRPr="00A05937">
              <w:rPr>
                <w:rFonts w:eastAsia="Times New Roman"/>
                <w:i/>
                <w:iCs/>
                <w:color w:val="0E101A"/>
                <w:szCs w:val="24"/>
              </w:rPr>
              <w:t>administrative management theory</w:t>
            </w:r>
            <w:r w:rsidRPr="00A05937">
              <w:rPr>
                <w:rFonts w:eastAsia="Times New Roman"/>
                <w:color w:val="0E101A"/>
                <w:szCs w:val="24"/>
              </w:rPr>
              <w:t xml:space="preserve"> discusses five functions of management which are planning, organising, command, </w:t>
            </w:r>
            <w:r w:rsidR="00593982" w:rsidRPr="00A05937">
              <w:rPr>
                <w:rFonts w:eastAsia="Times New Roman"/>
                <w:color w:val="0E101A"/>
                <w:szCs w:val="24"/>
              </w:rPr>
              <w:t>coordination,</w:t>
            </w:r>
            <w:r w:rsidRPr="00A05937">
              <w:rPr>
                <w:rFonts w:eastAsia="Times New Roman"/>
                <w:color w:val="0E101A"/>
                <w:szCs w:val="24"/>
              </w:rPr>
              <w:t xml:space="preserve"> and control. All these functions allow an individual to work in a particular process for improving the overall results, (Third, 2022). </w:t>
            </w:r>
            <w:r>
              <w:rPr>
                <w:rFonts w:eastAsia="Times New Roman"/>
                <w:color w:val="0E101A"/>
                <w:szCs w:val="24"/>
              </w:rPr>
              <w:t>Therefore</w:t>
            </w:r>
            <w:r w:rsidRPr="00A05937">
              <w:rPr>
                <w:rFonts w:eastAsia="Times New Roman"/>
                <w:color w:val="0E101A"/>
                <w:szCs w:val="24"/>
              </w:rPr>
              <w:t xml:space="preserve">, the application of this theory can help me to arrange all tasks as per the time so that I can complete them on time. As my time-management skill is poor </w:t>
            </w:r>
            <w:r w:rsidR="00593982">
              <w:rPr>
                <w:rFonts w:eastAsia="Times New Roman"/>
                <w:color w:val="0E101A"/>
                <w:szCs w:val="24"/>
              </w:rPr>
              <w:t>so</w:t>
            </w:r>
            <w:r w:rsidRPr="00A05937">
              <w:rPr>
                <w:rFonts w:eastAsia="Times New Roman"/>
                <w:color w:val="0E101A"/>
                <w:szCs w:val="24"/>
              </w:rPr>
              <w:t xml:space="preserve"> the application of this theory can help me to improve this skill and work properly in a housekeeping team. </w:t>
            </w:r>
          </w:p>
          <w:p w14:paraId="092608A1" w14:textId="77777777" w:rsidR="00896CB3" w:rsidRPr="00A05937" w:rsidRDefault="00896CB3" w:rsidP="00896CB3">
            <w:pPr>
              <w:spacing w:line="360" w:lineRule="auto"/>
              <w:jc w:val="both"/>
              <w:rPr>
                <w:rFonts w:eastAsia="Times New Roman" w:cs="Times New Roman"/>
                <w:szCs w:val="24"/>
              </w:rPr>
            </w:pPr>
            <w:r w:rsidRPr="00A05937">
              <w:rPr>
                <w:rFonts w:eastAsia="Times New Roman"/>
                <w:b/>
                <w:bCs/>
                <w:color w:val="0E101A"/>
                <w:szCs w:val="24"/>
              </w:rPr>
              <w:t>Now what?</w:t>
            </w:r>
          </w:p>
          <w:p w14:paraId="1325C4F5" w14:textId="105BEDC3" w:rsidR="00896CB3" w:rsidRPr="00A05937" w:rsidRDefault="00896CB3" w:rsidP="00896CB3">
            <w:pPr>
              <w:spacing w:line="360" w:lineRule="auto"/>
              <w:jc w:val="both"/>
              <w:rPr>
                <w:rFonts w:eastAsia="Times New Roman" w:cs="Times New Roman"/>
                <w:szCs w:val="24"/>
              </w:rPr>
            </w:pPr>
            <w:r w:rsidRPr="00A05937">
              <w:rPr>
                <w:rFonts w:eastAsia="Times New Roman"/>
                <w:color w:val="0E101A"/>
                <w:szCs w:val="24"/>
              </w:rPr>
              <w:t xml:space="preserve">As stated by Rolfe and Freshwater (2020), the third and last stage of </w:t>
            </w:r>
            <w:proofErr w:type="spellStart"/>
            <w:r w:rsidRPr="00A05937">
              <w:rPr>
                <w:rFonts w:eastAsia="Times New Roman"/>
                <w:color w:val="0E101A"/>
                <w:szCs w:val="24"/>
              </w:rPr>
              <w:t>D</w:t>
            </w:r>
            <w:r>
              <w:rPr>
                <w:rFonts w:eastAsia="Times New Roman"/>
                <w:color w:val="0E101A"/>
                <w:szCs w:val="24"/>
              </w:rPr>
              <w:t>i</w:t>
            </w:r>
            <w:r w:rsidRPr="00A05937">
              <w:rPr>
                <w:rFonts w:eastAsia="Times New Roman"/>
                <w:color w:val="0E101A"/>
                <w:szCs w:val="24"/>
              </w:rPr>
              <w:t>scroll’s</w:t>
            </w:r>
            <w:proofErr w:type="spellEnd"/>
            <w:r w:rsidRPr="00A05937">
              <w:rPr>
                <w:rFonts w:eastAsia="Times New Roman"/>
                <w:color w:val="0E101A"/>
                <w:szCs w:val="24"/>
              </w:rPr>
              <w:t xml:space="preserve"> reflective model helps the learner to reflect on the entire learning from any situation. Thus, this entire learning process helped me to gain knowledge about the skills which are required to work in a housekeeping team. I have also learned about two different theories that I can apply for improving my performance. Although, I have identified some areas of improvement such as I need to focus on my time management skill and communication skill. These are two major skills which are needed to become a housekeeper and divide all the roles and responsibilities </w:t>
            </w:r>
            <w:r w:rsidRPr="00A05937">
              <w:rPr>
                <w:rFonts w:eastAsia="Times New Roman"/>
                <w:color w:val="0E101A"/>
                <w:szCs w:val="24"/>
              </w:rPr>
              <w:lastRenderedPageBreak/>
              <w:t xml:space="preserve">among the team members. </w:t>
            </w:r>
            <w:r w:rsidR="00593982">
              <w:rPr>
                <w:rFonts w:eastAsia="Times New Roman"/>
                <w:color w:val="0E101A"/>
                <w:szCs w:val="24"/>
              </w:rPr>
              <w:t>I</w:t>
            </w:r>
            <w:r w:rsidRPr="00A05937">
              <w:rPr>
                <w:rFonts w:eastAsia="Times New Roman"/>
                <w:color w:val="0E101A"/>
                <w:szCs w:val="24"/>
              </w:rPr>
              <w:t>n the future, I would focus on improving these skills so that I can enhance my performance within the team and provide a better experience to the customers. Along with this, I became nervous and absent-minded during this learning process which I need to change in the future so that I can learn better. </w:t>
            </w:r>
          </w:p>
          <w:p w14:paraId="2B01B4E3" w14:textId="77777777" w:rsidR="00896CB3" w:rsidRPr="00A05937" w:rsidRDefault="00896CB3" w:rsidP="00430197">
            <w:pPr>
              <w:spacing w:line="360" w:lineRule="auto"/>
              <w:jc w:val="both"/>
              <w:rPr>
                <w:rFonts w:eastAsia="Times New Roman" w:cs="Times New Roman"/>
                <w:szCs w:val="24"/>
              </w:rPr>
            </w:pPr>
            <w:r w:rsidRPr="00A05937">
              <w:rPr>
                <w:rFonts w:eastAsia="Times New Roman"/>
                <w:b/>
                <w:bCs/>
                <w:color w:val="0E101A"/>
                <w:szCs w:val="24"/>
              </w:rPr>
              <w:t>Conclusion </w:t>
            </w:r>
          </w:p>
          <w:p w14:paraId="4AABDBC9" w14:textId="14D551BE" w:rsidR="0086599B" w:rsidRPr="00330917" w:rsidRDefault="00593982" w:rsidP="00430197">
            <w:pPr>
              <w:spacing w:after="0" w:line="360" w:lineRule="auto"/>
              <w:jc w:val="both"/>
              <w:rPr>
                <w:rFonts w:ascii="Arial" w:eastAsia="Times New Roman" w:hAnsi="Arial" w:cs="Times New Roman"/>
                <w:bCs/>
                <w:color w:val="auto"/>
                <w:sz w:val="20"/>
                <w:szCs w:val="20"/>
              </w:rPr>
            </w:pPr>
            <w:r>
              <w:rPr>
                <w:rFonts w:eastAsia="Times New Roman"/>
                <w:color w:val="0E101A"/>
                <w:szCs w:val="24"/>
              </w:rPr>
              <w:t>In consequence</w:t>
            </w:r>
            <w:r w:rsidR="00896CB3" w:rsidRPr="00A05937">
              <w:rPr>
                <w:rFonts w:eastAsia="Times New Roman"/>
                <w:color w:val="0E101A"/>
                <w:szCs w:val="24"/>
              </w:rPr>
              <w:t xml:space="preserve"> it can be concluded that </w:t>
            </w:r>
            <w:proofErr w:type="spellStart"/>
            <w:r w:rsidR="00896CB3" w:rsidRPr="00A05937">
              <w:rPr>
                <w:rFonts w:eastAsia="Times New Roman"/>
                <w:color w:val="0E101A"/>
                <w:szCs w:val="24"/>
              </w:rPr>
              <w:t>Discroll’s</w:t>
            </w:r>
            <w:proofErr w:type="spellEnd"/>
            <w:r w:rsidR="00896CB3" w:rsidRPr="00A05937">
              <w:rPr>
                <w:rFonts w:eastAsia="Times New Roman"/>
                <w:color w:val="0E101A"/>
                <w:szCs w:val="24"/>
              </w:rPr>
              <w:t xml:space="preserve"> reflective cycle has been used in this reflective learning. This reflective model has helped to identify those skills which are needed to work in a housekeeping team and provide better customer service. I have also identified some skills which I need to improve to become a good housekeeper in the future. Two theories are also mentioned in this writing which can assist me to divide my roles and provide better customer service. </w:t>
            </w:r>
          </w:p>
          <w:p w14:paraId="3E1B7B6C" w14:textId="77777777" w:rsidR="0086599B" w:rsidRPr="00330917" w:rsidRDefault="0086599B" w:rsidP="00430197">
            <w:pPr>
              <w:spacing w:after="0" w:line="360" w:lineRule="auto"/>
              <w:jc w:val="both"/>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6F08B64E" w:rsidR="001749FD" w:rsidRDefault="00896CB3" w:rsidP="007D760C">
            <w:pPr>
              <w:jc w:val="center"/>
              <w:rPr>
                <w:b/>
                <w:bCs/>
              </w:rPr>
            </w:pPr>
            <w:r>
              <w:rPr>
                <w:b/>
                <w:bCs/>
              </w:rPr>
              <w:t>7</w:t>
            </w:r>
            <w:r w:rsidR="00593982">
              <w:rPr>
                <w:b/>
                <w:bCs/>
              </w:rPr>
              <w:t>81</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896CB3" w14:paraId="3EDCCD71" w14:textId="77777777" w:rsidTr="00867CA4">
        <w:trPr>
          <w:jc w:val="center"/>
        </w:trPr>
        <w:tc>
          <w:tcPr>
            <w:tcW w:w="2745" w:type="dxa"/>
          </w:tcPr>
          <w:p w14:paraId="7D32267A" w14:textId="77777777" w:rsidR="00896CB3" w:rsidRPr="005C0085" w:rsidRDefault="00896CB3" w:rsidP="00896CB3">
            <w:pPr>
              <w:pStyle w:val="Normal1"/>
              <w:spacing w:line="360" w:lineRule="auto"/>
              <w:jc w:val="both"/>
              <w:rPr>
                <w:rFonts w:eastAsia="Calibri"/>
                <w:sz w:val="24"/>
                <w:szCs w:val="24"/>
                <w:highlight w:val="white"/>
              </w:rPr>
            </w:pPr>
            <w:r w:rsidRPr="005C0085">
              <w:rPr>
                <w:rFonts w:eastAsia="Calibri"/>
                <w:sz w:val="24"/>
                <w:szCs w:val="24"/>
                <w:highlight w:val="white"/>
              </w:rPr>
              <w:t>Housekeeping Hygienic Initiatives</w:t>
            </w:r>
          </w:p>
          <w:p w14:paraId="731E43E0" w14:textId="77777777" w:rsidR="00896CB3" w:rsidRDefault="00896CB3" w:rsidP="00896CB3">
            <w:pPr>
              <w:jc w:val="center"/>
              <w:rPr>
                <w:rFonts w:asciiTheme="minorHAnsi" w:eastAsia="Times New Roman" w:hAnsiTheme="minorHAnsi" w:cstheme="minorHAnsi"/>
                <w:color w:val="000000"/>
                <w:szCs w:val="24"/>
                <w:shd w:val="clear" w:color="auto" w:fill="FFFFFF"/>
              </w:rPr>
            </w:pPr>
          </w:p>
          <w:p w14:paraId="178BD874" w14:textId="77777777" w:rsidR="00896CB3" w:rsidRDefault="00896CB3" w:rsidP="00896CB3">
            <w:pPr>
              <w:jc w:val="center"/>
              <w:rPr>
                <w:rFonts w:asciiTheme="minorHAnsi" w:eastAsia="Times New Roman" w:hAnsiTheme="minorHAnsi" w:cstheme="minorHAnsi"/>
                <w:color w:val="000000"/>
                <w:szCs w:val="24"/>
                <w:shd w:val="clear" w:color="auto" w:fill="FFFFFF"/>
              </w:rPr>
            </w:pPr>
          </w:p>
          <w:p w14:paraId="6D12D2E9" w14:textId="6B1ECC2D" w:rsidR="00896CB3" w:rsidRPr="00CD26B9" w:rsidRDefault="00896CB3" w:rsidP="00896CB3">
            <w:pPr>
              <w:jc w:val="center"/>
              <w:rPr>
                <w:rFonts w:asciiTheme="minorHAnsi" w:eastAsia="Times New Roman" w:hAnsiTheme="minorHAnsi" w:cstheme="minorHAnsi"/>
                <w:color w:val="000000"/>
                <w:szCs w:val="24"/>
                <w:shd w:val="clear" w:color="auto" w:fill="FFFFFF"/>
              </w:rPr>
            </w:pPr>
          </w:p>
        </w:tc>
        <w:tc>
          <w:tcPr>
            <w:tcW w:w="2745" w:type="dxa"/>
          </w:tcPr>
          <w:p w14:paraId="40A2F8F5" w14:textId="14A57B1E" w:rsidR="00896CB3" w:rsidRPr="00CD26B9" w:rsidRDefault="00896CB3" w:rsidP="00896CB3">
            <w:pPr>
              <w:jc w:val="center"/>
              <w:rPr>
                <w:rFonts w:asciiTheme="minorHAnsi" w:eastAsia="Times New Roman" w:hAnsiTheme="minorHAnsi" w:cstheme="minorHAnsi"/>
                <w:color w:val="000000"/>
                <w:szCs w:val="24"/>
                <w:shd w:val="clear" w:color="auto" w:fill="FFFFFF"/>
              </w:rPr>
            </w:pPr>
            <w:r w:rsidRPr="005C0085">
              <w:rPr>
                <w:rFonts w:eastAsia="Calibri"/>
                <w:szCs w:val="24"/>
                <w:highlight w:val="white"/>
              </w:rPr>
              <w:t>It happened due to the negligence of the housekeeping staff.</w:t>
            </w:r>
          </w:p>
        </w:tc>
        <w:tc>
          <w:tcPr>
            <w:tcW w:w="2746" w:type="dxa"/>
          </w:tcPr>
          <w:p w14:paraId="4735992F" w14:textId="5EFB7317" w:rsidR="00896CB3" w:rsidRDefault="00896CB3" w:rsidP="00896CB3">
            <w:pPr>
              <w:rPr>
                <w:rFonts w:asciiTheme="minorHAnsi" w:eastAsia="Times New Roman" w:hAnsiTheme="minorHAnsi" w:cstheme="minorHAnsi"/>
                <w:color w:val="000000"/>
                <w:szCs w:val="24"/>
                <w:shd w:val="clear" w:color="auto" w:fill="FFFFFF"/>
              </w:rPr>
            </w:pPr>
            <w:r w:rsidRPr="005C0085">
              <w:rPr>
                <w:rFonts w:eastAsia="Calibri"/>
                <w:szCs w:val="24"/>
                <w:highlight w:val="white"/>
              </w:rPr>
              <w:t>As the team leader, I would entail the proper cleaning employee to clean the room after the departure of the guests.</w:t>
            </w:r>
          </w:p>
        </w:tc>
        <w:tc>
          <w:tcPr>
            <w:tcW w:w="2746" w:type="dxa"/>
          </w:tcPr>
          <w:p w14:paraId="6E42732B" w14:textId="4ED73284" w:rsidR="00896CB3" w:rsidRDefault="00896CB3" w:rsidP="00896CB3">
            <w:pPr>
              <w:rPr>
                <w:b/>
                <w:bCs/>
              </w:rPr>
            </w:pPr>
            <w:r w:rsidRPr="005C0085">
              <w:rPr>
                <w:rFonts w:eastAsia="Times New Roman"/>
                <w:szCs w:val="24"/>
              </w:rPr>
              <w:t>Regular meet up of housekeeping staff on a basis leads to the effectiveness of better housekeeping facilities.</w:t>
            </w:r>
          </w:p>
        </w:tc>
        <w:tc>
          <w:tcPr>
            <w:tcW w:w="2746" w:type="dxa"/>
          </w:tcPr>
          <w:p w14:paraId="06492353" w14:textId="2DD61B46" w:rsidR="00896CB3" w:rsidRDefault="00896CB3" w:rsidP="00896CB3">
            <w:pPr>
              <w:rPr>
                <w:b/>
                <w:bCs/>
              </w:rPr>
            </w:pPr>
            <w:r w:rsidRPr="005C0085">
              <w:rPr>
                <w:rFonts w:eastAsia="Times New Roman"/>
                <w:szCs w:val="24"/>
              </w:rPr>
              <w:t>The execution of proper training of the members of the housekeeping staff regarding required facilities caters to collaborative management of the improvement of team members (</w:t>
            </w:r>
            <w:r w:rsidRPr="005C0085">
              <w:rPr>
                <w:color w:val="222222"/>
                <w:szCs w:val="24"/>
                <w:highlight w:val="white"/>
              </w:rPr>
              <w:t xml:space="preserve">Park </w:t>
            </w:r>
            <w:r w:rsidRPr="005C0085">
              <w:rPr>
                <w:i/>
                <w:color w:val="222222"/>
                <w:szCs w:val="24"/>
                <w:highlight w:val="white"/>
              </w:rPr>
              <w:t>et al.,</w:t>
            </w:r>
            <w:r w:rsidRPr="005C0085">
              <w:rPr>
                <w:color w:val="222222"/>
                <w:szCs w:val="24"/>
                <w:highlight w:val="white"/>
              </w:rPr>
              <w:t xml:space="preserve"> 2019</w:t>
            </w:r>
            <w:r w:rsidRPr="005C0085">
              <w:rPr>
                <w:rFonts w:eastAsia="Times New Roman"/>
                <w:szCs w:val="24"/>
              </w:rPr>
              <w:t>).</w:t>
            </w:r>
          </w:p>
        </w:tc>
      </w:tr>
      <w:tr w:rsidR="00896CB3" w14:paraId="4741D2C3" w14:textId="77777777" w:rsidTr="00867CA4">
        <w:trPr>
          <w:jc w:val="center"/>
        </w:trPr>
        <w:tc>
          <w:tcPr>
            <w:tcW w:w="2745" w:type="dxa"/>
          </w:tcPr>
          <w:p w14:paraId="537F8983" w14:textId="77777777" w:rsidR="00896CB3" w:rsidRDefault="00896CB3" w:rsidP="00896CB3">
            <w:pPr>
              <w:rPr>
                <w:b/>
                <w:bCs/>
              </w:rPr>
            </w:pPr>
          </w:p>
          <w:p w14:paraId="1D40F9D8" w14:textId="77777777" w:rsidR="00896CB3" w:rsidRPr="005C0085" w:rsidRDefault="00896CB3" w:rsidP="00896CB3">
            <w:pPr>
              <w:pStyle w:val="Normal1"/>
              <w:spacing w:line="360" w:lineRule="auto"/>
              <w:jc w:val="both"/>
              <w:rPr>
                <w:rFonts w:eastAsia="Times New Roman"/>
                <w:sz w:val="24"/>
                <w:szCs w:val="24"/>
              </w:rPr>
            </w:pPr>
            <w:r w:rsidRPr="005C0085">
              <w:rPr>
                <w:rFonts w:eastAsia="Times New Roman"/>
                <w:sz w:val="24"/>
                <w:szCs w:val="24"/>
              </w:rPr>
              <w:t xml:space="preserve">Laundry Facilities </w:t>
            </w:r>
          </w:p>
          <w:p w14:paraId="384AF86D" w14:textId="77777777" w:rsidR="00896CB3" w:rsidRDefault="00896CB3" w:rsidP="00896CB3">
            <w:pPr>
              <w:rPr>
                <w:b/>
                <w:bCs/>
              </w:rPr>
            </w:pPr>
          </w:p>
          <w:p w14:paraId="4C9897CE" w14:textId="5ECB4CB7" w:rsidR="00896CB3" w:rsidRDefault="00896CB3" w:rsidP="00896CB3">
            <w:pPr>
              <w:rPr>
                <w:b/>
                <w:bCs/>
              </w:rPr>
            </w:pPr>
          </w:p>
        </w:tc>
        <w:tc>
          <w:tcPr>
            <w:tcW w:w="2745" w:type="dxa"/>
          </w:tcPr>
          <w:p w14:paraId="2AD1BC72" w14:textId="3C46C7F2" w:rsidR="00896CB3" w:rsidRDefault="00896CB3" w:rsidP="00896CB3">
            <w:pPr>
              <w:rPr>
                <w:b/>
                <w:bCs/>
              </w:rPr>
            </w:pPr>
            <w:r w:rsidRPr="005C0085">
              <w:rPr>
                <w:rFonts w:eastAsia="Times New Roman"/>
                <w:szCs w:val="24"/>
              </w:rPr>
              <w:t>It happens due to the leasing of guests which leads to untidy cleaning of the room</w:t>
            </w:r>
            <w:r w:rsidR="00593982">
              <w:rPr>
                <w:rFonts w:eastAsia="Times New Roman"/>
                <w:szCs w:val="24"/>
              </w:rPr>
              <w:t>.</w:t>
            </w:r>
          </w:p>
        </w:tc>
        <w:tc>
          <w:tcPr>
            <w:tcW w:w="2746" w:type="dxa"/>
          </w:tcPr>
          <w:p w14:paraId="4B373DCD" w14:textId="02716144" w:rsidR="00896CB3" w:rsidRDefault="00896CB3" w:rsidP="00896CB3">
            <w:pPr>
              <w:rPr>
                <w:b/>
                <w:bCs/>
              </w:rPr>
            </w:pPr>
            <w:r w:rsidRPr="005C0085">
              <w:rPr>
                <w:rFonts w:eastAsia="Times New Roman"/>
                <w:szCs w:val="24"/>
              </w:rPr>
              <w:t>As opined by</w:t>
            </w:r>
            <w:r w:rsidRPr="005C0085">
              <w:rPr>
                <w:color w:val="222222"/>
                <w:szCs w:val="24"/>
                <w:highlight w:val="white"/>
              </w:rPr>
              <w:t>.</w:t>
            </w:r>
            <w:r w:rsidRPr="005C0085">
              <w:rPr>
                <w:rFonts w:eastAsia="Times New Roman"/>
                <w:szCs w:val="24"/>
              </w:rPr>
              <w:t xml:space="preserve"> Rafsanjani </w:t>
            </w:r>
            <w:r w:rsidRPr="005C0085">
              <w:rPr>
                <w:rFonts w:eastAsia="Times New Roman"/>
                <w:i/>
                <w:szCs w:val="24"/>
              </w:rPr>
              <w:t>et al.</w:t>
            </w:r>
            <w:r w:rsidRPr="005C0085">
              <w:rPr>
                <w:rFonts w:eastAsia="Times New Roman"/>
                <w:szCs w:val="24"/>
              </w:rPr>
              <w:t>, (2021,</w:t>
            </w:r>
            <w:r>
              <w:rPr>
                <w:rFonts w:eastAsia="Times New Roman"/>
                <w:szCs w:val="24"/>
              </w:rPr>
              <w:t xml:space="preserve"> </w:t>
            </w:r>
            <w:r w:rsidRPr="005C0085">
              <w:rPr>
                <w:rFonts w:eastAsia="Times New Roman"/>
                <w:szCs w:val="24"/>
              </w:rPr>
              <w:t>p. 47) Effective and dry and cleaning of the clothing on the arrival and departure of the room</w:t>
            </w:r>
            <w:r w:rsidR="00593982">
              <w:rPr>
                <w:rFonts w:eastAsia="Times New Roman"/>
                <w:szCs w:val="24"/>
              </w:rPr>
              <w:t>.</w:t>
            </w:r>
          </w:p>
        </w:tc>
        <w:tc>
          <w:tcPr>
            <w:tcW w:w="2746" w:type="dxa"/>
          </w:tcPr>
          <w:p w14:paraId="214AB9E4" w14:textId="6DB743C8" w:rsidR="00896CB3" w:rsidRDefault="00896CB3" w:rsidP="00896CB3">
            <w:pPr>
              <w:rPr>
                <w:b/>
                <w:bCs/>
              </w:rPr>
            </w:pPr>
            <w:r w:rsidRPr="005C0085">
              <w:rPr>
                <w:rFonts w:eastAsia="Times New Roman"/>
                <w:szCs w:val="24"/>
              </w:rPr>
              <w:t>This could be prevented by regular cleaning rooms of the guests in adhering to the maintenance of be cleaning.</w:t>
            </w:r>
          </w:p>
        </w:tc>
        <w:tc>
          <w:tcPr>
            <w:tcW w:w="2746" w:type="dxa"/>
          </w:tcPr>
          <w:p w14:paraId="4ACA2031" w14:textId="52AD12B8" w:rsidR="00896CB3" w:rsidRDefault="00896CB3" w:rsidP="00896CB3">
            <w:pPr>
              <w:rPr>
                <w:b/>
                <w:bCs/>
              </w:rPr>
            </w:pPr>
            <w:r w:rsidRPr="005C0085">
              <w:rPr>
                <w:rFonts w:eastAsia="Times New Roman"/>
                <w:szCs w:val="24"/>
              </w:rPr>
              <w:t>The measure could be implemented by effectively and regularly developing cleaning classes that improve the effectiveness of the team workers</w:t>
            </w:r>
            <w:r w:rsidR="00593982">
              <w:rPr>
                <w:rFonts w:eastAsia="Times New Roman"/>
                <w:szCs w:val="24"/>
              </w:rPr>
              <w:t>.</w:t>
            </w:r>
          </w:p>
        </w:tc>
      </w:tr>
      <w:tr w:rsidR="00896CB3" w14:paraId="0AB8454E" w14:textId="77777777" w:rsidTr="00867CA4">
        <w:trPr>
          <w:jc w:val="center"/>
        </w:trPr>
        <w:tc>
          <w:tcPr>
            <w:tcW w:w="2745" w:type="dxa"/>
          </w:tcPr>
          <w:p w14:paraId="422686B4" w14:textId="77777777" w:rsidR="00896CB3" w:rsidRPr="005C0085" w:rsidRDefault="00896CB3" w:rsidP="00896CB3">
            <w:pPr>
              <w:pStyle w:val="Normal1"/>
              <w:spacing w:line="360" w:lineRule="auto"/>
              <w:jc w:val="both"/>
              <w:rPr>
                <w:rFonts w:eastAsia="Times New Roman"/>
                <w:sz w:val="24"/>
                <w:szCs w:val="24"/>
              </w:rPr>
            </w:pPr>
            <w:r w:rsidRPr="005C0085">
              <w:rPr>
                <w:rFonts w:eastAsia="Times New Roman"/>
                <w:sz w:val="24"/>
                <w:szCs w:val="24"/>
              </w:rPr>
              <w:t>Sanitation Measures</w:t>
            </w:r>
          </w:p>
          <w:p w14:paraId="5A08CF00" w14:textId="77777777" w:rsidR="00896CB3" w:rsidRDefault="00896CB3" w:rsidP="00896CB3">
            <w:pPr>
              <w:rPr>
                <w:b/>
                <w:bCs/>
              </w:rPr>
            </w:pPr>
          </w:p>
          <w:p w14:paraId="7D1E3F7E" w14:textId="77777777" w:rsidR="00896CB3" w:rsidRDefault="00896CB3" w:rsidP="00896CB3">
            <w:pPr>
              <w:rPr>
                <w:b/>
                <w:bCs/>
              </w:rPr>
            </w:pPr>
          </w:p>
          <w:p w14:paraId="6E3467E7" w14:textId="1EFA2305" w:rsidR="00896CB3" w:rsidRDefault="00896CB3" w:rsidP="00896CB3">
            <w:pPr>
              <w:rPr>
                <w:b/>
                <w:bCs/>
              </w:rPr>
            </w:pPr>
          </w:p>
        </w:tc>
        <w:tc>
          <w:tcPr>
            <w:tcW w:w="2745" w:type="dxa"/>
          </w:tcPr>
          <w:p w14:paraId="433F704F" w14:textId="54B3EC58" w:rsidR="00896CB3" w:rsidRDefault="00896CB3" w:rsidP="00896CB3">
            <w:pPr>
              <w:rPr>
                <w:b/>
                <w:bCs/>
              </w:rPr>
            </w:pPr>
            <w:r w:rsidRPr="005C0085">
              <w:rPr>
                <w:rFonts w:eastAsia="Times New Roman"/>
                <w:szCs w:val="24"/>
              </w:rPr>
              <w:lastRenderedPageBreak/>
              <w:t xml:space="preserve">It happens in perspective to the negligence of the </w:t>
            </w:r>
            <w:r w:rsidRPr="005C0085">
              <w:rPr>
                <w:rFonts w:eastAsia="Times New Roman"/>
                <w:szCs w:val="24"/>
              </w:rPr>
              <w:lastRenderedPageBreak/>
              <w:t>housekeeping staff of the hotel</w:t>
            </w:r>
            <w:r w:rsidR="00593982">
              <w:rPr>
                <w:rFonts w:eastAsia="Times New Roman"/>
                <w:szCs w:val="24"/>
              </w:rPr>
              <w:t>.</w:t>
            </w:r>
          </w:p>
        </w:tc>
        <w:tc>
          <w:tcPr>
            <w:tcW w:w="2746" w:type="dxa"/>
          </w:tcPr>
          <w:p w14:paraId="73C46EFF" w14:textId="2BE968D6" w:rsidR="00896CB3" w:rsidRDefault="00896CB3" w:rsidP="00896CB3">
            <w:pPr>
              <w:rPr>
                <w:b/>
                <w:bCs/>
              </w:rPr>
            </w:pPr>
            <w:r w:rsidRPr="005C0085">
              <w:rPr>
                <w:rFonts w:eastAsia="Times New Roman"/>
                <w:szCs w:val="24"/>
              </w:rPr>
              <w:lastRenderedPageBreak/>
              <w:t xml:space="preserve">Efficient Services of Sanitation were rendered </w:t>
            </w:r>
            <w:r w:rsidRPr="005C0085">
              <w:rPr>
                <w:rFonts w:eastAsia="Times New Roman"/>
                <w:szCs w:val="24"/>
              </w:rPr>
              <w:lastRenderedPageBreak/>
              <w:t>to clean and verify the room after the departure of each employee.</w:t>
            </w:r>
          </w:p>
        </w:tc>
        <w:tc>
          <w:tcPr>
            <w:tcW w:w="2746" w:type="dxa"/>
          </w:tcPr>
          <w:p w14:paraId="51E326D8" w14:textId="4935C858" w:rsidR="00896CB3" w:rsidRDefault="00896CB3" w:rsidP="00896CB3">
            <w:pPr>
              <w:rPr>
                <w:b/>
                <w:bCs/>
              </w:rPr>
            </w:pPr>
            <w:r w:rsidRPr="005C0085">
              <w:rPr>
                <w:rFonts w:eastAsia="Times New Roman"/>
                <w:szCs w:val="24"/>
              </w:rPr>
              <w:lastRenderedPageBreak/>
              <w:t xml:space="preserve">In future it could be prevented by the hiring of </w:t>
            </w:r>
            <w:r w:rsidRPr="005C0085">
              <w:rPr>
                <w:rFonts w:eastAsia="Times New Roman"/>
                <w:szCs w:val="24"/>
              </w:rPr>
              <w:lastRenderedPageBreak/>
              <w:t xml:space="preserve">efficient Sanitation products and services to clean and maintain the effectiveness of the cleaning services. </w:t>
            </w:r>
          </w:p>
        </w:tc>
        <w:tc>
          <w:tcPr>
            <w:tcW w:w="2746" w:type="dxa"/>
          </w:tcPr>
          <w:p w14:paraId="12561034" w14:textId="157ED219" w:rsidR="00896CB3" w:rsidRDefault="00896CB3" w:rsidP="00896CB3">
            <w:pPr>
              <w:rPr>
                <w:b/>
                <w:bCs/>
              </w:rPr>
            </w:pPr>
            <w:r w:rsidRPr="005C0085">
              <w:rPr>
                <w:rFonts w:eastAsia="Times New Roman"/>
                <w:szCs w:val="24"/>
              </w:rPr>
              <w:lastRenderedPageBreak/>
              <w:t xml:space="preserve">The measures which as the team leader I execute </w:t>
            </w:r>
            <w:r w:rsidRPr="005C0085">
              <w:rPr>
                <w:rFonts w:eastAsia="Times New Roman"/>
                <w:szCs w:val="24"/>
              </w:rPr>
              <w:lastRenderedPageBreak/>
              <w:t>is educating and creating awareness to the employees to the importance of the sanitation measures of cleaning a room</w:t>
            </w:r>
            <w:r w:rsidR="00593982">
              <w:rPr>
                <w:rFonts w:eastAsia="Times New Roman"/>
                <w:szCs w:val="24"/>
              </w:rPr>
              <w:t>.</w:t>
            </w:r>
          </w:p>
        </w:tc>
      </w:tr>
      <w:tr w:rsidR="00896CB3" w14:paraId="0D17F5E4" w14:textId="77777777" w:rsidTr="00867CA4">
        <w:trPr>
          <w:jc w:val="center"/>
        </w:trPr>
        <w:tc>
          <w:tcPr>
            <w:tcW w:w="2745" w:type="dxa"/>
          </w:tcPr>
          <w:p w14:paraId="44892FE5" w14:textId="77777777" w:rsidR="00896CB3" w:rsidRDefault="00896CB3" w:rsidP="00896CB3">
            <w:pPr>
              <w:rPr>
                <w:b/>
                <w:bCs/>
              </w:rPr>
            </w:pPr>
          </w:p>
          <w:p w14:paraId="24507AD1" w14:textId="77777777" w:rsidR="00896CB3" w:rsidRPr="005C0085" w:rsidRDefault="00896CB3" w:rsidP="00896CB3">
            <w:pPr>
              <w:pStyle w:val="Normal1"/>
              <w:spacing w:line="360" w:lineRule="auto"/>
              <w:jc w:val="both"/>
              <w:rPr>
                <w:rFonts w:eastAsia="Times New Roman"/>
                <w:sz w:val="24"/>
                <w:szCs w:val="24"/>
              </w:rPr>
            </w:pPr>
            <w:r w:rsidRPr="005C0085">
              <w:rPr>
                <w:rFonts w:eastAsia="Times New Roman"/>
                <w:sz w:val="24"/>
                <w:szCs w:val="24"/>
              </w:rPr>
              <w:t xml:space="preserve">Bathroom Facilities </w:t>
            </w:r>
          </w:p>
          <w:p w14:paraId="21ED823F" w14:textId="77777777" w:rsidR="00896CB3" w:rsidRDefault="00896CB3" w:rsidP="00896CB3">
            <w:pPr>
              <w:rPr>
                <w:b/>
                <w:bCs/>
              </w:rPr>
            </w:pPr>
          </w:p>
          <w:p w14:paraId="197E0491" w14:textId="5DFF3051" w:rsidR="00896CB3" w:rsidRDefault="00896CB3" w:rsidP="00896CB3">
            <w:pPr>
              <w:rPr>
                <w:b/>
                <w:bCs/>
              </w:rPr>
            </w:pPr>
          </w:p>
        </w:tc>
        <w:tc>
          <w:tcPr>
            <w:tcW w:w="2745" w:type="dxa"/>
          </w:tcPr>
          <w:p w14:paraId="5A476D78" w14:textId="26B131E6" w:rsidR="00896CB3" w:rsidRDefault="00896CB3" w:rsidP="00896CB3">
            <w:pPr>
              <w:rPr>
                <w:b/>
                <w:bCs/>
              </w:rPr>
            </w:pPr>
            <w:r w:rsidRPr="005C0085">
              <w:rPr>
                <w:rFonts w:eastAsia="Times New Roman"/>
                <w:szCs w:val="24"/>
              </w:rPr>
              <w:t>As opined by Rawal</w:t>
            </w:r>
            <w:r w:rsidRPr="005C0085">
              <w:rPr>
                <w:i/>
                <w:color w:val="222222"/>
                <w:szCs w:val="24"/>
                <w:highlight w:val="white"/>
              </w:rPr>
              <w:t xml:space="preserve"> et al.,</w:t>
            </w:r>
            <w:r>
              <w:rPr>
                <w:i/>
                <w:color w:val="222222"/>
                <w:szCs w:val="24"/>
                <w:highlight w:val="white"/>
              </w:rPr>
              <w:t xml:space="preserve"> </w:t>
            </w:r>
            <w:r w:rsidRPr="005C0085">
              <w:rPr>
                <w:color w:val="222222"/>
                <w:szCs w:val="24"/>
                <w:highlight w:val="white"/>
              </w:rPr>
              <w:t>(2020, p.79)</w:t>
            </w:r>
            <w:r w:rsidRPr="005C0085">
              <w:rPr>
                <w:rFonts w:eastAsia="Times New Roman"/>
                <w:szCs w:val="24"/>
              </w:rPr>
              <w:t xml:space="preserve">, it happened </w:t>
            </w:r>
            <w:r w:rsidR="00593982" w:rsidRPr="005C0085">
              <w:rPr>
                <w:rFonts w:eastAsia="Times New Roman"/>
                <w:szCs w:val="24"/>
              </w:rPr>
              <w:t>regarding</w:t>
            </w:r>
            <w:r w:rsidRPr="005C0085">
              <w:rPr>
                <w:rFonts w:eastAsia="Times New Roman"/>
                <w:szCs w:val="24"/>
              </w:rPr>
              <w:t xml:space="preserve"> leaving of the guests in perspective of the untidy of the bathroom</w:t>
            </w:r>
            <w:r w:rsidR="00593982">
              <w:rPr>
                <w:rFonts w:eastAsia="Times New Roman"/>
                <w:szCs w:val="24"/>
              </w:rPr>
              <w:t>.</w:t>
            </w:r>
          </w:p>
        </w:tc>
        <w:tc>
          <w:tcPr>
            <w:tcW w:w="2746" w:type="dxa"/>
          </w:tcPr>
          <w:p w14:paraId="013F6DEA" w14:textId="76D40E35" w:rsidR="00896CB3" w:rsidRDefault="00896CB3" w:rsidP="00896CB3">
            <w:pPr>
              <w:rPr>
                <w:b/>
                <w:bCs/>
              </w:rPr>
            </w:pPr>
            <w:r w:rsidRPr="005C0085">
              <w:rPr>
                <w:rFonts w:eastAsia="Times New Roman"/>
                <w:szCs w:val="24"/>
              </w:rPr>
              <w:t>Proper Cleaning on regular intervals before and after the accommodation of guests by housekeeping staff by the hotel</w:t>
            </w:r>
            <w:r w:rsidR="00593982">
              <w:rPr>
                <w:rFonts w:eastAsia="Times New Roman"/>
                <w:szCs w:val="24"/>
              </w:rPr>
              <w:t>.</w:t>
            </w:r>
          </w:p>
        </w:tc>
        <w:tc>
          <w:tcPr>
            <w:tcW w:w="2746" w:type="dxa"/>
          </w:tcPr>
          <w:p w14:paraId="79684AE6" w14:textId="60F1CF84" w:rsidR="00896CB3" w:rsidRDefault="00896CB3" w:rsidP="00896CB3">
            <w:pPr>
              <w:rPr>
                <w:b/>
                <w:bCs/>
              </w:rPr>
            </w:pPr>
            <w:r w:rsidRPr="005C0085">
              <w:rPr>
                <w:rFonts w:eastAsia="Times New Roman"/>
                <w:b/>
                <w:szCs w:val="24"/>
              </w:rPr>
              <w:t>I</w:t>
            </w:r>
            <w:r w:rsidRPr="005C0085">
              <w:rPr>
                <w:rFonts w:eastAsia="Times New Roman"/>
                <w:szCs w:val="24"/>
              </w:rPr>
              <w:t>n future, this could be prevented by the regular briefing of the housekeeping staff of the cleaning facilities</w:t>
            </w:r>
            <w:r w:rsidR="00593982">
              <w:rPr>
                <w:rFonts w:eastAsia="Times New Roman"/>
                <w:szCs w:val="24"/>
              </w:rPr>
              <w:t>.</w:t>
            </w:r>
          </w:p>
        </w:tc>
        <w:tc>
          <w:tcPr>
            <w:tcW w:w="2746" w:type="dxa"/>
          </w:tcPr>
          <w:p w14:paraId="310E4FCB" w14:textId="6347FE41" w:rsidR="00896CB3" w:rsidRDefault="00896CB3" w:rsidP="00896CB3">
            <w:pPr>
              <w:rPr>
                <w:b/>
                <w:bCs/>
              </w:rPr>
            </w:pPr>
            <w:r w:rsidRPr="005C0085">
              <w:rPr>
                <w:rFonts w:eastAsia="Times New Roman"/>
                <w:szCs w:val="24"/>
              </w:rPr>
              <w:t xml:space="preserve">The collaboration and the cooperative behaviour of the team members tend to the apprehending and executing of the cleaning facilities to render the guest accommodation. </w:t>
            </w:r>
            <w:r w:rsidRPr="005C0085">
              <w:rPr>
                <w:rFonts w:eastAsia="Times New Roman"/>
                <w:b/>
                <w:szCs w:val="24"/>
              </w:rPr>
              <w:t xml:space="preserve"> </w:t>
            </w:r>
          </w:p>
        </w:tc>
      </w:tr>
      <w:tr w:rsidR="00896CB3" w14:paraId="62F44121" w14:textId="77777777" w:rsidTr="00867CA4">
        <w:trPr>
          <w:jc w:val="center"/>
        </w:trPr>
        <w:tc>
          <w:tcPr>
            <w:tcW w:w="2745" w:type="dxa"/>
          </w:tcPr>
          <w:p w14:paraId="047AD4CE" w14:textId="77777777" w:rsidR="00896CB3" w:rsidRPr="005C0085" w:rsidRDefault="00896CB3" w:rsidP="00896CB3">
            <w:pPr>
              <w:pStyle w:val="Normal1"/>
              <w:spacing w:line="360" w:lineRule="auto"/>
              <w:jc w:val="both"/>
              <w:rPr>
                <w:rFonts w:eastAsia="Times New Roman"/>
                <w:sz w:val="24"/>
                <w:szCs w:val="24"/>
              </w:rPr>
            </w:pPr>
            <w:r w:rsidRPr="005C0085">
              <w:rPr>
                <w:rFonts w:eastAsia="Times New Roman"/>
                <w:sz w:val="24"/>
                <w:szCs w:val="24"/>
              </w:rPr>
              <w:t>Curtain Cleaning</w:t>
            </w:r>
          </w:p>
          <w:p w14:paraId="0AD1968B" w14:textId="77777777" w:rsidR="00896CB3" w:rsidRDefault="00896CB3" w:rsidP="00896CB3">
            <w:pPr>
              <w:rPr>
                <w:b/>
                <w:bCs/>
              </w:rPr>
            </w:pPr>
          </w:p>
          <w:p w14:paraId="136C6201" w14:textId="77777777" w:rsidR="00896CB3" w:rsidRDefault="00896CB3" w:rsidP="00896CB3">
            <w:pPr>
              <w:rPr>
                <w:b/>
                <w:bCs/>
              </w:rPr>
            </w:pPr>
          </w:p>
          <w:p w14:paraId="1BAB4565" w14:textId="2588FD5B" w:rsidR="00896CB3" w:rsidRDefault="00896CB3" w:rsidP="00896CB3">
            <w:pPr>
              <w:rPr>
                <w:b/>
                <w:bCs/>
              </w:rPr>
            </w:pPr>
          </w:p>
        </w:tc>
        <w:tc>
          <w:tcPr>
            <w:tcW w:w="2745" w:type="dxa"/>
          </w:tcPr>
          <w:p w14:paraId="6B40E8D1" w14:textId="7F5E5C48" w:rsidR="00896CB3" w:rsidRDefault="00896CB3" w:rsidP="00896CB3">
            <w:pPr>
              <w:rPr>
                <w:b/>
                <w:bCs/>
              </w:rPr>
            </w:pPr>
            <w:r w:rsidRPr="005C0085">
              <w:rPr>
                <w:rFonts w:eastAsia="Times New Roman"/>
                <w:szCs w:val="24"/>
              </w:rPr>
              <w:t>It happened in perspective of the inadequate measures of the housekeeping staff which tends to germs spreading of the curtain.</w:t>
            </w:r>
          </w:p>
        </w:tc>
        <w:tc>
          <w:tcPr>
            <w:tcW w:w="2746" w:type="dxa"/>
          </w:tcPr>
          <w:p w14:paraId="34309496" w14:textId="6404711F" w:rsidR="00896CB3" w:rsidRDefault="00896CB3" w:rsidP="00896CB3">
            <w:pPr>
              <w:rPr>
                <w:b/>
                <w:bCs/>
              </w:rPr>
            </w:pPr>
            <w:r w:rsidRPr="005C0085">
              <w:rPr>
                <w:rFonts w:eastAsia="Times New Roman"/>
                <w:szCs w:val="24"/>
              </w:rPr>
              <w:t xml:space="preserve">The </w:t>
            </w:r>
            <w:r w:rsidR="00593982" w:rsidRPr="005C0085">
              <w:rPr>
                <w:rFonts w:eastAsia="Times New Roman"/>
                <w:szCs w:val="24"/>
              </w:rPr>
              <w:t>dry-cleaning</w:t>
            </w:r>
            <w:r w:rsidRPr="005C0085">
              <w:rPr>
                <w:rFonts w:eastAsia="Times New Roman"/>
                <w:szCs w:val="24"/>
              </w:rPr>
              <w:t xml:space="preserve"> services in initiated to make the effectiveness of the cleaning of rooms after guest accommodation</w:t>
            </w:r>
            <w:r w:rsidRPr="005C0085">
              <w:rPr>
                <w:rFonts w:eastAsia="Times New Roman"/>
                <w:b/>
                <w:szCs w:val="24"/>
              </w:rPr>
              <w:t>.</w:t>
            </w:r>
          </w:p>
        </w:tc>
        <w:tc>
          <w:tcPr>
            <w:tcW w:w="2746" w:type="dxa"/>
          </w:tcPr>
          <w:p w14:paraId="46C0FF4E" w14:textId="6F133873" w:rsidR="00896CB3" w:rsidRDefault="00896CB3" w:rsidP="00896CB3">
            <w:pPr>
              <w:rPr>
                <w:b/>
                <w:bCs/>
              </w:rPr>
            </w:pPr>
            <w:r w:rsidRPr="005C0085">
              <w:rPr>
                <w:rFonts w:eastAsia="Times New Roman"/>
                <w:szCs w:val="24"/>
              </w:rPr>
              <w:t>Routine Meetings and briefings on daily purposes is initiated to prevent it from happening in future.</w:t>
            </w:r>
          </w:p>
        </w:tc>
        <w:tc>
          <w:tcPr>
            <w:tcW w:w="2746" w:type="dxa"/>
          </w:tcPr>
          <w:p w14:paraId="750F31BE" w14:textId="29CA751D" w:rsidR="00896CB3" w:rsidRDefault="00896CB3" w:rsidP="00896CB3">
            <w:pPr>
              <w:rPr>
                <w:b/>
                <w:bCs/>
              </w:rPr>
            </w:pPr>
            <w:r w:rsidRPr="005C0085">
              <w:rPr>
                <w:rFonts w:eastAsia="Times New Roman"/>
                <w:szCs w:val="24"/>
              </w:rPr>
              <w:t>As stated by,</w:t>
            </w:r>
            <w:r w:rsidRPr="005C0085">
              <w:rPr>
                <w:rFonts w:eastAsia="Times New Roman"/>
                <w:b/>
                <w:szCs w:val="24"/>
              </w:rPr>
              <w:t xml:space="preserve"> </w:t>
            </w:r>
            <w:proofErr w:type="spellStart"/>
            <w:r w:rsidRPr="005C0085">
              <w:rPr>
                <w:rFonts w:eastAsia="Times New Roman"/>
                <w:color w:val="222222"/>
                <w:szCs w:val="24"/>
                <w:highlight w:val="white"/>
              </w:rPr>
              <w:t>Rinekasari</w:t>
            </w:r>
            <w:proofErr w:type="spellEnd"/>
            <w:r w:rsidRPr="005C0085">
              <w:rPr>
                <w:rFonts w:eastAsia="Times New Roman"/>
                <w:color w:val="222222"/>
                <w:szCs w:val="24"/>
                <w:highlight w:val="white"/>
              </w:rPr>
              <w:t xml:space="preserve"> </w:t>
            </w:r>
            <w:r w:rsidRPr="005C0085">
              <w:rPr>
                <w:rFonts w:eastAsia="Times New Roman"/>
                <w:i/>
                <w:color w:val="222222"/>
                <w:szCs w:val="24"/>
                <w:highlight w:val="white"/>
              </w:rPr>
              <w:t>et al.,</w:t>
            </w:r>
            <w:r w:rsidRPr="005C0085">
              <w:rPr>
                <w:b/>
                <w:color w:val="222222"/>
                <w:szCs w:val="24"/>
                <w:highlight w:val="white"/>
              </w:rPr>
              <w:t xml:space="preserve"> (</w:t>
            </w:r>
            <w:r w:rsidRPr="005C0085">
              <w:rPr>
                <w:color w:val="222222"/>
                <w:szCs w:val="24"/>
                <w:highlight w:val="white"/>
              </w:rPr>
              <w:t>2019, p.150</w:t>
            </w:r>
            <w:r w:rsidRPr="005C0085">
              <w:rPr>
                <w:b/>
                <w:color w:val="222222"/>
                <w:szCs w:val="24"/>
                <w:highlight w:val="white"/>
              </w:rPr>
              <w:t>)</w:t>
            </w:r>
            <w:r w:rsidRPr="005C0085">
              <w:rPr>
                <w:rFonts w:eastAsia="Times New Roman"/>
                <w:b/>
                <w:szCs w:val="24"/>
              </w:rPr>
              <w:t xml:space="preserve"> </w:t>
            </w:r>
            <w:r w:rsidRPr="005C0085">
              <w:rPr>
                <w:rFonts w:eastAsia="Times New Roman"/>
                <w:szCs w:val="24"/>
              </w:rPr>
              <w:t xml:space="preserve">the united and cohesive understanding of the team workers enable to the initiating of in creating awareness of the cleaning measures in accommodating guest in </w:t>
            </w:r>
            <w:r w:rsidR="00593982" w:rsidRPr="005C0085">
              <w:rPr>
                <w:rFonts w:eastAsia="Times New Roman"/>
                <w:szCs w:val="24"/>
              </w:rPr>
              <w:t>hotel</w:t>
            </w:r>
            <w:r w:rsidRPr="005C0085">
              <w:rPr>
                <w:rFonts w:eastAsia="Times New Roman"/>
                <w:szCs w:val="24"/>
              </w:rPr>
              <w:t>.</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257CDC71" w14:textId="77777777" w:rsidR="00802465" w:rsidRPr="00765414" w:rsidRDefault="00802465" w:rsidP="00802465">
            <w:pPr>
              <w:pStyle w:val="Normal1"/>
              <w:spacing w:line="360" w:lineRule="auto"/>
              <w:jc w:val="both"/>
              <w:rPr>
                <w:rFonts w:eastAsia="Times New Roman"/>
                <w:b/>
                <w:sz w:val="24"/>
                <w:szCs w:val="24"/>
              </w:rPr>
            </w:pPr>
            <w:r w:rsidRPr="00765414">
              <w:rPr>
                <w:rFonts w:eastAsia="Times New Roman"/>
                <w:sz w:val="24"/>
                <w:szCs w:val="24"/>
              </w:rPr>
              <w:t>As the floor manager and provided by the current guest's problems pertaining to the Health and Safety Procedures effective measures are taken to enhance the health and safety protocols. The guest is facing problems related to the hygiene of the food protocols in the accommodation of the hotel.</w:t>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572E7602" w:rsidR="004D0F63" w:rsidRDefault="004D0F63" w:rsidP="004D0F63">
            <w:pPr>
              <w:rPr>
                <w:b/>
                <w:bCs/>
              </w:rPr>
            </w:pPr>
            <w:r>
              <w:rPr>
                <w:b/>
                <w:bCs/>
              </w:rPr>
              <w:t>Training Notes:</w:t>
            </w:r>
            <w:r w:rsidR="00802465" w:rsidRPr="00765414">
              <w:rPr>
                <w:rFonts w:eastAsia="Times New Roman"/>
                <w:szCs w:val="24"/>
              </w:rPr>
              <w:t xml:space="preserve"> Safety and Health Management Training</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77188124" w14:textId="772D2139" w:rsidR="00802465" w:rsidRPr="00765414" w:rsidRDefault="00802465" w:rsidP="00802465">
            <w:pPr>
              <w:pStyle w:val="Normal1"/>
              <w:spacing w:line="360" w:lineRule="auto"/>
              <w:jc w:val="both"/>
              <w:rPr>
                <w:rFonts w:eastAsia="Times New Roman"/>
                <w:b/>
                <w:sz w:val="24"/>
                <w:szCs w:val="24"/>
              </w:rPr>
            </w:pPr>
            <w:r w:rsidRPr="00765414">
              <w:rPr>
                <w:rFonts w:eastAsia="Times New Roman"/>
                <w:sz w:val="24"/>
                <w:szCs w:val="24"/>
              </w:rPr>
              <w:t>Through the execution of the health and Safety Training ensures the mitigating of the problems that are being faced by the guests in staying at the</w:t>
            </w:r>
            <w:r w:rsidR="00593982">
              <w:rPr>
                <w:rFonts w:eastAsia="Times New Roman"/>
                <w:sz w:val="24"/>
                <w:szCs w:val="24"/>
              </w:rPr>
              <w:t xml:space="preserve"> </w:t>
            </w:r>
            <w:proofErr w:type="spellStart"/>
            <w:r w:rsidR="00593982">
              <w:rPr>
                <w:rFonts w:eastAsia="Times New Roman"/>
                <w:sz w:val="24"/>
                <w:szCs w:val="24"/>
              </w:rPr>
              <w:t>particluar</w:t>
            </w:r>
            <w:proofErr w:type="spellEnd"/>
            <w:r w:rsidRPr="00765414">
              <w:rPr>
                <w:rFonts w:eastAsia="Times New Roman"/>
                <w:sz w:val="24"/>
                <w:szCs w:val="24"/>
              </w:rPr>
              <w:t xml:space="preserve"> </w:t>
            </w:r>
            <w:r w:rsidR="00593982" w:rsidRPr="00765414">
              <w:rPr>
                <w:rFonts w:eastAsia="Times New Roman"/>
                <w:sz w:val="24"/>
                <w:szCs w:val="24"/>
              </w:rPr>
              <w:t>hotel</w:t>
            </w:r>
            <w:r w:rsidRPr="00765414">
              <w:rPr>
                <w:rFonts w:eastAsia="Times New Roman"/>
                <w:sz w:val="24"/>
                <w:szCs w:val="24"/>
              </w:rPr>
              <w:t xml:space="preserve">.  As opined the </w:t>
            </w:r>
            <w:r w:rsidRPr="00765414">
              <w:rPr>
                <w:rFonts w:eastAsia="Times New Roman"/>
                <w:color w:val="222222"/>
                <w:sz w:val="24"/>
                <w:szCs w:val="24"/>
                <w:highlight w:val="white"/>
              </w:rPr>
              <w:t>Rutherford</w:t>
            </w:r>
            <w:r w:rsidRPr="00765414">
              <w:rPr>
                <w:i/>
                <w:color w:val="222222"/>
                <w:sz w:val="24"/>
                <w:szCs w:val="24"/>
                <w:highlight w:val="white"/>
              </w:rPr>
              <w:t xml:space="preserve"> et al.</w:t>
            </w:r>
            <w:r w:rsidRPr="00765414">
              <w:rPr>
                <w:color w:val="222222"/>
                <w:sz w:val="24"/>
                <w:szCs w:val="24"/>
                <w:highlight w:val="white"/>
              </w:rPr>
              <w:t xml:space="preserve">, (2021), the </w:t>
            </w:r>
            <w:r w:rsidRPr="00765414">
              <w:rPr>
                <w:rFonts w:eastAsia="Times New Roman"/>
                <w:sz w:val="24"/>
                <w:szCs w:val="24"/>
              </w:rPr>
              <w:t xml:space="preserve">implementation of diverse methods of food quality enhances the rendering of food quality to various customers. As guests are nowadays very health </w:t>
            </w:r>
            <w:r w:rsidR="00593982" w:rsidRPr="00765414">
              <w:rPr>
                <w:rFonts w:eastAsia="Times New Roman"/>
                <w:sz w:val="24"/>
                <w:szCs w:val="24"/>
              </w:rPr>
              <w:t>conscious,</w:t>
            </w:r>
            <w:r w:rsidRPr="00765414">
              <w:rPr>
                <w:rFonts w:eastAsia="Times New Roman"/>
                <w:sz w:val="24"/>
                <w:szCs w:val="24"/>
              </w:rPr>
              <w:t xml:space="preserve"> they prefer to intake food that renders diverse health choices and is healthy and hygienic in nature. The hotel administration to the execution of the initiating to various healthy foods as their menu caters to the mitigation of the health problems pertaining to food. The training of the employees of Trinity Hotel in adhering to the safety protocols of food is maintained by following hygienic protocols.  </w:t>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78080F7A" w:rsidR="004D0F63" w:rsidRDefault="004D0F63" w:rsidP="004D0F63">
            <w:pPr>
              <w:rPr>
                <w:b/>
                <w:bCs/>
              </w:rPr>
            </w:pPr>
            <w:r>
              <w:rPr>
                <w:b/>
                <w:bCs/>
              </w:rPr>
              <w:t>Training Notes:</w:t>
            </w:r>
            <w:r w:rsidR="00802465" w:rsidRPr="00765414">
              <w:rPr>
                <w:rFonts w:eastAsia="Times New Roman"/>
                <w:szCs w:val="24"/>
              </w:rPr>
              <w:t xml:space="preserve"> Housekeeping Management Strategies</w:t>
            </w:r>
            <w:r w:rsidR="00802465" w:rsidRPr="00765414">
              <w:rPr>
                <w:rFonts w:eastAsia="Times New Roman"/>
                <w:b/>
                <w:szCs w:val="24"/>
              </w:rPr>
              <w:t>.</w:t>
            </w:r>
          </w:p>
        </w:tc>
      </w:tr>
      <w:tr w:rsidR="004D0F63" w14:paraId="7BBE1C47" w14:textId="77777777" w:rsidTr="004D0F63">
        <w:trPr>
          <w:trHeight w:val="533"/>
          <w:jc w:val="center"/>
        </w:trPr>
        <w:tc>
          <w:tcPr>
            <w:tcW w:w="9377" w:type="dxa"/>
          </w:tcPr>
          <w:p w14:paraId="3CB81B30" w14:textId="1DB785A0" w:rsidR="004D0F63" w:rsidRDefault="00802465" w:rsidP="00430197">
            <w:pPr>
              <w:spacing w:line="360" w:lineRule="auto"/>
              <w:jc w:val="both"/>
              <w:rPr>
                <w:b/>
                <w:bCs/>
              </w:rPr>
            </w:pPr>
            <w:r w:rsidRPr="00765414">
              <w:rPr>
                <w:rFonts w:eastAsia="Times New Roman"/>
                <w:szCs w:val="24"/>
              </w:rPr>
              <w:t xml:space="preserve">Through the implementation of effective Housekeeping Management Strategies the efficiency of the guest accommodation is enhanced.  As stated by  </w:t>
            </w:r>
            <w:proofErr w:type="spellStart"/>
            <w:r w:rsidRPr="00765414">
              <w:rPr>
                <w:rFonts w:eastAsia="Times New Roman"/>
                <w:color w:val="222222"/>
                <w:szCs w:val="24"/>
                <w:highlight w:val="white"/>
              </w:rPr>
              <w:t>Ozdemir</w:t>
            </w:r>
            <w:proofErr w:type="spellEnd"/>
            <w:r w:rsidRPr="00765414">
              <w:rPr>
                <w:rFonts w:eastAsia="Times New Roman"/>
                <w:i/>
                <w:color w:val="222222"/>
                <w:szCs w:val="24"/>
                <w:highlight w:val="white"/>
              </w:rPr>
              <w:t xml:space="preserve"> et al.</w:t>
            </w:r>
            <w:r w:rsidRPr="00765414">
              <w:rPr>
                <w:rFonts w:eastAsia="Times New Roman"/>
                <w:color w:val="222222"/>
                <w:szCs w:val="24"/>
                <w:highlight w:val="white"/>
              </w:rPr>
              <w:t xml:space="preserve">,  (2021, p.108), </w:t>
            </w:r>
            <w:r w:rsidRPr="00765414">
              <w:rPr>
                <w:rFonts w:eastAsia="Times New Roman"/>
                <w:szCs w:val="24"/>
              </w:rPr>
              <w:t xml:space="preserve">the proper </w:t>
            </w:r>
            <w:r w:rsidRPr="00765414">
              <w:rPr>
                <w:rFonts w:eastAsia="Times New Roman"/>
                <w:szCs w:val="24"/>
              </w:rPr>
              <w:lastRenderedPageBreak/>
              <w:t xml:space="preserve">cleaning of the room provides adhering to the housekeeping strategies that reduce the increase of the health and safety protocols to implement the guest staying facilities in the particular hotel. The cleaning of the room after the </w:t>
            </w:r>
            <w:r w:rsidR="00593982" w:rsidRPr="00765414">
              <w:rPr>
                <w:rFonts w:eastAsia="Times New Roman"/>
                <w:szCs w:val="24"/>
              </w:rPr>
              <w:t>check-out</w:t>
            </w:r>
            <w:r w:rsidRPr="00765414">
              <w:rPr>
                <w:rFonts w:eastAsia="Times New Roman"/>
                <w:szCs w:val="24"/>
              </w:rPr>
              <w:t xml:space="preserve"> of each guest adhering to the establishment of the safety protocols of hotel management in providing the guest facilities. The proper maintenance of the hygiene of the housekeeping workers is also initiated in the elimination of the safety and health guidelines of the hotel administration.   </w:t>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0577C148" w:rsidR="004D0F63" w:rsidRDefault="004D0F63" w:rsidP="004D0F63">
            <w:pPr>
              <w:rPr>
                <w:b/>
                <w:bCs/>
              </w:rPr>
            </w:pPr>
            <w:r>
              <w:rPr>
                <w:b/>
                <w:bCs/>
              </w:rPr>
              <w:lastRenderedPageBreak/>
              <w:t>Training Notes:</w:t>
            </w:r>
            <w:r w:rsidR="00802465" w:rsidRPr="00765414">
              <w:rPr>
                <w:rFonts w:eastAsia="Times New Roman"/>
                <w:szCs w:val="24"/>
              </w:rPr>
              <w:t xml:space="preserve"> Thermal Screening Approaches.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49A87C28" w14:textId="28A8C25E" w:rsidR="00802465" w:rsidRPr="00765414" w:rsidRDefault="00802465" w:rsidP="00802465">
            <w:pPr>
              <w:pStyle w:val="Normal1"/>
              <w:spacing w:line="360" w:lineRule="auto"/>
              <w:jc w:val="both"/>
              <w:rPr>
                <w:rFonts w:eastAsia="Times New Roman"/>
                <w:sz w:val="24"/>
                <w:szCs w:val="24"/>
              </w:rPr>
            </w:pPr>
            <w:r w:rsidRPr="00765414">
              <w:rPr>
                <w:rFonts w:eastAsia="Times New Roman"/>
                <w:sz w:val="24"/>
                <w:szCs w:val="24"/>
              </w:rPr>
              <w:t xml:space="preserve">With the rapid increase of diseases, it renders to the effective maintenance of the safety protocols for the arrival and departure of the guests in accommodation of the Hotel. As it is the nature of the guests that they travel to various </w:t>
            </w:r>
            <w:r w:rsidR="00593982" w:rsidRPr="00765414">
              <w:rPr>
                <w:rFonts w:eastAsia="Times New Roman"/>
                <w:sz w:val="24"/>
                <w:szCs w:val="24"/>
              </w:rPr>
              <w:t>places,</w:t>
            </w:r>
            <w:r w:rsidRPr="00765414">
              <w:rPr>
                <w:rFonts w:eastAsia="Times New Roman"/>
                <w:sz w:val="24"/>
                <w:szCs w:val="24"/>
              </w:rPr>
              <w:t xml:space="preserve"> and they have the probability of spreading diseases in a very random way. Through the execution of the thermal screening, the housekeeping staff of Trinity Hotel should check the temperature of the guest and if they encounter the feeling of </w:t>
            </w:r>
            <w:r w:rsidR="00593982" w:rsidRPr="00765414">
              <w:rPr>
                <w:rFonts w:eastAsia="Times New Roman"/>
                <w:sz w:val="24"/>
                <w:szCs w:val="24"/>
              </w:rPr>
              <w:t>sickness,</w:t>
            </w:r>
            <w:r w:rsidRPr="00765414">
              <w:rPr>
                <w:rFonts w:eastAsia="Times New Roman"/>
                <w:sz w:val="24"/>
                <w:szCs w:val="24"/>
              </w:rPr>
              <w:t xml:space="preserve"> they are provided with a separate room with various medical facilities in order to stop the spreading of the diseases to the other co-guests (</w:t>
            </w:r>
            <w:proofErr w:type="spellStart"/>
            <w:r w:rsidRPr="00765414">
              <w:rPr>
                <w:rFonts w:eastAsia="Times New Roman"/>
                <w:color w:val="222222"/>
                <w:sz w:val="24"/>
                <w:szCs w:val="24"/>
                <w:highlight w:val="white"/>
              </w:rPr>
              <w:t>Dogru</w:t>
            </w:r>
            <w:proofErr w:type="spellEnd"/>
            <w:r w:rsidRPr="00765414">
              <w:rPr>
                <w:rFonts w:eastAsia="Times New Roman"/>
                <w:i/>
                <w:color w:val="222222"/>
                <w:sz w:val="24"/>
                <w:szCs w:val="24"/>
                <w:highlight w:val="white"/>
              </w:rPr>
              <w:t xml:space="preserve"> et al., </w:t>
            </w:r>
            <w:r w:rsidRPr="00765414">
              <w:rPr>
                <w:rFonts w:eastAsia="Times New Roman"/>
                <w:color w:val="222222"/>
                <w:sz w:val="24"/>
                <w:szCs w:val="24"/>
                <w:highlight w:val="white"/>
              </w:rPr>
              <w:t>2019, p.27</w:t>
            </w:r>
            <w:r w:rsidRPr="00765414">
              <w:rPr>
                <w:rFonts w:eastAsia="Times New Roman"/>
                <w:sz w:val="24"/>
                <w:szCs w:val="24"/>
              </w:rPr>
              <w:t>).</w:t>
            </w: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29425AC" w:rsidR="004D0F63" w:rsidRDefault="004D0F63" w:rsidP="004D0F63">
            <w:pPr>
              <w:rPr>
                <w:b/>
                <w:bCs/>
              </w:rPr>
            </w:pPr>
            <w:r>
              <w:rPr>
                <w:b/>
                <w:bCs/>
              </w:rPr>
              <w:t>Training Notes:</w:t>
            </w:r>
            <w:r w:rsidR="00802465" w:rsidRPr="00765414">
              <w:rPr>
                <w:rFonts w:eastAsia="Times New Roman"/>
                <w:szCs w:val="24"/>
              </w:rPr>
              <w:t xml:space="preserve"> Physical Distancing Methods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4D667E8B" w14:textId="3A4C9D1E" w:rsidR="00133C62" w:rsidRPr="00765414" w:rsidRDefault="00977466" w:rsidP="00133C62">
            <w:pPr>
              <w:pStyle w:val="Normal1"/>
              <w:tabs>
                <w:tab w:val="left" w:pos="264"/>
              </w:tabs>
              <w:spacing w:line="360" w:lineRule="auto"/>
              <w:jc w:val="both"/>
              <w:rPr>
                <w:rFonts w:eastAsia="Times New Roman"/>
                <w:sz w:val="24"/>
                <w:szCs w:val="24"/>
              </w:rPr>
            </w:pPr>
            <w:r>
              <w:rPr>
                <w:b/>
                <w:bCs/>
              </w:rPr>
              <w:tab/>
            </w:r>
            <w:r w:rsidR="00133C62" w:rsidRPr="00765414">
              <w:rPr>
                <w:rFonts w:eastAsia="Times New Roman"/>
                <w:sz w:val="24"/>
                <w:szCs w:val="24"/>
              </w:rPr>
              <w:t xml:space="preserve">The frequent spreading of contagious diseases enables the hotel administration to take the proper remedial steps that prevent the spreading of the diseases in a </w:t>
            </w:r>
            <w:r w:rsidR="00593982" w:rsidRPr="00765414">
              <w:rPr>
                <w:rFonts w:eastAsia="Times New Roman"/>
                <w:sz w:val="24"/>
                <w:szCs w:val="24"/>
              </w:rPr>
              <w:t>frequent way</w:t>
            </w:r>
            <w:r w:rsidR="00133C62" w:rsidRPr="00765414">
              <w:rPr>
                <w:rFonts w:eastAsia="Times New Roman"/>
                <w:sz w:val="24"/>
                <w:szCs w:val="24"/>
              </w:rPr>
              <w:t xml:space="preserve">.  As opined by </w:t>
            </w:r>
            <w:proofErr w:type="spellStart"/>
            <w:r w:rsidR="00133C62" w:rsidRPr="00765414">
              <w:rPr>
                <w:rFonts w:eastAsia="Times New Roman"/>
                <w:color w:val="222222"/>
                <w:sz w:val="24"/>
                <w:szCs w:val="24"/>
                <w:highlight w:val="white"/>
              </w:rPr>
              <w:t>Guzzo</w:t>
            </w:r>
            <w:proofErr w:type="spellEnd"/>
            <w:r w:rsidR="00133C62" w:rsidRPr="00765414">
              <w:rPr>
                <w:rFonts w:eastAsia="Times New Roman"/>
                <w:color w:val="222222"/>
                <w:sz w:val="24"/>
                <w:szCs w:val="24"/>
                <w:highlight w:val="white"/>
              </w:rPr>
              <w:t xml:space="preserve"> </w:t>
            </w:r>
            <w:r w:rsidR="00133C62" w:rsidRPr="00765414">
              <w:rPr>
                <w:rFonts w:eastAsia="Times New Roman"/>
                <w:i/>
                <w:color w:val="222222"/>
                <w:sz w:val="24"/>
                <w:szCs w:val="24"/>
                <w:highlight w:val="white"/>
              </w:rPr>
              <w:t>et al</w:t>
            </w:r>
            <w:r w:rsidR="00133C62" w:rsidRPr="00765414">
              <w:rPr>
                <w:rFonts w:eastAsia="Times New Roman"/>
                <w:color w:val="222222"/>
                <w:sz w:val="24"/>
                <w:szCs w:val="24"/>
                <w:highlight w:val="white"/>
              </w:rPr>
              <w:t>., (2020, p.332</w:t>
            </w:r>
            <w:r w:rsidR="00593982" w:rsidRPr="00765414">
              <w:rPr>
                <w:rFonts w:eastAsia="Times New Roman"/>
                <w:color w:val="222222"/>
                <w:sz w:val="24"/>
                <w:szCs w:val="24"/>
                <w:highlight w:val="white"/>
              </w:rPr>
              <w:t>),</w:t>
            </w:r>
            <w:r w:rsidR="00593982" w:rsidRPr="00765414">
              <w:rPr>
                <w:rFonts w:eastAsia="Times New Roman"/>
                <w:sz w:val="24"/>
                <w:szCs w:val="24"/>
              </w:rPr>
              <w:t xml:space="preserve"> hotel</w:t>
            </w:r>
            <w:r w:rsidR="00133C62" w:rsidRPr="00765414">
              <w:rPr>
                <w:rFonts w:eastAsia="Times New Roman"/>
                <w:sz w:val="24"/>
                <w:szCs w:val="24"/>
              </w:rPr>
              <w:t xml:space="preserve"> staff should maintain physical distancing modes and provides the maintenance of the balancing of the safety protocols to reduce the effect of other guests with contagious diseases. Physical Distancing is the technique of maintaining a distance</w:t>
            </w:r>
            <w:r w:rsidR="00336E40">
              <w:rPr>
                <w:rFonts w:eastAsia="Times New Roman"/>
                <w:sz w:val="24"/>
                <w:szCs w:val="24"/>
              </w:rPr>
              <w:t>.</w:t>
            </w:r>
            <w:r w:rsidR="00133C62" w:rsidRPr="00765414">
              <w:rPr>
                <w:rFonts w:eastAsia="Times New Roman"/>
                <w:sz w:val="24"/>
                <w:szCs w:val="24"/>
              </w:rPr>
              <w:t xml:space="preserve"> </w:t>
            </w:r>
            <w:r w:rsidR="00336E40">
              <w:rPr>
                <w:rFonts w:eastAsia="Times New Roman"/>
                <w:sz w:val="24"/>
                <w:szCs w:val="24"/>
              </w:rPr>
              <w:t>R</w:t>
            </w:r>
            <w:r w:rsidR="00593982" w:rsidRPr="00765414">
              <w:rPr>
                <w:rFonts w:eastAsia="Times New Roman"/>
                <w:sz w:val="24"/>
                <w:szCs w:val="24"/>
              </w:rPr>
              <w:t>egarding</w:t>
            </w:r>
            <w:r w:rsidR="00133C62" w:rsidRPr="00765414">
              <w:rPr>
                <w:rFonts w:eastAsia="Times New Roman"/>
                <w:sz w:val="24"/>
                <w:szCs w:val="24"/>
              </w:rPr>
              <w:t xml:space="preserve"> the other guest in perspective of the spreading of the diseases to the other guests who are taking the facility in the same hotel Trinity.   </w:t>
            </w:r>
          </w:p>
          <w:p w14:paraId="377A60B6" w14:textId="70117E26" w:rsidR="004D0F63" w:rsidRDefault="004D0F63" w:rsidP="001749FD">
            <w:pPr>
              <w:tabs>
                <w:tab w:val="left" w:pos="264"/>
              </w:tabs>
              <w:rPr>
                <w:b/>
                <w:bCs/>
              </w:rPr>
            </w:pP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4B5FD7B2" w:rsidR="004D0F63" w:rsidRDefault="004D0F63" w:rsidP="004D0F63">
            <w:pPr>
              <w:rPr>
                <w:b/>
                <w:bCs/>
              </w:rPr>
            </w:pPr>
            <w:r>
              <w:rPr>
                <w:b/>
                <w:bCs/>
              </w:rPr>
              <w:lastRenderedPageBreak/>
              <w:t>Training Notes:</w:t>
            </w:r>
            <w:r w:rsidR="00133C62" w:rsidRPr="00765414">
              <w:rPr>
                <w:rFonts w:eastAsia="Times New Roman"/>
                <w:szCs w:val="24"/>
              </w:rPr>
              <w:t xml:space="preserve"> Implementation of the Emergency Facilities and Checking Of Adequate Medical Suppliers.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69297382" w14:textId="77777777" w:rsidR="00133C62" w:rsidRPr="00765414" w:rsidRDefault="00133C62" w:rsidP="00133C62">
            <w:pPr>
              <w:pStyle w:val="Normal1"/>
              <w:spacing w:line="360" w:lineRule="auto"/>
              <w:jc w:val="both"/>
              <w:rPr>
                <w:rFonts w:eastAsia="Times New Roman"/>
                <w:sz w:val="24"/>
                <w:szCs w:val="24"/>
              </w:rPr>
            </w:pPr>
            <w:r w:rsidRPr="00765414">
              <w:rPr>
                <w:rFonts w:eastAsia="Times New Roman"/>
                <w:sz w:val="24"/>
                <w:szCs w:val="24"/>
              </w:rPr>
              <w:t xml:space="preserve">The Hotel Administration of Trinity   through the execution of adhering to proper hospital facilities encountered the emergency that is being faced in perspective of any guest accommodation. Through the availing and permitting of the medical facilities, it provides the effective mitigating of the problems of the guests that have severe chronic diseases like diabetes, cancer, and hypertension and so on. An emergency is a prevalent condition that comes with an unnoticed period and renders the efficient medical facilities that enable the overcoming of the foreseen challenges of preventing the severe condition of the </w:t>
            </w:r>
            <w:proofErr w:type="gramStart"/>
            <w:r w:rsidRPr="00765414">
              <w:rPr>
                <w:rFonts w:eastAsia="Times New Roman"/>
                <w:sz w:val="24"/>
                <w:szCs w:val="24"/>
              </w:rPr>
              <w:t>particular guest</w:t>
            </w:r>
            <w:proofErr w:type="gramEnd"/>
            <w:r w:rsidRPr="00765414">
              <w:rPr>
                <w:rFonts w:eastAsia="Times New Roman"/>
                <w:sz w:val="24"/>
                <w:szCs w:val="24"/>
              </w:rPr>
              <w:t xml:space="preserve">. As per view </w:t>
            </w:r>
            <w:proofErr w:type="spellStart"/>
            <w:r w:rsidRPr="00765414">
              <w:rPr>
                <w:rFonts w:eastAsia="Times New Roman"/>
                <w:color w:val="222222"/>
                <w:sz w:val="24"/>
                <w:szCs w:val="24"/>
                <w:highlight w:val="white"/>
              </w:rPr>
              <w:t>Cunill</w:t>
            </w:r>
            <w:proofErr w:type="spellEnd"/>
            <w:r w:rsidRPr="00765414">
              <w:rPr>
                <w:rFonts w:eastAsia="Times New Roman"/>
                <w:i/>
                <w:color w:val="222222"/>
                <w:sz w:val="24"/>
                <w:szCs w:val="24"/>
                <w:highlight w:val="white"/>
              </w:rPr>
              <w:t xml:space="preserve"> et al</w:t>
            </w:r>
            <w:r w:rsidRPr="00765414">
              <w:rPr>
                <w:rFonts w:eastAsia="Times New Roman"/>
                <w:color w:val="222222"/>
                <w:sz w:val="24"/>
                <w:szCs w:val="24"/>
                <w:highlight w:val="white"/>
              </w:rPr>
              <w:t>., (2019, p.89),</w:t>
            </w:r>
            <w:r w:rsidRPr="00765414">
              <w:rPr>
                <w:rFonts w:eastAsia="Times New Roman"/>
                <w:sz w:val="24"/>
                <w:szCs w:val="24"/>
              </w:rPr>
              <w:t xml:space="preserve"> this facility, guides the hotel administration Staff to challenge the severe health conditions of the guest in rending to the hotel accommodation.     </w:t>
            </w: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4888271A" w:rsidR="004D0F63" w:rsidRDefault="004D0F63" w:rsidP="00482BF5">
            <w:pPr>
              <w:rPr>
                <w:b/>
                <w:bCs/>
              </w:rPr>
            </w:pPr>
            <w:r>
              <w:rPr>
                <w:b/>
                <w:bCs/>
              </w:rPr>
              <w:t>Training Notes:</w:t>
            </w:r>
            <w:r w:rsidR="00133C62" w:rsidRPr="00765414">
              <w:rPr>
                <w:rFonts w:eastAsia="Times New Roman"/>
                <w:szCs w:val="24"/>
              </w:rPr>
              <w:t xml:space="preserve"> Maintaining Hygiene Protocols of the Housekeeping Workers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36FCC21C" w14:textId="7B20B224" w:rsidR="00133C62" w:rsidRPr="00765414" w:rsidRDefault="00133C62" w:rsidP="00133C62">
            <w:pPr>
              <w:pStyle w:val="Normal1"/>
              <w:spacing w:line="360" w:lineRule="auto"/>
              <w:jc w:val="both"/>
              <w:rPr>
                <w:rFonts w:eastAsia="Times New Roman"/>
                <w:b/>
                <w:sz w:val="24"/>
                <w:szCs w:val="24"/>
              </w:rPr>
            </w:pPr>
            <w:r w:rsidRPr="00765414">
              <w:rPr>
                <w:rFonts w:eastAsia="Times New Roman"/>
                <w:sz w:val="24"/>
                <w:szCs w:val="24"/>
              </w:rPr>
              <w:t>In adhering to maintaining the health and safety guidelines, appropriate hygiene must be maintained in catering to the hygiene and safety key roles of the housekeeping workers of Trinity Hotel. The proper usage of gloves must be utilized in the cleaning of the rooms to avoid the spreading of germs through the cleaning of bed sheets or pillow covers of guests' rooms (</w:t>
            </w:r>
            <w:proofErr w:type="spellStart"/>
            <w:r w:rsidRPr="00765414">
              <w:rPr>
                <w:rFonts w:eastAsia="Times New Roman"/>
                <w:color w:val="222222"/>
                <w:sz w:val="24"/>
                <w:szCs w:val="24"/>
                <w:highlight w:val="white"/>
              </w:rPr>
              <w:t>Alexakis</w:t>
            </w:r>
            <w:proofErr w:type="spellEnd"/>
            <w:r w:rsidRPr="00765414">
              <w:rPr>
                <w:rFonts w:eastAsia="Times New Roman"/>
                <w:color w:val="222222"/>
                <w:sz w:val="24"/>
                <w:szCs w:val="24"/>
                <w:highlight w:val="white"/>
              </w:rPr>
              <w:t xml:space="preserve"> </w:t>
            </w:r>
            <w:r w:rsidRPr="00765414">
              <w:rPr>
                <w:rFonts w:eastAsia="Times New Roman"/>
                <w:i/>
                <w:color w:val="222222"/>
                <w:sz w:val="24"/>
                <w:szCs w:val="24"/>
                <w:highlight w:val="white"/>
              </w:rPr>
              <w:t>et al.</w:t>
            </w:r>
            <w:r w:rsidRPr="00765414">
              <w:rPr>
                <w:rFonts w:eastAsia="Times New Roman"/>
                <w:color w:val="222222"/>
                <w:sz w:val="24"/>
                <w:szCs w:val="24"/>
                <w:highlight w:val="white"/>
              </w:rPr>
              <w:t>, 2019, p.210</w:t>
            </w:r>
            <w:r w:rsidRPr="00765414">
              <w:rPr>
                <w:rFonts w:eastAsia="Times New Roman"/>
                <w:sz w:val="24"/>
                <w:szCs w:val="24"/>
              </w:rPr>
              <w:t xml:space="preserve">). The housekeeping workers must adhere to keeping the room clean with the incorporation of the latest technologies that guide the cleaning of the room in an efficient way. The dress code of the housekeeping workers must be cleansed regularly </w:t>
            </w:r>
            <w:r w:rsidR="00336E40" w:rsidRPr="00765414">
              <w:rPr>
                <w:rFonts w:eastAsia="Times New Roman"/>
                <w:sz w:val="24"/>
                <w:szCs w:val="24"/>
              </w:rPr>
              <w:t>regarding</w:t>
            </w:r>
            <w:r w:rsidRPr="00765414">
              <w:rPr>
                <w:rFonts w:eastAsia="Times New Roman"/>
                <w:sz w:val="24"/>
                <w:szCs w:val="24"/>
              </w:rPr>
              <w:t xml:space="preserve"> the spreading of the gems to the other employees.    </w:t>
            </w:r>
            <w:r w:rsidRPr="00765414">
              <w:rPr>
                <w:rFonts w:eastAsia="Times New Roman"/>
                <w:b/>
                <w:sz w:val="24"/>
                <w:szCs w:val="24"/>
              </w:rPr>
              <w:t xml:space="preserve"> </w:t>
            </w: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37BBD924" w:rsidR="004D0F63" w:rsidRDefault="004D0F63" w:rsidP="00482BF5">
            <w:pPr>
              <w:rPr>
                <w:b/>
                <w:bCs/>
              </w:rPr>
            </w:pPr>
            <w:r>
              <w:rPr>
                <w:b/>
                <w:bCs/>
              </w:rPr>
              <w:t>Training Notes:</w:t>
            </w:r>
            <w:r w:rsidR="00133C62" w:rsidRPr="00765414">
              <w:rPr>
                <w:rFonts w:eastAsia="Times New Roman"/>
                <w:szCs w:val="24"/>
              </w:rPr>
              <w:t xml:space="preserve"> Digital and Virtual Approaches </w:t>
            </w:r>
            <w:proofErr w:type="gramStart"/>
            <w:r w:rsidR="00133C62" w:rsidRPr="00765414">
              <w:rPr>
                <w:rFonts w:eastAsia="Times New Roman"/>
                <w:szCs w:val="24"/>
              </w:rPr>
              <w:t>Of</w:t>
            </w:r>
            <w:proofErr w:type="gramEnd"/>
            <w:r w:rsidR="00133C62" w:rsidRPr="00765414">
              <w:rPr>
                <w:rFonts w:eastAsia="Times New Roman"/>
                <w:szCs w:val="24"/>
              </w:rPr>
              <w:t xml:space="preserve"> Room Keys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7860661E" w14:textId="77777777" w:rsidR="00133C62" w:rsidRPr="00765414" w:rsidRDefault="00133C62" w:rsidP="00133C62">
            <w:pPr>
              <w:pStyle w:val="Normal1"/>
              <w:spacing w:line="360" w:lineRule="auto"/>
              <w:jc w:val="both"/>
              <w:rPr>
                <w:rFonts w:eastAsia="Times New Roman"/>
                <w:sz w:val="24"/>
                <w:szCs w:val="24"/>
              </w:rPr>
            </w:pPr>
            <w:r w:rsidRPr="00765414">
              <w:rPr>
                <w:rFonts w:eastAsia="Times New Roman"/>
                <w:sz w:val="24"/>
                <w:szCs w:val="24"/>
              </w:rPr>
              <w:lastRenderedPageBreak/>
              <w:t xml:space="preserve">Through the application of the online and virtual techniques of the room keys facilities the health and safety protocols of the guest accommodation is rendered. The hotel staff through the execution of allowing the virtual and online methods of check-in and checkout maintains the effectiveness of adhering to the safety protocols and guidelines. Through the application of the Virtual room accommodation facilities, hotel management would check the number of guests that are accommodated in the Hotel Trinity and if further changes are required in providing the accommodation. As opined by </w:t>
            </w:r>
            <w:proofErr w:type="spellStart"/>
            <w:r w:rsidRPr="00765414">
              <w:rPr>
                <w:rFonts w:eastAsia="Times New Roman"/>
                <w:color w:val="222222"/>
                <w:sz w:val="24"/>
                <w:szCs w:val="24"/>
                <w:highlight w:val="white"/>
              </w:rPr>
              <w:t>Aboramadan</w:t>
            </w:r>
            <w:proofErr w:type="spellEnd"/>
            <w:r w:rsidRPr="00765414">
              <w:rPr>
                <w:rFonts w:eastAsia="Times New Roman"/>
                <w:sz w:val="24"/>
                <w:szCs w:val="24"/>
              </w:rPr>
              <w:t xml:space="preserve"> </w:t>
            </w:r>
            <w:r w:rsidRPr="00765414">
              <w:rPr>
                <w:rFonts w:eastAsia="Times New Roman"/>
                <w:i/>
                <w:sz w:val="24"/>
                <w:szCs w:val="24"/>
              </w:rPr>
              <w:t>et al.,</w:t>
            </w:r>
            <w:r w:rsidRPr="00765414">
              <w:rPr>
                <w:rFonts w:eastAsia="Times New Roman"/>
                <w:sz w:val="24"/>
                <w:szCs w:val="24"/>
              </w:rPr>
              <w:t xml:space="preserve"> (2021, p.428), through the execution of the virtual accommodations, the hotel management staff would check the probability of the cleaning facilities in the particular room.</w:t>
            </w: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2C2BE725" w:rsidR="004D0F63" w:rsidRDefault="004D0F63" w:rsidP="00482BF5">
            <w:pPr>
              <w:rPr>
                <w:b/>
                <w:bCs/>
              </w:rPr>
            </w:pPr>
            <w:r>
              <w:rPr>
                <w:b/>
                <w:bCs/>
              </w:rPr>
              <w:lastRenderedPageBreak/>
              <w:t>Training Notes:</w:t>
            </w:r>
            <w:r w:rsidR="00133C62" w:rsidRPr="00765414">
              <w:rPr>
                <w:rFonts w:eastAsia="Times New Roman"/>
                <w:szCs w:val="24"/>
              </w:rPr>
              <w:t xml:space="preserve"> Sanitation Maintaining </w:t>
            </w:r>
            <w:proofErr w:type="gramStart"/>
            <w:r w:rsidR="00133C62" w:rsidRPr="00765414">
              <w:rPr>
                <w:rFonts w:eastAsia="Times New Roman"/>
                <w:szCs w:val="24"/>
              </w:rPr>
              <w:t>In</w:t>
            </w:r>
            <w:proofErr w:type="gramEnd"/>
            <w:r w:rsidR="00133C62" w:rsidRPr="00765414">
              <w:rPr>
                <w:rFonts w:eastAsia="Times New Roman"/>
                <w:szCs w:val="24"/>
              </w:rPr>
              <w:t xml:space="preserve"> Pool, Spa and golf places.</w:t>
            </w:r>
          </w:p>
        </w:tc>
      </w:tr>
      <w:tr w:rsidR="004D0F63" w14:paraId="1CDC6B60" w14:textId="77777777" w:rsidTr="00482BF5">
        <w:trPr>
          <w:trHeight w:val="533"/>
          <w:jc w:val="center"/>
        </w:trPr>
        <w:tc>
          <w:tcPr>
            <w:tcW w:w="9377" w:type="dxa"/>
          </w:tcPr>
          <w:p w14:paraId="15E9FC95" w14:textId="1EA8AF5F" w:rsidR="00133C62" w:rsidRPr="00765414" w:rsidRDefault="00133C62" w:rsidP="00133C62">
            <w:pPr>
              <w:pStyle w:val="Normal1"/>
              <w:spacing w:line="360" w:lineRule="auto"/>
              <w:jc w:val="both"/>
              <w:rPr>
                <w:rFonts w:eastAsia="Times New Roman"/>
                <w:b/>
                <w:sz w:val="24"/>
                <w:szCs w:val="24"/>
              </w:rPr>
            </w:pPr>
            <w:r w:rsidRPr="00765414">
              <w:rPr>
                <w:rFonts w:eastAsia="Times New Roman"/>
                <w:sz w:val="24"/>
                <w:szCs w:val="24"/>
              </w:rPr>
              <w:t xml:space="preserve">The management of the hotel administration of Trinity through the efficient sanitation of the pool, spa, </w:t>
            </w:r>
            <w:r w:rsidR="00336E40" w:rsidRPr="00765414">
              <w:rPr>
                <w:rFonts w:eastAsia="Times New Roman"/>
                <w:sz w:val="24"/>
                <w:szCs w:val="24"/>
              </w:rPr>
              <w:t>gym,</w:t>
            </w:r>
            <w:r w:rsidRPr="00765414">
              <w:rPr>
                <w:rFonts w:eastAsia="Times New Roman"/>
                <w:sz w:val="24"/>
                <w:szCs w:val="24"/>
              </w:rPr>
              <w:t xml:space="preserve"> and golf places provides the maintenance of balancing the health and safety guidelines of the hotel. The existence of sweat, heat and moisture enables the spreading of bacterial growth to the surfaces of the pool, gym equipment and golf playgrounds. The hotel staff should maintain the proper sanitation facilities </w:t>
            </w:r>
            <w:r w:rsidR="00336E40" w:rsidRPr="00765414">
              <w:rPr>
                <w:rFonts w:eastAsia="Times New Roman"/>
                <w:sz w:val="24"/>
                <w:szCs w:val="24"/>
              </w:rPr>
              <w:t>to</w:t>
            </w:r>
            <w:r w:rsidRPr="00765414">
              <w:rPr>
                <w:rFonts w:eastAsia="Times New Roman"/>
                <w:sz w:val="24"/>
                <w:szCs w:val="24"/>
              </w:rPr>
              <w:t xml:space="preserve"> reduce the spreading of germs to distant places. The employee who </w:t>
            </w:r>
            <w:r w:rsidR="00336E40" w:rsidRPr="00765414">
              <w:rPr>
                <w:rFonts w:eastAsia="Times New Roman"/>
                <w:sz w:val="24"/>
                <w:szCs w:val="24"/>
              </w:rPr>
              <w:t>oversees</w:t>
            </w:r>
            <w:r w:rsidRPr="00765414">
              <w:rPr>
                <w:rFonts w:eastAsia="Times New Roman"/>
                <w:sz w:val="24"/>
                <w:szCs w:val="24"/>
              </w:rPr>
              <w:t xml:space="preserve"> the hotel gym should enable the checking of the temperature of the guest who comes to the gym and maintains the proper sanitation facilities.   </w:t>
            </w:r>
            <w:r w:rsidRPr="00765414">
              <w:rPr>
                <w:rFonts w:eastAsia="Times New Roman"/>
                <w:b/>
                <w:sz w:val="24"/>
                <w:szCs w:val="24"/>
              </w:rPr>
              <w:t xml:space="preserve"> </w:t>
            </w:r>
          </w:p>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2A8ECD68" w:rsidR="004D0F63" w:rsidRDefault="004D0F63" w:rsidP="00482BF5">
            <w:pPr>
              <w:rPr>
                <w:b/>
                <w:bCs/>
              </w:rPr>
            </w:pPr>
            <w:r>
              <w:rPr>
                <w:b/>
                <w:bCs/>
              </w:rPr>
              <w:t>Training Notes:</w:t>
            </w:r>
            <w:r w:rsidR="00133C62" w:rsidRPr="00765414">
              <w:rPr>
                <w:rFonts w:eastAsia="Times New Roman"/>
                <w:szCs w:val="24"/>
              </w:rPr>
              <w:t xml:space="preserve"> Adhering </w:t>
            </w:r>
            <w:proofErr w:type="gramStart"/>
            <w:r w:rsidR="00133C62" w:rsidRPr="00765414">
              <w:rPr>
                <w:rFonts w:eastAsia="Times New Roman"/>
                <w:szCs w:val="24"/>
              </w:rPr>
              <w:t>To</w:t>
            </w:r>
            <w:proofErr w:type="gramEnd"/>
            <w:r w:rsidR="00133C62" w:rsidRPr="00765414">
              <w:rPr>
                <w:rFonts w:eastAsia="Times New Roman"/>
                <w:szCs w:val="24"/>
              </w:rPr>
              <w:t xml:space="preserve"> Specific Time Management Protocols after the guest checks out and checks in.</w:t>
            </w:r>
          </w:p>
        </w:tc>
      </w:tr>
      <w:tr w:rsidR="004D0F63" w14:paraId="20023A83" w14:textId="77777777" w:rsidTr="00430197">
        <w:trPr>
          <w:trHeight w:val="3109"/>
          <w:jc w:val="center"/>
        </w:trPr>
        <w:tc>
          <w:tcPr>
            <w:tcW w:w="9377" w:type="dxa"/>
          </w:tcPr>
          <w:p w14:paraId="0B2816DC" w14:textId="77777777" w:rsidR="004D0F63" w:rsidRDefault="004D0F63" w:rsidP="00482BF5">
            <w:pPr>
              <w:jc w:val="center"/>
              <w:rPr>
                <w:b/>
                <w:bCs/>
              </w:rPr>
            </w:pPr>
          </w:p>
          <w:p w14:paraId="0B30FE62" w14:textId="094214B2" w:rsidR="00133C62" w:rsidRPr="00765414" w:rsidRDefault="00133C62" w:rsidP="00133C62">
            <w:pPr>
              <w:pStyle w:val="Normal1"/>
              <w:spacing w:line="360" w:lineRule="auto"/>
              <w:jc w:val="both"/>
              <w:rPr>
                <w:rFonts w:eastAsia="Times New Roman"/>
                <w:sz w:val="24"/>
                <w:szCs w:val="24"/>
              </w:rPr>
            </w:pPr>
            <w:r w:rsidRPr="00765414">
              <w:rPr>
                <w:rFonts w:eastAsia="Times New Roman"/>
                <w:sz w:val="24"/>
                <w:szCs w:val="24"/>
              </w:rPr>
              <w:t xml:space="preserve">The hotel staff should maintain to cater to the rendering of adequate time management guidelines in adhering to the arrival and check-out of the </w:t>
            </w:r>
            <w:r w:rsidR="00336E40" w:rsidRPr="00765414">
              <w:rPr>
                <w:rFonts w:eastAsia="Times New Roman"/>
                <w:sz w:val="24"/>
                <w:szCs w:val="24"/>
              </w:rPr>
              <w:t>guest</w:t>
            </w:r>
            <w:r w:rsidRPr="00765414">
              <w:rPr>
                <w:rFonts w:eastAsia="Times New Roman"/>
                <w:sz w:val="24"/>
                <w:szCs w:val="24"/>
              </w:rPr>
              <w:t xml:space="preserve">.  The housekeeping staff of Hotel Trinity should maintain proper deadlines </w:t>
            </w:r>
            <w:r w:rsidR="00336E40">
              <w:rPr>
                <w:rFonts w:eastAsia="Times New Roman"/>
                <w:sz w:val="24"/>
                <w:szCs w:val="24"/>
              </w:rPr>
              <w:t xml:space="preserve">in regard to </w:t>
            </w:r>
            <w:r w:rsidRPr="00765414">
              <w:rPr>
                <w:rFonts w:eastAsia="Times New Roman"/>
                <w:sz w:val="24"/>
                <w:szCs w:val="24"/>
              </w:rPr>
              <w:t xml:space="preserve">the cleaning of the specific room. The management staff through the execution of the latest gadget techniques renders the efficiency of cleaning the specific room within a quick and stipulated </w:t>
            </w:r>
            <w:r w:rsidR="00336E40" w:rsidRPr="00765414">
              <w:rPr>
                <w:rFonts w:eastAsia="Times New Roman"/>
                <w:sz w:val="24"/>
                <w:szCs w:val="24"/>
              </w:rPr>
              <w:t>period</w:t>
            </w:r>
            <w:r w:rsidRPr="00765414">
              <w:rPr>
                <w:rFonts w:eastAsia="Times New Roman"/>
                <w:sz w:val="24"/>
                <w:szCs w:val="24"/>
              </w:rPr>
              <w:t>. Through this, it ensures the cleaning of every room in the proper and structured way.</w:t>
            </w: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3425E0DD" w:rsidR="004D0F63" w:rsidRDefault="00133C62" w:rsidP="00133C62">
            <w:pPr>
              <w:rPr>
                <w:b/>
                <w:bCs/>
              </w:rPr>
            </w:pPr>
            <w:r>
              <w:rPr>
                <w:b/>
                <w:bCs/>
              </w:rPr>
              <w:t xml:space="preserve">Training Notes: </w:t>
            </w:r>
            <w:r w:rsidRPr="00765414">
              <w:rPr>
                <w:rFonts w:eastAsia="Times New Roman"/>
                <w:szCs w:val="24"/>
              </w:rPr>
              <w:t xml:space="preserve">Rendering </w:t>
            </w:r>
            <w:proofErr w:type="gramStart"/>
            <w:r w:rsidRPr="00765414">
              <w:rPr>
                <w:rFonts w:eastAsia="Times New Roman"/>
                <w:szCs w:val="24"/>
              </w:rPr>
              <w:t>Of</w:t>
            </w:r>
            <w:proofErr w:type="gramEnd"/>
            <w:r w:rsidRPr="00765414">
              <w:rPr>
                <w:rFonts w:eastAsia="Times New Roman"/>
                <w:szCs w:val="24"/>
              </w:rPr>
              <w:t xml:space="preserve"> Hand Sanitizer to guests' arrival and departure of the guest accommodation.</w:t>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50BE34AC" w14:textId="4879DF71" w:rsidR="004D0F63" w:rsidRPr="004D0F63" w:rsidRDefault="00133C62" w:rsidP="00430197">
            <w:pPr>
              <w:tabs>
                <w:tab w:val="left" w:pos="2880"/>
              </w:tabs>
              <w:spacing w:line="360" w:lineRule="auto"/>
              <w:jc w:val="both"/>
            </w:pPr>
            <w:r w:rsidRPr="00765414">
              <w:rPr>
                <w:rFonts w:eastAsia="Times New Roman"/>
                <w:szCs w:val="24"/>
              </w:rPr>
              <w:t xml:space="preserve">The execution of the hand sanitizer to the check-in and return of the guests leads to the maintenance of the safety and health protocols of the guests. The staff of the hotel Trinity should cater to the execution of the hand sanitizer facilities and thermal checking </w:t>
            </w:r>
            <w:r w:rsidR="00336E40" w:rsidRPr="00765414">
              <w:rPr>
                <w:rFonts w:eastAsia="Times New Roman"/>
                <w:szCs w:val="24"/>
              </w:rPr>
              <w:t>to</w:t>
            </w:r>
            <w:r w:rsidRPr="00765414">
              <w:rPr>
                <w:rFonts w:eastAsia="Times New Roman"/>
                <w:szCs w:val="24"/>
              </w:rPr>
              <w:t xml:space="preserve"> keep the hygiene and safety guidelines of the guests. The hotel management through this facility maintains hygiene and health concerns of the individual guest that comes into the hotel to stay. The hotel employee through the execution of these facilities checks the health facility of the individual guests and the effective prevention step which is required </w:t>
            </w:r>
            <w:proofErr w:type="gramStart"/>
            <w:r w:rsidRPr="00765414">
              <w:rPr>
                <w:rFonts w:eastAsia="Times New Roman"/>
                <w:szCs w:val="24"/>
              </w:rPr>
              <w:t>in order to</w:t>
            </w:r>
            <w:proofErr w:type="gramEnd"/>
            <w:r w:rsidRPr="00765414">
              <w:rPr>
                <w:rFonts w:eastAsia="Times New Roman"/>
                <w:szCs w:val="24"/>
              </w:rPr>
              <w:t xml:space="preserve"> enhance the health concerns (</w:t>
            </w:r>
            <w:r w:rsidRPr="00765414">
              <w:rPr>
                <w:rFonts w:eastAsia="Times New Roman"/>
                <w:color w:val="222222"/>
                <w:szCs w:val="24"/>
                <w:highlight w:val="white"/>
              </w:rPr>
              <w:t xml:space="preserve">Ingram </w:t>
            </w:r>
            <w:r w:rsidRPr="00765414">
              <w:rPr>
                <w:rFonts w:eastAsia="Times New Roman"/>
                <w:i/>
                <w:color w:val="222222"/>
                <w:szCs w:val="24"/>
                <w:highlight w:val="white"/>
              </w:rPr>
              <w:t>et al.</w:t>
            </w:r>
            <w:r w:rsidRPr="00765414">
              <w:rPr>
                <w:rFonts w:eastAsia="Times New Roman"/>
                <w:color w:val="222222"/>
                <w:szCs w:val="24"/>
                <w:highlight w:val="white"/>
              </w:rPr>
              <w:t>, 2020, p.189</w:t>
            </w:r>
            <w:r w:rsidRPr="00765414">
              <w:rPr>
                <w:rFonts w:eastAsia="Times New Roman"/>
                <w:szCs w:val="24"/>
              </w:rPr>
              <w:t>).</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381BC0F3" w14:textId="77777777" w:rsidR="00D430E5" w:rsidRPr="00E77667" w:rsidRDefault="00D430E5" w:rsidP="00D430E5">
      <w:pPr>
        <w:spacing w:before="240" w:after="240" w:line="360" w:lineRule="auto"/>
        <w:jc w:val="both"/>
        <w:rPr>
          <w:rFonts w:eastAsia="Times New Roman"/>
          <w:szCs w:val="24"/>
        </w:rPr>
      </w:pPr>
      <w:r w:rsidRPr="00E77667">
        <w:rPr>
          <w:rFonts w:eastAsia="Times New Roman"/>
          <w:color w:val="222222"/>
          <w:szCs w:val="24"/>
          <w:shd w:val="clear" w:color="auto" w:fill="FFFFFF"/>
        </w:rPr>
        <w:t xml:space="preserve">Bhatnagar, E. and Dheeraj, N., (2019). Impact of housekeeping services and practices on customer satisfaction and repeat business. </w:t>
      </w:r>
      <w:proofErr w:type="spellStart"/>
      <w:r w:rsidRPr="00E77667">
        <w:rPr>
          <w:rFonts w:eastAsia="Times New Roman"/>
          <w:i/>
          <w:iCs/>
          <w:color w:val="000000"/>
          <w:szCs w:val="24"/>
        </w:rPr>
        <w:t>Prabandhan</w:t>
      </w:r>
      <w:proofErr w:type="spellEnd"/>
      <w:r w:rsidRPr="00E77667">
        <w:rPr>
          <w:rFonts w:eastAsia="Times New Roman"/>
          <w:i/>
          <w:iCs/>
          <w:color w:val="000000"/>
          <w:szCs w:val="24"/>
        </w:rPr>
        <w:t>: Indian Journal of Management</w:t>
      </w:r>
      <w:r w:rsidRPr="00E77667">
        <w:rPr>
          <w:rFonts w:eastAsia="Times New Roman"/>
          <w:color w:val="000000"/>
          <w:szCs w:val="24"/>
        </w:rPr>
        <w:t xml:space="preserve">, </w:t>
      </w:r>
      <w:r w:rsidRPr="00E77667">
        <w:rPr>
          <w:rFonts w:eastAsia="Times New Roman"/>
          <w:i/>
          <w:iCs/>
          <w:color w:val="000000"/>
          <w:szCs w:val="24"/>
        </w:rPr>
        <w:t>12</w:t>
      </w:r>
      <w:r w:rsidRPr="00E77667">
        <w:rPr>
          <w:rFonts w:eastAsia="Times New Roman"/>
          <w:color w:val="000000"/>
          <w:szCs w:val="24"/>
        </w:rPr>
        <w:t>(8), pp.46-57.</w:t>
      </w:r>
      <w:hyperlink r:id="rId8" w:history="1">
        <w:r w:rsidRPr="00E77667">
          <w:rPr>
            <w:rFonts w:eastAsia="Times New Roman"/>
            <w:color w:val="000000"/>
            <w:szCs w:val="24"/>
          </w:rPr>
          <w:t xml:space="preserve"> </w:t>
        </w:r>
        <w:r w:rsidRPr="00E77667">
          <w:rPr>
            <w:rFonts w:eastAsia="Times New Roman"/>
            <w:color w:val="1155CC"/>
            <w:szCs w:val="24"/>
            <w:u w:val="single"/>
          </w:rPr>
          <w:t>https://www.researchgate.net/profile/Dheeraj-Nim/publication/337219590_Impact_of_Housekeeping_Services_and_Practices_on_Customer_Satisfaction_and_Repeat_Business/links/5e50effb92851c7f7f4cc965/Impact-of-Housekeeping-Services-and-Practices-on-Customer-Satisfaction-and-Repeat-Business.pdf</w:t>
        </w:r>
      </w:hyperlink>
    </w:p>
    <w:p w14:paraId="1BC60E3C" w14:textId="77777777" w:rsidR="00D430E5" w:rsidRPr="00E77667" w:rsidRDefault="00D430E5" w:rsidP="00D430E5">
      <w:pPr>
        <w:spacing w:before="240" w:after="240" w:line="360" w:lineRule="auto"/>
        <w:jc w:val="both"/>
        <w:rPr>
          <w:rFonts w:eastAsia="Times New Roman"/>
          <w:szCs w:val="24"/>
        </w:rPr>
      </w:pPr>
      <w:proofErr w:type="spellStart"/>
      <w:r w:rsidRPr="00E77667">
        <w:rPr>
          <w:rFonts w:eastAsia="Times New Roman"/>
          <w:color w:val="222222"/>
          <w:szCs w:val="24"/>
          <w:shd w:val="clear" w:color="auto" w:fill="FFFFFF"/>
        </w:rPr>
        <w:t>Davras</w:t>
      </w:r>
      <w:proofErr w:type="spellEnd"/>
      <w:r w:rsidRPr="00E77667">
        <w:rPr>
          <w:rFonts w:eastAsia="Times New Roman"/>
          <w:color w:val="222222"/>
          <w:szCs w:val="24"/>
          <w:shd w:val="clear" w:color="auto" w:fill="FFFFFF"/>
        </w:rPr>
        <w:t xml:space="preserve">, Ö. and Caber, M., (2019). Analysis of hotel services by their symmetric and asymmetric effects on overall customer satisfaction: A comparison of market segments. </w:t>
      </w:r>
      <w:r w:rsidRPr="00E77667">
        <w:rPr>
          <w:rFonts w:eastAsia="Times New Roman"/>
          <w:i/>
          <w:iCs/>
          <w:color w:val="000000"/>
          <w:szCs w:val="24"/>
        </w:rPr>
        <w:lastRenderedPageBreak/>
        <w:t>International Journal of Hospitality Management</w:t>
      </w:r>
      <w:r w:rsidRPr="00E77667">
        <w:rPr>
          <w:rFonts w:eastAsia="Times New Roman"/>
          <w:color w:val="000000"/>
          <w:szCs w:val="24"/>
        </w:rPr>
        <w:t xml:space="preserve">, </w:t>
      </w:r>
      <w:r w:rsidRPr="00E77667">
        <w:rPr>
          <w:rFonts w:eastAsia="Times New Roman"/>
          <w:i/>
          <w:iCs/>
          <w:color w:val="000000"/>
          <w:szCs w:val="24"/>
        </w:rPr>
        <w:t>81</w:t>
      </w:r>
      <w:r w:rsidRPr="00E77667">
        <w:rPr>
          <w:rFonts w:eastAsia="Times New Roman"/>
          <w:color w:val="000000"/>
          <w:szCs w:val="24"/>
        </w:rPr>
        <w:t>, pp.83-93.</w:t>
      </w:r>
      <w:hyperlink r:id="rId9" w:history="1">
        <w:r w:rsidRPr="00E77667">
          <w:rPr>
            <w:rFonts w:eastAsia="Times New Roman"/>
            <w:color w:val="000000"/>
            <w:szCs w:val="24"/>
          </w:rPr>
          <w:t xml:space="preserve"> </w:t>
        </w:r>
        <w:r w:rsidRPr="00E77667">
          <w:rPr>
            <w:rFonts w:eastAsia="Times New Roman"/>
            <w:color w:val="1155CC"/>
            <w:szCs w:val="24"/>
            <w:u w:val="single"/>
          </w:rPr>
          <w:t>https://www.sciencedirect.com/science/article/pii/S0278431918304687</w:t>
        </w:r>
      </w:hyperlink>
    </w:p>
    <w:p w14:paraId="181CD31D" w14:textId="77777777" w:rsidR="00D430E5" w:rsidRPr="00E77667" w:rsidRDefault="00D430E5" w:rsidP="00D430E5">
      <w:pPr>
        <w:spacing w:before="240" w:after="240" w:line="360" w:lineRule="auto"/>
        <w:jc w:val="both"/>
        <w:rPr>
          <w:rFonts w:eastAsia="Times New Roman"/>
          <w:szCs w:val="24"/>
        </w:rPr>
      </w:pPr>
      <w:proofErr w:type="spellStart"/>
      <w:r w:rsidRPr="00E77667">
        <w:rPr>
          <w:rFonts w:eastAsia="Times New Roman"/>
          <w:color w:val="222222"/>
          <w:szCs w:val="24"/>
          <w:shd w:val="clear" w:color="auto" w:fill="FFFFFF"/>
        </w:rPr>
        <w:t>Panggabean</w:t>
      </w:r>
      <w:proofErr w:type="spellEnd"/>
      <w:r w:rsidRPr="00E77667">
        <w:rPr>
          <w:rFonts w:eastAsia="Times New Roman"/>
          <w:color w:val="222222"/>
          <w:szCs w:val="24"/>
          <w:shd w:val="clear" w:color="auto" w:fill="FFFFFF"/>
        </w:rPr>
        <w:t xml:space="preserve">, R. and </w:t>
      </w:r>
      <w:proofErr w:type="spellStart"/>
      <w:r w:rsidRPr="00E77667">
        <w:rPr>
          <w:rFonts w:eastAsia="Times New Roman"/>
          <w:color w:val="222222"/>
          <w:szCs w:val="24"/>
          <w:shd w:val="clear" w:color="auto" w:fill="FFFFFF"/>
        </w:rPr>
        <w:t>Hasibuan</w:t>
      </w:r>
      <w:proofErr w:type="spellEnd"/>
      <w:r w:rsidRPr="00E77667">
        <w:rPr>
          <w:rFonts w:eastAsia="Times New Roman"/>
          <w:color w:val="222222"/>
          <w:szCs w:val="24"/>
          <w:shd w:val="clear" w:color="auto" w:fill="FFFFFF"/>
        </w:rPr>
        <w:t xml:space="preserve">, N.A., (2020). </w:t>
      </w:r>
      <w:proofErr w:type="spellStart"/>
      <w:r w:rsidRPr="00E77667">
        <w:rPr>
          <w:rFonts w:eastAsia="Times New Roman"/>
          <w:color w:val="222222"/>
          <w:szCs w:val="24"/>
          <w:shd w:val="clear" w:color="auto" w:fill="FFFFFF"/>
        </w:rPr>
        <w:t>Penerapan</w:t>
      </w:r>
      <w:proofErr w:type="spellEnd"/>
      <w:r w:rsidRPr="00E77667">
        <w:rPr>
          <w:rFonts w:eastAsia="Times New Roman"/>
          <w:color w:val="222222"/>
          <w:szCs w:val="24"/>
          <w:shd w:val="clear" w:color="auto" w:fill="FFFFFF"/>
        </w:rPr>
        <w:t xml:space="preserve"> Preference Selection Index (PSI) </w:t>
      </w:r>
      <w:proofErr w:type="spellStart"/>
      <w:r w:rsidRPr="00E77667">
        <w:rPr>
          <w:rFonts w:eastAsia="Times New Roman"/>
          <w:color w:val="222222"/>
          <w:szCs w:val="24"/>
          <w:shd w:val="clear" w:color="auto" w:fill="FFFFFF"/>
        </w:rPr>
        <w:t>Dalam</w:t>
      </w:r>
      <w:proofErr w:type="spellEnd"/>
      <w:r w:rsidRPr="00E77667">
        <w:rPr>
          <w:rFonts w:eastAsia="Times New Roman"/>
          <w:color w:val="222222"/>
          <w:szCs w:val="24"/>
          <w:shd w:val="clear" w:color="auto" w:fill="FFFFFF"/>
        </w:rPr>
        <w:t xml:space="preserve"> </w:t>
      </w:r>
      <w:proofErr w:type="spellStart"/>
      <w:r w:rsidRPr="00E77667">
        <w:rPr>
          <w:rFonts w:eastAsia="Times New Roman"/>
          <w:color w:val="222222"/>
          <w:szCs w:val="24"/>
          <w:shd w:val="clear" w:color="auto" w:fill="FFFFFF"/>
        </w:rPr>
        <w:t>Sistem</w:t>
      </w:r>
      <w:proofErr w:type="spellEnd"/>
      <w:r w:rsidRPr="00E77667">
        <w:rPr>
          <w:rFonts w:eastAsia="Times New Roman"/>
          <w:color w:val="222222"/>
          <w:szCs w:val="24"/>
          <w:shd w:val="clear" w:color="auto" w:fill="FFFFFF"/>
        </w:rPr>
        <w:t xml:space="preserve"> </w:t>
      </w:r>
      <w:proofErr w:type="spellStart"/>
      <w:r w:rsidRPr="00E77667">
        <w:rPr>
          <w:rFonts w:eastAsia="Times New Roman"/>
          <w:color w:val="222222"/>
          <w:szCs w:val="24"/>
          <w:shd w:val="clear" w:color="auto" w:fill="FFFFFF"/>
        </w:rPr>
        <w:t>Pendukung</w:t>
      </w:r>
      <w:proofErr w:type="spellEnd"/>
      <w:r w:rsidRPr="00E77667">
        <w:rPr>
          <w:rFonts w:eastAsia="Times New Roman"/>
          <w:color w:val="222222"/>
          <w:szCs w:val="24"/>
          <w:shd w:val="clear" w:color="auto" w:fill="FFFFFF"/>
        </w:rPr>
        <w:t xml:space="preserve"> Keputusan </w:t>
      </w:r>
      <w:proofErr w:type="spellStart"/>
      <w:r w:rsidRPr="00E77667">
        <w:rPr>
          <w:rFonts w:eastAsia="Times New Roman"/>
          <w:color w:val="222222"/>
          <w:szCs w:val="24"/>
          <w:shd w:val="clear" w:color="auto" w:fill="FFFFFF"/>
        </w:rPr>
        <w:t>Pengangkatan</w:t>
      </w:r>
      <w:proofErr w:type="spellEnd"/>
      <w:r w:rsidRPr="00E77667">
        <w:rPr>
          <w:rFonts w:eastAsia="Times New Roman"/>
          <w:color w:val="222222"/>
          <w:szCs w:val="24"/>
          <w:shd w:val="clear" w:color="auto" w:fill="FFFFFF"/>
        </w:rPr>
        <w:t xml:space="preserve"> Supervisor Housekeeping. </w:t>
      </w:r>
      <w:proofErr w:type="spellStart"/>
      <w:r w:rsidRPr="00E77667">
        <w:rPr>
          <w:rFonts w:eastAsia="Times New Roman"/>
          <w:i/>
          <w:iCs/>
          <w:color w:val="000000"/>
          <w:szCs w:val="24"/>
        </w:rPr>
        <w:t>Resolusi</w:t>
      </w:r>
      <w:proofErr w:type="spellEnd"/>
      <w:r w:rsidRPr="00E77667">
        <w:rPr>
          <w:rFonts w:eastAsia="Times New Roman"/>
          <w:i/>
          <w:iCs/>
          <w:color w:val="000000"/>
          <w:szCs w:val="24"/>
        </w:rPr>
        <w:t xml:space="preserve">: </w:t>
      </w:r>
      <w:proofErr w:type="spellStart"/>
      <w:r w:rsidRPr="00E77667">
        <w:rPr>
          <w:rFonts w:eastAsia="Times New Roman"/>
          <w:i/>
          <w:iCs/>
          <w:color w:val="000000"/>
          <w:szCs w:val="24"/>
        </w:rPr>
        <w:t>Rekayasa</w:t>
      </w:r>
      <w:proofErr w:type="spellEnd"/>
      <w:r w:rsidRPr="00E77667">
        <w:rPr>
          <w:rFonts w:eastAsia="Times New Roman"/>
          <w:i/>
          <w:iCs/>
          <w:color w:val="000000"/>
          <w:szCs w:val="24"/>
        </w:rPr>
        <w:t xml:space="preserve"> Teknik </w:t>
      </w:r>
      <w:proofErr w:type="spellStart"/>
      <w:r w:rsidRPr="00E77667">
        <w:rPr>
          <w:rFonts w:eastAsia="Times New Roman"/>
          <w:i/>
          <w:iCs/>
          <w:color w:val="000000"/>
          <w:szCs w:val="24"/>
        </w:rPr>
        <w:t>Informatika</w:t>
      </w:r>
      <w:proofErr w:type="spellEnd"/>
      <w:r w:rsidRPr="00E77667">
        <w:rPr>
          <w:rFonts w:eastAsia="Times New Roman"/>
          <w:i/>
          <w:iCs/>
          <w:color w:val="000000"/>
          <w:szCs w:val="24"/>
        </w:rPr>
        <w:t xml:space="preserve"> dan </w:t>
      </w:r>
      <w:proofErr w:type="spellStart"/>
      <w:r w:rsidRPr="00E77667">
        <w:rPr>
          <w:rFonts w:eastAsia="Times New Roman"/>
          <w:i/>
          <w:iCs/>
          <w:color w:val="000000"/>
          <w:szCs w:val="24"/>
        </w:rPr>
        <w:t>Informasi</w:t>
      </w:r>
      <w:proofErr w:type="spellEnd"/>
      <w:r w:rsidRPr="00E77667">
        <w:rPr>
          <w:rFonts w:eastAsia="Times New Roman"/>
          <w:color w:val="000000"/>
          <w:szCs w:val="24"/>
        </w:rPr>
        <w:t xml:space="preserve">, </w:t>
      </w:r>
      <w:r w:rsidRPr="00E77667">
        <w:rPr>
          <w:rFonts w:eastAsia="Times New Roman"/>
          <w:i/>
          <w:iCs/>
          <w:color w:val="000000"/>
          <w:szCs w:val="24"/>
        </w:rPr>
        <w:t>1</w:t>
      </w:r>
      <w:r w:rsidRPr="00E77667">
        <w:rPr>
          <w:rFonts w:eastAsia="Times New Roman"/>
          <w:color w:val="000000"/>
          <w:szCs w:val="24"/>
        </w:rPr>
        <w:t>(2), pp.85-93.</w:t>
      </w:r>
      <w:hyperlink r:id="rId10" w:history="1">
        <w:r w:rsidRPr="00E77667">
          <w:rPr>
            <w:rFonts w:eastAsia="Times New Roman"/>
            <w:color w:val="000000"/>
            <w:szCs w:val="24"/>
          </w:rPr>
          <w:t xml:space="preserve"> </w:t>
        </w:r>
        <w:r w:rsidRPr="00E77667">
          <w:rPr>
            <w:rFonts w:eastAsia="Times New Roman"/>
            <w:color w:val="1155CC"/>
            <w:szCs w:val="24"/>
            <w:u w:val="single"/>
          </w:rPr>
          <w:t>http://djournals.com/resolusi/article/view/70</w:t>
        </w:r>
      </w:hyperlink>
    </w:p>
    <w:p w14:paraId="24DBC5AC" w14:textId="77777777" w:rsidR="00D430E5" w:rsidRPr="00E77667" w:rsidRDefault="00D430E5" w:rsidP="00D430E5">
      <w:pPr>
        <w:spacing w:before="240" w:after="240" w:line="360" w:lineRule="auto"/>
        <w:jc w:val="both"/>
        <w:rPr>
          <w:rFonts w:eastAsia="Times New Roman"/>
          <w:szCs w:val="24"/>
        </w:rPr>
      </w:pPr>
      <w:r w:rsidRPr="00E77667">
        <w:rPr>
          <w:rFonts w:eastAsia="Times New Roman"/>
          <w:color w:val="222222"/>
          <w:szCs w:val="24"/>
          <w:shd w:val="clear" w:color="auto" w:fill="FFFFFF"/>
        </w:rPr>
        <w:t xml:space="preserve">Tiwari, A., Singh, M. and Dahiya, A., (2022), March. A study on the effect of Technological Innovation on Outsourcing in the Hotel Housekeeping Department. In </w:t>
      </w:r>
      <w:r w:rsidRPr="00E77667">
        <w:rPr>
          <w:rFonts w:eastAsia="Times New Roman"/>
          <w:i/>
          <w:iCs/>
          <w:color w:val="000000"/>
          <w:szCs w:val="24"/>
        </w:rPr>
        <w:t>2022 International Mobile and Embedded Technology Conference (MECON)</w:t>
      </w:r>
      <w:r w:rsidRPr="00E77667">
        <w:rPr>
          <w:rFonts w:eastAsia="Times New Roman"/>
          <w:color w:val="000000"/>
          <w:szCs w:val="24"/>
        </w:rPr>
        <w:t xml:space="preserve"> (pp. 37-40). IEEE.</w:t>
      </w:r>
      <w:hyperlink r:id="rId11" w:history="1">
        <w:r w:rsidRPr="00E77667">
          <w:rPr>
            <w:rFonts w:eastAsia="Times New Roman"/>
            <w:color w:val="000000"/>
            <w:szCs w:val="24"/>
          </w:rPr>
          <w:t xml:space="preserve"> </w:t>
        </w:r>
        <w:r w:rsidRPr="00E77667">
          <w:rPr>
            <w:rFonts w:eastAsia="Times New Roman"/>
            <w:color w:val="1155CC"/>
            <w:szCs w:val="24"/>
            <w:u w:val="single"/>
          </w:rPr>
          <w:t>https://ieeexplore.ieee.org/abstract/document/9752122/</w:t>
        </w:r>
      </w:hyperlink>
    </w:p>
    <w:p w14:paraId="5A375001" w14:textId="603F30B4" w:rsidR="00D430E5" w:rsidRPr="00E77667" w:rsidRDefault="00D430E5" w:rsidP="00D430E5">
      <w:pPr>
        <w:spacing w:before="240" w:after="240" w:line="360" w:lineRule="auto"/>
        <w:jc w:val="both"/>
        <w:rPr>
          <w:rFonts w:eastAsia="Times New Roman"/>
          <w:szCs w:val="24"/>
        </w:rPr>
      </w:pPr>
      <w:r w:rsidRPr="00E77667">
        <w:rPr>
          <w:rFonts w:eastAsia="Times New Roman"/>
          <w:color w:val="222222"/>
          <w:szCs w:val="24"/>
          <w:shd w:val="clear" w:color="auto" w:fill="FFFFFF"/>
        </w:rPr>
        <w:t xml:space="preserve">Crane, M.F., Searle, B.J., Kangas, M. and </w:t>
      </w:r>
      <w:proofErr w:type="spellStart"/>
      <w:r w:rsidRPr="00E77667">
        <w:rPr>
          <w:rFonts w:eastAsia="Times New Roman"/>
          <w:color w:val="222222"/>
          <w:szCs w:val="24"/>
          <w:shd w:val="clear" w:color="auto" w:fill="FFFFFF"/>
        </w:rPr>
        <w:t>Nwiran</w:t>
      </w:r>
      <w:proofErr w:type="spellEnd"/>
      <w:r w:rsidRPr="00E77667">
        <w:rPr>
          <w:rFonts w:eastAsia="Times New Roman"/>
          <w:color w:val="222222"/>
          <w:szCs w:val="24"/>
          <w:shd w:val="clear" w:color="auto" w:fill="FFFFFF"/>
        </w:rPr>
        <w:t xml:space="preserve">, Y., (2019). How resilience is strengthened by exposure to stressors: The systematic self-reflection model of resilience strengthening. </w:t>
      </w:r>
      <w:r w:rsidRPr="00E77667">
        <w:rPr>
          <w:rFonts w:eastAsia="Times New Roman"/>
          <w:i/>
          <w:iCs/>
          <w:color w:val="000000"/>
          <w:szCs w:val="24"/>
        </w:rPr>
        <w:t>Anxiety, Stress, &amp; Coping</w:t>
      </w:r>
      <w:r w:rsidRPr="00E77667">
        <w:rPr>
          <w:rFonts w:eastAsia="Times New Roman"/>
          <w:color w:val="000000"/>
          <w:szCs w:val="24"/>
        </w:rPr>
        <w:t xml:space="preserve">, </w:t>
      </w:r>
      <w:r w:rsidRPr="00E77667">
        <w:rPr>
          <w:rFonts w:eastAsia="Times New Roman"/>
          <w:i/>
          <w:iCs/>
          <w:color w:val="000000"/>
          <w:szCs w:val="24"/>
        </w:rPr>
        <w:t>32</w:t>
      </w:r>
      <w:r w:rsidRPr="00E77667">
        <w:rPr>
          <w:rFonts w:eastAsia="Times New Roman"/>
          <w:color w:val="000000"/>
          <w:szCs w:val="24"/>
        </w:rPr>
        <w:t>(1), pp.1-17.</w:t>
      </w:r>
      <w:hyperlink r:id="rId12" w:history="1">
        <w:r w:rsidRPr="00E77667">
          <w:rPr>
            <w:rFonts w:eastAsia="Times New Roman"/>
            <w:color w:val="000000"/>
            <w:szCs w:val="24"/>
          </w:rPr>
          <w:t xml:space="preserve"> </w:t>
        </w:r>
        <w:r w:rsidRPr="00E77667">
          <w:rPr>
            <w:rFonts w:eastAsia="Times New Roman"/>
            <w:color w:val="1155CC"/>
            <w:szCs w:val="24"/>
            <w:u w:val="single"/>
          </w:rPr>
          <w:t>https://www.tandfonline.com/doi/abs/10.1080/10615806.2018.1506640</w:t>
        </w:r>
      </w:hyperlink>
    </w:p>
    <w:p w14:paraId="17051527" w14:textId="77777777" w:rsidR="00D430E5" w:rsidRPr="00E77667" w:rsidRDefault="00D430E5" w:rsidP="00D430E5">
      <w:pPr>
        <w:spacing w:before="240" w:after="240" w:line="360" w:lineRule="auto"/>
        <w:jc w:val="both"/>
        <w:rPr>
          <w:rFonts w:eastAsia="Times New Roman"/>
          <w:szCs w:val="24"/>
        </w:rPr>
      </w:pPr>
      <w:r w:rsidRPr="00E77667">
        <w:rPr>
          <w:rFonts w:eastAsia="Times New Roman"/>
          <w:color w:val="222222"/>
          <w:szCs w:val="24"/>
          <w:shd w:val="clear" w:color="auto" w:fill="FFFFFF"/>
        </w:rPr>
        <w:t xml:space="preserve">Driscoll, B. and Squires, C., (2020). </w:t>
      </w:r>
      <w:r w:rsidRPr="00E77667">
        <w:rPr>
          <w:rFonts w:eastAsia="Times New Roman"/>
          <w:i/>
          <w:iCs/>
          <w:color w:val="000000"/>
          <w:szCs w:val="24"/>
        </w:rPr>
        <w:t>The Frankfurt Book Fair and Bestseller Business</w:t>
      </w:r>
      <w:r w:rsidRPr="00E77667">
        <w:rPr>
          <w:rFonts w:eastAsia="Times New Roman"/>
          <w:color w:val="000000"/>
          <w:szCs w:val="24"/>
        </w:rPr>
        <w:t>. Cambridge University Press.</w:t>
      </w:r>
      <w:hyperlink r:id="rId13" w:history="1">
        <w:r w:rsidRPr="00E77667">
          <w:rPr>
            <w:rFonts w:eastAsia="Times New Roman"/>
            <w:color w:val="000000"/>
            <w:szCs w:val="24"/>
          </w:rPr>
          <w:t xml:space="preserve"> </w:t>
        </w:r>
        <w:r w:rsidRPr="00E77667">
          <w:rPr>
            <w:rFonts w:eastAsia="Times New Roman"/>
            <w:color w:val="1155CC"/>
            <w:szCs w:val="24"/>
            <w:u w:val="single"/>
          </w:rPr>
          <w:t>https://www.cambridge.org/core/elements/frankfurt-book-fair-andbestseller-business/46619680A5D0ABA5ABED6403C74DE1A0</w:t>
        </w:r>
      </w:hyperlink>
    </w:p>
    <w:p w14:paraId="39092407" w14:textId="0DB00E31" w:rsidR="00D430E5" w:rsidRPr="00E77667" w:rsidRDefault="00D430E5" w:rsidP="00D430E5">
      <w:pPr>
        <w:spacing w:before="240" w:after="240" w:line="360" w:lineRule="auto"/>
        <w:jc w:val="both"/>
        <w:rPr>
          <w:rFonts w:eastAsia="Times New Roman"/>
          <w:szCs w:val="24"/>
        </w:rPr>
      </w:pPr>
      <w:r w:rsidRPr="00E77667">
        <w:rPr>
          <w:rFonts w:eastAsia="Times New Roman"/>
          <w:color w:val="222222"/>
          <w:szCs w:val="24"/>
          <w:shd w:val="clear" w:color="auto" w:fill="FFFFFF"/>
        </w:rPr>
        <w:t xml:space="preserve">Rolfe, G. and Freshwater, D., (2020). </w:t>
      </w:r>
      <w:r w:rsidRPr="00E77667">
        <w:rPr>
          <w:rFonts w:eastAsia="Times New Roman"/>
          <w:i/>
          <w:iCs/>
          <w:color w:val="000000"/>
          <w:szCs w:val="24"/>
        </w:rPr>
        <w:t>Critical reflection in practice: generating knowledge for care</w:t>
      </w:r>
      <w:r w:rsidRPr="00E77667">
        <w:rPr>
          <w:rFonts w:eastAsia="Times New Roman"/>
          <w:color w:val="000000"/>
          <w:szCs w:val="24"/>
        </w:rPr>
        <w:t>. Bloomsbury Publishing.</w:t>
      </w:r>
      <w:r w:rsidR="00336E40" w:rsidRPr="00E77667">
        <w:rPr>
          <w:rFonts w:eastAsia="Times New Roman"/>
          <w:szCs w:val="24"/>
        </w:rPr>
        <w:t xml:space="preserve"> </w:t>
      </w:r>
    </w:p>
    <w:p w14:paraId="2EB7F67D" w14:textId="77777777" w:rsidR="00D430E5" w:rsidRPr="00E77667" w:rsidRDefault="00D430E5" w:rsidP="00D430E5">
      <w:pPr>
        <w:spacing w:line="360" w:lineRule="auto"/>
        <w:jc w:val="both"/>
        <w:rPr>
          <w:szCs w:val="24"/>
        </w:rPr>
      </w:pPr>
      <w:r w:rsidRPr="00E77667">
        <w:rPr>
          <w:rFonts w:eastAsia="Times New Roman"/>
          <w:color w:val="222222"/>
          <w:szCs w:val="24"/>
          <w:shd w:val="clear" w:color="auto" w:fill="FFFFFF"/>
        </w:rPr>
        <w:t xml:space="preserve">Third, S., (2022). </w:t>
      </w:r>
      <w:r w:rsidRPr="00E77667">
        <w:rPr>
          <w:rFonts w:eastAsia="Times New Roman"/>
          <w:i/>
          <w:iCs/>
          <w:color w:val="000000"/>
          <w:szCs w:val="24"/>
        </w:rPr>
        <w:t>Reflective Practice in Early Years Education</w:t>
      </w:r>
      <w:r w:rsidRPr="00E77667">
        <w:rPr>
          <w:rFonts w:eastAsia="Times New Roman"/>
          <w:color w:val="000000"/>
          <w:szCs w:val="24"/>
        </w:rPr>
        <w:t>. Fanshawe College Pressbooks.</w:t>
      </w:r>
      <w:hyperlink r:id="rId14" w:history="1">
        <w:r w:rsidRPr="00E77667">
          <w:rPr>
            <w:rFonts w:eastAsia="Times New Roman"/>
            <w:color w:val="000000"/>
            <w:szCs w:val="24"/>
          </w:rPr>
          <w:t xml:space="preserve"> </w:t>
        </w:r>
        <w:r w:rsidRPr="00E77667">
          <w:rPr>
            <w:rFonts w:eastAsia="Times New Roman"/>
            <w:color w:val="1155CC"/>
            <w:szCs w:val="24"/>
            <w:u w:val="single"/>
          </w:rPr>
          <w:t>https://openlibrary-repo.ecampusontario.ca/xmlui/handle/123456789/1692</w:t>
        </w:r>
      </w:hyperlink>
    </w:p>
    <w:p w14:paraId="389D9519" w14:textId="77777777" w:rsidR="00D430E5" w:rsidRPr="005C0085" w:rsidRDefault="00D430E5" w:rsidP="00D430E5">
      <w:pPr>
        <w:pStyle w:val="Normal1"/>
        <w:spacing w:before="240" w:after="240" w:line="360" w:lineRule="auto"/>
        <w:jc w:val="both"/>
        <w:rPr>
          <w:rFonts w:eastAsia="Times New Roman"/>
          <w:color w:val="1155CC"/>
          <w:sz w:val="24"/>
          <w:szCs w:val="24"/>
          <w:highlight w:val="white"/>
          <w:u w:val="single"/>
        </w:rPr>
      </w:pPr>
      <w:r w:rsidRPr="005C0085">
        <w:rPr>
          <w:rFonts w:eastAsia="Times New Roman"/>
          <w:color w:val="222222"/>
          <w:sz w:val="24"/>
          <w:szCs w:val="24"/>
          <w:highlight w:val="white"/>
        </w:rPr>
        <w:t xml:space="preserve">Park, H., Kline, S.F., Kim, J., Almanza, B. and Ma, J., </w:t>
      </w:r>
      <w:r>
        <w:rPr>
          <w:rFonts w:eastAsia="Times New Roman"/>
          <w:color w:val="222222"/>
          <w:sz w:val="24"/>
          <w:szCs w:val="24"/>
          <w:highlight w:val="white"/>
        </w:rPr>
        <w:t>(</w:t>
      </w:r>
      <w:r w:rsidRPr="005C0085">
        <w:rPr>
          <w:rFonts w:eastAsia="Times New Roman"/>
          <w:color w:val="222222"/>
          <w:sz w:val="24"/>
          <w:szCs w:val="24"/>
          <w:highlight w:val="white"/>
        </w:rPr>
        <w:t>2019</w:t>
      </w:r>
      <w:r>
        <w:rPr>
          <w:rFonts w:eastAsia="Times New Roman"/>
          <w:color w:val="222222"/>
          <w:sz w:val="24"/>
          <w:szCs w:val="24"/>
          <w:highlight w:val="white"/>
        </w:rPr>
        <w:t>)</w:t>
      </w:r>
      <w:r w:rsidRPr="005C0085">
        <w:rPr>
          <w:rFonts w:eastAsia="Times New Roman"/>
          <w:color w:val="222222"/>
          <w:sz w:val="24"/>
          <w:szCs w:val="24"/>
          <w:highlight w:val="white"/>
        </w:rPr>
        <w:t xml:space="preserve">. Does hotel cleanliness correlate with surfaces guests </w:t>
      </w:r>
      <w:proofErr w:type="gramStart"/>
      <w:r w:rsidRPr="005C0085">
        <w:rPr>
          <w:rFonts w:eastAsia="Times New Roman"/>
          <w:color w:val="222222"/>
          <w:sz w:val="24"/>
          <w:szCs w:val="24"/>
          <w:highlight w:val="white"/>
        </w:rPr>
        <w:t>contact?.</w:t>
      </w:r>
      <w:proofErr w:type="gramEnd"/>
      <w:r w:rsidRPr="005C0085">
        <w:rPr>
          <w:rFonts w:eastAsia="Times New Roman"/>
          <w:color w:val="222222"/>
          <w:sz w:val="24"/>
          <w:szCs w:val="24"/>
          <w:highlight w:val="white"/>
        </w:rPr>
        <w:t xml:space="preserve"> </w:t>
      </w:r>
      <w:r w:rsidRPr="005C0085">
        <w:rPr>
          <w:i/>
          <w:sz w:val="24"/>
          <w:szCs w:val="24"/>
        </w:rPr>
        <w:t>International Journal of Contemporary Hospitality Management</w:t>
      </w:r>
      <w:r w:rsidRPr="005C0085">
        <w:rPr>
          <w:sz w:val="24"/>
          <w:szCs w:val="24"/>
        </w:rPr>
        <w:t>.</w:t>
      </w:r>
      <w:hyperlink r:id="rId15">
        <w:r w:rsidRPr="005C0085">
          <w:rPr>
            <w:rFonts w:eastAsia="Times New Roman"/>
            <w:sz w:val="24"/>
            <w:szCs w:val="24"/>
          </w:rPr>
          <w:t xml:space="preserve"> </w:t>
        </w:r>
      </w:hyperlink>
      <w:hyperlink r:id="rId16">
        <w:r w:rsidRPr="005C0085">
          <w:rPr>
            <w:rFonts w:eastAsia="Times New Roman"/>
            <w:color w:val="1155CC"/>
            <w:sz w:val="24"/>
            <w:szCs w:val="24"/>
            <w:highlight w:val="white"/>
            <w:u w:val="single"/>
          </w:rPr>
          <w:t>https://www.emerald.com/insight/content/doi/10.1108/IJCHM-02-2018-0105/full/html</w:t>
        </w:r>
      </w:hyperlink>
    </w:p>
    <w:p w14:paraId="106DB6A1" w14:textId="77777777" w:rsidR="00D430E5" w:rsidRPr="005C0085" w:rsidRDefault="00D430E5" w:rsidP="00D430E5">
      <w:pPr>
        <w:pStyle w:val="Normal1"/>
        <w:spacing w:before="240" w:after="240" w:line="360" w:lineRule="auto"/>
        <w:jc w:val="both"/>
        <w:rPr>
          <w:rFonts w:eastAsia="Times New Roman"/>
          <w:color w:val="1155CC"/>
          <w:sz w:val="24"/>
          <w:szCs w:val="24"/>
          <w:highlight w:val="white"/>
          <w:u w:val="single"/>
        </w:rPr>
      </w:pPr>
      <w:r w:rsidRPr="005C0085">
        <w:rPr>
          <w:rFonts w:eastAsia="Times New Roman"/>
          <w:color w:val="222222"/>
          <w:sz w:val="24"/>
          <w:szCs w:val="24"/>
          <w:highlight w:val="white"/>
        </w:rPr>
        <w:t xml:space="preserve">Rafsanjani, S.A., </w:t>
      </w:r>
      <w:proofErr w:type="spellStart"/>
      <w:r w:rsidRPr="005C0085">
        <w:rPr>
          <w:rFonts w:eastAsia="Times New Roman"/>
          <w:color w:val="222222"/>
          <w:sz w:val="24"/>
          <w:szCs w:val="24"/>
          <w:highlight w:val="white"/>
        </w:rPr>
        <w:t>Santosa</w:t>
      </w:r>
      <w:proofErr w:type="spellEnd"/>
      <w:r w:rsidRPr="005C0085">
        <w:rPr>
          <w:rFonts w:eastAsia="Times New Roman"/>
          <w:color w:val="222222"/>
          <w:sz w:val="24"/>
          <w:szCs w:val="24"/>
          <w:highlight w:val="white"/>
        </w:rPr>
        <w:t xml:space="preserve">, F.E.R. and </w:t>
      </w:r>
      <w:proofErr w:type="spellStart"/>
      <w:r w:rsidRPr="005C0085">
        <w:rPr>
          <w:rFonts w:eastAsia="Times New Roman"/>
          <w:color w:val="222222"/>
          <w:sz w:val="24"/>
          <w:szCs w:val="24"/>
          <w:highlight w:val="white"/>
        </w:rPr>
        <w:t>Nasihien</w:t>
      </w:r>
      <w:proofErr w:type="spellEnd"/>
      <w:r w:rsidRPr="005C0085">
        <w:rPr>
          <w:rFonts w:eastAsia="Times New Roman"/>
          <w:color w:val="222222"/>
          <w:sz w:val="24"/>
          <w:szCs w:val="24"/>
          <w:highlight w:val="white"/>
        </w:rPr>
        <w:t xml:space="preserve">, R.D., </w:t>
      </w:r>
      <w:r>
        <w:rPr>
          <w:rFonts w:eastAsia="Times New Roman"/>
          <w:color w:val="222222"/>
          <w:sz w:val="24"/>
          <w:szCs w:val="24"/>
          <w:highlight w:val="white"/>
        </w:rPr>
        <w:t>(</w:t>
      </w:r>
      <w:r w:rsidRPr="005C0085">
        <w:rPr>
          <w:rFonts w:eastAsia="Times New Roman"/>
          <w:color w:val="222222"/>
          <w:sz w:val="24"/>
          <w:szCs w:val="24"/>
          <w:highlight w:val="white"/>
        </w:rPr>
        <w:t>2021</w:t>
      </w:r>
      <w:r>
        <w:rPr>
          <w:rFonts w:eastAsia="Times New Roman"/>
          <w:color w:val="222222"/>
          <w:sz w:val="24"/>
          <w:szCs w:val="24"/>
          <w:highlight w:val="white"/>
        </w:rPr>
        <w:t>)</w:t>
      </w:r>
      <w:r w:rsidRPr="005C0085">
        <w:rPr>
          <w:rFonts w:eastAsia="Times New Roman"/>
          <w:color w:val="222222"/>
          <w:sz w:val="24"/>
          <w:szCs w:val="24"/>
          <w:highlight w:val="white"/>
        </w:rPr>
        <w:t xml:space="preserve">. Analysis of Planning for Clean Water Needs at Grand Sagara West Surabaya Hotel With the Green </w:t>
      </w:r>
      <w:proofErr w:type="spellStart"/>
      <w:r w:rsidRPr="005C0085">
        <w:rPr>
          <w:rFonts w:eastAsia="Times New Roman"/>
          <w:color w:val="222222"/>
          <w:sz w:val="24"/>
          <w:szCs w:val="24"/>
          <w:highlight w:val="white"/>
        </w:rPr>
        <w:t>Buillding</w:t>
      </w:r>
      <w:proofErr w:type="spellEnd"/>
      <w:r w:rsidRPr="005C0085">
        <w:rPr>
          <w:rFonts w:eastAsia="Times New Roman"/>
          <w:color w:val="222222"/>
          <w:sz w:val="24"/>
          <w:szCs w:val="24"/>
          <w:highlight w:val="white"/>
        </w:rPr>
        <w:t xml:space="preserve"> Concept. </w:t>
      </w:r>
      <w:r w:rsidRPr="005C0085">
        <w:rPr>
          <w:i/>
          <w:sz w:val="24"/>
          <w:szCs w:val="24"/>
        </w:rPr>
        <w:t>International Journal of Engineering, Science and Information Technology</w:t>
      </w:r>
      <w:r w:rsidRPr="005C0085">
        <w:rPr>
          <w:sz w:val="24"/>
          <w:szCs w:val="24"/>
        </w:rPr>
        <w:t xml:space="preserve">, </w:t>
      </w:r>
      <w:r w:rsidRPr="005C0085">
        <w:rPr>
          <w:i/>
          <w:sz w:val="24"/>
          <w:szCs w:val="24"/>
        </w:rPr>
        <w:t>1</w:t>
      </w:r>
      <w:r w:rsidRPr="005C0085">
        <w:rPr>
          <w:sz w:val="24"/>
          <w:szCs w:val="24"/>
        </w:rPr>
        <w:t>(2), pp.47-52.</w:t>
      </w:r>
      <w:hyperlink r:id="rId17">
        <w:r w:rsidRPr="005C0085">
          <w:rPr>
            <w:rFonts w:eastAsia="Times New Roman"/>
            <w:sz w:val="24"/>
            <w:szCs w:val="24"/>
          </w:rPr>
          <w:t xml:space="preserve"> </w:t>
        </w:r>
      </w:hyperlink>
      <w:hyperlink r:id="rId18">
        <w:r w:rsidRPr="005C0085">
          <w:rPr>
            <w:rFonts w:eastAsia="Times New Roman"/>
            <w:color w:val="1155CC"/>
            <w:sz w:val="24"/>
            <w:szCs w:val="24"/>
            <w:highlight w:val="white"/>
            <w:u w:val="single"/>
          </w:rPr>
          <w:t>https://www.ijesty.org/index.php/ijesty/article/view/55</w:t>
        </w:r>
      </w:hyperlink>
    </w:p>
    <w:p w14:paraId="5C03EA18" w14:textId="2E78ACAA" w:rsidR="00D430E5" w:rsidRPr="005C0085" w:rsidRDefault="00D430E5" w:rsidP="00D430E5">
      <w:pPr>
        <w:pStyle w:val="Normal1"/>
        <w:spacing w:before="240" w:after="240" w:line="360" w:lineRule="auto"/>
        <w:jc w:val="both"/>
        <w:rPr>
          <w:rFonts w:eastAsia="Times New Roman"/>
          <w:color w:val="1155CC"/>
          <w:sz w:val="24"/>
          <w:szCs w:val="24"/>
          <w:highlight w:val="white"/>
          <w:u w:val="single"/>
        </w:rPr>
      </w:pPr>
      <w:r w:rsidRPr="005C0085">
        <w:rPr>
          <w:rFonts w:eastAsia="Times New Roman"/>
          <w:color w:val="222222"/>
          <w:sz w:val="24"/>
          <w:szCs w:val="24"/>
          <w:highlight w:val="white"/>
        </w:rPr>
        <w:lastRenderedPageBreak/>
        <w:t xml:space="preserve">Rawal, Y.S., Pal, S., Bagchi, P. and Dani, R., </w:t>
      </w:r>
      <w:r>
        <w:rPr>
          <w:rFonts w:eastAsia="Times New Roman"/>
          <w:color w:val="222222"/>
          <w:sz w:val="24"/>
          <w:szCs w:val="24"/>
          <w:highlight w:val="white"/>
        </w:rPr>
        <w:t>(</w:t>
      </w:r>
      <w:r w:rsidRPr="005C0085">
        <w:rPr>
          <w:rFonts w:eastAsia="Times New Roman"/>
          <w:color w:val="222222"/>
          <w:sz w:val="24"/>
          <w:szCs w:val="24"/>
          <w:highlight w:val="white"/>
        </w:rPr>
        <w:t>2020</w:t>
      </w:r>
      <w:r>
        <w:rPr>
          <w:rFonts w:eastAsia="Times New Roman"/>
          <w:color w:val="222222"/>
          <w:sz w:val="24"/>
          <w:szCs w:val="24"/>
          <w:highlight w:val="white"/>
        </w:rPr>
        <w:t>)</w:t>
      </w:r>
      <w:r w:rsidRPr="005C0085">
        <w:rPr>
          <w:rFonts w:eastAsia="Times New Roman"/>
          <w:color w:val="222222"/>
          <w:sz w:val="24"/>
          <w:szCs w:val="24"/>
          <w:highlight w:val="white"/>
        </w:rPr>
        <w:t xml:space="preserve">. Hygiene and safety: a review of the hotel industry in the era of COVID-19 pandemic. </w:t>
      </w:r>
      <w:r w:rsidRPr="005C0085">
        <w:rPr>
          <w:i/>
          <w:sz w:val="24"/>
          <w:szCs w:val="24"/>
        </w:rPr>
        <w:t>Bioscience Biotechnology Research Communications</w:t>
      </w:r>
      <w:r w:rsidRPr="005C0085">
        <w:rPr>
          <w:sz w:val="24"/>
          <w:szCs w:val="24"/>
        </w:rPr>
        <w:t xml:space="preserve">, </w:t>
      </w:r>
      <w:r w:rsidRPr="005C0085">
        <w:rPr>
          <w:i/>
          <w:sz w:val="24"/>
          <w:szCs w:val="24"/>
        </w:rPr>
        <w:t>13</w:t>
      </w:r>
      <w:r w:rsidRPr="005C0085">
        <w:rPr>
          <w:sz w:val="24"/>
          <w:szCs w:val="24"/>
        </w:rPr>
        <w:t>(10), pp.79-83.</w:t>
      </w:r>
      <w:hyperlink r:id="rId19" w:anchor="page=86">
        <w:r w:rsidRPr="005C0085">
          <w:rPr>
            <w:rFonts w:eastAsia="Times New Roman"/>
            <w:sz w:val="24"/>
            <w:szCs w:val="24"/>
          </w:rPr>
          <w:t xml:space="preserve"> </w:t>
        </w:r>
      </w:hyperlink>
      <w:r w:rsidR="00336E40" w:rsidRPr="005C0085">
        <w:rPr>
          <w:rFonts w:eastAsia="Times New Roman"/>
          <w:color w:val="1155CC"/>
          <w:sz w:val="24"/>
          <w:szCs w:val="24"/>
          <w:highlight w:val="white"/>
          <w:u w:val="single"/>
        </w:rPr>
        <w:t xml:space="preserve"> </w:t>
      </w:r>
    </w:p>
    <w:p w14:paraId="1D388FFC" w14:textId="77777777" w:rsidR="00D430E5" w:rsidRPr="005C0085" w:rsidRDefault="00D430E5" w:rsidP="00D430E5">
      <w:pPr>
        <w:pStyle w:val="Normal1"/>
        <w:spacing w:before="240" w:after="240" w:line="360" w:lineRule="auto"/>
        <w:jc w:val="both"/>
        <w:rPr>
          <w:rFonts w:eastAsia="Times New Roman"/>
          <w:color w:val="1155CC"/>
          <w:sz w:val="24"/>
          <w:szCs w:val="24"/>
          <w:highlight w:val="white"/>
          <w:u w:val="single"/>
        </w:rPr>
      </w:pPr>
      <w:proofErr w:type="spellStart"/>
      <w:r w:rsidRPr="005C0085">
        <w:rPr>
          <w:rFonts w:eastAsia="Times New Roman"/>
          <w:color w:val="222222"/>
          <w:sz w:val="24"/>
          <w:szCs w:val="24"/>
          <w:highlight w:val="white"/>
        </w:rPr>
        <w:t>Rinekasari</w:t>
      </w:r>
      <w:proofErr w:type="spellEnd"/>
      <w:r w:rsidRPr="005C0085">
        <w:rPr>
          <w:rFonts w:eastAsia="Times New Roman"/>
          <w:color w:val="222222"/>
          <w:sz w:val="24"/>
          <w:szCs w:val="24"/>
          <w:highlight w:val="white"/>
        </w:rPr>
        <w:t xml:space="preserve">, N.R., </w:t>
      </w:r>
      <w:proofErr w:type="spellStart"/>
      <w:r w:rsidRPr="005C0085">
        <w:rPr>
          <w:rFonts w:eastAsia="Times New Roman"/>
          <w:color w:val="222222"/>
          <w:sz w:val="24"/>
          <w:szCs w:val="24"/>
          <w:highlight w:val="white"/>
        </w:rPr>
        <w:t>Jubaedah</w:t>
      </w:r>
      <w:proofErr w:type="spellEnd"/>
      <w:r w:rsidRPr="005C0085">
        <w:rPr>
          <w:rFonts w:eastAsia="Times New Roman"/>
          <w:color w:val="222222"/>
          <w:sz w:val="24"/>
          <w:szCs w:val="24"/>
          <w:highlight w:val="white"/>
        </w:rPr>
        <w:t xml:space="preserve">, Y. and </w:t>
      </w:r>
      <w:proofErr w:type="spellStart"/>
      <w:r w:rsidRPr="005C0085">
        <w:rPr>
          <w:rFonts w:eastAsia="Times New Roman"/>
          <w:color w:val="222222"/>
          <w:sz w:val="24"/>
          <w:szCs w:val="24"/>
          <w:highlight w:val="white"/>
        </w:rPr>
        <w:t>Sobariah</w:t>
      </w:r>
      <w:proofErr w:type="spellEnd"/>
      <w:r w:rsidRPr="005C0085">
        <w:rPr>
          <w:rFonts w:eastAsia="Times New Roman"/>
          <w:color w:val="222222"/>
          <w:sz w:val="24"/>
          <w:szCs w:val="24"/>
          <w:highlight w:val="white"/>
        </w:rPr>
        <w:t xml:space="preserve">, S.N., </w:t>
      </w:r>
      <w:r>
        <w:rPr>
          <w:rFonts w:eastAsia="Times New Roman"/>
          <w:color w:val="222222"/>
          <w:sz w:val="24"/>
          <w:szCs w:val="24"/>
          <w:highlight w:val="white"/>
        </w:rPr>
        <w:t>(</w:t>
      </w:r>
      <w:r w:rsidRPr="005C0085">
        <w:rPr>
          <w:rFonts w:eastAsia="Times New Roman"/>
          <w:color w:val="222222"/>
          <w:sz w:val="24"/>
          <w:szCs w:val="24"/>
          <w:highlight w:val="white"/>
        </w:rPr>
        <w:t>2019</w:t>
      </w:r>
      <w:r>
        <w:rPr>
          <w:rFonts w:eastAsia="Times New Roman"/>
          <w:color w:val="222222"/>
          <w:sz w:val="24"/>
          <w:szCs w:val="24"/>
          <w:highlight w:val="white"/>
        </w:rPr>
        <w:t>)</w:t>
      </w:r>
      <w:r w:rsidRPr="005C0085">
        <w:rPr>
          <w:rFonts w:eastAsia="Times New Roman"/>
          <w:color w:val="222222"/>
          <w:sz w:val="24"/>
          <w:szCs w:val="24"/>
          <w:highlight w:val="white"/>
        </w:rPr>
        <w:t xml:space="preserve">. Standard Operating Procedure of Housekeeping Adaptation: The Development of Assessment Tools in Cleaning Bathroom Practices at Vocational High School. </w:t>
      </w:r>
      <w:proofErr w:type="spellStart"/>
      <w:r w:rsidRPr="005C0085">
        <w:rPr>
          <w:i/>
          <w:sz w:val="24"/>
          <w:szCs w:val="24"/>
        </w:rPr>
        <w:t>KnE</w:t>
      </w:r>
      <w:proofErr w:type="spellEnd"/>
      <w:r w:rsidRPr="005C0085">
        <w:rPr>
          <w:i/>
          <w:sz w:val="24"/>
          <w:szCs w:val="24"/>
        </w:rPr>
        <w:t xml:space="preserve"> Social Sciences</w:t>
      </w:r>
      <w:r w:rsidRPr="005C0085">
        <w:rPr>
          <w:sz w:val="24"/>
          <w:szCs w:val="24"/>
        </w:rPr>
        <w:t>, pp.150-161.</w:t>
      </w:r>
      <w:hyperlink r:id="rId20">
        <w:r w:rsidRPr="005C0085">
          <w:rPr>
            <w:rFonts w:eastAsia="Times New Roman"/>
            <w:sz w:val="24"/>
            <w:szCs w:val="24"/>
          </w:rPr>
          <w:t xml:space="preserve"> </w:t>
        </w:r>
      </w:hyperlink>
      <w:hyperlink r:id="rId21">
        <w:r w:rsidRPr="005C0085">
          <w:rPr>
            <w:rFonts w:eastAsia="Times New Roman"/>
            <w:color w:val="1155CC"/>
            <w:sz w:val="24"/>
            <w:szCs w:val="24"/>
            <w:highlight w:val="white"/>
            <w:u w:val="single"/>
          </w:rPr>
          <w:t>https://www.knepublishing.com/index.php/KnE-Social/article/view/4081</w:t>
        </w:r>
      </w:hyperlink>
    </w:p>
    <w:p w14:paraId="1DF8744A" w14:textId="77777777" w:rsidR="00D430E5" w:rsidRPr="005C0085" w:rsidRDefault="00D430E5" w:rsidP="00D430E5">
      <w:pPr>
        <w:pStyle w:val="Normal1"/>
        <w:spacing w:before="240" w:after="240" w:line="360" w:lineRule="auto"/>
        <w:jc w:val="both"/>
        <w:rPr>
          <w:rFonts w:eastAsia="Times New Roman"/>
          <w:color w:val="222222"/>
          <w:sz w:val="24"/>
          <w:szCs w:val="24"/>
          <w:highlight w:val="white"/>
        </w:rPr>
      </w:pPr>
      <w:r w:rsidRPr="005C0085">
        <w:rPr>
          <w:rFonts w:eastAsia="Times New Roman"/>
          <w:color w:val="222222"/>
          <w:sz w:val="24"/>
          <w:szCs w:val="24"/>
          <w:highlight w:val="white"/>
        </w:rPr>
        <w:t xml:space="preserve">Sun, B., Liu, L.Y., Chan, W.W., Zhang, C.X. and Chen, X., </w:t>
      </w:r>
      <w:r>
        <w:rPr>
          <w:rFonts w:eastAsia="Times New Roman"/>
          <w:color w:val="222222"/>
          <w:sz w:val="24"/>
          <w:szCs w:val="24"/>
          <w:highlight w:val="white"/>
        </w:rPr>
        <w:t>(</w:t>
      </w:r>
      <w:r w:rsidRPr="005C0085">
        <w:rPr>
          <w:rFonts w:eastAsia="Times New Roman"/>
          <w:color w:val="222222"/>
          <w:sz w:val="24"/>
          <w:szCs w:val="24"/>
          <w:highlight w:val="white"/>
        </w:rPr>
        <w:t>2021</w:t>
      </w:r>
      <w:r>
        <w:rPr>
          <w:rFonts w:eastAsia="Times New Roman"/>
          <w:color w:val="222222"/>
          <w:sz w:val="24"/>
          <w:szCs w:val="24"/>
          <w:highlight w:val="white"/>
        </w:rPr>
        <w:t>)</w:t>
      </w:r>
      <w:r w:rsidRPr="005C0085">
        <w:rPr>
          <w:rFonts w:eastAsia="Times New Roman"/>
          <w:color w:val="222222"/>
          <w:sz w:val="24"/>
          <w:szCs w:val="24"/>
          <w:highlight w:val="white"/>
        </w:rPr>
        <w:t xml:space="preserve">. Signals of hotel effort on enhancing IAQ and booking intention: Effect of customer’s body mass index associated with sustainable marketing in tourism. </w:t>
      </w:r>
      <w:r w:rsidRPr="005C0085">
        <w:rPr>
          <w:i/>
          <w:sz w:val="24"/>
          <w:szCs w:val="24"/>
        </w:rPr>
        <w:t>Sustainability</w:t>
      </w:r>
      <w:r w:rsidRPr="005C0085">
        <w:rPr>
          <w:sz w:val="24"/>
          <w:szCs w:val="24"/>
        </w:rPr>
        <w:t xml:space="preserve">, </w:t>
      </w:r>
      <w:r w:rsidRPr="005C0085">
        <w:rPr>
          <w:i/>
          <w:sz w:val="24"/>
          <w:szCs w:val="24"/>
        </w:rPr>
        <w:t>13</w:t>
      </w:r>
      <w:r w:rsidRPr="005C0085">
        <w:rPr>
          <w:sz w:val="24"/>
          <w:szCs w:val="24"/>
        </w:rPr>
        <w:t>(3), p.1279.</w:t>
      </w:r>
      <w:r w:rsidRPr="005C0085">
        <w:rPr>
          <w:rFonts w:eastAsia="Times New Roman"/>
          <w:sz w:val="24"/>
          <w:szCs w:val="24"/>
        </w:rPr>
        <w:t xml:space="preserve"> </w:t>
      </w:r>
      <w:r w:rsidRPr="005C0085">
        <w:rPr>
          <w:rFonts w:eastAsia="Times New Roman"/>
          <w:color w:val="222222"/>
          <w:sz w:val="24"/>
          <w:szCs w:val="24"/>
          <w:highlight w:val="white"/>
        </w:rPr>
        <w:t>https://www.mdpi.com/974234</w:t>
      </w:r>
    </w:p>
    <w:p w14:paraId="4A2595F1" w14:textId="24066FDD" w:rsidR="00D430E5" w:rsidRPr="00765414" w:rsidRDefault="00D430E5" w:rsidP="00D430E5">
      <w:pPr>
        <w:pStyle w:val="Normal1"/>
        <w:spacing w:before="240" w:after="240" w:line="360" w:lineRule="auto"/>
        <w:jc w:val="both"/>
        <w:rPr>
          <w:rFonts w:eastAsia="Times New Roman"/>
          <w:color w:val="1155CC"/>
          <w:sz w:val="24"/>
          <w:szCs w:val="24"/>
          <w:highlight w:val="white"/>
          <w:u w:val="single"/>
        </w:rPr>
      </w:pPr>
      <w:proofErr w:type="spellStart"/>
      <w:r w:rsidRPr="00765414">
        <w:rPr>
          <w:rFonts w:eastAsia="Times New Roman"/>
          <w:color w:val="222222"/>
          <w:sz w:val="24"/>
          <w:szCs w:val="24"/>
          <w:highlight w:val="white"/>
        </w:rPr>
        <w:t>Aboramadan</w:t>
      </w:r>
      <w:proofErr w:type="spellEnd"/>
      <w:r w:rsidRPr="00765414">
        <w:rPr>
          <w:rFonts w:eastAsia="Times New Roman"/>
          <w:color w:val="222222"/>
          <w:sz w:val="24"/>
          <w:szCs w:val="24"/>
          <w:highlight w:val="white"/>
        </w:rPr>
        <w:t xml:space="preserve">, M., </w:t>
      </w:r>
      <w:proofErr w:type="spellStart"/>
      <w:r w:rsidRPr="00765414">
        <w:rPr>
          <w:rFonts w:eastAsia="Times New Roman"/>
          <w:color w:val="222222"/>
          <w:sz w:val="24"/>
          <w:szCs w:val="24"/>
          <w:highlight w:val="white"/>
        </w:rPr>
        <w:t>Turkmenoglu</w:t>
      </w:r>
      <w:proofErr w:type="spellEnd"/>
      <w:r w:rsidRPr="00765414">
        <w:rPr>
          <w:rFonts w:eastAsia="Times New Roman"/>
          <w:color w:val="222222"/>
          <w:sz w:val="24"/>
          <w:szCs w:val="24"/>
          <w:highlight w:val="white"/>
        </w:rPr>
        <w:t xml:space="preserve">, M.A., </w:t>
      </w:r>
      <w:proofErr w:type="spellStart"/>
      <w:r w:rsidRPr="00765414">
        <w:rPr>
          <w:rFonts w:eastAsia="Times New Roman"/>
          <w:color w:val="222222"/>
          <w:sz w:val="24"/>
          <w:szCs w:val="24"/>
          <w:highlight w:val="white"/>
        </w:rPr>
        <w:t>Dahleez</w:t>
      </w:r>
      <w:proofErr w:type="spellEnd"/>
      <w:r w:rsidRPr="00765414">
        <w:rPr>
          <w:rFonts w:eastAsia="Times New Roman"/>
          <w:color w:val="222222"/>
          <w:sz w:val="24"/>
          <w:szCs w:val="24"/>
          <w:highlight w:val="white"/>
        </w:rPr>
        <w:t xml:space="preserve">, K.A. and </w:t>
      </w:r>
      <w:proofErr w:type="spellStart"/>
      <w:r w:rsidRPr="00765414">
        <w:rPr>
          <w:rFonts w:eastAsia="Times New Roman"/>
          <w:color w:val="222222"/>
          <w:sz w:val="24"/>
          <w:szCs w:val="24"/>
          <w:highlight w:val="white"/>
        </w:rPr>
        <w:t>Cicek</w:t>
      </w:r>
      <w:proofErr w:type="spellEnd"/>
      <w:r w:rsidRPr="00765414">
        <w:rPr>
          <w:rFonts w:eastAsia="Times New Roman"/>
          <w:color w:val="222222"/>
          <w:sz w:val="24"/>
          <w:szCs w:val="24"/>
          <w:highlight w:val="white"/>
        </w:rPr>
        <w:t xml:space="preserve">, B., (2020). Narcissistic leadership and behavioral cynicism in the hotel industry: the role of employee silence and negative workplace gossiping. </w:t>
      </w:r>
      <w:r w:rsidRPr="00765414">
        <w:rPr>
          <w:i/>
          <w:sz w:val="24"/>
          <w:szCs w:val="24"/>
        </w:rPr>
        <w:t>International Journal of Contemporary Hospitality Management</w:t>
      </w:r>
      <w:r w:rsidRPr="00765414">
        <w:rPr>
          <w:sz w:val="24"/>
          <w:szCs w:val="24"/>
        </w:rPr>
        <w:t xml:space="preserve">, </w:t>
      </w:r>
      <w:r w:rsidRPr="00765414">
        <w:rPr>
          <w:i/>
          <w:sz w:val="24"/>
          <w:szCs w:val="24"/>
        </w:rPr>
        <w:t>33</w:t>
      </w:r>
      <w:r w:rsidRPr="00765414">
        <w:rPr>
          <w:sz w:val="24"/>
          <w:szCs w:val="24"/>
        </w:rPr>
        <w:t>(2), pp.428-447.</w:t>
      </w:r>
      <w:hyperlink r:id="rId22">
        <w:r w:rsidRPr="00765414">
          <w:rPr>
            <w:rFonts w:eastAsia="Times New Roman"/>
            <w:sz w:val="24"/>
            <w:szCs w:val="24"/>
          </w:rPr>
          <w:t xml:space="preserve"> </w:t>
        </w:r>
      </w:hyperlink>
      <w:r w:rsidR="00336E40" w:rsidRPr="00765414">
        <w:rPr>
          <w:rFonts w:eastAsia="Times New Roman"/>
          <w:color w:val="1155CC"/>
          <w:sz w:val="24"/>
          <w:szCs w:val="24"/>
          <w:highlight w:val="white"/>
          <w:u w:val="single"/>
        </w:rPr>
        <w:t xml:space="preserve"> </w:t>
      </w:r>
    </w:p>
    <w:p w14:paraId="1EF60D74" w14:textId="77777777" w:rsidR="00D430E5" w:rsidRPr="00765414" w:rsidRDefault="00D430E5" w:rsidP="00D430E5">
      <w:pPr>
        <w:pStyle w:val="Normal1"/>
        <w:spacing w:before="240" w:after="240" w:line="360" w:lineRule="auto"/>
        <w:jc w:val="both"/>
        <w:rPr>
          <w:rFonts w:eastAsia="Times New Roman"/>
          <w:color w:val="1155CC"/>
          <w:sz w:val="24"/>
          <w:szCs w:val="24"/>
          <w:highlight w:val="white"/>
          <w:u w:val="single"/>
        </w:rPr>
      </w:pPr>
      <w:proofErr w:type="spellStart"/>
      <w:r w:rsidRPr="00765414">
        <w:rPr>
          <w:rFonts w:eastAsia="Times New Roman"/>
          <w:color w:val="222222"/>
          <w:sz w:val="24"/>
          <w:szCs w:val="24"/>
          <w:highlight w:val="white"/>
        </w:rPr>
        <w:t>Alexakis</w:t>
      </w:r>
      <w:proofErr w:type="spellEnd"/>
      <w:r w:rsidRPr="00765414">
        <w:rPr>
          <w:rFonts w:eastAsia="Times New Roman"/>
          <w:color w:val="222222"/>
          <w:sz w:val="24"/>
          <w:szCs w:val="24"/>
          <w:highlight w:val="white"/>
        </w:rPr>
        <w:t xml:space="preserve">, G. and Jiang, L., (2019). Industry competencies and the optimal hospitality management curriculum: An empirical study. </w:t>
      </w:r>
      <w:r w:rsidRPr="00765414">
        <w:rPr>
          <w:i/>
          <w:sz w:val="24"/>
          <w:szCs w:val="24"/>
        </w:rPr>
        <w:t>Journal of Hospitality &amp; Tourism Education</w:t>
      </w:r>
      <w:r w:rsidRPr="00765414">
        <w:rPr>
          <w:sz w:val="24"/>
          <w:szCs w:val="24"/>
        </w:rPr>
        <w:t xml:space="preserve">, </w:t>
      </w:r>
      <w:r w:rsidRPr="00765414">
        <w:rPr>
          <w:i/>
          <w:sz w:val="24"/>
          <w:szCs w:val="24"/>
        </w:rPr>
        <w:t>31</w:t>
      </w:r>
      <w:r w:rsidRPr="00765414">
        <w:rPr>
          <w:sz w:val="24"/>
          <w:szCs w:val="24"/>
        </w:rPr>
        <w:t>(4), pp.210-220.</w:t>
      </w:r>
      <w:hyperlink r:id="rId23">
        <w:r w:rsidRPr="00765414">
          <w:rPr>
            <w:rFonts w:eastAsia="Times New Roman"/>
            <w:sz w:val="24"/>
            <w:szCs w:val="24"/>
          </w:rPr>
          <w:t xml:space="preserve"> </w:t>
        </w:r>
      </w:hyperlink>
      <w:hyperlink r:id="rId24">
        <w:r w:rsidRPr="00765414">
          <w:rPr>
            <w:rFonts w:eastAsia="Times New Roman"/>
            <w:color w:val="1155CC"/>
            <w:sz w:val="24"/>
            <w:szCs w:val="24"/>
            <w:highlight w:val="white"/>
            <w:u w:val="single"/>
          </w:rPr>
          <w:t>https://www.tandfonline.com/doi/abs/10.1080/10963758.2019.1575748</w:t>
        </w:r>
      </w:hyperlink>
    </w:p>
    <w:p w14:paraId="606ED8E1" w14:textId="77777777" w:rsidR="00D430E5" w:rsidRPr="00765414" w:rsidRDefault="00D430E5" w:rsidP="00D430E5">
      <w:pPr>
        <w:pStyle w:val="Normal1"/>
        <w:spacing w:before="240" w:after="240" w:line="360" w:lineRule="auto"/>
        <w:jc w:val="both"/>
        <w:rPr>
          <w:rFonts w:eastAsia="Times New Roman"/>
          <w:color w:val="1155CC"/>
          <w:sz w:val="24"/>
          <w:szCs w:val="24"/>
          <w:highlight w:val="white"/>
          <w:u w:val="single"/>
        </w:rPr>
      </w:pPr>
      <w:proofErr w:type="spellStart"/>
      <w:r w:rsidRPr="00765414">
        <w:rPr>
          <w:rFonts w:eastAsia="Times New Roman"/>
          <w:color w:val="222222"/>
          <w:sz w:val="24"/>
          <w:szCs w:val="24"/>
          <w:highlight w:val="white"/>
        </w:rPr>
        <w:t>Cunill</w:t>
      </w:r>
      <w:proofErr w:type="spellEnd"/>
      <w:r w:rsidRPr="00765414">
        <w:rPr>
          <w:rFonts w:eastAsia="Times New Roman"/>
          <w:color w:val="222222"/>
          <w:sz w:val="24"/>
          <w:szCs w:val="24"/>
          <w:highlight w:val="white"/>
        </w:rPr>
        <w:t xml:space="preserve">, O.M., Salva, A.S., Gonzalez, L.O. and </w:t>
      </w:r>
      <w:proofErr w:type="spellStart"/>
      <w:r w:rsidRPr="00765414">
        <w:rPr>
          <w:rFonts w:eastAsia="Times New Roman"/>
          <w:color w:val="222222"/>
          <w:sz w:val="24"/>
          <w:szCs w:val="24"/>
          <w:highlight w:val="white"/>
        </w:rPr>
        <w:t>Mulet-Forteza</w:t>
      </w:r>
      <w:proofErr w:type="spellEnd"/>
      <w:r w:rsidRPr="00765414">
        <w:rPr>
          <w:rFonts w:eastAsia="Times New Roman"/>
          <w:color w:val="222222"/>
          <w:sz w:val="24"/>
          <w:szCs w:val="24"/>
          <w:highlight w:val="white"/>
        </w:rPr>
        <w:t xml:space="preserve">, C., (2019). Thirty-fifth anniversary of the International Journal of Hospitality Management: A bibliometric overview. </w:t>
      </w:r>
      <w:r w:rsidRPr="00765414">
        <w:rPr>
          <w:i/>
          <w:sz w:val="24"/>
          <w:szCs w:val="24"/>
        </w:rPr>
        <w:t>International Journal of Hospitality Management</w:t>
      </w:r>
      <w:r w:rsidRPr="00765414">
        <w:rPr>
          <w:sz w:val="24"/>
          <w:szCs w:val="24"/>
        </w:rPr>
        <w:t xml:space="preserve">, </w:t>
      </w:r>
      <w:r w:rsidRPr="00765414">
        <w:rPr>
          <w:i/>
          <w:sz w:val="24"/>
          <w:szCs w:val="24"/>
        </w:rPr>
        <w:t>78</w:t>
      </w:r>
      <w:r w:rsidRPr="00765414">
        <w:rPr>
          <w:sz w:val="24"/>
          <w:szCs w:val="24"/>
        </w:rPr>
        <w:t>, pp.89-101.</w:t>
      </w:r>
      <w:hyperlink r:id="rId25">
        <w:r w:rsidRPr="00765414">
          <w:rPr>
            <w:rFonts w:eastAsia="Times New Roman"/>
            <w:sz w:val="24"/>
            <w:szCs w:val="24"/>
          </w:rPr>
          <w:t xml:space="preserve"> </w:t>
        </w:r>
      </w:hyperlink>
      <w:hyperlink r:id="rId26">
        <w:r w:rsidRPr="00765414">
          <w:rPr>
            <w:rFonts w:eastAsia="Times New Roman"/>
            <w:color w:val="1155CC"/>
            <w:sz w:val="24"/>
            <w:szCs w:val="24"/>
            <w:highlight w:val="white"/>
            <w:u w:val="single"/>
          </w:rPr>
          <w:t>https://www.sciencedirect.com/science/article/pii/S0278431918308612</w:t>
        </w:r>
      </w:hyperlink>
    </w:p>
    <w:p w14:paraId="1783235B" w14:textId="77777777" w:rsidR="00D430E5" w:rsidRPr="00765414" w:rsidRDefault="00D430E5" w:rsidP="00D430E5">
      <w:pPr>
        <w:pStyle w:val="Normal1"/>
        <w:spacing w:before="240" w:after="240" w:line="360" w:lineRule="auto"/>
        <w:jc w:val="both"/>
        <w:rPr>
          <w:rFonts w:eastAsia="Times New Roman"/>
          <w:color w:val="1155CC"/>
          <w:sz w:val="24"/>
          <w:szCs w:val="24"/>
          <w:highlight w:val="white"/>
          <w:u w:val="single"/>
        </w:rPr>
      </w:pPr>
      <w:proofErr w:type="spellStart"/>
      <w:r w:rsidRPr="00765414">
        <w:rPr>
          <w:rFonts w:eastAsia="Times New Roman"/>
          <w:color w:val="222222"/>
          <w:sz w:val="24"/>
          <w:szCs w:val="24"/>
          <w:highlight w:val="white"/>
        </w:rPr>
        <w:t>Dogru</w:t>
      </w:r>
      <w:proofErr w:type="spellEnd"/>
      <w:r w:rsidRPr="00765414">
        <w:rPr>
          <w:rFonts w:eastAsia="Times New Roman"/>
          <w:color w:val="222222"/>
          <w:sz w:val="24"/>
          <w:szCs w:val="24"/>
          <w:highlight w:val="white"/>
        </w:rPr>
        <w:t xml:space="preserve">, T., </w:t>
      </w:r>
      <w:proofErr w:type="spellStart"/>
      <w:r w:rsidRPr="00765414">
        <w:rPr>
          <w:rFonts w:eastAsia="Times New Roman"/>
          <w:color w:val="222222"/>
          <w:sz w:val="24"/>
          <w:szCs w:val="24"/>
          <w:highlight w:val="white"/>
        </w:rPr>
        <w:t>Mody</w:t>
      </w:r>
      <w:proofErr w:type="spellEnd"/>
      <w:r w:rsidRPr="00765414">
        <w:rPr>
          <w:rFonts w:eastAsia="Times New Roman"/>
          <w:color w:val="222222"/>
          <w:sz w:val="24"/>
          <w:szCs w:val="24"/>
          <w:highlight w:val="white"/>
        </w:rPr>
        <w:t xml:space="preserve">, M. and Suess, C., (2019). Adding evidence to the debate: Quantifying Airbnb's disruptive impact on ten key hotel markets. </w:t>
      </w:r>
      <w:r w:rsidRPr="00765414">
        <w:rPr>
          <w:i/>
          <w:sz w:val="24"/>
          <w:szCs w:val="24"/>
        </w:rPr>
        <w:t>Tourism Management</w:t>
      </w:r>
      <w:r w:rsidRPr="00765414">
        <w:rPr>
          <w:sz w:val="24"/>
          <w:szCs w:val="24"/>
        </w:rPr>
        <w:t xml:space="preserve">, </w:t>
      </w:r>
      <w:r w:rsidRPr="00765414">
        <w:rPr>
          <w:i/>
          <w:sz w:val="24"/>
          <w:szCs w:val="24"/>
        </w:rPr>
        <w:t>72</w:t>
      </w:r>
      <w:r w:rsidRPr="00765414">
        <w:rPr>
          <w:sz w:val="24"/>
          <w:szCs w:val="24"/>
        </w:rPr>
        <w:t>, pp.27-38.</w:t>
      </w:r>
      <w:hyperlink r:id="rId27">
        <w:r w:rsidRPr="00765414">
          <w:rPr>
            <w:rFonts w:eastAsia="Times New Roman"/>
            <w:sz w:val="24"/>
            <w:szCs w:val="24"/>
          </w:rPr>
          <w:t xml:space="preserve"> </w:t>
        </w:r>
      </w:hyperlink>
      <w:hyperlink r:id="rId28">
        <w:r w:rsidRPr="00765414">
          <w:rPr>
            <w:rFonts w:eastAsia="Times New Roman"/>
            <w:color w:val="1155CC"/>
            <w:sz w:val="24"/>
            <w:szCs w:val="24"/>
            <w:highlight w:val="white"/>
            <w:u w:val="single"/>
          </w:rPr>
          <w:t>https://www.sciencedirect.com/science/article/pii/S0261517718302772</w:t>
        </w:r>
      </w:hyperlink>
    </w:p>
    <w:p w14:paraId="1CF017F4" w14:textId="77777777" w:rsidR="00D430E5" w:rsidRPr="00765414" w:rsidRDefault="00D430E5" w:rsidP="00D430E5">
      <w:pPr>
        <w:pStyle w:val="Normal1"/>
        <w:spacing w:before="240" w:after="240" w:line="360" w:lineRule="auto"/>
        <w:jc w:val="both"/>
        <w:rPr>
          <w:rFonts w:eastAsia="Times New Roman"/>
          <w:color w:val="1155CC"/>
          <w:sz w:val="24"/>
          <w:szCs w:val="24"/>
          <w:highlight w:val="white"/>
          <w:u w:val="single"/>
        </w:rPr>
      </w:pPr>
      <w:proofErr w:type="spellStart"/>
      <w:r w:rsidRPr="00765414">
        <w:rPr>
          <w:rFonts w:eastAsia="Times New Roman"/>
          <w:color w:val="222222"/>
          <w:sz w:val="24"/>
          <w:szCs w:val="24"/>
          <w:highlight w:val="white"/>
        </w:rPr>
        <w:t>Guzzo</w:t>
      </w:r>
      <w:proofErr w:type="spellEnd"/>
      <w:r w:rsidRPr="00765414">
        <w:rPr>
          <w:rFonts w:eastAsia="Times New Roman"/>
          <w:color w:val="222222"/>
          <w:sz w:val="24"/>
          <w:szCs w:val="24"/>
          <w:highlight w:val="white"/>
        </w:rPr>
        <w:t xml:space="preserve">, R.F., Abbott, </w:t>
      </w:r>
      <w:proofErr w:type="gramStart"/>
      <w:r w:rsidRPr="00765414">
        <w:rPr>
          <w:rFonts w:eastAsia="Times New Roman"/>
          <w:color w:val="222222"/>
          <w:sz w:val="24"/>
          <w:szCs w:val="24"/>
          <w:highlight w:val="white"/>
        </w:rPr>
        <w:t>J.</w:t>
      </w:r>
      <w:proofErr w:type="gramEnd"/>
      <w:r w:rsidRPr="00765414">
        <w:rPr>
          <w:rFonts w:eastAsia="Times New Roman"/>
          <w:color w:val="222222"/>
          <w:sz w:val="24"/>
          <w:szCs w:val="24"/>
          <w:highlight w:val="white"/>
        </w:rPr>
        <w:t xml:space="preserve"> and Madera, J.M., </w:t>
      </w:r>
      <w:r>
        <w:rPr>
          <w:rFonts w:eastAsia="Times New Roman"/>
          <w:color w:val="222222"/>
          <w:sz w:val="24"/>
          <w:szCs w:val="24"/>
          <w:highlight w:val="white"/>
        </w:rPr>
        <w:t>(</w:t>
      </w:r>
      <w:r w:rsidRPr="00765414">
        <w:rPr>
          <w:rFonts w:eastAsia="Times New Roman"/>
          <w:color w:val="222222"/>
          <w:sz w:val="24"/>
          <w:szCs w:val="24"/>
          <w:highlight w:val="white"/>
        </w:rPr>
        <w:t>2020</w:t>
      </w:r>
      <w:r>
        <w:rPr>
          <w:rFonts w:eastAsia="Times New Roman"/>
          <w:color w:val="222222"/>
          <w:sz w:val="24"/>
          <w:szCs w:val="24"/>
          <w:highlight w:val="white"/>
        </w:rPr>
        <w:t>)</w:t>
      </w:r>
      <w:r w:rsidRPr="00765414">
        <w:rPr>
          <w:rFonts w:eastAsia="Times New Roman"/>
          <w:color w:val="222222"/>
          <w:sz w:val="24"/>
          <w:szCs w:val="24"/>
          <w:highlight w:val="white"/>
        </w:rPr>
        <w:t xml:space="preserve">. A micro-level view of CSR: A hospitality management systematic literature review. </w:t>
      </w:r>
      <w:r w:rsidRPr="00765414">
        <w:rPr>
          <w:i/>
          <w:sz w:val="24"/>
          <w:szCs w:val="24"/>
        </w:rPr>
        <w:t>Cornell Hospitality Quarterly</w:t>
      </w:r>
      <w:r w:rsidRPr="00765414">
        <w:rPr>
          <w:sz w:val="24"/>
          <w:szCs w:val="24"/>
        </w:rPr>
        <w:t xml:space="preserve">, </w:t>
      </w:r>
      <w:r w:rsidRPr="00765414">
        <w:rPr>
          <w:i/>
          <w:sz w:val="24"/>
          <w:szCs w:val="24"/>
        </w:rPr>
        <w:t>61</w:t>
      </w:r>
      <w:r w:rsidRPr="00765414">
        <w:rPr>
          <w:sz w:val="24"/>
          <w:szCs w:val="24"/>
        </w:rPr>
        <w:t>(3), pp.332-352.</w:t>
      </w:r>
      <w:hyperlink r:id="rId29">
        <w:r w:rsidRPr="00765414">
          <w:rPr>
            <w:rFonts w:eastAsia="Times New Roman"/>
            <w:sz w:val="24"/>
            <w:szCs w:val="24"/>
          </w:rPr>
          <w:t xml:space="preserve"> </w:t>
        </w:r>
      </w:hyperlink>
      <w:hyperlink r:id="rId30">
        <w:r w:rsidRPr="00765414">
          <w:rPr>
            <w:rFonts w:eastAsia="Times New Roman"/>
            <w:color w:val="1155CC"/>
            <w:sz w:val="24"/>
            <w:szCs w:val="24"/>
            <w:highlight w:val="white"/>
            <w:u w:val="single"/>
          </w:rPr>
          <w:t>https://journals.sagepub.com/doi/pdf/10.1177/1938965519892907</w:t>
        </w:r>
      </w:hyperlink>
    </w:p>
    <w:p w14:paraId="41D3A077" w14:textId="77777777" w:rsidR="00D430E5" w:rsidRPr="00765414" w:rsidRDefault="00D430E5" w:rsidP="00D430E5">
      <w:pPr>
        <w:pStyle w:val="Normal1"/>
        <w:spacing w:before="240" w:after="240" w:line="360" w:lineRule="auto"/>
        <w:jc w:val="both"/>
        <w:rPr>
          <w:rFonts w:eastAsia="Times New Roman"/>
          <w:color w:val="1155CC"/>
          <w:sz w:val="24"/>
          <w:szCs w:val="24"/>
          <w:highlight w:val="white"/>
          <w:u w:val="single"/>
        </w:rPr>
      </w:pPr>
      <w:r w:rsidRPr="00765414">
        <w:rPr>
          <w:rFonts w:eastAsia="Times New Roman"/>
          <w:color w:val="222222"/>
          <w:sz w:val="24"/>
          <w:szCs w:val="24"/>
          <w:highlight w:val="white"/>
        </w:rPr>
        <w:lastRenderedPageBreak/>
        <w:t xml:space="preserve">Ingram, P.L., (2020). </w:t>
      </w:r>
      <w:r w:rsidRPr="00765414">
        <w:rPr>
          <w:i/>
          <w:sz w:val="24"/>
          <w:szCs w:val="24"/>
        </w:rPr>
        <w:t>The rise of hotel chains in the United States, 189-198</w:t>
      </w:r>
      <w:r w:rsidRPr="00765414">
        <w:rPr>
          <w:sz w:val="24"/>
          <w:szCs w:val="24"/>
        </w:rPr>
        <w:t>. Routledge.</w:t>
      </w:r>
      <w:hyperlink r:id="rId31">
        <w:r w:rsidRPr="00765414">
          <w:rPr>
            <w:rFonts w:eastAsia="Times New Roman"/>
            <w:sz w:val="24"/>
            <w:szCs w:val="24"/>
          </w:rPr>
          <w:t xml:space="preserve"> </w:t>
        </w:r>
      </w:hyperlink>
      <w:hyperlink r:id="rId32">
        <w:r w:rsidRPr="00765414">
          <w:rPr>
            <w:rFonts w:eastAsia="Times New Roman"/>
            <w:color w:val="1155CC"/>
            <w:sz w:val="24"/>
            <w:szCs w:val="24"/>
            <w:highlight w:val="white"/>
            <w:u w:val="single"/>
          </w:rPr>
          <w:t>https://www.taylorfrancis.com/books/mono/10.4324/9781315051802/rise-hotel-chains-united-states-1896-1980-paul-ingram</w:t>
        </w:r>
      </w:hyperlink>
    </w:p>
    <w:p w14:paraId="6EBFD13D" w14:textId="77777777" w:rsidR="00D430E5" w:rsidRPr="00765414" w:rsidRDefault="00D430E5" w:rsidP="00D430E5">
      <w:pPr>
        <w:pStyle w:val="Normal1"/>
        <w:spacing w:before="240" w:after="240" w:line="360" w:lineRule="auto"/>
        <w:jc w:val="both"/>
        <w:rPr>
          <w:rFonts w:eastAsia="Times New Roman"/>
          <w:color w:val="1155CC"/>
          <w:sz w:val="24"/>
          <w:szCs w:val="24"/>
          <w:highlight w:val="white"/>
          <w:u w:val="single"/>
        </w:rPr>
      </w:pPr>
      <w:proofErr w:type="spellStart"/>
      <w:r w:rsidRPr="00765414">
        <w:rPr>
          <w:rFonts w:eastAsia="Times New Roman"/>
          <w:color w:val="222222"/>
          <w:sz w:val="24"/>
          <w:szCs w:val="24"/>
          <w:highlight w:val="white"/>
        </w:rPr>
        <w:t>Olimovich</w:t>
      </w:r>
      <w:proofErr w:type="spellEnd"/>
      <w:r w:rsidRPr="00765414">
        <w:rPr>
          <w:rFonts w:eastAsia="Times New Roman"/>
          <w:color w:val="222222"/>
          <w:sz w:val="24"/>
          <w:szCs w:val="24"/>
          <w:highlight w:val="white"/>
        </w:rPr>
        <w:t xml:space="preserve">, D.I., </w:t>
      </w:r>
      <w:proofErr w:type="spellStart"/>
      <w:r w:rsidRPr="00765414">
        <w:rPr>
          <w:rFonts w:eastAsia="Times New Roman"/>
          <w:color w:val="222222"/>
          <w:sz w:val="24"/>
          <w:szCs w:val="24"/>
          <w:highlight w:val="white"/>
        </w:rPr>
        <w:t>Bakhtiyorovich</w:t>
      </w:r>
      <w:proofErr w:type="spellEnd"/>
      <w:r w:rsidRPr="00765414">
        <w:rPr>
          <w:rFonts w:eastAsia="Times New Roman"/>
          <w:color w:val="222222"/>
          <w:sz w:val="24"/>
          <w:szCs w:val="24"/>
          <w:highlight w:val="white"/>
        </w:rPr>
        <w:t xml:space="preserve">, T.M. and </w:t>
      </w:r>
      <w:proofErr w:type="spellStart"/>
      <w:r w:rsidRPr="00765414">
        <w:rPr>
          <w:rFonts w:eastAsia="Times New Roman"/>
          <w:color w:val="222222"/>
          <w:sz w:val="24"/>
          <w:szCs w:val="24"/>
          <w:highlight w:val="white"/>
        </w:rPr>
        <w:t>Salimovna</w:t>
      </w:r>
      <w:proofErr w:type="spellEnd"/>
      <w:r w:rsidRPr="00765414">
        <w:rPr>
          <w:rFonts w:eastAsia="Times New Roman"/>
          <w:color w:val="222222"/>
          <w:sz w:val="24"/>
          <w:szCs w:val="24"/>
          <w:highlight w:val="white"/>
        </w:rPr>
        <w:t xml:space="preserve">, N.G., (2020). Improving of personnel training in hotel </w:t>
      </w:r>
      <w:proofErr w:type="spellStart"/>
      <w:r w:rsidRPr="00765414">
        <w:rPr>
          <w:rFonts w:eastAsia="Times New Roman"/>
          <w:color w:val="222222"/>
          <w:sz w:val="24"/>
          <w:szCs w:val="24"/>
          <w:highlight w:val="white"/>
        </w:rPr>
        <w:t>bussines</w:t>
      </w:r>
      <w:proofErr w:type="spellEnd"/>
      <w:r w:rsidRPr="00765414">
        <w:rPr>
          <w:rFonts w:eastAsia="Times New Roman"/>
          <w:color w:val="222222"/>
          <w:sz w:val="24"/>
          <w:szCs w:val="24"/>
          <w:highlight w:val="white"/>
        </w:rPr>
        <w:t xml:space="preserve">. </w:t>
      </w:r>
      <w:r w:rsidRPr="00765414">
        <w:rPr>
          <w:i/>
          <w:sz w:val="24"/>
          <w:szCs w:val="24"/>
        </w:rPr>
        <w:t>Academy</w:t>
      </w:r>
      <w:r w:rsidRPr="00765414">
        <w:rPr>
          <w:sz w:val="24"/>
          <w:szCs w:val="24"/>
        </w:rPr>
        <w:t>, (2 (53)), pp.18-19.</w:t>
      </w:r>
      <w:hyperlink r:id="rId33">
        <w:r w:rsidRPr="00765414">
          <w:rPr>
            <w:rFonts w:eastAsia="Times New Roman"/>
            <w:sz w:val="24"/>
            <w:szCs w:val="24"/>
          </w:rPr>
          <w:t xml:space="preserve"> </w:t>
        </w:r>
      </w:hyperlink>
      <w:hyperlink r:id="rId34">
        <w:r w:rsidRPr="00765414">
          <w:rPr>
            <w:rFonts w:eastAsia="Times New Roman"/>
            <w:color w:val="1155CC"/>
            <w:sz w:val="24"/>
            <w:szCs w:val="24"/>
            <w:highlight w:val="white"/>
            <w:u w:val="single"/>
          </w:rPr>
          <w:t>https://cyberleninka.ru/article/n/improving-of-personnel-training-in-hotel-bussines</w:t>
        </w:r>
      </w:hyperlink>
    </w:p>
    <w:p w14:paraId="4FCB1376" w14:textId="77777777" w:rsidR="00D430E5" w:rsidRPr="00765414" w:rsidRDefault="00D430E5" w:rsidP="00D430E5">
      <w:pPr>
        <w:pStyle w:val="Normal1"/>
        <w:spacing w:before="240" w:after="240" w:line="360" w:lineRule="auto"/>
        <w:jc w:val="both"/>
        <w:rPr>
          <w:rFonts w:eastAsia="Times New Roman"/>
          <w:color w:val="1155CC"/>
          <w:sz w:val="24"/>
          <w:szCs w:val="24"/>
          <w:u w:val="single"/>
        </w:rPr>
      </w:pPr>
      <w:proofErr w:type="spellStart"/>
      <w:r w:rsidRPr="00765414">
        <w:rPr>
          <w:rFonts w:eastAsia="Times New Roman"/>
          <w:color w:val="222222"/>
          <w:sz w:val="24"/>
          <w:szCs w:val="24"/>
          <w:highlight w:val="white"/>
        </w:rPr>
        <w:t>Ozdemir</w:t>
      </w:r>
      <w:proofErr w:type="spellEnd"/>
      <w:r w:rsidRPr="00765414">
        <w:rPr>
          <w:rFonts w:eastAsia="Times New Roman"/>
          <w:color w:val="222222"/>
          <w:sz w:val="24"/>
          <w:szCs w:val="24"/>
          <w:highlight w:val="white"/>
        </w:rPr>
        <w:t xml:space="preserve">, O., </w:t>
      </w:r>
      <w:proofErr w:type="spellStart"/>
      <w:r w:rsidRPr="00765414">
        <w:rPr>
          <w:rFonts w:eastAsia="Times New Roman"/>
          <w:color w:val="222222"/>
          <w:sz w:val="24"/>
          <w:szCs w:val="24"/>
          <w:highlight w:val="white"/>
        </w:rPr>
        <w:t>Dogru</w:t>
      </w:r>
      <w:proofErr w:type="spellEnd"/>
      <w:r w:rsidRPr="00765414">
        <w:rPr>
          <w:rFonts w:eastAsia="Times New Roman"/>
          <w:color w:val="222222"/>
          <w:sz w:val="24"/>
          <w:szCs w:val="24"/>
          <w:highlight w:val="white"/>
        </w:rPr>
        <w:t xml:space="preserve">, T., </w:t>
      </w:r>
      <w:proofErr w:type="spellStart"/>
      <w:r w:rsidRPr="00765414">
        <w:rPr>
          <w:rFonts w:eastAsia="Times New Roman"/>
          <w:color w:val="222222"/>
          <w:sz w:val="24"/>
          <w:szCs w:val="24"/>
          <w:highlight w:val="white"/>
        </w:rPr>
        <w:t>Kizildag</w:t>
      </w:r>
      <w:proofErr w:type="spellEnd"/>
      <w:r w:rsidRPr="00765414">
        <w:rPr>
          <w:rFonts w:eastAsia="Times New Roman"/>
          <w:color w:val="222222"/>
          <w:sz w:val="24"/>
          <w:szCs w:val="24"/>
          <w:highlight w:val="white"/>
        </w:rPr>
        <w:t xml:space="preserve">, M., </w:t>
      </w:r>
      <w:proofErr w:type="spellStart"/>
      <w:r w:rsidRPr="00765414">
        <w:rPr>
          <w:rFonts w:eastAsia="Times New Roman"/>
          <w:color w:val="222222"/>
          <w:sz w:val="24"/>
          <w:szCs w:val="24"/>
          <w:highlight w:val="white"/>
        </w:rPr>
        <w:t>Mody</w:t>
      </w:r>
      <w:proofErr w:type="spellEnd"/>
      <w:r w:rsidRPr="00765414">
        <w:rPr>
          <w:rFonts w:eastAsia="Times New Roman"/>
          <w:color w:val="222222"/>
          <w:sz w:val="24"/>
          <w:szCs w:val="24"/>
          <w:highlight w:val="white"/>
        </w:rPr>
        <w:t xml:space="preserve">, M. and Suess, C., (2021). Quantifying the economic impact of COVID-19 on the US hotel industry: Examination of hotel segments and operational structures. </w:t>
      </w:r>
      <w:r w:rsidRPr="00765414">
        <w:rPr>
          <w:i/>
          <w:sz w:val="24"/>
          <w:szCs w:val="24"/>
        </w:rPr>
        <w:t>Tourism Management Perspectives</w:t>
      </w:r>
      <w:r w:rsidRPr="00765414">
        <w:rPr>
          <w:sz w:val="24"/>
          <w:szCs w:val="24"/>
        </w:rPr>
        <w:t xml:space="preserve">, </w:t>
      </w:r>
      <w:r w:rsidRPr="00765414">
        <w:rPr>
          <w:i/>
          <w:sz w:val="24"/>
          <w:szCs w:val="24"/>
        </w:rPr>
        <w:t>39</w:t>
      </w:r>
      <w:r w:rsidRPr="00765414">
        <w:rPr>
          <w:sz w:val="24"/>
          <w:szCs w:val="24"/>
        </w:rPr>
        <w:t>, p.108</w:t>
      </w:r>
      <w:hyperlink r:id="rId35">
        <w:r w:rsidRPr="00765414">
          <w:rPr>
            <w:rFonts w:eastAsia="Times New Roman"/>
            <w:color w:val="1155CC"/>
            <w:sz w:val="24"/>
            <w:szCs w:val="24"/>
            <w:u w:val="single"/>
          </w:rPr>
          <w:t>https://www.sciencedirect.com/science/article/pii/S2211973621000775</w:t>
        </w:r>
      </w:hyperlink>
      <w:r w:rsidRPr="00765414">
        <w:rPr>
          <w:rFonts w:eastAsia="Times New Roman"/>
          <w:color w:val="1155CC"/>
          <w:sz w:val="24"/>
          <w:szCs w:val="24"/>
          <w:u w:val="single"/>
        </w:rPr>
        <w:t xml:space="preserve"> </w:t>
      </w:r>
    </w:p>
    <w:p w14:paraId="3CB66AE9" w14:textId="77777777" w:rsidR="00D430E5" w:rsidRPr="00765414" w:rsidRDefault="00D430E5" w:rsidP="00D430E5">
      <w:pPr>
        <w:pStyle w:val="Normal1"/>
        <w:spacing w:before="240" w:after="240" w:line="360" w:lineRule="auto"/>
        <w:jc w:val="both"/>
        <w:rPr>
          <w:rFonts w:eastAsia="Times New Roman"/>
          <w:color w:val="1155CC"/>
          <w:sz w:val="24"/>
          <w:szCs w:val="24"/>
          <w:highlight w:val="white"/>
          <w:u w:val="single"/>
        </w:rPr>
      </w:pPr>
      <w:r w:rsidRPr="00765414">
        <w:rPr>
          <w:rFonts w:eastAsia="Times New Roman"/>
          <w:color w:val="222222"/>
          <w:sz w:val="24"/>
          <w:szCs w:val="24"/>
          <w:highlight w:val="white"/>
        </w:rPr>
        <w:t>Rutherford, Denney G. "Hotel management and operations." (2021).</w:t>
      </w:r>
      <w:hyperlink r:id="rId36">
        <w:r w:rsidRPr="00765414">
          <w:rPr>
            <w:rFonts w:eastAsia="Times New Roman"/>
            <w:sz w:val="24"/>
            <w:szCs w:val="24"/>
          </w:rPr>
          <w:t xml:space="preserve"> </w:t>
        </w:r>
      </w:hyperlink>
      <w:hyperlink r:id="rId37">
        <w:r w:rsidRPr="00765414">
          <w:rPr>
            <w:rFonts w:eastAsia="Times New Roman"/>
            <w:color w:val="1155CC"/>
            <w:sz w:val="24"/>
            <w:szCs w:val="24"/>
            <w:highlight w:val="white"/>
            <w:u w:val="single"/>
          </w:rPr>
          <w:t>http://elibrary.gci.edu.np/bitstream/123456789/3277/1/Bt.489%20Hotel%20Management%20and%20Operations%20by%20Denney%20G.%20Rutherford%2C%20Michael%20J.%20OFallon.pdf</w:t>
        </w:r>
      </w:hyperlink>
    </w:p>
    <w:p w14:paraId="3D304CB4" w14:textId="77777777" w:rsidR="00D430E5" w:rsidRPr="00765414" w:rsidRDefault="00D430E5" w:rsidP="00D430E5">
      <w:pPr>
        <w:pStyle w:val="Normal1"/>
        <w:spacing w:before="240" w:after="240" w:line="360" w:lineRule="auto"/>
        <w:jc w:val="both"/>
        <w:rPr>
          <w:rFonts w:eastAsia="Times New Roman"/>
          <w:color w:val="222222"/>
          <w:sz w:val="24"/>
          <w:szCs w:val="24"/>
          <w:highlight w:val="white"/>
        </w:rPr>
      </w:pPr>
      <w:r w:rsidRPr="00765414">
        <w:rPr>
          <w:rFonts w:eastAsia="Times New Roman"/>
          <w:color w:val="222222"/>
          <w:sz w:val="24"/>
          <w:szCs w:val="24"/>
          <w:highlight w:val="white"/>
        </w:rPr>
        <w:t xml:space="preserve"> </w:t>
      </w:r>
    </w:p>
    <w:p w14:paraId="00FB69FD" w14:textId="77777777" w:rsidR="00D430E5" w:rsidRPr="00765414" w:rsidRDefault="00D430E5" w:rsidP="00D430E5">
      <w:pPr>
        <w:pStyle w:val="Normal1"/>
        <w:spacing w:before="240" w:after="240" w:line="360" w:lineRule="auto"/>
        <w:jc w:val="both"/>
        <w:rPr>
          <w:rFonts w:eastAsia="Times New Roman"/>
          <w:color w:val="222222"/>
          <w:sz w:val="24"/>
          <w:szCs w:val="24"/>
          <w:highlight w:val="white"/>
        </w:rPr>
      </w:pPr>
      <w:r w:rsidRPr="00765414">
        <w:rPr>
          <w:rFonts w:eastAsia="Times New Roman"/>
          <w:color w:val="222222"/>
          <w:sz w:val="24"/>
          <w:szCs w:val="24"/>
          <w:highlight w:val="white"/>
        </w:rPr>
        <w:t xml:space="preserve"> </w:t>
      </w:r>
    </w:p>
    <w:p w14:paraId="5F920822" w14:textId="77777777" w:rsidR="00D430E5" w:rsidRPr="005C0085" w:rsidRDefault="00D430E5" w:rsidP="00D430E5">
      <w:pPr>
        <w:pStyle w:val="Normal1"/>
        <w:spacing w:after="160" w:line="360" w:lineRule="auto"/>
        <w:jc w:val="both"/>
        <w:rPr>
          <w:sz w:val="24"/>
          <w:szCs w:val="24"/>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EAECD" w14:textId="77777777" w:rsidR="00721B6B" w:rsidRDefault="00721B6B" w:rsidP="004D0F63">
      <w:pPr>
        <w:spacing w:after="0" w:line="240" w:lineRule="auto"/>
      </w:pPr>
      <w:r>
        <w:separator/>
      </w:r>
    </w:p>
  </w:endnote>
  <w:endnote w:type="continuationSeparator" w:id="0">
    <w:p w14:paraId="521F5592" w14:textId="77777777" w:rsidR="00721B6B" w:rsidRDefault="00721B6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4E0BE" w14:textId="77777777" w:rsidR="00721B6B" w:rsidRDefault="00721B6B" w:rsidP="004D0F63">
      <w:pPr>
        <w:spacing w:after="0" w:line="240" w:lineRule="auto"/>
      </w:pPr>
      <w:r>
        <w:separator/>
      </w:r>
    </w:p>
  </w:footnote>
  <w:footnote w:type="continuationSeparator" w:id="0">
    <w:p w14:paraId="4B0924C3" w14:textId="77777777" w:rsidR="00721B6B" w:rsidRDefault="00721B6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3C62"/>
    <w:rsid w:val="00137075"/>
    <w:rsid w:val="001749FD"/>
    <w:rsid w:val="00330917"/>
    <w:rsid w:val="00336E40"/>
    <w:rsid w:val="00357851"/>
    <w:rsid w:val="00430197"/>
    <w:rsid w:val="00443EC2"/>
    <w:rsid w:val="0045538B"/>
    <w:rsid w:val="004D0F63"/>
    <w:rsid w:val="00592A7E"/>
    <w:rsid w:val="00593982"/>
    <w:rsid w:val="005F689A"/>
    <w:rsid w:val="006B6681"/>
    <w:rsid w:val="00721B6B"/>
    <w:rsid w:val="00802465"/>
    <w:rsid w:val="0086599B"/>
    <w:rsid w:val="00896CB3"/>
    <w:rsid w:val="00977466"/>
    <w:rsid w:val="009D31CA"/>
    <w:rsid w:val="00AF528A"/>
    <w:rsid w:val="00B0725C"/>
    <w:rsid w:val="00BB646D"/>
    <w:rsid w:val="00C74CA4"/>
    <w:rsid w:val="00C94BEB"/>
    <w:rsid w:val="00CD26B9"/>
    <w:rsid w:val="00D430E5"/>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customStyle="1" w:styleId="Normal1">
    <w:name w:val="Normal1"/>
    <w:rsid w:val="00896CB3"/>
    <w:pPr>
      <w:spacing w:after="0" w:line="276" w:lineRule="auto"/>
    </w:pPr>
    <w:rPr>
      <w:rFonts w:ascii="Arial" w:eastAsia="Arial" w:hAnsi="Arial" w:cs="Arial"/>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Dheeraj-Nim/publication/337219590_Impact_of_Housekeeping_Services_and_Practices_on_Customer_Satisfaction_and_Repeat_Business/links/5e50effb92851c7f7f4cc965/Impact-of-Housekeeping-Services-and-Practices-on-Customer-Satisfaction-and-Repeat-Business.pdf" TargetMode="External"/><Relationship Id="rId13" Type="http://schemas.openxmlformats.org/officeDocument/2006/relationships/hyperlink" Target="https://www.cambridge.org/core/elements/frankfurt-book-fair-andbestseller-business/46619680A5D0ABA5ABED6403C74DE1A0" TargetMode="External"/><Relationship Id="rId18" Type="http://schemas.openxmlformats.org/officeDocument/2006/relationships/hyperlink" Target="https://www.ijesty.org/index.php/ijesty/article/view/55" TargetMode="External"/><Relationship Id="rId26" Type="http://schemas.openxmlformats.org/officeDocument/2006/relationships/hyperlink" Target="https://www.sciencedirect.com/science/article/pii/S0278431918308612"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knepublishing.com/index.php/KnE-Social/article/view/4081" TargetMode="External"/><Relationship Id="rId34" Type="http://schemas.openxmlformats.org/officeDocument/2006/relationships/hyperlink" Target="https://cyberleninka.ru/article/n/improving-of-personnel-training-in-hotel-bussines" TargetMode="External"/><Relationship Id="rId7" Type="http://schemas.openxmlformats.org/officeDocument/2006/relationships/image" Target="media/image1.png"/><Relationship Id="rId12" Type="http://schemas.openxmlformats.org/officeDocument/2006/relationships/hyperlink" Target="https://www.tandfonline.com/doi/abs/10.1080/10615806.2018.1506640" TargetMode="External"/><Relationship Id="rId17" Type="http://schemas.openxmlformats.org/officeDocument/2006/relationships/hyperlink" Target="https://www.ijesty.org/index.php/ijesty/article/view/55" TargetMode="External"/><Relationship Id="rId25" Type="http://schemas.openxmlformats.org/officeDocument/2006/relationships/hyperlink" Target="https://www.sciencedirect.com/science/article/pii/S0278431918308612" TargetMode="External"/><Relationship Id="rId33" Type="http://schemas.openxmlformats.org/officeDocument/2006/relationships/hyperlink" Target="https://cyberleninka.ru/article/n/improving-of-personnel-training-in-hotel-bussine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content/doi/10.1108/IJCHM-02-2018-0105/full/html" TargetMode="External"/><Relationship Id="rId20" Type="http://schemas.openxmlformats.org/officeDocument/2006/relationships/hyperlink" Target="https://www.knepublishing.com/index.php/KnE-Social/article/view/4081" TargetMode="External"/><Relationship Id="rId29" Type="http://schemas.openxmlformats.org/officeDocument/2006/relationships/hyperlink" Target="https://journals.sagepub.com/doi/pdf/10.1177/19389655198929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eeexplore.ieee.org/abstract/document/9752122/" TargetMode="External"/><Relationship Id="rId24" Type="http://schemas.openxmlformats.org/officeDocument/2006/relationships/hyperlink" Target="https://www.tandfonline.com/doi/abs/10.1080/10963758.2019.1575748" TargetMode="External"/><Relationship Id="rId32" Type="http://schemas.openxmlformats.org/officeDocument/2006/relationships/hyperlink" Target="https://www.taylorfrancis.com/books/mono/10.4324/9781315051802/rise-hotel-chains-united-states-1896-1980-paul-ingram" TargetMode="External"/><Relationship Id="rId37" Type="http://schemas.openxmlformats.org/officeDocument/2006/relationships/hyperlink" Target="http://elibrary.gci.edu.np/bitstream/123456789/3277/1/Bt.489%20Hotel%20Management%20and%20Operations%20by%20Denney%20G.%20Rutherford%2C%20Michael%20J.%20OFallon.pdf" TargetMode="External"/><Relationship Id="rId5" Type="http://schemas.openxmlformats.org/officeDocument/2006/relationships/footnotes" Target="footnotes.xml"/><Relationship Id="rId15" Type="http://schemas.openxmlformats.org/officeDocument/2006/relationships/hyperlink" Target="https://www.emerald.com/insight/content/doi/10.1108/IJCHM-02-2018-0105/full/html" TargetMode="External"/><Relationship Id="rId23" Type="http://schemas.openxmlformats.org/officeDocument/2006/relationships/hyperlink" Target="https://www.tandfonline.com/doi/abs/10.1080/10963758.2019.1575748" TargetMode="External"/><Relationship Id="rId28" Type="http://schemas.openxmlformats.org/officeDocument/2006/relationships/hyperlink" Target="https://www.sciencedirect.com/science/article/pii/S0261517718302772" TargetMode="External"/><Relationship Id="rId36" Type="http://schemas.openxmlformats.org/officeDocument/2006/relationships/hyperlink" Target="http://elibrary.gci.edu.np/bitstream/123456789/3277/1/Bt.489%20Hotel%20Management%20and%20Operations%20by%20Denney%20G.%20Rutherford%2C%20Michael%20J.%20OFallon.pdf" TargetMode="External"/><Relationship Id="rId10" Type="http://schemas.openxmlformats.org/officeDocument/2006/relationships/hyperlink" Target="http://djournals.com/resolusi/article/view/70" TargetMode="External"/><Relationship Id="rId19" Type="http://schemas.openxmlformats.org/officeDocument/2006/relationships/hyperlink" Target="https://www.researchgate.net/profile/Madhu-Druvakumar/publication/352992733_Study_on_Price_Discovery_of_Selected_Indian_Agriculture_Commodity_with_Special_Orientation_to_Ncdex/links/60e2b60c299bf1ea9ee1223d/Study-on-Price-Discovery-of-Selected-Indian-Agriculture-Commodity-with-Special-Orientation-to-Ncdex.pdf" TargetMode="External"/><Relationship Id="rId31" Type="http://schemas.openxmlformats.org/officeDocument/2006/relationships/hyperlink" Target="https://www.taylorfrancis.com/books/mono/10.4324/9781315051802/rise-hotel-chains-united-states-1896-1980-paul-ingram" TargetMode="External"/><Relationship Id="rId4" Type="http://schemas.openxmlformats.org/officeDocument/2006/relationships/webSettings" Target="webSettings.xml"/><Relationship Id="rId9" Type="http://schemas.openxmlformats.org/officeDocument/2006/relationships/hyperlink" Target="https://www.sciencedirect.com/science/article/pii/S0278431918304687" TargetMode="External"/><Relationship Id="rId14" Type="http://schemas.openxmlformats.org/officeDocument/2006/relationships/hyperlink" Target="https://openlibrary-repo.ecampusontario.ca/xmlui/handle/123456789/1692" TargetMode="External"/><Relationship Id="rId22" Type="http://schemas.openxmlformats.org/officeDocument/2006/relationships/hyperlink" Target="https://www.emerald.com/insight/content/doi/10.1108/IJCHM-04-2020-0348/full/html?_ga=2.189910952.226580688.1622390624-1413684831.1622390621&amp;utm_source=TrendMD&amp;utm_medium=cpc&amp;utm_campaign=International_Journal_of_Contemporary_Hospitality_Management_TrendMD_0&amp;WT.mc_id=Emerald_TrendMD_0" TargetMode="External"/><Relationship Id="rId27" Type="http://schemas.openxmlformats.org/officeDocument/2006/relationships/hyperlink" Target="https://www.sciencedirect.com/science/article/pii/S0261517718302772" TargetMode="External"/><Relationship Id="rId30" Type="http://schemas.openxmlformats.org/officeDocument/2006/relationships/hyperlink" Target="https://journals.sagepub.com/doi/pdf/10.1177/1938965519892907" TargetMode="External"/><Relationship Id="rId35" Type="http://schemas.openxmlformats.org/officeDocument/2006/relationships/hyperlink" Target="https://www.sciencedirect.com/science/article/pii/S22119736210007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13</Pages>
  <Words>3926</Words>
  <Characters>22383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Monica Cristina Grigoruta</cp:lastModifiedBy>
  <cp:revision>7</cp:revision>
  <dcterms:created xsi:type="dcterms:W3CDTF">2023-03-05T16:30:00Z</dcterms:created>
  <dcterms:modified xsi:type="dcterms:W3CDTF">2023-03-09T10:20:00Z</dcterms:modified>
</cp:coreProperties>
</file>