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8B13BC" w14:textId="21E22CB6" w:rsidR="00905CB8" w:rsidRPr="000D76E9" w:rsidRDefault="00000000">
      <w:pPr>
        <w:spacing w:line="360" w:lineRule="auto"/>
      </w:pPr>
      <w:r>
        <w:t xml:space="preserve"> </w:t>
      </w:r>
      <w:r w:rsidR="00E351AC">
        <w:t xml:space="preserve">                                        </w:t>
      </w:r>
      <w:r w:rsidR="000D76E9">
        <w:rPr>
          <w:b/>
          <w:bCs/>
        </w:rPr>
        <w:t>NAME-:</w:t>
      </w:r>
      <w:r w:rsidR="000D76E9">
        <w:t xml:space="preserve">PATEL ROHANKUMAR </w:t>
      </w:r>
      <w:proofErr w:type="spellStart"/>
      <w:r w:rsidR="000D76E9">
        <w:t>YOGESHBHAI</w:t>
      </w:r>
      <w:proofErr w:type="spellEnd"/>
      <w:r w:rsidR="000D76E9">
        <w:t xml:space="preserve"> </w:t>
      </w:r>
    </w:p>
    <w:p w14:paraId="7880D7C7" w14:textId="1C0DD071" w:rsidR="00905CB8" w:rsidRDefault="00000000">
      <w:pPr>
        <w:spacing w:line="360" w:lineRule="auto"/>
        <w:rPr>
          <w:b/>
          <w:bCs/>
        </w:rPr>
      </w:pPr>
      <w:r>
        <w:t xml:space="preserve"> </w:t>
      </w:r>
      <w:r w:rsidR="000D76E9">
        <w:t xml:space="preserve">                                        </w:t>
      </w:r>
      <w:r w:rsidR="000D76E9">
        <w:rPr>
          <w:b/>
          <w:bCs/>
        </w:rPr>
        <w:t>STUDENT ID-:2239383</w:t>
      </w:r>
    </w:p>
    <w:p w14:paraId="43BB1DD4" w14:textId="77777777" w:rsidR="000D76E9" w:rsidRPr="000D76E9" w:rsidRDefault="000D76E9">
      <w:pPr>
        <w:spacing w:line="360" w:lineRule="auto"/>
        <w:rPr>
          <w:b/>
          <w:bCs/>
        </w:rPr>
      </w:pPr>
    </w:p>
    <w:p w14:paraId="01E2EE40" w14:textId="77777777" w:rsidR="00905CB8" w:rsidRDefault="00000000">
      <w:pPr>
        <w:spacing w:line="360" w:lineRule="auto"/>
        <w:rPr>
          <w:b/>
          <w:i/>
          <w:u w:val="single"/>
        </w:rPr>
      </w:pPr>
      <w:r>
        <w:rPr>
          <w:b/>
          <w:i/>
          <w:u w:val="single"/>
        </w:rPr>
        <w:t xml:space="preserve"> </w:t>
      </w:r>
    </w:p>
    <w:p w14:paraId="79DAB196" w14:textId="77777777" w:rsidR="00905CB8" w:rsidRDefault="00000000">
      <w:pPr>
        <w:spacing w:line="360" w:lineRule="auto"/>
        <w:rPr>
          <w:b/>
          <w:i/>
          <w:u w:val="single"/>
        </w:rPr>
      </w:pPr>
      <w:r>
        <w:rPr>
          <w:b/>
          <w:i/>
          <w:u w:val="single"/>
        </w:rPr>
        <w:t xml:space="preserve"> </w:t>
      </w:r>
    </w:p>
    <w:p w14:paraId="55DBCB5E" w14:textId="77777777" w:rsidR="00905CB8" w:rsidRDefault="00000000">
      <w:pPr>
        <w:spacing w:line="360" w:lineRule="auto"/>
        <w:jc w:val="center"/>
        <w:rPr>
          <w:b/>
          <w:i/>
          <w:sz w:val="54"/>
          <w:szCs w:val="54"/>
          <w:u w:val="single"/>
        </w:rPr>
      </w:pPr>
      <w:r>
        <w:rPr>
          <w:b/>
          <w:i/>
          <w:sz w:val="54"/>
          <w:szCs w:val="54"/>
          <w:u w:val="single"/>
        </w:rPr>
        <w:t>Proposal</w:t>
      </w:r>
    </w:p>
    <w:p w14:paraId="6C15BA13" w14:textId="77777777" w:rsidR="00905CB8" w:rsidRDefault="00905CB8">
      <w:pPr>
        <w:spacing w:line="360" w:lineRule="auto"/>
        <w:rPr>
          <w:b/>
          <w:i/>
          <w:u w:val="single"/>
        </w:rPr>
      </w:pPr>
    </w:p>
    <w:p w14:paraId="18905E72" w14:textId="77777777" w:rsidR="00905CB8" w:rsidRDefault="00000000">
      <w:pPr>
        <w:spacing w:after="160" w:line="360" w:lineRule="auto"/>
        <w:rPr>
          <w:b/>
          <w:i/>
          <w:u w:val="single"/>
        </w:rPr>
      </w:pPr>
      <w:r>
        <w:rPr>
          <w:b/>
          <w:i/>
          <w:u w:val="single"/>
        </w:rPr>
        <w:t xml:space="preserve"> </w:t>
      </w:r>
    </w:p>
    <w:p w14:paraId="7583F27C" w14:textId="77777777" w:rsidR="00905CB8" w:rsidRDefault="00905CB8">
      <w:pPr>
        <w:spacing w:line="360" w:lineRule="auto"/>
      </w:pPr>
    </w:p>
    <w:p w14:paraId="61FA6C4A" w14:textId="77777777" w:rsidR="00905CB8" w:rsidRDefault="00000000">
      <w:pPr>
        <w:spacing w:line="360" w:lineRule="auto"/>
      </w:pPr>
      <w:r>
        <w:t xml:space="preserve"> </w:t>
      </w:r>
    </w:p>
    <w:p w14:paraId="5F194CCA" w14:textId="77777777" w:rsidR="00905CB8" w:rsidRDefault="00905CB8">
      <w:pPr>
        <w:spacing w:line="360" w:lineRule="auto"/>
      </w:pPr>
    </w:p>
    <w:p w14:paraId="68A3CF86" w14:textId="77777777" w:rsidR="00905CB8" w:rsidRDefault="00000000">
      <w:pPr>
        <w:spacing w:after="160" w:line="360" w:lineRule="auto"/>
        <w:rPr>
          <w:b/>
        </w:rPr>
      </w:pPr>
      <w:r>
        <w:rPr>
          <w:b/>
        </w:rPr>
        <w:t xml:space="preserve"> </w:t>
      </w:r>
    </w:p>
    <w:p w14:paraId="6F5D4854" w14:textId="77777777" w:rsidR="00905CB8" w:rsidRDefault="00000000">
      <w:pPr>
        <w:pStyle w:val="Heading1"/>
        <w:keepNext w:val="0"/>
        <w:keepLines w:val="0"/>
        <w:spacing w:line="360" w:lineRule="auto"/>
      </w:pPr>
      <w:bookmarkStart w:id="0" w:name="_wwqy2ae536d1" w:colFirst="0" w:colLast="0"/>
      <w:bookmarkEnd w:id="0"/>
      <w:r>
        <w:br w:type="page"/>
      </w:r>
    </w:p>
    <w:p w14:paraId="68ACB9FF" w14:textId="77777777" w:rsidR="00905CB8" w:rsidRDefault="00905CB8">
      <w:pPr>
        <w:pStyle w:val="Heading1"/>
        <w:keepNext w:val="0"/>
        <w:keepLines w:val="0"/>
        <w:spacing w:line="360" w:lineRule="auto"/>
      </w:pPr>
      <w:bookmarkStart w:id="1" w:name="_bx9p47qsccjv" w:colFirst="0" w:colLast="0"/>
      <w:bookmarkEnd w:id="1"/>
    </w:p>
    <w:sdt>
      <w:sdtPr>
        <w:id w:val="413139334"/>
        <w:docPartObj>
          <w:docPartGallery w:val="Table of Contents"/>
          <w:docPartUnique/>
        </w:docPartObj>
      </w:sdtPr>
      <w:sdtContent>
        <w:p w14:paraId="6CC6E0E0" w14:textId="4E5CFCE9" w:rsidR="00F6739B" w:rsidRDefault="00000000">
          <w:pPr>
            <w:pStyle w:val="TOC1"/>
            <w:tabs>
              <w:tab w:val="right" w:pos="9350"/>
            </w:tabs>
            <w:rPr>
              <w:noProof/>
            </w:rPr>
          </w:pPr>
          <w:r>
            <w:fldChar w:fldCharType="begin"/>
          </w:r>
          <w:r>
            <w:instrText xml:space="preserve"> TOC \h \u \z \t "Heading 1,1,Heading 2,2,Heading 3,3,Heading 4,4,Heading 5,5,Heading 6,6,"</w:instrText>
          </w:r>
          <w:r>
            <w:fldChar w:fldCharType="separate"/>
          </w:r>
          <w:hyperlink w:anchor="_Toc172711578" w:history="1">
            <w:r w:rsidR="00F6739B" w:rsidRPr="00414D62">
              <w:rPr>
                <w:rStyle w:val="Hyperlink"/>
                <w:noProof/>
              </w:rPr>
              <w:t>List of Abbreviation table:</w:t>
            </w:r>
            <w:r w:rsidR="00F6739B">
              <w:rPr>
                <w:noProof/>
                <w:webHidden/>
              </w:rPr>
              <w:tab/>
            </w:r>
            <w:r w:rsidR="00F6739B">
              <w:rPr>
                <w:noProof/>
                <w:webHidden/>
              </w:rPr>
              <w:fldChar w:fldCharType="begin"/>
            </w:r>
            <w:r w:rsidR="00F6739B">
              <w:rPr>
                <w:noProof/>
                <w:webHidden/>
              </w:rPr>
              <w:instrText xml:space="preserve"> PAGEREF _Toc172711578 \h </w:instrText>
            </w:r>
            <w:r w:rsidR="00F6739B">
              <w:rPr>
                <w:noProof/>
                <w:webHidden/>
              </w:rPr>
            </w:r>
            <w:r w:rsidR="00F6739B">
              <w:rPr>
                <w:noProof/>
                <w:webHidden/>
              </w:rPr>
              <w:fldChar w:fldCharType="separate"/>
            </w:r>
            <w:r w:rsidR="00F6739B">
              <w:rPr>
                <w:noProof/>
                <w:webHidden/>
              </w:rPr>
              <w:t>3</w:t>
            </w:r>
            <w:r w:rsidR="00F6739B">
              <w:rPr>
                <w:noProof/>
                <w:webHidden/>
              </w:rPr>
              <w:fldChar w:fldCharType="end"/>
            </w:r>
          </w:hyperlink>
        </w:p>
        <w:p w14:paraId="24ADD9D4" w14:textId="45643FB2" w:rsidR="00F6739B" w:rsidRDefault="00000000">
          <w:pPr>
            <w:pStyle w:val="TOC1"/>
            <w:tabs>
              <w:tab w:val="right" w:pos="9350"/>
            </w:tabs>
            <w:rPr>
              <w:noProof/>
            </w:rPr>
          </w:pPr>
          <w:hyperlink w:anchor="_Toc172711579" w:history="1">
            <w:r w:rsidR="00F6739B" w:rsidRPr="00414D62">
              <w:rPr>
                <w:rStyle w:val="Hyperlink"/>
                <w:noProof/>
              </w:rPr>
              <w:t>Research Title:</w:t>
            </w:r>
            <w:r w:rsidR="00F6739B">
              <w:rPr>
                <w:noProof/>
                <w:webHidden/>
              </w:rPr>
              <w:tab/>
            </w:r>
            <w:r w:rsidR="00F6739B">
              <w:rPr>
                <w:noProof/>
                <w:webHidden/>
              </w:rPr>
              <w:fldChar w:fldCharType="begin"/>
            </w:r>
            <w:r w:rsidR="00F6739B">
              <w:rPr>
                <w:noProof/>
                <w:webHidden/>
              </w:rPr>
              <w:instrText xml:space="preserve"> PAGEREF _Toc172711579 \h </w:instrText>
            </w:r>
            <w:r w:rsidR="00F6739B">
              <w:rPr>
                <w:noProof/>
                <w:webHidden/>
              </w:rPr>
            </w:r>
            <w:r w:rsidR="00F6739B">
              <w:rPr>
                <w:noProof/>
                <w:webHidden/>
              </w:rPr>
              <w:fldChar w:fldCharType="separate"/>
            </w:r>
            <w:r w:rsidR="00F6739B">
              <w:rPr>
                <w:noProof/>
                <w:webHidden/>
              </w:rPr>
              <w:t>4</w:t>
            </w:r>
            <w:r w:rsidR="00F6739B">
              <w:rPr>
                <w:noProof/>
                <w:webHidden/>
              </w:rPr>
              <w:fldChar w:fldCharType="end"/>
            </w:r>
          </w:hyperlink>
        </w:p>
        <w:p w14:paraId="3C8A5596" w14:textId="153EBE63" w:rsidR="00F6739B" w:rsidRDefault="00000000">
          <w:pPr>
            <w:pStyle w:val="TOC1"/>
            <w:tabs>
              <w:tab w:val="right" w:pos="9350"/>
            </w:tabs>
            <w:rPr>
              <w:noProof/>
            </w:rPr>
          </w:pPr>
          <w:hyperlink w:anchor="_Toc172711580" w:history="1">
            <w:r w:rsidR="00F6739B" w:rsidRPr="00414D62">
              <w:rPr>
                <w:rStyle w:val="Hyperlink"/>
                <w:noProof/>
              </w:rPr>
              <w:t>1. Introduction</w:t>
            </w:r>
            <w:r w:rsidR="00F6739B">
              <w:rPr>
                <w:noProof/>
                <w:webHidden/>
              </w:rPr>
              <w:tab/>
            </w:r>
            <w:r w:rsidR="00F6739B">
              <w:rPr>
                <w:noProof/>
                <w:webHidden/>
              </w:rPr>
              <w:fldChar w:fldCharType="begin"/>
            </w:r>
            <w:r w:rsidR="00F6739B">
              <w:rPr>
                <w:noProof/>
                <w:webHidden/>
              </w:rPr>
              <w:instrText xml:space="preserve"> PAGEREF _Toc172711580 \h </w:instrText>
            </w:r>
            <w:r w:rsidR="00F6739B">
              <w:rPr>
                <w:noProof/>
                <w:webHidden/>
              </w:rPr>
            </w:r>
            <w:r w:rsidR="00F6739B">
              <w:rPr>
                <w:noProof/>
                <w:webHidden/>
              </w:rPr>
              <w:fldChar w:fldCharType="separate"/>
            </w:r>
            <w:r w:rsidR="00F6739B">
              <w:rPr>
                <w:noProof/>
                <w:webHidden/>
              </w:rPr>
              <w:t>4</w:t>
            </w:r>
            <w:r w:rsidR="00F6739B">
              <w:rPr>
                <w:noProof/>
                <w:webHidden/>
              </w:rPr>
              <w:fldChar w:fldCharType="end"/>
            </w:r>
          </w:hyperlink>
        </w:p>
        <w:p w14:paraId="22021E7B" w14:textId="4BB74BA4" w:rsidR="00F6739B" w:rsidRDefault="00000000">
          <w:pPr>
            <w:pStyle w:val="TOC2"/>
            <w:tabs>
              <w:tab w:val="right" w:pos="9350"/>
            </w:tabs>
            <w:rPr>
              <w:noProof/>
            </w:rPr>
          </w:pPr>
          <w:hyperlink w:anchor="_Toc172711581" w:history="1">
            <w:r w:rsidR="00F6739B" w:rsidRPr="00414D62">
              <w:rPr>
                <w:rStyle w:val="Hyperlink"/>
                <w:noProof/>
              </w:rPr>
              <w:t>1.1 Background of the study</w:t>
            </w:r>
            <w:r w:rsidR="00F6739B">
              <w:rPr>
                <w:noProof/>
                <w:webHidden/>
              </w:rPr>
              <w:tab/>
            </w:r>
            <w:r w:rsidR="00F6739B">
              <w:rPr>
                <w:noProof/>
                <w:webHidden/>
              </w:rPr>
              <w:fldChar w:fldCharType="begin"/>
            </w:r>
            <w:r w:rsidR="00F6739B">
              <w:rPr>
                <w:noProof/>
                <w:webHidden/>
              </w:rPr>
              <w:instrText xml:space="preserve"> PAGEREF _Toc172711581 \h </w:instrText>
            </w:r>
            <w:r w:rsidR="00F6739B">
              <w:rPr>
                <w:noProof/>
                <w:webHidden/>
              </w:rPr>
            </w:r>
            <w:r w:rsidR="00F6739B">
              <w:rPr>
                <w:noProof/>
                <w:webHidden/>
              </w:rPr>
              <w:fldChar w:fldCharType="separate"/>
            </w:r>
            <w:r w:rsidR="00F6739B">
              <w:rPr>
                <w:noProof/>
                <w:webHidden/>
              </w:rPr>
              <w:t>4</w:t>
            </w:r>
            <w:r w:rsidR="00F6739B">
              <w:rPr>
                <w:noProof/>
                <w:webHidden/>
              </w:rPr>
              <w:fldChar w:fldCharType="end"/>
            </w:r>
          </w:hyperlink>
        </w:p>
        <w:p w14:paraId="465816FF" w14:textId="17501115" w:rsidR="00F6739B" w:rsidRDefault="00000000">
          <w:pPr>
            <w:pStyle w:val="TOC2"/>
            <w:tabs>
              <w:tab w:val="right" w:pos="9350"/>
            </w:tabs>
            <w:rPr>
              <w:noProof/>
            </w:rPr>
          </w:pPr>
          <w:hyperlink w:anchor="_Toc172711582" w:history="1">
            <w:r w:rsidR="00F6739B" w:rsidRPr="00414D62">
              <w:rPr>
                <w:rStyle w:val="Hyperlink"/>
                <w:noProof/>
              </w:rPr>
              <w:t>1.2 Problem Statement</w:t>
            </w:r>
            <w:r w:rsidR="00F6739B">
              <w:rPr>
                <w:noProof/>
                <w:webHidden/>
              </w:rPr>
              <w:tab/>
            </w:r>
            <w:r w:rsidR="00F6739B">
              <w:rPr>
                <w:noProof/>
                <w:webHidden/>
              </w:rPr>
              <w:fldChar w:fldCharType="begin"/>
            </w:r>
            <w:r w:rsidR="00F6739B">
              <w:rPr>
                <w:noProof/>
                <w:webHidden/>
              </w:rPr>
              <w:instrText xml:space="preserve"> PAGEREF _Toc172711582 \h </w:instrText>
            </w:r>
            <w:r w:rsidR="00F6739B">
              <w:rPr>
                <w:noProof/>
                <w:webHidden/>
              </w:rPr>
            </w:r>
            <w:r w:rsidR="00F6739B">
              <w:rPr>
                <w:noProof/>
                <w:webHidden/>
              </w:rPr>
              <w:fldChar w:fldCharType="separate"/>
            </w:r>
            <w:r w:rsidR="00F6739B">
              <w:rPr>
                <w:noProof/>
                <w:webHidden/>
              </w:rPr>
              <w:t>4</w:t>
            </w:r>
            <w:r w:rsidR="00F6739B">
              <w:rPr>
                <w:noProof/>
                <w:webHidden/>
              </w:rPr>
              <w:fldChar w:fldCharType="end"/>
            </w:r>
          </w:hyperlink>
        </w:p>
        <w:p w14:paraId="3C7704F6" w14:textId="72A21C0B" w:rsidR="00F6739B" w:rsidRDefault="00000000">
          <w:pPr>
            <w:pStyle w:val="TOC2"/>
            <w:tabs>
              <w:tab w:val="right" w:pos="9350"/>
            </w:tabs>
            <w:rPr>
              <w:noProof/>
            </w:rPr>
          </w:pPr>
          <w:hyperlink w:anchor="_Toc172711583" w:history="1">
            <w:r w:rsidR="00F6739B" w:rsidRPr="00414D62">
              <w:rPr>
                <w:rStyle w:val="Hyperlink"/>
                <w:noProof/>
              </w:rPr>
              <w:t>1.3 Research Significance</w:t>
            </w:r>
            <w:r w:rsidR="00F6739B">
              <w:rPr>
                <w:noProof/>
                <w:webHidden/>
              </w:rPr>
              <w:tab/>
            </w:r>
            <w:r w:rsidR="00F6739B">
              <w:rPr>
                <w:noProof/>
                <w:webHidden/>
              </w:rPr>
              <w:fldChar w:fldCharType="begin"/>
            </w:r>
            <w:r w:rsidR="00F6739B">
              <w:rPr>
                <w:noProof/>
                <w:webHidden/>
              </w:rPr>
              <w:instrText xml:space="preserve"> PAGEREF _Toc172711583 \h </w:instrText>
            </w:r>
            <w:r w:rsidR="00F6739B">
              <w:rPr>
                <w:noProof/>
                <w:webHidden/>
              </w:rPr>
            </w:r>
            <w:r w:rsidR="00F6739B">
              <w:rPr>
                <w:noProof/>
                <w:webHidden/>
              </w:rPr>
              <w:fldChar w:fldCharType="separate"/>
            </w:r>
            <w:r w:rsidR="00F6739B">
              <w:rPr>
                <w:noProof/>
                <w:webHidden/>
              </w:rPr>
              <w:t>5</w:t>
            </w:r>
            <w:r w:rsidR="00F6739B">
              <w:rPr>
                <w:noProof/>
                <w:webHidden/>
              </w:rPr>
              <w:fldChar w:fldCharType="end"/>
            </w:r>
          </w:hyperlink>
        </w:p>
        <w:p w14:paraId="3D06206B" w14:textId="3BDDF0E3" w:rsidR="00F6739B" w:rsidRDefault="00000000">
          <w:pPr>
            <w:pStyle w:val="TOC2"/>
            <w:tabs>
              <w:tab w:val="right" w:pos="9350"/>
            </w:tabs>
            <w:rPr>
              <w:noProof/>
            </w:rPr>
          </w:pPr>
          <w:hyperlink w:anchor="_Toc172711584" w:history="1">
            <w:r w:rsidR="00F6739B" w:rsidRPr="00414D62">
              <w:rPr>
                <w:rStyle w:val="Hyperlink"/>
                <w:noProof/>
              </w:rPr>
              <w:t>1.4 Research Aim</w:t>
            </w:r>
            <w:r w:rsidR="00F6739B">
              <w:rPr>
                <w:noProof/>
                <w:webHidden/>
              </w:rPr>
              <w:tab/>
            </w:r>
            <w:r w:rsidR="00F6739B">
              <w:rPr>
                <w:noProof/>
                <w:webHidden/>
              </w:rPr>
              <w:fldChar w:fldCharType="begin"/>
            </w:r>
            <w:r w:rsidR="00F6739B">
              <w:rPr>
                <w:noProof/>
                <w:webHidden/>
              </w:rPr>
              <w:instrText xml:space="preserve"> PAGEREF _Toc172711584 \h </w:instrText>
            </w:r>
            <w:r w:rsidR="00F6739B">
              <w:rPr>
                <w:noProof/>
                <w:webHidden/>
              </w:rPr>
            </w:r>
            <w:r w:rsidR="00F6739B">
              <w:rPr>
                <w:noProof/>
                <w:webHidden/>
              </w:rPr>
              <w:fldChar w:fldCharType="separate"/>
            </w:r>
            <w:r w:rsidR="00F6739B">
              <w:rPr>
                <w:noProof/>
                <w:webHidden/>
              </w:rPr>
              <w:t>6</w:t>
            </w:r>
            <w:r w:rsidR="00F6739B">
              <w:rPr>
                <w:noProof/>
                <w:webHidden/>
              </w:rPr>
              <w:fldChar w:fldCharType="end"/>
            </w:r>
          </w:hyperlink>
        </w:p>
        <w:p w14:paraId="2F16748D" w14:textId="5F241147" w:rsidR="00F6739B" w:rsidRDefault="00000000">
          <w:pPr>
            <w:pStyle w:val="TOC2"/>
            <w:tabs>
              <w:tab w:val="right" w:pos="9350"/>
            </w:tabs>
            <w:rPr>
              <w:noProof/>
            </w:rPr>
          </w:pPr>
          <w:hyperlink w:anchor="_Toc172711585" w:history="1">
            <w:r w:rsidR="00F6739B" w:rsidRPr="00414D62">
              <w:rPr>
                <w:rStyle w:val="Hyperlink"/>
                <w:noProof/>
              </w:rPr>
              <w:t>1.5 Research Objectives</w:t>
            </w:r>
            <w:r w:rsidR="00F6739B">
              <w:rPr>
                <w:noProof/>
                <w:webHidden/>
              </w:rPr>
              <w:tab/>
            </w:r>
            <w:r w:rsidR="00F6739B">
              <w:rPr>
                <w:noProof/>
                <w:webHidden/>
              </w:rPr>
              <w:fldChar w:fldCharType="begin"/>
            </w:r>
            <w:r w:rsidR="00F6739B">
              <w:rPr>
                <w:noProof/>
                <w:webHidden/>
              </w:rPr>
              <w:instrText xml:space="preserve"> PAGEREF _Toc172711585 \h </w:instrText>
            </w:r>
            <w:r w:rsidR="00F6739B">
              <w:rPr>
                <w:noProof/>
                <w:webHidden/>
              </w:rPr>
            </w:r>
            <w:r w:rsidR="00F6739B">
              <w:rPr>
                <w:noProof/>
                <w:webHidden/>
              </w:rPr>
              <w:fldChar w:fldCharType="separate"/>
            </w:r>
            <w:r w:rsidR="00F6739B">
              <w:rPr>
                <w:noProof/>
                <w:webHidden/>
              </w:rPr>
              <w:t>6</w:t>
            </w:r>
            <w:r w:rsidR="00F6739B">
              <w:rPr>
                <w:noProof/>
                <w:webHidden/>
              </w:rPr>
              <w:fldChar w:fldCharType="end"/>
            </w:r>
          </w:hyperlink>
        </w:p>
        <w:p w14:paraId="0B820A3C" w14:textId="4335BACF" w:rsidR="00F6739B" w:rsidRDefault="00000000">
          <w:pPr>
            <w:pStyle w:val="TOC2"/>
            <w:tabs>
              <w:tab w:val="right" w:pos="9350"/>
            </w:tabs>
            <w:rPr>
              <w:noProof/>
            </w:rPr>
          </w:pPr>
          <w:hyperlink w:anchor="_Toc172711586" w:history="1">
            <w:r w:rsidR="00F6739B" w:rsidRPr="00414D62">
              <w:rPr>
                <w:rStyle w:val="Hyperlink"/>
                <w:noProof/>
              </w:rPr>
              <w:t>1.6 Research Questions</w:t>
            </w:r>
            <w:r w:rsidR="00F6739B">
              <w:rPr>
                <w:noProof/>
                <w:webHidden/>
              </w:rPr>
              <w:tab/>
            </w:r>
            <w:r w:rsidR="00F6739B">
              <w:rPr>
                <w:noProof/>
                <w:webHidden/>
              </w:rPr>
              <w:fldChar w:fldCharType="begin"/>
            </w:r>
            <w:r w:rsidR="00F6739B">
              <w:rPr>
                <w:noProof/>
                <w:webHidden/>
              </w:rPr>
              <w:instrText xml:space="preserve"> PAGEREF _Toc172711586 \h </w:instrText>
            </w:r>
            <w:r w:rsidR="00F6739B">
              <w:rPr>
                <w:noProof/>
                <w:webHidden/>
              </w:rPr>
            </w:r>
            <w:r w:rsidR="00F6739B">
              <w:rPr>
                <w:noProof/>
                <w:webHidden/>
              </w:rPr>
              <w:fldChar w:fldCharType="separate"/>
            </w:r>
            <w:r w:rsidR="00F6739B">
              <w:rPr>
                <w:noProof/>
                <w:webHidden/>
              </w:rPr>
              <w:t>6</w:t>
            </w:r>
            <w:r w:rsidR="00F6739B">
              <w:rPr>
                <w:noProof/>
                <w:webHidden/>
              </w:rPr>
              <w:fldChar w:fldCharType="end"/>
            </w:r>
          </w:hyperlink>
        </w:p>
        <w:p w14:paraId="16CF5E71" w14:textId="46F4D07F" w:rsidR="00F6739B" w:rsidRDefault="00000000">
          <w:pPr>
            <w:pStyle w:val="TOC1"/>
            <w:tabs>
              <w:tab w:val="right" w:pos="9350"/>
            </w:tabs>
            <w:rPr>
              <w:noProof/>
            </w:rPr>
          </w:pPr>
          <w:hyperlink w:anchor="_Toc172711587" w:history="1">
            <w:r w:rsidR="00F6739B" w:rsidRPr="00414D62">
              <w:rPr>
                <w:rStyle w:val="Hyperlink"/>
                <w:noProof/>
              </w:rPr>
              <w:t>2. Literature Review</w:t>
            </w:r>
            <w:r w:rsidR="00F6739B">
              <w:rPr>
                <w:noProof/>
                <w:webHidden/>
              </w:rPr>
              <w:tab/>
            </w:r>
            <w:r w:rsidR="00F6739B">
              <w:rPr>
                <w:noProof/>
                <w:webHidden/>
              </w:rPr>
              <w:fldChar w:fldCharType="begin"/>
            </w:r>
            <w:r w:rsidR="00F6739B">
              <w:rPr>
                <w:noProof/>
                <w:webHidden/>
              </w:rPr>
              <w:instrText xml:space="preserve"> PAGEREF _Toc172711587 \h </w:instrText>
            </w:r>
            <w:r w:rsidR="00F6739B">
              <w:rPr>
                <w:noProof/>
                <w:webHidden/>
              </w:rPr>
            </w:r>
            <w:r w:rsidR="00F6739B">
              <w:rPr>
                <w:noProof/>
                <w:webHidden/>
              </w:rPr>
              <w:fldChar w:fldCharType="separate"/>
            </w:r>
            <w:r w:rsidR="00F6739B">
              <w:rPr>
                <w:noProof/>
                <w:webHidden/>
              </w:rPr>
              <w:t>7</w:t>
            </w:r>
            <w:r w:rsidR="00F6739B">
              <w:rPr>
                <w:noProof/>
                <w:webHidden/>
              </w:rPr>
              <w:fldChar w:fldCharType="end"/>
            </w:r>
          </w:hyperlink>
        </w:p>
        <w:p w14:paraId="2C66C2D5" w14:textId="42D0D9E4" w:rsidR="00F6739B" w:rsidRDefault="00000000">
          <w:pPr>
            <w:pStyle w:val="TOC2"/>
            <w:tabs>
              <w:tab w:val="right" w:pos="9350"/>
            </w:tabs>
            <w:rPr>
              <w:noProof/>
            </w:rPr>
          </w:pPr>
          <w:hyperlink w:anchor="_Toc172711588" w:history="1">
            <w:r w:rsidR="00F6739B" w:rsidRPr="00414D62">
              <w:rPr>
                <w:rStyle w:val="Hyperlink"/>
                <w:noProof/>
              </w:rPr>
              <w:t>2.1 Notion of Sustainable Marketing Practices on Brand Loyalty within the Fashion Industry.</w:t>
            </w:r>
            <w:r w:rsidR="00F6739B">
              <w:rPr>
                <w:noProof/>
                <w:webHidden/>
              </w:rPr>
              <w:tab/>
            </w:r>
            <w:r w:rsidR="00F6739B">
              <w:rPr>
                <w:noProof/>
                <w:webHidden/>
              </w:rPr>
              <w:fldChar w:fldCharType="begin"/>
            </w:r>
            <w:r w:rsidR="00F6739B">
              <w:rPr>
                <w:noProof/>
                <w:webHidden/>
              </w:rPr>
              <w:instrText xml:space="preserve"> PAGEREF _Toc172711588 \h </w:instrText>
            </w:r>
            <w:r w:rsidR="00F6739B">
              <w:rPr>
                <w:noProof/>
                <w:webHidden/>
              </w:rPr>
            </w:r>
            <w:r w:rsidR="00F6739B">
              <w:rPr>
                <w:noProof/>
                <w:webHidden/>
              </w:rPr>
              <w:fldChar w:fldCharType="separate"/>
            </w:r>
            <w:r w:rsidR="00F6739B">
              <w:rPr>
                <w:noProof/>
                <w:webHidden/>
              </w:rPr>
              <w:t>7</w:t>
            </w:r>
            <w:r w:rsidR="00F6739B">
              <w:rPr>
                <w:noProof/>
                <w:webHidden/>
              </w:rPr>
              <w:fldChar w:fldCharType="end"/>
            </w:r>
          </w:hyperlink>
        </w:p>
        <w:p w14:paraId="7D4D3E8A" w14:textId="7DF95AC0" w:rsidR="00F6739B" w:rsidRDefault="00000000">
          <w:pPr>
            <w:pStyle w:val="TOC2"/>
            <w:tabs>
              <w:tab w:val="right" w:pos="9350"/>
            </w:tabs>
            <w:rPr>
              <w:noProof/>
            </w:rPr>
          </w:pPr>
          <w:hyperlink w:anchor="_Toc172711589" w:history="1">
            <w:r w:rsidR="00F6739B" w:rsidRPr="00414D62">
              <w:rPr>
                <w:rStyle w:val="Hyperlink"/>
                <w:noProof/>
              </w:rPr>
              <w:t>2.2 Current Sustainable Marketing Practices employed by the leading fashion brands.</w:t>
            </w:r>
            <w:r w:rsidR="00F6739B">
              <w:rPr>
                <w:noProof/>
                <w:webHidden/>
              </w:rPr>
              <w:tab/>
            </w:r>
            <w:r w:rsidR="00F6739B">
              <w:rPr>
                <w:noProof/>
                <w:webHidden/>
              </w:rPr>
              <w:fldChar w:fldCharType="begin"/>
            </w:r>
            <w:r w:rsidR="00F6739B">
              <w:rPr>
                <w:noProof/>
                <w:webHidden/>
              </w:rPr>
              <w:instrText xml:space="preserve"> PAGEREF _Toc172711589 \h </w:instrText>
            </w:r>
            <w:r w:rsidR="00F6739B">
              <w:rPr>
                <w:noProof/>
                <w:webHidden/>
              </w:rPr>
            </w:r>
            <w:r w:rsidR="00F6739B">
              <w:rPr>
                <w:noProof/>
                <w:webHidden/>
              </w:rPr>
              <w:fldChar w:fldCharType="separate"/>
            </w:r>
            <w:r w:rsidR="00F6739B">
              <w:rPr>
                <w:noProof/>
                <w:webHidden/>
              </w:rPr>
              <w:t>7</w:t>
            </w:r>
            <w:r w:rsidR="00F6739B">
              <w:rPr>
                <w:noProof/>
                <w:webHidden/>
              </w:rPr>
              <w:fldChar w:fldCharType="end"/>
            </w:r>
          </w:hyperlink>
        </w:p>
        <w:p w14:paraId="17653A2F" w14:textId="05B2449C" w:rsidR="00F6739B" w:rsidRDefault="00000000">
          <w:pPr>
            <w:pStyle w:val="TOC2"/>
            <w:tabs>
              <w:tab w:val="right" w:pos="9350"/>
            </w:tabs>
            <w:rPr>
              <w:noProof/>
            </w:rPr>
          </w:pPr>
          <w:hyperlink w:anchor="_Toc172711590" w:history="1">
            <w:r w:rsidR="00F6739B" w:rsidRPr="00414D62">
              <w:rPr>
                <w:rStyle w:val="Hyperlink"/>
                <w:noProof/>
              </w:rPr>
              <w:t>2.3 Key drivers of brand loyalty associated with sustainable marketing.</w:t>
            </w:r>
            <w:r w:rsidR="00F6739B">
              <w:rPr>
                <w:noProof/>
                <w:webHidden/>
              </w:rPr>
              <w:tab/>
            </w:r>
            <w:r w:rsidR="00F6739B">
              <w:rPr>
                <w:noProof/>
                <w:webHidden/>
              </w:rPr>
              <w:fldChar w:fldCharType="begin"/>
            </w:r>
            <w:r w:rsidR="00F6739B">
              <w:rPr>
                <w:noProof/>
                <w:webHidden/>
              </w:rPr>
              <w:instrText xml:space="preserve"> PAGEREF _Toc172711590 \h </w:instrText>
            </w:r>
            <w:r w:rsidR="00F6739B">
              <w:rPr>
                <w:noProof/>
                <w:webHidden/>
              </w:rPr>
            </w:r>
            <w:r w:rsidR="00F6739B">
              <w:rPr>
                <w:noProof/>
                <w:webHidden/>
              </w:rPr>
              <w:fldChar w:fldCharType="separate"/>
            </w:r>
            <w:r w:rsidR="00F6739B">
              <w:rPr>
                <w:noProof/>
                <w:webHidden/>
              </w:rPr>
              <w:t>8</w:t>
            </w:r>
            <w:r w:rsidR="00F6739B">
              <w:rPr>
                <w:noProof/>
                <w:webHidden/>
              </w:rPr>
              <w:fldChar w:fldCharType="end"/>
            </w:r>
          </w:hyperlink>
        </w:p>
        <w:p w14:paraId="2175CEE7" w14:textId="29319B77" w:rsidR="00F6739B" w:rsidRDefault="00000000">
          <w:pPr>
            <w:pStyle w:val="TOC2"/>
            <w:tabs>
              <w:tab w:val="right" w:pos="9350"/>
            </w:tabs>
            <w:rPr>
              <w:noProof/>
            </w:rPr>
          </w:pPr>
          <w:hyperlink w:anchor="_Toc172711591" w:history="1">
            <w:r w:rsidR="00F6739B" w:rsidRPr="00414D62">
              <w:rPr>
                <w:rStyle w:val="Hyperlink"/>
                <w:noProof/>
              </w:rPr>
              <w:t>2.4 Customer insights and recognition of sustainable marketing practices and their correlation with brand loyalty with fashion customers.</w:t>
            </w:r>
            <w:r w:rsidR="00F6739B">
              <w:rPr>
                <w:noProof/>
                <w:webHidden/>
              </w:rPr>
              <w:tab/>
            </w:r>
            <w:r w:rsidR="00F6739B">
              <w:rPr>
                <w:noProof/>
                <w:webHidden/>
              </w:rPr>
              <w:fldChar w:fldCharType="begin"/>
            </w:r>
            <w:r w:rsidR="00F6739B">
              <w:rPr>
                <w:noProof/>
                <w:webHidden/>
              </w:rPr>
              <w:instrText xml:space="preserve"> PAGEREF _Toc172711591 \h </w:instrText>
            </w:r>
            <w:r w:rsidR="00F6739B">
              <w:rPr>
                <w:noProof/>
                <w:webHidden/>
              </w:rPr>
            </w:r>
            <w:r w:rsidR="00F6739B">
              <w:rPr>
                <w:noProof/>
                <w:webHidden/>
              </w:rPr>
              <w:fldChar w:fldCharType="separate"/>
            </w:r>
            <w:r w:rsidR="00F6739B">
              <w:rPr>
                <w:noProof/>
                <w:webHidden/>
              </w:rPr>
              <w:t>10</w:t>
            </w:r>
            <w:r w:rsidR="00F6739B">
              <w:rPr>
                <w:noProof/>
                <w:webHidden/>
              </w:rPr>
              <w:fldChar w:fldCharType="end"/>
            </w:r>
          </w:hyperlink>
        </w:p>
        <w:p w14:paraId="3F8F45BD" w14:textId="2137B3C5" w:rsidR="00F6739B" w:rsidRDefault="00000000">
          <w:pPr>
            <w:pStyle w:val="TOC1"/>
            <w:tabs>
              <w:tab w:val="right" w:pos="9350"/>
            </w:tabs>
            <w:rPr>
              <w:noProof/>
            </w:rPr>
          </w:pPr>
          <w:hyperlink w:anchor="_Toc172711592" w:history="1">
            <w:r w:rsidR="00F6739B" w:rsidRPr="00414D62">
              <w:rPr>
                <w:rStyle w:val="Hyperlink"/>
                <w:noProof/>
              </w:rPr>
              <w:t>3. Research Methodology</w:t>
            </w:r>
            <w:r w:rsidR="00F6739B">
              <w:rPr>
                <w:noProof/>
                <w:webHidden/>
              </w:rPr>
              <w:tab/>
            </w:r>
            <w:r w:rsidR="00F6739B">
              <w:rPr>
                <w:noProof/>
                <w:webHidden/>
              </w:rPr>
              <w:fldChar w:fldCharType="begin"/>
            </w:r>
            <w:r w:rsidR="00F6739B">
              <w:rPr>
                <w:noProof/>
                <w:webHidden/>
              </w:rPr>
              <w:instrText xml:space="preserve"> PAGEREF _Toc172711592 \h </w:instrText>
            </w:r>
            <w:r w:rsidR="00F6739B">
              <w:rPr>
                <w:noProof/>
                <w:webHidden/>
              </w:rPr>
            </w:r>
            <w:r w:rsidR="00F6739B">
              <w:rPr>
                <w:noProof/>
                <w:webHidden/>
              </w:rPr>
              <w:fldChar w:fldCharType="separate"/>
            </w:r>
            <w:r w:rsidR="00F6739B">
              <w:rPr>
                <w:noProof/>
                <w:webHidden/>
              </w:rPr>
              <w:t>10</w:t>
            </w:r>
            <w:r w:rsidR="00F6739B">
              <w:rPr>
                <w:noProof/>
                <w:webHidden/>
              </w:rPr>
              <w:fldChar w:fldCharType="end"/>
            </w:r>
          </w:hyperlink>
        </w:p>
        <w:p w14:paraId="76734AFC" w14:textId="2D141AE6" w:rsidR="00F6739B" w:rsidRDefault="00000000">
          <w:pPr>
            <w:pStyle w:val="TOC1"/>
            <w:tabs>
              <w:tab w:val="right" w:pos="9350"/>
            </w:tabs>
            <w:rPr>
              <w:noProof/>
            </w:rPr>
          </w:pPr>
          <w:hyperlink w:anchor="_Toc172711593" w:history="1">
            <w:r w:rsidR="00F6739B" w:rsidRPr="00414D62">
              <w:rPr>
                <w:rStyle w:val="Hyperlink"/>
                <w:noProof/>
              </w:rPr>
              <w:t>4. Gantt Chart</w:t>
            </w:r>
            <w:r w:rsidR="00F6739B">
              <w:rPr>
                <w:noProof/>
                <w:webHidden/>
              </w:rPr>
              <w:tab/>
            </w:r>
            <w:r w:rsidR="00F6739B">
              <w:rPr>
                <w:noProof/>
                <w:webHidden/>
              </w:rPr>
              <w:fldChar w:fldCharType="begin"/>
            </w:r>
            <w:r w:rsidR="00F6739B">
              <w:rPr>
                <w:noProof/>
                <w:webHidden/>
              </w:rPr>
              <w:instrText xml:space="preserve"> PAGEREF _Toc172711593 \h </w:instrText>
            </w:r>
            <w:r w:rsidR="00F6739B">
              <w:rPr>
                <w:noProof/>
                <w:webHidden/>
              </w:rPr>
            </w:r>
            <w:r w:rsidR="00F6739B">
              <w:rPr>
                <w:noProof/>
                <w:webHidden/>
              </w:rPr>
              <w:fldChar w:fldCharType="separate"/>
            </w:r>
            <w:r w:rsidR="00F6739B">
              <w:rPr>
                <w:noProof/>
                <w:webHidden/>
              </w:rPr>
              <w:t>12</w:t>
            </w:r>
            <w:r w:rsidR="00F6739B">
              <w:rPr>
                <w:noProof/>
                <w:webHidden/>
              </w:rPr>
              <w:fldChar w:fldCharType="end"/>
            </w:r>
          </w:hyperlink>
        </w:p>
        <w:p w14:paraId="401091E5" w14:textId="4470FAE0" w:rsidR="00F6739B" w:rsidRDefault="00000000">
          <w:pPr>
            <w:pStyle w:val="TOC1"/>
            <w:tabs>
              <w:tab w:val="right" w:pos="9350"/>
            </w:tabs>
            <w:rPr>
              <w:noProof/>
            </w:rPr>
          </w:pPr>
          <w:hyperlink w:anchor="_Toc172711594" w:history="1">
            <w:r w:rsidR="00F6739B" w:rsidRPr="00414D62">
              <w:rPr>
                <w:rStyle w:val="Hyperlink"/>
                <w:noProof/>
              </w:rPr>
              <w:t>References</w:t>
            </w:r>
            <w:r w:rsidR="00F6739B">
              <w:rPr>
                <w:noProof/>
                <w:webHidden/>
              </w:rPr>
              <w:tab/>
            </w:r>
            <w:r w:rsidR="00F6739B">
              <w:rPr>
                <w:noProof/>
                <w:webHidden/>
              </w:rPr>
              <w:fldChar w:fldCharType="begin"/>
            </w:r>
            <w:r w:rsidR="00F6739B">
              <w:rPr>
                <w:noProof/>
                <w:webHidden/>
              </w:rPr>
              <w:instrText xml:space="preserve"> PAGEREF _Toc172711594 \h </w:instrText>
            </w:r>
            <w:r w:rsidR="00F6739B">
              <w:rPr>
                <w:noProof/>
                <w:webHidden/>
              </w:rPr>
            </w:r>
            <w:r w:rsidR="00F6739B">
              <w:rPr>
                <w:noProof/>
                <w:webHidden/>
              </w:rPr>
              <w:fldChar w:fldCharType="separate"/>
            </w:r>
            <w:r w:rsidR="00F6739B">
              <w:rPr>
                <w:noProof/>
                <w:webHidden/>
              </w:rPr>
              <w:t>13</w:t>
            </w:r>
            <w:r w:rsidR="00F6739B">
              <w:rPr>
                <w:noProof/>
                <w:webHidden/>
              </w:rPr>
              <w:fldChar w:fldCharType="end"/>
            </w:r>
          </w:hyperlink>
        </w:p>
        <w:p w14:paraId="56B9CAD8" w14:textId="0950D2CD" w:rsidR="00F6739B" w:rsidRDefault="00000000">
          <w:pPr>
            <w:pStyle w:val="TOC2"/>
            <w:tabs>
              <w:tab w:val="right" w:pos="9350"/>
            </w:tabs>
            <w:rPr>
              <w:noProof/>
            </w:rPr>
          </w:pPr>
          <w:hyperlink w:anchor="_Toc172711595" w:history="1">
            <w:r w:rsidR="00F6739B" w:rsidRPr="00414D62">
              <w:rPr>
                <w:rStyle w:val="Hyperlink"/>
                <w:noProof/>
              </w:rPr>
              <w:t>Books and Journals:</w:t>
            </w:r>
            <w:r w:rsidR="00F6739B">
              <w:rPr>
                <w:noProof/>
                <w:webHidden/>
              </w:rPr>
              <w:tab/>
            </w:r>
            <w:r w:rsidR="00F6739B">
              <w:rPr>
                <w:noProof/>
                <w:webHidden/>
              </w:rPr>
              <w:fldChar w:fldCharType="begin"/>
            </w:r>
            <w:r w:rsidR="00F6739B">
              <w:rPr>
                <w:noProof/>
                <w:webHidden/>
              </w:rPr>
              <w:instrText xml:space="preserve"> PAGEREF _Toc172711595 \h </w:instrText>
            </w:r>
            <w:r w:rsidR="00F6739B">
              <w:rPr>
                <w:noProof/>
                <w:webHidden/>
              </w:rPr>
            </w:r>
            <w:r w:rsidR="00F6739B">
              <w:rPr>
                <w:noProof/>
                <w:webHidden/>
              </w:rPr>
              <w:fldChar w:fldCharType="separate"/>
            </w:r>
            <w:r w:rsidR="00F6739B">
              <w:rPr>
                <w:noProof/>
                <w:webHidden/>
              </w:rPr>
              <w:t>13</w:t>
            </w:r>
            <w:r w:rsidR="00F6739B">
              <w:rPr>
                <w:noProof/>
                <w:webHidden/>
              </w:rPr>
              <w:fldChar w:fldCharType="end"/>
            </w:r>
          </w:hyperlink>
        </w:p>
        <w:p w14:paraId="30A79357" w14:textId="71C0F06F" w:rsidR="00F6739B" w:rsidRDefault="00000000">
          <w:pPr>
            <w:pStyle w:val="TOC2"/>
            <w:tabs>
              <w:tab w:val="right" w:pos="9350"/>
            </w:tabs>
            <w:rPr>
              <w:noProof/>
            </w:rPr>
          </w:pPr>
          <w:hyperlink w:anchor="_Toc172711596" w:history="1">
            <w:r w:rsidR="00F6739B" w:rsidRPr="00414D62">
              <w:rPr>
                <w:rStyle w:val="Hyperlink"/>
                <w:noProof/>
              </w:rPr>
              <w:t>Online:</w:t>
            </w:r>
            <w:r w:rsidR="00F6739B">
              <w:rPr>
                <w:noProof/>
                <w:webHidden/>
              </w:rPr>
              <w:tab/>
            </w:r>
            <w:r w:rsidR="00F6739B">
              <w:rPr>
                <w:noProof/>
                <w:webHidden/>
              </w:rPr>
              <w:fldChar w:fldCharType="begin"/>
            </w:r>
            <w:r w:rsidR="00F6739B">
              <w:rPr>
                <w:noProof/>
                <w:webHidden/>
              </w:rPr>
              <w:instrText xml:space="preserve"> PAGEREF _Toc172711596 \h </w:instrText>
            </w:r>
            <w:r w:rsidR="00F6739B">
              <w:rPr>
                <w:noProof/>
                <w:webHidden/>
              </w:rPr>
            </w:r>
            <w:r w:rsidR="00F6739B">
              <w:rPr>
                <w:noProof/>
                <w:webHidden/>
              </w:rPr>
              <w:fldChar w:fldCharType="separate"/>
            </w:r>
            <w:r w:rsidR="00F6739B">
              <w:rPr>
                <w:noProof/>
                <w:webHidden/>
              </w:rPr>
              <w:t>14</w:t>
            </w:r>
            <w:r w:rsidR="00F6739B">
              <w:rPr>
                <w:noProof/>
                <w:webHidden/>
              </w:rPr>
              <w:fldChar w:fldCharType="end"/>
            </w:r>
          </w:hyperlink>
        </w:p>
        <w:p w14:paraId="193F1A3C" w14:textId="27CC4666" w:rsidR="00905CB8" w:rsidRDefault="00000000">
          <w:pPr>
            <w:widowControl w:val="0"/>
            <w:tabs>
              <w:tab w:val="right" w:pos="9360"/>
            </w:tabs>
            <w:spacing w:before="60" w:line="360" w:lineRule="auto"/>
            <w:rPr>
              <w:b/>
              <w:color w:val="000000"/>
            </w:rPr>
          </w:pPr>
          <w:r>
            <w:fldChar w:fldCharType="end"/>
          </w:r>
        </w:p>
      </w:sdtContent>
    </w:sdt>
    <w:p w14:paraId="24DE4152" w14:textId="77777777" w:rsidR="00905CB8" w:rsidRDefault="00000000">
      <w:pPr>
        <w:pStyle w:val="Heading1"/>
        <w:keepNext w:val="0"/>
        <w:keepLines w:val="0"/>
        <w:spacing w:line="360" w:lineRule="auto"/>
      </w:pPr>
      <w:bookmarkStart w:id="2" w:name="_g5kee0ut8mds" w:colFirst="0" w:colLast="0"/>
      <w:bookmarkEnd w:id="2"/>
      <w:r>
        <w:br w:type="page"/>
      </w:r>
    </w:p>
    <w:p w14:paraId="7D7CB23D" w14:textId="77777777" w:rsidR="00905CB8" w:rsidRDefault="00000000">
      <w:pPr>
        <w:pStyle w:val="Heading1"/>
        <w:keepNext w:val="0"/>
        <w:keepLines w:val="0"/>
        <w:spacing w:line="360" w:lineRule="auto"/>
      </w:pPr>
      <w:bookmarkStart w:id="3" w:name="_2anrosv08ppx" w:colFirst="0" w:colLast="0"/>
      <w:bookmarkStart w:id="4" w:name="_Toc172711578"/>
      <w:bookmarkEnd w:id="3"/>
      <w:r>
        <w:lastRenderedPageBreak/>
        <w:t>List of Abbreviation table:</w:t>
      </w:r>
      <w:bookmarkEnd w:id="4"/>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05CB8" w14:paraId="17975F8F" w14:textId="77777777">
        <w:tc>
          <w:tcPr>
            <w:tcW w:w="4680" w:type="dxa"/>
            <w:shd w:val="clear" w:color="auto" w:fill="auto"/>
            <w:tcMar>
              <w:top w:w="100" w:type="dxa"/>
              <w:left w:w="100" w:type="dxa"/>
              <w:bottom w:w="100" w:type="dxa"/>
              <w:right w:w="100" w:type="dxa"/>
            </w:tcMar>
          </w:tcPr>
          <w:p w14:paraId="33CECAFE" w14:textId="77777777" w:rsidR="00905CB8" w:rsidRDefault="00000000">
            <w:pPr>
              <w:spacing w:before="0" w:after="0" w:line="240" w:lineRule="auto"/>
            </w:pPr>
            <w:r>
              <w:t>CSR</w:t>
            </w:r>
          </w:p>
        </w:tc>
        <w:tc>
          <w:tcPr>
            <w:tcW w:w="4680" w:type="dxa"/>
            <w:shd w:val="clear" w:color="auto" w:fill="auto"/>
            <w:tcMar>
              <w:top w:w="100" w:type="dxa"/>
              <w:left w:w="100" w:type="dxa"/>
              <w:bottom w:w="100" w:type="dxa"/>
              <w:right w:w="100" w:type="dxa"/>
            </w:tcMar>
          </w:tcPr>
          <w:p w14:paraId="1F4E3D6E" w14:textId="77777777" w:rsidR="00905CB8" w:rsidRDefault="00000000">
            <w:pPr>
              <w:spacing w:before="0" w:after="0" w:line="240" w:lineRule="auto"/>
            </w:pPr>
            <w:r>
              <w:t>Corporate Social Responsibility.</w:t>
            </w:r>
          </w:p>
        </w:tc>
      </w:tr>
      <w:tr w:rsidR="00905CB8" w14:paraId="66DB390C" w14:textId="77777777">
        <w:tc>
          <w:tcPr>
            <w:tcW w:w="4680" w:type="dxa"/>
            <w:shd w:val="clear" w:color="auto" w:fill="auto"/>
            <w:tcMar>
              <w:top w:w="100" w:type="dxa"/>
              <w:left w:w="100" w:type="dxa"/>
              <w:bottom w:w="100" w:type="dxa"/>
              <w:right w:w="100" w:type="dxa"/>
            </w:tcMar>
          </w:tcPr>
          <w:p w14:paraId="2539A613" w14:textId="77777777" w:rsidR="00905CB8" w:rsidRDefault="00905CB8">
            <w:pPr>
              <w:widowControl w:val="0"/>
              <w:pBdr>
                <w:top w:val="nil"/>
                <w:left w:val="nil"/>
                <w:bottom w:val="nil"/>
                <w:right w:val="nil"/>
                <w:between w:val="nil"/>
              </w:pBdr>
              <w:spacing w:before="0" w:after="0" w:line="240" w:lineRule="auto"/>
              <w:jc w:val="left"/>
              <w:rPr>
                <w:b/>
              </w:rPr>
            </w:pPr>
          </w:p>
        </w:tc>
        <w:tc>
          <w:tcPr>
            <w:tcW w:w="4680" w:type="dxa"/>
            <w:shd w:val="clear" w:color="auto" w:fill="auto"/>
            <w:tcMar>
              <w:top w:w="100" w:type="dxa"/>
              <w:left w:w="100" w:type="dxa"/>
              <w:bottom w:w="100" w:type="dxa"/>
              <w:right w:w="100" w:type="dxa"/>
            </w:tcMar>
          </w:tcPr>
          <w:p w14:paraId="2FA4F86D" w14:textId="77777777" w:rsidR="00905CB8" w:rsidRDefault="00905CB8">
            <w:pPr>
              <w:widowControl w:val="0"/>
              <w:pBdr>
                <w:top w:val="nil"/>
                <w:left w:val="nil"/>
                <w:bottom w:val="nil"/>
                <w:right w:val="nil"/>
                <w:between w:val="nil"/>
              </w:pBdr>
              <w:spacing w:before="0" w:after="0" w:line="240" w:lineRule="auto"/>
              <w:jc w:val="left"/>
              <w:rPr>
                <w:b/>
              </w:rPr>
            </w:pPr>
          </w:p>
        </w:tc>
      </w:tr>
      <w:tr w:rsidR="00905CB8" w14:paraId="5058F9DC" w14:textId="77777777">
        <w:tc>
          <w:tcPr>
            <w:tcW w:w="4680" w:type="dxa"/>
            <w:shd w:val="clear" w:color="auto" w:fill="auto"/>
            <w:tcMar>
              <w:top w:w="100" w:type="dxa"/>
              <w:left w:w="100" w:type="dxa"/>
              <w:bottom w:w="100" w:type="dxa"/>
              <w:right w:w="100" w:type="dxa"/>
            </w:tcMar>
          </w:tcPr>
          <w:p w14:paraId="03287E32" w14:textId="77777777" w:rsidR="00905CB8" w:rsidRDefault="00905CB8">
            <w:pPr>
              <w:widowControl w:val="0"/>
              <w:pBdr>
                <w:top w:val="nil"/>
                <w:left w:val="nil"/>
                <w:bottom w:val="nil"/>
                <w:right w:val="nil"/>
                <w:between w:val="nil"/>
              </w:pBdr>
              <w:spacing w:before="0" w:after="0" w:line="240" w:lineRule="auto"/>
              <w:jc w:val="left"/>
              <w:rPr>
                <w:b/>
              </w:rPr>
            </w:pPr>
          </w:p>
        </w:tc>
        <w:tc>
          <w:tcPr>
            <w:tcW w:w="4680" w:type="dxa"/>
            <w:shd w:val="clear" w:color="auto" w:fill="auto"/>
            <w:tcMar>
              <w:top w:w="100" w:type="dxa"/>
              <w:left w:w="100" w:type="dxa"/>
              <w:bottom w:w="100" w:type="dxa"/>
              <w:right w:w="100" w:type="dxa"/>
            </w:tcMar>
          </w:tcPr>
          <w:p w14:paraId="437DE8CE" w14:textId="77777777" w:rsidR="00905CB8" w:rsidRDefault="00905CB8">
            <w:pPr>
              <w:widowControl w:val="0"/>
              <w:pBdr>
                <w:top w:val="nil"/>
                <w:left w:val="nil"/>
                <w:bottom w:val="nil"/>
                <w:right w:val="nil"/>
                <w:between w:val="nil"/>
              </w:pBdr>
              <w:spacing w:before="0" w:after="0" w:line="240" w:lineRule="auto"/>
              <w:jc w:val="left"/>
              <w:rPr>
                <w:b/>
              </w:rPr>
            </w:pPr>
          </w:p>
        </w:tc>
      </w:tr>
    </w:tbl>
    <w:p w14:paraId="0076414C" w14:textId="77777777" w:rsidR="00905CB8" w:rsidRDefault="00000000">
      <w:pPr>
        <w:pStyle w:val="Heading1"/>
        <w:keepNext w:val="0"/>
        <w:keepLines w:val="0"/>
        <w:spacing w:line="360" w:lineRule="auto"/>
      </w:pPr>
      <w:bookmarkStart w:id="5" w:name="_seu8ek4wi5f7" w:colFirst="0" w:colLast="0"/>
      <w:bookmarkEnd w:id="5"/>
      <w:r>
        <w:br w:type="page"/>
      </w:r>
    </w:p>
    <w:p w14:paraId="53B3A1F4" w14:textId="77777777" w:rsidR="00905CB8" w:rsidRDefault="00000000">
      <w:pPr>
        <w:pStyle w:val="Heading1"/>
        <w:keepNext w:val="0"/>
        <w:keepLines w:val="0"/>
        <w:spacing w:line="360" w:lineRule="auto"/>
      </w:pPr>
      <w:bookmarkStart w:id="6" w:name="_Toc172711579"/>
      <w:r>
        <w:lastRenderedPageBreak/>
        <w:t>Research Title:</w:t>
      </w:r>
      <w:bookmarkEnd w:id="6"/>
    </w:p>
    <w:p w14:paraId="2D58E0F7" w14:textId="77777777" w:rsidR="00905CB8" w:rsidRDefault="00000000">
      <w:pPr>
        <w:spacing w:line="360" w:lineRule="auto"/>
      </w:pPr>
      <w:r>
        <w:t>“Sustainable Marketing Practices and their Impact on Brand Loyalty within the Fashion Industry.”</w:t>
      </w:r>
    </w:p>
    <w:p w14:paraId="45BB2212" w14:textId="77777777" w:rsidR="00905CB8" w:rsidRDefault="00000000">
      <w:pPr>
        <w:pStyle w:val="Heading1"/>
        <w:keepNext w:val="0"/>
        <w:keepLines w:val="0"/>
        <w:spacing w:line="360" w:lineRule="auto"/>
      </w:pPr>
      <w:bookmarkStart w:id="7" w:name="_Toc172711580"/>
      <w:r>
        <w:t>1. Introduction</w:t>
      </w:r>
      <w:bookmarkEnd w:id="7"/>
    </w:p>
    <w:p w14:paraId="3716EB2D" w14:textId="77777777" w:rsidR="00905CB8" w:rsidRDefault="00000000">
      <w:pPr>
        <w:pStyle w:val="Heading2"/>
        <w:keepNext w:val="0"/>
        <w:keepLines w:val="0"/>
      </w:pPr>
      <w:bookmarkStart w:id="8" w:name="_Toc172711581"/>
      <w:r>
        <w:t>1.1 Background of the study</w:t>
      </w:r>
      <w:bookmarkEnd w:id="8"/>
    </w:p>
    <w:p w14:paraId="0548E0A3" w14:textId="77777777" w:rsidR="00905CB8" w:rsidRDefault="00000000">
      <w:pPr>
        <w:spacing w:line="360" w:lineRule="auto"/>
      </w:pPr>
      <w:r>
        <w:t>The Fashion Industry is one of the most important and influential industries worldwide, but it has been one of the most damaging to the environment and society (Abbate et al., 2024). A growing awareness of problems like pollution, waste, and non-ethical use of labour acts as a spur to fashion brands and compels them to become sustainable. Sustainable marketing has therefore been identified as an effective way of solving the challenges by advocating for the use of materials that are friendly to the environment, sourced from the right channels with clear information on the supply chain (Ray and Nayak, 2023). Some of the best examples of brands that have invested in this space include Patagonia, a brand that has been vocal about saving the environment, and Stella McCartney who has been an advocate for animal rights (Gubbay, 2022). The study reveals that consumers are developing heightened awareness of the role their consumption plays in harming the earth and its inhabitants, thus increasing the interest in sustainability communications (Thorisdottir and Johannsdottir, 2020). This shift has major repercussions for the concepts of brand loyalty and brand alignment. There is also an emotional connection between organisations and customers when revealing and explaining sustainability strategies positively driving customer engagement. There is still relatively little knowledge about the effects of such initiatives, particularly on the audience in fashion, and the role of brand loyalty in this context. This research will address this gap by assessing the impact of sustainable marketing on consumers’ loyalty to provide a resource to both scholars and marketers.</w:t>
      </w:r>
    </w:p>
    <w:p w14:paraId="57DE8509" w14:textId="77777777" w:rsidR="00905CB8" w:rsidRDefault="00000000">
      <w:pPr>
        <w:pStyle w:val="Heading2"/>
        <w:keepNext w:val="0"/>
        <w:keepLines w:val="0"/>
      </w:pPr>
      <w:bookmarkStart w:id="9" w:name="_Toc172711582"/>
      <w:r>
        <w:t>1.2 Problem Statement</w:t>
      </w:r>
      <w:bookmarkEnd w:id="9"/>
    </w:p>
    <w:p w14:paraId="0EA2907A" w14:textId="77777777" w:rsidR="00905CB8" w:rsidRDefault="00000000">
      <w:pPr>
        <w:spacing w:line="360" w:lineRule="auto"/>
      </w:pPr>
      <w:r>
        <w:t xml:space="preserve">The fashion industry is currently facing many challenges regarding environmental issues and ethical concerns, for which there is much demand for sustainable practices (Adamkiewicz et al., 2022). Despite this rise in sustainability, there is still a significant knowledge gap on how these sustainable marketing strategies affect brand loyalty. Prior studies mainly concentrate on the </w:t>
      </w:r>
      <w:r>
        <w:lastRenderedPageBreak/>
        <w:t xml:space="preserve">environmental and ethical implications of sustainability initiatives, but there are few studies on the consequences on users’ behaviour and brand loyalty (Sharma and </w:t>
      </w:r>
      <w:proofErr w:type="spellStart"/>
      <w:r>
        <w:t>Apu</w:t>
      </w:r>
      <w:proofErr w:type="spellEnd"/>
      <w:r>
        <w:t>, 2020). This research will fill this gap by exploring the impact that sustainable marketing strategies have on brand loyalty within the fashion context. Due to increasing consumer knowledge and their appreciation for brands that are committed to sustainability, there is a need to find out which pillars are best for consumer engagement and retention (Abbate et al., 2024). The outcome of this research will be beneficial for fashion brands, as it will help them identify the ways where their marketing strategies can be improved to resonate with the consumer’s values and lead to higher brand equity (Thorisdottir and Johannsdottir, 2020). Based on the relationship between sustainable marketing strategies and brand consumption this study would help in filling the existing gap in the literature and provide scholarship and operational recommendations to the brands intending to pursue both profitability and sustainability (Gubbay, 2022). The results will be useful in identifying the directions for the further development of sustainable fashion brands and consumer-oriented marketing strategies.</w:t>
      </w:r>
    </w:p>
    <w:p w14:paraId="62B7E61C" w14:textId="0C26A25F" w:rsidR="00B001FF" w:rsidRDefault="00B001FF" w:rsidP="00B001FF">
      <w:pPr>
        <w:pStyle w:val="Heading2"/>
        <w:keepNext w:val="0"/>
        <w:keepLines w:val="0"/>
      </w:pPr>
      <w:bookmarkStart w:id="10" w:name="_Toc172711583"/>
      <w:r>
        <w:t>1.3 Research Significance</w:t>
      </w:r>
      <w:bookmarkEnd w:id="10"/>
      <w:r>
        <w:t xml:space="preserve"> </w:t>
      </w:r>
    </w:p>
    <w:p w14:paraId="210F4ADE" w14:textId="4403BA9B" w:rsidR="00B001FF" w:rsidRDefault="00B001FF" w:rsidP="00B001FF">
      <w:pPr>
        <w:spacing w:line="360" w:lineRule="auto"/>
      </w:pPr>
      <w:r>
        <w:t xml:space="preserve">As sustainability has emerged as a major factor in consumer decision-making, it will be a valuable contribution to understanding how sustainable marketing practices impact brand loyalty in the fashion industry both from a theoretical perspective and practical application (Tanveer et al.,2021). This research will provide suitable insights and information regarding practices associated with sustainable consumption. Overall customer loyalty will help fashion brands in formulating and implementing suitable marketing strategies that will be favourable not only for the companies but also for the consumers as well (Abbate et al., 2024). Through the identification of important factors influencing brand loyalty related to sustainability, the research will provide valuable information about how fashion brands can improve upon their standings, maintain customer loyalty, and ultimately secure sustainable commercial success in the long run (Thorisdottir and Johannsdottir, 2020). The study will enhance the current knowledge on sustainable marketing by extending current literature with new insights and providing a comprehensive insight into consumers’ behaviours considering sustainability (Gubbay, 2022). This will not only prove useful for fashion brands as they would have a stronger market position but also help the industry propagate a more sustainable form of functioning. The research will contribute to the increase of sustainable fashion </w:t>
      </w:r>
      <w:r>
        <w:lastRenderedPageBreak/>
        <w:t>consumption and decrease of unsustainable fashion consumption, and it will help to change the structure of the fashion industry by making companies use environmentally and ethically friendly strategies and policies to meet consumers’ increasing demand for responsible brands’ behaviours.</w:t>
      </w:r>
    </w:p>
    <w:p w14:paraId="0D8D4282" w14:textId="60568CBD" w:rsidR="00905CB8" w:rsidRDefault="00000000">
      <w:pPr>
        <w:pStyle w:val="Heading2"/>
        <w:keepNext w:val="0"/>
        <w:keepLines w:val="0"/>
      </w:pPr>
      <w:bookmarkStart w:id="11" w:name="_Toc172711584"/>
      <w:r>
        <w:t>1.</w:t>
      </w:r>
      <w:r w:rsidR="00B001FF">
        <w:t>4</w:t>
      </w:r>
      <w:r>
        <w:t xml:space="preserve"> Research Aim</w:t>
      </w:r>
      <w:bookmarkEnd w:id="11"/>
    </w:p>
    <w:p w14:paraId="7F3D32D0" w14:textId="77777777" w:rsidR="00905CB8" w:rsidRDefault="00000000">
      <w:pPr>
        <w:spacing w:line="360" w:lineRule="auto"/>
      </w:pPr>
      <w:r>
        <w:t>To explore the impact of sustainable marketing practices on brand loyalty across the fashion industry, recognising key strategies that foster customer retention and long-term brand commitment.</w:t>
      </w:r>
    </w:p>
    <w:p w14:paraId="69D3619A" w14:textId="136B627C" w:rsidR="00905CB8" w:rsidRDefault="00000000">
      <w:pPr>
        <w:pStyle w:val="Heading2"/>
        <w:keepNext w:val="0"/>
        <w:keepLines w:val="0"/>
      </w:pPr>
      <w:bookmarkStart w:id="12" w:name="_Toc172711585"/>
      <w:r>
        <w:t>1.</w:t>
      </w:r>
      <w:r w:rsidR="00B001FF">
        <w:t>5</w:t>
      </w:r>
      <w:r>
        <w:t xml:space="preserve"> Research Objectives</w:t>
      </w:r>
      <w:bookmarkEnd w:id="12"/>
    </w:p>
    <w:p w14:paraId="6D543D84" w14:textId="330A5028" w:rsidR="00905CB8" w:rsidRDefault="00000000" w:rsidP="00B001FF">
      <w:pPr>
        <w:pStyle w:val="ListParagraph"/>
        <w:numPr>
          <w:ilvl w:val="0"/>
          <w:numId w:val="2"/>
        </w:numPr>
        <w:spacing w:line="360" w:lineRule="auto"/>
      </w:pPr>
      <w:r>
        <w:t>To understand the notion of Sustainable Marketing Practices on Brand Loyalty within the Fashion Industry.</w:t>
      </w:r>
    </w:p>
    <w:p w14:paraId="53C8D25C" w14:textId="2DB1CD8C" w:rsidR="00905CB8" w:rsidRDefault="00000000" w:rsidP="00B001FF">
      <w:pPr>
        <w:pStyle w:val="ListParagraph"/>
        <w:numPr>
          <w:ilvl w:val="0"/>
          <w:numId w:val="2"/>
        </w:numPr>
        <w:spacing w:line="360" w:lineRule="auto"/>
      </w:pPr>
      <w:r>
        <w:t>To determine the current Sustainable Marketing Practices employed by the leading fashion brands.</w:t>
      </w:r>
    </w:p>
    <w:p w14:paraId="5A3AF25B" w14:textId="1927447C" w:rsidR="00905CB8" w:rsidRDefault="00000000" w:rsidP="00B001FF">
      <w:pPr>
        <w:pStyle w:val="ListParagraph"/>
        <w:numPr>
          <w:ilvl w:val="0"/>
          <w:numId w:val="2"/>
        </w:numPr>
        <w:spacing w:line="360" w:lineRule="auto"/>
      </w:pPr>
      <w:r>
        <w:t>To identify key drivers of brand loyalty associated with sustainable marketing.</w:t>
      </w:r>
    </w:p>
    <w:p w14:paraId="4DF46E0B" w14:textId="127B0D9C" w:rsidR="00905CB8" w:rsidRPr="00B001FF" w:rsidRDefault="00000000" w:rsidP="00B001FF">
      <w:pPr>
        <w:pStyle w:val="ListParagraph"/>
        <w:numPr>
          <w:ilvl w:val="0"/>
          <w:numId w:val="2"/>
        </w:numPr>
        <w:spacing w:line="360" w:lineRule="auto"/>
      </w:pPr>
      <w:r>
        <w:t>To evaluate customer insights and recognition of sustainable marketing practices and their correlation with brand loyalty with fashion customers.</w:t>
      </w:r>
    </w:p>
    <w:p w14:paraId="352E83B3" w14:textId="405EEEC3" w:rsidR="00905CB8" w:rsidRDefault="00000000">
      <w:pPr>
        <w:pStyle w:val="Heading2"/>
        <w:keepNext w:val="0"/>
        <w:keepLines w:val="0"/>
      </w:pPr>
      <w:bookmarkStart w:id="13" w:name="_Toc172711586"/>
      <w:r>
        <w:t>1.</w:t>
      </w:r>
      <w:r w:rsidR="00B001FF">
        <w:t>6</w:t>
      </w:r>
      <w:r>
        <w:t xml:space="preserve"> Research Questions</w:t>
      </w:r>
      <w:bookmarkEnd w:id="13"/>
    </w:p>
    <w:p w14:paraId="547F2C7D" w14:textId="5837F18A" w:rsidR="00905CB8" w:rsidRDefault="00000000" w:rsidP="00B001FF">
      <w:pPr>
        <w:pStyle w:val="ListParagraph"/>
        <w:numPr>
          <w:ilvl w:val="0"/>
          <w:numId w:val="1"/>
        </w:numPr>
        <w:spacing w:line="360" w:lineRule="auto"/>
      </w:pPr>
      <w:r>
        <w:t>What is the notion of Sustainable Marketing Practices on Brand Loyalty within the Fashion Industry?</w:t>
      </w:r>
    </w:p>
    <w:p w14:paraId="2DDA95AC" w14:textId="7CD78B14" w:rsidR="00905CB8" w:rsidRDefault="00B001FF" w:rsidP="00B001FF">
      <w:pPr>
        <w:pStyle w:val="ListParagraph"/>
        <w:numPr>
          <w:ilvl w:val="0"/>
          <w:numId w:val="1"/>
        </w:numPr>
        <w:spacing w:line="360" w:lineRule="auto"/>
      </w:pPr>
      <w:r>
        <w:t>How do the leading fashion brands employ the current Sustainable Marketing Practices?</w:t>
      </w:r>
    </w:p>
    <w:p w14:paraId="35ACAE4B" w14:textId="506BB2B4" w:rsidR="00905CB8" w:rsidRDefault="00000000" w:rsidP="00B001FF">
      <w:pPr>
        <w:pStyle w:val="ListParagraph"/>
        <w:numPr>
          <w:ilvl w:val="0"/>
          <w:numId w:val="1"/>
        </w:numPr>
        <w:spacing w:line="360" w:lineRule="auto"/>
      </w:pPr>
      <w:r>
        <w:t>What are the key drivers of brand loyalty associated with sustainable marketing?</w:t>
      </w:r>
    </w:p>
    <w:p w14:paraId="3CA73FAC" w14:textId="4EB38B04" w:rsidR="00905CB8" w:rsidRDefault="00000000" w:rsidP="00B001FF">
      <w:pPr>
        <w:pStyle w:val="ListParagraph"/>
        <w:numPr>
          <w:ilvl w:val="0"/>
          <w:numId w:val="1"/>
        </w:numPr>
        <w:spacing w:line="360" w:lineRule="auto"/>
      </w:pPr>
      <w:r>
        <w:t>Discuss the customer insights and recognition of sustainable marketing practices and their correlation with brand loyalty with fashion customers.</w:t>
      </w:r>
    </w:p>
    <w:p w14:paraId="002CF822" w14:textId="77777777" w:rsidR="00B001FF" w:rsidRDefault="00B001FF">
      <w:pPr>
        <w:rPr>
          <w:b/>
        </w:rPr>
      </w:pPr>
      <w:r>
        <w:br w:type="page"/>
      </w:r>
    </w:p>
    <w:p w14:paraId="103D405A" w14:textId="3AC3AF68" w:rsidR="00905CB8" w:rsidRDefault="00000000">
      <w:pPr>
        <w:pStyle w:val="Heading1"/>
        <w:keepNext w:val="0"/>
        <w:keepLines w:val="0"/>
        <w:spacing w:line="360" w:lineRule="auto"/>
      </w:pPr>
      <w:bookmarkStart w:id="14" w:name="_Toc172711587"/>
      <w:r>
        <w:lastRenderedPageBreak/>
        <w:t>2. Literature Review</w:t>
      </w:r>
      <w:bookmarkEnd w:id="14"/>
    </w:p>
    <w:p w14:paraId="18DA860E" w14:textId="77777777" w:rsidR="00905CB8" w:rsidRDefault="00000000">
      <w:pPr>
        <w:pStyle w:val="Heading2"/>
        <w:keepNext w:val="0"/>
        <w:keepLines w:val="0"/>
      </w:pPr>
      <w:bookmarkStart w:id="15" w:name="_Toc172711588"/>
      <w:r>
        <w:t>2.1 Notion of Sustainable Marketing Practices on Brand Loyalty within the Fashion Industry.</w:t>
      </w:r>
      <w:bookmarkEnd w:id="15"/>
    </w:p>
    <w:p w14:paraId="125573E5" w14:textId="03FC8C0A" w:rsidR="00905CB8" w:rsidRDefault="00000000">
      <w:pPr>
        <w:spacing w:line="360" w:lineRule="auto"/>
      </w:pPr>
      <w:r>
        <w:t xml:space="preserve">According to Choi, (2023), marketing sustainability in the fashion industry is achieved through the marketing of products where consideration of the environment and social impacts is integrated, consumers and companies are informed, and ethics is embraced. These practices can go a long way in influencing the loyalty of customers to a brand given that consumers are now becoming conscious of their purchases, especially in matters concerning sustainability. For instance, Patagonia and Stella McCartney have targeted special awareness campaigns to customers based on their environmental protection and social responsibility policies. Research has found that consumers are likely to stick to a brand that fits their personality and values, especially in the environment. Some elements of sustainable marketing, which are relevant to consumers are transparency in supply chains, the use of sustainable materials in products and services, and adherence to fair labour standards. Choi, (2023), </w:t>
      </w:r>
      <w:r w:rsidR="00B001FF">
        <w:t>has</w:t>
      </w:r>
      <w:r>
        <w:t xml:space="preserve"> shown also that such actions do not only help attract new clients but also develop the loyalty of the existing ones by creating trust feelings. Sustainable marketing can indeed create a competitive advantage for brands and create a unique selling proposition for companies to appeal to an increasing number of consumers who are becoming more environmentally conscious. Constant and effective communication of sustainable practices not only ensures that consumers remain loyal to the brands but also leads to enhanced, sustainable performance and strategic success and thus a better fashion industry (Choi, 2023).</w:t>
      </w:r>
    </w:p>
    <w:p w14:paraId="734BE37E" w14:textId="77777777" w:rsidR="00905CB8" w:rsidRDefault="00000000">
      <w:pPr>
        <w:pStyle w:val="Heading2"/>
        <w:keepNext w:val="0"/>
        <w:keepLines w:val="0"/>
      </w:pPr>
      <w:bookmarkStart w:id="16" w:name="_Toc172711589"/>
      <w:r>
        <w:t>2.2 Current Sustainable Marketing Practices employed by the leading fashion brands.</w:t>
      </w:r>
      <w:bookmarkEnd w:id="16"/>
    </w:p>
    <w:p w14:paraId="416347AB" w14:textId="77777777" w:rsidR="00905CB8" w:rsidRDefault="00000000">
      <w:pPr>
        <w:spacing w:line="360" w:lineRule="auto"/>
        <w:jc w:val="center"/>
        <w:rPr>
          <w:b/>
        </w:rPr>
      </w:pPr>
      <w:r>
        <w:rPr>
          <w:b/>
          <w:noProof/>
        </w:rPr>
        <w:lastRenderedPageBreak/>
        <w:drawing>
          <wp:inline distT="114300" distB="114300" distL="114300" distR="114300" wp14:anchorId="46787FAB" wp14:editId="17C693E6">
            <wp:extent cx="4697989" cy="3079291"/>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
                    <a:srcRect/>
                    <a:stretch>
                      <a:fillRect/>
                    </a:stretch>
                  </pic:blipFill>
                  <pic:spPr>
                    <a:xfrm>
                      <a:off x="0" y="0"/>
                      <a:ext cx="4697989" cy="3079291"/>
                    </a:xfrm>
                    <a:prstGeom prst="rect">
                      <a:avLst/>
                    </a:prstGeom>
                    <a:ln/>
                  </pic:spPr>
                </pic:pic>
              </a:graphicData>
            </a:graphic>
          </wp:inline>
        </w:drawing>
      </w:r>
    </w:p>
    <w:p w14:paraId="18C13E5F" w14:textId="77777777" w:rsidR="00905CB8" w:rsidRDefault="00000000">
      <w:pPr>
        <w:spacing w:line="360" w:lineRule="auto"/>
        <w:jc w:val="center"/>
        <w:rPr>
          <w:b/>
        </w:rPr>
      </w:pPr>
      <w:r>
        <w:rPr>
          <w:b/>
        </w:rPr>
        <w:t>Figure 1: Most popular sustainable fashion brands worldwide from January 2020 to February 2023, based on average monthly search volume.</w:t>
      </w:r>
    </w:p>
    <w:p w14:paraId="48826E6B" w14:textId="77777777" w:rsidR="00905CB8" w:rsidRDefault="00000000">
      <w:pPr>
        <w:spacing w:line="360" w:lineRule="auto"/>
        <w:jc w:val="center"/>
        <w:rPr>
          <w:b/>
        </w:rPr>
      </w:pPr>
      <w:r>
        <w:rPr>
          <w:b/>
        </w:rPr>
        <w:t>(Source: Bianchi, 2023)</w:t>
      </w:r>
    </w:p>
    <w:p w14:paraId="4ED2E9A5" w14:textId="77777777" w:rsidR="00905CB8" w:rsidRDefault="00000000">
      <w:pPr>
        <w:spacing w:line="360" w:lineRule="auto"/>
      </w:pPr>
      <w:r>
        <w:t xml:space="preserve">At present, the leading fashion brands are employing several sustainable marketing strategies that correspond to consumers’ preferences for eco-friendly clothing items (Ray, </w:t>
      </w:r>
      <w:proofErr w:type="spellStart"/>
      <w:r>
        <w:t>Subhasis</w:t>
      </w:r>
      <w:proofErr w:type="spellEnd"/>
      <w:r>
        <w:t>, and Nayak, 2023). They include the utilisation of eco-friendly and recycled materials, advocating for workers and farmers, providing provenance information, and minimising carbon emissions by embracing ecological production and distribution procedures. This has been adopted by various brands including H&amp;M, Adidas, and Levi’s through issues like recycled clothing, environment-friendly production lines, and pledges toward minimal use of water in processes. Most of these efforts also address the conscious consumers and boost brand image as well as offering firms a competitive edge in a market driven by sustainable factors. According to a Statista report, Patagonia, an American outdoor clothing company, was the most searched sustainable fashion brand online, having an average of 3 million global monthly searches in the period from January 2020 to February 2023. Reformation was ranked second with an average monthly web search of 896 thousand (Bianchi, 2023).</w:t>
      </w:r>
    </w:p>
    <w:p w14:paraId="0C5A3291" w14:textId="77777777" w:rsidR="00905CB8" w:rsidRDefault="00000000">
      <w:pPr>
        <w:pStyle w:val="Heading2"/>
        <w:keepNext w:val="0"/>
        <w:keepLines w:val="0"/>
      </w:pPr>
      <w:bookmarkStart w:id="17" w:name="_Toc172711590"/>
      <w:r>
        <w:t>2.3 Key drivers of brand loyalty associated with sustainable marketing.</w:t>
      </w:r>
      <w:bookmarkEnd w:id="17"/>
    </w:p>
    <w:p w14:paraId="7B528D0F" w14:textId="77777777" w:rsidR="00905CB8" w:rsidRDefault="00000000">
      <w:pPr>
        <w:spacing w:line="360" w:lineRule="auto"/>
        <w:jc w:val="center"/>
      </w:pPr>
      <w:r>
        <w:rPr>
          <w:noProof/>
        </w:rPr>
        <w:lastRenderedPageBreak/>
        <w:drawing>
          <wp:inline distT="114300" distB="114300" distL="114300" distR="114300" wp14:anchorId="38248AB0" wp14:editId="6CE95B40">
            <wp:extent cx="4919663" cy="3019601"/>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4919663" cy="3019601"/>
                    </a:xfrm>
                    <a:prstGeom prst="rect">
                      <a:avLst/>
                    </a:prstGeom>
                    <a:ln/>
                  </pic:spPr>
                </pic:pic>
              </a:graphicData>
            </a:graphic>
          </wp:inline>
        </w:drawing>
      </w:r>
    </w:p>
    <w:p w14:paraId="28FA74FB" w14:textId="77777777" w:rsidR="00905CB8" w:rsidRDefault="00000000">
      <w:pPr>
        <w:spacing w:line="360" w:lineRule="auto"/>
        <w:jc w:val="center"/>
        <w:rPr>
          <w:b/>
        </w:rPr>
      </w:pPr>
      <w:r>
        <w:rPr>
          <w:b/>
        </w:rPr>
        <w:t>Figure 2. Leading brand loyalty drivers among consumers worldwide in 3rd quarter 2023.</w:t>
      </w:r>
    </w:p>
    <w:p w14:paraId="2B6696D4" w14:textId="77777777" w:rsidR="00905CB8" w:rsidRDefault="00000000">
      <w:pPr>
        <w:spacing w:line="360" w:lineRule="auto"/>
        <w:jc w:val="center"/>
        <w:rPr>
          <w:b/>
        </w:rPr>
      </w:pPr>
      <w:r>
        <w:rPr>
          <w:b/>
        </w:rPr>
        <w:t>(Source: Faria, 2024)</w:t>
      </w:r>
    </w:p>
    <w:p w14:paraId="19B50E19" w14:textId="42F16AFB" w:rsidR="00905CB8" w:rsidRDefault="00000000">
      <w:pPr>
        <w:spacing w:line="360" w:lineRule="auto"/>
      </w:pPr>
      <w:r>
        <w:t xml:space="preserve">A cross-sectional survey conducted by Faria in 2023 showed that key determinants of customer loyalty were </w:t>
      </w:r>
      <w:r w:rsidR="00465631">
        <w:t xml:space="preserve">the </w:t>
      </w:r>
      <w:r>
        <w:t xml:space="preserve">availability of good products and services, good customer service support, and low costs. The same survey stated that close to 6 out of 10 consumers rated the value of </w:t>
      </w:r>
      <w:r w:rsidR="00465631">
        <w:t>high-quality</w:t>
      </w:r>
      <w:r>
        <w:t xml:space="preserve"> products or services as a top priority. This further means that businesses this year will </w:t>
      </w:r>
      <w:r w:rsidR="00465631">
        <w:t>be required</w:t>
      </w:r>
      <w:r>
        <w:t xml:space="preserve"> to work on their quality offerings in a bid to retain and gain consumers. On the other hand, the viewpoint discussed by Chen et al., (2021), reveals the relationship between different dimensions of CSR and customer trust and corporate image which can be implemented in sustainable marketing in the fashion industry. Analysing the effect of CSR activities </w:t>
      </w:r>
      <w:r w:rsidR="00465631">
        <w:t>on</w:t>
      </w:r>
      <w:r>
        <w:t xml:space="preserve"> corporate image, it was concluded that economic, legal, and ethical initiatives improve company image to a greater extent than philanthropic ones. It was found that economic, legal, and philanthropic CSR activities have a positive impact on customer trust, while ethical CSR does not have any such influence. The findings indicate that customer trust fully mediates the economic and legal CSR initiatives and corporate image perceptions (Chen et al., 2021). This means that the analysis of economic, legal</w:t>
      </w:r>
      <w:r w:rsidR="00465631">
        <w:t>,</w:t>
      </w:r>
      <w:r>
        <w:t xml:space="preserve"> and philanthropic sustainability within the fashion industry creates trust amongst customers and increases brand loyalty, which is vital for creating a long-term, sustained brand image.</w:t>
      </w:r>
    </w:p>
    <w:p w14:paraId="51EA88B5" w14:textId="77777777" w:rsidR="00905CB8" w:rsidRDefault="00000000">
      <w:pPr>
        <w:pStyle w:val="Heading2"/>
        <w:keepNext w:val="0"/>
        <w:keepLines w:val="0"/>
      </w:pPr>
      <w:bookmarkStart w:id="18" w:name="_Toc172711591"/>
      <w:r>
        <w:lastRenderedPageBreak/>
        <w:t>2.4 Customer insights and recognition of sustainable marketing practices and their correlation with brand loyalty with fashion customers.</w:t>
      </w:r>
      <w:bookmarkEnd w:id="18"/>
    </w:p>
    <w:p w14:paraId="13E71B29" w14:textId="77777777" w:rsidR="00D31185" w:rsidRDefault="00000000">
      <w:pPr>
        <w:spacing w:line="360" w:lineRule="auto"/>
        <w:rPr>
          <w:color w:val="4F81BD" w:themeColor="accent1"/>
        </w:rPr>
      </w:pPr>
      <w:r>
        <w:t>A study conducted by Kam, (2022), highlights the sustainable design practices in fashion that affects the brand loyalty of the consumers as it meets their feelings and preferences and enhances the environmental impact simultaneously. It distinguishes sustainable design as “</w:t>
      </w:r>
      <w:r w:rsidR="00455C4F">
        <w:t>eco-friendly</w:t>
      </w:r>
      <w:r>
        <w:t xml:space="preserve"> materials,” “functional durability design,” “reuse and remanufacturing,” and “emotional durability design,” and “technology for sustainable fashion.” The study uses case studies and interviews to point out the strategies and outline how these practices respond to consumer needs and contribute to brand development through sustainable design solutions (Kam, 2022). It also underlines the importance of learning sustainable knowledge to enable designers to employ and enhance these practices. Kam, (2022) also offers a checklist that may help designers to embed sustainability into designs with a view of enhancing brand loyalty in the fashion industry.</w:t>
      </w:r>
      <w:r w:rsidR="00AF0EC4">
        <w:t xml:space="preserve"> </w:t>
      </w:r>
      <w:r w:rsidR="00A50820" w:rsidRPr="002528A8">
        <w:rPr>
          <w:b/>
          <w:bCs/>
          <w:i/>
          <w:iCs/>
          <w:color w:val="4F81BD" w:themeColor="accent1"/>
        </w:rPr>
        <w:t>The Theory of Planned Behaviour (TPB)</w:t>
      </w:r>
      <w:r w:rsidR="00A50820" w:rsidRPr="002528A8">
        <w:rPr>
          <w:color w:val="4F81BD" w:themeColor="accent1"/>
        </w:rPr>
        <w:t xml:space="preserve"> will be used to analyse the relationship between sustainable marketing and consumer loyalty towards brand fashion</w:t>
      </w:r>
      <w:r w:rsidR="00E776C5" w:rsidRPr="002528A8">
        <w:rPr>
          <w:color w:val="4F81BD" w:themeColor="accent1"/>
        </w:rPr>
        <w:t>. This is because</w:t>
      </w:r>
      <w:r w:rsidR="00A50820" w:rsidRPr="002528A8">
        <w:rPr>
          <w:color w:val="4F81BD" w:themeColor="accent1"/>
        </w:rPr>
        <w:t xml:space="preserve"> it offers a detailed guide on the influence of perceived behavioural control, attitude, and social norms that affect the buying decisions of consumers on sustainable fashion brands</w:t>
      </w:r>
      <w:r w:rsidR="007172CF">
        <w:rPr>
          <w:color w:val="4F81BD" w:themeColor="accent1"/>
        </w:rPr>
        <w:t xml:space="preserve"> (</w:t>
      </w:r>
      <w:proofErr w:type="spellStart"/>
      <w:r w:rsidR="007172CF">
        <w:rPr>
          <w:color w:val="4F81BD" w:themeColor="accent1"/>
        </w:rPr>
        <w:t>Canan</w:t>
      </w:r>
      <w:proofErr w:type="spellEnd"/>
      <w:r w:rsidR="007172CF">
        <w:rPr>
          <w:color w:val="4F81BD" w:themeColor="accent1"/>
        </w:rPr>
        <w:t xml:space="preserve"> </w:t>
      </w:r>
      <w:proofErr w:type="spellStart"/>
      <w:r w:rsidR="007172CF">
        <w:rPr>
          <w:color w:val="4F81BD" w:themeColor="accent1"/>
        </w:rPr>
        <w:t>Saricam</w:t>
      </w:r>
      <w:proofErr w:type="spellEnd"/>
      <w:r w:rsidR="007172CF">
        <w:rPr>
          <w:color w:val="4F81BD" w:themeColor="accent1"/>
        </w:rPr>
        <w:t xml:space="preserve"> and </w:t>
      </w:r>
      <w:proofErr w:type="spellStart"/>
      <w:r w:rsidR="007172CF">
        <w:rPr>
          <w:color w:val="4F81BD" w:themeColor="accent1"/>
        </w:rPr>
        <w:t>Nazan</w:t>
      </w:r>
      <w:proofErr w:type="spellEnd"/>
      <w:r w:rsidR="007172CF">
        <w:rPr>
          <w:color w:val="4F81BD" w:themeColor="accent1"/>
        </w:rPr>
        <w:t xml:space="preserve"> </w:t>
      </w:r>
      <w:proofErr w:type="spellStart"/>
      <w:r w:rsidR="007172CF">
        <w:rPr>
          <w:color w:val="4F81BD" w:themeColor="accent1"/>
        </w:rPr>
        <w:t>Okur</w:t>
      </w:r>
      <w:proofErr w:type="spellEnd"/>
      <w:r w:rsidR="007172CF">
        <w:rPr>
          <w:color w:val="4F81BD" w:themeColor="accent1"/>
        </w:rPr>
        <w:t>, 2019)</w:t>
      </w:r>
      <w:r w:rsidR="00A50820" w:rsidRPr="002528A8">
        <w:rPr>
          <w:color w:val="4F81BD" w:themeColor="accent1"/>
        </w:rPr>
        <w:t xml:space="preserve">. </w:t>
      </w:r>
      <w:r w:rsidR="00AF0EC4" w:rsidRPr="002528A8">
        <w:rPr>
          <w:color w:val="4F81BD" w:themeColor="accent1"/>
        </w:rPr>
        <w:t>According to TPB, behavioural intention depends on attitude towards the behaviour, perceived norms, and perceived control. The TPB is useful in the conceptual area of sustainable marketing and brand loyalty since; It explains how consumers’ attitude towards sustainable consumption, perceived social pressure, and perceived control affects their brand loyalty towards fashion brands</w:t>
      </w:r>
      <w:r w:rsidR="007172CF">
        <w:rPr>
          <w:color w:val="4F81BD" w:themeColor="accent1"/>
        </w:rPr>
        <w:t xml:space="preserve"> (Brandao and Costa, 2021)</w:t>
      </w:r>
      <w:r w:rsidR="00AF0EC4" w:rsidRPr="002528A8">
        <w:rPr>
          <w:color w:val="4F81BD" w:themeColor="accent1"/>
        </w:rPr>
        <w:t>.</w:t>
      </w:r>
      <w:r w:rsidR="00A50820" w:rsidRPr="002528A8">
        <w:rPr>
          <w:color w:val="4F81BD" w:themeColor="accent1"/>
        </w:rPr>
        <w:t xml:space="preserve"> </w:t>
      </w:r>
    </w:p>
    <w:p w14:paraId="2D8B675D" w14:textId="2874BD02" w:rsidR="00905CB8" w:rsidRPr="002528A8" w:rsidRDefault="00F36439">
      <w:pPr>
        <w:spacing w:line="360" w:lineRule="auto"/>
        <w:rPr>
          <w:color w:val="4F81BD" w:themeColor="accent1"/>
        </w:rPr>
      </w:pPr>
      <w:r w:rsidRPr="002528A8">
        <w:rPr>
          <w:color w:val="4F81BD" w:themeColor="accent1"/>
        </w:rPr>
        <w:t>Concerning the a</w:t>
      </w:r>
      <w:r w:rsidR="00AF0EC4" w:rsidRPr="002528A8">
        <w:rPr>
          <w:color w:val="4F81BD" w:themeColor="accent1"/>
        </w:rPr>
        <w:t>dvantages</w:t>
      </w:r>
      <w:r w:rsidRPr="002528A8">
        <w:rPr>
          <w:color w:val="4F81BD" w:themeColor="accent1"/>
        </w:rPr>
        <w:t>,</w:t>
      </w:r>
      <w:r w:rsidR="00AF0EC4" w:rsidRPr="002528A8">
        <w:rPr>
          <w:color w:val="4F81BD" w:themeColor="accent1"/>
        </w:rPr>
        <w:t xml:space="preserve"> The TPB model possesses a high level of predictive validity for consumers’ </w:t>
      </w:r>
      <w:r w:rsidR="00A50820" w:rsidRPr="002528A8">
        <w:rPr>
          <w:color w:val="4F81BD" w:themeColor="accent1"/>
        </w:rPr>
        <w:t>behaviours</w:t>
      </w:r>
      <w:r w:rsidR="00AF0EC4" w:rsidRPr="002528A8">
        <w:rPr>
          <w:color w:val="4F81BD" w:themeColor="accent1"/>
        </w:rPr>
        <w:t xml:space="preserve"> so it will assist in effectively explaining and predicting the impact of sustainable marketing practices on consumer brand loyalty. It embraces several psychological aspects, afford an overall viewpoint of consumer decision making patterns. </w:t>
      </w:r>
      <w:r w:rsidR="001B0C68">
        <w:rPr>
          <w:color w:val="4F81BD" w:themeColor="accent1"/>
        </w:rPr>
        <w:t xml:space="preserve">The </w:t>
      </w:r>
      <w:r w:rsidR="00AF0EC4" w:rsidRPr="002528A8">
        <w:rPr>
          <w:color w:val="4F81BD" w:themeColor="accent1"/>
        </w:rPr>
        <w:t>use of the model has evidence from empirical studies conducted in different settings hence implying credibility and reliability in the study</w:t>
      </w:r>
      <w:r w:rsidR="00D31185">
        <w:rPr>
          <w:color w:val="4F81BD" w:themeColor="accent1"/>
        </w:rPr>
        <w:t xml:space="preserve"> (</w:t>
      </w:r>
      <w:proofErr w:type="spellStart"/>
      <w:r w:rsidR="00D31185">
        <w:rPr>
          <w:color w:val="4F81BD" w:themeColor="accent1"/>
        </w:rPr>
        <w:t>Canan</w:t>
      </w:r>
      <w:proofErr w:type="spellEnd"/>
      <w:r w:rsidR="00D31185">
        <w:rPr>
          <w:color w:val="4F81BD" w:themeColor="accent1"/>
        </w:rPr>
        <w:t xml:space="preserve"> </w:t>
      </w:r>
      <w:proofErr w:type="spellStart"/>
      <w:r w:rsidR="00D31185">
        <w:rPr>
          <w:color w:val="4F81BD" w:themeColor="accent1"/>
        </w:rPr>
        <w:t>Saricam</w:t>
      </w:r>
      <w:proofErr w:type="spellEnd"/>
      <w:r w:rsidR="00D31185">
        <w:rPr>
          <w:color w:val="4F81BD" w:themeColor="accent1"/>
        </w:rPr>
        <w:t xml:space="preserve"> and </w:t>
      </w:r>
      <w:proofErr w:type="spellStart"/>
      <w:r w:rsidR="00D31185">
        <w:rPr>
          <w:color w:val="4F81BD" w:themeColor="accent1"/>
        </w:rPr>
        <w:t>Nazan</w:t>
      </w:r>
      <w:proofErr w:type="spellEnd"/>
      <w:r w:rsidR="00D31185">
        <w:rPr>
          <w:color w:val="4F81BD" w:themeColor="accent1"/>
        </w:rPr>
        <w:t xml:space="preserve"> </w:t>
      </w:r>
      <w:proofErr w:type="spellStart"/>
      <w:r w:rsidR="00D31185">
        <w:rPr>
          <w:color w:val="4F81BD" w:themeColor="accent1"/>
        </w:rPr>
        <w:t>Okur</w:t>
      </w:r>
      <w:proofErr w:type="spellEnd"/>
      <w:r w:rsidR="00D31185">
        <w:rPr>
          <w:color w:val="4F81BD" w:themeColor="accent1"/>
        </w:rPr>
        <w:t>, 2019)</w:t>
      </w:r>
      <w:r w:rsidR="00AF0EC4" w:rsidRPr="002528A8">
        <w:rPr>
          <w:color w:val="4F81BD" w:themeColor="accent1"/>
        </w:rPr>
        <w:t>.</w:t>
      </w:r>
      <w:r w:rsidR="00A50820" w:rsidRPr="002528A8">
        <w:rPr>
          <w:color w:val="4F81BD" w:themeColor="accent1"/>
        </w:rPr>
        <w:t xml:space="preserve"> </w:t>
      </w:r>
      <w:r w:rsidR="00480611" w:rsidRPr="002528A8">
        <w:rPr>
          <w:color w:val="4F81BD" w:themeColor="accent1"/>
        </w:rPr>
        <w:t>In context with d</w:t>
      </w:r>
      <w:r w:rsidR="00AF0EC4" w:rsidRPr="002528A8">
        <w:rPr>
          <w:color w:val="4F81BD" w:themeColor="accent1"/>
        </w:rPr>
        <w:t>isadvantages</w:t>
      </w:r>
      <w:r w:rsidR="00480611" w:rsidRPr="002528A8">
        <w:rPr>
          <w:color w:val="4F81BD" w:themeColor="accent1"/>
        </w:rPr>
        <w:t>, a</w:t>
      </w:r>
      <w:r w:rsidR="00AF0EC4" w:rsidRPr="002528A8">
        <w:rPr>
          <w:color w:val="4F81BD" w:themeColor="accent1"/>
        </w:rPr>
        <w:t xml:space="preserve">pplying TPB can be more challenging because the matrices of perceived control, attitudes and subjective norms </w:t>
      </w:r>
      <w:r w:rsidR="00A50820" w:rsidRPr="002528A8">
        <w:rPr>
          <w:color w:val="4F81BD" w:themeColor="accent1"/>
        </w:rPr>
        <w:t>must</w:t>
      </w:r>
      <w:r w:rsidR="00AF0EC4" w:rsidRPr="002528A8">
        <w:rPr>
          <w:color w:val="4F81BD" w:themeColor="accent1"/>
        </w:rPr>
        <w:t xml:space="preserve"> be determined through proper empirical measurements. Another limitation of the model is that it implies that the main driver of behaviour is the level of intention, while other </w:t>
      </w:r>
      <w:r w:rsidR="00AF0EC4" w:rsidRPr="002528A8">
        <w:rPr>
          <w:color w:val="4F81BD" w:themeColor="accent1"/>
        </w:rPr>
        <w:lastRenderedPageBreak/>
        <w:t>factors such as the constant shift in consumer preferences regarding fashion products may not be fully captured.</w:t>
      </w:r>
      <w:r w:rsidR="002528A8">
        <w:rPr>
          <w:color w:val="4F81BD" w:themeColor="accent1"/>
        </w:rPr>
        <w:t xml:space="preserve"> T</w:t>
      </w:r>
      <w:r w:rsidR="00AF0EC4" w:rsidRPr="002528A8">
        <w:rPr>
          <w:color w:val="4F81BD" w:themeColor="accent1"/>
        </w:rPr>
        <w:t>he TPB model could require changes and adjustments to a certain cultural and industrial environment, thus raising questions about external validity.</w:t>
      </w:r>
    </w:p>
    <w:p w14:paraId="58092BEE" w14:textId="77777777" w:rsidR="00905CB8" w:rsidRDefault="00000000">
      <w:pPr>
        <w:pStyle w:val="Heading1"/>
        <w:keepNext w:val="0"/>
        <w:keepLines w:val="0"/>
        <w:spacing w:line="360" w:lineRule="auto"/>
      </w:pPr>
      <w:bookmarkStart w:id="19" w:name="_Toc172711592"/>
      <w:r>
        <w:t>3. Research Methodology</w:t>
      </w:r>
      <w:bookmarkEnd w:id="19"/>
    </w:p>
    <w:p w14:paraId="72E73ECC" w14:textId="77777777" w:rsidR="00905CB8" w:rsidRDefault="00000000">
      <w:pPr>
        <w:spacing w:line="360" w:lineRule="auto"/>
        <w:jc w:val="center"/>
        <w:rPr>
          <w:b/>
        </w:rPr>
      </w:pPr>
      <w:r>
        <w:rPr>
          <w:b/>
          <w:noProof/>
        </w:rPr>
        <w:drawing>
          <wp:inline distT="114300" distB="114300" distL="114300" distR="114300" wp14:anchorId="4F5E93DF" wp14:editId="7A5BA1F5">
            <wp:extent cx="4224338" cy="2552204"/>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4224338" cy="2552204"/>
                    </a:xfrm>
                    <a:prstGeom prst="rect">
                      <a:avLst/>
                    </a:prstGeom>
                    <a:ln/>
                  </pic:spPr>
                </pic:pic>
              </a:graphicData>
            </a:graphic>
          </wp:inline>
        </w:drawing>
      </w:r>
    </w:p>
    <w:p w14:paraId="2C61032F" w14:textId="77777777" w:rsidR="00905CB8" w:rsidRDefault="00000000">
      <w:pPr>
        <w:spacing w:line="360" w:lineRule="auto"/>
        <w:jc w:val="center"/>
        <w:rPr>
          <w:b/>
        </w:rPr>
      </w:pPr>
      <w:r>
        <w:rPr>
          <w:b/>
        </w:rPr>
        <w:t>Fig. Saunder's Research Onion Framework.</w:t>
      </w:r>
    </w:p>
    <w:p w14:paraId="20C3EB48" w14:textId="77777777" w:rsidR="00905CB8" w:rsidRDefault="00000000">
      <w:pPr>
        <w:spacing w:line="360" w:lineRule="auto"/>
        <w:jc w:val="center"/>
        <w:rPr>
          <w:b/>
        </w:rPr>
      </w:pPr>
      <w:r>
        <w:rPr>
          <w:b/>
        </w:rPr>
        <w:t>(Source: Created by author)</w:t>
      </w:r>
    </w:p>
    <w:p w14:paraId="51DBBB77" w14:textId="4D3B299B" w:rsidR="00A636F0" w:rsidRDefault="00000000">
      <w:pPr>
        <w:spacing w:line="360" w:lineRule="auto"/>
        <w:rPr>
          <w:color w:val="FF0000"/>
        </w:rPr>
      </w:pPr>
      <w:r>
        <w:t xml:space="preserve">Research methodology describes the method that has been adopted in the research and the means through which required data was gathered and analysed </w:t>
      </w:r>
      <w:r w:rsidR="00501E9A">
        <w:t>regarding</w:t>
      </w:r>
      <w:r>
        <w:t xml:space="preserve"> the research issue at hand. This research will follow the </w:t>
      </w:r>
      <w:r>
        <w:rPr>
          <w:b/>
          <w:i/>
        </w:rPr>
        <w:t>Saunders research onion framework</w:t>
      </w:r>
      <w:r>
        <w:t xml:space="preserve"> to improve the quality of the information and findings and chooses appropriate methods for data collection and analysis (</w:t>
      </w:r>
      <w:proofErr w:type="spellStart"/>
      <w:r>
        <w:t>Mardiana</w:t>
      </w:r>
      <w:proofErr w:type="spellEnd"/>
      <w:r>
        <w:t xml:space="preserve">, 2020). This will enhance the validity and reliability of the research and relate each stage to enhance the analysis of the information gathered in the accomplishment of the study objectives. The first of the layers of the Saunders framework uses the philosophy of </w:t>
      </w:r>
      <w:r>
        <w:rPr>
          <w:b/>
          <w:i/>
        </w:rPr>
        <w:t xml:space="preserve">positivism </w:t>
      </w:r>
      <w:r>
        <w:t xml:space="preserve">to explain the causal nature of the variables and thereby accurately predict how the scope of the marketing endeavours will lead to improvement in sales and growth. The second layer defines the </w:t>
      </w:r>
      <w:r>
        <w:rPr>
          <w:b/>
          <w:i/>
        </w:rPr>
        <w:t>deductive approach</w:t>
      </w:r>
      <w:r>
        <w:t xml:space="preserve"> that will work in conjunction with the first and will be used to test hypotheses. Respondent observation will therefore be done in a deductive manner to ensure relevant information is obtained. A </w:t>
      </w:r>
      <w:r>
        <w:rPr>
          <w:b/>
          <w:i/>
        </w:rPr>
        <w:t xml:space="preserve">quantitative method </w:t>
      </w:r>
      <w:r>
        <w:t xml:space="preserve">will be employed in the study to address factual </w:t>
      </w:r>
      <w:r>
        <w:lastRenderedPageBreak/>
        <w:t xml:space="preserve">and numerical information that will give detailed information and manipulate existing data to produce meaningful data. The second-last layer involves the use of </w:t>
      </w:r>
      <w:r>
        <w:rPr>
          <w:b/>
          <w:i/>
        </w:rPr>
        <w:t>descriptive analysis</w:t>
      </w:r>
      <w:r>
        <w:t xml:space="preserve"> to characterise new patterns and basic features in data sets acquired using </w:t>
      </w:r>
      <w:r>
        <w:rPr>
          <w:b/>
          <w:i/>
        </w:rPr>
        <w:t xml:space="preserve">questionnaires </w:t>
      </w:r>
      <w:r>
        <w:t xml:space="preserve">from </w:t>
      </w:r>
      <w:r>
        <w:rPr>
          <w:b/>
          <w:i/>
        </w:rPr>
        <w:t>about 100 employees</w:t>
      </w:r>
      <w:r>
        <w:t xml:space="preserve"> within the fashion sector.</w:t>
      </w:r>
      <w:r w:rsidR="00A148D5">
        <w:t xml:space="preserve"> </w:t>
      </w:r>
      <w:r w:rsidR="00A636F0" w:rsidRPr="002528A8">
        <w:rPr>
          <w:color w:val="4F81BD" w:themeColor="accent1"/>
        </w:rPr>
        <w:t xml:space="preserve">The study will involve the use of a </w:t>
      </w:r>
      <w:r w:rsidR="00A636F0" w:rsidRPr="002528A8">
        <w:rPr>
          <w:b/>
          <w:bCs/>
          <w:i/>
          <w:iCs/>
          <w:color w:val="4F81BD" w:themeColor="accent1"/>
        </w:rPr>
        <w:t>stratified random sampling technique</w:t>
      </w:r>
      <w:r w:rsidR="00A636F0" w:rsidRPr="002528A8">
        <w:rPr>
          <w:color w:val="4F81BD" w:themeColor="accent1"/>
        </w:rPr>
        <w:t xml:space="preserve"> to increase the variability in the selection of the respondents.</w:t>
      </w:r>
      <w:r w:rsidR="00A636F0">
        <w:rPr>
          <w:color w:val="FF0000"/>
        </w:rPr>
        <w:t xml:space="preserve"> </w:t>
      </w:r>
      <w:r w:rsidR="00DE21B0" w:rsidRPr="00597C01">
        <w:rPr>
          <w:color w:val="FF0000"/>
        </w:rPr>
        <w:t xml:space="preserve">The access to the employees will be through collaborating with the companies who will agree to complete the survey voluntarily using e-mails and LinkedIn platforms. </w:t>
      </w:r>
      <w:r w:rsidR="00A636F0" w:rsidRPr="002528A8">
        <w:rPr>
          <w:color w:val="4F81BD" w:themeColor="accent1"/>
        </w:rPr>
        <w:t xml:space="preserve">Participants will be required to complete an online survey that will be developed using Google Forms, to include 20 closed-ended questions. The respondents will be given 2 weeks to complete the survey. Quantitative data will be analysed using </w:t>
      </w:r>
      <w:r w:rsidR="00A636F0" w:rsidRPr="002528A8">
        <w:rPr>
          <w:b/>
          <w:bCs/>
          <w:i/>
          <w:iCs/>
          <w:color w:val="4F81BD" w:themeColor="accent1"/>
        </w:rPr>
        <w:t>SPSS and Excel</w:t>
      </w:r>
      <w:r w:rsidR="00A636F0" w:rsidRPr="002528A8">
        <w:rPr>
          <w:color w:val="4F81BD" w:themeColor="accent1"/>
        </w:rPr>
        <w:t xml:space="preserve">, which will help to generate the graphs and figure to show the data collected. This approach will help improve the validity and reliability of data needed to determine the link between sustainable marketing practices and brand loyalty. </w:t>
      </w:r>
      <w:r w:rsidRPr="00DE21B0">
        <w:t>The last layer</w:t>
      </w:r>
      <w:r>
        <w:t xml:space="preserve"> of this framework provides information that the </w:t>
      </w:r>
      <w:r>
        <w:rPr>
          <w:b/>
          <w:i/>
        </w:rPr>
        <w:t xml:space="preserve">primary data collection method </w:t>
      </w:r>
      <w:r>
        <w:t xml:space="preserve">will be leveraged in this study as it will assist in </w:t>
      </w:r>
      <w:r w:rsidR="00D815DF">
        <w:t>gathering real</w:t>
      </w:r>
      <w:r>
        <w:t xml:space="preserve">-time information from the primary sources. This will include employees as target participants concerning sustainable marketing practices and their implications on brand loyalty within the fashion industry sector. In context with </w:t>
      </w:r>
      <w:r>
        <w:rPr>
          <w:b/>
          <w:i/>
        </w:rPr>
        <w:t>research ethics</w:t>
      </w:r>
      <w:r>
        <w:t xml:space="preserve">, ethical consideration will incorporate obtaining informed consent from the respondents, ensuring anonymity and confidentiality, and avoiding any form of bias. The research will also comply with significant ethical guidelines to protect every respondent's </w:t>
      </w:r>
      <w:r w:rsidR="002C7EBB">
        <w:t>right</w:t>
      </w:r>
      <w:r>
        <w:t xml:space="preserve"> and maintain the integrity of the study as well</w:t>
      </w:r>
      <w:r w:rsidRPr="00C11CD0">
        <w:t>.</w:t>
      </w:r>
      <w:r w:rsidR="00C11CD0" w:rsidRPr="00C11CD0">
        <w:t xml:space="preserve"> </w:t>
      </w:r>
    </w:p>
    <w:p w14:paraId="253745E0" w14:textId="77777777" w:rsidR="00905CB8" w:rsidRDefault="00000000">
      <w:pPr>
        <w:pStyle w:val="Heading1"/>
        <w:spacing w:before="240" w:after="240" w:line="360" w:lineRule="auto"/>
      </w:pPr>
      <w:bookmarkStart w:id="20" w:name="_egscc9r8nr1" w:colFirst="0" w:colLast="0"/>
      <w:bookmarkStart w:id="21" w:name="_Toc172711593"/>
      <w:bookmarkEnd w:id="20"/>
      <w:r>
        <w:lastRenderedPageBreak/>
        <w:t>4. Gantt Chart</w:t>
      </w:r>
      <w:bookmarkEnd w:id="21"/>
    </w:p>
    <w:p w14:paraId="54806A28" w14:textId="5A4B5F81" w:rsidR="00905CB8" w:rsidRDefault="00A65001">
      <w:r w:rsidRPr="00A65001">
        <w:rPr>
          <w:noProof/>
        </w:rPr>
        <w:drawing>
          <wp:inline distT="0" distB="0" distL="0" distR="0" wp14:anchorId="189BB59A" wp14:editId="2D9DFCB3">
            <wp:extent cx="5943600" cy="2740025"/>
            <wp:effectExtent l="76200" t="76200" r="133350" b="136525"/>
            <wp:docPr id="8498177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817734" name="Picture 1" descr="A screenshot of a computer&#10;&#10;Description automatically generated"/>
                    <pic:cNvPicPr/>
                  </pic:nvPicPr>
                  <pic:blipFill>
                    <a:blip r:embed="rId8"/>
                    <a:stretch>
                      <a:fillRect/>
                    </a:stretch>
                  </pic:blipFill>
                  <pic:spPr>
                    <a:xfrm>
                      <a:off x="0" y="0"/>
                      <a:ext cx="5943600" cy="2740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755AD2" w14:textId="498FD935" w:rsidR="00905CB8" w:rsidRDefault="00A65001">
      <w:r w:rsidRPr="00A65001">
        <w:rPr>
          <w:noProof/>
        </w:rPr>
        <w:drawing>
          <wp:inline distT="0" distB="0" distL="0" distR="0" wp14:anchorId="2E8C90E2" wp14:editId="3BF78799">
            <wp:extent cx="5943600" cy="958215"/>
            <wp:effectExtent l="76200" t="76200" r="133350" b="127635"/>
            <wp:docPr id="7600780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078084" name="Picture 1" descr="A screenshot of a computer&#10;&#10;Description automatically generated"/>
                    <pic:cNvPicPr/>
                  </pic:nvPicPr>
                  <pic:blipFill>
                    <a:blip r:embed="rId9"/>
                    <a:stretch>
                      <a:fillRect/>
                    </a:stretch>
                  </pic:blipFill>
                  <pic:spPr>
                    <a:xfrm>
                      <a:off x="0" y="0"/>
                      <a:ext cx="5943600" cy="9582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A29FF68" w14:textId="77777777" w:rsidR="00905CB8" w:rsidRDefault="00905CB8">
      <w:pPr>
        <w:spacing w:line="360" w:lineRule="auto"/>
        <w:rPr>
          <w:highlight w:val="yellow"/>
        </w:rPr>
      </w:pPr>
    </w:p>
    <w:p w14:paraId="38381FCF" w14:textId="3EF7B094" w:rsidR="00905CB8" w:rsidRPr="00A148D5" w:rsidRDefault="00000000">
      <w:pPr>
        <w:spacing w:after="160" w:line="360" w:lineRule="auto"/>
        <w:rPr>
          <w:b/>
          <w:bCs/>
          <w:color w:val="FF0000"/>
        </w:rPr>
      </w:pPr>
      <w:r w:rsidRPr="00A148D5">
        <w:rPr>
          <w:b/>
          <w:bCs/>
          <w:color w:val="FF0000"/>
        </w:rPr>
        <w:t xml:space="preserve"> </w:t>
      </w:r>
    </w:p>
    <w:p w14:paraId="5C2918BF" w14:textId="77777777" w:rsidR="00905CB8" w:rsidRDefault="00000000">
      <w:pPr>
        <w:pStyle w:val="Heading1"/>
        <w:keepNext w:val="0"/>
        <w:keepLines w:val="0"/>
        <w:spacing w:line="360" w:lineRule="auto"/>
      </w:pPr>
      <w:bookmarkStart w:id="22" w:name="_qybydgmldvkh" w:colFirst="0" w:colLast="0"/>
      <w:bookmarkEnd w:id="22"/>
      <w:r>
        <w:br w:type="page"/>
      </w:r>
    </w:p>
    <w:p w14:paraId="2FA73B58" w14:textId="77777777" w:rsidR="00905CB8" w:rsidRDefault="00000000">
      <w:pPr>
        <w:pStyle w:val="Heading1"/>
        <w:keepNext w:val="0"/>
        <w:keepLines w:val="0"/>
        <w:spacing w:line="360" w:lineRule="auto"/>
      </w:pPr>
      <w:bookmarkStart w:id="23" w:name="_Toc172711594"/>
      <w:r>
        <w:lastRenderedPageBreak/>
        <w:t>References</w:t>
      </w:r>
      <w:bookmarkEnd w:id="23"/>
    </w:p>
    <w:p w14:paraId="3D9C5E49" w14:textId="77777777" w:rsidR="00905CB8" w:rsidRDefault="00000000">
      <w:pPr>
        <w:pStyle w:val="Heading2"/>
      </w:pPr>
      <w:bookmarkStart w:id="24" w:name="_57rzsm3368s3" w:colFirst="0" w:colLast="0"/>
      <w:bookmarkStart w:id="25" w:name="_Toc172711595"/>
      <w:bookmarkEnd w:id="24"/>
      <w:r>
        <w:t>Books and Journals:</w:t>
      </w:r>
      <w:bookmarkEnd w:id="25"/>
    </w:p>
    <w:p w14:paraId="5A7FDA10" w14:textId="77777777" w:rsidR="00F6739B" w:rsidRDefault="00F6739B">
      <w:pPr>
        <w:spacing w:line="360" w:lineRule="auto"/>
      </w:pPr>
      <w:r>
        <w:t xml:space="preserve">Abbate, S., </w:t>
      </w:r>
      <w:proofErr w:type="spellStart"/>
      <w:r>
        <w:t>Centobelli</w:t>
      </w:r>
      <w:proofErr w:type="spellEnd"/>
      <w:r>
        <w:t xml:space="preserve">, P., </w:t>
      </w:r>
      <w:proofErr w:type="spellStart"/>
      <w:r>
        <w:t>Cerchione</w:t>
      </w:r>
      <w:proofErr w:type="spellEnd"/>
      <w:r>
        <w:t>, R., Nadeem, S.P. and Riccio, E., 2024. Sustainability trends and gaps in the textile, apparel and fashion industries. Environment, Development and Sustainability, 26(2), pp.2837-2864.</w:t>
      </w:r>
      <w:hyperlink r:id="rId10">
        <w:r>
          <w:rPr>
            <w:color w:val="1155CC"/>
            <w:u w:val="single"/>
          </w:rPr>
          <w:t>https://link.springer.com/article/10.1007/s10668-022-02887-2</w:t>
        </w:r>
      </w:hyperlink>
      <w:r>
        <w:t xml:space="preserve"> </w:t>
      </w:r>
    </w:p>
    <w:p w14:paraId="75DD819C" w14:textId="77777777" w:rsidR="00F6739B" w:rsidRDefault="00F6739B">
      <w:pPr>
        <w:spacing w:line="360" w:lineRule="auto"/>
      </w:pPr>
      <w:r>
        <w:t xml:space="preserve">Adamkiewicz, J., Kochańska, E., Adamkiewicz, I. and </w:t>
      </w:r>
      <w:proofErr w:type="spellStart"/>
      <w:r>
        <w:t>Łukasik</w:t>
      </w:r>
      <w:proofErr w:type="spellEnd"/>
      <w:r>
        <w:t>, R.M., 2022. Greenwashing and sustainable fashion industry. Current Opinion in Green and Sustainable Chemistry, 38, p.100710.</w:t>
      </w:r>
      <w:hyperlink r:id="rId11">
        <w:r>
          <w:rPr>
            <w:color w:val="1155CC"/>
            <w:u w:val="single"/>
          </w:rPr>
          <w:t>https://www.sciencedirect.com/science/article/pii/S2452223622001225</w:t>
        </w:r>
      </w:hyperlink>
      <w:r>
        <w:t xml:space="preserve"> </w:t>
      </w:r>
    </w:p>
    <w:p w14:paraId="4DC229CB" w14:textId="77777777" w:rsidR="00F6739B" w:rsidRDefault="00F6739B">
      <w:pPr>
        <w:spacing w:line="360" w:lineRule="auto"/>
      </w:pPr>
      <w:r>
        <w:t xml:space="preserve">Chen CC, Khan A, </w:t>
      </w:r>
      <w:proofErr w:type="spellStart"/>
      <w:r>
        <w:t>Hongsuchon</w:t>
      </w:r>
      <w:proofErr w:type="spellEnd"/>
      <w:r>
        <w:t xml:space="preserve"> T, </w:t>
      </w:r>
      <w:proofErr w:type="spellStart"/>
      <w:r>
        <w:t>Ruangkanjanases</w:t>
      </w:r>
      <w:proofErr w:type="spellEnd"/>
      <w:r>
        <w:t xml:space="preserve"> A, Chen YT, </w:t>
      </w:r>
      <w:proofErr w:type="spellStart"/>
      <w:r>
        <w:t>Sivarak</w:t>
      </w:r>
      <w:proofErr w:type="spellEnd"/>
      <w:r>
        <w:t xml:space="preserve"> O, Chen SC. The Role of Corporate Social Responsibility and Corporate Image in Times of Crisis: The Mediating Role of Customer Trust. Int J Environ Res Public Health. 2021 Aug 4;18(16):8275. </w:t>
      </w:r>
      <w:proofErr w:type="spellStart"/>
      <w:r>
        <w:t>doi</w:t>
      </w:r>
      <w:proofErr w:type="spellEnd"/>
      <w:r>
        <w:t>: 10.3390/</w:t>
      </w:r>
      <w:proofErr w:type="spellStart"/>
      <w:r>
        <w:t>ijerph18168275</w:t>
      </w:r>
      <w:proofErr w:type="spellEnd"/>
      <w:r>
        <w:t>. PMID: 34444023; PMCID: PMC8394849.</w:t>
      </w:r>
      <w:hyperlink r:id="rId12" w:anchor="abstract-a.o.b.ttitle">
        <w:r>
          <w:rPr>
            <w:color w:val="1155CC"/>
            <w:u w:val="single"/>
          </w:rPr>
          <w:t>https://www.ncbi.nlm.nih.gov/pmc/articles/PMC8394849/#abstract-a.o.b.ttitle</w:t>
        </w:r>
      </w:hyperlink>
      <w:r>
        <w:t xml:space="preserve"> </w:t>
      </w:r>
    </w:p>
    <w:p w14:paraId="2CCA2EC8" w14:textId="77777777" w:rsidR="00F6739B" w:rsidRDefault="00F6739B">
      <w:pPr>
        <w:spacing w:line="360" w:lineRule="auto"/>
      </w:pPr>
      <w:r>
        <w:t>Gubbay, C., 2022. How Environmentalism, Nationalism, and Civil Rights Shape Corporate Social Responsibility in the Apparel Industry.</w:t>
      </w:r>
      <w:hyperlink r:id="rId13">
        <w:r>
          <w:rPr>
            <w:color w:val="1155CC"/>
            <w:u w:val="single"/>
          </w:rPr>
          <w:t>https://scholarship.claremont.edu/cgi/viewcontent.cgi?article=3922&amp;context=cmc_theses</w:t>
        </w:r>
      </w:hyperlink>
      <w:r>
        <w:t xml:space="preserve"> </w:t>
      </w:r>
    </w:p>
    <w:p w14:paraId="637186EC" w14:textId="77777777" w:rsidR="00F6739B" w:rsidRDefault="00F6739B">
      <w:pPr>
        <w:spacing w:line="360" w:lineRule="auto"/>
      </w:pPr>
      <w:r>
        <w:t xml:space="preserve">Kam S, Yoo Y. Practice of sustainable fashion design considering customer emotions and personal tastes. Front Psychol. 2022 Oct 4;13:976471. </w:t>
      </w:r>
      <w:proofErr w:type="spellStart"/>
      <w:r>
        <w:t>doi</w:t>
      </w:r>
      <w:proofErr w:type="spellEnd"/>
      <w:r>
        <w:t>: 10.3389/</w:t>
      </w:r>
      <w:proofErr w:type="spellStart"/>
      <w:r>
        <w:t>fpsyg.2022.976471</w:t>
      </w:r>
      <w:proofErr w:type="spellEnd"/>
      <w:r>
        <w:t>. PMID: 36267068; PMCID: PMC9577228.</w:t>
      </w:r>
      <w:hyperlink r:id="rId14" w:anchor="abstract-a.l.b.mtitle">
        <w:r>
          <w:rPr>
            <w:color w:val="1155CC"/>
            <w:u w:val="single"/>
          </w:rPr>
          <w:t>https://www.ncbi.nlm.nih.gov/pmc/articles/PMC9577228/#abstract-a.l.b.mtitle</w:t>
        </w:r>
      </w:hyperlink>
      <w:r>
        <w:t xml:space="preserve"> </w:t>
      </w:r>
    </w:p>
    <w:p w14:paraId="1551E487" w14:textId="77777777" w:rsidR="00F6739B" w:rsidRDefault="00F6739B">
      <w:proofErr w:type="spellStart"/>
      <w:r>
        <w:t>Mardiana</w:t>
      </w:r>
      <w:proofErr w:type="spellEnd"/>
      <w:r>
        <w:t>, S., 2020. Modifying research onion for information systems research. Solid State Technology, 63(4), pp.5304-5313.</w:t>
      </w:r>
      <w:hyperlink r:id="rId15">
        <w:r>
          <w:rPr>
            <w:color w:val="1155CC"/>
            <w:u w:val="single"/>
          </w:rPr>
          <w:t>https://www.researchgate.net/profile/Siti-Mardiana/publication/359542575_Modifying_Research_Onion_for_Information_Systems_Research/links/62432dc07931cc7ccf033406/Modifying-Research-Onion-for-Information-Systems-Research.pdf</w:t>
        </w:r>
      </w:hyperlink>
      <w:r>
        <w:t xml:space="preserve"> </w:t>
      </w:r>
    </w:p>
    <w:p w14:paraId="01B8CBE4" w14:textId="77777777" w:rsidR="00F6739B" w:rsidRDefault="00F6739B">
      <w:pPr>
        <w:spacing w:line="360" w:lineRule="auto"/>
      </w:pPr>
      <w:r>
        <w:lastRenderedPageBreak/>
        <w:t>Ray, S. and Nayak, L., 2023. Marketing sustainable fashion: trends and future directions. Sustainability, 15(7), p.6202.</w:t>
      </w:r>
      <w:hyperlink r:id="rId16">
        <w:r>
          <w:rPr>
            <w:color w:val="1155CC"/>
            <w:u w:val="single"/>
          </w:rPr>
          <w:t>https://www.mdpi.com/2071-1050/15/7/6202</w:t>
        </w:r>
      </w:hyperlink>
      <w:r>
        <w:t xml:space="preserve"> </w:t>
      </w:r>
    </w:p>
    <w:p w14:paraId="297289D3" w14:textId="77777777" w:rsidR="00F6739B" w:rsidRDefault="00F6739B">
      <w:pPr>
        <w:spacing w:line="360" w:lineRule="auto"/>
      </w:pPr>
      <w:r>
        <w:t xml:space="preserve">Ray, </w:t>
      </w:r>
      <w:proofErr w:type="spellStart"/>
      <w:r>
        <w:t>Subhasis</w:t>
      </w:r>
      <w:proofErr w:type="spellEnd"/>
      <w:r>
        <w:t xml:space="preserve">, and </w:t>
      </w:r>
      <w:proofErr w:type="spellStart"/>
      <w:r>
        <w:t>Lipsa</w:t>
      </w:r>
      <w:proofErr w:type="spellEnd"/>
      <w:r>
        <w:t xml:space="preserve"> Nayak. 2023. "Marketing Sustainable Fashion: Trends and Future Directions" Sustainability 15, no. 7: 6202. </w:t>
      </w:r>
      <w:hyperlink r:id="rId17">
        <w:r>
          <w:rPr>
            <w:color w:val="1155CC"/>
            <w:u w:val="single"/>
          </w:rPr>
          <w:t>https://doi.org/10.3390/su15076202</w:t>
        </w:r>
      </w:hyperlink>
      <w:r>
        <w:t xml:space="preserve"> </w:t>
      </w:r>
    </w:p>
    <w:p w14:paraId="2A1E2CA3" w14:textId="77777777" w:rsidR="00F6739B" w:rsidRDefault="00F6739B">
      <w:pPr>
        <w:spacing w:line="360" w:lineRule="auto"/>
      </w:pPr>
      <w:r>
        <w:t xml:space="preserve">Sharma, A. and </w:t>
      </w:r>
      <w:proofErr w:type="spellStart"/>
      <w:r>
        <w:t>Apu</w:t>
      </w:r>
      <w:proofErr w:type="spellEnd"/>
      <w:r>
        <w:t>, A.A.M., 2020. Sustainable Fashion Marketing Strategies: Unveiling the Nexus between Branding, Consumer Engagement, and Industry Transformation. Journal of Humanities and Applied Science Research, 3(1), pp.19-28.</w:t>
      </w:r>
      <w:hyperlink r:id="rId18">
        <w:r>
          <w:rPr>
            <w:color w:val="1155CC"/>
            <w:u w:val="single"/>
          </w:rPr>
          <w:t>https://journals.sagescience.org/index.php/JHASR/article/view/110/91</w:t>
        </w:r>
      </w:hyperlink>
      <w:r>
        <w:t xml:space="preserve"> </w:t>
      </w:r>
    </w:p>
    <w:p w14:paraId="62A3308B" w14:textId="77777777" w:rsidR="00F6739B" w:rsidRDefault="00F6739B">
      <w:pPr>
        <w:spacing w:line="360" w:lineRule="auto"/>
      </w:pPr>
      <w:r>
        <w:t>Tanveer, M., Ahmad, A.R., Mahmood, H. and Haq, I.U., 2021. Role of ethical marketing in driving consumer brand relationships and brand loyalty: A sustainable marketing approach. Sustainability, 13(12), p.6839.</w:t>
      </w:r>
      <w:hyperlink r:id="rId19">
        <w:r>
          <w:rPr>
            <w:color w:val="1155CC"/>
            <w:u w:val="single"/>
          </w:rPr>
          <w:t>https://www.mdpi.com/2071-1050/13/12/6839</w:t>
        </w:r>
      </w:hyperlink>
      <w:r>
        <w:t xml:space="preserve"> </w:t>
      </w:r>
    </w:p>
    <w:p w14:paraId="298A41B4" w14:textId="77777777" w:rsidR="00F6739B" w:rsidRDefault="00F6739B">
      <w:pPr>
        <w:spacing w:line="360" w:lineRule="auto"/>
      </w:pPr>
      <w:r>
        <w:t>Thorisdottir, T.S. and Johannsdottir, L., 2020. Corporate social responsibility influencing sustainability within the fashion industry. A systematic review. Sustainability, 12(21), p.9167.</w:t>
      </w:r>
      <w:hyperlink r:id="rId20">
        <w:r>
          <w:rPr>
            <w:color w:val="1155CC"/>
            <w:u w:val="single"/>
          </w:rPr>
          <w:t>https://www.mdpi.com/2071-1050/12/21/9167</w:t>
        </w:r>
      </w:hyperlink>
      <w:r>
        <w:t xml:space="preserve"> </w:t>
      </w:r>
    </w:p>
    <w:p w14:paraId="42ECD2BA" w14:textId="77777777" w:rsidR="00905CB8" w:rsidRDefault="00000000">
      <w:pPr>
        <w:pStyle w:val="Heading2"/>
      </w:pPr>
      <w:bookmarkStart w:id="26" w:name="_broidjx20r4f" w:colFirst="0" w:colLast="0"/>
      <w:bookmarkStart w:id="27" w:name="_Toc172711596"/>
      <w:bookmarkEnd w:id="26"/>
      <w:r>
        <w:t>Online:</w:t>
      </w:r>
      <w:bookmarkEnd w:id="27"/>
    </w:p>
    <w:p w14:paraId="125CF16E" w14:textId="77777777" w:rsidR="00905CB8" w:rsidRDefault="00000000">
      <w:pPr>
        <w:spacing w:line="360" w:lineRule="auto"/>
      </w:pPr>
      <w:r>
        <w:t>Bianchi, 2023. Most popular sustainable fashion brands worldwide from January 2020 to February 2023, based on average monthly search volume. [Online] Available through:</w:t>
      </w:r>
      <w:hyperlink r:id="rId21">
        <w:r>
          <w:t xml:space="preserve"> </w:t>
        </w:r>
      </w:hyperlink>
      <w:hyperlink r:id="rId22">
        <w:r>
          <w:rPr>
            <w:color w:val="1155CC"/>
            <w:u w:val="single"/>
          </w:rPr>
          <w:t>https://www.statista.com/statistics/1388262/top-sustainable-fashion-brands-by-monthly-searches/</w:t>
        </w:r>
      </w:hyperlink>
      <w:r>
        <w:t xml:space="preserve"> [Accessed: 18</w:t>
      </w:r>
      <w:r>
        <w:rPr>
          <w:vertAlign w:val="superscript"/>
        </w:rPr>
        <w:t>th</w:t>
      </w:r>
      <w:r>
        <w:t xml:space="preserve"> July 2024].</w:t>
      </w:r>
    </w:p>
    <w:p w14:paraId="12A6C3DC" w14:textId="77777777" w:rsidR="00905CB8" w:rsidRDefault="00000000">
      <w:pPr>
        <w:spacing w:line="360" w:lineRule="auto"/>
      </w:pPr>
      <w:r>
        <w:t>Faria, 2024. Leading brand loyalty drivers among consumers worldwide in 3rd quarter 2023.. [Online] Available through:</w:t>
      </w:r>
      <w:hyperlink r:id="rId23">
        <w:r>
          <w:t xml:space="preserve"> </w:t>
        </w:r>
      </w:hyperlink>
      <w:hyperlink r:id="rId24">
        <w:r>
          <w:rPr>
            <w:color w:val="1155CC"/>
            <w:u w:val="single"/>
          </w:rPr>
          <w:t>https://www.statista.com/statistics/1077882/why-consumers-are-loyal-to-brands-worldwide/</w:t>
        </w:r>
      </w:hyperlink>
      <w:r>
        <w:t xml:space="preserve"> [Accessed: 18</w:t>
      </w:r>
      <w:r>
        <w:rPr>
          <w:vertAlign w:val="superscript"/>
        </w:rPr>
        <w:t>th</w:t>
      </w:r>
      <w:r>
        <w:t xml:space="preserve"> July 2024].</w:t>
      </w:r>
    </w:p>
    <w:p w14:paraId="500DE21E" w14:textId="073E3A98" w:rsidR="007172CF" w:rsidRDefault="007172CF">
      <w:pPr>
        <w:spacing w:line="360" w:lineRule="auto"/>
      </w:pPr>
      <w:proofErr w:type="spellStart"/>
      <w:r w:rsidRPr="007172CF">
        <w:t>Canan</w:t>
      </w:r>
      <w:proofErr w:type="spellEnd"/>
      <w:r w:rsidRPr="007172CF">
        <w:t xml:space="preserve"> </w:t>
      </w:r>
      <w:proofErr w:type="spellStart"/>
      <w:r w:rsidRPr="007172CF">
        <w:t>Saricam</w:t>
      </w:r>
      <w:proofErr w:type="spellEnd"/>
      <w:r w:rsidRPr="007172CF">
        <w:t xml:space="preserve"> and </w:t>
      </w:r>
      <w:proofErr w:type="spellStart"/>
      <w:r w:rsidRPr="007172CF">
        <w:t>Nazan</w:t>
      </w:r>
      <w:proofErr w:type="spellEnd"/>
      <w:r w:rsidRPr="007172CF">
        <w:t xml:space="preserve"> </w:t>
      </w:r>
      <w:proofErr w:type="spellStart"/>
      <w:r w:rsidRPr="007172CF">
        <w:t>Okur</w:t>
      </w:r>
      <w:proofErr w:type="spellEnd"/>
      <w:r w:rsidRPr="007172CF">
        <w:t xml:space="preserve">, 2019. </w:t>
      </w:r>
      <w:r>
        <w:t>[Online] Available through:</w:t>
      </w:r>
      <w:hyperlink r:id="rId25">
        <w:r>
          <w:t xml:space="preserve"> </w:t>
        </w:r>
      </w:hyperlink>
      <w:r w:rsidRPr="007172CF">
        <w:t xml:space="preserve"> </w:t>
      </w:r>
      <w:hyperlink r:id="rId26" w:history="1">
        <w:r w:rsidRPr="005B0DC6">
          <w:rPr>
            <w:rStyle w:val="Hyperlink"/>
          </w:rPr>
          <w:t>https://www.researchgate.net/publication/325931484_Analysing_the_Consumer_Behavior_Regarding_Sustainable_Fashion_Using_Theory_of_Planned_Behavior</w:t>
        </w:r>
      </w:hyperlink>
      <w:r>
        <w:t xml:space="preserve"> [Accessed: 25</w:t>
      </w:r>
      <w:r>
        <w:rPr>
          <w:vertAlign w:val="superscript"/>
        </w:rPr>
        <w:t>th</w:t>
      </w:r>
      <w:r>
        <w:t xml:space="preserve"> July 2024].</w:t>
      </w:r>
    </w:p>
    <w:p w14:paraId="08C99823" w14:textId="03787D3B" w:rsidR="007172CF" w:rsidRDefault="007172CF">
      <w:pPr>
        <w:spacing w:line="360" w:lineRule="auto"/>
      </w:pPr>
      <w:r w:rsidRPr="007172CF">
        <w:lastRenderedPageBreak/>
        <w:t xml:space="preserve">Brandao and Costa, 2021. </w:t>
      </w:r>
      <w:r>
        <w:t>[Online] Available through:</w:t>
      </w:r>
      <w:hyperlink r:id="rId27">
        <w:r>
          <w:t xml:space="preserve"> </w:t>
        </w:r>
      </w:hyperlink>
      <w:r w:rsidRPr="007172CF">
        <w:t xml:space="preserve"> </w:t>
      </w:r>
      <w:hyperlink r:id="rId28" w:history="1">
        <w:r w:rsidRPr="005B0DC6">
          <w:rPr>
            <w:rStyle w:val="Hyperlink"/>
          </w:rPr>
          <w:t>https://www.researchgate.net/publication/348327455_Extending_the_Theory_of_Planned_Behaviour_to_understand_the_effects_of_barriers_towards_sustainable_fashion_consumption</w:t>
        </w:r>
      </w:hyperlink>
      <w:r>
        <w:t xml:space="preserve"> [Accessed: 25th July 2024].</w:t>
      </w:r>
    </w:p>
    <w:p w14:paraId="22B4798F" w14:textId="77777777" w:rsidR="00905CB8" w:rsidRDefault="00000000">
      <w:pPr>
        <w:spacing w:line="360" w:lineRule="auto"/>
      </w:pPr>
      <w:r>
        <w:t xml:space="preserve"> </w:t>
      </w:r>
    </w:p>
    <w:p w14:paraId="00A823FE" w14:textId="77777777" w:rsidR="00905CB8" w:rsidRDefault="00000000">
      <w:pPr>
        <w:spacing w:line="360" w:lineRule="auto"/>
      </w:pPr>
      <w:r>
        <w:t xml:space="preserve"> </w:t>
      </w:r>
    </w:p>
    <w:p w14:paraId="4D796DDC" w14:textId="77777777" w:rsidR="00905CB8" w:rsidRDefault="00905CB8">
      <w:pPr>
        <w:spacing w:line="360" w:lineRule="auto"/>
      </w:pPr>
    </w:p>
    <w:sectPr w:rsidR="00905CB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59132A"/>
    <w:multiLevelType w:val="hybridMultilevel"/>
    <w:tmpl w:val="D70202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97460FE"/>
    <w:multiLevelType w:val="hybridMultilevel"/>
    <w:tmpl w:val="87DEC8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39720109">
    <w:abstractNumId w:val="0"/>
  </w:num>
  <w:num w:numId="2" w16cid:durableId="19311591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5CB8"/>
    <w:rsid w:val="000D76E9"/>
    <w:rsid w:val="00172817"/>
    <w:rsid w:val="001A35E0"/>
    <w:rsid w:val="001B0C68"/>
    <w:rsid w:val="002528A8"/>
    <w:rsid w:val="002859DF"/>
    <w:rsid w:val="002C7EBB"/>
    <w:rsid w:val="00455C4F"/>
    <w:rsid w:val="00465631"/>
    <w:rsid w:val="00480611"/>
    <w:rsid w:val="00501E9A"/>
    <w:rsid w:val="0056044F"/>
    <w:rsid w:val="005761A3"/>
    <w:rsid w:val="00597C01"/>
    <w:rsid w:val="005A17F6"/>
    <w:rsid w:val="007172CF"/>
    <w:rsid w:val="008C769E"/>
    <w:rsid w:val="00905CB8"/>
    <w:rsid w:val="00A148D5"/>
    <w:rsid w:val="00A50820"/>
    <w:rsid w:val="00A636F0"/>
    <w:rsid w:val="00A65001"/>
    <w:rsid w:val="00AF0EC4"/>
    <w:rsid w:val="00B001FF"/>
    <w:rsid w:val="00C11CD0"/>
    <w:rsid w:val="00D31185"/>
    <w:rsid w:val="00D66B2C"/>
    <w:rsid w:val="00D815DF"/>
    <w:rsid w:val="00DE21B0"/>
    <w:rsid w:val="00E351AC"/>
    <w:rsid w:val="00E776C5"/>
    <w:rsid w:val="00EE0077"/>
    <w:rsid w:val="00F36439"/>
    <w:rsid w:val="00F6739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6C6CC0"/>
  <w15:docId w15:val="{5AC8D7D9-C0FF-4F7C-BFD1-DFFAC90FE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zh-CN" w:bidi="ar-SA"/>
      </w:rPr>
    </w:rPrDefault>
    <w:pPrDefault>
      <w:pPr>
        <w:spacing w:before="240" w:after="24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rPr>
  </w:style>
  <w:style w:type="paragraph" w:styleId="Heading2">
    <w:name w:val="heading 2"/>
    <w:basedOn w:val="Normal"/>
    <w:next w:val="Normal"/>
    <w:uiPriority w:val="9"/>
    <w:unhideWhenUsed/>
    <w:qFormat/>
    <w:pPr>
      <w:keepNext/>
      <w:keepLines/>
      <w:spacing w:after="80" w:line="360" w:lineRule="auto"/>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B001FF"/>
    <w:pPr>
      <w:ind w:left="720"/>
      <w:contextualSpacing/>
    </w:pPr>
  </w:style>
  <w:style w:type="paragraph" w:styleId="TOC1">
    <w:name w:val="toc 1"/>
    <w:basedOn w:val="Normal"/>
    <w:next w:val="Normal"/>
    <w:autoRedefine/>
    <w:uiPriority w:val="39"/>
    <w:unhideWhenUsed/>
    <w:rsid w:val="00F6739B"/>
    <w:pPr>
      <w:spacing w:after="100"/>
    </w:pPr>
  </w:style>
  <w:style w:type="paragraph" w:styleId="TOC2">
    <w:name w:val="toc 2"/>
    <w:basedOn w:val="Normal"/>
    <w:next w:val="Normal"/>
    <w:autoRedefine/>
    <w:uiPriority w:val="39"/>
    <w:unhideWhenUsed/>
    <w:rsid w:val="00F6739B"/>
    <w:pPr>
      <w:spacing w:after="100"/>
      <w:ind w:left="240"/>
    </w:pPr>
  </w:style>
  <w:style w:type="character" w:styleId="Hyperlink">
    <w:name w:val="Hyperlink"/>
    <w:basedOn w:val="DefaultParagraphFont"/>
    <w:uiPriority w:val="99"/>
    <w:unhideWhenUsed/>
    <w:rsid w:val="00F6739B"/>
    <w:rPr>
      <w:color w:val="0000FF" w:themeColor="hyperlink"/>
      <w:u w:val="single"/>
    </w:rPr>
  </w:style>
  <w:style w:type="character" w:styleId="UnresolvedMention">
    <w:name w:val="Unresolved Mention"/>
    <w:basedOn w:val="DefaultParagraphFont"/>
    <w:uiPriority w:val="99"/>
    <w:semiHidden/>
    <w:unhideWhenUsed/>
    <w:rsid w:val="007172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scholarship.claremont.edu/cgi/viewcontent.cgi?article=3922&amp;context=cmc_theses" TargetMode="External"/><Relationship Id="rId18" Type="http://schemas.openxmlformats.org/officeDocument/2006/relationships/hyperlink" Target="https://journals.sagescience.org/index.php/JHASR/article/view/110/91" TargetMode="External"/><Relationship Id="rId26" Type="http://schemas.openxmlformats.org/officeDocument/2006/relationships/hyperlink" Target="https://www.researchgate.net/publication/325931484_Analysing_the_Consumer_Behavior_Regarding_Sustainable_Fashion_Using_Theory_of_Planned_Behavior" TargetMode="External"/><Relationship Id="rId3" Type="http://schemas.openxmlformats.org/officeDocument/2006/relationships/settings" Target="settings.xml"/><Relationship Id="rId21" Type="http://schemas.openxmlformats.org/officeDocument/2006/relationships/hyperlink" Target="https://www.statista.com/statistics/1388262/top-sustainable-fashion-brands-by-monthly-searches/" TargetMode="External"/><Relationship Id="rId7" Type="http://schemas.openxmlformats.org/officeDocument/2006/relationships/image" Target="media/image3.png"/><Relationship Id="rId12" Type="http://schemas.openxmlformats.org/officeDocument/2006/relationships/hyperlink" Target="https://www.ncbi.nlm.nih.gov/pmc/articles/PMC8394849/" TargetMode="External"/><Relationship Id="rId17" Type="http://schemas.openxmlformats.org/officeDocument/2006/relationships/hyperlink" Target="https://doi.org/10.3390/su15076202" TargetMode="External"/><Relationship Id="rId25" Type="http://schemas.openxmlformats.org/officeDocument/2006/relationships/hyperlink" Target="https://www.statista.com/statistics/1388262/top-sustainable-fashion-brands-by-monthly-searches/" TargetMode="External"/><Relationship Id="rId2" Type="http://schemas.openxmlformats.org/officeDocument/2006/relationships/styles" Target="styles.xml"/><Relationship Id="rId16" Type="http://schemas.openxmlformats.org/officeDocument/2006/relationships/hyperlink" Target="https://www.mdpi.com/2071-1050/15/7/6202" TargetMode="External"/><Relationship Id="rId20" Type="http://schemas.openxmlformats.org/officeDocument/2006/relationships/hyperlink" Target="https://www.mdpi.com/2071-1050/12/21/9167"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ciencedirect.com/science/article/pii/S2452223622001225" TargetMode="External"/><Relationship Id="rId24" Type="http://schemas.openxmlformats.org/officeDocument/2006/relationships/hyperlink" Target="https://www.statista.com/statistics/1388262/top-sustainable-fashion-brands-by-monthly-searches/" TargetMode="External"/><Relationship Id="rId5" Type="http://schemas.openxmlformats.org/officeDocument/2006/relationships/image" Target="media/image1.png"/><Relationship Id="rId15" Type="http://schemas.openxmlformats.org/officeDocument/2006/relationships/hyperlink" Target="https://www.researchgate.net/profile/Siti-Mardiana/publication/359542575_Modifying_Research_Onion_for_Information_Systems_Research/links/62432dc07931cc7ccf033406/Modifying-Research-Onion-for-Information-Systems-Research.pdf" TargetMode="External"/><Relationship Id="rId23" Type="http://schemas.openxmlformats.org/officeDocument/2006/relationships/hyperlink" Target="https://www.statista.com/statistics/1388262/top-sustainable-fashion-brands-by-monthly-searches/" TargetMode="External"/><Relationship Id="rId28" Type="http://schemas.openxmlformats.org/officeDocument/2006/relationships/hyperlink" Target="https://www.researchgate.net/publication/348327455_Extending_the_Theory_of_Planned_Behaviour_to_understand_the_effects_of_barriers_towards_sustainable_fashion_consumption" TargetMode="External"/><Relationship Id="rId10" Type="http://schemas.openxmlformats.org/officeDocument/2006/relationships/hyperlink" Target="https://link.springer.com/article/10.1007/s10668-022-02887-2" TargetMode="External"/><Relationship Id="rId19" Type="http://schemas.openxmlformats.org/officeDocument/2006/relationships/hyperlink" Target="https://www.mdpi.com/2071-1050/13/12/6839"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ncbi.nlm.nih.gov/pmc/articles/PMC9577228/" TargetMode="External"/><Relationship Id="rId22" Type="http://schemas.openxmlformats.org/officeDocument/2006/relationships/hyperlink" Target="https://www.statista.com/statistics/1388262/top-sustainable-fashion-brands-by-monthly-searches/" TargetMode="External"/><Relationship Id="rId27" Type="http://schemas.openxmlformats.org/officeDocument/2006/relationships/hyperlink" Target="https://www.statista.com/statistics/1388262/top-sustainable-fashion-brands-by-monthly-searche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16</Pages>
  <Words>3804</Words>
  <Characters>21685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Tushara Balendran</dc:creator>
  <cp:lastModifiedBy>rp539999@gmail.com</cp:lastModifiedBy>
  <cp:revision>6</cp:revision>
  <dcterms:created xsi:type="dcterms:W3CDTF">2024-07-25T05:55:00Z</dcterms:created>
  <dcterms:modified xsi:type="dcterms:W3CDTF">2024-07-26T06:21:00Z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28c8b465e5288f212393a1a7f8be01c27b9cd4311128b46b5d50a932f42107c7</vt:lpwstr>
  </property>
</Properties>
</file>