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884C7F" w:rsidRDefault="00884C7F" w14:paraId="672A6659" wp14:textId="77777777">
      <w:pPr>
        <w:spacing w:line="276" w:lineRule="auto"/>
        <w:jc w:val="left"/>
        <w:rPr>
          <w:rFonts w:cs="Times New Roman"/>
          <w:color w:val="222222"/>
          <w:sz w:val="52"/>
          <w:szCs w:val="52"/>
          <w:shd w:val="clear" w:color="auto" w:fill="FFFFFF"/>
        </w:rPr>
      </w:pPr>
    </w:p>
    <w:p xmlns:wp14="http://schemas.microsoft.com/office/word/2010/wordml" w:rsidR="00884C7F" w:rsidRDefault="00884C7F" w14:paraId="0A37501D" wp14:textId="77777777">
      <w:pPr>
        <w:spacing w:line="276" w:lineRule="auto"/>
        <w:jc w:val="left"/>
        <w:rPr>
          <w:rFonts w:cs="Times New Roman"/>
          <w:color w:val="222222"/>
          <w:sz w:val="52"/>
          <w:szCs w:val="52"/>
          <w:shd w:val="clear" w:color="auto" w:fill="FFFFFF"/>
        </w:rPr>
      </w:pPr>
    </w:p>
    <w:p xmlns:wp14="http://schemas.microsoft.com/office/word/2010/wordml" w:rsidR="00884C7F" w:rsidRDefault="00884C7F" w14:paraId="5DAB6C7B" wp14:textId="77777777">
      <w:pPr>
        <w:spacing w:line="276" w:lineRule="auto"/>
        <w:jc w:val="left"/>
        <w:rPr>
          <w:rFonts w:cs="Times New Roman"/>
          <w:color w:val="222222"/>
          <w:sz w:val="52"/>
          <w:szCs w:val="52"/>
          <w:shd w:val="clear" w:color="auto" w:fill="FFFFFF"/>
        </w:rPr>
      </w:pPr>
    </w:p>
    <w:p xmlns:wp14="http://schemas.microsoft.com/office/word/2010/wordml" w:rsidR="00884C7F" w:rsidRDefault="00884C7F" w14:paraId="02EB378F" wp14:textId="77777777">
      <w:pPr>
        <w:spacing w:line="276" w:lineRule="auto"/>
        <w:jc w:val="left"/>
        <w:rPr>
          <w:rFonts w:cs="Times New Roman"/>
          <w:color w:val="222222"/>
          <w:sz w:val="52"/>
          <w:szCs w:val="52"/>
          <w:shd w:val="clear" w:color="auto" w:fill="FFFFFF"/>
        </w:rPr>
      </w:pPr>
    </w:p>
    <w:p xmlns:wp14="http://schemas.microsoft.com/office/word/2010/wordml" w:rsidRPr="00884C7F" w:rsidR="00884C7F" w:rsidP="1F3DB9AD" w:rsidRDefault="00884C7F" w14:paraId="281BF71C" wp14:textId="52F828AB">
      <w:pPr>
        <w:spacing w:line="276" w:lineRule="auto"/>
        <w:jc w:val="left"/>
        <w:rPr>
          <w:rFonts w:cs="Times New Roman"/>
          <w:sz w:val="56"/>
          <w:szCs w:val="56"/>
          <w:lang w:val="en-US"/>
        </w:rPr>
      </w:pPr>
      <w:r w:rsidRPr="00884C7F" w:rsidR="00884C7F">
        <w:rPr>
          <w:rFonts w:cs="Times New Roman"/>
          <w:color w:val="222222"/>
          <w:sz w:val="56"/>
          <w:szCs w:val="56"/>
          <w:shd w:val="clear" w:color="auto" w:fill="FFFFFF"/>
        </w:rPr>
        <w:t xml:space="preserve"> Introduction to </w:t>
      </w:r>
      <w:r w:rsidRPr="00884C7F" w:rsidR="00884C7F">
        <w:rPr>
          <w:rFonts w:cs="Times New Roman"/>
          <w:color w:val="222222"/>
          <w:sz w:val="56"/>
          <w:szCs w:val="56"/>
          <w:shd w:val="clear" w:color="auto" w:fill="FFFFFF"/>
        </w:rPr>
        <w:t xml:space="preserve">Public</w:t>
      </w:r>
      <w:r w:rsidRPr="00884C7F" w:rsidR="0B2F23FD">
        <w:rPr>
          <w:rFonts w:cs="Times New Roman"/>
          <w:color w:val="222222"/>
          <w:sz w:val="56"/>
          <w:szCs w:val="56"/>
          <w:shd w:val="clear" w:color="auto" w:fill="FFFFFF"/>
        </w:rPr>
        <w:t xml:space="preserve"> </w:t>
      </w:r>
      <w:r w:rsidRPr="00884C7F" w:rsidR="00884C7F">
        <w:rPr>
          <w:rFonts w:cs="Times New Roman"/>
          <w:color w:val="222222"/>
          <w:sz w:val="56"/>
          <w:szCs w:val="56"/>
          <w:shd w:val="clear" w:color="auto" w:fill="FFFFFF"/>
        </w:rPr>
        <w:t xml:space="preserve">Healt</w:t>
      </w:r>
      <w:r w:rsidRPr="00884C7F" w:rsidR="00884C7F">
        <w:rPr>
          <w:rFonts w:cs="Times New Roman"/>
          <w:color w:val="222222"/>
          <w:sz w:val="56"/>
          <w:szCs w:val="56"/>
          <w:shd w:val="clear" w:color="auto" w:fill="FFFFFF"/>
        </w:rPr>
        <w:t xml:space="preserve">h </w:t>
      </w:r>
    </w:p>
    <w:p xmlns:wp14="http://schemas.microsoft.com/office/word/2010/wordml" w:rsidRPr="00884C7F" w:rsidR="00884C7F" w:rsidP="1F3DB9AD" w:rsidRDefault="00884C7F" w14:paraId="02995DAA" wp14:textId="58DDE06C">
      <w:pPr>
        <w:pStyle w:val="Normal"/>
        <w:spacing w:line="276" w:lineRule="auto"/>
        <w:jc w:val="left"/>
        <w:rPr>
          <w:rFonts w:cs="Times New Roman"/>
          <w:color w:val="222222"/>
          <w:sz w:val="56"/>
          <w:szCs w:val="56"/>
        </w:rPr>
      </w:pPr>
      <w:r w:rsidRPr="1F3DB9AD" w:rsidR="0CBF597D">
        <w:rPr>
          <w:rFonts w:cs="Times New Roman"/>
          <w:color w:val="222222"/>
          <w:sz w:val="56"/>
          <w:szCs w:val="56"/>
        </w:rPr>
        <w:t xml:space="preserve">          LCH4004_LON</w:t>
      </w:r>
    </w:p>
    <w:p xmlns:wp14="http://schemas.microsoft.com/office/word/2010/wordml" w:rsidRPr="00884C7F" w:rsidR="00884C7F" w:rsidP="1F3DB9AD" w:rsidRDefault="00884C7F" w14:paraId="0CCB99BD" wp14:textId="3EE0C6CD">
      <w:pPr>
        <w:pStyle w:val="Normal"/>
        <w:spacing w:line="276" w:lineRule="auto"/>
        <w:jc w:val="left"/>
        <w:rPr>
          <w:rFonts w:cs="Times New Roman"/>
          <w:color w:val="222222"/>
          <w:sz w:val="56"/>
          <w:szCs w:val="56"/>
        </w:rPr>
      </w:pPr>
      <w:r w:rsidRPr="1F3DB9AD" w:rsidR="0CBF597D">
        <w:rPr>
          <w:rFonts w:cs="Times New Roman"/>
          <w:color w:val="222222"/>
          <w:sz w:val="56"/>
          <w:szCs w:val="56"/>
        </w:rPr>
        <w:t xml:space="preserve">                    </w:t>
      </w:r>
      <w:r w:rsidRPr="1F3DB9AD" w:rsidR="0CBF597D">
        <w:rPr>
          <w:rFonts w:cs="Times New Roman"/>
          <w:color w:val="222222"/>
          <w:sz w:val="40"/>
          <w:szCs w:val="40"/>
        </w:rPr>
        <w:t>Student Name- Oana Ionela Avasiloaie</w:t>
      </w:r>
    </w:p>
    <w:p xmlns:wp14="http://schemas.microsoft.com/office/word/2010/wordml" w:rsidRPr="00884C7F" w:rsidR="00884C7F" w:rsidP="1F3DB9AD" w:rsidRDefault="00884C7F" w14:paraId="3ED32087" wp14:textId="071BD778">
      <w:pPr>
        <w:pStyle w:val="Normal"/>
        <w:spacing w:line="276" w:lineRule="auto"/>
        <w:jc w:val="left"/>
        <w:rPr>
          <w:rFonts w:cs="Times New Roman"/>
          <w:color w:val="222222"/>
          <w:sz w:val="40"/>
          <w:szCs w:val="40"/>
        </w:rPr>
      </w:pPr>
      <w:r w:rsidRPr="1F3DB9AD" w:rsidR="0CBF597D">
        <w:rPr>
          <w:rFonts w:cs="Times New Roman"/>
          <w:color w:val="222222"/>
          <w:sz w:val="40"/>
          <w:szCs w:val="40"/>
        </w:rPr>
        <w:t xml:space="preserve">                            Student Number- 2212862</w:t>
      </w:r>
    </w:p>
    <w:p xmlns:wp14="http://schemas.microsoft.com/office/word/2010/wordml" w:rsidRPr="00884C7F" w:rsidR="00884C7F" w:rsidP="1F3DB9AD" w:rsidRDefault="00884C7F" w14:paraId="766A6451" wp14:textId="7381B25D">
      <w:pPr>
        <w:pStyle w:val="Normal"/>
        <w:spacing w:line="276" w:lineRule="auto"/>
        <w:jc w:val="left"/>
        <w:rPr>
          <w:rFonts w:cs="Times New Roman"/>
          <w:color w:val="222222"/>
          <w:sz w:val="40"/>
          <w:szCs w:val="40"/>
        </w:rPr>
      </w:pPr>
      <w:r w:rsidRPr="1F3DB9AD" w:rsidR="0CBF597D">
        <w:rPr>
          <w:rFonts w:cs="Times New Roman"/>
          <w:color w:val="222222"/>
          <w:sz w:val="40"/>
          <w:szCs w:val="40"/>
        </w:rPr>
        <w:t xml:space="preserve">                            Lecture Name- Laila Surani</w:t>
      </w:r>
    </w:p>
    <w:p xmlns:wp14="http://schemas.microsoft.com/office/word/2010/wordml" w:rsidRPr="00884C7F" w:rsidR="00884C7F" w:rsidP="1F3DB9AD" w:rsidRDefault="00884C7F" w14:paraId="224F09F8" wp14:textId="4AC48775">
      <w:pPr>
        <w:pStyle w:val="Normal"/>
        <w:spacing w:line="276" w:lineRule="auto"/>
        <w:jc w:val="left"/>
        <w:rPr>
          <w:rFonts w:cs="Times New Roman"/>
          <w:color w:val="222222"/>
          <w:sz w:val="40"/>
          <w:szCs w:val="40"/>
        </w:rPr>
      </w:pPr>
      <w:r w:rsidRPr="1F3DB9AD" w:rsidR="2C294A6A">
        <w:rPr>
          <w:rFonts w:cs="Times New Roman"/>
          <w:color w:val="222222"/>
          <w:sz w:val="40"/>
          <w:szCs w:val="40"/>
        </w:rPr>
        <w:t xml:space="preserve">                           </w:t>
      </w:r>
    </w:p>
    <w:p xmlns:wp14="http://schemas.microsoft.com/office/word/2010/wordml" w:rsidRPr="00884C7F" w:rsidR="00884C7F" w:rsidP="1F3DB9AD" w:rsidRDefault="00884C7F" w14:paraId="3C334BDD" wp14:textId="26C5AC98">
      <w:pPr>
        <w:pStyle w:val="Normal"/>
        <w:spacing w:line="276" w:lineRule="auto"/>
        <w:jc w:val="left"/>
        <w:rPr>
          <w:rFonts w:cs="Times New Roman"/>
          <w:color w:val="222222"/>
          <w:sz w:val="56"/>
          <w:szCs w:val="56"/>
        </w:rPr>
      </w:pPr>
      <w:r w:rsidRPr="5C60C577" w:rsidR="6ACE2F9B">
        <w:rPr>
          <w:rFonts w:cs="Times New Roman"/>
          <w:color w:val="222222"/>
          <w:sz w:val="56"/>
          <w:szCs w:val="56"/>
        </w:rPr>
        <w:t xml:space="preserve">             </w:t>
      </w:r>
    </w:p>
    <w:p xmlns:wp14="http://schemas.microsoft.com/office/word/2010/wordml" w:rsidRPr="00884C7F" w:rsidR="00884C7F" w:rsidP="1F3DB9AD" w:rsidRDefault="00884C7F" w14:paraId="378C75FC" wp14:textId="1C38A702">
      <w:pPr>
        <w:pStyle w:val="Normal"/>
        <w:spacing w:line="276" w:lineRule="auto"/>
        <w:jc w:val="left"/>
        <w:rPr>
          <w:rFonts w:cs="Times New Roman"/>
          <w:color w:val="222222"/>
          <w:sz w:val="56"/>
          <w:szCs w:val="56"/>
        </w:rPr>
      </w:pPr>
    </w:p>
    <w:p xmlns:wp14="http://schemas.microsoft.com/office/word/2010/wordml" w:rsidRPr="00884C7F" w:rsidR="00884C7F" w:rsidP="1F3DB9AD" w:rsidRDefault="00884C7F" w14:paraId="2CF57EB9" wp14:textId="031CAD0B">
      <w:pPr>
        <w:pStyle w:val="Normal"/>
        <w:spacing w:line="276" w:lineRule="auto"/>
        <w:jc w:val="left"/>
        <w:rPr>
          <w:rFonts w:cs="Times New Roman"/>
          <w:color w:val="222222"/>
          <w:sz w:val="56"/>
          <w:szCs w:val="56"/>
        </w:rPr>
      </w:pPr>
    </w:p>
    <w:p xmlns:wp14="http://schemas.microsoft.com/office/word/2010/wordml" w:rsidRPr="00884C7F" w:rsidR="00884C7F" w:rsidRDefault="00884C7F" w14:paraId="57660B7E" wp14:textId="77777777">
      <w:pPr>
        <w:spacing w:line="276" w:lineRule="auto"/>
        <w:jc w:val="left"/>
        <w:rPr>
          <w:rFonts w:cs="Times New Roman"/>
          <w:sz w:val="56"/>
          <w:szCs w:val="56"/>
          <w:lang w:val="en-US"/>
        </w:rPr>
      </w:pPr>
      <w:r w:rsidR="00884C7F">
        <w:rPr>
          <w:rFonts w:cs="Times New Roman"/>
          <w:sz w:val="56"/>
          <w:szCs w:val="56"/>
          <w:lang w:val="en-US"/>
        </w:rPr>
        <w:t xml:space="preserve">                                                                      </w:t>
      </w:r>
      <w:r w:rsidRPr="00884C7F">
        <w:rPr>
          <w:rFonts w:cs="Times New Roman"/>
          <w:sz w:val="56"/>
          <w:szCs w:val="56"/>
          <w:lang w:val="en-US"/>
        </w:rPr>
        <w:br w:type="page"/>
      </w:r>
    </w:p>
    <w:sdt>
      <w:sdtPr>
        <w:rPr>
          <w:rFonts w:ascii="Times New Roman" w:hAnsi="Times New Roman" w:cs="Times New Roman"/>
          <w:sz w:val="24"/>
          <w:szCs w:val="24"/>
        </w:rPr>
        <w:id w:val="542635031"/>
        <w:docPartObj>
          <w:docPartGallery w:val="Table of Contents"/>
          <w:docPartUnique/>
        </w:docPartObj>
      </w:sdtPr>
      <w:sdtEndPr>
        <w:rPr>
          <w:rFonts w:eastAsiaTheme="minorHAnsi" w:cstheme="minorBidi"/>
          <w:b w:val="0"/>
          <w:bCs w:val="0"/>
          <w:color w:val="auto"/>
          <w:szCs w:val="22"/>
          <w:lang w:val="en-GB"/>
        </w:rPr>
      </w:sdtEndPr>
      <w:sdtContent>
        <w:p xmlns:wp14="http://schemas.microsoft.com/office/word/2010/wordml" w:rsidRPr="00884C7F" w:rsidR="00884C7F" w:rsidP="00884C7F" w:rsidRDefault="00884C7F" w14:paraId="22E0FC93" wp14:textId="77777777">
          <w:pPr>
            <w:pStyle w:val="TOCHeading"/>
            <w:jc w:val="center"/>
            <w:rPr>
              <w:rFonts w:ascii="Times New Roman" w:hAnsi="Times New Roman" w:cs="Times New Roman"/>
              <w:color w:val="auto"/>
            </w:rPr>
          </w:pPr>
          <w:r w:rsidRPr="00884C7F">
            <w:rPr>
              <w:rFonts w:ascii="Times New Roman" w:hAnsi="Times New Roman" w:cs="Times New Roman"/>
              <w:color w:val="auto"/>
            </w:rPr>
            <w:t>Table of Contents</w:t>
          </w:r>
        </w:p>
        <w:p xmlns:wp14="http://schemas.microsoft.com/office/word/2010/wordml" w:rsidRPr="00884C7F" w:rsidR="00884C7F" w:rsidP="00884C7F" w:rsidRDefault="00884C7F" w14:paraId="21DC4937" wp14:textId="77777777">
          <w:pPr>
            <w:pStyle w:val="TOC1"/>
            <w:tabs>
              <w:tab w:val="right" w:leader="dot" w:pos="9350"/>
            </w:tabs>
            <w:jc w:val="center"/>
            <w:rPr>
              <w:rFonts w:cs="Times New Roman" w:eastAsiaTheme="minorEastAsia"/>
              <w:noProof/>
              <w:szCs w:val="24"/>
              <w:lang w:val="en-US"/>
            </w:rPr>
          </w:pPr>
          <w:r w:rsidRPr="00884C7F">
            <w:rPr>
              <w:rFonts w:cs="Times New Roman"/>
              <w:szCs w:val="24"/>
            </w:rPr>
            <w:fldChar w:fldCharType="begin"/>
          </w:r>
          <w:r w:rsidRPr="00884C7F">
            <w:rPr>
              <w:rFonts w:cs="Times New Roman"/>
              <w:szCs w:val="24"/>
            </w:rPr>
            <w:instrText xml:space="preserve"> TOC \o "1-3" \h \z \u </w:instrText>
          </w:r>
          <w:r w:rsidRPr="00884C7F">
            <w:rPr>
              <w:rFonts w:cs="Times New Roman"/>
              <w:szCs w:val="24"/>
            </w:rPr>
            <w:fldChar w:fldCharType="separate"/>
          </w:r>
          <w:hyperlink w:history="1" w:anchor="_Toc132901412">
            <w:r w:rsidRPr="00884C7F">
              <w:rPr>
                <w:rStyle w:val="Hyperlink"/>
                <w:rFonts w:cs="Times New Roman"/>
                <w:noProof/>
                <w:color w:val="auto"/>
                <w:szCs w:val="24"/>
                <w:lang w:val="en-US"/>
              </w:rPr>
              <w:t>TASK 2</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_Toc132901412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3</w:t>
            </w:r>
            <w:r w:rsidRPr="00884C7F">
              <w:rPr>
                <w:rFonts w:cs="Times New Roman"/>
                <w:noProof/>
                <w:webHidden/>
                <w:szCs w:val="24"/>
              </w:rPr>
              <w:fldChar w:fldCharType="end"/>
            </w:r>
          </w:hyperlink>
        </w:p>
        <w:p xmlns:wp14="http://schemas.microsoft.com/office/word/2010/wordml" w:rsidRPr="00884C7F" w:rsidR="00884C7F" w:rsidP="00884C7F" w:rsidRDefault="00884C7F" w14:paraId="0A3939BB" wp14:textId="77777777">
          <w:pPr>
            <w:pStyle w:val="TOC1"/>
            <w:tabs>
              <w:tab w:val="right" w:leader="dot" w:pos="9350"/>
            </w:tabs>
            <w:jc w:val="center"/>
            <w:rPr>
              <w:rFonts w:cs="Times New Roman" w:eastAsiaTheme="minorEastAsia"/>
              <w:noProof/>
              <w:szCs w:val="24"/>
              <w:lang w:val="en-US"/>
            </w:rPr>
          </w:pPr>
          <w:hyperlink w:history="1" w:anchor="_Toc132901413">
            <w:r w:rsidRPr="00884C7F">
              <w:rPr>
                <w:rStyle w:val="Hyperlink"/>
                <w:rFonts w:cs="Times New Roman"/>
                <w:noProof/>
                <w:color w:val="auto"/>
                <w:szCs w:val="24"/>
                <w:lang w:val="en-US"/>
              </w:rPr>
              <w:t>INTRODUCTION</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_Toc132901413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3</w:t>
            </w:r>
            <w:r w:rsidRPr="00884C7F">
              <w:rPr>
                <w:rFonts w:cs="Times New Roman"/>
                <w:noProof/>
                <w:webHidden/>
                <w:szCs w:val="24"/>
              </w:rPr>
              <w:fldChar w:fldCharType="end"/>
            </w:r>
          </w:hyperlink>
        </w:p>
        <w:p xmlns:wp14="http://schemas.microsoft.com/office/word/2010/wordml" w:rsidRPr="00884C7F" w:rsidR="00884C7F" w:rsidP="00884C7F" w:rsidRDefault="00884C7F" w14:paraId="4810FCB3" wp14:textId="77777777">
          <w:pPr>
            <w:pStyle w:val="TOC2"/>
            <w:tabs>
              <w:tab w:val="right" w:leader="dot" w:pos="9350"/>
            </w:tabs>
            <w:jc w:val="center"/>
            <w:rPr>
              <w:rFonts w:cs="Times New Roman" w:eastAsiaTheme="minorEastAsia"/>
              <w:noProof/>
              <w:szCs w:val="24"/>
              <w:lang w:val="en-US"/>
            </w:rPr>
          </w:pPr>
          <w:hyperlink w:history="1" w:anchor="_Toc132901414">
            <w:r w:rsidRPr="00884C7F">
              <w:rPr>
                <w:rStyle w:val="Hyperlink"/>
                <w:rFonts w:cs="Times New Roman"/>
                <w:noProof/>
                <w:color w:val="auto"/>
                <w:szCs w:val="24"/>
                <w:lang w:val="en-US"/>
              </w:rPr>
              <w:t>Strategies used in the UK to measure the incidence of polio</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_Toc132901414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3</w:t>
            </w:r>
            <w:r w:rsidRPr="00884C7F">
              <w:rPr>
                <w:rFonts w:cs="Times New Roman"/>
                <w:noProof/>
                <w:webHidden/>
                <w:szCs w:val="24"/>
              </w:rPr>
              <w:fldChar w:fldCharType="end"/>
            </w:r>
          </w:hyperlink>
        </w:p>
        <w:p xmlns:wp14="http://schemas.microsoft.com/office/word/2010/wordml" w:rsidRPr="00884C7F" w:rsidR="00884C7F" w:rsidP="00884C7F" w:rsidRDefault="00884C7F" w14:paraId="372A5B63" wp14:textId="77777777">
          <w:pPr>
            <w:pStyle w:val="TOC2"/>
            <w:tabs>
              <w:tab w:val="right" w:leader="dot" w:pos="9350"/>
            </w:tabs>
            <w:jc w:val="center"/>
            <w:rPr>
              <w:rFonts w:cs="Times New Roman" w:eastAsiaTheme="minorEastAsia"/>
              <w:noProof/>
              <w:szCs w:val="24"/>
              <w:lang w:val="en-US"/>
            </w:rPr>
          </w:pPr>
          <w:hyperlink w:history="1" w:anchor="_Toc132901415">
            <w:r w:rsidRPr="00884C7F">
              <w:rPr>
                <w:rStyle w:val="Hyperlink"/>
                <w:rFonts w:cs="Times New Roman"/>
                <w:noProof/>
                <w:color w:val="auto"/>
                <w:szCs w:val="24"/>
                <w:lang w:val="en-US"/>
              </w:rPr>
              <w:t>Strategies used in the UK to monitor the incidence of Polio</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_Toc132901415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4</w:t>
            </w:r>
            <w:r w:rsidRPr="00884C7F">
              <w:rPr>
                <w:rFonts w:cs="Times New Roman"/>
                <w:noProof/>
                <w:webHidden/>
                <w:szCs w:val="24"/>
              </w:rPr>
              <w:fldChar w:fldCharType="end"/>
            </w:r>
          </w:hyperlink>
        </w:p>
        <w:p xmlns:wp14="http://schemas.microsoft.com/office/word/2010/wordml" w:rsidRPr="00884C7F" w:rsidR="00884C7F" w:rsidP="00884C7F" w:rsidRDefault="00884C7F" w14:paraId="63827053" wp14:textId="77777777">
          <w:pPr>
            <w:pStyle w:val="TOC2"/>
            <w:tabs>
              <w:tab w:val="right" w:leader="dot" w:pos="9350"/>
            </w:tabs>
            <w:jc w:val="center"/>
            <w:rPr>
              <w:rFonts w:cs="Times New Roman" w:eastAsiaTheme="minorEastAsia"/>
              <w:noProof/>
              <w:szCs w:val="24"/>
              <w:lang w:val="en-US"/>
            </w:rPr>
          </w:pPr>
          <w:hyperlink w:history="1" w:anchor="_Toc132901416">
            <w:r w:rsidRPr="00884C7F">
              <w:rPr>
                <w:rStyle w:val="Hyperlink"/>
                <w:rFonts w:cs="Times New Roman"/>
                <w:noProof/>
                <w:color w:val="auto"/>
                <w:szCs w:val="24"/>
                <w:lang w:val="en-US"/>
              </w:rPr>
              <w:t>Strategies used in the UK to control the incidence of polio</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_Toc132901416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4</w:t>
            </w:r>
            <w:r w:rsidRPr="00884C7F">
              <w:rPr>
                <w:rFonts w:cs="Times New Roman"/>
                <w:noProof/>
                <w:webHidden/>
                <w:szCs w:val="24"/>
              </w:rPr>
              <w:fldChar w:fldCharType="end"/>
            </w:r>
          </w:hyperlink>
        </w:p>
        <w:p xmlns:wp14="http://schemas.microsoft.com/office/word/2010/wordml" w:rsidRPr="00884C7F" w:rsidR="00884C7F" w:rsidP="00884C7F" w:rsidRDefault="00884C7F" w14:paraId="6AFC314C" wp14:textId="77777777">
          <w:pPr>
            <w:pStyle w:val="TOC1"/>
            <w:tabs>
              <w:tab w:val="right" w:leader="dot" w:pos="9350"/>
            </w:tabs>
            <w:jc w:val="center"/>
            <w:rPr>
              <w:rFonts w:cs="Times New Roman" w:eastAsiaTheme="minorEastAsia"/>
              <w:noProof/>
              <w:szCs w:val="24"/>
              <w:lang w:val="en-US"/>
            </w:rPr>
          </w:pPr>
          <w:hyperlink w:history="1" w:anchor="_Toc132901417">
            <w:r w:rsidRPr="00884C7F">
              <w:rPr>
                <w:rStyle w:val="Hyperlink"/>
                <w:rFonts w:cs="Times New Roman"/>
                <w:noProof/>
                <w:color w:val="auto"/>
                <w:szCs w:val="24"/>
                <w:lang w:val="en-US"/>
              </w:rPr>
              <w:t>CONCLUSION</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_Toc132901417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5</w:t>
            </w:r>
            <w:r w:rsidRPr="00884C7F">
              <w:rPr>
                <w:rFonts w:cs="Times New Roman"/>
                <w:noProof/>
                <w:webHidden/>
                <w:szCs w:val="24"/>
              </w:rPr>
              <w:fldChar w:fldCharType="end"/>
            </w:r>
          </w:hyperlink>
        </w:p>
        <w:p xmlns:wp14="http://schemas.microsoft.com/office/word/2010/wordml" w:rsidRPr="00884C7F" w:rsidR="00884C7F" w:rsidP="00884C7F" w:rsidRDefault="00884C7F" w14:paraId="5B0D25F8" wp14:textId="77777777">
          <w:pPr>
            <w:pStyle w:val="TOC1"/>
            <w:tabs>
              <w:tab w:val="right" w:leader="dot" w:pos="9350"/>
            </w:tabs>
            <w:jc w:val="center"/>
            <w:rPr>
              <w:rFonts w:cs="Times New Roman" w:eastAsiaTheme="minorEastAsia"/>
              <w:noProof/>
              <w:szCs w:val="24"/>
              <w:lang w:val="en-US"/>
            </w:rPr>
          </w:pPr>
          <w:hyperlink w:history="1" w:anchor="_Toc132901418">
            <w:r w:rsidRPr="00884C7F">
              <w:rPr>
                <w:rStyle w:val="Hyperlink"/>
                <w:rFonts w:cs="Times New Roman"/>
                <w:noProof/>
                <w:color w:val="auto"/>
                <w:szCs w:val="24"/>
                <w:lang w:val="en-US"/>
              </w:rPr>
              <w:t>REFERENCES</w:t>
            </w:r>
            <w:r w:rsidRPr="00884C7F">
              <w:rPr>
                <w:rFonts w:cs="Times New Roman"/>
                <w:noProof/>
                <w:webHidden/>
                <w:szCs w:val="24"/>
              </w:rPr>
              <w:tab/>
            </w:r>
            <w:r w:rsidRPr="00884C7F">
              <w:rPr>
                <w:rFonts w:cs="Times New Roman"/>
                <w:noProof/>
                <w:webHidden/>
                <w:szCs w:val="24"/>
              </w:rPr>
              <w:fldChar w:fldCharType="begin"/>
            </w:r>
            <w:r w:rsidRPr="00884C7F">
              <w:rPr>
                <w:rFonts w:cs="Times New Roman"/>
                <w:noProof/>
                <w:webHidden/>
                <w:szCs w:val="24"/>
              </w:rPr>
              <w:instrText xml:space="preserve"> PAGEREF _Toc132901418 \h </w:instrText>
            </w:r>
            <w:r w:rsidRPr="00884C7F">
              <w:rPr>
                <w:rFonts w:cs="Times New Roman"/>
                <w:noProof/>
                <w:webHidden/>
                <w:szCs w:val="24"/>
              </w:rPr>
            </w:r>
            <w:r w:rsidRPr="00884C7F">
              <w:rPr>
                <w:rFonts w:cs="Times New Roman"/>
                <w:noProof/>
                <w:webHidden/>
                <w:szCs w:val="24"/>
              </w:rPr>
              <w:fldChar w:fldCharType="separate"/>
            </w:r>
            <w:r w:rsidRPr="00884C7F">
              <w:rPr>
                <w:rFonts w:cs="Times New Roman"/>
                <w:noProof/>
                <w:webHidden/>
                <w:szCs w:val="24"/>
              </w:rPr>
              <w:t>7</w:t>
            </w:r>
            <w:r w:rsidRPr="00884C7F">
              <w:rPr>
                <w:rFonts w:cs="Times New Roman"/>
                <w:noProof/>
                <w:webHidden/>
                <w:szCs w:val="24"/>
              </w:rPr>
              <w:fldChar w:fldCharType="end"/>
            </w:r>
          </w:hyperlink>
        </w:p>
        <w:p xmlns:wp14="http://schemas.microsoft.com/office/word/2010/wordml" w:rsidR="00884C7F" w:rsidP="00884C7F" w:rsidRDefault="00884C7F" w14:paraId="6A05A809" wp14:textId="77777777">
          <w:pPr>
            <w:jc w:val="center"/>
          </w:pPr>
          <w:r w:rsidRPr="00884C7F">
            <w:rPr>
              <w:rFonts w:cs="Times New Roman"/>
              <w:szCs w:val="24"/>
            </w:rPr>
            <w:fldChar w:fldCharType="end"/>
          </w:r>
        </w:p>
      </w:sdtContent>
    </w:sdt>
    <w:p xmlns:wp14="http://schemas.microsoft.com/office/word/2010/wordml" w:rsidR="00884C7F" w:rsidP="00884C7F" w:rsidRDefault="00884C7F" w14:paraId="5A39BBE3" wp14:textId="77777777">
      <w:pPr>
        <w:pStyle w:val="TOCHeading"/>
        <w:jc w:val="center"/>
      </w:pPr>
      <w:r>
        <w:br w:type="page"/>
      </w:r>
    </w:p>
    <w:p xmlns:wp14="http://schemas.microsoft.com/office/word/2010/wordml" w:rsidR="00D87A8B" w:rsidP="008711EB" w:rsidRDefault="00D87A8B" w14:paraId="6A29F59B" wp14:textId="77777777">
      <w:pPr>
        <w:pStyle w:val="Heading1"/>
        <w:rPr>
          <w:lang w:val="en-US"/>
        </w:rPr>
      </w:pPr>
      <w:bookmarkStart w:name="_Toc132901412" w:id="0"/>
      <w:r>
        <w:rPr>
          <w:lang w:val="en-US"/>
        </w:rPr>
        <w:lastRenderedPageBreak/>
        <w:t>TASK 2</w:t>
      </w:r>
      <w:bookmarkEnd w:id="0"/>
    </w:p>
    <w:p xmlns:wp14="http://schemas.microsoft.com/office/word/2010/wordml" w:rsidR="003446FC" w:rsidP="008711EB" w:rsidRDefault="008711EB" w14:paraId="2C8B4F07" wp14:textId="77777777">
      <w:pPr>
        <w:pStyle w:val="Heading1"/>
        <w:rPr>
          <w:lang w:val="en-US"/>
        </w:rPr>
      </w:pPr>
      <w:bookmarkStart w:name="_Toc132901413" w:id="1"/>
      <w:r>
        <w:rPr>
          <w:lang w:val="en-US"/>
        </w:rPr>
        <w:t>INTRODUCTION</w:t>
      </w:r>
      <w:bookmarkEnd w:id="1"/>
    </w:p>
    <w:p xmlns:wp14="http://schemas.microsoft.com/office/word/2010/wordml" w:rsidR="008711EB" w:rsidP="008711EB" w:rsidRDefault="008711EB" w14:paraId="096D6DF4" wp14:textId="77777777">
      <w:pPr>
        <w:rPr>
          <w:lang w:val="en-US"/>
        </w:rPr>
      </w:pPr>
      <w:r>
        <w:rPr>
          <w:lang w:val="en-US"/>
        </w:rPr>
        <w:t xml:space="preserve">Polio is </w:t>
      </w:r>
      <w:r w:rsidR="00086027">
        <w:rPr>
          <w:lang w:val="en-US"/>
        </w:rPr>
        <w:t>an</w:t>
      </w:r>
      <w:r>
        <w:rPr>
          <w:lang w:val="en-US"/>
        </w:rPr>
        <w:t xml:space="preserve"> extremely infectious viral disease that primarily affects children of young age, polio causes paralysis and in even death in some cases. The United Kingdom has been successful in eradicating polio using a combination of measures, including vaccination campaigns, surveillance systems, and outbreak response plans. This report will discuss the major </w:t>
      </w:r>
      <w:r w:rsidR="000B322E">
        <w:rPr>
          <w:lang w:val="en-US"/>
        </w:rPr>
        <w:t>approaches and</w:t>
      </w:r>
      <w:r>
        <w:rPr>
          <w:lang w:val="en-US"/>
        </w:rPr>
        <w:t xml:space="preserve"> strategies used to measure, monitor and control the incidence of polio in the United Kingdom.</w:t>
      </w:r>
      <w:r w:rsidR="00C10EB1">
        <w:rPr>
          <w:lang w:val="en-US"/>
        </w:rPr>
        <w:t xml:space="preserve"> Many people who might have acquired polio don’t show any symptoms. But for a small percentage of people can get serious complications and may even result in death. Cases of polio in the UK fell considerably when routine vaccination was introduced in the 19</w:t>
      </w:r>
      <w:r w:rsidRPr="00C10EB1" w:rsidR="00C10EB1">
        <w:rPr>
          <w:vertAlign w:val="superscript"/>
          <w:lang w:val="en-US"/>
        </w:rPr>
        <w:t>th</w:t>
      </w:r>
      <w:r w:rsidR="00C10EB1">
        <w:rPr>
          <w:lang w:val="en-US"/>
        </w:rPr>
        <w:t xml:space="preserve"> century.</w:t>
      </w:r>
    </w:p>
    <w:p xmlns:wp14="http://schemas.microsoft.com/office/word/2010/wordml" w:rsidR="00130F46" w:rsidP="00D87A8B" w:rsidRDefault="00130F46" w14:paraId="5F2AE4F5" wp14:textId="77777777">
      <w:pPr>
        <w:pStyle w:val="Heading2"/>
        <w:rPr>
          <w:lang w:val="en-US"/>
        </w:rPr>
      </w:pPr>
      <w:bookmarkStart w:name="_Toc132901414" w:id="2"/>
      <w:r w:rsidRPr="00130F46">
        <w:rPr>
          <w:lang w:val="en-US"/>
        </w:rPr>
        <w:t xml:space="preserve">Strategies used in the UK </w:t>
      </w:r>
      <w:r w:rsidR="00D87A8B">
        <w:rPr>
          <w:lang w:val="en-US"/>
        </w:rPr>
        <w:t>to measure the incidence of polio</w:t>
      </w:r>
      <w:bookmarkEnd w:id="2"/>
    </w:p>
    <w:p xmlns:wp14="http://schemas.microsoft.com/office/word/2010/wordml" w:rsidR="00086027" w:rsidP="008711EB" w:rsidRDefault="00086027" w14:paraId="254E9B50" wp14:textId="77777777">
      <w:pPr>
        <w:rPr>
          <w:lang w:val="en-US"/>
        </w:rPr>
      </w:pPr>
      <w:r>
        <w:rPr>
          <w:lang w:val="en-US"/>
        </w:rPr>
        <w:t>The United Kingdom has implemented a range of strategies to measure the incidence of polio, including vaccination campaigns, outbreak response plans, surveillance system and international cooperation</w:t>
      </w:r>
      <w:r w:rsidRPr="00F56D64" w:rsidR="00F56D64">
        <w:rPr>
          <w:rFonts w:cs="Times New Roman"/>
          <w:color w:val="222222"/>
          <w:szCs w:val="24"/>
          <w:shd w:val="clear" w:color="auto" w:fill="FFFFFF"/>
        </w:rPr>
        <w:t xml:space="preserve"> </w:t>
      </w:r>
      <w:r w:rsidR="00F56D64">
        <w:rPr>
          <w:rFonts w:cs="Times New Roman"/>
          <w:color w:val="222222"/>
          <w:szCs w:val="24"/>
          <w:shd w:val="clear" w:color="auto" w:fill="FFFFFF"/>
        </w:rPr>
        <w:t xml:space="preserve">(Martin, </w:t>
      </w:r>
      <w:r w:rsidRPr="002030ED" w:rsidR="00F56D64">
        <w:rPr>
          <w:rFonts w:cs="Times New Roman"/>
          <w:color w:val="222222"/>
          <w:szCs w:val="24"/>
          <w:shd w:val="clear" w:color="auto" w:fill="FFFFFF"/>
        </w:rPr>
        <w:t>2022</w:t>
      </w:r>
      <w:r w:rsidR="00F56D64">
        <w:rPr>
          <w:rFonts w:cs="Times New Roman"/>
          <w:color w:val="222222"/>
          <w:szCs w:val="24"/>
          <w:shd w:val="clear" w:color="auto" w:fill="FFFFFF"/>
        </w:rPr>
        <w:t>)</w:t>
      </w:r>
      <w:r>
        <w:rPr>
          <w:lang w:val="en-US"/>
        </w:rPr>
        <w:t>. These strategies have shown to work effectively in eradicating polio in the country and contributing to global efforts of eradicating polio. One of the major strategies is the routine vaccination program, which includes the vaccine of polio, as part of the NHS childhood vaccination schedule. The campaign has proven to be a success in the goal of achieving high vaccination coverage rates, which has contributed to the low incidence of polio in the country</w:t>
      </w:r>
      <w:r w:rsidRPr="00F56D64" w:rsidR="00F56D64">
        <w:rPr>
          <w:rFonts w:cs="Times New Roman"/>
          <w:color w:val="222222"/>
          <w:szCs w:val="24"/>
          <w:shd w:val="clear" w:color="auto" w:fill="FFFFFF"/>
        </w:rPr>
        <w:t xml:space="preserve"> </w:t>
      </w:r>
      <w:r w:rsidR="00F56D64">
        <w:rPr>
          <w:rFonts w:cs="Times New Roman"/>
          <w:color w:val="222222"/>
          <w:szCs w:val="24"/>
          <w:shd w:val="clear" w:color="auto" w:fill="FFFFFF"/>
        </w:rPr>
        <w:t>(Force,</w:t>
      </w:r>
      <w:r w:rsidRPr="002030ED" w:rsidR="00F56D64">
        <w:rPr>
          <w:rFonts w:cs="Times New Roman"/>
          <w:color w:val="222222"/>
          <w:szCs w:val="24"/>
          <w:shd w:val="clear" w:color="auto" w:fill="FFFFFF"/>
        </w:rPr>
        <w:t xml:space="preserve"> 2019</w:t>
      </w:r>
      <w:r w:rsidR="00F56D64">
        <w:rPr>
          <w:rFonts w:cs="Times New Roman"/>
          <w:color w:val="222222"/>
          <w:szCs w:val="24"/>
          <w:shd w:val="clear" w:color="auto" w:fill="FFFFFF"/>
        </w:rPr>
        <w:t>)</w:t>
      </w:r>
      <w:r>
        <w:rPr>
          <w:lang w:val="en-US"/>
        </w:rPr>
        <w:t>.</w:t>
      </w:r>
    </w:p>
    <w:p xmlns:wp14="http://schemas.microsoft.com/office/word/2010/wordml" w:rsidR="000B322E" w:rsidP="000B322E" w:rsidRDefault="003B3AB9" w14:paraId="4EC3336A" wp14:textId="77777777">
      <w:pPr>
        <w:rPr>
          <w:lang w:val="en-US"/>
        </w:rPr>
      </w:pPr>
      <w:r>
        <w:rPr>
          <w:lang w:val="en-US"/>
        </w:rPr>
        <w:t xml:space="preserve">Additionally, the UK has established a </w:t>
      </w:r>
      <w:r w:rsidR="00CB7F4E">
        <w:rPr>
          <w:lang w:val="en-US"/>
        </w:rPr>
        <w:t>powerful</w:t>
      </w:r>
      <w:r>
        <w:rPr>
          <w:lang w:val="en-US"/>
        </w:rPr>
        <w:t xml:space="preserve"> system of surveillance which collects data on suspended cases of polio, including clinical symptoms, vaccination status and lab test results. The data is analyzed regularly to </w:t>
      </w:r>
      <w:r w:rsidR="00DA40C5">
        <w:rPr>
          <w:lang w:val="en-US"/>
        </w:rPr>
        <w:t>identify</w:t>
      </w:r>
      <w:r>
        <w:rPr>
          <w:lang w:val="en-US"/>
        </w:rPr>
        <w:t xml:space="preserve"> any </w:t>
      </w:r>
      <w:r w:rsidR="00DA40C5">
        <w:rPr>
          <w:lang w:val="en-US"/>
        </w:rPr>
        <w:t>abnormal</w:t>
      </w:r>
      <w:r>
        <w:rPr>
          <w:lang w:val="en-US"/>
        </w:rPr>
        <w:t xml:space="preserve"> patterns or outbreaks of the disease. This system of surveillance has played a </w:t>
      </w:r>
      <w:r w:rsidR="00DA40C5">
        <w:rPr>
          <w:lang w:val="en-US"/>
        </w:rPr>
        <w:t>central</w:t>
      </w:r>
      <w:r>
        <w:rPr>
          <w:lang w:val="en-US"/>
        </w:rPr>
        <w:t xml:space="preserve"> role in identifying and controlling the outbreaks of polio in the United Kingdom. The country is prepared with a response plan in case of any outbreak. </w:t>
      </w:r>
      <w:r w:rsidR="00EB19FE">
        <w:rPr>
          <w:lang w:val="en-US"/>
        </w:rPr>
        <w:t>This outlines the course of action in case of a suspected outbreak of polio occurs.</w:t>
      </w:r>
      <w:r w:rsidR="001A6C3A">
        <w:rPr>
          <w:lang w:val="en-US"/>
        </w:rPr>
        <w:t xml:space="preserve"> This plan includes contact tracing, vaccination campaigns and enhanced surveillance. The establishment of isolation facilities for patients who are suspected or confirmed cases of polio has been </w:t>
      </w:r>
      <w:r w:rsidR="00F56D64">
        <w:rPr>
          <w:lang w:val="en-US"/>
        </w:rPr>
        <w:t>an</w:t>
      </w:r>
      <w:r w:rsidR="001A6C3A">
        <w:rPr>
          <w:lang w:val="en-US"/>
        </w:rPr>
        <w:t xml:space="preserve"> important part of the response plan. Furthermore the United Kingdom is also involved actively in inter</w:t>
      </w:r>
      <w:r w:rsidR="00CB7F4E">
        <w:rPr>
          <w:lang w:val="en-US"/>
        </w:rPr>
        <w:t>national efforts for eradication of</w:t>
      </w:r>
      <w:r w:rsidR="001A6C3A">
        <w:rPr>
          <w:lang w:val="en-US"/>
        </w:rPr>
        <w:t xml:space="preserve"> polio globally, inclusive of its </w:t>
      </w:r>
      <w:r w:rsidR="001A6C3A">
        <w:rPr>
          <w:lang w:val="en-US"/>
        </w:rPr>
        <w:lastRenderedPageBreak/>
        <w:t xml:space="preserve">involvement in the GPEI. The country provides financial and technical support to the initiative and participates in </w:t>
      </w:r>
      <w:r w:rsidR="00EB19FE">
        <w:rPr>
          <w:lang w:val="en-US"/>
        </w:rPr>
        <w:t>vaccination campaigns in polio prevalent countries.</w:t>
      </w:r>
      <w:r w:rsidR="00BC76BE">
        <w:rPr>
          <w:lang w:val="en-US"/>
        </w:rPr>
        <w:t xml:space="preserve"> The GPEI aim is to eradicate polio worldwide through campaigns for vaccinations. These measures have proven to be effective in eradication of polio in the UK and also contributing to global efforts to eradicate the disease. Nonetheless, continuous </w:t>
      </w:r>
      <w:r w:rsidR="00CB7F4E">
        <w:rPr>
          <w:lang w:val="en-US"/>
        </w:rPr>
        <w:t>cautiousness</w:t>
      </w:r>
      <w:r w:rsidR="00BC76BE">
        <w:rPr>
          <w:lang w:val="en-US"/>
        </w:rPr>
        <w:t xml:space="preserve"> and investment in these measures is necessary to prevent polio from re-emerging</w:t>
      </w:r>
      <w:r w:rsidRPr="00F56D64" w:rsidR="00F56D64">
        <w:rPr>
          <w:rFonts w:cs="Times New Roman"/>
          <w:color w:val="222222"/>
          <w:szCs w:val="24"/>
          <w:shd w:val="clear" w:color="auto" w:fill="FFFFFF"/>
        </w:rPr>
        <w:t xml:space="preserve"> </w:t>
      </w:r>
      <w:r w:rsidR="00F56D64">
        <w:rPr>
          <w:rFonts w:cs="Times New Roman"/>
          <w:color w:val="222222"/>
          <w:szCs w:val="24"/>
          <w:shd w:val="clear" w:color="auto" w:fill="FFFFFF"/>
        </w:rPr>
        <w:t>(</w:t>
      </w:r>
      <w:r w:rsidRPr="002030ED" w:rsidR="00F56D64">
        <w:rPr>
          <w:rFonts w:cs="Times New Roman"/>
          <w:color w:val="222222"/>
          <w:szCs w:val="24"/>
          <w:shd w:val="clear" w:color="auto" w:fill="FFFFFF"/>
        </w:rPr>
        <w:t>Moru</w:t>
      </w:r>
      <w:r w:rsidR="00F56D64">
        <w:rPr>
          <w:rFonts w:cs="Times New Roman"/>
          <w:color w:val="222222"/>
          <w:szCs w:val="24"/>
          <w:shd w:val="clear" w:color="auto" w:fill="FFFFFF"/>
        </w:rPr>
        <w:t>zi</w:t>
      </w:r>
      <w:r w:rsidR="00C400A4">
        <w:rPr>
          <w:rFonts w:cs="Times New Roman"/>
          <w:color w:val="222222"/>
          <w:szCs w:val="24"/>
          <w:shd w:val="clear" w:color="auto" w:fill="FFFFFF"/>
        </w:rPr>
        <w:t>,</w:t>
      </w:r>
      <w:r w:rsidRPr="002030ED" w:rsidR="00C400A4">
        <w:rPr>
          <w:rFonts w:cs="Times New Roman"/>
          <w:color w:val="222222"/>
          <w:szCs w:val="24"/>
          <w:shd w:val="clear" w:color="auto" w:fill="FFFFFF"/>
        </w:rPr>
        <w:t xml:space="preserve"> 2022</w:t>
      </w:r>
      <w:r w:rsidR="00F56D64">
        <w:rPr>
          <w:rFonts w:cs="Times New Roman"/>
          <w:color w:val="222222"/>
          <w:szCs w:val="24"/>
          <w:shd w:val="clear" w:color="auto" w:fill="FFFFFF"/>
        </w:rPr>
        <w:t>)</w:t>
      </w:r>
      <w:r w:rsidR="00BC76BE">
        <w:rPr>
          <w:lang w:val="en-US"/>
        </w:rPr>
        <w:t>.</w:t>
      </w:r>
    </w:p>
    <w:p xmlns:wp14="http://schemas.microsoft.com/office/word/2010/wordml" w:rsidR="00BF6294" w:rsidP="00BF6294" w:rsidRDefault="00BF6294" w14:paraId="0BFF208F" wp14:textId="77777777">
      <w:pPr>
        <w:pStyle w:val="Heading2"/>
        <w:rPr>
          <w:lang w:val="en-US"/>
        </w:rPr>
      </w:pPr>
      <w:bookmarkStart w:name="_Toc132901415" w:id="3"/>
      <w:r w:rsidRPr="00BF6294">
        <w:rPr>
          <w:lang w:val="en-US"/>
        </w:rPr>
        <w:t xml:space="preserve">Strategies used in the UK to monitor the incidence of </w:t>
      </w:r>
      <w:r>
        <w:rPr>
          <w:lang w:val="en-US"/>
        </w:rPr>
        <w:t>Polio</w:t>
      </w:r>
      <w:bookmarkEnd w:id="3"/>
    </w:p>
    <w:p xmlns:wp14="http://schemas.microsoft.com/office/word/2010/wordml" w:rsidR="00775159" w:rsidP="00775159" w:rsidRDefault="006E0025" w14:paraId="433332FE" wp14:textId="77777777">
      <w:pPr>
        <w:rPr>
          <w:lang w:val="en-US"/>
        </w:rPr>
      </w:pPr>
      <w:r w:rsidRPr="00F56D64">
        <w:rPr>
          <w:b/>
          <w:i/>
          <w:lang w:val="en-US"/>
        </w:rPr>
        <w:t>Travel advice</w:t>
      </w:r>
      <w:r>
        <w:rPr>
          <w:lang w:val="en-US"/>
        </w:rPr>
        <w:t>: The UK has provides travel advice to individuals travelling to nations where polio is prevalent. This advice includes ensuring that individuals are fully vaccinated before travelling and taking safety measures such as avoiding areas where polio is known to be infecting.</w:t>
      </w:r>
    </w:p>
    <w:p xmlns:wp14="http://schemas.microsoft.com/office/word/2010/wordml" w:rsidR="000057B3" w:rsidP="00775159" w:rsidRDefault="000057B3" w14:paraId="565FB33E" wp14:textId="77777777">
      <w:pPr>
        <w:rPr>
          <w:lang w:val="en-US"/>
        </w:rPr>
      </w:pPr>
      <w:r w:rsidRPr="00F56D64">
        <w:rPr>
          <w:b/>
          <w:i/>
          <w:lang w:val="en-US"/>
        </w:rPr>
        <w:t>Public awareness campaigns</w:t>
      </w:r>
      <w:r w:rsidR="00CB7F4E">
        <w:rPr>
          <w:lang w:val="en-US"/>
        </w:rPr>
        <w:t>: P</w:t>
      </w:r>
      <w:r>
        <w:rPr>
          <w:lang w:val="en-US"/>
        </w:rPr>
        <w:t>ublic awareness campaigns are also being used to make the public aware about the risks of polio and the need for vaccination. These</w:t>
      </w:r>
      <w:r w:rsidR="00464FA6">
        <w:rPr>
          <w:lang w:val="en-US"/>
        </w:rPr>
        <w:t xml:space="preserve"> campaigns are designed to encourage people to make sure that they and their loved ones are fully vaccinated, and to raise awareness about the importance of maintaining high vaccination rates in order to prevent the virus from spreading.</w:t>
      </w:r>
    </w:p>
    <w:p xmlns:wp14="http://schemas.microsoft.com/office/word/2010/wordml" w:rsidR="00422316" w:rsidP="00775159" w:rsidRDefault="00E8187E" w14:paraId="279E2C35" wp14:textId="77777777">
      <w:pPr>
        <w:rPr>
          <w:lang w:val="en-US"/>
        </w:rPr>
      </w:pPr>
      <w:r w:rsidRPr="00F56D64">
        <w:rPr>
          <w:b/>
          <w:i/>
          <w:lang w:val="en-US"/>
        </w:rPr>
        <w:t>Surveillance</w:t>
      </w:r>
      <w:r w:rsidR="00CB7F4E">
        <w:rPr>
          <w:lang w:val="en-US"/>
        </w:rPr>
        <w:t>: T</w:t>
      </w:r>
      <w:r>
        <w:rPr>
          <w:lang w:val="en-US"/>
        </w:rPr>
        <w:t xml:space="preserve">he UK has a vigorous system of surveillance in place to monitor the incidence of polio. This system involves monitoring for cases of acute flaccid paralysis (AFP), which is a clinical sign of polio. Any cases of AFP are investigated to determine the cause and ruling out of disease. </w:t>
      </w:r>
    </w:p>
    <w:p xmlns:wp14="http://schemas.microsoft.com/office/word/2010/wordml" w:rsidR="003C1B0E" w:rsidP="00775159" w:rsidRDefault="003C1B0E" w14:paraId="0ED4644D" wp14:textId="77777777">
      <w:pPr>
        <w:rPr>
          <w:lang w:val="en-US"/>
        </w:rPr>
      </w:pPr>
      <w:r w:rsidRPr="00F56D64">
        <w:rPr>
          <w:b/>
          <w:i/>
          <w:lang w:val="en-US"/>
        </w:rPr>
        <w:t>Vaccination</w:t>
      </w:r>
      <w:r>
        <w:rPr>
          <w:lang w:val="en-US"/>
        </w:rPr>
        <w:t>:</w:t>
      </w:r>
      <w:r w:rsidR="00CB7F4E">
        <w:rPr>
          <w:lang w:val="en-US"/>
        </w:rPr>
        <w:t xml:space="preserve"> T</w:t>
      </w:r>
      <w:r>
        <w:rPr>
          <w:lang w:val="en-US"/>
        </w:rPr>
        <w:t>he best strategy for prevention of polio is through vaccination. In the UK, children are routinely vaccinated against polio as part of the national immunization programme. This vaccination is given usually as a part of a combination vaccine that also helps in preventing other diseases such as tetanus and diphtheria</w:t>
      </w:r>
      <w:r w:rsidRPr="00F56D64" w:rsidR="00F56D64">
        <w:rPr>
          <w:rFonts w:cs="Times New Roman"/>
          <w:color w:val="222222"/>
          <w:szCs w:val="24"/>
          <w:shd w:val="clear" w:color="auto" w:fill="FFFFFF"/>
        </w:rPr>
        <w:t xml:space="preserve"> </w:t>
      </w:r>
      <w:r w:rsidR="00F56D64">
        <w:rPr>
          <w:rFonts w:cs="Times New Roman"/>
          <w:color w:val="222222"/>
          <w:szCs w:val="24"/>
          <w:shd w:val="clear" w:color="auto" w:fill="FFFFFF"/>
        </w:rPr>
        <w:t>(Atwal</w:t>
      </w:r>
      <w:r w:rsidR="0012037C">
        <w:rPr>
          <w:rFonts w:cs="Times New Roman"/>
          <w:color w:val="222222"/>
          <w:szCs w:val="24"/>
          <w:shd w:val="clear" w:color="auto" w:fill="FFFFFF"/>
        </w:rPr>
        <w:t>,</w:t>
      </w:r>
      <w:r w:rsidRPr="002030ED" w:rsidR="0012037C">
        <w:rPr>
          <w:rFonts w:cs="Times New Roman"/>
          <w:color w:val="222222"/>
          <w:szCs w:val="24"/>
          <w:shd w:val="clear" w:color="auto" w:fill="FFFFFF"/>
        </w:rPr>
        <w:t xml:space="preserve"> 2019</w:t>
      </w:r>
      <w:r w:rsidR="00F56D64">
        <w:rPr>
          <w:rFonts w:cs="Times New Roman"/>
          <w:color w:val="222222"/>
          <w:szCs w:val="24"/>
          <w:shd w:val="clear" w:color="auto" w:fill="FFFFFF"/>
        </w:rPr>
        <w:t>)</w:t>
      </w:r>
      <w:r>
        <w:rPr>
          <w:lang w:val="en-US"/>
        </w:rPr>
        <w:t>.</w:t>
      </w:r>
    </w:p>
    <w:p xmlns:wp14="http://schemas.microsoft.com/office/word/2010/wordml" w:rsidR="00E723D0" w:rsidP="00E723D0" w:rsidRDefault="00E723D0" w14:paraId="6B1CC0DF" wp14:textId="77777777">
      <w:pPr>
        <w:pStyle w:val="Heading2"/>
        <w:rPr>
          <w:lang w:val="en-US"/>
        </w:rPr>
      </w:pPr>
      <w:bookmarkStart w:name="_Toc132901416" w:id="4"/>
      <w:r w:rsidRPr="00E723D0">
        <w:rPr>
          <w:lang w:val="en-US"/>
        </w:rPr>
        <w:t>Strategies used in the UK to control the incidence</w:t>
      </w:r>
      <w:r>
        <w:rPr>
          <w:lang w:val="en-US"/>
        </w:rPr>
        <w:t xml:space="preserve"> of polio</w:t>
      </w:r>
      <w:bookmarkEnd w:id="4"/>
      <w:r>
        <w:rPr>
          <w:lang w:val="en-US"/>
        </w:rPr>
        <w:t xml:space="preserve"> </w:t>
      </w:r>
    </w:p>
    <w:p xmlns:wp14="http://schemas.microsoft.com/office/word/2010/wordml" w:rsidR="00E723D0" w:rsidP="00E723D0" w:rsidRDefault="00E723D0" w14:paraId="70460078" wp14:textId="77777777">
      <w:pPr>
        <w:rPr>
          <w:lang w:val="en-US"/>
        </w:rPr>
      </w:pPr>
      <w:r>
        <w:rPr>
          <w:lang w:val="en-US"/>
        </w:rPr>
        <w:t xml:space="preserve">One of the most effective strategies used in the UK to control the incidence of polio is vaccination. The polio vaccine is given as part of the routine childhood immunization schedule in the UK. Children are vaccinated with the </w:t>
      </w:r>
      <w:r w:rsidR="007A7934">
        <w:rPr>
          <w:lang w:val="en-US"/>
        </w:rPr>
        <w:t>inactivated</w:t>
      </w:r>
      <w:r w:rsidR="0012037C">
        <w:rPr>
          <w:lang w:val="en-US"/>
        </w:rPr>
        <w:t xml:space="preserve"> version of polio (IPV) at 2-4</w:t>
      </w:r>
      <w:r>
        <w:rPr>
          <w:lang w:val="en-US"/>
        </w:rPr>
        <w:t xml:space="preserve"> months of age with a booster dose given again at the age of 4. This vaccination strategy has been highly successful in controlling the incidence of polio in the UK.</w:t>
      </w:r>
    </w:p>
    <w:p xmlns:wp14="http://schemas.microsoft.com/office/word/2010/wordml" w:rsidR="00227C1E" w:rsidP="00E723D0" w:rsidRDefault="00E723D0" w14:paraId="2EDB2020" wp14:textId="77777777">
      <w:pPr>
        <w:rPr>
          <w:lang w:val="en-US"/>
        </w:rPr>
      </w:pPr>
      <w:r>
        <w:rPr>
          <w:lang w:val="en-US"/>
        </w:rPr>
        <w:lastRenderedPageBreak/>
        <w:t xml:space="preserve">Another strategy used in the UK to control the incidence of polio is surveillance. The UK has well planned surveillance system in order to monitor the outbreaks of polio. Any suspected cases of </w:t>
      </w:r>
      <w:r w:rsidR="00227C1E">
        <w:rPr>
          <w:lang w:val="en-US"/>
        </w:rPr>
        <w:t>polio are immediately inspected and suitable measures of control are implemented for prevention of the disease.</w:t>
      </w:r>
    </w:p>
    <w:p xmlns:wp14="http://schemas.microsoft.com/office/word/2010/wordml" w:rsidR="00227C1E" w:rsidP="00E723D0" w:rsidRDefault="00227C1E" w14:paraId="68640254" wp14:textId="77777777">
      <w:pPr>
        <w:rPr>
          <w:lang w:val="en-US"/>
        </w:rPr>
      </w:pPr>
      <w:r>
        <w:rPr>
          <w:lang w:val="en-US"/>
        </w:rPr>
        <w:t xml:space="preserve">The United Kingdom has a widespread outbreak plan of response in the condition </w:t>
      </w:r>
      <w:r w:rsidR="00F56D64">
        <w:rPr>
          <w:lang w:val="en-US"/>
        </w:rPr>
        <w:t>an</w:t>
      </w:r>
      <w:r>
        <w:rPr>
          <w:lang w:val="en-US"/>
        </w:rPr>
        <w:t xml:space="preserve"> outbreak of polio may occur, this is including detecting and tracing all contacts of the infected individual, providing preventative treatment to those who are at a risk of infection, and implementing appropriate infection control measures.</w:t>
      </w:r>
    </w:p>
    <w:p xmlns:wp14="http://schemas.microsoft.com/office/word/2010/wordml" w:rsidR="004938D6" w:rsidP="00E723D0" w:rsidRDefault="004938D6" w14:paraId="6973C385" wp14:textId="77777777">
      <w:pPr>
        <w:rPr>
          <w:lang w:val="en-US"/>
        </w:rPr>
      </w:pPr>
      <w:r>
        <w:rPr>
          <w:lang w:val="en-US"/>
        </w:rPr>
        <w:t>Proper travel guidelines are also being issued in case of any outbreaks, people are being asked if they and their family has been vaccinated and report in case of any symptoms, along with that they are also advised to avoid going into those areas where there has been reported outbreaks of diseases. The sewage system is also inspected on a regular basis for the presence of poliovirus, which can indicate the inhabitance of infection in the area</w:t>
      </w:r>
      <w:r w:rsidRPr="00F56D64">
        <w:rPr>
          <w:rFonts w:cs="Times New Roman"/>
          <w:color w:val="222222"/>
          <w:szCs w:val="24"/>
          <w:shd w:val="clear" w:color="auto" w:fill="FFFFFF"/>
        </w:rPr>
        <w:t xml:space="preserve"> </w:t>
      </w:r>
      <w:r>
        <w:rPr>
          <w:rFonts w:cs="Times New Roman"/>
          <w:color w:val="222222"/>
          <w:szCs w:val="24"/>
          <w:shd w:val="clear" w:color="auto" w:fill="FFFFFF"/>
        </w:rPr>
        <w:t>(Link-Gelles,</w:t>
      </w:r>
      <w:r w:rsidRPr="002030ED">
        <w:rPr>
          <w:rFonts w:cs="Times New Roman"/>
          <w:color w:val="222222"/>
          <w:szCs w:val="24"/>
          <w:shd w:val="clear" w:color="auto" w:fill="FFFFFF"/>
        </w:rPr>
        <w:t xml:space="preserve"> 2022</w:t>
      </w:r>
      <w:r>
        <w:rPr>
          <w:rFonts w:cs="Times New Roman"/>
          <w:color w:val="222222"/>
          <w:szCs w:val="24"/>
          <w:shd w:val="clear" w:color="auto" w:fill="FFFFFF"/>
        </w:rPr>
        <w:t>)</w:t>
      </w:r>
      <w:r>
        <w:rPr>
          <w:lang w:val="en-US"/>
        </w:rPr>
        <w:t xml:space="preserve">. Children are being given a combination of vaccines which contains inactivated polio virus along with weakened viruses which cause other diseases. This formula has proven to be a success as children as old as 2 to 6 months are being vaccinated. </w:t>
      </w:r>
    </w:p>
    <w:p xmlns:wp14="http://schemas.microsoft.com/office/word/2010/wordml" w:rsidR="00227C1E" w:rsidP="008246B3" w:rsidRDefault="00227C1E" w14:paraId="5982921E" wp14:textId="77777777">
      <w:pPr>
        <w:pStyle w:val="Heading1"/>
        <w:tabs>
          <w:tab w:val="center" w:pos="4680"/>
        </w:tabs>
        <w:rPr>
          <w:lang w:val="en-US"/>
        </w:rPr>
      </w:pPr>
      <w:bookmarkStart w:name="_Toc132901417" w:id="5"/>
      <w:r>
        <w:rPr>
          <w:lang w:val="en-US"/>
        </w:rPr>
        <w:t>CONCLUSION</w:t>
      </w:r>
      <w:bookmarkEnd w:id="5"/>
      <w:r w:rsidR="008246B3">
        <w:rPr>
          <w:lang w:val="en-US"/>
        </w:rPr>
        <w:tab/>
      </w:r>
    </w:p>
    <w:p xmlns:wp14="http://schemas.microsoft.com/office/word/2010/wordml" w:rsidR="002030ED" w:rsidP="00227C1E" w:rsidRDefault="00227C1E" w14:paraId="0335DA49" wp14:textId="77777777">
      <w:pPr>
        <w:rPr>
          <w:lang w:val="en-US"/>
        </w:rPr>
      </w:pPr>
      <w:r>
        <w:rPr>
          <w:lang w:val="en-US"/>
        </w:rPr>
        <w:t xml:space="preserve">In conclusion, the United Kingdom has implemented a </w:t>
      </w:r>
      <w:r w:rsidR="00CB7F4E">
        <w:rPr>
          <w:lang w:val="en-US"/>
        </w:rPr>
        <w:t>broad</w:t>
      </w:r>
      <w:r>
        <w:rPr>
          <w:lang w:val="en-US"/>
        </w:rPr>
        <w:t xml:space="preserve"> set of measures to measure, monitor and control the incidence of polio. These </w:t>
      </w:r>
      <w:r w:rsidR="007A7934">
        <w:rPr>
          <w:lang w:val="en-US"/>
        </w:rPr>
        <w:t>measures</w:t>
      </w:r>
      <w:r>
        <w:rPr>
          <w:lang w:val="en-US"/>
        </w:rPr>
        <w:t xml:space="preserve"> include routine campaigns of vaccination, widespread system of surveillance. Response plans in case of outbreak and international cooperation. These </w:t>
      </w:r>
      <w:r w:rsidR="007A7934">
        <w:rPr>
          <w:lang w:val="en-US"/>
        </w:rPr>
        <w:t>measures</w:t>
      </w:r>
      <w:r>
        <w:rPr>
          <w:lang w:val="en-US"/>
        </w:rPr>
        <w:t xml:space="preserve"> have proven to be a success in order to eradicate polio from the country and contributing to global efforts to eradicate the disease. Nonetheless it is important to be vigilant and </w:t>
      </w:r>
      <w:r w:rsidR="007A7934">
        <w:rPr>
          <w:lang w:val="en-US"/>
        </w:rPr>
        <w:t>investment in these measures is necessary in order to prevent polio outbreak to re-emerge.</w:t>
      </w:r>
      <w:r w:rsidR="00DA40C5">
        <w:rPr>
          <w:lang w:val="en-US"/>
        </w:rPr>
        <w:t xml:space="preserve"> The United Kingdom has been cooperative at international levels and has also been working closely with (WHO) world health organization and the UNICEF to help in measuring, monitoring and controlling of polio virus. To conclude polio has virus has successfully been controlled all over the globe, but it is important not to become careless and be ready fo</w:t>
      </w:r>
      <w:r w:rsidR="00734422">
        <w:rPr>
          <w:lang w:val="en-US"/>
        </w:rPr>
        <w:t>r any new variants and evolved virus to avoid the outbreak of polio once again.</w:t>
      </w:r>
    </w:p>
    <w:p xmlns:wp14="http://schemas.microsoft.com/office/word/2010/wordml" w:rsidR="00227C1E" w:rsidP="00206CEE" w:rsidRDefault="002030ED" w14:paraId="7797E7DE" wp14:textId="77777777">
      <w:pPr>
        <w:pStyle w:val="Heading1"/>
        <w:rPr>
          <w:lang w:val="en-US"/>
        </w:rPr>
      </w:pPr>
      <w:r>
        <w:rPr>
          <w:lang w:val="en-US"/>
        </w:rPr>
        <w:br w:type="page"/>
      </w:r>
      <w:bookmarkStart w:name="_Toc132901418" w:id="6"/>
      <w:r>
        <w:rPr>
          <w:lang w:val="en-US"/>
        </w:rPr>
        <w:lastRenderedPageBreak/>
        <w:t>REFERENCES</w:t>
      </w:r>
      <w:bookmarkEnd w:id="6"/>
    </w:p>
    <w:p xmlns:wp14="http://schemas.microsoft.com/office/word/2010/wordml" w:rsidR="002030ED" w:rsidP="002030ED" w:rsidRDefault="002030ED" w14:paraId="342836B6" wp14:textId="77777777">
      <w:pPr>
        <w:rPr>
          <w:u w:val="single"/>
          <w:lang w:val="en-US"/>
        </w:rPr>
      </w:pPr>
      <w:r w:rsidRPr="002030ED">
        <w:rPr>
          <w:u w:val="single"/>
          <w:lang w:val="en-US"/>
        </w:rPr>
        <w:t>Books and journals</w:t>
      </w:r>
    </w:p>
    <w:p xmlns:wp14="http://schemas.microsoft.com/office/word/2010/wordml" w:rsidRPr="002030ED" w:rsidR="002030ED" w:rsidP="00D07232" w:rsidRDefault="002030ED" w14:paraId="5018F692" wp14:textId="77777777">
      <w:pPr>
        <w:spacing w:line="240" w:lineRule="auto"/>
        <w:ind w:left="851" w:hanging="851"/>
        <w:jc w:val="center"/>
        <w:rPr>
          <w:rFonts w:cs="Times New Roman"/>
          <w:szCs w:val="24"/>
          <w:u w:val="single"/>
          <w:lang w:val="en-US"/>
        </w:rPr>
      </w:pPr>
      <w:proofErr w:type="spellStart"/>
      <w:r w:rsidRPr="002030ED">
        <w:rPr>
          <w:rFonts w:cs="Times New Roman"/>
          <w:color w:val="222222"/>
          <w:szCs w:val="24"/>
          <w:shd w:val="clear" w:color="auto" w:fill="FFFFFF"/>
        </w:rPr>
        <w:t>Atwal</w:t>
      </w:r>
      <w:proofErr w:type="spellEnd"/>
      <w:r w:rsidRPr="002030ED">
        <w:rPr>
          <w:rFonts w:cs="Times New Roman"/>
          <w:color w:val="222222"/>
          <w:szCs w:val="24"/>
          <w:shd w:val="clear" w:color="auto" w:fill="FFFFFF"/>
        </w:rPr>
        <w:t xml:space="preserve">, A., </w:t>
      </w:r>
      <w:r>
        <w:rPr>
          <w:rFonts w:cs="Times New Roman"/>
          <w:color w:val="222222"/>
          <w:szCs w:val="24"/>
          <w:shd w:val="clear" w:color="auto" w:fill="FFFFFF"/>
        </w:rPr>
        <w:t>et.al.</w:t>
      </w:r>
      <w:r w:rsidRPr="002030ED">
        <w:rPr>
          <w:rFonts w:cs="Times New Roman"/>
          <w:color w:val="222222"/>
          <w:szCs w:val="24"/>
          <w:shd w:val="clear" w:color="auto" w:fill="FFFFFF"/>
        </w:rPr>
        <w:t xml:space="preserve"> </w:t>
      </w:r>
      <w:proofErr w:type="gramStart"/>
      <w:r>
        <w:rPr>
          <w:rFonts w:cs="Times New Roman"/>
          <w:color w:val="222222"/>
          <w:szCs w:val="24"/>
          <w:shd w:val="clear" w:color="auto" w:fill="FFFFFF"/>
        </w:rPr>
        <w:t>(</w:t>
      </w:r>
      <w:r w:rsidRPr="002030ED">
        <w:rPr>
          <w:rFonts w:cs="Times New Roman"/>
          <w:color w:val="222222"/>
          <w:szCs w:val="24"/>
          <w:shd w:val="clear" w:color="auto" w:fill="FFFFFF"/>
        </w:rPr>
        <w:t>2019</w:t>
      </w:r>
      <w:r>
        <w:rPr>
          <w:rFonts w:cs="Times New Roman"/>
          <w:color w:val="222222"/>
          <w:szCs w:val="24"/>
          <w:shd w:val="clear" w:color="auto" w:fill="FFFFFF"/>
        </w:rPr>
        <w:t>)</w:t>
      </w:r>
      <w:r w:rsidRPr="002030ED">
        <w:rPr>
          <w:rFonts w:cs="Times New Roman"/>
          <w:color w:val="222222"/>
          <w:szCs w:val="24"/>
          <w:shd w:val="clear" w:color="auto" w:fill="FFFFFF"/>
        </w:rPr>
        <w:t>. Polio survivors perceptions of a multi-disciplinary rehabilitation programme.</w:t>
      </w:r>
      <w:proofErr w:type="gramEnd"/>
      <w:r w:rsidRPr="002030ED">
        <w:rPr>
          <w:rFonts w:cs="Times New Roman"/>
          <w:color w:val="222222"/>
          <w:szCs w:val="24"/>
          <w:shd w:val="clear" w:color="auto" w:fill="FFFFFF"/>
        </w:rPr>
        <w:t> </w:t>
      </w:r>
      <w:proofErr w:type="gramStart"/>
      <w:r w:rsidRPr="002030ED">
        <w:rPr>
          <w:rFonts w:cs="Times New Roman"/>
          <w:i/>
          <w:iCs/>
          <w:color w:val="222222"/>
          <w:szCs w:val="24"/>
          <w:shd w:val="clear" w:color="auto" w:fill="FFFFFF"/>
        </w:rPr>
        <w:t>Disability and Rehabilitation</w:t>
      </w:r>
      <w:r w:rsidRPr="002030ED">
        <w:rPr>
          <w:rFonts w:cs="Times New Roman"/>
          <w:color w:val="222222"/>
          <w:szCs w:val="24"/>
          <w:shd w:val="clear" w:color="auto" w:fill="FFFFFF"/>
        </w:rPr>
        <w:t>, </w:t>
      </w:r>
      <w:r w:rsidRPr="002030ED">
        <w:rPr>
          <w:rFonts w:cs="Times New Roman"/>
          <w:iCs/>
          <w:color w:val="222222"/>
          <w:szCs w:val="24"/>
          <w:shd w:val="clear" w:color="auto" w:fill="FFFFFF"/>
        </w:rPr>
        <w:t>41</w:t>
      </w:r>
      <w:r w:rsidRPr="002030ED">
        <w:rPr>
          <w:rFonts w:cs="Times New Roman"/>
          <w:color w:val="222222"/>
          <w:szCs w:val="24"/>
          <w:shd w:val="clear" w:color="auto" w:fill="FFFFFF"/>
        </w:rPr>
        <w:t>(2), pp.150-157.</w:t>
      </w:r>
      <w:proofErr w:type="gramEnd"/>
    </w:p>
    <w:p xmlns:wp14="http://schemas.microsoft.com/office/word/2010/wordml" w:rsidRPr="002030ED" w:rsidR="002030ED" w:rsidP="00D07232" w:rsidRDefault="002030ED" w14:paraId="5FB72B62" wp14:textId="77777777">
      <w:pPr>
        <w:spacing w:line="240" w:lineRule="auto"/>
        <w:ind w:left="851" w:hanging="851"/>
        <w:rPr>
          <w:rFonts w:cs="Times New Roman"/>
          <w:color w:val="222222"/>
          <w:szCs w:val="24"/>
          <w:shd w:val="clear" w:color="auto" w:fill="FFFFFF"/>
        </w:rPr>
      </w:pPr>
      <w:r w:rsidRPr="002030ED">
        <w:rPr>
          <w:rFonts w:cs="Times New Roman"/>
          <w:color w:val="222222"/>
          <w:szCs w:val="24"/>
          <w:shd w:val="clear" w:color="auto" w:fill="FFFFFF"/>
        </w:rPr>
        <w:t xml:space="preserve">Force, T., </w:t>
      </w:r>
      <w:r>
        <w:rPr>
          <w:rFonts w:cs="Times New Roman"/>
          <w:color w:val="222222"/>
          <w:szCs w:val="24"/>
          <w:shd w:val="clear" w:color="auto" w:fill="FFFFFF"/>
        </w:rPr>
        <w:t>(</w:t>
      </w:r>
      <w:r w:rsidRPr="002030ED">
        <w:rPr>
          <w:rFonts w:cs="Times New Roman"/>
          <w:color w:val="222222"/>
          <w:szCs w:val="24"/>
          <w:shd w:val="clear" w:color="auto" w:fill="FFFFFF"/>
        </w:rPr>
        <w:t>2019</w:t>
      </w:r>
      <w:r>
        <w:rPr>
          <w:rFonts w:cs="Times New Roman"/>
          <w:color w:val="222222"/>
          <w:szCs w:val="24"/>
          <w:shd w:val="clear" w:color="auto" w:fill="FFFFFF"/>
        </w:rPr>
        <w:t>)</w:t>
      </w:r>
      <w:r w:rsidRPr="002030ED">
        <w:rPr>
          <w:rFonts w:cs="Times New Roman"/>
          <w:color w:val="222222"/>
          <w:szCs w:val="24"/>
          <w:shd w:val="clear" w:color="auto" w:fill="FFFFFF"/>
        </w:rPr>
        <w:t xml:space="preserve">. An increase in reports of acute flaccid paralysis (AFP) in the United Kingdom, 1 January 2018–21 January </w:t>
      </w:r>
      <w:r>
        <w:rPr>
          <w:rFonts w:cs="Times New Roman"/>
          <w:color w:val="222222"/>
          <w:szCs w:val="24"/>
          <w:shd w:val="clear" w:color="auto" w:fill="FFFFFF"/>
        </w:rPr>
        <w:t>(</w:t>
      </w:r>
      <w:r w:rsidRPr="002030ED">
        <w:rPr>
          <w:rFonts w:cs="Times New Roman"/>
          <w:color w:val="222222"/>
          <w:szCs w:val="24"/>
          <w:shd w:val="clear" w:color="auto" w:fill="FFFFFF"/>
        </w:rPr>
        <w:t>2019</w:t>
      </w:r>
      <w:r>
        <w:rPr>
          <w:rFonts w:cs="Times New Roman"/>
          <w:color w:val="222222"/>
          <w:szCs w:val="24"/>
          <w:shd w:val="clear" w:color="auto" w:fill="FFFFFF"/>
        </w:rPr>
        <w:t>)</w:t>
      </w:r>
      <w:r w:rsidRPr="002030ED">
        <w:rPr>
          <w:rFonts w:cs="Times New Roman"/>
          <w:color w:val="222222"/>
          <w:szCs w:val="24"/>
          <w:shd w:val="clear" w:color="auto" w:fill="FFFFFF"/>
        </w:rPr>
        <w:t>: Early findings. </w:t>
      </w:r>
      <w:proofErr w:type="spellStart"/>
      <w:proofErr w:type="gramStart"/>
      <w:r w:rsidRPr="002030ED">
        <w:rPr>
          <w:rFonts w:cs="Times New Roman"/>
          <w:i/>
          <w:iCs/>
          <w:color w:val="222222"/>
          <w:szCs w:val="24"/>
          <w:shd w:val="clear" w:color="auto" w:fill="FFFFFF"/>
        </w:rPr>
        <w:t>Eurosurveillance</w:t>
      </w:r>
      <w:proofErr w:type="spellEnd"/>
      <w:r w:rsidRPr="002030ED">
        <w:rPr>
          <w:rFonts w:cs="Times New Roman"/>
          <w:color w:val="222222"/>
          <w:szCs w:val="24"/>
          <w:shd w:val="clear" w:color="auto" w:fill="FFFFFF"/>
        </w:rPr>
        <w:t>, </w:t>
      </w:r>
      <w:r w:rsidRPr="001005F8">
        <w:rPr>
          <w:rFonts w:cs="Times New Roman"/>
          <w:iCs/>
          <w:color w:val="222222"/>
          <w:szCs w:val="24"/>
          <w:shd w:val="clear" w:color="auto" w:fill="FFFFFF"/>
        </w:rPr>
        <w:t>24</w:t>
      </w:r>
      <w:r w:rsidRPr="002030ED">
        <w:rPr>
          <w:rFonts w:cs="Times New Roman"/>
          <w:color w:val="222222"/>
          <w:szCs w:val="24"/>
          <w:shd w:val="clear" w:color="auto" w:fill="FFFFFF"/>
        </w:rPr>
        <w:t>(6).</w:t>
      </w:r>
      <w:proofErr w:type="gramEnd"/>
    </w:p>
    <w:p xmlns:wp14="http://schemas.microsoft.com/office/word/2010/wordml" w:rsidRPr="002030ED" w:rsidR="002030ED" w:rsidP="00D07232" w:rsidRDefault="002030ED" w14:paraId="2B24CEFE" wp14:textId="77777777">
      <w:pPr>
        <w:spacing w:line="240" w:lineRule="auto"/>
        <w:ind w:left="851" w:hanging="851"/>
        <w:rPr>
          <w:rFonts w:cs="Times New Roman"/>
          <w:szCs w:val="24"/>
          <w:lang w:val="en-US"/>
        </w:rPr>
      </w:pPr>
      <w:proofErr w:type="gramStart"/>
      <w:r w:rsidRPr="002030ED">
        <w:rPr>
          <w:rFonts w:cs="Times New Roman"/>
          <w:color w:val="222222"/>
          <w:szCs w:val="24"/>
          <w:shd w:val="clear" w:color="auto" w:fill="FFFFFF"/>
        </w:rPr>
        <w:t>Link-Gelles, R</w:t>
      </w:r>
      <w:r>
        <w:rPr>
          <w:rFonts w:cs="Times New Roman"/>
          <w:color w:val="222222"/>
          <w:szCs w:val="24"/>
          <w:shd w:val="clear" w:color="auto" w:fill="FFFFFF"/>
        </w:rPr>
        <w:t>. et.al.</w:t>
      </w:r>
      <w:proofErr w:type="gramEnd"/>
      <w:r w:rsidRPr="002030ED">
        <w:rPr>
          <w:rFonts w:cs="Times New Roman"/>
          <w:color w:val="222222"/>
          <w:szCs w:val="24"/>
          <w:shd w:val="clear" w:color="auto" w:fill="FFFFFF"/>
        </w:rPr>
        <w:t xml:space="preserve"> </w:t>
      </w:r>
      <w:proofErr w:type="gramStart"/>
      <w:r>
        <w:rPr>
          <w:rFonts w:cs="Times New Roman"/>
          <w:color w:val="222222"/>
          <w:szCs w:val="24"/>
          <w:shd w:val="clear" w:color="auto" w:fill="FFFFFF"/>
        </w:rPr>
        <w:t>(</w:t>
      </w:r>
      <w:r w:rsidRPr="002030ED">
        <w:rPr>
          <w:rFonts w:cs="Times New Roman"/>
          <w:color w:val="222222"/>
          <w:szCs w:val="24"/>
          <w:shd w:val="clear" w:color="auto" w:fill="FFFFFF"/>
        </w:rPr>
        <w:t>2022</w:t>
      </w:r>
      <w:r>
        <w:rPr>
          <w:rFonts w:cs="Times New Roman"/>
          <w:color w:val="222222"/>
          <w:szCs w:val="24"/>
          <w:shd w:val="clear" w:color="auto" w:fill="FFFFFF"/>
        </w:rPr>
        <w:t>)</w:t>
      </w:r>
      <w:r w:rsidRPr="002030ED">
        <w:rPr>
          <w:rFonts w:cs="Times New Roman"/>
          <w:color w:val="222222"/>
          <w:szCs w:val="24"/>
          <w:shd w:val="clear" w:color="auto" w:fill="FFFFFF"/>
        </w:rPr>
        <w:t xml:space="preserve">. Public health response to a case of paralytic poliomyelitis in an unvaccinated person and detection of poliovirus in wastewater—New York, June–August </w:t>
      </w:r>
      <w:r>
        <w:rPr>
          <w:rFonts w:cs="Times New Roman"/>
          <w:color w:val="222222"/>
          <w:szCs w:val="24"/>
          <w:shd w:val="clear" w:color="auto" w:fill="FFFFFF"/>
        </w:rPr>
        <w:t>(</w:t>
      </w:r>
      <w:r w:rsidRPr="002030ED">
        <w:rPr>
          <w:rFonts w:cs="Times New Roman"/>
          <w:color w:val="222222"/>
          <w:szCs w:val="24"/>
          <w:shd w:val="clear" w:color="auto" w:fill="FFFFFF"/>
        </w:rPr>
        <w:t>2022</w:t>
      </w:r>
      <w:r>
        <w:rPr>
          <w:rFonts w:cs="Times New Roman"/>
          <w:color w:val="222222"/>
          <w:szCs w:val="24"/>
          <w:shd w:val="clear" w:color="auto" w:fill="FFFFFF"/>
        </w:rPr>
        <w:t>)</w:t>
      </w:r>
      <w:r w:rsidRPr="002030ED">
        <w:rPr>
          <w:rFonts w:cs="Times New Roman"/>
          <w:color w:val="222222"/>
          <w:szCs w:val="24"/>
          <w:shd w:val="clear" w:color="auto" w:fill="FFFFFF"/>
        </w:rPr>
        <w:t>.</w:t>
      </w:r>
      <w:proofErr w:type="gramEnd"/>
      <w:r w:rsidRPr="002030ED">
        <w:rPr>
          <w:rFonts w:cs="Times New Roman"/>
          <w:color w:val="222222"/>
          <w:szCs w:val="24"/>
          <w:shd w:val="clear" w:color="auto" w:fill="FFFFFF"/>
        </w:rPr>
        <w:t> </w:t>
      </w:r>
      <w:proofErr w:type="gramStart"/>
      <w:r w:rsidRPr="002030ED">
        <w:rPr>
          <w:rFonts w:cs="Times New Roman"/>
          <w:i/>
          <w:iCs/>
          <w:color w:val="222222"/>
          <w:szCs w:val="24"/>
          <w:shd w:val="clear" w:color="auto" w:fill="FFFFFF"/>
        </w:rPr>
        <w:t>American Journal of Transplantation</w:t>
      </w:r>
      <w:r w:rsidRPr="002030ED">
        <w:rPr>
          <w:rFonts w:cs="Times New Roman"/>
          <w:color w:val="222222"/>
          <w:szCs w:val="24"/>
          <w:shd w:val="clear" w:color="auto" w:fill="FFFFFF"/>
        </w:rPr>
        <w:t>, </w:t>
      </w:r>
      <w:r w:rsidRPr="001005F8">
        <w:rPr>
          <w:rFonts w:cs="Times New Roman"/>
          <w:iCs/>
          <w:color w:val="222222"/>
          <w:szCs w:val="24"/>
          <w:shd w:val="clear" w:color="auto" w:fill="FFFFFF"/>
        </w:rPr>
        <w:t>22</w:t>
      </w:r>
      <w:r w:rsidRPr="002030ED">
        <w:rPr>
          <w:rFonts w:cs="Times New Roman"/>
          <w:color w:val="222222"/>
          <w:szCs w:val="24"/>
          <w:shd w:val="clear" w:color="auto" w:fill="FFFFFF"/>
        </w:rPr>
        <w:t>(10), pp.2470-2474.</w:t>
      </w:r>
      <w:proofErr w:type="gramEnd"/>
    </w:p>
    <w:p xmlns:wp14="http://schemas.microsoft.com/office/word/2010/wordml" w:rsidRPr="002030ED" w:rsidR="002030ED" w:rsidP="00D07232" w:rsidRDefault="002030ED" w14:paraId="1C02CC12" wp14:textId="77777777">
      <w:pPr>
        <w:spacing w:line="240" w:lineRule="auto"/>
        <w:ind w:left="851" w:hanging="851"/>
        <w:rPr>
          <w:rFonts w:cs="Times New Roman"/>
          <w:color w:val="222222"/>
          <w:szCs w:val="24"/>
          <w:shd w:val="clear" w:color="auto" w:fill="FFFFFF"/>
        </w:rPr>
      </w:pPr>
      <w:r>
        <w:rPr>
          <w:rFonts w:cs="Times New Roman"/>
          <w:color w:val="222222"/>
          <w:szCs w:val="24"/>
          <w:shd w:val="clear" w:color="auto" w:fill="FFFFFF"/>
        </w:rPr>
        <w:t>Martin, J.</w:t>
      </w:r>
      <w:r w:rsidRPr="002030ED">
        <w:rPr>
          <w:rFonts w:cs="Times New Roman"/>
          <w:color w:val="222222"/>
          <w:szCs w:val="24"/>
          <w:shd w:val="clear" w:color="auto" w:fill="FFFFFF"/>
        </w:rPr>
        <w:t xml:space="preserve"> </w:t>
      </w:r>
      <w:r>
        <w:rPr>
          <w:rFonts w:cs="Times New Roman"/>
          <w:color w:val="222222"/>
          <w:szCs w:val="24"/>
          <w:shd w:val="clear" w:color="auto" w:fill="FFFFFF"/>
        </w:rPr>
        <w:t>(</w:t>
      </w:r>
      <w:r w:rsidRPr="002030ED">
        <w:rPr>
          <w:rFonts w:cs="Times New Roman"/>
          <w:color w:val="222222"/>
          <w:szCs w:val="24"/>
          <w:shd w:val="clear" w:color="auto" w:fill="FFFFFF"/>
        </w:rPr>
        <w:t>2022</w:t>
      </w:r>
      <w:r>
        <w:rPr>
          <w:rFonts w:cs="Times New Roman"/>
          <w:color w:val="222222"/>
          <w:szCs w:val="24"/>
          <w:shd w:val="clear" w:color="auto" w:fill="FFFFFF"/>
        </w:rPr>
        <w:t>)</w:t>
      </w:r>
      <w:r w:rsidRPr="002030ED">
        <w:rPr>
          <w:rFonts w:cs="Times New Roman"/>
          <w:color w:val="222222"/>
          <w:szCs w:val="24"/>
          <w:shd w:val="clear" w:color="auto" w:fill="FFFFFF"/>
        </w:rPr>
        <w:t xml:space="preserve">. Genetic characterization of novel oral polio vaccine type 2 viruses during initial use phase under emergency use listing—worldwide, March–October </w:t>
      </w:r>
      <w:r>
        <w:rPr>
          <w:rFonts w:cs="Times New Roman"/>
          <w:color w:val="222222"/>
          <w:szCs w:val="24"/>
          <w:shd w:val="clear" w:color="auto" w:fill="FFFFFF"/>
        </w:rPr>
        <w:t>(</w:t>
      </w:r>
      <w:r w:rsidRPr="002030ED">
        <w:rPr>
          <w:rFonts w:cs="Times New Roman"/>
          <w:color w:val="222222"/>
          <w:szCs w:val="24"/>
          <w:shd w:val="clear" w:color="auto" w:fill="FFFFFF"/>
        </w:rPr>
        <w:t>2021</w:t>
      </w:r>
      <w:r>
        <w:rPr>
          <w:rFonts w:cs="Times New Roman"/>
          <w:color w:val="222222"/>
          <w:szCs w:val="24"/>
          <w:shd w:val="clear" w:color="auto" w:fill="FFFFFF"/>
        </w:rPr>
        <w:t>).</w:t>
      </w:r>
      <w:r w:rsidRPr="002030ED">
        <w:rPr>
          <w:rFonts w:cs="Times New Roman"/>
          <w:color w:val="222222"/>
          <w:szCs w:val="24"/>
          <w:shd w:val="clear" w:color="auto" w:fill="FFFFFF"/>
        </w:rPr>
        <w:t> </w:t>
      </w:r>
      <w:proofErr w:type="gramStart"/>
      <w:r w:rsidRPr="002030ED">
        <w:rPr>
          <w:rFonts w:cs="Times New Roman"/>
          <w:i/>
          <w:iCs/>
          <w:color w:val="222222"/>
          <w:szCs w:val="24"/>
          <w:shd w:val="clear" w:color="auto" w:fill="FFFFFF"/>
        </w:rPr>
        <w:t>MMWR.</w:t>
      </w:r>
      <w:proofErr w:type="gramEnd"/>
      <w:r w:rsidRPr="002030ED">
        <w:rPr>
          <w:rFonts w:cs="Times New Roman"/>
          <w:i/>
          <w:iCs/>
          <w:color w:val="222222"/>
          <w:szCs w:val="24"/>
          <w:shd w:val="clear" w:color="auto" w:fill="FFFFFF"/>
        </w:rPr>
        <w:t xml:space="preserve"> </w:t>
      </w:r>
      <w:proofErr w:type="gramStart"/>
      <w:r w:rsidRPr="002030ED">
        <w:rPr>
          <w:rFonts w:cs="Times New Roman"/>
          <w:i/>
          <w:iCs/>
          <w:color w:val="222222"/>
          <w:szCs w:val="24"/>
          <w:shd w:val="clear" w:color="auto" w:fill="FFFFFF"/>
        </w:rPr>
        <w:t>Morbidity and Mortality Weekly Report</w:t>
      </w:r>
      <w:r>
        <w:rPr>
          <w:rFonts w:cs="Times New Roman"/>
          <w:color w:val="222222"/>
          <w:szCs w:val="24"/>
          <w:shd w:val="clear" w:color="auto" w:fill="FFFFFF"/>
        </w:rPr>
        <w:t>.</w:t>
      </w:r>
      <w:proofErr w:type="gramEnd"/>
      <w:r w:rsidRPr="002030ED">
        <w:rPr>
          <w:rFonts w:cs="Times New Roman"/>
          <w:color w:val="222222"/>
          <w:szCs w:val="24"/>
          <w:shd w:val="clear" w:color="auto" w:fill="FFFFFF"/>
        </w:rPr>
        <w:t> </w:t>
      </w:r>
      <w:r w:rsidRPr="002030ED">
        <w:rPr>
          <w:rFonts w:cs="Times New Roman"/>
          <w:iCs/>
          <w:color w:val="222222"/>
          <w:szCs w:val="24"/>
          <w:shd w:val="clear" w:color="auto" w:fill="FFFFFF"/>
        </w:rPr>
        <w:t>71</w:t>
      </w:r>
      <w:r w:rsidRPr="002030ED">
        <w:rPr>
          <w:rFonts w:cs="Times New Roman"/>
          <w:color w:val="222222"/>
          <w:szCs w:val="24"/>
          <w:shd w:val="clear" w:color="auto" w:fill="FFFFFF"/>
        </w:rPr>
        <w:t>.</w:t>
      </w:r>
    </w:p>
    <w:p xmlns:wp14="http://schemas.microsoft.com/office/word/2010/wordml" w:rsidRPr="002030ED" w:rsidR="002030ED" w:rsidP="00D07232" w:rsidRDefault="002030ED" w14:paraId="2853294A" wp14:textId="77777777">
      <w:pPr>
        <w:spacing w:line="240" w:lineRule="auto"/>
        <w:ind w:left="851" w:hanging="851"/>
        <w:rPr>
          <w:rFonts w:cs="Times New Roman"/>
          <w:color w:val="222222"/>
          <w:szCs w:val="24"/>
          <w:shd w:val="clear" w:color="auto" w:fill="FFFFFF"/>
        </w:rPr>
      </w:pPr>
      <w:proofErr w:type="spellStart"/>
      <w:proofErr w:type="gramStart"/>
      <w:r w:rsidRPr="002030ED">
        <w:rPr>
          <w:rFonts w:cs="Times New Roman"/>
          <w:color w:val="222222"/>
          <w:szCs w:val="24"/>
          <w:shd w:val="clear" w:color="auto" w:fill="FFFFFF"/>
        </w:rPr>
        <w:t>Moruzi</w:t>
      </w:r>
      <w:proofErr w:type="spellEnd"/>
      <w:r w:rsidRPr="002030ED">
        <w:rPr>
          <w:rFonts w:cs="Times New Roman"/>
          <w:color w:val="222222"/>
          <w:szCs w:val="24"/>
          <w:shd w:val="clear" w:color="auto" w:fill="FFFFFF"/>
        </w:rPr>
        <w:t xml:space="preserve">, K., Chen, S.W.S. and </w:t>
      </w:r>
      <w:proofErr w:type="spellStart"/>
      <w:r w:rsidRPr="002030ED">
        <w:rPr>
          <w:rFonts w:cs="Times New Roman"/>
          <w:color w:val="222222"/>
          <w:szCs w:val="24"/>
          <w:shd w:val="clear" w:color="auto" w:fill="FFFFFF"/>
        </w:rPr>
        <w:t>Venzo</w:t>
      </w:r>
      <w:proofErr w:type="spellEnd"/>
      <w:r w:rsidRPr="002030ED">
        <w:rPr>
          <w:rFonts w:cs="Times New Roman"/>
          <w:color w:val="222222"/>
          <w:szCs w:val="24"/>
          <w:shd w:val="clear" w:color="auto" w:fill="FFFFFF"/>
        </w:rPr>
        <w:t xml:space="preserve">, </w:t>
      </w:r>
      <w:r>
        <w:rPr>
          <w:rFonts w:cs="Times New Roman"/>
          <w:color w:val="222222"/>
          <w:szCs w:val="24"/>
          <w:shd w:val="clear" w:color="auto" w:fill="FFFFFF"/>
        </w:rPr>
        <w:t>P.</w:t>
      </w:r>
      <w:r w:rsidRPr="002030ED">
        <w:rPr>
          <w:rFonts w:cs="Times New Roman"/>
          <w:color w:val="222222"/>
          <w:szCs w:val="24"/>
          <w:shd w:val="clear" w:color="auto" w:fill="FFFFFF"/>
        </w:rPr>
        <w:t xml:space="preserve"> </w:t>
      </w:r>
      <w:r>
        <w:rPr>
          <w:rFonts w:cs="Times New Roman"/>
          <w:color w:val="222222"/>
          <w:szCs w:val="24"/>
          <w:shd w:val="clear" w:color="auto" w:fill="FFFFFF"/>
        </w:rPr>
        <w:t>(</w:t>
      </w:r>
      <w:r w:rsidRPr="002030ED">
        <w:rPr>
          <w:rFonts w:cs="Times New Roman"/>
          <w:color w:val="222222"/>
          <w:szCs w:val="24"/>
          <w:shd w:val="clear" w:color="auto" w:fill="FFFFFF"/>
        </w:rPr>
        <w:t>2022</w:t>
      </w:r>
      <w:r>
        <w:rPr>
          <w:rFonts w:cs="Times New Roman"/>
          <w:color w:val="222222"/>
          <w:szCs w:val="24"/>
          <w:shd w:val="clear" w:color="auto" w:fill="FFFFFF"/>
        </w:rPr>
        <w:t>)</w:t>
      </w:r>
      <w:r w:rsidRPr="002030ED">
        <w:rPr>
          <w:rFonts w:cs="Times New Roman"/>
          <w:color w:val="222222"/>
          <w:szCs w:val="24"/>
          <w:shd w:val="clear" w:color="auto" w:fill="FFFFFF"/>
        </w:rPr>
        <w:t>.</w:t>
      </w:r>
      <w:proofErr w:type="gramEnd"/>
      <w:r w:rsidRPr="002030ED">
        <w:rPr>
          <w:rFonts w:cs="Times New Roman"/>
          <w:color w:val="222222"/>
          <w:szCs w:val="24"/>
          <w:shd w:val="clear" w:color="auto" w:fill="FFFFFF"/>
        </w:rPr>
        <w:t xml:space="preserve"> Public health, polio, and pandemics: Fear and anxiety about health in children’s literature. </w:t>
      </w:r>
      <w:proofErr w:type="gramStart"/>
      <w:r w:rsidRPr="002030ED">
        <w:rPr>
          <w:rFonts w:cs="Times New Roman"/>
          <w:i/>
          <w:iCs/>
          <w:color w:val="222222"/>
          <w:szCs w:val="24"/>
          <w:shd w:val="clear" w:color="auto" w:fill="FFFFFF"/>
        </w:rPr>
        <w:t>Children's Literature in Education</w:t>
      </w:r>
      <w:r>
        <w:rPr>
          <w:rFonts w:cs="Times New Roman"/>
          <w:color w:val="222222"/>
          <w:szCs w:val="24"/>
          <w:shd w:val="clear" w:color="auto" w:fill="FFFFFF"/>
        </w:rPr>
        <w:t>.</w:t>
      </w:r>
      <w:proofErr w:type="gramEnd"/>
      <w:r>
        <w:rPr>
          <w:rFonts w:cs="Times New Roman"/>
          <w:color w:val="222222"/>
          <w:szCs w:val="24"/>
          <w:shd w:val="clear" w:color="auto" w:fill="FFFFFF"/>
        </w:rPr>
        <w:t xml:space="preserve"> </w:t>
      </w:r>
      <w:proofErr w:type="gramStart"/>
      <w:r>
        <w:rPr>
          <w:rFonts w:cs="Times New Roman"/>
          <w:color w:val="222222"/>
          <w:szCs w:val="24"/>
          <w:shd w:val="clear" w:color="auto" w:fill="FFFFFF"/>
        </w:rPr>
        <w:t>pp.</w:t>
      </w:r>
      <w:r w:rsidRPr="002030ED">
        <w:rPr>
          <w:rFonts w:cs="Times New Roman"/>
          <w:color w:val="222222"/>
          <w:szCs w:val="24"/>
          <w:shd w:val="clear" w:color="auto" w:fill="FFFFFF"/>
        </w:rPr>
        <w:t>1-15</w:t>
      </w:r>
      <w:proofErr w:type="gramEnd"/>
      <w:r w:rsidRPr="002030ED">
        <w:rPr>
          <w:rFonts w:cs="Times New Roman"/>
          <w:color w:val="222222"/>
          <w:szCs w:val="24"/>
          <w:shd w:val="clear" w:color="auto" w:fill="FFFFFF"/>
        </w:rPr>
        <w:t>.</w:t>
      </w:r>
    </w:p>
    <w:p xmlns:wp14="http://schemas.microsoft.com/office/word/2010/wordml" w:rsidRPr="008711EB" w:rsidR="00BF6294" w:rsidP="00D07232" w:rsidRDefault="00BF6294" w14:paraId="41C8F396" wp14:textId="77777777">
      <w:pPr>
        <w:ind w:left="851" w:hanging="851"/>
        <w:rPr>
          <w:lang w:val="en-US"/>
        </w:rPr>
      </w:pPr>
    </w:p>
    <w:sectPr w:rsidRPr="008711EB" w:rsidR="00BF6294" w:rsidSect="009802DB">
      <w:pgSz w:w="12240" w:h="15840"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6170F"/>
    <w:multiLevelType w:val="hybridMultilevel"/>
    <w:tmpl w:val="84D083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30DA5964"/>
    <w:multiLevelType w:val="hybridMultilevel"/>
    <w:tmpl w:val="158276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5FAF7A20"/>
    <w:multiLevelType w:val="hybridMultilevel"/>
    <w:tmpl w:val="D55496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rsids>
    <w:rsidRoot w:val="00591182"/>
    <w:rsid w:val="000057B3"/>
    <w:rsid w:val="00011486"/>
    <w:rsid w:val="0003560C"/>
    <w:rsid w:val="00053865"/>
    <w:rsid w:val="000721E7"/>
    <w:rsid w:val="0008575D"/>
    <w:rsid w:val="00086027"/>
    <w:rsid w:val="0009730A"/>
    <w:rsid w:val="000A0FF6"/>
    <w:rsid w:val="000A207D"/>
    <w:rsid w:val="000A7E8F"/>
    <w:rsid w:val="000B322E"/>
    <w:rsid w:val="000D0CCA"/>
    <w:rsid w:val="000F3073"/>
    <w:rsid w:val="001005F8"/>
    <w:rsid w:val="00105CF1"/>
    <w:rsid w:val="00107E3D"/>
    <w:rsid w:val="001153B7"/>
    <w:rsid w:val="0012037C"/>
    <w:rsid w:val="00130862"/>
    <w:rsid w:val="00130F46"/>
    <w:rsid w:val="00153874"/>
    <w:rsid w:val="00185ECD"/>
    <w:rsid w:val="001A6C3A"/>
    <w:rsid w:val="001D58C4"/>
    <w:rsid w:val="001E7FC3"/>
    <w:rsid w:val="001F1EE5"/>
    <w:rsid w:val="001F330B"/>
    <w:rsid w:val="002030ED"/>
    <w:rsid w:val="00203755"/>
    <w:rsid w:val="00206CEE"/>
    <w:rsid w:val="00227C1E"/>
    <w:rsid w:val="0023300F"/>
    <w:rsid w:val="002449F1"/>
    <w:rsid w:val="0024562E"/>
    <w:rsid w:val="002655BE"/>
    <w:rsid w:val="00290651"/>
    <w:rsid w:val="002B4083"/>
    <w:rsid w:val="002E1E35"/>
    <w:rsid w:val="002F01D8"/>
    <w:rsid w:val="00311DD3"/>
    <w:rsid w:val="003226D9"/>
    <w:rsid w:val="0033300E"/>
    <w:rsid w:val="00340F1B"/>
    <w:rsid w:val="00342A30"/>
    <w:rsid w:val="003446FC"/>
    <w:rsid w:val="00360BB4"/>
    <w:rsid w:val="003830F0"/>
    <w:rsid w:val="003A616B"/>
    <w:rsid w:val="003A6231"/>
    <w:rsid w:val="003B3AB9"/>
    <w:rsid w:val="003C1B0E"/>
    <w:rsid w:val="003E07FA"/>
    <w:rsid w:val="003E5434"/>
    <w:rsid w:val="004019C7"/>
    <w:rsid w:val="0040227B"/>
    <w:rsid w:val="00404F0A"/>
    <w:rsid w:val="00410753"/>
    <w:rsid w:val="0041121D"/>
    <w:rsid w:val="00422316"/>
    <w:rsid w:val="00447960"/>
    <w:rsid w:val="00464FA6"/>
    <w:rsid w:val="004938D6"/>
    <w:rsid w:val="00493D96"/>
    <w:rsid w:val="004C2AF7"/>
    <w:rsid w:val="004C41BB"/>
    <w:rsid w:val="004E5E53"/>
    <w:rsid w:val="004E643A"/>
    <w:rsid w:val="005104DF"/>
    <w:rsid w:val="00514FB5"/>
    <w:rsid w:val="00557BB9"/>
    <w:rsid w:val="0058454E"/>
    <w:rsid w:val="00591182"/>
    <w:rsid w:val="005A3555"/>
    <w:rsid w:val="005D2F41"/>
    <w:rsid w:val="005E764C"/>
    <w:rsid w:val="006207FA"/>
    <w:rsid w:val="0064219B"/>
    <w:rsid w:val="00690548"/>
    <w:rsid w:val="006A2860"/>
    <w:rsid w:val="006E0025"/>
    <w:rsid w:val="006E3AEB"/>
    <w:rsid w:val="00710BAA"/>
    <w:rsid w:val="00733D6B"/>
    <w:rsid w:val="00734422"/>
    <w:rsid w:val="00737726"/>
    <w:rsid w:val="007461D8"/>
    <w:rsid w:val="00775159"/>
    <w:rsid w:val="00780E81"/>
    <w:rsid w:val="00783E73"/>
    <w:rsid w:val="00793E92"/>
    <w:rsid w:val="007A7934"/>
    <w:rsid w:val="007D7909"/>
    <w:rsid w:val="00815127"/>
    <w:rsid w:val="008152A7"/>
    <w:rsid w:val="0081639D"/>
    <w:rsid w:val="0082200B"/>
    <w:rsid w:val="00823784"/>
    <w:rsid w:val="008246B3"/>
    <w:rsid w:val="00832FC9"/>
    <w:rsid w:val="00840C14"/>
    <w:rsid w:val="00863FBC"/>
    <w:rsid w:val="008711EB"/>
    <w:rsid w:val="00884C7F"/>
    <w:rsid w:val="008D09CC"/>
    <w:rsid w:val="008D7898"/>
    <w:rsid w:val="009305C0"/>
    <w:rsid w:val="00953A04"/>
    <w:rsid w:val="00965B0C"/>
    <w:rsid w:val="009802DB"/>
    <w:rsid w:val="0099314F"/>
    <w:rsid w:val="009C3B24"/>
    <w:rsid w:val="009C473B"/>
    <w:rsid w:val="009D614F"/>
    <w:rsid w:val="00A01A0A"/>
    <w:rsid w:val="00A26A25"/>
    <w:rsid w:val="00A41D79"/>
    <w:rsid w:val="00A43503"/>
    <w:rsid w:val="00A60185"/>
    <w:rsid w:val="00A735D3"/>
    <w:rsid w:val="00A77E68"/>
    <w:rsid w:val="00AA50ED"/>
    <w:rsid w:val="00AC0A0B"/>
    <w:rsid w:val="00AC2F2C"/>
    <w:rsid w:val="00AE744F"/>
    <w:rsid w:val="00AF26FC"/>
    <w:rsid w:val="00AF2BD5"/>
    <w:rsid w:val="00B554FA"/>
    <w:rsid w:val="00B6056B"/>
    <w:rsid w:val="00B74266"/>
    <w:rsid w:val="00B80EF0"/>
    <w:rsid w:val="00BC76BE"/>
    <w:rsid w:val="00BD1931"/>
    <w:rsid w:val="00BE00F5"/>
    <w:rsid w:val="00BE2230"/>
    <w:rsid w:val="00BE3DD5"/>
    <w:rsid w:val="00BF4B13"/>
    <w:rsid w:val="00BF6294"/>
    <w:rsid w:val="00C04260"/>
    <w:rsid w:val="00C10EB1"/>
    <w:rsid w:val="00C148FF"/>
    <w:rsid w:val="00C367D4"/>
    <w:rsid w:val="00C400A4"/>
    <w:rsid w:val="00C42543"/>
    <w:rsid w:val="00C46957"/>
    <w:rsid w:val="00C539CB"/>
    <w:rsid w:val="00C53E7D"/>
    <w:rsid w:val="00C91F10"/>
    <w:rsid w:val="00CB7F4E"/>
    <w:rsid w:val="00CC1DA4"/>
    <w:rsid w:val="00CE4514"/>
    <w:rsid w:val="00D05C55"/>
    <w:rsid w:val="00D07232"/>
    <w:rsid w:val="00D51C48"/>
    <w:rsid w:val="00D618D6"/>
    <w:rsid w:val="00D73281"/>
    <w:rsid w:val="00D87A8B"/>
    <w:rsid w:val="00D92BB9"/>
    <w:rsid w:val="00D96D07"/>
    <w:rsid w:val="00DA40C5"/>
    <w:rsid w:val="00DA5A98"/>
    <w:rsid w:val="00DC7F98"/>
    <w:rsid w:val="00DD2F59"/>
    <w:rsid w:val="00DD5FB1"/>
    <w:rsid w:val="00E375FB"/>
    <w:rsid w:val="00E64F54"/>
    <w:rsid w:val="00E719CF"/>
    <w:rsid w:val="00E723D0"/>
    <w:rsid w:val="00E80D5F"/>
    <w:rsid w:val="00E8187E"/>
    <w:rsid w:val="00EB19FE"/>
    <w:rsid w:val="00EC2F3A"/>
    <w:rsid w:val="00EC3219"/>
    <w:rsid w:val="00EC4A2A"/>
    <w:rsid w:val="00F12BD0"/>
    <w:rsid w:val="00F25B31"/>
    <w:rsid w:val="00F4602F"/>
    <w:rsid w:val="00F47F33"/>
    <w:rsid w:val="00F55504"/>
    <w:rsid w:val="00F56D64"/>
    <w:rsid w:val="00F63EAE"/>
    <w:rsid w:val="00FA5A7D"/>
    <w:rsid w:val="00FB200A"/>
    <w:rsid w:val="00FD2D5C"/>
    <w:rsid w:val="00FD5CB1"/>
    <w:rsid w:val="00FE3A0A"/>
    <w:rsid w:val="00FE6C2B"/>
    <w:rsid w:val="00FF6A16"/>
    <w:rsid w:val="0B2F23FD"/>
    <w:rsid w:val="0CBF597D"/>
    <w:rsid w:val="10B29014"/>
    <w:rsid w:val="10CBB871"/>
    <w:rsid w:val="1F3DB9AD"/>
    <w:rsid w:val="25299918"/>
    <w:rsid w:val="2B635917"/>
    <w:rsid w:val="2C294A6A"/>
    <w:rsid w:val="2E81D17C"/>
    <w:rsid w:val="39B5E18A"/>
    <w:rsid w:val="3DEFE7D8"/>
    <w:rsid w:val="3FC139BE"/>
    <w:rsid w:val="42F8DA80"/>
    <w:rsid w:val="4F44EBA7"/>
    <w:rsid w:val="5C60C577"/>
    <w:rsid w:val="5FA6C4F6"/>
    <w:rsid w:val="61429557"/>
    <w:rsid w:val="6ACE2F9B"/>
    <w:rsid w:val="6F4A5CD7"/>
    <w:rsid w:val="73CF24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14:docId w14:val="2965C809"/>
  <w15:docId w15:val="{9AB1D3D6-21D6-4A00-82B3-5E14D865DE0F}"/>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96b1ad183c064c8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eb161cc-e76b-41f6-bb4a-1ac4920a102f}"/>
      </w:docPartPr>
      <w:docPartBody>
        <w:p w14:paraId="3AC2C54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535CF-33A7-4887-8823-337045C6AD4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Oana-Ionela Avasiloaie (2212862)</lastModifiedBy>
  <revision>40</revision>
  <dcterms:created xsi:type="dcterms:W3CDTF">2023-04-20T07:14:00.0000000Z</dcterms:created>
  <dcterms:modified xsi:type="dcterms:W3CDTF">2023-04-25T21:10:08.7158494Z</dcterms:modified>
</coreProperties>
</file>