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741A" w:rsidRPr="00D15B69" w:rsidRDefault="00B07AE0">
      <w:pPr>
        <w:jc w:val="center"/>
        <w:rPr>
          <w:b/>
          <w:color w:val="000000" w:themeColor="text1"/>
          <w:sz w:val="36"/>
          <w:szCs w:val="36"/>
          <w:lang w:val="en-GB"/>
        </w:rPr>
      </w:pPr>
      <w:r w:rsidRPr="00D15B69">
        <w:rPr>
          <w:b/>
          <w:color w:val="000000" w:themeColor="text1"/>
          <w:sz w:val="36"/>
          <w:szCs w:val="36"/>
          <w:lang w:val="en-GB"/>
        </w:rPr>
        <w:t>Module Name: Foreign Languages</w:t>
      </w:r>
    </w:p>
    <w:p w:rsidR="00D9741A" w:rsidRPr="00D15B69" w:rsidRDefault="00B07AE0">
      <w:pPr>
        <w:jc w:val="center"/>
        <w:rPr>
          <w:b/>
          <w:color w:val="000000" w:themeColor="text1"/>
          <w:sz w:val="36"/>
          <w:szCs w:val="36"/>
          <w:lang w:val="en-GB"/>
        </w:rPr>
      </w:pPr>
      <w:r w:rsidRPr="00D15B69">
        <w:rPr>
          <w:b/>
          <w:color w:val="000000" w:themeColor="text1"/>
          <w:sz w:val="36"/>
          <w:szCs w:val="36"/>
          <w:lang w:val="en-GB"/>
        </w:rPr>
        <w:t>Module Code: BMIH5003</w:t>
      </w:r>
    </w:p>
    <w:p w:rsidR="00D9741A" w:rsidRPr="00D15B69" w:rsidRDefault="00B07AE0">
      <w:pPr>
        <w:jc w:val="center"/>
        <w:rPr>
          <w:b/>
          <w:color w:val="000000" w:themeColor="text1"/>
          <w:sz w:val="36"/>
          <w:szCs w:val="36"/>
          <w:lang w:val="en-GB"/>
        </w:rPr>
      </w:pPr>
      <w:r w:rsidRPr="00D15B69">
        <w:rPr>
          <w:b/>
          <w:color w:val="000000" w:themeColor="text1"/>
          <w:sz w:val="36"/>
          <w:szCs w:val="36"/>
          <w:lang w:val="en-GB"/>
        </w:rPr>
        <w:t>Student Name:</w:t>
      </w:r>
      <w:r w:rsidR="008620E7">
        <w:rPr>
          <w:b/>
          <w:color w:val="000000" w:themeColor="text1"/>
          <w:sz w:val="36"/>
          <w:szCs w:val="36"/>
          <w:lang w:val="en-GB"/>
        </w:rPr>
        <w:t xml:space="preserve"> Zakia Shirin Nishai</w:t>
      </w:r>
    </w:p>
    <w:p w:rsidR="008620E7" w:rsidRDefault="00B07AE0">
      <w:pPr>
        <w:jc w:val="center"/>
        <w:rPr>
          <w:b/>
          <w:color w:val="000000" w:themeColor="text1"/>
          <w:sz w:val="36"/>
          <w:szCs w:val="36"/>
          <w:lang w:val="en-GB"/>
        </w:rPr>
      </w:pPr>
      <w:r w:rsidRPr="00D15B69">
        <w:rPr>
          <w:b/>
          <w:color w:val="000000" w:themeColor="text1"/>
          <w:sz w:val="36"/>
          <w:szCs w:val="36"/>
          <w:lang w:val="en-GB"/>
        </w:rPr>
        <w:t>Student ID:</w:t>
      </w:r>
      <w:r w:rsidR="008620E7">
        <w:rPr>
          <w:b/>
          <w:color w:val="000000" w:themeColor="text1"/>
          <w:sz w:val="36"/>
          <w:szCs w:val="36"/>
          <w:lang w:val="en-GB"/>
        </w:rPr>
        <w:t xml:space="preserve"> 2208336</w:t>
      </w:r>
    </w:p>
    <w:p w:rsidR="00D9741A" w:rsidRPr="00D15B69" w:rsidRDefault="008620E7">
      <w:pPr>
        <w:jc w:val="center"/>
        <w:rPr>
          <w:color w:val="000000" w:themeColor="text1"/>
          <w:lang w:val="en-GB"/>
        </w:rPr>
      </w:pPr>
      <w:r>
        <w:rPr>
          <w:b/>
          <w:color w:val="000000" w:themeColor="text1"/>
          <w:sz w:val="36"/>
          <w:szCs w:val="36"/>
          <w:lang w:val="en-GB"/>
        </w:rPr>
        <w:t>Lecturer’s Name: Giulia Chefari</w:t>
      </w:r>
      <w:r w:rsidR="00B07AE0" w:rsidRPr="00D15B69">
        <w:rPr>
          <w:color w:val="000000" w:themeColor="text1"/>
          <w:lang w:val="en-GB"/>
        </w:rPr>
        <w:br w:type="page"/>
      </w:r>
    </w:p>
    <w:sdt>
      <w:sdtPr>
        <w:rPr>
          <w:rFonts w:ascii="Times New Roman" w:eastAsia="Times New Roman" w:hAnsi="Times New Roman" w:cs="Times New Roman"/>
          <w:color w:val="auto"/>
          <w:sz w:val="24"/>
          <w:szCs w:val="24"/>
        </w:rPr>
        <w:id w:val="-1747176357"/>
        <w:docPartObj>
          <w:docPartGallery w:val="Table of Contents"/>
          <w:docPartUnique/>
        </w:docPartObj>
      </w:sdtPr>
      <w:sdtEndPr>
        <w:rPr>
          <w:b/>
          <w:bCs/>
          <w:noProof/>
        </w:rPr>
      </w:sdtEndPr>
      <w:sdtContent>
        <w:p w:rsidR="00D15B69" w:rsidRPr="00D15B69" w:rsidRDefault="00D15B69" w:rsidP="00D15B69">
          <w:pPr>
            <w:pStyle w:val="TOCHeading"/>
            <w:jc w:val="center"/>
            <w:rPr>
              <w:rFonts w:ascii="Times New Roman" w:hAnsi="Times New Roman" w:cs="Times New Roman"/>
              <w:b/>
              <w:bCs/>
              <w:color w:val="000000" w:themeColor="text1"/>
            </w:rPr>
          </w:pPr>
          <w:r w:rsidRPr="00D15B69">
            <w:rPr>
              <w:rFonts w:ascii="Times New Roman" w:hAnsi="Times New Roman" w:cs="Times New Roman"/>
              <w:b/>
              <w:bCs/>
              <w:color w:val="000000" w:themeColor="text1"/>
            </w:rPr>
            <w:t>Table of Contents</w:t>
          </w:r>
        </w:p>
        <w:p w:rsidR="00D15B69" w:rsidRDefault="00F83705">
          <w:pPr>
            <w:pStyle w:val="TOC1"/>
            <w:tabs>
              <w:tab w:val="right" w:leader="dot" w:pos="9019"/>
            </w:tabs>
            <w:rPr>
              <w:rFonts w:eastAsiaTheme="minorEastAsia" w:cs="Vrinda"/>
              <w:b w:val="0"/>
              <w:bCs w:val="0"/>
              <w:caps w:val="0"/>
              <w:noProof/>
              <w:kern w:val="2"/>
              <w:sz w:val="24"/>
              <w:szCs w:val="30"/>
              <w:u w:val="none"/>
              <w:lang w:bidi="bn-IN"/>
            </w:rPr>
          </w:pPr>
          <w:r w:rsidRPr="00F83705">
            <w:rPr>
              <w:b w:val="0"/>
              <w:bCs w:val="0"/>
            </w:rPr>
            <w:fldChar w:fldCharType="begin"/>
          </w:r>
          <w:r w:rsidR="00D15B69">
            <w:instrText xml:space="preserve"> TOC \o "1-3" \h \z \u </w:instrText>
          </w:r>
          <w:r w:rsidRPr="00F83705">
            <w:rPr>
              <w:b w:val="0"/>
              <w:bCs w:val="0"/>
            </w:rPr>
            <w:fldChar w:fldCharType="separate"/>
          </w:r>
          <w:hyperlink w:anchor="_Toc147975543" w:history="1">
            <w:r w:rsidR="00D15B69" w:rsidRPr="00331CF4">
              <w:rPr>
                <w:rStyle w:val="Hyperlink"/>
                <w:noProof/>
                <w:lang w:val="en-GB"/>
              </w:rPr>
              <w:t>Executive Summary</w:t>
            </w:r>
            <w:r w:rsidR="00D15B69">
              <w:rPr>
                <w:noProof/>
                <w:webHidden/>
              </w:rPr>
              <w:tab/>
            </w:r>
            <w:r>
              <w:rPr>
                <w:noProof/>
                <w:webHidden/>
              </w:rPr>
              <w:fldChar w:fldCharType="begin"/>
            </w:r>
            <w:r w:rsidR="00D15B69">
              <w:rPr>
                <w:noProof/>
                <w:webHidden/>
              </w:rPr>
              <w:instrText xml:space="preserve"> PAGEREF _Toc147975543 \h </w:instrText>
            </w:r>
            <w:r>
              <w:rPr>
                <w:noProof/>
                <w:webHidden/>
              </w:rPr>
            </w:r>
            <w:r>
              <w:rPr>
                <w:noProof/>
                <w:webHidden/>
              </w:rPr>
              <w:fldChar w:fldCharType="separate"/>
            </w:r>
            <w:r w:rsidR="00D15B69">
              <w:rPr>
                <w:noProof/>
                <w:webHidden/>
              </w:rPr>
              <w:t>3</w:t>
            </w:r>
            <w:r>
              <w:rPr>
                <w:noProof/>
                <w:webHidden/>
              </w:rPr>
              <w:fldChar w:fldCharType="end"/>
            </w:r>
          </w:hyperlink>
        </w:p>
        <w:p w:rsidR="00D15B69" w:rsidRDefault="00F83705">
          <w:pPr>
            <w:pStyle w:val="TOC1"/>
            <w:tabs>
              <w:tab w:val="right" w:leader="dot" w:pos="9019"/>
            </w:tabs>
            <w:rPr>
              <w:rFonts w:eastAsiaTheme="minorEastAsia" w:cs="Vrinda"/>
              <w:b w:val="0"/>
              <w:bCs w:val="0"/>
              <w:caps w:val="0"/>
              <w:noProof/>
              <w:kern w:val="2"/>
              <w:sz w:val="24"/>
              <w:szCs w:val="30"/>
              <w:u w:val="none"/>
              <w:lang w:bidi="bn-IN"/>
            </w:rPr>
          </w:pPr>
          <w:hyperlink w:anchor="_Toc147975544" w:history="1">
            <w:r w:rsidR="00D15B69" w:rsidRPr="00331CF4">
              <w:rPr>
                <w:rStyle w:val="Hyperlink"/>
                <w:noProof/>
                <w:lang w:val="en-GB"/>
              </w:rPr>
              <w:t>Introduction</w:t>
            </w:r>
            <w:r w:rsidR="00D15B69">
              <w:rPr>
                <w:noProof/>
                <w:webHidden/>
              </w:rPr>
              <w:tab/>
            </w:r>
            <w:r>
              <w:rPr>
                <w:noProof/>
                <w:webHidden/>
              </w:rPr>
              <w:fldChar w:fldCharType="begin"/>
            </w:r>
            <w:r w:rsidR="00D15B69">
              <w:rPr>
                <w:noProof/>
                <w:webHidden/>
              </w:rPr>
              <w:instrText xml:space="preserve"> PAGEREF _Toc147975544 \h </w:instrText>
            </w:r>
            <w:r>
              <w:rPr>
                <w:noProof/>
                <w:webHidden/>
              </w:rPr>
            </w:r>
            <w:r>
              <w:rPr>
                <w:noProof/>
                <w:webHidden/>
              </w:rPr>
              <w:fldChar w:fldCharType="separate"/>
            </w:r>
            <w:r w:rsidR="00D15B69">
              <w:rPr>
                <w:noProof/>
                <w:webHidden/>
              </w:rPr>
              <w:t>4</w:t>
            </w:r>
            <w:r>
              <w:rPr>
                <w:noProof/>
                <w:webHidden/>
              </w:rPr>
              <w:fldChar w:fldCharType="end"/>
            </w:r>
          </w:hyperlink>
        </w:p>
        <w:p w:rsidR="00D15B69" w:rsidRDefault="00F83705">
          <w:pPr>
            <w:pStyle w:val="TOC1"/>
            <w:tabs>
              <w:tab w:val="right" w:leader="dot" w:pos="9019"/>
            </w:tabs>
            <w:rPr>
              <w:rFonts w:eastAsiaTheme="minorEastAsia" w:cs="Vrinda"/>
              <w:b w:val="0"/>
              <w:bCs w:val="0"/>
              <w:caps w:val="0"/>
              <w:noProof/>
              <w:kern w:val="2"/>
              <w:sz w:val="24"/>
              <w:szCs w:val="30"/>
              <w:u w:val="none"/>
              <w:lang w:bidi="bn-IN"/>
            </w:rPr>
          </w:pPr>
          <w:hyperlink w:anchor="_Toc147975545" w:history="1">
            <w:r w:rsidR="00D15B69" w:rsidRPr="00331CF4">
              <w:rPr>
                <w:rStyle w:val="Hyperlink"/>
                <w:noProof/>
                <w:lang w:val="en-GB"/>
              </w:rPr>
              <w:t>Main Body</w:t>
            </w:r>
            <w:r w:rsidR="00D15B69">
              <w:rPr>
                <w:noProof/>
                <w:webHidden/>
              </w:rPr>
              <w:tab/>
            </w:r>
            <w:r>
              <w:rPr>
                <w:noProof/>
                <w:webHidden/>
              </w:rPr>
              <w:fldChar w:fldCharType="begin"/>
            </w:r>
            <w:r w:rsidR="00D15B69">
              <w:rPr>
                <w:noProof/>
                <w:webHidden/>
              </w:rPr>
              <w:instrText xml:space="preserve"> PAGEREF _Toc147975545 \h </w:instrText>
            </w:r>
            <w:r>
              <w:rPr>
                <w:noProof/>
                <w:webHidden/>
              </w:rPr>
            </w:r>
            <w:r>
              <w:rPr>
                <w:noProof/>
                <w:webHidden/>
              </w:rPr>
              <w:fldChar w:fldCharType="separate"/>
            </w:r>
            <w:r w:rsidR="00D15B69">
              <w:rPr>
                <w:noProof/>
                <w:webHidden/>
              </w:rPr>
              <w:t>4</w:t>
            </w:r>
            <w:r>
              <w:rPr>
                <w:noProof/>
                <w:webHidden/>
              </w:rPr>
              <w:fldChar w:fldCharType="end"/>
            </w:r>
          </w:hyperlink>
        </w:p>
        <w:p w:rsidR="00D15B69" w:rsidRDefault="00F83705">
          <w:pPr>
            <w:pStyle w:val="TOC2"/>
            <w:tabs>
              <w:tab w:val="right" w:leader="dot" w:pos="9019"/>
            </w:tabs>
            <w:rPr>
              <w:rFonts w:eastAsiaTheme="minorEastAsia" w:cs="Vrinda"/>
              <w:b w:val="0"/>
              <w:bCs w:val="0"/>
              <w:smallCaps w:val="0"/>
              <w:noProof/>
              <w:kern w:val="2"/>
              <w:sz w:val="24"/>
              <w:szCs w:val="30"/>
              <w:lang w:bidi="bn-IN"/>
            </w:rPr>
          </w:pPr>
          <w:hyperlink w:anchor="_Toc147975546" w:history="1">
            <w:r w:rsidR="00D15B69" w:rsidRPr="00331CF4">
              <w:rPr>
                <w:rStyle w:val="Hyperlink"/>
                <w:noProof/>
                <w:lang w:val="en-GB"/>
              </w:rPr>
              <w:t>Overview of the Culture and Customs in Italy</w:t>
            </w:r>
            <w:r w:rsidR="00D15B69">
              <w:rPr>
                <w:noProof/>
                <w:webHidden/>
              </w:rPr>
              <w:tab/>
            </w:r>
            <w:r>
              <w:rPr>
                <w:noProof/>
                <w:webHidden/>
              </w:rPr>
              <w:fldChar w:fldCharType="begin"/>
            </w:r>
            <w:r w:rsidR="00D15B69">
              <w:rPr>
                <w:noProof/>
                <w:webHidden/>
              </w:rPr>
              <w:instrText xml:space="preserve"> PAGEREF _Toc147975546 \h </w:instrText>
            </w:r>
            <w:r>
              <w:rPr>
                <w:noProof/>
                <w:webHidden/>
              </w:rPr>
            </w:r>
            <w:r>
              <w:rPr>
                <w:noProof/>
                <w:webHidden/>
              </w:rPr>
              <w:fldChar w:fldCharType="separate"/>
            </w:r>
            <w:r w:rsidR="00D15B69">
              <w:rPr>
                <w:noProof/>
                <w:webHidden/>
              </w:rPr>
              <w:t>4</w:t>
            </w:r>
            <w:r>
              <w:rPr>
                <w:noProof/>
                <w:webHidden/>
              </w:rPr>
              <w:fldChar w:fldCharType="end"/>
            </w:r>
          </w:hyperlink>
        </w:p>
        <w:p w:rsidR="00D15B69" w:rsidRDefault="00F83705">
          <w:pPr>
            <w:pStyle w:val="TOC2"/>
            <w:tabs>
              <w:tab w:val="right" w:leader="dot" w:pos="9019"/>
            </w:tabs>
            <w:rPr>
              <w:rFonts w:eastAsiaTheme="minorEastAsia" w:cs="Vrinda"/>
              <w:b w:val="0"/>
              <w:bCs w:val="0"/>
              <w:smallCaps w:val="0"/>
              <w:noProof/>
              <w:kern w:val="2"/>
              <w:sz w:val="24"/>
              <w:szCs w:val="30"/>
              <w:lang w:bidi="bn-IN"/>
            </w:rPr>
          </w:pPr>
          <w:hyperlink w:anchor="_Toc147975547" w:history="1">
            <w:r w:rsidR="00D15B69" w:rsidRPr="00331CF4">
              <w:rPr>
                <w:rStyle w:val="Hyperlink"/>
                <w:noProof/>
                <w:lang w:val="en-GB"/>
              </w:rPr>
              <w:t>GLOBE Project/Country Analysis</w:t>
            </w:r>
            <w:r w:rsidR="00D15B69">
              <w:rPr>
                <w:noProof/>
                <w:webHidden/>
              </w:rPr>
              <w:tab/>
            </w:r>
            <w:r>
              <w:rPr>
                <w:noProof/>
                <w:webHidden/>
              </w:rPr>
              <w:fldChar w:fldCharType="begin"/>
            </w:r>
            <w:r w:rsidR="00D15B69">
              <w:rPr>
                <w:noProof/>
                <w:webHidden/>
              </w:rPr>
              <w:instrText xml:space="preserve"> PAGEREF _Toc147975547 \h </w:instrText>
            </w:r>
            <w:r>
              <w:rPr>
                <w:noProof/>
                <w:webHidden/>
              </w:rPr>
            </w:r>
            <w:r>
              <w:rPr>
                <w:noProof/>
                <w:webHidden/>
              </w:rPr>
              <w:fldChar w:fldCharType="separate"/>
            </w:r>
            <w:r w:rsidR="00D15B69">
              <w:rPr>
                <w:noProof/>
                <w:webHidden/>
              </w:rPr>
              <w:t>4</w:t>
            </w:r>
            <w:r>
              <w:rPr>
                <w:noProof/>
                <w:webHidden/>
              </w:rPr>
              <w:fldChar w:fldCharType="end"/>
            </w:r>
          </w:hyperlink>
        </w:p>
        <w:p w:rsidR="00D15B69" w:rsidRDefault="00F83705">
          <w:pPr>
            <w:pStyle w:val="TOC2"/>
            <w:tabs>
              <w:tab w:val="right" w:leader="dot" w:pos="9019"/>
            </w:tabs>
            <w:rPr>
              <w:rFonts w:eastAsiaTheme="minorEastAsia" w:cs="Vrinda"/>
              <w:b w:val="0"/>
              <w:bCs w:val="0"/>
              <w:smallCaps w:val="0"/>
              <w:noProof/>
              <w:kern w:val="2"/>
              <w:sz w:val="24"/>
              <w:szCs w:val="30"/>
              <w:lang w:bidi="bn-IN"/>
            </w:rPr>
          </w:pPr>
          <w:hyperlink w:anchor="_Toc147975548" w:history="1">
            <w:r w:rsidR="00D15B69" w:rsidRPr="00331CF4">
              <w:rPr>
                <w:rStyle w:val="Hyperlink"/>
                <w:noProof/>
                <w:lang w:val="en-GB"/>
              </w:rPr>
              <w:t>Critical Discussion of cultural intelligence and sensitivity necessary for hotel personnel in the context of the business</w:t>
            </w:r>
            <w:r w:rsidR="00D15B69">
              <w:rPr>
                <w:noProof/>
                <w:webHidden/>
              </w:rPr>
              <w:tab/>
            </w:r>
            <w:r>
              <w:rPr>
                <w:noProof/>
                <w:webHidden/>
              </w:rPr>
              <w:fldChar w:fldCharType="begin"/>
            </w:r>
            <w:r w:rsidR="00D15B69">
              <w:rPr>
                <w:noProof/>
                <w:webHidden/>
              </w:rPr>
              <w:instrText xml:space="preserve"> PAGEREF _Toc147975548 \h </w:instrText>
            </w:r>
            <w:r>
              <w:rPr>
                <w:noProof/>
                <w:webHidden/>
              </w:rPr>
            </w:r>
            <w:r>
              <w:rPr>
                <w:noProof/>
                <w:webHidden/>
              </w:rPr>
              <w:fldChar w:fldCharType="separate"/>
            </w:r>
            <w:r w:rsidR="00D15B69">
              <w:rPr>
                <w:noProof/>
                <w:webHidden/>
              </w:rPr>
              <w:t>6</w:t>
            </w:r>
            <w:r>
              <w:rPr>
                <w:noProof/>
                <w:webHidden/>
              </w:rPr>
              <w:fldChar w:fldCharType="end"/>
            </w:r>
          </w:hyperlink>
        </w:p>
        <w:p w:rsidR="00D15B69" w:rsidRDefault="00F83705">
          <w:pPr>
            <w:pStyle w:val="TOC2"/>
            <w:tabs>
              <w:tab w:val="right" w:leader="dot" w:pos="9019"/>
            </w:tabs>
            <w:rPr>
              <w:rFonts w:eastAsiaTheme="minorEastAsia" w:cs="Vrinda"/>
              <w:b w:val="0"/>
              <w:bCs w:val="0"/>
              <w:smallCaps w:val="0"/>
              <w:noProof/>
              <w:kern w:val="2"/>
              <w:sz w:val="24"/>
              <w:szCs w:val="30"/>
              <w:lang w:bidi="bn-IN"/>
            </w:rPr>
          </w:pPr>
          <w:hyperlink w:anchor="_Toc147975549" w:history="1">
            <w:r w:rsidR="00D15B69" w:rsidRPr="00331CF4">
              <w:rPr>
                <w:rStyle w:val="Hyperlink"/>
                <w:noProof/>
                <w:lang w:val="en-GB"/>
              </w:rPr>
              <w:t>Recommendations for Diversity Hotel and Spa</w:t>
            </w:r>
            <w:r w:rsidR="00D15B69">
              <w:rPr>
                <w:noProof/>
                <w:webHidden/>
              </w:rPr>
              <w:tab/>
            </w:r>
            <w:r>
              <w:rPr>
                <w:noProof/>
                <w:webHidden/>
              </w:rPr>
              <w:fldChar w:fldCharType="begin"/>
            </w:r>
            <w:r w:rsidR="00D15B69">
              <w:rPr>
                <w:noProof/>
                <w:webHidden/>
              </w:rPr>
              <w:instrText xml:space="preserve"> PAGEREF _Toc147975549 \h </w:instrText>
            </w:r>
            <w:r>
              <w:rPr>
                <w:noProof/>
                <w:webHidden/>
              </w:rPr>
            </w:r>
            <w:r>
              <w:rPr>
                <w:noProof/>
                <w:webHidden/>
              </w:rPr>
              <w:fldChar w:fldCharType="separate"/>
            </w:r>
            <w:r w:rsidR="00D15B69">
              <w:rPr>
                <w:noProof/>
                <w:webHidden/>
              </w:rPr>
              <w:t>7</w:t>
            </w:r>
            <w:r>
              <w:rPr>
                <w:noProof/>
                <w:webHidden/>
              </w:rPr>
              <w:fldChar w:fldCharType="end"/>
            </w:r>
          </w:hyperlink>
        </w:p>
        <w:p w:rsidR="00D15B69" w:rsidRDefault="00F83705">
          <w:pPr>
            <w:pStyle w:val="TOC1"/>
            <w:tabs>
              <w:tab w:val="right" w:leader="dot" w:pos="9019"/>
            </w:tabs>
            <w:rPr>
              <w:rFonts w:eastAsiaTheme="minorEastAsia" w:cs="Vrinda"/>
              <w:b w:val="0"/>
              <w:bCs w:val="0"/>
              <w:caps w:val="0"/>
              <w:noProof/>
              <w:kern w:val="2"/>
              <w:sz w:val="24"/>
              <w:szCs w:val="30"/>
              <w:u w:val="none"/>
              <w:lang w:bidi="bn-IN"/>
            </w:rPr>
          </w:pPr>
          <w:hyperlink w:anchor="_Toc147975550" w:history="1">
            <w:r w:rsidR="00D15B69" w:rsidRPr="00331CF4">
              <w:rPr>
                <w:rStyle w:val="Hyperlink"/>
                <w:noProof/>
                <w:lang w:val="en-GB"/>
              </w:rPr>
              <w:t>Conclusion</w:t>
            </w:r>
            <w:r w:rsidR="00D15B69">
              <w:rPr>
                <w:noProof/>
                <w:webHidden/>
              </w:rPr>
              <w:tab/>
            </w:r>
            <w:r>
              <w:rPr>
                <w:noProof/>
                <w:webHidden/>
              </w:rPr>
              <w:fldChar w:fldCharType="begin"/>
            </w:r>
            <w:r w:rsidR="00D15B69">
              <w:rPr>
                <w:noProof/>
                <w:webHidden/>
              </w:rPr>
              <w:instrText xml:space="preserve"> PAGEREF _Toc147975550 \h </w:instrText>
            </w:r>
            <w:r>
              <w:rPr>
                <w:noProof/>
                <w:webHidden/>
              </w:rPr>
            </w:r>
            <w:r>
              <w:rPr>
                <w:noProof/>
                <w:webHidden/>
              </w:rPr>
              <w:fldChar w:fldCharType="separate"/>
            </w:r>
            <w:r w:rsidR="00D15B69">
              <w:rPr>
                <w:noProof/>
                <w:webHidden/>
              </w:rPr>
              <w:t>7</w:t>
            </w:r>
            <w:r>
              <w:rPr>
                <w:noProof/>
                <w:webHidden/>
              </w:rPr>
              <w:fldChar w:fldCharType="end"/>
            </w:r>
          </w:hyperlink>
        </w:p>
        <w:p w:rsidR="00D15B69" w:rsidRDefault="00F83705">
          <w:pPr>
            <w:pStyle w:val="TOC1"/>
            <w:tabs>
              <w:tab w:val="right" w:leader="dot" w:pos="9019"/>
            </w:tabs>
            <w:rPr>
              <w:rFonts w:eastAsiaTheme="minorEastAsia" w:cs="Vrinda"/>
              <w:b w:val="0"/>
              <w:bCs w:val="0"/>
              <w:caps w:val="0"/>
              <w:noProof/>
              <w:kern w:val="2"/>
              <w:sz w:val="24"/>
              <w:szCs w:val="30"/>
              <w:u w:val="none"/>
              <w:lang w:bidi="bn-IN"/>
            </w:rPr>
          </w:pPr>
          <w:hyperlink w:anchor="_Toc147975551" w:history="1">
            <w:r w:rsidR="00D15B69" w:rsidRPr="00331CF4">
              <w:rPr>
                <w:rStyle w:val="Hyperlink"/>
                <w:noProof/>
                <w:lang w:val="en-GB"/>
              </w:rPr>
              <w:t>References</w:t>
            </w:r>
            <w:r w:rsidR="00D15B69">
              <w:rPr>
                <w:noProof/>
                <w:webHidden/>
              </w:rPr>
              <w:tab/>
            </w:r>
            <w:r>
              <w:rPr>
                <w:noProof/>
                <w:webHidden/>
              </w:rPr>
              <w:fldChar w:fldCharType="begin"/>
            </w:r>
            <w:r w:rsidR="00D15B69">
              <w:rPr>
                <w:noProof/>
                <w:webHidden/>
              </w:rPr>
              <w:instrText xml:space="preserve"> PAGEREF _Toc147975551 \h </w:instrText>
            </w:r>
            <w:r>
              <w:rPr>
                <w:noProof/>
                <w:webHidden/>
              </w:rPr>
            </w:r>
            <w:r>
              <w:rPr>
                <w:noProof/>
                <w:webHidden/>
              </w:rPr>
              <w:fldChar w:fldCharType="separate"/>
            </w:r>
            <w:r w:rsidR="00D15B69">
              <w:rPr>
                <w:noProof/>
                <w:webHidden/>
              </w:rPr>
              <w:t>8</w:t>
            </w:r>
            <w:r>
              <w:rPr>
                <w:noProof/>
                <w:webHidden/>
              </w:rPr>
              <w:fldChar w:fldCharType="end"/>
            </w:r>
          </w:hyperlink>
        </w:p>
        <w:p w:rsidR="00D15B69" w:rsidRDefault="00F83705">
          <w:r>
            <w:rPr>
              <w:b/>
              <w:bCs/>
              <w:noProof/>
            </w:rPr>
            <w:fldChar w:fldCharType="end"/>
          </w:r>
        </w:p>
      </w:sdtContent>
    </w:sdt>
    <w:p w:rsidR="00D15B69" w:rsidRDefault="00D15B69">
      <w:pPr>
        <w:rPr>
          <w:b/>
          <w:sz w:val="32"/>
          <w:szCs w:val="32"/>
          <w:lang w:val="en-GB"/>
        </w:rPr>
      </w:pPr>
      <w:r>
        <w:rPr>
          <w:lang w:val="en-GB"/>
        </w:rPr>
        <w:br w:type="page"/>
      </w:r>
    </w:p>
    <w:p w:rsidR="00D9741A" w:rsidRPr="00271352" w:rsidRDefault="00B07AE0" w:rsidP="00D15B69">
      <w:pPr>
        <w:pStyle w:val="Heading1"/>
        <w:rPr>
          <w:b w:val="0"/>
          <w:lang w:val="en-GB"/>
        </w:rPr>
      </w:pPr>
      <w:bookmarkStart w:id="0" w:name="_Toc147975543"/>
      <w:r w:rsidRPr="00271352">
        <w:rPr>
          <w:b w:val="0"/>
          <w:lang w:val="en-GB"/>
        </w:rPr>
        <w:lastRenderedPageBreak/>
        <w:t>Executive Summary</w:t>
      </w:r>
      <w:bookmarkEnd w:id="0"/>
    </w:p>
    <w:p w:rsidR="008620E7" w:rsidRDefault="00B07AE0">
      <w:pPr>
        <w:rPr>
          <w:color w:val="000000" w:themeColor="text1"/>
          <w:lang w:val="en-GB"/>
        </w:rPr>
      </w:pPr>
      <w:r w:rsidRPr="00D15B69">
        <w:rPr>
          <w:color w:val="000000" w:themeColor="text1"/>
          <w:lang w:val="en-GB"/>
        </w:rPr>
        <w:t xml:space="preserve">The study below has been focused on the module, “Foreign Languages”. It will mainly highlight the cultural awareness and intercultural competence of Diversity Hotels &amp; Spa white operating in Italy. The initial phase of the report will present the basic customs and culture experienced in Italy. It will also describe the Globe Project for studying the leadership and culture in Italy that can be helpful for the business to operate. Further, the study will also provide a discussion on the significance of sensitivity and intelligence in terms of culture for employees of Diversity Hotels and Spas in London. </w:t>
      </w:r>
    </w:p>
    <w:p w:rsidR="008620E7" w:rsidRDefault="008620E7">
      <w:pPr>
        <w:rPr>
          <w:color w:val="000000" w:themeColor="text1"/>
          <w:lang w:val="en-GB"/>
        </w:rPr>
      </w:pPr>
    </w:p>
    <w:p w:rsidR="008620E7" w:rsidRDefault="008620E7">
      <w:pPr>
        <w:rPr>
          <w:color w:val="000000" w:themeColor="text1"/>
          <w:lang w:val="en-GB"/>
        </w:rPr>
      </w:pPr>
    </w:p>
    <w:p w:rsidR="008620E7" w:rsidRDefault="008620E7" w:rsidP="008620E7">
      <w:pPr>
        <w:rPr>
          <w:b/>
          <w:sz w:val="32"/>
          <w:szCs w:val="32"/>
          <w:lang w:val="en-GB"/>
        </w:rPr>
      </w:pPr>
      <w:bookmarkStart w:id="1" w:name="_Toc147921992"/>
      <w:bookmarkStart w:id="2" w:name="_Toc147975544"/>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8620E7" w:rsidRDefault="008620E7" w:rsidP="008620E7">
      <w:pPr>
        <w:rPr>
          <w:b/>
          <w:sz w:val="32"/>
          <w:szCs w:val="32"/>
          <w:lang w:val="en-GB"/>
        </w:rPr>
      </w:pPr>
    </w:p>
    <w:p w:rsidR="00D9741A" w:rsidRPr="00E122F8" w:rsidRDefault="008620E7" w:rsidP="008620E7">
      <w:pPr>
        <w:rPr>
          <w:color w:val="000000" w:themeColor="text1"/>
          <w:sz w:val="32"/>
          <w:szCs w:val="32"/>
          <w:lang w:val="en-GB"/>
        </w:rPr>
      </w:pPr>
      <w:r w:rsidRPr="00E122F8">
        <w:rPr>
          <w:sz w:val="32"/>
          <w:szCs w:val="32"/>
          <w:lang w:val="en-GB"/>
        </w:rPr>
        <w:lastRenderedPageBreak/>
        <w:t>I</w:t>
      </w:r>
      <w:r w:rsidR="00B07AE0" w:rsidRPr="00E122F8">
        <w:rPr>
          <w:sz w:val="32"/>
          <w:szCs w:val="32"/>
          <w:lang w:val="en-GB"/>
        </w:rPr>
        <w:t>ntroduction</w:t>
      </w:r>
      <w:bookmarkEnd w:id="1"/>
      <w:bookmarkEnd w:id="2"/>
    </w:p>
    <w:p w:rsidR="00D9741A" w:rsidRPr="00271352" w:rsidRDefault="00B07AE0" w:rsidP="00271352">
      <w:pPr>
        <w:rPr>
          <w:color w:val="000000" w:themeColor="text1"/>
          <w:lang w:val="en-GB"/>
        </w:rPr>
      </w:pPr>
      <w:r w:rsidRPr="00D15B69">
        <w:rPr>
          <w:color w:val="000000" w:themeColor="text1"/>
          <w:lang w:val="en-GB"/>
        </w:rPr>
        <w:t xml:space="preserve">The report will concern the evaluation of culture and traditions that are common within Italy that has a tendency of affecting the business operations of Diversity Hotels &amp; Spas in London. The report will mainly emphasise the cultural aspects that need to be considered by Diversity Hotels &amp; Spas in London and their leaders while operating in Italy. The initial phase of the report will cover the discussion of traditions and customs followed by the people in Italy. It will also cover the importance of the GLOBE project for country analysis of Italy. </w:t>
      </w:r>
    </w:p>
    <w:p w:rsidR="00271352" w:rsidRDefault="00271352" w:rsidP="00D15B69">
      <w:pPr>
        <w:pStyle w:val="Heading2"/>
        <w:rPr>
          <w:b w:val="0"/>
          <w:lang w:val="en-GB"/>
        </w:rPr>
      </w:pPr>
      <w:bookmarkStart w:id="3" w:name="_Toc147921994"/>
      <w:bookmarkStart w:id="4" w:name="_Toc147975546"/>
    </w:p>
    <w:p w:rsidR="00D9741A" w:rsidRPr="00271352" w:rsidRDefault="00B07AE0" w:rsidP="00D15B69">
      <w:pPr>
        <w:pStyle w:val="Heading2"/>
        <w:rPr>
          <w:b w:val="0"/>
          <w:lang w:val="en-GB"/>
        </w:rPr>
      </w:pPr>
      <w:r w:rsidRPr="00271352">
        <w:rPr>
          <w:b w:val="0"/>
          <w:lang w:val="en-GB"/>
        </w:rPr>
        <w:t>Overview of the Culture and Customs in Italy</w:t>
      </w:r>
      <w:bookmarkEnd w:id="3"/>
      <w:bookmarkEnd w:id="4"/>
    </w:p>
    <w:p w:rsidR="00D9741A" w:rsidRPr="00D15B69" w:rsidRDefault="00B07AE0">
      <w:pPr>
        <w:rPr>
          <w:color w:val="000000" w:themeColor="text1"/>
          <w:lang w:val="en-GB"/>
        </w:rPr>
      </w:pPr>
      <w:bookmarkStart w:id="5" w:name="_heading=h.1fob9te" w:colFirst="0" w:colLast="0"/>
      <w:bookmarkEnd w:id="5"/>
      <w:r w:rsidRPr="00D15B69">
        <w:rPr>
          <w:color w:val="000000" w:themeColor="text1"/>
          <w:lang w:val="en-GB"/>
        </w:rPr>
        <w:t xml:space="preserve">One of the most common is the food in Italy which is one of the biggest parts of Italian culture. The families in the nation gather for larger meals which allows them to spend most of the time together with the individuals they care for and love. One of the most common aspects of their culture is the “Dolce far Niente” which is cultivated by the food in the nation. The individuals in Italy live by the motto “Dolce Far Niente” which is also termed as the “sweetness of doing nothing”. It helps to know about the preferences of Italians concerning their living behaviours (Dhillon </w:t>
      </w:r>
      <w:r w:rsidRPr="00D15B69">
        <w:rPr>
          <w:i/>
          <w:color w:val="000000" w:themeColor="text1"/>
          <w:lang w:val="en-GB"/>
        </w:rPr>
        <w:t>et al</w:t>
      </w:r>
      <w:r w:rsidR="00984192">
        <w:rPr>
          <w:color w:val="000000" w:themeColor="text1"/>
          <w:lang w:val="en-GB"/>
        </w:rPr>
        <w:t>., 2022)</w:t>
      </w:r>
      <w:r w:rsidRPr="00D15B69">
        <w:rPr>
          <w:color w:val="000000" w:themeColor="text1"/>
          <w:lang w:val="en-GB"/>
        </w:rPr>
        <w:t xml:space="preserve">. Most individuals in the nation follow the motto which outlines the way they choose to enjoy their lives as well as the simple things that are brought into their lives (Dhillon </w:t>
      </w:r>
      <w:r w:rsidRPr="00D15B69">
        <w:rPr>
          <w:i/>
          <w:color w:val="000000" w:themeColor="text1"/>
          <w:lang w:val="en-GB"/>
        </w:rPr>
        <w:t>et al</w:t>
      </w:r>
      <w:r w:rsidRPr="00D15B69">
        <w:rPr>
          <w:color w:val="000000" w:themeColor="text1"/>
          <w:lang w:val="en-GB"/>
        </w:rPr>
        <w:t xml:space="preserve">., 2022). </w:t>
      </w:r>
    </w:p>
    <w:p w:rsidR="00D9741A" w:rsidRPr="00D15B69" w:rsidRDefault="00B07AE0">
      <w:pPr>
        <w:rPr>
          <w:color w:val="000000" w:themeColor="text1"/>
          <w:lang w:val="en-GB"/>
        </w:rPr>
      </w:pPr>
      <w:r w:rsidRPr="00D15B69">
        <w:rPr>
          <w:color w:val="000000" w:themeColor="text1"/>
          <w:lang w:val="en-GB"/>
        </w:rPr>
        <w:t xml:space="preserve">Families in Italy are often engaged in celebrating and socialising. It is important for the hospitality sector like Diversity Hotel &amp; Spa in London to embrace their culture and traditions as people in the nation possess a belief that every day is a holiday that is significant for the business to provide the service accordingly and satisfy the guests visiting the destination (Abramson and Moran, 2018). </w:t>
      </w:r>
    </w:p>
    <w:p w:rsidR="00271352" w:rsidRDefault="00271352" w:rsidP="00D15B69">
      <w:pPr>
        <w:pStyle w:val="Heading2"/>
        <w:rPr>
          <w:b w:val="0"/>
          <w:lang w:val="en-GB"/>
        </w:rPr>
      </w:pPr>
      <w:bookmarkStart w:id="6" w:name="_Toc147921995"/>
      <w:bookmarkStart w:id="7" w:name="_Toc147975547"/>
    </w:p>
    <w:p w:rsidR="00D9741A" w:rsidRPr="00271352" w:rsidRDefault="00B07AE0" w:rsidP="00D15B69">
      <w:pPr>
        <w:pStyle w:val="Heading2"/>
        <w:rPr>
          <w:b w:val="0"/>
          <w:lang w:val="en-GB"/>
        </w:rPr>
      </w:pPr>
      <w:r w:rsidRPr="00271352">
        <w:rPr>
          <w:b w:val="0"/>
          <w:lang w:val="en-GB"/>
        </w:rPr>
        <w:t>GLOBE Project/Country Analysis</w:t>
      </w:r>
      <w:bookmarkEnd w:id="6"/>
      <w:bookmarkEnd w:id="7"/>
    </w:p>
    <w:p w:rsidR="00D9741A" w:rsidRPr="00D15B69" w:rsidRDefault="00B07AE0">
      <w:pPr>
        <w:rPr>
          <w:color w:val="000000" w:themeColor="text1"/>
          <w:lang w:val="en-GB"/>
        </w:rPr>
      </w:pPr>
      <w:r w:rsidRPr="00D15B69">
        <w:rPr>
          <w:color w:val="000000" w:themeColor="text1"/>
          <w:lang w:val="en-GB"/>
        </w:rPr>
        <w:t xml:space="preserve">The GLOBE project is also known as the “Global Leadership and Organisational Behaviour Effectiveness Project”. It is termed as the study of cross-cultural leadership that stretches in more than sixty different nations and their cultural aspects </w:t>
      </w:r>
      <w:r w:rsidRPr="00D15B69">
        <w:rPr>
          <w:color w:val="000000" w:themeColor="text1"/>
          <w:highlight w:val="white"/>
          <w:lang w:val="en-GB"/>
        </w:rPr>
        <w:t>(Globeproject.com, 2020)</w:t>
      </w:r>
      <w:r w:rsidRPr="00D15B69">
        <w:rPr>
          <w:color w:val="000000" w:themeColor="text1"/>
          <w:lang w:val="en-GB"/>
        </w:rPr>
        <w:t>. The project was mainly developed for the analysis of organisational beliefs, values and norms of the leaders in different societies. It provides the managers of the Diversity Hotel &amp; Spa in London with additional views that help them to gain better insights and show optimum performance while being involved in a global environment like Italy (A</w:t>
      </w:r>
      <w:r w:rsidR="00984192">
        <w:rPr>
          <w:color w:val="000000" w:themeColor="text1"/>
          <w:lang w:val="en-GB"/>
        </w:rPr>
        <w:t xml:space="preserve">bramson, N.R. and Moran, 2018). </w:t>
      </w:r>
      <w:r w:rsidRPr="00D15B69">
        <w:rPr>
          <w:color w:val="000000" w:themeColor="text1"/>
          <w:lang w:val="en-GB"/>
        </w:rPr>
        <w:t xml:space="preserve">In Italy, individuals engage in standing when an older person enters out of </w:t>
      </w:r>
      <w:r w:rsidRPr="00D15B69">
        <w:rPr>
          <w:color w:val="000000" w:themeColor="text1"/>
          <w:lang w:val="en-GB"/>
        </w:rPr>
        <w:lastRenderedPageBreak/>
        <w:t xml:space="preserve">respect </w:t>
      </w:r>
      <w:r w:rsidRPr="00D15B69">
        <w:rPr>
          <w:color w:val="000000" w:themeColor="text1"/>
          <w:highlight w:val="white"/>
          <w:lang w:val="en-GB"/>
        </w:rPr>
        <w:t>(Evason, 2017)</w:t>
      </w:r>
      <w:r w:rsidRPr="00D15B69">
        <w:rPr>
          <w:color w:val="000000" w:themeColor="text1"/>
          <w:lang w:val="en-GB"/>
        </w:rPr>
        <w:t>. Moreover, it is also important for Italians to dress neatly and respectfully. Hence, the leaders of the business can gain an adequate understanding of such cultural aspects that can be helpful for the employees to gain cultural awareness and follow similar traditions during their visits (Hampden-Turner and Trompenaars, 2020).</w:t>
      </w:r>
    </w:p>
    <w:p w:rsidR="00D9741A" w:rsidRPr="00D15B69" w:rsidRDefault="00B07AE0">
      <w:pPr>
        <w:rPr>
          <w:color w:val="000000" w:themeColor="text1"/>
          <w:lang w:val="en-GB"/>
        </w:rPr>
      </w:pPr>
      <w:r w:rsidRPr="00D15B69">
        <w:rPr>
          <w:color w:val="000000" w:themeColor="text1"/>
          <w:lang w:val="en-GB"/>
        </w:rPr>
        <w:t xml:space="preserve">The charts below show the data in relation to the cultural practices and values in Italy with the help of the GLOBE Project. </w:t>
      </w:r>
    </w:p>
    <w:p w:rsidR="00D9741A" w:rsidRPr="00D15B69" w:rsidRDefault="00B07AE0">
      <w:pPr>
        <w:jc w:val="center"/>
        <w:rPr>
          <w:color w:val="000000" w:themeColor="text1"/>
          <w:lang w:val="en-GB"/>
        </w:rPr>
      </w:pPr>
      <w:r w:rsidRPr="00D15B69">
        <w:rPr>
          <w:noProof/>
          <w:color w:val="000000" w:themeColor="text1"/>
          <w:lang w:eastAsia="en-US"/>
        </w:rPr>
        <w:drawing>
          <wp:inline distT="114300" distB="114300" distL="114300" distR="114300">
            <wp:extent cx="5514975" cy="341947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514975" cy="3419475"/>
                    </a:xfrm>
                    <a:prstGeom prst="rect">
                      <a:avLst/>
                    </a:prstGeom>
                    <a:ln/>
                  </pic:spPr>
                </pic:pic>
              </a:graphicData>
            </a:graphic>
          </wp:inline>
        </w:drawing>
      </w:r>
    </w:p>
    <w:p w:rsidR="00D9741A" w:rsidRPr="00E122F8" w:rsidRDefault="00B07AE0">
      <w:pPr>
        <w:jc w:val="center"/>
        <w:rPr>
          <w:color w:val="000000" w:themeColor="text1"/>
          <w:lang w:val="en-GB"/>
        </w:rPr>
      </w:pPr>
      <w:r w:rsidRPr="00E122F8">
        <w:rPr>
          <w:color w:val="000000" w:themeColor="text1"/>
          <w:lang w:val="en-GB"/>
        </w:rPr>
        <w:t>Figure 1: Cultural Visualisation of Italy</w:t>
      </w:r>
    </w:p>
    <w:p w:rsidR="00D9741A" w:rsidRPr="00D15B69" w:rsidRDefault="00B07AE0">
      <w:pPr>
        <w:jc w:val="center"/>
        <w:rPr>
          <w:color w:val="000000" w:themeColor="text1"/>
          <w:lang w:val="en-GB"/>
        </w:rPr>
      </w:pPr>
      <w:r w:rsidRPr="00D15B69">
        <w:rPr>
          <w:color w:val="000000" w:themeColor="text1"/>
          <w:lang w:val="en-GB"/>
        </w:rPr>
        <w:t xml:space="preserve">(Source: </w:t>
      </w:r>
      <w:r w:rsidRPr="00D15B69">
        <w:rPr>
          <w:color w:val="000000" w:themeColor="text1"/>
          <w:highlight w:val="white"/>
          <w:lang w:val="en-GB"/>
        </w:rPr>
        <w:t>Globeproject.com, 2020</w:t>
      </w:r>
      <w:r w:rsidRPr="00D15B69">
        <w:rPr>
          <w:color w:val="000000" w:themeColor="text1"/>
          <w:lang w:val="en-GB"/>
        </w:rPr>
        <w:t>)</w:t>
      </w:r>
    </w:p>
    <w:p w:rsidR="00D9741A" w:rsidRPr="00D15B69" w:rsidRDefault="00B07AE0">
      <w:pPr>
        <w:rPr>
          <w:color w:val="000000" w:themeColor="text1"/>
          <w:lang w:val="en-GB"/>
        </w:rPr>
      </w:pPr>
      <w:r w:rsidRPr="00D15B69">
        <w:rPr>
          <w:color w:val="000000" w:themeColor="text1"/>
          <w:lang w:val="en-GB"/>
        </w:rPr>
        <w:t xml:space="preserve">The image states the country practice scores, range of practicum country value score, value range also the average global score of different cultural factors in Italy. The cultural factors that the image represents are performance orientation, assertiveness, future orientation, humane orientation, institutional collectivism, in-group collectivism, gender egalitarianism, power distance and uncertainty avoidance </w:t>
      </w:r>
      <w:r w:rsidRPr="00D15B69">
        <w:rPr>
          <w:color w:val="000000" w:themeColor="text1"/>
          <w:highlight w:val="white"/>
          <w:lang w:val="en-GB"/>
        </w:rPr>
        <w:t>(Globeproject.com, 2020)</w:t>
      </w:r>
      <w:r w:rsidRPr="00D15B69">
        <w:rPr>
          <w:color w:val="000000" w:themeColor="text1"/>
          <w:lang w:val="en-GB"/>
        </w:rPr>
        <w:t xml:space="preserve">. Hence in consideration of the extent of such elements, the leaders of the business can effectively gain insights to conduct their business within the nation and dance in a successful manner (Christiansen </w:t>
      </w:r>
      <w:r w:rsidRPr="00D15B69">
        <w:rPr>
          <w:i/>
          <w:color w:val="000000" w:themeColor="text1"/>
          <w:lang w:val="en-GB"/>
        </w:rPr>
        <w:t>et al</w:t>
      </w:r>
      <w:r w:rsidRPr="00D15B69">
        <w:rPr>
          <w:color w:val="000000" w:themeColor="text1"/>
          <w:lang w:val="en-GB"/>
        </w:rPr>
        <w:t>., 2020).</w:t>
      </w:r>
    </w:p>
    <w:p w:rsidR="00D9741A" w:rsidRPr="00D15B69" w:rsidRDefault="00B07AE0">
      <w:pPr>
        <w:rPr>
          <w:color w:val="000000" w:themeColor="text1"/>
          <w:lang w:val="en-GB"/>
        </w:rPr>
      </w:pPr>
      <w:r w:rsidRPr="00D15B69">
        <w:rPr>
          <w:color w:val="000000" w:themeColor="text1"/>
          <w:lang w:val="en-GB"/>
        </w:rPr>
        <w:t>Further, the image below represents the leadership visualisation and the scores of different leadership elements in Italy.</w:t>
      </w:r>
    </w:p>
    <w:p w:rsidR="00D9741A" w:rsidRPr="00D15B69" w:rsidRDefault="00B07AE0">
      <w:pPr>
        <w:jc w:val="center"/>
        <w:rPr>
          <w:color w:val="000000" w:themeColor="text1"/>
          <w:lang w:val="en-GB"/>
        </w:rPr>
      </w:pPr>
      <w:r w:rsidRPr="00D15B69">
        <w:rPr>
          <w:noProof/>
          <w:color w:val="000000" w:themeColor="text1"/>
          <w:lang w:eastAsia="en-US"/>
        </w:rPr>
        <w:lastRenderedPageBreak/>
        <w:drawing>
          <wp:inline distT="114300" distB="114300" distL="114300" distR="114300">
            <wp:extent cx="5731200" cy="30734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073400"/>
                    </a:xfrm>
                    <a:prstGeom prst="rect">
                      <a:avLst/>
                    </a:prstGeom>
                    <a:ln/>
                  </pic:spPr>
                </pic:pic>
              </a:graphicData>
            </a:graphic>
          </wp:inline>
        </w:drawing>
      </w:r>
    </w:p>
    <w:p w:rsidR="00D9741A" w:rsidRPr="00E122F8" w:rsidRDefault="00B07AE0">
      <w:pPr>
        <w:jc w:val="center"/>
        <w:rPr>
          <w:color w:val="000000" w:themeColor="text1"/>
          <w:lang w:val="en-GB"/>
        </w:rPr>
      </w:pPr>
      <w:r w:rsidRPr="00E122F8">
        <w:rPr>
          <w:color w:val="000000" w:themeColor="text1"/>
          <w:lang w:val="en-GB"/>
        </w:rPr>
        <w:t>Figure 2: Leadership Visualisation in Italy</w:t>
      </w:r>
    </w:p>
    <w:p w:rsidR="00D9741A" w:rsidRPr="00D15B69" w:rsidRDefault="00B07AE0">
      <w:pPr>
        <w:jc w:val="center"/>
        <w:rPr>
          <w:color w:val="000000" w:themeColor="text1"/>
          <w:lang w:val="en-GB"/>
        </w:rPr>
      </w:pPr>
      <w:r w:rsidRPr="00D15B69">
        <w:rPr>
          <w:color w:val="000000" w:themeColor="text1"/>
          <w:lang w:val="en-GB"/>
        </w:rPr>
        <w:t xml:space="preserve">(Source: </w:t>
      </w:r>
      <w:r w:rsidRPr="00D15B69">
        <w:rPr>
          <w:color w:val="000000" w:themeColor="text1"/>
          <w:highlight w:val="white"/>
          <w:lang w:val="en-GB"/>
        </w:rPr>
        <w:t>Globeproject.com, 2020</w:t>
      </w:r>
      <w:r w:rsidRPr="00D15B69">
        <w:rPr>
          <w:color w:val="000000" w:themeColor="text1"/>
          <w:lang w:val="en-GB"/>
        </w:rPr>
        <w:t>)</w:t>
      </w:r>
    </w:p>
    <w:p w:rsidR="00984192" w:rsidRDefault="00B07AE0" w:rsidP="00984192">
      <w:pPr>
        <w:rPr>
          <w:color w:val="000000" w:themeColor="text1"/>
          <w:lang w:val="en-GB"/>
        </w:rPr>
      </w:pPr>
      <w:r w:rsidRPr="00D15B69">
        <w:rPr>
          <w:color w:val="000000" w:themeColor="text1"/>
          <w:lang w:val="en-GB"/>
        </w:rPr>
        <w:t xml:space="preserve">The main leadership styles common in Italy as per the image through the GLOBE Project are team-oriented, humane-oriented, participative, charismatic, autonomous, and self-protective leadership. The country score, range of success and average GLOBE score are presented in relation to all the leadership styles presented in the image. </w:t>
      </w:r>
      <w:bookmarkStart w:id="8" w:name="_Toc147921996"/>
      <w:bookmarkStart w:id="9" w:name="_Toc147975548"/>
    </w:p>
    <w:p w:rsidR="00984192" w:rsidRDefault="00984192" w:rsidP="00984192">
      <w:pPr>
        <w:rPr>
          <w:color w:val="000000" w:themeColor="text1"/>
          <w:lang w:val="en-GB"/>
        </w:rPr>
      </w:pPr>
    </w:p>
    <w:p w:rsidR="00D9741A" w:rsidRPr="00E122F8" w:rsidRDefault="00B07AE0" w:rsidP="00984192">
      <w:pPr>
        <w:rPr>
          <w:lang w:val="en-GB"/>
        </w:rPr>
      </w:pPr>
      <w:r w:rsidRPr="00E122F8">
        <w:rPr>
          <w:lang w:val="en-GB"/>
        </w:rPr>
        <w:t>Critical Discussion of cultural intelligence and sensitivity necessary for hotel personnel in the context of the business</w:t>
      </w:r>
      <w:bookmarkEnd w:id="8"/>
      <w:bookmarkEnd w:id="9"/>
    </w:p>
    <w:p w:rsidR="00D9741A" w:rsidRPr="00D15B69" w:rsidRDefault="00B07AE0">
      <w:pPr>
        <w:rPr>
          <w:color w:val="000000" w:themeColor="text1"/>
          <w:lang w:val="en-GB"/>
        </w:rPr>
      </w:pPr>
      <w:r w:rsidRPr="00D15B69">
        <w:rPr>
          <w:color w:val="000000" w:themeColor="text1"/>
          <w:lang w:val="en-GB"/>
        </w:rPr>
        <w:t xml:space="preserve">In the present marketplace, considering the hospitality businesses, cultural sensitivity and intelligence play an important role for the business to succeed in the foreign marketplace. It is an important attribute that must be possessed by the employees in hospitality businesses like Diversity Hotel &amp; Spa in London as it helps them to make an increment in the market reach. In addition, it also plays an important factor in the maximisation of the audience as well as their engagement by considering factors like effective collaboration (Hofstede </w:t>
      </w:r>
      <w:r w:rsidRPr="00D15B69">
        <w:rPr>
          <w:i/>
          <w:color w:val="000000" w:themeColor="text1"/>
          <w:lang w:val="en-GB"/>
        </w:rPr>
        <w:t>et al</w:t>
      </w:r>
      <w:r w:rsidRPr="00D15B69">
        <w:rPr>
          <w:color w:val="000000" w:themeColor="text1"/>
          <w:lang w:val="en-GB"/>
        </w:rPr>
        <w:t>., 2010). The members of the hotel teams can also make use of their life experiences to avoid the isolation of the individuals or groups and provide them with enhanced satisfaction and experience. However, the lack of cultural intelligence and sensitivity has the tendency to raise conflicts among the hotel personnel and the guests (Göl and Erkin, 2019). It is a major factor leading to cultural misunderstanding that can hamper the brand image of the business within the marketplace.</w:t>
      </w:r>
    </w:p>
    <w:p w:rsidR="00D9741A" w:rsidRPr="00271352" w:rsidRDefault="00B07AE0" w:rsidP="00D15B69">
      <w:pPr>
        <w:pStyle w:val="Heading2"/>
        <w:rPr>
          <w:b w:val="0"/>
          <w:lang w:val="en-GB"/>
        </w:rPr>
      </w:pPr>
      <w:bookmarkStart w:id="10" w:name="_Toc147921997"/>
      <w:bookmarkStart w:id="11" w:name="_Toc147975549"/>
      <w:r w:rsidRPr="00271352">
        <w:rPr>
          <w:b w:val="0"/>
          <w:lang w:val="en-GB"/>
        </w:rPr>
        <w:lastRenderedPageBreak/>
        <w:t>Recommendations for Diversity Hotel and Spa</w:t>
      </w:r>
      <w:bookmarkEnd w:id="10"/>
      <w:bookmarkEnd w:id="11"/>
    </w:p>
    <w:p w:rsidR="00D9741A" w:rsidRPr="00D15B69" w:rsidRDefault="00B07AE0">
      <w:pPr>
        <w:rPr>
          <w:color w:val="000000" w:themeColor="text1"/>
          <w:lang w:val="en-GB"/>
        </w:rPr>
      </w:pPr>
      <w:r w:rsidRPr="00D15B69">
        <w:rPr>
          <w:color w:val="000000" w:themeColor="text1"/>
          <w:lang w:val="en-GB"/>
        </w:rPr>
        <w:t>Given below are some of the major recommendations that can be undertaken by Diversity Hotel and Spa.</w:t>
      </w:r>
    </w:p>
    <w:p w:rsidR="00D9741A" w:rsidRPr="00D15B69" w:rsidRDefault="00B07AE0">
      <w:pPr>
        <w:numPr>
          <w:ilvl w:val="0"/>
          <w:numId w:val="1"/>
        </w:numPr>
        <w:rPr>
          <w:color w:val="000000" w:themeColor="text1"/>
          <w:lang w:val="en-GB"/>
        </w:rPr>
      </w:pPr>
      <w:r w:rsidRPr="00D15B69">
        <w:rPr>
          <w:color w:val="000000" w:themeColor="text1"/>
          <w:lang w:val="en-GB"/>
        </w:rPr>
        <w:t xml:space="preserve">A major factor which has to be taken by the business is to be culturally sensitive while working in the country. The organisation should ensure that it does not violate any kind of culture of Italy </w:t>
      </w:r>
      <w:r w:rsidRPr="00D15B69">
        <w:rPr>
          <w:color w:val="000000" w:themeColor="text1"/>
          <w:highlight w:val="white"/>
          <w:lang w:val="en-GB"/>
        </w:rPr>
        <w:t>(Indeed.com, 2022)</w:t>
      </w:r>
      <w:r w:rsidRPr="00D15B69">
        <w:rPr>
          <w:color w:val="000000" w:themeColor="text1"/>
          <w:lang w:val="en-GB"/>
        </w:rPr>
        <w:t>.</w:t>
      </w:r>
    </w:p>
    <w:p w:rsidR="00D9741A" w:rsidRPr="00D15B69" w:rsidRDefault="00B07AE0">
      <w:pPr>
        <w:numPr>
          <w:ilvl w:val="0"/>
          <w:numId w:val="1"/>
        </w:numPr>
        <w:rPr>
          <w:color w:val="000000" w:themeColor="text1"/>
          <w:lang w:val="en-GB"/>
        </w:rPr>
      </w:pPr>
      <w:r w:rsidRPr="00D15B69">
        <w:rPr>
          <w:color w:val="000000" w:themeColor="text1"/>
          <w:lang w:val="en-GB"/>
        </w:rPr>
        <w:t>Diversity Hotel and Spa should also work ethically and should not exploit the workforce.</w:t>
      </w:r>
    </w:p>
    <w:p w:rsidR="00D9741A" w:rsidRPr="00D15B69" w:rsidRDefault="00B07AE0">
      <w:pPr>
        <w:numPr>
          <w:ilvl w:val="0"/>
          <w:numId w:val="1"/>
        </w:numPr>
        <w:rPr>
          <w:color w:val="000000" w:themeColor="text1"/>
          <w:lang w:val="en-GB"/>
        </w:rPr>
      </w:pPr>
      <w:r w:rsidRPr="00D15B69">
        <w:rPr>
          <w:color w:val="000000" w:themeColor="text1"/>
          <w:lang w:val="en-GB"/>
        </w:rPr>
        <w:t xml:space="preserve">The business should also adopt democratic leadership showing team orientation, participative and charismatic </w:t>
      </w:r>
      <w:r w:rsidRPr="00D15B69">
        <w:rPr>
          <w:color w:val="000000" w:themeColor="text1"/>
          <w:highlight w:val="white"/>
          <w:lang w:val="en-GB"/>
        </w:rPr>
        <w:t>(Cherry, 2023)</w:t>
      </w:r>
      <w:r w:rsidRPr="00D15B69">
        <w:rPr>
          <w:color w:val="000000" w:themeColor="text1"/>
          <w:lang w:val="en-GB"/>
        </w:rPr>
        <w:t xml:space="preserve">. This will allow the company to successfully lead the group of workers in the country. </w:t>
      </w:r>
    </w:p>
    <w:p w:rsidR="00D9741A" w:rsidRPr="00271352" w:rsidRDefault="00B07AE0" w:rsidP="00D15B69">
      <w:pPr>
        <w:pStyle w:val="Heading1"/>
        <w:rPr>
          <w:b w:val="0"/>
          <w:lang w:val="en-GB"/>
        </w:rPr>
      </w:pPr>
      <w:bookmarkStart w:id="12" w:name="_Toc147921998"/>
      <w:bookmarkStart w:id="13" w:name="_Toc147975550"/>
      <w:r w:rsidRPr="00271352">
        <w:rPr>
          <w:b w:val="0"/>
          <w:lang w:val="en-GB"/>
        </w:rPr>
        <w:t>Conclusion</w:t>
      </w:r>
      <w:bookmarkEnd w:id="12"/>
      <w:bookmarkEnd w:id="13"/>
    </w:p>
    <w:p w:rsidR="00D9741A" w:rsidRPr="00D15B69" w:rsidRDefault="00B07AE0">
      <w:pPr>
        <w:rPr>
          <w:color w:val="000000" w:themeColor="text1"/>
          <w:lang w:val="en-GB"/>
        </w:rPr>
      </w:pPr>
      <w:r w:rsidRPr="00D15B69">
        <w:rPr>
          <w:color w:val="000000" w:themeColor="text1"/>
          <w:lang w:val="en-GB"/>
        </w:rPr>
        <w:t>The study has highlighted critical discussion on cultural competence in the nation of Italy. The business that has been focused on within the study is Diversity Hotels &amp; Spa in London which has been engaged in operations in Italy. It has outlined different cultures and customs that are followed by the individuals in Italy which must be considered by the hotel group to succeed in Italy. In addition, it has also highlighted the importance of the GLOBE Project which highlights the culture and leadership study for analysis in Italy.</w:t>
      </w:r>
      <w:r w:rsidRPr="00D15B69">
        <w:rPr>
          <w:color w:val="000000" w:themeColor="text1"/>
          <w:lang w:val="en-GB"/>
        </w:rPr>
        <w:br w:type="page"/>
      </w:r>
    </w:p>
    <w:p w:rsidR="00D9741A" w:rsidRPr="00E122F8" w:rsidRDefault="00B07AE0">
      <w:pPr>
        <w:pStyle w:val="Heading1"/>
        <w:rPr>
          <w:b w:val="0"/>
          <w:color w:val="000000" w:themeColor="text1"/>
          <w:lang w:val="en-GB"/>
        </w:rPr>
      </w:pPr>
      <w:bookmarkStart w:id="14" w:name="_Toc147921999"/>
      <w:bookmarkStart w:id="15" w:name="_Toc147975551"/>
      <w:r w:rsidRPr="00E122F8">
        <w:rPr>
          <w:b w:val="0"/>
          <w:color w:val="000000" w:themeColor="text1"/>
          <w:lang w:val="en-GB"/>
        </w:rPr>
        <w:lastRenderedPageBreak/>
        <w:t>References</w:t>
      </w:r>
      <w:bookmarkEnd w:id="14"/>
      <w:bookmarkEnd w:id="15"/>
    </w:p>
    <w:p w:rsidR="00D9741A" w:rsidRPr="00D15B69" w:rsidRDefault="00B07AE0">
      <w:pPr>
        <w:spacing w:after="240"/>
        <w:rPr>
          <w:color w:val="000000" w:themeColor="text1"/>
          <w:lang w:val="en-GB"/>
        </w:rPr>
      </w:pPr>
      <w:r w:rsidRPr="00D15B69">
        <w:rPr>
          <w:color w:val="000000" w:themeColor="text1"/>
          <w:lang w:val="en-GB"/>
        </w:rPr>
        <w:t xml:space="preserve">Abramson, N.R. and Moran, R., (2018) </w:t>
      </w:r>
      <w:r w:rsidRPr="00D15B69">
        <w:rPr>
          <w:i/>
          <w:iCs/>
          <w:color w:val="000000" w:themeColor="text1"/>
          <w:lang w:val="en-GB"/>
        </w:rPr>
        <w:t xml:space="preserve">Managing Cultural Differences: Global Leadership for the 21st Century. </w:t>
      </w:r>
      <w:r w:rsidRPr="00D15B69">
        <w:rPr>
          <w:color w:val="000000" w:themeColor="text1"/>
          <w:lang w:val="en-GB"/>
        </w:rPr>
        <w:t>10th Ed. Abingdon: Routledge.</w:t>
      </w:r>
    </w:p>
    <w:p w:rsidR="00D9741A" w:rsidRPr="00D15B69" w:rsidRDefault="00B07AE0">
      <w:pPr>
        <w:spacing w:after="240"/>
        <w:rPr>
          <w:color w:val="000000" w:themeColor="text1"/>
          <w:lang w:val="en-GB"/>
        </w:rPr>
      </w:pPr>
      <w:r w:rsidRPr="00D15B69">
        <w:rPr>
          <w:color w:val="000000" w:themeColor="text1"/>
          <w:lang w:val="en-GB"/>
        </w:rPr>
        <w:t xml:space="preserve">Cherry, K. (2023). </w:t>
      </w:r>
      <w:r w:rsidRPr="00D15B69">
        <w:rPr>
          <w:i/>
          <w:color w:val="000000" w:themeColor="text1"/>
          <w:lang w:val="en-GB"/>
        </w:rPr>
        <w:t>Is Democratic Leadership the Best Style of Leadership?</w:t>
      </w:r>
      <w:r w:rsidRPr="00D15B69">
        <w:rPr>
          <w:color w:val="000000" w:themeColor="text1"/>
          <w:lang w:val="en-GB"/>
        </w:rPr>
        <w:t xml:space="preserve"> [online] Verywell Mind. Available at: https://www.verywellmind.com/what-is-democratic-leadership-2795315 [Accessed 11 Oct. 2023].</w:t>
      </w:r>
    </w:p>
    <w:p w:rsidR="00D9741A" w:rsidRPr="00D15B69" w:rsidRDefault="00B07AE0">
      <w:pPr>
        <w:spacing w:after="240"/>
        <w:rPr>
          <w:color w:val="000000" w:themeColor="text1"/>
          <w:lang w:val="en-GB"/>
        </w:rPr>
      </w:pPr>
      <w:r w:rsidRPr="00D15B69">
        <w:rPr>
          <w:color w:val="000000" w:themeColor="text1"/>
          <w:lang w:val="en-GB"/>
        </w:rPr>
        <w:t xml:space="preserve">Christiansen, B., Branch, J.D. and Karmowska, J., (2020) </w:t>
      </w:r>
      <w:r w:rsidRPr="00D15B69">
        <w:rPr>
          <w:i/>
          <w:iCs/>
          <w:color w:val="000000" w:themeColor="text1"/>
          <w:lang w:val="en-GB"/>
        </w:rPr>
        <w:t>Cultural Factors and Performance in 21st Century Businesses</w:t>
      </w:r>
      <w:r w:rsidRPr="00D15B69">
        <w:rPr>
          <w:color w:val="000000" w:themeColor="text1"/>
          <w:lang w:val="en-GB"/>
        </w:rPr>
        <w:t>. Hershey : IGI Global.</w:t>
      </w:r>
    </w:p>
    <w:p w:rsidR="00D9741A" w:rsidRPr="00D15B69" w:rsidRDefault="00B07AE0">
      <w:pPr>
        <w:spacing w:before="240" w:after="240"/>
        <w:rPr>
          <w:color w:val="000000" w:themeColor="text1"/>
          <w:lang w:val="en-GB"/>
        </w:rPr>
      </w:pPr>
      <w:r w:rsidRPr="00D15B69">
        <w:rPr>
          <w:color w:val="000000" w:themeColor="text1"/>
          <w:lang w:val="en-GB"/>
        </w:rPr>
        <w:t>Dhillon, H.S., Sasidharan, S., Dhillon, G.K. and Manalikuzhiyil, B., (2022). “Dolce far niente” and mindfulness. MRIMS Journal of Health Sciences, 10(1), p.1.</w:t>
      </w:r>
    </w:p>
    <w:p w:rsidR="00D9741A" w:rsidRPr="00D15B69" w:rsidRDefault="00B07AE0">
      <w:pPr>
        <w:spacing w:before="240" w:after="240"/>
        <w:rPr>
          <w:color w:val="000000" w:themeColor="text1"/>
          <w:lang w:val="en-GB"/>
        </w:rPr>
      </w:pPr>
      <w:r w:rsidRPr="00D15B69">
        <w:rPr>
          <w:color w:val="000000" w:themeColor="text1"/>
          <w:lang w:val="en-GB"/>
        </w:rPr>
        <w:t xml:space="preserve">‌Evason, N., (2017). </w:t>
      </w:r>
      <w:r w:rsidRPr="00D15B69">
        <w:rPr>
          <w:i/>
          <w:color w:val="000000" w:themeColor="text1"/>
          <w:lang w:val="en-GB"/>
        </w:rPr>
        <w:t>Italian Culture - Etiquette</w:t>
      </w:r>
      <w:r w:rsidRPr="00D15B69">
        <w:rPr>
          <w:color w:val="000000" w:themeColor="text1"/>
          <w:lang w:val="en-GB"/>
        </w:rPr>
        <w:t>. [online] Cultural Atlas. Available at: https://culturalatlas.sbs.com.au/italian-culture/italian-culture-etiquette [Accessed 9 Oct. 2023].</w:t>
      </w:r>
    </w:p>
    <w:p w:rsidR="00D9741A" w:rsidRPr="00D15B69" w:rsidRDefault="00B07AE0">
      <w:pPr>
        <w:spacing w:after="240"/>
        <w:rPr>
          <w:color w:val="000000" w:themeColor="text1"/>
          <w:lang w:val="en-GB"/>
        </w:rPr>
      </w:pPr>
      <w:r w:rsidRPr="00D15B69">
        <w:rPr>
          <w:color w:val="000000" w:themeColor="text1"/>
          <w:lang w:val="en-GB"/>
        </w:rPr>
        <w:t xml:space="preserve">Globeproject.com. (2020). </w:t>
      </w:r>
      <w:r w:rsidRPr="00D15B69">
        <w:rPr>
          <w:i/>
          <w:color w:val="000000" w:themeColor="text1"/>
          <w:lang w:val="en-GB"/>
        </w:rPr>
        <w:t>GLOBE Project</w:t>
      </w:r>
      <w:r w:rsidRPr="00D15B69">
        <w:rPr>
          <w:color w:val="000000" w:themeColor="text1"/>
          <w:lang w:val="en-GB"/>
        </w:rPr>
        <w:t>. [online] Available at: https://globeproject.com/ [Accessed 9 Oct. 2023].</w:t>
      </w:r>
    </w:p>
    <w:p w:rsidR="00D9741A" w:rsidRPr="00D15B69" w:rsidRDefault="00B07AE0">
      <w:pPr>
        <w:spacing w:after="240"/>
        <w:rPr>
          <w:color w:val="000000" w:themeColor="text1"/>
          <w:lang w:val="en-GB"/>
        </w:rPr>
      </w:pPr>
      <w:r w:rsidRPr="00D15B69">
        <w:rPr>
          <w:color w:val="000000" w:themeColor="text1"/>
          <w:lang w:val="en-GB"/>
        </w:rPr>
        <w:t xml:space="preserve">Globeproject.com. (2020). </w:t>
      </w:r>
      <w:r w:rsidRPr="00D15B69">
        <w:rPr>
          <w:i/>
          <w:color w:val="000000" w:themeColor="text1"/>
          <w:lang w:val="en-GB"/>
        </w:rPr>
        <w:t>Results - Italy GLOBE Project</w:t>
      </w:r>
      <w:r w:rsidRPr="00D15B69">
        <w:rPr>
          <w:color w:val="000000" w:themeColor="text1"/>
          <w:lang w:val="en-GB"/>
        </w:rPr>
        <w:t>. [online] Available at: https://globeproject.com/results/countries/ITA?menu=list#country [Accessed 9 Oct. 2023].</w:t>
      </w:r>
    </w:p>
    <w:p w:rsidR="00D9741A" w:rsidRPr="00D15B69" w:rsidRDefault="00B07AE0">
      <w:pPr>
        <w:spacing w:after="240"/>
        <w:rPr>
          <w:color w:val="000000" w:themeColor="text1"/>
          <w:lang w:val="en-GB"/>
        </w:rPr>
      </w:pPr>
      <w:r w:rsidRPr="00D15B69">
        <w:rPr>
          <w:color w:val="000000" w:themeColor="text1"/>
          <w:lang w:val="en-GB"/>
        </w:rPr>
        <w:t xml:space="preserve">Göl, İ. and Erkin, Ö., (2019). </w:t>
      </w:r>
      <w:r w:rsidRPr="00D15B69">
        <w:rPr>
          <w:i/>
          <w:iCs/>
          <w:color w:val="000000" w:themeColor="text1"/>
          <w:lang w:val="en-GB"/>
        </w:rPr>
        <w:t>Association between cultural intelligence and cultural sensitivity in nursing students: A cross-sectional descriptive study.</w:t>
      </w:r>
      <w:r w:rsidRPr="00D15B69">
        <w:rPr>
          <w:color w:val="000000" w:themeColor="text1"/>
          <w:lang w:val="en-GB"/>
        </w:rPr>
        <w:t xml:space="preserve"> Collegian, 26(4), pp.485-491.</w:t>
      </w:r>
    </w:p>
    <w:p w:rsidR="00D9741A" w:rsidRPr="00D15B69" w:rsidRDefault="00B07AE0">
      <w:pPr>
        <w:spacing w:after="240"/>
        <w:rPr>
          <w:color w:val="000000" w:themeColor="text1"/>
          <w:lang w:val="en-GB"/>
        </w:rPr>
      </w:pPr>
      <w:r w:rsidRPr="00D15B69">
        <w:rPr>
          <w:color w:val="000000" w:themeColor="text1"/>
          <w:lang w:val="en-GB"/>
        </w:rPr>
        <w:t xml:space="preserve">Hampden-Turner, C. and Trompenaars, F. (2020) </w:t>
      </w:r>
      <w:r w:rsidRPr="00D15B69">
        <w:rPr>
          <w:i/>
          <w:iCs/>
          <w:color w:val="000000" w:themeColor="text1"/>
          <w:lang w:val="en-GB"/>
        </w:rPr>
        <w:t>Riding the Waves of Culture</w:t>
      </w:r>
      <w:r w:rsidRPr="00D15B69">
        <w:rPr>
          <w:color w:val="000000" w:themeColor="text1"/>
          <w:lang w:val="en-GB"/>
        </w:rPr>
        <w:t>. 4th Ed. London: John Murray Press.</w:t>
      </w:r>
    </w:p>
    <w:p w:rsidR="00D9741A" w:rsidRPr="00D15B69" w:rsidRDefault="00B07AE0">
      <w:pPr>
        <w:spacing w:after="240"/>
        <w:rPr>
          <w:color w:val="000000" w:themeColor="text1"/>
          <w:lang w:val="en-GB"/>
        </w:rPr>
      </w:pPr>
      <w:r w:rsidRPr="00D15B69">
        <w:rPr>
          <w:color w:val="000000" w:themeColor="text1"/>
          <w:lang w:val="en-GB"/>
        </w:rPr>
        <w:t xml:space="preserve">Hofstede, G., Hofstede, G.J. and Minkov, M. (2010) </w:t>
      </w:r>
      <w:r w:rsidRPr="00D15B69">
        <w:rPr>
          <w:i/>
          <w:iCs/>
          <w:color w:val="000000" w:themeColor="text1"/>
          <w:lang w:val="en-GB"/>
        </w:rPr>
        <w:t>Cultures and organizations: software of the mind.</w:t>
      </w:r>
      <w:r w:rsidRPr="00D15B69">
        <w:rPr>
          <w:color w:val="000000" w:themeColor="text1"/>
          <w:lang w:val="en-GB"/>
        </w:rPr>
        <w:t xml:space="preserve"> 3rd Ed. New York: McGraw-Hill.</w:t>
      </w:r>
    </w:p>
    <w:p w:rsidR="00D9741A" w:rsidRPr="00D15B69" w:rsidRDefault="00B07AE0" w:rsidP="00D15B69">
      <w:pPr>
        <w:spacing w:after="240"/>
        <w:rPr>
          <w:color w:val="000000" w:themeColor="text1"/>
          <w:lang w:val="en-GB"/>
        </w:rPr>
      </w:pPr>
      <w:r w:rsidRPr="00D15B69">
        <w:rPr>
          <w:color w:val="000000" w:themeColor="text1"/>
          <w:lang w:val="en-GB"/>
        </w:rPr>
        <w:t xml:space="preserve">Indeed.com. (2022). </w:t>
      </w:r>
      <w:r w:rsidRPr="00D15B69">
        <w:rPr>
          <w:i/>
          <w:color w:val="000000" w:themeColor="text1"/>
          <w:lang w:val="en-GB"/>
        </w:rPr>
        <w:t>Importance of Cultural Sensitivity in Today’s Workplace | Indeed.com</w:t>
      </w:r>
      <w:r w:rsidRPr="00D15B69">
        <w:rPr>
          <w:color w:val="000000" w:themeColor="text1"/>
          <w:lang w:val="en-GB"/>
        </w:rPr>
        <w:t>. [online] Available at: https://www.indeed.com/career-advice/career-development/importance-of-cultural-sensitivity [Accessed 11 Oct. 2023]</w:t>
      </w:r>
    </w:p>
    <w:p w:rsidR="00D9741A" w:rsidRPr="00D15B69" w:rsidRDefault="00D9741A">
      <w:pPr>
        <w:spacing w:after="240"/>
        <w:rPr>
          <w:color w:val="000000" w:themeColor="text1"/>
          <w:lang w:val="en-GB"/>
        </w:rPr>
      </w:pPr>
    </w:p>
    <w:sectPr w:rsidR="00D9741A" w:rsidRPr="00D15B69" w:rsidSect="00D33D69">
      <w:footerReference w:type="default" r:id="rId11"/>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678F" w:rsidRDefault="00EE678F">
      <w:pPr>
        <w:spacing w:line="240" w:lineRule="auto"/>
      </w:pPr>
      <w:r>
        <w:separator/>
      </w:r>
    </w:p>
  </w:endnote>
  <w:endnote w:type="continuationSeparator" w:id="1">
    <w:p w:rsidR="00EE678F" w:rsidRDefault="00EE678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rinda">
    <w:panose1 w:val="00000400000000000000"/>
    <w:charset w:val="01"/>
    <w:family w:val="roman"/>
    <w:notTrueType/>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9741A" w:rsidRDefault="00F83705">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B07AE0">
      <w:rPr>
        <w:color w:val="000000"/>
      </w:rPr>
      <w:instrText>PAGE</w:instrText>
    </w:r>
    <w:r>
      <w:rPr>
        <w:color w:val="000000"/>
      </w:rPr>
      <w:fldChar w:fldCharType="separate"/>
    </w:r>
    <w:r w:rsidR="00E122F8">
      <w:rPr>
        <w:noProof/>
        <w:color w:val="000000"/>
      </w:rPr>
      <w:t>4</w:t>
    </w:r>
    <w:r>
      <w:rPr>
        <w:color w:val="000000"/>
      </w:rPr>
      <w:fldChar w:fldCharType="end"/>
    </w:r>
  </w:p>
  <w:p w:rsidR="00D9741A" w:rsidRDefault="00D9741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678F" w:rsidRDefault="00EE678F">
      <w:pPr>
        <w:spacing w:line="240" w:lineRule="auto"/>
      </w:pPr>
      <w:r>
        <w:separator/>
      </w:r>
    </w:p>
  </w:footnote>
  <w:footnote w:type="continuationSeparator" w:id="1">
    <w:p w:rsidR="00EE678F" w:rsidRDefault="00EE678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AC690E"/>
    <w:multiLevelType w:val="multilevel"/>
    <w:tmpl w:val="30EA04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9741A"/>
    <w:rsid w:val="00271352"/>
    <w:rsid w:val="00497881"/>
    <w:rsid w:val="005E7C0F"/>
    <w:rsid w:val="00752888"/>
    <w:rsid w:val="007C7F24"/>
    <w:rsid w:val="008620E7"/>
    <w:rsid w:val="008B7635"/>
    <w:rsid w:val="00984192"/>
    <w:rsid w:val="00B07AE0"/>
    <w:rsid w:val="00D15B69"/>
    <w:rsid w:val="00D33D69"/>
    <w:rsid w:val="00D661DE"/>
    <w:rsid w:val="00D9741A"/>
    <w:rsid w:val="00E122F8"/>
    <w:rsid w:val="00E62A23"/>
    <w:rsid w:val="00EE678F"/>
    <w:rsid w:val="00F146A3"/>
    <w:rsid w:val="00F8370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D33D69"/>
  </w:style>
  <w:style w:type="paragraph" w:styleId="Heading1">
    <w:name w:val="heading 1"/>
    <w:basedOn w:val="Normal"/>
    <w:next w:val="Normal"/>
    <w:rsid w:val="00D33D69"/>
    <w:pPr>
      <w:keepNext/>
      <w:keepLines/>
      <w:outlineLvl w:val="0"/>
    </w:pPr>
    <w:rPr>
      <w:b/>
      <w:sz w:val="32"/>
      <w:szCs w:val="32"/>
    </w:rPr>
  </w:style>
  <w:style w:type="paragraph" w:styleId="Heading2">
    <w:name w:val="heading 2"/>
    <w:basedOn w:val="Normal"/>
    <w:next w:val="Normal"/>
    <w:rsid w:val="00D33D69"/>
    <w:pPr>
      <w:keepNext/>
      <w:keepLines/>
      <w:outlineLvl w:val="1"/>
    </w:pPr>
    <w:rPr>
      <w:b/>
      <w:sz w:val="28"/>
      <w:szCs w:val="28"/>
    </w:rPr>
  </w:style>
  <w:style w:type="paragraph" w:styleId="Heading3">
    <w:name w:val="heading 3"/>
    <w:basedOn w:val="Normal"/>
    <w:next w:val="Normal"/>
    <w:autoRedefine/>
    <w:rsid w:val="006126A5"/>
    <w:pPr>
      <w:keepNext/>
      <w:keepLines/>
      <w:spacing w:before="320" w:after="80"/>
      <w:outlineLvl w:val="2"/>
    </w:pPr>
    <w:rPr>
      <w:b/>
      <w:szCs w:val="28"/>
    </w:rPr>
  </w:style>
  <w:style w:type="paragraph" w:styleId="Heading4">
    <w:name w:val="heading 4"/>
    <w:basedOn w:val="Normal"/>
    <w:next w:val="Normal"/>
    <w:rsid w:val="00D33D69"/>
    <w:pPr>
      <w:keepNext/>
      <w:keepLines/>
      <w:spacing w:before="280" w:after="80"/>
      <w:outlineLvl w:val="3"/>
    </w:pPr>
    <w:rPr>
      <w:color w:val="666666"/>
    </w:rPr>
  </w:style>
  <w:style w:type="paragraph" w:styleId="Heading5">
    <w:name w:val="heading 5"/>
    <w:basedOn w:val="Normal"/>
    <w:next w:val="Normal"/>
    <w:rsid w:val="00D33D69"/>
    <w:pPr>
      <w:keepNext/>
      <w:keepLines/>
      <w:spacing w:before="240" w:after="80"/>
      <w:outlineLvl w:val="4"/>
    </w:pPr>
    <w:rPr>
      <w:color w:val="666666"/>
      <w:sz w:val="22"/>
      <w:szCs w:val="22"/>
    </w:rPr>
  </w:style>
  <w:style w:type="paragraph" w:styleId="Heading6">
    <w:name w:val="heading 6"/>
    <w:basedOn w:val="Normal"/>
    <w:next w:val="Normal"/>
    <w:rsid w:val="00D33D6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33D69"/>
    <w:pPr>
      <w:keepNext/>
      <w:keepLines/>
      <w:spacing w:after="60"/>
    </w:pPr>
    <w:rPr>
      <w:sz w:val="52"/>
      <w:szCs w:val="52"/>
    </w:rPr>
  </w:style>
  <w:style w:type="paragraph" w:styleId="Subtitle">
    <w:name w:val="Subtitle"/>
    <w:basedOn w:val="Normal"/>
    <w:next w:val="Normal"/>
    <w:rsid w:val="00D33D69"/>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E2C74"/>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CE2C74"/>
    <w:pPr>
      <w:spacing w:before="360" w:after="360"/>
      <w:jc w:val="left"/>
    </w:pPr>
    <w:rPr>
      <w:rFonts w:asciiTheme="minorHAnsi" w:hAnsiTheme="minorHAnsi"/>
      <w:b/>
      <w:bCs/>
      <w:caps/>
      <w:sz w:val="22"/>
      <w:szCs w:val="26"/>
      <w:u w:val="single"/>
    </w:rPr>
  </w:style>
  <w:style w:type="paragraph" w:styleId="TOC2">
    <w:name w:val="toc 2"/>
    <w:basedOn w:val="Normal"/>
    <w:next w:val="Normal"/>
    <w:autoRedefine/>
    <w:uiPriority w:val="39"/>
    <w:unhideWhenUsed/>
    <w:rsid w:val="00CE2C74"/>
    <w:pPr>
      <w:jc w:val="left"/>
    </w:pPr>
    <w:rPr>
      <w:rFonts w:asciiTheme="minorHAnsi" w:hAnsiTheme="minorHAnsi"/>
      <w:b/>
      <w:bCs/>
      <w:smallCaps/>
      <w:sz w:val="22"/>
      <w:szCs w:val="26"/>
    </w:rPr>
  </w:style>
  <w:style w:type="character" w:styleId="Hyperlink">
    <w:name w:val="Hyperlink"/>
    <w:basedOn w:val="DefaultParagraphFont"/>
    <w:uiPriority w:val="99"/>
    <w:unhideWhenUsed/>
    <w:rsid w:val="00CE2C74"/>
    <w:rPr>
      <w:color w:val="0000FF" w:themeColor="hyperlink"/>
      <w:u w:val="single"/>
    </w:rPr>
  </w:style>
  <w:style w:type="paragraph" w:styleId="Header">
    <w:name w:val="header"/>
    <w:basedOn w:val="Normal"/>
    <w:link w:val="HeaderChar"/>
    <w:uiPriority w:val="99"/>
    <w:unhideWhenUsed/>
    <w:rsid w:val="00C21E21"/>
    <w:pPr>
      <w:tabs>
        <w:tab w:val="center" w:pos="4680"/>
        <w:tab w:val="right" w:pos="9360"/>
      </w:tabs>
      <w:spacing w:line="240" w:lineRule="auto"/>
    </w:pPr>
  </w:style>
  <w:style w:type="character" w:customStyle="1" w:styleId="HeaderChar">
    <w:name w:val="Header Char"/>
    <w:basedOn w:val="DefaultParagraphFont"/>
    <w:link w:val="Header"/>
    <w:uiPriority w:val="99"/>
    <w:rsid w:val="00C21E21"/>
  </w:style>
  <w:style w:type="paragraph" w:styleId="Footer">
    <w:name w:val="footer"/>
    <w:basedOn w:val="Normal"/>
    <w:link w:val="FooterChar"/>
    <w:uiPriority w:val="99"/>
    <w:unhideWhenUsed/>
    <w:rsid w:val="00C21E21"/>
    <w:pPr>
      <w:tabs>
        <w:tab w:val="center" w:pos="4680"/>
        <w:tab w:val="right" w:pos="9360"/>
      </w:tabs>
      <w:spacing w:line="240" w:lineRule="auto"/>
    </w:pPr>
  </w:style>
  <w:style w:type="character" w:customStyle="1" w:styleId="FooterChar">
    <w:name w:val="Footer Char"/>
    <w:basedOn w:val="DefaultParagraphFont"/>
    <w:link w:val="Footer"/>
    <w:uiPriority w:val="99"/>
    <w:rsid w:val="00C21E21"/>
  </w:style>
  <w:style w:type="paragraph" w:styleId="BalloonText">
    <w:name w:val="Balloon Text"/>
    <w:basedOn w:val="Normal"/>
    <w:link w:val="BalloonTextChar"/>
    <w:uiPriority w:val="99"/>
    <w:semiHidden/>
    <w:unhideWhenUsed/>
    <w:rsid w:val="006126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6A5"/>
    <w:rPr>
      <w:rFonts w:ascii="Tahoma" w:hAnsi="Tahoma" w:cs="Tahoma"/>
      <w:sz w:val="16"/>
      <w:szCs w:val="16"/>
    </w:rPr>
  </w:style>
  <w:style w:type="paragraph" w:styleId="TOC3">
    <w:name w:val="toc 3"/>
    <w:basedOn w:val="Normal"/>
    <w:next w:val="Normal"/>
    <w:autoRedefine/>
    <w:uiPriority w:val="39"/>
    <w:unhideWhenUsed/>
    <w:rsid w:val="006126A5"/>
    <w:pPr>
      <w:jc w:val="left"/>
    </w:pPr>
    <w:rPr>
      <w:rFonts w:asciiTheme="minorHAnsi" w:hAnsiTheme="minorHAnsi"/>
      <w:smallCaps/>
      <w:sz w:val="22"/>
      <w:szCs w:val="26"/>
    </w:rPr>
  </w:style>
  <w:style w:type="paragraph" w:styleId="TOC4">
    <w:name w:val="toc 4"/>
    <w:basedOn w:val="Normal"/>
    <w:next w:val="Normal"/>
    <w:autoRedefine/>
    <w:uiPriority w:val="39"/>
    <w:semiHidden/>
    <w:unhideWhenUsed/>
    <w:rsid w:val="00D15B69"/>
    <w:pPr>
      <w:jc w:val="left"/>
    </w:pPr>
    <w:rPr>
      <w:rFonts w:asciiTheme="minorHAnsi" w:hAnsiTheme="minorHAnsi"/>
      <w:sz w:val="22"/>
      <w:szCs w:val="26"/>
    </w:rPr>
  </w:style>
  <w:style w:type="paragraph" w:styleId="TOC5">
    <w:name w:val="toc 5"/>
    <w:basedOn w:val="Normal"/>
    <w:next w:val="Normal"/>
    <w:autoRedefine/>
    <w:uiPriority w:val="39"/>
    <w:semiHidden/>
    <w:unhideWhenUsed/>
    <w:rsid w:val="00D15B69"/>
    <w:pPr>
      <w:jc w:val="left"/>
    </w:pPr>
    <w:rPr>
      <w:rFonts w:asciiTheme="minorHAnsi" w:hAnsiTheme="minorHAnsi"/>
      <w:sz w:val="22"/>
      <w:szCs w:val="26"/>
    </w:rPr>
  </w:style>
  <w:style w:type="paragraph" w:styleId="TOC6">
    <w:name w:val="toc 6"/>
    <w:basedOn w:val="Normal"/>
    <w:next w:val="Normal"/>
    <w:autoRedefine/>
    <w:uiPriority w:val="39"/>
    <w:semiHidden/>
    <w:unhideWhenUsed/>
    <w:rsid w:val="00D15B69"/>
    <w:pPr>
      <w:jc w:val="left"/>
    </w:pPr>
    <w:rPr>
      <w:rFonts w:asciiTheme="minorHAnsi" w:hAnsiTheme="minorHAnsi"/>
      <w:sz w:val="22"/>
      <w:szCs w:val="26"/>
    </w:rPr>
  </w:style>
  <w:style w:type="paragraph" w:styleId="TOC7">
    <w:name w:val="toc 7"/>
    <w:basedOn w:val="Normal"/>
    <w:next w:val="Normal"/>
    <w:autoRedefine/>
    <w:uiPriority w:val="39"/>
    <w:semiHidden/>
    <w:unhideWhenUsed/>
    <w:rsid w:val="00D15B69"/>
    <w:pPr>
      <w:jc w:val="left"/>
    </w:pPr>
    <w:rPr>
      <w:rFonts w:asciiTheme="minorHAnsi" w:hAnsiTheme="minorHAnsi"/>
      <w:sz w:val="22"/>
      <w:szCs w:val="26"/>
    </w:rPr>
  </w:style>
  <w:style w:type="paragraph" w:styleId="TOC8">
    <w:name w:val="toc 8"/>
    <w:basedOn w:val="Normal"/>
    <w:next w:val="Normal"/>
    <w:autoRedefine/>
    <w:uiPriority w:val="39"/>
    <w:semiHidden/>
    <w:unhideWhenUsed/>
    <w:rsid w:val="00D15B69"/>
    <w:pPr>
      <w:jc w:val="left"/>
    </w:pPr>
    <w:rPr>
      <w:rFonts w:asciiTheme="minorHAnsi" w:hAnsiTheme="minorHAnsi"/>
      <w:sz w:val="22"/>
      <w:szCs w:val="26"/>
    </w:rPr>
  </w:style>
  <w:style w:type="paragraph" w:styleId="TOC9">
    <w:name w:val="toc 9"/>
    <w:basedOn w:val="Normal"/>
    <w:next w:val="Normal"/>
    <w:autoRedefine/>
    <w:uiPriority w:val="39"/>
    <w:semiHidden/>
    <w:unhideWhenUsed/>
    <w:rsid w:val="00D15B69"/>
    <w:pPr>
      <w:jc w:val="left"/>
    </w:pPr>
    <w:rPr>
      <w:rFonts w:asciiTheme="minorHAnsi" w:hAnsiTheme="minorHAnsi"/>
      <w:sz w:val="22"/>
      <w:szCs w:val="2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maS0CSwWGb0Z9hQVyIYLf83K/g==">CgMxLjAyCGguZ2pkZ3hzMgloLjM1bmt1bjIyCWguMzBqMHpsbDIJaC4xa3N2NHV2MgloLjQ0c2luaW8yCWguMWZvYjl0ZTIJaC4yanhzeHFoMghoLnozMzd5YTIJaC4zajJxcW0zMgloLjN6bnlzaDc4AHIhMVBDVkM4Tk9feUZpTDVsLWZ6bE1LTGhaLXNDa29qb1Vn</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4274730-932D-5749-99BE-1CE96EB58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1519</Words>
  <Characters>8659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Mamun</cp:lastModifiedBy>
  <cp:revision>5</cp:revision>
  <dcterms:created xsi:type="dcterms:W3CDTF">2023-10-22T23:15:00Z</dcterms:created>
  <dcterms:modified xsi:type="dcterms:W3CDTF">2023-11-09T23:31:00Z</dcterms:modified>
</cp:coreProperties>
</file>