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Pr="00567BA1" w:rsidR="001F6BA1" w:rsidP="002D3256" w:rsidRDefault="001F6BA1" w14:paraId="2CB9FF50" w14:textId="77777777">
      <w:pPr>
        <w:jc w:val="center"/>
        <w:rPr>
          <w:rFonts w:cs="Arial"/>
          <w:noProof/>
          <w:sz w:val="32"/>
          <w:szCs w:val="32"/>
        </w:rPr>
      </w:pPr>
    </w:p>
    <w:p w:rsidRPr="00567BA1" w:rsidR="001F6BA1" w:rsidP="002D3256" w:rsidRDefault="001F6BA1" w14:paraId="4FBC5332" w14:textId="38F5EC8E">
      <w:pPr>
        <w:jc w:val="center"/>
        <w:rPr>
          <w:rFonts w:cs="Arial"/>
          <w:noProof/>
          <w:sz w:val="32"/>
          <w:szCs w:val="32"/>
        </w:rPr>
      </w:pPr>
      <w:r w:rsidRPr="5CDF8283" w:rsidR="001F6BA1">
        <w:rPr>
          <w:rFonts w:cs="Arial"/>
          <w:noProof/>
          <w:sz w:val="32"/>
          <w:szCs w:val="32"/>
        </w:rPr>
        <w:t xml:space="preserve"> Analyse the impacts of socio-economic force on employees’ performance management and monitoring in different work modes: Hospitality HR’s perspective</w:t>
      </w:r>
    </w:p>
    <w:p w:rsidRPr="00567BA1" w:rsidR="001F6BA1" w:rsidP="002D3256" w:rsidRDefault="001F6BA1" w14:paraId="511A9D8D" w14:textId="77777777">
      <w:pPr>
        <w:jc w:val="center"/>
        <w:rPr>
          <w:rFonts w:cs="Arial"/>
          <w:noProof/>
          <w:sz w:val="32"/>
          <w:szCs w:val="32"/>
        </w:rPr>
      </w:pPr>
    </w:p>
    <w:p w:rsidR="244FC82F" w:rsidP="244FC82F" w:rsidRDefault="244FC82F" w14:paraId="5238BAB2" w14:textId="7BF8466F">
      <w:pPr>
        <w:pStyle w:val="Normal"/>
        <w:jc w:val="center"/>
        <w:rPr>
          <w:rFonts w:cs="Arial"/>
          <w:noProof/>
          <w:sz w:val="32"/>
          <w:szCs w:val="32"/>
        </w:rPr>
      </w:pPr>
    </w:p>
    <w:p w:rsidR="244FC82F" w:rsidP="244FC82F" w:rsidRDefault="244FC82F" w14:paraId="058C02EB" w14:textId="0942CC92">
      <w:pPr>
        <w:pStyle w:val="Normal"/>
        <w:jc w:val="center"/>
        <w:rPr>
          <w:rFonts w:cs="Arial"/>
          <w:noProof/>
          <w:sz w:val="32"/>
          <w:szCs w:val="32"/>
        </w:rPr>
      </w:pPr>
    </w:p>
    <w:p w:rsidR="244FC82F" w:rsidP="244FC82F" w:rsidRDefault="244FC82F" w14:paraId="6ACAE799" w14:textId="1D149DC1">
      <w:pPr>
        <w:pStyle w:val="Normal"/>
        <w:jc w:val="center"/>
        <w:rPr>
          <w:rFonts w:cs="Arial"/>
          <w:noProof/>
          <w:sz w:val="32"/>
          <w:szCs w:val="32"/>
        </w:rPr>
      </w:pPr>
    </w:p>
    <w:p w:rsidR="244FC82F" w:rsidP="244FC82F" w:rsidRDefault="244FC82F" w14:paraId="6D18C04D" w14:textId="7620EB89">
      <w:pPr>
        <w:pStyle w:val="Normal"/>
        <w:jc w:val="center"/>
        <w:rPr>
          <w:rFonts w:cs="Arial"/>
          <w:noProof/>
          <w:sz w:val="32"/>
          <w:szCs w:val="32"/>
        </w:rPr>
      </w:pPr>
    </w:p>
    <w:p w:rsidR="244FC82F" w:rsidP="244FC82F" w:rsidRDefault="244FC82F" w14:paraId="79DFE0D4" w14:textId="45A6BF0F">
      <w:pPr>
        <w:pStyle w:val="Normal"/>
        <w:jc w:val="center"/>
        <w:rPr>
          <w:rFonts w:cs="Arial"/>
          <w:noProof/>
          <w:sz w:val="32"/>
          <w:szCs w:val="32"/>
        </w:rPr>
      </w:pPr>
    </w:p>
    <w:p w:rsidRPr="00567BA1" w:rsidR="001F6BA1" w:rsidP="244FC82F" w:rsidRDefault="001F6BA1" w14:paraId="3BD875B4" w14:textId="76846B70">
      <w:pPr>
        <w:jc w:val="left"/>
        <w:rPr>
          <w:rFonts w:cs="Arial"/>
          <w:noProof/>
          <w:sz w:val="32"/>
          <w:szCs w:val="32"/>
        </w:rPr>
      </w:pPr>
      <w:r w:rsidRPr="244FC82F" w:rsidR="001F6BA1">
        <w:rPr>
          <w:rFonts w:cs="Arial"/>
          <w:noProof/>
          <w:sz w:val="32"/>
          <w:szCs w:val="32"/>
        </w:rPr>
        <w:t>Module title: Personnel Resourcing and Development</w:t>
      </w:r>
    </w:p>
    <w:p w:rsidRPr="00567BA1" w:rsidR="001F6BA1" w:rsidP="244FC82F" w:rsidRDefault="001F6BA1" w14:paraId="7A285739" w14:textId="77777777">
      <w:pPr>
        <w:jc w:val="left"/>
        <w:rPr>
          <w:rFonts w:cs="Arial"/>
          <w:noProof/>
          <w:sz w:val="32"/>
          <w:szCs w:val="32"/>
        </w:rPr>
      </w:pPr>
      <w:r w:rsidRPr="244FC82F" w:rsidR="001F6BA1">
        <w:rPr>
          <w:rFonts w:cs="Arial"/>
          <w:noProof/>
          <w:sz w:val="32"/>
          <w:szCs w:val="32"/>
        </w:rPr>
        <w:t>Module code: BMIH5005</w:t>
      </w:r>
    </w:p>
    <w:p w:rsidRPr="00567BA1" w:rsidR="001F6BA1" w:rsidP="244FC82F" w:rsidRDefault="001F6BA1" w14:paraId="3FB3C9FA" w14:textId="270A9F90">
      <w:pPr>
        <w:pStyle w:val="Normal"/>
        <w:jc w:val="left"/>
        <w:rPr>
          <w:rFonts w:cs="Arial"/>
          <w:noProof/>
          <w:sz w:val="32"/>
          <w:szCs w:val="32"/>
        </w:rPr>
      </w:pPr>
      <w:r w:rsidRPr="244FC82F" w:rsidR="001F6BA1">
        <w:rPr>
          <w:rFonts w:cs="Arial"/>
          <w:noProof/>
          <w:sz w:val="32"/>
          <w:szCs w:val="32"/>
        </w:rPr>
        <w:t>Lecturer: Helen Lee</w:t>
      </w:r>
    </w:p>
    <w:p w:rsidRPr="00567BA1" w:rsidR="001F6BA1" w:rsidP="244FC82F" w:rsidRDefault="001F6BA1" w14:paraId="6F5840AD" w14:textId="76CC76B5">
      <w:pPr>
        <w:jc w:val="left"/>
        <w:rPr>
          <w:rFonts w:cs="Arial"/>
          <w:noProof/>
          <w:sz w:val="32"/>
          <w:szCs w:val="32"/>
        </w:rPr>
      </w:pPr>
      <w:r w:rsidRPr="244FC82F" w:rsidR="001F6BA1">
        <w:rPr>
          <w:rFonts w:cs="Arial"/>
          <w:noProof/>
          <w:sz w:val="32"/>
          <w:szCs w:val="32"/>
        </w:rPr>
        <w:t>Student’s name:</w:t>
      </w:r>
      <w:r w:rsidRPr="244FC82F" w:rsidR="7EB07F33">
        <w:rPr>
          <w:rFonts w:cs="Arial"/>
          <w:noProof/>
          <w:sz w:val="32"/>
          <w:szCs w:val="32"/>
        </w:rPr>
        <w:t xml:space="preserve"> Madalina Mereuta</w:t>
      </w:r>
    </w:p>
    <w:p w:rsidRPr="00567BA1" w:rsidR="001F6BA1" w:rsidP="244FC82F" w:rsidRDefault="001F6BA1" w14:paraId="27B62A48" w14:textId="69777B20">
      <w:pPr>
        <w:jc w:val="left"/>
        <w:rPr>
          <w:rFonts w:cs="Arial"/>
          <w:noProof/>
          <w:sz w:val="32"/>
          <w:szCs w:val="32"/>
        </w:rPr>
      </w:pPr>
      <w:r w:rsidRPr="244FC82F" w:rsidR="001F6BA1">
        <w:rPr>
          <w:rFonts w:cs="Arial"/>
          <w:noProof/>
          <w:sz w:val="32"/>
          <w:szCs w:val="32"/>
        </w:rPr>
        <w:t>Student ID:</w:t>
      </w:r>
      <w:r w:rsidRPr="244FC82F" w:rsidR="21998DF2">
        <w:rPr>
          <w:rFonts w:cs="Arial"/>
          <w:noProof/>
          <w:sz w:val="32"/>
          <w:szCs w:val="32"/>
        </w:rPr>
        <w:t xml:space="preserve"> 2229234</w:t>
      </w:r>
    </w:p>
    <w:p w:rsidR="21998DF2" w:rsidP="244FC82F" w:rsidRDefault="21998DF2" w14:paraId="4DDDC012" w14:textId="59CDAF51">
      <w:pPr>
        <w:pStyle w:val="Normal"/>
        <w:jc w:val="left"/>
        <w:rPr>
          <w:rFonts w:cs="Arial"/>
          <w:noProof/>
          <w:sz w:val="32"/>
          <w:szCs w:val="32"/>
        </w:rPr>
      </w:pPr>
      <w:r w:rsidRPr="244FC82F" w:rsidR="21998DF2">
        <w:rPr>
          <w:rFonts w:cs="Arial"/>
          <w:noProof/>
          <w:sz w:val="32"/>
          <w:szCs w:val="32"/>
        </w:rPr>
        <w:t>Word Count:</w:t>
      </w:r>
      <w:r w:rsidRPr="244FC82F" w:rsidR="463D0BF9">
        <w:rPr>
          <w:rFonts w:cs="Arial"/>
          <w:noProof/>
          <w:sz w:val="32"/>
          <w:szCs w:val="32"/>
        </w:rPr>
        <w:t>18</w:t>
      </w:r>
      <w:r w:rsidRPr="244FC82F" w:rsidR="696A02B4">
        <w:rPr>
          <w:rFonts w:cs="Arial"/>
          <w:noProof/>
          <w:sz w:val="32"/>
          <w:szCs w:val="32"/>
        </w:rPr>
        <w:t>59</w:t>
      </w:r>
    </w:p>
    <w:p w:rsidRPr="00567BA1" w:rsidR="001909AD" w:rsidP="002D3256" w:rsidRDefault="001909AD" w14:paraId="3B01FD6A" w14:textId="56638DE5">
      <w:pPr>
        <w:jc w:val="center"/>
        <w:rPr>
          <w:rFonts w:cs="Arial"/>
          <w:noProof/>
        </w:rPr>
      </w:pPr>
      <w:r w:rsidRPr="00567BA1">
        <w:rPr>
          <w:rFonts w:cs="Arial"/>
          <w:noProof/>
        </w:rPr>
        <w:br w:type="page"/>
      </w:r>
    </w:p>
    <w:sdt>
      <w:sdtPr>
        <w:id w:val="1233207370"/>
        <w:docPartObj>
          <w:docPartGallery w:val="Table of Contents"/>
          <w:docPartUnique/>
        </w:docPartObj>
        <w:rPr>
          <w:rFonts w:ascii="Arial" w:hAnsi="Arial" w:eastAsia="Calibri" w:cs="Arial" w:eastAsiaTheme="minorAscii"/>
          <w:noProof/>
          <w:color w:val="auto"/>
          <w:sz w:val="24"/>
          <w:szCs w:val="24"/>
          <w:lang w:val="en-GB"/>
        </w:rPr>
      </w:sdtPr>
      <w:sdtEndPr>
        <w:rPr>
          <w:rFonts w:ascii="Arial" w:hAnsi="Arial" w:eastAsia="Calibri" w:cs="Arial" w:eastAsiaTheme="minorAscii"/>
          <w:b w:val="1"/>
          <w:bCs w:val="1"/>
          <w:noProof/>
          <w:color w:val="auto"/>
          <w:sz w:val="24"/>
          <w:szCs w:val="24"/>
          <w:lang w:val="en-GB"/>
        </w:rPr>
      </w:sdtEndPr>
      <w:sdtContent>
        <w:p w:rsidRPr="00567BA1" w:rsidR="001909AD" w:rsidP="002D3256" w:rsidRDefault="001909AD" w14:paraId="43C11A9B" w14:textId="29C13499">
          <w:pPr>
            <w:pStyle w:val="TOCHeading"/>
            <w:spacing w:line="360" w:lineRule="auto"/>
            <w:jc w:val="center"/>
            <w:rPr>
              <w:rFonts w:ascii="Arial" w:hAnsi="Arial" w:cs="Arial"/>
              <w:noProof/>
              <w:lang w:val="en-GB"/>
            </w:rPr>
          </w:pPr>
          <w:r w:rsidRPr="244FC82F" w:rsidR="001909AD">
            <w:rPr>
              <w:rFonts w:ascii="Arial" w:hAnsi="Arial" w:cs="Arial"/>
              <w:noProof/>
              <w:lang w:val="en-GB"/>
            </w:rPr>
            <w:t>Table</w:t>
          </w:r>
          <w:r w:rsidRPr="244FC82F" w:rsidR="03976687">
            <w:rPr>
              <w:rFonts w:ascii="Arial" w:hAnsi="Arial" w:cs="Arial"/>
              <w:noProof/>
              <w:lang w:val="en-GB"/>
            </w:rPr>
            <w:t xml:space="preserve"> </w:t>
          </w:r>
          <w:r w:rsidRPr="244FC82F" w:rsidR="001909AD">
            <w:rPr>
              <w:rFonts w:ascii="Arial" w:hAnsi="Arial" w:cs="Arial"/>
              <w:noProof/>
              <w:lang w:val="en-GB"/>
            </w:rPr>
            <w:t>of Contents</w:t>
          </w:r>
        </w:p>
        <w:p w:rsidRPr="00567BA1" w:rsidR="009C3A98" w:rsidP="002D3256" w:rsidRDefault="000405A7" w14:paraId="379000E9" w14:textId="7DF15884">
          <w:pPr>
            <w:pStyle w:val="TOC1"/>
            <w:tabs>
              <w:tab w:val="right" w:leader="dot" w:pos="9016"/>
            </w:tabs>
            <w:jc w:val="center"/>
            <w:rPr>
              <w:rFonts w:cs="Arial" w:eastAsiaTheme="minorEastAsia"/>
              <w:noProof/>
              <w:kern w:val="2"/>
              <w:sz w:val="22"/>
              <w:lang w:eastAsia="en-GB"/>
              <w14:ligatures w14:val="standardContextual"/>
            </w:rPr>
          </w:pPr>
          <w:hyperlink w:history="1" w:anchor="_Toc157468420">
            <w:r w:rsidRPr="00567BA1" w:rsidR="009C3A98">
              <w:rPr>
                <w:rStyle w:val="Hyperlink"/>
                <w:rFonts w:cs="Arial"/>
                <w:noProof/>
              </w:rPr>
              <w:t>Introduction and Background</w:t>
            </w:r>
            <w:r w:rsidRPr="00567BA1" w:rsidR="009C3A98">
              <w:rPr>
                <w:rFonts w:cs="Arial"/>
                <w:noProof/>
                <w:webHidden/>
              </w:rPr>
              <w:tab/>
            </w:r>
            <w:r w:rsidRPr="00567BA1" w:rsidR="009C3A98">
              <w:rPr>
                <w:rFonts w:cs="Arial"/>
                <w:noProof/>
                <w:webHidden/>
              </w:rPr>
              <w:fldChar w:fldCharType="begin"/>
            </w:r>
            <w:r w:rsidRPr="00567BA1" w:rsidR="009C3A98">
              <w:rPr>
                <w:rFonts w:cs="Arial"/>
                <w:noProof/>
                <w:webHidden/>
              </w:rPr>
              <w:instrText xml:space="preserve"> PAGEREF _Toc157468420 \h </w:instrText>
            </w:r>
            <w:r w:rsidRPr="00567BA1" w:rsidR="009C3A98">
              <w:rPr>
                <w:rFonts w:cs="Arial"/>
                <w:noProof/>
                <w:webHidden/>
              </w:rPr>
            </w:r>
            <w:r w:rsidRPr="00567BA1" w:rsidR="009C3A98">
              <w:rPr>
                <w:rFonts w:cs="Arial"/>
                <w:noProof/>
                <w:webHidden/>
              </w:rPr>
              <w:fldChar w:fldCharType="separate"/>
            </w:r>
            <w:r w:rsidRPr="00567BA1" w:rsidR="009C3A98">
              <w:rPr>
                <w:rFonts w:cs="Arial"/>
                <w:noProof/>
                <w:webHidden/>
              </w:rPr>
              <w:t>3</w:t>
            </w:r>
            <w:r w:rsidRPr="00567BA1" w:rsidR="009C3A98">
              <w:rPr>
                <w:rFonts w:cs="Arial"/>
                <w:noProof/>
                <w:webHidden/>
              </w:rPr>
              <w:fldChar w:fldCharType="end"/>
            </w:r>
          </w:hyperlink>
        </w:p>
        <w:p w:rsidRPr="00567BA1" w:rsidR="009C3A98" w:rsidP="002D3256" w:rsidRDefault="000405A7" w14:paraId="2A7FBECA" w14:textId="49B76C2A">
          <w:pPr>
            <w:pStyle w:val="TOC1"/>
            <w:tabs>
              <w:tab w:val="right" w:leader="dot" w:pos="9016"/>
            </w:tabs>
            <w:jc w:val="center"/>
            <w:rPr>
              <w:rFonts w:cs="Arial" w:eastAsiaTheme="minorEastAsia"/>
              <w:noProof/>
              <w:kern w:val="2"/>
              <w:sz w:val="22"/>
              <w:lang w:eastAsia="en-GB"/>
              <w14:ligatures w14:val="standardContextual"/>
            </w:rPr>
          </w:pPr>
          <w:hyperlink w:history="1" w:anchor="_Toc157468421">
            <w:r w:rsidRPr="00567BA1" w:rsidR="009C3A98">
              <w:rPr>
                <w:rStyle w:val="Hyperlink"/>
                <w:rFonts w:cs="Arial"/>
                <w:noProof/>
              </w:rPr>
              <w:t>Discussion</w:t>
            </w:r>
            <w:r w:rsidRPr="00567BA1" w:rsidR="009C3A98">
              <w:rPr>
                <w:rFonts w:cs="Arial"/>
                <w:noProof/>
                <w:webHidden/>
              </w:rPr>
              <w:tab/>
            </w:r>
            <w:r w:rsidRPr="00567BA1" w:rsidR="009C3A98">
              <w:rPr>
                <w:rFonts w:cs="Arial"/>
                <w:noProof/>
                <w:webHidden/>
              </w:rPr>
              <w:t>4</w:t>
            </w:r>
          </w:hyperlink>
        </w:p>
        <w:p w:rsidRPr="00567BA1" w:rsidR="009C3A98" w:rsidP="002D3256" w:rsidRDefault="000405A7" w14:paraId="01C7248D" w14:textId="723908EA">
          <w:pPr>
            <w:pStyle w:val="TOC2"/>
            <w:tabs>
              <w:tab w:val="right" w:leader="dot" w:pos="9016"/>
            </w:tabs>
            <w:jc w:val="center"/>
            <w:rPr>
              <w:rFonts w:cs="Arial" w:eastAsiaTheme="minorEastAsia"/>
              <w:noProof/>
              <w:kern w:val="2"/>
              <w:sz w:val="22"/>
              <w:lang w:eastAsia="en-GB"/>
              <w14:ligatures w14:val="standardContextual"/>
            </w:rPr>
          </w:pPr>
          <w:hyperlink w:history="1" w:anchor="_Toc157468422">
            <w:r w:rsidRPr="00567BA1" w:rsidR="009C3A98">
              <w:rPr>
                <w:rStyle w:val="Hyperlink"/>
                <w:rFonts w:cs="Arial"/>
                <w:noProof/>
              </w:rPr>
              <w:t>Socio-economic factors</w:t>
            </w:r>
            <w:r w:rsidRPr="00567BA1" w:rsidR="009C3A98">
              <w:rPr>
                <w:rFonts w:cs="Arial"/>
                <w:noProof/>
                <w:webHidden/>
              </w:rPr>
              <w:tab/>
            </w:r>
            <w:r w:rsidRPr="00567BA1" w:rsidR="009C3A98">
              <w:rPr>
                <w:rFonts w:cs="Arial"/>
                <w:noProof/>
                <w:webHidden/>
              </w:rPr>
              <w:t>4</w:t>
            </w:r>
          </w:hyperlink>
        </w:p>
        <w:p w:rsidRPr="00567BA1" w:rsidR="009C3A98" w:rsidP="002D3256" w:rsidRDefault="000405A7" w14:paraId="4FD1EE8B" w14:textId="117A1D00">
          <w:pPr>
            <w:pStyle w:val="TOC2"/>
            <w:tabs>
              <w:tab w:val="right" w:leader="dot" w:pos="9016"/>
            </w:tabs>
            <w:jc w:val="center"/>
            <w:rPr>
              <w:rFonts w:cs="Arial" w:eastAsiaTheme="minorEastAsia"/>
              <w:noProof/>
              <w:kern w:val="2"/>
              <w:sz w:val="22"/>
              <w:lang w:eastAsia="en-GB"/>
              <w14:ligatures w14:val="standardContextual"/>
            </w:rPr>
          </w:pPr>
          <w:hyperlink w:history="1" w:anchor="_Toc157468423">
            <w:r w:rsidRPr="00567BA1" w:rsidR="009C3A98">
              <w:rPr>
                <w:rStyle w:val="Hyperlink"/>
                <w:rFonts w:cs="Arial"/>
                <w:noProof/>
              </w:rPr>
              <w:t>Industry trends</w:t>
            </w:r>
            <w:r w:rsidRPr="00567BA1" w:rsidR="009C3A98">
              <w:rPr>
                <w:rFonts w:cs="Arial"/>
                <w:noProof/>
                <w:webHidden/>
              </w:rPr>
              <w:tab/>
            </w:r>
            <w:r w:rsidRPr="00567BA1" w:rsidR="009C3A98">
              <w:rPr>
                <w:rFonts w:cs="Arial"/>
                <w:noProof/>
                <w:webHidden/>
              </w:rPr>
              <w:t>4</w:t>
            </w:r>
          </w:hyperlink>
        </w:p>
        <w:p w:rsidRPr="00567BA1" w:rsidR="009C3A98" w:rsidP="244FC82F" w:rsidRDefault="000405A7" w14:paraId="43B9229D" w14:textId="65EEA893">
          <w:pPr>
            <w:pStyle w:val="TOC2"/>
            <w:tabs>
              <w:tab w:val="right" w:leader="dot" w:pos="9016"/>
            </w:tabs>
            <w:jc w:val="center"/>
            <w:rPr>
              <w:rFonts w:eastAsia="" w:cs="Arial" w:eastAsiaTheme="minorEastAsia"/>
              <w:noProof/>
              <w:kern w:val="2"/>
              <w:sz w:val="22"/>
              <w:szCs w:val="22"/>
              <w:lang w:eastAsia="en-GB"/>
              <w14:ligatures w14:val="standardContextual"/>
            </w:rPr>
          </w:pPr>
          <w:hyperlink w:history="1" w:anchor="_Toc157468424">
            <w:r w:rsidRPr="00567BA1" w:rsidR="009C3A98">
              <w:rPr>
                <w:rStyle w:val="Hyperlink"/>
                <w:rFonts w:cs="Arial"/>
                <w:noProof/>
              </w:rPr>
              <w:t>Evolution of Work Modes in Hospitality Over Five Years</w:t>
            </w:r>
            <w:r w:rsidRPr="00567BA1" w:rsidR="009C3A98">
              <w:rPr>
                <w:rFonts w:cs="Arial"/>
                <w:noProof/>
                <w:webHidden/>
              </w:rPr>
              <w:tab/>
            </w:r>
            <w:r w:rsidRPr="00567BA1" w:rsidR="009C3A98">
              <w:rPr>
                <w:rFonts w:cs="Arial"/>
                <w:noProof/>
                <w:webHidden/>
              </w:rPr>
              <w:t>5</w:t>
            </w:r>
          </w:hyperlink>
        </w:p>
        <w:p w:rsidRPr="00567BA1" w:rsidR="009C3A98" w:rsidP="002D3256" w:rsidRDefault="000405A7" w14:paraId="3071C2E5" w14:textId="5105550D">
          <w:pPr>
            <w:pStyle w:val="TOC2"/>
            <w:tabs>
              <w:tab w:val="right" w:leader="dot" w:pos="9016"/>
            </w:tabs>
            <w:jc w:val="center"/>
            <w:rPr>
              <w:rFonts w:cs="Arial" w:eastAsiaTheme="minorEastAsia"/>
              <w:noProof/>
              <w:kern w:val="2"/>
              <w:sz w:val="22"/>
              <w:lang w:eastAsia="en-GB"/>
              <w14:ligatures w14:val="standardContextual"/>
            </w:rPr>
          </w:pPr>
          <w:hyperlink w:history="1" w:anchor="_Toc157468425">
            <w:r w:rsidRPr="00567BA1" w:rsidR="009C3A98">
              <w:rPr>
                <w:rStyle w:val="Hyperlink"/>
                <w:rFonts w:cs="Arial"/>
                <w:noProof/>
              </w:rPr>
              <w:t>Examples from Competitor Hotel Brands</w:t>
            </w:r>
            <w:r w:rsidRPr="00567BA1" w:rsidR="009C3A98">
              <w:rPr>
                <w:rFonts w:cs="Arial"/>
                <w:noProof/>
                <w:webHidden/>
              </w:rPr>
              <w:tab/>
            </w:r>
            <w:r w:rsidRPr="00567BA1" w:rsidR="009C3A98">
              <w:rPr>
                <w:rFonts w:cs="Arial"/>
                <w:noProof/>
                <w:webHidden/>
              </w:rPr>
              <w:t>5</w:t>
            </w:r>
          </w:hyperlink>
        </w:p>
        <w:p w:rsidRPr="00567BA1" w:rsidR="009C3A98" w:rsidP="002D3256" w:rsidRDefault="000405A7" w14:paraId="174E8736" w14:textId="16061051">
          <w:pPr>
            <w:pStyle w:val="TOC2"/>
            <w:tabs>
              <w:tab w:val="right" w:leader="dot" w:pos="9016"/>
            </w:tabs>
            <w:jc w:val="center"/>
            <w:rPr>
              <w:rFonts w:cs="Arial" w:eastAsiaTheme="minorEastAsia"/>
              <w:noProof/>
              <w:kern w:val="2"/>
              <w:sz w:val="22"/>
              <w:lang w:eastAsia="en-GB"/>
              <w14:ligatures w14:val="standardContextual"/>
            </w:rPr>
          </w:pPr>
          <w:hyperlink w:history="1" w:anchor="_Toc157468426">
            <w:r w:rsidRPr="00567BA1" w:rsidR="009C3A98">
              <w:rPr>
                <w:rStyle w:val="Hyperlink"/>
                <w:rFonts w:cs="Arial"/>
                <w:noProof/>
              </w:rPr>
              <w:t>Monitoring Employees in Different Work Modes</w:t>
            </w:r>
            <w:r w:rsidRPr="00567BA1" w:rsidR="009C3A98">
              <w:rPr>
                <w:rFonts w:cs="Arial"/>
                <w:noProof/>
                <w:webHidden/>
              </w:rPr>
              <w:tab/>
            </w:r>
            <w:r w:rsidRPr="00567BA1" w:rsidR="009C3A98">
              <w:rPr>
                <w:rFonts w:cs="Arial"/>
                <w:noProof/>
                <w:webHidden/>
              </w:rPr>
              <w:t>6</w:t>
            </w:r>
          </w:hyperlink>
        </w:p>
        <w:p w:rsidRPr="00567BA1" w:rsidR="009C3A98" w:rsidP="002D3256" w:rsidRDefault="000405A7" w14:paraId="3AA5E90D" w14:textId="1354A914">
          <w:pPr>
            <w:pStyle w:val="TOC2"/>
            <w:tabs>
              <w:tab w:val="right" w:leader="dot" w:pos="9016"/>
            </w:tabs>
            <w:jc w:val="center"/>
            <w:rPr>
              <w:rFonts w:cs="Arial" w:eastAsiaTheme="minorEastAsia"/>
              <w:noProof/>
              <w:kern w:val="2"/>
              <w:sz w:val="22"/>
              <w:lang w:eastAsia="en-GB"/>
              <w14:ligatures w14:val="standardContextual"/>
            </w:rPr>
          </w:pPr>
          <w:hyperlink w:history="1" w:anchor="_Toc157468427">
            <w:r w:rsidRPr="00567BA1" w:rsidR="009C3A98">
              <w:rPr>
                <w:rStyle w:val="Hyperlink"/>
                <w:rFonts w:cs="Arial"/>
                <w:noProof/>
              </w:rPr>
              <w:t>Potential solutions</w:t>
            </w:r>
            <w:r w:rsidRPr="00567BA1" w:rsidR="009C3A98">
              <w:rPr>
                <w:rFonts w:cs="Arial"/>
                <w:noProof/>
                <w:webHidden/>
              </w:rPr>
              <w:tab/>
            </w:r>
            <w:r w:rsidRPr="00567BA1" w:rsidR="009C3A98">
              <w:rPr>
                <w:rFonts w:cs="Arial"/>
                <w:noProof/>
                <w:webHidden/>
              </w:rPr>
              <w:t>7</w:t>
            </w:r>
          </w:hyperlink>
        </w:p>
        <w:p w:rsidRPr="00567BA1" w:rsidR="009C3A98" w:rsidP="002D3256" w:rsidRDefault="000405A7" w14:paraId="09EA67AD" w14:textId="253BF392">
          <w:pPr>
            <w:pStyle w:val="TOC1"/>
            <w:tabs>
              <w:tab w:val="right" w:leader="dot" w:pos="9016"/>
            </w:tabs>
            <w:jc w:val="center"/>
            <w:rPr>
              <w:rFonts w:cs="Arial" w:eastAsiaTheme="minorEastAsia"/>
              <w:noProof/>
              <w:kern w:val="2"/>
              <w:sz w:val="22"/>
              <w:lang w:eastAsia="en-GB"/>
              <w14:ligatures w14:val="standardContextual"/>
            </w:rPr>
          </w:pPr>
          <w:hyperlink w:history="1" w:anchor="_Toc157468428">
            <w:r w:rsidRPr="00567BA1" w:rsidR="009C3A98">
              <w:rPr>
                <w:rStyle w:val="Hyperlink"/>
                <w:rFonts w:cs="Arial"/>
                <w:noProof/>
              </w:rPr>
              <w:t>Evaluation and Conclusion</w:t>
            </w:r>
            <w:r w:rsidRPr="00567BA1" w:rsidR="009C3A98">
              <w:rPr>
                <w:rFonts w:cs="Arial"/>
                <w:noProof/>
                <w:webHidden/>
              </w:rPr>
              <w:tab/>
            </w:r>
            <w:r w:rsidRPr="00567BA1" w:rsidR="009C3A98">
              <w:rPr>
                <w:rFonts w:cs="Arial"/>
                <w:noProof/>
                <w:webHidden/>
              </w:rPr>
              <w:t>8</w:t>
            </w:r>
          </w:hyperlink>
        </w:p>
        <w:p w:rsidRPr="00567BA1" w:rsidR="009C3A98" w:rsidP="002D3256" w:rsidRDefault="000405A7" w14:paraId="0098040F" w14:textId="25B0750F">
          <w:pPr>
            <w:pStyle w:val="TOC1"/>
            <w:tabs>
              <w:tab w:val="right" w:leader="dot" w:pos="9016"/>
            </w:tabs>
            <w:jc w:val="center"/>
            <w:rPr>
              <w:rFonts w:cs="Arial" w:eastAsiaTheme="minorEastAsia"/>
              <w:noProof/>
              <w:kern w:val="2"/>
              <w:sz w:val="22"/>
              <w:lang w:eastAsia="en-GB"/>
              <w14:ligatures w14:val="standardContextual"/>
            </w:rPr>
          </w:pPr>
          <w:hyperlink w:history="1" w:anchor="_Toc157468429">
            <w:r w:rsidRPr="00567BA1" w:rsidR="009C3A98">
              <w:rPr>
                <w:rStyle w:val="Hyperlink"/>
                <w:rFonts w:cs="Arial"/>
                <w:noProof/>
              </w:rPr>
              <w:t>Reference List</w:t>
            </w:r>
            <w:r w:rsidRPr="00567BA1" w:rsidR="009C3A98">
              <w:rPr>
                <w:rFonts w:cs="Arial"/>
                <w:noProof/>
                <w:webHidden/>
              </w:rPr>
              <w:tab/>
            </w:r>
            <w:r w:rsidRPr="00567BA1" w:rsidR="009C3A98">
              <w:rPr>
                <w:rFonts w:cs="Arial"/>
                <w:noProof/>
                <w:webHidden/>
              </w:rPr>
              <w:t>9</w:t>
            </w:r>
          </w:hyperlink>
        </w:p>
        <w:p w:rsidRPr="00567BA1" w:rsidR="001909AD" w:rsidP="002D3256" w:rsidRDefault="000405A7" w14:paraId="622679A2" w14:textId="62E06D5E">
          <w:pPr>
            <w:jc w:val="center"/>
            <w:rPr>
              <w:rFonts w:cs="Arial"/>
              <w:noProof/>
            </w:rPr>
          </w:pPr>
        </w:p>
      </w:sdtContent>
    </w:sdt>
    <w:p w:rsidRPr="00567BA1" w:rsidR="001909AD" w:rsidP="002D3256" w:rsidRDefault="001909AD" w14:paraId="4447617C" w14:textId="163E5D26">
      <w:pPr>
        <w:jc w:val="center"/>
        <w:rPr>
          <w:rFonts w:cs="Arial"/>
          <w:noProof/>
        </w:rPr>
      </w:pPr>
    </w:p>
    <w:p w:rsidRPr="00567BA1" w:rsidR="001909AD" w:rsidP="002D3256" w:rsidRDefault="001909AD" w14:paraId="7188352C" w14:textId="116CC5EF">
      <w:pPr>
        <w:jc w:val="center"/>
        <w:rPr>
          <w:rFonts w:cs="Arial"/>
          <w:noProof/>
        </w:rPr>
      </w:pPr>
    </w:p>
    <w:p w:rsidRPr="00567BA1" w:rsidR="001909AD" w:rsidP="002D3256" w:rsidRDefault="001909AD" w14:paraId="14F21980" w14:textId="26C8F567">
      <w:pPr>
        <w:jc w:val="center"/>
        <w:rPr>
          <w:rFonts w:cs="Arial"/>
          <w:noProof/>
        </w:rPr>
      </w:pPr>
    </w:p>
    <w:p w:rsidRPr="00567BA1" w:rsidR="001909AD" w:rsidP="002D3256" w:rsidRDefault="001909AD" w14:paraId="067B4936" w14:textId="42B45976">
      <w:pPr>
        <w:jc w:val="center"/>
        <w:rPr>
          <w:rFonts w:cs="Arial"/>
          <w:noProof/>
        </w:rPr>
      </w:pPr>
      <w:r w:rsidRPr="00567BA1">
        <w:rPr>
          <w:rFonts w:cs="Arial"/>
          <w:noProof/>
        </w:rPr>
        <w:br w:type="page"/>
      </w:r>
    </w:p>
    <w:p w:rsidRPr="00567BA1" w:rsidR="001909AD" w:rsidP="00567BA1" w:rsidRDefault="00770AB9" w14:paraId="7459FEC8" w14:textId="075DD7CA">
      <w:pPr>
        <w:pStyle w:val="Heading1"/>
        <w:rPr>
          <w:rFonts w:cs="Arial"/>
          <w:noProof/>
        </w:rPr>
      </w:pPr>
      <w:bookmarkStart w:name="_Toc157468420" w:id="0"/>
      <w:r w:rsidRPr="00567BA1">
        <w:rPr>
          <w:rFonts w:cs="Arial"/>
          <w:noProof/>
        </w:rPr>
        <w:t>Introduction and Background</w:t>
      </w:r>
      <w:bookmarkEnd w:id="0"/>
    </w:p>
    <w:p w:rsidRPr="00567BA1" w:rsidR="00550899" w:rsidP="00567BA1" w:rsidRDefault="007147FF" w14:paraId="3652940B" w14:textId="2F79E2CD">
      <w:pPr>
        <w:rPr>
          <w:rFonts w:cs="Arial"/>
          <w:noProof/>
        </w:rPr>
      </w:pPr>
      <w:r w:rsidRPr="244FC82F" w:rsidR="007147FF">
        <w:rPr>
          <w:rFonts w:cs="Arial"/>
          <w:noProof/>
        </w:rPr>
        <w:t xml:space="preserve">This paper is based on the topic of analysis of the effects of social and economic forces on the performance management and monitoring of the employees in different types of work modes and the topic will be discussed based on the perspective of the human resources of hospitality management organisations. </w:t>
      </w:r>
      <w:r w:rsidRPr="244FC82F" w:rsidR="00E8540C">
        <w:rPr>
          <w:rFonts w:cs="Arial"/>
          <w:noProof/>
        </w:rPr>
        <w:t xml:space="preserve">For discussing the topic, a hotel brand is chosen by the author here which is Four Seasons Hotels and Resorts. This organisation started its journey about 62 years ago in 1961 </w:t>
      </w:r>
      <w:r w:rsidRPr="244FC82F" w:rsidR="00016A7B">
        <w:rPr>
          <w:rFonts w:cs="Arial"/>
          <w:noProof/>
        </w:rPr>
        <w:t>in</w:t>
      </w:r>
      <w:r w:rsidRPr="244FC82F" w:rsidR="00E8540C">
        <w:rPr>
          <w:rFonts w:cs="Arial"/>
          <w:noProof/>
        </w:rPr>
        <w:t xml:space="preserve"> Toronto, Ontario, Canada and currently</w:t>
      </w:r>
      <w:r w:rsidRPr="244FC82F" w:rsidR="00016A7B">
        <w:rPr>
          <w:rFonts w:cs="Arial"/>
          <w:noProof/>
        </w:rPr>
        <w:t>,</w:t>
      </w:r>
      <w:r w:rsidRPr="244FC82F" w:rsidR="00E8540C">
        <w:rPr>
          <w:rFonts w:cs="Arial"/>
          <w:noProof/>
        </w:rPr>
        <w:t xml:space="preserve"> it is operating </w:t>
      </w:r>
      <w:r w:rsidRPr="244FC82F" w:rsidR="00016A7B">
        <w:rPr>
          <w:rFonts w:cs="Arial"/>
          <w:noProof/>
        </w:rPr>
        <w:t>as</w:t>
      </w:r>
      <w:r w:rsidRPr="244FC82F" w:rsidR="00E8540C">
        <w:rPr>
          <w:rFonts w:cs="Arial"/>
          <w:noProof/>
        </w:rPr>
        <w:t xml:space="preserve"> one of the most popular hotel brands all over the world with more than 50,000 employees all over the world.</w:t>
      </w:r>
      <w:r w:rsidRPr="244FC82F" w:rsidR="00A2268F">
        <w:rPr>
          <w:rFonts w:cs="Arial"/>
          <w:noProof/>
        </w:rPr>
        <w:t xml:space="preserve"> The founder of this luxurious hotel and resort brand is Isadore Sharp</w:t>
      </w:r>
      <w:r w:rsidRPr="244FC82F" w:rsidR="00EB02B3">
        <w:rPr>
          <w:rFonts w:cs="Arial"/>
          <w:noProof/>
        </w:rPr>
        <w:t xml:space="preserve"> (</w:t>
      </w:r>
      <w:r w:rsidRPr="244FC82F" w:rsidR="28DB25D4">
        <w:rPr>
          <w:rFonts w:cs="Arial"/>
          <w:noProof/>
        </w:rPr>
        <w:t>F</w:t>
      </w:r>
      <w:r w:rsidRPr="244FC82F" w:rsidR="00EB02B3">
        <w:rPr>
          <w:rFonts w:cs="Arial"/>
          <w:noProof/>
        </w:rPr>
        <w:t>ourseasons.com, 2024)</w:t>
      </w:r>
      <w:r w:rsidRPr="244FC82F" w:rsidR="00A2268F">
        <w:rPr>
          <w:rFonts w:cs="Arial"/>
          <w:noProof/>
        </w:rPr>
        <w:t xml:space="preserve">. </w:t>
      </w:r>
      <w:r w:rsidRPr="244FC82F" w:rsidR="00E8540C">
        <w:rPr>
          <w:rFonts w:cs="Arial"/>
          <w:noProof/>
        </w:rPr>
        <w:t>Currently</w:t>
      </w:r>
      <w:r w:rsidRPr="244FC82F" w:rsidR="00016A7B">
        <w:rPr>
          <w:rFonts w:cs="Arial"/>
          <w:noProof/>
        </w:rPr>
        <w:t>,</w:t>
      </w:r>
      <w:r w:rsidRPr="244FC82F" w:rsidR="00E8540C">
        <w:rPr>
          <w:rFonts w:cs="Arial"/>
          <w:noProof/>
        </w:rPr>
        <w:t xml:space="preserve"> it has more than 100 resorts and hotels all over the world that are being operated in around 45 countries of the world. </w:t>
      </w:r>
      <w:r w:rsidRPr="244FC82F" w:rsidR="00550899">
        <w:rPr>
          <w:rFonts w:cs="Arial"/>
          <w:noProof/>
        </w:rPr>
        <w:t xml:space="preserve">Recently Cascade Investment owned this popular hotel brand of 71.25% </w:t>
      </w:r>
      <w:r w:rsidRPr="244FC82F" w:rsidR="00016A7B">
        <w:rPr>
          <w:rFonts w:cs="Arial"/>
          <w:noProof/>
        </w:rPr>
        <w:t xml:space="preserve">whereas </w:t>
      </w:r>
      <w:r w:rsidRPr="244FC82F" w:rsidR="00550899">
        <w:rPr>
          <w:rFonts w:cs="Arial"/>
          <w:noProof/>
        </w:rPr>
        <w:t>Kingdom Holding Company owned its 23.75% in 2022</w:t>
      </w:r>
      <w:r w:rsidRPr="244FC82F" w:rsidR="00EB02B3">
        <w:rPr>
          <w:rFonts w:cs="Arial"/>
          <w:noProof/>
        </w:rPr>
        <w:t xml:space="preserve"> (</w:t>
      </w:r>
      <w:r w:rsidRPr="244FC82F" w:rsidR="002B54C3">
        <w:rPr>
          <w:rFonts w:cs="Arial"/>
          <w:noProof/>
        </w:rPr>
        <w:t>Four Seasons</w:t>
      </w:r>
      <w:r w:rsidRPr="244FC82F" w:rsidR="00EB02B3">
        <w:rPr>
          <w:rFonts w:cs="Arial"/>
          <w:noProof/>
        </w:rPr>
        <w:t>, 202</w:t>
      </w:r>
      <w:r w:rsidRPr="244FC82F" w:rsidR="002B54C3">
        <w:rPr>
          <w:rFonts w:cs="Arial"/>
          <w:noProof/>
        </w:rPr>
        <w:t>2</w:t>
      </w:r>
      <w:r w:rsidRPr="244FC82F" w:rsidR="00EB02B3">
        <w:rPr>
          <w:rFonts w:cs="Arial"/>
          <w:noProof/>
        </w:rPr>
        <w:t>)</w:t>
      </w:r>
      <w:r w:rsidRPr="244FC82F" w:rsidR="00550899">
        <w:rPr>
          <w:rFonts w:cs="Arial"/>
          <w:noProof/>
        </w:rPr>
        <w:t>.</w:t>
      </w:r>
    </w:p>
    <w:p w:rsidRPr="00567BA1" w:rsidR="00BE1586" w:rsidP="00567BA1" w:rsidRDefault="00DD471E" w14:paraId="075D826E" w14:textId="7912DE72">
      <w:pPr>
        <w:rPr>
          <w:rFonts w:cs="Arial"/>
          <w:noProof/>
        </w:rPr>
      </w:pPr>
      <w:r w:rsidRPr="244FC82F" w:rsidR="00DD471E">
        <w:rPr>
          <w:rFonts w:cs="Arial"/>
          <w:noProof/>
        </w:rPr>
        <w:t xml:space="preserve">There exist several different work modes in </w:t>
      </w:r>
      <w:r w:rsidRPr="244FC82F" w:rsidR="00016A7B">
        <w:rPr>
          <w:rFonts w:cs="Arial"/>
          <w:noProof/>
        </w:rPr>
        <w:t xml:space="preserve">the </w:t>
      </w:r>
      <w:r w:rsidRPr="244FC82F" w:rsidR="00DD471E">
        <w:rPr>
          <w:rFonts w:cs="Arial"/>
          <w:noProof/>
        </w:rPr>
        <w:t xml:space="preserve">hospitality context and the feasibility of implementing those work modes </w:t>
      </w:r>
      <w:r w:rsidRPr="244FC82F" w:rsidR="00016A7B">
        <w:rPr>
          <w:rFonts w:cs="Arial"/>
          <w:noProof/>
        </w:rPr>
        <w:t>depends</w:t>
      </w:r>
      <w:r w:rsidRPr="244FC82F" w:rsidR="00DD471E">
        <w:rPr>
          <w:rFonts w:cs="Arial"/>
          <w:noProof/>
        </w:rPr>
        <w:t xml:space="preserve"> on various factors in this paper, these will be discussed </w:t>
      </w:r>
      <w:r w:rsidRPr="244FC82F" w:rsidR="00016A7B">
        <w:rPr>
          <w:rFonts w:cs="Arial"/>
          <w:noProof/>
        </w:rPr>
        <w:t>from</w:t>
      </w:r>
      <w:r w:rsidRPr="244FC82F" w:rsidR="00DD471E">
        <w:rPr>
          <w:rFonts w:cs="Arial"/>
          <w:noProof/>
        </w:rPr>
        <w:t xml:space="preserve"> the perspective of Four Seasons Hotels and Resorts. Here, the socio-economic perspective will be discussed </w:t>
      </w:r>
      <w:r w:rsidRPr="244FC82F" w:rsidR="660ABF54">
        <w:rPr>
          <w:rFonts w:cs="Arial"/>
          <w:noProof/>
        </w:rPr>
        <w:t xml:space="preserve">about their effects on management's observation of employees in those work modes hybrid, office, and flexible and how they affect employee monitoring in those modes. </w:t>
      </w:r>
      <w:r>
        <w:br/>
      </w:r>
      <w:r w:rsidRPr="244FC82F" w:rsidR="003515B8">
        <w:rPr>
          <w:rFonts w:cs="Arial"/>
          <w:noProof/>
        </w:rPr>
        <w:t xml:space="preserve"> </w:t>
      </w:r>
      <w:r w:rsidRPr="244FC82F" w:rsidR="00C5605F">
        <w:rPr>
          <w:rFonts w:cs="Arial"/>
          <w:noProof/>
        </w:rPr>
        <w:t xml:space="preserve">For proper analysis </w:t>
      </w:r>
      <w:r w:rsidRPr="244FC82F" w:rsidR="00016A7B">
        <w:rPr>
          <w:rFonts w:cs="Arial"/>
          <w:noProof/>
        </w:rPr>
        <w:t>of</w:t>
      </w:r>
      <w:r w:rsidRPr="244FC82F" w:rsidR="00C5605F">
        <w:rPr>
          <w:rFonts w:cs="Arial"/>
          <w:noProof/>
        </w:rPr>
        <w:t xml:space="preserve"> the topic</w:t>
      </w:r>
      <w:r w:rsidRPr="244FC82F" w:rsidR="00016A7B">
        <w:rPr>
          <w:rFonts w:cs="Arial"/>
          <w:noProof/>
        </w:rPr>
        <w:t>,</w:t>
      </w:r>
      <w:r w:rsidRPr="244FC82F" w:rsidR="00C5605F">
        <w:rPr>
          <w:rFonts w:cs="Arial"/>
          <w:noProof/>
        </w:rPr>
        <w:t xml:space="preserve"> the help of PESTLE analysis will be taken by the author to focus on the socio-economic impact on the employee management of hospitality HR perspective. After the discussion </w:t>
      </w:r>
      <w:r w:rsidRPr="244FC82F" w:rsidR="00016A7B">
        <w:rPr>
          <w:rFonts w:cs="Arial"/>
          <w:noProof/>
        </w:rPr>
        <w:t>and</w:t>
      </w:r>
      <w:r w:rsidRPr="244FC82F" w:rsidR="00C5605F">
        <w:rPr>
          <w:rFonts w:cs="Arial"/>
          <w:noProof/>
        </w:rPr>
        <w:t xml:space="preserve"> analysis made on Four Seasons hotels and resorts</w:t>
      </w:r>
      <w:r w:rsidRPr="244FC82F" w:rsidR="00016A7B">
        <w:rPr>
          <w:rFonts w:cs="Arial"/>
          <w:noProof/>
        </w:rPr>
        <w:t>,</w:t>
      </w:r>
      <w:r w:rsidRPr="244FC82F" w:rsidR="00C5605F">
        <w:rPr>
          <w:rFonts w:cs="Arial"/>
          <w:noProof/>
        </w:rPr>
        <w:t xml:space="preserve"> the discussion on top hotel brands such as IHG, Mariott etc. will be discussed regarding their activities in maintaining employees’ performance in different work modes. The industry trends will be mentioned too at the time of discussing those competitors of this organisation regarding their maintenance of HR performance in different types of work modes</w:t>
      </w:r>
      <w:r w:rsidRPr="244FC82F" w:rsidR="00A2268F">
        <w:rPr>
          <w:rFonts w:cs="Arial"/>
          <w:noProof/>
        </w:rPr>
        <w:t xml:space="preserve"> such as hybrid work mode, office work arrangement, </w:t>
      </w:r>
      <w:r w:rsidRPr="244FC82F" w:rsidR="00016A7B">
        <w:rPr>
          <w:rFonts w:cs="Arial"/>
          <w:noProof/>
        </w:rPr>
        <w:t>and flexible</w:t>
      </w:r>
      <w:r w:rsidRPr="244FC82F" w:rsidR="00A2268F">
        <w:rPr>
          <w:rFonts w:cs="Arial"/>
          <w:noProof/>
        </w:rPr>
        <w:t xml:space="preserve"> work mod</w:t>
      </w:r>
      <w:r w:rsidRPr="244FC82F" w:rsidR="00EB02B3">
        <w:rPr>
          <w:rFonts w:cs="Arial"/>
          <w:noProof/>
        </w:rPr>
        <w:t>e (Torrington et al., 2020)</w:t>
      </w:r>
      <w:r w:rsidRPr="244FC82F" w:rsidR="00C5605F">
        <w:rPr>
          <w:rFonts w:cs="Arial"/>
          <w:noProof/>
        </w:rPr>
        <w:t>. Some potential solutions to the raised problem will be given too at the end of the paper for Four Seasons Hotels and Resorts.</w:t>
      </w:r>
    </w:p>
    <w:p w:rsidRPr="00567BA1" w:rsidR="00770AB9" w:rsidP="00567BA1" w:rsidRDefault="00770AB9" w14:paraId="18616D2C" w14:textId="3D8EE3D3">
      <w:pPr>
        <w:rPr>
          <w:rFonts w:cs="Arial"/>
          <w:noProof/>
        </w:rPr>
      </w:pPr>
    </w:p>
    <w:p w:rsidRPr="00567BA1" w:rsidR="00770AB9" w:rsidP="00567BA1" w:rsidRDefault="00770AB9" w14:paraId="2921F2BA" w14:textId="4208E1BD">
      <w:pPr>
        <w:pStyle w:val="Heading1"/>
        <w:rPr>
          <w:rFonts w:cs="Arial"/>
          <w:noProof/>
        </w:rPr>
      </w:pPr>
      <w:bookmarkStart w:name="_Toc157468421" w:id="1"/>
      <w:r w:rsidRPr="00567BA1">
        <w:rPr>
          <w:rFonts w:cs="Arial"/>
          <w:noProof/>
        </w:rPr>
        <w:t>Discussion</w:t>
      </w:r>
      <w:bookmarkEnd w:id="1"/>
    </w:p>
    <w:p w:rsidRPr="00567BA1" w:rsidR="00890712" w:rsidP="00567BA1" w:rsidRDefault="00890712" w14:paraId="0D5CE6AB" w14:textId="4B35E033">
      <w:pPr>
        <w:pStyle w:val="Heading2"/>
        <w:rPr>
          <w:rFonts w:cs="Arial"/>
          <w:noProof/>
        </w:rPr>
      </w:pPr>
      <w:bookmarkStart w:name="_Toc157468422" w:id="2"/>
      <w:r w:rsidRPr="00567BA1">
        <w:rPr>
          <w:rFonts w:cs="Arial"/>
          <w:noProof/>
        </w:rPr>
        <w:t>Socio-economic factors</w:t>
      </w:r>
      <w:bookmarkEnd w:id="2"/>
    </w:p>
    <w:p w:rsidRPr="00567BA1" w:rsidR="00770AB9" w:rsidP="00567BA1" w:rsidRDefault="00271D77" w14:paraId="3089F184" w14:textId="461AB1BD">
      <w:pPr>
        <w:rPr>
          <w:rFonts w:cs="Arial"/>
          <w:noProof/>
        </w:rPr>
      </w:pPr>
      <w:r w:rsidRPr="00567BA1">
        <w:rPr>
          <w:rFonts w:cs="Arial"/>
          <w:noProof/>
        </w:rPr>
        <w:t xml:space="preserve">As the socio-economic factors directly or indirectly </w:t>
      </w:r>
      <w:r w:rsidRPr="00567BA1" w:rsidR="00016A7B">
        <w:rPr>
          <w:rFonts w:cs="Arial"/>
          <w:noProof/>
        </w:rPr>
        <w:t>influence</w:t>
      </w:r>
      <w:r w:rsidRPr="00567BA1">
        <w:rPr>
          <w:rFonts w:cs="Arial"/>
          <w:noProof/>
        </w:rPr>
        <w:t xml:space="preserve"> the hospitality industry through the usage of PESTLE analysis the impact of those factors on Four Seasons can be determined and that is the reason why PESTLE analysis is given below:</w:t>
      </w:r>
    </w:p>
    <w:p w:rsidRPr="00567BA1" w:rsidR="00271D77" w:rsidP="00567BA1" w:rsidRDefault="00271D77" w14:paraId="086840C1" w14:textId="6FF7C54F">
      <w:pPr>
        <w:rPr>
          <w:rFonts w:cs="Arial"/>
          <w:noProof/>
        </w:rPr>
      </w:pPr>
      <w:r w:rsidRPr="00567BA1">
        <w:rPr>
          <w:rFonts w:cs="Arial"/>
          <w:noProof/>
        </w:rPr>
        <w:t xml:space="preserve">Regarding the political factors it can be mentioned that the policies or regulations of the government alongside political stability </w:t>
      </w:r>
      <w:r w:rsidRPr="00567BA1" w:rsidR="00016A7B">
        <w:rPr>
          <w:rFonts w:cs="Arial"/>
          <w:noProof/>
        </w:rPr>
        <w:t>influence</w:t>
      </w:r>
      <w:r w:rsidRPr="00567BA1">
        <w:rPr>
          <w:rFonts w:cs="Arial"/>
          <w:noProof/>
        </w:rPr>
        <w:t xml:space="preserve"> the hospitality industry. </w:t>
      </w:r>
      <w:r w:rsidRPr="00567BA1" w:rsidR="00016A7B">
        <w:rPr>
          <w:rFonts w:cs="Arial"/>
          <w:noProof/>
        </w:rPr>
        <w:t>Recruitment</w:t>
      </w:r>
      <w:r w:rsidRPr="00567BA1" w:rsidR="005C22BE">
        <w:rPr>
          <w:rFonts w:cs="Arial"/>
          <w:noProof/>
        </w:rPr>
        <w:t xml:space="preserve"> along with HR management can be influenced if the laws regarding employment </w:t>
      </w:r>
      <w:r w:rsidRPr="00567BA1" w:rsidR="00016A7B">
        <w:rPr>
          <w:rFonts w:cs="Arial"/>
          <w:noProof/>
        </w:rPr>
        <w:t>are</w:t>
      </w:r>
      <w:r w:rsidRPr="00567BA1" w:rsidR="005C22BE">
        <w:rPr>
          <w:rFonts w:cs="Arial"/>
          <w:noProof/>
        </w:rPr>
        <w:t xml:space="preserve"> changed by the government</w:t>
      </w:r>
      <w:r w:rsidRPr="00567BA1" w:rsidR="00EB02B3">
        <w:rPr>
          <w:rFonts w:cs="Arial"/>
          <w:noProof/>
        </w:rPr>
        <w:t xml:space="preserve"> (Marchington et al., 2021)</w:t>
      </w:r>
      <w:r w:rsidRPr="00567BA1" w:rsidR="005C22BE">
        <w:rPr>
          <w:rFonts w:cs="Arial"/>
          <w:noProof/>
        </w:rPr>
        <w:t xml:space="preserve">. The economic factors that affect the employee management of hospitality organisations are exchange rates, economic stability of the country, inflation etc. If economic downturns happen it reduces the occupancy rate </w:t>
      </w:r>
      <w:r w:rsidRPr="00567BA1" w:rsidR="00016A7B">
        <w:rPr>
          <w:rFonts w:cs="Arial"/>
          <w:noProof/>
        </w:rPr>
        <w:t xml:space="preserve">and </w:t>
      </w:r>
      <w:r w:rsidRPr="00567BA1" w:rsidR="005C22BE">
        <w:rPr>
          <w:rFonts w:cs="Arial"/>
          <w:noProof/>
        </w:rPr>
        <w:t>employee performance too within the travel and tourism industry</w:t>
      </w:r>
      <w:r w:rsidRPr="00567BA1" w:rsidR="005F0D75">
        <w:rPr>
          <w:rFonts w:cs="Arial"/>
          <w:noProof/>
        </w:rPr>
        <w:t xml:space="preserve"> (Ghani et al., 2022)</w:t>
      </w:r>
      <w:r w:rsidRPr="00567BA1" w:rsidR="005C22BE">
        <w:rPr>
          <w:rFonts w:cs="Arial"/>
          <w:noProof/>
        </w:rPr>
        <w:t>.</w:t>
      </w:r>
      <w:r w:rsidRPr="00567BA1" w:rsidR="00890712">
        <w:rPr>
          <w:rFonts w:cs="Arial"/>
          <w:noProof/>
        </w:rPr>
        <w:t xml:space="preserve"> </w:t>
      </w:r>
      <w:r w:rsidRPr="00567BA1" w:rsidR="005F20FA">
        <w:rPr>
          <w:rFonts w:cs="Arial"/>
          <w:noProof/>
        </w:rPr>
        <w:t xml:space="preserve">The social factors of an area also </w:t>
      </w:r>
      <w:r w:rsidRPr="00567BA1" w:rsidR="00016A7B">
        <w:rPr>
          <w:rFonts w:cs="Arial"/>
          <w:noProof/>
        </w:rPr>
        <w:t>impact</w:t>
      </w:r>
      <w:r w:rsidRPr="00567BA1" w:rsidR="005F20FA">
        <w:rPr>
          <w:rFonts w:cs="Arial"/>
          <w:noProof/>
        </w:rPr>
        <w:t xml:space="preserve"> employee management where the major social factors are cultural shifts, societal trends, demographics etc.</w:t>
      </w:r>
    </w:p>
    <w:p w:rsidRPr="00567BA1" w:rsidR="005344C8" w:rsidP="00567BA1" w:rsidRDefault="005F20FA" w14:paraId="6556DC00" w14:textId="7474E005">
      <w:pPr>
        <w:rPr>
          <w:rFonts w:cs="Arial"/>
          <w:noProof/>
        </w:rPr>
      </w:pPr>
      <w:r w:rsidRPr="5CDF8283" w:rsidR="005F20FA">
        <w:rPr>
          <w:rFonts w:cs="Arial"/>
          <w:noProof/>
        </w:rPr>
        <w:t>If a country is technologically advanced its hospitality management system as well as employee management system is different and modern where it is traditional in those countries that are not technologically developed</w:t>
      </w:r>
      <w:r w:rsidRPr="5CDF8283" w:rsidR="005344C8">
        <w:rPr>
          <w:rFonts w:cs="Arial"/>
          <w:noProof/>
        </w:rPr>
        <w:t xml:space="preserve"> (</w:t>
      </w:r>
      <w:r w:rsidRPr="5CDF8283" w:rsidR="005344C8">
        <w:rPr>
          <w:rFonts w:cs="Arial"/>
          <w:noProof/>
          <w:lang w:eastAsia="en-GB"/>
        </w:rPr>
        <w:t>Ahmad</w:t>
      </w:r>
      <w:r w:rsidRPr="5CDF8283" w:rsidR="00B703AD">
        <w:rPr>
          <w:rFonts w:cs="Arial"/>
          <w:noProof/>
          <w:lang w:eastAsia="en-GB"/>
        </w:rPr>
        <w:t xml:space="preserve"> </w:t>
      </w:r>
      <w:r w:rsidRPr="5CDF8283" w:rsidR="005344C8">
        <w:rPr>
          <w:rFonts w:cs="Arial"/>
          <w:noProof/>
          <w:lang w:eastAsia="en-GB"/>
        </w:rPr>
        <w:t>and Scott</w:t>
      </w:r>
      <w:r w:rsidRPr="5CDF8283" w:rsidR="005344C8">
        <w:rPr>
          <w:rFonts w:cs="Arial"/>
          <w:noProof/>
        </w:rPr>
        <w:t>, 2019)</w:t>
      </w:r>
      <w:r w:rsidRPr="5CDF8283" w:rsidR="005F20FA">
        <w:rPr>
          <w:rFonts w:cs="Arial"/>
          <w:noProof/>
        </w:rPr>
        <w:t>. So, technological innovations help in the development of better employee management within the hospitality industry</w:t>
      </w:r>
      <w:r w:rsidRPr="5CDF8283" w:rsidR="005344C8">
        <w:rPr>
          <w:rFonts w:cs="Arial"/>
          <w:noProof/>
        </w:rPr>
        <w:t xml:space="preserve">. </w:t>
      </w:r>
      <w:r w:rsidRPr="5CDF8283" w:rsidR="004E1B51">
        <w:rPr>
          <w:rFonts w:cs="Arial"/>
          <w:noProof/>
        </w:rPr>
        <w:t xml:space="preserve">For properly maintaining employees within the organisation Four Seasons </w:t>
      </w:r>
      <w:r w:rsidRPr="5CDF8283" w:rsidR="00016A7B">
        <w:rPr>
          <w:rFonts w:cs="Arial"/>
          <w:noProof/>
        </w:rPr>
        <w:t>needs</w:t>
      </w:r>
      <w:r w:rsidRPr="5CDF8283" w:rsidR="004E1B51">
        <w:rPr>
          <w:rFonts w:cs="Arial"/>
          <w:noProof/>
        </w:rPr>
        <w:t xml:space="preserve"> to comply with the health and safety regulations of the employee, labour laws and other legal regulations and perspectives</w:t>
      </w:r>
      <w:r w:rsidRPr="5CDF8283" w:rsidR="005344C8">
        <w:rPr>
          <w:rFonts w:cs="Arial"/>
          <w:noProof/>
        </w:rPr>
        <w:t xml:space="preserve"> (</w:t>
      </w:r>
      <w:r w:rsidRPr="5CDF8283" w:rsidR="181DB885">
        <w:rPr>
          <w:rFonts w:cs="Arial"/>
          <w:noProof/>
        </w:rPr>
        <w:t>F</w:t>
      </w:r>
      <w:r w:rsidRPr="5CDF8283" w:rsidR="005344C8">
        <w:rPr>
          <w:rFonts w:cs="Arial"/>
          <w:noProof/>
        </w:rPr>
        <w:t>ourseasons.com, 2024)</w:t>
      </w:r>
      <w:r w:rsidRPr="5CDF8283" w:rsidR="004E1B51">
        <w:rPr>
          <w:rFonts w:cs="Arial"/>
          <w:noProof/>
        </w:rPr>
        <w:t>.</w:t>
      </w:r>
    </w:p>
    <w:p w:rsidRPr="00567BA1" w:rsidR="00B720A3" w:rsidP="00567BA1" w:rsidRDefault="00F512C8" w14:paraId="0B30572A" w14:textId="3A91812D">
      <w:pPr>
        <w:rPr>
          <w:rFonts w:cs="Arial"/>
          <w:noProof/>
        </w:rPr>
      </w:pPr>
      <w:r w:rsidRPr="00567BA1">
        <w:rPr>
          <w:rFonts w:cs="Arial"/>
          <w:noProof/>
        </w:rPr>
        <w:t>In the environmental factors</w:t>
      </w:r>
      <w:r w:rsidRPr="00567BA1" w:rsidR="00567BA1">
        <w:rPr>
          <w:rFonts w:cs="Arial"/>
          <w:noProof/>
        </w:rPr>
        <w:t>,</w:t>
      </w:r>
      <w:r w:rsidRPr="00567BA1">
        <w:rPr>
          <w:rFonts w:cs="Arial"/>
          <w:noProof/>
        </w:rPr>
        <w:t xml:space="preserve"> the organisations including Four Seasons need to focus highly on environmental sustainability as well as eco-friendly procedures within the organisations regarding employee management</w:t>
      </w:r>
      <w:r w:rsidRPr="00567BA1" w:rsidR="00EB02B3">
        <w:rPr>
          <w:rFonts w:cs="Arial"/>
          <w:noProof/>
        </w:rPr>
        <w:t xml:space="preserve"> </w:t>
      </w:r>
      <w:r w:rsidRPr="00567BA1" w:rsidR="00B82D34">
        <w:rPr>
          <w:rFonts w:cs="Arial"/>
          <w:noProof/>
        </w:rPr>
        <w:t>(Four Seasons, 2022).</w:t>
      </w:r>
    </w:p>
    <w:p w:rsidRPr="00567BA1" w:rsidR="00B720A3" w:rsidP="00567BA1" w:rsidRDefault="00B720A3" w14:paraId="25710D48" w14:textId="05A332AE">
      <w:pPr>
        <w:pStyle w:val="Heading2"/>
        <w:rPr>
          <w:rFonts w:cs="Arial"/>
          <w:noProof/>
        </w:rPr>
      </w:pPr>
      <w:bookmarkStart w:name="_Toc157468423" w:id="3"/>
      <w:r w:rsidRPr="00567BA1">
        <w:rPr>
          <w:rFonts w:cs="Arial"/>
          <w:noProof/>
        </w:rPr>
        <w:t>Industry trends</w:t>
      </w:r>
      <w:bookmarkEnd w:id="3"/>
    </w:p>
    <w:p w:rsidRPr="00567BA1" w:rsidR="004A2490" w:rsidP="00567BA1" w:rsidRDefault="00BF4191" w14:paraId="12CD2404" w14:textId="1F2248AF">
      <w:pPr>
        <w:rPr>
          <w:rFonts w:cs="Arial"/>
          <w:noProof/>
        </w:rPr>
      </w:pPr>
      <w:r w:rsidRPr="00567BA1">
        <w:rPr>
          <w:rFonts w:cs="Arial"/>
          <w:noProof/>
        </w:rPr>
        <w:t xml:space="preserve">Industry trends highly </w:t>
      </w:r>
      <w:r w:rsidRPr="00567BA1" w:rsidR="00016A7B">
        <w:rPr>
          <w:rFonts w:cs="Arial"/>
          <w:noProof/>
        </w:rPr>
        <w:t>influence</w:t>
      </w:r>
      <w:r w:rsidRPr="00567BA1">
        <w:rPr>
          <w:rFonts w:cs="Arial"/>
          <w:noProof/>
        </w:rPr>
        <w:t xml:space="preserve"> the employee management activities of hospitality organisations because employees try to join those organisations that </w:t>
      </w:r>
      <w:r w:rsidRPr="00567BA1" w:rsidR="00016A7B">
        <w:rPr>
          <w:rFonts w:cs="Arial"/>
          <w:noProof/>
        </w:rPr>
        <w:t>follow</w:t>
      </w:r>
      <w:r w:rsidRPr="00567BA1">
        <w:rPr>
          <w:rFonts w:cs="Arial"/>
          <w:noProof/>
        </w:rPr>
        <w:t xml:space="preserve"> the industry trends</w:t>
      </w:r>
      <w:r w:rsidRPr="00567BA1" w:rsidR="00AB6679">
        <w:rPr>
          <w:rFonts w:cs="Arial"/>
          <w:noProof/>
        </w:rPr>
        <w:t xml:space="preserve"> </w:t>
      </w:r>
      <w:r w:rsidRPr="00567BA1" w:rsidR="00130C3C">
        <w:rPr>
          <w:rFonts w:cs="Arial"/>
          <w:noProof/>
        </w:rPr>
        <w:t>(</w:t>
      </w:r>
      <w:r w:rsidRPr="00567BA1" w:rsidR="003A5D46">
        <w:rPr>
          <w:rFonts w:cs="Arial"/>
          <w:noProof/>
        </w:rPr>
        <w:t xml:space="preserve">Gursoy </w:t>
      </w:r>
      <w:r w:rsidRPr="00567BA1" w:rsidR="00130C3C">
        <w:rPr>
          <w:rFonts w:cs="Arial"/>
          <w:noProof/>
        </w:rPr>
        <w:t xml:space="preserve">et al., </w:t>
      </w:r>
      <w:r w:rsidRPr="00567BA1" w:rsidR="003A5D46">
        <w:rPr>
          <w:rFonts w:cs="Arial"/>
          <w:noProof/>
        </w:rPr>
        <w:t>2022</w:t>
      </w:r>
      <w:r w:rsidRPr="00567BA1" w:rsidR="00130C3C">
        <w:rPr>
          <w:rFonts w:cs="Arial"/>
          <w:noProof/>
        </w:rPr>
        <w:t>)</w:t>
      </w:r>
      <w:r w:rsidRPr="00567BA1">
        <w:rPr>
          <w:rFonts w:cs="Arial"/>
          <w:noProof/>
        </w:rPr>
        <w:t>. Here some of those trends are discussed below:</w:t>
      </w:r>
    </w:p>
    <w:p w:rsidRPr="00567BA1" w:rsidR="00E22F39" w:rsidP="00567BA1" w:rsidRDefault="004A2490" w14:paraId="3EF4526B" w14:textId="3EF456DB">
      <w:pPr>
        <w:rPr>
          <w:rFonts w:cs="Arial"/>
          <w:noProof/>
        </w:rPr>
      </w:pPr>
      <w:r w:rsidRPr="00567BA1">
        <w:rPr>
          <w:rFonts w:cs="Arial"/>
          <w:b/>
          <w:bCs/>
          <w:noProof/>
        </w:rPr>
        <w:t>Health and Safety Measures:</w:t>
      </w:r>
      <w:r w:rsidRPr="00567BA1" w:rsidR="00BF4191">
        <w:rPr>
          <w:rFonts w:cs="Arial"/>
          <w:noProof/>
        </w:rPr>
        <w:t xml:space="preserve"> Employees nowadays love a workplace that </w:t>
      </w:r>
      <w:r w:rsidRPr="00567BA1" w:rsidR="00016A7B">
        <w:rPr>
          <w:rFonts w:cs="Arial"/>
          <w:noProof/>
        </w:rPr>
        <w:t>cares</w:t>
      </w:r>
      <w:r w:rsidRPr="00567BA1" w:rsidR="00BF4191">
        <w:rPr>
          <w:rFonts w:cs="Arial"/>
          <w:noProof/>
        </w:rPr>
        <w:t xml:space="preserve"> about the health and safety measures of the employees within the organisation</w:t>
      </w:r>
      <w:r w:rsidRPr="00567BA1" w:rsidR="00AB6679">
        <w:rPr>
          <w:rFonts w:cs="Arial"/>
          <w:noProof/>
        </w:rPr>
        <w:t xml:space="preserve"> </w:t>
      </w:r>
      <w:r w:rsidRPr="00567BA1" w:rsidR="00130C3C">
        <w:rPr>
          <w:rFonts w:cs="Arial"/>
          <w:noProof/>
        </w:rPr>
        <w:t>(</w:t>
      </w:r>
      <w:r w:rsidRPr="00567BA1" w:rsidR="001219CF">
        <w:rPr>
          <w:rFonts w:eastAsia="Times New Roman" w:cs="Arial"/>
          <w:noProof/>
          <w:szCs w:val="24"/>
          <w:lang w:eastAsia="en-GB"/>
        </w:rPr>
        <w:t>Aksoy et al.</w:t>
      </w:r>
      <w:r w:rsidRPr="00567BA1" w:rsidR="00130C3C">
        <w:rPr>
          <w:rFonts w:cs="Arial"/>
          <w:noProof/>
        </w:rPr>
        <w:t xml:space="preserve">, </w:t>
      </w:r>
      <w:r w:rsidRPr="00567BA1" w:rsidR="001219CF">
        <w:rPr>
          <w:rFonts w:cs="Arial"/>
          <w:noProof/>
        </w:rPr>
        <w:t>2022</w:t>
      </w:r>
      <w:r w:rsidRPr="00567BA1" w:rsidR="00130C3C">
        <w:rPr>
          <w:rFonts w:cs="Arial"/>
          <w:noProof/>
        </w:rPr>
        <w:t>)</w:t>
      </w:r>
      <w:r w:rsidRPr="00567BA1" w:rsidR="00BF4191">
        <w:rPr>
          <w:rFonts w:cs="Arial"/>
          <w:noProof/>
        </w:rPr>
        <w:t>. This is one of the most important industry trends within the hospitality industry after the issue of COVID-19.</w:t>
      </w:r>
    </w:p>
    <w:p w:rsidRPr="00567BA1" w:rsidR="00E22F39" w:rsidP="00567BA1" w:rsidRDefault="004A2490" w14:paraId="4F4657E0" w14:textId="26576891">
      <w:pPr>
        <w:rPr>
          <w:rFonts w:cs="Arial"/>
          <w:noProof/>
        </w:rPr>
      </w:pPr>
      <w:r w:rsidRPr="244FC82F" w:rsidR="004A2490">
        <w:rPr>
          <w:rFonts w:cs="Arial"/>
          <w:b w:val="1"/>
          <w:bCs w:val="1"/>
          <w:noProof/>
        </w:rPr>
        <w:t>Retention Rates:</w:t>
      </w:r>
      <w:r w:rsidRPr="244FC82F" w:rsidR="004A2490">
        <w:rPr>
          <w:rFonts w:cs="Arial"/>
          <w:noProof/>
        </w:rPr>
        <w:t xml:space="preserve"> </w:t>
      </w:r>
      <w:r w:rsidRPr="244FC82F" w:rsidR="6E1E90DE">
        <w:rPr>
          <w:rFonts w:cs="Arial"/>
          <w:noProof/>
        </w:rPr>
        <w:t>Employee retention in the hospitality sector has a</w:t>
      </w:r>
      <w:r w:rsidRPr="244FC82F" w:rsidR="00104F3D">
        <w:rPr>
          <w:rFonts w:cs="Arial"/>
          <w:noProof/>
        </w:rPr>
        <w:t xml:space="preserve"> huge impact since highly skilled employees need to be retained within the organisation for better performance of the overall organisation</w:t>
      </w:r>
      <w:r w:rsidRPr="244FC82F" w:rsidR="00EB02B3">
        <w:rPr>
          <w:rFonts w:cs="Arial"/>
          <w:noProof/>
        </w:rPr>
        <w:t xml:space="preserve"> (</w:t>
      </w:r>
      <w:r w:rsidRPr="244FC82F" w:rsidR="005344C8">
        <w:rPr>
          <w:rFonts w:cs="Arial"/>
          <w:noProof/>
        </w:rPr>
        <w:t>Ghani et al.</w:t>
      </w:r>
      <w:r w:rsidRPr="244FC82F" w:rsidR="00EB02B3">
        <w:rPr>
          <w:rFonts w:cs="Arial"/>
          <w:noProof/>
        </w:rPr>
        <w:t>, 202</w:t>
      </w:r>
      <w:r w:rsidRPr="244FC82F" w:rsidR="005344C8">
        <w:rPr>
          <w:rFonts w:cs="Arial"/>
          <w:noProof/>
        </w:rPr>
        <w:t>2</w:t>
      </w:r>
      <w:r w:rsidRPr="244FC82F" w:rsidR="00EB02B3">
        <w:rPr>
          <w:rFonts w:cs="Arial"/>
          <w:noProof/>
        </w:rPr>
        <w:t>).</w:t>
      </w:r>
      <w:r w:rsidRPr="244FC82F" w:rsidR="00104F3D">
        <w:rPr>
          <w:rFonts w:cs="Arial"/>
          <w:noProof/>
        </w:rPr>
        <w:t xml:space="preserve"> That is the reason why Four Seasons </w:t>
      </w:r>
      <w:r w:rsidRPr="244FC82F" w:rsidR="00016A7B">
        <w:rPr>
          <w:rFonts w:cs="Arial"/>
          <w:noProof/>
        </w:rPr>
        <w:t>needs</w:t>
      </w:r>
      <w:r w:rsidRPr="244FC82F" w:rsidR="00104F3D">
        <w:rPr>
          <w:rFonts w:cs="Arial"/>
          <w:noProof/>
        </w:rPr>
        <w:t xml:space="preserve"> to properly train their employees and keep them satisfied for </w:t>
      </w:r>
      <w:r w:rsidRPr="244FC82F" w:rsidR="00016A7B">
        <w:rPr>
          <w:rFonts w:cs="Arial"/>
          <w:noProof/>
        </w:rPr>
        <w:t xml:space="preserve">an </w:t>
      </w:r>
      <w:r w:rsidRPr="244FC82F" w:rsidR="00104F3D">
        <w:rPr>
          <w:rFonts w:cs="Arial"/>
          <w:noProof/>
        </w:rPr>
        <w:t>increased retention rate.</w:t>
      </w:r>
    </w:p>
    <w:p w:rsidRPr="00567BA1" w:rsidR="00B720A3" w:rsidP="00567BA1" w:rsidRDefault="004A2490" w14:paraId="60DBE2F9" w14:textId="733BE2F0">
      <w:pPr>
        <w:rPr>
          <w:rFonts w:cs="Arial"/>
          <w:noProof/>
        </w:rPr>
      </w:pPr>
      <w:r w:rsidRPr="00567BA1">
        <w:rPr>
          <w:rFonts w:cs="Arial"/>
          <w:b/>
          <w:bCs/>
          <w:noProof/>
        </w:rPr>
        <w:t>Turnover Rates:</w:t>
      </w:r>
      <w:r w:rsidRPr="00567BA1">
        <w:rPr>
          <w:rFonts w:cs="Arial"/>
          <w:noProof/>
        </w:rPr>
        <w:t xml:space="preserve"> </w:t>
      </w:r>
      <w:r w:rsidRPr="00567BA1" w:rsidR="001425B3">
        <w:rPr>
          <w:rFonts w:cs="Arial"/>
          <w:noProof/>
        </w:rPr>
        <w:t xml:space="preserve">If an organisation have </w:t>
      </w:r>
      <w:r w:rsidRPr="00567BA1" w:rsidR="00016A7B">
        <w:rPr>
          <w:rFonts w:cs="Arial"/>
          <w:noProof/>
        </w:rPr>
        <w:t xml:space="preserve">a </w:t>
      </w:r>
      <w:r w:rsidRPr="00567BA1" w:rsidR="001425B3">
        <w:rPr>
          <w:rFonts w:cs="Arial"/>
          <w:noProof/>
        </w:rPr>
        <w:t>high turnover rate it means that the organisation is facing issues with its employee management within the organisation</w:t>
      </w:r>
      <w:r w:rsidRPr="00567BA1" w:rsidR="00AB6679">
        <w:rPr>
          <w:rFonts w:cs="Arial"/>
          <w:noProof/>
        </w:rPr>
        <w:t xml:space="preserve"> </w:t>
      </w:r>
      <w:r w:rsidRPr="00567BA1" w:rsidR="00130C3C">
        <w:rPr>
          <w:rFonts w:cs="Arial"/>
          <w:noProof/>
        </w:rPr>
        <w:t>(</w:t>
      </w:r>
      <w:r w:rsidRPr="00567BA1" w:rsidR="003A5D46">
        <w:rPr>
          <w:rFonts w:cs="Arial"/>
          <w:noProof/>
        </w:rPr>
        <w:t>CG Davidson et al.</w:t>
      </w:r>
      <w:r w:rsidRPr="00567BA1" w:rsidR="00130C3C">
        <w:rPr>
          <w:rFonts w:cs="Arial"/>
          <w:noProof/>
        </w:rPr>
        <w:t>, 20</w:t>
      </w:r>
      <w:r w:rsidRPr="00567BA1" w:rsidR="003A5D46">
        <w:rPr>
          <w:rFonts w:cs="Arial"/>
          <w:noProof/>
        </w:rPr>
        <w:t>1</w:t>
      </w:r>
      <w:r w:rsidRPr="00567BA1" w:rsidR="00130C3C">
        <w:rPr>
          <w:rFonts w:cs="Arial"/>
          <w:noProof/>
        </w:rPr>
        <w:t>1)</w:t>
      </w:r>
      <w:r w:rsidRPr="00567BA1" w:rsidR="001425B3">
        <w:rPr>
          <w:rFonts w:cs="Arial"/>
          <w:noProof/>
        </w:rPr>
        <w:t xml:space="preserve">. </w:t>
      </w:r>
      <w:r w:rsidRPr="00567BA1" w:rsidR="00F92003">
        <w:rPr>
          <w:rFonts w:cs="Arial"/>
          <w:noProof/>
        </w:rPr>
        <w:t xml:space="preserve">Employees follow the organisations that have decreased turnover rates in the industry. </w:t>
      </w:r>
      <w:r w:rsidRPr="00567BA1" w:rsidR="00016A7B">
        <w:rPr>
          <w:rFonts w:cs="Arial"/>
          <w:noProof/>
        </w:rPr>
        <w:t>To maintain</w:t>
      </w:r>
      <w:r w:rsidRPr="00567BA1" w:rsidR="00F92003">
        <w:rPr>
          <w:rFonts w:cs="Arial"/>
          <w:noProof/>
        </w:rPr>
        <w:t xml:space="preserve"> this rate </w:t>
      </w:r>
      <w:r w:rsidRPr="00567BA1" w:rsidR="00894B54">
        <w:rPr>
          <w:rFonts w:cs="Arial"/>
          <w:noProof/>
        </w:rPr>
        <w:t>properly,</w:t>
      </w:r>
      <w:r w:rsidRPr="00567BA1" w:rsidR="00F92003">
        <w:rPr>
          <w:rFonts w:cs="Arial"/>
          <w:noProof/>
        </w:rPr>
        <w:t xml:space="preserve"> the organisation </w:t>
      </w:r>
      <w:r w:rsidRPr="00567BA1" w:rsidR="00894B54">
        <w:rPr>
          <w:rFonts w:cs="Arial"/>
          <w:noProof/>
        </w:rPr>
        <w:t>needs</w:t>
      </w:r>
      <w:r w:rsidRPr="00567BA1" w:rsidR="00F92003">
        <w:rPr>
          <w:rFonts w:cs="Arial"/>
          <w:noProof/>
        </w:rPr>
        <w:t xml:space="preserve"> to maintain managerial activities and employee satisfaction properly.</w:t>
      </w:r>
    </w:p>
    <w:p w:rsidRPr="00567BA1" w:rsidR="004A2490" w:rsidP="00567BA1" w:rsidRDefault="00E22F39" w14:paraId="5BC4D383" w14:textId="5B7E131D">
      <w:pPr>
        <w:rPr>
          <w:rFonts w:cs="Arial"/>
          <w:noProof/>
        </w:rPr>
      </w:pPr>
      <w:r w:rsidRPr="00567BA1">
        <w:rPr>
          <w:rFonts w:cs="Arial"/>
          <w:b/>
          <w:bCs/>
          <w:noProof/>
        </w:rPr>
        <w:t>Sustainability and Eco-Friendly Practices:</w:t>
      </w:r>
      <w:r w:rsidRPr="00567BA1" w:rsidR="00F92003">
        <w:rPr>
          <w:rFonts w:cs="Arial"/>
          <w:noProof/>
        </w:rPr>
        <w:t xml:space="preserve"> Employee management nowadays </w:t>
      </w:r>
      <w:r w:rsidRPr="00567BA1" w:rsidR="00016A7B">
        <w:rPr>
          <w:rFonts w:cs="Arial"/>
          <w:noProof/>
        </w:rPr>
        <w:t>is</w:t>
      </w:r>
      <w:r w:rsidRPr="00567BA1" w:rsidR="00F92003">
        <w:rPr>
          <w:rFonts w:cs="Arial"/>
          <w:noProof/>
        </w:rPr>
        <w:t xml:space="preserve"> focused </w:t>
      </w:r>
      <w:r w:rsidRPr="00567BA1" w:rsidR="002A760F">
        <w:rPr>
          <w:rFonts w:cs="Arial"/>
          <w:noProof/>
        </w:rPr>
        <w:t>on</w:t>
      </w:r>
      <w:r w:rsidRPr="00567BA1" w:rsidR="00F92003">
        <w:rPr>
          <w:rFonts w:cs="Arial"/>
          <w:noProof/>
        </w:rPr>
        <w:t xml:space="preserve"> sustainability and eco-friendly practices</w:t>
      </w:r>
      <w:r w:rsidRPr="00567BA1" w:rsidR="00894B54">
        <w:rPr>
          <w:rFonts w:cs="Arial"/>
          <w:noProof/>
        </w:rPr>
        <w:t xml:space="preserve">. In this industry trend employees nowadays are focused towards organisations that are conscious and aware </w:t>
      </w:r>
      <w:r w:rsidRPr="00567BA1" w:rsidR="00016A7B">
        <w:rPr>
          <w:rFonts w:cs="Arial"/>
          <w:noProof/>
        </w:rPr>
        <w:t>of</w:t>
      </w:r>
      <w:r w:rsidRPr="00567BA1" w:rsidR="00894B54">
        <w:rPr>
          <w:rFonts w:cs="Arial"/>
          <w:noProof/>
        </w:rPr>
        <w:t xml:space="preserve"> environmental sustainability and eco-friendly practices</w:t>
      </w:r>
      <w:r w:rsidRPr="00567BA1" w:rsidR="00AB6679">
        <w:rPr>
          <w:rFonts w:cs="Arial"/>
          <w:noProof/>
        </w:rPr>
        <w:t xml:space="preserve"> </w:t>
      </w:r>
      <w:r w:rsidRPr="00567BA1" w:rsidR="00EC797C">
        <w:rPr>
          <w:rFonts w:cs="Arial"/>
          <w:noProof/>
        </w:rPr>
        <w:t>(</w:t>
      </w:r>
      <w:r w:rsidRPr="00567BA1" w:rsidR="002A760F">
        <w:rPr>
          <w:rFonts w:cs="Arial"/>
          <w:noProof/>
        </w:rPr>
        <w:t>Mbasera et al.</w:t>
      </w:r>
      <w:r w:rsidRPr="00567BA1" w:rsidR="00EC797C">
        <w:rPr>
          <w:rFonts w:cs="Arial"/>
          <w:noProof/>
        </w:rPr>
        <w:t>, 201</w:t>
      </w:r>
      <w:r w:rsidRPr="00567BA1" w:rsidR="002A760F">
        <w:rPr>
          <w:rFonts w:cs="Arial"/>
          <w:noProof/>
        </w:rPr>
        <w:t>6</w:t>
      </w:r>
      <w:r w:rsidRPr="00567BA1" w:rsidR="00EC797C">
        <w:rPr>
          <w:rFonts w:cs="Arial"/>
          <w:noProof/>
        </w:rPr>
        <w:t>)</w:t>
      </w:r>
      <w:r w:rsidRPr="00567BA1" w:rsidR="00894B54">
        <w:rPr>
          <w:rFonts w:cs="Arial"/>
          <w:noProof/>
        </w:rPr>
        <w:t>.</w:t>
      </w:r>
    </w:p>
    <w:p w:rsidRPr="00567BA1" w:rsidR="00B720A3" w:rsidP="00567BA1" w:rsidRDefault="00B720A3" w14:paraId="7230C511" w14:textId="06948BE6">
      <w:pPr>
        <w:pStyle w:val="Heading2"/>
        <w:rPr>
          <w:rFonts w:cs="Arial"/>
          <w:noProof/>
        </w:rPr>
      </w:pPr>
      <w:bookmarkStart w:name="_Toc157468424" w:id="4"/>
      <w:r w:rsidRPr="00567BA1">
        <w:rPr>
          <w:rFonts w:cs="Arial"/>
          <w:noProof/>
        </w:rPr>
        <w:t>Evolution of Work Modes in Hospitality Over Five Years</w:t>
      </w:r>
      <w:bookmarkEnd w:id="4"/>
    </w:p>
    <w:p w:rsidRPr="00567BA1" w:rsidR="00B720A3" w:rsidP="00567BA1" w:rsidRDefault="008D0C79" w14:paraId="0BC79D99" w14:textId="0FBD064D">
      <w:pPr>
        <w:rPr>
          <w:rFonts w:cs="Arial"/>
          <w:noProof/>
        </w:rPr>
      </w:pPr>
      <w:r w:rsidRPr="00567BA1">
        <w:rPr>
          <w:rFonts w:cs="Arial"/>
          <w:noProof/>
        </w:rPr>
        <w:t xml:space="preserve">The evolution of work modes in the hospitality industry over </w:t>
      </w:r>
      <w:r w:rsidRPr="00567BA1" w:rsidR="00016A7B">
        <w:rPr>
          <w:rFonts w:cs="Arial"/>
          <w:noProof/>
        </w:rPr>
        <w:t xml:space="preserve">the </w:t>
      </w:r>
      <w:r w:rsidRPr="00567BA1">
        <w:rPr>
          <w:rFonts w:cs="Arial"/>
          <w:noProof/>
        </w:rPr>
        <w:t>last five years is provided below:</w:t>
      </w:r>
    </w:p>
    <w:p w:rsidRPr="00567BA1" w:rsidR="008D0C79" w:rsidP="00567BA1" w:rsidRDefault="00E22F39" w14:paraId="25FB70B4" w14:textId="3C530617">
      <w:pPr>
        <w:rPr>
          <w:rFonts w:cs="Arial"/>
          <w:noProof/>
        </w:rPr>
      </w:pPr>
      <w:r w:rsidRPr="00567BA1">
        <w:rPr>
          <w:rFonts w:cs="Arial"/>
          <w:b/>
          <w:bCs/>
          <w:noProof/>
        </w:rPr>
        <w:t>Emergence of Hybrid Work Mode</w:t>
      </w:r>
      <w:r w:rsidRPr="00567BA1">
        <w:rPr>
          <w:rFonts w:cs="Arial"/>
          <w:noProof/>
        </w:rPr>
        <w:t xml:space="preserve">: </w:t>
      </w:r>
      <w:r w:rsidRPr="00567BA1" w:rsidR="008D0C79">
        <w:rPr>
          <w:rFonts w:cs="Arial"/>
          <w:noProof/>
        </w:rPr>
        <w:t xml:space="preserve">During the COVID-19 </w:t>
      </w:r>
      <w:r w:rsidRPr="00567BA1" w:rsidR="00016A7B">
        <w:rPr>
          <w:rFonts w:cs="Arial"/>
          <w:noProof/>
        </w:rPr>
        <w:t>pandemic</w:t>
      </w:r>
      <w:r w:rsidRPr="00567BA1" w:rsidR="008D0C79">
        <w:rPr>
          <w:rFonts w:cs="Arial"/>
          <w:noProof/>
        </w:rPr>
        <w:t xml:space="preserve"> hybrid working </w:t>
      </w:r>
      <w:r w:rsidRPr="00567BA1" w:rsidR="00016A7B">
        <w:rPr>
          <w:rFonts w:cs="Arial"/>
          <w:noProof/>
        </w:rPr>
        <w:t>experiences</w:t>
      </w:r>
      <w:r w:rsidRPr="00567BA1" w:rsidR="008D0C79">
        <w:rPr>
          <w:rFonts w:cs="Arial"/>
          <w:noProof/>
        </w:rPr>
        <w:t xml:space="preserve"> have been introduced. In this working mode employees often worked on-site and remote sometimes and it was happening because of the pandemic issue</w:t>
      </w:r>
      <w:r w:rsidRPr="00567BA1" w:rsidR="00AB0B9F">
        <w:rPr>
          <w:rFonts w:cs="Arial"/>
          <w:noProof/>
        </w:rPr>
        <w:t xml:space="preserve"> (Wontorczyk and Rożnowski, 2022)</w:t>
      </w:r>
      <w:r w:rsidRPr="00567BA1" w:rsidR="001219CF">
        <w:rPr>
          <w:rFonts w:cs="Arial"/>
          <w:noProof/>
        </w:rPr>
        <w:t>.</w:t>
      </w:r>
    </w:p>
    <w:p w:rsidRPr="00567BA1" w:rsidR="00B720A3" w:rsidP="00567BA1" w:rsidRDefault="00E22F39" w14:paraId="00704B4F" w14:textId="0EB0182E">
      <w:pPr>
        <w:rPr>
          <w:rFonts w:cs="Arial"/>
          <w:noProof/>
        </w:rPr>
      </w:pPr>
      <w:r w:rsidRPr="00567BA1">
        <w:rPr>
          <w:rFonts w:cs="Arial"/>
          <w:b/>
          <w:bCs/>
          <w:noProof/>
        </w:rPr>
        <w:t>Office Work Arrangements:</w:t>
      </w:r>
      <w:r w:rsidRPr="00567BA1">
        <w:rPr>
          <w:rFonts w:cs="Arial"/>
          <w:noProof/>
        </w:rPr>
        <w:t xml:space="preserve"> </w:t>
      </w:r>
      <w:r w:rsidRPr="00567BA1" w:rsidR="00A23547">
        <w:rPr>
          <w:rFonts w:cs="Arial"/>
          <w:noProof/>
        </w:rPr>
        <w:t>Nowadays offices or working hours are becoming flexible as well as remote in the perspective of office hours and it can be said that traditional working hours are decreasing</w:t>
      </w:r>
      <w:r w:rsidRPr="00567BA1" w:rsidR="00EB02B3">
        <w:rPr>
          <w:rFonts w:cs="Arial"/>
          <w:noProof/>
        </w:rPr>
        <w:t xml:space="preserve"> </w:t>
      </w:r>
      <w:r w:rsidRPr="00567BA1" w:rsidR="001219CF">
        <w:rPr>
          <w:rFonts w:cs="Arial"/>
          <w:noProof/>
        </w:rPr>
        <w:t xml:space="preserve">(Armstrong </w:t>
      </w:r>
      <w:r w:rsidRPr="00567BA1" w:rsidR="00622571">
        <w:rPr>
          <w:rFonts w:cs="Arial"/>
          <w:noProof/>
        </w:rPr>
        <w:t>and</w:t>
      </w:r>
      <w:r w:rsidRPr="00567BA1" w:rsidR="001219CF">
        <w:rPr>
          <w:rFonts w:cs="Arial"/>
          <w:noProof/>
        </w:rPr>
        <w:t xml:space="preserve"> Taylor, 2023).</w:t>
      </w:r>
    </w:p>
    <w:p w:rsidRPr="00567BA1" w:rsidR="00B720A3" w:rsidP="00567BA1" w:rsidRDefault="00B720A3" w14:paraId="4C73AFFA" w14:textId="4C23A884">
      <w:pPr>
        <w:pStyle w:val="Heading2"/>
        <w:rPr>
          <w:rFonts w:cs="Arial"/>
          <w:noProof/>
        </w:rPr>
      </w:pPr>
      <w:bookmarkStart w:name="_Toc157468425" w:id="5"/>
      <w:r w:rsidRPr="00567BA1">
        <w:rPr>
          <w:rFonts w:cs="Arial"/>
          <w:noProof/>
        </w:rPr>
        <w:t>Examples from Competitor Hotel Brands</w:t>
      </w:r>
      <w:bookmarkEnd w:id="5"/>
    </w:p>
    <w:p w:rsidRPr="00567BA1" w:rsidR="00A23547" w:rsidP="00567BA1" w:rsidRDefault="00B778E6" w14:paraId="4642C438" w14:textId="782C384E">
      <w:pPr>
        <w:rPr>
          <w:rFonts w:cs="Arial"/>
          <w:noProof/>
        </w:rPr>
      </w:pPr>
      <w:r w:rsidRPr="00567BA1">
        <w:rPr>
          <w:rFonts w:cs="Arial"/>
          <w:noProof/>
        </w:rPr>
        <w:t>The ways international hotel brand competitors are handling employee management issues are discussed here:</w:t>
      </w:r>
    </w:p>
    <w:p w:rsidRPr="00567BA1" w:rsidR="00B778E6" w:rsidP="00567BA1" w:rsidRDefault="00016A7B" w14:paraId="3F0A4A2B" w14:textId="1D4CB50F">
      <w:pPr>
        <w:rPr>
          <w:rFonts w:cs="Arial"/>
          <w:noProof/>
        </w:rPr>
      </w:pPr>
      <w:r w:rsidRPr="00567BA1">
        <w:rPr>
          <w:rFonts w:cs="Arial"/>
          <w:noProof/>
        </w:rPr>
        <w:t>From</w:t>
      </w:r>
      <w:r w:rsidRPr="00567BA1" w:rsidR="00B778E6">
        <w:rPr>
          <w:rFonts w:cs="Arial"/>
          <w:noProof/>
        </w:rPr>
        <w:t xml:space="preserve"> the perspective of IHG</w:t>
      </w:r>
      <w:r w:rsidRPr="00567BA1">
        <w:rPr>
          <w:rFonts w:cs="Arial"/>
          <w:noProof/>
        </w:rPr>
        <w:t>,</w:t>
      </w:r>
      <w:r w:rsidRPr="00567BA1" w:rsidR="00B778E6">
        <w:rPr>
          <w:rFonts w:cs="Arial"/>
          <w:noProof/>
        </w:rPr>
        <w:t xml:space="preserve"> it uses proper employee training and development </w:t>
      </w:r>
      <w:r w:rsidRPr="00567BA1">
        <w:rPr>
          <w:rFonts w:cs="Arial"/>
          <w:noProof/>
        </w:rPr>
        <w:t>processes</w:t>
      </w:r>
      <w:r w:rsidRPr="00567BA1" w:rsidR="00B778E6">
        <w:rPr>
          <w:rFonts w:cs="Arial"/>
          <w:noProof/>
        </w:rPr>
        <w:t xml:space="preserve"> to enhance the performance of the employees within the organisation. </w:t>
      </w:r>
      <w:r w:rsidRPr="00567BA1">
        <w:rPr>
          <w:rFonts w:cs="Arial"/>
          <w:noProof/>
        </w:rPr>
        <w:t>Innovative</w:t>
      </w:r>
      <w:r w:rsidRPr="00567BA1" w:rsidR="00290651">
        <w:rPr>
          <w:rFonts w:cs="Arial"/>
          <w:noProof/>
        </w:rPr>
        <w:t xml:space="preserve"> technological usage </w:t>
      </w:r>
      <w:r w:rsidRPr="00567BA1">
        <w:rPr>
          <w:rFonts w:cs="Arial"/>
          <w:noProof/>
        </w:rPr>
        <w:t>is</w:t>
      </w:r>
      <w:r w:rsidRPr="00567BA1" w:rsidR="00290651">
        <w:rPr>
          <w:rFonts w:cs="Arial"/>
          <w:noProof/>
        </w:rPr>
        <w:t xml:space="preserve"> implemented within the organisation to use proper employee management in different work modes</w:t>
      </w:r>
      <w:r w:rsidRPr="00567BA1" w:rsidR="00AB6679">
        <w:rPr>
          <w:rFonts w:cs="Arial"/>
          <w:noProof/>
        </w:rPr>
        <w:t xml:space="preserve"> </w:t>
      </w:r>
      <w:r w:rsidRPr="00567BA1" w:rsidR="00F91C90">
        <w:rPr>
          <w:rFonts w:cs="Arial"/>
          <w:noProof/>
        </w:rPr>
        <w:t>(</w:t>
      </w:r>
      <w:r w:rsidRPr="00567BA1" w:rsidR="00006E64">
        <w:rPr>
          <w:rFonts w:cs="Arial"/>
          <w:noProof/>
        </w:rPr>
        <w:t xml:space="preserve">Kaushik and Guleria, </w:t>
      </w:r>
      <w:r w:rsidRPr="00567BA1" w:rsidR="00F91C90">
        <w:rPr>
          <w:rFonts w:cs="Arial"/>
          <w:noProof/>
        </w:rPr>
        <w:t>20</w:t>
      </w:r>
      <w:r w:rsidRPr="00567BA1" w:rsidR="00006E64">
        <w:rPr>
          <w:rFonts w:cs="Arial"/>
          <w:noProof/>
        </w:rPr>
        <w:t>20</w:t>
      </w:r>
      <w:r w:rsidRPr="00567BA1" w:rsidR="00F91C90">
        <w:rPr>
          <w:rFonts w:cs="Arial"/>
          <w:noProof/>
        </w:rPr>
        <w:t>)</w:t>
      </w:r>
      <w:r w:rsidRPr="00567BA1" w:rsidR="00290651">
        <w:rPr>
          <w:rFonts w:cs="Arial"/>
          <w:noProof/>
        </w:rPr>
        <w:t>.</w:t>
      </w:r>
    </w:p>
    <w:p w:rsidRPr="00567BA1" w:rsidR="00A23547" w:rsidP="00567BA1" w:rsidRDefault="00290651" w14:paraId="4ADFDE15" w14:textId="20712E12">
      <w:pPr>
        <w:rPr>
          <w:rFonts w:cs="Arial"/>
          <w:noProof/>
        </w:rPr>
      </w:pPr>
      <w:r w:rsidRPr="00567BA1">
        <w:rPr>
          <w:rFonts w:cs="Arial"/>
          <w:noProof/>
        </w:rPr>
        <w:t>In the case of Mariott International</w:t>
      </w:r>
      <w:r w:rsidRPr="00567BA1" w:rsidR="004E65D5">
        <w:rPr>
          <w:rFonts w:cs="Arial"/>
          <w:noProof/>
        </w:rPr>
        <w:t>, it uses the tools of performance management, employee development programs, feedback sessions etc. within the organisation to maintain proper employee performance for working in different modes</w:t>
      </w:r>
      <w:r w:rsidRPr="00567BA1" w:rsidR="00EB02B3">
        <w:rPr>
          <w:rFonts w:cs="Arial"/>
          <w:noProof/>
        </w:rPr>
        <w:t xml:space="preserve"> (</w:t>
      </w:r>
      <w:r w:rsidRPr="00567BA1" w:rsidR="001219CF">
        <w:rPr>
          <w:rFonts w:cs="Arial"/>
          <w:noProof/>
        </w:rPr>
        <w:t>Neupane and Khanal</w:t>
      </w:r>
      <w:r w:rsidRPr="00567BA1" w:rsidR="00EB02B3">
        <w:rPr>
          <w:rFonts w:cs="Arial"/>
          <w:noProof/>
        </w:rPr>
        <w:t>, 202</w:t>
      </w:r>
      <w:r w:rsidRPr="00567BA1" w:rsidR="001219CF">
        <w:rPr>
          <w:rFonts w:cs="Arial"/>
          <w:noProof/>
        </w:rPr>
        <w:t>2</w:t>
      </w:r>
      <w:r w:rsidRPr="00567BA1" w:rsidR="00EB02B3">
        <w:rPr>
          <w:rFonts w:cs="Arial"/>
          <w:noProof/>
        </w:rPr>
        <w:t>).</w:t>
      </w:r>
    </w:p>
    <w:p w:rsidRPr="00567BA1" w:rsidR="00A15668" w:rsidP="00567BA1" w:rsidRDefault="004E65D5" w14:paraId="7E214F70" w14:textId="4DCE0CE2">
      <w:pPr>
        <w:rPr>
          <w:rFonts w:cs="Arial"/>
          <w:noProof/>
        </w:rPr>
      </w:pPr>
      <w:r w:rsidRPr="00567BA1">
        <w:rPr>
          <w:rFonts w:cs="Arial"/>
          <w:noProof/>
        </w:rPr>
        <w:t xml:space="preserve">In the case of </w:t>
      </w:r>
      <w:r w:rsidRPr="00567BA1" w:rsidR="00DB3BA3">
        <w:rPr>
          <w:rFonts w:cs="Arial"/>
          <w:noProof/>
        </w:rPr>
        <w:t>Radisson,</w:t>
      </w:r>
      <w:r w:rsidRPr="00567BA1">
        <w:rPr>
          <w:rFonts w:cs="Arial"/>
          <w:noProof/>
        </w:rPr>
        <w:t xml:space="preserve"> the human resource managers </w:t>
      </w:r>
      <w:r w:rsidRPr="00567BA1" w:rsidR="00CC74D2">
        <w:rPr>
          <w:rFonts w:cs="Arial"/>
          <w:noProof/>
        </w:rPr>
        <w:t>maintain</w:t>
      </w:r>
      <w:r w:rsidRPr="00567BA1">
        <w:rPr>
          <w:rFonts w:cs="Arial"/>
          <w:noProof/>
        </w:rPr>
        <w:t xml:space="preserve"> a better working environment and culture along with proper flexibility within the organisation to maintain high performance within the organisation</w:t>
      </w:r>
      <w:r w:rsidRPr="00567BA1" w:rsidR="00D24947">
        <w:rPr>
          <w:rFonts w:cs="Arial"/>
          <w:noProof/>
        </w:rPr>
        <w:t xml:space="preserve"> (RHG, 2021)</w:t>
      </w:r>
      <w:r w:rsidRPr="00567BA1" w:rsidR="00A15668">
        <w:rPr>
          <w:rFonts w:cs="Arial"/>
          <w:noProof/>
        </w:rPr>
        <w:t>.</w:t>
      </w:r>
    </w:p>
    <w:p w:rsidRPr="00567BA1" w:rsidR="004E65D5" w:rsidP="00567BA1" w:rsidRDefault="00A15668" w14:paraId="047BF385" w14:textId="0288153E">
      <w:pPr>
        <w:rPr>
          <w:rFonts w:cs="Arial"/>
          <w:noProof/>
        </w:rPr>
      </w:pPr>
      <w:r w:rsidRPr="00567BA1">
        <w:rPr>
          <w:rFonts w:cs="Arial"/>
          <w:noProof/>
        </w:rPr>
        <w:t>Overall</w:t>
      </w:r>
      <w:r w:rsidRPr="00567BA1" w:rsidR="00AB6679">
        <w:rPr>
          <w:rFonts w:cs="Arial"/>
          <w:noProof/>
        </w:rPr>
        <w:t>,</w:t>
      </w:r>
      <w:r w:rsidRPr="00567BA1">
        <w:rPr>
          <w:rFonts w:cs="Arial"/>
          <w:noProof/>
        </w:rPr>
        <w:t xml:space="preserve"> it can be seen that almost all of the big hospitality organisations maintain a better monitoring and employee management within the organisation although there exist different work modes. That is the reason why it is suggested for all of the other hospitality management organisation</w:t>
      </w:r>
      <w:r w:rsidRPr="00567BA1" w:rsidR="00567BA1">
        <w:rPr>
          <w:rFonts w:cs="Arial"/>
          <w:noProof/>
        </w:rPr>
        <w:t>s</w:t>
      </w:r>
      <w:r w:rsidRPr="00567BA1">
        <w:rPr>
          <w:rFonts w:cs="Arial"/>
          <w:noProof/>
        </w:rPr>
        <w:t xml:space="preserve"> that these organisations should follow the activities or techniques that are followed by those big organisations of the industry. Here, Radisson, Mariott, </w:t>
      </w:r>
      <w:r w:rsidRPr="00567BA1" w:rsidR="00567BA1">
        <w:rPr>
          <w:rFonts w:cs="Arial"/>
          <w:noProof/>
        </w:rPr>
        <w:t xml:space="preserve">and </w:t>
      </w:r>
      <w:r w:rsidRPr="00567BA1">
        <w:rPr>
          <w:rFonts w:cs="Arial"/>
          <w:noProof/>
        </w:rPr>
        <w:t xml:space="preserve">IHG all of them follow technological tools to manage the employee management in different work modes and </w:t>
      </w:r>
      <w:r w:rsidRPr="00567BA1" w:rsidR="00D24947">
        <w:rPr>
          <w:rFonts w:cs="Arial"/>
          <w:noProof/>
        </w:rPr>
        <w:t>also,</w:t>
      </w:r>
      <w:r w:rsidRPr="00567BA1">
        <w:rPr>
          <w:rFonts w:cs="Arial"/>
          <w:noProof/>
        </w:rPr>
        <w:t xml:space="preserve"> they manage the employee monitoring through proper managerial activities within the organisation.</w:t>
      </w:r>
    </w:p>
    <w:p w:rsidRPr="00567BA1" w:rsidR="00770AB9" w:rsidP="00567BA1" w:rsidRDefault="00B720A3" w14:paraId="25815BF6" w14:textId="5C24044E">
      <w:pPr>
        <w:pStyle w:val="Heading2"/>
        <w:rPr>
          <w:rFonts w:cs="Arial"/>
          <w:noProof/>
        </w:rPr>
      </w:pPr>
      <w:bookmarkStart w:name="_Toc157468426" w:id="6"/>
      <w:r w:rsidRPr="00567BA1">
        <w:rPr>
          <w:rFonts w:cs="Arial"/>
          <w:noProof/>
        </w:rPr>
        <w:t>Monitoring Employees in Different Work Modes</w:t>
      </w:r>
      <w:bookmarkEnd w:id="6"/>
    </w:p>
    <w:p w:rsidRPr="00567BA1" w:rsidR="00B720A3" w:rsidP="00567BA1" w:rsidRDefault="00154041" w14:paraId="6CC613C0" w14:textId="02A6A9C3">
      <w:pPr>
        <w:rPr>
          <w:rFonts w:cs="Arial"/>
          <w:noProof/>
        </w:rPr>
      </w:pPr>
      <w:r w:rsidRPr="00567BA1">
        <w:rPr>
          <w:rFonts w:cs="Arial"/>
          <w:noProof/>
        </w:rPr>
        <w:t xml:space="preserve">Four Seasons </w:t>
      </w:r>
      <w:r w:rsidRPr="00567BA1" w:rsidR="00016A7B">
        <w:rPr>
          <w:rFonts w:cs="Arial"/>
          <w:noProof/>
        </w:rPr>
        <w:t>uses</w:t>
      </w:r>
      <w:r w:rsidRPr="00567BA1">
        <w:rPr>
          <w:rFonts w:cs="Arial"/>
          <w:noProof/>
        </w:rPr>
        <w:t xml:space="preserve"> different types of techniques in maintaining and monitoring employees in different work modes such as hybrid work mode, office work arrangement, </w:t>
      </w:r>
      <w:r w:rsidRPr="00567BA1" w:rsidR="00016A7B">
        <w:rPr>
          <w:rFonts w:cs="Arial"/>
          <w:noProof/>
        </w:rPr>
        <w:t>and flexible</w:t>
      </w:r>
      <w:r w:rsidRPr="00567BA1">
        <w:rPr>
          <w:rFonts w:cs="Arial"/>
          <w:noProof/>
        </w:rPr>
        <w:t xml:space="preserve"> work mode.</w:t>
      </w:r>
    </w:p>
    <w:p w:rsidRPr="00567BA1" w:rsidR="00154041" w:rsidP="00567BA1" w:rsidRDefault="00154041" w14:paraId="3ABD5745" w14:textId="4B0DBAFF">
      <w:pPr>
        <w:rPr>
          <w:rFonts w:cs="Arial"/>
          <w:noProof/>
        </w:rPr>
      </w:pPr>
      <w:r w:rsidRPr="00567BA1">
        <w:rPr>
          <w:rFonts w:cs="Arial"/>
          <w:noProof/>
        </w:rPr>
        <w:t xml:space="preserve">Firstly, it uses </w:t>
      </w:r>
      <w:r w:rsidRPr="00567BA1" w:rsidR="00016A7B">
        <w:rPr>
          <w:rFonts w:cs="Arial"/>
          <w:noProof/>
        </w:rPr>
        <w:t xml:space="preserve">the </w:t>
      </w:r>
      <w:r w:rsidRPr="00567BA1">
        <w:rPr>
          <w:rFonts w:cs="Arial"/>
          <w:noProof/>
        </w:rPr>
        <w:t xml:space="preserve">proper managerial approach of human resource management within the organisation where the organisation </w:t>
      </w:r>
      <w:r w:rsidRPr="00567BA1" w:rsidR="00A440A4">
        <w:rPr>
          <w:rFonts w:cs="Arial"/>
          <w:noProof/>
        </w:rPr>
        <w:t xml:space="preserve">uses regular monitoring of the HR activities, </w:t>
      </w:r>
      <w:r w:rsidRPr="00567BA1" w:rsidR="00016A7B">
        <w:rPr>
          <w:rFonts w:cs="Arial"/>
          <w:noProof/>
        </w:rPr>
        <w:t>communicates</w:t>
      </w:r>
      <w:r w:rsidRPr="00567BA1" w:rsidR="00A440A4">
        <w:rPr>
          <w:rFonts w:cs="Arial"/>
          <w:noProof/>
        </w:rPr>
        <w:t xml:space="preserve"> clearly with the employees, </w:t>
      </w:r>
      <w:r w:rsidRPr="00567BA1" w:rsidR="00016A7B">
        <w:rPr>
          <w:rFonts w:cs="Arial"/>
          <w:noProof/>
        </w:rPr>
        <w:t>sets</w:t>
      </w:r>
      <w:r w:rsidRPr="00567BA1" w:rsidR="00A440A4">
        <w:rPr>
          <w:rFonts w:cs="Arial"/>
          <w:noProof/>
        </w:rPr>
        <w:t xml:space="preserve"> goals </w:t>
      </w:r>
      <w:r w:rsidRPr="00567BA1" w:rsidR="00016A7B">
        <w:rPr>
          <w:rFonts w:cs="Arial"/>
          <w:noProof/>
        </w:rPr>
        <w:t>observes</w:t>
      </w:r>
      <w:r w:rsidRPr="00567BA1" w:rsidR="00A440A4">
        <w:rPr>
          <w:rFonts w:cs="Arial"/>
          <w:noProof/>
        </w:rPr>
        <w:t xml:space="preserve"> the </w:t>
      </w:r>
      <w:r w:rsidRPr="00567BA1" w:rsidR="00016A7B">
        <w:rPr>
          <w:rFonts w:cs="Arial"/>
          <w:noProof/>
        </w:rPr>
        <w:t>progress</w:t>
      </w:r>
      <w:r w:rsidRPr="00567BA1" w:rsidR="00A440A4">
        <w:rPr>
          <w:rFonts w:cs="Arial"/>
          <w:noProof/>
        </w:rPr>
        <w:t xml:space="preserve"> and </w:t>
      </w:r>
      <w:r w:rsidRPr="00567BA1" w:rsidR="00016A7B">
        <w:rPr>
          <w:rFonts w:cs="Arial"/>
          <w:noProof/>
        </w:rPr>
        <w:t>trains</w:t>
      </w:r>
      <w:r w:rsidRPr="00567BA1" w:rsidR="00A440A4">
        <w:rPr>
          <w:rFonts w:cs="Arial"/>
          <w:noProof/>
        </w:rPr>
        <w:t xml:space="preserve"> the managers alongside employees for effective performance of the </w:t>
      </w:r>
      <w:r w:rsidRPr="00567BA1" w:rsidR="00AB6679">
        <w:rPr>
          <w:rFonts w:cs="Arial"/>
          <w:noProof/>
        </w:rPr>
        <w:t>organisation (</w:t>
      </w:r>
      <w:r w:rsidRPr="00567BA1" w:rsidR="002A760F">
        <w:rPr>
          <w:rFonts w:cs="Arial"/>
          <w:noProof/>
        </w:rPr>
        <w:t>Gehrels and Suleri</w:t>
      </w:r>
      <w:r w:rsidRPr="00567BA1" w:rsidR="00EC797C">
        <w:rPr>
          <w:rFonts w:cs="Arial"/>
          <w:noProof/>
        </w:rPr>
        <w:t>, 201</w:t>
      </w:r>
      <w:r w:rsidRPr="00567BA1" w:rsidR="002A760F">
        <w:rPr>
          <w:rFonts w:cs="Arial"/>
          <w:noProof/>
        </w:rPr>
        <w:t>6</w:t>
      </w:r>
      <w:r w:rsidRPr="00567BA1" w:rsidR="00EC797C">
        <w:rPr>
          <w:rFonts w:cs="Arial"/>
          <w:noProof/>
        </w:rPr>
        <w:t>)</w:t>
      </w:r>
      <w:r w:rsidRPr="00567BA1" w:rsidR="00A440A4">
        <w:rPr>
          <w:rFonts w:cs="Arial"/>
          <w:noProof/>
        </w:rPr>
        <w:t>.</w:t>
      </w:r>
    </w:p>
    <w:p w:rsidRPr="00567BA1" w:rsidR="00154041" w:rsidP="00567BA1" w:rsidRDefault="00846FC9" w14:paraId="2DF471F8" w14:textId="68CBB73B">
      <w:pPr>
        <w:rPr>
          <w:rFonts w:cs="Arial"/>
          <w:noProof/>
        </w:rPr>
      </w:pPr>
      <w:r w:rsidRPr="00567BA1">
        <w:rPr>
          <w:rFonts w:cs="Arial"/>
          <w:noProof/>
        </w:rPr>
        <w:t>Secondly</w:t>
      </w:r>
      <w:r w:rsidRPr="00567BA1" w:rsidR="00016A7B">
        <w:rPr>
          <w:rFonts w:cs="Arial"/>
          <w:noProof/>
        </w:rPr>
        <w:t>,</w:t>
      </w:r>
      <w:r w:rsidRPr="00567BA1">
        <w:rPr>
          <w:rFonts w:cs="Arial"/>
          <w:noProof/>
        </w:rPr>
        <w:t xml:space="preserve"> Four Seasons </w:t>
      </w:r>
      <w:r w:rsidRPr="00567BA1" w:rsidR="00016A7B">
        <w:rPr>
          <w:rFonts w:cs="Arial"/>
          <w:noProof/>
        </w:rPr>
        <w:t>uses</w:t>
      </w:r>
      <w:r w:rsidRPr="00567BA1">
        <w:rPr>
          <w:rFonts w:cs="Arial"/>
          <w:noProof/>
        </w:rPr>
        <w:t xml:space="preserve"> technological tools for monitoring the performance of the employees</w:t>
      </w:r>
      <w:r w:rsidRPr="00567BA1" w:rsidR="00634630">
        <w:rPr>
          <w:rFonts w:cs="Arial"/>
          <w:noProof/>
        </w:rPr>
        <w:t xml:space="preserve">. Through the help of technological advancements such as employee performance management software, real-time feedback tools, goals tracking </w:t>
      </w:r>
      <w:r w:rsidRPr="00567BA1" w:rsidR="00634630">
        <w:rPr>
          <w:rFonts w:cs="Arial"/>
          <w:noProof/>
        </w:rPr>
        <w:t xml:space="preserve">applications, communication platforms etc. </w:t>
      </w:r>
      <w:r w:rsidRPr="00567BA1" w:rsidR="000754AA">
        <w:rPr>
          <w:rFonts w:cs="Arial"/>
          <w:noProof/>
        </w:rPr>
        <w:t>Through these procedures</w:t>
      </w:r>
      <w:r w:rsidRPr="00567BA1" w:rsidR="00016A7B">
        <w:rPr>
          <w:rFonts w:cs="Arial"/>
          <w:noProof/>
        </w:rPr>
        <w:t>,</w:t>
      </w:r>
      <w:r w:rsidRPr="00567BA1" w:rsidR="000754AA">
        <w:rPr>
          <w:rFonts w:cs="Arial"/>
          <w:noProof/>
        </w:rPr>
        <w:t xml:space="preserve"> Four Seasons monitors the work modes and manages human resources within the organisation properly.</w:t>
      </w:r>
    </w:p>
    <w:p w:rsidRPr="00567BA1" w:rsidR="00770AB9" w:rsidP="00567BA1" w:rsidRDefault="00B720A3" w14:paraId="31929905" w14:textId="548B2891">
      <w:pPr>
        <w:pStyle w:val="Heading2"/>
        <w:rPr>
          <w:rFonts w:cs="Arial"/>
          <w:noProof/>
        </w:rPr>
      </w:pPr>
      <w:bookmarkStart w:name="_Toc157468427" w:id="7"/>
      <w:r w:rsidRPr="00567BA1">
        <w:rPr>
          <w:rFonts w:cs="Arial"/>
          <w:noProof/>
        </w:rPr>
        <w:t>P</w:t>
      </w:r>
      <w:r w:rsidRPr="00567BA1" w:rsidR="00BE1586">
        <w:rPr>
          <w:rFonts w:cs="Arial"/>
          <w:noProof/>
        </w:rPr>
        <w:t>otential solutions</w:t>
      </w:r>
      <w:bookmarkEnd w:id="7"/>
    </w:p>
    <w:p w:rsidRPr="00567BA1" w:rsidR="000754AA" w:rsidP="00567BA1" w:rsidRDefault="009B520B" w14:paraId="1584ACEA" w14:textId="3FD02CD4">
      <w:pPr>
        <w:rPr>
          <w:rFonts w:cs="Arial"/>
          <w:noProof/>
        </w:rPr>
      </w:pPr>
      <w:r w:rsidRPr="00567BA1">
        <w:rPr>
          <w:rFonts w:cs="Arial"/>
          <w:noProof/>
        </w:rPr>
        <w:t>Some of the potential solutions to the problems of different work modes are presented below:</w:t>
      </w:r>
    </w:p>
    <w:p w:rsidRPr="00567BA1" w:rsidR="00B47BF4" w:rsidP="00567BA1" w:rsidRDefault="00E60B7F" w14:paraId="52BA145B" w14:textId="2FC1BC77">
      <w:pPr>
        <w:rPr>
          <w:rFonts w:cs="Arial"/>
          <w:noProof/>
        </w:rPr>
      </w:pPr>
      <w:r w:rsidRPr="00567BA1">
        <w:rPr>
          <w:rFonts w:cs="Arial"/>
          <w:noProof/>
        </w:rPr>
        <w:t xml:space="preserve">Effective training and development programs: One of the major potential solutions for Four Seasons Hotels and Resorts is that the organisation can arrange effective training and development programs for different work modes </w:t>
      </w:r>
      <w:r w:rsidRPr="00567BA1" w:rsidR="00016A7B">
        <w:rPr>
          <w:rFonts w:cs="Arial"/>
          <w:noProof/>
        </w:rPr>
        <w:t xml:space="preserve">of </w:t>
      </w:r>
      <w:r w:rsidRPr="00567BA1">
        <w:rPr>
          <w:rFonts w:cs="Arial"/>
          <w:noProof/>
        </w:rPr>
        <w:t>practice. Through this training process</w:t>
      </w:r>
      <w:r w:rsidRPr="00567BA1" w:rsidR="00016A7B">
        <w:rPr>
          <w:rFonts w:cs="Arial"/>
          <w:noProof/>
        </w:rPr>
        <w:t>,</w:t>
      </w:r>
      <w:r w:rsidRPr="00567BA1">
        <w:rPr>
          <w:rFonts w:cs="Arial"/>
          <w:noProof/>
        </w:rPr>
        <w:t xml:space="preserve"> the employees of the organisation will be trained to work in different work modes </w:t>
      </w:r>
      <w:r w:rsidRPr="00567BA1" w:rsidR="00AB6679">
        <w:rPr>
          <w:rFonts w:cs="Arial"/>
          <w:noProof/>
        </w:rPr>
        <w:t>properly (</w:t>
      </w:r>
      <w:r w:rsidRPr="00567BA1" w:rsidR="00274B88">
        <w:rPr>
          <w:rFonts w:cs="Arial"/>
          <w:noProof/>
        </w:rPr>
        <w:t xml:space="preserve">Barreto and Mayya, </w:t>
      </w:r>
      <w:r w:rsidRPr="00567BA1" w:rsidR="00EC797C">
        <w:rPr>
          <w:rFonts w:cs="Arial"/>
          <w:noProof/>
        </w:rPr>
        <w:t>202</w:t>
      </w:r>
      <w:r w:rsidRPr="00567BA1" w:rsidR="00274B88">
        <w:rPr>
          <w:rFonts w:cs="Arial"/>
          <w:noProof/>
        </w:rPr>
        <w:t>3</w:t>
      </w:r>
      <w:r w:rsidRPr="00567BA1" w:rsidR="00EC797C">
        <w:rPr>
          <w:rFonts w:cs="Arial"/>
          <w:noProof/>
        </w:rPr>
        <w:t>)</w:t>
      </w:r>
      <w:r w:rsidRPr="00567BA1" w:rsidR="00B47BF4">
        <w:rPr>
          <w:rFonts w:cs="Arial"/>
          <w:noProof/>
        </w:rPr>
        <w:t xml:space="preserve">. Through </w:t>
      </w:r>
      <w:r w:rsidRPr="00567BA1" w:rsidR="00016A7B">
        <w:rPr>
          <w:rFonts w:cs="Arial"/>
          <w:noProof/>
        </w:rPr>
        <w:t>this</w:t>
      </w:r>
      <w:r w:rsidRPr="00567BA1" w:rsidR="00B47BF4">
        <w:rPr>
          <w:rFonts w:cs="Arial"/>
          <w:noProof/>
        </w:rPr>
        <w:t xml:space="preserve"> training not only the employees but also the managers of the organisation will be trained regarding the proper monitoring process of the employees within Four Seasons.</w:t>
      </w:r>
    </w:p>
    <w:p w:rsidRPr="00567BA1" w:rsidR="00A93E03" w:rsidP="00567BA1" w:rsidRDefault="00A93E03" w14:paraId="24B9C879" w14:textId="6A41302B">
      <w:pPr>
        <w:rPr>
          <w:rFonts w:cs="Arial"/>
          <w:noProof/>
        </w:rPr>
      </w:pPr>
      <w:r w:rsidRPr="00567BA1">
        <w:rPr>
          <w:rFonts w:cs="Arial"/>
          <w:noProof/>
        </w:rPr>
        <w:t xml:space="preserve">Flexible Policies and Working Culture: Nowadays employees are highly attracted to organisations that provide flexible working hours for employees and that is the reason why Four Seasons can use this factor </w:t>
      </w:r>
      <w:r w:rsidRPr="00567BA1" w:rsidR="00016A7B">
        <w:rPr>
          <w:rFonts w:cs="Arial"/>
          <w:noProof/>
        </w:rPr>
        <w:t>to</w:t>
      </w:r>
      <w:r w:rsidRPr="00567BA1">
        <w:rPr>
          <w:rFonts w:cs="Arial"/>
          <w:noProof/>
        </w:rPr>
        <w:t xml:space="preserve"> their advantage to provide flexible working hours so that the employees can provide better performance to the organisation. Along with the flexible working culture Four Seasons can use </w:t>
      </w:r>
      <w:r w:rsidRPr="00567BA1" w:rsidR="00016A7B">
        <w:rPr>
          <w:rFonts w:cs="Arial"/>
          <w:noProof/>
        </w:rPr>
        <w:t xml:space="preserve">a </w:t>
      </w:r>
      <w:r w:rsidRPr="00567BA1">
        <w:rPr>
          <w:rFonts w:cs="Arial"/>
          <w:noProof/>
        </w:rPr>
        <w:t xml:space="preserve">friendly working environment for the employees too so that employee relations can be maintained properly which will be helpful for the management of employees and in working in different work </w:t>
      </w:r>
      <w:r w:rsidRPr="00567BA1" w:rsidR="00AB6679">
        <w:rPr>
          <w:rFonts w:cs="Arial"/>
          <w:noProof/>
        </w:rPr>
        <w:t>modes (</w:t>
      </w:r>
      <w:r w:rsidRPr="00567BA1" w:rsidR="00274B88">
        <w:rPr>
          <w:rFonts w:cs="Arial"/>
          <w:noProof/>
        </w:rPr>
        <w:t>Heimerl et al.</w:t>
      </w:r>
      <w:r w:rsidRPr="00567BA1" w:rsidR="00EC797C">
        <w:rPr>
          <w:rFonts w:cs="Arial"/>
          <w:noProof/>
        </w:rPr>
        <w:t xml:space="preserve">, </w:t>
      </w:r>
      <w:r w:rsidRPr="00567BA1" w:rsidR="00274B88">
        <w:rPr>
          <w:rFonts w:cs="Arial"/>
          <w:noProof/>
        </w:rPr>
        <w:t>2020</w:t>
      </w:r>
      <w:r w:rsidRPr="00567BA1" w:rsidR="00EC797C">
        <w:rPr>
          <w:rFonts w:cs="Arial"/>
          <w:noProof/>
        </w:rPr>
        <w:t>)</w:t>
      </w:r>
      <w:r w:rsidRPr="00567BA1">
        <w:rPr>
          <w:rFonts w:cs="Arial"/>
          <w:noProof/>
        </w:rPr>
        <w:t>.</w:t>
      </w:r>
    </w:p>
    <w:p w:rsidRPr="00567BA1" w:rsidR="00770AB9" w:rsidP="00567BA1" w:rsidRDefault="00C1418F" w14:paraId="7D346497" w14:textId="482DB9D1">
      <w:pPr>
        <w:rPr>
          <w:rFonts w:cs="Arial"/>
          <w:noProof/>
        </w:rPr>
      </w:pPr>
      <w:r w:rsidRPr="244FC82F" w:rsidR="00C1418F">
        <w:rPr>
          <w:rFonts w:cs="Arial"/>
          <w:b w:val="1"/>
          <w:bCs w:val="1"/>
          <w:noProof/>
        </w:rPr>
        <w:t>Employee Engagement Programs:</w:t>
      </w:r>
      <w:r w:rsidRPr="244FC82F" w:rsidR="00C1418F">
        <w:rPr>
          <w:rFonts w:cs="Arial"/>
          <w:noProof/>
        </w:rPr>
        <w:t xml:space="preserve"> Some employee engagement programs can be introduced by Four Seasons </w:t>
      </w:r>
      <w:r w:rsidRPr="244FC82F" w:rsidR="00A150DC">
        <w:rPr>
          <w:rFonts w:cs="Arial"/>
          <w:noProof/>
        </w:rPr>
        <w:t>such as skill development workshops, team-building activities, cultural programs, rewarding employee programs</w:t>
      </w:r>
      <w:r w:rsidRPr="244FC82F" w:rsidR="7230B844">
        <w:rPr>
          <w:rFonts w:cs="Arial"/>
          <w:noProof/>
        </w:rPr>
        <w:t xml:space="preserve"> </w:t>
      </w:r>
      <w:r w:rsidRPr="244FC82F" w:rsidR="00A150DC">
        <w:rPr>
          <w:rFonts w:cs="Arial"/>
          <w:noProof/>
        </w:rPr>
        <w:t>etc</w:t>
      </w:r>
      <w:r w:rsidRPr="244FC82F" w:rsidR="00EB02B3">
        <w:rPr>
          <w:rFonts w:cs="Arial"/>
          <w:noProof/>
        </w:rPr>
        <w:t xml:space="preserve">. </w:t>
      </w:r>
      <w:r w:rsidRPr="244FC82F" w:rsidR="00704B0B">
        <w:rPr>
          <w:rFonts w:cs="Arial"/>
          <w:noProof/>
        </w:rPr>
        <w:t xml:space="preserve">(Four Seasons, 2022). </w:t>
      </w:r>
      <w:r w:rsidRPr="244FC82F" w:rsidR="00A150DC">
        <w:rPr>
          <w:rFonts w:cs="Arial"/>
          <w:noProof/>
        </w:rPr>
        <w:t>Through these employee engagement programs</w:t>
      </w:r>
      <w:r w:rsidRPr="244FC82F" w:rsidR="00016A7B">
        <w:rPr>
          <w:rFonts w:cs="Arial"/>
          <w:noProof/>
        </w:rPr>
        <w:t>,</w:t>
      </w:r>
      <w:r w:rsidRPr="244FC82F" w:rsidR="00A150DC">
        <w:rPr>
          <w:rFonts w:cs="Arial"/>
          <w:noProof/>
        </w:rPr>
        <w:t xml:space="preserve"> the employees will be able to maintain a better relationship with each other and through this way</w:t>
      </w:r>
      <w:r w:rsidRPr="244FC82F" w:rsidR="00016A7B">
        <w:rPr>
          <w:rFonts w:cs="Arial"/>
          <w:noProof/>
        </w:rPr>
        <w:t>,</w:t>
      </w:r>
      <w:r w:rsidRPr="244FC82F" w:rsidR="00A150DC">
        <w:rPr>
          <w:rFonts w:cs="Arial"/>
          <w:noProof/>
        </w:rPr>
        <w:t xml:space="preserve"> the performance of the employees will be increased. </w:t>
      </w:r>
      <w:r w:rsidRPr="244FC82F" w:rsidR="00016A7B">
        <w:rPr>
          <w:rFonts w:cs="Arial"/>
          <w:noProof/>
        </w:rPr>
        <w:t>In</w:t>
      </w:r>
      <w:r w:rsidRPr="244FC82F" w:rsidR="00B22883">
        <w:rPr>
          <w:rFonts w:cs="Arial"/>
          <w:noProof/>
        </w:rPr>
        <w:t xml:space="preserve"> this way</w:t>
      </w:r>
      <w:r w:rsidRPr="244FC82F" w:rsidR="00016A7B">
        <w:rPr>
          <w:rFonts w:cs="Arial"/>
          <w:noProof/>
        </w:rPr>
        <w:t>,</w:t>
      </w:r>
      <w:r w:rsidRPr="244FC82F" w:rsidR="00B22883">
        <w:rPr>
          <w:rFonts w:cs="Arial"/>
          <w:noProof/>
        </w:rPr>
        <w:t xml:space="preserve"> the performance of the employees will be </w:t>
      </w:r>
      <w:r w:rsidRPr="244FC82F" w:rsidR="00AB6679">
        <w:rPr>
          <w:rFonts w:cs="Arial"/>
          <w:noProof/>
        </w:rPr>
        <w:t>boosted,</w:t>
      </w:r>
      <w:r w:rsidRPr="244FC82F" w:rsidR="00B22883">
        <w:rPr>
          <w:rFonts w:cs="Arial"/>
          <w:noProof/>
        </w:rPr>
        <w:t xml:space="preserve"> and employee satisfaction and retention will be increased too</w:t>
      </w:r>
      <w:r w:rsidRPr="244FC82F" w:rsidR="00EB02B3">
        <w:rPr>
          <w:rFonts w:cs="Arial"/>
          <w:noProof/>
        </w:rPr>
        <w:t xml:space="preserve"> (Ivancevich </w:t>
      </w:r>
      <w:r w:rsidRPr="244FC82F" w:rsidR="00006E64">
        <w:rPr>
          <w:rFonts w:cs="Arial"/>
          <w:noProof/>
        </w:rPr>
        <w:t>and</w:t>
      </w:r>
      <w:r w:rsidRPr="244FC82F" w:rsidR="00EB02B3">
        <w:rPr>
          <w:rFonts w:cs="Arial"/>
          <w:noProof/>
        </w:rPr>
        <w:t xml:space="preserve"> Konopaske, 2013).</w:t>
      </w:r>
    </w:p>
    <w:p w:rsidRPr="00567BA1" w:rsidR="00770AB9" w:rsidP="00567BA1" w:rsidRDefault="00770AB9" w14:paraId="5578F940" w14:textId="10339691">
      <w:pPr>
        <w:pStyle w:val="Heading1"/>
        <w:rPr>
          <w:rFonts w:cs="Arial"/>
          <w:noProof/>
        </w:rPr>
      </w:pPr>
      <w:bookmarkStart w:name="_Toc157468428" w:id="8"/>
      <w:r w:rsidRPr="00567BA1">
        <w:rPr>
          <w:rFonts w:cs="Arial"/>
          <w:noProof/>
        </w:rPr>
        <w:t>Evaluation and Conclusion</w:t>
      </w:r>
      <w:bookmarkEnd w:id="8"/>
    </w:p>
    <w:p w:rsidRPr="00567BA1" w:rsidR="00EB02B3" w:rsidP="00567BA1" w:rsidRDefault="00E81501" w14:paraId="24E44B46" w14:textId="2D378027">
      <w:pPr>
        <w:rPr>
          <w:rFonts w:cs="Arial"/>
          <w:noProof/>
        </w:rPr>
      </w:pPr>
      <w:r w:rsidRPr="00567BA1">
        <w:rPr>
          <w:rFonts w:cs="Arial"/>
          <w:noProof/>
        </w:rPr>
        <w:t xml:space="preserve">From the discussion above it can be concluded that Four Season is dealing with the human resources of the organisation properly </w:t>
      </w:r>
      <w:r w:rsidRPr="00567BA1" w:rsidR="00C020E1">
        <w:rPr>
          <w:rFonts w:cs="Arial"/>
          <w:noProof/>
        </w:rPr>
        <w:t>and it is using proper human resource management techniques alongside the usage of highly te</w:t>
      </w:r>
      <w:r w:rsidRPr="00567BA1" w:rsidR="007F450B">
        <w:rPr>
          <w:rFonts w:cs="Arial"/>
          <w:noProof/>
        </w:rPr>
        <w:t xml:space="preserve">chnological </w:t>
      </w:r>
      <w:r w:rsidRPr="00567BA1" w:rsidR="00AB6679">
        <w:rPr>
          <w:rFonts w:cs="Arial"/>
          <w:noProof/>
        </w:rPr>
        <w:t>advancements</w:t>
      </w:r>
      <w:r w:rsidRPr="00567BA1" w:rsidR="001618CB">
        <w:rPr>
          <w:rFonts w:cs="Arial"/>
          <w:noProof/>
        </w:rPr>
        <w:t xml:space="preserve">. </w:t>
      </w:r>
      <w:r w:rsidRPr="00567BA1" w:rsidR="007F450B">
        <w:rPr>
          <w:rFonts w:cs="Arial"/>
          <w:noProof/>
        </w:rPr>
        <w:t xml:space="preserve">Although this hospitality organisation is doing its best to manage the work modes of the employees it is facing some issues too regarding proper monitoring and management of the employees regarding different work </w:t>
      </w:r>
      <w:r w:rsidRPr="00567BA1" w:rsidR="00AB6679">
        <w:rPr>
          <w:rFonts w:cs="Arial"/>
          <w:noProof/>
        </w:rPr>
        <w:t>modes (</w:t>
      </w:r>
      <w:r w:rsidRPr="00567BA1" w:rsidR="007D3BD6">
        <w:rPr>
          <w:rFonts w:cs="Arial"/>
          <w:noProof/>
        </w:rPr>
        <w:t>Úbeda-García, et al.</w:t>
      </w:r>
      <w:r w:rsidRPr="00567BA1" w:rsidR="00EC797C">
        <w:rPr>
          <w:rFonts w:cs="Arial"/>
          <w:noProof/>
        </w:rPr>
        <w:t xml:space="preserve">, </w:t>
      </w:r>
      <w:r w:rsidRPr="00567BA1" w:rsidR="007D3BD6">
        <w:rPr>
          <w:rFonts w:cs="Arial"/>
          <w:noProof/>
        </w:rPr>
        <w:t>2021</w:t>
      </w:r>
      <w:r w:rsidRPr="00567BA1" w:rsidR="00EC797C">
        <w:rPr>
          <w:rFonts w:cs="Arial"/>
          <w:noProof/>
        </w:rPr>
        <w:t>)</w:t>
      </w:r>
      <w:r w:rsidRPr="00567BA1" w:rsidR="007F450B">
        <w:rPr>
          <w:rFonts w:cs="Arial"/>
          <w:noProof/>
        </w:rPr>
        <w:t xml:space="preserve">. </w:t>
      </w:r>
      <w:r w:rsidRPr="00567BA1" w:rsidR="00E01B97">
        <w:rPr>
          <w:rFonts w:cs="Arial"/>
          <w:noProof/>
        </w:rPr>
        <w:t xml:space="preserve">Four </w:t>
      </w:r>
      <w:r w:rsidRPr="00567BA1" w:rsidR="00016A7B">
        <w:rPr>
          <w:rFonts w:cs="Arial"/>
          <w:noProof/>
        </w:rPr>
        <w:t>Seasons</w:t>
      </w:r>
      <w:r w:rsidRPr="00567BA1" w:rsidR="00E01B97">
        <w:rPr>
          <w:rFonts w:cs="Arial"/>
          <w:noProof/>
        </w:rPr>
        <w:t xml:space="preserve"> </w:t>
      </w:r>
      <w:r w:rsidRPr="00567BA1" w:rsidR="00016A7B">
        <w:rPr>
          <w:rFonts w:cs="Arial"/>
          <w:noProof/>
        </w:rPr>
        <w:t>operates</w:t>
      </w:r>
      <w:r w:rsidRPr="00567BA1" w:rsidR="00E01B97">
        <w:rPr>
          <w:rFonts w:cs="Arial"/>
          <w:noProof/>
        </w:rPr>
        <w:t xml:space="preserve"> in different types of areas</w:t>
      </w:r>
      <w:r w:rsidRPr="00567BA1" w:rsidR="00016A7B">
        <w:rPr>
          <w:rFonts w:cs="Arial"/>
          <w:noProof/>
        </w:rPr>
        <w:t xml:space="preserve">, which is why the political and other socio-economic conditions are not the </w:t>
      </w:r>
      <w:r w:rsidRPr="00567BA1" w:rsidR="00E01B97">
        <w:rPr>
          <w:rFonts w:cs="Arial"/>
          <w:noProof/>
        </w:rPr>
        <w:t>same for this organisation</w:t>
      </w:r>
      <w:r w:rsidRPr="00567BA1" w:rsidR="00704B0B">
        <w:rPr>
          <w:rFonts w:cs="Arial"/>
          <w:noProof/>
        </w:rPr>
        <w:t xml:space="preserve"> (Four Seasons, 2022)</w:t>
      </w:r>
      <w:r w:rsidRPr="00567BA1" w:rsidR="00E01B97">
        <w:rPr>
          <w:rFonts w:cs="Arial"/>
          <w:noProof/>
        </w:rPr>
        <w:t xml:space="preserve">. That is the reason why the organisation </w:t>
      </w:r>
      <w:r w:rsidRPr="00567BA1" w:rsidR="00AB6679">
        <w:rPr>
          <w:rFonts w:cs="Arial"/>
          <w:noProof/>
        </w:rPr>
        <w:t>needs</w:t>
      </w:r>
      <w:r w:rsidRPr="00567BA1" w:rsidR="00E01B97">
        <w:rPr>
          <w:rFonts w:cs="Arial"/>
          <w:noProof/>
        </w:rPr>
        <w:t xml:space="preserve"> to follow some potential strategies to solve these raised issues to do well in this competitive hospitality industry. One of the major recommendations for Four Seasons will be the usage of </w:t>
      </w:r>
      <w:r w:rsidRPr="00567BA1" w:rsidR="00016A7B">
        <w:rPr>
          <w:rFonts w:cs="Arial"/>
          <w:noProof/>
        </w:rPr>
        <w:t xml:space="preserve">a </w:t>
      </w:r>
      <w:r w:rsidRPr="00567BA1" w:rsidR="00E01B97">
        <w:rPr>
          <w:rFonts w:cs="Arial"/>
          <w:noProof/>
        </w:rPr>
        <w:t xml:space="preserve">proper employee performance management system as nowadays there exist a huge number of tools that can be used for managing employee performance through employee performance evaluation and </w:t>
      </w:r>
      <w:r w:rsidRPr="00567BA1" w:rsidR="00AB6679">
        <w:rPr>
          <w:rFonts w:cs="Arial"/>
          <w:noProof/>
        </w:rPr>
        <w:t>monitoring</w:t>
      </w:r>
      <w:r w:rsidRPr="00567BA1" w:rsidR="00704B0B">
        <w:rPr>
          <w:rFonts w:cs="Arial"/>
          <w:noProof/>
        </w:rPr>
        <w:t xml:space="preserve">. </w:t>
      </w:r>
      <w:r w:rsidRPr="00567BA1" w:rsidR="00E01B97">
        <w:rPr>
          <w:rFonts w:cs="Arial"/>
          <w:noProof/>
        </w:rPr>
        <w:t xml:space="preserve">Alongside </w:t>
      </w:r>
      <w:r w:rsidRPr="00567BA1" w:rsidR="00AA5570">
        <w:rPr>
          <w:rFonts w:cs="Arial"/>
          <w:noProof/>
        </w:rPr>
        <w:t>the organisation can use technological help in this regard too where it can use different technological tools for employee performance monitoring, evaluation and management in different work modes</w:t>
      </w:r>
      <w:r w:rsidRPr="00567BA1" w:rsidR="001618CB">
        <w:rPr>
          <w:rFonts w:cs="Arial"/>
          <w:noProof/>
        </w:rPr>
        <w:t xml:space="preserve"> (Rodríguez-Sánchez et al., 2020)</w:t>
      </w:r>
      <w:r w:rsidRPr="00567BA1" w:rsidR="00AA5570">
        <w:rPr>
          <w:rFonts w:cs="Arial"/>
          <w:noProof/>
        </w:rPr>
        <w:t xml:space="preserve">. </w:t>
      </w:r>
      <w:r w:rsidRPr="00567BA1" w:rsidR="00016A7B">
        <w:rPr>
          <w:rFonts w:cs="Arial"/>
          <w:noProof/>
        </w:rPr>
        <w:t>To make</w:t>
      </w:r>
      <w:r w:rsidRPr="00567BA1" w:rsidR="00AA5570">
        <w:rPr>
          <w:rFonts w:cs="Arial"/>
          <w:noProof/>
        </w:rPr>
        <w:t xml:space="preserve"> the employees fit enough for the job the organisation can arrange effective training sessions as well as feedback sessions too through which the employees will be able to get feedback based on their performance alongside probable solutions to </w:t>
      </w:r>
      <w:r w:rsidRPr="00567BA1" w:rsidR="00016A7B">
        <w:rPr>
          <w:rFonts w:cs="Arial"/>
          <w:noProof/>
        </w:rPr>
        <w:t>that feedback</w:t>
      </w:r>
      <w:r w:rsidRPr="00567BA1" w:rsidR="00AA5570">
        <w:rPr>
          <w:rFonts w:cs="Arial"/>
          <w:noProof/>
        </w:rPr>
        <w:t xml:space="preserve">. </w:t>
      </w:r>
      <w:r w:rsidRPr="00567BA1" w:rsidR="00012435">
        <w:rPr>
          <w:rFonts w:cs="Arial"/>
          <w:noProof/>
        </w:rPr>
        <w:t>In</w:t>
      </w:r>
      <w:r w:rsidRPr="00567BA1" w:rsidR="00AA5570">
        <w:rPr>
          <w:rFonts w:cs="Arial"/>
          <w:noProof/>
        </w:rPr>
        <w:t xml:space="preserve"> this way</w:t>
      </w:r>
      <w:r w:rsidRPr="00567BA1" w:rsidR="00016A7B">
        <w:rPr>
          <w:rFonts w:cs="Arial"/>
          <w:noProof/>
        </w:rPr>
        <w:t>,</w:t>
      </w:r>
      <w:r w:rsidRPr="00567BA1" w:rsidR="00AA5570">
        <w:rPr>
          <w:rFonts w:cs="Arial"/>
          <w:noProof/>
        </w:rPr>
        <w:t xml:space="preserve"> the human resources of the organisation will be able to perform better in the organisation and the organisation will be able to compete properly in this industry with other hospitality </w:t>
      </w:r>
      <w:r w:rsidRPr="00567BA1" w:rsidR="00AB6679">
        <w:rPr>
          <w:rFonts w:cs="Arial"/>
          <w:noProof/>
        </w:rPr>
        <w:t>organisations (</w:t>
      </w:r>
      <w:r w:rsidRPr="00567BA1" w:rsidR="00006E64">
        <w:rPr>
          <w:rFonts w:cs="Arial"/>
          <w:noProof/>
        </w:rPr>
        <w:t>Yusoff et al.</w:t>
      </w:r>
      <w:r w:rsidRPr="00567BA1" w:rsidR="00EC797C">
        <w:rPr>
          <w:rFonts w:cs="Arial"/>
          <w:noProof/>
        </w:rPr>
        <w:t xml:space="preserve">, </w:t>
      </w:r>
      <w:r w:rsidRPr="00567BA1" w:rsidR="00006E64">
        <w:rPr>
          <w:rFonts w:cs="Arial"/>
          <w:noProof/>
        </w:rPr>
        <w:t>2020</w:t>
      </w:r>
      <w:r w:rsidRPr="00567BA1" w:rsidR="00EC797C">
        <w:rPr>
          <w:rFonts w:cs="Arial"/>
          <w:noProof/>
        </w:rPr>
        <w:t>)</w:t>
      </w:r>
      <w:r w:rsidRPr="00567BA1" w:rsidR="00AA5570">
        <w:rPr>
          <w:rFonts w:cs="Arial"/>
          <w:noProof/>
        </w:rPr>
        <w:t xml:space="preserve">. </w:t>
      </w:r>
      <w:r w:rsidRPr="00567BA1" w:rsidR="00394129">
        <w:rPr>
          <w:rFonts w:cs="Arial"/>
          <w:noProof/>
        </w:rPr>
        <w:t xml:space="preserve">As employees nowadays are focused </w:t>
      </w:r>
      <w:r w:rsidRPr="00567BA1" w:rsidR="00BD3C72">
        <w:rPr>
          <w:rFonts w:cs="Arial"/>
          <w:noProof/>
        </w:rPr>
        <w:t>on</w:t>
      </w:r>
      <w:r w:rsidRPr="00567BA1" w:rsidR="00394129">
        <w:rPr>
          <w:rFonts w:cs="Arial"/>
          <w:noProof/>
        </w:rPr>
        <w:t xml:space="preserve"> environmental sustainability as well as flexibility in working hours Four Seasons Hotels and Resorts can now </w:t>
      </w:r>
      <w:r w:rsidRPr="00567BA1" w:rsidR="00D477EB">
        <w:rPr>
          <w:rFonts w:cs="Arial"/>
          <w:noProof/>
        </w:rPr>
        <w:t xml:space="preserve">provide flexibility in working hours to the employees so that employee </w:t>
      </w:r>
      <w:r w:rsidRPr="00567BA1" w:rsidR="00016A7B">
        <w:rPr>
          <w:rFonts w:cs="Arial"/>
          <w:noProof/>
        </w:rPr>
        <w:t>satisfaction</w:t>
      </w:r>
      <w:r w:rsidRPr="00567BA1" w:rsidR="00D477EB">
        <w:rPr>
          <w:rFonts w:cs="Arial"/>
          <w:noProof/>
        </w:rPr>
        <w:t xml:space="preserve"> can be increased. </w:t>
      </w:r>
      <w:r w:rsidRPr="00567BA1" w:rsidR="00372D84">
        <w:rPr>
          <w:rFonts w:cs="Arial"/>
          <w:noProof/>
        </w:rPr>
        <w:t>Here, within the organisation</w:t>
      </w:r>
      <w:r w:rsidRPr="00567BA1" w:rsidR="00016A7B">
        <w:rPr>
          <w:rFonts w:cs="Arial"/>
          <w:noProof/>
        </w:rPr>
        <w:t>,</w:t>
      </w:r>
      <w:r w:rsidRPr="00567BA1" w:rsidR="00372D84">
        <w:rPr>
          <w:rFonts w:cs="Arial"/>
          <w:noProof/>
        </w:rPr>
        <w:t xml:space="preserve"> Four Seasons can prioritise environmental sustainability along with </w:t>
      </w:r>
      <w:r w:rsidRPr="00567BA1" w:rsidR="00016A7B">
        <w:rPr>
          <w:rFonts w:cs="Arial"/>
          <w:noProof/>
        </w:rPr>
        <w:t xml:space="preserve">an </w:t>
      </w:r>
      <w:r w:rsidRPr="00567BA1" w:rsidR="00372D84">
        <w:rPr>
          <w:rFonts w:cs="Arial"/>
          <w:noProof/>
        </w:rPr>
        <w:t>eco-friendly perspective of the organisation to attract employees towards this organisation and increase employee loyalty and retention rate too</w:t>
      </w:r>
      <w:r w:rsidRPr="00567BA1" w:rsidR="00EB02B3">
        <w:rPr>
          <w:rFonts w:cs="Arial"/>
          <w:noProof/>
        </w:rPr>
        <w:t xml:space="preserve"> </w:t>
      </w:r>
      <w:r w:rsidRPr="00567BA1" w:rsidR="00704B0B">
        <w:rPr>
          <w:rFonts w:cs="Arial"/>
          <w:noProof/>
        </w:rPr>
        <w:t xml:space="preserve">(Fourseasons.com, 2022). </w:t>
      </w:r>
      <w:r w:rsidRPr="00567BA1" w:rsidR="00F2417D">
        <w:rPr>
          <w:rFonts w:cs="Arial"/>
          <w:noProof/>
        </w:rPr>
        <w:t xml:space="preserve">If the organisation can do all of these activities properly it can be said </w:t>
      </w:r>
      <w:r w:rsidRPr="00567BA1" w:rsidR="00016A7B">
        <w:rPr>
          <w:rFonts w:cs="Arial"/>
          <w:noProof/>
        </w:rPr>
        <w:t>that</w:t>
      </w:r>
      <w:r w:rsidRPr="00567BA1" w:rsidR="00F2417D">
        <w:rPr>
          <w:rFonts w:cs="Arial"/>
          <w:noProof/>
        </w:rPr>
        <w:t xml:space="preserve"> it will </w:t>
      </w:r>
      <w:r w:rsidRPr="00567BA1" w:rsidR="00016A7B">
        <w:rPr>
          <w:rFonts w:cs="Arial"/>
          <w:noProof/>
        </w:rPr>
        <w:t>benefit</w:t>
      </w:r>
      <w:r w:rsidRPr="00567BA1" w:rsidR="00F2417D">
        <w:rPr>
          <w:rFonts w:cs="Arial"/>
          <w:noProof/>
        </w:rPr>
        <w:t xml:space="preserve"> in maintaining and monitoring employee performance and productivity in different work modes in this hospitality industry.</w:t>
      </w:r>
    </w:p>
    <w:p w:rsidRPr="00567BA1" w:rsidR="003A5D46" w:rsidP="00567BA1" w:rsidRDefault="00770AB9" w14:paraId="75937764" w14:textId="3E548C85">
      <w:pPr>
        <w:pStyle w:val="Heading1"/>
        <w:rPr>
          <w:rFonts w:cs="Arial"/>
          <w:noProof/>
        </w:rPr>
      </w:pPr>
      <w:bookmarkStart w:name="_Toc157468429" w:id="9"/>
      <w:r w:rsidRPr="00567BA1">
        <w:rPr>
          <w:rFonts w:cs="Arial"/>
          <w:noProof/>
        </w:rPr>
        <w:t>Reference List</w:t>
      </w:r>
      <w:bookmarkEnd w:id="9"/>
    </w:p>
    <w:p w:rsidRPr="00567BA1" w:rsidR="00D24947" w:rsidP="00567BA1" w:rsidRDefault="00D24947" w14:paraId="30E3B15B" w14:textId="77777777">
      <w:pPr>
        <w:rPr>
          <w:rFonts w:cs="Arial"/>
          <w:noProof/>
        </w:rPr>
      </w:pPr>
      <w:r w:rsidRPr="00567BA1">
        <w:rPr>
          <w:rFonts w:cs="Arial"/>
          <w:noProof/>
        </w:rPr>
        <w:t xml:space="preserve">Ahmad, R. and Scott, N. (2019) Technology innovations towards reducing hospitality human resource costs in Langkawi, Malaysia. </w:t>
      </w:r>
      <w:r w:rsidRPr="00567BA1">
        <w:rPr>
          <w:rFonts w:cs="Arial"/>
          <w:i/>
          <w:iCs/>
          <w:noProof/>
        </w:rPr>
        <w:t>Tourism Review</w:t>
      </w:r>
      <w:r w:rsidRPr="00567BA1">
        <w:rPr>
          <w:rFonts w:cs="Arial"/>
          <w:noProof/>
        </w:rPr>
        <w:t xml:space="preserve">, </w:t>
      </w:r>
      <w:r w:rsidRPr="00567BA1">
        <w:rPr>
          <w:rFonts w:cs="Arial"/>
          <w:i/>
          <w:iCs/>
          <w:noProof/>
        </w:rPr>
        <w:t>74</w:t>
      </w:r>
      <w:r w:rsidRPr="00567BA1">
        <w:rPr>
          <w:rFonts w:cs="Arial"/>
          <w:noProof/>
        </w:rPr>
        <w:t>(3), pp.547-562.</w:t>
      </w:r>
    </w:p>
    <w:p w:rsidRPr="00567BA1" w:rsidR="00D24947" w:rsidP="00567BA1" w:rsidRDefault="00D24947" w14:paraId="2A17B5D2" w14:textId="77777777">
      <w:pPr>
        <w:rPr>
          <w:rFonts w:cs="Arial"/>
          <w:noProof/>
        </w:rPr>
      </w:pPr>
      <w:r w:rsidRPr="00567BA1">
        <w:rPr>
          <w:rFonts w:cs="Arial"/>
          <w:noProof/>
        </w:rPr>
        <w:t xml:space="preserve">Aksoy, L., Choi, S., Dogru, T., Keiningham, T., Lorenz, M., Rubin, D. and Tracey, J.B. (2022) Global trends in hospitality. </w:t>
      </w:r>
      <w:r w:rsidRPr="00567BA1">
        <w:rPr>
          <w:rFonts w:cs="Arial"/>
          <w:i/>
          <w:iCs/>
          <w:noProof/>
        </w:rPr>
        <w:t>Journal of Business Research</w:t>
      </w:r>
      <w:r w:rsidRPr="00567BA1">
        <w:rPr>
          <w:rFonts w:cs="Arial"/>
          <w:noProof/>
        </w:rPr>
        <w:t xml:space="preserve">, </w:t>
      </w:r>
      <w:r w:rsidRPr="00567BA1">
        <w:rPr>
          <w:rFonts w:cs="Arial"/>
          <w:i/>
          <w:iCs/>
          <w:noProof/>
        </w:rPr>
        <w:t>142</w:t>
      </w:r>
      <w:r w:rsidRPr="00567BA1">
        <w:rPr>
          <w:rFonts w:cs="Arial"/>
          <w:noProof/>
        </w:rPr>
        <w:t>, pp.957-973.</w:t>
      </w:r>
    </w:p>
    <w:p w:rsidRPr="00567BA1" w:rsidR="00D24947" w:rsidP="00567BA1" w:rsidRDefault="00D24947" w14:paraId="6AA6F0E2" w14:textId="453C1383">
      <w:pPr>
        <w:rPr>
          <w:rFonts w:cs="Arial"/>
          <w:noProof/>
        </w:rPr>
      </w:pPr>
      <w:r w:rsidRPr="00567BA1">
        <w:rPr>
          <w:rFonts w:cs="Arial"/>
          <w:noProof/>
        </w:rPr>
        <w:t>Armstrong, M. and Taylor, S. (2023) Armstrong’s Handbook of Human Resource Management Practice: A Guide to the theory and practice of people management. London: Kogan Page.</w:t>
      </w:r>
    </w:p>
    <w:p w:rsidRPr="00567BA1" w:rsidR="00D24947" w:rsidP="00567BA1" w:rsidRDefault="00D24947" w14:paraId="217405C4" w14:textId="77777777">
      <w:pPr>
        <w:rPr>
          <w:rFonts w:cs="Arial"/>
          <w:noProof/>
        </w:rPr>
      </w:pPr>
      <w:r w:rsidRPr="00567BA1">
        <w:rPr>
          <w:rFonts w:cs="Arial"/>
          <w:noProof/>
        </w:rPr>
        <w:t xml:space="preserve">Barreto, N. and Mayya, S. (2023) A Systematic Review on Training and Development in the Hotel Industry. </w:t>
      </w:r>
      <w:r w:rsidRPr="00567BA1">
        <w:rPr>
          <w:rFonts w:cs="Arial"/>
          <w:i/>
          <w:iCs/>
          <w:noProof/>
        </w:rPr>
        <w:t>International Journal of Management, Technology and Social Sciences (IJMTS)</w:t>
      </w:r>
      <w:r w:rsidRPr="00567BA1">
        <w:rPr>
          <w:rFonts w:cs="Arial"/>
          <w:noProof/>
        </w:rPr>
        <w:t xml:space="preserve">, </w:t>
      </w:r>
      <w:r w:rsidRPr="00567BA1">
        <w:rPr>
          <w:rFonts w:cs="Arial"/>
          <w:i/>
          <w:iCs/>
          <w:noProof/>
        </w:rPr>
        <w:t>8</w:t>
      </w:r>
      <w:r w:rsidRPr="00567BA1">
        <w:rPr>
          <w:rFonts w:cs="Arial"/>
          <w:noProof/>
        </w:rPr>
        <w:t>(2), pp.22-52.</w:t>
      </w:r>
    </w:p>
    <w:p w:rsidRPr="00567BA1" w:rsidR="00D24947" w:rsidP="00567BA1" w:rsidRDefault="00D24947" w14:paraId="7B0DE6BF" w14:textId="77777777">
      <w:pPr>
        <w:rPr>
          <w:rFonts w:cs="Arial"/>
          <w:noProof/>
        </w:rPr>
      </w:pPr>
      <w:r w:rsidRPr="00567BA1">
        <w:rPr>
          <w:rFonts w:cs="Arial"/>
          <w:noProof/>
        </w:rPr>
        <w:t xml:space="preserve">CG Davidson, M., McPhail, R. and Barry, S. (2011) Hospitality HRM: past, present and the future. </w:t>
      </w:r>
      <w:r w:rsidRPr="00567BA1">
        <w:rPr>
          <w:rFonts w:cs="Arial"/>
          <w:i/>
          <w:iCs/>
          <w:noProof/>
        </w:rPr>
        <w:t>International journal of contemporary hospitality management</w:t>
      </w:r>
      <w:r w:rsidRPr="00567BA1">
        <w:rPr>
          <w:rFonts w:cs="Arial"/>
          <w:noProof/>
        </w:rPr>
        <w:t xml:space="preserve">, </w:t>
      </w:r>
      <w:r w:rsidRPr="00567BA1">
        <w:rPr>
          <w:rFonts w:cs="Arial"/>
          <w:i/>
          <w:iCs/>
          <w:noProof/>
        </w:rPr>
        <w:t>23</w:t>
      </w:r>
      <w:r w:rsidRPr="00567BA1">
        <w:rPr>
          <w:rFonts w:cs="Arial"/>
          <w:noProof/>
        </w:rPr>
        <w:t>(4), pp.498-516.</w:t>
      </w:r>
    </w:p>
    <w:p w:rsidRPr="00567BA1" w:rsidR="00D24947" w:rsidP="5CDF8283" w:rsidRDefault="00D24947" w14:paraId="5F5A3694" w14:textId="393DF61E">
      <w:pPr>
        <w:pStyle w:val="NormalWeb"/>
        <w:spacing w:before="0" w:beforeAutospacing="off" w:after="240" w:afterAutospacing="off" w:line="360" w:lineRule="auto"/>
        <w:jc w:val="both"/>
        <w:rPr>
          <w:rFonts w:ascii="Arial" w:hAnsi="Arial" w:cs="Arial"/>
          <w:noProof/>
          <w:lang w:val="en-GB"/>
        </w:rPr>
      </w:pPr>
      <w:r w:rsidRPr="5CDF8283" w:rsidR="00D24947">
        <w:rPr>
          <w:rFonts w:ascii="Arial" w:hAnsi="Arial" w:cs="Arial"/>
          <w:noProof/>
          <w:lang w:val="en-GB"/>
        </w:rPr>
        <w:t xml:space="preserve">Four Seasons (2022) </w:t>
      </w:r>
      <w:r w:rsidRPr="5CDF8283" w:rsidR="00D24947">
        <w:rPr>
          <w:rFonts w:ascii="Arial" w:hAnsi="Arial" w:cs="Arial"/>
          <w:i w:val="1"/>
          <w:iCs w:val="1"/>
          <w:noProof/>
          <w:lang w:val="en-GB"/>
        </w:rPr>
        <w:t>Sustainability Management Plan 2022</w:t>
      </w:r>
      <w:r w:rsidRPr="5CDF8283" w:rsidR="00D24947">
        <w:rPr>
          <w:rFonts w:ascii="Arial" w:hAnsi="Arial" w:cs="Arial"/>
          <w:noProof/>
          <w:lang w:val="en-GB"/>
        </w:rPr>
        <w:t xml:space="preserve">. Available at: </w:t>
      </w:r>
      <w:hyperlink r:id="R1577190aa5364e8d">
        <w:r w:rsidRPr="5CDF8283" w:rsidR="5FE1DEA8">
          <w:rPr>
            <w:rStyle w:val="Hyperlink"/>
            <w:noProof/>
            <w:lang w:val="en-GB"/>
          </w:rPr>
          <w:t>SEY Sustainability Management 2022 (fourseasons.com)</w:t>
        </w:r>
      </w:hyperlink>
      <w:r w:rsidRPr="5CDF8283" w:rsidR="00D24947">
        <w:rPr>
          <w:rFonts w:ascii="Arial" w:hAnsi="Arial" w:cs="Arial"/>
          <w:noProof/>
          <w:lang w:val="en-GB"/>
        </w:rPr>
        <w:t xml:space="preserve"> </w:t>
      </w:r>
      <w:r w:rsidRPr="5CDF8283" w:rsidR="2E6AFD8E">
        <w:rPr>
          <w:rFonts w:ascii="Arial" w:hAnsi="Arial" w:cs="Arial"/>
          <w:noProof/>
          <w:lang w:val="en-GB"/>
        </w:rPr>
        <w:t>(</w:t>
      </w:r>
      <w:r w:rsidRPr="5CDF8283" w:rsidR="00D24947">
        <w:rPr>
          <w:rFonts w:ascii="Arial" w:hAnsi="Arial" w:cs="Arial"/>
          <w:noProof/>
          <w:lang w:val="en-GB"/>
        </w:rPr>
        <w:t xml:space="preserve">Accessed </w:t>
      </w:r>
      <w:r w:rsidRPr="5CDF8283" w:rsidR="5C38AE3F">
        <w:rPr>
          <w:rFonts w:ascii="Arial" w:hAnsi="Arial" w:cs="Arial"/>
          <w:noProof/>
          <w:lang w:val="en-GB"/>
        </w:rPr>
        <w:t>1</w:t>
      </w:r>
      <w:r w:rsidRPr="5CDF8283" w:rsidR="00D24947">
        <w:rPr>
          <w:rFonts w:ascii="Arial" w:hAnsi="Arial" w:cs="Arial"/>
          <w:noProof/>
          <w:lang w:val="en-GB"/>
        </w:rPr>
        <w:t xml:space="preserve"> </w:t>
      </w:r>
      <w:r w:rsidRPr="5CDF8283" w:rsidR="6B8977AE">
        <w:rPr>
          <w:rFonts w:ascii="Arial" w:hAnsi="Arial" w:cs="Arial"/>
          <w:noProof/>
          <w:lang w:val="en-GB"/>
        </w:rPr>
        <w:t>March</w:t>
      </w:r>
      <w:r w:rsidRPr="5CDF8283" w:rsidR="00D24947">
        <w:rPr>
          <w:rFonts w:ascii="Arial" w:hAnsi="Arial" w:cs="Arial"/>
          <w:noProof/>
          <w:lang w:val="en-GB"/>
        </w:rPr>
        <w:t xml:space="preserve"> 2024</w:t>
      </w:r>
      <w:r w:rsidRPr="5CDF8283" w:rsidR="1624EA07">
        <w:rPr>
          <w:rFonts w:ascii="Arial" w:hAnsi="Arial" w:cs="Arial"/>
          <w:noProof/>
          <w:lang w:val="en-GB"/>
        </w:rPr>
        <w:t>)</w:t>
      </w:r>
      <w:r w:rsidRPr="5CDF8283" w:rsidR="00D24947">
        <w:rPr>
          <w:rFonts w:ascii="Arial" w:hAnsi="Arial" w:cs="Arial"/>
          <w:noProof/>
          <w:lang w:val="en-GB"/>
        </w:rPr>
        <w:t>.</w:t>
      </w:r>
    </w:p>
    <w:p w:rsidRPr="00567BA1" w:rsidR="00D24947" w:rsidP="5CDF8283" w:rsidRDefault="00D24947" w14:paraId="22ECBC16" w14:textId="606402BE">
      <w:pPr>
        <w:pStyle w:val="NormalWeb"/>
        <w:spacing w:before="0" w:beforeAutospacing="off" w:after="240" w:afterAutospacing="off" w:line="360" w:lineRule="auto"/>
        <w:jc w:val="both"/>
        <w:rPr>
          <w:rFonts w:ascii="Arial" w:hAnsi="Arial" w:cs="Arial"/>
          <w:noProof/>
          <w:lang w:val="en-GB"/>
        </w:rPr>
      </w:pPr>
      <w:r w:rsidRPr="5CDF8283" w:rsidR="541D1624">
        <w:rPr>
          <w:rFonts w:ascii="Arial" w:hAnsi="Arial" w:cs="Arial"/>
          <w:noProof/>
          <w:lang w:val="en-GB"/>
        </w:rPr>
        <w:t>F</w:t>
      </w:r>
      <w:r w:rsidRPr="5CDF8283" w:rsidR="00D24947">
        <w:rPr>
          <w:rFonts w:ascii="Arial" w:hAnsi="Arial" w:cs="Arial"/>
          <w:noProof/>
          <w:lang w:val="en-GB"/>
        </w:rPr>
        <w:t xml:space="preserve">ourseasons.com (2024) </w:t>
      </w:r>
      <w:r w:rsidRPr="5CDF8283" w:rsidR="00D24947">
        <w:rPr>
          <w:rFonts w:ascii="Arial" w:hAnsi="Arial" w:cs="Arial"/>
          <w:i w:val="1"/>
          <w:iCs w:val="1"/>
          <w:noProof/>
          <w:lang w:val="en-GB"/>
        </w:rPr>
        <w:t>Lead With Care</w:t>
      </w:r>
      <w:r w:rsidRPr="5CDF8283" w:rsidR="00D24947">
        <w:rPr>
          <w:rFonts w:ascii="Arial" w:hAnsi="Arial" w:cs="Arial"/>
          <w:noProof/>
          <w:lang w:val="en-GB"/>
        </w:rPr>
        <w:t>.</w:t>
      </w:r>
      <w:r w:rsidRPr="5CDF8283" w:rsidR="4BEB9C6B">
        <w:rPr>
          <w:rFonts w:ascii="Arial" w:hAnsi="Arial" w:cs="Arial"/>
          <w:noProof/>
          <w:lang w:val="en-GB"/>
        </w:rPr>
        <w:t xml:space="preserve"> </w:t>
      </w:r>
      <w:r w:rsidRPr="5CDF8283" w:rsidR="00D24947">
        <w:rPr>
          <w:rFonts w:ascii="Arial" w:hAnsi="Arial" w:cs="Arial"/>
          <w:noProof/>
          <w:lang w:val="en-GB"/>
        </w:rPr>
        <w:t xml:space="preserve">Available at: </w:t>
      </w:r>
      <w:hyperlink r:id="Re918e376006549b1">
        <w:r w:rsidRPr="5CDF8283" w:rsidR="59378819">
          <w:rPr>
            <w:rStyle w:val="Hyperlink"/>
            <w:noProof/>
            <w:lang w:val="en-GB"/>
          </w:rPr>
          <w:t>Four Seasons Hotels and Resorts | Luxury Hotels | Four Seasons | LWC Global Landing</w:t>
        </w:r>
      </w:hyperlink>
      <w:r w:rsidRPr="5CDF8283" w:rsidR="00D24947">
        <w:rPr>
          <w:rFonts w:ascii="Arial" w:hAnsi="Arial" w:cs="Arial"/>
          <w:noProof/>
          <w:lang w:val="en-GB"/>
        </w:rPr>
        <w:t xml:space="preserve"> </w:t>
      </w:r>
      <w:r w:rsidRPr="5CDF8283" w:rsidR="459BA92C">
        <w:rPr>
          <w:rFonts w:ascii="Arial" w:hAnsi="Arial" w:cs="Arial"/>
          <w:noProof/>
          <w:lang w:val="en-GB"/>
        </w:rPr>
        <w:t>(</w:t>
      </w:r>
      <w:r w:rsidRPr="5CDF8283" w:rsidR="00D24947">
        <w:rPr>
          <w:rFonts w:ascii="Arial" w:hAnsi="Arial" w:cs="Arial"/>
          <w:noProof/>
          <w:lang w:val="en-GB"/>
        </w:rPr>
        <w:t xml:space="preserve">Accessed </w:t>
      </w:r>
      <w:r w:rsidRPr="5CDF8283" w:rsidR="4244D6F7">
        <w:rPr>
          <w:rFonts w:ascii="Arial" w:hAnsi="Arial" w:cs="Arial"/>
          <w:noProof/>
          <w:lang w:val="en-GB"/>
        </w:rPr>
        <w:t>1 March</w:t>
      </w:r>
      <w:r w:rsidRPr="5CDF8283" w:rsidR="00D24947">
        <w:rPr>
          <w:rFonts w:ascii="Arial" w:hAnsi="Arial" w:cs="Arial"/>
          <w:noProof/>
          <w:lang w:val="en-GB"/>
        </w:rPr>
        <w:t xml:space="preserve"> 2024</w:t>
      </w:r>
      <w:r w:rsidRPr="5CDF8283" w:rsidR="0C392281">
        <w:rPr>
          <w:rFonts w:ascii="Arial" w:hAnsi="Arial" w:cs="Arial"/>
          <w:noProof/>
          <w:lang w:val="en-GB"/>
        </w:rPr>
        <w:t>)</w:t>
      </w:r>
      <w:r w:rsidRPr="5CDF8283" w:rsidR="00D24947">
        <w:rPr>
          <w:rFonts w:ascii="Arial" w:hAnsi="Arial" w:cs="Arial"/>
          <w:noProof/>
          <w:lang w:val="en-GB"/>
        </w:rPr>
        <w:t>.</w:t>
      </w:r>
    </w:p>
    <w:p w:rsidRPr="00567BA1" w:rsidR="00D24947" w:rsidP="5CDF8283" w:rsidRDefault="00D24947" w14:paraId="6EF8562E" w14:textId="6C4DC0EB">
      <w:pPr>
        <w:pStyle w:val="NormalWeb"/>
        <w:spacing w:before="0" w:beforeAutospacing="off" w:after="240" w:afterAutospacing="off" w:line="360" w:lineRule="auto"/>
        <w:jc w:val="both"/>
        <w:rPr>
          <w:rFonts w:ascii="Arial" w:hAnsi="Arial" w:cs="Arial"/>
          <w:noProof/>
          <w:lang w:val="en-GB"/>
        </w:rPr>
      </w:pPr>
      <w:r w:rsidRPr="5CDF8283" w:rsidR="00D24947">
        <w:rPr>
          <w:rFonts w:ascii="Arial" w:hAnsi="Arial" w:cs="Arial"/>
          <w:noProof/>
          <w:lang w:val="en-GB"/>
        </w:rPr>
        <w:t xml:space="preserve">Fourseasons.com. (2022) </w:t>
      </w:r>
      <w:r w:rsidRPr="5CDF8283" w:rsidR="00D24947">
        <w:rPr>
          <w:rFonts w:ascii="Arial" w:hAnsi="Arial" w:cs="Arial"/>
          <w:i w:val="1"/>
          <w:iCs w:val="1"/>
          <w:noProof/>
          <w:lang w:val="en-GB"/>
        </w:rPr>
        <w:t>Environmental, Social and Corporate Governance | Four Seasons</w:t>
      </w:r>
      <w:r w:rsidRPr="5CDF8283" w:rsidR="00D24947">
        <w:rPr>
          <w:rFonts w:ascii="Arial" w:hAnsi="Arial" w:cs="Arial"/>
          <w:noProof/>
          <w:lang w:val="en-GB"/>
        </w:rPr>
        <w:t>.</w:t>
      </w:r>
      <w:r w:rsidRPr="5CDF8283" w:rsidR="39C0B5A9">
        <w:rPr>
          <w:rFonts w:ascii="Arial" w:hAnsi="Arial" w:cs="Arial"/>
          <w:noProof/>
          <w:lang w:val="en-GB"/>
        </w:rPr>
        <w:t xml:space="preserve"> </w:t>
      </w:r>
      <w:r w:rsidRPr="5CDF8283" w:rsidR="00D24947">
        <w:rPr>
          <w:rFonts w:ascii="Arial" w:hAnsi="Arial" w:cs="Arial"/>
          <w:noProof/>
          <w:lang w:val="en-GB"/>
        </w:rPr>
        <w:t xml:space="preserve">Available at: </w:t>
      </w:r>
      <w:hyperlink r:id="Rdef19e3c43364eaf">
        <w:r w:rsidRPr="5CDF8283" w:rsidR="12DF0B41">
          <w:rPr>
            <w:rStyle w:val="Hyperlink"/>
            <w:noProof/>
            <w:lang w:val="en-GB"/>
          </w:rPr>
          <w:t>Environmental, Social and Corporate Governance | Four Seasons</w:t>
        </w:r>
      </w:hyperlink>
      <w:r w:rsidRPr="5CDF8283" w:rsidR="12DF0B41">
        <w:rPr>
          <w:noProof/>
          <w:lang w:val="en-GB"/>
        </w:rPr>
        <w:t xml:space="preserve"> (</w:t>
      </w:r>
      <w:r w:rsidRPr="5CDF8283" w:rsidR="00D24947">
        <w:rPr>
          <w:rFonts w:ascii="Arial" w:hAnsi="Arial" w:cs="Arial"/>
          <w:noProof/>
          <w:lang w:val="en-GB"/>
        </w:rPr>
        <w:t xml:space="preserve">Accessed </w:t>
      </w:r>
      <w:r w:rsidRPr="5CDF8283" w:rsidR="04B7B13D">
        <w:rPr>
          <w:rFonts w:ascii="Arial" w:hAnsi="Arial" w:cs="Arial"/>
          <w:noProof/>
          <w:lang w:val="en-GB"/>
        </w:rPr>
        <w:t>1 March</w:t>
      </w:r>
      <w:r w:rsidRPr="5CDF8283" w:rsidR="00D24947">
        <w:rPr>
          <w:rFonts w:ascii="Arial" w:hAnsi="Arial" w:cs="Arial"/>
          <w:noProof/>
          <w:lang w:val="en-GB"/>
        </w:rPr>
        <w:t xml:space="preserve"> 2024</w:t>
      </w:r>
      <w:r w:rsidRPr="5CDF8283" w:rsidR="05716699">
        <w:rPr>
          <w:rFonts w:ascii="Arial" w:hAnsi="Arial" w:cs="Arial"/>
          <w:noProof/>
          <w:lang w:val="en-GB"/>
        </w:rPr>
        <w:t>)</w:t>
      </w:r>
      <w:r w:rsidRPr="5CDF8283" w:rsidR="00D24947">
        <w:rPr>
          <w:rFonts w:ascii="Arial" w:hAnsi="Arial" w:cs="Arial"/>
          <w:noProof/>
          <w:lang w:val="en-GB"/>
        </w:rPr>
        <w:t>.</w:t>
      </w:r>
    </w:p>
    <w:p w:rsidRPr="00567BA1" w:rsidR="00D24947" w:rsidP="00567BA1" w:rsidRDefault="00D24947" w14:paraId="480F19C6" w14:textId="77777777">
      <w:pPr>
        <w:rPr>
          <w:rFonts w:cs="Arial"/>
          <w:noProof/>
        </w:rPr>
      </w:pPr>
      <w:r w:rsidRPr="00567BA1">
        <w:rPr>
          <w:rFonts w:cs="Arial"/>
          <w:noProof/>
        </w:rPr>
        <w:t xml:space="preserve">Gehrels, S. and Suleri, J. (2016) Diversity and inclusion as indicators of sustainable human resources management in the international hospitality industry. </w:t>
      </w:r>
      <w:r w:rsidRPr="00567BA1">
        <w:rPr>
          <w:rFonts w:cs="Arial"/>
          <w:i/>
          <w:iCs/>
          <w:noProof/>
        </w:rPr>
        <w:t>Research in Hospitality Management</w:t>
      </w:r>
      <w:r w:rsidRPr="00567BA1">
        <w:rPr>
          <w:rFonts w:cs="Arial"/>
          <w:noProof/>
        </w:rPr>
        <w:t xml:space="preserve">, </w:t>
      </w:r>
      <w:r w:rsidRPr="00567BA1">
        <w:rPr>
          <w:rFonts w:cs="Arial"/>
          <w:i/>
          <w:iCs/>
          <w:noProof/>
        </w:rPr>
        <w:t>6</w:t>
      </w:r>
      <w:r w:rsidRPr="00567BA1">
        <w:rPr>
          <w:rFonts w:cs="Arial"/>
          <w:noProof/>
        </w:rPr>
        <w:t>(1), pp.61-67.</w:t>
      </w:r>
    </w:p>
    <w:p w:rsidRPr="00567BA1" w:rsidR="00D24947" w:rsidP="00567BA1" w:rsidRDefault="00D24947" w14:paraId="065C8C89" w14:textId="77777777">
      <w:pPr>
        <w:rPr>
          <w:rFonts w:cs="Arial"/>
          <w:noProof/>
        </w:rPr>
      </w:pPr>
      <w:r w:rsidRPr="00567BA1">
        <w:rPr>
          <w:rFonts w:cs="Arial"/>
          <w:noProof/>
        </w:rPr>
        <w:t xml:space="preserve">Ghani, B., Zada, M., Memon, K.R., Ullah, R., Khattak, A., Han, H., Ariza-Montes, A. and Araya-Castillo, L. (2022) Challenges and strategies for employee retention in the hospitality industry: A review. </w:t>
      </w:r>
      <w:r w:rsidRPr="00567BA1">
        <w:rPr>
          <w:rFonts w:cs="Arial"/>
          <w:i/>
          <w:iCs/>
          <w:noProof/>
        </w:rPr>
        <w:t>Sustainability</w:t>
      </w:r>
      <w:r w:rsidRPr="00567BA1">
        <w:rPr>
          <w:rFonts w:cs="Arial"/>
          <w:noProof/>
        </w:rPr>
        <w:t xml:space="preserve">, </w:t>
      </w:r>
      <w:r w:rsidRPr="00567BA1">
        <w:rPr>
          <w:rFonts w:cs="Arial"/>
          <w:i/>
          <w:iCs/>
          <w:noProof/>
        </w:rPr>
        <w:t>14</w:t>
      </w:r>
      <w:r w:rsidRPr="00567BA1">
        <w:rPr>
          <w:rFonts w:cs="Arial"/>
          <w:noProof/>
        </w:rPr>
        <w:t>(5), p.2885.</w:t>
      </w:r>
    </w:p>
    <w:p w:rsidRPr="00567BA1" w:rsidR="00D24947" w:rsidP="00567BA1" w:rsidRDefault="00D24947" w14:paraId="278821D0" w14:textId="77777777">
      <w:pPr>
        <w:rPr>
          <w:rFonts w:cs="Arial"/>
          <w:noProof/>
        </w:rPr>
      </w:pPr>
      <w:r w:rsidRPr="00567BA1">
        <w:rPr>
          <w:rFonts w:cs="Arial"/>
          <w:noProof/>
        </w:rPr>
        <w:t xml:space="preserve">Gursoy, D., Malodia, S. and Dhir, A. (2022) The metaverse in the hospitality and tourism industry: An overview of current trends and future research directions. </w:t>
      </w:r>
      <w:r w:rsidRPr="00567BA1">
        <w:rPr>
          <w:rFonts w:cs="Arial"/>
          <w:i/>
          <w:iCs/>
          <w:noProof/>
        </w:rPr>
        <w:t>Journal of Hospitality Marketing &amp; Management</w:t>
      </w:r>
      <w:r w:rsidRPr="00567BA1">
        <w:rPr>
          <w:rFonts w:cs="Arial"/>
          <w:noProof/>
        </w:rPr>
        <w:t xml:space="preserve">, </w:t>
      </w:r>
      <w:r w:rsidRPr="00567BA1">
        <w:rPr>
          <w:rFonts w:cs="Arial"/>
          <w:i/>
          <w:iCs/>
          <w:noProof/>
        </w:rPr>
        <w:t>31</w:t>
      </w:r>
      <w:r w:rsidRPr="00567BA1">
        <w:rPr>
          <w:rFonts w:cs="Arial"/>
          <w:noProof/>
        </w:rPr>
        <w:t>(5), pp.527-534.</w:t>
      </w:r>
    </w:p>
    <w:p w:rsidRPr="00567BA1" w:rsidR="00D24947" w:rsidP="00567BA1" w:rsidRDefault="00D24947" w14:paraId="2C85EB53" w14:textId="77777777">
      <w:pPr>
        <w:rPr>
          <w:rFonts w:cs="Arial"/>
          <w:noProof/>
        </w:rPr>
      </w:pPr>
      <w:r w:rsidRPr="00567BA1">
        <w:rPr>
          <w:rFonts w:cs="Arial"/>
          <w:noProof/>
        </w:rPr>
        <w:t xml:space="preserve">Heimerl, P., Haid, M., Benedikt, L. and Scholl-Grissemann, U. (2020) Factors influencing job satisfaction in hospitality industry. </w:t>
      </w:r>
      <w:r w:rsidRPr="00567BA1">
        <w:rPr>
          <w:rFonts w:cs="Arial"/>
          <w:i/>
          <w:iCs/>
          <w:noProof/>
        </w:rPr>
        <w:t>SAGE open</w:t>
      </w:r>
      <w:r w:rsidRPr="00567BA1">
        <w:rPr>
          <w:rFonts w:cs="Arial"/>
          <w:noProof/>
        </w:rPr>
        <w:t xml:space="preserve">, </w:t>
      </w:r>
      <w:r w:rsidRPr="00567BA1">
        <w:rPr>
          <w:rFonts w:cs="Arial"/>
          <w:i/>
          <w:iCs/>
          <w:noProof/>
        </w:rPr>
        <w:t>10</w:t>
      </w:r>
      <w:r w:rsidRPr="00567BA1">
        <w:rPr>
          <w:rFonts w:cs="Arial"/>
          <w:noProof/>
        </w:rPr>
        <w:t>(4), p.2158244020982998.</w:t>
      </w:r>
    </w:p>
    <w:p w:rsidRPr="00567BA1" w:rsidR="00D24947" w:rsidP="00567BA1" w:rsidRDefault="00D24947" w14:paraId="28A1A2ED" w14:textId="2CC55D09">
      <w:pPr>
        <w:rPr>
          <w:rFonts w:cs="Arial"/>
          <w:noProof/>
        </w:rPr>
      </w:pPr>
      <w:r w:rsidRPr="00567BA1">
        <w:rPr>
          <w:rFonts w:cs="Arial"/>
          <w:noProof/>
        </w:rPr>
        <w:t>Ivancevich, J.M. and Konopaske, R. (2013) Human Resource Management. New York, NY: McGraw-Hill Irwin.</w:t>
      </w:r>
    </w:p>
    <w:p w:rsidRPr="00567BA1" w:rsidR="00D24947" w:rsidP="00567BA1" w:rsidRDefault="00D24947" w14:paraId="5BF4146B" w14:textId="77777777">
      <w:pPr>
        <w:rPr>
          <w:rFonts w:cs="Arial"/>
          <w:noProof/>
        </w:rPr>
      </w:pPr>
      <w:r w:rsidRPr="00567BA1">
        <w:rPr>
          <w:rFonts w:cs="Arial"/>
          <w:noProof/>
        </w:rPr>
        <w:t xml:space="preserve">Kaushik, M. and Guleria, N. (2020) The impact of pandemic COVID-19 in workplace. </w:t>
      </w:r>
      <w:r w:rsidRPr="00567BA1">
        <w:rPr>
          <w:rFonts w:cs="Arial"/>
          <w:i/>
          <w:iCs/>
          <w:noProof/>
        </w:rPr>
        <w:t>European Journal of Business and Management</w:t>
      </w:r>
      <w:r w:rsidRPr="00567BA1">
        <w:rPr>
          <w:rFonts w:cs="Arial"/>
          <w:noProof/>
        </w:rPr>
        <w:t xml:space="preserve">, </w:t>
      </w:r>
      <w:r w:rsidRPr="00567BA1">
        <w:rPr>
          <w:rFonts w:cs="Arial"/>
          <w:i/>
          <w:iCs/>
          <w:noProof/>
        </w:rPr>
        <w:t>12</w:t>
      </w:r>
      <w:r w:rsidRPr="00567BA1">
        <w:rPr>
          <w:rFonts w:cs="Arial"/>
          <w:noProof/>
        </w:rPr>
        <w:t>(15), pp.1-10.</w:t>
      </w:r>
    </w:p>
    <w:p w:rsidRPr="00567BA1" w:rsidR="00D24947" w:rsidP="00567BA1" w:rsidRDefault="00D24947" w14:paraId="3DC04129" w14:textId="2A8EF0F2">
      <w:pPr>
        <w:rPr>
          <w:rFonts w:cs="Arial"/>
          <w:noProof/>
        </w:rPr>
      </w:pPr>
      <w:r w:rsidRPr="00567BA1">
        <w:rPr>
          <w:rFonts w:cs="Arial"/>
          <w:noProof/>
        </w:rPr>
        <w:t xml:space="preserve">Marchington, M., Wilkinson, A., Donnelly, R. and Kynighou, A. (2021) </w:t>
      </w:r>
      <w:r w:rsidRPr="00567BA1">
        <w:rPr>
          <w:rFonts w:cs="Arial"/>
          <w:i/>
          <w:iCs/>
          <w:noProof/>
        </w:rPr>
        <w:t>Human Resource Management at work: The definitive guide</w:t>
      </w:r>
      <w:r w:rsidRPr="00567BA1">
        <w:rPr>
          <w:rFonts w:cs="Arial"/>
          <w:noProof/>
        </w:rPr>
        <w:t>. London: Kogan Page.</w:t>
      </w:r>
    </w:p>
    <w:p w:rsidRPr="00567BA1" w:rsidR="00D24947" w:rsidP="00567BA1" w:rsidRDefault="00D24947" w14:paraId="13909824" w14:textId="77777777">
      <w:pPr>
        <w:rPr>
          <w:rFonts w:cs="Arial"/>
          <w:noProof/>
        </w:rPr>
      </w:pPr>
      <w:r w:rsidRPr="00567BA1">
        <w:rPr>
          <w:rFonts w:cs="Arial"/>
          <w:noProof/>
        </w:rPr>
        <w:t xml:space="preserve">Mbasera, M., Du Plessis, E., Saayman, M. and Kruger, M. (2016) Environmentally-friendly practices in hotels. </w:t>
      </w:r>
      <w:r w:rsidRPr="00567BA1">
        <w:rPr>
          <w:rFonts w:cs="Arial"/>
          <w:i/>
          <w:iCs/>
          <w:noProof/>
        </w:rPr>
        <w:t>Acta Commercii</w:t>
      </w:r>
      <w:r w:rsidRPr="00567BA1">
        <w:rPr>
          <w:rFonts w:cs="Arial"/>
          <w:noProof/>
        </w:rPr>
        <w:t xml:space="preserve">, </w:t>
      </w:r>
      <w:r w:rsidRPr="00567BA1">
        <w:rPr>
          <w:rFonts w:cs="Arial"/>
          <w:i/>
          <w:iCs/>
          <w:noProof/>
        </w:rPr>
        <w:t>16</w:t>
      </w:r>
      <w:r w:rsidRPr="00567BA1">
        <w:rPr>
          <w:rFonts w:cs="Arial"/>
          <w:noProof/>
        </w:rPr>
        <w:t>(1), pp.1-8.</w:t>
      </w:r>
    </w:p>
    <w:p w:rsidRPr="00567BA1" w:rsidR="00D24947" w:rsidP="00567BA1" w:rsidRDefault="00D24947" w14:paraId="2D29532E" w14:textId="77777777">
      <w:pPr>
        <w:rPr>
          <w:rFonts w:cs="Arial"/>
          <w:noProof/>
        </w:rPr>
      </w:pPr>
      <w:r w:rsidRPr="00567BA1">
        <w:rPr>
          <w:rFonts w:cs="Arial"/>
          <w:noProof/>
        </w:rPr>
        <w:t>Neupane, R. and Khanal, T.R. (2022) EVALUATION OF THE IMPACTS OF TRAINING ON EMPLOYEE PERFORMANCE IN THE UK HOTEL INDUSTRY: AN ANALYSIS OF EMPLOYEES’PERSPECTIVES AT MARRIOTT INTERNATIONAL.</w:t>
      </w:r>
    </w:p>
    <w:p w:rsidRPr="00567BA1" w:rsidR="00D24947" w:rsidP="5CDF8283" w:rsidRDefault="00D24947" w14:paraId="2568C4BC" w14:textId="7387D66C">
      <w:pPr>
        <w:pStyle w:val="Normal"/>
        <w:rPr>
          <w:rFonts w:cs="Arial"/>
          <w:noProof/>
        </w:rPr>
      </w:pPr>
      <w:r w:rsidRPr="5CDF8283" w:rsidR="00D24947">
        <w:rPr>
          <w:rFonts w:cs="Arial"/>
          <w:noProof/>
        </w:rPr>
        <w:t xml:space="preserve">RHG (2021) </w:t>
      </w:r>
      <w:r w:rsidRPr="5CDF8283" w:rsidR="00D24947">
        <w:rPr>
          <w:rFonts w:cs="Arial"/>
          <w:i w:val="1"/>
          <w:iCs w:val="1"/>
          <w:noProof/>
        </w:rPr>
        <w:t>RESPONSIBLE BUSINESS REPORT 2021</w:t>
      </w:r>
      <w:r w:rsidRPr="5CDF8283" w:rsidR="00D24947">
        <w:rPr>
          <w:rFonts w:cs="Arial"/>
          <w:noProof/>
        </w:rPr>
        <w:t>.</w:t>
      </w:r>
      <w:r w:rsidRPr="5CDF8283" w:rsidR="719E74E6">
        <w:rPr>
          <w:rFonts w:cs="Arial"/>
          <w:noProof/>
        </w:rPr>
        <w:t xml:space="preserve"> </w:t>
      </w:r>
      <w:r w:rsidRPr="5CDF8283" w:rsidR="00D24947">
        <w:rPr>
          <w:rFonts w:cs="Arial"/>
          <w:noProof/>
        </w:rPr>
        <w:t xml:space="preserve">Available at: </w:t>
      </w:r>
      <w:hyperlink r:id="Rf8d04cdeb0de4911">
        <w:r w:rsidRPr="5CDF8283" w:rsidR="620F6889">
          <w:rPr>
            <w:rStyle w:val="Hyperlink"/>
            <w:rFonts w:ascii="Arial" w:hAnsi="Arial" w:eastAsia="Arial" w:cs="Arial"/>
            <w:noProof/>
            <w:sz w:val="24"/>
            <w:szCs w:val="24"/>
            <w:lang w:val="en-GB"/>
          </w:rPr>
          <w:t>RHG Responsible Business Report 2021 (radissonhotels.net)</w:t>
        </w:r>
      </w:hyperlink>
      <w:r w:rsidRPr="5CDF8283" w:rsidR="00D24947">
        <w:rPr>
          <w:rFonts w:cs="Arial"/>
          <w:noProof/>
        </w:rPr>
        <w:t xml:space="preserve"> </w:t>
      </w:r>
      <w:r w:rsidRPr="5CDF8283" w:rsidR="5251263E">
        <w:rPr>
          <w:rFonts w:cs="Arial"/>
          <w:noProof/>
        </w:rPr>
        <w:t>(</w:t>
      </w:r>
      <w:r w:rsidRPr="5CDF8283" w:rsidR="00D24947">
        <w:rPr>
          <w:rFonts w:cs="Arial"/>
          <w:noProof/>
        </w:rPr>
        <w:t xml:space="preserve">Accessed </w:t>
      </w:r>
      <w:r w:rsidRPr="5CDF8283" w:rsidR="4A2E2807">
        <w:rPr>
          <w:rFonts w:cs="Arial"/>
          <w:noProof/>
        </w:rPr>
        <w:t>29</w:t>
      </w:r>
      <w:r w:rsidRPr="5CDF8283" w:rsidR="00D24947">
        <w:rPr>
          <w:rFonts w:cs="Arial"/>
          <w:noProof/>
        </w:rPr>
        <w:t xml:space="preserve"> </w:t>
      </w:r>
      <w:r w:rsidRPr="5CDF8283" w:rsidR="29DCC3B4">
        <w:rPr>
          <w:rFonts w:cs="Arial"/>
          <w:noProof/>
        </w:rPr>
        <w:t>Feb.</w:t>
      </w:r>
      <w:r w:rsidRPr="5CDF8283" w:rsidR="00D24947">
        <w:rPr>
          <w:rFonts w:cs="Arial"/>
          <w:noProof/>
        </w:rPr>
        <w:t xml:space="preserve"> 2024</w:t>
      </w:r>
      <w:r w:rsidRPr="5CDF8283" w:rsidR="2FC5EB19">
        <w:rPr>
          <w:rFonts w:cs="Arial"/>
          <w:noProof/>
        </w:rPr>
        <w:t>)</w:t>
      </w:r>
      <w:r w:rsidRPr="5CDF8283" w:rsidR="00D24947">
        <w:rPr>
          <w:rFonts w:cs="Arial"/>
          <w:noProof/>
        </w:rPr>
        <w:t>.</w:t>
      </w:r>
    </w:p>
    <w:p w:rsidRPr="00567BA1" w:rsidR="00D24947" w:rsidP="00567BA1" w:rsidRDefault="00D24947" w14:paraId="3F501C8A" w14:textId="77777777">
      <w:pPr>
        <w:rPr>
          <w:rFonts w:cs="Arial"/>
          <w:noProof/>
        </w:rPr>
      </w:pPr>
      <w:r w:rsidRPr="00567BA1">
        <w:rPr>
          <w:rFonts w:cs="Arial"/>
          <w:noProof/>
        </w:rPr>
        <w:t xml:space="preserve">Rodríguez-Sánchez, J.L., González-Torres, T., Montero-Navarro, A. and Gallego-Losada, R. (2020) Investing time and resources for work–life balance: The effect on talent retention. </w:t>
      </w:r>
      <w:r w:rsidRPr="00567BA1">
        <w:rPr>
          <w:rFonts w:cs="Arial"/>
          <w:i/>
          <w:iCs/>
          <w:noProof/>
        </w:rPr>
        <w:t>International journal of environmental research and public health</w:t>
      </w:r>
      <w:r w:rsidRPr="00567BA1">
        <w:rPr>
          <w:rFonts w:cs="Arial"/>
          <w:noProof/>
        </w:rPr>
        <w:t xml:space="preserve">, </w:t>
      </w:r>
      <w:r w:rsidRPr="00567BA1">
        <w:rPr>
          <w:rFonts w:cs="Arial"/>
          <w:i/>
          <w:iCs/>
          <w:noProof/>
        </w:rPr>
        <w:t>17</w:t>
      </w:r>
      <w:r w:rsidRPr="00567BA1">
        <w:rPr>
          <w:rFonts w:cs="Arial"/>
          <w:noProof/>
        </w:rPr>
        <w:t>(6), p.1920.</w:t>
      </w:r>
    </w:p>
    <w:p w:rsidRPr="00567BA1" w:rsidR="00D24947" w:rsidP="00567BA1" w:rsidRDefault="00D24947" w14:paraId="7F63B578" w14:textId="48BE431D">
      <w:pPr>
        <w:rPr>
          <w:rFonts w:cs="Arial"/>
          <w:noProof/>
        </w:rPr>
      </w:pPr>
      <w:r w:rsidRPr="00567BA1">
        <w:rPr>
          <w:rFonts w:cs="Arial"/>
          <w:noProof/>
        </w:rPr>
        <w:t xml:space="preserve">Torrington, D., Hall, L., Atkinson, C. and Taylor, S. (2020) </w:t>
      </w:r>
      <w:r w:rsidRPr="00567BA1">
        <w:rPr>
          <w:rFonts w:cs="Arial"/>
          <w:i/>
          <w:iCs/>
          <w:noProof/>
        </w:rPr>
        <w:t>Human Resource Management</w:t>
      </w:r>
      <w:r w:rsidRPr="00567BA1">
        <w:rPr>
          <w:rFonts w:cs="Arial"/>
          <w:noProof/>
        </w:rPr>
        <w:t>. Harlow, England: Pearson.</w:t>
      </w:r>
    </w:p>
    <w:p w:rsidRPr="00567BA1" w:rsidR="00D24947" w:rsidP="00567BA1" w:rsidRDefault="00D24947" w14:paraId="2F35A68B" w14:textId="77777777">
      <w:pPr>
        <w:rPr>
          <w:rFonts w:cs="Arial"/>
          <w:noProof/>
        </w:rPr>
      </w:pPr>
      <w:r w:rsidRPr="00567BA1">
        <w:rPr>
          <w:rFonts w:cs="Arial"/>
          <w:noProof/>
        </w:rPr>
        <w:t xml:space="preserve">Úbeda-García, M., Claver-Cortés, E., Marco-Lajara, B. and Zaragoza-Sáez, P. (2021) Corporate social responsibility and firm performance in the hotel industry. The mediating role of green human resource management and environmental outcomes. </w:t>
      </w:r>
      <w:r w:rsidRPr="00567BA1">
        <w:rPr>
          <w:rFonts w:cs="Arial"/>
          <w:i/>
          <w:iCs/>
          <w:noProof/>
        </w:rPr>
        <w:t>Journal of Business Research</w:t>
      </w:r>
      <w:r w:rsidRPr="00567BA1">
        <w:rPr>
          <w:rFonts w:cs="Arial"/>
          <w:noProof/>
        </w:rPr>
        <w:t xml:space="preserve">, </w:t>
      </w:r>
      <w:r w:rsidRPr="00567BA1">
        <w:rPr>
          <w:rFonts w:cs="Arial"/>
          <w:i/>
          <w:iCs/>
          <w:noProof/>
        </w:rPr>
        <w:t>123</w:t>
      </w:r>
      <w:r w:rsidRPr="00567BA1">
        <w:rPr>
          <w:rFonts w:cs="Arial"/>
          <w:noProof/>
        </w:rPr>
        <w:t>, pp.57-69.</w:t>
      </w:r>
    </w:p>
    <w:p w:rsidRPr="00567BA1" w:rsidR="00D24947" w:rsidP="00567BA1" w:rsidRDefault="00D24947" w14:paraId="3842F657" w14:textId="77777777">
      <w:pPr>
        <w:rPr>
          <w:rFonts w:cs="Arial"/>
          <w:noProof/>
        </w:rPr>
      </w:pPr>
      <w:r w:rsidRPr="00567BA1">
        <w:rPr>
          <w:rFonts w:cs="Arial"/>
          <w:noProof/>
        </w:rPr>
        <w:t xml:space="preserve">Wontorczyk, A. and Rożnowski, B. (2022) Remote, hybrid, and on-site work during the SARS-CoV-2 pandemic and the consequences for stress and work engagement. </w:t>
      </w:r>
      <w:r w:rsidRPr="00567BA1">
        <w:rPr>
          <w:rFonts w:cs="Arial"/>
          <w:i/>
          <w:iCs/>
          <w:noProof/>
        </w:rPr>
        <w:t>International journal of environmental research and public health</w:t>
      </w:r>
      <w:r w:rsidRPr="00567BA1">
        <w:rPr>
          <w:rFonts w:cs="Arial"/>
          <w:noProof/>
        </w:rPr>
        <w:t xml:space="preserve">, </w:t>
      </w:r>
      <w:r w:rsidRPr="00567BA1">
        <w:rPr>
          <w:rFonts w:cs="Arial"/>
          <w:i/>
          <w:iCs/>
          <w:noProof/>
        </w:rPr>
        <w:t>19</w:t>
      </w:r>
      <w:r w:rsidRPr="00567BA1">
        <w:rPr>
          <w:rFonts w:cs="Arial"/>
          <w:noProof/>
        </w:rPr>
        <w:t>(4), p.2400.</w:t>
      </w:r>
    </w:p>
    <w:p w:rsidRPr="00567BA1" w:rsidR="00D24947" w:rsidP="00567BA1" w:rsidRDefault="00D24947" w14:paraId="7BF14B42" w14:textId="77777777">
      <w:pPr>
        <w:rPr>
          <w:rFonts w:cs="Arial"/>
          <w:noProof/>
        </w:rPr>
      </w:pPr>
      <w:r w:rsidRPr="00567BA1">
        <w:rPr>
          <w:rFonts w:cs="Arial"/>
          <w:noProof/>
        </w:rPr>
        <w:t xml:space="preserve">Yusoff, Y.M., Nejati, M., Kee, D.M.H. and Amran, A. (2020) Linking green human resource management practices to environmental performance in hotel industry. </w:t>
      </w:r>
      <w:r w:rsidRPr="00567BA1">
        <w:rPr>
          <w:rFonts w:cs="Arial"/>
          <w:i/>
          <w:iCs/>
          <w:noProof/>
        </w:rPr>
        <w:t>Global Business Review</w:t>
      </w:r>
      <w:r w:rsidRPr="00567BA1">
        <w:rPr>
          <w:rFonts w:cs="Arial"/>
          <w:noProof/>
        </w:rPr>
        <w:t xml:space="preserve">, </w:t>
      </w:r>
      <w:r w:rsidRPr="00567BA1">
        <w:rPr>
          <w:rFonts w:cs="Arial"/>
          <w:i/>
          <w:iCs/>
          <w:noProof/>
        </w:rPr>
        <w:t>21</w:t>
      </w:r>
      <w:r w:rsidRPr="00567BA1">
        <w:rPr>
          <w:rFonts w:cs="Arial"/>
          <w:noProof/>
        </w:rPr>
        <w:t>(3), pp.663-680.</w:t>
      </w:r>
    </w:p>
    <w:p w:rsidRPr="00567BA1" w:rsidR="00D24947" w:rsidP="00567BA1" w:rsidRDefault="00D24947" w14:paraId="5A9E03EE" w14:textId="77777777">
      <w:pPr>
        <w:rPr>
          <w:rFonts w:cs="Arial"/>
          <w:noProof/>
        </w:rPr>
      </w:pPr>
    </w:p>
    <w:p w:rsidRPr="00567BA1" w:rsidR="004A4404" w:rsidP="002D3256" w:rsidRDefault="004A4404" w14:paraId="6B6B97F4" w14:textId="77777777">
      <w:pPr>
        <w:jc w:val="center"/>
        <w:rPr>
          <w:rFonts w:cs="Arial"/>
          <w:noProof/>
        </w:rPr>
      </w:pPr>
    </w:p>
    <w:p w:rsidRPr="00567BA1" w:rsidR="00F6035A" w:rsidP="002D3256" w:rsidRDefault="00F6035A" w14:paraId="6FDD46D6" w14:textId="5D8C98FA">
      <w:pPr>
        <w:ind w:left="360"/>
        <w:jc w:val="center"/>
        <w:rPr>
          <w:rFonts w:cs="Arial"/>
          <w:noProof/>
        </w:rPr>
      </w:pPr>
    </w:p>
    <w:sectPr w:rsidRPr="00567BA1" w:rsidR="00F6035A" w:rsidSect="000B7BAA">
      <w:footerReference w:type="default" r:id="rId11"/>
      <w:pgSz w:w="11906" w:h="16838" w:orient="portrait"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0B7BAA" w:rsidP="00C133BA" w:rsidRDefault="000B7BAA" w14:paraId="6791F541" w14:textId="77777777">
      <w:pPr>
        <w:spacing w:after="0" w:line="240" w:lineRule="auto"/>
      </w:pPr>
      <w:r>
        <w:separator/>
      </w:r>
    </w:p>
  </w:endnote>
  <w:endnote w:type="continuationSeparator" w:id="0">
    <w:p w:rsidR="000B7BAA" w:rsidP="00C133BA" w:rsidRDefault="000B7BAA" w14:paraId="2F8CF9E5"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4707067"/>
      <w:docPartObj>
        <w:docPartGallery w:val="Page Numbers (Bottom of Page)"/>
        <w:docPartUnique/>
      </w:docPartObj>
    </w:sdtPr>
    <w:sdtEndPr/>
    <w:sdtContent>
      <w:p w:rsidR="00890712" w:rsidRDefault="00890712" w14:paraId="7D96EA74" w14:textId="749C5B7E">
        <w:pPr>
          <w:pStyle w:val="Footer"/>
          <w:jc w:val="right"/>
        </w:pPr>
        <w:r>
          <w:fldChar w:fldCharType="begin"/>
        </w:r>
        <w:r>
          <w:instrText>PAGE   \* MERGEFORMAT</w:instrText>
        </w:r>
        <w:r>
          <w:fldChar w:fldCharType="separate"/>
        </w:r>
        <w:r>
          <w:t>2</w:t>
        </w:r>
        <w:r>
          <w:fldChar w:fldCharType="end"/>
        </w:r>
      </w:p>
    </w:sdtContent>
  </w:sdt>
  <w:p w:rsidR="00890712" w:rsidRDefault="00890712" w14:paraId="6097FE8D"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0B7BAA" w:rsidP="00C133BA" w:rsidRDefault="000B7BAA" w14:paraId="6D3D83D4" w14:textId="77777777">
      <w:pPr>
        <w:spacing w:after="0" w:line="240" w:lineRule="auto"/>
      </w:pPr>
      <w:r>
        <w:separator/>
      </w:r>
    </w:p>
  </w:footnote>
  <w:footnote w:type="continuationSeparator" w:id="0">
    <w:p w:rsidR="000B7BAA" w:rsidP="00C133BA" w:rsidRDefault="000B7BAA" w14:paraId="09FBB4B8"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9D0687"/>
    <w:multiLevelType w:val="hybridMultilevel"/>
    <w:tmpl w:val="2A6609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F31416"/>
    <w:multiLevelType w:val="hybridMultilevel"/>
    <w:tmpl w:val="65C818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FD82D2A"/>
    <w:multiLevelType w:val="multilevel"/>
    <w:tmpl w:val="D6ECA6D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num w:numId="1" w16cid:durableId="267321769">
    <w:abstractNumId w:val="2"/>
  </w:num>
  <w:num w:numId="2" w16cid:durableId="997222112">
    <w:abstractNumId w:val="1"/>
  </w:num>
  <w:num w:numId="3" w16cid:durableId="1555193154">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p14">
  <w:zoom w:percent="100"/>
  <w:removePersonalInformation/>
  <w:removeDateAndTime/>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bAwMbcwNrQ0M7A0NzZQ0lEKTi0uzszPAykwrQUAcnONQSwAAAA="/>
  </w:docVars>
  <w:rsids>
    <w:rsidRoot w:val="00B46448"/>
    <w:rsid w:val="000046D6"/>
    <w:rsid w:val="00006E64"/>
    <w:rsid w:val="00012435"/>
    <w:rsid w:val="00016A7B"/>
    <w:rsid w:val="000331F8"/>
    <w:rsid w:val="000405A7"/>
    <w:rsid w:val="00051844"/>
    <w:rsid w:val="000754AA"/>
    <w:rsid w:val="000B33B0"/>
    <w:rsid w:val="000B7BAA"/>
    <w:rsid w:val="00104F3D"/>
    <w:rsid w:val="00110FC8"/>
    <w:rsid w:val="001219CF"/>
    <w:rsid w:val="00130C3C"/>
    <w:rsid w:val="001425B3"/>
    <w:rsid w:val="00154041"/>
    <w:rsid w:val="001618CB"/>
    <w:rsid w:val="001909AD"/>
    <w:rsid w:val="001F6BA1"/>
    <w:rsid w:val="00271D77"/>
    <w:rsid w:val="00274B88"/>
    <w:rsid w:val="00290651"/>
    <w:rsid w:val="002A5E6C"/>
    <w:rsid w:val="002A760F"/>
    <w:rsid w:val="002B54C3"/>
    <w:rsid w:val="002D3256"/>
    <w:rsid w:val="003515B8"/>
    <w:rsid w:val="003605A1"/>
    <w:rsid w:val="00372D84"/>
    <w:rsid w:val="00394129"/>
    <w:rsid w:val="003A0F8F"/>
    <w:rsid w:val="003A5D46"/>
    <w:rsid w:val="00426ABA"/>
    <w:rsid w:val="004854CA"/>
    <w:rsid w:val="004A2490"/>
    <w:rsid w:val="004A4404"/>
    <w:rsid w:val="004E1B51"/>
    <w:rsid w:val="004E65D5"/>
    <w:rsid w:val="005344C8"/>
    <w:rsid w:val="00550899"/>
    <w:rsid w:val="00567BA1"/>
    <w:rsid w:val="005C22BE"/>
    <w:rsid w:val="005F0D75"/>
    <w:rsid w:val="005F20FA"/>
    <w:rsid w:val="00603E8B"/>
    <w:rsid w:val="00620238"/>
    <w:rsid w:val="00622571"/>
    <w:rsid w:val="00634630"/>
    <w:rsid w:val="00704B0B"/>
    <w:rsid w:val="007147FF"/>
    <w:rsid w:val="00770AB9"/>
    <w:rsid w:val="007D3BD6"/>
    <w:rsid w:val="007F450B"/>
    <w:rsid w:val="00846FC9"/>
    <w:rsid w:val="0085460F"/>
    <w:rsid w:val="00863581"/>
    <w:rsid w:val="00890712"/>
    <w:rsid w:val="00894B54"/>
    <w:rsid w:val="008D0C79"/>
    <w:rsid w:val="0090039D"/>
    <w:rsid w:val="00920A1F"/>
    <w:rsid w:val="00984A29"/>
    <w:rsid w:val="009B520B"/>
    <w:rsid w:val="009C3A98"/>
    <w:rsid w:val="009E6D52"/>
    <w:rsid w:val="00A150DC"/>
    <w:rsid w:val="00A15668"/>
    <w:rsid w:val="00A2268F"/>
    <w:rsid w:val="00A23547"/>
    <w:rsid w:val="00A440A4"/>
    <w:rsid w:val="00A72D47"/>
    <w:rsid w:val="00A93E03"/>
    <w:rsid w:val="00AA5570"/>
    <w:rsid w:val="00AB0B9F"/>
    <w:rsid w:val="00AB6679"/>
    <w:rsid w:val="00B22883"/>
    <w:rsid w:val="00B43E22"/>
    <w:rsid w:val="00B46448"/>
    <w:rsid w:val="00B47BF4"/>
    <w:rsid w:val="00B56CD5"/>
    <w:rsid w:val="00B703AD"/>
    <w:rsid w:val="00B720A3"/>
    <w:rsid w:val="00B778E6"/>
    <w:rsid w:val="00B82D34"/>
    <w:rsid w:val="00BA3367"/>
    <w:rsid w:val="00BD3C72"/>
    <w:rsid w:val="00BE1586"/>
    <w:rsid w:val="00BF4191"/>
    <w:rsid w:val="00C020E1"/>
    <w:rsid w:val="00C133BA"/>
    <w:rsid w:val="00C1418F"/>
    <w:rsid w:val="00C5605F"/>
    <w:rsid w:val="00C760AD"/>
    <w:rsid w:val="00CC74D2"/>
    <w:rsid w:val="00D24947"/>
    <w:rsid w:val="00D477EB"/>
    <w:rsid w:val="00D50E67"/>
    <w:rsid w:val="00D63D45"/>
    <w:rsid w:val="00DB3BA3"/>
    <w:rsid w:val="00DD471E"/>
    <w:rsid w:val="00DE58AF"/>
    <w:rsid w:val="00E00ACA"/>
    <w:rsid w:val="00E01B97"/>
    <w:rsid w:val="00E22F39"/>
    <w:rsid w:val="00E60B7F"/>
    <w:rsid w:val="00E74CED"/>
    <w:rsid w:val="00E81501"/>
    <w:rsid w:val="00E81F2B"/>
    <w:rsid w:val="00E8540C"/>
    <w:rsid w:val="00E92BE5"/>
    <w:rsid w:val="00EB02B3"/>
    <w:rsid w:val="00EB55A1"/>
    <w:rsid w:val="00EC797C"/>
    <w:rsid w:val="00F2417D"/>
    <w:rsid w:val="00F512C8"/>
    <w:rsid w:val="00F6035A"/>
    <w:rsid w:val="00F673D8"/>
    <w:rsid w:val="00F86806"/>
    <w:rsid w:val="00F91C90"/>
    <w:rsid w:val="00F92003"/>
    <w:rsid w:val="00FA3557"/>
    <w:rsid w:val="00FC042B"/>
    <w:rsid w:val="00FC0731"/>
    <w:rsid w:val="038E1773"/>
    <w:rsid w:val="03976687"/>
    <w:rsid w:val="04B7B13D"/>
    <w:rsid w:val="05716699"/>
    <w:rsid w:val="06B47D5E"/>
    <w:rsid w:val="0C392281"/>
    <w:rsid w:val="0D2B46C6"/>
    <w:rsid w:val="0F464D4A"/>
    <w:rsid w:val="127DEE0C"/>
    <w:rsid w:val="12DF0B41"/>
    <w:rsid w:val="1624EA07"/>
    <w:rsid w:val="181DB885"/>
    <w:rsid w:val="195246F6"/>
    <w:rsid w:val="21998DF2"/>
    <w:rsid w:val="244FC82F"/>
    <w:rsid w:val="28DB25D4"/>
    <w:rsid w:val="29DCC3B4"/>
    <w:rsid w:val="2E6AFD8E"/>
    <w:rsid w:val="2F24E71B"/>
    <w:rsid w:val="2FC5EB19"/>
    <w:rsid w:val="3446D7F8"/>
    <w:rsid w:val="3721885E"/>
    <w:rsid w:val="37806C04"/>
    <w:rsid w:val="39C0B5A9"/>
    <w:rsid w:val="3C93B99E"/>
    <w:rsid w:val="41BC2D97"/>
    <w:rsid w:val="4244D6F7"/>
    <w:rsid w:val="459BA92C"/>
    <w:rsid w:val="463D0BF9"/>
    <w:rsid w:val="4A2E2807"/>
    <w:rsid w:val="4BEB9C6B"/>
    <w:rsid w:val="51D38240"/>
    <w:rsid w:val="5251263E"/>
    <w:rsid w:val="541D1624"/>
    <w:rsid w:val="572B5A44"/>
    <w:rsid w:val="59378819"/>
    <w:rsid w:val="5C38AE3F"/>
    <w:rsid w:val="5CDF8283"/>
    <w:rsid w:val="5D5F1D4D"/>
    <w:rsid w:val="5FE1DEA8"/>
    <w:rsid w:val="620F6889"/>
    <w:rsid w:val="660ABF54"/>
    <w:rsid w:val="696A02B4"/>
    <w:rsid w:val="69C923DC"/>
    <w:rsid w:val="6B8977AE"/>
    <w:rsid w:val="6E1E90DE"/>
    <w:rsid w:val="719E74E6"/>
    <w:rsid w:val="7230B844"/>
    <w:rsid w:val="7BF09B37"/>
    <w:rsid w:val="7EB07F3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FBDFD89"/>
  <w15:chartTrackingRefBased/>
  <w15:docId w15:val="{E06244EC-A68C-4EB4-B351-9CA9B912DFF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90039D"/>
    <w:pPr>
      <w:spacing w:line="360" w:lineRule="auto"/>
      <w:jc w:val="both"/>
    </w:pPr>
    <w:rPr>
      <w:rFonts w:ascii="Arial" w:hAnsi="Arial"/>
      <w:sz w:val="24"/>
    </w:rPr>
  </w:style>
  <w:style w:type="paragraph" w:styleId="Heading1">
    <w:name w:val="heading 1"/>
    <w:basedOn w:val="Normal"/>
    <w:next w:val="Normal"/>
    <w:link w:val="Heading1Char"/>
    <w:uiPriority w:val="9"/>
    <w:qFormat/>
    <w:rsid w:val="00F673D8"/>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673D8"/>
    <w:pPr>
      <w:keepNext/>
      <w:keepLines/>
      <w:spacing w:before="40" w:after="0"/>
      <w:outlineLvl w:val="1"/>
    </w:pPr>
    <w:rPr>
      <w:rFonts w:eastAsiaTheme="majorEastAsia" w:cstheme="majorBidi"/>
      <w:b/>
      <w:color w:val="2F5496" w:themeColor="accent1" w:themeShade="BF"/>
      <w:sz w:val="28"/>
      <w:szCs w:val="26"/>
    </w:rPr>
  </w:style>
  <w:style w:type="paragraph" w:styleId="Heading3">
    <w:name w:val="heading 3"/>
    <w:basedOn w:val="Normal"/>
    <w:next w:val="Normal"/>
    <w:link w:val="Heading3Char"/>
    <w:uiPriority w:val="9"/>
    <w:semiHidden/>
    <w:unhideWhenUsed/>
    <w:qFormat/>
    <w:rsid w:val="00DE58AF"/>
    <w:pPr>
      <w:keepNext/>
      <w:keepLines/>
      <w:spacing w:before="40" w:after="0"/>
      <w:outlineLvl w:val="2"/>
    </w:pPr>
    <w:rPr>
      <w:rFonts w:eastAsiaTheme="majorEastAsia" w:cstheme="majorBidi"/>
      <w:b/>
      <w:color w:val="2F5496" w:themeColor="accent1" w:themeShade="BF"/>
      <w:sz w:val="26"/>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F673D8"/>
    <w:rPr>
      <w:rFonts w:ascii="Times New Roman" w:hAnsi="Times New Roman" w:eastAsiaTheme="majorEastAsia" w:cstheme="majorBidi"/>
      <w:b/>
      <w:color w:val="2F5496" w:themeColor="accent1" w:themeShade="BF"/>
      <w:sz w:val="32"/>
      <w:szCs w:val="32"/>
    </w:rPr>
  </w:style>
  <w:style w:type="character" w:styleId="Heading2Char" w:customStyle="1">
    <w:name w:val="Heading 2 Char"/>
    <w:basedOn w:val="DefaultParagraphFont"/>
    <w:link w:val="Heading2"/>
    <w:uiPriority w:val="9"/>
    <w:rsid w:val="00F673D8"/>
    <w:rPr>
      <w:rFonts w:ascii="Times New Roman" w:hAnsi="Times New Roman" w:eastAsiaTheme="majorEastAsia" w:cstheme="majorBidi"/>
      <w:b/>
      <w:color w:val="2F5496" w:themeColor="accent1" w:themeShade="BF"/>
      <w:sz w:val="28"/>
      <w:szCs w:val="26"/>
    </w:rPr>
  </w:style>
  <w:style w:type="character" w:styleId="Heading3Char" w:customStyle="1">
    <w:name w:val="Heading 3 Char"/>
    <w:basedOn w:val="DefaultParagraphFont"/>
    <w:link w:val="Heading3"/>
    <w:uiPriority w:val="9"/>
    <w:semiHidden/>
    <w:rsid w:val="00DE58AF"/>
    <w:rPr>
      <w:rFonts w:ascii="Times New Roman" w:hAnsi="Times New Roman" w:eastAsiaTheme="majorEastAsia" w:cstheme="majorBidi"/>
      <w:b/>
      <w:color w:val="2F5496" w:themeColor="accent1" w:themeShade="BF"/>
      <w:sz w:val="26"/>
      <w:szCs w:val="24"/>
    </w:rPr>
  </w:style>
  <w:style w:type="paragraph" w:styleId="TOCHeading">
    <w:name w:val="TOC Heading"/>
    <w:basedOn w:val="Heading1"/>
    <w:next w:val="Normal"/>
    <w:uiPriority w:val="39"/>
    <w:unhideWhenUsed/>
    <w:qFormat/>
    <w:rsid w:val="001909AD"/>
    <w:pPr>
      <w:spacing w:line="259" w:lineRule="auto"/>
      <w:jc w:val="left"/>
      <w:outlineLvl w:val="9"/>
    </w:pPr>
    <w:rPr>
      <w:rFonts w:asciiTheme="majorHAnsi" w:hAnsiTheme="majorHAnsi"/>
      <w:b w:val="0"/>
      <w:lang w:val="en-US"/>
    </w:rPr>
  </w:style>
  <w:style w:type="paragraph" w:styleId="TOC1">
    <w:name w:val="toc 1"/>
    <w:basedOn w:val="Normal"/>
    <w:next w:val="Normal"/>
    <w:autoRedefine/>
    <w:uiPriority w:val="39"/>
    <w:unhideWhenUsed/>
    <w:rsid w:val="009E6D52"/>
    <w:pPr>
      <w:spacing w:after="100"/>
    </w:pPr>
  </w:style>
  <w:style w:type="character" w:styleId="Hyperlink">
    <w:name w:val="Hyperlink"/>
    <w:basedOn w:val="DefaultParagraphFont"/>
    <w:uiPriority w:val="99"/>
    <w:unhideWhenUsed/>
    <w:rsid w:val="009E6D52"/>
    <w:rPr>
      <w:color w:val="0563C1" w:themeColor="hyperlink"/>
      <w:u w:val="single"/>
    </w:rPr>
  </w:style>
  <w:style w:type="character" w:styleId="Strong">
    <w:name w:val="Strong"/>
    <w:basedOn w:val="DefaultParagraphFont"/>
    <w:uiPriority w:val="22"/>
    <w:qFormat/>
    <w:rsid w:val="004A2490"/>
    <w:rPr>
      <w:b/>
      <w:bCs/>
    </w:rPr>
  </w:style>
  <w:style w:type="paragraph" w:styleId="TOC2">
    <w:name w:val="toc 2"/>
    <w:basedOn w:val="Normal"/>
    <w:next w:val="Normal"/>
    <w:autoRedefine/>
    <w:uiPriority w:val="39"/>
    <w:unhideWhenUsed/>
    <w:rsid w:val="003605A1"/>
    <w:pPr>
      <w:spacing w:after="100"/>
      <w:ind w:left="240"/>
    </w:pPr>
  </w:style>
  <w:style w:type="paragraph" w:styleId="NormalWeb">
    <w:name w:val="Normal (Web)"/>
    <w:basedOn w:val="Normal"/>
    <w:uiPriority w:val="99"/>
    <w:semiHidden/>
    <w:unhideWhenUsed/>
    <w:rsid w:val="00130C3C"/>
    <w:pPr>
      <w:spacing w:before="100" w:beforeAutospacing="1" w:after="100" w:afterAutospacing="1" w:line="240" w:lineRule="auto"/>
      <w:jc w:val="left"/>
    </w:pPr>
    <w:rPr>
      <w:rFonts w:ascii="Times New Roman" w:hAnsi="Times New Roman" w:eastAsia="Times New Roman" w:cs="Times New Roman"/>
      <w:szCs w:val="24"/>
      <w:lang w:val="en-US"/>
    </w:rPr>
  </w:style>
  <w:style w:type="paragraph" w:styleId="ListParagraph">
    <w:name w:val="List Paragraph"/>
    <w:basedOn w:val="Normal"/>
    <w:uiPriority w:val="34"/>
    <w:qFormat/>
    <w:rsid w:val="00F6035A"/>
    <w:pPr>
      <w:ind w:left="720"/>
      <w:contextualSpacing/>
    </w:pPr>
  </w:style>
  <w:style w:type="paragraph" w:styleId="Header">
    <w:name w:val="header"/>
    <w:basedOn w:val="Normal"/>
    <w:link w:val="HeaderChar"/>
    <w:uiPriority w:val="99"/>
    <w:unhideWhenUsed/>
    <w:rsid w:val="00C133BA"/>
    <w:pPr>
      <w:tabs>
        <w:tab w:val="center" w:pos="4513"/>
        <w:tab w:val="right" w:pos="9026"/>
      </w:tabs>
      <w:spacing w:after="0" w:line="240" w:lineRule="auto"/>
    </w:pPr>
  </w:style>
  <w:style w:type="character" w:styleId="HeaderChar" w:customStyle="1">
    <w:name w:val="Header Char"/>
    <w:basedOn w:val="DefaultParagraphFont"/>
    <w:link w:val="Header"/>
    <w:uiPriority w:val="99"/>
    <w:rsid w:val="00C133BA"/>
    <w:rPr>
      <w:rFonts w:ascii="Arial" w:hAnsi="Arial"/>
      <w:sz w:val="24"/>
    </w:rPr>
  </w:style>
  <w:style w:type="paragraph" w:styleId="Footer">
    <w:name w:val="footer"/>
    <w:basedOn w:val="Normal"/>
    <w:link w:val="FooterChar"/>
    <w:uiPriority w:val="99"/>
    <w:unhideWhenUsed/>
    <w:rsid w:val="00C133BA"/>
    <w:pPr>
      <w:tabs>
        <w:tab w:val="center" w:pos="4513"/>
        <w:tab w:val="right" w:pos="9026"/>
      </w:tabs>
      <w:spacing w:after="0" w:line="240" w:lineRule="auto"/>
    </w:pPr>
  </w:style>
  <w:style w:type="character" w:styleId="FooterChar" w:customStyle="1">
    <w:name w:val="Footer Char"/>
    <w:basedOn w:val="DefaultParagraphFont"/>
    <w:link w:val="Footer"/>
    <w:uiPriority w:val="99"/>
    <w:rsid w:val="00C133BA"/>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303212">
      <w:bodyDiv w:val="1"/>
      <w:marLeft w:val="0"/>
      <w:marRight w:val="0"/>
      <w:marTop w:val="0"/>
      <w:marBottom w:val="0"/>
      <w:divBdr>
        <w:top w:val="none" w:sz="0" w:space="0" w:color="auto"/>
        <w:left w:val="none" w:sz="0" w:space="0" w:color="auto"/>
        <w:bottom w:val="none" w:sz="0" w:space="0" w:color="auto"/>
        <w:right w:val="none" w:sz="0" w:space="0" w:color="auto"/>
      </w:divBdr>
      <w:divsChild>
        <w:div w:id="918177019">
          <w:marLeft w:val="0"/>
          <w:marRight w:val="0"/>
          <w:marTop w:val="0"/>
          <w:marBottom w:val="0"/>
          <w:divBdr>
            <w:top w:val="none" w:sz="0" w:space="0" w:color="auto"/>
            <w:left w:val="none" w:sz="0" w:space="0" w:color="auto"/>
            <w:bottom w:val="none" w:sz="0" w:space="0" w:color="auto"/>
            <w:right w:val="none" w:sz="0" w:space="0" w:color="auto"/>
          </w:divBdr>
        </w:div>
      </w:divsChild>
    </w:div>
    <w:div w:id="152183622">
      <w:bodyDiv w:val="1"/>
      <w:marLeft w:val="0"/>
      <w:marRight w:val="0"/>
      <w:marTop w:val="0"/>
      <w:marBottom w:val="0"/>
      <w:divBdr>
        <w:top w:val="none" w:sz="0" w:space="0" w:color="auto"/>
        <w:left w:val="none" w:sz="0" w:space="0" w:color="auto"/>
        <w:bottom w:val="none" w:sz="0" w:space="0" w:color="auto"/>
        <w:right w:val="none" w:sz="0" w:space="0" w:color="auto"/>
      </w:divBdr>
      <w:divsChild>
        <w:div w:id="732856095">
          <w:marLeft w:val="0"/>
          <w:marRight w:val="0"/>
          <w:marTop w:val="0"/>
          <w:marBottom w:val="0"/>
          <w:divBdr>
            <w:top w:val="none" w:sz="0" w:space="0" w:color="auto"/>
            <w:left w:val="none" w:sz="0" w:space="0" w:color="auto"/>
            <w:bottom w:val="none" w:sz="0" w:space="0" w:color="auto"/>
            <w:right w:val="none" w:sz="0" w:space="0" w:color="auto"/>
          </w:divBdr>
        </w:div>
      </w:divsChild>
    </w:div>
    <w:div w:id="221911655">
      <w:bodyDiv w:val="1"/>
      <w:marLeft w:val="0"/>
      <w:marRight w:val="0"/>
      <w:marTop w:val="0"/>
      <w:marBottom w:val="0"/>
      <w:divBdr>
        <w:top w:val="none" w:sz="0" w:space="0" w:color="auto"/>
        <w:left w:val="none" w:sz="0" w:space="0" w:color="auto"/>
        <w:bottom w:val="none" w:sz="0" w:space="0" w:color="auto"/>
        <w:right w:val="none" w:sz="0" w:space="0" w:color="auto"/>
      </w:divBdr>
      <w:divsChild>
        <w:div w:id="641277194">
          <w:marLeft w:val="0"/>
          <w:marRight w:val="0"/>
          <w:marTop w:val="0"/>
          <w:marBottom w:val="0"/>
          <w:divBdr>
            <w:top w:val="none" w:sz="0" w:space="0" w:color="auto"/>
            <w:left w:val="none" w:sz="0" w:space="0" w:color="auto"/>
            <w:bottom w:val="none" w:sz="0" w:space="0" w:color="auto"/>
            <w:right w:val="none" w:sz="0" w:space="0" w:color="auto"/>
          </w:divBdr>
        </w:div>
      </w:divsChild>
    </w:div>
    <w:div w:id="329410740">
      <w:bodyDiv w:val="1"/>
      <w:marLeft w:val="0"/>
      <w:marRight w:val="0"/>
      <w:marTop w:val="0"/>
      <w:marBottom w:val="0"/>
      <w:divBdr>
        <w:top w:val="none" w:sz="0" w:space="0" w:color="auto"/>
        <w:left w:val="none" w:sz="0" w:space="0" w:color="auto"/>
        <w:bottom w:val="none" w:sz="0" w:space="0" w:color="auto"/>
        <w:right w:val="none" w:sz="0" w:space="0" w:color="auto"/>
      </w:divBdr>
      <w:divsChild>
        <w:div w:id="1203858887">
          <w:marLeft w:val="0"/>
          <w:marRight w:val="0"/>
          <w:marTop w:val="0"/>
          <w:marBottom w:val="0"/>
          <w:divBdr>
            <w:top w:val="none" w:sz="0" w:space="0" w:color="auto"/>
            <w:left w:val="none" w:sz="0" w:space="0" w:color="auto"/>
            <w:bottom w:val="none" w:sz="0" w:space="0" w:color="auto"/>
            <w:right w:val="none" w:sz="0" w:space="0" w:color="auto"/>
          </w:divBdr>
        </w:div>
      </w:divsChild>
    </w:div>
    <w:div w:id="439027746">
      <w:bodyDiv w:val="1"/>
      <w:marLeft w:val="0"/>
      <w:marRight w:val="0"/>
      <w:marTop w:val="0"/>
      <w:marBottom w:val="0"/>
      <w:divBdr>
        <w:top w:val="none" w:sz="0" w:space="0" w:color="auto"/>
        <w:left w:val="none" w:sz="0" w:space="0" w:color="auto"/>
        <w:bottom w:val="none" w:sz="0" w:space="0" w:color="auto"/>
        <w:right w:val="none" w:sz="0" w:space="0" w:color="auto"/>
      </w:divBdr>
      <w:divsChild>
        <w:div w:id="290943318">
          <w:marLeft w:val="0"/>
          <w:marRight w:val="0"/>
          <w:marTop w:val="0"/>
          <w:marBottom w:val="0"/>
          <w:divBdr>
            <w:top w:val="none" w:sz="0" w:space="0" w:color="auto"/>
            <w:left w:val="none" w:sz="0" w:space="0" w:color="auto"/>
            <w:bottom w:val="none" w:sz="0" w:space="0" w:color="auto"/>
            <w:right w:val="none" w:sz="0" w:space="0" w:color="auto"/>
          </w:divBdr>
        </w:div>
      </w:divsChild>
    </w:div>
    <w:div w:id="517889435">
      <w:bodyDiv w:val="1"/>
      <w:marLeft w:val="0"/>
      <w:marRight w:val="0"/>
      <w:marTop w:val="0"/>
      <w:marBottom w:val="0"/>
      <w:divBdr>
        <w:top w:val="none" w:sz="0" w:space="0" w:color="auto"/>
        <w:left w:val="none" w:sz="0" w:space="0" w:color="auto"/>
        <w:bottom w:val="none" w:sz="0" w:space="0" w:color="auto"/>
        <w:right w:val="none" w:sz="0" w:space="0" w:color="auto"/>
      </w:divBdr>
    </w:div>
    <w:div w:id="602568789">
      <w:bodyDiv w:val="1"/>
      <w:marLeft w:val="0"/>
      <w:marRight w:val="0"/>
      <w:marTop w:val="0"/>
      <w:marBottom w:val="0"/>
      <w:divBdr>
        <w:top w:val="none" w:sz="0" w:space="0" w:color="auto"/>
        <w:left w:val="none" w:sz="0" w:space="0" w:color="auto"/>
        <w:bottom w:val="none" w:sz="0" w:space="0" w:color="auto"/>
        <w:right w:val="none" w:sz="0" w:space="0" w:color="auto"/>
      </w:divBdr>
      <w:divsChild>
        <w:div w:id="1971013564">
          <w:marLeft w:val="0"/>
          <w:marRight w:val="0"/>
          <w:marTop w:val="0"/>
          <w:marBottom w:val="0"/>
          <w:divBdr>
            <w:top w:val="none" w:sz="0" w:space="0" w:color="auto"/>
            <w:left w:val="none" w:sz="0" w:space="0" w:color="auto"/>
            <w:bottom w:val="none" w:sz="0" w:space="0" w:color="auto"/>
            <w:right w:val="none" w:sz="0" w:space="0" w:color="auto"/>
          </w:divBdr>
        </w:div>
      </w:divsChild>
    </w:div>
    <w:div w:id="706177038">
      <w:bodyDiv w:val="1"/>
      <w:marLeft w:val="0"/>
      <w:marRight w:val="0"/>
      <w:marTop w:val="0"/>
      <w:marBottom w:val="0"/>
      <w:divBdr>
        <w:top w:val="none" w:sz="0" w:space="0" w:color="auto"/>
        <w:left w:val="none" w:sz="0" w:space="0" w:color="auto"/>
        <w:bottom w:val="none" w:sz="0" w:space="0" w:color="auto"/>
        <w:right w:val="none" w:sz="0" w:space="0" w:color="auto"/>
      </w:divBdr>
      <w:divsChild>
        <w:div w:id="397242921">
          <w:marLeft w:val="0"/>
          <w:marRight w:val="0"/>
          <w:marTop w:val="0"/>
          <w:marBottom w:val="0"/>
          <w:divBdr>
            <w:top w:val="none" w:sz="0" w:space="0" w:color="auto"/>
            <w:left w:val="none" w:sz="0" w:space="0" w:color="auto"/>
            <w:bottom w:val="none" w:sz="0" w:space="0" w:color="auto"/>
            <w:right w:val="none" w:sz="0" w:space="0" w:color="auto"/>
          </w:divBdr>
        </w:div>
      </w:divsChild>
    </w:div>
    <w:div w:id="752236812">
      <w:bodyDiv w:val="1"/>
      <w:marLeft w:val="0"/>
      <w:marRight w:val="0"/>
      <w:marTop w:val="0"/>
      <w:marBottom w:val="0"/>
      <w:divBdr>
        <w:top w:val="none" w:sz="0" w:space="0" w:color="auto"/>
        <w:left w:val="none" w:sz="0" w:space="0" w:color="auto"/>
        <w:bottom w:val="none" w:sz="0" w:space="0" w:color="auto"/>
        <w:right w:val="none" w:sz="0" w:space="0" w:color="auto"/>
      </w:divBdr>
      <w:divsChild>
        <w:div w:id="1005009552">
          <w:marLeft w:val="0"/>
          <w:marRight w:val="0"/>
          <w:marTop w:val="0"/>
          <w:marBottom w:val="0"/>
          <w:divBdr>
            <w:top w:val="none" w:sz="0" w:space="0" w:color="auto"/>
            <w:left w:val="none" w:sz="0" w:space="0" w:color="auto"/>
            <w:bottom w:val="none" w:sz="0" w:space="0" w:color="auto"/>
            <w:right w:val="none" w:sz="0" w:space="0" w:color="auto"/>
          </w:divBdr>
        </w:div>
      </w:divsChild>
    </w:div>
    <w:div w:id="801925699">
      <w:bodyDiv w:val="1"/>
      <w:marLeft w:val="0"/>
      <w:marRight w:val="0"/>
      <w:marTop w:val="0"/>
      <w:marBottom w:val="0"/>
      <w:divBdr>
        <w:top w:val="none" w:sz="0" w:space="0" w:color="auto"/>
        <w:left w:val="none" w:sz="0" w:space="0" w:color="auto"/>
        <w:bottom w:val="none" w:sz="0" w:space="0" w:color="auto"/>
        <w:right w:val="none" w:sz="0" w:space="0" w:color="auto"/>
      </w:divBdr>
      <w:divsChild>
        <w:div w:id="1253932282">
          <w:marLeft w:val="0"/>
          <w:marRight w:val="0"/>
          <w:marTop w:val="0"/>
          <w:marBottom w:val="0"/>
          <w:divBdr>
            <w:top w:val="none" w:sz="0" w:space="0" w:color="auto"/>
            <w:left w:val="none" w:sz="0" w:space="0" w:color="auto"/>
            <w:bottom w:val="none" w:sz="0" w:space="0" w:color="auto"/>
            <w:right w:val="none" w:sz="0" w:space="0" w:color="auto"/>
          </w:divBdr>
        </w:div>
      </w:divsChild>
    </w:div>
    <w:div w:id="802505723">
      <w:bodyDiv w:val="1"/>
      <w:marLeft w:val="0"/>
      <w:marRight w:val="0"/>
      <w:marTop w:val="0"/>
      <w:marBottom w:val="0"/>
      <w:divBdr>
        <w:top w:val="none" w:sz="0" w:space="0" w:color="auto"/>
        <w:left w:val="none" w:sz="0" w:space="0" w:color="auto"/>
        <w:bottom w:val="none" w:sz="0" w:space="0" w:color="auto"/>
        <w:right w:val="none" w:sz="0" w:space="0" w:color="auto"/>
      </w:divBdr>
    </w:div>
    <w:div w:id="821504270">
      <w:bodyDiv w:val="1"/>
      <w:marLeft w:val="0"/>
      <w:marRight w:val="0"/>
      <w:marTop w:val="0"/>
      <w:marBottom w:val="0"/>
      <w:divBdr>
        <w:top w:val="none" w:sz="0" w:space="0" w:color="auto"/>
        <w:left w:val="none" w:sz="0" w:space="0" w:color="auto"/>
        <w:bottom w:val="none" w:sz="0" w:space="0" w:color="auto"/>
        <w:right w:val="none" w:sz="0" w:space="0" w:color="auto"/>
      </w:divBdr>
    </w:div>
    <w:div w:id="857233117">
      <w:bodyDiv w:val="1"/>
      <w:marLeft w:val="0"/>
      <w:marRight w:val="0"/>
      <w:marTop w:val="0"/>
      <w:marBottom w:val="0"/>
      <w:divBdr>
        <w:top w:val="none" w:sz="0" w:space="0" w:color="auto"/>
        <w:left w:val="none" w:sz="0" w:space="0" w:color="auto"/>
        <w:bottom w:val="none" w:sz="0" w:space="0" w:color="auto"/>
        <w:right w:val="none" w:sz="0" w:space="0" w:color="auto"/>
      </w:divBdr>
      <w:divsChild>
        <w:div w:id="183250028">
          <w:marLeft w:val="0"/>
          <w:marRight w:val="0"/>
          <w:marTop w:val="0"/>
          <w:marBottom w:val="0"/>
          <w:divBdr>
            <w:top w:val="none" w:sz="0" w:space="0" w:color="auto"/>
            <w:left w:val="none" w:sz="0" w:space="0" w:color="auto"/>
            <w:bottom w:val="none" w:sz="0" w:space="0" w:color="auto"/>
            <w:right w:val="none" w:sz="0" w:space="0" w:color="auto"/>
          </w:divBdr>
        </w:div>
      </w:divsChild>
    </w:div>
    <w:div w:id="923536467">
      <w:bodyDiv w:val="1"/>
      <w:marLeft w:val="0"/>
      <w:marRight w:val="0"/>
      <w:marTop w:val="0"/>
      <w:marBottom w:val="0"/>
      <w:divBdr>
        <w:top w:val="none" w:sz="0" w:space="0" w:color="auto"/>
        <w:left w:val="none" w:sz="0" w:space="0" w:color="auto"/>
        <w:bottom w:val="none" w:sz="0" w:space="0" w:color="auto"/>
        <w:right w:val="none" w:sz="0" w:space="0" w:color="auto"/>
      </w:divBdr>
      <w:divsChild>
        <w:div w:id="528958186">
          <w:marLeft w:val="0"/>
          <w:marRight w:val="0"/>
          <w:marTop w:val="0"/>
          <w:marBottom w:val="0"/>
          <w:divBdr>
            <w:top w:val="none" w:sz="0" w:space="0" w:color="auto"/>
            <w:left w:val="none" w:sz="0" w:space="0" w:color="auto"/>
            <w:bottom w:val="none" w:sz="0" w:space="0" w:color="auto"/>
            <w:right w:val="none" w:sz="0" w:space="0" w:color="auto"/>
          </w:divBdr>
        </w:div>
      </w:divsChild>
    </w:div>
    <w:div w:id="1133207361">
      <w:bodyDiv w:val="1"/>
      <w:marLeft w:val="0"/>
      <w:marRight w:val="0"/>
      <w:marTop w:val="0"/>
      <w:marBottom w:val="0"/>
      <w:divBdr>
        <w:top w:val="none" w:sz="0" w:space="0" w:color="auto"/>
        <w:left w:val="none" w:sz="0" w:space="0" w:color="auto"/>
        <w:bottom w:val="none" w:sz="0" w:space="0" w:color="auto"/>
        <w:right w:val="none" w:sz="0" w:space="0" w:color="auto"/>
      </w:divBdr>
      <w:divsChild>
        <w:div w:id="2102333856">
          <w:marLeft w:val="0"/>
          <w:marRight w:val="0"/>
          <w:marTop w:val="0"/>
          <w:marBottom w:val="0"/>
          <w:divBdr>
            <w:top w:val="none" w:sz="0" w:space="0" w:color="auto"/>
            <w:left w:val="none" w:sz="0" w:space="0" w:color="auto"/>
            <w:bottom w:val="none" w:sz="0" w:space="0" w:color="auto"/>
            <w:right w:val="none" w:sz="0" w:space="0" w:color="auto"/>
          </w:divBdr>
        </w:div>
      </w:divsChild>
    </w:div>
    <w:div w:id="1166096714">
      <w:bodyDiv w:val="1"/>
      <w:marLeft w:val="0"/>
      <w:marRight w:val="0"/>
      <w:marTop w:val="0"/>
      <w:marBottom w:val="0"/>
      <w:divBdr>
        <w:top w:val="none" w:sz="0" w:space="0" w:color="auto"/>
        <w:left w:val="none" w:sz="0" w:space="0" w:color="auto"/>
        <w:bottom w:val="none" w:sz="0" w:space="0" w:color="auto"/>
        <w:right w:val="none" w:sz="0" w:space="0" w:color="auto"/>
      </w:divBdr>
      <w:divsChild>
        <w:div w:id="1879976741">
          <w:marLeft w:val="0"/>
          <w:marRight w:val="0"/>
          <w:marTop w:val="0"/>
          <w:marBottom w:val="0"/>
          <w:divBdr>
            <w:top w:val="none" w:sz="0" w:space="0" w:color="auto"/>
            <w:left w:val="none" w:sz="0" w:space="0" w:color="auto"/>
            <w:bottom w:val="none" w:sz="0" w:space="0" w:color="auto"/>
            <w:right w:val="none" w:sz="0" w:space="0" w:color="auto"/>
          </w:divBdr>
        </w:div>
      </w:divsChild>
    </w:div>
    <w:div w:id="1176261708">
      <w:bodyDiv w:val="1"/>
      <w:marLeft w:val="0"/>
      <w:marRight w:val="0"/>
      <w:marTop w:val="0"/>
      <w:marBottom w:val="0"/>
      <w:divBdr>
        <w:top w:val="none" w:sz="0" w:space="0" w:color="auto"/>
        <w:left w:val="none" w:sz="0" w:space="0" w:color="auto"/>
        <w:bottom w:val="none" w:sz="0" w:space="0" w:color="auto"/>
        <w:right w:val="none" w:sz="0" w:space="0" w:color="auto"/>
      </w:divBdr>
      <w:divsChild>
        <w:div w:id="1628782385">
          <w:marLeft w:val="0"/>
          <w:marRight w:val="0"/>
          <w:marTop w:val="0"/>
          <w:marBottom w:val="0"/>
          <w:divBdr>
            <w:top w:val="none" w:sz="0" w:space="0" w:color="auto"/>
            <w:left w:val="none" w:sz="0" w:space="0" w:color="auto"/>
            <w:bottom w:val="none" w:sz="0" w:space="0" w:color="auto"/>
            <w:right w:val="none" w:sz="0" w:space="0" w:color="auto"/>
          </w:divBdr>
        </w:div>
      </w:divsChild>
    </w:div>
    <w:div w:id="1215265651">
      <w:bodyDiv w:val="1"/>
      <w:marLeft w:val="0"/>
      <w:marRight w:val="0"/>
      <w:marTop w:val="0"/>
      <w:marBottom w:val="0"/>
      <w:divBdr>
        <w:top w:val="none" w:sz="0" w:space="0" w:color="auto"/>
        <w:left w:val="none" w:sz="0" w:space="0" w:color="auto"/>
        <w:bottom w:val="none" w:sz="0" w:space="0" w:color="auto"/>
        <w:right w:val="none" w:sz="0" w:space="0" w:color="auto"/>
      </w:divBdr>
      <w:divsChild>
        <w:div w:id="602222424">
          <w:marLeft w:val="0"/>
          <w:marRight w:val="0"/>
          <w:marTop w:val="0"/>
          <w:marBottom w:val="0"/>
          <w:divBdr>
            <w:top w:val="none" w:sz="0" w:space="0" w:color="auto"/>
            <w:left w:val="none" w:sz="0" w:space="0" w:color="auto"/>
            <w:bottom w:val="none" w:sz="0" w:space="0" w:color="auto"/>
            <w:right w:val="none" w:sz="0" w:space="0" w:color="auto"/>
          </w:divBdr>
        </w:div>
      </w:divsChild>
    </w:div>
    <w:div w:id="1246260355">
      <w:bodyDiv w:val="1"/>
      <w:marLeft w:val="0"/>
      <w:marRight w:val="0"/>
      <w:marTop w:val="0"/>
      <w:marBottom w:val="0"/>
      <w:divBdr>
        <w:top w:val="none" w:sz="0" w:space="0" w:color="auto"/>
        <w:left w:val="none" w:sz="0" w:space="0" w:color="auto"/>
        <w:bottom w:val="none" w:sz="0" w:space="0" w:color="auto"/>
        <w:right w:val="none" w:sz="0" w:space="0" w:color="auto"/>
      </w:divBdr>
    </w:div>
    <w:div w:id="1345551508">
      <w:bodyDiv w:val="1"/>
      <w:marLeft w:val="0"/>
      <w:marRight w:val="0"/>
      <w:marTop w:val="0"/>
      <w:marBottom w:val="0"/>
      <w:divBdr>
        <w:top w:val="none" w:sz="0" w:space="0" w:color="auto"/>
        <w:left w:val="none" w:sz="0" w:space="0" w:color="auto"/>
        <w:bottom w:val="none" w:sz="0" w:space="0" w:color="auto"/>
        <w:right w:val="none" w:sz="0" w:space="0" w:color="auto"/>
      </w:divBdr>
    </w:div>
    <w:div w:id="1561745675">
      <w:bodyDiv w:val="1"/>
      <w:marLeft w:val="0"/>
      <w:marRight w:val="0"/>
      <w:marTop w:val="0"/>
      <w:marBottom w:val="0"/>
      <w:divBdr>
        <w:top w:val="none" w:sz="0" w:space="0" w:color="auto"/>
        <w:left w:val="none" w:sz="0" w:space="0" w:color="auto"/>
        <w:bottom w:val="none" w:sz="0" w:space="0" w:color="auto"/>
        <w:right w:val="none" w:sz="0" w:space="0" w:color="auto"/>
      </w:divBdr>
      <w:divsChild>
        <w:div w:id="933393458">
          <w:marLeft w:val="0"/>
          <w:marRight w:val="0"/>
          <w:marTop w:val="0"/>
          <w:marBottom w:val="0"/>
          <w:divBdr>
            <w:top w:val="none" w:sz="0" w:space="0" w:color="auto"/>
            <w:left w:val="none" w:sz="0" w:space="0" w:color="auto"/>
            <w:bottom w:val="none" w:sz="0" w:space="0" w:color="auto"/>
            <w:right w:val="none" w:sz="0" w:space="0" w:color="auto"/>
          </w:divBdr>
        </w:div>
      </w:divsChild>
    </w:div>
    <w:div w:id="1618292609">
      <w:bodyDiv w:val="1"/>
      <w:marLeft w:val="0"/>
      <w:marRight w:val="0"/>
      <w:marTop w:val="0"/>
      <w:marBottom w:val="0"/>
      <w:divBdr>
        <w:top w:val="none" w:sz="0" w:space="0" w:color="auto"/>
        <w:left w:val="none" w:sz="0" w:space="0" w:color="auto"/>
        <w:bottom w:val="none" w:sz="0" w:space="0" w:color="auto"/>
        <w:right w:val="none" w:sz="0" w:space="0" w:color="auto"/>
      </w:divBdr>
      <w:divsChild>
        <w:div w:id="1840846668">
          <w:marLeft w:val="0"/>
          <w:marRight w:val="0"/>
          <w:marTop w:val="0"/>
          <w:marBottom w:val="0"/>
          <w:divBdr>
            <w:top w:val="none" w:sz="0" w:space="0" w:color="auto"/>
            <w:left w:val="none" w:sz="0" w:space="0" w:color="auto"/>
            <w:bottom w:val="none" w:sz="0" w:space="0" w:color="auto"/>
            <w:right w:val="none" w:sz="0" w:space="0" w:color="auto"/>
          </w:divBdr>
        </w:div>
      </w:divsChild>
    </w:div>
    <w:div w:id="1954049996">
      <w:bodyDiv w:val="1"/>
      <w:marLeft w:val="0"/>
      <w:marRight w:val="0"/>
      <w:marTop w:val="0"/>
      <w:marBottom w:val="0"/>
      <w:divBdr>
        <w:top w:val="none" w:sz="0" w:space="0" w:color="auto"/>
        <w:left w:val="none" w:sz="0" w:space="0" w:color="auto"/>
        <w:bottom w:val="none" w:sz="0" w:space="0" w:color="auto"/>
        <w:right w:val="none" w:sz="0" w:space="0" w:color="auto"/>
      </w:divBdr>
      <w:divsChild>
        <w:div w:id="1432975315">
          <w:marLeft w:val="0"/>
          <w:marRight w:val="0"/>
          <w:marTop w:val="0"/>
          <w:marBottom w:val="0"/>
          <w:divBdr>
            <w:top w:val="none" w:sz="0" w:space="0" w:color="auto"/>
            <w:left w:val="none" w:sz="0" w:space="0" w:color="auto"/>
            <w:bottom w:val="none" w:sz="0" w:space="0" w:color="auto"/>
            <w:right w:val="none" w:sz="0" w:space="0" w:color="auto"/>
          </w:divBdr>
        </w:div>
      </w:divsChild>
    </w:div>
    <w:div w:id="2059012054">
      <w:bodyDiv w:val="1"/>
      <w:marLeft w:val="0"/>
      <w:marRight w:val="0"/>
      <w:marTop w:val="0"/>
      <w:marBottom w:val="0"/>
      <w:divBdr>
        <w:top w:val="none" w:sz="0" w:space="0" w:color="auto"/>
        <w:left w:val="none" w:sz="0" w:space="0" w:color="auto"/>
        <w:bottom w:val="none" w:sz="0" w:space="0" w:color="auto"/>
        <w:right w:val="none" w:sz="0" w:space="0" w:color="auto"/>
      </w:divBdr>
      <w:divsChild>
        <w:div w:id="1682199037">
          <w:marLeft w:val="0"/>
          <w:marRight w:val="0"/>
          <w:marTop w:val="0"/>
          <w:marBottom w:val="0"/>
          <w:divBdr>
            <w:top w:val="none" w:sz="0" w:space="0" w:color="auto"/>
            <w:left w:val="none" w:sz="0" w:space="0" w:color="auto"/>
            <w:bottom w:val="none" w:sz="0" w:space="0" w:color="auto"/>
            <w:right w:val="none" w:sz="0" w:space="0" w:color="auto"/>
          </w:divBdr>
        </w:div>
      </w:divsChild>
    </w:div>
    <w:div w:id="2094625505">
      <w:bodyDiv w:val="1"/>
      <w:marLeft w:val="0"/>
      <w:marRight w:val="0"/>
      <w:marTop w:val="0"/>
      <w:marBottom w:val="0"/>
      <w:divBdr>
        <w:top w:val="none" w:sz="0" w:space="0" w:color="auto"/>
        <w:left w:val="none" w:sz="0" w:space="0" w:color="auto"/>
        <w:bottom w:val="none" w:sz="0" w:space="0" w:color="auto"/>
        <w:right w:val="none" w:sz="0" w:space="0" w:color="auto"/>
      </w:divBdr>
      <w:divsChild>
        <w:div w:id="33751228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footer" Target="footer1.xml" Id="rId11" /><Relationship Type="http://schemas.openxmlformats.org/officeDocument/2006/relationships/numbering" Target="numbering.xml" Id="rId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https://www.fourseasons.com/content/dam/fourseasons/images/web/SEY/PDFs/SEY%20Sustainability%20Management%20Plan%202022.pdf" TargetMode="External" Id="R1577190aa5364e8d" /><Relationship Type="http://schemas.openxmlformats.org/officeDocument/2006/relationships/hyperlink" Target="https://www.fourseasons.com/leadwithcare/" TargetMode="External" Id="Re918e376006549b1" /><Relationship Type="http://schemas.openxmlformats.org/officeDocument/2006/relationships/hyperlink" Target="https://www.fourseasons.com/esg/" TargetMode="External" Id="Rdef19e3c43364eaf" /><Relationship Type="http://schemas.openxmlformats.org/officeDocument/2006/relationships/hyperlink" Target="https://media.radissonhotels.net/image/responsible-business--corporate-use-only/miscellaneous/16256-142211-m24124161.pdf" TargetMode="External" Id="Rf8d04cdeb0de491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11" ma:contentTypeDescription="Create a new document." ma:contentTypeScope="" ma:versionID="af355bb3af46b97095ddd6b2e56b4804">
  <xsd:schema xmlns:xsd="http://www.w3.org/2001/XMLSchema" xmlns:xs="http://www.w3.org/2001/XMLSchema" xmlns:p="http://schemas.microsoft.com/office/2006/metadata/properties" xmlns:ns3="d8e79d84-78fb-44a9-92e9-d04bdd8f0359" xmlns:ns4="04c7059f-bde8-4ce9-bb0f-e52888740953" targetNamespace="http://schemas.microsoft.com/office/2006/metadata/properties" ma:root="true" ma:fieldsID="415b904683f6c62eef3b44dc3084a48c" ns3:_="" ns4:_="">
    <xsd:import namespace="d8e79d84-78fb-44a9-92e9-d04bdd8f0359"/>
    <xsd:import namespace="04c7059f-bde8-4ce9-bb0f-e5288874095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_activity" minOccurs="0"/>
                <xsd:element ref="ns4:SharedWithUsers" minOccurs="0"/>
                <xsd:element ref="ns4:SharedWithDetails" minOccurs="0"/>
                <xsd:element ref="ns4:SharingHintHash" minOccurs="0"/>
                <xsd:element ref="ns3:MediaServiceDateTaken" minOccurs="0"/>
                <xsd:element ref="ns3:MediaServiceObjectDetectorVersions" minOccurs="0"/>
                <xsd:element ref="ns3:MediaServiceAuto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activity" ma:index="11" nillable="true" ma:displayName="_activity" ma:hidden="true" ma:internalName="_activity">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AutoTags" ma:index="17" nillable="true" ma:displayName="Tags" ma:internalName="MediaServiceAutoTags"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4c7059f-bde8-4ce9-bb0f-e5288874095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Props1.xml><?xml version="1.0" encoding="utf-8"?>
<ds:datastoreItem xmlns:ds="http://schemas.openxmlformats.org/officeDocument/2006/customXml" ds:itemID="{70C71DEF-D540-4F61-B8D1-A758D23677E3}">
  <ds:schemaRefs>
    <ds:schemaRef ds:uri="http://schemas.openxmlformats.org/officeDocument/2006/bibliography"/>
  </ds:schemaRefs>
</ds:datastoreItem>
</file>

<file path=customXml/itemProps2.xml><?xml version="1.0" encoding="utf-8"?>
<ds:datastoreItem xmlns:ds="http://schemas.openxmlformats.org/officeDocument/2006/customXml" ds:itemID="{0BF02E3A-E85A-4A54-AAF6-D89376C72E3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04c7059f-bde8-4ce9-bb0f-e528887409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77AD117-4B3E-42C8-A2B6-9E561C5980DF}">
  <ds:schemaRefs>
    <ds:schemaRef ds:uri="http://schemas.microsoft.com/sharepoint/v3/contenttype/forms"/>
  </ds:schemaRefs>
</ds:datastoreItem>
</file>

<file path=customXml/itemProps4.xml><?xml version="1.0" encoding="utf-8"?>
<ds:datastoreItem xmlns:ds="http://schemas.openxmlformats.org/officeDocument/2006/customXml" ds:itemID="{A919F7A8-26AB-4D43-B8F0-69CB6BD888F5}">
  <ds:schemaRefs>
    <ds:schemaRef ds:uri="http://schemas.microsoft.com/office/2006/documentManagement/types"/>
    <ds:schemaRef ds:uri="http://schemas.microsoft.com/office/infopath/2007/PartnerControls"/>
    <ds:schemaRef ds:uri="http://schemas.microsoft.com/office/2006/metadata/properties"/>
    <ds:schemaRef ds:uri="http://purl.org/dc/dcmitype/"/>
    <ds:schemaRef ds:uri="http://purl.org/dc/terms/"/>
    <ds:schemaRef ds:uri="d8e79d84-78fb-44a9-92e9-d04bdd8f0359"/>
    <ds:schemaRef ds:uri="04c7059f-bde8-4ce9-bb0f-e52888740953"/>
    <ds:schemaRef ds:uri="http://schemas.openxmlformats.org/package/2006/metadata/core-properties"/>
    <ds:schemaRef ds:uri="http://www.w3.org/XML/1998/namespace"/>
    <ds:schemaRef ds:uri="http://purl.org/dc/elements/1.1/"/>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dc:description/>
  <lastModifiedBy>Madalina Mereuta (2229234)</lastModifiedBy>
  <revision>3</revision>
  <dcterms:created xsi:type="dcterms:W3CDTF">2024-03-02T15:52:00.0000000Z</dcterms:created>
  <dcterms:modified xsi:type="dcterms:W3CDTF">2024-03-04T20:02:26.8722722Z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0x010100A20804DBFC42F64693D899720BA9B0FE</vt:lpwstr>
  </property>
</Properties>
</file>