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DBD" w:rsidRDefault="00737DBD" w:rsidP="001039BA">
      <w:pPr>
        <w:spacing w:line="480" w:lineRule="auto"/>
        <w:jc w:val="both"/>
        <w:rPr>
          <w:rFonts w:cstheme="minorHAnsi"/>
          <w:b/>
          <w:sz w:val="24"/>
          <w:szCs w:val="24"/>
          <w:u w:val="single"/>
        </w:rPr>
      </w:pPr>
    </w:p>
    <w:p w:rsidR="00737DBD" w:rsidRPr="000321D2" w:rsidRDefault="00737DBD" w:rsidP="00737DBD">
      <w:pPr>
        <w:spacing w:after="0" w:line="240" w:lineRule="auto"/>
        <w:jc w:val="center"/>
        <w:rPr>
          <w:b/>
          <w:sz w:val="96"/>
          <w:szCs w:val="96"/>
          <w14:textOutline w14:w="5270" w14:cap="flat" w14:cmpd="sng" w14:algn="ctr">
            <w14:solidFill>
              <w14:schemeClr w14:val="accent1">
                <w14:shade w14:val="88000"/>
                <w14:satMod w14:val="110000"/>
              </w14:schemeClr>
            </w14:solidFill>
            <w14:prstDash w14:val="solid"/>
            <w14:round/>
          </w14:textOutline>
        </w:rPr>
      </w:pPr>
      <w:bookmarkStart w:id="0" w:name="_Toc512361832"/>
      <w:bookmarkStart w:id="1" w:name="_Toc512361858"/>
      <w:r w:rsidRPr="000321D2">
        <w:rPr>
          <w:b/>
          <w:sz w:val="96"/>
          <w:szCs w:val="96"/>
          <w14:textOutline w14:w="5270" w14:cap="flat" w14:cmpd="sng" w14:algn="ctr">
            <w14:solidFill>
              <w14:schemeClr w14:val="accent1">
                <w14:shade w14:val="88000"/>
                <w14:satMod w14:val="110000"/>
              </w14:schemeClr>
            </w14:solidFill>
            <w14:prstDash w14:val="solid"/>
            <w14:round/>
          </w14:textOutline>
        </w:rPr>
        <w:t>Supervision and Support Skills</w:t>
      </w:r>
      <w:bookmarkEnd w:id="0"/>
      <w:bookmarkEnd w:id="1"/>
    </w:p>
    <w:p w:rsidR="00737DBD" w:rsidRPr="006420DB" w:rsidRDefault="00737DBD" w:rsidP="00737DBD">
      <w:pPr>
        <w:keepNext/>
        <w:keepLines/>
        <w:spacing w:before="480" w:after="0"/>
        <w:jc w:val="center"/>
        <w:outlineLvl w:val="0"/>
        <w:rPr>
          <w:rFonts w:asciiTheme="majorHAnsi" w:eastAsiaTheme="majorEastAsia" w:hAnsiTheme="majorHAnsi" w:cstheme="majorBidi"/>
          <w:b/>
          <w:bCs/>
          <w:color w:val="365F91" w:themeColor="accent1" w:themeShade="BF"/>
          <w:sz w:val="72"/>
          <w:szCs w:val="72"/>
        </w:rPr>
      </w:pPr>
      <w:bookmarkStart w:id="2" w:name="_Toc512362190"/>
      <w:bookmarkStart w:id="3" w:name="_Toc512361833"/>
      <w:bookmarkStart w:id="4" w:name="_Toc512361859"/>
      <w:r w:rsidRPr="006420DB">
        <w:rPr>
          <w:rFonts w:asciiTheme="majorHAnsi" w:eastAsiaTheme="majorEastAsia" w:hAnsiTheme="majorHAnsi" w:cstheme="majorBidi"/>
          <w:b/>
          <w:bCs/>
          <w:noProof/>
          <w:color w:val="0000FF"/>
          <w:sz w:val="28"/>
          <w:szCs w:val="28"/>
          <w:lang w:eastAsia="en-GB"/>
        </w:rPr>
        <w:drawing>
          <wp:anchor distT="0" distB="0" distL="114300" distR="114300" simplePos="0" relativeHeight="251659264" behindDoc="0" locked="0" layoutInCell="1" allowOverlap="1" wp14:anchorId="059D1746" wp14:editId="76929B7D">
            <wp:simplePos x="0" y="0"/>
            <wp:positionH relativeFrom="column">
              <wp:posOffset>-133350</wp:posOffset>
            </wp:positionH>
            <wp:positionV relativeFrom="paragraph">
              <wp:posOffset>1063625</wp:posOffset>
            </wp:positionV>
            <wp:extent cx="6077585" cy="1781175"/>
            <wp:effectExtent l="0" t="0" r="0" b="9525"/>
            <wp:wrapSquare wrapText="bothSides"/>
            <wp:docPr id="1" name="irc_mi" descr="Image result for trinity saint davi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rinity saint davi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7585" cy="1781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p>
    <w:p w:rsidR="00737DBD" w:rsidRPr="006420DB" w:rsidRDefault="00737DBD" w:rsidP="00737DBD">
      <w:pPr>
        <w:keepNext/>
        <w:keepLines/>
        <w:spacing w:before="480" w:after="0"/>
        <w:jc w:val="center"/>
        <w:outlineLvl w:val="0"/>
        <w:rPr>
          <w:rFonts w:asciiTheme="majorHAnsi" w:eastAsiaTheme="majorEastAsia" w:hAnsiTheme="majorHAnsi" w:cstheme="majorBidi"/>
          <w:b/>
          <w:bCs/>
          <w:color w:val="365F91" w:themeColor="accent1" w:themeShade="BF"/>
          <w:sz w:val="72"/>
          <w:szCs w:val="72"/>
        </w:rPr>
      </w:pPr>
    </w:p>
    <w:p w:rsidR="00737DBD" w:rsidRPr="000321D2" w:rsidRDefault="00737DBD" w:rsidP="00737DBD">
      <w:pPr>
        <w:spacing w:after="0" w:line="240" w:lineRule="auto"/>
        <w:jc w:val="center"/>
        <w:rPr>
          <w:rFonts w:ascii="Arial" w:hAnsi="Arial" w:cs="Arial"/>
          <w:b/>
          <w:sz w:val="72"/>
          <w:szCs w:val="72"/>
          <w14:textOutline w14:w="5270" w14:cap="flat" w14:cmpd="sng" w14:algn="ctr">
            <w14:solidFill>
              <w14:schemeClr w14:val="accent1">
                <w14:shade w14:val="88000"/>
                <w14:satMod w14:val="110000"/>
              </w14:schemeClr>
            </w14:solidFill>
            <w14:prstDash w14:val="solid"/>
            <w14:round/>
          </w14:textOutline>
        </w:rPr>
      </w:pPr>
      <w:r w:rsidRPr="000321D2">
        <w:rPr>
          <w:rFonts w:ascii="Arial" w:hAnsi="Arial" w:cs="Arial"/>
          <w:b/>
          <w:sz w:val="72"/>
          <w:szCs w:val="72"/>
          <w14:textOutline w14:w="5270" w14:cap="flat" w14:cmpd="sng" w14:algn="ctr">
            <w14:solidFill>
              <w14:schemeClr w14:val="accent1">
                <w14:shade w14:val="88000"/>
                <w14:satMod w14:val="110000"/>
              </w14:schemeClr>
            </w14:solidFill>
            <w14:prstDash w14:val="solid"/>
            <w14:round/>
          </w14:textOutline>
        </w:rPr>
        <w:t>MA Youth and Community Work</w:t>
      </w:r>
      <w:bookmarkEnd w:id="3"/>
      <w:bookmarkEnd w:id="4"/>
    </w:p>
    <w:p w:rsidR="00737DBD" w:rsidRPr="00D73114" w:rsidRDefault="00737DBD" w:rsidP="00737DBD"/>
    <w:p w:rsidR="00737DBD" w:rsidRPr="000321D2" w:rsidRDefault="00737DBD" w:rsidP="00737DBD">
      <w:pPr>
        <w:spacing w:after="0" w:line="240" w:lineRule="auto"/>
        <w:rPr>
          <w:b/>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pPr>
      <w:bookmarkStart w:id="5" w:name="_Toc512361834"/>
      <w:bookmarkStart w:id="6" w:name="_Toc512361860"/>
      <w:r w:rsidRPr="000321D2">
        <w:rPr>
          <w:b/>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t>SJYW7016</w:t>
      </w:r>
      <w:bookmarkEnd w:id="5"/>
      <w:bookmarkEnd w:id="6"/>
    </w:p>
    <w:p w:rsidR="00737DBD" w:rsidRPr="000321D2" w:rsidRDefault="00737DBD" w:rsidP="00737DBD">
      <w:pPr>
        <w:spacing w:after="0" w:line="240" w:lineRule="auto"/>
        <w:rPr>
          <w:b/>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pPr>
      <w:bookmarkStart w:id="7" w:name="_Toc512361835"/>
      <w:bookmarkStart w:id="8" w:name="_Toc512361861"/>
      <w:r w:rsidRPr="000321D2">
        <w:rPr>
          <w:b/>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t>Gwenllian Evans</w:t>
      </w:r>
      <w:bookmarkEnd w:id="7"/>
      <w:bookmarkEnd w:id="8"/>
    </w:p>
    <w:p w:rsidR="00737DBD" w:rsidRDefault="00737DBD" w:rsidP="001039BA">
      <w:pPr>
        <w:spacing w:line="480" w:lineRule="auto"/>
        <w:jc w:val="both"/>
        <w:rPr>
          <w:rFonts w:cstheme="minorHAnsi"/>
          <w:b/>
          <w:sz w:val="24"/>
          <w:szCs w:val="24"/>
          <w:u w:val="single"/>
        </w:rPr>
      </w:pPr>
    </w:p>
    <w:p w:rsidR="00737DBD" w:rsidRDefault="00737DBD" w:rsidP="001039BA">
      <w:pPr>
        <w:spacing w:line="480" w:lineRule="auto"/>
        <w:jc w:val="both"/>
        <w:rPr>
          <w:rFonts w:cstheme="minorHAnsi"/>
          <w:b/>
          <w:sz w:val="24"/>
          <w:szCs w:val="24"/>
          <w:u w:val="single"/>
        </w:rPr>
      </w:pPr>
    </w:p>
    <w:p w:rsidR="001E7486" w:rsidRPr="001E7486" w:rsidRDefault="001E7486" w:rsidP="001E7486">
      <w:pPr>
        <w:spacing w:line="480" w:lineRule="auto"/>
        <w:jc w:val="both"/>
        <w:rPr>
          <w:rFonts w:eastAsia="Times New Roman" w:cstheme="minorHAnsi"/>
          <w:b/>
          <w:lang w:eastAsia="en-GB"/>
        </w:rPr>
      </w:pPr>
      <w:r w:rsidRPr="001E7486">
        <w:rPr>
          <w:rFonts w:eastAsia="Times New Roman" w:cstheme="minorHAnsi"/>
          <w:b/>
          <w:lang w:eastAsia="en-GB"/>
        </w:rPr>
        <w:lastRenderedPageBreak/>
        <w:t>Students will be required to   critically reflect upon their supervision of others within their   placement/work context. Reflective</w:t>
      </w:r>
      <w:r w:rsidRPr="001E7486">
        <w:rPr>
          <w:rFonts w:eastAsia="Times New Roman" w:cstheme="minorHAnsi"/>
          <w:b/>
          <w:lang w:eastAsia="en-GB"/>
        </w:rPr>
        <w:t xml:space="preserve"> Blog (6 entries 500 words each)</w:t>
      </w:r>
    </w:p>
    <w:p w:rsidR="001E7486" w:rsidRPr="001E7486" w:rsidRDefault="001E7486" w:rsidP="001E7486">
      <w:pPr>
        <w:spacing w:line="480" w:lineRule="auto"/>
        <w:jc w:val="both"/>
        <w:rPr>
          <w:rFonts w:cstheme="minorHAnsi"/>
          <w:b/>
          <w:u w:val="single"/>
        </w:rPr>
      </w:pPr>
      <w:r>
        <w:rPr>
          <w:rFonts w:cstheme="minorHAnsi"/>
          <w:b/>
          <w:u w:val="single"/>
        </w:rPr>
        <w:t xml:space="preserve">Reflective </w:t>
      </w:r>
      <w:r w:rsidRPr="001E7486">
        <w:rPr>
          <w:rFonts w:cstheme="minorHAnsi"/>
          <w:b/>
          <w:u w:val="single"/>
        </w:rPr>
        <w:t>Blog 1</w:t>
      </w:r>
      <w:r>
        <w:rPr>
          <w:rFonts w:cstheme="minorHAnsi"/>
          <w:b/>
          <w:u w:val="single"/>
        </w:rPr>
        <w:t xml:space="preserve"> –</w:t>
      </w:r>
      <w:r w:rsidR="00E90B28">
        <w:rPr>
          <w:rFonts w:cstheme="minorHAnsi"/>
          <w:b/>
          <w:u w:val="single"/>
        </w:rPr>
        <w:t xml:space="preserve"> Supervision Contract,</w:t>
      </w:r>
      <w:r>
        <w:rPr>
          <w:rFonts w:cstheme="minorHAnsi"/>
          <w:b/>
          <w:u w:val="single"/>
        </w:rPr>
        <w:t xml:space="preserve"> </w:t>
      </w:r>
      <w:r w:rsidR="00D223BF">
        <w:rPr>
          <w:rFonts w:cstheme="minorHAnsi"/>
          <w:b/>
          <w:u w:val="single"/>
        </w:rPr>
        <w:t xml:space="preserve">Relationships and Values </w:t>
      </w:r>
      <w:r w:rsidR="00591E19">
        <w:rPr>
          <w:rFonts w:cstheme="minorHAnsi"/>
          <w:b/>
        </w:rPr>
        <w:t xml:space="preserve">   </w:t>
      </w:r>
      <w:r w:rsidR="001F6392">
        <w:rPr>
          <w:rFonts w:cstheme="minorHAnsi"/>
          <w:b/>
          <w:u w:val="single"/>
        </w:rPr>
        <w:t>588</w:t>
      </w:r>
      <w:r w:rsidRPr="00591E19">
        <w:rPr>
          <w:rFonts w:cstheme="minorHAnsi"/>
          <w:b/>
          <w:u w:val="single"/>
        </w:rPr>
        <w:t xml:space="preserve"> words</w:t>
      </w:r>
    </w:p>
    <w:p w:rsidR="009D51D1" w:rsidRPr="001E7486" w:rsidRDefault="002A2382" w:rsidP="001E7486">
      <w:pPr>
        <w:spacing w:line="480" w:lineRule="auto"/>
        <w:jc w:val="both"/>
        <w:rPr>
          <w:rFonts w:cstheme="minorHAnsi"/>
        </w:rPr>
      </w:pPr>
      <w:r w:rsidRPr="001E7486">
        <w:rPr>
          <w:rFonts w:cstheme="minorHAnsi"/>
        </w:rPr>
        <w:t>My initial</w:t>
      </w:r>
      <w:r w:rsidR="001C73AD" w:rsidRPr="001E7486">
        <w:rPr>
          <w:rFonts w:cstheme="minorHAnsi"/>
        </w:rPr>
        <w:t xml:space="preserve"> thoughts</w:t>
      </w:r>
      <w:r w:rsidR="00510AB9">
        <w:rPr>
          <w:rFonts w:cstheme="minorHAnsi"/>
        </w:rPr>
        <w:t xml:space="preserve"> and feelings</w:t>
      </w:r>
      <w:r w:rsidR="001C73AD" w:rsidRPr="001E7486">
        <w:rPr>
          <w:rFonts w:cstheme="minorHAnsi"/>
        </w:rPr>
        <w:t xml:space="preserve"> of supervising this individual </w:t>
      </w:r>
      <w:proofErr w:type="gramStart"/>
      <w:r w:rsidR="00F36174">
        <w:rPr>
          <w:rFonts w:cstheme="minorHAnsi"/>
        </w:rPr>
        <w:t>e</w:t>
      </w:r>
      <w:r w:rsidR="0041735B" w:rsidRPr="001E7486">
        <w:rPr>
          <w:rFonts w:cstheme="minorHAnsi"/>
        </w:rPr>
        <w:t>ffected</w:t>
      </w:r>
      <w:proofErr w:type="gramEnd"/>
      <w:r w:rsidR="000321D2" w:rsidRPr="001E7486">
        <w:rPr>
          <w:rFonts w:cstheme="minorHAnsi"/>
        </w:rPr>
        <w:t xml:space="preserve"> </w:t>
      </w:r>
      <w:r w:rsidR="001C73AD" w:rsidRPr="001E7486">
        <w:rPr>
          <w:rFonts w:cstheme="minorHAnsi"/>
        </w:rPr>
        <w:t xml:space="preserve">my confidence before </w:t>
      </w:r>
      <w:r w:rsidR="00F326FB" w:rsidRPr="001E7486">
        <w:rPr>
          <w:rFonts w:cstheme="minorHAnsi"/>
        </w:rPr>
        <w:t>beginning</w:t>
      </w:r>
      <w:r w:rsidR="0032350B" w:rsidRPr="001E7486">
        <w:rPr>
          <w:rFonts w:cstheme="minorHAnsi"/>
        </w:rPr>
        <w:t xml:space="preserve"> </w:t>
      </w:r>
      <w:r w:rsidR="006674FB" w:rsidRPr="001E7486">
        <w:rPr>
          <w:rFonts w:cstheme="minorHAnsi"/>
        </w:rPr>
        <w:t xml:space="preserve">the supervision </w:t>
      </w:r>
      <w:r w:rsidR="0042093B" w:rsidRPr="001E7486">
        <w:rPr>
          <w:rFonts w:cstheme="minorHAnsi"/>
        </w:rPr>
        <w:t>s</w:t>
      </w:r>
      <w:r w:rsidR="006674FB" w:rsidRPr="001E7486">
        <w:rPr>
          <w:rFonts w:cstheme="minorHAnsi"/>
        </w:rPr>
        <w:t>ession</w:t>
      </w:r>
      <w:r w:rsidR="00510AB9">
        <w:rPr>
          <w:rFonts w:cstheme="minorHAnsi"/>
        </w:rPr>
        <w:t>,</w:t>
      </w:r>
      <w:r w:rsidR="006674FB" w:rsidRPr="001E7486">
        <w:rPr>
          <w:rFonts w:cstheme="minorHAnsi"/>
        </w:rPr>
        <w:t xml:space="preserve"> </w:t>
      </w:r>
      <w:r w:rsidR="00E14266" w:rsidRPr="001E7486">
        <w:rPr>
          <w:rFonts w:cstheme="minorHAnsi"/>
        </w:rPr>
        <w:t>knowing that the supervisee</w:t>
      </w:r>
      <w:r w:rsidR="001C73AD" w:rsidRPr="001E7486">
        <w:rPr>
          <w:rFonts w:cstheme="minorHAnsi"/>
        </w:rPr>
        <w:t xml:space="preserve"> </w:t>
      </w:r>
      <w:r w:rsidR="00FC5677" w:rsidRPr="001E7486">
        <w:rPr>
          <w:rFonts w:cstheme="minorHAnsi"/>
        </w:rPr>
        <w:t>ha</w:t>
      </w:r>
      <w:r w:rsidR="0041735B" w:rsidRPr="001E7486">
        <w:rPr>
          <w:rFonts w:cstheme="minorHAnsi"/>
        </w:rPr>
        <w:t>d</w:t>
      </w:r>
      <w:r w:rsidR="00FC5677" w:rsidRPr="001E7486">
        <w:rPr>
          <w:rFonts w:cstheme="minorHAnsi"/>
        </w:rPr>
        <w:t xml:space="preserve"> many years more</w:t>
      </w:r>
      <w:r w:rsidR="009D51D1" w:rsidRPr="001E7486">
        <w:rPr>
          <w:rFonts w:cstheme="minorHAnsi"/>
        </w:rPr>
        <w:t xml:space="preserve"> experience</w:t>
      </w:r>
      <w:r w:rsidR="0042093B" w:rsidRPr="001E7486">
        <w:rPr>
          <w:rFonts w:cstheme="minorHAnsi"/>
        </w:rPr>
        <w:t xml:space="preserve"> than me</w:t>
      </w:r>
      <w:r w:rsidR="009D51D1" w:rsidRPr="001E7486">
        <w:rPr>
          <w:rFonts w:cstheme="minorHAnsi"/>
        </w:rPr>
        <w:t xml:space="preserve"> withi</w:t>
      </w:r>
      <w:r w:rsidR="001C73AD" w:rsidRPr="001E7486">
        <w:rPr>
          <w:rFonts w:cstheme="minorHAnsi"/>
        </w:rPr>
        <w:t>n the service</w:t>
      </w:r>
      <w:r w:rsidR="0041735B" w:rsidRPr="001E7486">
        <w:rPr>
          <w:rFonts w:cstheme="minorHAnsi"/>
        </w:rPr>
        <w:t>. As a result, this</w:t>
      </w:r>
      <w:r w:rsidR="006674FB" w:rsidRPr="001E7486">
        <w:rPr>
          <w:rFonts w:cstheme="minorHAnsi"/>
        </w:rPr>
        <w:t xml:space="preserve"> contributed to </w:t>
      </w:r>
      <w:r w:rsidR="0041735B" w:rsidRPr="001E7486">
        <w:rPr>
          <w:rFonts w:cstheme="minorHAnsi"/>
        </w:rPr>
        <w:t xml:space="preserve">me </w:t>
      </w:r>
      <w:r w:rsidR="00CB3C88" w:rsidRPr="001E7486">
        <w:rPr>
          <w:rFonts w:cstheme="minorHAnsi"/>
        </w:rPr>
        <w:t>feeling fazed and slightly intimidated</w:t>
      </w:r>
      <w:r w:rsidR="00E14266" w:rsidRPr="001E7486">
        <w:rPr>
          <w:rFonts w:cstheme="minorHAnsi"/>
        </w:rPr>
        <w:t xml:space="preserve">. </w:t>
      </w:r>
      <w:r w:rsidR="00CC5725" w:rsidRPr="001E7486">
        <w:rPr>
          <w:rFonts w:cstheme="minorHAnsi"/>
        </w:rPr>
        <w:t>In day to day practice, t</w:t>
      </w:r>
      <w:r w:rsidR="00E14266" w:rsidRPr="001E7486">
        <w:rPr>
          <w:rFonts w:cstheme="minorHAnsi"/>
        </w:rPr>
        <w:t>he supervisee</w:t>
      </w:r>
      <w:r w:rsidR="001C73AD" w:rsidRPr="001E7486">
        <w:rPr>
          <w:rFonts w:cstheme="minorHAnsi"/>
        </w:rPr>
        <w:t xml:space="preserve"> </w:t>
      </w:r>
      <w:r w:rsidR="00CC5725" w:rsidRPr="001E7486">
        <w:rPr>
          <w:rFonts w:cstheme="minorHAnsi"/>
        </w:rPr>
        <w:t xml:space="preserve">demonstrates </w:t>
      </w:r>
      <w:r w:rsidR="001C73AD" w:rsidRPr="001E7486">
        <w:rPr>
          <w:rFonts w:cstheme="minorHAnsi"/>
        </w:rPr>
        <w:t>passion for excellence within</w:t>
      </w:r>
      <w:r w:rsidR="00063239" w:rsidRPr="001E7486">
        <w:rPr>
          <w:rFonts w:cstheme="minorHAnsi"/>
        </w:rPr>
        <w:t xml:space="preserve"> </w:t>
      </w:r>
      <w:r w:rsidR="006674FB" w:rsidRPr="001E7486">
        <w:rPr>
          <w:rFonts w:cstheme="minorHAnsi"/>
        </w:rPr>
        <w:t>Y</w:t>
      </w:r>
      <w:r w:rsidR="00063239" w:rsidRPr="001E7486">
        <w:rPr>
          <w:rFonts w:cstheme="minorHAnsi"/>
        </w:rPr>
        <w:t xml:space="preserve">outh </w:t>
      </w:r>
      <w:r w:rsidR="006674FB" w:rsidRPr="001E7486">
        <w:rPr>
          <w:rFonts w:cstheme="minorHAnsi"/>
        </w:rPr>
        <w:t>W</w:t>
      </w:r>
      <w:r w:rsidR="00063239" w:rsidRPr="001E7486">
        <w:rPr>
          <w:rFonts w:cstheme="minorHAnsi"/>
        </w:rPr>
        <w:t>ork and gives his</w:t>
      </w:r>
      <w:r w:rsidR="001C73AD" w:rsidRPr="001E7486">
        <w:rPr>
          <w:rFonts w:cstheme="minorHAnsi"/>
        </w:rPr>
        <w:t xml:space="preserve"> best </w:t>
      </w:r>
      <w:r w:rsidRPr="001E7486">
        <w:rPr>
          <w:rFonts w:cstheme="minorHAnsi"/>
        </w:rPr>
        <w:t xml:space="preserve">at all times </w:t>
      </w:r>
      <w:r w:rsidR="001C73AD" w:rsidRPr="001E7486">
        <w:rPr>
          <w:rFonts w:cstheme="minorHAnsi"/>
        </w:rPr>
        <w:t xml:space="preserve">to ensure that each </w:t>
      </w:r>
      <w:r w:rsidR="0006698D" w:rsidRPr="001E7486">
        <w:rPr>
          <w:rFonts w:cstheme="minorHAnsi"/>
        </w:rPr>
        <w:t>young person</w:t>
      </w:r>
      <w:r w:rsidR="001C73AD" w:rsidRPr="001E7486">
        <w:rPr>
          <w:rFonts w:cstheme="minorHAnsi"/>
        </w:rPr>
        <w:t xml:space="preserve"> </w:t>
      </w:r>
      <w:r w:rsidR="0006698D" w:rsidRPr="001E7486">
        <w:rPr>
          <w:rFonts w:cstheme="minorHAnsi"/>
        </w:rPr>
        <w:t>is</w:t>
      </w:r>
      <w:r w:rsidR="001C73AD" w:rsidRPr="001E7486">
        <w:rPr>
          <w:rFonts w:cstheme="minorHAnsi"/>
        </w:rPr>
        <w:t xml:space="preserve"> able to </w:t>
      </w:r>
      <w:r w:rsidR="0006698D" w:rsidRPr="001E7486">
        <w:rPr>
          <w:rFonts w:cstheme="minorHAnsi"/>
        </w:rPr>
        <w:t>achieve</w:t>
      </w:r>
      <w:r w:rsidR="009D51D1" w:rsidRPr="001E7486">
        <w:rPr>
          <w:rFonts w:cstheme="minorHAnsi"/>
        </w:rPr>
        <w:t xml:space="preserve"> their </w:t>
      </w:r>
      <w:r w:rsidR="00063239" w:rsidRPr="001E7486">
        <w:rPr>
          <w:rFonts w:cstheme="minorHAnsi"/>
        </w:rPr>
        <w:t xml:space="preserve">goals. </w:t>
      </w:r>
    </w:p>
    <w:p w:rsidR="00DD757B" w:rsidRPr="001E7486" w:rsidRDefault="00101897" w:rsidP="001E7486">
      <w:pPr>
        <w:spacing w:line="480" w:lineRule="auto"/>
        <w:jc w:val="both"/>
        <w:rPr>
          <w:rFonts w:cstheme="minorHAnsi"/>
        </w:rPr>
      </w:pPr>
      <w:r w:rsidRPr="001E7486">
        <w:rPr>
          <w:rFonts w:cstheme="minorHAnsi"/>
        </w:rPr>
        <w:t>Moving forward, k</w:t>
      </w:r>
      <w:r w:rsidR="0021689E" w:rsidRPr="001E7486">
        <w:rPr>
          <w:rFonts w:cstheme="minorHAnsi"/>
        </w:rPr>
        <w:t>nowing that my role was to supervise this individual</w:t>
      </w:r>
      <w:r w:rsidR="00A42F1D" w:rsidRPr="001E7486">
        <w:rPr>
          <w:rFonts w:cstheme="minorHAnsi"/>
        </w:rPr>
        <w:t xml:space="preserve">, I felt </w:t>
      </w:r>
      <w:r w:rsidR="009D51D1" w:rsidRPr="001E7486">
        <w:rPr>
          <w:rFonts w:cstheme="minorHAnsi"/>
        </w:rPr>
        <w:t xml:space="preserve">daunted and terrified knowing that I </w:t>
      </w:r>
      <w:r w:rsidR="0021689E" w:rsidRPr="001E7486">
        <w:rPr>
          <w:rFonts w:cstheme="minorHAnsi"/>
        </w:rPr>
        <w:t xml:space="preserve">needed to be a positive supervisor with a range of knowledge and experience to </w:t>
      </w:r>
      <w:r w:rsidR="000D2F22" w:rsidRPr="001E7486">
        <w:rPr>
          <w:rFonts w:cstheme="minorHAnsi"/>
        </w:rPr>
        <w:t>be able to meet the needs of t</w:t>
      </w:r>
      <w:r w:rsidR="00063239" w:rsidRPr="001E7486">
        <w:rPr>
          <w:rFonts w:cstheme="minorHAnsi"/>
        </w:rPr>
        <w:t xml:space="preserve">he supervisee. Furthermore, I feel that </w:t>
      </w:r>
      <w:r w:rsidR="00BB58F3" w:rsidRPr="001E7486">
        <w:rPr>
          <w:rFonts w:cstheme="minorHAnsi"/>
        </w:rPr>
        <w:t>t</w:t>
      </w:r>
      <w:r w:rsidR="000D2F22" w:rsidRPr="001E7486">
        <w:rPr>
          <w:rFonts w:cstheme="minorHAnsi"/>
        </w:rPr>
        <w:t xml:space="preserve">he </w:t>
      </w:r>
      <w:r w:rsidR="00BB58F3" w:rsidRPr="001E7486">
        <w:rPr>
          <w:rFonts w:cstheme="minorHAnsi"/>
        </w:rPr>
        <w:t xml:space="preserve">supervisee </w:t>
      </w:r>
      <w:r w:rsidR="0026576A" w:rsidRPr="001E7486">
        <w:rPr>
          <w:rFonts w:cstheme="minorHAnsi"/>
        </w:rPr>
        <w:t>can be overpowering</w:t>
      </w:r>
      <w:r w:rsidR="00510AB9">
        <w:rPr>
          <w:rFonts w:cstheme="minorHAnsi"/>
        </w:rPr>
        <w:t xml:space="preserve"> at times with his own opinions which led me to</w:t>
      </w:r>
      <w:r w:rsidR="000321D2" w:rsidRPr="001E7486">
        <w:rPr>
          <w:rFonts w:cstheme="minorHAnsi"/>
        </w:rPr>
        <w:t xml:space="preserve"> </w:t>
      </w:r>
      <w:r w:rsidR="00510AB9">
        <w:rPr>
          <w:rFonts w:cstheme="minorHAnsi"/>
        </w:rPr>
        <w:t>find it difficult to become a supervisor with this individual.</w:t>
      </w:r>
      <w:r w:rsidR="00A319AE" w:rsidRPr="001E7486">
        <w:rPr>
          <w:rFonts w:cstheme="minorHAnsi"/>
        </w:rPr>
        <w:t xml:space="preserve"> In this situation,</w:t>
      </w:r>
      <w:r w:rsidR="00BB58F3" w:rsidRPr="001E7486">
        <w:rPr>
          <w:rFonts w:cstheme="minorHAnsi"/>
        </w:rPr>
        <w:t xml:space="preserve"> according to</w:t>
      </w:r>
      <w:r w:rsidR="001E7486">
        <w:rPr>
          <w:rFonts w:cstheme="minorHAnsi"/>
        </w:rPr>
        <w:t xml:space="preserve"> </w:t>
      </w:r>
      <w:proofErr w:type="spellStart"/>
      <w:r w:rsidR="00BB58F3" w:rsidRPr="001E7486">
        <w:rPr>
          <w:rFonts w:cstheme="minorHAnsi"/>
        </w:rPr>
        <w:t>Kadushin’s</w:t>
      </w:r>
      <w:proofErr w:type="spellEnd"/>
      <w:r w:rsidR="00BB58F3" w:rsidRPr="001E7486">
        <w:rPr>
          <w:rFonts w:cstheme="minorHAnsi"/>
        </w:rPr>
        <w:t xml:space="preserve"> 1976 Supervision Model </w:t>
      </w:r>
      <w:r w:rsidR="00A319AE" w:rsidRPr="001E7486">
        <w:rPr>
          <w:rFonts w:cstheme="minorHAnsi"/>
        </w:rPr>
        <w:t xml:space="preserve">I lacked the managerial aspect </w:t>
      </w:r>
      <w:r w:rsidR="00271CEC" w:rsidRPr="001E7486">
        <w:rPr>
          <w:rFonts w:cstheme="minorHAnsi"/>
        </w:rPr>
        <w:t xml:space="preserve">in which I haven’t experienced from </w:t>
      </w:r>
      <w:r w:rsidR="00BB58F3" w:rsidRPr="001E7486">
        <w:rPr>
          <w:rFonts w:cstheme="minorHAnsi"/>
        </w:rPr>
        <w:t>my current</w:t>
      </w:r>
      <w:r w:rsidR="00271CEC" w:rsidRPr="001E7486">
        <w:rPr>
          <w:rFonts w:cstheme="minorHAnsi"/>
        </w:rPr>
        <w:t xml:space="preserve"> role as an Outreach Worker, where I feel that I am not able to offer the support and information that the supervisee expects.</w:t>
      </w:r>
    </w:p>
    <w:p w:rsidR="00381A2C" w:rsidRPr="001E7486" w:rsidRDefault="005511A9" w:rsidP="001E7486">
      <w:pPr>
        <w:spacing w:line="480" w:lineRule="auto"/>
        <w:jc w:val="both"/>
        <w:rPr>
          <w:rFonts w:cstheme="minorHAnsi"/>
        </w:rPr>
      </w:pPr>
      <w:r w:rsidRPr="001E7486">
        <w:rPr>
          <w:rFonts w:cstheme="minorHAnsi"/>
        </w:rPr>
        <w:t>Payne</w:t>
      </w:r>
      <w:r w:rsidR="00A319AE" w:rsidRPr="001E7486">
        <w:rPr>
          <w:rFonts w:cstheme="minorHAnsi"/>
        </w:rPr>
        <w:t xml:space="preserve"> </w:t>
      </w:r>
      <w:r w:rsidR="003833BB" w:rsidRPr="001E7486">
        <w:rPr>
          <w:rFonts w:cstheme="minorHAnsi"/>
        </w:rPr>
        <w:t>(</w:t>
      </w:r>
      <w:r w:rsidRPr="001E7486">
        <w:rPr>
          <w:rFonts w:cstheme="minorHAnsi"/>
        </w:rPr>
        <w:t>cited in Ord</w:t>
      </w:r>
      <w:r w:rsidR="00AB4A65" w:rsidRPr="001E7486">
        <w:rPr>
          <w:rFonts w:cstheme="minorHAnsi"/>
        </w:rPr>
        <w:t xml:space="preserve">, </w:t>
      </w:r>
      <w:r w:rsidR="003833BB" w:rsidRPr="001E7486">
        <w:rPr>
          <w:rFonts w:cstheme="minorHAnsi"/>
        </w:rPr>
        <w:t xml:space="preserve">2012:97) </w:t>
      </w:r>
      <w:r w:rsidR="005C11AB" w:rsidRPr="001E7486">
        <w:rPr>
          <w:rFonts w:cstheme="minorHAnsi"/>
        </w:rPr>
        <w:t xml:space="preserve">suggests </w:t>
      </w:r>
      <w:r w:rsidR="0024256C" w:rsidRPr="001E7486">
        <w:rPr>
          <w:rFonts w:cstheme="minorHAnsi"/>
        </w:rPr>
        <w:t xml:space="preserve">supervision </w:t>
      </w:r>
      <w:r w:rsidR="005C11AB" w:rsidRPr="001E7486">
        <w:rPr>
          <w:rFonts w:cstheme="minorHAnsi"/>
        </w:rPr>
        <w:t xml:space="preserve">should </w:t>
      </w:r>
      <w:r w:rsidR="0024256C" w:rsidRPr="001E7486">
        <w:rPr>
          <w:rFonts w:cstheme="minorHAnsi"/>
        </w:rPr>
        <w:t>encompass two functions</w:t>
      </w:r>
      <w:r w:rsidR="00AF12F3">
        <w:rPr>
          <w:rFonts w:cstheme="minorHAnsi"/>
        </w:rPr>
        <w:t xml:space="preserve"> which are</w:t>
      </w:r>
      <w:r w:rsidR="0024256C" w:rsidRPr="001E7486">
        <w:rPr>
          <w:rFonts w:cstheme="minorHAnsi"/>
        </w:rPr>
        <w:t xml:space="preserve"> </w:t>
      </w:r>
      <w:r w:rsidR="00063239" w:rsidRPr="001E7486">
        <w:rPr>
          <w:rFonts w:cstheme="minorHAnsi"/>
        </w:rPr>
        <w:t>‘</w:t>
      </w:r>
      <w:r w:rsidR="0024256C" w:rsidRPr="001E7486">
        <w:rPr>
          <w:rFonts w:cstheme="minorHAnsi"/>
        </w:rPr>
        <w:t>establishing the accountability of the worker to the organisation and to promote the workers deve</w:t>
      </w:r>
      <w:r w:rsidR="003833BB" w:rsidRPr="001E7486">
        <w:rPr>
          <w:rFonts w:cstheme="minorHAnsi"/>
        </w:rPr>
        <w:t>lopment and professional person</w:t>
      </w:r>
      <w:r w:rsidR="00BB58F3" w:rsidRPr="001E7486">
        <w:rPr>
          <w:rFonts w:cstheme="minorHAnsi"/>
        </w:rPr>
        <w:t>’</w:t>
      </w:r>
      <w:r w:rsidR="003833BB" w:rsidRPr="001E7486">
        <w:rPr>
          <w:rFonts w:cstheme="minorHAnsi"/>
        </w:rPr>
        <w:t>.</w:t>
      </w:r>
      <w:r w:rsidR="0024256C" w:rsidRPr="001E7486">
        <w:rPr>
          <w:rFonts w:cstheme="minorHAnsi"/>
        </w:rPr>
        <w:t xml:space="preserve"> </w:t>
      </w:r>
      <w:r w:rsidR="00BB58F3" w:rsidRPr="001E7486">
        <w:rPr>
          <w:rFonts w:cstheme="minorHAnsi"/>
        </w:rPr>
        <w:t>Perhaps, b</w:t>
      </w:r>
      <w:r w:rsidR="00A319AE" w:rsidRPr="001E7486">
        <w:rPr>
          <w:rFonts w:cstheme="minorHAnsi"/>
        </w:rPr>
        <w:t xml:space="preserve">y following this I </w:t>
      </w:r>
      <w:r w:rsidR="00D257E5">
        <w:rPr>
          <w:rFonts w:cstheme="minorHAnsi"/>
        </w:rPr>
        <w:t>was</w:t>
      </w:r>
      <w:r w:rsidR="00A319AE" w:rsidRPr="001E7486">
        <w:rPr>
          <w:rFonts w:cstheme="minorHAnsi"/>
        </w:rPr>
        <w:t xml:space="preserve"> able </w:t>
      </w:r>
      <w:r w:rsidR="00D257E5">
        <w:rPr>
          <w:rFonts w:cstheme="minorHAnsi"/>
        </w:rPr>
        <w:t xml:space="preserve">to </w:t>
      </w:r>
      <w:r w:rsidR="004B31D9" w:rsidRPr="001E7486">
        <w:rPr>
          <w:rFonts w:cstheme="minorHAnsi"/>
        </w:rPr>
        <w:t xml:space="preserve">encourage critical reflection and facilitate discussions which look at other perspectives, drawing </w:t>
      </w:r>
      <w:r w:rsidR="00AF12F3">
        <w:rPr>
          <w:rFonts w:cstheme="minorHAnsi"/>
        </w:rPr>
        <w:t xml:space="preserve">upon suggestions and solutions. </w:t>
      </w:r>
      <w:r w:rsidR="00BB58F3" w:rsidRPr="001E7486">
        <w:rPr>
          <w:rFonts w:cstheme="minorHAnsi"/>
        </w:rPr>
        <w:t>Knowing that</w:t>
      </w:r>
      <w:r w:rsidR="00101897" w:rsidRPr="001E7486">
        <w:rPr>
          <w:rFonts w:cstheme="minorHAnsi"/>
        </w:rPr>
        <w:t xml:space="preserve"> this</w:t>
      </w:r>
      <w:r w:rsidR="00A42F1D" w:rsidRPr="001E7486">
        <w:rPr>
          <w:rFonts w:cstheme="minorHAnsi"/>
        </w:rPr>
        <w:t xml:space="preserve"> was</w:t>
      </w:r>
      <w:r w:rsidR="00101897" w:rsidRPr="001E7486">
        <w:rPr>
          <w:rFonts w:cstheme="minorHAnsi"/>
        </w:rPr>
        <w:t xml:space="preserve"> my</w:t>
      </w:r>
      <w:r w:rsidR="00A42F1D" w:rsidRPr="001E7486">
        <w:rPr>
          <w:rFonts w:cstheme="minorHAnsi"/>
        </w:rPr>
        <w:t xml:space="preserve"> first supervision with thi</w:t>
      </w:r>
      <w:r w:rsidR="00AE1C0D" w:rsidRPr="001E7486">
        <w:rPr>
          <w:rFonts w:cstheme="minorHAnsi"/>
        </w:rPr>
        <w:t>s individual</w:t>
      </w:r>
      <w:r w:rsidR="00101897" w:rsidRPr="001E7486">
        <w:rPr>
          <w:rFonts w:cstheme="minorHAnsi"/>
        </w:rPr>
        <w:t xml:space="preserve">, </w:t>
      </w:r>
      <w:r w:rsidR="00AE1C0D" w:rsidRPr="001E7486">
        <w:rPr>
          <w:rFonts w:cstheme="minorHAnsi"/>
        </w:rPr>
        <w:t xml:space="preserve">my aim was to build trust and relationship with the supervisee in order to </w:t>
      </w:r>
      <w:r w:rsidR="004D1C70" w:rsidRPr="001E7486">
        <w:rPr>
          <w:rFonts w:cstheme="minorHAnsi"/>
        </w:rPr>
        <w:t xml:space="preserve">develop our own </w:t>
      </w:r>
      <w:r w:rsidR="00F93889" w:rsidRPr="001E7486">
        <w:rPr>
          <w:rFonts w:cstheme="minorHAnsi"/>
        </w:rPr>
        <w:t>model of supervision</w:t>
      </w:r>
      <w:r w:rsidR="004D1C70" w:rsidRPr="001E7486">
        <w:rPr>
          <w:rFonts w:cstheme="minorHAnsi"/>
        </w:rPr>
        <w:t xml:space="preserve"> similar to Bernard </w:t>
      </w:r>
      <w:r w:rsidRPr="001E7486">
        <w:rPr>
          <w:rFonts w:cstheme="minorHAnsi"/>
        </w:rPr>
        <w:t>(</w:t>
      </w:r>
      <w:r w:rsidR="004D1C70" w:rsidRPr="001E7486">
        <w:rPr>
          <w:rFonts w:cstheme="minorHAnsi"/>
        </w:rPr>
        <w:t>2005</w:t>
      </w:r>
      <w:r w:rsidRPr="001E7486">
        <w:rPr>
          <w:rFonts w:cstheme="minorHAnsi"/>
        </w:rPr>
        <w:t>)</w:t>
      </w:r>
      <w:r w:rsidR="00F93889" w:rsidRPr="001E7486">
        <w:rPr>
          <w:rFonts w:cstheme="minorHAnsi"/>
        </w:rPr>
        <w:t xml:space="preserve"> </w:t>
      </w:r>
      <w:r w:rsidRPr="001E7486">
        <w:rPr>
          <w:rFonts w:cstheme="minorHAnsi"/>
        </w:rPr>
        <w:t>who</w:t>
      </w:r>
      <w:r w:rsidR="00F93889" w:rsidRPr="001E7486">
        <w:rPr>
          <w:rFonts w:cstheme="minorHAnsi"/>
        </w:rPr>
        <w:t xml:space="preserve"> touches upon </w:t>
      </w:r>
      <w:r w:rsidRPr="001E7486">
        <w:rPr>
          <w:rFonts w:cstheme="minorHAnsi"/>
        </w:rPr>
        <w:t>strength</w:t>
      </w:r>
      <w:r w:rsidR="004D1C70" w:rsidRPr="001E7486">
        <w:rPr>
          <w:rFonts w:cstheme="minorHAnsi"/>
        </w:rPr>
        <w:t xml:space="preserve">’ and </w:t>
      </w:r>
      <w:r w:rsidR="008F6C3C" w:rsidRPr="001E7486">
        <w:rPr>
          <w:rFonts w:cstheme="minorHAnsi"/>
        </w:rPr>
        <w:t xml:space="preserve">is </w:t>
      </w:r>
      <w:r w:rsidRPr="001E7486">
        <w:rPr>
          <w:rFonts w:cstheme="minorHAnsi"/>
        </w:rPr>
        <w:t xml:space="preserve">solution focused. </w:t>
      </w:r>
      <w:r w:rsidR="00741876" w:rsidRPr="001E7486">
        <w:rPr>
          <w:rFonts w:cstheme="minorHAnsi"/>
        </w:rPr>
        <w:t xml:space="preserve">Although we have a good pre-existing relationship, a discussion about openness and boundaries was important </w:t>
      </w:r>
      <w:r w:rsidR="00F93889" w:rsidRPr="001E7486">
        <w:rPr>
          <w:rFonts w:cstheme="minorHAnsi"/>
        </w:rPr>
        <w:t>in order to deliver an effective supervision.</w:t>
      </w:r>
      <w:r w:rsidRPr="001E7486">
        <w:rPr>
          <w:rFonts w:cstheme="minorHAnsi"/>
        </w:rPr>
        <w:t xml:space="preserve"> </w:t>
      </w:r>
      <w:r w:rsidR="00271CEC" w:rsidRPr="001E7486">
        <w:rPr>
          <w:rFonts w:cstheme="minorHAnsi"/>
        </w:rPr>
        <w:t xml:space="preserve">Although the supervisee and supervisor have a positive, meaningful </w:t>
      </w:r>
      <w:r w:rsidR="00271CEC" w:rsidRPr="001E7486">
        <w:rPr>
          <w:rFonts w:cstheme="minorHAnsi"/>
        </w:rPr>
        <w:lastRenderedPageBreak/>
        <w:t xml:space="preserve">working relationship it was important for me to establish a strong foundation and baseline to work from at the beginning of the supervision process. </w:t>
      </w:r>
      <w:r w:rsidRPr="001E7486">
        <w:rPr>
          <w:rFonts w:cstheme="minorHAnsi"/>
        </w:rPr>
        <w:t>This</w:t>
      </w:r>
      <w:r w:rsidR="008F6C3C" w:rsidRPr="001E7486">
        <w:rPr>
          <w:rFonts w:cstheme="minorHAnsi"/>
        </w:rPr>
        <w:t xml:space="preserve"> </w:t>
      </w:r>
      <w:r w:rsidRPr="001E7486">
        <w:rPr>
          <w:rFonts w:cstheme="minorHAnsi"/>
        </w:rPr>
        <w:t>enabled</w:t>
      </w:r>
      <w:r w:rsidR="008F6C3C" w:rsidRPr="001E7486">
        <w:rPr>
          <w:rFonts w:cstheme="minorHAnsi"/>
        </w:rPr>
        <w:t xml:space="preserve"> a better understanding at each stage within the supervisory relationship, where similarly to Stoltenberg and </w:t>
      </w:r>
      <w:proofErr w:type="spellStart"/>
      <w:r w:rsidR="008F6C3C" w:rsidRPr="001E7486">
        <w:rPr>
          <w:rFonts w:cstheme="minorHAnsi"/>
        </w:rPr>
        <w:t>Delworths</w:t>
      </w:r>
      <w:proofErr w:type="spellEnd"/>
      <w:r w:rsidR="008F6C3C" w:rsidRPr="001E7486">
        <w:rPr>
          <w:rFonts w:cstheme="minorHAnsi"/>
        </w:rPr>
        <w:t xml:space="preserve">’ </w:t>
      </w:r>
      <w:r w:rsidRPr="001E7486">
        <w:rPr>
          <w:rFonts w:cstheme="minorHAnsi"/>
        </w:rPr>
        <w:t>(</w:t>
      </w:r>
      <w:r w:rsidR="008F6C3C" w:rsidRPr="001E7486">
        <w:rPr>
          <w:rFonts w:cstheme="minorHAnsi"/>
        </w:rPr>
        <w:t>1987</w:t>
      </w:r>
      <w:r w:rsidRPr="001E7486">
        <w:rPr>
          <w:rFonts w:cstheme="minorHAnsi"/>
        </w:rPr>
        <w:t>)</w:t>
      </w:r>
      <w:r w:rsidR="008F6C3C" w:rsidRPr="001E7486">
        <w:rPr>
          <w:rFonts w:cstheme="minorHAnsi"/>
        </w:rPr>
        <w:t xml:space="preserve"> Developmental model supervisors are helped to gauge and discover where the supervisee is at in their development of supervision. </w:t>
      </w:r>
    </w:p>
    <w:p w:rsidR="001E7486" w:rsidRPr="001E7486" w:rsidRDefault="008F6C3C" w:rsidP="001E7486">
      <w:pPr>
        <w:spacing w:line="480" w:lineRule="auto"/>
        <w:jc w:val="both"/>
        <w:rPr>
          <w:rFonts w:cstheme="minorHAnsi"/>
        </w:rPr>
      </w:pPr>
      <w:r w:rsidRPr="001E7486">
        <w:rPr>
          <w:rFonts w:cstheme="minorHAnsi"/>
        </w:rPr>
        <w:t>From this</w:t>
      </w:r>
      <w:r w:rsidR="00EC1106" w:rsidRPr="001E7486">
        <w:rPr>
          <w:rFonts w:cstheme="minorHAnsi"/>
        </w:rPr>
        <w:t xml:space="preserve"> first</w:t>
      </w:r>
      <w:r w:rsidRPr="001E7486">
        <w:rPr>
          <w:rFonts w:cstheme="minorHAnsi"/>
        </w:rPr>
        <w:t xml:space="preserve"> supervision I was able to </w:t>
      </w:r>
      <w:r w:rsidR="00EC1106" w:rsidRPr="001E7486">
        <w:rPr>
          <w:rFonts w:cstheme="minorHAnsi"/>
        </w:rPr>
        <w:t xml:space="preserve">observe and identify </w:t>
      </w:r>
      <w:r w:rsidRPr="001E7486">
        <w:rPr>
          <w:rFonts w:cstheme="minorHAnsi"/>
        </w:rPr>
        <w:t xml:space="preserve">the </w:t>
      </w:r>
      <w:r w:rsidR="00EC1106" w:rsidRPr="001E7486">
        <w:rPr>
          <w:rFonts w:cstheme="minorHAnsi"/>
        </w:rPr>
        <w:t>supervisees’</w:t>
      </w:r>
      <w:r w:rsidRPr="001E7486">
        <w:rPr>
          <w:rFonts w:cstheme="minorHAnsi"/>
        </w:rPr>
        <w:t xml:space="preserve"> feelings, difficulties, strengths and weaknesses.</w:t>
      </w:r>
      <w:r w:rsidR="00D257E5">
        <w:rPr>
          <w:rFonts w:cstheme="minorHAnsi"/>
        </w:rPr>
        <w:t xml:space="preserve"> </w:t>
      </w:r>
      <w:r w:rsidR="001F6392" w:rsidRPr="001E7486">
        <w:rPr>
          <w:rFonts w:cstheme="minorHAnsi"/>
        </w:rPr>
        <w:t>The supervision was led by the Youth Service Supervision template where the individual completed</w:t>
      </w:r>
      <w:r w:rsidR="001F6392">
        <w:rPr>
          <w:rFonts w:cstheme="minorHAnsi"/>
        </w:rPr>
        <w:t xml:space="preserve"> their talking points</w:t>
      </w:r>
      <w:r w:rsidR="001F6392" w:rsidRPr="001E7486">
        <w:rPr>
          <w:rFonts w:cstheme="minorHAnsi"/>
        </w:rPr>
        <w:t xml:space="preserve"> beforehand which led to the supervisee having their voice to be heard on the</w:t>
      </w:r>
      <w:r w:rsidR="001F6392">
        <w:rPr>
          <w:rFonts w:cstheme="minorHAnsi"/>
        </w:rPr>
        <w:t xml:space="preserve"> themes to be discussed</w:t>
      </w:r>
      <w:r w:rsidR="001F6392" w:rsidRPr="001E7486">
        <w:rPr>
          <w:rFonts w:cstheme="minorHAnsi"/>
        </w:rPr>
        <w:t>. This also provides the supervisor with the opportunity to prepare adequately, to ensure an efficient and effective delivery of supervision.</w:t>
      </w:r>
      <w:r w:rsidR="001F6392">
        <w:rPr>
          <w:rFonts w:cstheme="minorHAnsi"/>
        </w:rPr>
        <w:t xml:space="preserve"> </w:t>
      </w:r>
      <w:r w:rsidR="00D257E5">
        <w:rPr>
          <w:rFonts w:cstheme="minorHAnsi"/>
        </w:rPr>
        <w:t>The supervisee took the lead and discussed his current role and the current on-going projects within different settings where I</w:t>
      </w:r>
      <w:r w:rsidR="00EC1106" w:rsidRPr="001E7486">
        <w:rPr>
          <w:rFonts w:cstheme="minorHAnsi"/>
        </w:rPr>
        <w:t xml:space="preserve"> sensed an emotion which I felt he</w:t>
      </w:r>
      <w:r w:rsidRPr="001E7486">
        <w:rPr>
          <w:rFonts w:cstheme="minorHAnsi"/>
        </w:rPr>
        <w:t xml:space="preserve"> wanted to express</w:t>
      </w:r>
      <w:r w:rsidR="00D257E5">
        <w:rPr>
          <w:rFonts w:cstheme="minorHAnsi"/>
        </w:rPr>
        <w:t>. H</w:t>
      </w:r>
      <w:r w:rsidRPr="001E7486">
        <w:rPr>
          <w:rFonts w:cstheme="minorHAnsi"/>
        </w:rPr>
        <w:t>owever</w:t>
      </w:r>
      <w:r w:rsidR="00D257E5">
        <w:rPr>
          <w:rFonts w:cstheme="minorHAnsi"/>
        </w:rPr>
        <w:t>,</w:t>
      </w:r>
      <w:r w:rsidR="00EC1106" w:rsidRPr="001E7486">
        <w:rPr>
          <w:rFonts w:cstheme="minorHAnsi"/>
        </w:rPr>
        <w:t xml:space="preserve"> this may have been </w:t>
      </w:r>
      <w:r w:rsidR="00D257E5" w:rsidRPr="001E7486">
        <w:rPr>
          <w:rFonts w:cstheme="minorHAnsi"/>
        </w:rPr>
        <w:t>challenging</w:t>
      </w:r>
      <w:r w:rsidR="00EC1106" w:rsidRPr="001E7486">
        <w:rPr>
          <w:rFonts w:cstheme="minorHAnsi"/>
        </w:rPr>
        <w:t xml:space="preserve"> for the first supervision where the relationship process was relatively new. </w:t>
      </w:r>
      <w:r w:rsidR="00010450" w:rsidRPr="001E7486">
        <w:rPr>
          <w:rFonts w:cstheme="minorHAnsi"/>
        </w:rPr>
        <w:t>My aim w</w:t>
      </w:r>
      <w:r w:rsidR="00EC1106" w:rsidRPr="001E7486">
        <w:rPr>
          <w:rFonts w:cstheme="minorHAnsi"/>
        </w:rPr>
        <w:t xml:space="preserve">as to listen and make </w:t>
      </w:r>
      <w:r w:rsidR="00010450" w:rsidRPr="001E7486">
        <w:rPr>
          <w:rFonts w:cstheme="minorHAnsi"/>
        </w:rPr>
        <w:t xml:space="preserve">sure that I </w:t>
      </w:r>
      <w:r w:rsidR="005511A9" w:rsidRPr="001E7486">
        <w:rPr>
          <w:rFonts w:cstheme="minorHAnsi"/>
        </w:rPr>
        <w:t xml:space="preserve">empathised </w:t>
      </w:r>
      <w:r w:rsidR="00010450" w:rsidRPr="001E7486">
        <w:rPr>
          <w:rFonts w:cstheme="minorHAnsi"/>
        </w:rPr>
        <w:t xml:space="preserve">and </w:t>
      </w:r>
      <w:r w:rsidR="005511A9" w:rsidRPr="001E7486">
        <w:rPr>
          <w:rFonts w:cstheme="minorHAnsi"/>
        </w:rPr>
        <w:t xml:space="preserve">valued </w:t>
      </w:r>
      <w:r w:rsidR="0056446E" w:rsidRPr="001E7486">
        <w:rPr>
          <w:rFonts w:cstheme="minorHAnsi"/>
        </w:rPr>
        <w:t xml:space="preserve">the supervisee, in order </w:t>
      </w:r>
      <w:r w:rsidR="001318B9" w:rsidRPr="001E7486">
        <w:rPr>
          <w:rFonts w:cstheme="minorHAnsi"/>
        </w:rPr>
        <w:t>‘</w:t>
      </w:r>
      <w:r w:rsidR="0056446E" w:rsidRPr="001E7486">
        <w:rPr>
          <w:rFonts w:cstheme="minorHAnsi"/>
        </w:rPr>
        <w:t xml:space="preserve">to recognise their accountability for creating the conditions which </w:t>
      </w:r>
      <w:r w:rsidR="001318B9" w:rsidRPr="001E7486">
        <w:rPr>
          <w:rFonts w:cstheme="minorHAnsi"/>
        </w:rPr>
        <w:t xml:space="preserve">they </w:t>
      </w:r>
      <w:r w:rsidR="0056446E" w:rsidRPr="001E7486">
        <w:rPr>
          <w:rFonts w:cstheme="minorHAnsi"/>
        </w:rPr>
        <w:t>can successfully achieve their performance goals’</w:t>
      </w:r>
      <w:r w:rsidR="001318B9" w:rsidRPr="001E7486">
        <w:rPr>
          <w:rFonts w:cstheme="minorHAnsi"/>
        </w:rPr>
        <w:t xml:space="preserve"> (</w:t>
      </w:r>
      <w:proofErr w:type="spellStart"/>
      <w:r w:rsidR="001318B9" w:rsidRPr="001E7486">
        <w:rPr>
          <w:rFonts w:cstheme="minorHAnsi"/>
        </w:rPr>
        <w:t>Latting</w:t>
      </w:r>
      <w:proofErr w:type="spellEnd"/>
      <w:r w:rsidR="001318B9" w:rsidRPr="001E7486">
        <w:rPr>
          <w:rFonts w:cstheme="minorHAnsi"/>
        </w:rPr>
        <w:t xml:space="preserve"> and Beck 2004 cited in </w:t>
      </w:r>
      <w:proofErr w:type="spellStart"/>
      <w:r w:rsidR="005511A9" w:rsidRPr="001E7486">
        <w:rPr>
          <w:rFonts w:cstheme="minorHAnsi"/>
        </w:rPr>
        <w:t>Wonnacott</w:t>
      </w:r>
      <w:proofErr w:type="spellEnd"/>
      <w:r w:rsidR="005511A9" w:rsidRPr="001E7486">
        <w:rPr>
          <w:rFonts w:cstheme="minorHAnsi"/>
        </w:rPr>
        <w:t>,</w:t>
      </w:r>
      <w:r w:rsidR="001318B9" w:rsidRPr="001E7486">
        <w:rPr>
          <w:rFonts w:cstheme="minorHAnsi"/>
        </w:rPr>
        <w:t xml:space="preserve"> 2012:138)</w:t>
      </w:r>
      <w:r w:rsidR="005511A9" w:rsidRPr="001E7486">
        <w:rPr>
          <w:rFonts w:cstheme="minorHAnsi"/>
        </w:rPr>
        <w:t xml:space="preserve">. </w:t>
      </w:r>
    </w:p>
    <w:p w:rsidR="001F6392" w:rsidRDefault="001F6392" w:rsidP="001E7486">
      <w:pPr>
        <w:spacing w:line="480" w:lineRule="auto"/>
        <w:jc w:val="both"/>
        <w:rPr>
          <w:rFonts w:cstheme="minorHAnsi"/>
          <w:b/>
          <w:u w:val="single"/>
        </w:rPr>
      </w:pPr>
    </w:p>
    <w:p w:rsidR="001E7486" w:rsidRPr="001E7486" w:rsidRDefault="001E7486" w:rsidP="001E7486">
      <w:pPr>
        <w:spacing w:line="480" w:lineRule="auto"/>
        <w:jc w:val="both"/>
        <w:rPr>
          <w:rFonts w:cstheme="minorHAnsi"/>
          <w:b/>
          <w:u w:val="single"/>
        </w:rPr>
      </w:pPr>
      <w:r>
        <w:rPr>
          <w:rFonts w:cstheme="minorHAnsi"/>
          <w:b/>
          <w:u w:val="single"/>
        </w:rPr>
        <w:t xml:space="preserve">Reflective </w:t>
      </w:r>
      <w:r>
        <w:rPr>
          <w:rFonts w:cstheme="minorHAnsi"/>
          <w:b/>
          <w:u w:val="single"/>
        </w:rPr>
        <w:t>Blog 2</w:t>
      </w:r>
      <w:r>
        <w:rPr>
          <w:rFonts w:cstheme="minorHAnsi"/>
          <w:b/>
          <w:u w:val="single"/>
        </w:rPr>
        <w:t xml:space="preserve"> –</w:t>
      </w:r>
      <w:r w:rsidR="00591E19">
        <w:rPr>
          <w:rFonts w:cstheme="minorHAnsi"/>
          <w:b/>
          <w:u w:val="single"/>
        </w:rPr>
        <w:t xml:space="preserve"> Challenges and Vision of moving forward</w:t>
      </w:r>
      <w:r>
        <w:rPr>
          <w:rFonts w:cstheme="minorHAnsi"/>
          <w:b/>
          <w:u w:val="single"/>
        </w:rPr>
        <w:t xml:space="preserve"> </w:t>
      </w:r>
      <w:r w:rsidR="00591E19">
        <w:rPr>
          <w:rFonts w:cstheme="minorHAnsi"/>
          <w:b/>
        </w:rPr>
        <w:t xml:space="preserve">   </w:t>
      </w:r>
      <w:r w:rsidR="00604C49">
        <w:rPr>
          <w:rFonts w:cstheme="minorHAnsi"/>
          <w:b/>
          <w:u w:val="single"/>
        </w:rPr>
        <w:t>559</w:t>
      </w:r>
      <w:r w:rsidRPr="00591E19">
        <w:rPr>
          <w:rFonts w:cstheme="minorHAnsi"/>
          <w:b/>
          <w:u w:val="single"/>
        </w:rPr>
        <w:t xml:space="preserve"> words</w:t>
      </w:r>
    </w:p>
    <w:p w:rsidR="00B26A34" w:rsidRPr="001E7486" w:rsidRDefault="001039BA" w:rsidP="001E7486">
      <w:pPr>
        <w:pStyle w:val="CommentText"/>
        <w:spacing w:line="480" w:lineRule="auto"/>
        <w:jc w:val="both"/>
        <w:rPr>
          <w:rFonts w:cstheme="minorHAnsi"/>
          <w:sz w:val="22"/>
          <w:szCs w:val="22"/>
        </w:rPr>
      </w:pPr>
      <w:r w:rsidRPr="001E7486">
        <w:rPr>
          <w:rFonts w:cstheme="minorHAnsi"/>
          <w:sz w:val="22"/>
          <w:szCs w:val="22"/>
        </w:rPr>
        <w:t>From previous experience</w:t>
      </w:r>
      <w:r w:rsidR="00E81954" w:rsidRPr="001E7486">
        <w:rPr>
          <w:rFonts w:cstheme="minorHAnsi"/>
          <w:sz w:val="22"/>
          <w:szCs w:val="22"/>
        </w:rPr>
        <w:t xml:space="preserve"> of</w:t>
      </w:r>
      <w:r w:rsidRPr="001E7486">
        <w:rPr>
          <w:rFonts w:cstheme="minorHAnsi"/>
          <w:sz w:val="22"/>
          <w:szCs w:val="22"/>
        </w:rPr>
        <w:t xml:space="preserve"> working with th</w:t>
      </w:r>
      <w:r w:rsidR="00E81954" w:rsidRPr="001E7486">
        <w:rPr>
          <w:rFonts w:cstheme="minorHAnsi"/>
          <w:sz w:val="22"/>
          <w:szCs w:val="22"/>
        </w:rPr>
        <w:t>e supervisee</w:t>
      </w:r>
      <w:r w:rsidRPr="001E7486">
        <w:rPr>
          <w:rFonts w:cstheme="minorHAnsi"/>
          <w:sz w:val="22"/>
          <w:szCs w:val="22"/>
        </w:rPr>
        <w:t xml:space="preserve">, </w:t>
      </w:r>
      <w:r w:rsidR="00E81954" w:rsidRPr="001E7486">
        <w:rPr>
          <w:rFonts w:cstheme="minorHAnsi"/>
          <w:sz w:val="22"/>
          <w:szCs w:val="22"/>
        </w:rPr>
        <w:t xml:space="preserve">within practice </w:t>
      </w:r>
      <w:r w:rsidRPr="001E7486">
        <w:rPr>
          <w:rFonts w:cstheme="minorHAnsi"/>
          <w:sz w:val="22"/>
          <w:szCs w:val="22"/>
        </w:rPr>
        <w:t>he voice</w:t>
      </w:r>
      <w:r w:rsidR="00E81954" w:rsidRPr="001E7486">
        <w:rPr>
          <w:rFonts w:cstheme="minorHAnsi"/>
          <w:sz w:val="22"/>
          <w:szCs w:val="22"/>
        </w:rPr>
        <w:t>s</w:t>
      </w:r>
      <w:r w:rsidRPr="001E7486">
        <w:rPr>
          <w:rFonts w:cstheme="minorHAnsi"/>
          <w:sz w:val="22"/>
          <w:szCs w:val="22"/>
        </w:rPr>
        <w:t xml:space="preserve"> his opinions </w:t>
      </w:r>
      <w:r w:rsidR="00E81954" w:rsidRPr="001E7486">
        <w:rPr>
          <w:rFonts w:cstheme="minorHAnsi"/>
          <w:sz w:val="22"/>
          <w:szCs w:val="22"/>
        </w:rPr>
        <w:t>and concerns to his colleagues</w:t>
      </w:r>
      <w:r w:rsidRPr="001E7486">
        <w:rPr>
          <w:rFonts w:cstheme="minorHAnsi"/>
          <w:sz w:val="22"/>
          <w:szCs w:val="22"/>
        </w:rPr>
        <w:t xml:space="preserve"> rather than </w:t>
      </w:r>
      <w:r w:rsidR="00E81954" w:rsidRPr="001E7486">
        <w:rPr>
          <w:rFonts w:cstheme="minorHAnsi"/>
          <w:sz w:val="22"/>
          <w:szCs w:val="22"/>
        </w:rPr>
        <w:t>speaking</w:t>
      </w:r>
      <w:r w:rsidRPr="001E7486">
        <w:rPr>
          <w:rFonts w:cstheme="minorHAnsi"/>
          <w:sz w:val="22"/>
          <w:szCs w:val="22"/>
        </w:rPr>
        <w:t xml:space="preserve"> to the manager professionally. </w:t>
      </w:r>
      <w:r w:rsidR="00E81954" w:rsidRPr="001E7486">
        <w:rPr>
          <w:rFonts w:cstheme="minorHAnsi"/>
          <w:sz w:val="22"/>
          <w:szCs w:val="22"/>
        </w:rPr>
        <w:t>Having developed</w:t>
      </w:r>
      <w:r w:rsidRPr="001E7486">
        <w:rPr>
          <w:rFonts w:cstheme="minorHAnsi"/>
          <w:sz w:val="22"/>
          <w:szCs w:val="22"/>
        </w:rPr>
        <w:t xml:space="preserve"> an effective supervision relationship</w:t>
      </w:r>
      <w:r w:rsidR="00E81954" w:rsidRPr="001E7486">
        <w:rPr>
          <w:rFonts w:cstheme="minorHAnsi"/>
          <w:sz w:val="22"/>
          <w:szCs w:val="22"/>
        </w:rPr>
        <w:t xml:space="preserve"> with the supervisee</w:t>
      </w:r>
      <w:r w:rsidRPr="001E7486">
        <w:rPr>
          <w:rFonts w:cstheme="minorHAnsi"/>
          <w:sz w:val="22"/>
          <w:szCs w:val="22"/>
        </w:rPr>
        <w:t>, I felt that the su</w:t>
      </w:r>
      <w:r w:rsidR="00E81954" w:rsidRPr="001E7486">
        <w:rPr>
          <w:rFonts w:cstheme="minorHAnsi"/>
          <w:sz w:val="22"/>
          <w:szCs w:val="22"/>
        </w:rPr>
        <w:t>pervisee was able to voice his</w:t>
      </w:r>
      <w:r w:rsidRPr="001E7486">
        <w:rPr>
          <w:rFonts w:cstheme="minorHAnsi"/>
          <w:sz w:val="22"/>
          <w:szCs w:val="22"/>
        </w:rPr>
        <w:t xml:space="preserve"> concerns having shown my availability to discuss his issues</w:t>
      </w:r>
      <w:r w:rsidR="001F6392">
        <w:rPr>
          <w:rFonts w:cstheme="minorHAnsi"/>
          <w:sz w:val="22"/>
          <w:szCs w:val="22"/>
        </w:rPr>
        <w:t xml:space="preserve"> within supervision</w:t>
      </w:r>
      <w:r w:rsidRPr="001E7486">
        <w:rPr>
          <w:rFonts w:cstheme="minorHAnsi"/>
          <w:sz w:val="22"/>
          <w:szCs w:val="22"/>
        </w:rPr>
        <w:t xml:space="preserve">. </w:t>
      </w:r>
      <w:r w:rsidR="001F6392">
        <w:rPr>
          <w:rFonts w:cstheme="minorHAnsi"/>
          <w:sz w:val="22"/>
          <w:szCs w:val="22"/>
        </w:rPr>
        <w:t xml:space="preserve">Prior to the first supervision session, </w:t>
      </w:r>
      <w:r w:rsidR="00B26A34" w:rsidRPr="001E7486">
        <w:rPr>
          <w:rFonts w:cstheme="minorHAnsi"/>
          <w:sz w:val="22"/>
          <w:szCs w:val="22"/>
        </w:rPr>
        <w:t>having established a firm base of trust and shared values</w:t>
      </w:r>
      <w:r w:rsidR="001F6392">
        <w:rPr>
          <w:rFonts w:cstheme="minorHAnsi"/>
          <w:sz w:val="22"/>
          <w:szCs w:val="22"/>
        </w:rPr>
        <w:t xml:space="preserve"> with the supervisee </w:t>
      </w:r>
      <w:r w:rsidR="00604C49">
        <w:rPr>
          <w:rFonts w:cstheme="minorHAnsi"/>
          <w:sz w:val="22"/>
          <w:szCs w:val="22"/>
        </w:rPr>
        <w:t xml:space="preserve">has ensured </w:t>
      </w:r>
      <w:r w:rsidR="001F6392">
        <w:rPr>
          <w:rFonts w:cstheme="minorHAnsi"/>
          <w:sz w:val="22"/>
          <w:szCs w:val="22"/>
        </w:rPr>
        <w:t>me</w:t>
      </w:r>
      <w:r w:rsidR="00604C49">
        <w:rPr>
          <w:rFonts w:cstheme="minorHAnsi"/>
          <w:sz w:val="22"/>
          <w:szCs w:val="22"/>
        </w:rPr>
        <w:t xml:space="preserve"> to have the</w:t>
      </w:r>
      <w:r w:rsidR="00B26A34" w:rsidRPr="001E7486">
        <w:rPr>
          <w:rFonts w:cstheme="minorHAnsi"/>
          <w:sz w:val="22"/>
          <w:szCs w:val="22"/>
        </w:rPr>
        <w:t xml:space="preserve"> </w:t>
      </w:r>
      <w:r w:rsidR="00604C49" w:rsidRPr="001E7486">
        <w:rPr>
          <w:rFonts w:cstheme="minorHAnsi"/>
          <w:sz w:val="22"/>
          <w:szCs w:val="22"/>
        </w:rPr>
        <w:t>ability</w:t>
      </w:r>
      <w:r w:rsidR="00604C49" w:rsidRPr="001E7486">
        <w:rPr>
          <w:rFonts w:cstheme="minorHAnsi"/>
          <w:sz w:val="22"/>
          <w:szCs w:val="22"/>
        </w:rPr>
        <w:t xml:space="preserve"> </w:t>
      </w:r>
      <w:r w:rsidR="00B26A34" w:rsidRPr="001E7486">
        <w:rPr>
          <w:rFonts w:cstheme="minorHAnsi"/>
          <w:sz w:val="22"/>
          <w:szCs w:val="22"/>
        </w:rPr>
        <w:t>to offer constructive</w:t>
      </w:r>
      <w:r w:rsidR="001F6392">
        <w:rPr>
          <w:rFonts w:cstheme="minorHAnsi"/>
          <w:sz w:val="22"/>
          <w:szCs w:val="22"/>
        </w:rPr>
        <w:t xml:space="preserve"> support and advice</w:t>
      </w:r>
      <w:r w:rsidR="00604C49">
        <w:rPr>
          <w:rFonts w:cstheme="minorHAnsi"/>
          <w:sz w:val="22"/>
          <w:szCs w:val="22"/>
        </w:rPr>
        <w:t>.</w:t>
      </w:r>
    </w:p>
    <w:p w:rsidR="001039BA" w:rsidRPr="001E7486" w:rsidRDefault="00B66F73" w:rsidP="001E7486">
      <w:pPr>
        <w:spacing w:line="480" w:lineRule="auto"/>
        <w:jc w:val="both"/>
        <w:rPr>
          <w:rFonts w:cstheme="minorHAnsi"/>
        </w:rPr>
      </w:pPr>
      <w:r>
        <w:rPr>
          <w:rFonts w:cstheme="minorHAnsi"/>
        </w:rPr>
        <w:lastRenderedPageBreak/>
        <w:t>T</w:t>
      </w:r>
      <w:r w:rsidR="001039BA" w:rsidRPr="001E7486">
        <w:rPr>
          <w:rFonts w:cstheme="minorHAnsi"/>
        </w:rPr>
        <w:t xml:space="preserve">he supervisee </w:t>
      </w:r>
      <w:r>
        <w:rPr>
          <w:rFonts w:cstheme="minorHAnsi"/>
        </w:rPr>
        <w:t>used this supervision to expresses</w:t>
      </w:r>
      <w:r w:rsidR="001039BA" w:rsidRPr="001E7486">
        <w:rPr>
          <w:rFonts w:cstheme="minorHAnsi"/>
        </w:rPr>
        <w:t xml:space="preserve"> his concerns and </w:t>
      </w:r>
      <w:r w:rsidR="00E81954" w:rsidRPr="001E7486">
        <w:rPr>
          <w:rFonts w:cstheme="minorHAnsi"/>
        </w:rPr>
        <w:t>feelings</w:t>
      </w:r>
      <w:r>
        <w:rPr>
          <w:rFonts w:cstheme="minorHAnsi"/>
        </w:rPr>
        <w:t xml:space="preserve"> of his current state</w:t>
      </w:r>
      <w:r w:rsidR="00E81954" w:rsidRPr="001E7486">
        <w:rPr>
          <w:rFonts w:cstheme="minorHAnsi"/>
        </w:rPr>
        <w:t xml:space="preserve"> in which gave</w:t>
      </w:r>
      <w:r w:rsidR="001039BA" w:rsidRPr="001E7486">
        <w:rPr>
          <w:rFonts w:cstheme="minorHAnsi"/>
        </w:rPr>
        <w:t xml:space="preserve"> me a chance to address and challenge his matters to explore future </w:t>
      </w:r>
      <w:r w:rsidR="006810C5" w:rsidRPr="001E7486">
        <w:rPr>
          <w:rFonts w:cstheme="minorHAnsi"/>
        </w:rPr>
        <w:t xml:space="preserve">methods </w:t>
      </w:r>
      <w:r w:rsidR="001039BA" w:rsidRPr="001E7486">
        <w:rPr>
          <w:rFonts w:cstheme="minorHAnsi"/>
        </w:rPr>
        <w:t>to meet the needs of the individual</w:t>
      </w:r>
      <w:r w:rsidR="00200A3C">
        <w:rPr>
          <w:rFonts w:cstheme="minorHAnsi"/>
        </w:rPr>
        <w:t xml:space="preserve">. </w:t>
      </w:r>
      <w:r>
        <w:rPr>
          <w:rFonts w:cstheme="minorHAnsi"/>
        </w:rPr>
        <w:t>The supervisee</w:t>
      </w:r>
      <w:r w:rsidR="001039BA" w:rsidRPr="001E7486">
        <w:rPr>
          <w:rFonts w:cstheme="minorHAnsi"/>
        </w:rPr>
        <w:t xml:space="preserve"> </w:t>
      </w:r>
      <w:r w:rsidR="00200A3C">
        <w:rPr>
          <w:rFonts w:cstheme="minorHAnsi"/>
        </w:rPr>
        <w:t>addressed</w:t>
      </w:r>
      <w:r>
        <w:rPr>
          <w:rFonts w:cstheme="minorHAnsi"/>
        </w:rPr>
        <w:t xml:space="preserve"> his concern of t</w:t>
      </w:r>
      <w:r w:rsidR="001039BA" w:rsidRPr="001E7486">
        <w:rPr>
          <w:rFonts w:cstheme="minorHAnsi"/>
        </w:rPr>
        <w:t>he workload</w:t>
      </w:r>
      <w:r>
        <w:rPr>
          <w:rFonts w:cstheme="minorHAnsi"/>
        </w:rPr>
        <w:t xml:space="preserve"> he currently has</w:t>
      </w:r>
      <w:r w:rsidR="001039BA" w:rsidRPr="001E7486">
        <w:rPr>
          <w:rFonts w:cstheme="minorHAnsi"/>
        </w:rPr>
        <w:t xml:space="preserve"> within </w:t>
      </w:r>
      <w:r>
        <w:rPr>
          <w:rFonts w:cstheme="minorHAnsi"/>
        </w:rPr>
        <w:t>his role,</w:t>
      </w:r>
      <w:r w:rsidR="001039BA" w:rsidRPr="001E7486">
        <w:rPr>
          <w:rFonts w:cstheme="minorHAnsi"/>
        </w:rPr>
        <w:t xml:space="preserve"> which </w:t>
      </w:r>
      <w:r>
        <w:rPr>
          <w:rFonts w:cstheme="minorHAnsi"/>
        </w:rPr>
        <w:t>makes him fee</w:t>
      </w:r>
      <w:r w:rsidR="006810C5" w:rsidRPr="001E7486">
        <w:rPr>
          <w:rFonts w:cstheme="minorHAnsi"/>
        </w:rPr>
        <w:t>l</w:t>
      </w:r>
      <w:r w:rsidR="001039BA" w:rsidRPr="001E7486">
        <w:rPr>
          <w:rFonts w:cstheme="minorHAnsi"/>
        </w:rPr>
        <w:t xml:space="preserve"> </w:t>
      </w:r>
      <w:r>
        <w:rPr>
          <w:rFonts w:cstheme="minorHAnsi"/>
        </w:rPr>
        <w:t>pressured to meet the Services standards</w:t>
      </w:r>
      <w:r w:rsidR="001039BA" w:rsidRPr="001E7486">
        <w:rPr>
          <w:rFonts w:cstheme="minorHAnsi"/>
        </w:rPr>
        <w:t xml:space="preserve">. According to </w:t>
      </w:r>
      <w:proofErr w:type="spellStart"/>
      <w:r w:rsidR="001039BA" w:rsidRPr="001E7486">
        <w:rPr>
          <w:rFonts w:cstheme="minorHAnsi"/>
        </w:rPr>
        <w:t>Wilkerton</w:t>
      </w:r>
      <w:proofErr w:type="spellEnd"/>
      <w:r w:rsidR="001039BA" w:rsidRPr="001E7486">
        <w:rPr>
          <w:rFonts w:cstheme="minorHAnsi"/>
        </w:rPr>
        <w:t>, (cited in Ord</w:t>
      </w:r>
      <w:r w:rsidR="001A76C2" w:rsidRPr="001E7486">
        <w:rPr>
          <w:rFonts w:cstheme="minorHAnsi"/>
        </w:rPr>
        <w:t>,</w:t>
      </w:r>
      <w:r w:rsidR="001039BA" w:rsidRPr="001E7486">
        <w:rPr>
          <w:rFonts w:cstheme="minorHAnsi"/>
        </w:rPr>
        <w:t xml:space="preserve"> 2012:103) ‘peer supervision does have its own challenges where it requires individuals to have a level of knowledge and understanding about the nature of supervision’. Knowing the barriers and emotions the supervisee had experienced I was able to discuss the matters further and set </w:t>
      </w:r>
      <w:r w:rsidR="00E81954" w:rsidRPr="001E7486">
        <w:rPr>
          <w:rFonts w:cstheme="minorHAnsi"/>
        </w:rPr>
        <w:t>achievable goals</w:t>
      </w:r>
      <w:r w:rsidR="001039BA" w:rsidRPr="001E7486">
        <w:rPr>
          <w:rFonts w:cstheme="minorHAnsi"/>
        </w:rPr>
        <w:t>.</w:t>
      </w:r>
      <w:r w:rsidR="00B26A34" w:rsidRPr="001E7486">
        <w:rPr>
          <w:rFonts w:cstheme="minorHAnsi"/>
        </w:rPr>
        <w:t xml:space="preserve"> I felt having a good knowledge of the Service and the supervisee’s area of work provided me with an advantage to be able to explore, influence and encourage positive solutions or methods for change.</w:t>
      </w:r>
      <w:r w:rsidR="006633E7" w:rsidRPr="001E7486">
        <w:rPr>
          <w:rFonts w:cstheme="minorHAnsi"/>
        </w:rPr>
        <w:t xml:space="preserve"> </w:t>
      </w:r>
      <w:r w:rsidR="001039BA" w:rsidRPr="001E7486">
        <w:rPr>
          <w:rFonts w:cstheme="minorHAnsi"/>
        </w:rPr>
        <w:t xml:space="preserve">This working alliance within supervision according to </w:t>
      </w:r>
      <w:proofErr w:type="spellStart"/>
      <w:r w:rsidR="001039BA" w:rsidRPr="001E7486">
        <w:rPr>
          <w:rFonts w:cstheme="minorHAnsi"/>
        </w:rPr>
        <w:t>Inskipp</w:t>
      </w:r>
      <w:proofErr w:type="spellEnd"/>
      <w:r w:rsidR="001039BA" w:rsidRPr="001E7486">
        <w:rPr>
          <w:rFonts w:cstheme="minorHAnsi"/>
        </w:rPr>
        <w:t xml:space="preserve"> and Proctor 1993 (cited in </w:t>
      </w:r>
      <w:r w:rsidR="004F1975" w:rsidRPr="001E7486">
        <w:rPr>
          <w:rFonts w:cstheme="minorHAnsi"/>
        </w:rPr>
        <w:t>Reid &amp;</w:t>
      </w:r>
      <w:r w:rsidR="001039BA" w:rsidRPr="001E7486">
        <w:rPr>
          <w:rFonts w:cstheme="minorHAnsi"/>
        </w:rPr>
        <w:t xml:space="preserve"> </w:t>
      </w:r>
      <w:proofErr w:type="spellStart"/>
      <w:r w:rsidR="001039BA" w:rsidRPr="001E7486">
        <w:rPr>
          <w:rFonts w:cstheme="minorHAnsi"/>
        </w:rPr>
        <w:t>Westergaard</w:t>
      </w:r>
      <w:proofErr w:type="spellEnd"/>
      <w:r w:rsidR="001039BA" w:rsidRPr="001E7486">
        <w:rPr>
          <w:rFonts w:cstheme="minorHAnsi"/>
        </w:rPr>
        <w:t xml:space="preserve">, 2006:57) ‘should represent a robust, open, supportive and challenging relationship between two professional practitioners’. Thus, highlights the importance of myself as a supervisor to seek information on the progress, continuing issues and stress such as workload of the supervisee in this case scenario. Similarly, reflecting on </w:t>
      </w:r>
      <w:proofErr w:type="spellStart"/>
      <w:r w:rsidR="001039BA" w:rsidRPr="001E7486">
        <w:rPr>
          <w:rFonts w:cstheme="minorHAnsi"/>
        </w:rPr>
        <w:t>Kadushin</w:t>
      </w:r>
      <w:proofErr w:type="spellEnd"/>
      <w:r w:rsidR="001039BA" w:rsidRPr="001E7486">
        <w:rPr>
          <w:rFonts w:cstheme="minorHAnsi"/>
        </w:rPr>
        <w:t xml:space="preserve"> </w:t>
      </w:r>
      <w:r w:rsidR="004F1975" w:rsidRPr="001E7486">
        <w:rPr>
          <w:rFonts w:cstheme="minorHAnsi"/>
        </w:rPr>
        <w:t>(</w:t>
      </w:r>
      <w:r w:rsidR="001039BA" w:rsidRPr="001E7486">
        <w:rPr>
          <w:rFonts w:cstheme="minorHAnsi"/>
        </w:rPr>
        <w:t>1976</w:t>
      </w:r>
      <w:r w:rsidR="004F1975" w:rsidRPr="001E7486">
        <w:rPr>
          <w:rFonts w:cstheme="minorHAnsi"/>
        </w:rPr>
        <w:t>)</w:t>
      </w:r>
      <w:r w:rsidR="001039BA" w:rsidRPr="001E7486">
        <w:rPr>
          <w:rFonts w:cstheme="minorHAnsi"/>
        </w:rPr>
        <w:t xml:space="preserve"> reflective model, I felt I covered the educative and supportive function where I focused on the emotional and psychological wellbeing of the supervisee through giving the supervisee an empathetic approach ensuing the goals </w:t>
      </w:r>
      <w:r w:rsidR="00751A0B" w:rsidRPr="001E7486">
        <w:rPr>
          <w:rFonts w:cstheme="minorHAnsi"/>
        </w:rPr>
        <w:t xml:space="preserve">set </w:t>
      </w:r>
      <w:r w:rsidR="001039BA" w:rsidRPr="001E7486">
        <w:rPr>
          <w:rFonts w:cstheme="minorHAnsi"/>
        </w:rPr>
        <w:t>are achievable</w:t>
      </w:r>
      <w:r w:rsidR="00AA2B62" w:rsidRPr="001E7486">
        <w:rPr>
          <w:rFonts w:cstheme="minorHAnsi"/>
        </w:rPr>
        <w:t>, which will in turn encourage and develop the individual’s morale through achievement and empowerment</w:t>
      </w:r>
    </w:p>
    <w:p w:rsidR="001039BA" w:rsidRPr="001E7486" w:rsidRDefault="001039BA" w:rsidP="001E7486">
      <w:pPr>
        <w:spacing w:line="480" w:lineRule="auto"/>
        <w:jc w:val="both"/>
        <w:rPr>
          <w:rFonts w:cstheme="minorHAnsi"/>
        </w:rPr>
      </w:pPr>
      <w:r w:rsidRPr="001E7486">
        <w:rPr>
          <w:rFonts w:cstheme="minorHAnsi"/>
        </w:rPr>
        <w:t xml:space="preserve">It can be </w:t>
      </w:r>
      <w:r w:rsidR="000B5C0D" w:rsidRPr="001E7486">
        <w:rPr>
          <w:rFonts w:cstheme="minorHAnsi"/>
        </w:rPr>
        <w:t xml:space="preserve">argued </w:t>
      </w:r>
      <w:r w:rsidRPr="001E7486">
        <w:rPr>
          <w:rFonts w:cstheme="minorHAnsi"/>
        </w:rPr>
        <w:t>that the main concerns of my own delivery to fulfil the role of the supervisor</w:t>
      </w:r>
      <w:r w:rsidR="00B66F73">
        <w:rPr>
          <w:rFonts w:cstheme="minorHAnsi"/>
        </w:rPr>
        <w:t xml:space="preserve"> in this scenario were</w:t>
      </w:r>
      <w:r w:rsidRPr="001E7486">
        <w:rPr>
          <w:rFonts w:cstheme="minorHAnsi"/>
        </w:rPr>
        <w:t xml:space="preserve"> down to lack of confidence and experience of being able to manage the dimensions of supervision. These dimensions </w:t>
      </w:r>
      <w:r w:rsidR="004F1975" w:rsidRPr="001E7486">
        <w:rPr>
          <w:rFonts w:cstheme="minorHAnsi"/>
        </w:rPr>
        <w:t xml:space="preserve">of supervision </w:t>
      </w:r>
      <w:r w:rsidRPr="001E7486">
        <w:rPr>
          <w:rFonts w:cstheme="minorHAnsi"/>
        </w:rPr>
        <w:t xml:space="preserve">according to Davys and </w:t>
      </w:r>
      <w:proofErr w:type="spellStart"/>
      <w:r w:rsidRPr="001E7486">
        <w:rPr>
          <w:rFonts w:cstheme="minorHAnsi"/>
        </w:rPr>
        <w:t>Beddoe</w:t>
      </w:r>
      <w:proofErr w:type="spellEnd"/>
      <w:r w:rsidRPr="001E7486">
        <w:rPr>
          <w:rFonts w:cstheme="minorHAnsi"/>
        </w:rPr>
        <w:t xml:space="preserve"> (cited in Ho</w:t>
      </w:r>
      <w:r w:rsidR="004F1975" w:rsidRPr="001E7486">
        <w:rPr>
          <w:rFonts w:cstheme="minorHAnsi"/>
        </w:rPr>
        <w:t xml:space="preserve">we &amp; </w:t>
      </w:r>
      <w:proofErr w:type="spellStart"/>
      <w:r w:rsidR="004F1975" w:rsidRPr="001E7486">
        <w:rPr>
          <w:rFonts w:cstheme="minorHAnsi"/>
        </w:rPr>
        <w:t>Gray</w:t>
      </w:r>
      <w:proofErr w:type="spellEnd"/>
      <w:r w:rsidR="004F1975" w:rsidRPr="001E7486">
        <w:rPr>
          <w:rFonts w:cstheme="minorHAnsi"/>
        </w:rPr>
        <w:t xml:space="preserve">, 2013:7) </w:t>
      </w:r>
      <w:r w:rsidRPr="001E7486">
        <w:rPr>
          <w:rFonts w:cstheme="minorHAnsi"/>
        </w:rPr>
        <w:t xml:space="preserve">‘is a core condition that help supervisors to find a workers need of support to deliver a good quality service and the boundary in between their personal development’. From this specific part of supervision, I was able to reflect on </w:t>
      </w:r>
      <w:r w:rsidR="004F1975" w:rsidRPr="001E7486">
        <w:rPr>
          <w:rFonts w:cstheme="minorHAnsi"/>
        </w:rPr>
        <w:t>my weaknesses</w:t>
      </w:r>
      <w:r w:rsidRPr="001E7486">
        <w:rPr>
          <w:rFonts w:cstheme="minorHAnsi"/>
        </w:rPr>
        <w:t xml:space="preserve"> to develop my knowledge further </w:t>
      </w:r>
      <w:r w:rsidR="004F1975" w:rsidRPr="001E7486">
        <w:rPr>
          <w:rFonts w:cstheme="minorHAnsi"/>
        </w:rPr>
        <w:t>within</w:t>
      </w:r>
      <w:r w:rsidRPr="001E7486">
        <w:rPr>
          <w:rFonts w:cstheme="minorHAnsi"/>
        </w:rPr>
        <w:t xml:space="preserve"> supervisory relationship, appraisal targets and priorities.</w:t>
      </w:r>
      <w:r w:rsidR="000B5C0D" w:rsidRPr="001E7486">
        <w:rPr>
          <w:rFonts w:cstheme="minorHAnsi"/>
        </w:rPr>
        <w:t xml:space="preserve"> </w:t>
      </w:r>
      <w:r w:rsidR="00B26A34" w:rsidRPr="001E7486">
        <w:rPr>
          <w:rFonts w:cstheme="minorHAnsi"/>
        </w:rPr>
        <w:t>Therefore, I feel this supervision session was beneficial to the supervisor also, providing an avenue for self-reflection and critical analysis.</w:t>
      </w:r>
    </w:p>
    <w:p w:rsidR="001039BA" w:rsidRPr="001E7486" w:rsidRDefault="001039BA" w:rsidP="001E7486">
      <w:pPr>
        <w:spacing w:line="480" w:lineRule="auto"/>
        <w:jc w:val="both"/>
        <w:rPr>
          <w:rFonts w:cstheme="minorHAnsi"/>
        </w:rPr>
      </w:pPr>
      <w:r w:rsidRPr="001E7486">
        <w:rPr>
          <w:rFonts w:cstheme="minorHAnsi"/>
        </w:rPr>
        <w:lastRenderedPageBreak/>
        <w:t xml:space="preserve">Within this supervision we covered Manzoni and </w:t>
      </w:r>
      <w:proofErr w:type="spellStart"/>
      <w:r w:rsidRPr="001E7486">
        <w:rPr>
          <w:rFonts w:cstheme="minorHAnsi"/>
        </w:rPr>
        <w:t>Barsoux’s</w:t>
      </w:r>
      <w:proofErr w:type="spellEnd"/>
      <w:r w:rsidR="004F1975" w:rsidRPr="001E7486">
        <w:rPr>
          <w:rFonts w:cstheme="minorHAnsi"/>
        </w:rPr>
        <w:t xml:space="preserve"> (2012)</w:t>
      </w:r>
      <w:r w:rsidRPr="001E7486">
        <w:rPr>
          <w:rFonts w:cstheme="minorHAnsi"/>
        </w:rPr>
        <w:t xml:space="preserve"> five stages of reflection which was to</w:t>
      </w:r>
      <w:r w:rsidR="004F1975" w:rsidRPr="001E7486">
        <w:rPr>
          <w:rFonts w:cstheme="minorHAnsi"/>
        </w:rPr>
        <w:t xml:space="preserve"> support the supervisee to enhance his development within practice. The five stages included creating</w:t>
      </w:r>
      <w:r w:rsidRPr="001E7486">
        <w:rPr>
          <w:rFonts w:cstheme="minorHAnsi"/>
        </w:rPr>
        <w:t xml:space="preserve"> the right context for discussion, agree</w:t>
      </w:r>
      <w:r w:rsidR="004F1975" w:rsidRPr="001E7486">
        <w:rPr>
          <w:rFonts w:cstheme="minorHAnsi"/>
        </w:rPr>
        <w:t>d to</w:t>
      </w:r>
      <w:r w:rsidRPr="001E7486">
        <w:rPr>
          <w:rFonts w:cstheme="minorHAnsi"/>
        </w:rPr>
        <w:t xml:space="preserve"> the symptoms of the problem, </w:t>
      </w:r>
      <w:r w:rsidR="004F1975" w:rsidRPr="001E7486">
        <w:rPr>
          <w:rFonts w:cstheme="minorHAnsi"/>
        </w:rPr>
        <w:t>discovered</w:t>
      </w:r>
      <w:r w:rsidRPr="001E7486">
        <w:rPr>
          <w:rFonts w:cstheme="minorHAnsi"/>
        </w:rPr>
        <w:t xml:space="preserve"> what might be causing the weak performance, </w:t>
      </w:r>
      <w:r w:rsidR="004F1975" w:rsidRPr="001E7486">
        <w:rPr>
          <w:rFonts w:cstheme="minorHAnsi"/>
        </w:rPr>
        <w:t>agreed</w:t>
      </w:r>
      <w:r w:rsidRPr="001E7486">
        <w:rPr>
          <w:rFonts w:cstheme="minorHAnsi"/>
        </w:rPr>
        <w:t xml:space="preserve"> about performance and relationship objectives and future methods of communication. </w:t>
      </w:r>
      <w:r w:rsidR="004F1975" w:rsidRPr="001E7486">
        <w:rPr>
          <w:rFonts w:cstheme="minorHAnsi"/>
        </w:rPr>
        <w:t>As a result I</w:t>
      </w:r>
      <w:r w:rsidRPr="001E7486">
        <w:rPr>
          <w:rFonts w:cstheme="minorHAnsi"/>
        </w:rPr>
        <w:t xml:space="preserve"> </w:t>
      </w:r>
      <w:r w:rsidR="004F1975" w:rsidRPr="001E7486">
        <w:rPr>
          <w:rFonts w:cstheme="minorHAnsi"/>
        </w:rPr>
        <w:t>as the supervisor was</w:t>
      </w:r>
      <w:r w:rsidRPr="001E7486">
        <w:rPr>
          <w:rFonts w:cstheme="minorHAnsi"/>
        </w:rPr>
        <w:t xml:space="preserve"> to explore performance concerns</w:t>
      </w:r>
      <w:r w:rsidR="004F1975" w:rsidRPr="001E7486">
        <w:rPr>
          <w:rFonts w:cstheme="minorHAnsi"/>
        </w:rPr>
        <w:t xml:space="preserve"> and </w:t>
      </w:r>
      <w:r w:rsidR="00B66F73">
        <w:rPr>
          <w:rFonts w:cstheme="minorHAnsi"/>
        </w:rPr>
        <w:t>support the supervisee to overcome his barriers</w:t>
      </w:r>
      <w:r w:rsidR="004F1975" w:rsidRPr="001E7486">
        <w:rPr>
          <w:rFonts w:cstheme="minorHAnsi"/>
        </w:rPr>
        <w:t>.</w:t>
      </w:r>
    </w:p>
    <w:p w:rsidR="00200A3C" w:rsidRPr="001E7486" w:rsidRDefault="00200A3C" w:rsidP="00200A3C">
      <w:pPr>
        <w:spacing w:line="480" w:lineRule="auto"/>
        <w:jc w:val="both"/>
        <w:rPr>
          <w:rFonts w:cstheme="minorHAnsi"/>
          <w:b/>
          <w:u w:val="single"/>
        </w:rPr>
      </w:pPr>
      <w:r>
        <w:rPr>
          <w:rFonts w:cstheme="minorHAnsi"/>
          <w:b/>
          <w:u w:val="single"/>
        </w:rPr>
        <w:t xml:space="preserve">Reflective </w:t>
      </w:r>
      <w:r>
        <w:rPr>
          <w:rFonts w:cstheme="minorHAnsi"/>
          <w:b/>
          <w:u w:val="single"/>
        </w:rPr>
        <w:t>Blog 3</w:t>
      </w:r>
      <w:r>
        <w:rPr>
          <w:rFonts w:cstheme="minorHAnsi"/>
          <w:b/>
          <w:u w:val="single"/>
        </w:rPr>
        <w:t xml:space="preserve"> –</w:t>
      </w:r>
      <w:r w:rsidR="00D21CD5">
        <w:rPr>
          <w:rFonts w:cstheme="minorHAnsi"/>
          <w:b/>
          <w:u w:val="single"/>
        </w:rPr>
        <w:t xml:space="preserve"> Planning, Delivering and Reflecting</w:t>
      </w:r>
      <w:r w:rsidR="00B23985">
        <w:rPr>
          <w:rFonts w:cstheme="minorHAnsi"/>
          <w:b/>
          <w:u w:val="single"/>
        </w:rPr>
        <w:t xml:space="preserve"> </w:t>
      </w:r>
      <w:r w:rsidR="00B23985">
        <w:rPr>
          <w:rFonts w:cstheme="minorHAnsi"/>
          <w:b/>
        </w:rPr>
        <w:t xml:space="preserve">  </w:t>
      </w:r>
      <w:r w:rsidR="00F36174">
        <w:rPr>
          <w:rFonts w:cstheme="minorHAnsi"/>
          <w:b/>
        </w:rPr>
        <w:t>56</w:t>
      </w:r>
      <w:r w:rsidR="00604C49">
        <w:rPr>
          <w:rFonts w:cstheme="minorHAnsi"/>
          <w:b/>
        </w:rPr>
        <w:t>2</w:t>
      </w:r>
      <w:r w:rsidRPr="00D21CD5">
        <w:rPr>
          <w:rFonts w:cstheme="minorHAnsi"/>
          <w:b/>
        </w:rPr>
        <w:t xml:space="preserve"> words</w:t>
      </w:r>
    </w:p>
    <w:p w:rsidR="001039BA" w:rsidRPr="00497915" w:rsidRDefault="001664A6" w:rsidP="001E7486">
      <w:pPr>
        <w:spacing w:line="480" w:lineRule="auto"/>
        <w:jc w:val="both"/>
        <w:rPr>
          <w:rFonts w:cstheme="minorHAnsi"/>
        </w:rPr>
      </w:pPr>
      <w:r w:rsidRPr="00497915">
        <w:rPr>
          <w:rFonts w:cstheme="minorHAnsi"/>
        </w:rPr>
        <w:t xml:space="preserve">Moving forward, the third supervision focused on the planning and delivery of the supervisees’ activities over </w:t>
      </w:r>
      <w:r w:rsidR="00497915" w:rsidRPr="00497915">
        <w:rPr>
          <w:rFonts w:cstheme="minorHAnsi"/>
        </w:rPr>
        <w:t xml:space="preserve">the </w:t>
      </w:r>
      <w:r w:rsidRPr="00497915">
        <w:rPr>
          <w:rFonts w:cstheme="minorHAnsi"/>
        </w:rPr>
        <w:t>Easter Half Term</w:t>
      </w:r>
      <w:r w:rsidR="00497915" w:rsidRPr="00497915">
        <w:rPr>
          <w:rFonts w:cstheme="minorHAnsi"/>
        </w:rPr>
        <w:t xml:space="preserve"> Holiday</w:t>
      </w:r>
      <w:r w:rsidRPr="00497915">
        <w:rPr>
          <w:rFonts w:cstheme="minorHAnsi"/>
        </w:rPr>
        <w:t xml:space="preserve">.  </w:t>
      </w:r>
      <w:r w:rsidR="00497915" w:rsidRPr="00497915">
        <w:rPr>
          <w:rFonts w:cstheme="minorHAnsi"/>
        </w:rPr>
        <w:t>Since his last supervision</w:t>
      </w:r>
      <w:r w:rsidR="00591E19" w:rsidRPr="00497915">
        <w:rPr>
          <w:rFonts w:cstheme="minorHAnsi"/>
        </w:rPr>
        <w:t xml:space="preserve">, </w:t>
      </w:r>
      <w:r w:rsidR="00497915" w:rsidRPr="00497915">
        <w:rPr>
          <w:rFonts w:cstheme="minorHAnsi"/>
        </w:rPr>
        <w:t>we discussed</w:t>
      </w:r>
      <w:r w:rsidR="001039BA" w:rsidRPr="00497915">
        <w:rPr>
          <w:rFonts w:cstheme="minorHAnsi"/>
        </w:rPr>
        <w:t xml:space="preserve"> the concerns he has within his role </w:t>
      </w:r>
      <w:r w:rsidR="00497915" w:rsidRPr="00497915">
        <w:rPr>
          <w:rFonts w:cstheme="minorHAnsi"/>
        </w:rPr>
        <w:t>and how to overcome this barrie</w:t>
      </w:r>
      <w:r w:rsidR="00497915" w:rsidRPr="00497915">
        <w:rPr>
          <w:rFonts w:cstheme="minorHAnsi"/>
        </w:rPr>
        <w:t xml:space="preserve">r through reflective practice. </w:t>
      </w:r>
      <w:r w:rsidR="001039BA" w:rsidRPr="00497915">
        <w:rPr>
          <w:rFonts w:cstheme="minorHAnsi"/>
        </w:rPr>
        <w:t>Thus workers who are able to reflect on their thoughts and feelings and beliefs are likely to be more resilient to stress (</w:t>
      </w:r>
      <w:proofErr w:type="spellStart"/>
      <w:r w:rsidR="001039BA" w:rsidRPr="00497915">
        <w:rPr>
          <w:rFonts w:cstheme="minorHAnsi"/>
        </w:rPr>
        <w:t>Kinamn</w:t>
      </w:r>
      <w:proofErr w:type="spellEnd"/>
      <w:r w:rsidR="001039BA" w:rsidRPr="00497915">
        <w:rPr>
          <w:rFonts w:cstheme="minorHAnsi"/>
        </w:rPr>
        <w:t xml:space="preserve"> and Grant cited in </w:t>
      </w:r>
      <w:proofErr w:type="spellStart"/>
      <w:r w:rsidR="001039BA" w:rsidRPr="00497915">
        <w:rPr>
          <w:rFonts w:cstheme="minorHAnsi"/>
        </w:rPr>
        <w:t>Kadushin</w:t>
      </w:r>
      <w:proofErr w:type="spellEnd"/>
      <w:r w:rsidR="001A76C2" w:rsidRPr="00497915">
        <w:rPr>
          <w:rFonts w:cstheme="minorHAnsi"/>
        </w:rPr>
        <w:t xml:space="preserve"> &amp;</w:t>
      </w:r>
      <w:r w:rsidR="001039BA" w:rsidRPr="00497915">
        <w:rPr>
          <w:rFonts w:cstheme="minorHAnsi"/>
        </w:rPr>
        <w:t xml:space="preserve"> Harkness, 2014:184). </w:t>
      </w:r>
    </w:p>
    <w:p w:rsidR="00D93557" w:rsidRPr="001E7486" w:rsidRDefault="00D93557" w:rsidP="001E7486">
      <w:pPr>
        <w:autoSpaceDE w:val="0"/>
        <w:autoSpaceDN w:val="0"/>
        <w:adjustRightInd w:val="0"/>
        <w:spacing w:after="0" w:line="480" w:lineRule="auto"/>
        <w:jc w:val="both"/>
        <w:rPr>
          <w:rFonts w:eastAsiaTheme="minorEastAsia" w:cstheme="minorHAnsi"/>
          <w:color w:val="000000" w:themeColor="text1"/>
          <w:kern w:val="24"/>
          <w:lang w:val="cy-GB"/>
        </w:rPr>
      </w:pPr>
      <w:r w:rsidRPr="001E7486">
        <w:rPr>
          <w:rFonts w:cstheme="minorHAnsi"/>
        </w:rPr>
        <w:t xml:space="preserve">The </w:t>
      </w:r>
      <w:r w:rsidR="00A72996" w:rsidRPr="001E7486">
        <w:rPr>
          <w:rFonts w:cstheme="minorHAnsi"/>
        </w:rPr>
        <w:t>t</w:t>
      </w:r>
      <w:r w:rsidR="005750CF" w:rsidRPr="001E7486">
        <w:rPr>
          <w:rFonts w:cstheme="minorHAnsi"/>
        </w:rPr>
        <w:t>rend</w:t>
      </w:r>
      <w:r w:rsidR="00A72996" w:rsidRPr="001E7486">
        <w:rPr>
          <w:rFonts w:cstheme="minorHAnsi"/>
        </w:rPr>
        <w:t xml:space="preserve"> </w:t>
      </w:r>
      <w:r w:rsidRPr="001E7486">
        <w:rPr>
          <w:rFonts w:cstheme="minorHAnsi"/>
        </w:rPr>
        <w:t xml:space="preserve">of this supervision was to reflect on the positivity of the supervisees’ workshops to enable his emotions to change from negative to </w:t>
      </w:r>
      <w:r w:rsidR="005750CF" w:rsidRPr="001E7486">
        <w:rPr>
          <w:rFonts w:cstheme="minorHAnsi"/>
        </w:rPr>
        <w:t>empowerment</w:t>
      </w:r>
      <w:r w:rsidRPr="001E7486">
        <w:rPr>
          <w:rFonts w:cstheme="minorHAnsi"/>
        </w:rPr>
        <w:t xml:space="preserve">. We focused on one of the supervisees’ workshops where he </w:t>
      </w:r>
      <w:r w:rsidR="0026576A" w:rsidRPr="001E7486">
        <w:rPr>
          <w:rFonts w:cstheme="minorHAnsi"/>
        </w:rPr>
        <w:t>defined the activity as “a positive and targeted workshop</w:t>
      </w:r>
      <w:r w:rsidR="00B3797D" w:rsidRPr="001E7486">
        <w:rPr>
          <w:rFonts w:cstheme="minorHAnsi"/>
        </w:rPr>
        <w:t xml:space="preserve"> where all young people engaged really well</w:t>
      </w:r>
      <w:r w:rsidR="0026576A" w:rsidRPr="001E7486">
        <w:rPr>
          <w:rFonts w:cstheme="minorHAnsi"/>
        </w:rPr>
        <w:t xml:space="preserve">” in which he felt that many of the young people attended had achieved </w:t>
      </w:r>
      <w:r w:rsidR="00497915">
        <w:rPr>
          <w:rFonts w:cstheme="minorHAnsi"/>
        </w:rPr>
        <w:t xml:space="preserve">from participating </w:t>
      </w:r>
      <w:r w:rsidR="0026576A" w:rsidRPr="001E7486">
        <w:rPr>
          <w:rFonts w:cstheme="minorHAnsi"/>
        </w:rPr>
        <w:t>in the activities.</w:t>
      </w:r>
      <w:r w:rsidR="005750CF" w:rsidRPr="001E7486">
        <w:rPr>
          <w:rFonts w:cstheme="minorHAnsi"/>
        </w:rPr>
        <w:t xml:space="preserve"> </w:t>
      </w:r>
      <w:r w:rsidR="001039BA" w:rsidRPr="001E7486">
        <w:rPr>
          <w:rFonts w:cstheme="minorHAnsi"/>
        </w:rPr>
        <w:t>It was</w:t>
      </w:r>
      <w:r w:rsidR="0026576A" w:rsidRPr="001E7486">
        <w:rPr>
          <w:rFonts w:cstheme="minorHAnsi"/>
        </w:rPr>
        <w:t xml:space="preserve"> brought to the supervisees’ attention that the feedback he received from the young people</w:t>
      </w:r>
      <w:r w:rsidR="00CE661B">
        <w:rPr>
          <w:rFonts w:cstheme="minorHAnsi"/>
        </w:rPr>
        <w:t xml:space="preserve"> and parents</w:t>
      </w:r>
      <w:r w:rsidR="0026576A" w:rsidRPr="001E7486">
        <w:rPr>
          <w:rFonts w:cstheme="minorHAnsi"/>
        </w:rPr>
        <w:t xml:space="preserve"> </w:t>
      </w:r>
      <w:r w:rsidR="00F36174">
        <w:rPr>
          <w:rFonts w:cstheme="minorHAnsi"/>
        </w:rPr>
        <w:t>was positive</w:t>
      </w:r>
      <w:r w:rsidR="00FC595B" w:rsidRPr="001E7486">
        <w:rPr>
          <w:rFonts w:cstheme="minorHAnsi"/>
        </w:rPr>
        <w:t xml:space="preserve"> </w:t>
      </w:r>
      <w:r w:rsidR="00F36174">
        <w:rPr>
          <w:rFonts w:cstheme="minorHAnsi"/>
        </w:rPr>
        <w:t>stating how much they enjoyed the residential</w:t>
      </w:r>
      <w:r w:rsidR="00FC595B" w:rsidRPr="001E7486">
        <w:rPr>
          <w:rFonts w:cstheme="minorHAnsi"/>
        </w:rPr>
        <w:t xml:space="preserve">. In such instance, this had showed me and the service </w:t>
      </w:r>
      <w:r w:rsidR="00400F20" w:rsidRPr="001E7486">
        <w:rPr>
          <w:rFonts w:cstheme="minorHAnsi"/>
        </w:rPr>
        <w:t xml:space="preserve">how </w:t>
      </w:r>
      <w:r w:rsidR="00FC595B" w:rsidRPr="001E7486">
        <w:rPr>
          <w:rFonts w:cstheme="minorHAnsi"/>
        </w:rPr>
        <w:t>successful the supervisee can</w:t>
      </w:r>
      <w:r w:rsidR="00400F20" w:rsidRPr="001E7486">
        <w:rPr>
          <w:rFonts w:cstheme="minorHAnsi"/>
        </w:rPr>
        <w:t xml:space="preserve"> lead his projects</w:t>
      </w:r>
      <w:r w:rsidR="00C65C71" w:rsidRPr="001E7486">
        <w:rPr>
          <w:rFonts w:cstheme="minorHAnsi"/>
        </w:rPr>
        <w:t xml:space="preserve"> and </w:t>
      </w:r>
      <w:r w:rsidR="00B3797D" w:rsidRPr="001E7486">
        <w:rPr>
          <w:rFonts w:cstheme="minorHAnsi"/>
        </w:rPr>
        <w:t>was an</w:t>
      </w:r>
      <w:r w:rsidR="00C65C71" w:rsidRPr="001E7486">
        <w:rPr>
          <w:rFonts w:cstheme="minorHAnsi"/>
        </w:rPr>
        <w:t xml:space="preserve"> opportunity</w:t>
      </w:r>
      <w:r w:rsidR="00B3797D" w:rsidRPr="001E7486">
        <w:rPr>
          <w:rFonts w:cstheme="minorHAnsi"/>
        </w:rPr>
        <w:t xml:space="preserve"> for me within this supervision</w:t>
      </w:r>
      <w:r w:rsidR="00C65C71" w:rsidRPr="001E7486">
        <w:rPr>
          <w:rFonts w:cstheme="minorHAnsi"/>
        </w:rPr>
        <w:t xml:space="preserve"> to ‘praise efforts where warranted, reassure and encourage’ </w:t>
      </w:r>
      <w:r w:rsidR="00B3797D" w:rsidRPr="001E7486">
        <w:rPr>
          <w:rFonts w:cstheme="minorHAnsi"/>
        </w:rPr>
        <w:t>his hard and successful work (cited in</w:t>
      </w:r>
      <w:r w:rsidR="00C65C71" w:rsidRPr="001E7486">
        <w:rPr>
          <w:rFonts w:cstheme="minorHAnsi"/>
        </w:rPr>
        <w:t xml:space="preserve"> </w:t>
      </w:r>
      <w:proofErr w:type="spellStart"/>
      <w:r w:rsidR="00C65C71" w:rsidRPr="001E7486">
        <w:rPr>
          <w:rFonts w:eastAsia="Times-Roman" w:cstheme="minorHAnsi"/>
        </w:rPr>
        <w:t>Kadushin</w:t>
      </w:r>
      <w:proofErr w:type="spellEnd"/>
      <w:r w:rsidR="00B3797D" w:rsidRPr="001E7486">
        <w:rPr>
          <w:rFonts w:eastAsia="Times-Roman" w:cstheme="minorHAnsi"/>
        </w:rPr>
        <w:t xml:space="preserve"> &amp;</w:t>
      </w:r>
      <w:r w:rsidR="00C65C71" w:rsidRPr="001E7486">
        <w:rPr>
          <w:rFonts w:eastAsia="Times-Roman" w:cstheme="minorHAnsi"/>
        </w:rPr>
        <w:t xml:space="preserve"> Harkness</w:t>
      </w:r>
      <w:r w:rsidR="00B3797D" w:rsidRPr="001E7486">
        <w:rPr>
          <w:rFonts w:eastAsia="Times-Roman" w:cstheme="minorHAnsi"/>
        </w:rPr>
        <w:t xml:space="preserve">, </w:t>
      </w:r>
      <w:r w:rsidR="00C65C71" w:rsidRPr="001E7486">
        <w:rPr>
          <w:rFonts w:eastAsia="Times-Roman" w:cstheme="minorHAnsi"/>
        </w:rPr>
        <w:t>2002:192)</w:t>
      </w:r>
      <w:r w:rsidR="00B3797D" w:rsidRPr="001E7486">
        <w:rPr>
          <w:rFonts w:eastAsia="Times-Roman" w:cstheme="minorHAnsi"/>
        </w:rPr>
        <w:t xml:space="preserve">. </w:t>
      </w:r>
      <w:r w:rsidRPr="001E7486">
        <w:rPr>
          <w:rFonts w:eastAsia="Times-Roman" w:cstheme="minorHAnsi"/>
        </w:rPr>
        <w:t xml:space="preserve">The final question within the supervision focused upon any other matters that supervisee would like to </w:t>
      </w:r>
      <w:r w:rsidR="005F5F2D" w:rsidRPr="001E7486">
        <w:rPr>
          <w:rFonts w:eastAsia="Times-Roman" w:cstheme="minorHAnsi"/>
        </w:rPr>
        <w:t xml:space="preserve">express. The supervisee expressed his concern of the handful of the cohort he had on the residential whom struggled with one activity due to their ability and fitness. It was discussed </w:t>
      </w:r>
      <w:r w:rsidR="001A76C2" w:rsidRPr="001E7486">
        <w:rPr>
          <w:rFonts w:eastAsia="Times-Roman" w:cstheme="minorHAnsi"/>
        </w:rPr>
        <w:t xml:space="preserve">that it might be beneficial if he created workshops with different levels however it was also discussed </w:t>
      </w:r>
      <w:r w:rsidR="001A76C2" w:rsidRPr="001E7486">
        <w:rPr>
          <w:rFonts w:eastAsia="Times-Roman" w:cstheme="minorHAnsi"/>
        </w:rPr>
        <w:lastRenderedPageBreak/>
        <w:t>that Youth</w:t>
      </w:r>
      <w:r w:rsidR="005F5F2D" w:rsidRPr="001E7486">
        <w:rPr>
          <w:rFonts w:eastAsia="Times-Roman" w:cstheme="minorHAnsi"/>
        </w:rPr>
        <w:t xml:space="preserve"> Work is</w:t>
      </w:r>
      <w:r w:rsidR="001A76C2" w:rsidRPr="001E7486">
        <w:rPr>
          <w:rFonts w:eastAsia="Times-Roman" w:cstheme="minorHAnsi"/>
        </w:rPr>
        <w:t xml:space="preserve"> about young people taking part.</w:t>
      </w:r>
      <w:r w:rsidR="005F5F2D" w:rsidRPr="001E7486">
        <w:rPr>
          <w:rFonts w:eastAsia="Times-Roman" w:cstheme="minorHAnsi"/>
        </w:rPr>
        <w:t xml:space="preserve"> </w:t>
      </w:r>
      <w:r w:rsidR="005750CF" w:rsidRPr="001E7486">
        <w:rPr>
          <w:rFonts w:cstheme="minorHAnsi"/>
        </w:rPr>
        <w:t>Solutions and areas for consideration were explore</w:t>
      </w:r>
      <w:r w:rsidR="00497915">
        <w:rPr>
          <w:rFonts w:cstheme="minorHAnsi"/>
        </w:rPr>
        <w:t>d</w:t>
      </w:r>
      <w:r w:rsidR="005750CF" w:rsidRPr="001E7486">
        <w:rPr>
          <w:rFonts w:cstheme="minorHAnsi"/>
        </w:rPr>
        <w:t xml:space="preserve"> and discussed to provide steps moving forward. This is important, not to leave thoughts or comments untouched or undiscussed, ensuring the supervisee feels that concerns or issues explored are addressed or at least considered.</w:t>
      </w:r>
    </w:p>
    <w:p w:rsidR="00D93557" w:rsidRPr="001E7486" w:rsidRDefault="00D93557" w:rsidP="001E7486">
      <w:pPr>
        <w:autoSpaceDE w:val="0"/>
        <w:autoSpaceDN w:val="0"/>
        <w:adjustRightInd w:val="0"/>
        <w:spacing w:after="0" w:line="480" w:lineRule="auto"/>
        <w:jc w:val="both"/>
        <w:rPr>
          <w:rFonts w:eastAsiaTheme="minorEastAsia" w:cstheme="minorHAnsi"/>
          <w:color w:val="000000" w:themeColor="text1"/>
          <w:kern w:val="24"/>
          <w:lang w:val="cy-GB"/>
        </w:rPr>
      </w:pPr>
    </w:p>
    <w:p w:rsidR="001039BA" w:rsidRPr="001E7486" w:rsidRDefault="001318F8" w:rsidP="001E7486">
      <w:pPr>
        <w:autoSpaceDE w:val="0"/>
        <w:autoSpaceDN w:val="0"/>
        <w:adjustRightInd w:val="0"/>
        <w:spacing w:after="0" w:line="480" w:lineRule="auto"/>
        <w:jc w:val="both"/>
        <w:rPr>
          <w:rFonts w:eastAsiaTheme="minorEastAsia" w:cstheme="minorHAnsi"/>
          <w:color w:val="000000" w:themeColor="text1"/>
          <w:kern w:val="24"/>
          <w:lang w:val="cy-GB"/>
        </w:rPr>
      </w:pPr>
      <w:r w:rsidRPr="001E7486">
        <w:rPr>
          <w:rFonts w:cstheme="minorHAnsi"/>
        </w:rPr>
        <w:t xml:space="preserve">From reflecting my own practice, I felt that I dealt with the supervisee positively where I included </w:t>
      </w:r>
      <w:proofErr w:type="spellStart"/>
      <w:r w:rsidRPr="001E7486">
        <w:rPr>
          <w:rFonts w:cstheme="minorHAnsi"/>
        </w:rPr>
        <w:t>Kadushin</w:t>
      </w:r>
      <w:proofErr w:type="spellEnd"/>
      <w:r w:rsidRPr="001E7486">
        <w:rPr>
          <w:rFonts w:cstheme="minorHAnsi"/>
        </w:rPr>
        <w:t xml:space="preserve"> 1976 three functions of supervision within our discussions.</w:t>
      </w:r>
      <w:r w:rsidR="0078028A" w:rsidRPr="001E7486">
        <w:rPr>
          <w:rFonts w:cstheme="minorHAnsi"/>
        </w:rPr>
        <w:t xml:space="preserve"> </w:t>
      </w:r>
      <w:r w:rsidR="001039BA" w:rsidRPr="001E7486">
        <w:rPr>
          <w:rFonts w:cstheme="minorHAnsi"/>
        </w:rPr>
        <w:t xml:space="preserve">I felt I delivered the supportive function, through providing an opportunity for the </w:t>
      </w:r>
      <w:r w:rsidR="00D21CD5">
        <w:rPr>
          <w:rFonts w:cstheme="minorHAnsi"/>
        </w:rPr>
        <w:t>individual ‘to unpack</w:t>
      </w:r>
      <w:r w:rsidR="001039BA" w:rsidRPr="001E7486">
        <w:rPr>
          <w:rFonts w:cstheme="minorHAnsi"/>
        </w:rPr>
        <w:t xml:space="preserve"> the personal, emotional impact of engaging professionally</w:t>
      </w:r>
      <w:r w:rsidR="001A76C2" w:rsidRPr="001E7486">
        <w:rPr>
          <w:rFonts w:cstheme="minorHAnsi"/>
        </w:rPr>
        <w:t xml:space="preserve"> </w:t>
      </w:r>
      <w:r w:rsidR="001039BA" w:rsidRPr="001E7486">
        <w:rPr>
          <w:rFonts w:cstheme="minorHAnsi"/>
        </w:rPr>
        <w:t>and distressing situations’ (cited in Howe</w:t>
      </w:r>
      <w:r w:rsidR="001A76C2" w:rsidRPr="001E7486">
        <w:rPr>
          <w:rFonts w:cstheme="minorHAnsi"/>
        </w:rPr>
        <w:t xml:space="preserve"> &amp; </w:t>
      </w:r>
      <w:proofErr w:type="spellStart"/>
      <w:r w:rsidR="001039BA" w:rsidRPr="001E7486">
        <w:rPr>
          <w:rFonts w:cstheme="minorHAnsi"/>
        </w:rPr>
        <w:t>Gray</w:t>
      </w:r>
      <w:proofErr w:type="spellEnd"/>
      <w:r w:rsidR="001039BA" w:rsidRPr="001E7486">
        <w:rPr>
          <w:rFonts w:cstheme="minorHAnsi"/>
        </w:rPr>
        <w:t xml:space="preserve">, 2013:5). </w:t>
      </w:r>
      <w:proofErr w:type="spellStart"/>
      <w:r w:rsidR="001039BA" w:rsidRPr="001E7486">
        <w:rPr>
          <w:rFonts w:cstheme="minorHAnsi"/>
        </w:rPr>
        <w:t>Shohet</w:t>
      </w:r>
      <w:proofErr w:type="spellEnd"/>
      <w:r w:rsidR="001039BA" w:rsidRPr="001E7486">
        <w:rPr>
          <w:rFonts w:cstheme="minorHAnsi"/>
        </w:rPr>
        <w:t xml:space="preserve"> and Hawkins (cited in Howe</w:t>
      </w:r>
      <w:r w:rsidR="001A76C2" w:rsidRPr="001E7486">
        <w:rPr>
          <w:rFonts w:cstheme="minorHAnsi"/>
        </w:rPr>
        <w:t xml:space="preserve"> &amp; </w:t>
      </w:r>
      <w:proofErr w:type="spellStart"/>
      <w:r w:rsidR="001039BA" w:rsidRPr="001E7486">
        <w:rPr>
          <w:rFonts w:cstheme="minorHAnsi"/>
        </w:rPr>
        <w:t>Gray</w:t>
      </w:r>
      <w:proofErr w:type="spellEnd"/>
      <w:r w:rsidR="001039BA" w:rsidRPr="001E7486">
        <w:rPr>
          <w:rFonts w:cstheme="minorHAnsi"/>
        </w:rPr>
        <w:t>,</w:t>
      </w:r>
      <w:r w:rsidR="001A76C2" w:rsidRPr="001E7486">
        <w:rPr>
          <w:rFonts w:cstheme="minorHAnsi"/>
        </w:rPr>
        <w:t xml:space="preserve"> </w:t>
      </w:r>
      <w:r w:rsidR="001039BA" w:rsidRPr="001E7486">
        <w:rPr>
          <w:rFonts w:cstheme="minorHAnsi"/>
        </w:rPr>
        <w:t>2013:5) ‘suggest that the pa</w:t>
      </w:r>
      <w:r w:rsidR="00D21CD5">
        <w:rPr>
          <w:rFonts w:cstheme="minorHAnsi"/>
        </w:rPr>
        <w:t>rallel with the miners needing pit head time</w:t>
      </w:r>
      <w:r w:rsidR="001039BA" w:rsidRPr="001E7486">
        <w:rPr>
          <w:rFonts w:cstheme="minorHAnsi"/>
        </w:rPr>
        <w:t xml:space="preserve"> to wash off the grime of work rather than taking it home’. From previous discussion within supervision, I included educational support where we focused on </w:t>
      </w:r>
      <w:r w:rsidR="001A76C2" w:rsidRPr="001E7486">
        <w:rPr>
          <w:rFonts w:cstheme="minorHAnsi"/>
        </w:rPr>
        <w:t xml:space="preserve">planning for his next workshop </w:t>
      </w:r>
      <w:r w:rsidR="001039BA" w:rsidRPr="001E7486">
        <w:rPr>
          <w:rFonts w:cstheme="minorHAnsi"/>
        </w:rPr>
        <w:t>where the individual was able to achieve and maintain his role as a Youth Worker as an effect of ‘goal-orientated strategies encourage a sense of control (cited in Davys</w:t>
      </w:r>
      <w:r w:rsidR="001A76C2" w:rsidRPr="001E7486">
        <w:rPr>
          <w:rFonts w:cstheme="minorHAnsi"/>
        </w:rPr>
        <w:t xml:space="preserve"> &amp; </w:t>
      </w:r>
      <w:proofErr w:type="spellStart"/>
      <w:r w:rsidR="001039BA" w:rsidRPr="001E7486">
        <w:rPr>
          <w:rFonts w:cstheme="minorHAnsi"/>
        </w:rPr>
        <w:t>Beddoe</w:t>
      </w:r>
      <w:proofErr w:type="spellEnd"/>
      <w:r w:rsidR="001A76C2" w:rsidRPr="001E7486">
        <w:rPr>
          <w:rFonts w:cstheme="minorHAnsi"/>
        </w:rPr>
        <w:t xml:space="preserve">, </w:t>
      </w:r>
      <w:r w:rsidR="001039BA" w:rsidRPr="001E7486">
        <w:rPr>
          <w:rFonts w:cstheme="minorHAnsi"/>
        </w:rPr>
        <w:t xml:space="preserve">2010:190)’. </w:t>
      </w:r>
    </w:p>
    <w:p w:rsidR="001039BA" w:rsidRPr="001E7486" w:rsidRDefault="00C615FB" w:rsidP="001E7486">
      <w:pPr>
        <w:spacing w:line="480" w:lineRule="auto"/>
        <w:jc w:val="both"/>
        <w:rPr>
          <w:rFonts w:cstheme="minorHAnsi"/>
        </w:rPr>
      </w:pPr>
      <w:r w:rsidRPr="001E7486">
        <w:rPr>
          <w:rFonts w:cstheme="minorHAnsi"/>
        </w:rPr>
        <w:t>In regards to the</w:t>
      </w:r>
      <w:r w:rsidR="001039BA" w:rsidRPr="001E7486">
        <w:rPr>
          <w:rFonts w:cstheme="minorHAnsi"/>
        </w:rPr>
        <w:t xml:space="preserve"> administrative support, I ensured that the standards of work were met through providing </w:t>
      </w:r>
      <w:r w:rsidR="001A76C2" w:rsidRPr="001E7486">
        <w:rPr>
          <w:rFonts w:cstheme="minorHAnsi"/>
        </w:rPr>
        <w:t xml:space="preserve">achievable goals that I knew </w:t>
      </w:r>
      <w:r w:rsidR="001039BA" w:rsidRPr="001E7486">
        <w:rPr>
          <w:rFonts w:cstheme="minorHAnsi"/>
        </w:rPr>
        <w:t>he would be</w:t>
      </w:r>
      <w:r w:rsidR="001A76C2" w:rsidRPr="001E7486">
        <w:rPr>
          <w:rFonts w:cstheme="minorHAnsi"/>
        </w:rPr>
        <w:t xml:space="preserve"> able to achieve and develop his</w:t>
      </w:r>
      <w:r w:rsidR="001039BA" w:rsidRPr="001E7486">
        <w:rPr>
          <w:rFonts w:cstheme="minorHAnsi"/>
        </w:rPr>
        <w:t xml:space="preserve"> future youth work. From the supervisor’s aspect, my role was to ensure that I was able to support the supervisee by also building positive relationship and good communication. Collins (cited in Davys</w:t>
      </w:r>
      <w:r w:rsidR="001A76C2" w:rsidRPr="001E7486">
        <w:rPr>
          <w:rFonts w:cstheme="minorHAnsi"/>
        </w:rPr>
        <w:t xml:space="preserve"> &amp; </w:t>
      </w:r>
      <w:proofErr w:type="spellStart"/>
      <w:r w:rsidR="001039BA" w:rsidRPr="001E7486">
        <w:rPr>
          <w:rFonts w:cstheme="minorHAnsi"/>
        </w:rPr>
        <w:t>Beddoe</w:t>
      </w:r>
      <w:proofErr w:type="spellEnd"/>
      <w:r w:rsidR="001039BA" w:rsidRPr="001E7486">
        <w:rPr>
          <w:rFonts w:cstheme="minorHAnsi"/>
        </w:rPr>
        <w:t xml:space="preserve">, 2010:209) ‘note three types of coping strategies which relate to positive affect; positive appraisal, goal directed, problem focused work and the fusion of ordinary events of meaning’. </w:t>
      </w:r>
    </w:p>
    <w:p w:rsidR="00200A3C" w:rsidRDefault="00200A3C" w:rsidP="001E7486">
      <w:pPr>
        <w:spacing w:line="480" w:lineRule="auto"/>
        <w:jc w:val="both"/>
        <w:rPr>
          <w:rFonts w:cstheme="minorHAnsi"/>
        </w:rPr>
      </w:pPr>
    </w:p>
    <w:p w:rsidR="00AF12F3" w:rsidRDefault="00AF12F3" w:rsidP="001E7486">
      <w:pPr>
        <w:spacing w:line="480" w:lineRule="auto"/>
        <w:jc w:val="both"/>
        <w:rPr>
          <w:rFonts w:cstheme="minorHAnsi"/>
        </w:rPr>
      </w:pPr>
    </w:p>
    <w:p w:rsidR="00AF12F3" w:rsidRDefault="00AF12F3" w:rsidP="001E7486">
      <w:pPr>
        <w:spacing w:line="480" w:lineRule="auto"/>
        <w:jc w:val="both"/>
        <w:rPr>
          <w:rFonts w:cstheme="minorHAnsi"/>
        </w:rPr>
      </w:pPr>
    </w:p>
    <w:p w:rsidR="00200A3C" w:rsidRPr="001E7486" w:rsidRDefault="00200A3C" w:rsidP="00200A3C">
      <w:pPr>
        <w:spacing w:line="480" w:lineRule="auto"/>
        <w:jc w:val="both"/>
        <w:rPr>
          <w:rFonts w:cstheme="minorHAnsi"/>
          <w:b/>
          <w:u w:val="single"/>
        </w:rPr>
      </w:pPr>
      <w:r>
        <w:rPr>
          <w:rFonts w:cstheme="minorHAnsi"/>
          <w:b/>
          <w:u w:val="single"/>
        </w:rPr>
        <w:lastRenderedPageBreak/>
        <w:t xml:space="preserve">Reflective </w:t>
      </w:r>
      <w:r>
        <w:rPr>
          <w:rFonts w:cstheme="minorHAnsi"/>
          <w:b/>
          <w:u w:val="single"/>
        </w:rPr>
        <w:t>Blog 4</w:t>
      </w:r>
      <w:r>
        <w:rPr>
          <w:rFonts w:cstheme="minorHAnsi"/>
          <w:b/>
          <w:u w:val="single"/>
        </w:rPr>
        <w:t xml:space="preserve"> –</w:t>
      </w:r>
      <w:r w:rsidR="008365A2">
        <w:rPr>
          <w:rFonts w:cstheme="minorHAnsi"/>
          <w:b/>
          <w:u w:val="single"/>
        </w:rPr>
        <w:t xml:space="preserve"> </w:t>
      </w:r>
      <w:r w:rsidR="00B23985">
        <w:rPr>
          <w:rFonts w:cstheme="minorHAnsi"/>
          <w:b/>
          <w:u w:val="single"/>
        </w:rPr>
        <w:t>Managing B</w:t>
      </w:r>
      <w:r w:rsidR="008365A2">
        <w:rPr>
          <w:rFonts w:cstheme="minorHAnsi"/>
          <w:b/>
          <w:u w:val="single"/>
        </w:rPr>
        <w:t>ehaviour</w:t>
      </w:r>
      <w:r w:rsidR="00B23985">
        <w:rPr>
          <w:rFonts w:cstheme="minorHAnsi"/>
          <w:b/>
          <w:u w:val="single"/>
        </w:rPr>
        <w:t xml:space="preserve"> and Coping Mechanisms </w:t>
      </w:r>
      <w:r w:rsidR="008365A2">
        <w:rPr>
          <w:rFonts w:cstheme="minorHAnsi"/>
          <w:b/>
        </w:rPr>
        <w:t xml:space="preserve">   5</w:t>
      </w:r>
      <w:r w:rsidR="00CE661B">
        <w:rPr>
          <w:rFonts w:cstheme="minorHAnsi"/>
          <w:b/>
        </w:rPr>
        <w:t>63</w:t>
      </w:r>
      <w:r w:rsidRPr="008365A2">
        <w:rPr>
          <w:rFonts w:cstheme="minorHAnsi"/>
          <w:b/>
        </w:rPr>
        <w:t xml:space="preserve"> words</w:t>
      </w:r>
    </w:p>
    <w:p w:rsidR="001039BA" w:rsidRPr="001E7486" w:rsidRDefault="001039BA" w:rsidP="001E7486">
      <w:pPr>
        <w:spacing w:line="480" w:lineRule="auto"/>
        <w:jc w:val="both"/>
        <w:rPr>
          <w:rFonts w:cstheme="minorHAnsi"/>
        </w:rPr>
      </w:pPr>
      <w:r w:rsidRPr="001E7486">
        <w:rPr>
          <w:rFonts w:cstheme="minorHAnsi"/>
        </w:rPr>
        <w:t>Within this supervision, we used a Framework for Reflective Supervisory Practice for youth work ‘which encourages reflection through action research with the intent to improve practices and to advance knowledge’ (</w:t>
      </w:r>
      <w:proofErr w:type="spellStart"/>
      <w:r w:rsidRPr="001E7486">
        <w:rPr>
          <w:rFonts w:cstheme="minorHAnsi"/>
        </w:rPr>
        <w:t>McNiff</w:t>
      </w:r>
      <w:proofErr w:type="spellEnd"/>
      <w:r w:rsidRPr="001E7486">
        <w:rPr>
          <w:rFonts w:cstheme="minorHAnsi"/>
        </w:rPr>
        <w:t xml:space="preserve">, 2006:8). </w:t>
      </w:r>
      <w:r w:rsidR="008365A2">
        <w:rPr>
          <w:rFonts w:cstheme="minorHAnsi"/>
        </w:rPr>
        <w:t>Having witnessed</w:t>
      </w:r>
      <w:r w:rsidRPr="001E7486">
        <w:rPr>
          <w:rFonts w:cstheme="minorHAnsi"/>
        </w:rPr>
        <w:t xml:space="preserve"> the </w:t>
      </w:r>
      <w:r w:rsidR="008365A2" w:rsidRPr="001E7486">
        <w:rPr>
          <w:rFonts w:cstheme="minorHAnsi"/>
        </w:rPr>
        <w:t>supervisees’</w:t>
      </w:r>
      <w:r w:rsidRPr="001E7486">
        <w:rPr>
          <w:rFonts w:cstheme="minorHAnsi"/>
        </w:rPr>
        <w:t xml:space="preserve"> proj</w:t>
      </w:r>
      <w:r w:rsidR="008365A2">
        <w:rPr>
          <w:rFonts w:cstheme="minorHAnsi"/>
        </w:rPr>
        <w:t>ects on the first week of</w:t>
      </w:r>
      <w:r w:rsidR="00D21CD5">
        <w:rPr>
          <w:rFonts w:cstheme="minorHAnsi"/>
        </w:rPr>
        <w:t xml:space="preserve"> Easter Holidays</w:t>
      </w:r>
      <w:r w:rsidRPr="001E7486">
        <w:rPr>
          <w:rFonts w:cstheme="minorHAnsi"/>
        </w:rPr>
        <w:t>,</w:t>
      </w:r>
      <w:r w:rsidR="008365A2">
        <w:rPr>
          <w:rFonts w:cstheme="minorHAnsi"/>
        </w:rPr>
        <w:t xml:space="preserve"> I brought this supervision forward to discuss the behaviour issues arisen within a particular activity. </w:t>
      </w:r>
      <w:r w:rsidRPr="001E7486">
        <w:rPr>
          <w:rFonts w:cstheme="minorHAnsi"/>
        </w:rPr>
        <w:t xml:space="preserve"> Ceredigion Youth Service projects are always in a high demand, </w:t>
      </w:r>
      <w:r w:rsidR="008365A2">
        <w:rPr>
          <w:rFonts w:cstheme="minorHAnsi"/>
        </w:rPr>
        <w:t xml:space="preserve">however </w:t>
      </w:r>
      <w:r w:rsidRPr="001E7486">
        <w:rPr>
          <w:rFonts w:cstheme="minorHAnsi"/>
        </w:rPr>
        <w:t xml:space="preserve">it came to my concern that this supervisee had dealt with a lot of behaviour issues not only from young people but from demanding guardians. Thus, was also a concern that the supervisee had also raised within his weekly reflection monitor form which showed this needed to be addressed. </w:t>
      </w:r>
    </w:p>
    <w:p w:rsidR="00200A3C" w:rsidRDefault="001039BA" w:rsidP="001E7486">
      <w:pPr>
        <w:spacing w:line="480" w:lineRule="auto"/>
        <w:jc w:val="both"/>
        <w:rPr>
          <w:rFonts w:cstheme="minorHAnsi"/>
        </w:rPr>
      </w:pPr>
      <w:r w:rsidRPr="001E7486">
        <w:rPr>
          <w:rFonts w:cstheme="minorHAnsi"/>
        </w:rPr>
        <w:t xml:space="preserve">Knowing the concern that needs to be addressed and reflected upon, we agreed to find a solution of how to manage such issue through following </w:t>
      </w:r>
      <w:proofErr w:type="spellStart"/>
      <w:r w:rsidRPr="001E7486">
        <w:rPr>
          <w:rFonts w:cstheme="minorHAnsi"/>
        </w:rPr>
        <w:t>McNiff</w:t>
      </w:r>
      <w:r w:rsidR="00BD38F3" w:rsidRPr="001E7486">
        <w:rPr>
          <w:rFonts w:cstheme="minorHAnsi"/>
        </w:rPr>
        <w:t>’s</w:t>
      </w:r>
      <w:proofErr w:type="spellEnd"/>
      <w:r w:rsidRPr="001E7486">
        <w:rPr>
          <w:rFonts w:cstheme="minorHAnsi"/>
        </w:rPr>
        <w:t xml:space="preserve"> (</w:t>
      </w:r>
      <w:proofErr w:type="spellStart"/>
      <w:r w:rsidRPr="001E7486">
        <w:rPr>
          <w:rFonts w:cstheme="minorHAnsi"/>
        </w:rPr>
        <w:t>McNiff</w:t>
      </w:r>
      <w:proofErr w:type="spellEnd"/>
      <w:r w:rsidRPr="001E7486">
        <w:rPr>
          <w:rFonts w:cstheme="minorHAnsi"/>
        </w:rPr>
        <w:t>, 2006: 8,9) Action Reflection Cycle which focuses on Observing, identifying, reflecting, taking action, evaluating and modifying.</w:t>
      </w:r>
      <w:r w:rsidR="00CB54DB" w:rsidRPr="001E7486">
        <w:rPr>
          <w:rFonts w:cstheme="minorHAnsi"/>
        </w:rPr>
        <w:t xml:space="preserve"> Then again, </w:t>
      </w:r>
      <w:r w:rsidR="00CB54DB" w:rsidRPr="001E7486">
        <w:rPr>
          <w:rFonts w:cstheme="minorHAnsi"/>
          <w:color w:val="000000"/>
        </w:rPr>
        <w:t xml:space="preserve">it is often difficult to manage group dynamics and behaviour when </w:t>
      </w:r>
      <w:r w:rsidR="00CB54DB" w:rsidRPr="001E7486">
        <w:rPr>
          <w:rFonts w:cstheme="minorHAnsi"/>
          <w:color w:val="000000"/>
        </w:rPr>
        <w:t>staff has</w:t>
      </w:r>
      <w:r w:rsidR="00CB54DB" w:rsidRPr="001E7486">
        <w:rPr>
          <w:rFonts w:cstheme="minorHAnsi"/>
          <w:color w:val="000000"/>
        </w:rPr>
        <w:t xml:space="preserve"> not previously worked with young people </w:t>
      </w:r>
      <w:r w:rsidR="00CB54DB" w:rsidRPr="001E7486">
        <w:rPr>
          <w:rFonts w:cstheme="minorHAnsi"/>
          <w:color w:val="000000"/>
        </w:rPr>
        <w:t>before</w:t>
      </w:r>
      <w:r w:rsidRPr="001E7486">
        <w:rPr>
          <w:rFonts w:cstheme="minorHAnsi"/>
        </w:rPr>
        <w:t xml:space="preserve">. However, I felt that this gave an opportunity for the supervisee to reflect upon their practice with their planning, concerns, what went well, what didn’t go so well, what could be improved and more importantly how he could be supported by his supervisor.  Having such information, enabled me to support the supervisee ‘as a process of in –depth reflection by the practitioner on their work in order that they continue to learn and develop from their experiences’(Davys and </w:t>
      </w:r>
      <w:proofErr w:type="spellStart"/>
      <w:r w:rsidRPr="001E7486">
        <w:rPr>
          <w:rFonts w:cstheme="minorHAnsi"/>
        </w:rPr>
        <w:t>Beddoe</w:t>
      </w:r>
      <w:proofErr w:type="spellEnd"/>
      <w:r w:rsidRPr="001E7486">
        <w:rPr>
          <w:rFonts w:cstheme="minorHAnsi"/>
        </w:rPr>
        <w:t xml:space="preserve"> 2010 cited in </w:t>
      </w:r>
      <w:proofErr w:type="spellStart"/>
      <w:r w:rsidRPr="001E7486">
        <w:rPr>
          <w:rFonts w:cstheme="minorHAnsi"/>
        </w:rPr>
        <w:t>Wood,Westwood</w:t>
      </w:r>
      <w:proofErr w:type="spellEnd"/>
      <w:r w:rsidR="00DD6777" w:rsidRPr="001E7486">
        <w:rPr>
          <w:rFonts w:cstheme="minorHAnsi"/>
        </w:rPr>
        <w:t xml:space="preserve"> &amp; </w:t>
      </w:r>
      <w:r w:rsidRPr="001E7486">
        <w:rPr>
          <w:rFonts w:cstheme="minorHAnsi"/>
        </w:rPr>
        <w:t>Thompson,</w:t>
      </w:r>
      <w:r w:rsidR="00DD6777" w:rsidRPr="001E7486">
        <w:rPr>
          <w:rFonts w:cstheme="minorHAnsi"/>
        </w:rPr>
        <w:t xml:space="preserve"> </w:t>
      </w:r>
      <w:r w:rsidRPr="001E7486">
        <w:rPr>
          <w:rFonts w:cstheme="minorHAnsi"/>
        </w:rPr>
        <w:t>2015:137).  The supervisee had discovered his issue from observing and identifying the cohort he had taking part in his activity he had highlighted that two young people were ‘rubbing’ their behaviour from each other which led to changing the activity to a shorter time and impaired on others who were enjoying taking part.</w:t>
      </w:r>
      <w:r w:rsidR="0078028A" w:rsidRPr="001E7486">
        <w:rPr>
          <w:rFonts w:cstheme="minorHAnsi"/>
        </w:rPr>
        <w:t xml:space="preserve"> </w:t>
      </w:r>
      <w:r w:rsidR="00604C49">
        <w:rPr>
          <w:rFonts w:cstheme="minorHAnsi"/>
        </w:rPr>
        <w:t xml:space="preserve">Within this </w:t>
      </w:r>
      <w:r w:rsidRPr="001E7486">
        <w:rPr>
          <w:rFonts w:cstheme="minorHAnsi"/>
        </w:rPr>
        <w:t>supervision</w:t>
      </w:r>
      <w:r w:rsidR="00604C49">
        <w:rPr>
          <w:rFonts w:cstheme="minorHAnsi"/>
        </w:rPr>
        <w:t>, I had highlighted one</w:t>
      </w:r>
      <w:r w:rsidRPr="001E7486">
        <w:rPr>
          <w:rFonts w:cstheme="minorHAnsi"/>
        </w:rPr>
        <w:t xml:space="preserve"> of the of the supervisee</w:t>
      </w:r>
      <w:r w:rsidR="00604C49">
        <w:rPr>
          <w:rFonts w:cstheme="minorHAnsi"/>
        </w:rPr>
        <w:t>s’</w:t>
      </w:r>
      <w:r w:rsidRPr="001E7486">
        <w:rPr>
          <w:rFonts w:cstheme="minorHAnsi"/>
        </w:rPr>
        <w:t xml:space="preserve"> </w:t>
      </w:r>
      <w:r w:rsidR="00604C49" w:rsidRPr="001E7486">
        <w:rPr>
          <w:rFonts w:cstheme="minorHAnsi"/>
        </w:rPr>
        <w:t>strengths</w:t>
      </w:r>
      <w:r w:rsidR="00604C49">
        <w:rPr>
          <w:rFonts w:cstheme="minorHAnsi"/>
        </w:rPr>
        <w:t xml:space="preserve"> which was</w:t>
      </w:r>
      <w:r w:rsidR="00604C49" w:rsidRPr="001E7486">
        <w:rPr>
          <w:rFonts w:cstheme="minorHAnsi"/>
        </w:rPr>
        <w:t xml:space="preserve"> </w:t>
      </w:r>
      <w:r w:rsidRPr="001E7486">
        <w:rPr>
          <w:rFonts w:cstheme="minorHAnsi"/>
        </w:rPr>
        <w:t>being able to identify issues</w:t>
      </w:r>
      <w:r w:rsidR="00604C49">
        <w:rPr>
          <w:rFonts w:cstheme="minorHAnsi"/>
        </w:rPr>
        <w:t xml:space="preserve"> in practice</w:t>
      </w:r>
      <w:r w:rsidRPr="001E7486">
        <w:rPr>
          <w:rFonts w:cstheme="minorHAnsi"/>
        </w:rPr>
        <w:t xml:space="preserve"> and adapt to the activity that was best for the cohort</w:t>
      </w:r>
      <w:r w:rsidR="00CE661B">
        <w:rPr>
          <w:rFonts w:cstheme="minorHAnsi"/>
        </w:rPr>
        <w:t xml:space="preserve">. </w:t>
      </w:r>
      <w:r w:rsidRPr="001E7486">
        <w:rPr>
          <w:rFonts w:cstheme="minorHAnsi"/>
        </w:rPr>
        <w:t>To fulfil the managerial function, Tash 1967 (cited in Ord</w:t>
      </w:r>
      <w:r w:rsidR="00DD6777" w:rsidRPr="001E7486">
        <w:rPr>
          <w:rFonts w:cstheme="minorHAnsi"/>
        </w:rPr>
        <w:t>,</w:t>
      </w:r>
      <w:r w:rsidRPr="001E7486">
        <w:rPr>
          <w:rFonts w:cstheme="minorHAnsi"/>
        </w:rPr>
        <w:t xml:space="preserve"> 2012:97) indicated that supervision is to ‘help </w:t>
      </w:r>
      <w:r w:rsidRPr="001E7486">
        <w:rPr>
          <w:rFonts w:cstheme="minorHAnsi"/>
        </w:rPr>
        <w:lastRenderedPageBreak/>
        <w:t>supervisees understand their work at the points which the workers indicated that they needed help’.  Thus, expresses the importance of such supervision to empower the supervisee of their good work and to support the individual through the ‘ensuring’ and ‘enabling’ definition by Payne 1987 (cited in Ord, 2012:97) which encompasses two functions that ensures standards of practice and supervisor enables staff individually and collectively. It had also been highlighted within this supervision that ‘youth work as a rescue mission for the disadvantaged’ (</w:t>
      </w:r>
      <w:proofErr w:type="spellStart"/>
      <w:r w:rsidRPr="001E7486">
        <w:rPr>
          <w:rFonts w:cstheme="minorHAnsi"/>
        </w:rPr>
        <w:t>Jeffs</w:t>
      </w:r>
      <w:proofErr w:type="spellEnd"/>
      <w:r w:rsidRPr="001E7486">
        <w:rPr>
          <w:rFonts w:cstheme="minorHAnsi"/>
        </w:rPr>
        <w:t>, cited in Furlong</w:t>
      </w:r>
      <w:r w:rsidR="00DD6777" w:rsidRPr="001E7486">
        <w:rPr>
          <w:rFonts w:cstheme="minorHAnsi"/>
        </w:rPr>
        <w:t>,</w:t>
      </w:r>
      <w:r w:rsidRPr="001E7486">
        <w:rPr>
          <w:rFonts w:cstheme="minorHAnsi"/>
        </w:rPr>
        <w:t xml:space="preserve"> 2013:245).</w:t>
      </w:r>
      <w:r w:rsidR="00CB54DB" w:rsidRPr="001E7486">
        <w:rPr>
          <w:rFonts w:cstheme="minorHAnsi"/>
        </w:rPr>
        <w:t xml:space="preserve"> In addition to this, I discussed with the supervisee that as Youth Workers, we need to remind ourselves </w:t>
      </w:r>
      <w:r w:rsidRPr="001E7486">
        <w:rPr>
          <w:rFonts w:cstheme="minorHAnsi"/>
        </w:rPr>
        <w:t>that there will alw</w:t>
      </w:r>
      <w:r w:rsidR="00CE661B">
        <w:rPr>
          <w:rFonts w:cstheme="minorHAnsi"/>
        </w:rPr>
        <w:t xml:space="preserve">ays be a need of supporting </w:t>
      </w:r>
      <w:r w:rsidRPr="001E7486">
        <w:rPr>
          <w:rFonts w:cstheme="minorHAnsi"/>
        </w:rPr>
        <w:t>young people</w:t>
      </w:r>
      <w:r w:rsidR="00CE661B">
        <w:rPr>
          <w:rFonts w:cstheme="minorHAnsi"/>
        </w:rPr>
        <w:t xml:space="preserve"> in a variety of ways</w:t>
      </w:r>
      <w:r w:rsidRPr="001E7486">
        <w:rPr>
          <w:rFonts w:cstheme="minorHAnsi"/>
        </w:rPr>
        <w:t xml:space="preserve">. This had given me an opportunity to explore the CLEAR Supervision Model by Hawkins and </w:t>
      </w:r>
      <w:proofErr w:type="spellStart"/>
      <w:r w:rsidRPr="001E7486">
        <w:rPr>
          <w:rFonts w:cstheme="minorHAnsi"/>
        </w:rPr>
        <w:t>Shohet</w:t>
      </w:r>
      <w:proofErr w:type="spellEnd"/>
      <w:r w:rsidRPr="001E7486">
        <w:rPr>
          <w:rFonts w:cstheme="minorHAnsi"/>
        </w:rPr>
        <w:t xml:space="preserve"> 2006 (cited in </w:t>
      </w:r>
      <w:proofErr w:type="spellStart"/>
      <w:r w:rsidRPr="001E7486">
        <w:rPr>
          <w:rFonts w:cstheme="minorHAnsi"/>
        </w:rPr>
        <w:t>Wood</w:t>
      </w:r>
      <w:proofErr w:type="gramStart"/>
      <w:r w:rsidRPr="001E7486">
        <w:rPr>
          <w:rFonts w:cstheme="minorHAnsi"/>
        </w:rPr>
        <w:t>,Westwood</w:t>
      </w:r>
      <w:proofErr w:type="spellEnd"/>
      <w:proofErr w:type="gramEnd"/>
      <w:r w:rsidR="00DD6777" w:rsidRPr="001E7486">
        <w:rPr>
          <w:rFonts w:cstheme="minorHAnsi"/>
        </w:rPr>
        <w:t xml:space="preserve"> &amp; </w:t>
      </w:r>
      <w:r w:rsidRPr="001E7486">
        <w:rPr>
          <w:rFonts w:cstheme="minorHAnsi"/>
        </w:rPr>
        <w:t>Thompson,</w:t>
      </w:r>
      <w:r w:rsidR="00DD6777" w:rsidRPr="001E7486">
        <w:rPr>
          <w:rFonts w:cstheme="minorHAnsi"/>
        </w:rPr>
        <w:t xml:space="preserve"> </w:t>
      </w:r>
      <w:r w:rsidRPr="001E7486">
        <w:rPr>
          <w:rFonts w:cstheme="minorHAnsi"/>
        </w:rPr>
        <w:t xml:space="preserve">2015:139,140) a guide that is useful within supervision which covers the Contract, Listen, Explore, Action and Reflect. In this instance, I used the Action approach, where I reflect upon possible actions and for the supervisee to agree on these actions which were able to use in future practice.   </w:t>
      </w:r>
    </w:p>
    <w:p w:rsidR="00200A3C" w:rsidRPr="001E7486" w:rsidRDefault="00200A3C" w:rsidP="00200A3C">
      <w:pPr>
        <w:spacing w:line="480" w:lineRule="auto"/>
        <w:jc w:val="both"/>
        <w:rPr>
          <w:rFonts w:cstheme="minorHAnsi"/>
          <w:b/>
          <w:u w:val="single"/>
        </w:rPr>
      </w:pPr>
      <w:r>
        <w:rPr>
          <w:rFonts w:cstheme="minorHAnsi"/>
          <w:b/>
          <w:u w:val="single"/>
        </w:rPr>
        <w:t xml:space="preserve">Reflective </w:t>
      </w:r>
      <w:r>
        <w:rPr>
          <w:rFonts w:cstheme="minorHAnsi"/>
          <w:b/>
          <w:u w:val="single"/>
        </w:rPr>
        <w:t>Blog 5</w:t>
      </w:r>
      <w:r>
        <w:rPr>
          <w:rFonts w:cstheme="minorHAnsi"/>
          <w:b/>
          <w:u w:val="single"/>
        </w:rPr>
        <w:t xml:space="preserve"> –</w:t>
      </w:r>
      <w:r>
        <w:rPr>
          <w:rFonts w:cstheme="minorHAnsi"/>
          <w:b/>
          <w:u w:val="single"/>
        </w:rPr>
        <w:t xml:space="preserve"> </w:t>
      </w:r>
      <w:r w:rsidR="008E6010">
        <w:rPr>
          <w:rFonts w:cstheme="minorHAnsi"/>
          <w:b/>
          <w:u w:val="single"/>
        </w:rPr>
        <w:t xml:space="preserve">Time Management and </w:t>
      </w:r>
      <w:r w:rsidR="00AA5A54">
        <w:rPr>
          <w:rFonts w:cstheme="minorHAnsi"/>
          <w:b/>
          <w:u w:val="single"/>
        </w:rPr>
        <w:t>Burn</w:t>
      </w:r>
      <w:r w:rsidR="008E6010" w:rsidRPr="008E6010">
        <w:rPr>
          <w:rFonts w:cstheme="minorHAnsi"/>
          <w:b/>
          <w:u w:val="single"/>
        </w:rPr>
        <w:t>t Out</w:t>
      </w:r>
      <w:r w:rsidR="008E6010">
        <w:rPr>
          <w:rFonts w:cstheme="minorHAnsi"/>
          <w:b/>
        </w:rPr>
        <w:t xml:space="preserve">   </w:t>
      </w:r>
      <w:r w:rsidR="00E40EF6">
        <w:rPr>
          <w:rFonts w:cstheme="minorHAnsi"/>
          <w:b/>
        </w:rPr>
        <w:t>521</w:t>
      </w:r>
      <w:r w:rsidRPr="008E6010">
        <w:rPr>
          <w:rFonts w:cstheme="minorHAnsi"/>
          <w:b/>
        </w:rPr>
        <w:t xml:space="preserve"> words</w:t>
      </w:r>
    </w:p>
    <w:p w:rsidR="008E6010" w:rsidRDefault="001039BA" w:rsidP="001E7486">
      <w:pPr>
        <w:spacing w:line="480" w:lineRule="auto"/>
        <w:jc w:val="both"/>
        <w:rPr>
          <w:rFonts w:cstheme="minorHAnsi"/>
        </w:rPr>
      </w:pPr>
      <w:r w:rsidRPr="001E7486">
        <w:rPr>
          <w:rFonts w:cstheme="minorHAnsi"/>
        </w:rPr>
        <w:t>This supervision was re-arranged due to the work commitment both myself as a supervisor and the supervisee. However, lack of continuous supervision ‘can contribute to feelings of staleness, rigidly and defensiveness which can easily occur in professions’ (Hawkins</w:t>
      </w:r>
      <w:r w:rsidR="00DD6777" w:rsidRPr="001E7486">
        <w:rPr>
          <w:rFonts w:cstheme="minorHAnsi"/>
        </w:rPr>
        <w:t xml:space="preserve"> &amp;</w:t>
      </w:r>
      <w:r w:rsidRPr="001E7486">
        <w:rPr>
          <w:rFonts w:cstheme="minorHAnsi"/>
        </w:rPr>
        <w:t xml:space="preserve"> </w:t>
      </w:r>
      <w:proofErr w:type="spellStart"/>
      <w:r w:rsidRPr="001E7486">
        <w:rPr>
          <w:rFonts w:cstheme="minorHAnsi"/>
        </w:rPr>
        <w:t>Shohet</w:t>
      </w:r>
      <w:proofErr w:type="spellEnd"/>
      <w:r w:rsidRPr="001E7486">
        <w:rPr>
          <w:rFonts w:cstheme="minorHAnsi"/>
        </w:rPr>
        <w:t xml:space="preserve">, 2012:6). </w:t>
      </w:r>
    </w:p>
    <w:p w:rsidR="001039BA" w:rsidRPr="001E7486" w:rsidRDefault="008E6010" w:rsidP="001E7486">
      <w:pPr>
        <w:spacing w:line="480" w:lineRule="auto"/>
        <w:jc w:val="both"/>
        <w:rPr>
          <w:rFonts w:cstheme="minorHAnsi"/>
        </w:rPr>
      </w:pPr>
      <w:r>
        <w:rPr>
          <w:rFonts w:cstheme="minorHAnsi"/>
        </w:rPr>
        <w:t>The</w:t>
      </w:r>
      <w:r w:rsidR="001039BA" w:rsidRPr="001E7486">
        <w:rPr>
          <w:rFonts w:cstheme="minorHAnsi"/>
        </w:rPr>
        <w:t xml:space="preserve"> supervisee currently</w:t>
      </w:r>
      <w:r>
        <w:rPr>
          <w:rFonts w:cstheme="minorHAnsi"/>
        </w:rPr>
        <w:t xml:space="preserve"> fulfils two job roles within the service, which are working with the</w:t>
      </w:r>
      <w:r w:rsidR="001039BA" w:rsidRPr="001E7486">
        <w:rPr>
          <w:rFonts w:cstheme="minorHAnsi"/>
        </w:rPr>
        <w:t xml:space="preserve"> community </w:t>
      </w:r>
      <w:r>
        <w:rPr>
          <w:rFonts w:cstheme="minorHAnsi"/>
        </w:rPr>
        <w:t xml:space="preserve">and </w:t>
      </w:r>
      <w:r w:rsidRPr="001E7486">
        <w:rPr>
          <w:rFonts w:cstheme="minorHAnsi"/>
        </w:rPr>
        <w:t>young</w:t>
      </w:r>
      <w:r>
        <w:rPr>
          <w:rFonts w:cstheme="minorHAnsi"/>
        </w:rPr>
        <w:t xml:space="preserve"> people</w:t>
      </w:r>
      <w:r w:rsidR="001039BA" w:rsidRPr="001E7486">
        <w:rPr>
          <w:rFonts w:cstheme="minorHAnsi"/>
        </w:rPr>
        <w:t xml:space="preserve"> at Cardigan Secondary School</w:t>
      </w:r>
      <w:r>
        <w:rPr>
          <w:rFonts w:cstheme="minorHAnsi"/>
        </w:rPr>
        <w:t>.</w:t>
      </w:r>
      <w:r w:rsidR="001039BA" w:rsidRPr="001E7486">
        <w:rPr>
          <w:rFonts w:cstheme="minorHAnsi"/>
        </w:rPr>
        <w:t xml:space="preserve"> </w:t>
      </w:r>
      <w:r w:rsidR="00AA5A54">
        <w:rPr>
          <w:rFonts w:cstheme="minorHAnsi"/>
        </w:rPr>
        <w:t>Due to his</w:t>
      </w:r>
      <w:r>
        <w:rPr>
          <w:rFonts w:cstheme="minorHAnsi"/>
        </w:rPr>
        <w:t xml:space="preserve"> commitments with both job roles, he </w:t>
      </w:r>
      <w:r w:rsidR="00AA5A54">
        <w:rPr>
          <w:rFonts w:cstheme="minorHAnsi"/>
        </w:rPr>
        <w:t>emphasised</w:t>
      </w:r>
      <w:r>
        <w:rPr>
          <w:rFonts w:cstheme="minorHAnsi"/>
        </w:rPr>
        <w:t xml:space="preserve"> </w:t>
      </w:r>
      <w:r w:rsidR="00AA5A54">
        <w:rPr>
          <w:rFonts w:cstheme="minorHAnsi"/>
        </w:rPr>
        <w:t xml:space="preserve">within this supervision </w:t>
      </w:r>
      <w:r>
        <w:rPr>
          <w:rFonts w:cstheme="minorHAnsi"/>
        </w:rPr>
        <w:t xml:space="preserve">to discuss his </w:t>
      </w:r>
      <w:r w:rsidR="00AA5A54">
        <w:rPr>
          <w:rFonts w:cstheme="minorHAnsi"/>
        </w:rPr>
        <w:t>strain</w:t>
      </w:r>
      <w:r>
        <w:rPr>
          <w:rFonts w:cstheme="minorHAnsi"/>
        </w:rPr>
        <w:t xml:space="preserve"> </w:t>
      </w:r>
      <w:r w:rsidRPr="001E7486">
        <w:rPr>
          <w:rFonts w:cstheme="minorHAnsi"/>
        </w:rPr>
        <w:t>on</w:t>
      </w:r>
      <w:r>
        <w:rPr>
          <w:rFonts w:cstheme="minorHAnsi"/>
        </w:rPr>
        <w:t xml:space="preserve"> managing</w:t>
      </w:r>
      <w:r w:rsidR="001039BA" w:rsidRPr="001E7486">
        <w:rPr>
          <w:rFonts w:cstheme="minorHAnsi"/>
        </w:rPr>
        <w:t xml:space="preserve"> his time appropriately. Looking at his pre-filled supervision form, his issue was finding the time and capacity within the school to work with each individual on a regular basis as there is a high demand of young people wanting the support. Having missed one superv</w:t>
      </w:r>
      <w:r w:rsidR="00AA5A54">
        <w:rPr>
          <w:rFonts w:cstheme="minorHAnsi"/>
        </w:rPr>
        <w:t>ision, has left the supervisee ‘burnt out</w:t>
      </w:r>
      <w:r w:rsidR="001039BA" w:rsidRPr="001E7486">
        <w:rPr>
          <w:rFonts w:cstheme="minorHAnsi"/>
        </w:rPr>
        <w:t xml:space="preserve"> which can lead to a drop in work standards (Hawkins</w:t>
      </w:r>
      <w:r w:rsidR="00DD6777" w:rsidRPr="001E7486">
        <w:rPr>
          <w:rFonts w:cstheme="minorHAnsi"/>
        </w:rPr>
        <w:t xml:space="preserve"> &amp;</w:t>
      </w:r>
      <w:r w:rsidR="001039BA" w:rsidRPr="001E7486">
        <w:rPr>
          <w:rFonts w:cstheme="minorHAnsi"/>
        </w:rPr>
        <w:t xml:space="preserve"> </w:t>
      </w:r>
      <w:proofErr w:type="spellStart"/>
      <w:r w:rsidR="001039BA" w:rsidRPr="001E7486">
        <w:rPr>
          <w:rFonts w:cstheme="minorHAnsi"/>
        </w:rPr>
        <w:t>Shohet</w:t>
      </w:r>
      <w:proofErr w:type="spellEnd"/>
      <w:r w:rsidR="001039BA" w:rsidRPr="001E7486">
        <w:rPr>
          <w:rFonts w:cstheme="minorHAnsi"/>
        </w:rPr>
        <w:t>, 2012:6)</w:t>
      </w:r>
      <w:r w:rsidR="00AA5A54">
        <w:rPr>
          <w:rFonts w:cstheme="minorHAnsi"/>
        </w:rPr>
        <w:t>’</w:t>
      </w:r>
      <w:r w:rsidR="001039BA" w:rsidRPr="001E7486">
        <w:rPr>
          <w:rFonts w:cstheme="minorHAnsi"/>
        </w:rPr>
        <w:t xml:space="preserve">. </w:t>
      </w:r>
    </w:p>
    <w:p w:rsidR="001039BA" w:rsidRPr="001E7486" w:rsidRDefault="00AA5A54" w:rsidP="001E7486">
      <w:pPr>
        <w:spacing w:line="480" w:lineRule="auto"/>
        <w:jc w:val="both"/>
        <w:rPr>
          <w:rFonts w:cstheme="minorHAnsi"/>
        </w:rPr>
      </w:pPr>
      <w:r>
        <w:rPr>
          <w:rFonts w:cstheme="minorHAnsi"/>
        </w:rPr>
        <w:lastRenderedPageBreak/>
        <w:t>The supervisee discussed he has</w:t>
      </w:r>
      <w:r w:rsidR="001039BA" w:rsidRPr="001E7486">
        <w:rPr>
          <w:rFonts w:cstheme="minorHAnsi"/>
        </w:rPr>
        <w:t xml:space="preserve"> established an excellent relationship with the young people</w:t>
      </w:r>
      <w:r>
        <w:rPr>
          <w:rFonts w:cstheme="minorHAnsi"/>
        </w:rPr>
        <w:t xml:space="preserve"> he is currently working with</w:t>
      </w:r>
      <w:r w:rsidR="00EA52B3">
        <w:rPr>
          <w:rFonts w:cstheme="minorHAnsi"/>
        </w:rPr>
        <w:t>. H</w:t>
      </w:r>
      <w:r>
        <w:rPr>
          <w:rFonts w:cstheme="minorHAnsi"/>
        </w:rPr>
        <w:t>owever</w:t>
      </w:r>
      <w:r w:rsidR="00EA52B3">
        <w:rPr>
          <w:rFonts w:cstheme="minorHAnsi"/>
        </w:rPr>
        <w:t xml:space="preserve">, he </w:t>
      </w:r>
      <w:r>
        <w:rPr>
          <w:rFonts w:cstheme="minorHAnsi"/>
        </w:rPr>
        <w:t xml:space="preserve">is </w:t>
      </w:r>
      <w:r w:rsidR="001039BA" w:rsidRPr="001E7486">
        <w:rPr>
          <w:rFonts w:cstheme="minorHAnsi"/>
        </w:rPr>
        <w:t xml:space="preserve">finding it a great difficulty </w:t>
      </w:r>
      <w:r>
        <w:rPr>
          <w:rFonts w:cstheme="minorHAnsi"/>
        </w:rPr>
        <w:t>continuing</w:t>
      </w:r>
      <w:r w:rsidR="00EA52B3">
        <w:rPr>
          <w:rFonts w:cstheme="minorHAnsi"/>
        </w:rPr>
        <w:t xml:space="preserve"> supporting his on-going referrals</w:t>
      </w:r>
      <w:r>
        <w:rPr>
          <w:rFonts w:cstheme="minorHAnsi"/>
        </w:rPr>
        <w:t xml:space="preserve"> having more young people being </w:t>
      </w:r>
      <w:r w:rsidR="00EA52B3">
        <w:rPr>
          <w:rFonts w:cstheme="minorHAnsi"/>
        </w:rPr>
        <w:t>pushed into his daily timetable</w:t>
      </w:r>
      <w:r>
        <w:rPr>
          <w:rFonts w:cstheme="minorHAnsi"/>
        </w:rPr>
        <w:t>.</w:t>
      </w:r>
      <w:r w:rsidR="001039BA" w:rsidRPr="00AA5A54">
        <w:rPr>
          <w:rFonts w:cstheme="minorHAnsi"/>
          <w:color w:val="FF0000"/>
        </w:rPr>
        <w:t xml:space="preserve"> </w:t>
      </w:r>
      <w:r w:rsidR="001039BA" w:rsidRPr="001E7486">
        <w:rPr>
          <w:rFonts w:cstheme="minorHAnsi"/>
        </w:rPr>
        <w:t>One aspect the supervisee mentioned about his role was that he feels the importance of his role of ‘being available’ by ‘being around’ (</w:t>
      </w:r>
      <w:proofErr w:type="spellStart"/>
      <w:r w:rsidR="001039BA" w:rsidRPr="001E7486">
        <w:rPr>
          <w:rFonts w:cstheme="minorHAnsi"/>
        </w:rPr>
        <w:t>Hazler</w:t>
      </w:r>
      <w:proofErr w:type="spellEnd"/>
      <w:r w:rsidR="001039BA" w:rsidRPr="001E7486">
        <w:rPr>
          <w:rFonts w:cstheme="minorHAnsi"/>
        </w:rPr>
        <w:t xml:space="preserve"> 1998 cited in </w:t>
      </w:r>
      <w:proofErr w:type="spellStart"/>
      <w:r w:rsidR="001039BA" w:rsidRPr="001E7486">
        <w:rPr>
          <w:rFonts w:cstheme="minorHAnsi"/>
        </w:rPr>
        <w:t>Hunter</w:t>
      </w:r>
      <w:proofErr w:type="gramStart"/>
      <w:r w:rsidR="001039BA" w:rsidRPr="001E7486">
        <w:rPr>
          <w:rFonts w:cstheme="minorHAnsi"/>
        </w:rPr>
        <w:t>,Benjamin</w:t>
      </w:r>
      <w:r w:rsidR="00DD6777" w:rsidRPr="001E7486">
        <w:rPr>
          <w:rFonts w:cstheme="minorHAnsi"/>
        </w:rPr>
        <w:t>,</w:t>
      </w:r>
      <w:r w:rsidR="001039BA" w:rsidRPr="001E7486">
        <w:rPr>
          <w:rFonts w:cstheme="minorHAnsi"/>
        </w:rPr>
        <w:t>Harrison</w:t>
      </w:r>
      <w:proofErr w:type="spellEnd"/>
      <w:proofErr w:type="gramEnd"/>
      <w:r w:rsidR="00DD6777" w:rsidRPr="001E7486">
        <w:rPr>
          <w:rFonts w:cstheme="minorHAnsi"/>
        </w:rPr>
        <w:t xml:space="preserve"> &amp; </w:t>
      </w:r>
      <w:r w:rsidR="001039BA" w:rsidRPr="001E7486">
        <w:rPr>
          <w:rFonts w:cstheme="minorHAnsi"/>
        </w:rPr>
        <w:t xml:space="preserve">Curran, 2007:104). </w:t>
      </w:r>
      <w:proofErr w:type="spellStart"/>
      <w:r w:rsidR="001039BA" w:rsidRPr="001E7486">
        <w:rPr>
          <w:rFonts w:cstheme="minorHAnsi"/>
        </w:rPr>
        <w:t>Freires</w:t>
      </w:r>
      <w:proofErr w:type="spellEnd"/>
      <w:r w:rsidR="001039BA" w:rsidRPr="001E7486">
        <w:rPr>
          <w:rFonts w:cstheme="minorHAnsi"/>
        </w:rPr>
        <w:t>’ 1970 (cited in Coburn</w:t>
      </w:r>
      <w:r w:rsidR="00DD6777" w:rsidRPr="001E7486">
        <w:rPr>
          <w:rFonts w:cstheme="minorHAnsi"/>
        </w:rPr>
        <w:t xml:space="preserve"> &amp; Wallace,</w:t>
      </w:r>
      <w:r w:rsidR="001039BA" w:rsidRPr="001E7486">
        <w:rPr>
          <w:rFonts w:cstheme="minorHAnsi"/>
        </w:rPr>
        <w:t xml:space="preserve"> 2011: 10)</w:t>
      </w:r>
      <w:r>
        <w:rPr>
          <w:rFonts w:cstheme="minorHAnsi"/>
        </w:rPr>
        <w:t xml:space="preserve"> </w:t>
      </w:r>
      <w:r w:rsidR="001039BA" w:rsidRPr="001E7486">
        <w:rPr>
          <w:rFonts w:cstheme="minorHAnsi"/>
        </w:rPr>
        <w:t xml:space="preserve">describes this as one of his key concepts of working with young people to challenge beliefs as ‘praxis’ where there is informed committed action in which qualities such as respect for other people are inculcated. This pressure has been </w:t>
      </w:r>
      <w:r w:rsidR="00EA52B3" w:rsidRPr="001E7486">
        <w:rPr>
          <w:rFonts w:cstheme="minorHAnsi"/>
        </w:rPr>
        <w:t>underlined</w:t>
      </w:r>
      <w:r w:rsidR="001039BA" w:rsidRPr="001E7486">
        <w:rPr>
          <w:rFonts w:cstheme="minorHAnsi"/>
        </w:rPr>
        <w:t xml:space="preserve"> by the supervisee where he </w:t>
      </w:r>
      <w:r w:rsidR="00EA52B3">
        <w:rPr>
          <w:rFonts w:cstheme="minorHAnsi"/>
        </w:rPr>
        <w:t xml:space="preserve">emphasised </w:t>
      </w:r>
      <w:r w:rsidR="001039BA" w:rsidRPr="001E7486">
        <w:rPr>
          <w:rFonts w:cstheme="minorHAnsi"/>
        </w:rPr>
        <w:t xml:space="preserve">his </w:t>
      </w:r>
      <w:r w:rsidR="00EA52B3">
        <w:rPr>
          <w:rFonts w:cstheme="minorHAnsi"/>
        </w:rPr>
        <w:t xml:space="preserve">daunted </w:t>
      </w:r>
      <w:r w:rsidR="00EA52B3" w:rsidRPr="001E7486">
        <w:rPr>
          <w:rFonts w:cstheme="minorHAnsi"/>
        </w:rPr>
        <w:t>feelings</w:t>
      </w:r>
      <w:r w:rsidR="001039BA" w:rsidRPr="001E7486">
        <w:rPr>
          <w:rFonts w:cstheme="minorHAnsi"/>
        </w:rPr>
        <w:t xml:space="preserve"> of</w:t>
      </w:r>
      <w:r w:rsidR="00EA52B3">
        <w:rPr>
          <w:rFonts w:cstheme="minorHAnsi"/>
        </w:rPr>
        <w:t xml:space="preserve"> keeping up with the school</w:t>
      </w:r>
      <w:r w:rsidR="001039BA" w:rsidRPr="001E7486">
        <w:rPr>
          <w:rFonts w:cstheme="minorHAnsi"/>
        </w:rPr>
        <w:t xml:space="preserve"> to meet</w:t>
      </w:r>
      <w:r w:rsidR="00EA52B3">
        <w:rPr>
          <w:rFonts w:cstheme="minorHAnsi"/>
        </w:rPr>
        <w:t xml:space="preserve"> young people’s</w:t>
      </w:r>
      <w:r w:rsidR="001039BA" w:rsidRPr="001E7486">
        <w:rPr>
          <w:rFonts w:cstheme="minorHAnsi"/>
        </w:rPr>
        <w:t xml:space="preserve"> targets</w:t>
      </w:r>
      <w:r w:rsidR="00EA52B3">
        <w:rPr>
          <w:rFonts w:cstheme="minorHAnsi"/>
        </w:rPr>
        <w:t xml:space="preserve"> and accreditations.</w:t>
      </w:r>
      <w:r w:rsidR="001039BA" w:rsidRPr="001E7486">
        <w:rPr>
          <w:rFonts w:cstheme="minorHAnsi"/>
        </w:rPr>
        <w:t xml:space="preserve"> </w:t>
      </w:r>
    </w:p>
    <w:p w:rsidR="00EA52B3" w:rsidRDefault="001039BA" w:rsidP="001E7486">
      <w:pPr>
        <w:spacing w:line="480" w:lineRule="auto"/>
        <w:jc w:val="both"/>
        <w:rPr>
          <w:rFonts w:cstheme="minorHAnsi"/>
        </w:rPr>
      </w:pPr>
      <w:r w:rsidRPr="001E7486">
        <w:rPr>
          <w:rFonts w:cstheme="minorHAnsi"/>
        </w:rPr>
        <w:t xml:space="preserve">My role as a supervisor was to follow the functions of supervision which focused upon </w:t>
      </w:r>
      <w:r w:rsidR="00EA52B3">
        <w:rPr>
          <w:rFonts w:cstheme="minorHAnsi"/>
        </w:rPr>
        <w:t>‘</w:t>
      </w:r>
      <w:r w:rsidRPr="001E7486">
        <w:rPr>
          <w:rFonts w:cstheme="minorHAnsi"/>
        </w:rPr>
        <w:t>Professional, Developmental and Managerial in order to fulfil the supervisees’ supp</w:t>
      </w:r>
      <w:r w:rsidR="00DD6777" w:rsidRPr="001E7486">
        <w:rPr>
          <w:rFonts w:cstheme="minorHAnsi"/>
        </w:rPr>
        <w:t>ort within the workplace (</w:t>
      </w:r>
      <w:proofErr w:type="spellStart"/>
      <w:r w:rsidR="00DD6777" w:rsidRPr="001E7486">
        <w:rPr>
          <w:rFonts w:cstheme="minorHAnsi"/>
        </w:rPr>
        <w:t>Sapin</w:t>
      </w:r>
      <w:proofErr w:type="spellEnd"/>
      <w:r w:rsidRPr="001E7486">
        <w:rPr>
          <w:rFonts w:cstheme="minorHAnsi"/>
        </w:rPr>
        <w:t>, 2013:220)</w:t>
      </w:r>
      <w:r w:rsidR="00EA52B3">
        <w:rPr>
          <w:rFonts w:cstheme="minorHAnsi"/>
        </w:rPr>
        <w:t>’</w:t>
      </w:r>
      <w:r w:rsidRPr="001E7486">
        <w:rPr>
          <w:rFonts w:cstheme="minorHAnsi"/>
        </w:rPr>
        <w:t xml:space="preserve">.I believe we followed this process by discussing ways of managing the caseload through working with the schools and prioritising those who are in more of a need of the support and working alongside other multi agencies such as Team around Family, Choices and Youth Justice </w:t>
      </w:r>
      <w:proofErr w:type="spellStart"/>
      <w:r w:rsidRPr="001E7486">
        <w:rPr>
          <w:rFonts w:cstheme="minorHAnsi"/>
        </w:rPr>
        <w:t>etc</w:t>
      </w:r>
      <w:proofErr w:type="spellEnd"/>
      <w:r w:rsidRPr="001E7486">
        <w:rPr>
          <w:rFonts w:cstheme="minorHAnsi"/>
        </w:rPr>
        <w:t xml:space="preserve"> to manage the support of others who are in need.</w:t>
      </w:r>
    </w:p>
    <w:p w:rsidR="00E90B28" w:rsidRDefault="001039BA" w:rsidP="00200A3C">
      <w:pPr>
        <w:spacing w:line="480" w:lineRule="auto"/>
        <w:jc w:val="both"/>
        <w:rPr>
          <w:rFonts w:cstheme="minorHAnsi"/>
        </w:rPr>
      </w:pPr>
      <w:r w:rsidRPr="001E7486">
        <w:rPr>
          <w:rFonts w:cstheme="minorHAnsi"/>
        </w:rPr>
        <w:t xml:space="preserve"> In terms of managing the caseload and looking at alternative ways to ensure effective practice is delivered within the supervises work, we applied Kolb’s’ process of experiential learning to ‘Plan, take action and fact-finding about the result of action’ in Kolb’s’ words Concrete experience, observation and reflection, forming abstract consents and testing in new situations (cited in </w:t>
      </w:r>
      <w:proofErr w:type="spellStart"/>
      <w:r w:rsidRPr="001E7486">
        <w:rPr>
          <w:rFonts w:cstheme="minorHAnsi"/>
        </w:rPr>
        <w:t>Jeffs</w:t>
      </w:r>
      <w:proofErr w:type="spellEnd"/>
      <w:r w:rsidR="00DD6777" w:rsidRPr="001E7486">
        <w:rPr>
          <w:rFonts w:cstheme="minorHAnsi"/>
        </w:rPr>
        <w:t xml:space="preserve"> &amp; </w:t>
      </w:r>
      <w:r w:rsidRPr="001E7486">
        <w:rPr>
          <w:rFonts w:cstheme="minorHAnsi"/>
        </w:rPr>
        <w:t xml:space="preserve">Smith, 2005:65). In this essence, myself as a supervisor supported the supervisee within the third process of Kolb’s cycle where we discussed implications of how this issue can be worked out. As a supervisor, I encouraged the supervisee to think about </w:t>
      </w:r>
      <w:r w:rsidR="00EA52B3">
        <w:rPr>
          <w:rFonts w:cstheme="minorHAnsi"/>
        </w:rPr>
        <w:t xml:space="preserve">what he could do differently to overcome his concern. </w:t>
      </w:r>
      <w:r w:rsidR="00E90B28">
        <w:rPr>
          <w:rFonts w:cstheme="minorHAnsi"/>
        </w:rPr>
        <w:t xml:space="preserve">To summarise, it </w:t>
      </w:r>
      <w:r w:rsidR="00EA52B3">
        <w:rPr>
          <w:rFonts w:cstheme="minorHAnsi"/>
        </w:rPr>
        <w:t xml:space="preserve">was discussed </w:t>
      </w:r>
      <w:r w:rsidR="00E90B28">
        <w:rPr>
          <w:rFonts w:cstheme="minorHAnsi"/>
        </w:rPr>
        <w:t xml:space="preserve">within this supervision </w:t>
      </w:r>
      <w:r w:rsidR="00EA52B3">
        <w:rPr>
          <w:rFonts w:cstheme="minorHAnsi"/>
        </w:rPr>
        <w:t xml:space="preserve">that a meeting with the school and </w:t>
      </w:r>
      <w:r w:rsidR="00E90B28">
        <w:rPr>
          <w:rFonts w:cstheme="minorHAnsi"/>
        </w:rPr>
        <w:t xml:space="preserve">a </w:t>
      </w:r>
      <w:r w:rsidR="00E90B28">
        <w:rPr>
          <w:rFonts w:cstheme="minorHAnsi"/>
        </w:rPr>
        <w:lastRenderedPageBreak/>
        <w:t>variety of multi-agency teams</w:t>
      </w:r>
      <w:r w:rsidR="00EA52B3">
        <w:rPr>
          <w:rFonts w:cstheme="minorHAnsi"/>
        </w:rPr>
        <w:t xml:space="preserve"> was to be </w:t>
      </w:r>
      <w:r w:rsidR="00E90B28">
        <w:rPr>
          <w:rFonts w:cstheme="minorHAnsi"/>
        </w:rPr>
        <w:t xml:space="preserve">scheduled in order to share the workload of referrals within the school. </w:t>
      </w:r>
      <w:bookmarkStart w:id="9" w:name="_GoBack"/>
      <w:bookmarkEnd w:id="9"/>
    </w:p>
    <w:p w:rsidR="00200A3C" w:rsidRPr="001E7486" w:rsidRDefault="00200A3C" w:rsidP="00200A3C">
      <w:pPr>
        <w:spacing w:line="480" w:lineRule="auto"/>
        <w:jc w:val="both"/>
        <w:rPr>
          <w:rFonts w:cstheme="minorHAnsi"/>
          <w:b/>
          <w:u w:val="single"/>
        </w:rPr>
      </w:pPr>
      <w:r>
        <w:rPr>
          <w:rFonts w:cstheme="minorHAnsi"/>
          <w:b/>
          <w:u w:val="single"/>
        </w:rPr>
        <w:t xml:space="preserve">Reflective </w:t>
      </w:r>
      <w:r>
        <w:rPr>
          <w:rFonts w:cstheme="minorHAnsi"/>
          <w:b/>
          <w:u w:val="single"/>
        </w:rPr>
        <w:t>Blog 6</w:t>
      </w:r>
      <w:r>
        <w:rPr>
          <w:rFonts w:cstheme="minorHAnsi"/>
          <w:b/>
          <w:u w:val="single"/>
        </w:rPr>
        <w:t xml:space="preserve"> –</w:t>
      </w:r>
      <w:r w:rsidR="00E90B28">
        <w:rPr>
          <w:rFonts w:cstheme="minorHAnsi"/>
          <w:b/>
          <w:u w:val="single"/>
        </w:rPr>
        <w:t xml:space="preserve"> Meeting </w:t>
      </w:r>
      <w:r w:rsidR="00B23985">
        <w:rPr>
          <w:rFonts w:cstheme="minorHAnsi"/>
          <w:b/>
          <w:u w:val="single"/>
        </w:rPr>
        <w:t>the Authority’s Caseload</w:t>
      </w:r>
      <w:r w:rsidR="00B23985">
        <w:rPr>
          <w:rFonts w:cstheme="minorHAnsi"/>
          <w:b/>
        </w:rPr>
        <w:t xml:space="preserve">    </w:t>
      </w:r>
      <w:r w:rsidR="00E40EF6">
        <w:rPr>
          <w:rFonts w:cstheme="minorHAnsi"/>
          <w:b/>
        </w:rPr>
        <w:t>514</w:t>
      </w:r>
      <w:r w:rsidRPr="00E90B28">
        <w:rPr>
          <w:rFonts w:cstheme="minorHAnsi"/>
          <w:b/>
        </w:rPr>
        <w:t xml:space="preserve"> words</w:t>
      </w:r>
    </w:p>
    <w:p w:rsidR="001039BA" w:rsidRPr="00E40EF6" w:rsidRDefault="00CA529F" w:rsidP="001E7486">
      <w:pPr>
        <w:spacing w:line="480" w:lineRule="auto"/>
        <w:jc w:val="both"/>
        <w:rPr>
          <w:rFonts w:cstheme="minorHAnsi"/>
        </w:rPr>
      </w:pPr>
      <w:r w:rsidRPr="00E40EF6">
        <w:rPr>
          <w:rFonts w:cstheme="minorHAnsi"/>
        </w:rPr>
        <w:t>From delivering</w:t>
      </w:r>
      <w:r w:rsidR="00E90B28" w:rsidRPr="00E40EF6">
        <w:rPr>
          <w:rFonts w:cstheme="minorHAnsi"/>
        </w:rPr>
        <w:t xml:space="preserve"> numerous </w:t>
      </w:r>
      <w:r w:rsidR="001039BA" w:rsidRPr="00E40EF6">
        <w:rPr>
          <w:rFonts w:cstheme="minorHAnsi"/>
        </w:rPr>
        <w:t>supervisions</w:t>
      </w:r>
      <w:r w:rsidRPr="00E40EF6">
        <w:rPr>
          <w:rFonts w:cstheme="minorHAnsi"/>
        </w:rPr>
        <w:t>, I felt my confidence had increased when</w:t>
      </w:r>
      <w:r w:rsidR="001039BA" w:rsidRPr="00E40EF6">
        <w:rPr>
          <w:rFonts w:cstheme="minorHAnsi"/>
        </w:rPr>
        <w:t xml:space="preserve"> </w:t>
      </w:r>
      <w:r w:rsidR="00E90B28" w:rsidRPr="00E40EF6">
        <w:rPr>
          <w:rFonts w:cstheme="minorHAnsi"/>
        </w:rPr>
        <w:t>supervising</w:t>
      </w:r>
      <w:r w:rsidRPr="00E40EF6">
        <w:rPr>
          <w:rFonts w:cstheme="minorHAnsi"/>
        </w:rPr>
        <w:t>,</w:t>
      </w:r>
      <w:r w:rsidR="00E90B28" w:rsidRPr="00E40EF6">
        <w:rPr>
          <w:rFonts w:cstheme="minorHAnsi"/>
        </w:rPr>
        <w:t xml:space="preserve"> </w:t>
      </w:r>
      <w:r w:rsidRPr="00E40EF6">
        <w:rPr>
          <w:rFonts w:cstheme="minorHAnsi"/>
        </w:rPr>
        <w:t>having explored</w:t>
      </w:r>
      <w:r w:rsidR="001039BA" w:rsidRPr="00E40EF6">
        <w:rPr>
          <w:rFonts w:cstheme="minorHAnsi"/>
        </w:rPr>
        <w:t xml:space="preserve"> a</w:t>
      </w:r>
      <w:r w:rsidRPr="00E40EF6">
        <w:rPr>
          <w:rFonts w:cstheme="minorHAnsi"/>
        </w:rPr>
        <w:t>nd built</w:t>
      </w:r>
      <w:r w:rsidR="001039BA" w:rsidRPr="00E40EF6">
        <w:rPr>
          <w:rFonts w:cstheme="minorHAnsi"/>
        </w:rPr>
        <w:t xml:space="preserve"> a trusting relationship</w:t>
      </w:r>
      <w:r w:rsidRPr="00E40EF6">
        <w:rPr>
          <w:rFonts w:cstheme="minorHAnsi"/>
        </w:rPr>
        <w:t xml:space="preserve"> with the supervisee</w:t>
      </w:r>
      <w:r w:rsidR="001039BA" w:rsidRPr="00E40EF6">
        <w:rPr>
          <w:rFonts w:cstheme="minorHAnsi"/>
        </w:rPr>
        <w:t>. Marchant 1988 (cited in Hawkins</w:t>
      </w:r>
      <w:r w:rsidR="00DD6777" w:rsidRPr="00E40EF6">
        <w:rPr>
          <w:rFonts w:cstheme="minorHAnsi"/>
        </w:rPr>
        <w:t xml:space="preserve"> &amp;</w:t>
      </w:r>
      <w:r w:rsidR="001039BA" w:rsidRPr="00E40EF6">
        <w:rPr>
          <w:rFonts w:cstheme="minorHAnsi"/>
        </w:rPr>
        <w:t xml:space="preserve"> </w:t>
      </w:r>
      <w:proofErr w:type="spellStart"/>
      <w:r w:rsidR="001039BA" w:rsidRPr="00E40EF6">
        <w:rPr>
          <w:rFonts w:cstheme="minorHAnsi"/>
        </w:rPr>
        <w:t>Sohet</w:t>
      </w:r>
      <w:proofErr w:type="spellEnd"/>
      <w:r w:rsidR="001039BA" w:rsidRPr="00E40EF6">
        <w:rPr>
          <w:rFonts w:cstheme="minorHAnsi"/>
        </w:rPr>
        <w:t xml:space="preserve">, 2000:111) believes that ‘supervision involves knowledge, skills and techniques’.  Through </w:t>
      </w:r>
      <w:r w:rsidR="00E90B28" w:rsidRPr="00E40EF6">
        <w:rPr>
          <w:rFonts w:cstheme="minorHAnsi"/>
        </w:rPr>
        <w:t>supervision</w:t>
      </w:r>
      <w:r w:rsidR="001039BA" w:rsidRPr="00E40EF6">
        <w:rPr>
          <w:rFonts w:cstheme="minorHAnsi"/>
        </w:rPr>
        <w:t>, I have developed a great understanding of dealing with the supervisees’ emotions</w:t>
      </w:r>
      <w:r w:rsidR="00B23985" w:rsidRPr="00E40EF6">
        <w:rPr>
          <w:rFonts w:cstheme="minorHAnsi"/>
        </w:rPr>
        <w:t>, strength</w:t>
      </w:r>
      <w:r w:rsidR="00E40EF6" w:rsidRPr="00E40EF6">
        <w:rPr>
          <w:rFonts w:cstheme="minorHAnsi"/>
        </w:rPr>
        <w:t xml:space="preserve">s and </w:t>
      </w:r>
      <w:r w:rsidR="00E90B28" w:rsidRPr="00E40EF6">
        <w:rPr>
          <w:rFonts w:cstheme="minorHAnsi"/>
        </w:rPr>
        <w:t xml:space="preserve">weaknesses </w:t>
      </w:r>
      <w:r w:rsidR="001039BA" w:rsidRPr="00E40EF6">
        <w:rPr>
          <w:rFonts w:cstheme="minorHAnsi"/>
        </w:rPr>
        <w:t xml:space="preserve">within practice. </w:t>
      </w:r>
    </w:p>
    <w:p w:rsidR="00F74DB5" w:rsidRPr="00E40EF6" w:rsidRDefault="001039BA" w:rsidP="00E40EF6">
      <w:pPr>
        <w:spacing w:line="480" w:lineRule="auto"/>
        <w:jc w:val="both"/>
        <w:rPr>
          <w:rFonts w:cstheme="minorHAnsi"/>
        </w:rPr>
      </w:pPr>
      <w:r w:rsidRPr="00E40EF6">
        <w:rPr>
          <w:rFonts w:cstheme="minorHAnsi"/>
        </w:rPr>
        <w:t xml:space="preserve">One of the main </w:t>
      </w:r>
      <w:r w:rsidR="00B23985" w:rsidRPr="00E40EF6">
        <w:rPr>
          <w:rFonts w:cstheme="minorHAnsi"/>
        </w:rPr>
        <w:t>difficulty’s within the workplace</w:t>
      </w:r>
      <w:r w:rsidR="00596050" w:rsidRPr="00E40EF6">
        <w:rPr>
          <w:rFonts w:cstheme="minorHAnsi"/>
        </w:rPr>
        <w:t xml:space="preserve"> during the end of financial year is collecting all of the data needed to feedback to the Welsh Government.  The main </w:t>
      </w:r>
      <w:r w:rsidRPr="00E40EF6">
        <w:rPr>
          <w:rFonts w:cstheme="minorHAnsi"/>
        </w:rPr>
        <w:t>f</w:t>
      </w:r>
      <w:r w:rsidR="00596050" w:rsidRPr="00E40EF6">
        <w:rPr>
          <w:rFonts w:cstheme="minorHAnsi"/>
        </w:rPr>
        <w:t>ocus</w:t>
      </w:r>
      <w:r w:rsidRPr="00E40EF6">
        <w:rPr>
          <w:rFonts w:cstheme="minorHAnsi"/>
        </w:rPr>
        <w:t xml:space="preserve"> of this supervision was to ensure the supervisees’ </w:t>
      </w:r>
      <w:r w:rsidR="00B23985" w:rsidRPr="00E40EF6">
        <w:rPr>
          <w:rFonts w:cstheme="minorHAnsi"/>
        </w:rPr>
        <w:t>official procedure</w:t>
      </w:r>
      <w:r w:rsidR="00596050" w:rsidRPr="00E40EF6">
        <w:rPr>
          <w:rFonts w:cstheme="minorHAnsi"/>
        </w:rPr>
        <w:t xml:space="preserve"> was up to date, to ensure his data was ready to accumulate in to one report.</w:t>
      </w:r>
      <w:r w:rsidR="00B23985" w:rsidRPr="00E40EF6">
        <w:rPr>
          <w:rFonts w:cstheme="minorHAnsi"/>
        </w:rPr>
        <w:t xml:space="preserve"> </w:t>
      </w:r>
      <w:r w:rsidR="00596050" w:rsidRPr="00E40EF6">
        <w:rPr>
          <w:rFonts w:cstheme="minorHAnsi"/>
        </w:rPr>
        <w:t xml:space="preserve">One of mine and the supervisees </w:t>
      </w:r>
      <w:r w:rsidRPr="00E40EF6">
        <w:rPr>
          <w:rFonts w:cstheme="minorHAnsi"/>
        </w:rPr>
        <w:t xml:space="preserve">concerns was that </w:t>
      </w:r>
      <w:r w:rsidR="00596050" w:rsidRPr="00E40EF6">
        <w:rPr>
          <w:rFonts w:cstheme="minorHAnsi"/>
        </w:rPr>
        <w:t>he</w:t>
      </w:r>
      <w:r w:rsidRPr="00E40EF6">
        <w:rPr>
          <w:rFonts w:cstheme="minorHAnsi"/>
        </w:rPr>
        <w:t xml:space="preserve"> hadn’t been using a Programme called Teacher Centre</w:t>
      </w:r>
      <w:r w:rsidR="00596050" w:rsidRPr="00E40EF6">
        <w:rPr>
          <w:rFonts w:cstheme="minorHAnsi"/>
        </w:rPr>
        <w:t xml:space="preserve"> which i</w:t>
      </w:r>
      <w:r w:rsidRPr="00E40EF6">
        <w:rPr>
          <w:rFonts w:cstheme="minorHAnsi"/>
        </w:rPr>
        <w:t>s used within the workplace to track</w:t>
      </w:r>
      <w:r w:rsidR="00E40EF6" w:rsidRPr="00E40EF6">
        <w:rPr>
          <w:rFonts w:cstheme="minorHAnsi"/>
        </w:rPr>
        <w:t xml:space="preserve"> each </w:t>
      </w:r>
      <w:r w:rsidRPr="00E40EF6">
        <w:rPr>
          <w:rFonts w:cstheme="minorHAnsi"/>
        </w:rPr>
        <w:t xml:space="preserve">contact </w:t>
      </w:r>
      <w:r w:rsidR="00E40EF6" w:rsidRPr="00E40EF6">
        <w:rPr>
          <w:rFonts w:cstheme="minorHAnsi"/>
        </w:rPr>
        <w:t>the</w:t>
      </w:r>
      <w:r w:rsidRPr="00E40EF6">
        <w:rPr>
          <w:rFonts w:cstheme="minorHAnsi"/>
        </w:rPr>
        <w:t xml:space="preserve"> youth worker has made with</w:t>
      </w:r>
      <w:r w:rsidR="00596050" w:rsidRPr="00E40EF6">
        <w:rPr>
          <w:rFonts w:cstheme="minorHAnsi"/>
        </w:rPr>
        <w:t xml:space="preserve"> </w:t>
      </w:r>
      <w:r w:rsidRPr="00E40EF6">
        <w:rPr>
          <w:rFonts w:cstheme="minorHAnsi"/>
        </w:rPr>
        <w:t>young people</w:t>
      </w:r>
      <w:r w:rsidR="00596050" w:rsidRPr="00E40EF6">
        <w:rPr>
          <w:rFonts w:cstheme="minorHAnsi"/>
        </w:rPr>
        <w:t>.</w:t>
      </w:r>
      <w:r w:rsidRPr="00E40EF6">
        <w:rPr>
          <w:rFonts w:cstheme="minorHAnsi"/>
        </w:rPr>
        <w:t xml:space="preserve"> It was brought to my attention, that the supervisee had not been updating the programme regularly which</w:t>
      </w:r>
      <w:r w:rsidR="00596050" w:rsidRPr="00E40EF6">
        <w:rPr>
          <w:rFonts w:cstheme="minorHAnsi"/>
        </w:rPr>
        <w:t xml:space="preserve"> </w:t>
      </w:r>
      <w:r w:rsidR="00F74DB5" w:rsidRPr="00E40EF6">
        <w:rPr>
          <w:rFonts w:cstheme="minorHAnsi"/>
        </w:rPr>
        <w:t xml:space="preserve">led to </w:t>
      </w:r>
      <w:r w:rsidRPr="00E40EF6">
        <w:rPr>
          <w:rFonts w:cstheme="minorHAnsi"/>
        </w:rPr>
        <w:t>great distress</w:t>
      </w:r>
      <w:r w:rsidR="00F74DB5" w:rsidRPr="00E40EF6">
        <w:rPr>
          <w:rFonts w:cstheme="minorHAnsi"/>
        </w:rPr>
        <w:t xml:space="preserve"> </w:t>
      </w:r>
      <w:r w:rsidRPr="00E40EF6">
        <w:rPr>
          <w:rFonts w:cstheme="minorHAnsi"/>
        </w:rPr>
        <w:t>when collecting all the data in time. This was cert</w:t>
      </w:r>
      <w:r w:rsidR="00596050" w:rsidRPr="00E40EF6">
        <w:rPr>
          <w:rFonts w:cstheme="minorHAnsi"/>
        </w:rPr>
        <w:t>ainly an issue I needed to</w:t>
      </w:r>
      <w:r w:rsidRPr="00E40EF6">
        <w:rPr>
          <w:rFonts w:cstheme="minorHAnsi"/>
        </w:rPr>
        <w:t xml:space="preserve"> </w:t>
      </w:r>
      <w:r w:rsidR="00596050" w:rsidRPr="00E40EF6">
        <w:rPr>
          <w:rFonts w:cstheme="minorHAnsi"/>
        </w:rPr>
        <w:t xml:space="preserve">embark upon </w:t>
      </w:r>
      <w:r w:rsidRPr="00E40EF6">
        <w:rPr>
          <w:rFonts w:cstheme="minorHAnsi"/>
        </w:rPr>
        <w:t>to ensure that the supervisee is meeting the Service’s standards</w:t>
      </w:r>
      <w:r w:rsidR="00596050" w:rsidRPr="00E40EF6">
        <w:rPr>
          <w:rFonts w:cstheme="minorHAnsi"/>
        </w:rPr>
        <w:t>. H</w:t>
      </w:r>
      <w:r w:rsidRPr="00E40EF6">
        <w:rPr>
          <w:rFonts w:cstheme="minorHAnsi"/>
        </w:rPr>
        <w:t>ow</w:t>
      </w:r>
      <w:r w:rsidR="00596050" w:rsidRPr="00E40EF6">
        <w:rPr>
          <w:rFonts w:cstheme="minorHAnsi"/>
        </w:rPr>
        <w:t>ever,</w:t>
      </w:r>
      <w:r w:rsidRPr="00E40EF6">
        <w:rPr>
          <w:rFonts w:cstheme="minorHAnsi"/>
        </w:rPr>
        <w:t xml:space="preserve"> this was difficult to </w:t>
      </w:r>
      <w:r w:rsidR="00F74DB5" w:rsidRPr="00E40EF6">
        <w:rPr>
          <w:rFonts w:cstheme="minorHAnsi"/>
        </w:rPr>
        <w:t>declare</w:t>
      </w:r>
      <w:r w:rsidRPr="00E40EF6">
        <w:rPr>
          <w:rFonts w:cstheme="minorHAnsi"/>
        </w:rPr>
        <w:t xml:space="preserve"> knowing that the supervisee already feels under pressure with the amount of work he currently undertakes. As a supervisor, it was vital for me to approach the supervisee in an empathetic way rather than demanding which </w:t>
      </w:r>
      <w:proofErr w:type="spellStart"/>
      <w:r w:rsidRPr="00E40EF6">
        <w:rPr>
          <w:rFonts w:cstheme="minorHAnsi"/>
        </w:rPr>
        <w:t>Jeffs</w:t>
      </w:r>
      <w:proofErr w:type="spellEnd"/>
      <w:r w:rsidR="00DD6777" w:rsidRPr="00E40EF6">
        <w:rPr>
          <w:rFonts w:cstheme="minorHAnsi"/>
        </w:rPr>
        <w:t xml:space="preserve"> and Smith</w:t>
      </w:r>
      <w:r w:rsidRPr="00E40EF6">
        <w:rPr>
          <w:rFonts w:cstheme="minorHAnsi"/>
        </w:rPr>
        <w:t xml:space="preserve"> (2005:73) states that ‘people are not machines or objects that can be worked on like motor cars; they have to be worked with’. In this scenario, my role was to take advantage of </w:t>
      </w:r>
      <w:proofErr w:type="spellStart"/>
      <w:r w:rsidRPr="00E40EF6">
        <w:rPr>
          <w:rFonts w:cstheme="minorHAnsi"/>
        </w:rPr>
        <w:t>Kadushin’s</w:t>
      </w:r>
      <w:proofErr w:type="spellEnd"/>
      <w:r w:rsidRPr="00E40EF6">
        <w:rPr>
          <w:rFonts w:cstheme="minorHAnsi"/>
        </w:rPr>
        <w:t xml:space="preserve"> 1976 </w:t>
      </w:r>
      <w:r w:rsidR="00E40EF6" w:rsidRPr="00E40EF6">
        <w:rPr>
          <w:rFonts w:cstheme="minorHAnsi"/>
        </w:rPr>
        <w:t xml:space="preserve">(cited in Hawkins &amp; </w:t>
      </w:r>
      <w:proofErr w:type="spellStart"/>
      <w:r w:rsidR="00E40EF6" w:rsidRPr="00E40EF6">
        <w:rPr>
          <w:rFonts w:cstheme="minorHAnsi"/>
        </w:rPr>
        <w:t>Sohet</w:t>
      </w:r>
      <w:proofErr w:type="spellEnd"/>
      <w:r w:rsidR="00E40EF6" w:rsidRPr="00E40EF6">
        <w:rPr>
          <w:rFonts w:cstheme="minorHAnsi"/>
        </w:rPr>
        <w:t>, 2000:62)</w:t>
      </w:r>
      <w:r w:rsidR="00E40EF6" w:rsidRPr="00E40EF6">
        <w:rPr>
          <w:rFonts w:cstheme="minorHAnsi"/>
        </w:rPr>
        <w:t xml:space="preserve"> </w:t>
      </w:r>
      <w:r w:rsidRPr="00E40EF6">
        <w:rPr>
          <w:rFonts w:cstheme="minorHAnsi"/>
        </w:rPr>
        <w:t>three functions of</w:t>
      </w:r>
      <w:r w:rsidR="00E40EF6" w:rsidRPr="00E40EF6">
        <w:rPr>
          <w:rFonts w:cstheme="minorHAnsi"/>
        </w:rPr>
        <w:t xml:space="preserve"> </w:t>
      </w:r>
      <w:r w:rsidR="00F74DB5" w:rsidRPr="00E40EF6">
        <w:rPr>
          <w:rFonts w:cstheme="minorHAnsi"/>
        </w:rPr>
        <w:t>‘S</w:t>
      </w:r>
      <w:r w:rsidRPr="00E40EF6">
        <w:rPr>
          <w:rFonts w:cstheme="minorHAnsi"/>
        </w:rPr>
        <w:t>upervision; educative, supportive and managerial</w:t>
      </w:r>
      <w:r w:rsidR="00E40EF6" w:rsidRPr="00E40EF6">
        <w:rPr>
          <w:rFonts w:cstheme="minorHAnsi"/>
        </w:rPr>
        <w:t>’</w:t>
      </w:r>
      <w:r w:rsidRPr="00E40EF6">
        <w:rPr>
          <w:rFonts w:cstheme="minorHAnsi"/>
        </w:rPr>
        <w:t xml:space="preserve"> in which would support the supervisee to developing the skills, support the emotions and carry responsibility for the welfare of the individual. </w:t>
      </w:r>
    </w:p>
    <w:p w:rsidR="00F36174" w:rsidRDefault="00E40EF6" w:rsidP="001E7486">
      <w:pPr>
        <w:spacing w:line="480" w:lineRule="auto"/>
        <w:jc w:val="both"/>
        <w:rPr>
          <w:rFonts w:cstheme="minorHAnsi"/>
        </w:rPr>
      </w:pPr>
      <w:r w:rsidRPr="00E40EF6">
        <w:rPr>
          <w:rFonts w:cstheme="minorHAnsi"/>
        </w:rPr>
        <w:lastRenderedPageBreak/>
        <w:t>My</w:t>
      </w:r>
      <w:r w:rsidR="001039BA" w:rsidRPr="00E40EF6">
        <w:rPr>
          <w:rFonts w:cstheme="minorHAnsi"/>
        </w:rPr>
        <w:t xml:space="preserve"> role</w:t>
      </w:r>
      <w:r w:rsidRPr="00E40EF6">
        <w:rPr>
          <w:rFonts w:cstheme="minorHAnsi"/>
        </w:rPr>
        <w:t xml:space="preserve"> within this scenario</w:t>
      </w:r>
      <w:r w:rsidR="001039BA" w:rsidRPr="00E40EF6">
        <w:rPr>
          <w:rFonts w:cstheme="minorHAnsi"/>
        </w:rPr>
        <w:t xml:space="preserve"> was to be mindful and</w:t>
      </w:r>
      <w:r w:rsidR="00F74DB5" w:rsidRPr="00E40EF6">
        <w:rPr>
          <w:rFonts w:cstheme="minorHAnsi"/>
        </w:rPr>
        <w:t xml:space="preserve"> to</w:t>
      </w:r>
      <w:r w:rsidR="001039BA" w:rsidRPr="00E40EF6">
        <w:rPr>
          <w:rFonts w:cstheme="minorHAnsi"/>
        </w:rPr>
        <w:t xml:space="preserve"> respect the supervisees’ workload</w:t>
      </w:r>
      <w:r w:rsidR="00F74DB5" w:rsidRPr="00E40EF6">
        <w:rPr>
          <w:rFonts w:cstheme="minorHAnsi"/>
        </w:rPr>
        <w:t xml:space="preserve">. </w:t>
      </w:r>
      <w:r w:rsidR="001039BA" w:rsidRPr="00E40EF6">
        <w:rPr>
          <w:rFonts w:cstheme="minorHAnsi"/>
        </w:rPr>
        <w:t xml:space="preserve"> On the other hand, I needed to be firm and be able</w:t>
      </w:r>
      <w:r w:rsidR="00F74DB5" w:rsidRPr="00E40EF6">
        <w:rPr>
          <w:rFonts w:cstheme="minorHAnsi"/>
        </w:rPr>
        <w:t xml:space="preserve"> to</w:t>
      </w:r>
      <w:r w:rsidR="001039BA" w:rsidRPr="00E40EF6">
        <w:rPr>
          <w:rFonts w:cstheme="minorHAnsi"/>
        </w:rPr>
        <w:t xml:space="preserve"> raise the matter in a soft approach. Having brought up the concern, the supervisee took the matter professionally where we both discussed meeting the service requirements and brought in Collins 2008 theory within our discussion that identifies two styles of coping strategy. The first style us</w:t>
      </w:r>
      <w:r w:rsidR="00CA529F" w:rsidRPr="00E40EF6">
        <w:rPr>
          <w:rFonts w:cstheme="minorHAnsi"/>
        </w:rPr>
        <w:t>ed within this supervision was</w:t>
      </w:r>
      <w:r w:rsidR="001039BA" w:rsidRPr="00E40EF6">
        <w:rPr>
          <w:rFonts w:cstheme="minorHAnsi"/>
        </w:rPr>
        <w:t xml:space="preserve"> a problem solving coping strategy which supported my colleague ensuring that the supervision was goal-orientated. He </w:t>
      </w:r>
      <w:r w:rsidR="00CA529F" w:rsidRPr="00E40EF6">
        <w:rPr>
          <w:rFonts w:cstheme="minorHAnsi"/>
        </w:rPr>
        <w:t>specified that from</w:t>
      </w:r>
      <w:r w:rsidR="001039BA" w:rsidRPr="00E40EF6">
        <w:rPr>
          <w:rFonts w:cstheme="minorHAnsi"/>
        </w:rPr>
        <w:t xml:space="preserve"> </w:t>
      </w:r>
      <w:r w:rsidR="00CA529F" w:rsidRPr="00E40EF6">
        <w:rPr>
          <w:rFonts w:cstheme="minorHAnsi"/>
        </w:rPr>
        <w:t xml:space="preserve">delaying </w:t>
      </w:r>
      <w:r w:rsidRPr="00E40EF6">
        <w:rPr>
          <w:rFonts w:cstheme="minorHAnsi"/>
        </w:rPr>
        <w:t>this duty</w:t>
      </w:r>
      <w:r w:rsidR="00F74DB5" w:rsidRPr="00E40EF6">
        <w:rPr>
          <w:rFonts w:cstheme="minorHAnsi"/>
        </w:rPr>
        <w:t xml:space="preserve"> </w:t>
      </w:r>
      <w:r w:rsidR="00CA529F" w:rsidRPr="00E40EF6">
        <w:rPr>
          <w:rFonts w:cstheme="minorHAnsi"/>
        </w:rPr>
        <w:t xml:space="preserve">had </w:t>
      </w:r>
      <w:r w:rsidR="001039BA" w:rsidRPr="00E40EF6">
        <w:rPr>
          <w:rFonts w:cstheme="minorHAnsi"/>
        </w:rPr>
        <w:t xml:space="preserve">worsened </w:t>
      </w:r>
      <w:r w:rsidR="00CA529F" w:rsidRPr="00E40EF6">
        <w:rPr>
          <w:rFonts w:cstheme="minorHAnsi"/>
        </w:rPr>
        <w:t>his</w:t>
      </w:r>
      <w:r w:rsidR="001039BA" w:rsidRPr="00E40EF6">
        <w:rPr>
          <w:rFonts w:cstheme="minorHAnsi"/>
        </w:rPr>
        <w:t xml:space="preserve"> workload </w:t>
      </w:r>
      <w:r w:rsidR="00CA529F" w:rsidRPr="00E40EF6">
        <w:rPr>
          <w:rFonts w:cstheme="minorHAnsi"/>
        </w:rPr>
        <w:t>having</w:t>
      </w:r>
      <w:r w:rsidR="001039BA" w:rsidRPr="00E40EF6">
        <w:rPr>
          <w:rFonts w:cstheme="minorHAnsi"/>
        </w:rPr>
        <w:t xml:space="preserve"> to backda</w:t>
      </w:r>
      <w:r w:rsidR="00CA529F" w:rsidRPr="00E40EF6">
        <w:rPr>
          <w:rFonts w:cstheme="minorHAnsi"/>
        </w:rPr>
        <w:t>te all of his</w:t>
      </w:r>
      <w:r w:rsidR="001039BA" w:rsidRPr="00E40EF6">
        <w:rPr>
          <w:rFonts w:cstheme="minorHAnsi"/>
        </w:rPr>
        <w:t xml:space="preserve"> contacts and reach of young people.  It was important </w:t>
      </w:r>
      <w:r w:rsidR="00CA529F" w:rsidRPr="00E40EF6">
        <w:rPr>
          <w:rFonts w:cstheme="minorHAnsi"/>
        </w:rPr>
        <w:t>to touch</w:t>
      </w:r>
      <w:r w:rsidR="001039BA" w:rsidRPr="00E40EF6">
        <w:rPr>
          <w:rFonts w:cstheme="minorHAnsi"/>
        </w:rPr>
        <w:t xml:space="preserve"> upon the problem – solving strategy to support the supervisee to focus on ‘active efforts to plan, communicate and seek practical advice’ (cited in Davys &amp; </w:t>
      </w:r>
      <w:proofErr w:type="spellStart"/>
      <w:r w:rsidR="001039BA" w:rsidRPr="00E40EF6">
        <w:rPr>
          <w:rFonts w:cstheme="minorHAnsi"/>
        </w:rPr>
        <w:t>Beddoe</w:t>
      </w:r>
      <w:proofErr w:type="spellEnd"/>
      <w:r w:rsidR="00DD6777" w:rsidRPr="00E40EF6">
        <w:rPr>
          <w:rFonts w:cstheme="minorHAnsi"/>
        </w:rPr>
        <w:t>,</w:t>
      </w:r>
      <w:r w:rsidR="001039BA" w:rsidRPr="00E40EF6">
        <w:rPr>
          <w:rFonts w:cstheme="minorHAnsi"/>
        </w:rPr>
        <w:t xml:space="preserve"> 2010:190). From this </w:t>
      </w:r>
      <w:r w:rsidR="00CA529F" w:rsidRPr="00E40EF6">
        <w:rPr>
          <w:rFonts w:cstheme="minorHAnsi"/>
        </w:rPr>
        <w:t>discussion</w:t>
      </w:r>
      <w:r w:rsidR="001039BA" w:rsidRPr="00E40EF6">
        <w:rPr>
          <w:rFonts w:cstheme="minorHAnsi"/>
        </w:rPr>
        <w:t xml:space="preserve">, the supervisee agreed to set </w:t>
      </w:r>
      <w:r w:rsidR="00CA529F" w:rsidRPr="00E40EF6">
        <w:rPr>
          <w:rFonts w:cstheme="minorHAnsi"/>
        </w:rPr>
        <w:t>a</w:t>
      </w:r>
      <w:r w:rsidR="001039BA" w:rsidRPr="00E40EF6">
        <w:rPr>
          <w:rFonts w:cstheme="minorHAnsi"/>
        </w:rPr>
        <w:t xml:space="preserve"> goal </w:t>
      </w:r>
      <w:r w:rsidR="00CA529F" w:rsidRPr="00E40EF6">
        <w:rPr>
          <w:rFonts w:cstheme="minorHAnsi"/>
        </w:rPr>
        <w:t>of using</w:t>
      </w:r>
      <w:r w:rsidR="001039BA" w:rsidRPr="00E40EF6">
        <w:rPr>
          <w:rFonts w:cstheme="minorHAnsi"/>
        </w:rPr>
        <w:t xml:space="preserve"> five minutes of his time </w:t>
      </w:r>
      <w:r w:rsidR="00CA529F" w:rsidRPr="00E40EF6">
        <w:rPr>
          <w:rFonts w:cstheme="minorHAnsi"/>
        </w:rPr>
        <w:t>each day</w:t>
      </w:r>
      <w:r w:rsidR="001039BA" w:rsidRPr="00E40EF6">
        <w:rPr>
          <w:rFonts w:cstheme="minorHAnsi"/>
        </w:rPr>
        <w:t xml:space="preserve"> to complete</w:t>
      </w:r>
      <w:r w:rsidR="00CA529F" w:rsidRPr="00E40EF6">
        <w:rPr>
          <w:rFonts w:cstheme="minorHAnsi"/>
        </w:rPr>
        <w:t xml:space="preserve"> Teacher Centre in order to keep up to date.</w:t>
      </w:r>
      <w:r w:rsidR="001039BA" w:rsidRPr="00E40EF6">
        <w:rPr>
          <w:rFonts w:cstheme="minorHAnsi"/>
        </w:rPr>
        <w:t xml:space="preserve"> Alternatively, as time can be an issue</w:t>
      </w:r>
      <w:r w:rsidRPr="00E40EF6">
        <w:rPr>
          <w:rFonts w:cstheme="minorHAnsi"/>
        </w:rPr>
        <w:t xml:space="preserve"> within his role</w:t>
      </w:r>
      <w:r w:rsidR="001039BA" w:rsidRPr="00E40EF6">
        <w:rPr>
          <w:rFonts w:cstheme="minorHAnsi"/>
        </w:rPr>
        <w:t xml:space="preserve"> to try and complete update the system at the end of the </w:t>
      </w:r>
      <w:r w:rsidR="00CA529F" w:rsidRPr="00E40EF6">
        <w:rPr>
          <w:rFonts w:cstheme="minorHAnsi"/>
        </w:rPr>
        <w:t>week</w:t>
      </w:r>
      <w:r w:rsidR="001039BA" w:rsidRPr="00E40EF6">
        <w:rPr>
          <w:rFonts w:cstheme="minorHAnsi"/>
        </w:rPr>
        <w:t xml:space="preserve">. </w:t>
      </w:r>
    </w:p>
    <w:p w:rsidR="00F36174" w:rsidRPr="00F36174" w:rsidRDefault="00F36174" w:rsidP="001E7486">
      <w:pPr>
        <w:spacing w:line="480" w:lineRule="auto"/>
        <w:jc w:val="both"/>
        <w:rPr>
          <w:rFonts w:cstheme="minorHAnsi"/>
        </w:rPr>
      </w:pPr>
    </w:p>
    <w:p w:rsidR="001039BA" w:rsidRPr="001E7486" w:rsidRDefault="001039BA" w:rsidP="001E7486">
      <w:pPr>
        <w:spacing w:line="480" w:lineRule="auto"/>
        <w:jc w:val="both"/>
        <w:rPr>
          <w:rFonts w:cstheme="minorHAnsi"/>
          <w:b/>
          <w:u w:val="single"/>
        </w:rPr>
      </w:pPr>
      <w:r w:rsidRPr="001E7486">
        <w:rPr>
          <w:rFonts w:cstheme="minorHAnsi"/>
          <w:b/>
          <w:u w:val="single"/>
        </w:rPr>
        <w:t>Bibliography</w:t>
      </w:r>
    </w:p>
    <w:p w:rsidR="000A6D49" w:rsidRPr="001E7486" w:rsidRDefault="000A6D49" w:rsidP="001E7486">
      <w:pPr>
        <w:tabs>
          <w:tab w:val="left" w:pos="1740"/>
        </w:tabs>
        <w:spacing w:line="480" w:lineRule="auto"/>
        <w:jc w:val="both"/>
        <w:rPr>
          <w:rFonts w:cstheme="minorHAnsi"/>
        </w:rPr>
      </w:pPr>
      <w:proofErr w:type="spellStart"/>
      <w:r w:rsidRPr="001E7486">
        <w:rPr>
          <w:rFonts w:cstheme="minorHAnsi"/>
        </w:rPr>
        <w:t>Coburn.A</w:t>
      </w:r>
      <w:proofErr w:type="gramStart"/>
      <w:r w:rsidRPr="001E7486">
        <w:rPr>
          <w:rFonts w:cstheme="minorHAnsi"/>
        </w:rPr>
        <w:t>,Wallace.D</w:t>
      </w:r>
      <w:proofErr w:type="spellEnd"/>
      <w:proofErr w:type="gramEnd"/>
      <w:r w:rsidRPr="001E7486">
        <w:rPr>
          <w:rFonts w:cstheme="minorHAnsi"/>
        </w:rPr>
        <w:t xml:space="preserve"> (2011). </w:t>
      </w:r>
      <w:r w:rsidRPr="001E7486">
        <w:rPr>
          <w:rFonts w:cstheme="minorHAnsi"/>
          <w:i/>
          <w:iCs/>
        </w:rPr>
        <w:t>Youth Work in Communities and Schools</w:t>
      </w:r>
      <w:r w:rsidRPr="001E7486">
        <w:rPr>
          <w:rFonts w:cstheme="minorHAnsi"/>
        </w:rPr>
        <w:t xml:space="preserve">. London: Dunedin Academic </w:t>
      </w:r>
      <w:proofErr w:type="gramStart"/>
      <w:r w:rsidRPr="001E7486">
        <w:rPr>
          <w:rFonts w:cstheme="minorHAnsi"/>
        </w:rPr>
        <w:t>Press .</w:t>
      </w:r>
      <w:proofErr w:type="gramEnd"/>
      <w:r w:rsidRPr="001E7486">
        <w:rPr>
          <w:rFonts w:cstheme="minorHAnsi"/>
        </w:rPr>
        <w:t xml:space="preserve"> 10.</w:t>
      </w:r>
    </w:p>
    <w:p w:rsidR="000A6D49" w:rsidRPr="001E7486" w:rsidRDefault="000A6D49" w:rsidP="001E7486">
      <w:pPr>
        <w:spacing w:line="480" w:lineRule="auto"/>
        <w:jc w:val="both"/>
        <w:rPr>
          <w:rFonts w:cstheme="minorHAnsi"/>
        </w:rPr>
      </w:pPr>
      <w:proofErr w:type="spellStart"/>
      <w:r w:rsidRPr="001E7486">
        <w:rPr>
          <w:rFonts w:cstheme="minorHAnsi"/>
        </w:rPr>
        <w:t>Davys</w:t>
      </w:r>
      <w:proofErr w:type="gramStart"/>
      <w:r w:rsidRPr="001E7486">
        <w:rPr>
          <w:rFonts w:cstheme="minorHAnsi"/>
        </w:rPr>
        <w:t>,A.Beddoe,L</w:t>
      </w:r>
      <w:proofErr w:type="spellEnd"/>
      <w:proofErr w:type="gramEnd"/>
      <w:r w:rsidRPr="001E7486">
        <w:rPr>
          <w:rFonts w:cstheme="minorHAnsi"/>
        </w:rPr>
        <w:t xml:space="preserve"> (2010). </w:t>
      </w:r>
      <w:r w:rsidRPr="001E7486">
        <w:rPr>
          <w:rFonts w:cstheme="minorHAnsi"/>
          <w:i/>
          <w:iCs/>
        </w:rPr>
        <w:t>Best Practice in Professional Supervision: A Guide for the Helping Professions</w:t>
      </w:r>
      <w:r w:rsidRPr="001E7486">
        <w:rPr>
          <w:rFonts w:cstheme="minorHAnsi"/>
        </w:rPr>
        <w:t>. London and Philadelphia: Jessica Kingsley Publishers. 24.</w:t>
      </w:r>
      <w:r w:rsidRPr="001E7486">
        <w:rPr>
          <w:rFonts w:cstheme="minorHAnsi"/>
        </w:rPr>
        <w:t>190.</w:t>
      </w:r>
    </w:p>
    <w:p w:rsidR="000A6D49" w:rsidRPr="001E7486" w:rsidRDefault="000A6D49" w:rsidP="001E7486">
      <w:pPr>
        <w:autoSpaceDE w:val="0"/>
        <w:autoSpaceDN w:val="0"/>
        <w:adjustRightInd w:val="0"/>
        <w:spacing w:after="0" w:line="480" w:lineRule="auto"/>
        <w:jc w:val="both"/>
        <w:rPr>
          <w:rFonts w:cstheme="minorHAnsi"/>
        </w:rPr>
      </w:pPr>
      <w:proofErr w:type="spellStart"/>
      <w:proofErr w:type="gramStart"/>
      <w:r w:rsidRPr="001E7486">
        <w:rPr>
          <w:rFonts w:cstheme="minorHAnsi"/>
        </w:rPr>
        <w:t>Furlong.A</w:t>
      </w:r>
      <w:proofErr w:type="spellEnd"/>
      <w:r w:rsidRPr="001E7486">
        <w:rPr>
          <w:rFonts w:cstheme="minorHAnsi"/>
        </w:rPr>
        <w:t xml:space="preserve"> (2013).</w:t>
      </w:r>
      <w:proofErr w:type="gramEnd"/>
      <w:r w:rsidRPr="001E7486">
        <w:rPr>
          <w:rFonts w:cstheme="minorHAnsi"/>
        </w:rPr>
        <w:t xml:space="preserve"> </w:t>
      </w:r>
      <w:r w:rsidRPr="001E7486">
        <w:rPr>
          <w:rFonts w:cstheme="minorHAnsi"/>
          <w:i/>
          <w:iCs/>
        </w:rPr>
        <w:t xml:space="preserve">Youth Work Studies: An </w:t>
      </w:r>
      <w:proofErr w:type="gramStart"/>
      <w:r w:rsidRPr="001E7486">
        <w:rPr>
          <w:rFonts w:cstheme="minorHAnsi"/>
          <w:i/>
          <w:iCs/>
        </w:rPr>
        <w:t xml:space="preserve">introduction </w:t>
      </w:r>
      <w:r w:rsidRPr="001E7486">
        <w:rPr>
          <w:rFonts w:cstheme="minorHAnsi"/>
        </w:rPr>
        <w:t>.</w:t>
      </w:r>
      <w:proofErr w:type="gramEnd"/>
      <w:r w:rsidRPr="001E7486">
        <w:rPr>
          <w:rFonts w:cstheme="minorHAnsi"/>
        </w:rPr>
        <w:t xml:space="preserve"> Oxon: Routledge. 245.</w:t>
      </w:r>
    </w:p>
    <w:p w:rsidR="000A6D49" w:rsidRPr="001E7486" w:rsidRDefault="000A6D49" w:rsidP="001E7486">
      <w:pPr>
        <w:spacing w:line="480" w:lineRule="auto"/>
        <w:jc w:val="both"/>
        <w:rPr>
          <w:rFonts w:cstheme="minorHAnsi"/>
        </w:rPr>
      </w:pPr>
      <w:proofErr w:type="spellStart"/>
      <w:r w:rsidRPr="001E7486">
        <w:rPr>
          <w:rFonts w:cstheme="minorHAnsi"/>
        </w:rPr>
        <w:t>Hawkins</w:t>
      </w:r>
      <w:proofErr w:type="gramStart"/>
      <w:r w:rsidRPr="001E7486">
        <w:rPr>
          <w:rFonts w:cstheme="minorHAnsi"/>
        </w:rPr>
        <w:t>,P</w:t>
      </w:r>
      <w:proofErr w:type="spellEnd"/>
      <w:proofErr w:type="gramEnd"/>
      <w:r w:rsidRPr="001E7486">
        <w:rPr>
          <w:rFonts w:cstheme="minorHAnsi"/>
        </w:rPr>
        <w:t xml:space="preserve">. </w:t>
      </w:r>
      <w:proofErr w:type="spellStart"/>
      <w:r w:rsidRPr="001E7486">
        <w:rPr>
          <w:rFonts w:cstheme="minorHAnsi"/>
        </w:rPr>
        <w:t>Shohet,R</w:t>
      </w:r>
      <w:proofErr w:type="spellEnd"/>
      <w:r w:rsidRPr="001E7486">
        <w:rPr>
          <w:rFonts w:cstheme="minorHAnsi"/>
        </w:rPr>
        <w:t xml:space="preserve"> (2012). </w:t>
      </w:r>
      <w:r w:rsidRPr="001E7486">
        <w:rPr>
          <w:rFonts w:cstheme="minorHAnsi"/>
          <w:i/>
          <w:iCs/>
        </w:rPr>
        <w:t xml:space="preserve">Supervision </w:t>
      </w:r>
      <w:proofErr w:type="gramStart"/>
      <w:r w:rsidRPr="001E7486">
        <w:rPr>
          <w:rFonts w:cstheme="minorHAnsi"/>
          <w:i/>
          <w:iCs/>
        </w:rPr>
        <w:t>In</w:t>
      </w:r>
      <w:proofErr w:type="gramEnd"/>
      <w:r w:rsidRPr="001E7486">
        <w:rPr>
          <w:rFonts w:cstheme="minorHAnsi"/>
          <w:i/>
          <w:iCs/>
        </w:rPr>
        <w:t xml:space="preserve"> The Helping Professions</w:t>
      </w:r>
      <w:r w:rsidRPr="001E7486">
        <w:rPr>
          <w:rFonts w:cstheme="minorHAnsi"/>
        </w:rPr>
        <w:t>. 4th ed. USA: Open University Press. 6.</w:t>
      </w:r>
    </w:p>
    <w:p w:rsidR="000A6D49" w:rsidRPr="001E7486" w:rsidRDefault="000A6D49" w:rsidP="001E7486">
      <w:pPr>
        <w:spacing w:line="480" w:lineRule="auto"/>
        <w:jc w:val="both"/>
        <w:rPr>
          <w:rFonts w:cstheme="minorHAnsi"/>
        </w:rPr>
      </w:pPr>
      <w:proofErr w:type="spellStart"/>
      <w:proofErr w:type="gramStart"/>
      <w:r w:rsidRPr="001E7486">
        <w:rPr>
          <w:rFonts w:cstheme="minorHAnsi"/>
        </w:rPr>
        <w:t>Hawkins.P</w:t>
      </w:r>
      <w:proofErr w:type="spellEnd"/>
      <w:r w:rsidRPr="001E7486">
        <w:rPr>
          <w:rFonts w:cstheme="minorHAnsi"/>
        </w:rPr>
        <w:t xml:space="preserve">, </w:t>
      </w:r>
      <w:proofErr w:type="spellStart"/>
      <w:r w:rsidRPr="001E7486">
        <w:rPr>
          <w:rFonts w:cstheme="minorHAnsi"/>
        </w:rPr>
        <w:t>Sohet.R</w:t>
      </w:r>
      <w:proofErr w:type="spellEnd"/>
      <w:r w:rsidRPr="001E7486">
        <w:rPr>
          <w:rFonts w:cstheme="minorHAnsi"/>
        </w:rPr>
        <w:t xml:space="preserve"> (2000).</w:t>
      </w:r>
      <w:proofErr w:type="gramEnd"/>
      <w:r w:rsidRPr="001E7486">
        <w:rPr>
          <w:rFonts w:cstheme="minorHAnsi"/>
        </w:rPr>
        <w:t xml:space="preserve"> </w:t>
      </w:r>
      <w:r w:rsidRPr="001E7486">
        <w:rPr>
          <w:rFonts w:cstheme="minorHAnsi"/>
          <w:i/>
          <w:iCs/>
        </w:rPr>
        <w:t xml:space="preserve">Supervision </w:t>
      </w:r>
      <w:proofErr w:type="gramStart"/>
      <w:r w:rsidRPr="001E7486">
        <w:rPr>
          <w:rFonts w:cstheme="minorHAnsi"/>
          <w:i/>
          <w:iCs/>
        </w:rPr>
        <w:t>In</w:t>
      </w:r>
      <w:proofErr w:type="gramEnd"/>
      <w:r w:rsidRPr="001E7486">
        <w:rPr>
          <w:rFonts w:cstheme="minorHAnsi"/>
          <w:i/>
          <w:iCs/>
        </w:rPr>
        <w:t xml:space="preserve"> The Helping Professions</w:t>
      </w:r>
      <w:r w:rsidRPr="001E7486">
        <w:rPr>
          <w:rFonts w:cstheme="minorHAnsi"/>
        </w:rPr>
        <w:t>. 2nd ed. London: Open University Press. 111.50.62</w:t>
      </w:r>
    </w:p>
    <w:p w:rsidR="000A6D49" w:rsidRPr="001E7486" w:rsidRDefault="000A6D49" w:rsidP="001E7486">
      <w:pPr>
        <w:spacing w:line="480" w:lineRule="auto"/>
        <w:jc w:val="both"/>
        <w:rPr>
          <w:rFonts w:cstheme="minorHAnsi"/>
        </w:rPr>
      </w:pPr>
      <w:proofErr w:type="spellStart"/>
      <w:r w:rsidRPr="001E7486">
        <w:rPr>
          <w:rFonts w:cstheme="minorHAnsi"/>
        </w:rPr>
        <w:lastRenderedPageBreak/>
        <w:t>Howe</w:t>
      </w:r>
      <w:proofErr w:type="gramStart"/>
      <w:r w:rsidRPr="001E7486">
        <w:rPr>
          <w:rFonts w:cstheme="minorHAnsi"/>
        </w:rPr>
        <w:t>,K.Gray,I</w:t>
      </w:r>
      <w:proofErr w:type="spellEnd"/>
      <w:proofErr w:type="gramEnd"/>
      <w:r w:rsidRPr="001E7486">
        <w:rPr>
          <w:rFonts w:cstheme="minorHAnsi"/>
        </w:rPr>
        <w:t xml:space="preserve"> (2013). </w:t>
      </w:r>
      <w:proofErr w:type="gramStart"/>
      <w:r w:rsidRPr="001E7486">
        <w:rPr>
          <w:rFonts w:cstheme="minorHAnsi"/>
          <w:i/>
          <w:iCs/>
        </w:rPr>
        <w:t>Effective Supervision in Social Work</w:t>
      </w:r>
      <w:r w:rsidRPr="001E7486">
        <w:rPr>
          <w:rFonts w:cstheme="minorHAnsi"/>
        </w:rPr>
        <w:t>.</w:t>
      </w:r>
      <w:proofErr w:type="gramEnd"/>
      <w:r w:rsidRPr="001E7486">
        <w:rPr>
          <w:rFonts w:cstheme="minorHAnsi"/>
        </w:rPr>
        <w:t xml:space="preserve"> London: SAGE. 7.5.</w:t>
      </w:r>
    </w:p>
    <w:p w:rsidR="000A6D49" w:rsidRPr="001E7486" w:rsidRDefault="000A6D49" w:rsidP="001E7486">
      <w:pPr>
        <w:spacing w:line="480" w:lineRule="auto"/>
        <w:jc w:val="both"/>
        <w:rPr>
          <w:rFonts w:cstheme="minorHAnsi"/>
        </w:rPr>
      </w:pPr>
      <w:proofErr w:type="spellStart"/>
      <w:r w:rsidRPr="001E7486">
        <w:rPr>
          <w:rFonts w:cstheme="minorHAnsi"/>
        </w:rPr>
        <w:t>Hunter.R</w:t>
      </w:r>
      <w:proofErr w:type="gramStart"/>
      <w:r w:rsidRPr="001E7486">
        <w:rPr>
          <w:rFonts w:cstheme="minorHAnsi"/>
        </w:rPr>
        <w:t>,Benjamin.C,Harrison.R,Curran.S</w:t>
      </w:r>
      <w:proofErr w:type="spellEnd"/>
      <w:proofErr w:type="gramEnd"/>
      <w:r w:rsidRPr="001E7486">
        <w:rPr>
          <w:rFonts w:cstheme="minorHAnsi"/>
        </w:rPr>
        <w:t xml:space="preserve"> (2007). </w:t>
      </w:r>
      <w:proofErr w:type="gramStart"/>
      <w:r w:rsidRPr="001E7486">
        <w:rPr>
          <w:rFonts w:cstheme="minorHAnsi"/>
          <w:i/>
          <w:iCs/>
        </w:rPr>
        <w:t>Leading Work with Young People</w:t>
      </w:r>
      <w:r w:rsidRPr="001E7486">
        <w:rPr>
          <w:rFonts w:cstheme="minorHAnsi"/>
        </w:rPr>
        <w:t>.</w:t>
      </w:r>
      <w:proofErr w:type="gramEnd"/>
      <w:r w:rsidRPr="001E7486">
        <w:rPr>
          <w:rFonts w:cstheme="minorHAnsi"/>
        </w:rPr>
        <w:t xml:space="preserve"> London: SAGE. 104</w:t>
      </w:r>
    </w:p>
    <w:p w:rsidR="000A6D49" w:rsidRPr="001E7486" w:rsidRDefault="000A6D49" w:rsidP="001E7486">
      <w:pPr>
        <w:spacing w:line="480" w:lineRule="auto"/>
        <w:jc w:val="both"/>
        <w:rPr>
          <w:rFonts w:cstheme="minorHAnsi"/>
        </w:rPr>
      </w:pPr>
      <w:proofErr w:type="spellStart"/>
      <w:r w:rsidRPr="001E7486">
        <w:rPr>
          <w:rFonts w:cstheme="minorHAnsi"/>
        </w:rPr>
        <w:t>Jeffs.T</w:t>
      </w:r>
      <w:proofErr w:type="gramStart"/>
      <w:r w:rsidRPr="001E7486">
        <w:rPr>
          <w:rFonts w:cstheme="minorHAnsi"/>
        </w:rPr>
        <w:t>,Smith.M</w:t>
      </w:r>
      <w:proofErr w:type="spellEnd"/>
      <w:proofErr w:type="gramEnd"/>
      <w:r w:rsidRPr="001E7486">
        <w:rPr>
          <w:rFonts w:cstheme="minorHAnsi"/>
        </w:rPr>
        <w:t xml:space="preserve"> (2005).</w:t>
      </w:r>
      <w:r w:rsidRPr="001E7486">
        <w:rPr>
          <w:rFonts w:cstheme="minorHAnsi"/>
          <w:i/>
        </w:rPr>
        <w:t>Informal Education</w:t>
      </w:r>
      <w:r w:rsidRPr="001E7486">
        <w:rPr>
          <w:rFonts w:cstheme="minorHAnsi"/>
        </w:rPr>
        <w:t>.3</w:t>
      </w:r>
      <w:r w:rsidRPr="001E7486">
        <w:rPr>
          <w:rFonts w:cstheme="minorHAnsi"/>
          <w:vertAlign w:val="superscript"/>
        </w:rPr>
        <w:t>rd</w:t>
      </w:r>
      <w:r w:rsidRPr="001E7486">
        <w:rPr>
          <w:rFonts w:cstheme="minorHAnsi"/>
        </w:rPr>
        <w:t xml:space="preserve"> ed. </w:t>
      </w:r>
      <w:proofErr w:type="spellStart"/>
      <w:r w:rsidRPr="001E7486">
        <w:rPr>
          <w:rFonts w:cstheme="minorHAnsi"/>
        </w:rPr>
        <w:t>Nottingham:Educational</w:t>
      </w:r>
      <w:proofErr w:type="spellEnd"/>
      <w:r w:rsidRPr="001E7486">
        <w:rPr>
          <w:rFonts w:cstheme="minorHAnsi"/>
        </w:rPr>
        <w:t xml:space="preserve"> Heretics Press.65.</w:t>
      </w:r>
      <w:r w:rsidRPr="001E7486">
        <w:rPr>
          <w:rFonts w:cstheme="minorHAnsi"/>
        </w:rPr>
        <w:t>73.</w:t>
      </w:r>
    </w:p>
    <w:p w:rsidR="000A6D49" w:rsidRPr="001E7486" w:rsidRDefault="000A6D49" w:rsidP="001E7486">
      <w:pPr>
        <w:spacing w:line="480" w:lineRule="auto"/>
        <w:jc w:val="both"/>
        <w:rPr>
          <w:rFonts w:cstheme="minorHAnsi"/>
        </w:rPr>
      </w:pPr>
      <w:proofErr w:type="spellStart"/>
      <w:r w:rsidRPr="001E7486">
        <w:rPr>
          <w:rFonts w:cstheme="minorHAnsi"/>
        </w:rPr>
        <w:t>Kadushin</w:t>
      </w:r>
      <w:proofErr w:type="gramStart"/>
      <w:r w:rsidRPr="001E7486">
        <w:rPr>
          <w:rFonts w:cstheme="minorHAnsi"/>
        </w:rPr>
        <w:t>,A</w:t>
      </w:r>
      <w:proofErr w:type="spellEnd"/>
      <w:proofErr w:type="gramEnd"/>
      <w:r w:rsidRPr="001E7486">
        <w:rPr>
          <w:rFonts w:cstheme="minorHAnsi"/>
        </w:rPr>
        <w:t xml:space="preserve">. </w:t>
      </w:r>
      <w:proofErr w:type="spellStart"/>
      <w:r w:rsidRPr="001E7486">
        <w:rPr>
          <w:rFonts w:cstheme="minorHAnsi"/>
        </w:rPr>
        <w:t>Harkness,D</w:t>
      </w:r>
      <w:proofErr w:type="spellEnd"/>
      <w:r w:rsidRPr="001E7486">
        <w:rPr>
          <w:rFonts w:cstheme="minorHAnsi"/>
        </w:rPr>
        <w:t xml:space="preserve"> (2014). </w:t>
      </w:r>
      <w:proofErr w:type="gramStart"/>
      <w:r w:rsidRPr="001E7486">
        <w:rPr>
          <w:rFonts w:cstheme="minorHAnsi"/>
          <w:i/>
          <w:iCs/>
        </w:rPr>
        <w:t>Supervision in Social Work</w:t>
      </w:r>
      <w:r w:rsidRPr="001E7486">
        <w:rPr>
          <w:rFonts w:cstheme="minorHAnsi"/>
        </w:rPr>
        <w:t>.</w:t>
      </w:r>
      <w:proofErr w:type="gramEnd"/>
      <w:r w:rsidRPr="001E7486">
        <w:rPr>
          <w:rFonts w:cstheme="minorHAnsi"/>
        </w:rPr>
        <w:t xml:space="preserve"> 5th </w:t>
      </w:r>
      <w:proofErr w:type="gramStart"/>
      <w:r w:rsidRPr="001E7486">
        <w:rPr>
          <w:rFonts w:cstheme="minorHAnsi"/>
        </w:rPr>
        <w:t>ed</w:t>
      </w:r>
      <w:proofErr w:type="gramEnd"/>
      <w:r w:rsidRPr="001E7486">
        <w:rPr>
          <w:rFonts w:cstheme="minorHAnsi"/>
        </w:rPr>
        <w:t>. New York: Columbia University Press. 184.193.</w:t>
      </w:r>
    </w:p>
    <w:p w:rsidR="000A6D49" w:rsidRPr="001E7486" w:rsidRDefault="000A6D49" w:rsidP="001E7486">
      <w:pPr>
        <w:autoSpaceDE w:val="0"/>
        <w:autoSpaceDN w:val="0"/>
        <w:adjustRightInd w:val="0"/>
        <w:spacing w:after="0" w:line="480" w:lineRule="auto"/>
        <w:jc w:val="both"/>
        <w:rPr>
          <w:rFonts w:cstheme="minorHAnsi"/>
        </w:rPr>
      </w:pPr>
      <w:proofErr w:type="spellStart"/>
      <w:r w:rsidRPr="001E7486">
        <w:rPr>
          <w:rFonts w:cstheme="minorHAnsi"/>
        </w:rPr>
        <w:t>McNiff</w:t>
      </w:r>
      <w:proofErr w:type="spellEnd"/>
      <w:r w:rsidRPr="001E7486">
        <w:rPr>
          <w:rFonts w:cstheme="minorHAnsi"/>
        </w:rPr>
        <w:t xml:space="preserve">, J., Whitehead, J. (2006) </w:t>
      </w:r>
      <w:r w:rsidRPr="001E7486">
        <w:rPr>
          <w:rFonts w:cstheme="minorHAnsi"/>
          <w:i/>
          <w:iCs/>
        </w:rPr>
        <w:t>All You Need To Know About Action Research</w:t>
      </w:r>
      <w:r w:rsidRPr="001E7486">
        <w:rPr>
          <w:rFonts w:cstheme="minorHAnsi"/>
        </w:rPr>
        <w:t>, California: Sage.8.</w:t>
      </w:r>
    </w:p>
    <w:p w:rsidR="00CB54DB" w:rsidRPr="001E7486" w:rsidRDefault="00CB54DB" w:rsidP="001E7486">
      <w:pPr>
        <w:spacing w:line="480" w:lineRule="auto"/>
        <w:jc w:val="both"/>
        <w:rPr>
          <w:rFonts w:cstheme="minorHAnsi"/>
        </w:rPr>
      </w:pPr>
      <w:proofErr w:type="spellStart"/>
      <w:r w:rsidRPr="001E7486">
        <w:rPr>
          <w:rFonts w:cstheme="minorHAnsi"/>
        </w:rPr>
        <w:t>Ord</w:t>
      </w:r>
      <w:proofErr w:type="gramStart"/>
      <w:r w:rsidRPr="001E7486">
        <w:rPr>
          <w:rFonts w:cstheme="minorHAnsi"/>
        </w:rPr>
        <w:t>,J</w:t>
      </w:r>
      <w:proofErr w:type="spellEnd"/>
      <w:proofErr w:type="gramEnd"/>
      <w:r w:rsidRPr="001E7486">
        <w:rPr>
          <w:rFonts w:cstheme="minorHAnsi"/>
        </w:rPr>
        <w:t xml:space="preserve"> (2012). </w:t>
      </w:r>
      <w:proofErr w:type="gramStart"/>
      <w:r w:rsidRPr="001E7486">
        <w:rPr>
          <w:rFonts w:cstheme="minorHAnsi"/>
          <w:i/>
          <w:iCs/>
        </w:rPr>
        <w:t>Critical Issues in Youth Work Management</w:t>
      </w:r>
      <w:r w:rsidRPr="001E7486">
        <w:rPr>
          <w:rFonts w:cstheme="minorHAnsi"/>
        </w:rPr>
        <w:t>.</w:t>
      </w:r>
      <w:proofErr w:type="gramEnd"/>
      <w:r w:rsidRPr="001E7486">
        <w:rPr>
          <w:rFonts w:cstheme="minorHAnsi"/>
        </w:rPr>
        <w:t xml:space="preserve"> London: Routledge. 97.</w:t>
      </w:r>
      <w:r w:rsidR="000A6D49" w:rsidRPr="001E7486">
        <w:rPr>
          <w:rFonts w:cstheme="minorHAnsi"/>
        </w:rPr>
        <w:t>103.</w:t>
      </w:r>
    </w:p>
    <w:p w:rsidR="00CB54DB" w:rsidRPr="001E7486" w:rsidRDefault="00CB54DB" w:rsidP="001E7486">
      <w:pPr>
        <w:spacing w:line="480" w:lineRule="auto"/>
        <w:jc w:val="both"/>
        <w:rPr>
          <w:rFonts w:cstheme="minorHAnsi"/>
        </w:rPr>
      </w:pPr>
      <w:proofErr w:type="spellStart"/>
      <w:proofErr w:type="gramStart"/>
      <w:r w:rsidRPr="001E7486">
        <w:rPr>
          <w:rFonts w:cstheme="minorHAnsi"/>
        </w:rPr>
        <w:t>Reid.H</w:t>
      </w:r>
      <w:proofErr w:type="spellEnd"/>
      <w:r w:rsidRPr="001E7486">
        <w:rPr>
          <w:rFonts w:cstheme="minorHAnsi"/>
        </w:rPr>
        <w:t xml:space="preserve">, </w:t>
      </w:r>
      <w:proofErr w:type="spellStart"/>
      <w:r w:rsidRPr="001E7486">
        <w:rPr>
          <w:rFonts w:cstheme="minorHAnsi"/>
        </w:rPr>
        <w:t>Westergaard.J</w:t>
      </w:r>
      <w:proofErr w:type="spellEnd"/>
      <w:r w:rsidRPr="001E7486">
        <w:rPr>
          <w:rFonts w:cstheme="minorHAnsi"/>
        </w:rPr>
        <w:t xml:space="preserve"> (2006).</w:t>
      </w:r>
      <w:proofErr w:type="gramEnd"/>
      <w:r w:rsidRPr="001E7486">
        <w:rPr>
          <w:rFonts w:cstheme="minorHAnsi"/>
        </w:rPr>
        <w:t xml:space="preserve"> </w:t>
      </w:r>
      <w:proofErr w:type="gramStart"/>
      <w:r w:rsidRPr="001E7486">
        <w:rPr>
          <w:rFonts w:cstheme="minorHAnsi"/>
          <w:i/>
          <w:iCs/>
        </w:rPr>
        <w:t>Providing Support and Supervision</w:t>
      </w:r>
      <w:r w:rsidRPr="001E7486">
        <w:rPr>
          <w:rFonts w:cstheme="minorHAnsi"/>
        </w:rPr>
        <w:t>.</w:t>
      </w:r>
      <w:proofErr w:type="gramEnd"/>
      <w:r w:rsidRPr="001E7486">
        <w:rPr>
          <w:rFonts w:cstheme="minorHAnsi"/>
        </w:rPr>
        <w:t xml:space="preserve"> Oxon: Routledge.66.</w:t>
      </w:r>
      <w:r w:rsidR="000A6D49" w:rsidRPr="001E7486">
        <w:rPr>
          <w:rFonts w:cstheme="minorHAnsi"/>
        </w:rPr>
        <w:t xml:space="preserve"> </w:t>
      </w:r>
      <w:r w:rsidR="000A6D49" w:rsidRPr="001E7486">
        <w:rPr>
          <w:rFonts w:cstheme="minorHAnsi"/>
        </w:rPr>
        <w:t>57.59.</w:t>
      </w:r>
    </w:p>
    <w:p w:rsidR="000A6D49" w:rsidRPr="001E7486" w:rsidRDefault="000A6D49" w:rsidP="001E7486">
      <w:pPr>
        <w:spacing w:line="480" w:lineRule="auto"/>
        <w:jc w:val="both"/>
        <w:rPr>
          <w:rFonts w:cstheme="minorHAnsi"/>
        </w:rPr>
      </w:pPr>
      <w:proofErr w:type="spellStart"/>
      <w:r w:rsidRPr="001E7486">
        <w:rPr>
          <w:rFonts w:cstheme="minorHAnsi"/>
        </w:rPr>
        <w:t>Sapin.K</w:t>
      </w:r>
      <w:proofErr w:type="spellEnd"/>
      <w:r w:rsidRPr="001E7486">
        <w:rPr>
          <w:rFonts w:cstheme="minorHAnsi"/>
        </w:rPr>
        <w:t xml:space="preserve"> (2013).</w:t>
      </w:r>
      <w:r w:rsidRPr="001E7486">
        <w:rPr>
          <w:rFonts w:cstheme="minorHAnsi"/>
          <w:i/>
          <w:iCs/>
        </w:rPr>
        <w:t xml:space="preserve">Essential Skills </w:t>
      </w:r>
      <w:proofErr w:type="gramStart"/>
      <w:r w:rsidRPr="001E7486">
        <w:rPr>
          <w:rFonts w:cstheme="minorHAnsi"/>
          <w:i/>
          <w:iCs/>
        </w:rPr>
        <w:t>For</w:t>
      </w:r>
      <w:proofErr w:type="gramEnd"/>
      <w:r w:rsidRPr="001E7486">
        <w:rPr>
          <w:rFonts w:cstheme="minorHAnsi"/>
          <w:i/>
          <w:iCs/>
        </w:rPr>
        <w:t xml:space="preserve"> Youth Work Practice</w:t>
      </w:r>
      <w:r w:rsidRPr="001E7486">
        <w:rPr>
          <w:rFonts w:cstheme="minorHAnsi"/>
        </w:rPr>
        <w:t>. 2nd ed. London: SAGE. 223.</w:t>
      </w:r>
    </w:p>
    <w:p w:rsidR="00CB54DB" w:rsidRPr="001E7486" w:rsidRDefault="00CB54DB" w:rsidP="001E7486">
      <w:pPr>
        <w:spacing w:line="480" w:lineRule="auto"/>
        <w:jc w:val="both"/>
        <w:rPr>
          <w:rFonts w:cstheme="minorHAnsi"/>
        </w:rPr>
      </w:pPr>
      <w:proofErr w:type="spellStart"/>
      <w:proofErr w:type="gramStart"/>
      <w:r w:rsidRPr="001E7486">
        <w:rPr>
          <w:rFonts w:cstheme="minorHAnsi"/>
        </w:rPr>
        <w:t>Wonnacott.J</w:t>
      </w:r>
      <w:proofErr w:type="spellEnd"/>
      <w:r w:rsidRPr="001E7486">
        <w:rPr>
          <w:rFonts w:cstheme="minorHAnsi"/>
        </w:rPr>
        <w:t xml:space="preserve"> (2012).</w:t>
      </w:r>
      <w:proofErr w:type="gramEnd"/>
      <w:r w:rsidRPr="001E7486">
        <w:rPr>
          <w:rFonts w:cstheme="minorHAnsi"/>
        </w:rPr>
        <w:t xml:space="preserve"> </w:t>
      </w:r>
      <w:proofErr w:type="gramStart"/>
      <w:r w:rsidRPr="001E7486">
        <w:rPr>
          <w:rFonts w:cstheme="minorHAnsi"/>
          <w:i/>
          <w:iCs/>
        </w:rPr>
        <w:t>Mastering Social Work Supervision</w:t>
      </w:r>
      <w:r w:rsidRPr="001E7486">
        <w:rPr>
          <w:rFonts w:cstheme="minorHAnsi"/>
        </w:rPr>
        <w:t>.</w:t>
      </w:r>
      <w:proofErr w:type="gramEnd"/>
      <w:r w:rsidRPr="001E7486">
        <w:rPr>
          <w:rFonts w:cstheme="minorHAnsi"/>
        </w:rPr>
        <w:t xml:space="preserve"> London: Jessica Kingsley Publishers. 138.</w:t>
      </w:r>
      <w:r w:rsidR="000A6D49" w:rsidRPr="001E7486">
        <w:rPr>
          <w:rFonts w:cstheme="minorHAnsi"/>
        </w:rPr>
        <w:t>156.</w:t>
      </w:r>
    </w:p>
    <w:p w:rsidR="000A6D49" w:rsidRPr="001E7486" w:rsidRDefault="000A6D49" w:rsidP="001E7486">
      <w:pPr>
        <w:spacing w:line="480" w:lineRule="auto"/>
        <w:jc w:val="both"/>
        <w:rPr>
          <w:rFonts w:cstheme="minorHAnsi"/>
        </w:rPr>
      </w:pPr>
      <w:proofErr w:type="spellStart"/>
      <w:r w:rsidRPr="001E7486">
        <w:rPr>
          <w:rFonts w:cstheme="minorHAnsi"/>
        </w:rPr>
        <w:t>Wood.J</w:t>
      </w:r>
      <w:proofErr w:type="gramStart"/>
      <w:r w:rsidRPr="001E7486">
        <w:rPr>
          <w:rFonts w:cstheme="minorHAnsi"/>
        </w:rPr>
        <w:t>,Westwood.S</w:t>
      </w:r>
      <w:proofErr w:type="spellEnd"/>
      <w:proofErr w:type="gramEnd"/>
      <w:r w:rsidRPr="001E7486">
        <w:rPr>
          <w:rFonts w:cstheme="minorHAnsi"/>
        </w:rPr>
        <w:t xml:space="preserve">, </w:t>
      </w:r>
      <w:proofErr w:type="spellStart"/>
      <w:r w:rsidRPr="001E7486">
        <w:rPr>
          <w:rFonts w:cstheme="minorHAnsi"/>
        </w:rPr>
        <w:t>Thompson.G</w:t>
      </w:r>
      <w:proofErr w:type="spellEnd"/>
      <w:r w:rsidRPr="001E7486">
        <w:rPr>
          <w:rFonts w:cstheme="minorHAnsi"/>
        </w:rPr>
        <w:t xml:space="preserve"> (2015). </w:t>
      </w:r>
      <w:r w:rsidRPr="001E7486">
        <w:rPr>
          <w:rFonts w:cstheme="minorHAnsi"/>
          <w:i/>
          <w:iCs/>
        </w:rPr>
        <w:t>Youth Work: Preparation for Practice</w:t>
      </w:r>
      <w:r w:rsidRPr="001E7486">
        <w:rPr>
          <w:rFonts w:cstheme="minorHAnsi"/>
        </w:rPr>
        <w:t>. Oxon: Routledge. 137,139,140.</w:t>
      </w:r>
    </w:p>
    <w:p w:rsidR="001039BA" w:rsidRPr="00CB54DB" w:rsidRDefault="001039BA" w:rsidP="00CB54DB">
      <w:pPr>
        <w:rPr>
          <w:rFonts w:cstheme="minorHAnsi"/>
          <w:sz w:val="24"/>
          <w:szCs w:val="24"/>
        </w:rPr>
      </w:pPr>
    </w:p>
    <w:sectPr w:rsidR="001039BA" w:rsidRPr="00CB54D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A83" w:rsidRDefault="00CD1A83" w:rsidP="00CD1A83">
      <w:pPr>
        <w:spacing w:after="0" w:line="240" w:lineRule="auto"/>
      </w:pPr>
      <w:r>
        <w:separator/>
      </w:r>
    </w:p>
  </w:endnote>
  <w:endnote w:type="continuationSeparator" w:id="0">
    <w:p w:rsidR="00CD1A83" w:rsidRDefault="00CD1A83" w:rsidP="00CD1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Roman">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5314822"/>
      <w:docPartObj>
        <w:docPartGallery w:val="Page Numbers (Bottom of Page)"/>
        <w:docPartUnique/>
      </w:docPartObj>
    </w:sdtPr>
    <w:sdtEndPr>
      <w:rPr>
        <w:noProof/>
      </w:rPr>
    </w:sdtEndPr>
    <w:sdtContent>
      <w:p w:rsidR="00737DBD" w:rsidRDefault="00737DBD">
        <w:pPr>
          <w:pStyle w:val="Footer"/>
          <w:jc w:val="right"/>
        </w:pPr>
        <w:r>
          <w:fldChar w:fldCharType="begin"/>
        </w:r>
        <w:r>
          <w:instrText xml:space="preserve"> PAGE   \* MERGEFORMAT </w:instrText>
        </w:r>
        <w:r>
          <w:fldChar w:fldCharType="separate"/>
        </w:r>
        <w:r w:rsidR="00AF12F3">
          <w:rPr>
            <w:noProof/>
          </w:rPr>
          <w:t>12</w:t>
        </w:r>
        <w:r>
          <w:rPr>
            <w:noProof/>
          </w:rPr>
          <w:fldChar w:fldCharType="end"/>
        </w:r>
      </w:p>
    </w:sdtContent>
  </w:sdt>
  <w:p w:rsidR="00737DBD" w:rsidRDefault="00737D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A83" w:rsidRDefault="00CD1A83" w:rsidP="00CD1A83">
      <w:pPr>
        <w:spacing w:after="0" w:line="240" w:lineRule="auto"/>
      </w:pPr>
      <w:r>
        <w:separator/>
      </w:r>
    </w:p>
  </w:footnote>
  <w:footnote w:type="continuationSeparator" w:id="0">
    <w:p w:rsidR="00CD1A83" w:rsidRDefault="00CD1A83" w:rsidP="00CD1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83" w:rsidRDefault="00CD1A83">
    <w:pPr>
      <w:pStyle w:val="Header"/>
    </w:pPr>
    <w:r>
      <w:t xml:space="preserve">Gwenllian Evans                 </w:t>
    </w:r>
    <w:r w:rsidR="00737DBD">
      <w:t xml:space="preserve">                                1800897</w:t>
    </w:r>
    <w:r>
      <w:t xml:space="preserve">                                  </w:t>
    </w:r>
    <w:r w:rsidR="00737DBD">
      <w:t xml:space="preserve">                             </w:t>
    </w:r>
    <w:r>
      <w:t xml:space="preserve">  </w:t>
    </w:r>
    <w:r w:rsidR="00737DBD">
      <w:t>SJYW7016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A83"/>
    <w:rsid w:val="00010450"/>
    <w:rsid w:val="000321D2"/>
    <w:rsid w:val="00063239"/>
    <w:rsid w:val="0006698D"/>
    <w:rsid w:val="000A6D49"/>
    <w:rsid w:val="000B5C0D"/>
    <w:rsid w:val="000D2F22"/>
    <w:rsid w:val="00101897"/>
    <w:rsid w:val="001039BA"/>
    <w:rsid w:val="001318B9"/>
    <w:rsid w:val="001318F8"/>
    <w:rsid w:val="001322D0"/>
    <w:rsid w:val="001664A6"/>
    <w:rsid w:val="001A654E"/>
    <w:rsid w:val="001A76C2"/>
    <w:rsid w:val="001C73AD"/>
    <w:rsid w:val="001E7486"/>
    <w:rsid w:val="001F6392"/>
    <w:rsid w:val="001F6FDC"/>
    <w:rsid w:val="00200A3C"/>
    <w:rsid w:val="0021689E"/>
    <w:rsid w:val="0024256C"/>
    <w:rsid w:val="0026576A"/>
    <w:rsid w:val="00271CEC"/>
    <w:rsid w:val="002764FC"/>
    <w:rsid w:val="002868B0"/>
    <w:rsid w:val="002A2382"/>
    <w:rsid w:val="002B292A"/>
    <w:rsid w:val="002B66DC"/>
    <w:rsid w:val="002C7177"/>
    <w:rsid w:val="002D1184"/>
    <w:rsid w:val="002D551F"/>
    <w:rsid w:val="003231CA"/>
    <w:rsid w:val="0032350B"/>
    <w:rsid w:val="00381A2C"/>
    <w:rsid w:val="003833BB"/>
    <w:rsid w:val="003C6294"/>
    <w:rsid w:val="00400F20"/>
    <w:rsid w:val="0041735B"/>
    <w:rsid w:val="0042093B"/>
    <w:rsid w:val="00497915"/>
    <w:rsid w:val="00497FA4"/>
    <w:rsid w:val="004A5788"/>
    <w:rsid w:val="004B31D9"/>
    <w:rsid w:val="004D1C70"/>
    <w:rsid w:val="004F1975"/>
    <w:rsid w:val="00510AB9"/>
    <w:rsid w:val="005511A9"/>
    <w:rsid w:val="0056446E"/>
    <w:rsid w:val="005750CF"/>
    <w:rsid w:val="00583B09"/>
    <w:rsid w:val="00591E19"/>
    <w:rsid w:val="00596050"/>
    <w:rsid w:val="005C11AB"/>
    <w:rsid w:val="005F5F2D"/>
    <w:rsid w:val="00604C49"/>
    <w:rsid w:val="006633E7"/>
    <w:rsid w:val="006674FB"/>
    <w:rsid w:val="006810C5"/>
    <w:rsid w:val="0069022B"/>
    <w:rsid w:val="00694E86"/>
    <w:rsid w:val="006B3A99"/>
    <w:rsid w:val="007264EA"/>
    <w:rsid w:val="00737DBD"/>
    <w:rsid w:val="00741876"/>
    <w:rsid w:val="007423D3"/>
    <w:rsid w:val="00751A0B"/>
    <w:rsid w:val="0078028A"/>
    <w:rsid w:val="007F3062"/>
    <w:rsid w:val="008365A2"/>
    <w:rsid w:val="008E6010"/>
    <w:rsid w:val="008F6C3C"/>
    <w:rsid w:val="009A6DDA"/>
    <w:rsid w:val="009D51D1"/>
    <w:rsid w:val="009E74D0"/>
    <w:rsid w:val="00A319AE"/>
    <w:rsid w:val="00A42F1D"/>
    <w:rsid w:val="00A5512C"/>
    <w:rsid w:val="00A710FA"/>
    <w:rsid w:val="00A72996"/>
    <w:rsid w:val="00AA2B62"/>
    <w:rsid w:val="00AA5A54"/>
    <w:rsid w:val="00AB4A65"/>
    <w:rsid w:val="00AE1C0D"/>
    <w:rsid w:val="00AF12F3"/>
    <w:rsid w:val="00B23985"/>
    <w:rsid w:val="00B26A34"/>
    <w:rsid w:val="00B3797D"/>
    <w:rsid w:val="00B455BD"/>
    <w:rsid w:val="00B66F73"/>
    <w:rsid w:val="00B844B2"/>
    <w:rsid w:val="00BB58F3"/>
    <w:rsid w:val="00BD38F3"/>
    <w:rsid w:val="00C35C57"/>
    <w:rsid w:val="00C52751"/>
    <w:rsid w:val="00C615FB"/>
    <w:rsid w:val="00C65C71"/>
    <w:rsid w:val="00CA529F"/>
    <w:rsid w:val="00CB3C88"/>
    <w:rsid w:val="00CB54DB"/>
    <w:rsid w:val="00CC5725"/>
    <w:rsid w:val="00CD1A83"/>
    <w:rsid w:val="00CE555F"/>
    <w:rsid w:val="00CE661B"/>
    <w:rsid w:val="00D21CD5"/>
    <w:rsid w:val="00D223BF"/>
    <w:rsid w:val="00D257E5"/>
    <w:rsid w:val="00D673A1"/>
    <w:rsid w:val="00D73114"/>
    <w:rsid w:val="00D93557"/>
    <w:rsid w:val="00DA0EA2"/>
    <w:rsid w:val="00DB03C2"/>
    <w:rsid w:val="00DD6777"/>
    <w:rsid w:val="00DD757B"/>
    <w:rsid w:val="00E14266"/>
    <w:rsid w:val="00E40EF6"/>
    <w:rsid w:val="00E81954"/>
    <w:rsid w:val="00E90B28"/>
    <w:rsid w:val="00EA42D3"/>
    <w:rsid w:val="00EA52B3"/>
    <w:rsid w:val="00EC1106"/>
    <w:rsid w:val="00F12B95"/>
    <w:rsid w:val="00F326FB"/>
    <w:rsid w:val="00F36174"/>
    <w:rsid w:val="00F74DB5"/>
    <w:rsid w:val="00F90649"/>
    <w:rsid w:val="00F93889"/>
    <w:rsid w:val="00FC5677"/>
    <w:rsid w:val="00FC595B"/>
    <w:rsid w:val="00FF2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A83"/>
  </w:style>
  <w:style w:type="paragraph" w:styleId="Footer">
    <w:name w:val="footer"/>
    <w:basedOn w:val="Normal"/>
    <w:link w:val="FooterChar"/>
    <w:uiPriority w:val="99"/>
    <w:unhideWhenUsed/>
    <w:rsid w:val="00CD1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A83"/>
  </w:style>
  <w:style w:type="character" w:styleId="CommentReference">
    <w:name w:val="annotation reference"/>
    <w:basedOn w:val="DefaultParagraphFont"/>
    <w:uiPriority w:val="99"/>
    <w:semiHidden/>
    <w:unhideWhenUsed/>
    <w:rsid w:val="005C11AB"/>
    <w:rPr>
      <w:sz w:val="16"/>
      <w:szCs w:val="16"/>
    </w:rPr>
  </w:style>
  <w:style w:type="paragraph" w:styleId="CommentText">
    <w:name w:val="annotation text"/>
    <w:basedOn w:val="Normal"/>
    <w:link w:val="CommentTextChar"/>
    <w:uiPriority w:val="99"/>
    <w:semiHidden/>
    <w:unhideWhenUsed/>
    <w:rsid w:val="005C11AB"/>
    <w:pPr>
      <w:spacing w:line="240" w:lineRule="auto"/>
    </w:pPr>
    <w:rPr>
      <w:sz w:val="20"/>
      <w:szCs w:val="20"/>
    </w:rPr>
  </w:style>
  <w:style w:type="character" w:customStyle="1" w:styleId="CommentTextChar">
    <w:name w:val="Comment Text Char"/>
    <w:basedOn w:val="DefaultParagraphFont"/>
    <w:link w:val="CommentText"/>
    <w:uiPriority w:val="99"/>
    <w:semiHidden/>
    <w:rsid w:val="005C11AB"/>
    <w:rPr>
      <w:sz w:val="20"/>
      <w:szCs w:val="20"/>
    </w:rPr>
  </w:style>
  <w:style w:type="paragraph" w:styleId="CommentSubject">
    <w:name w:val="annotation subject"/>
    <w:basedOn w:val="CommentText"/>
    <w:next w:val="CommentText"/>
    <w:link w:val="CommentSubjectChar"/>
    <w:uiPriority w:val="99"/>
    <w:semiHidden/>
    <w:unhideWhenUsed/>
    <w:rsid w:val="005C11AB"/>
    <w:rPr>
      <w:b/>
      <w:bCs/>
    </w:rPr>
  </w:style>
  <w:style w:type="character" w:customStyle="1" w:styleId="CommentSubjectChar">
    <w:name w:val="Comment Subject Char"/>
    <w:basedOn w:val="CommentTextChar"/>
    <w:link w:val="CommentSubject"/>
    <w:uiPriority w:val="99"/>
    <w:semiHidden/>
    <w:rsid w:val="005C11AB"/>
    <w:rPr>
      <w:b/>
      <w:bCs/>
      <w:sz w:val="20"/>
      <w:szCs w:val="20"/>
    </w:rPr>
  </w:style>
  <w:style w:type="paragraph" w:styleId="BalloonText">
    <w:name w:val="Balloon Text"/>
    <w:basedOn w:val="Normal"/>
    <w:link w:val="BalloonTextChar"/>
    <w:uiPriority w:val="99"/>
    <w:semiHidden/>
    <w:unhideWhenUsed/>
    <w:rsid w:val="005C11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1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A83"/>
  </w:style>
  <w:style w:type="paragraph" w:styleId="Footer">
    <w:name w:val="footer"/>
    <w:basedOn w:val="Normal"/>
    <w:link w:val="FooterChar"/>
    <w:uiPriority w:val="99"/>
    <w:unhideWhenUsed/>
    <w:rsid w:val="00CD1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A83"/>
  </w:style>
  <w:style w:type="character" w:styleId="CommentReference">
    <w:name w:val="annotation reference"/>
    <w:basedOn w:val="DefaultParagraphFont"/>
    <w:uiPriority w:val="99"/>
    <w:semiHidden/>
    <w:unhideWhenUsed/>
    <w:rsid w:val="005C11AB"/>
    <w:rPr>
      <w:sz w:val="16"/>
      <w:szCs w:val="16"/>
    </w:rPr>
  </w:style>
  <w:style w:type="paragraph" w:styleId="CommentText">
    <w:name w:val="annotation text"/>
    <w:basedOn w:val="Normal"/>
    <w:link w:val="CommentTextChar"/>
    <w:uiPriority w:val="99"/>
    <w:semiHidden/>
    <w:unhideWhenUsed/>
    <w:rsid w:val="005C11AB"/>
    <w:pPr>
      <w:spacing w:line="240" w:lineRule="auto"/>
    </w:pPr>
    <w:rPr>
      <w:sz w:val="20"/>
      <w:szCs w:val="20"/>
    </w:rPr>
  </w:style>
  <w:style w:type="character" w:customStyle="1" w:styleId="CommentTextChar">
    <w:name w:val="Comment Text Char"/>
    <w:basedOn w:val="DefaultParagraphFont"/>
    <w:link w:val="CommentText"/>
    <w:uiPriority w:val="99"/>
    <w:semiHidden/>
    <w:rsid w:val="005C11AB"/>
    <w:rPr>
      <w:sz w:val="20"/>
      <w:szCs w:val="20"/>
    </w:rPr>
  </w:style>
  <w:style w:type="paragraph" w:styleId="CommentSubject">
    <w:name w:val="annotation subject"/>
    <w:basedOn w:val="CommentText"/>
    <w:next w:val="CommentText"/>
    <w:link w:val="CommentSubjectChar"/>
    <w:uiPriority w:val="99"/>
    <w:semiHidden/>
    <w:unhideWhenUsed/>
    <w:rsid w:val="005C11AB"/>
    <w:rPr>
      <w:b/>
      <w:bCs/>
    </w:rPr>
  </w:style>
  <w:style w:type="character" w:customStyle="1" w:styleId="CommentSubjectChar">
    <w:name w:val="Comment Subject Char"/>
    <w:basedOn w:val="CommentTextChar"/>
    <w:link w:val="CommentSubject"/>
    <w:uiPriority w:val="99"/>
    <w:semiHidden/>
    <w:rsid w:val="005C11AB"/>
    <w:rPr>
      <w:b/>
      <w:bCs/>
      <w:sz w:val="20"/>
      <w:szCs w:val="20"/>
    </w:rPr>
  </w:style>
  <w:style w:type="paragraph" w:styleId="BalloonText">
    <w:name w:val="Balloon Text"/>
    <w:basedOn w:val="Normal"/>
    <w:link w:val="BalloonTextChar"/>
    <w:uiPriority w:val="99"/>
    <w:semiHidden/>
    <w:unhideWhenUsed/>
    <w:rsid w:val="005C11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1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js-4yevtPaAhWLbhQKHfbsBZkQjRx6BAgAEAU&amp;url=http://mystudentevents.com/events/uwtsd-lampeter-open-days/&amp;psig=AOvVaw17QDQnVz1_1rxSkNTVvXTj&amp;ust=1524676286137627"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CBDAD-F466-4990-AE3B-2AAE8CA1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12</Pages>
  <Words>3417</Words>
  <Characters>19480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22852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Gwenllian Evans</dc:creator>
  <cp:lastModifiedBy>Gwenllian Evans</cp:lastModifiedBy>
  <cp:revision>6</cp:revision>
  <dcterms:created xsi:type="dcterms:W3CDTF">2018-05-10T11:42:00Z</dcterms:created>
  <dcterms:modified xsi:type="dcterms:W3CDTF">2018-05-11T13:20:00Z</dcterms:modified>
</cp:coreProperties>
</file>