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A6CCB" w14:textId="77777777" w:rsidR="00262FFE" w:rsidRDefault="00262FFE"/>
    <w:p w14:paraId="174E7672" w14:textId="77777777" w:rsidR="009C24F1" w:rsidRPr="00AF28FE" w:rsidRDefault="009C24F1" w:rsidP="00184389">
      <w:pPr>
        <w:jc w:val="center"/>
        <w:rPr>
          <w:rFonts w:ascii="Arial" w:hAnsi="Arial" w:cs="Arial"/>
          <w:sz w:val="28"/>
          <w:szCs w:val="28"/>
        </w:rPr>
      </w:pPr>
      <w:r w:rsidRPr="00AF28FE">
        <w:rPr>
          <w:rFonts w:ascii="Arial" w:hAnsi="Arial" w:cs="Arial"/>
          <w:b/>
          <w:bCs/>
          <w:sz w:val="28"/>
          <w:szCs w:val="28"/>
        </w:rPr>
        <w:t>University of Wales Trinity Saint David</w:t>
      </w:r>
    </w:p>
    <w:p w14:paraId="3822A431" w14:textId="77777777" w:rsidR="009C24F1" w:rsidRPr="00AF28FE" w:rsidRDefault="009C24F1" w:rsidP="00184389">
      <w:pPr>
        <w:jc w:val="center"/>
        <w:rPr>
          <w:rFonts w:ascii="Arial" w:hAnsi="Arial" w:cs="Arial"/>
          <w:sz w:val="28"/>
          <w:szCs w:val="28"/>
        </w:rPr>
      </w:pPr>
      <w:r w:rsidRPr="00AF28FE">
        <w:rPr>
          <w:rFonts w:ascii="Arial" w:hAnsi="Arial" w:cs="Arial"/>
          <w:b/>
          <w:bCs/>
          <w:sz w:val="28"/>
          <w:szCs w:val="28"/>
        </w:rPr>
        <w:t>BSc Health and Social Care</w:t>
      </w:r>
    </w:p>
    <w:p w14:paraId="2401CF28" w14:textId="77777777" w:rsidR="009C24F1" w:rsidRPr="007B2C19" w:rsidRDefault="00000000" w:rsidP="00184389">
      <w:pPr>
        <w:jc w:val="center"/>
        <w:rPr>
          <w:rFonts w:ascii="Arial" w:hAnsi="Arial" w:cs="Arial"/>
          <w:sz w:val="22"/>
          <w:szCs w:val="22"/>
        </w:rPr>
      </w:pPr>
      <w:r>
        <w:rPr>
          <w:rFonts w:ascii="Arial" w:hAnsi="Arial" w:cs="Arial"/>
          <w:sz w:val="22"/>
          <w:szCs w:val="22"/>
        </w:rPr>
        <w:pict w14:anchorId="1BF1D380">
          <v:rect id="_x0000_i1025" style="width:0;height:1.5pt" o:hralign="center" o:hrstd="t" o:hr="t" fillcolor="#a0a0a0" stroked="f"/>
        </w:pict>
      </w:r>
    </w:p>
    <w:p w14:paraId="747505D3" w14:textId="77777777" w:rsidR="009C24F1" w:rsidRPr="007B2C19" w:rsidRDefault="009C24F1" w:rsidP="00184389">
      <w:pPr>
        <w:jc w:val="center"/>
        <w:rPr>
          <w:rFonts w:ascii="Arial" w:hAnsi="Arial" w:cs="Arial"/>
          <w:sz w:val="22"/>
          <w:szCs w:val="22"/>
        </w:rPr>
      </w:pPr>
      <w:r w:rsidRPr="00AF28FE">
        <w:rPr>
          <w:rFonts w:ascii="Arial" w:hAnsi="Arial" w:cs="Arial"/>
          <w:b/>
          <w:bCs/>
          <w:sz w:val="28"/>
          <w:szCs w:val="28"/>
        </w:rPr>
        <w:t>Module Code and Title:</w:t>
      </w:r>
      <w:r w:rsidRPr="007B2C19">
        <w:rPr>
          <w:rFonts w:ascii="Arial" w:hAnsi="Arial" w:cs="Arial"/>
          <w:sz w:val="22"/>
          <w:szCs w:val="22"/>
        </w:rPr>
        <w:br/>
        <w:t>BMHP5021 – Protecting and Supporting Families in Health and Care</w:t>
      </w:r>
    </w:p>
    <w:p w14:paraId="486D56C1" w14:textId="77777777" w:rsidR="009C24F1" w:rsidRPr="007B2C19" w:rsidRDefault="009C24F1" w:rsidP="00184389">
      <w:pPr>
        <w:jc w:val="center"/>
        <w:rPr>
          <w:rFonts w:ascii="Arial" w:hAnsi="Arial" w:cs="Arial"/>
          <w:sz w:val="22"/>
          <w:szCs w:val="22"/>
        </w:rPr>
      </w:pPr>
      <w:r w:rsidRPr="00AF28FE">
        <w:rPr>
          <w:rFonts w:ascii="Arial" w:hAnsi="Arial" w:cs="Arial"/>
          <w:b/>
          <w:bCs/>
          <w:sz w:val="28"/>
          <w:szCs w:val="28"/>
        </w:rPr>
        <w:t>Assignment Title:</w:t>
      </w:r>
      <w:r w:rsidRPr="007B2C19">
        <w:rPr>
          <w:rFonts w:ascii="Arial" w:hAnsi="Arial" w:cs="Arial"/>
          <w:sz w:val="22"/>
          <w:szCs w:val="22"/>
        </w:rPr>
        <w:br/>
        <w:t>Component 2: Written Report</w:t>
      </w:r>
    </w:p>
    <w:p w14:paraId="25A6018E" w14:textId="77777777" w:rsidR="009C24F1" w:rsidRPr="00184389" w:rsidRDefault="009C24F1" w:rsidP="00184389">
      <w:pPr>
        <w:jc w:val="center"/>
        <w:rPr>
          <w:rFonts w:ascii="Arial" w:hAnsi="Arial" w:cs="Arial"/>
          <w:b/>
          <w:bCs/>
          <w:sz w:val="28"/>
          <w:szCs w:val="28"/>
        </w:rPr>
      </w:pPr>
      <w:r w:rsidRPr="00AF28FE">
        <w:rPr>
          <w:rFonts w:ascii="Arial" w:hAnsi="Arial" w:cs="Arial"/>
          <w:b/>
          <w:bCs/>
          <w:sz w:val="28"/>
          <w:szCs w:val="28"/>
        </w:rPr>
        <w:t>Report Title:</w:t>
      </w:r>
      <w:r w:rsidRPr="007B2C19">
        <w:rPr>
          <w:rFonts w:ascii="Arial" w:hAnsi="Arial" w:cs="Arial"/>
          <w:sz w:val="22"/>
          <w:szCs w:val="22"/>
        </w:rPr>
        <w:br/>
      </w:r>
      <w:r w:rsidRPr="00184389">
        <w:rPr>
          <w:rFonts w:ascii="Arial" w:hAnsi="Arial" w:cs="Arial"/>
          <w:b/>
          <w:bCs/>
          <w:sz w:val="28"/>
          <w:szCs w:val="28"/>
        </w:rPr>
        <w:t>Analysis of Early Help Systems on Local Authority Websites</w:t>
      </w:r>
    </w:p>
    <w:p w14:paraId="6C967D73" w14:textId="77777777" w:rsidR="009C24F1" w:rsidRPr="007B2C19" w:rsidRDefault="00000000" w:rsidP="00184389">
      <w:pPr>
        <w:jc w:val="center"/>
        <w:rPr>
          <w:rFonts w:ascii="Arial" w:hAnsi="Arial" w:cs="Arial"/>
          <w:sz w:val="22"/>
          <w:szCs w:val="22"/>
        </w:rPr>
      </w:pPr>
      <w:r>
        <w:rPr>
          <w:rFonts w:ascii="Arial" w:hAnsi="Arial" w:cs="Arial"/>
          <w:sz w:val="22"/>
          <w:szCs w:val="22"/>
        </w:rPr>
        <w:pict w14:anchorId="274B8588">
          <v:rect id="_x0000_i1026" style="width:0;height:1.5pt" o:hralign="center" o:hrstd="t" o:hr="t" fillcolor="#a0a0a0" stroked="f"/>
        </w:pict>
      </w:r>
    </w:p>
    <w:p w14:paraId="47AC81DA" w14:textId="77777777" w:rsidR="00AF28FE" w:rsidRPr="00CA61DF" w:rsidRDefault="009C24F1" w:rsidP="00184389">
      <w:pPr>
        <w:jc w:val="center"/>
        <w:rPr>
          <w:rFonts w:ascii="Arial" w:hAnsi="Arial" w:cs="Arial"/>
          <w:sz w:val="28"/>
          <w:szCs w:val="28"/>
        </w:rPr>
      </w:pPr>
      <w:r w:rsidRPr="00CA61DF">
        <w:rPr>
          <w:rFonts w:ascii="Arial" w:hAnsi="Arial" w:cs="Arial"/>
          <w:b/>
          <w:bCs/>
          <w:sz w:val="28"/>
          <w:szCs w:val="28"/>
        </w:rPr>
        <w:t>Student Name:</w:t>
      </w:r>
      <w:r w:rsidR="00AF28FE" w:rsidRPr="00CA61DF">
        <w:rPr>
          <w:rFonts w:ascii="Arial" w:hAnsi="Arial" w:cs="Arial"/>
          <w:sz w:val="28"/>
          <w:szCs w:val="28"/>
        </w:rPr>
        <w:t xml:space="preserve"> </w:t>
      </w:r>
    </w:p>
    <w:p w14:paraId="64578EF3" w14:textId="5F2FCBDB" w:rsidR="009C24F1" w:rsidRPr="00A73CCF" w:rsidRDefault="009C24F1" w:rsidP="00184389">
      <w:pPr>
        <w:jc w:val="center"/>
        <w:rPr>
          <w:rFonts w:ascii="Arial" w:hAnsi="Arial" w:cs="Arial"/>
          <w:sz w:val="22"/>
          <w:szCs w:val="22"/>
        </w:rPr>
      </w:pPr>
      <w:r w:rsidRPr="00A73CCF">
        <w:rPr>
          <w:rFonts w:ascii="Arial" w:hAnsi="Arial" w:cs="Arial"/>
          <w:sz w:val="22"/>
          <w:szCs w:val="22"/>
        </w:rPr>
        <w:t>Alezimar Santos</w:t>
      </w:r>
    </w:p>
    <w:p w14:paraId="35178DA3" w14:textId="77777777" w:rsidR="00775ECE" w:rsidRPr="00A73CCF" w:rsidRDefault="009C24F1" w:rsidP="00184389">
      <w:pPr>
        <w:jc w:val="center"/>
        <w:rPr>
          <w:rFonts w:ascii="Arial" w:hAnsi="Arial" w:cs="Arial"/>
          <w:sz w:val="28"/>
          <w:szCs w:val="28"/>
        </w:rPr>
      </w:pPr>
      <w:r w:rsidRPr="00A73CCF">
        <w:rPr>
          <w:rFonts w:ascii="Arial" w:hAnsi="Arial" w:cs="Arial"/>
          <w:b/>
          <w:bCs/>
          <w:sz w:val="28"/>
          <w:szCs w:val="28"/>
        </w:rPr>
        <w:t>Student ID:</w:t>
      </w:r>
    </w:p>
    <w:p w14:paraId="31E1D8E6" w14:textId="38B6B23A" w:rsidR="00775ECE" w:rsidRPr="00A73CCF" w:rsidRDefault="00775ECE" w:rsidP="00184389">
      <w:pPr>
        <w:jc w:val="center"/>
        <w:rPr>
          <w:rFonts w:ascii="Arial" w:hAnsi="Arial" w:cs="Arial"/>
          <w:sz w:val="22"/>
          <w:szCs w:val="22"/>
        </w:rPr>
      </w:pPr>
      <w:r w:rsidRPr="00A73CCF">
        <w:rPr>
          <w:rFonts w:ascii="Arial" w:hAnsi="Arial" w:cs="Arial"/>
          <w:sz w:val="22"/>
          <w:szCs w:val="22"/>
        </w:rPr>
        <w:t>2409190</w:t>
      </w:r>
      <w:r w:rsidR="00AF28FE" w:rsidRPr="00A73CCF">
        <w:rPr>
          <w:rFonts w:ascii="Arial" w:hAnsi="Arial" w:cs="Arial"/>
          <w:sz w:val="22"/>
          <w:szCs w:val="22"/>
        </w:rPr>
        <w:br/>
      </w:r>
    </w:p>
    <w:p w14:paraId="044D400E" w14:textId="77777777" w:rsidR="00262FFE" w:rsidRDefault="00262FFE"/>
    <w:p w14:paraId="4986CF6F" w14:textId="77777777" w:rsidR="00262FFE" w:rsidRDefault="00262FFE"/>
    <w:p w14:paraId="08C86554" w14:textId="77777777" w:rsidR="00262FFE" w:rsidRDefault="00262FFE"/>
    <w:p w14:paraId="6829280C" w14:textId="77777777" w:rsidR="00262FFE" w:rsidRDefault="00262FFE"/>
    <w:p w14:paraId="1F7E6538" w14:textId="77777777" w:rsidR="00262FFE" w:rsidRDefault="00262FFE"/>
    <w:p w14:paraId="7A21E58B" w14:textId="77777777" w:rsidR="00262FFE" w:rsidRDefault="00262FFE"/>
    <w:p w14:paraId="3FBA4B3E" w14:textId="77777777" w:rsidR="00262FFE" w:rsidRDefault="00262FFE"/>
    <w:p w14:paraId="4324A3CB" w14:textId="77777777" w:rsidR="00262FFE" w:rsidRDefault="00262FFE"/>
    <w:p w14:paraId="45516DE4" w14:textId="77777777" w:rsidR="00262FFE" w:rsidRDefault="00262FFE"/>
    <w:p w14:paraId="5373F835" w14:textId="77777777" w:rsidR="00262FFE" w:rsidRDefault="00262FFE"/>
    <w:p w14:paraId="53B699EC" w14:textId="77777777" w:rsidR="00262FFE" w:rsidRDefault="00262FFE"/>
    <w:p w14:paraId="159EE4C5" w14:textId="77777777" w:rsidR="00EE54F1" w:rsidRDefault="00EE54F1"/>
    <w:p w14:paraId="32B2EE13" w14:textId="77777777" w:rsidR="00087167" w:rsidRDefault="00087167" w:rsidP="00705A49"/>
    <w:p w14:paraId="1FDF1EA5" w14:textId="78F5A4C3" w:rsidR="00705A49" w:rsidRPr="00752DBF" w:rsidRDefault="00750F46" w:rsidP="00385E82">
      <w:pPr>
        <w:pStyle w:val="ListParagraph"/>
        <w:numPr>
          <w:ilvl w:val="0"/>
          <w:numId w:val="1"/>
        </w:numPr>
        <w:spacing w:after="0" w:line="360" w:lineRule="auto"/>
        <w:ind w:left="714" w:hanging="357"/>
        <w:rPr>
          <w:rFonts w:ascii="Arial" w:hAnsi="Arial" w:cs="Arial"/>
          <w:b/>
          <w:bCs/>
          <w:sz w:val="22"/>
          <w:szCs w:val="22"/>
        </w:rPr>
      </w:pPr>
      <w:r w:rsidRPr="00752DBF">
        <w:rPr>
          <w:rFonts w:ascii="Arial" w:hAnsi="Arial" w:cs="Arial"/>
          <w:b/>
          <w:bCs/>
          <w:sz w:val="22"/>
          <w:szCs w:val="22"/>
        </w:rPr>
        <w:lastRenderedPageBreak/>
        <w:t>Introduction</w:t>
      </w:r>
    </w:p>
    <w:p w14:paraId="6BB9559F" w14:textId="0A9A59C5" w:rsidR="00047210" w:rsidRPr="00A22621" w:rsidRDefault="00750F46" w:rsidP="001015FE">
      <w:pPr>
        <w:spacing w:after="120" w:line="360" w:lineRule="auto"/>
        <w:rPr>
          <w:rFonts w:ascii="Arial" w:hAnsi="Arial" w:cs="Arial"/>
          <w:sz w:val="22"/>
          <w:szCs w:val="22"/>
        </w:rPr>
      </w:pPr>
      <w:r w:rsidRPr="00812F47">
        <w:rPr>
          <w:rFonts w:ascii="Arial" w:hAnsi="Arial" w:cs="Arial"/>
          <w:sz w:val="22"/>
          <w:szCs w:val="22"/>
        </w:rPr>
        <w:t>This report will analyse how the Early Help system is presented to families on local authority websites in the UK. Early Help is very important in health and social care because it helps children, young people, and families to receive support at an early stage, before problems become more serious.</w:t>
      </w:r>
      <w:r>
        <w:rPr>
          <w:rFonts w:ascii="Arial" w:hAnsi="Arial" w:cs="Arial"/>
          <w:sz w:val="22"/>
          <w:szCs w:val="22"/>
        </w:rPr>
        <w:t xml:space="preserve"> </w:t>
      </w:r>
      <w:r w:rsidRPr="00812F47">
        <w:rPr>
          <w:rFonts w:ascii="Arial" w:hAnsi="Arial" w:cs="Arial"/>
          <w:sz w:val="22"/>
          <w:szCs w:val="22"/>
        </w:rPr>
        <w:t>This report will focus on three local authorities: Leeds City Council, Tower Hamlets Council, and Southwark Council. It will examine how each website explains Early Help and other support services for families. It will also compare the strengths and weaknesses of each website and identify which one is clearer and more helpful for families.</w:t>
      </w:r>
    </w:p>
    <w:p w14:paraId="41C1BE22" w14:textId="1EE765F3" w:rsidR="00047210" w:rsidRPr="002A728A" w:rsidRDefault="00750F46" w:rsidP="00385E82">
      <w:pPr>
        <w:pStyle w:val="NormalWeb"/>
        <w:numPr>
          <w:ilvl w:val="0"/>
          <w:numId w:val="1"/>
        </w:numPr>
        <w:spacing w:before="0" w:beforeAutospacing="0" w:after="0" w:afterAutospacing="0" w:line="360" w:lineRule="auto"/>
        <w:ind w:left="714" w:hanging="357"/>
        <w:rPr>
          <w:rFonts w:ascii="Arial" w:hAnsi="Arial" w:cs="Arial"/>
          <w:b/>
          <w:bCs/>
          <w:sz w:val="22"/>
          <w:szCs w:val="22"/>
        </w:rPr>
      </w:pPr>
      <w:r w:rsidRPr="001B6568">
        <w:rPr>
          <w:rFonts w:ascii="Arial" w:hAnsi="Arial" w:cs="Arial"/>
          <w:b/>
          <w:bCs/>
          <w:sz w:val="22"/>
          <w:szCs w:val="22"/>
        </w:rPr>
        <w:t>The Early Help System</w:t>
      </w:r>
    </w:p>
    <w:p w14:paraId="5131A7BB" w14:textId="100281F4" w:rsidR="002A728A" w:rsidRPr="00A22621" w:rsidRDefault="00C57547" w:rsidP="001015FE">
      <w:pPr>
        <w:pStyle w:val="NormalWeb"/>
        <w:spacing w:before="0" w:beforeAutospacing="0" w:after="120" w:afterAutospacing="0" w:line="360" w:lineRule="auto"/>
        <w:rPr>
          <w:rFonts w:ascii="Arial" w:hAnsi="Arial" w:cs="Arial"/>
          <w:sz w:val="22"/>
          <w:szCs w:val="22"/>
        </w:rPr>
      </w:pPr>
      <w:r w:rsidRPr="00C57547">
        <w:rPr>
          <w:rFonts w:ascii="Arial" w:hAnsi="Arial" w:cs="Arial"/>
          <w:sz w:val="22"/>
          <w:szCs w:val="22"/>
        </w:rPr>
        <w:t>The Early Help system is an important part of supporting children, young people, and families in the UK. It focuses on providing support at an early stage, before problems become more serious. Early Help aims to identify needs as early as possible and provide appropriate support to improve outcomes for families.</w:t>
      </w:r>
      <w:r w:rsidR="00A22621">
        <w:rPr>
          <w:rFonts w:ascii="Arial" w:hAnsi="Arial" w:cs="Arial"/>
          <w:sz w:val="22"/>
          <w:szCs w:val="22"/>
        </w:rPr>
        <w:t xml:space="preserve"> </w:t>
      </w:r>
      <w:r w:rsidRPr="00C57547">
        <w:rPr>
          <w:rFonts w:ascii="Arial" w:hAnsi="Arial" w:cs="Arial"/>
          <w:sz w:val="22"/>
          <w:szCs w:val="22"/>
        </w:rPr>
        <w:t>Early Help can include different types of support, such as advice, parenting support, education services, and health services. It is designed to help families deal with challenges before they reach a crisis point. This approach is important because early intervention can prevent long-term problems and reduce the need for more serious interventions later.</w:t>
      </w:r>
      <w:r w:rsidR="00A22621">
        <w:rPr>
          <w:rFonts w:ascii="Arial" w:hAnsi="Arial" w:cs="Arial"/>
          <w:sz w:val="22"/>
          <w:szCs w:val="22"/>
        </w:rPr>
        <w:t xml:space="preserve"> </w:t>
      </w:r>
      <w:r w:rsidRPr="00C57547">
        <w:rPr>
          <w:rFonts w:ascii="Arial" w:hAnsi="Arial" w:cs="Arial"/>
          <w:sz w:val="22"/>
          <w:szCs w:val="22"/>
        </w:rPr>
        <w:t xml:space="preserve">According to the Early Help System Guide, professionals should work together to support families and ensure that children are safe and their needs are met. Early Help is also linked to safeguarding, as it helps to protect children by identifying risks early and </w:t>
      </w:r>
      <w:proofErr w:type="gramStart"/>
      <w:r w:rsidRPr="00C57547">
        <w:rPr>
          <w:rFonts w:ascii="Arial" w:hAnsi="Arial" w:cs="Arial"/>
          <w:sz w:val="22"/>
          <w:szCs w:val="22"/>
        </w:rPr>
        <w:t>taking action</w:t>
      </w:r>
      <w:proofErr w:type="gramEnd"/>
      <w:r w:rsidRPr="00C57547">
        <w:rPr>
          <w:rFonts w:ascii="Arial" w:hAnsi="Arial" w:cs="Arial"/>
          <w:sz w:val="22"/>
          <w:szCs w:val="22"/>
        </w:rPr>
        <w:t>.</w:t>
      </w:r>
      <w:r w:rsidR="00B32578">
        <w:rPr>
          <w:rFonts w:ascii="Arial" w:hAnsi="Arial" w:cs="Arial"/>
          <w:sz w:val="22"/>
          <w:szCs w:val="22"/>
        </w:rPr>
        <w:t xml:space="preserve"> </w:t>
      </w:r>
      <w:r w:rsidR="00B32578" w:rsidRPr="00B32578">
        <w:rPr>
          <w:rFonts w:ascii="Arial" w:hAnsi="Arial" w:cs="Arial"/>
          <w:sz w:val="22"/>
          <w:szCs w:val="22"/>
        </w:rPr>
        <w:t>Early Help is also important because it supports families in a preventative way, reducing pressure on social services and improving long-term outcomes for children.</w:t>
      </w:r>
    </w:p>
    <w:p w14:paraId="4326DAC7" w14:textId="7A06806D" w:rsidR="007A2B57" w:rsidRPr="002A728A" w:rsidRDefault="00FA6013" w:rsidP="00385E82">
      <w:pPr>
        <w:pStyle w:val="NormalWeb"/>
        <w:numPr>
          <w:ilvl w:val="0"/>
          <w:numId w:val="1"/>
        </w:numPr>
        <w:spacing w:before="0" w:beforeAutospacing="0" w:after="0" w:afterAutospacing="0" w:line="360" w:lineRule="auto"/>
        <w:ind w:left="714" w:hanging="357"/>
        <w:rPr>
          <w:rFonts w:ascii="Arial" w:hAnsi="Arial" w:cs="Arial"/>
          <w:b/>
          <w:bCs/>
          <w:sz w:val="22"/>
          <w:szCs w:val="22"/>
        </w:rPr>
      </w:pPr>
      <w:r w:rsidRPr="00FA6013">
        <w:rPr>
          <w:rFonts w:ascii="Arial" w:hAnsi="Arial" w:cs="Arial"/>
          <w:b/>
          <w:bCs/>
          <w:sz w:val="22"/>
          <w:szCs w:val="22"/>
        </w:rPr>
        <w:t>Multi-agency Working</w:t>
      </w:r>
    </w:p>
    <w:p w14:paraId="452C87AC" w14:textId="77777777" w:rsidR="00FA6013" w:rsidRPr="00FA6013" w:rsidRDefault="00FA6013" w:rsidP="001015FE">
      <w:pPr>
        <w:pStyle w:val="NormalWeb"/>
        <w:spacing w:before="0" w:beforeAutospacing="0" w:after="120" w:afterAutospacing="0" w:line="360" w:lineRule="auto"/>
        <w:rPr>
          <w:rFonts w:ascii="Arial" w:hAnsi="Arial" w:cs="Arial"/>
          <w:sz w:val="22"/>
          <w:szCs w:val="22"/>
        </w:rPr>
      </w:pPr>
      <w:r w:rsidRPr="00FA6013">
        <w:rPr>
          <w:rFonts w:ascii="Arial" w:hAnsi="Arial" w:cs="Arial"/>
          <w:sz w:val="22"/>
          <w:szCs w:val="22"/>
        </w:rPr>
        <w:t>Multi-agency working is an important part of supporting children, young people, and families in health and social care. It means that different professionals work together to share information and provide the best support for families. This can include professionals such as social workers, health visitors, teachers, GPs, and the police.</w:t>
      </w:r>
    </w:p>
    <w:p w14:paraId="585D9DD6" w14:textId="77777777" w:rsidR="00FA6013" w:rsidRPr="00FA6013" w:rsidRDefault="00FA6013" w:rsidP="001015FE">
      <w:pPr>
        <w:pStyle w:val="NormalWeb"/>
        <w:spacing w:before="0" w:beforeAutospacing="0" w:after="120" w:afterAutospacing="0" w:line="360" w:lineRule="auto"/>
        <w:rPr>
          <w:rFonts w:ascii="Arial" w:hAnsi="Arial" w:cs="Arial"/>
          <w:sz w:val="22"/>
          <w:szCs w:val="22"/>
        </w:rPr>
      </w:pPr>
      <w:r w:rsidRPr="00FA6013">
        <w:rPr>
          <w:rFonts w:ascii="Arial" w:hAnsi="Arial" w:cs="Arial"/>
          <w:sz w:val="22"/>
          <w:szCs w:val="22"/>
        </w:rPr>
        <w:t>Working together is important because no single professional has all the information about a family’s situation. By sharing information and working as a team, professionals can identify risks earlier and respond more effectively. This helps to ensure that children are safe and that their needs are met.</w:t>
      </w:r>
    </w:p>
    <w:p w14:paraId="0401D95F" w14:textId="77777777" w:rsidR="00087167" w:rsidRDefault="00FA6013" w:rsidP="001015FE">
      <w:pPr>
        <w:pStyle w:val="NormalWeb"/>
        <w:spacing w:before="0" w:beforeAutospacing="0" w:after="120" w:afterAutospacing="0" w:line="360" w:lineRule="auto"/>
        <w:rPr>
          <w:rFonts w:ascii="Arial" w:hAnsi="Arial" w:cs="Arial"/>
          <w:sz w:val="22"/>
          <w:szCs w:val="22"/>
        </w:rPr>
      </w:pPr>
      <w:r w:rsidRPr="00FA6013">
        <w:rPr>
          <w:rFonts w:ascii="Arial" w:hAnsi="Arial" w:cs="Arial"/>
          <w:sz w:val="22"/>
          <w:szCs w:val="22"/>
        </w:rPr>
        <w:t>According to Working Together to Safeguard Children (2023), professionals have a responsibility to work in partnership to protect children and support families. Multi-agency working is also important for early intervention, as it allows services to respond quickly and prevent problems from becoming more serious.</w:t>
      </w:r>
      <w:r w:rsidR="002F2BA5" w:rsidRPr="002F2BA5">
        <w:rPr>
          <w:rFonts w:asciiTheme="minorHAnsi" w:eastAsiaTheme="minorHAnsi" w:hAnsiTheme="minorHAnsi" w:cstheme="minorBidi"/>
          <w:kern w:val="2"/>
          <w:lang w:eastAsia="en-US"/>
          <w14:ligatures w14:val="standardContextual"/>
        </w:rPr>
        <w:t xml:space="preserve"> </w:t>
      </w:r>
      <w:r w:rsidR="002F2BA5" w:rsidRPr="002F2BA5">
        <w:rPr>
          <w:rFonts w:ascii="Arial" w:hAnsi="Arial" w:cs="Arial"/>
          <w:sz w:val="22"/>
          <w:szCs w:val="22"/>
        </w:rPr>
        <w:t>Effective multi-agency working requires</w:t>
      </w:r>
    </w:p>
    <w:p w14:paraId="5CA79A5E" w14:textId="21D3DB6F" w:rsidR="007A2B57" w:rsidRPr="00A71177" w:rsidRDefault="002F2BA5" w:rsidP="001015FE">
      <w:pPr>
        <w:pStyle w:val="NormalWeb"/>
        <w:spacing w:before="0" w:beforeAutospacing="0" w:after="120" w:afterAutospacing="0" w:line="360" w:lineRule="auto"/>
        <w:rPr>
          <w:rFonts w:ascii="Arial" w:hAnsi="Arial" w:cs="Arial"/>
          <w:b/>
          <w:bCs/>
          <w:sz w:val="22"/>
          <w:szCs w:val="22"/>
        </w:rPr>
      </w:pPr>
      <w:r w:rsidRPr="002F2BA5">
        <w:rPr>
          <w:rFonts w:ascii="Arial" w:hAnsi="Arial" w:cs="Arial"/>
          <w:sz w:val="22"/>
          <w:szCs w:val="22"/>
        </w:rPr>
        <w:lastRenderedPageBreak/>
        <w:t>good communication, trust, and clear roles between professionals to ensure the best outcomes for families.</w:t>
      </w:r>
    </w:p>
    <w:p w14:paraId="553E7DBA" w14:textId="67B7D8DD" w:rsidR="00FC2EE8" w:rsidRDefault="00BA1FBE" w:rsidP="00385E82">
      <w:pPr>
        <w:pStyle w:val="NormalWeb"/>
        <w:spacing w:before="0" w:beforeAutospacing="0" w:after="0" w:afterAutospacing="0" w:line="360" w:lineRule="auto"/>
        <w:rPr>
          <w:rFonts w:ascii="Arial" w:hAnsi="Arial" w:cs="Arial"/>
          <w:b/>
          <w:bCs/>
          <w:sz w:val="22"/>
          <w:szCs w:val="22"/>
        </w:rPr>
      </w:pPr>
      <w:r w:rsidRPr="00A71177">
        <w:rPr>
          <w:rFonts w:ascii="Arial" w:hAnsi="Arial" w:cs="Arial"/>
          <w:b/>
          <w:bCs/>
          <w:sz w:val="22"/>
          <w:szCs w:val="22"/>
        </w:rPr>
        <w:t>4.</w:t>
      </w:r>
      <w:r w:rsidR="00A71177" w:rsidRPr="00A71177">
        <w:rPr>
          <w:rFonts w:ascii="Arial" w:hAnsi="Arial" w:cs="Arial"/>
          <w:b/>
          <w:bCs/>
          <w:sz w:val="22"/>
          <w:szCs w:val="22"/>
        </w:rPr>
        <w:t xml:space="preserve"> </w:t>
      </w:r>
      <w:r w:rsidRPr="00A71177">
        <w:rPr>
          <w:rFonts w:ascii="Arial" w:hAnsi="Arial" w:cs="Arial"/>
          <w:b/>
          <w:bCs/>
          <w:sz w:val="22"/>
          <w:szCs w:val="22"/>
        </w:rPr>
        <w:t xml:space="preserve">Analysis of Local </w:t>
      </w:r>
      <w:r w:rsidR="00A71177" w:rsidRPr="00A71177">
        <w:rPr>
          <w:rFonts w:ascii="Arial" w:hAnsi="Arial" w:cs="Arial"/>
          <w:b/>
          <w:bCs/>
          <w:sz w:val="22"/>
          <w:szCs w:val="22"/>
        </w:rPr>
        <w:t>Authority Websites</w:t>
      </w:r>
    </w:p>
    <w:p w14:paraId="512AEAE2" w14:textId="377316CD" w:rsidR="0050004C" w:rsidRPr="00EE54F1" w:rsidRDefault="00C75240" w:rsidP="00385E82">
      <w:pPr>
        <w:pStyle w:val="NormalWeb"/>
        <w:spacing w:before="0" w:beforeAutospacing="0" w:after="0" w:afterAutospacing="0" w:line="360" w:lineRule="auto"/>
        <w:rPr>
          <w:rFonts w:ascii="Arial" w:hAnsi="Arial" w:cs="Arial"/>
          <w:b/>
          <w:bCs/>
          <w:sz w:val="22"/>
          <w:szCs w:val="22"/>
        </w:rPr>
      </w:pPr>
      <w:r w:rsidRPr="00C75240">
        <w:rPr>
          <w:rFonts w:ascii="Arial" w:hAnsi="Arial" w:cs="Arial"/>
          <w:b/>
          <w:bCs/>
          <w:sz w:val="22"/>
          <w:szCs w:val="22"/>
        </w:rPr>
        <w:t>4.1 Leeds City Council</w:t>
      </w:r>
    </w:p>
    <w:p w14:paraId="28DF653C" w14:textId="77777777" w:rsidR="00186C35" w:rsidRPr="00C75240" w:rsidRDefault="00186C35" w:rsidP="001015FE">
      <w:pPr>
        <w:pStyle w:val="NormalWeb"/>
        <w:spacing w:before="0" w:beforeAutospacing="0" w:after="120" w:afterAutospacing="0" w:line="360" w:lineRule="auto"/>
        <w:rPr>
          <w:rFonts w:ascii="Arial" w:hAnsi="Arial" w:cs="Arial"/>
          <w:sz w:val="22"/>
          <w:szCs w:val="22"/>
        </w:rPr>
      </w:pPr>
      <w:r w:rsidRPr="00C75240">
        <w:rPr>
          <w:rFonts w:ascii="Arial" w:hAnsi="Arial" w:cs="Arial"/>
          <w:sz w:val="22"/>
          <w:szCs w:val="22"/>
        </w:rPr>
        <w:t>The Leeds City Council website provides</w:t>
      </w:r>
      <w:r>
        <w:rPr>
          <w:rFonts w:ascii="Arial" w:hAnsi="Arial" w:cs="Arial"/>
          <w:sz w:val="22"/>
          <w:szCs w:val="22"/>
        </w:rPr>
        <w:t xml:space="preserve"> very</w:t>
      </w:r>
      <w:r w:rsidRPr="00C75240">
        <w:rPr>
          <w:rFonts w:ascii="Arial" w:hAnsi="Arial" w:cs="Arial"/>
          <w:sz w:val="22"/>
          <w:szCs w:val="22"/>
        </w:rPr>
        <w:t xml:space="preserve"> clear information about Early Help and support services for families. The website is easy to navigate, and information can be found quickly, which is important for families who may need support urgently.</w:t>
      </w:r>
    </w:p>
    <w:p w14:paraId="1D3B6B57" w14:textId="77777777" w:rsidR="00186C35" w:rsidRPr="00C75240" w:rsidRDefault="00186C35" w:rsidP="001015FE">
      <w:pPr>
        <w:pStyle w:val="NormalWeb"/>
        <w:spacing w:before="0" w:beforeAutospacing="0" w:after="120" w:afterAutospacing="0" w:line="360" w:lineRule="auto"/>
        <w:rPr>
          <w:rFonts w:ascii="Arial" w:hAnsi="Arial" w:cs="Arial"/>
          <w:sz w:val="22"/>
          <w:szCs w:val="22"/>
        </w:rPr>
      </w:pPr>
      <w:r w:rsidRPr="00C75240">
        <w:rPr>
          <w:rFonts w:ascii="Arial" w:hAnsi="Arial" w:cs="Arial"/>
          <w:sz w:val="22"/>
          <w:szCs w:val="22"/>
        </w:rPr>
        <w:t>The Early Help section explains the types of support available, including advice, family support, and services for children and young people. The language used is simple and easy to understand, which makes it accessible for a wide range of users.</w:t>
      </w:r>
    </w:p>
    <w:p w14:paraId="5BF856CD" w14:textId="2A0D98E4" w:rsidR="00FC2EE8" w:rsidRPr="00A22621" w:rsidRDefault="00186C35" w:rsidP="001015FE">
      <w:pPr>
        <w:pStyle w:val="NormalWeb"/>
        <w:spacing w:before="0" w:beforeAutospacing="0" w:after="120" w:afterAutospacing="0" w:line="360" w:lineRule="auto"/>
        <w:rPr>
          <w:rFonts w:ascii="Arial" w:hAnsi="Arial" w:cs="Arial"/>
          <w:sz w:val="22"/>
          <w:szCs w:val="22"/>
        </w:rPr>
      </w:pPr>
      <w:r w:rsidRPr="00C75240">
        <w:rPr>
          <w:rFonts w:ascii="Arial" w:hAnsi="Arial" w:cs="Arial"/>
          <w:sz w:val="22"/>
          <w:szCs w:val="22"/>
        </w:rPr>
        <w:t>One strength of the website is that it provides detailed information about how families can access support and who to contact. However, some information could be more clearly organised, as users may need to click through different pages to find all the details</w:t>
      </w:r>
    </w:p>
    <w:p w14:paraId="148A0A2F" w14:textId="596A3ECE" w:rsidR="0050004C" w:rsidRPr="00064EFD" w:rsidRDefault="004860BE" w:rsidP="00385E82">
      <w:pPr>
        <w:pStyle w:val="NormalWeb"/>
        <w:spacing w:before="0" w:beforeAutospacing="0" w:after="0" w:afterAutospacing="0" w:line="360" w:lineRule="auto"/>
        <w:rPr>
          <w:rFonts w:ascii="Arial" w:hAnsi="Arial" w:cs="Arial"/>
          <w:b/>
          <w:bCs/>
          <w:sz w:val="22"/>
          <w:szCs w:val="22"/>
        </w:rPr>
      </w:pPr>
      <w:r w:rsidRPr="004860BE">
        <w:rPr>
          <w:rFonts w:ascii="Arial" w:hAnsi="Arial" w:cs="Arial"/>
          <w:b/>
          <w:bCs/>
          <w:sz w:val="22"/>
          <w:szCs w:val="22"/>
        </w:rPr>
        <w:t>4.2 Tower Hamlets Council</w:t>
      </w:r>
    </w:p>
    <w:p w14:paraId="58626BD4" w14:textId="77777777" w:rsidR="004860BE" w:rsidRPr="004860BE" w:rsidRDefault="004860BE" w:rsidP="001015FE">
      <w:pPr>
        <w:pStyle w:val="NormalWeb"/>
        <w:spacing w:before="0" w:beforeAutospacing="0" w:after="120" w:afterAutospacing="0" w:line="360" w:lineRule="auto"/>
        <w:rPr>
          <w:rFonts w:ascii="Arial" w:hAnsi="Arial" w:cs="Arial"/>
          <w:sz w:val="22"/>
          <w:szCs w:val="22"/>
        </w:rPr>
      </w:pPr>
      <w:r w:rsidRPr="004860BE">
        <w:rPr>
          <w:rFonts w:ascii="Arial" w:hAnsi="Arial" w:cs="Arial"/>
          <w:sz w:val="22"/>
          <w:szCs w:val="22"/>
        </w:rPr>
        <w:t>The Tower Hamlets Council website also provides information about Early Help and support services for families. The website includes useful information about available services and how families can access support.</w:t>
      </w:r>
    </w:p>
    <w:p w14:paraId="52CF8E57" w14:textId="77777777" w:rsidR="004860BE" w:rsidRPr="004860BE" w:rsidRDefault="004860BE" w:rsidP="001015FE">
      <w:pPr>
        <w:pStyle w:val="NormalWeb"/>
        <w:spacing w:before="0" w:beforeAutospacing="0" w:after="120" w:afterAutospacing="0" w:line="360" w:lineRule="auto"/>
        <w:rPr>
          <w:rFonts w:ascii="Arial" w:hAnsi="Arial" w:cs="Arial"/>
          <w:sz w:val="22"/>
          <w:szCs w:val="22"/>
        </w:rPr>
      </w:pPr>
      <w:r w:rsidRPr="004860BE">
        <w:rPr>
          <w:rFonts w:ascii="Arial" w:hAnsi="Arial" w:cs="Arial"/>
          <w:sz w:val="22"/>
          <w:szCs w:val="22"/>
        </w:rPr>
        <w:t>Compared to Leeds City Council, the information on this website is slightly less clear and may be more difficult to find. Some sections require more navigation, which can make it harder for users to quickly access the information they need.</w:t>
      </w:r>
    </w:p>
    <w:p w14:paraId="3E4FB01C" w14:textId="774386B0" w:rsidR="00D231A7" w:rsidRPr="00224D62" w:rsidRDefault="004860BE" w:rsidP="001015FE">
      <w:pPr>
        <w:pStyle w:val="NormalWeb"/>
        <w:spacing w:before="0" w:beforeAutospacing="0" w:after="120" w:afterAutospacing="0" w:line="360" w:lineRule="auto"/>
        <w:rPr>
          <w:rFonts w:ascii="Arial" w:hAnsi="Arial" w:cs="Arial"/>
          <w:sz w:val="22"/>
          <w:szCs w:val="22"/>
        </w:rPr>
      </w:pPr>
      <w:r w:rsidRPr="004860BE">
        <w:rPr>
          <w:rFonts w:ascii="Arial" w:hAnsi="Arial" w:cs="Arial"/>
          <w:sz w:val="22"/>
          <w:szCs w:val="22"/>
        </w:rPr>
        <w:t>However, the website still provides important details about support services and includes contact information for families who need help. A strength of this website is that it offers a wide range of services, but the overall presentation could be improved to make it more user-friendly and easier to understand.</w:t>
      </w:r>
    </w:p>
    <w:p w14:paraId="62A14C39" w14:textId="07A77567" w:rsidR="0050004C" w:rsidRDefault="008B01F0" w:rsidP="00385E82">
      <w:pPr>
        <w:pStyle w:val="NormalWeb"/>
        <w:spacing w:before="0" w:beforeAutospacing="0" w:after="0" w:afterAutospacing="0" w:line="360" w:lineRule="auto"/>
        <w:rPr>
          <w:rFonts w:ascii="Arial" w:hAnsi="Arial" w:cs="Arial"/>
          <w:b/>
          <w:bCs/>
          <w:sz w:val="22"/>
          <w:szCs w:val="22"/>
        </w:rPr>
      </w:pPr>
      <w:r w:rsidRPr="008B01F0">
        <w:rPr>
          <w:rFonts w:ascii="Arial" w:hAnsi="Arial" w:cs="Arial"/>
          <w:b/>
          <w:bCs/>
          <w:sz w:val="22"/>
          <w:szCs w:val="22"/>
        </w:rPr>
        <w:t>4.3 Southwark Council</w:t>
      </w:r>
    </w:p>
    <w:p w14:paraId="352C2834" w14:textId="03A09964" w:rsidR="008B01F0" w:rsidRPr="008B01F0" w:rsidRDefault="008B01F0" w:rsidP="001015FE">
      <w:pPr>
        <w:pStyle w:val="NormalWeb"/>
        <w:spacing w:before="0" w:beforeAutospacing="0" w:after="120" w:afterAutospacing="0" w:line="360" w:lineRule="auto"/>
        <w:rPr>
          <w:rFonts w:ascii="Arial" w:hAnsi="Arial" w:cs="Arial"/>
          <w:sz w:val="22"/>
          <w:szCs w:val="22"/>
        </w:rPr>
      </w:pPr>
      <w:r w:rsidRPr="008B01F0">
        <w:rPr>
          <w:rFonts w:ascii="Arial" w:hAnsi="Arial" w:cs="Arial"/>
          <w:sz w:val="22"/>
          <w:szCs w:val="22"/>
        </w:rPr>
        <w:t xml:space="preserve">The Southwark Council website provides clear and well-structured information about Early Help and support services for families. The layout of the website is organised, which makes it </w:t>
      </w:r>
      <w:r w:rsidR="00DA2A4D">
        <w:rPr>
          <w:rFonts w:ascii="Arial" w:hAnsi="Arial" w:cs="Arial"/>
          <w:sz w:val="22"/>
          <w:szCs w:val="22"/>
        </w:rPr>
        <w:t>si</w:t>
      </w:r>
      <w:r w:rsidR="004A13EA">
        <w:rPr>
          <w:rFonts w:ascii="Arial" w:hAnsi="Arial" w:cs="Arial"/>
          <w:sz w:val="22"/>
          <w:szCs w:val="22"/>
        </w:rPr>
        <w:t>mple</w:t>
      </w:r>
      <w:r w:rsidRPr="008B01F0">
        <w:rPr>
          <w:rFonts w:ascii="Arial" w:hAnsi="Arial" w:cs="Arial"/>
          <w:sz w:val="22"/>
          <w:szCs w:val="22"/>
        </w:rPr>
        <w:t xml:space="preserve"> for users to find relevant information.</w:t>
      </w:r>
    </w:p>
    <w:p w14:paraId="7A0F25D5" w14:textId="77777777" w:rsidR="008B01F0" w:rsidRPr="008B01F0" w:rsidRDefault="008B01F0" w:rsidP="001015FE">
      <w:pPr>
        <w:pStyle w:val="NormalWeb"/>
        <w:spacing w:before="0" w:beforeAutospacing="0" w:after="120" w:afterAutospacing="0" w:line="360" w:lineRule="auto"/>
        <w:rPr>
          <w:rFonts w:ascii="Arial" w:hAnsi="Arial" w:cs="Arial"/>
          <w:sz w:val="22"/>
          <w:szCs w:val="22"/>
        </w:rPr>
      </w:pPr>
      <w:r w:rsidRPr="008B01F0">
        <w:rPr>
          <w:rFonts w:ascii="Arial" w:hAnsi="Arial" w:cs="Arial"/>
          <w:sz w:val="22"/>
          <w:szCs w:val="22"/>
        </w:rPr>
        <w:t>The Early Help section explains the support available in a clear and simple way. It includes information about services, guidance for families, and how to access support. The language used is easy to understand and suitable for a wide range of users.</w:t>
      </w:r>
    </w:p>
    <w:p w14:paraId="29D360CE" w14:textId="15A0F2D9" w:rsidR="00D231A7" w:rsidRPr="00A22621" w:rsidRDefault="008B01F0" w:rsidP="00A22621">
      <w:pPr>
        <w:pStyle w:val="NormalWeb"/>
        <w:spacing w:before="0" w:beforeAutospacing="0" w:after="120" w:afterAutospacing="0" w:line="360" w:lineRule="auto"/>
        <w:rPr>
          <w:rFonts w:ascii="Arial" w:hAnsi="Arial" w:cs="Arial"/>
          <w:sz w:val="22"/>
          <w:szCs w:val="22"/>
        </w:rPr>
      </w:pPr>
      <w:r w:rsidRPr="008B01F0">
        <w:rPr>
          <w:rFonts w:ascii="Arial" w:hAnsi="Arial" w:cs="Arial"/>
          <w:sz w:val="22"/>
          <w:szCs w:val="22"/>
        </w:rPr>
        <w:t xml:space="preserve">One strength of this website is that the information is presented in a more organised and user-friendly way compared to the other websites. This makes it easier for families to </w:t>
      </w:r>
      <w:r w:rsidRPr="008B01F0">
        <w:rPr>
          <w:rFonts w:ascii="Arial" w:hAnsi="Arial" w:cs="Arial"/>
          <w:sz w:val="22"/>
          <w:szCs w:val="22"/>
        </w:rPr>
        <w:lastRenderedPageBreak/>
        <w:t>understand the support available and how to get help. However, some areas could still be improved to make the information even more accessible.</w:t>
      </w:r>
    </w:p>
    <w:p w14:paraId="2A740891" w14:textId="669B2031" w:rsidR="0050004C" w:rsidRPr="00064EFD" w:rsidRDefault="00332E27" w:rsidP="00224D62">
      <w:pPr>
        <w:pStyle w:val="NormalWeb"/>
        <w:numPr>
          <w:ilvl w:val="0"/>
          <w:numId w:val="2"/>
        </w:numPr>
        <w:spacing w:before="0" w:beforeAutospacing="0" w:after="0" w:afterAutospacing="0" w:line="360" w:lineRule="auto"/>
        <w:rPr>
          <w:rFonts w:ascii="Arial" w:hAnsi="Arial" w:cs="Arial"/>
          <w:b/>
          <w:bCs/>
          <w:sz w:val="22"/>
          <w:szCs w:val="22"/>
        </w:rPr>
      </w:pPr>
      <w:r w:rsidRPr="00332E27">
        <w:rPr>
          <w:rFonts w:ascii="Arial" w:hAnsi="Arial" w:cs="Arial"/>
          <w:b/>
          <w:bCs/>
          <w:sz w:val="22"/>
          <w:szCs w:val="22"/>
        </w:rPr>
        <w:t>Comparative Analysis</w:t>
      </w:r>
    </w:p>
    <w:p w14:paraId="118CA1AE" w14:textId="77777777" w:rsidR="00332E27" w:rsidRPr="00332E27" w:rsidRDefault="00332E27" w:rsidP="001015FE">
      <w:pPr>
        <w:pStyle w:val="NormalWeb"/>
        <w:spacing w:before="0" w:beforeAutospacing="0" w:after="120" w:afterAutospacing="0" w:line="360" w:lineRule="auto"/>
        <w:rPr>
          <w:rFonts w:ascii="Arial" w:hAnsi="Arial" w:cs="Arial"/>
          <w:sz w:val="22"/>
          <w:szCs w:val="22"/>
        </w:rPr>
      </w:pPr>
      <w:r w:rsidRPr="00332E27">
        <w:rPr>
          <w:rFonts w:ascii="Arial" w:hAnsi="Arial" w:cs="Arial"/>
          <w:sz w:val="22"/>
          <w:szCs w:val="22"/>
        </w:rPr>
        <w:t>The three local authority websites all provide information about Early Help and support services for families. However, there are clear differences in how this information is presented and how easy it is to access.</w:t>
      </w:r>
    </w:p>
    <w:p w14:paraId="5B233AEB" w14:textId="77777777" w:rsidR="00332E27" w:rsidRPr="00332E27" w:rsidRDefault="00332E27" w:rsidP="001015FE">
      <w:pPr>
        <w:pStyle w:val="NormalWeb"/>
        <w:spacing w:before="0" w:beforeAutospacing="0" w:after="120" w:afterAutospacing="0" w:line="360" w:lineRule="auto"/>
        <w:rPr>
          <w:rFonts w:ascii="Arial" w:hAnsi="Arial" w:cs="Arial"/>
          <w:sz w:val="22"/>
          <w:szCs w:val="22"/>
        </w:rPr>
      </w:pPr>
      <w:r w:rsidRPr="00332E27">
        <w:rPr>
          <w:rFonts w:ascii="Arial" w:hAnsi="Arial" w:cs="Arial"/>
          <w:sz w:val="22"/>
          <w:szCs w:val="22"/>
        </w:rPr>
        <w:t>Leeds City Council provides clear and detailed information, and the website is easy to navigate. This makes it easier for families to find the support they need quickly. However, some information could be better organised.</w:t>
      </w:r>
    </w:p>
    <w:p w14:paraId="719837BD" w14:textId="77777777" w:rsidR="00332E27" w:rsidRPr="00332E27" w:rsidRDefault="00332E27" w:rsidP="001015FE">
      <w:pPr>
        <w:pStyle w:val="NormalWeb"/>
        <w:spacing w:before="0" w:beforeAutospacing="0" w:after="120" w:afterAutospacing="0" w:line="360" w:lineRule="auto"/>
        <w:rPr>
          <w:rFonts w:ascii="Arial" w:hAnsi="Arial" w:cs="Arial"/>
          <w:sz w:val="22"/>
          <w:szCs w:val="22"/>
        </w:rPr>
      </w:pPr>
      <w:r w:rsidRPr="00332E27">
        <w:rPr>
          <w:rFonts w:ascii="Arial" w:hAnsi="Arial" w:cs="Arial"/>
          <w:sz w:val="22"/>
          <w:szCs w:val="22"/>
        </w:rPr>
        <w:t>Tower Hamlets Council also provides useful information, but the website is less clear and requires more navigation. This may make it more difficult for families to access support, especially in urgent situations.</w:t>
      </w:r>
    </w:p>
    <w:p w14:paraId="779F3CDA" w14:textId="77777777" w:rsidR="00332E27" w:rsidRPr="00332E27" w:rsidRDefault="00332E27" w:rsidP="001015FE">
      <w:pPr>
        <w:pStyle w:val="NormalWeb"/>
        <w:spacing w:before="0" w:beforeAutospacing="0" w:after="120" w:afterAutospacing="0" w:line="360" w:lineRule="auto"/>
        <w:rPr>
          <w:rFonts w:ascii="Arial" w:hAnsi="Arial" w:cs="Arial"/>
          <w:sz w:val="22"/>
          <w:szCs w:val="22"/>
        </w:rPr>
      </w:pPr>
      <w:r w:rsidRPr="00332E27">
        <w:rPr>
          <w:rFonts w:ascii="Arial" w:hAnsi="Arial" w:cs="Arial"/>
          <w:sz w:val="22"/>
          <w:szCs w:val="22"/>
        </w:rPr>
        <w:t>Southwark Council provides the most well-structured and user-friendly website. The information is clearly presented and easy to understand, which makes it more accessible for families.</w:t>
      </w:r>
    </w:p>
    <w:p w14:paraId="67DD544E" w14:textId="0EDE13D9" w:rsidR="002A728A" w:rsidRPr="00064EFD" w:rsidRDefault="00332E27" w:rsidP="001015FE">
      <w:pPr>
        <w:pStyle w:val="NormalWeb"/>
        <w:spacing w:before="0" w:beforeAutospacing="0" w:after="120" w:afterAutospacing="0" w:line="360" w:lineRule="auto"/>
        <w:rPr>
          <w:rFonts w:ascii="Arial" w:hAnsi="Arial" w:cs="Arial"/>
          <w:sz w:val="22"/>
          <w:szCs w:val="22"/>
        </w:rPr>
      </w:pPr>
      <w:r w:rsidRPr="00332E27">
        <w:rPr>
          <w:rFonts w:ascii="Arial" w:hAnsi="Arial" w:cs="Arial"/>
          <w:sz w:val="22"/>
          <w:szCs w:val="22"/>
        </w:rPr>
        <w:t xml:space="preserve">Overall, Southwark Council appears to have the most effective website, as it provides clear, organised, and accessible information. This is important because families need to be able to find support quickly and </w:t>
      </w:r>
      <w:r w:rsidR="00CA61DF" w:rsidRPr="00332E27">
        <w:rPr>
          <w:rFonts w:ascii="Arial" w:hAnsi="Arial" w:cs="Arial"/>
          <w:sz w:val="22"/>
          <w:szCs w:val="22"/>
        </w:rPr>
        <w:t>easily</w:t>
      </w:r>
      <w:r w:rsidR="00CA61DF" w:rsidRPr="00E07BB2">
        <w:rPr>
          <w:rFonts w:ascii="Arial" w:hAnsi="Arial" w:cs="Arial"/>
          <w:sz w:val="22"/>
          <w:szCs w:val="22"/>
        </w:rPr>
        <w:t>.</w:t>
      </w:r>
      <w:r w:rsidR="00CA61DF" w:rsidRPr="0009644A">
        <w:rPr>
          <w:rFonts w:ascii="Arial" w:hAnsi="Arial" w:cs="Arial"/>
          <w:sz w:val="22"/>
          <w:szCs w:val="22"/>
        </w:rPr>
        <w:t xml:space="preserve"> These</w:t>
      </w:r>
      <w:r w:rsidR="0009644A" w:rsidRPr="0009644A">
        <w:rPr>
          <w:rFonts w:ascii="Arial" w:hAnsi="Arial" w:cs="Arial"/>
          <w:sz w:val="22"/>
          <w:szCs w:val="22"/>
        </w:rPr>
        <w:t xml:space="preserve"> differences show that the way information is presented can have a direct impact on how easily families can access support.</w:t>
      </w:r>
    </w:p>
    <w:p w14:paraId="181CB7CD" w14:textId="77777777" w:rsidR="00F3046B" w:rsidRDefault="00F3046B" w:rsidP="00224D62">
      <w:pPr>
        <w:pStyle w:val="NormalWeb"/>
        <w:spacing w:before="0" w:beforeAutospacing="0" w:after="0" w:afterAutospacing="0" w:line="360" w:lineRule="auto"/>
        <w:rPr>
          <w:rFonts w:ascii="Arial" w:hAnsi="Arial" w:cs="Arial"/>
          <w:b/>
          <w:bCs/>
          <w:sz w:val="22"/>
          <w:szCs w:val="22"/>
        </w:rPr>
      </w:pPr>
    </w:p>
    <w:p w14:paraId="0E38FF04" w14:textId="4D286038" w:rsidR="002A728A" w:rsidRPr="00064EFD" w:rsidRDefault="0082067A" w:rsidP="00224D62">
      <w:pPr>
        <w:pStyle w:val="NormalWeb"/>
        <w:numPr>
          <w:ilvl w:val="0"/>
          <w:numId w:val="2"/>
        </w:numPr>
        <w:spacing w:before="0" w:beforeAutospacing="0" w:after="0" w:afterAutospacing="0" w:line="360" w:lineRule="auto"/>
        <w:rPr>
          <w:rFonts w:ascii="Arial" w:hAnsi="Arial" w:cs="Arial"/>
          <w:b/>
          <w:bCs/>
          <w:sz w:val="22"/>
          <w:szCs w:val="22"/>
        </w:rPr>
      </w:pPr>
      <w:r w:rsidRPr="0082067A">
        <w:rPr>
          <w:rFonts w:ascii="Arial" w:hAnsi="Arial" w:cs="Arial"/>
          <w:b/>
          <w:bCs/>
          <w:sz w:val="22"/>
          <w:szCs w:val="22"/>
        </w:rPr>
        <w:t>Conclusion and Recommendations</w:t>
      </w:r>
    </w:p>
    <w:p w14:paraId="3CA57B9A" w14:textId="77777777" w:rsidR="0082067A" w:rsidRPr="0082067A" w:rsidRDefault="0082067A" w:rsidP="001015FE">
      <w:pPr>
        <w:pStyle w:val="NormalWeb"/>
        <w:spacing w:before="0" w:beforeAutospacing="0" w:after="120" w:afterAutospacing="0" w:line="360" w:lineRule="auto"/>
        <w:rPr>
          <w:rFonts w:ascii="Arial" w:hAnsi="Arial" w:cs="Arial"/>
          <w:sz w:val="22"/>
          <w:szCs w:val="22"/>
        </w:rPr>
      </w:pPr>
      <w:r w:rsidRPr="0082067A">
        <w:rPr>
          <w:rFonts w:ascii="Arial" w:hAnsi="Arial" w:cs="Arial"/>
          <w:sz w:val="22"/>
          <w:szCs w:val="22"/>
        </w:rPr>
        <w:t>In conclusion, this report has examined how the Early Help system is presented on three local authority websites: Leeds City Council, Tower Hamlets Council, and Southwark Council. The analysis showed that while all three websites provide important information about support services, there are differences in how clearly and effectively this information is communicated.</w:t>
      </w:r>
    </w:p>
    <w:p w14:paraId="3383A148" w14:textId="77777777" w:rsidR="0082067A" w:rsidRPr="0082067A" w:rsidRDefault="0082067A" w:rsidP="001015FE">
      <w:pPr>
        <w:pStyle w:val="NormalWeb"/>
        <w:spacing w:before="0" w:beforeAutospacing="0" w:after="120" w:afterAutospacing="0" w:line="360" w:lineRule="auto"/>
        <w:rPr>
          <w:rFonts w:ascii="Arial" w:hAnsi="Arial" w:cs="Arial"/>
          <w:sz w:val="22"/>
          <w:szCs w:val="22"/>
        </w:rPr>
      </w:pPr>
      <w:r w:rsidRPr="0082067A">
        <w:rPr>
          <w:rFonts w:ascii="Arial" w:hAnsi="Arial" w:cs="Arial"/>
          <w:sz w:val="22"/>
          <w:szCs w:val="22"/>
        </w:rPr>
        <w:t>Southwark Council was found to have the most effective and user-friendly website, as the information is well-structured and easy to understand. Leeds City Council also provides clear information, but some areas could be better organised. Tower Hamlets Council, although it provides useful information, could improve the clarity and accessibility of its website.</w:t>
      </w:r>
    </w:p>
    <w:p w14:paraId="05818050" w14:textId="77777777" w:rsidR="00087167" w:rsidRDefault="0082067A" w:rsidP="001015FE">
      <w:pPr>
        <w:pStyle w:val="NormalWeb"/>
        <w:spacing w:before="0" w:beforeAutospacing="0" w:after="120" w:afterAutospacing="0" w:line="360" w:lineRule="auto"/>
        <w:rPr>
          <w:rFonts w:ascii="Arial" w:hAnsi="Arial" w:cs="Arial"/>
          <w:sz w:val="22"/>
          <w:szCs w:val="22"/>
        </w:rPr>
      </w:pPr>
      <w:r w:rsidRPr="0082067A">
        <w:rPr>
          <w:rFonts w:ascii="Arial" w:hAnsi="Arial" w:cs="Arial"/>
          <w:sz w:val="22"/>
          <w:szCs w:val="22"/>
        </w:rPr>
        <w:t>To improve communication, local authorities should ensure that their websites are easy to navigate, clearly structured, and use simple language. They should also reduce the number of steps required to find information and make contact details more visible. Improving</w:t>
      </w:r>
    </w:p>
    <w:p w14:paraId="5BCF14EE" w14:textId="489133EA" w:rsidR="0082067A" w:rsidRPr="0082067A" w:rsidRDefault="0082067A" w:rsidP="001015FE">
      <w:pPr>
        <w:pStyle w:val="NormalWeb"/>
        <w:spacing w:before="0" w:beforeAutospacing="0" w:after="120" w:afterAutospacing="0" w:line="360" w:lineRule="auto"/>
        <w:rPr>
          <w:rFonts w:ascii="Arial" w:hAnsi="Arial" w:cs="Arial"/>
          <w:sz w:val="22"/>
          <w:szCs w:val="22"/>
        </w:rPr>
      </w:pPr>
      <w:r w:rsidRPr="0082067A">
        <w:rPr>
          <w:rFonts w:ascii="Arial" w:hAnsi="Arial" w:cs="Arial"/>
          <w:sz w:val="22"/>
          <w:szCs w:val="22"/>
        </w:rPr>
        <w:lastRenderedPageBreak/>
        <w:t>website accessibility is important to ensure that families can quickly and easily access the support they need.</w:t>
      </w:r>
    </w:p>
    <w:p w14:paraId="24CF8071" w14:textId="77777777" w:rsidR="00332E27" w:rsidRDefault="00332E27" w:rsidP="001015FE">
      <w:pPr>
        <w:pStyle w:val="NormalWeb"/>
        <w:spacing w:before="0" w:beforeAutospacing="0" w:after="120" w:afterAutospacing="0" w:line="360" w:lineRule="auto"/>
        <w:rPr>
          <w:rFonts w:ascii="Arial" w:hAnsi="Arial" w:cs="Arial"/>
          <w:sz w:val="22"/>
          <w:szCs w:val="22"/>
        </w:rPr>
      </w:pPr>
    </w:p>
    <w:p w14:paraId="6877E701"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449657DE"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168DEB95"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7C890652"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1D47F386"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4183EA2C"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3C23D0AC"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0CD4AEB9"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3E7710B8"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5AB3EB63" w14:textId="77777777" w:rsidR="00087167" w:rsidRDefault="00087167" w:rsidP="001015FE">
      <w:pPr>
        <w:pStyle w:val="NormalWeb"/>
        <w:spacing w:before="0" w:beforeAutospacing="0" w:after="120" w:afterAutospacing="0" w:line="360" w:lineRule="auto"/>
        <w:rPr>
          <w:rFonts w:ascii="Arial" w:hAnsi="Arial" w:cs="Arial"/>
          <w:b/>
          <w:bCs/>
          <w:sz w:val="22"/>
          <w:szCs w:val="22"/>
        </w:rPr>
      </w:pPr>
    </w:p>
    <w:p w14:paraId="717260F2" w14:textId="77777777" w:rsidR="00087167" w:rsidRDefault="00087167" w:rsidP="001015FE">
      <w:pPr>
        <w:pStyle w:val="NormalWeb"/>
        <w:spacing w:before="0" w:beforeAutospacing="0" w:after="120" w:afterAutospacing="0" w:line="360" w:lineRule="auto"/>
        <w:rPr>
          <w:rFonts w:ascii="Arial" w:hAnsi="Arial" w:cs="Arial"/>
          <w:b/>
          <w:bCs/>
          <w:sz w:val="22"/>
          <w:szCs w:val="22"/>
        </w:rPr>
      </w:pPr>
    </w:p>
    <w:p w14:paraId="6C1BEE57" w14:textId="77777777" w:rsidR="00087167" w:rsidRDefault="00087167" w:rsidP="001015FE">
      <w:pPr>
        <w:pStyle w:val="NormalWeb"/>
        <w:spacing w:before="0" w:beforeAutospacing="0" w:after="120" w:afterAutospacing="0" w:line="360" w:lineRule="auto"/>
        <w:rPr>
          <w:rFonts w:ascii="Arial" w:hAnsi="Arial" w:cs="Arial"/>
          <w:b/>
          <w:bCs/>
          <w:sz w:val="22"/>
          <w:szCs w:val="22"/>
        </w:rPr>
      </w:pPr>
    </w:p>
    <w:p w14:paraId="61CC2ED7" w14:textId="77777777" w:rsidR="00087167" w:rsidRDefault="00087167" w:rsidP="001015FE">
      <w:pPr>
        <w:pStyle w:val="NormalWeb"/>
        <w:spacing w:before="0" w:beforeAutospacing="0" w:after="120" w:afterAutospacing="0" w:line="360" w:lineRule="auto"/>
        <w:rPr>
          <w:rFonts w:ascii="Arial" w:hAnsi="Arial" w:cs="Arial"/>
          <w:b/>
          <w:bCs/>
          <w:sz w:val="22"/>
          <w:szCs w:val="22"/>
        </w:rPr>
      </w:pPr>
    </w:p>
    <w:p w14:paraId="0813D5C8" w14:textId="77777777" w:rsidR="00087167" w:rsidRDefault="00087167" w:rsidP="001015FE">
      <w:pPr>
        <w:pStyle w:val="NormalWeb"/>
        <w:spacing w:before="0" w:beforeAutospacing="0" w:after="120" w:afterAutospacing="0" w:line="360" w:lineRule="auto"/>
        <w:rPr>
          <w:rFonts w:ascii="Arial" w:hAnsi="Arial" w:cs="Arial"/>
          <w:b/>
          <w:bCs/>
          <w:sz w:val="22"/>
          <w:szCs w:val="22"/>
        </w:rPr>
      </w:pPr>
    </w:p>
    <w:p w14:paraId="386BC650" w14:textId="77777777" w:rsidR="00087167" w:rsidRDefault="00087167" w:rsidP="001015FE">
      <w:pPr>
        <w:pStyle w:val="NormalWeb"/>
        <w:spacing w:before="0" w:beforeAutospacing="0" w:after="120" w:afterAutospacing="0" w:line="360" w:lineRule="auto"/>
        <w:rPr>
          <w:rFonts w:ascii="Arial" w:hAnsi="Arial" w:cs="Arial"/>
          <w:b/>
          <w:bCs/>
          <w:sz w:val="22"/>
          <w:szCs w:val="22"/>
        </w:rPr>
      </w:pPr>
    </w:p>
    <w:p w14:paraId="3B949A47" w14:textId="77777777" w:rsidR="00087167" w:rsidRDefault="00087167" w:rsidP="001015FE">
      <w:pPr>
        <w:pStyle w:val="NormalWeb"/>
        <w:spacing w:before="0" w:beforeAutospacing="0" w:after="120" w:afterAutospacing="0" w:line="360" w:lineRule="auto"/>
        <w:rPr>
          <w:rFonts w:ascii="Arial" w:hAnsi="Arial" w:cs="Arial"/>
          <w:b/>
          <w:bCs/>
          <w:sz w:val="22"/>
          <w:szCs w:val="22"/>
        </w:rPr>
      </w:pPr>
    </w:p>
    <w:p w14:paraId="39228FD3" w14:textId="77777777" w:rsidR="00BC3428" w:rsidRDefault="00BC3428" w:rsidP="001015FE">
      <w:pPr>
        <w:pStyle w:val="NormalWeb"/>
        <w:spacing w:before="0" w:beforeAutospacing="0" w:after="120" w:afterAutospacing="0" w:line="360" w:lineRule="auto"/>
        <w:rPr>
          <w:rFonts w:ascii="Arial" w:hAnsi="Arial" w:cs="Arial"/>
          <w:b/>
          <w:bCs/>
          <w:sz w:val="22"/>
          <w:szCs w:val="22"/>
        </w:rPr>
      </w:pPr>
    </w:p>
    <w:p w14:paraId="241896E4" w14:textId="77777777" w:rsidR="00224D62" w:rsidRDefault="00224D62" w:rsidP="001015FE">
      <w:pPr>
        <w:pStyle w:val="NormalWeb"/>
        <w:spacing w:before="0" w:beforeAutospacing="0" w:after="120" w:afterAutospacing="0" w:line="360" w:lineRule="auto"/>
        <w:rPr>
          <w:rFonts w:ascii="Arial" w:hAnsi="Arial" w:cs="Arial"/>
          <w:b/>
          <w:bCs/>
          <w:sz w:val="22"/>
          <w:szCs w:val="22"/>
        </w:rPr>
      </w:pPr>
    </w:p>
    <w:p w14:paraId="5D99AEE5" w14:textId="77777777" w:rsidR="00224D62" w:rsidRDefault="00224D62" w:rsidP="001015FE">
      <w:pPr>
        <w:pStyle w:val="NormalWeb"/>
        <w:spacing w:before="0" w:beforeAutospacing="0" w:after="120" w:afterAutospacing="0" w:line="360" w:lineRule="auto"/>
        <w:rPr>
          <w:rFonts w:ascii="Arial" w:hAnsi="Arial" w:cs="Arial"/>
          <w:b/>
          <w:bCs/>
          <w:sz w:val="22"/>
          <w:szCs w:val="22"/>
        </w:rPr>
      </w:pPr>
    </w:p>
    <w:p w14:paraId="43F3DC13" w14:textId="77777777" w:rsidR="00224D62" w:rsidRDefault="00224D62" w:rsidP="001015FE">
      <w:pPr>
        <w:pStyle w:val="NormalWeb"/>
        <w:spacing w:before="0" w:beforeAutospacing="0" w:after="120" w:afterAutospacing="0" w:line="360" w:lineRule="auto"/>
        <w:rPr>
          <w:rFonts w:ascii="Arial" w:hAnsi="Arial" w:cs="Arial"/>
          <w:b/>
          <w:bCs/>
          <w:sz w:val="22"/>
          <w:szCs w:val="22"/>
        </w:rPr>
      </w:pPr>
    </w:p>
    <w:p w14:paraId="0FAF81EA" w14:textId="77777777" w:rsidR="00A22621" w:rsidRDefault="00A22621" w:rsidP="001015FE">
      <w:pPr>
        <w:pStyle w:val="NormalWeb"/>
        <w:spacing w:before="0" w:beforeAutospacing="0" w:after="120" w:afterAutospacing="0" w:line="360" w:lineRule="auto"/>
        <w:rPr>
          <w:rFonts w:ascii="Arial" w:hAnsi="Arial" w:cs="Arial"/>
          <w:b/>
          <w:bCs/>
          <w:sz w:val="22"/>
          <w:szCs w:val="22"/>
        </w:rPr>
      </w:pPr>
    </w:p>
    <w:p w14:paraId="34C0420A" w14:textId="77777777" w:rsidR="00A22621" w:rsidRDefault="00A22621" w:rsidP="001015FE">
      <w:pPr>
        <w:pStyle w:val="NormalWeb"/>
        <w:spacing w:before="0" w:beforeAutospacing="0" w:after="120" w:afterAutospacing="0" w:line="360" w:lineRule="auto"/>
        <w:rPr>
          <w:rFonts w:ascii="Arial" w:hAnsi="Arial" w:cs="Arial"/>
          <w:b/>
          <w:bCs/>
          <w:sz w:val="22"/>
          <w:szCs w:val="22"/>
        </w:rPr>
      </w:pPr>
    </w:p>
    <w:p w14:paraId="27E055A9" w14:textId="77777777" w:rsidR="00A22621" w:rsidRDefault="00A22621" w:rsidP="001015FE">
      <w:pPr>
        <w:pStyle w:val="NormalWeb"/>
        <w:spacing w:before="0" w:beforeAutospacing="0" w:after="120" w:afterAutospacing="0" w:line="360" w:lineRule="auto"/>
        <w:rPr>
          <w:rFonts w:ascii="Arial" w:hAnsi="Arial" w:cs="Arial"/>
          <w:b/>
          <w:bCs/>
          <w:sz w:val="22"/>
          <w:szCs w:val="22"/>
        </w:rPr>
      </w:pPr>
    </w:p>
    <w:p w14:paraId="784CEA95" w14:textId="77777777" w:rsidR="00A22621" w:rsidRDefault="00A22621" w:rsidP="001015FE">
      <w:pPr>
        <w:pStyle w:val="NormalWeb"/>
        <w:spacing w:before="0" w:beforeAutospacing="0" w:after="120" w:afterAutospacing="0" w:line="360" w:lineRule="auto"/>
        <w:rPr>
          <w:rFonts w:ascii="Arial" w:hAnsi="Arial" w:cs="Arial"/>
          <w:b/>
          <w:bCs/>
          <w:sz w:val="22"/>
          <w:szCs w:val="22"/>
        </w:rPr>
      </w:pPr>
    </w:p>
    <w:p w14:paraId="4B3B3B8F" w14:textId="77777777" w:rsidR="00224D62" w:rsidRDefault="00224D62" w:rsidP="001015FE">
      <w:pPr>
        <w:pStyle w:val="NormalWeb"/>
        <w:spacing w:before="0" w:beforeAutospacing="0" w:after="120" w:afterAutospacing="0" w:line="360" w:lineRule="auto"/>
        <w:rPr>
          <w:rFonts w:ascii="Arial" w:hAnsi="Arial" w:cs="Arial"/>
          <w:b/>
          <w:bCs/>
          <w:sz w:val="22"/>
          <w:szCs w:val="22"/>
        </w:rPr>
      </w:pPr>
    </w:p>
    <w:p w14:paraId="2305A59E" w14:textId="77777777" w:rsidR="00585BA0" w:rsidRPr="00BC5E10" w:rsidRDefault="00585BA0" w:rsidP="00206810">
      <w:pPr>
        <w:pStyle w:val="NormalWeb"/>
        <w:spacing w:before="0" w:beforeAutospacing="0" w:after="120" w:afterAutospacing="0" w:line="360" w:lineRule="auto"/>
        <w:ind w:left="284" w:hanging="284"/>
        <w:rPr>
          <w:rFonts w:ascii="Arial" w:hAnsi="Arial" w:cs="Arial"/>
          <w:b/>
          <w:bCs/>
          <w:sz w:val="22"/>
          <w:szCs w:val="22"/>
        </w:rPr>
      </w:pPr>
      <w:r w:rsidRPr="00BC5E10">
        <w:rPr>
          <w:rFonts w:ascii="Arial" w:hAnsi="Arial" w:cs="Arial"/>
          <w:b/>
          <w:bCs/>
          <w:sz w:val="22"/>
          <w:szCs w:val="22"/>
        </w:rPr>
        <w:lastRenderedPageBreak/>
        <w:t>Reference List</w:t>
      </w:r>
    </w:p>
    <w:p w14:paraId="2AAF6D86" w14:textId="77777777" w:rsidR="00585BA0" w:rsidRPr="00585BA0" w:rsidRDefault="00585BA0" w:rsidP="00206810">
      <w:pPr>
        <w:pStyle w:val="NormalWeb"/>
        <w:spacing w:before="0" w:beforeAutospacing="0" w:after="120" w:afterAutospacing="0" w:line="360" w:lineRule="auto"/>
        <w:ind w:left="284" w:hanging="284"/>
        <w:rPr>
          <w:rFonts w:ascii="Arial" w:hAnsi="Arial" w:cs="Arial"/>
          <w:sz w:val="22"/>
          <w:szCs w:val="22"/>
        </w:rPr>
      </w:pPr>
      <w:r w:rsidRPr="00585BA0">
        <w:rPr>
          <w:rFonts w:ascii="Arial" w:hAnsi="Arial" w:cs="Arial"/>
          <w:sz w:val="22"/>
          <w:szCs w:val="22"/>
        </w:rPr>
        <w:t>Baginsky, M. and Manthorpe, J. (2021</w:t>
      </w:r>
      <w:r w:rsidRPr="00252169">
        <w:rPr>
          <w:rFonts w:ascii="Arial" w:hAnsi="Arial" w:cs="Arial"/>
          <w:i/>
          <w:iCs/>
          <w:sz w:val="22"/>
          <w:szCs w:val="22"/>
        </w:rPr>
        <w:t>) The impact of COVID-19 on children’s social care.</w:t>
      </w:r>
      <w:r w:rsidRPr="00585BA0">
        <w:rPr>
          <w:rFonts w:ascii="Arial" w:hAnsi="Arial" w:cs="Arial"/>
          <w:sz w:val="22"/>
          <w:szCs w:val="22"/>
        </w:rPr>
        <w:t xml:space="preserve"> London: King’s College London.</w:t>
      </w:r>
    </w:p>
    <w:p w14:paraId="27098054" w14:textId="77777777" w:rsidR="00585BA0" w:rsidRPr="00585BA0" w:rsidRDefault="00585BA0" w:rsidP="00206810">
      <w:pPr>
        <w:pStyle w:val="NormalWeb"/>
        <w:spacing w:before="0" w:beforeAutospacing="0" w:after="120" w:afterAutospacing="0" w:line="360" w:lineRule="auto"/>
        <w:ind w:left="284" w:hanging="284"/>
        <w:rPr>
          <w:rFonts w:ascii="Arial" w:hAnsi="Arial" w:cs="Arial"/>
          <w:sz w:val="22"/>
          <w:szCs w:val="22"/>
        </w:rPr>
      </w:pPr>
      <w:r w:rsidRPr="00585BA0">
        <w:rPr>
          <w:rFonts w:ascii="Arial" w:hAnsi="Arial" w:cs="Arial"/>
          <w:sz w:val="22"/>
          <w:szCs w:val="22"/>
        </w:rPr>
        <w:t xml:space="preserve">Department for Education (2018) </w:t>
      </w:r>
      <w:r w:rsidRPr="00252169">
        <w:rPr>
          <w:rFonts w:ascii="Arial" w:hAnsi="Arial" w:cs="Arial"/>
          <w:i/>
          <w:iCs/>
          <w:sz w:val="22"/>
          <w:szCs w:val="22"/>
        </w:rPr>
        <w:t>Working together to safeguard children</w:t>
      </w:r>
      <w:r w:rsidRPr="00585BA0">
        <w:rPr>
          <w:rFonts w:ascii="Arial" w:hAnsi="Arial" w:cs="Arial"/>
          <w:sz w:val="22"/>
          <w:szCs w:val="22"/>
        </w:rPr>
        <w:t>. London: HM Government.</w:t>
      </w:r>
    </w:p>
    <w:p w14:paraId="328CD768" w14:textId="77777777" w:rsidR="00585BA0" w:rsidRPr="00585BA0" w:rsidRDefault="00585BA0" w:rsidP="00206810">
      <w:pPr>
        <w:pStyle w:val="NormalWeb"/>
        <w:spacing w:before="0" w:beforeAutospacing="0" w:after="120" w:afterAutospacing="0" w:line="360" w:lineRule="auto"/>
        <w:ind w:left="284" w:hanging="284"/>
        <w:rPr>
          <w:rFonts w:ascii="Arial" w:hAnsi="Arial" w:cs="Arial"/>
          <w:sz w:val="22"/>
          <w:szCs w:val="22"/>
        </w:rPr>
      </w:pPr>
      <w:r w:rsidRPr="00585BA0">
        <w:rPr>
          <w:rFonts w:ascii="Arial" w:hAnsi="Arial" w:cs="Arial"/>
          <w:sz w:val="22"/>
          <w:szCs w:val="22"/>
        </w:rPr>
        <w:t xml:space="preserve">Department for Education (2020) </w:t>
      </w:r>
      <w:r w:rsidRPr="00A77768">
        <w:rPr>
          <w:rFonts w:ascii="Arial" w:hAnsi="Arial" w:cs="Arial"/>
          <w:i/>
          <w:iCs/>
          <w:sz w:val="22"/>
          <w:szCs w:val="22"/>
        </w:rPr>
        <w:t>Early Help System Guide</w:t>
      </w:r>
      <w:r w:rsidRPr="00585BA0">
        <w:rPr>
          <w:rFonts w:ascii="Arial" w:hAnsi="Arial" w:cs="Arial"/>
          <w:sz w:val="22"/>
          <w:szCs w:val="22"/>
        </w:rPr>
        <w:t xml:space="preserve">. Available at: </w:t>
      </w:r>
      <w:hyperlink r:id="rId5" w:tgtFrame="_new" w:history="1">
        <w:r w:rsidRPr="00585BA0">
          <w:rPr>
            <w:rStyle w:val="Hyperlink"/>
            <w:rFonts w:ascii="Arial" w:hAnsi="Arial" w:cs="Arial"/>
            <w:sz w:val="22"/>
            <w:szCs w:val="22"/>
          </w:rPr>
          <w:t>https://www.gov.uk/government/publications/early-help-system-guide</w:t>
        </w:r>
      </w:hyperlink>
      <w:r w:rsidRPr="00585BA0">
        <w:rPr>
          <w:rFonts w:ascii="Arial" w:hAnsi="Arial" w:cs="Arial"/>
          <w:sz w:val="22"/>
          <w:szCs w:val="22"/>
        </w:rPr>
        <w:t xml:space="preserve"> (Accessed: 20 March 2026).</w:t>
      </w:r>
    </w:p>
    <w:p w14:paraId="60306FCB" w14:textId="77777777" w:rsidR="00585BA0" w:rsidRPr="00585BA0" w:rsidRDefault="00585BA0" w:rsidP="00206810">
      <w:pPr>
        <w:pStyle w:val="NormalWeb"/>
        <w:spacing w:before="0" w:beforeAutospacing="0" w:after="120" w:afterAutospacing="0" w:line="360" w:lineRule="auto"/>
        <w:ind w:left="284" w:hanging="284"/>
        <w:rPr>
          <w:rFonts w:ascii="Arial" w:hAnsi="Arial" w:cs="Arial"/>
          <w:sz w:val="22"/>
          <w:szCs w:val="22"/>
        </w:rPr>
      </w:pPr>
      <w:r w:rsidRPr="00585BA0">
        <w:rPr>
          <w:rFonts w:ascii="Arial" w:hAnsi="Arial" w:cs="Arial"/>
          <w:sz w:val="22"/>
          <w:szCs w:val="22"/>
        </w:rPr>
        <w:t xml:space="preserve">Department for Education (2023) </w:t>
      </w:r>
      <w:r w:rsidRPr="00252169">
        <w:rPr>
          <w:rFonts w:ascii="Arial" w:hAnsi="Arial" w:cs="Arial"/>
          <w:i/>
          <w:iCs/>
          <w:sz w:val="22"/>
          <w:szCs w:val="22"/>
        </w:rPr>
        <w:t>Working together to safeguard children 2023</w:t>
      </w:r>
      <w:r w:rsidRPr="00585BA0">
        <w:rPr>
          <w:rFonts w:ascii="Arial" w:hAnsi="Arial" w:cs="Arial"/>
          <w:sz w:val="22"/>
          <w:szCs w:val="22"/>
        </w:rPr>
        <w:t xml:space="preserve">: statutory guidance. Available at: </w:t>
      </w:r>
      <w:hyperlink r:id="rId6" w:tgtFrame="_new" w:history="1">
        <w:r w:rsidRPr="00585BA0">
          <w:rPr>
            <w:rStyle w:val="Hyperlink"/>
            <w:rFonts w:ascii="Arial" w:hAnsi="Arial" w:cs="Arial"/>
            <w:sz w:val="22"/>
            <w:szCs w:val="22"/>
          </w:rPr>
          <w:t>https://www.gov.uk/government/publications/working-together-to-safeguard-children--2</w:t>
        </w:r>
      </w:hyperlink>
      <w:r w:rsidRPr="00585BA0">
        <w:rPr>
          <w:rFonts w:ascii="Arial" w:hAnsi="Arial" w:cs="Arial"/>
          <w:sz w:val="22"/>
          <w:szCs w:val="22"/>
        </w:rPr>
        <w:t xml:space="preserve"> (Accessed: 20 March 2026).</w:t>
      </w:r>
    </w:p>
    <w:p w14:paraId="0371B1DC" w14:textId="77777777" w:rsidR="00585BA0" w:rsidRPr="00585BA0" w:rsidRDefault="00585BA0" w:rsidP="00206810">
      <w:pPr>
        <w:pStyle w:val="NormalWeb"/>
        <w:spacing w:before="0" w:beforeAutospacing="0" w:after="120" w:afterAutospacing="0" w:line="360" w:lineRule="auto"/>
        <w:ind w:left="284" w:hanging="284"/>
        <w:rPr>
          <w:rFonts w:ascii="Arial" w:hAnsi="Arial" w:cs="Arial"/>
          <w:sz w:val="22"/>
          <w:szCs w:val="22"/>
        </w:rPr>
      </w:pPr>
      <w:r w:rsidRPr="00585BA0">
        <w:rPr>
          <w:rFonts w:ascii="Arial" w:hAnsi="Arial" w:cs="Arial"/>
          <w:sz w:val="22"/>
          <w:szCs w:val="22"/>
        </w:rPr>
        <w:t xml:space="preserve">Leeds City Council (2026) </w:t>
      </w:r>
      <w:r w:rsidRPr="00252169">
        <w:rPr>
          <w:rFonts w:ascii="Arial" w:hAnsi="Arial" w:cs="Arial"/>
          <w:i/>
          <w:iCs/>
          <w:sz w:val="22"/>
          <w:szCs w:val="22"/>
        </w:rPr>
        <w:t>Early Help and family support</w:t>
      </w:r>
      <w:r w:rsidRPr="00585BA0">
        <w:rPr>
          <w:rFonts w:ascii="Arial" w:hAnsi="Arial" w:cs="Arial"/>
          <w:sz w:val="22"/>
          <w:szCs w:val="22"/>
        </w:rPr>
        <w:t xml:space="preserve">. Available at: </w:t>
      </w:r>
      <w:hyperlink r:id="rId7" w:tgtFrame="_new" w:history="1">
        <w:r w:rsidRPr="00585BA0">
          <w:rPr>
            <w:rStyle w:val="Hyperlink"/>
            <w:rFonts w:ascii="Arial" w:hAnsi="Arial" w:cs="Arial"/>
            <w:sz w:val="22"/>
            <w:szCs w:val="22"/>
          </w:rPr>
          <w:t>https://www.leeds.gov.uk</w:t>
        </w:r>
      </w:hyperlink>
      <w:r w:rsidRPr="00585BA0">
        <w:rPr>
          <w:rFonts w:ascii="Arial" w:hAnsi="Arial" w:cs="Arial"/>
          <w:sz w:val="22"/>
          <w:szCs w:val="22"/>
        </w:rPr>
        <w:t xml:space="preserve"> (Accessed: 20 March 2026).</w:t>
      </w:r>
    </w:p>
    <w:p w14:paraId="3BC1001E" w14:textId="77777777" w:rsidR="00585BA0" w:rsidRPr="00585BA0" w:rsidRDefault="00585BA0" w:rsidP="00206810">
      <w:pPr>
        <w:pStyle w:val="NormalWeb"/>
        <w:spacing w:before="0" w:beforeAutospacing="0" w:after="120" w:afterAutospacing="0" w:line="360" w:lineRule="auto"/>
        <w:ind w:left="284" w:hanging="284"/>
        <w:rPr>
          <w:rFonts w:ascii="Arial" w:hAnsi="Arial" w:cs="Arial"/>
          <w:sz w:val="22"/>
          <w:szCs w:val="22"/>
        </w:rPr>
      </w:pPr>
      <w:r w:rsidRPr="00585BA0">
        <w:rPr>
          <w:rFonts w:ascii="Arial" w:hAnsi="Arial" w:cs="Arial"/>
          <w:sz w:val="22"/>
          <w:szCs w:val="22"/>
        </w:rPr>
        <w:t>Southwark Council (2026</w:t>
      </w:r>
      <w:r w:rsidRPr="00252169">
        <w:rPr>
          <w:rFonts w:ascii="Arial" w:hAnsi="Arial" w:cs="Arial"/>
          <w:i/>
          <w:iCs/>
          <w:sz w:val="22"/>
          <w:szCs w:val="22"/>
        </w:rPr>
        <w:t>) Early Help and support services</w:t>
      </w:r>
      <w:r w:rsidRPr="00585BA0">
        <w:rPr>
          <w:rFonts w:ascii="Arial" w:hAnsi="Arial" w:cs="Arial"/>
          <w:sz w:val="22"/>
          <w:szCs w:val="22"/>
        </w:rPr>
        <w:t xml:space="preserve">. Available at: </w:t>
      </w:r>
      <w:hyperlink r:id="rId8" w:tgtFrame="_new" w:history="1">
        <w:r w:rsidRPr="00585BA0">
          <w:rPr>
            <w:rStyle w:val="Hyperlink"/>
            <w:rFonts w:ascii="Arial" w:hAnsi="Arial" w:cs="Arial"/>
            <w:sz w:val="22"/>
            <w:szCs w:val="22"/>
          </w:rPr>
          <w:t>https://www.southwark.gov.uk</w:t>
        </w:r>
      </w:hyperlink>
      <w:r w:rsidRPr="00585BA0">
        <w:rPr>
          <w:rFonts w:ascii="Arial" w:hAnsi="Arial" w:cs="Arial"/>
          <w:sz w:val="22"/>
          <w:szCs w:val="22"/>
        </w:rPr>
        <w:t xml:space="preserve"> (Accessed: 20 March 2026).</w:t>
      </w:r>
    </w:p>
    <w:p w14:paraId="762E4567" w14:textId="77777777" w:rsidR="00585BA0" w:rsidRPr="00585BA0" w:rsidRDefault="00585BA0" w:rsidP="00206810">
      <w:pPr>
        <w:pStyle w:val="NormalWeb"/>
        <w:spacing w:before="0" w:beforeAutospacing="0" w:after="120" w:afterAutospacing="0" w:line="360" w:lineRule="auto"/>
        <w:ind w:left="284" w:hanging="284"/>
        <w:rPr>
          <w:rFonts w:ascii="Arial" w:hAnsi="Arial" w:cs="Arial"/>
          <w:sz w:val="22"/>
          <w:szCs w:val="22"/>
        </w:rPr>
      </w:pPr>
      <w:r w:rsidRPr="00585BA0">
        <w:rPr>
          <w:rFonts w:ascii="Arial" w:hAnsi="Arial" w:cs="Arial"/>
          <w:sz w:val="22"/>
          <w:szCs w:val="22"/>
        </w:rPr>
        <w:t xml:space="preserve">Tower Hamlets Council (2026) </w:t>
      </w:r>
      <w:r w:rsidRPr="00252169">
        <w:rPr>
          <w:rFonts w:ascii="Arial" w:hAnsi="Arial" w:cs="Arial"/>
          <w:i/>
          <w:iCs/>
          <w:sz w:val="22"/>
          <w:szCs w:val="22"/>
        </w:rPr>
        <w:t>Early Help for families</w:t>
      </w:r>
      <w:r w:rsidRPr="00585BA0">
        <w:rPr>
          <w:rFonts w:ascii="Arial" w:hAnsi="Arial" w:cs="Arial"/>
          <w:sz w:val="22"/>
          <w:szCs w:val="22"/>
        </w:rPr>
        <w:t xml:space="preserve">. Available at: </w:t>
      </w:r>
      <w:hyperlink r:id="rId9" w:tgtFrame="_new" w:history="1">
        <w:r w:rsidRPr="00585BA0">
          <w:rPr>
            <w:rStyle w:val="Hyperlink"/>
            <w:rFonts w:ascii="Arial" w:hAnsi="Arial" w:cs="Arial"/>
            <w:sz w:val="22"/>
            <w:szCs w:val="22"/>
          </w:rPr>
          <w:t>https://www.towerhamlets.gov.uk</w:t>
        </w:r>
      </w:hyperlink>
      <w:r w:rsidRPr="00585BA0">
        <w:rPr>
          <w:rFonts w:ascii="Arial" w:hAnsi="Arial" w:cs="Arial"/>
          <w:sz w:val="22"/>
          <w:szCs w:val="22"/>
        </w:rPr>
        <w:t xml:space="preserve"> (Accessed: 20 March 2026).</w:t>
      </w:r>
    </w:p>
    <w:p w14:paraId="199132A5" w14:textId="77777777" w:rsidR="00C84440" w:rsidRDefault="00C84440" w:rsidP="001015FE">
      <w:pPr>
        <w:pStyle w:val="NormalWeb"/>
        <w:spacing w:before="0" w:beforeAutospacing="0" w:after="120" w:afterAutospacing="0" w:line="360" w:lineRule="auto"/>
        <w:rPr>
          <w:rFonts w:ascii="Arial" w:hAnsi="Arial" w:cs="Arial"/>
          <w:sz w:val="22"/>
          <w:szCs w:val="22"/>
        </w:rPr>
      </w:pPr>
    </w:p>
    <w:p w14:paraId="69F86503" w14:textId="77777777" w:rsidR="00F103E9" w:rsidRDefault="00F103E9" w:rsidP="001015FE">
      <w:pPr>
        <w:pStyle w:val="NormalWeb"/>
        <w:spacing w:before="0" w:beforeAutospacing="0" w:after="120" w:afterAutospacing="0" w:line="360" w:lineRule="auto"/>
        <w:rPr>
          <w:rFonts w:ascii="Arial" w:hAnsi="Arial" w:cs="Arial"/>
          <w:sz w:val="22"/>
          <w:szCs w:val="22"/>
        </w:rPr>
      </w:pPr>
    </w:p>
    <w:p w14:paraId="331992B9" w14:textId="77777777" w:rsidR="00812F47" w:rsidRPr="00262FFE" w:rsidRDefault="00812F47" w:rsidP="001015FE">
      <w:pPr>
        <w:spacing w:after="120" w:line="360" w:lineRule="auto"/>
        <w:rPr>
          <w:rFonts w:ascii="Arial" w:hAnsi="Arial" w:cs="Arial"/>
          <w:sz w:val="22"/>
          <w:szCs w:val="22"/>
        </w:rPr>
      </w:pPr>
    </w:p>
    <w:p w14:paraId="7268ECDC" w14:textId="77777777" w:rsidR="00262FFE" w:rsidRDefault="00262FFE" w:rsidP="001015FE">
      <w:pPr>
        <w:spacing w:after="120" w:line="360" w:lineRule="auto"/>
        <w:rPr>
          <w:rFonts w:ascii="Arial" w:hAnsi="Arial" w:cs="Arial"/>
          <w:sz w:val="22"/>
          <w:szCs w:val="22"/>
        </w:rPr>
      </w:pPr>
    </w:p>
    <w:p w14:paraId="5B04D833" w14:textId="77777777" w:rsidR="00F103E9" w:rsidRDefault="00F103E9" w:rsidP="001015FE">
      <w:pPr>
        <w:spacing w:after="120" w:line="360" w:lineRule="auto"/>
        <w:rPr>
          <w:rFonts w:ascii="Arial" w:hAnsi="Arial" w:cs="Arial"/>
          <w:sz w:val="22"/>
          <w:szCs w:val="22"/>
        </w:rPr>
      </w:pPr>
    </w:p>
    <w:p w14:paraId="2FF63545" w14:textId="77777777" w:rsidR="00F103E9" w:rsidRDefault="00F103E9" w:rsidP="001015FE">
      <w:pPr>
        <w:spacing w:after="120" w:line="360" w:lineRule="auto"/>
        <w:rPr>
          <w:rFonts w:ascii="Arial" w:hAnsi="Arial" w:cs="Arial"/>
          <w:sz w:val="22"/>
          <w:szCs w:val="22"/>
        </w:rPr>
      </w:pPr>
    </w:p>
    <w:p w14:paraId="57CB9564" w14:textId="77777777" w:rsidR="00F103E9" w:rsidRDefault="00F103E9" w:rsidP="001015FE">
      <w:pPr>
        <w:spacing w:after="120" w:line="360" w:lineRule="auto"/>
        <w:rPr>
          <w:rFonts w:ascii="Arial" w:hAnsi="Arial" w:cs="Arial"/>
          <w:sz w:val="22"/>
          <w:szCs w:val="22"/>
        </w:rPr>
      </w:pPr>
    </w:p>
    <w:p w14:paraId="7C20860D" w14:textId="77777777" w:rsidR="00F103E9" w:rsidRPr="00262FFE" w:rsidRDefault="00F103E9" w:rsidP="001015FE">
      <w:pPr>
        <w:spacing w:after="120" w:line="360" w:lineRule="auto"/>
        <w:rPr>
          <w:rFonts w:ascii="Arial" w:hAnsi="Arial" w:cs="Arial"/>
          <w:sz w:val="22"/>
          <w:szCs w:val="22"/>
        </w:rPr>
      </w:pPr>
    </w:p>
    <w:sectPr w:rsidR="00F103E9" w:rsidRPr="00262F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D36"/>
    <w:multiLevelType w:val="hybridMultilevel"/>
    <w:tmpl w:val="E3BA0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E46A08"/>
    <w:multiLevelType w:val="hybridMultilevel"/>
    <w:tmpl w:val="E74A894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4484239">
    <w:abstractNumId w:val="0"/>
  </w:num>
  <w:num w:numId="2" w16cid:durableId="1354915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FE"/>
    <w:rsid w:val="00047210"/>
    <w:rsid w:val="00064EFD"/>
    <w:rsid w:val="00087167"/>
    <w:rsid w:val="0009644A"/>
    <w:rsid w:val="001015FE"/>
    <w:rsid w:val="00125FBC"/>
    <w:rsid w:val="00164B77"/>
    <w:rsid w:val="00165F3A"/>
    <w:rsid w:val="00184389"/>
    <w:rsid w:val="00186C35"/>
    <w:rsid w:val="00193B4F"/>
    <w:rsid w:val="001B6568"/>
    <w:rsid w:val="001D1D30"/>
    <w:rsid w:val="002019F4"/>
    <w:rsid w:val="00206810"/>
    <w:rsid w:val="00224D62"/>
    <w:rsid w:val="00252169"/>
    <w:rsid w:val="00262FFE"/>
    <w:rsid w:val="002A728A"/>
    <w:rsid w:val="002D426B"/>
    <w:rsid w:val="002F2BA5"/>
    <w:rsid w:val="00326345"/>
    <w:rsid w:val="00332E27"/>
    <w:rsid w:val="0037310B"/>
    <w:rsid w:val="00385E82"/>
    <w:rsid w:val="004860BE"/>
    <w:rsid w:val="004A13EA"/>
    <w:rsid w:val="004A33F8"/>
    <w:rsid w:val="0050004C"/>
    <w:rsid w:val="00531899"/>
    <w:rsid w:val="00556112"/>
    <w:rsid w:val="00585BA0"/>
    <w:rsid w:val="00705A49"/>
    <w:rsid w:val="00750F46"/>
    <w:rsid w:val="00752DBF"/>
    <w:rsid w:val="00761B23"/>
    <w:rsid w:val="00775ECE"/>
    <w:rsid w:val="007A2B57"/>
    <w:rsid w:val="007B2C19"/>
    <w:rsid w:val="00812F47"/>
    <w:rsid w:val="0082067A"/>
    <w:rsid w:val="008360F0"/>
    <w:rsid w:val="008B01F0"/>
    <w:rsid w:val="008B2C65"/>
    <w:rsid w:val="008E7F2C"/>
    <w:rsid w:val="0090429C"/>
    <w:rsid w:val="0094309A"/>
    <w:rsid w:val="009C24F1"/>
    <w:rsid w:val="009E19AA"/>
    <w:rsid w:val="00A22621"/>
    <w:rsid w:val="00A6054F"/>
    <w:rsid w:val="00A71177"/>
    <w:rsid w:val="00A73CCF"/>
    <w:rsid w:val="00A77768"/>
    <w:rsid w:val="00AA0B8A"/>
    <w:rsid w:val="00AF28FE"/>
    <w:rsid w:val="00B07EA8"/>
    <w:rsid w:val="00B32578"/>
    <w:rsid w:val="00B40ADB"/>
    <w:rsid w:val="00BA1FBE"/>
    <w:rsid w:val="00BC3428"/>
    <w:rsid w:val="00BC5E10"/>
    <w:rsid w:val="00C43DF3"/>
    <w:rsid w:val="00C57547"/>
    <w:rsid w:val="00C60519"/>
    <w:rsid w:val="00C64A67"/>
    <w:rsid w:val="00C75240"/>
    <w:rsid w:val="00C84440"/>
    <w:rsid w:val="00C87AAF"/>
    <w:rsid w:val="00CA61DF"/>
    <w:rsid w:val="00CD686A"/>
    <w:rsid w:val="00D231A7"/>
    <w:rsid w:val="00D33189"/>
    <w:rsid w:val="00D87340"/>
    <w:rsid w:val="00D907A8"/>
    <w:rsid w:val="00DA2A4D"/>
    <w:rsid w:val="00DA7CB8"/>
    <w:rsid w:val="00E03520"/>
    <w:rsid w:val="00E07BB2"/>
    <w:rsid w:val="00EE54F1"/>
    <w:rsid w:val="00F103E9"/>
    <w:rsid w:val="00F3046B"/>
    <w:rsid w:val="00F63D59"/>
    <w:rsid w:val="00F73F5A"/>
    <w:rsid w:val="00F81EB4"/>
    <w:rsid w:val="00FA6013"/>
    <w:rsid w:val="00FC2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67D61"/>
  <w15:chartTrackingRefBased/>
  <w15:docId w15:val="{1D213837-EDF7-4BAB-89A7-60C20F29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F47"/>
  </w:style>
  <w:style w:type="paragraph" w:styleId="Heading1">
    <w:name w:val="heading 1"/>
    <w:basedOn w:val="Normal"/>
    <w:next w:val="Normal"/>
    <w:link w:val="Heading1Char"/>
    <w:uiPriority w:val="9"/>
    <w:qFormat/>
    <w:rsid w:val="00262F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2F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F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F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F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F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F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F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F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F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F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F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F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F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F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F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F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FFE"/>
    <w:rPr>
      <w:rFonts w:eastAsiaTheme="majorEastAsia" w:cstheme="majorBidi"/>
      <w:color w:val="272727" w:themeColor="text1" w:themeTint="D8"/>
    </w:rPr>
  </w:style>
  <w:style w:type="paragraph" w:styleId="Title">
    <w:name w:val="Title"/>
    <w:basedOn w:val="Normal"/>
    <w:next w:val="Normal"/>
    <w:link w:val="TitleChar"/>
    <w:uiPriority w:val="10"/>
    <w:qFormat/>
    <w:rsid w:val="00262F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F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F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F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FFE"/>
    <w:pPr>
      <w:spacing w:before="160"/>
      <w:jc w:val="center"/>
    </w:pPr>
    <w:rPr>
      <w:i/>
      <w:iCs/>
      <w:color w:val="404040" w:themeColor="text1" w:themeTint="BF"/>
    </w:rPr>
  </w:style>
  <w:style w:type="character" w:customStyle="1" w:styleId="QuoteChar">
    <w:name w:val="Quote Char"/>
    <w:basedOn w:val="DefaultParagraphFont"/>
    <w:link w:val="Quote"/>
    <w:uiPriority w:val="29"/>
    <w:rsid w:val="00262FFE"/>
    <w:rPr>
      <w:i/>
      <w:iCs/>
      <w:color w:val="404040" w:themeColor="text1" w:themeTint="BF"/>
    </w:rPr>
  </w:style>
  <w:style w:type="paragraph" w:styleId="ListParagraph">
    <w:name w:val="List Paragraph"/>
    <w:basedOn w:val="Normal"/>
    <w:uiPriority w:val="34"/>
    <w:qFormat/>
    <w:rsid w:val="00262FFE"/>
    <w:pPr>
      <w:ind w:left="720"/>
      <w:contextualSpacing/>
    </w:pPr>
  </w:style>
  <w:style w:type="character" w:styleId="IntenseEmphasis">
    <w:name w:val="Intense Emphasis"/>
    <w:basedOn w:val="DefaultParagraphFont"/>
    <w:uiPriority w:val="21"/>
    <w:qFormat/>
    <w:rsid w:val="00262FFE"/>
    <w:rPr>
      <w:i/>
      <w:iCs/>
      <w:color w:val="0F4761" w:themeColor="accent1" w:themeShade="BF"/>
    </w:rPr>
  </w:style>
  <w:style w:type="paragraph" w:styleId="IntenseQuote">
    <w:name w:val="Intense Quote"/>
    <w:basedOn w:val="Normal"/>
    <w:next w:val="Normal"/>
    <w:link w:val="IntenseQuoteChar"/>
    <w:uiPriority w:val="30"/>
    <w:qFormat/>
    <w:rsid w:val="00262F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FFE"/>
    <w:rPr>
      <w:i/>
      <w:iCs/>
      <w:color w:val="0F4761" w:themeColor="accent1" w:themeShade="BF"/>
    </w:rPr>
  </w:style>
  <w:style w:type="character" w:styleId="IntenseReference">
    <w:name w:val="Intense Reference"/>
    <w:basedOn w:val="DefaultParagraphFont"/>
    <w:uiPriority w:val="32"/>
    <w:qFormat/>
    <w:rsid w:val="00262FFE"/>
    <w:rPr>
      <w:b/>
      <w:bCs/>
      <w:smallCaps/>
      <w:color w:val="0F4761" w:themeColor="accent1" w:themeShade="BF"/>
      <w:spacing w:val="5"/>
    </w:rPr>
  </w:style>
  <w:style w:type="paragraph" w:styleId="NormalWeb">
    <w:name w:val="Normal (Web)"/>
    <w:basedOn w:val="Normal"/>
    <w:uiPriority w:val="99"/>
    <w:semiHidden/>
    <w:unhideWhenUsed/>
    <w:rsid w:val="00812F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87AAF"/>
    <w:rPr>
      <w:color w:val="467886" w:themeColor="hyperlink"/>
      <w:u w:val="single"/>
    </w:rPr>
  </w:style>
  <w:style w:type="character" w:styleId="UnresolvedMention">
    <w:name w:val="Unresolved Mention"/>
    <w:basedOn w:val="DefaultParagraphFont"/>
    <w:uiPriority w:val="99"/>
    <w:semiHidden/>
    <w:unhideWhenUsed/>
    <w:rsid w:val="00C87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rk.gov.uk" TargetMode="External"/><Relationship Id="rId3" Type="http://schemas.openxmlformats.org/officeDocument/2006/relationships/settings" Target="settings.xml"/><Relationship Id="rId7" Type="http://schemas.openxmlformats.org/officeDocument/2006/relationships/hyperlink" Target="https://www.leed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working-together-to-safeguard-children--2?utm_source=chatgpt.com" TargetMode="External"/><Relationship Id="rId11" Type="http://schemas.openxmlformats.org/officeDocument/2006/relationships/theme" Target="theme/theme1.xml"/><Relationship Id="rId5" Type="http://schemas.openxmlformats.org/officeDocument/2006/relationships/hyperlink" Target="https://www.gov.uk/government/publications/early-help-system-guid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owerhamlet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172</TotalTime>
  <Pages>6</Pages>
  <Words>1411</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Alezimar Santos</dc:creator>
  <cp:keywords/>
  <dc:description/>
  <cp:lastModifiedBy>Alezimar Santos</cp:lastModifiedBy>
  <cp:revision>83</cp:revision>
  <dcterms:created xsi:type="dcterms:W3CDTF">2026-03-20T09:47:00Z</dcterms:created>
  <dcterms:modified xsi:type="dcterms:W3CDTF">2026-03-27T11:32:00Z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07b282e3-07fe-4376-95bc-45d63fd8d1e9</vt:lpwstr>
  </property>
</Properties>
</file>