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BE2581"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58B198E2" w14:textId="77777777" w:rsidR="00CA7D5E" w:rsidRPr="004C3A0B" w:rsidRDefault="00CA7D5E" w:rsidP="00682C6A">
      <w:pPr>
        <w:tabs>
          <w:tab w:val="left" w:pos="5103"/>
        </w:tabs>
        <w:ind w:right="282"/>
        <w:jc w:val="center"/>
        <w:rPr>
          <w:rFonts w:ascii="Arial" w:hAnsi="Arial" w:cs="Arial"/>
          <w:b/>
          <w:bCs/>
        </w:rPr>
      </w:pPr>
    </w:p>
    <w:p w14:paraId="3042F9D5"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4773128" w14:textId="77777777" w:rsidR="00280A88" w:rsidRPr="004C3A0B" w:rsidRDefault="00280A88" w:rsidP="00280A88">
      <w:pPr>
        <w:tabs>
          <w:tab w:val="left" w:pos="5103"/>
        </w:tabs>
        <w:ind w:right="282"/>
        <w:jc w:val="center"/>
        <w:rPr>
          <w:rFonts w:ascii="Arial" w:hAnsi="Arial" w:cs="Arial"/>
          <w:b/>
          <w:bCs/>
          <w:sz w:val="16"/>
          <w:szCs w:val="16"/>
        </w:rPr>
      </w:pPr>
    </w:p>
    <w:p w14:paraId="3BA577AA"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5EC8E12" w14:textId="77777777" w:rsidR="00EF6306" w:rsidRPr="004C3A0B" w:rsidRDefault="00EF6306" w:rsidP="00700361">
      <w:pPr>
        <w:tabs>
          <w:tab w:val="left" w:pos="5103"/>
        </w:tabs>
        <w:ind w:right="282"/>
        <w:jc w:val="both"/>
        <w:rPr>
          <w:rFonts w:ascii="Arial" w:hAnsi="Arial" w:cs="Arial"/>
          <w:sz w:val="22"/>
          <w:szCs w:val="22"/>
        </w:rPr>
      </w:pPr>
    </w:p>
    <w:p w14:paraId="6F133628"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F1192C4" w14:textId="77777777" w:rsidR="00280A88" w:rsidRPr="004C3A0B" w:rsidRDefault="00280A88" w:rsidP="00700361">
      <w:pPr>
        <w:tabs>
          <w:tab w:val="left" w:pos="5103"/>
        </w:tabs>
        <w:ind w:right="282"/>
        <w:jc w:val="both"/>
        <w:rPr>
          <w:rFonts w:ascii="Arial" w:hAnsi="Arial" w:cs="Arial"/>
          <w:sz w:val="22"/>
          <w:szCs w:val="22"/>
        </w:rPr>
      </w:pPr>
    </w:p>
    <w:p w14:paraId="70385B5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1424C4" w14:textId="77777777" w:rsidR="00EF6306" w:rsidRPr="004C3A0B" w:rsidRDefault="00EF6306" w:rsidP="00700361">
      <w:pPr>
        <w:tabs>
          <w:tab w:val="left" w:pos="5103"/>
        </w:tabs>
        <w:ind w:right="282"/>
        <w:jc w:val="both"/>
        <w:rPr>
          <w:rFonts w:ascii="Arial" w:hAnsi="Arial" w:cs="Arial"/>
          <w:sz w:val="22"/>
          <w:szCs w:val="22"/>
        </w:rPr>
      </w:pPr>
    </w:p>
    <w:p w14:paraId="48D3543C"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6E536440" w14:textId="77777777" w:rsidR="007D46AF" w:rsidRPr="004C3A0B" w:rsidRDefault="007D46AF" w:rsidP="00FB4F7A">
      <w:pPr>
        <w:autoSpaceDE w:val="0"/>
        <w:autoSpaceDN w:val="0"/>
        <w:adjustRightInd w:val="0"/>
        <w:jc w:val="both"/>
        <w:rPr>
          <w:rFonts w:ascii="Arial" w:hAnsi="Arial" w:cs="Arial"/>
          <w:sz w:val="22"/>
          <w:szCs w:val="22"/>
        </w:rPr>
      </w:pPr>
    </w:p>
    <w:p w14:paraId="1039DF04"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72D685C" w14:textId="77777777" w:rsidR="00424773" w:rsidRDefault="00424773" w:rsidP="00280A88">
      <w:pPr>
        <w:autoSpaceDE w:val="0"/>
        <w:autoSpaceDN w:val="0"/>
        <w:adjustRightInd w:val="0"/>
        <w:jc w:val="both"/>
        <w:rPr>
          <w:rFonts w:ascii="Arial" w:hAnsi="Arial" w:cs="Arial"/>
          <w:sz w:val="22"/>
          <w:szCs w:val="22"/>
        </w:rPr>
      </w:pPr>
    </w:p>
    <w:p w14:paraId="440944F9"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32A7DD19" w14:textId="77777777" w:rsidR="0041408E" w:rsidRPr="004C3A0B" w:rsidRDefault="0041408E" w:rsidP="00280A88">
      <w:pPr>
        <w:autoSpaceDE w:val="0"/>
        <w:autoSpaceDN w:val="0"/>
        <w:adjustRightInd w:val="0"/>
        <w:jc w:val="both"/>
        <w:rPr>
          <w:rFonts w:ascii="Arial" w:hAnsi="Arial" w:cs="Arial"/>
          <w:sz w:val="22"/>
          <w:szCs w:val="22"/>
        </w:rPr>
      </w:pPr>
    </w:p>
    <w:p w14:paraId="6CD9DD59"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D0D944B"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591AC9F" w14:textId="77777777" w:rsidTr="003257BD">
        <w:trPr>
          <w:trHeight w:val="439"/>
        </w:trPr>
        <w:tc>
          <w:tcPr>
            <w:tcW w:w="3253" w:type="dxa"/>
            <w:gridSpan w:val="2"/>
            <w:shd w:val="clear" w:color="auto" w:fill="F2F2F2" w:themeFill="background1" w:themeFillShade="F2"/>
          </w:tcPr>
          <w:p w14:paraId="0CFEEFE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08B92280" w14:textId="77777777" w:rsidR="006E23F9" w:rsidRDefault="006E23F9" w:rsidP="008A4948">
            <w:pPr>
              <w:jc w:val="both"/>
              <w:rPr>
                <w:sz w:val="24"/>
                <w:szCs w:val="24"/>
                <w:lang w:val="en-US"/>
              </w:rPr>
            </w:pPr>
            <w:r w:rsidRPr="003C5ED3">
              <w:rPr>
                <w:sz w:val="24"/>
                <w:szCs w:val="24"/>
                <w:lang w:val="en-US"/>
              </w:rPr>
              <w:t>Nikita Johnson</w:t>
            </w:r>
          </w:p>
          <w:p w14:paraId="2B46C8CA" w14:textId="1F112AD6" w:rsidR="00CE6A00" w:rsidRPr="004C3A0B" w:rsidRDefault="00CE6A00" w:rsidP="008C4441">
            <w:pPr>
              <w:rPr>
                <w:rFonts w:ascii="Arial" w:hAnsi="Arial" w:cs="Arial"/>
                <w:sz w:val="22"/>
                <w:szCs w:val="22"/>
              </w:rPr>
            </w:pPr>
          </w:p>
        </w:tc>
      </w:tr>
      <w:tr w:rsidR="00425DA7" w:rsidRPr="004C3A0B" w14:paraId="056FA096" w14:textId="77777777" w:rsidTr="002A152D">
        <w:trPr>
          <w:trHeight w:val="472"/>
        </w:trPr>
        <w:tc>
          <w:tcPr>
            <w:tcW w:w="3253" w:type="dxa"/>
            <w:gridSpan w:val="2"/>
            <w:shd w:val="clear" w:color="auto" w:fill="BFBFBF" w:themeFill="background1" w:themeFillShade="BF"/>
            <w:vAlign w:val="center"/>
          </w:tcPr>
          <w:p w14:paraId="5098354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7A413670"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32D26FBC"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4E153B50"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1F9158DC"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60ABFDF"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3818688" w14:textId="77777777" w:rsidTr="003257BD">
        <w:trPr>
          <w:trHeight w:val="472"/>
        </w:trPr>
        <w:tc>
          <w:tcPr>
            <w:tcW w:w="2544" w:type="dxa"/>
            <w:shd w:val="clear" w:color="auto" w:fill="F2F2F2" w:themeFill="background1" w:themeFillShade="F2"/>
            <w:vAlign w:val="center"/>
          </w:tcPr>
          <w:p w14:paraId="2670546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E6329A5" w14:textId="3C5F122D" w:rsidR="00425DA7" w:rsidRDefault="006E23F9"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D416F30"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25372E2"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66B180C"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5867D4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B12D28B"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D9E2B54" w14:textId="77777777" w:rsidTr="00E16786">
        <w:trPr>
          <w:cantSplit/>
          <w:trHeight w:val="334"/>
        </w:trPr>
        <w:tc>
          <w:tcPr>
            <w:tcW w:w="3253" w:type="dxa"/>
            <w:shd w:val="clear" w:color="auto" w:fill="F2F2F2" w:themeFill="background1" w:themeFillShade="F2"/>
          </w:tcPr>
          <w:p w14:paraId="3C23EEBF"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5BF3FCAA" w14:textId="77777777" w:rsidR="006E23F9" w:rsidRDefault="006E23F9" w:rsidP="008A4948">
            <w:pPr>
              <w:jc w:val="both"/>
              <w:rPr>
                <w:sz w:val="24"/>
                <w:szCs w:val="24"/>
                <w:lang w:val="en-US"/>
              </w:rPr>
            </w:pPr>
            <w:r>
              <w:rPr>
                <w:sz w:val="24"/>
                <w:szCs w:val="24"/>
                <w:lang w:val="en-US"/>
              </w:rPr>
              <w:t xml:space="preserve">Centre of childhood, youth, and Education </w:t>
            </w:r>
          </w:p>
          <w:p w14:paraId="498ADD78" w14:textId="77777777" w:rsidR="00A51109" w:rsidRDefault="00A51109" w:rsidP="008A4948">
            <w:pPr>
              <w:jc w:val="both"/>
              <w:rPr>
                <w:rFonts w:ascii="Arial" w:hAnsi="Arial" w:cs="Arial"/>
                <w:sz w:val="22"/>
                <w:szCs w:val="22"/>
              </w:rPr>
            </w:pPr>
          </w:p>
          <w:p w14:paraId="6F5F1464" w14:textId="77777777" w:rsidR="003257BD" w:rsidRPr="004C3A0B" w:rsidRDefault="003257BD" w:rsidP="008C4441">
            <w:pPr>
              <w:rPr>
                <w:rFonts w:ascii="Arial" w:hAnsi="Arial" w:cs="Arial"/>
                <w:sz w:val="22"/>
                <w:szCs w:val="22"/>
              </w:rPr>
            </w:pPr>
          </w:p>
        </w:tc>
      </w:tr>
      <w:tr w:rsidR="00494691" w:rsidRPr="004C3A0B" w14:paraId="4BAFA04E" w14:textId="77777777" w:rsidTr="00E16786">
        <w:trPr>
          <w:cantSplit/>
          <w:trHeight w:val="340"/>
        </w:trPr>
        <w:tc>
          <w:tcPr>
            <w:tcW w:w="3253" w:type="dxa"/>
            <w:shd w:val="clear" w:color="auto" w:fill="F2F2F2" w:themeFill="background1" w:themeFillShade="F2"/>
          </w:tcPr>
          <w:p w14:paraId="27F0F7AE"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625A9098" w14:textId="1B6815C5" w:rsidR="00494691" w:rsidRPr="006E23F9" w:rsidRDefault="006E23F9" w:rsidP="008C4441">
            <w:pPr>
              <w:rPr>
                <w:sz w:val="24"/>
                <w:szCs w:val="24"/>
              </w:rPr>
            </w:pPr>
            <w:r w:rsidRPr="006E23F9">
              <w:rPr>
                <w:sz w:val="24"/>
                <w:szCs w:val="24"/>
              </w:rPr>
              <w:t xml:space="preserve">Swansea </w:t>
            </w:r>
          </w:p>
          <w:p w14:paraId="476A14E0" w14:textId="77777777" w:rsidR="003257BD" w:rsidRPr="004C3A0B" w:rsidRDefault="003257BD" w:rsidP="008C4441">
            <w:pPr>
              <w:rPr>
                <w:rFonts w:ascii="Arial" w:hAnsi="Arial" w:cs="Arial"/>
                <w:sz w:val="22"/>
                <w:szCs w:val="22"/>
              </w:rPr>
            </w:pPr>
          </w:p>
        </w:tc>
      </w:tr>
      <w:tr w:rsidR="00494691" w:rsidRPr="004C3A0B" w14:paraId="1D9A112C" w14:textId="77777777" w:rsidTr="00E16786">
        <w:trPr>
          <w:cantSplit/>
          <w:trHeight w:val="340"/>
        </w:trPr>
        <w:tc>
          <w:tcPr>
            <w:tcW w:w="3253" w:type="dxa"/>
            <w:shd w:val="clear" w:color="auto" w:fill="F2F2F2" w:themeFill="background1" w:themeFillShade="F2"/>
          </w:tcPr>
          <w:p w14:paraId="2BA59C64"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CEF8281" w14:textId="77777777" w:rsidR="006E23F9" w:rsidRDefault="006E23F9" w:rsidP="006E23F9">
            <w:pPr>
              <w:rPr>
                <w:sz w:val="24"/>
                <w:szCs w:val="24"/>
                <w:lang w:val="en-US"/>
              </w:rPr>
            </w:pPr>
            <w:hyperlink r:id="rId11" w:history="1">
              <w:r w:rsidRPr="00D22812">
                <w:rPr>
                  <w:rStyle w:val="Hyperlink"/>
                  <w:sz w:val="24"/>
                  <w:szCs w:val="24"/>
                  <w:lang w:val="en-US"/>
                </w:rPr>
                <w:t>2011534@student.uwtsd.ac.uk</w:t>
              </w:r>
            </w:hyperlink>
          </w:p>
          <w:p w14:paraId="0B6D69D2" w14:textId="77777777" w:rsidR="00494691" w:rsidRDefault="00494691" w:rsidP="008C4441">
            <w:pPr>
              <w:rPr>
                <w:rFonts w:ascii="Arial" w:hAnsi="Arial" w:cs="Arial"/>
                <w:sz w:val="22"/>
                <w:szCs w:val="22"/>
              </w:rPr>
            </w:pPr>
          </w:p>
          <w:p w14:paraId="7F814752" w14:textId="77777777" w:rsidR="003257BD" w:rsidRPr="004C3A0B" w:rsidRDefault="003257BD" w:rsidP="008C4441">
            <w:pPr>
              <w:rPr>
                <w:rFonts w:ascii="Arial" w:hAnsi="Arial" w:cs="Arial"/>
                <w:sz w:val="22"/>
                <w:szCs w:val="22"/>
              </w:rPr>
            </w:pPr>
          </w:p>
        </w:tc>
      </w:tr>
      <w:tr w:rsidR="00494691" w:rsidRPr="004C3A0B" w14:paraId="6646BC52" w14:textId="77777777" w:rsidTr="00E16786">
        <w:trPr>
          <w:cantSplit/>
          <w:trHeight w:val="340"/>
        </w:trPr>
        <w:tc>
          <w:tcPr>
            <w:tcW w:w="3253" w:type="dxa"/>
            <w:shd w:val="clear" w:color="auto" w:fill="F2F2F2" w:themeFill="background1" w:themeFillShade="F2"/>
          </w:tcPr>
          <w:p w14:paraId="3A918C8B"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CC975E0" w14:textId="77777777" w:rsidR="00494691" w:rsidRDefault="00494691" w:rsidP="008C4441">
            <w:pPr>
              <w:rPr>
                <w:rFonts w:ascii="Arial" w:hAnsi="Arial" w:cs="Arial"/>
                <w:sz w:val="22"/>
                <w:szCs w:val="22"/>
              </w:rPr>
            </w:pPr>
          </w:p>
          <w:p w14:paraId="57BC1A38" w14:textId="77777777" w:rsidR="003257BD" w:rsidRPr="004C3A0B" w:rsidRDefault="003257BD" w:rsidP="008C4441">
            <w:pPr>
              <w:rPr>
                <w:rFonts w:ascii="Arial" w:hAnsi="Arial" w:cs="Arial"/>
                <w:sz w:val="22"/>
                <w:szCs w:val="22"/>
              </w:rPr>
            </w:pPr>
          </w:p>
        </w:tc>
      </w:tr>
      <w:tr w:rsidR="00494691" w:rsidRPr="004C3A0B" w14:paraId="7A07970F" w14:textId="77777777" w:rsidTr="002A152D">
        <w:tc>
          <w:tcPr>
            <w:tcW w:w="9889" w:type="dxa"/>
            <w:gridSpan w:val="2"/>
            <w:shd w:val="clear" w:color="auto" w:fill="BFBFBF" w:themeFill="background1" w:themeFillShade="BF"/>
          </w:tcPr>
          <w:p w14:paraId="42B377CC"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75DDAB19" w14:textId="77777777" w:rsidTr="00090CF7">
        <w:trPr>
          <w:trHeight w:val="513"/>
        </w:trPr>
        <w:tc>
          <w:tcPr>
            <w:tcW w:w="3253" w:type="dxa"/>
            <w:shd w:val="clear" w:color="auto" w:fill="F2F2F2" w:themeFill="background1" w:themeFillShade="F2"/>
            <w:vAlign w:val="center"/>
          </w:tcPr>
          <w:p w14:paraId="103B255F"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16EE2A3A" w14:textId="77777777" w:rsidR="006E23F9" w:rsidRDefault="006E23F9" w:rsidP="006E23F9">
            <w:pPr>
              <w:rPr>
                <w:sz w:val="24"/>
                <w:szCs w:val="24"/>
                <w:lang w:val="en-US"/>
              </w:rPr>
            </w:pPr>
            <w:r>
              <w:rPr>
                <w:sz w:val="24"/>
                <w:szCs w:val="24"/>
                <w:lang w:val="en-US"/>
              </w:rPr>
              <w:t>2011534</w:t>
            </w:r>
          </w:p>
          <w:p w14:paraId="481557FF" w14:textId="77777777" w:rsidR="00090CF7" w:rsidRPr="004C3A0B" w:rsidRDefault="00090CF7" w:rsidP="00090CF7">
            <w:pPr>
              <w:rPr>
                <w:rFonts w:ascii="Arial" w:hAnsi="Arial" w:cs="Arial"/>
                <w:sz w:val="22"/>
                <w:szCs w:val="22"/>
              </w:rPr>
            </w:pPr>
          </w:p>
        </w:tc>
      </w:tr>
      <w:tr w:rsidR="00090CF7" w:rsidRPr="004C3A0B" w14:paraId="4E8C33D7" w14:textId="77777777" w:rsidTr="00090CF7">
        <w:trPr>
          <w:trHeight w:val="549"/>
        </w:trPr>
        <w:tc>
          <w:tcPr>
            <w:tcW w:w="3253" w:type="dxa"/>
            <w:shd w:val="clear" w:color="auto" w:fill="F2F2F2" w:themeFill="background1" w:themeFillShade="F2"/>
            <w:vAlign w:val="center"/>
          </w:tcPr>
          <w:p w14:paraId="53F9D9A3"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331F3049" w14:textId="3BADDE1C" w:rsidR="00090CF7" w:rsidRPr="00220E82" w:rsidRDefault="00220E82" w:rsidP="00090CF7">
            <w:pPr>
              <w:rPr>
                <w:sz w:val="24"/>
                <w:szCs w:val="24"/>
              </w:rPr>
            </w:pPr>
            <w:r w:rsidRPr="00220E82">
              <w:rPr>
                <w:sz w:val="24"/>
                <w:szCs w:val="24"/>
              </w:rPr>
              <w:t xml:space="preserve">Early childhood studies </w:t>
            </w:r>
          </w:p>
        </w:tc>
      </w:tr>
      <w:tr w:rsidR="00090CF7" w:rsidRPr="004C3A0B" w14:paraId="3766FDE8" w14:textId="77777777" w:rsidTr="00090CF7">
        <w:trPr>
          <w:trHeight w:val="557"/>
        </w:trPr>
        <w:tc>
          <w:tcPr>
            <w:tcW w:w="3253" w:type="dxa"/>
            <w:shd w:val="clear" w:color="auto" w:fill="F2F2F2" w:themeFill="background1" w:themeFillShade="F2"/>
            <w:vAlign w:val="center"/>
          </w:tcPr>
          <w:p w14:paraId="73AD9858"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65BA4E9E" w14:textId="4E29E6B0" w:rsidR="00090CF7" w:rsidRPr="004C3A0B" w:rsidRDefault="006E23F9" w:rsidP="00090CF7">
            <w:pPr>
              <w:rPr>
                <w:rFonts w:ascii="Arial" w:hAnsi="Arial" w:cs="Arial"/>
                <w:sz w:val="22"/>
                <w:szCs w:val="22"/>
              </w:rPr>
            </w:pPr>
            <w:r>
              <w:rPr>
                <w:sz w:val="24"/>
                <w:szCs w:val="24"/>
                <w:lang w:val="en-US"/>
              </w:rPr>
              <w:t xml:space="preserve">Tutor- </w:t>
            </w:r>
            <w:r w:rsidR="000D3768">
              <w:rPr>
                <w:sz w:val="24"/>
                <w:szCs w:val="24"/>
                <w:lang w:val="en-US"/>
              </w:rPr>
              <w:t>Jessica Pitman</w:t>
            </w:r>
          </w:p>
        </w:tc>
      </w:tr>
    </w:tbl>
    <w:p w14:paraId="05278673" w14:textId="77777777" w:rsidR="00A51109" w:rsidRDefault="00A51109">
      <w:pPr>
        <w:rPr>
          <w:rFonts w:ascii="Arial" w:hAnsi="Arial" w:cs="Arial"/>
          <w:bCs/>
          <w:iCs/>
        </w:rPr>
      </w:pPr>
    </w:p>
    <w:p w14:paraId="585DA319" w14:textId="77777777" w:rsidR="00425DA7" w:rsidRDefault="00425DA7" w:rsidP="00A51109">
      <w:pPr>
        <w:autoSpaceDE w:val="0"/>
        <w:autoSpaceDN w:val="0"/>
        <w:adjustRightInd w:val="0"/>
        <w:jc w:val="both"/>
        <w:rPr>
          <w:rFonts w:ascii="Arial" w:hAnsi="Arial" w:cs="Arial"/>
          <w:b/>
          <w:sz w:val="22"/>
          <w:szCs w:val="22"/>
        </w:rPr>
      </w:pPr>
    </w:p>
    <w:p w14:paraId="1B46CE33" w14:textId="77777777" w:rsidR="00425DA7" w:rsidRDefault="00425DA7">
      <w:pPr>
        <w:rPr>
          <w:rFonts w:ascii="Arial" w:hAnsi="Arial" w:cs="Arial"/>
          <w:b/>
          <w:sz w:val="22"/>
          <w:szCs w:val="22"/>
        </w:rPr>
      </w:pPr>
      <w:r>
        <w:rPr>
          <w:rFonts w:ascii="Arial" w:hAnsi="Arial" w:cs="Arial"/>
          <w:b/>
          <w:sz w:val="22"/>
          <w:szCs w:val="22"/>
        </w:rPr>
        <w:br w:type="page"/>
      </w:r>
    </w:p>
    <w:p w14:paraId="0661456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01B60280" w14:textId="77777777" w:rsidTr="00065801">
        <w:tc>
          <w:tcPr>
            <w:tcW w:w="6232" w:type="dxa"/>
            <w:gridSpan w:val="2"/>
            <w:shd w:val="clear" w:color="auto" w:fill="F2F2F2" w:themeFill="background1" w:themeFillShade="F2"/>
            <w:vAlign w:val="center"/>
          </w:tcPr>
          <w:p w14:paraId="5CAF85AF"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54A8768C"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DD8A8E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BD3BFA4" w14:textId="2AD72DF9" w:rsidR="00A51109" w:rsidRPr="00065801" w:rsidRDefault="006E23F9"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56BD2B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74808688"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756AD2B" w14:textId="77777777" w:rsidTr="00090CF7">
        <w:tc>
          <w:tcPr>
            <w:tcW w:w="8075" w:type="dxa"/>
            <w:gridSpan w:val="4"/>
            <w:shd w:val="clear" w:color="auto" w:fill="F2F2F2" w:themeFill="background1" w:themeFillShade="F2"/>
          </w:tcPr>
          <w:p w14:paraId="3E8A9BFA"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68E977E"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1B135B32" w14:textId="77777777" w:rsidTr="00090CF7">
        <w:trPr>
          <w:trHeight w:val="437"/>
        </w:trPr>
        <w:tc>
          <w:tcPr>
            <w:tcW w:w="3693" w:type="dxa"/>
            <w:vMerge w:val="restart"/>
            <w:shd w:val="clear" w:color="auto" w:fill="F2F2F2" w:themeFill="background1" w:themeFillShade="F2"/>
          </w:tcPr>
          <w:p w14:paraId="233E0FC8"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EF0383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0AA21B4"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9DBA9F2"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04A172C" w14:textId="77777777" w:rsidTr="00090CF7">
        <w:trPr>
          <w:trHeight w:val="415"/>
        </w:trPr>
        <w:tc>
          <w:tcPr>
            <w:tcW w:w="3693" w:type="dxa"/>
            <w:vMerge/>
            <w:shd w:val="clear" w:color="auto" w:fill="F2F2F2" w:themeFill="background1" w:themeFillShade="F2"/>
          </w:tcPr>
          <w:p w14:paraId="509E4792"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32C894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E9BA49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405097E"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1BFBCFF" w14:textId="77777777" w:rsidTr="00090CF7">
        <w:tc>
          <w:tcPr>
            <w:tcW w:w="3693" w:type="dxa"/>
            <w:vMerge/>
            <w:shd w:val="clear" w:color="auto" w:fill="F2F2F2" w:themeFill="background1" w:themeFillShade="F2"/>
          </w:tcPr>
          <w:p w14:paraId="356791C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150723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663B4215"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A631B1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713E833" w14:textId="33E0DA51" w:rsidR="00B2018A" w:rsidRPr="006E23F9" w:rsidRDefault="006E23F9" w:rsidP="0082781D">
            <w:pPr>
              <w:autoSpaceDE w:val="0"/>
              <w:autoSpaceDN w:val="0"/>
              <w:adjustRightInd w:val="0"/>
              <w:jc w:val="center"/>
              <w:rPr>
                <w:sz w:val="24"/>
                <w:szCs w:val="24"/>
              </w:rPr>
            </w:pPr>
            <w:r w:rsidRPr="006E23F9">
              <w:rPr>
                <w:sz w:val="24"/>
                <w:szCs w:val="24"/>
              </w:rPr>
              <w:t xml:space="preserve">Tutor- </w:t>
            </w:r>
            <w:r w:rsidR="000D3768">
              <w:rPr>
                <w:sz w:val="24"/>
                <w:szCs w:val="24"/>
              </w:rPr>
              <w:t>Jessica Pitman</w:t>
            </w:r>
          </w:p>
        </w:tc>
      </w:tr>
    </w:tbl>
    <w:p w14:paraId="63C285FC" w14:textId="77777777" w:rsidR="00E16786" w:rsidRDefault="00E16786" w:rsidP="00354F34">
      <w:pPr>
        <w:autoSpaceDE w:val="0"/>
        <w:autoSpaceDN w:val="0"/>
        <w:adjustRightInd w:val="0"/>
        <w:spacing w:after="240"/>
        <w:jc w:val="both"/>
        <w:rPr>
          <w:rFonts w:ascii="Arial" w:hAnsi="Arial" w:cs="Arial"/>
          <w:bCs/>
          <w:iCs/>
        </w:rPr>
      </w:pPr>
    </w:p>
    <w:p w14:paraId="389AFE6C"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23325435" w14:textId="77777777" w:rsidTr="00354F34">
        <w:tc>
          <w:tcPr>
            <w:tcW w:w="9918" w:type="dxa"/>
            <w:gridSpan w:val="2"/>
            <w:shd w:val="clear" w:color="auto" w:fill="F2F2F2" w:themeFill="background1" w:themeFillShade="F2"/>
          </w:tcPr>
          <w:p w14:paraId="2D1F41F6"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356C60F8" w14:textId="77777777" w:rsidTr="00BE2189">
        <w:trPr>
          <w:trHeight w:val="227"/>
        </w:trPr>
        <w:tc>
          <w:tcPr>
            <w:tcW w:w="8784" w:type="dxa"/>
          </w:tcPr>
          <w:p w14:paraId="5CD546ED" w14:textId="77777777" w:rsidR="00604C9F" w:rsidRPr="005704BE" w:rsidRDefault="00D82E15"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7D0ECB7C"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3BA148A3" w14:textId="7D69D1C5" w:rsidR="00604C9F" w:rsidRPr="00DD0929" w:rsidRDefault="006E23F9"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392B71C2" w14:textId="77777777" w:rsidTr="00BE2189">
        <w:trPr>
          <w:trHeight w:val="227"/>
        </w:trPr>
        <w:tc>
          <w:tcPr>
            <w:tcW w:w="8784" w:type="dxa"/>
          </w:tcPr>
          <w:p w14:paraId="19D0D613" w14:textId="77777777" w:rsidR="00604C9F" w:rsidRDefault="00604C9F" w:rsidP="00604C9F">
            <w:pPr>
              <w:autoSpaceDE w:val="0"/>
              <w:autoSpaceDN w:val="0"/>
              <w:adjustRightInd w:val="0"/>
              <w:rPr>
                <w:rFonts w:ascii="Arial" w:hAnsi="Arial" w:cs="Arial"/>
                <w:b/>
                <w:bCs/>
                <w:i/>
                <w:sz w:val="22"/>
                <w:szCs w:val="22"/>
              </w:rPr>
            </w:pPr>
          </w:p>
          <w:p w14:paraId="7BB1516B"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C8D70C1" w14:textId="504F5ACB" w:rsidR="00604C9F" w:rsidRPr="004C3A0B" w:rsidRDefault="006E23F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6E95AA3C" w14:textId="77777777" w:rsidTr="00BE2189">
        <w:trPr>
          <w:trHeight w:val="227"/>
        </w:trPr>
        <w:tc>
          <w:tcPr>
            <w:tcW w:w="8784" w:type="dxa"/>
          </w:tcPr>
          <w:p w14:paraId="52B7EA8E" w14:textId="6A85493E" w:rsidR="006C1FDD" w:rsidRPr="006E23F9" w:rsidRDefault="006E23F9" w:rsidP="00303350">
            <w:pPr>
              <w:autoSpaceDE w:val="0"/>
              <w:autoSpaceDN w:val="0"/>
              <w:adjustRightInd w:val="0"/>
              <w:rPr>
                <w:iCs/>
                <w:sz w:val="24"/>
                <w:szCs w:val="24"/>
              </w:rPr>
            </w:pPr>
            <w:r w:rsidRPr="006E23F9">
              <w:rPr>
                <w:iCs/>
                <w:sz w:val="24"/>
                <w:szCs w:val="24"/>
              </w:rPr>
              <w:t>BERA Ethical Guidelines for Educational Research 2018</w:t>
            </w:r>
          </w:p>
          <w:p w14:paraId="74AE2392"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57979E02" w14:textId="0F656A10" w:rsidR="006C1FDD" w:rsidRPr="004C3A0B" w:rsidRDefault="006E23F9"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EB0B522"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5C21C493"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045EBEC7" w14:textId="77777777" w:rsidTr="003257BD">
        <w:tc>
          <w:tcPr>
            <w:tcW w:w="6232" w:type="dxa"/>
            <w:gridSpan w:val="2"/>
            <w:shd w:val="clear" w:color="auto" w:fill="F2F2F2" w:themeFill="background1" w:themeFillShade="F2"/>
          </w:tcPr>
          <w:p w14:paraId="167F128C"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3F741D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FA61C7D"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29FCE84"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47C24F08" w14:textId="4167D138" w:rsidR="00494691" w:rsidRPr="00065801" w:rsidRDefault="00BC39CD"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3D21C22" w14:textId="77777777" w:rsidTr="00354F34">
        <w:tc>
          <w:tcPr>
            <w:tcW w:w="9918" w:type="dxa"/>
            <w:gridSpan w:val="8"/>
          </w:tcPr>
          <w:p w14:paraId="41C98CBE" w14:textId="77777777" w:rsidR="00FD436F" w:rsidRPr="004C3A0B" w:rsidRDefault="00FD436F" w:rsidP="00FD436F">
            <w:pPr>
              <w:autoSpaceDE w:val="0"/>
              <w:autoSpaceDN w:val="0"/>
              <w:adjustRightInd w:val="0"/>
              <w:rPr>
                <w:rFonts w:ascii="Arial" w:hAnsi="Arial" w:cs="Arial"/>
                <w:sz w:val="16"/>
                <w:szCs w:val="16"/>
              </w:rPr>
            </w:pPr>
          </w:p>
          <w:p w14:paraId="6C29348E"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xml:space="preserve">,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A1120E6" w14:textId="77777777" w:rsidTr="00BE2189">
        <w:trPr>
          <w:trHeight w:val="227"/>
        </w:trPr>
        <w:tc>
          <w:tcPr>
            <w:tcW w:w="3823" w:type="dxa"/>
            <w:shd w:val="clear" w:color="auto" w:fill="F2F2F2" w:themeFill="background1" w:themeFillShade="F2"/>
          </w:tcPr>
          <w:p w14:paraId="2E8DF13C"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166C5D12" w14:textId="77777777" w:rsidR="00FD436F" w:rsidRDefault="00FD436F" w:rsidP="00F75F59">
            <w:pPr>
              <w:autoSpaceDE w:val="0"/>
              <w:autoSpaceDN w:val="0"/>
              <w:adjustRightInd w:val="0"/>
              <w:rPr>
                <w:rFonts w:ascii="Arial" w:hAnsi="Arial" w:cs="Arial"/>
                <w:bCs/>
                <w:sz w:val="22"/>
                <w:szCs w:val="22"/>
              </w:rPr>
            </w:pPr>
          </w:p>
          <w:p w14:paraId="563B3FF3"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BAC7C91" w14:textId="77777777" w:rsidTr="00BE2189">
        <w:trPr>
          <w:trHeight w:val="227"/>
        </w:trPr>
        <w:tc>
          <w:tcPr>
            <w:tcW w:w="3823" w:type="dxa"/>
            <w:shd w:val="clear" w:color="auto" w:fill="F2F2F2" w:themeFill="background1" w:themeFillShade="F2"/>
          </w:tcPr>
          <w:p w14:paraId="3E27E64E"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1BBB1482" w14:textId="77777777" w:rsidR="00FD436F" w:rsidRDefault="00FD436F" w:rsidP="00F75F59">
            <w:pPr>
              <w:autoSpaceDE w:val="0"/>
              <w:autoSpaceDN w:val="0"/>
              <w:adjustRightInd w:val="0"/>
              <w:rPr>
                <w:rFonts w:ascii="Arial" w:hAnsi="Arial" w:cs="Arial"/>
                <w:bCs/>
                <w:sz w:val="22"/>
                <w:szCs w:val="22"/>
              </w:rPr>
            </w:pPr>
          </w:p>
          <w:p w14:paraId="730E6E5B"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412AECD0" w14:textId="77777777" w:rsidTr="00BE2189">
        <w:trPr>
          <w:trHeight w:val="227"/>
        </w:trPr>
        <w:tc>
          <w:tcPr>
            <w:tcW w:w="3823" w:type="dxa"/>
            <w:shd w:val="clear" w:color="auto" w:fill="F2F2F2" w:themeFill="background1" w:themeFillShade="F2"/>
          </w:tcPr>
          <w:p w14:paraId="7333828A"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A23ED5C"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F559466" w14:textId="77777777" w:rsidR="00BE2189" w:rsidRDefault="00BE2189" w:rsidP="00F75F59">
            <w:pPr>
              <w:autoSpaceDE w:val="0"/>
              <w:autoSpaceDN w:val="0"/>
              <w:adjustRightInd w:val="0"/>
              <w:rPr>
                <w:rFonts w:ascii="Arial" w:hAnsi="Arial" w:cs="Arial"/>
                <w:bCs/>
                <w:sz w:val="22"/>
                <w:szCs w:val="22"/>
              </w:rPr>
            </w:pPr>
          </w:p>
        </w:tc>
      </w:tr>
      <w:tr w:rsidR="00BE2189" w:rsidRPr="004C3A0B" w14:paraId="5010E084" w14:textId="77777777" w:rsidTr="00B93605">
        <w:tc>
          <w:tcPr>
            <w:tcW w:w="6232" w:type="dxa"/>
            <w:gridSpan w:val="2"/>
            <w:shd w:val="clear" w:color="auto" w:fill="F2F2F2" w:themeFill="background1" w:themeFillShade="F2"/>
          </w:tcPr>
          <w:p w14:paraId="26CBC6C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29654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3F39E0" w14:textId="77777777" w:rsidR="00BE2189" w:rsidRPr="004C3A0B" w:rsidRDefault="00D82E15"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09C094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2D1D173A"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387DC107" w14:textId="77777777" w:rsidTr="00090CF7">
        <w:tc>
          <w:tcPr>
            <w:tcW w:w="6232" w:type="dxa"/>
            <w:gridSpan w:val="2"/>
            <w:shd w:val="clear" w:color="auto" w:fill="F2F2F2" w:themeFill="background1" w:themeFillShade="F2"/>
          </w:tcPr>
          <w:p w14:paraId="3281F6A1"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EDF4DB0"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7B4328E" w14:textId="77777777" w:rsidR="00065801" w:rsidRPr="004C3A0B" w:rsidRDefault="00D82E15"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7042E5A"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76731872"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250AA5A3" w14:textId="77777777" w:rsidTr="006033AC">
        <w:tc>
          <w:tcPr>
            <w:tcW w:w="6232" w:type="dxa"/>
            <w:gridSpan w:val="2"/>
            <w:shd w:val="clear" w:color="auto" w:fill="F2F2F2" w:themeFill="background1" w:themeFillShade="F2"/>
          </w:tcPr>
          <w:p w14:paraId="4B630DDF"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218062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EB17783" w14:textId="77777777" w:rsidR="00C32EFB" w:rsidRPr="004C3A0B" w:rsidRDefault="00D82E15"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942B8E6"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6FBC475D" w14:textId="77777777"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CBE7442" w14:textId="77777777" w:rsidTr="00354F34">
        <w:trPr>
          <w:trHeight w:val="386"/>
        </w:trPr>
        <w:tc>
          <w:tcPr>
            <w:tcW w:w="3823" w:type="dxa"/>
            <w:vMerge w:val="restart"/>
            <w:shd w:val="clear" w:color="auto" w:fill="F2F2F2" w:themeFill="background1" w:themeFillShade="F2"/>
          </w:tcPr>
          <w:p w14:paraId="24811297"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6B3036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C97148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AFB9E7D"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1FC0FA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4DF074D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00FC386D" w14:textId="77777777" w:rsidTr="00354F34">
        <w:trPr>
          <w:trHeight w:val="386"/>
        </w:trPr>
        <w:tc>
          <w:tcPr>
            <w:tcW w:w="3823" w:type="dxa"/>
            <w:vMerge/>
            <w:shd w:val="clear" w:color="auto" w:fill="F2F2F2" w:themeFill="background1" w:themeFillShade="F2"/>
          </w:tcPr>
          <w:p w14:paraId="517EC4E4" w14:textId="77777777" w:rsidR="00EC0070" w:rsidRDefault="00EC0070" w:rsidP="00065801">
            <w:pPr>
              <w:autoSpaceDE w:val="0"/>
              <w:autoSpaceDN w:val="0"/>
              <w:adjustRightInd w:val="0"/>
              <w:rPr>
                <w:rFonts w:ascii="Arial" w:hAnsi="Arial" w:cs="Arial"/>
                <w:sz w:val="22"/>
                <w:szCs w:val="22"/>
              </w:rPr>
            </w:pPr>
          </w:p>
        </w:tc>
        <w:tc>
          <w:tcPr>
            <w:tcW w:w="2409" w:type="dxa"/>
          </w:tcPr>
          <w:p w14:paraId="0754528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8EE7D2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044FE6B"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1E104E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60859D9B"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1507E2FE" w14:textId="77777777" w:rsidTr="00354F34">
        <w:tc>
          <w:tcPr>
            <w:tcW w:w="3823" w:type="dxa"/>
            <w:shd w:val="clear" w:color="auto" w:fill="F2F2F2" w:themeFill="background1" w:themeFillShade="F2"/>
          </w:tcPr>
          <w:p w14:paraId="670D5D66"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06C50DE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50B3929D"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40C6B40" w14:textId="77777777" w:rsidR="008461DD" w:rsidRPr="00CE6A02" w:rsidRDefault="00D82E1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B7B446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2FBE835"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0B1E031A" w14:textId="77777777" w:rsidTr="00354F34">
        <w:tc>
          <w:tcPr>
            <w:tcW w:w="3823" w:type="dxa"/>
            <w:shd w:val="clear" w:color="auto" w:fill="F2F2F2" w:themeFill="background1" w:themeFillShade="F2"/>
          </w:tcPr>
          <w:p w14:paraId="6A9BE46B"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7996CBE9"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2919B131"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9AF6EE7"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A3E8669" w14:textId="77777777" w:rsidR="008461DD" w:rsidRPr="00CE6A02" w:rsidRDefault="00D82E1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BB7329B"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0E1D0A3A"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1969C07C" w14:textId="77777777" w:rsidR="008C4441" w:rsidRPr="004C3A0B" w:rsidRDefault="008C4441">
      <w:pPr>
        <w:rPr>
          <w:rFonts w:ascii="Arial" w:hAnsi="Arial" w:cs="Arial"/>
          <w:bCs/>
          <w:iCs/>
          <w:sz w:val="16"/>
          <w:szCs w:val="16"/>
        </w:rPr>
      </w:pPr>
    </w:p>
    <w:p w14:paraId="090A05D4" w14:textId="77777777" w:rsidR="009D2E0B" w:rsidRDefault="009D2E0B">
      <w:pPr>
        <w:rPr>
          <w:rFonts w:ascii="Arial" w:hAnsi="Arial" w:cs="Arial"/>
          <w:b/>
          <w:bCs/>
          <w:iCs/>
          <w:sz w:val="22"/>
          <w:szCs w:val="22"/>
        </w:rPr>
      </w:pPr>
    </w:p>
    <w:p w14:paraId="608E5301"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5B2FF6CD" w14:textId="77777777" w:rsidTr="00065801">
        <w:trPr>
          <w:trHeight w:val="507"/>
        </w:trPr>
        <w:tc>
          <w:tcPr>
            <w:tcW w:w="6237" w:type="dxa"/>
            <w:shd w:val="clear" w:color="auto" w:fill="F2F2F2" w:themeFill="background1" w:themeFillShade="F2"/>
            <w:vAlign w:val="center"/>
          </w:tcPr>
          <w:p w14:paraId="4F134805"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1BECEEB"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014E4D1"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C9AD86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1B6DB7C6" w14:textId="4AFDCA41" w:rsidR="00CA7241" w:rsidRPr="004C3A0B" w:rsidRDefault="00BC39CD"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64644E74" w14:textId="77777777" w:rsidTr="00354F34">
        <w:tc>
          <w:tcPr>
            <w:tcW w:w="9923" w:type="dxa"/>
            <w:gridSpan w:val="5"/>
          </w:tcPr>
          <w:p w14:paraId="5A1C0870" w14:textId="77777777" w:rsidR="00425DA7" w:rsidRDefault="00425DA7" w:rsidP="00CA7241">
            <w:pPr>
              <w:autoSpaceDE w:val="0"/>
              <w:autoSpaceDN w:val="0"/>
              <w:adjustRightInd w:val="0"/>
              <w:rPr>
                <w:rFonts w:ascii="Arial" w:hAnsi="Arial" w:cs="Arial"/>
                <w:bCs/>
                <w:sz w:val="22"/>
                <w:szCs w:val="22"/>
              </w:rPr>
            </w:pPr>
          </w:p>
          <w:p w14:paraId="007C951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46707C7B" w14:textId="77777777" w:rsidR="00425DA7" w:rsidRPr="004C3A0B" w:rsidRDefault="00425DA7" w:rsidP="00CA7241">
            <w:pPr>
              <w:autoSpaceDE w:val="0"/>
              <w:autoSpaceDN w:val="0"/>
              <w:adjustRightInd w:val="0"/>
              <w:rPr>
                <w:rFonts w:ascii="Arial" w:hAnsi="Arial" w:cs="Arial"/>
                <w:b/>
                <w:bCs/>
                <w:sz w:val="22"/>
                <w:szCs w:val="22"/>
              </w:rPr>
            </w:pPr>
          </w:p>
        </w:tc>
      </w:tr>
    </w:tbl>
    <w:p w14:paraId="7722A04A" w14:textId="77777777" w:rsidR="008C4441" w:rsidRPr="004C3A0B" w:rsidRDefault="008C4441" w:rsidP="00354F34">
      <w:pPr>
        <w:autoSpaceDE w:val="0"/>
        <w:autoSpaceDN w:val="0"/>
        <w:adjustRightInd w:val="0"/>
        <w:spacing w:after="240"/>
        <w:jc w:val="both"/>
        <w:rPr>
          <w:rFonts w:ascii="Arial" w:hAnsi="Arial" w:cs="Arial"/>
          <w:bCs/>
          <w:iCs/>
        </w:rPr>
      </w:pPr>
    </w:p>
    <w:p w14:paraId="066C2328"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717092FB"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8D7B23"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7B9E41A" w14:textId="509887EB" w:rsidR="003C07E3" w:rsidRPr="004C3A0B" w:rsidRDefault="00BC39CD" w:rsidP="008A4948">
            <w:pPr>
              <w:spacing w:line="360" w:lineRule="auto"/>
              <w:jc w:val="both"/>
              <w:rPr>
                <w:rFonts w:ascii="Arial" w:hAnsi="Arial" w:cs="Arial"/>
                <w:sz w:val="22"/>
                <w:szCs w:val="22"/>
              </w:rPr>
            </w:pPr>
            <w:r>
              <w:rPr>
                <w:sz w:val="24"/>
                <w:szCs w:val="24"/>
                <w:lang w:val="en-US"/>
              </w:rPr>
              <w:t>How reading with children from a young age is beneficial to emotional development</w:t>
            </w:r>
            <w:r>
              <w:rPr>
                <w:sz w:val="24"/>
                <w:szCs w:val="24"/>
                <w:lang w:val="en-US"/>
              </w:rPr>
              <w:t>.</w:t>
            </w:r>
          </w:p>
        </w:tc>
      </w:tr>
      <w:tr w:rsidR="003C07E3" w:rsidRPr="004C3A0B" w14:paraId="185B805F"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C3A9B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6FF9651" w14:textId="77777777" w:rsidR="00BC39CD" w:rsidRDefault="00BC39CD" w:rsidP="008A4948">
            <w:pPr>
              <w:jc w:val="both"/>
              <w:rPr>
                <w:sz w:val="24"/>
                <w:szCs w:val="24"/>
                <w:lang w:val="en-US"/>
              </w:rPr>
            </w:pPr>
            <w:r>
              <w:rPr>
                <w:sz w:val="24"/>
                <w:szCs w:val="24"/>
                <w:lang w:val="en-US"/>
              </w:rPr>
              <w:t>1</w:t>
            </w:r>
            <w:r w:rsidRPr="006D71C3">
              <w:rPr>
                <w:sz w:val="24"/>
                <w:szCs w:val="24"/>
                <w:vertAlign w:val="superscript"/>
                <w:lang w:val="en-US"/>
              </w:rPr>
              <w:t>st</w:t>
            </w:r>
            <w:r>
              <w:rPr>
                <w:sz w:val="24"/>
                <w:szCs w:val="24"/>
                <w:lang w:val="en-US"/>
              </w:rPr>
              <w:t xml:space="preserve"> November 2021 </w:t>
            </w:r>
          </w:p>
          <w:p w14:paraId="1B526EC8" w14:textId="77777777" w:rsidR="003C07E3" w:rsidRPr="00D839CD" w:rsidRDefault="003C07E3" w:rsidP="003C07E3">
            <w:pPr>
              <w:rPr>
                <w:rFonts w:ascii="Arial" w:hAnsi="Arial" w:cs="Arial"/>
                <w:sz w:val="22"/>
                <w:szCs w:val="22"/>
              </w:rPr>
            </w:pP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70A2F5"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6B164979" w14:textId="77777777" w:rsidR="00BC39CD" w:rsidRDefault="00BC39CD" w:rsidP="008A4948">
            <w:pPr>
              <w:jc w:val="both"/>
              <w:rPr>
                <w:sz w:val="24"/>
                <w:szCs w:val="24"/>
                <w:lang w:val="en-US"/>
              </w:rPr>
            </w:pPr>
            <w:r>
              <w:rPr>
                <w:sz w:val="24"/>
                <w:szCs w:val="24"/>
                <w:lang w:val="en-US"/>
              </w:rPr>
              <w:t>29</w:t>
            </w:r>
            <w:r w:rsidRPr="000614F5">
              <w:rPr>
                <w:sz w:val="24"/>
                <w:szCs w:val="24"/>
                <w:vertAlign w:val="superscript"/>
                <w:lang w:val="en-US"/>
              </w:rPr>
              <w:t>th</w:t>
            </w:r>
            <w:r>
              <w:rPr>
                <w:sz w:val="24"/>
                <w:szCs w:val="24"/>
                <w:lang w:val="en-US"/>
              </w:rPr>
              <w:t xml:space="preserve"> April 2021 </w:t>
            </w:r>
          </w:p>
          <w:p w14:paraId="3028629A" w14:textId="77777777" w:rsidR="003C07E3" w:rsidRPr="004C3A0B" w:rsidRDefault="003C07E3" w:rsidP="003C07E3">
            <w:pPr>
              <w:rPr>
                <w:rFonts w:ascii="Arial" w:hAnsi="Arial" w:cs="Arial"/>
                <w:sz w:val="22"/>
                <w:szCs w:val="22"/>
              </w:rPr>
            </w:pPr>
          </w:p>
        </w:tc>
      </w:tr>
      <w:tr w:rsidR="003C07E3" w:rsidRPr="004C3A0B" w14:paraId="6B7B833D"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09586880"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1FAD9B84"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233E6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7C1CBF4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75E26659"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97D4BA9"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26CC5874"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086A2D9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6C64A0D9"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3F091809" w14:textId="77777777" w:rsidTr="00354F34">
        <w:trPr>
          <w:trHeight w:val="454"/>
        </w:trPr>
        <w:tc>
          <w:tcPr>
            <w:tcW w:w="5000" w:type="pct"/>
            <w:gridSpan w:val="4"/>
            <w:vAlign w:val="center"/>
          </w:tcPr>
          <w:p w14:paraId="7C66B644" w14:textId="7CFD1C97" w:rsidR="002A152D"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153EC20C" w14:textId="77777777" w:rsidR="00BC39CD" w:rsidRPr="009D2E0B" w:rsidRDefault="00BC39CD" w:rsidP="009D2E0B">
            <w:pPr>
              <w:autoSpaceDE w:val="0"/>
              <w:autoSpaceDN w:val="0"/>
              <w:adjustRightInd w:val="0"/>
              <w:rPr>
                <w:rFonts w:ascii="Arial" w:hAnsi="Arial" w:cs="Arial"/>
                <w:b/>
                <w:bCs/>
                <w:sz w:val="22"/>
                <w:szCs w:val="22"/>
              </w:rPr>
            </w:pPr>
          </w:p>
          <w:p w14:paraId="2B8AE091" w14:textId="77777777" w:rsidR="00BC39CD" w:rsidRDefault="00BC39CD" w:rsidP="00F974EE">
            <w:pPr>
              <w:spacing w:line="360" w:lineRule="auto"/>
              <w:jc w:val="both"/>
              <w:rPr>
                <w:b/>
                <w:bCs/>
                <w:sz w:val="24"/>
                <w:szCs w:val="24"/>
                <w:u w:val="single"/>
                <w:lang w:val="en-US"/>
              </w:rPr>
            </w:pPr>
            <w:r>
              <w:rPr>
                <w:sz w:val="24"/>
                <w:szCs w:val="24"/>
                <w:lang w:val="en-US"/>
              </w:rPr>
              <w:t>R</w:t>
            </w:r>
            <w:r w:rsidRPr="00F455E7">
              <w:rPr>
                <w:sz w:val="24"/>
                <w:szCs w:val="24"/>
                <w:lang w:val="en-US"/>
              </w:rPr>
              <w:t>esearch has discovered the advantages that reading with children has on social and language development</w:t>
            </w:r>
            <w:r>
              <w:rPr>
                <w:sz w:val="24"/>
                <w:szCs w:val="24"/>
                <w:lang w:val="en-US"/>
              </w:rPr>
              <w:t>.  H</w:t>
            </w:r>
            <w:r w:rsidRPr="00F455E7">
              <w:rPr>
                <w:sz w:val="24"/>
                <w:szCs w:val="24"/>
                <w:lang w:val="en-US"/>
              </w:rPr>
              <w:t>owever, there is limited data on the affects reading with children has on emotional development</w:t>
            </w:r>
            <w:r>
              <w:rPr>
                <w:sz w:val="24"/>
                <w:szCs w:val="24"/>
                <w:lang w:val="en-US"/>
              </w:rPr>
              <w:t>.</w:t>
            </w:r>
          </w:p>
          <w:p w14:paraId="09D5D9B2" w14:textId="77777777" w:rsidR="00BC39CD" w:rsidRDefault="00BC39CD" w:rsidP="00F974EE">
            <w:pPr>
              <w:spacing w:line="360" w:lineRule="auto"/>
              <w:jc w:val="both"/>
              <w:rPr>
                <w:sz w:val="24"/>
                <w:szCs w:val="24"/>
                <w:lang w:val="en-US"/>
              </w:rPr>
            </w:pPr>
            <w:r w:rsidRPr="00143E33">
              <w:rPr>
                <w:sz w:val="24"/>
                <w:szCs w:val="24"/>
                <w:lang w:val="en-US"/>
              </w:rPr>
              <w:t>Studies by Education connection (2018) indicate that reading improves patience and concentration.</w:t>
            </w:r>
            <w:r>
              <w:rPr>
                <w:sz w:val="24"/>
                <w:szCs w:val="24"/>
                <w:lang w:val="en-US"/>
              </w:rPr>
              <w:t xml:space="preserve">  </w:t>
            </w:r>
            <w:r w:rsidRPr="00143E33">
              <w:rPr>
                <w:sz w:val="24"/>
                <w:szCs w:val="24"/>
                <w:lang w:val="en-US"/>
              </w:rPr>
              <w:t>Reading is also said to improve conversation skills and teach children conflict resolution.</w:t>
            </w:r>
            <w:r>
              <w:rPr>
                <w:sz w:val="24"/>
                <w:szCs w:val="24"/>
                <w:lang w:val="en-US"/>
              </w:rPr>
              <w:t xml:space="preserve">  </w:t>
            </w:r>
            <w:r w:rsidRPr="00143E33">
              <w:rPr>
                <w:sz w:val="24"/>
                <w:szCs w:val="24"/>
                <w:lang w:val="en-US"/>
              </w:rPr>
              <w:t>All of these trades are directly linked to successful social interaction and emotional development.</w:t>
            </w:r>
          </w:p>
          <w:p w14:paraId="6C0D2BEC" w14:textId="77777777" w:rsidR="00BC39CD" w:rsidRDefault="00BC39CD" w:rsidP="00F974EE">
            <w:pPr>
              <w:spacing w:line="360" w:lineRule="auto"/>
              <w:jc w:val="both"/>
              <w:rPr>
                <w:sz w:val="24"/>
                <w:szCs w:val="24"/>
                <w:lang w:val="en-US"/>
              </w:rPr>
            </w:pPr>
            <w:proofErr w:type="spellStart"/>
            <w:r w:rsidRPr="00143E33">
              <w:rPr>
                <w:sz w:val="24"/>
                <w:szCs w:val="24"/>
                <w:lang w:val="en-US"/>
              </w:rPr>
              <w:t>Getlitt</w:t>
            </w:r>
            <w:proofErr w:type="spellEnd"/>
            <w:r w:rsidRPr="00143E33">
              <w:rPr>
                <w:sz w:val="24"/>
                <w:szCs w:val="24"/>
                <w:lang w:val="en-US"/>
              </w:rPr>
              <w:t xml:space="preserve"> (2019) released an article covering the perception of reading.</w:t>
            </w:r>
            <w:r>
              <w:rPr>
                <w:sz w:val="24"/>
                <w:szCs w:val="24"/>
                <w:lang w:val="en-US"/>
              </w:rPr>
              <w:t xml:space="preserve">  </w:t>
            </w:r>
            <w:r w:rsidRPr="00143E33">
              <w:rPr>
                <w:sz w:val="24"/>
                <w:szCs w:val="24"/>
                <w:lang w:val="en-US"/>
              </w:rPr>
              <w:t>Reading is often associated with academic capability</w:t>
            </w:r>
            <w:r>
              <w:rPr>
                <w:sz w:val="24"/>
                <w:szCs w:val="24"/>
                <w:lang w:val="en-US"/>
              </w:rPr>
              <w:t>. H</w:t>
            </w:r>
            <w:r w:rsidRPr="00143E33">
              <w:rPr>
                <w:sz w:val="24"/>
                <w:szCs w:val="24"/>
                <w:lang w:val="en-US"/>
              </w:rPr>
              <w:t>owever, reading plays a major part in social and emotional development.</w:t>
            </w:r>
            <w:r>
              <w:rPr>
                <w:sz w:val="24"/>
                <w:szCs w:val="24"/>
                <w:lang w:val="en-US"/>
              </w:rPr>
              <w:t xml:space="preserve">  </w:t>
            </w:r>
            <w:r w:rsidRPr="00143E33">
              <w:rPr>
                <w:sz w:val="24"/>
                <w:szCs w:val="24"/>
                <w:lang w:val="en-US"/>
              </w:rPr>
              <w:t>Children’s social and emotional development requires a range of learned skills such as language, communication, and the capacity to comprehend.</w:t>
            </w:r>
            <w:r>
              <w:rPr>
                <w:sz w:val="24"/>
                <w:szCs w:val="24"/>
                <w:lang w:val="en-US"/>
              </w:rPr>
              <w:t xml:space="preserve">  </w:t>
            </w:r>
            <w:r w:rsidRPr="00143E33">
              <w:rPr>
                <w:sz w:val="24"/>
                <w:szCs w:val="24"/>
                <w:lang w:val="en-US"/>
              </w:rPr>
              <w:t xml:space="preserve">Reading with children from a young age enable them to learn these said skills. </w:t>
            </w:r>
          </w:p>
          <w:p w14:paraId="505AE7A8" w14:textId="77777777" w:rsidR="00BC39CD" w:rsidRPr="00264990" w:rsidRDefault="00BC39CD" w:rsidP="00F974EE">
            <w:pPr>
              <w:spacing w:line="360" w:lineRule="auto"/>
              <w:jc w:val="both"/>
              <w:rPr>
                <w:b/>
                <w:bCs/>
                <w:sz w:val="24"/>
                <w:szCs w:val="24"/>
                <w:u w:val="single"/>
                <w:lang w:val="en-US"/>
              </w:rPr>
            </w:pPr>
            <w:r w:rsidRPr="00B92960">
              <w:rPr>
                <w:sz w:val="24"/>
                <w:szCs w:val="24"/>
                <w:lang w:val="en-US"/>
              </w:rPr>
              <w:t>The research will involve observations of children while engaging in a reading activity with an adult</w:t>
            </w:r>
            <w:r>
              <w:rPr>
                <w:sz w:val="24"/>
                <w:szCs w:val="24"/>
                <w:lang w:val="en-US"/>
              </w:rPr>
              <w:t>.</w:t>
            </w:r>
            <w:r w:rsidRPr="00B92960">
              <w:rPr>
                <w:sz w:val="24"/>
                <w:szCs w:val="24"/>
                <w:lang w:val="en-US"/>
              </w:rPr>
              <w:t xml:space="preserve"> </w:t>
            </w:r>
            <w:r>
              <w:rPr>
                <w:sz w:val="24"/>
                <w:szCs w:val="24"/>
                <w:lang w:val="en-US"/>
              </w:rPr>
              <w:t>T</w:t>
            </w:r>
            <w:r w:rsidRPr="00B92960">
              <w:rPr>
                <w:sz w:val="24"/>
                <w:szCs w:val="24"/>
                <w:lang w:val="en-US"/>
              </w:rPr>
              <w:t>he developmental age of the children will be between three and five years old.</w:t>
            </w:r>
            <w:r>
              <w:rPr>
                <w:sz w:val="24"/>
                <w:szCs w:val="24"/>
                <w:lang w:val="en-US"/>
              </w:rPr>
              <w:t xml:space="preserve">  </w:t>
            </w:r>
            <w:r w:rsidRPr="004A6645">
              <w:rPr>
                <w:sz w:val="24"/>
                <w:szCs w:val="24"/>
                <w:lang w:val="en-US"/>
              </w:rPr>
              <w:t>The second part of the research project will be focusing on quantitative outcomes</w:t>
            </w:r>
            <w:r>
              <w:rPr>
                <w:sz w:val="24"/>
                <w:szCs w:val="24"/>
                <w:lang w:val="en-US"/>
              </w:rPr>
              <w:t>. This will involve</w:t>
            </w:r>
            <w:r w:rsidRPr="004A6645">
              <w:rPr>
                <w:sz w:val="24"/>
                <w:szCs w:val="24"/>
                <w:lang w:val="en-US"/>
              </w:rPr>
              <w:t xml:space="preserve"> providing children will simple surveys using colorful facial expressions in order to measure their emotional development</w:t>
            </w:r>
            <w:r>
              <w:rPr>
                <w:sz w:val="24"/>
                <w:szCs w:val="24"/>
                <w:lang w:val="en-US"/>
              </w:rPr>
              <w:t xml:space="preserve"> and</w:t>
            </w:r>
            <w:r w:rsidRPr="004A6645">
              <w:rPr>
                <w:sz w:val="24"/>
                <w:szCs w:val="24"/>
                <w:lang w:val="en-US"/>
              </w:rPr>
              <w:t xml:space="preserve"> permit the collection of data in relation to these findings.</w:t>
            </w:r>
          </w:p>
          <w:p w14:paraId="0B6B3954" w14:textId="77777777" w:rsidR="002A152D" w:rsidRDefault="002A152D" w:rsidP="00F974EE">
            <w:pPr>
              <w:spacing w:line="360" w:lineRule="auto"/>
              <w:jc w:val="both"/>
              <w:rPr>
                <w:rFonts w:ascii="Arial" w:hAnsi="Arial" w:cs="Arial"/>
              </w:rPr>
            </w:pPr>
          </w:p>
          <w:p w14:paraId="2B831147" w14:textId="77777777" w:rsidR="002A152D" w:rsidRDefault="002A152D" w:rsidP="00F974EE">
            <w:pPr>
              <w:spacing w:line="360" w:lineRule="auto"/>
              <w:jc w:val="both"/>
              <w:rPr>
                <w:rFonts w:ascii="Arial" w:hAnsi="Arial" w:cs="Arial"/>
              </w:rPr>
            </w:pPr>
          </w:p>
          <w:p w14:paraId="5E3A8863" w14:textId="77777777" w:rsidR="00D71982" w:rsidRDefault="00D71982" w:rsidP="00F974EE">
            <w:pPr>
              <w:spacing w:line="360" w:lineRule="auto"/>
              <w:jc w:val="both"/>
              <w:rPr>
                <w:rFonts w:ascii="Arial" w:hAnsi="Arial" w:cs="Arial"/>
              </w:rPr>
            </w:pPr>
          </w:p>
          <w:p w14:paraId="068F35A1"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6C1FDD" w:rsidRPr="006C1FDD" w:rsidDel="002A152D" w14:paraId="23648AB4" w14:textId="77777777" w:rsidTr="00354F34">
        <w:trPr>
          <w:trHeight w:val="454"/>
        </w:trPr>
        <w:tc>
          <w:tcPr>
            <w:tcW w:w="5000" w:type="pct"/>
            <w:gridSpan w:val="4"/>
            <w:vAlign w:val="center"/>
          </w:tcPr>
          <w:p w14:paraId="5AEBF419"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lastRenderedPageBreak/>
              <w:t>Research Question</w:t>
            </w:r>
          </w:p>
          <w:p w14:paraId="29005354" w14:textId="77777777" w:rsidR="00113E57" w:rsidRPr="006C1FDD" w:rsidRDefault="00113E57" w:rsidP="00113E57">
            <w:pPr>
              <w:rPr>
                <w:rFonts w:ascii="Arial" w:hAnsi="Arial" w:cs="Arial"/>
              </w:rPr>
            </w:pPr>
          </w:p>
          <w:p w14:paraId="5849D2B9" w14:textId="77777777" w:rsidR="00BC39CD" w:rsidRDefault="00BC39CD" w:rsidP="00F974EE">
            <w:pPr>
              <w:spacing w:line="360" w:lineRule="auto"/>
              <w:jc w:val="both"/>
              <w:rPr>
                <w:sz w:val="24"/>
                <w:szCs w:val="24"/>
                <w:lang w:val="en-US"/>
              </w:rPr>
            </w:pPr>
            <w:r>
              <w:rPr>
                <w:sz w:val="24"/>
                <w:szCs w:val="24"/>
                <w:lang w:val="en-US"/>
              </w:rPr>
              <w:t>How does reading with children from a young age (3-5 years old) benefit their emotional development.</w:t>
            </w:r>
          </w:p>
          <w:p w14:paraId="0C8974BE" w14:textId="77777777" w:rsidR="00113E57" w:rsidRPr="006C1FDD" w:rsidRDefault="00113E57" w:rsidP="00113E57">
            <w:pPr>
              <w:rPr>
                <w:rFonts w:ascii="Arial" w:hAnsi="Arial" w:cs="Arial"/>
              </w:rPr>
            </w:pPr>
          </w:p>
          <w:p w14:paraId="10504B7B" w14:textId="77777777" w:rsidR="00113E57" w:rsidRPr="006C1FDD" w:rsidRDefault="00113E57" w:rsidP="00113E57">
            <w:pPr>
              <w:rPr>
                <w:rFonts w:ascii="Arial" w:hAnsi="Arial" w:cs="Arial"/>
                <w:sz w:val="22"/>
                <w:szCs w:val="22"/>
              </w:rPr>
            </w:pPr>
          </w:p>
          <w:p w14:paraId="736C78D5"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425DA7" w:rsidRPr="004C3A0B" w14:paraId="2175C649" w14:textId="77777777" w:rsidTr="00354F34">
        <w:trPr>
          <w:trHeight w:val="454"/>
        </w:trPr>
        <w:tc>
          <w:tcPr>
            <w:tcW w:w="5000" w:type="pct"/>
            <w:gridSpan w:val="4"/>
            <w:vAlign w:val="center"/>
          </w:tcPr>
          <w:p w14:paraId="6329D0AA"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636E937" w14:textId="1571E802" w:rsidR="00425DA7" w:rsidRDefault="00425DA7" w:rsidP="00425DA7">
            <w:pPr>
              <w:rPr>
                <w:rFonts w:ascii="Arial" w:hAnsi="Arial" w:cs="Arial"/>
              </w:rPr>
            </w:pPr>
          </w:p>
          <w:p w14:paraId="20B2AE05" w14:textId="77777777" w:rsidR="00BC39CD" w:rsidRPr="00143E33" w:rsidRDefault="00BC39CD" w:rsidP="008A4948">
            <w:pPr>
              <w:spacing w:line="360" w:lineRule="auto"/>
              <w:jc w:val="both"/>
              <w:rPr>
                <w:sz w:val="24"/>
                <w:szCs w:val="24"/>
                <w:lang w:val="en-US"/>
              </w:rPr>
            </w:pPr>
            <w:r>
              <w:rPr>
                <w:sz w:val="24"/>
                <w:szCs w:val="24"/>
                <w:lang w:val="en-US"/>
              </w:rPr>
              <w:t>O</w:t>
            </w:r>
            <w:r w:rsidRPr="00143E33">
              <w:rPr>
                <w:sz w:val="24"/>
                <w:szCs w:val="24"/>
                <w:lang w:val="en-US"/>
              </w:rPr>
              <w:t>bserv</w:t>
            </w:r>
            <w:r>
              <w:rPr>
                <w:sz w:val="24"/>
                <w:szCs w:val="24"/>
                <w:lang w:val="en-US"/>
              </w:rPr>
              <w:t>e</w:t>
            </w:r>
            <w:r w:rsidRPr="00143E33">
              <w:rPr>
                <w:sz w:val="24"/>
                <w:szCs w:val="24"/>
                <w:lang w:val="en-US"/>
              </w:rPr>
              <w:t xml:space="preserve"> children while engaging in a reading activity with an adult</w:t>
            </w:r>
            <w:r>
              <w:rPr>
                <w:sz w:val="24"/>
                <w:szCs w:val="24"/>
                <w:lang w:val="en-US"/>
              </w:rPr>
              <w:t>, this is in order to gather qualitative data, also a survey for the children to participate in, in order to collected quantitative data.</w:t>
            </w:r>
          </w:p>
          <w:p w14:paraId="4DDE6353" w14:textId="77777777" w:rsidR="00BC39CD" w:rsidRDefault="00BC39CD" w:rsidP="008A4948">
            <w:pPr>
              <w:spacing w:line="360" w:lineRule="auto"/>
              <w:jc w:val="both"/>
              <w:rPr>
                <w:rFonts w:ascii="Arial" w:hAnsi="Arial" w:cs="Arial"/>
              </w:rPr>
            </w:pPr>
          </w:p>
          <w:p w14:paraId="139DCC8F" w14:textId="77777777" w:rsidR="00D71982" w:rsidRDefault="00D71982" w:rsidP="00425DA7">
            <w:pPr>
              <w:rPr>
                <w:rFonts w:ascii="Arial" w:hAnsi="Arial" w:cs="Arial"/>
              </w:rPr>
            </w:pPr>
          </w:p>
          <w:p w14:paraId="27BD3ACE" w14:textId="77777777" w:rsidR="00425DA7" w:rsidRPr="004C3A0B" w:rsidRDefault="00425DA7" w:rsidP="00425DA7">
            <w:pPr>
              <w:rPr>
                <w:rFonts w:ascii="Arial" w:hAnsi="Arial" w:cs="Arial"/>
                <w:sz w:val="22"/>
                <w:szCs w:val="22"/>
              </w:rPr>
            </w:pPr>
          </w:p>
          <w:p w14:paraId="2185B4CC" w14:textId="77777777" w:rsidR="00425DA7" w:rsidRPr="002A152D" w:rsidRDefault="00425DA7" w:rsidP="00425DA7">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425DA7" w:rsidRPr="004C3A0B" w14:paraId="5113F30D" w14:textId="77777777" w:rsidTr="00354F34">
        <w:trPr>
          <w:trHeight w:val="454"/>
        </w:trPr>
        <w:tc>
          <w:tcPr>
            <w:tcW w:w="5000" w:type="pct"/>
            <w:gridSpan w:val="4"/>
            <w:vAlign w:val="center"/>
          </w:tcPr>
          <w:p w14:paraId="3E449FA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ACDDC5" w14:textId="77777777" w:rsidR="00425DA7" w:rsidRDefault="00425DA7" w:rsidP="00425DA7">
            <w:pPr>
              <w:rPr>
                <w:rFonts w:ascii="Arial" w:hAnsi="Arial" w:cs="Arial"/>
              </w:rPr>
            </w:pPr>
          </w:p>
          <w:p w14:paraId="679EC2D6" w14:textId="77777777" w:rsidR="00BC39CD" w:rsidRPr="00143E33" w:rsidRDefault="00BC39CD" w:rsidP="008A4948">
            <w:pPr>
              <w:spacing w:line="360" w:lineRule="auto"/>
              <w:jc w:val="both"/>
              <w:rPr>
                <w:sz w:val="24"/>
                <w:szCs w:val="24"/>
                <w:lang w:val="en-US"/>
              </w:rPr>
            </w:pPr>
            <w:r>
              <w:rPr>
                <w:sz w:val="24"/>
                <w:szCs w:val="24"/>
                <w:lang w:val="en-US"/>
              </w:rPr>
              <w:t xml:space="preserve">Carry out observations, </w:t>
            </w:r>
            <w:r w:rsidRPr="00143E33">
              <w:rPr>
                <w:sz w:val="24"/>
                <w:szCs w:val="24"/>
                <w:lang w:val="en-US"/>
              </w:rPr>
              <w:t xml:space="preserve">focusing on the children’s facial expressions, emotional reactions to stories and what subjects prompt the children to engage in discussion with the adult. </w:t>
            </w:r>
          </w:p>
          <w:p w14:paraId="27C4B931" w14:textId="77777777" w:rsidR="00425DA7" w:rsidRDefault="00425DA7" w:rsidP="008A4948">
            <w:pPr>
              <w:spacing w:line="360" w:lineRule="auto"/>
              <w:jc w:val="both"/>
              <w:rPr>
                <w:rFonts w:ascii="Arial" w:hAnsi="Arial" w:cs="Arial"/>
                <w:sz w:val="22"/>
                <w:szCs w:val="22"/>
              </w:rPr>
            </w:pPr>
          </w:p>
          <w:p w14:paraId="4101527C" w14:textId="77777777" w:rsidR="00D71982" w:rsidRPr="004C3A0B" w:rsidRDefault="00D71982" w:rsidP="008A4948">
            <w:pPr>
              <w:spacing w:line="360" w:lineRule="auto"/>
              <w:jc w:val="both"/>
              <w:rPr>
                <w:rFonts w:ascii="Arial" w:hAnsi="Arial" w:cs="Arial"/>
                <w:sz w:val="22"/>
                <w:szCs w:val="22"/>
              </w:rPr>
            </w:pPr>
          </w:p>
          <w:p w14:paraId="6AC63609"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670C1D00" w14:textId="77777777" w:rsidTr="00354F34">
        <w:trPr>
          <w:trHeight w:val="454"/>
        </w:trPr>
        <w:tc>
          <w:tcPr>
            <w:tcW w:w="5000" w:type="pct"/>
            <w:gridSpan w:val="4"/>
            <w:shd w:val="clear" w:color="auto" w:fill="F2F2F2" w:themeFill="background1" w:themeFillShade="F2"/>
            <w:vAlign w:val="center"/>
          </w:tcPr>
          <w:p w14:paraId="05601643"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5242C854"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570F8986" w14:textId="77777777" w:rsidTr="00354F34">
        <w:trPr>
          <w:trHeight w:val="454"/>
        </w:trPr>
        <w:tc>
          <w:tcPr>
            <w:tcW w:w="5000" w:type="pct"/>
            <w:gridSpan w:val="4"/>
            <w:vAlign w:val="center"/>
          </w:tcPr>
          <w:p w14:paraId="38DE3E17" w14:textId="77777777" w:rsidR="00BC39CD" w:rsidRDefault="00BC39CD" w:rsidP="008A4948">
            <w:pPr>
              <w:spacing w:line="360" w:lineRule="auto"/>
              <w:jc w:val="both"/>
              <w:rPr>
                <w:sz w:val="24"/>
                <w:szCs w:val="24"/>
                <w:lang w:val="en-US"/>
              </w:rPr>
            </w:pPr>
            <w:r w:rsidRPr="008C3952">
              <w:rPr>
                <w:sz w:val="24"/>
                <w:szCs w:val="24"/>
                <w:lang w:val="en-US"/>
              </w:rPr>
              <w:t>Parents and children from a reception class at a primary school</w:t>
            </w:r>
            <w:r>
              <w:rPr>
                <w:sz w:val="24"/>
                <w:szCs w:val="24"/>
                <w:lang w:val="en-US"/>
              </w:rPr>
              <w:t xml:space="preserve"> will be provided with a letter explaining the details of the study.  The families will be asked to complete the from provided, which enables them to express their interest in participating in the study.  The school has been chosen for the study as the families who attend are from a wide range of diverse backgrounds.  As Wesley (2021) explains, having diverse groups of volunteers in a study offers confidence in the results of the research.  It ensures the findings will be valid to a varied range of people.  </w:t>
            </w:r>
          </w:p>
          <w:p w14:paraId="4100D27F" w14:textId="77777777" w:rsidR="00BC39CD" w:rsidRDefault="00BC39CD" w:rsidP="008A4948">
            <w:pPr>
              <w:spacing w:line="360" w:lineRule="auto"/>
              <w:jc w:val="both"/>
              <w:rPr>
                <w:sz w:val="24"/>
                <w:szCs w:val="24"/>
                <w:lang w:val="en-US"/>
              </w:rPr>
            </w:pPr>
            <w:r>
              <w:rPr>
                <w:sz w:val="24"/>
                <w:szCs w:val="24"/>
                <w:lang w:val="en-US"/>
              </w:rPr>
              <w:t>Should the Ethics approval be accepted, the school would be contacted to confirm the details of the study, and to organise dates and times for observations to be carried out.  The families will also be contacted to confirm these details.  As BERA (2018) guidelines explain, it is the responsibility of the researchers to ensure that all participants including children</w:t>
            </w:r>
            <w:r w:rsidRPr="00733ED5">
              <w:rPr>
                <w:sz w:val="24"/>
                <w:szCs w:val="24"/>
                <w:lang w:val="en-US"/>
              </w:rPr>
              <w:t xml:space="preserve"> </w:t>
            </w:r>
            <w:r>
              <w:rPr>
                <w:sz w:val="24"/>
                <w:szCs w:val="24"/>
                <w:lang w:val="en-US"/>
              </w:rPr>
              <w:t>are</w:t>
            </w:r>
            <w:r w:rsidRPr="00733ED5">
              <w:rPr>
                <w:sz w:val="24"/>
                <w:szCs w:val="24"/>
                <w:lang w:val="en-US"/>
              </w:rPr>
              <w:t xml:space="preserve"> made aware of the process and purpose of the study in detail</w:t>
            </w:r>
            <w:r>
              <w:rPr>
                <w:sz w:val="24"/>
                <w:szCs w:val="24"/>
                <w:lang w:val="en-US"/>
              </w:rPr>
              <w:t xml:space="preserve">.  </w:t>
            </w:r>
            <w:r w:rsidRPr="00733ED5">
              <w:rPr>
                <w:sz w:val="24"/>
                <w:szCs w:val="24"/>
                <w:lang w:val="en-US"/>
              </w:rPr>
              <w:t>The children and parents must give their full consent to the study and also understand exactly what they are giving consent for, Children and parents also have the right to withdraw from the study at any time</w:t>
            </w:r>
            <w:r>
              <w:rPr>
                <w:sz w:val="24"/>
                <w:szCs w:val="24"/>
                <w:lang w:val="en-US"/>
              </w:rPr>
              <w:t xml:space="preserve">.  </w:t>
            </w:r>
          </w:p>
          <w:p w14:paraId="57981951" w14:textId="77777777" w:rsidR="00BC39CD" w:rsidRDefault="00BC39CD" w:rsidP="008A4948">
            <w:pPr>
              <w:spacing w:line="360" w:lineRule="auto"/>
              <w:jc w:val="both"/>
              <w:rPr>
                <w:sz w:val="24"/>
                <w:szCs w:val="24"/>
                <w:lang w:val="en-US"/>
              </w:rPr>
            </w:pPr>
            <w:r>
              <w:rPr>
                <w:sz w:val="24"/>
                <w:szCs w:val="24"/>
                <w:lang w:val="en-US"/>
              </w:rPr>
              <w:lastRenderedPageBreak/>
              <w:t>Agreement to the study will be obtained by providing the participants with information packs containing all the details of the study, and arrangements will be made for informal face to face meetings to clarify details of any ethical issues, confidentiality, GDPR and consent needed in order to proceed with the study.  The</w:t>
            </w:r>
            <w:r w:rsidRPr="00733ED5">
              <w:rPr>
                <w:sz w:val="24"/>
                <w:szCs w:val="24"/>
                <w:lang w:val="en-US"/>
              </w:rPr>
              <w:t xml:space="preserve"> research will be carried out using </w:t>
            </w:r>
            <w:r>
              <w:rPr>
                <w:sz w:val="24"/>
                <w:szCs w:val="24"/>
                <w:lang w:val="en-US"/>
              </w:rPr>
              <w:t xml:space="preserve">a </w:t>
            </w:r>
            <w:r w:rsidRPr="00733ED5">
              <w:rPr>
                <w:sz w:val="24"/>
                <w:szCs w:val="24"/>
                <w:lang w:val="en-US"/>
              </w:rPr>
              <w:t>mixed method research</w:t>
            </w:r>
            <w:r>
              <w:rPr>
                <w:sz w:val="24"/>
                <w:szCs w:val="24"/>
                <w:lang w:val="en-US"/>
              </w:rPr>
              <w:t xml:space="preserve"> approach</w:t>
            </w:r>
            <w:r w:rsidRPr="00733ED5">
              <w:rPr>
                <w:sz w:val="24"/>
                <w:szCs w:val="24"/>
                <w:lang w:val="en-US"/>
              </w:rPr>
              <w:t>, consisting of qualitive and quantitative methods.</w:t>
            </w:r>
            <w:r>
              <w:rPr>
                <w:sz w:val="24"/>
                <w:szCs w:val="24"/>
                <w:lang w:val="en-US"/>
              </w:rPr>
              <w:t xml:space="preserve">  </w:t>
            </w:r>
            <w:r w:rsidRPr="00733ED5">
              <w:rPr>
                <w:sz w:val="24"/>
                <w:szCs w:val="24"/>
                <w:lang w:val="en-US"/>
              </w:rPr>
              <w:t>As Holmes (2018) explains, mixed method research is a successful approach when studying early childhood.</w:t>
            </w:r>
            <w:r>
              <w:rPr>
                <w:sz w:val="24"/>
                <w:szCs w:val="24"/>
                <w:lang w:val="en-US"/>
              </w:rPr>
              <w:t xml:space="preserve">  </w:t>
            </w:r>
            <w:r w:rsidRPr="00733ED5">
              <w:rPr>
                <w:sz w:val="24"/>
                <w:szCs w:val="24"/>
                <w:lang w:val="en-US"/>
              </w:rPr>
              <w:t xml:space="preserve">A Mixed methods approach can boost the research as it validated by two different types of analysis. </w:t>
            </w:r>
          </w:p>
          <w:p w14:paraId="011027B3" w14:textId="77777777" w:rsidR="00BC39CD" w:rsidRDefault="00BC39CD" w:rsidP="008A4948">
            <w:pPr>
              <w:spacing w:line="360" w:lineRule="auto"/>
              <w:jc w:val="both"/>
              <w:rPr>
                <w:sz w:val="24"/>
                <w:szCs w:val="24"/>
                <w:lang w:val="en-US"/>
              </w:rPr>
            </w:pPr>
            <w:r w:rsidRPr="00733ED5">
              <w:rPr>
                <w:sz w:val="24"/>
                <w:szCs w:val="24"/>
                <w:lang w:val="en-US"/>
              </w:rPr>
              <w:t>Holmes (2018) also tells us that triangulation in research enables the researcher to gain a better understanding of the topic and findings.</w:t>
            </w:r>
            <w:r>
              <w:rPr>
                <w:sz w:val="24"/>
                <w:szCs w:val="24"/>
                <w:lang w:val="en-US"/>
              </w:rPr>
              <w:t xml:space="preserve"> The observation part of the research will be carried out over a period of six months, with the researcher visiting the families at the school once a week for a period of three-four hours.  Within this time, the researcher should be able to observe a variety of different parents and children reading together, allowing them to gather as much information as possible while documenting the findings.  </w:t>
            </w:r>
          </w:p>
          <w:p w14:paraId="63CFA763" w14:textId="77777777" w:rsidR="00BC39CD" w:rsidRPr="00733ED5" w:rsidRDefault="00BC39CD" w:rsidP="008A4948">
            <w:pPr>
              <w:spacing w:line="360" w:lineRule="auto"/>
              <w:jc w:val="both"/>
              <w:rPr>
                <w:sz w:val="24"/>
                <w:szCs w:val="24"/>
                <w:lang w:val="en-US"/>
              </w:rPr>
            </w:pPr>
            <w:r w:rsidRPr="00733ED5">
              <w:rPr>
                <w:sz w:val="24"/>
                <w:szCs w:val="24"/>
                <w:lang w:val="en-US"/>
              </w:rPr>
              <w:t>The observations will be focusing on the children’s facial expressions, emotional reactions to stories and what subjects prompt the children to engage in discussion with the adult.</w:t>
            </w:r>
            <w:r>
              <w:rPr>
                <w:sz w:val="24"/>
                <w:szCs w:val="24"/>
                <w:lang w:val="en-US"/>
              </w:rPr>
              <w:t xml:space="preserve">  </w:t>
            </w:r>
            <w:r w:rsidRPr="00733ED5">
              <w:rPr>
                <w:sz w:val="24"/>
                <w:szCs w:val="24"/>
                <w:lang w:val="en-US"/>
              </w:rPr>
              <w:t>The children and adults will be provided with books containing stories that generally trigger emotions such as excitement, laughter, sadness, empathy and love, and the reactions of the children will be observed and how the children react when the adults’ express emotions while reading with them.</w:t>
            </w:r>
            <w:r>
              <w:rPr>
                <w:sz w:val="24"/>
                <w:szCs w:val="24"/>
                <w:lang w:val="en-US"/>
              </w:rPr>
              <w:t xml:space="preserve">  The observations will be limited to a short period of time in order to not intrude on the families’ natural interactions.  BERA (2018) states that ethical research needs to ensure that participants are not feeling under pressure, and they should be made to feel comfortable.  </w:t>
            </w:r>
            <w:r w:rsidRPr="00733ED5">
              <w:rPr>
                <w:sz w:val="24"/>
                <w:szCs w:val="24"/>
                <w:lang w:val="en-US"/>
              </w:rPr>
              <w:t>The second part of the research project will be focusing on quantitative outcomes, providing children will simple surveys using colorful facial expressions in order to measure their emotional development and permit the collection of data in relation to these findings.</w:t>
            </w:r>
            <w:r>
              <w:rPr>
                <w:sz w:val="24"/>
                <w:szCs w:val="24"/>
                <w:lang w:val="en-US"/>
              </w:rPr>
              <w:t xml:space="preserve">  </w:t>
            </w:r>
            <w:r w:rsidRPr="00733ED5">
              <w:rPr>
                <w:sz w:val="24"/>
                <w:szCs w:val="24"/>
                <w:lang w:val="en-US"/>
              </w:rPr>
              <w:t xml:space="preserve">The surveys will include closed ended questions, requiring the children to pick only one answer or emotion from the list provided.  </w:t>
            </w:r>
            <w:r>
              <w:rPr>
                <w:sz w:val="24"/>
                <w:szCs w:val="24"/>
                <w:lang w:val="en-US"/>
              </w:rPr>
              <w:t>These surveys will be provided at the end of the observation study, the data from both research methods will be correlated and the finding will be documented.</w:t>
            </w:r>
          </w:p>
          <w:p w14:paraId="56C164B6" w14:textId="77777777" w:rsidR="003C07E3" w:rsidRPr="004C3A0B" w:rsidRDefault="003C07E3" w:rsidP="008A4948">
            <w:pPr>
              <w:spacing w:line="360" w:lineRule="auto"/>
              <w:jc w:val="both"/>
              <w:rPr>
                <w:rFonts w:ascii="Arial" w:hAnsi="Arial" w:cs="Arial"/>
                <w:sz w:val="22"/>
                <w:szCs w:val="22"/>
              </w:rPr>
            </w:pPr>
          </w:p>
          <w:p w14:paraId="5441808B" w14:textId="77777777" w:rsidR="003C07E3" w:rsidRPr="004C3A0B" w:rsidRDefault="003C07E3" w:rsidP="003C07E3">
            <w:pPr>
              <w:rPr>
                <w:rFonts w:ascii="Arial" w:hAnsi="Arial" w:cs="Arial"/>
                <w:sz w:val="22"/>
                <w:szCs w:val="22"/>
              </w:rPr>
            </w:pPr>
          </w:p>
          <w:p w14:paraId="6FED39F2" w14:textId="77777777" w:rsidR="003C07E3" w:rsidRPr="004C3A0B" w:rsidRDefault="003C07E3" w:rsidP="003C07E3">
            <w:pPr>
              <w:rPr>
                <w:rFonts w:ascii="Arial" w:hAnsi="Arial" w:cs="Arial"/>
                <w:sz w:val="22"/>
                <w:szCs w:val="22"/>
              </w:rPr>
            </w:pPr>
          </w:p>
          <w:p w14:paraId="7AD4F6DE"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0A1BC2A8"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79CDEE27" w14:textId="77777777" w:rsidTr="00113E57">
        <w:trPr>
          <w:trHeight w:val="454"/>
        </w:trPr>
        <w:tc>
          <w:tcPr>
            <w:tcW w:w="5000" w:type="pct"/>
            <w:shd w:val="clear" w:color="auto" w:fill="F2F2F2" w:themeFill="background1" w:themeFillShade="F2"/>
            <w:vAlign w:val="center"/>
          </w:tcPr>
          <w:p w14:paraId="66076CDD"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45E83F37"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72C3AE9E" w14:textId="77777777" w:rsidTr="00113E57">
        <w:trPr>
          <w:trHeight w:val="454"/>
        </w:trPr>
        <w:tc>
          <w:tcPr>
            <w:tcW w:w="5000" w:type="pct"/>
            <w:vAlign w:val="center"/>
          </w:tcPr>
          <w:p w14:paraId="7C5AAC15" w14:textId="77777777" w:rsidR="00BC39CD" w:rsidRDefault="00BC39CD" w:rsidP="008A4948">
            <w:pPr>
              <w:spacing w:line="360" w:lineRule="auto"/>
              <w:jc w:val="both"/>
              <w:rPr>
                <w:sz w:val="24"/>
                <w:szCs w:val="24"/>
                <w:lang w:val="en-US"/>
              </w:rPr>
            </w:pPr>
            <w:r w:rsidRPr="001B112D">
              <w:rPr>
                <w:sz w:val="24"/>
                <w:szCs w:val="24"/>
                <w:lang w:val="en-US"/>
              </w:rPr>
              <w:t xml:space="preserve">The research will take place in a school setting involving </w:t>
            </w:r>
            <w:r>
              <w:rPr>
                <w:sz w:val="24"/>
                <w:szCs w:val="24"/>
                <w:lang w:val="en-US"/>
              </w:rPr>
              <w:t>parents and children.</w:t>
            </w:r>
          </w:p>
          <w:p w14:paraId="3D889073" w14:textId="77777777" w:rsidR="00BC39CD" w:rsidRDefault="00BC39CD" w:rsidP="00BC39CD">
            <w:pPr>
              <w:rPr>
                <w:sz w:val="24"/>
                <w:szCs w:val="24"/>
                <w:lang w:val="en-US"/>
              </w:rPr>
            </w:pPr>
          </w:p>
          <w:p w14:paraId="6C3651D1" w14:textId="77777777" w:rsidR="003C07E3" w:rsidRPr="004C3A0B" w:rsidRDefault="003C07E3" w:rsidP="003C07E3">
            <w:pPr>
              <w:rPr>
                <w:rFonts w:ascii="Arial" w:hAnsi="Arial" w:cs="Arial"/>
                <w:sz w:val="22"/>
                <w:szCs w:val="22"/>
              </w:rPr>
            </w:pPr>
          </w:p>
          <w:p w14:paraId="7AED9E4E" w14:textId="77777777" w:rsidR="003C07E3" w:rsidRPr="004C3A0B" w:rsidRDefault="003C07E3" w:rsidP="003C07E3">
            <w:pPr>
              <w:rPr>
                <w:rFonts w:ascii="Arial" w:hAnsi="Arial" w:cs="Arial"/>
                <w:sz w:val="22"/>
                <w:szCs w:val="22"/>
              </w:rPr>
            </w:pPr>
          </w:p>
          <w:p w14:paraId="08DF1F62"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3836D11B" w14:textId="77777777" w:rsidTr="00113E57">
        <w:trPr>
          <w:trHeight w:val="454"/>
        </w:trPr>
        <w:tc>
          <w:tcPr>
            <w:tcW w:w="5000" w:type="pct"/>
            <w:shd w:val="clear" w:color="auto" w:fill="F2F2F2" w:themeFill="background1" w:themeFillShade="F2"/>
            <w:vAlign w:val="center"/>
          </w:tcPr>
          <w:p w14:paraId="580ED031"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B55DE1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18C4BD4" w14:textId="77777777" w:rsidTr="00113E57">
        <w:trPr>
          <w:trHeight w:val="454"/>
        </w:trPr>
        <w:tc>
          <w:tcPr>
            <w:tcW w:w="5000" w:type="pct"/>
            <w:vAlign w:val="center"/>
          </w:tcPr>
          <w:p w14:paraId="2A00D918" w14:textId="77777777" w:rsidR="003C07E3" w:rsidRDefault="003C07E3" w:rsidP="003C07E3">
            <w:pPr>
              <w:rPr>
                <w:rFonts w:ascii="Arial" w:hAnsi="Arial" w:cs="Arial"/>
                <w:sz w:val="22"/>
                <w:szCs w:val="22"/>
              </w:rPr>
            </w:pPr>
          </w:p>
          <w:p w14:paraId="7D9530DA" w14:textId="77777777" w:rsidR="00D71982" w:rsidRDefault="00D71982" w:rsidP="003C07E3">
            <w:pPr>
              <w:rPr>
                <w:rFonts w:ascii="Arial" w:hAnsi="Arial" w:cs="Arial"/>
                <w:sz w:val="22"/>
                <w:szCs w:val="22"/>
              </w:rPr>
            </w:pPr>
          </w:p>
          <w:p w14:paraId="5F8011CE" w14:textId="77777777" w:rsidR="003C07E3" w:rsidRPr="004C3A0B" w:rsidRDefault="003C07E3" w:rsidP="003C07E3">
            <w:pPr>
              <w:rPr>
                <w:rFonts w:ascii="Arial" w:hAnsi="Arial" w:cs="Arial"/>
                <w:sz w:val="22"/>
                <w:szCs w:val="22"/>
              </w:rPr>
            </w:pPr>
          </w:p>
          <w:p w14:paraId="4F37FA5B"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342530C5" w14:textId="77777777" w:rsidTr="00090CF7">
        <w:tc>
          <w:tcPr>
            <w:tcW w:w="8222" w:type="dxa"/>
            <w:vMerge w:val="restart"/>
            <w:shd w:val="clear" w:color="auto" w:fill="F2F2F2" w:themeFill="background1" w:themeFillShade="F2"/>
            <w:vAlign w:val="center"/>
          </w:tcPr>
          <w:p w14:paraId="6E45C487"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59157F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3E79DC8"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579CC457" w14:textId="74A64343" w:rsidR="00090CF7" w:rsidRPr="00090CF7" w:rsidRDefault="00BC39CD"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6A7ABA4" w14:textId="77777777" w:rsidTr="00090CF7">
        <w:tc>
          <w:tcPr>
            <w:tcW w:w="8222" w:type="dxa"/>
            <w:vMerge/>
            <w:shd w:val="clear" w:color="auto" w:fill="F2F2F2" w:themeFill="background1" w:themeFillShade="F2"/>
          </w:tcPr>
          <w:p w14:paraId="11CCD66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A48EE6C"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5AEFA55C" w14:textId="77777777" w:rsidR="00090CF7" w:rsidRPr="00090CF7" w:rsidRDefault="00D82E15"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16C022FB" w14:textId="77777777" w:rsidTr="00354F34">
        <w:tc>
          <w:tcPr>
            <w:tcW w:w="9923" w:type="dxa"/>
            <w:gridSpan w:val="3"/>
            <w:shd w:val="clear" w:color="auto" w:fill="FFFFFF" w:themeFill="background1"/>
          </w:tcPr>
          <w:p w14:paraId="597077A9"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w:t>
            </w:r>
            <w:r w:rsidR="00090CF7" w:rsidRPr="00090CF7">
              <w:rPr>
                <w:rFonts w:ascii="Arial" w:hAnsi="Arial" w:cs="Arial"/>
                <w:sz w:val="22"/>
                <w:szCs w:val="22"/>
              </w:rPr>
              <w:t>es</w:t>
            </w:r>
            <w:proofErr w:type="gramEnd"/>
            <w:r w:rsidR="00090CF7" w:rsidRPr="00090CF7">
              <w:rPr>
                <w:rFonts w:ascii="Arial" w:hAnsi="Arial" w:cs="Arial"/>
                <w:sz w:val="22"/>
                <w:szCs w:val="22"/>
              </w:rPr>
              <w:t>,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4AAB7A5E" w14:textId="77777777" w:rsidR="003257BD" w:rsidRPr="00090CF7" w:rsidRDefault="003257BD" w:rsidP="003257BD">
            <w:pPr>
              <w:rPr>
                <w:rFonts w:ascii="Arial" w:hAnsi="Arial" w:cs="Arial"/>
                <w:sz w:val="22"/>
                <w:szCs w:val="22"/>
              </w:rPr>
            </w:pPr>
          </w:p>
          <w:p w14:paraId="2F82382C" w14:textId="77777777" w:rsidR="003257BD" w:rsidRPr="00090CF7" w:rsidRDefault="003257BD" w:rsidP="003257BD">
            <w:pPr>
              <w:rPr>
                <w:rFonts w:ascii="Arial" w:hAnsi="Arial" w:cs="Arial"/>
                <w:sz w:val="22"/>
                <w:szCs w:val="22"/>
              </w:rPr>
            </w:pPr>
          </w:p>
          <w:p w14:paraId="31B1C986" w14:textId="77777777" w:rsidR="003257BD" w:rsidRPr="00090CF7" w:rsidRDefault="003257BD" w:rsidP="003257BD">
            <w:pPr>
              <w:rPr>
                <w:rFonts w:ascii="Arial" w:hAnsi="Arial" w:cs="Arial"/>
                <w:sz w:val="22"/>
                <w:szCs w:val="22"/>
              </w:rPr>
            </w:pPr>
          </w:p>
          <w:p w14:paraId="0C8CF5D8"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640AC3E9" w14:textId="77777777" w:rsidR="00354F34" w:rsidRDefault="00354F34" w:rsidP="00354F34">
      <w:pPr>
        <w:autoSpaceDE w:val="0"/>
        <w:autoSpaceDN w:val="0"/>
        <w:adjustRightInd w:val="0"/>
        <w:spacing w:after="240"/>
        <w:jc w:val="both"/>
        <w:rPr>
          <w:rFonts w:ascii="Arial" w:hAnsi="Arial" w:cs="Arial"/>
          <w:b/>
          <w:sz w:val="22"/>
          <w:szCs w:val="22"/>
        </w:rPr>
      </w:pPr>
    </w:p>
    <w:p w14:paraId="0C0A9B7D" w14:textId="77777777" w:rsidR="003264AE" w:rsidRDefault="003264AE">
      <w:pPr>
        <w:rPr>
          <w:rFonts w:ascii="Arial" w:hAnsi="Arial" w:cs="Arial"/>
          <w:b/>
          <w:sz w:val="22"/>
          <w:szCs w:val="22"/>
        </w:rPr>
      </w:pPr>
      <w:r>
        <w:rPr>
          <w:rFonts w:ascii="Arial" w:hAnsi="Arial" w:cs="Arial"/>
          <w:b/>
          <w:sz w:val="22"/>
          <w:szCs w:val="22"/>
        </w:rPr>
        <w:br w:type="page"/>
      </w:r>
    </w:p>
    <w:p w14:paraId="0DFBB5B9"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36CA32A7" w14:textId="77777777" w:rsidTr="00354F34">
        <w:tc>
          <w:tcPr>
            <w:tcW w:w="8227" w:type="dxa"/>
            <w:shd w:val="clear" w:color="auto" w:fill="F2F2F2" w:themeFill="background1" w:themeFillShade="F2"/>
          </w:tcPr>
          <w:p w14:paraId="0C772D3D"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530F2505" w14:textId="77777777" w:rsidR="00986FD8" w:rsidRPr="004C3A0B" w:rsidRDefault="00986FD8" w:rsidP="008C4441">
            <w:pPr>
              <w:autoSpaceDE w:val="0"/>
              <w:autoSpaceDN w:val="0"/>
              <w:adjustRightInd w:val="0"/>
              <w:jc w:val="center"/>
              <w:rPr>
                <w:rFonts w:ascii="Arial" w:hAnsi="Arial" w:cs="Arial"/>
                <w:b/>
                <w:bCs/>
                <w:sz w:val="22"/>
                <w:szCs w:val="22"/>
              </w:rPr>
            </w:pPr>
          </w:p>
          <w:p w14:paraId="070C22F0"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77A4F6CC" w14:textId="77777777" w:rsidR="00986FD8" w:rsidRPr="004C3A0B" w:rsidRDefault="00986FD8" w:rsidP="008C4441">
            <w:pPr>
              <w:autoSpaceDE w:val="0"/>
              <w:autoSpaceDN w:val="0"/>
              <w:adjustRightInd w:val="0"/>
              <w:jc w:val="center"/>
              <w:rPr>
                <w:rFonts w:ascii="Arial" w:hAnsi="Arial" w:cs="Arial"/>
                <w:b/>
                <w:bCs/>
                <w:sz w:val="22"/>
                <w:szCs w:val="22"/>
              </w:rPr>
            </w:pPr>
          </w:p>
          <w:p w14:paraId="0E9CF75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67AE97A4" w14:textId="77777777" w:rsidTr="00354F34">
        <w:trPr>
          <w:trHeight w:val="439"/>
        </w:trPr>
        <w:tc>
          <w:tcPr>
            <w:tcW w:w="8227" w:type="dxa"/>
            <w:shd w:val="clear" w:color="auto" w:fill="F2F2F2" w:themeFill="background1" w:themeFillShade="F2"/>
            <w:vAlign w:val="center"/>
          </w:tcPr>
          <w:p w14:paraId="06060D4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31384A1D" w14:textId="41EDF5BF" w:rsidR="008C4441" w:rsidRPr="004C3A0B" w:rsidRDefault="002A2BB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578014E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1F12660" w14:textId="77777777" w:rsidTr="00354F34">
        <w:trPr>
          <w:trHeight w:val="439"/>
        </w:trPr>
        <w:tc>
          <w:tcPr>
            <w:tcW w:w="8227" w:type="dxa"/>
            <w:shd w:val="clear" w:color="auto" w:fill="F2F2F2" w:themeFill="background1" w:themeFillShade="F2"/>
            <w:vAlign w:val="center"/>
          </w:tcPr>
          <w:p w14:paraId="2FFC517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7DCED2E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027D74A9" w14:textId="5EE10895" w:rsidR="008C4441" w:rsidRPr="004C3A0B" w:rsidRDefault="002A2BB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968A0D" w14:textId="77777777" w:rsidTr="00354F34">
        <w:trPr>
          <w:trHeight w:val="403"/>
        </w:trPr>
        <w:tc>
          <w:tcPr>
            <w:tcW w:w="8227" w:type="dxa"/>
            <w:shd w:val="clear" w:color="auto" w:fill="F2F2F2" w:themeFill="background1" w:themeFillShade="F2"/>
            <w:vAlign w:val="center"/>
          </w:tcPr>
          <w:p w14:paraId="3B5A067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07B61E8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0BDF615" w14:textId="4E5D61CB" w:rsidR="008C4441" w:rsidRPr="004C3A0B" w:rsidRDefault="002A2BB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61F16A1" w14:textId="77777777" w:rsidTr="00354F34">
        <w:trPr>
          <w:trHeight w:val="403"/>
        </w:trPr>
        <w:tc>
          <w:tcPr>
            <w:tcW w:w="8227" w:type="dxa"/>
            <w:shd w:val="clear" w:color="auto" w:fill="F2F2F2" w:themeFill="background1" w:themeFillShade="F2"/>
            <w:vAlign w:val="center"/>
          </w:tcPr>
          <w:p w14:paraId="243AE97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031B64C8" w14:textId="3D1305A6" w:rsidR="008C4441" w:rsidRPr="004C3A0B" w:rsidRDefault="002A2BB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4CF60B5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EBE6EB2" w14:textId="77777777" w:rsidTr="00354F34">
        <w:trPr>
          <w:trHeight w:val="439"/>
        </w:trPr>
        <w:tc>
          <w:tcPr>
            <w:tcW w:w="8227" w:type="dxa"/>
            <w:shd w:val="clear" w:color="auto" w:fill="F2F2F2" w:themeFill="background1" w:themeFillShade="F2"/>
            <w:vAlign w:val="center"/>
          </w:tcPr>
          <w:p w14:paraId="41B3E42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2D4542F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527463D" w14:textId="487EF915" w:rsidR="008C4441" w:rsidRPr="004C3A0B" w:rsidRDefault="002A2BB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5DCC3FC" w14:textId="77777777" w:rsidTr="00354F34">
        <w:trPr>
          <w:trHeight w:val="403"/>
        </w:trPr>
        <w:tc>
          <w:tcPr>
            <w:tcW w:w="8227" w:type="dxa"/>
            <w:shd w:val="clear" w:color="auto" w:fill="F2F2F2" w:themeFill="background1" w:themeFillShade="F2"/>
            <w:vAlign w:val="center"/>
          </w:tcPr>
          <w:p w14:paraId="4AA98904"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64FA3CF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F009EE6" w14:textId="4099ADE7" w:rsidR="008C4441" w:rsidRPr="004C3A0B" w:rsidRDefault="002A2BB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B495CDA" w14:textId="77777777" w:rsidTr="00354F34">
        <w:trPr>
          <w:trHeight w:val="439"/>
        </w:trPr>
        <w:tc>
          <w:tcPr>
            <w:tcW w:w="8227" w:type="dxa"/>
            <w:shd w:val="clear" w:color="auto" w:fill="F2F2F2" w:themeFill="background1" w:themeFillShade="F2"/>
            <w:vAlign w:val="center"/>
          </w:tcPr>
          <w:p w14:paraId="015759B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F1979A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5F5DC487" w14:textId="48936737" w:rsidR="008C4441" w:rsidRPr="004C3A0B" w:rsidRDefault="002A2BB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585C8F1" w14:textId="77777777" w:rsidTr="00354F34">
        <w:trPr>
          <w:trHeight w:val="403"/>
        </w:trPr>
        <w:tc>
          <w:tcPr>
            <w:tcW w:w="8227" w:type="dxa"/>
            <w:shd w:val="clear" w:color="auto" w:fill="F2F2F2" w:themeFill="background1" w:themeFillShade="F2"/>
            <w:vAlign w:val="center"/>
          </w:tcPr>
          <w:p w14:paraId="387BE545"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04176C4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11A0811C" w14:textId="3C70B3AB" w:rsidR="008C4441" w:rsidRPr="004C3A0B" w:rsidRDefault="002A2BB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85FAD38" w14:textId="77777777" w:rsidTr="00354F34">
        <w:trPr>
          <w:trHeight w:val="403"/>
        </w:trPr>
        <w:tc>
          <w:tcPr>
            <w:tcW w:w="8227" w:type="dxa"/>
            <w:shd w:val="clear" w:color="auto" w:fill="F2F2F2" w:themeFill="background1" w:themeFillShade="F2"/>
            <w:vAlign w:val="center"/>
          </w:tcPr>
          <w:p w14:paraId="087AA11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383AE0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4DB809E0" w14:textId="60A05340" w:rsidR="006D29FD" w:rsidRPr="004C3A0B" w:rsidRDefault="002A2BB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79A85C9" w14:textId="77777777" w:rsidTr="00354F34">
        <w:trPr>
          <w:trHeight w:val="403"/>
        </w:trPr>
        <w:tc>
          <w:tcPr>
            <w:tcW w:w="8227" w:type="dxa"/>
            <w:shd w:val="clear" w:color="auto" w:fill="F2F2F2" w:themeFill="background1" w:themeFillShade="F2"/>
            <w:vAlign w:val="center"/>
          </w:tcPr>
          <w:p w14:paraId="798504D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7F16F76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2F1F1CA4" w14:textId="6F8737A1" w:rsidR="006D29FD" w:rsidRPr="004C3A0B" w:rsidRDefault="002A2BB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B893186" w14:textId="77777777" w:rsidTr="00354F34">
        <w:trPr>
          <w:trHeight w:val="403"/>
        </w:trPr>
        <w:tc>
          <w:tcPr>
            <w:tcW w:w="8227" w:type="dxa"/>
            <w:shd w:val="clear" w:color="auto" w:fill="F2F2F2" w:themeFill="background1" w:themeFillShade="F2"/>
            <w:vAlign w:val="center"/>
          </w:tcPr>
          <w:p w14:paraId="5E0B516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733FA18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B24BD90" w14:textId="6457DE8E" w:rsidR="006D29FD" w:rsidRPr="004C3A0B" w:rsidRDefault="002A2BB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2ABC284" w14:textId="77777777" w:rsidTr="00354F34">
        <w:trPr>
          <w:trHeight w:val="403"/>
        </w:trPr>
        <w:tc>
          <w:tcPr>
            <w:tcW w:w="8227" w:type="dxa"/>
            <w:shd w:val="clear" w:color="auto" w:fill="F2F2F2" w:themeFill="background1" w:themeFillShade="F2"/>
            <w:vAlign w:val="center"/>
          </w:tcPr>
          <w:p w14:paraId="593DD76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347CFEF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3A4DB87F" w14:textId="5520A62B" w:rsidR="006D29FD" w:rsidRPr="004C3A0B" w:rsidRDefault="002A2BB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63AA1DD" w14:textId="77777777" w:rsidTr="00354F34">
        <w:trPr>
          <w:trHeight w:val="403"/>
        </w:trPr>
        <w:tc>
          <w:tcPr>
            <w:tcW w:w="8227" w:type="dxa"/>
            <w:shd w:val="clear" w:color="auto" w:fill="F2F2F2" w:themeFill="background1" w:themeFillShade="F2"/>
            <w:vAlign w:val="center"/>
          </w:tcPr>
          <w:p w14:paraId="22522EC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45D84BB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15DCE49A" w14:textId="1B811DE0" w:rsidR="006D29FD" w:rsidRPr="004C3A0B" w:rsidRDefault="002A2BB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1D8961B0" w14:textId="77777777" w:rsidTr="00354F34">
        <w:trPr>
          <w:trHeight w:val="403"/>
        </w:trPr>
        <w:tc>
          <w:tcPr>
            <w:tcW w:w="8227" w:type="dxa"/>
            <w:shd w:val="clear" w:color="auto" w:fill="F2F2F2" w:themeFill="background1" w:themeFillShade="F2"/>
            <w:vAlign w:val="center"/>
          </w:tcPr>
          <w:p w14:paraId="226084C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6BD2E344"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14659627"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83DFFC2" w14:textId="68C2C002" w:rsidR="00113E57" w:rsidRPr="006C1FDD" w:rsidRDefault="002A2BB0"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34867DA8" w14:textId="77777777" w:rsidTr="00113E57">
        <w:trPr>
          <w:trHeight w:val="403"/>
        </w:trPr>
        <w:tc>
          <w:tcPr>
            <w:tcW w:w="8227" w:type="dxa"/>
            <w:shd w:val="clear" w:color="auto" w:fill="auto"/>
            <w:vAlign w:val="center"/>
          </w:tcPr>
          <w:p w14:paraId="3A7556DC"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4291F90F" w14:textId="77777777" w:rsidR="00113E57" w:rsidRPr="006C1FDD" w:rsidRDefault="00113E57" w:rsidP="00113E57">
            <w:pPr>
              <w:rPr>
                <w:rFonts w:ascii="Arial" w:hAnsi="Arial" w:cs="Arial"/>
              </w:rPr>
            </w:pPr>
          </w:p>
          <w:p w14:paraId="750C84B2" w14:textId="77777777" w:rsidR="00113E57" w:rsidRPr="006C1FDD" w:rsidRDefault="00113E57" w:rsidP="00113E57">
            <w:pPr>
              <w:rPr>
                <w:rFonts w:ascii="Arial" w:hAnsi="Arial" w:cs="Arial"/>
              </w:rPr>
            </w:pPr>
          </w:p>
          <w:p w14:paraId="7C4B8F1B" w14:textId="77777777" w:rsidR="00113E57" w:rsidRPr="006C1FDD" w:rsidRDefault="00113E57" w:rsidP="00113E57">
            <w:pPr>
              <w:rPr>
                <w:rFonts w:ascii="Arial" w:hAnsi="Arial" w:cs="Arial"/>
                <w:sz w:val="22"/>
                <w:szCs w:val="22"/>
              </w:rPr>
            </w:pPr>
          </w:p>
          <w:p w14:paraId="79BDF51E"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077178E9"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738439C"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268F6289"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5C3E6B4" w14:textId="77777777" w:rsidR="003C07E3" w:rsidRPr="004C3A0B" w:rsidRDefault="003C07E3">
      <w:pPr>
        <w:rPr>
          <w:rFonts w:ascii="Arial" w:hAnsi="Arial" w:cs="Arial"/>
          <w:bCs/>
          <w:iCs/>
          <w:sz w:val="22"/>
          <w:szCs w:val="22"/>
        </w:rPr>
      </w:pPr>
    </w:p>
    <w:p w14:paraId="2776656D"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041DDEDE" w14:textId="77777777" w:rsidR="00354F34" w:rsidRPr="004C3A0B" w:rsidRDefault="00354F34">
      <w:pPr>
        <w:rPr>
          <w:rFonts w:ascii="Arial" w:hAnsi="Arial" w:cs="Arial"/>
          <w:bCs/>
          <w:iCs/>
          <w:sz w:val="22"/>
          <w:szCs w:val="22"/>
        </w:rPr>
      </w:pPr>
    </w:p>
    <w:p w14:paraId="08FB9D14" w14:textId="77777777" w:rsidR="003264AE" w:rsidRDefault="003264AE">
      <w:pPr>
        <w:rPr>
          <w:rFonts w:ascii="Arial" w:hAnsi="Arial" w:cs="Arial"/>
          <w:b/>
          <w:sz w:val="22"/>
          <w:szCs w:val="22"/>
        </w:rPr>
      </w:pPr>
      <w:r>
        <w:rPr>
          <w:rFonts w:ascii="Arial" w:hAnsi="Arial" w:cs="Arial"/>
          <w:b/>
          <w:sz w:val="22"/>
          <w:szCs w:val="22"/>
        </w:rPr>
        <w:br w:type="page"/>
      </w:r>
    </w:p>
    <w:p w14:paraId="37C5C51C"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5184911B" w14:textId="77777777" w:rsidTr="00354F34">
        <w:tc>
          <w:tcPr>
            <w:tcW w:w="8217" w:type="dxa"/>
            <w:shd w:val="clear" w:color="auto" w:fill="F2F2F2" w:themeFill="background1" w:themeFillShade="F2"/>
          </w:tcPr>
          <w:p w14:paraId="39278988"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3CD3EF63" w14:textId="77777777" w:rsidR="00986FD8" w:rsidRPr="004C3A0B" w:rsidRDefault="00986FD8" w:rsidP="00986FD8">
            <w:pPr>
              <w:autoSpaceDE w:val="0"/>
              <w:autoSpaceDN w:val="0"/>
              <w:adjustRightInd w:val="0"/>
              <w:jc w:val="center"/>
              <w:rPr>
                <w:rFonts w:ascii="Arial" w:hAnsi="Arial" w:cs="Arial"/>
                <w:b/>
                <w:bCs/>
                <w:sz w:val="22"/>
                <w:szCs w:val="22"/>
              </w:rPr>
            </w:pPr>
          </w:p>
          <w:p w14:paraId="29937FA9"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952FF1" w14:textId="77777777" w:rsidR="00986FD8" w:rsidRPr="004C3A0B" w:rsidRDefault="00986FD8" w:rsidP="00986FD8">
            <w:pPr>
              <w:autoSpaceDE w:val="0"/>
              <w:autoSpaceDN w:val="0"/>
              <w:adjustRightInd w:val="0"/>
              <w:jc w:val="center"/>
              <w:rPr>
                <w:rFonts w:ascii="Arial" w:hAnsi="Arial" w:cs="Arial"/>
                <w:b/>
                <w:bCs/>
                <w:sz w:val="22"/>
                <w:szCs w:val="22"/>
              </w:rPr>
            </w:pPr>
          </w:p>
          <w:p w14:paraId="685CF735"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5CD51B88" w14:textId="77777777" w:rsidTr="00354F34">
        <w:trPr>
          <w:trHeight w:val="439"/>
        </w:trPr>
        <w:tc>
          <w:tcPr>
            <w:tcW w:w="8217" w:type="dxa"/>
            <w:shd w:val="clear" w:color="auto" w:fill="F2F2F2" w:themeFill="background1" w:themeFillShade="F2"/>
            <w:vAlign w:val="center"/>
          </w:tcPr>
          <w:p w14:paraId="65BFA561"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04385BA6"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120A7E1" w14:textId="30018320" w:rsidR="00986FD8" w:rsidRPr="004C3A0B" w:rsidRDefault="002A2BB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4F76F0" w14:textId="77777777" w:rsidTr="00354F34">
        <w:trPr>
          <w:trHeight w:val="403"/>
        </w:trPr>
        <w:tc>
          <w:tcPr>
            <w:tcW w:w="8217" w:type="dxa"/>
            <w:shd w:val="clear" w:color="auto" w:fill="F2F2F2" w:themeFill="background1" w:themeFillShade="F2"/>
            <w:vAlign w:val="center"/>
          </w:tcPr>
          <w:p w14:paraId="768E247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461A02C2" w14:textId="1B9BCB04" w:rsidR="00986FD8" w:rsidRPr="004C3A0B" w:rsidRDefault="002A2BB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E8AD5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4C26518" w14:textId="77777777" w:rsidTr="00354F34">
        <w:trPr>
          <w:trHeight w:val="439"/>
        </w:trPr>
        <w:tc>
          <w:tcPr>
            <w:tcW w:w="8217" w:type="dxa"/>
            <w:shd w:val="clear" w:color="auto" w:fill="F2F2F2" w:themeFill="background1" w:themeFillShade="F2"/>
            <w:vAlign w:val="center"/>
          </w:tcPr>
          <w:p w14:paraId="5692D13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5970365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0E0A262" w14:textId="11FF7E4C" w:rsidR="00986FD8" w:rsidRPr="004C3A0B" w:rsidRDefault="002A2BB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7C7739" w14:textId="77777777" w:rsidTr="00354F34">
        <w:trPr>
          <w:trHeight w:val="403"/>
        </w:trPr>
        <w:tc>
          <w:tcPr>
            <w:tcW w:w="8217" w:type="dxa"/>
            <w:shd w:val="clear" w:color="auto" w:fill="F2F2F2" w:themeFill="background1" w:themeFillShade="F2"/>
            <w:vAlign w:val="center"/>
          </w:tcPr>
          <w:p w14:paraId="30ACF4E1"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763B2730" w14:textId="4A0B4477" w:rsidR="00986FD8" w:rsidRPr="004C3A0B" w:rsidRDefault="002A2BB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565B594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6B914C8" w14:textId="77777777" w:rsidTr="00354F34">
        <w:trPr>
          <w:trHeight w:val="403"/>
        </w:trPr>
        <w:tc>
          <w:tcPr>
            <w:tcW w:w="8217" w:type="dxa"/>
            <w:shd w:val="clear" w:color="auto" w:fill="F2F2F2" w:themeFill="background1" w:themeFillShade="F2"/>
            <w:vAlign w:val="center"/>
          </w:tcPr>
          <w:p w14:paraId="06F6804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39A4E57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0603B165" w14:textId="342A107A" w:rsidR="00986FD8" w:rsidRPr="004C3A0B" w:rsidRDefault="002A2BB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4DECAF4" w14:textId="77777777" w:rsidTr="00354F34">
        <w:trPr>
          <w:trHeight w:val="439"/>
        </w:trPr>
        <w:tc>
          <w:tcPr>
            <w:tcW w:w="8217" w:type="dxa"/>
            <w:shd w:val="clear" w:color="auto" w:fill="F2F2F2" w:themeFill="background1" w:themeFillShade="F2"/>
            <w:vAlign w:val="center"/>
          </w:tcPr>
          <w:p w14:paraId="155F132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7B6D7DA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32795C83" w14:textId="07AF3BC9" w:rsidR="00986FD8" w:rsidRPr="004C3A0B" w:rsidRDefault="002A2BB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3F9A511" w14:textId="77777777" w:rsidTr="00354F34">
        <w:trPr>
          <w:trHeight w:val="403"/>
        </w:trPr>
        <w:tc>
          <w:tcPr>
            <w:tcW w:w="8217" w:type="dxa"/>
            <w:shd w:val="clear" w:color="auto" w:fill="F2F2F2" w:themeFill="background1" w:themeFillShade="F2"/>
            <w:vAlign w:val="center"/>
          </w:tcPr>
          <w:p w14:paraId="221CE9C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4A4149F0"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45BE6370" w14:textId="411295E7" w:rsidR="00986FD8" w:rsidRPr="004C3A0B" w:rsidRDefault="002A2BB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150185E4" w14:textId="77777777" w:rsidTr="00354F34">
        <w:trPr>
          <w:trHeight w:val="403"/>
        </w:trPr>
        <w:tc>
          <w:tcPr>
            <w:tcW w:w="8217" w:type="dxa"/>
            <w:shd w:val="clear" w:color="auto" w:fill="F2F2F2" w:themeFill="background1" w:themeFillShade="F2"/>
            <w:vAlign w:val="center"/>
          </w:tcPr>
          <w:p w14:paraId="0B3E4DC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703B7608"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342BF277" w14:textId="0305EC81" w:rsidR="00986FD8" w:rsidRPr="004C3A0B" w:rsidRDefault="002A2BB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07F6483" w14:textId="77777777" w:rsidTr="00354F34">
        <w:trPr>
          <w:trHeight w:val="403"/>
        </w:trPr>
        <w:tc>
          <w:tcPr>
            <w:tcW w:w="8217" w:type="dxa"/>
            <w:shd w:val="clear" w:color="auto" w:fill="F2F2F2" w:themeFill="background1" w:themeFillShade="F2"/>
            <w:vAlign w:val="center"/>
          </w:tcPr>
          <w:p w14:paraId="767A3A51"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A1C21FF"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451151F"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5A405CE" w14:textId="09C0BB6D" w:rsidR="00113E57" w:rsidRPr="004C3A0B" w:rsidRDefault="002A2BB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6921681" w14:textId="77777777" w:rsidTr="00113E57">
        <w:trPr>
          <w:trHeight w:val="403"/>
        </w:trPr>
        <w:tc>
          <w:tcPr>
            <w:tcW w:w="8217" w:type="dxa"/>
            <w:shd w:val="clear" w:color="auto" w:fill="auto"/>
            <w:vAlign w:val="center"/>
          </w:tcPr>
          <w:p w14:paraId="523FC3AA"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34234EF" w14:textId="77777777" w:rsidR="00113E57" w:rsidRDefault="00113E57" w:rsidP="00113E57">
            <w:pPr>
              <w:rPr>
                <w:rFonts w:ascii="Arial" w:hAnsi="Arial" w:cs="Arial"/>
              </w:rPr>
            </w:pPr>
          </w:p>
          <w:p w14:paraId="4DF5AF68" w14:textId="77777777" w:rsidR="00113E57" w:rsidRDefault="00113E57" w:rsidP="00113E57">
            <w:pPr>
              <w:rPr>
                <w:rFonts w:ascii="Arial" w:hAnsi="Arial" w:cs="Arial"/>
              </w:rPr>
            </w:pPr>
          </w:p>
          <w:p w14:paraId="655708EA" w14:textId="77777777" w:rsidR="00113E57" w:rsidRPr="004C3A0B" w:rsidRDefault="00113E57" w:rsidP="00113E57">
            <w:pPr>
              <w:rPr>
                <w:rFonts w:ascii="Arial" w:hAnsi="Arial" w:cs="Arial"/>
                <w:sz w:val="22"/>
                <w:szCs w:val="22"/>
              </w:rPr>
            </w:pPr>
          </w:p>
          <w:p w14:paraId="56FDD492"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62D0BD87"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D03D1BC" w14:textId="77777777" w:rsidR="00113E57" w:rsidRDefault="00113E57" w:rsidP="00986FD8">
            <w:pPr>
              <w:autoSpaceDE w:val="0"/>
              <w:autoSpaceDN w:val="0"/>
              <w:adjustRightInd w:val="0"/>
              <w:jc w:val="center"/>
              <w:rPr>
                <w:rFonts w:ascii="Arial" w:hAnsi="Arial" w:cs="Arial"/>
                <w:b/>
                <w:bCs/>
                <w:sz w:val="22"/>
                <w:szCs w:val="22"/>
              </w:rPr>
            </w:pPr>
          </w:p>
        </w:tc>
      </w:tr>
    </w:tbl>
    <w:p w14:paraId="7D761A6B"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00E0962"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36E0669E"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9CD9D07"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093372C4"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8AC765"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681062E1"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D187E35" w14:textId="77777777" w:rsidR="002A2BB0" w:rsidRPr="00790740" w:rsidRDefault="002A2BB0" w:rsidP="00893388">
            <w:pPr>
              <w:spacing w:line="360" w:lineRule="auto"/>
              <w:jc w:val="both"/>
              <w:rPr>
                <w:sz w:val="24"/>
                <w:szCs w:val="24"/>
                <w:lang w:val="en-US"/>
              </w:rPr>
            </w:pPr>
            <w:r w:rsidRPr="00790740">
              <w:rPr>
                <w:sz w:val="24"/>
                <w:szCs w:val="24"/>
                <w:lang w:val="en-US"/>
              </w:rPr>
              <w:t>Parents over 18years old – 15-20</w:t>
            </w:r>
          </w:p>
          <w:p w14:paraId="57AE2EDF" w14:textId="77777777" w:rsidR="003257BD" w:rsidRDefault="003257BD" w:rsidP="00893388">
            <w:pPr>
              <w:spacing w:line="360" w:lineRule="auto"/>
              <w:jc w:val="both"/>
              <w:rPr>
                <w:rFonts w:ascii="Arial" w:hAnsi="Arial" w:cs="Arial"/>
                <w:sz w:val="22"/>
                <w:szCs w:val="22"/>
              </w:rPr>
            </w:pPr>
          </w:p>
          <w:p w14:paraId="41E67747" w14:textId="77777777" w:rsidR="002A2BB0" w:rsidRDefault="002A2BB0" w:rsidP="00893388">
            <w:pPr>
              <w:spacing w:line="360" w:lineRule="auto"/>
              <w:jc w:val="both"/>
              <w:rPr>
                <w:sz w:val="24"/>
                <w:szCs w:val="24"/>
                <w:lang w:val="en-US"/>
              </w:rPr>
            </w:pPr>
            <w:r w:rsidRPr="00790740">
              <w:rPr>
                <w:sz w:val="24"/>
                <w:szCs w:val="24"/>
                <w:lang w:val="en-US"/>
              </w:rPr>
              <w:t>Children aged 3-5years old – 15-20</w:t>
            </w:r>
          </w:p>
          <w:p w14:paraId="504918BF" w14:textId="77777777" w:rsidR="003257BD" w:rsidRDefault="003257BD" w:rsidP="00893388">
            <w:pPr>
              <w:spacing w:line="360" w:lineRule="auto"/>
              <w:jc w:val="both"/>
              <w:rPr>
                <w:rFonts w:ascii="Arial" w:hAnsi="Arial" w:cs="Arial"/>
                <w:sz w:val="22"/>
                <w:szCs w:val="22"/>
              </w:rPr>
            </w:pPr>
          </w:p>
          <w:p w14:paraId="1F473B45" w14:textId="77777777" w:rsidR="003257BD" w:rsidRPr="004C3A0B" w:rsidRDefault="003257BD" w:rsidP="003257BD">
            <w:pPr>
              <w:rPr>
                <w:rFonts w:ascii="Arial" w:hAnsi="Arial" w:cs="Arial"/>
                <w:sz w:val="22"/>
                <w:szCs w:val="22"/>
              </w:rPr>
            </w:pPr>
          </w:p>
          <w:p w14:paraId="0AB97E6B"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7126D5B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C67CE8"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7AB2907E"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F5E252A" w14:textId="77777777" w:rsidR="003257BD" w:rsidRDefault="003257BD" w:rsidP="003257BD">
            <w:pPr>
              <w:rPr>
                <w:rFonts w:ascii="Arial" w:hAnsi="Arial" w:cs="Arial"/>
                <w:sz w:val="22"/>
                <w:szCs w:val="22"/>
              </w:rPr>
            </w:pPr>
          </w:p>
          <w:p w14:paraId="49C48B9B" w14:textId="77777777" w:rsidR="003257BD" w:rsidRDefault="003257BD" w:rsidP="003257BD">
            <w:pPr>
              <w:rPr>
                <w:rFonts w:ascii="Arial" w:hAnsi="Arial" w:cs="Arial"/>
                <w:sz w:val="22"/>
                <w:szCs w:val="22"/>
              </w:rPr>
            </w:pPr>
          </w:p>
          <w:p w14:paraId="3749D4C3" w14:textId="676DB224" w:rsidR="00976F43" w:rsidRDefault="00976F43" w:rsidP="00893388">
            <w:pPr>
              <w:spacing w:line="360" w:lineRule="auto"/>
              <w:jc w:val="both"/>
              <w:rPr>
                <w:sz w:val="24"/>
                <w:szCs w:val="24"/>
                <w:lang w:val="en-US"/>
              </w:rPr>
            </w:pPr>
            <w:r w:rsidRPr="000D76A4">
              <w:rPr>
                <w:sz w:val="24"/>
                <w:szCs w:val="24"/>
                <w:lang w:val="en-US"/>
              </w:rPr>
              <w:t>Parents over 18years old</w:t>
            </w:r>
          </w:p>
          <w:p w14:paraId="7657F414" w14:textId="77777777" w:rsidR="00893388" w:rsidRPr="000D76A4" w:rsidRDefault="00893388" w:rsidP="00893388">
            <w:pPr>
              <w:spacing w:line="360" w:lineRule="auto"/>
              <w:jc w:val="both"/>
              <w:rPr>
                <w:sz w:val="24"/>
                <w:szCs w:val="24"/>
                <w:lang w:val="en-US"/>
              </w:rPr>
            </w:pPr>
          </w:p>
          <w:p w14:paraId="26740DB0" w14:textId="77777777" w:rsidR="00976F43" w:rsidRDefault="00976F43" w:rsidP="00893388">
            <w:pPr>
              <w:spacing w:line="360" w:lineRule="auto"/>
              <w:jc w:val="both"/>
              <w:rPr>
                <w:sz w:val="24"/>
                <w:szCs w:val="24"/>
                <w:lang w:val="en-US"/>
              </w:rPr>
            </w:pPr>
            <w:r w:rsidRPr="000D76A4">
              <w:rPr>
                <w:sz w:val="24"/>
                <w:szCs w:val="24"/>
                <w:lang w:val="en-US"/>
              </w:rPr>
              <w:t>Children between 3-5years old</w:t>
            </w:r>
          </w:p>
          <w:p w14:paraId="43DA7421" w14:textId="417AA35A" w:rsidR="002A2BB0" w:rsidRDefault="002A2BB0" w:rsidP="00893388">
            <w:pPr>
              <w:spacing w:line="360" w:lineRule="auto"/>
              <w:jc w:val="both"/>
              <w:rPr>
                <w:sz w:val="24"/>
                <w:szCs w:val="24"/>
                <w:lang w:val="en-US"/>
              </w:rPr>
            </w:pPr>
          </w:p>
          <w:p w14:paraId="142CA0DD" w14:textId="77777777" w:rsidR="003257BD" w:rsidRPr="004C3A0B" w:rsidRDefault="003257BD" w:rsidP="003257BD">
            <w:pPr>
              <w:rPr>
                <w:rFonts w:ascii="Arial" w:hAnsi="Arial" w:cs="Arial"/>
                <w:sz w:val="22"/>
                <w:szCs w:val="22"/>
              </w:rPr>
            </w:pPr>
          </w:p>
          <w:p w14:paraId="0F23F2D0"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70C6CBE5" w14:textId="77777777" w:rsidTr="009D2E0B">
        <w:trPr>
          <w:trHeight w:val="403"/>
        </w:trPr>
        <w:tc>
          <w:tcPr>
            <w:tcW w:w="3256" w:type="dxa"/>
            <w:tcBorders>
              <w:top w:val="single" w:sz="4" w:space="0" w:color="auto"/>
            </w:tcBorders>
            <w:shd w:val="clear" w:color="auto" w:fill="F2F2F2" w:themeFill="background1" w:themeFillShade="F2"/>
            <w:vAlign w:val="center"/>
          </w:tcPr>
          <w:p w14:paraId="79E12072"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CA6AF52" w14:textId="77777777" w:rsidR="003257BD" w:rsidRDefault="003257BD" w:rsidP="003257BD">
            <w:pPr>
              <w:rPr>
                <w:rFonts w:ascii="Arial" w:hAnsi="Arial" w:cs="Arial"/>
                <w:sz w:val="22"/>
                <w:szCs w:val="22"/>
              </w:rPr>
            </w:pPr>
          </w:p>
          <w:p w14:paraId="5A1CACE8" w14:textId="77777777" w:rsidR="00976F43" w:rsidRDefault="00976F43" w:rsidP="00893388">
            <w:pPr>
              <w:spacing w:line="360" w:lineRule="auto"/>
              <w:jc w:val="both"/>
              <w:rPr>
                <w:sz w:val="24"/>
                <w:szCs w:val="24"/>
                <w:lang w:val="en-US"/>
              </w:rPr>
            </w:pPr>
            <w:r w:rsidRPr="00394324">
              <w:rPr>
                <w:sz w:val="24"/>
                <w:szCs w:val="24"/>
                <w:lang w:val="en-US"/>
              </w:rPr>
              <w:t>The Participants have been approached and have expressed their interest to being part of the research study.</w:t>
            </w:r>
            <w:r>
              <w:rPr>
                <w:sz w:val="24"/>
                <w:szCs w:val="24"/>
                <w:lang w:val="en-US"/>
              </w:rPr>
              <w:t xml:space="preserve">  </w:t>
            </w:r>
            <w:r w:rsidRPr="00394324">
              <w:rPr>
                <w:sz w:val="24"/>
                <w:szCs w:val="24"/>
                <w:lang w:val="en-US"/>
              </w:rPr>
              <w:t>The participants were obtained in a local primary school</w:t>
            </w:r>
            <w:r>
              <w:rPr>
                <w:sz w:val="24"/>
                <w:szCs w:val="24"/>
                <w:lang w:val="en-US"/>
              </w:rPr>
              <w:t>.</w:t>
            </w:r>
          </w:p>
          <w:p w14:paraId="1922201E" w14:textId="77777777" w:rsidR="00976F43" w:rsidRDefault="00976F43" w:rsidP="00893388">
            <w:pPr>
              <w:spacing w:line="360" w:lineRule="auto"/>
              <w:jc w:val="both"/>
              <w:rPr>
                <w:sz w:val="24"/>
                <w:szCs w:val="24"/>
                <w:lang w:val="en-US"/>
              </w:rPr>
            </w:pPr>
          </w:p>
          <w:p w14:paraId="31A0CB03" w14:textId="77777777" w:rsidR="003257BD" w:rsidRDefault="003257BD" w:rsidP="003257BD">
            <w:pPr>
              <w:rPr>
                <w:rFonts w:ascii="Arial" w:hAnsi="Arial" w:cs="Arial"/>
                <w:sz w:val="22"/>
                <w:szCs w:val="22"/>
              </w:rPr>
            </w:pPr>
          </w:p>
          <w:p w14:paraId="0098ECFD" w14:textId="77777777" w:rsidR="003257BD" w:rsidRPr="004C3A0B" w:rsidRDefault="003257BD" w:rsidP="003257BD">
            <w:pPr>
              <w:rPr>
                <w:rFonts w:ascii="Arial" w:hAnsi="Arial" w:cs="Arial"/>
                <w:sz w:val="22"/>
                <w:szCs w:val="22"/>
              </w:rPr>
            </w:pPr>
          </w:p>
          <w:p w14:paraId="05C8508C"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15890F01" w14:textId="77777777" w:rsidR="00720BA7" w:rsidRPr="00D71982" w:rsidRDefault="00720BA7" w:rsidP="009955DD">
      <w:pPr>
        <w:rPr>
          <w:rFonts w:ascii="Arial" w:hAnsi="Arial" w:cs="Arial"/>
          <w:bCs/>
          <w:sz w:val="24"/>
          <w:szCs w:val="24"/>
        </w:rPr>
      </w:pPr>
    </w:p>
    <w:p w14:paraId="461168DD"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1BEDF2C" w14:textId="77777777" w:rsidTr="00354F34">
        <w:tc>
          <w:tcPr>
            <w:tcW w:w="7225" w:type="dxa"/>
            <w:shd w:val="clear" w:color="auto" w:fill="F2F2F2" w:themeFill="background1" w:themeFillShade="F2"/>
          </w:tcPr>
          <w:p w14:paraId="24F0B569"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416C4FCA" w14:textId="77777777" w:rsidR="00397B49" w:rsidRPr="004C3A0B" w:rsidRDefault="00397B49" w:rsidP="00720BA7">
            <w:pPr>
              <w:autoSpaceDE w:val="0"/>
              <w:autoSpaceDN w:val="0"/>
              <w:adjustRightInd w:val="0"/>
              <w:jc w:val="center"/>
              <w:rPr>
                <w:rFonts w:ascii="Arial" w:hAnsi="Arial" w:cs="Arial"/>
                <w:b/>
                <w:bCs/>
                <w:sz w:val="16"/>
                <w:szCs w:val="16"/>
              </w:rPr>
            </w:pPr>
          </w:p>
          <w:p w14:paraId="733DDFA2"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7B92F3B"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0655BB23" w14:textId="77777777" w:rsidR="00397B49" w:rsidRPr="004C3A0B" w:rsidRDefault="00397B49" w:rsidP="00694EA8">
            <w:pPr>
              <w:autoSpaceDE w:val="0"/>
              <w:autoSpaceDN w:val="0"/>
              <w:adjustRightInd w:val="0"/>
              <w:jc w:val="center"/>
              <w:rPr>
                <w:rFonts w:ascii="Arial" w:hAnsi="Arial" w:cs="Arial"/>
                <w:b/>
                <w:bCs/>
                <w:sz w:val="16"/>
                <w:szCs w:val="16"/>
              </w:rPr>
            </w:pPr>
          </w:p>
          <w:p w14:paraId="21F8D2E2"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5858E26B" w14:textId="77777777" w:rsidTr="00354F34">
        <w:trPr>
          <w:trHeight w:val="439"/>
        </w:trPr>
        <w:tc>
          <w:tcPr>
            <w:tcW w:w="7225" w:type="dxa"/>
            <w:shd w:val="clear" w:color="auto" w:fill="F2F2F2" w:themeFill="background1" w:themeFillShade="F2"/>
            <w:vAlign w:val="center"/>
          </w:tcPr>
          <w:p w14:paraId="7284883A"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616B12D4" w14:textId="2B516887" w:rsidR="00397B49" w:rsidRPr="004C3A0B" w:rsidRDefault="00976F4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63BE2F4C"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1229601D"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EE933C1" w14:textId="77777777" w:rsidTr="00354F34">
        <w:trPr>
          <w:trHeight w:val="403"/>
        </w:trPr>
        <w:tc>
          <w:tcPr>
            <w:tcW w:w="7225" w:type="dxa"/>
            <w:shd w:val="clear" w:color="auto" w:fill="F2F2F2" w:themeFill="background1" w:themeFillShade="F2"/>
            <w:vAlign w:val="center"/>
          </w:tcPr>
          <w:p w14:paraId="64F3115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BEC2039" w14:textId="11FAB181" w:rsidR="00C86572" w:rsidRPr="004C3A0B" w:rsidRDefault="00976F4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0C9D15B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015682E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D78BF74" w14:textId="77777777" w:rsidTr="00354F34">
        <w:trPr>
          <w:trHeight w:val="439"/>
        </w:trPr>
        <w:tc>
          <w:tcPr>
            <w:tcW w:w="7225" w:type="dxa"/>
            <w:shd w:val="clear" w:color="auto" w:fill="F2F2F2" w:themeFill="background1" w:themeFillShade="F2"/>
            <w:vAlign w:val="center"/>
          </w:tcPr>
          <w:p w14:paraId="037370C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EBA0C1B" w14:textId="78A839B0" w:rsidR="00C86572" w:rsidRPr="004C3A0B" w:rsidRDefault="00976F4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426F602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5C83A7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768362F" w14:textId="77777777" w:rsidTr="00354F34">
        <w:trPr>
          <w:trHeight w:val="403"/>
        </w:trPr>
        <w:tc>
          <w:tcPr>
            <w:tcW w:w="7225" w:type="dxa"/>
            <w:shd w:val="clear" w:color="auto" w:fill="F2F2F2" w:themeFill="background1" w:themeFillShade="F2"/>
            <w:vAlign w:val="center"/>
          </w:tcPr>
          <w:p w14:paraId="0C558A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48A1B8CF" w14:textId="44DE226E" w:rsidR="00C86572" w:rsidRPr="004C3A0B" w:rsidRDefault="00976F4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F3BB15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300F562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E7776F6" w14:textId="77777777" w:rsidTr="00354F34">
        <w:trPr>
          <w:trHeight w:val="439"/>
        </w:trPr>
        <w:tc>
          <w:tcPr>
            <w:tcW w:w="7225" w:type="dxa"/>
            <w:shd w:val="clear" w:color="auto" w:fill="F2F2F2" w:themeFill="background1" w:themeFillShade="F2"/>
            <w:vAlign w:val="center"/>
          </w:tcPr>
          <w:p w14:paraId="53F38F2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41C6A79A" w14:textId="3ED47E91" w:rsidR="00C86572" w:rsidRPr="004C3A0B" w:rsidRDefault="00976F4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7D1884C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30AAAB3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8A7B0D5" w14:textId="77777777" w:rsidTr="00354F34">
        <w:trPr>
          <w:trHeight w:val="403"/>
        </w:trPr>
        <w:tc>
          <w:tcPr>
            <w:tcW w:w="7225" w:type="dxa"/>
            <w:shd w:val="clear" w:color="auto" w:fill="F2F2F2" w:themeFill="background1" w:themeFillShade="F2"/>
            <w:vAlign w:val="center"/>
          </w:tcPr>
          <w:p w14:paraId="681B794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107B42B" w14:textId="517F605F" w:rsidR="00C86572" w:rsidRPr="004C3A0B" w:rsidRDefault="00976F4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1F978B4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13C6B2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DEB0077" w14:textId="77777777" w:rsidTr="00354F34">
        <w:trPr>
          <w:trHeight w:val="439"/>
        </w:trPr>
        <w:tc>
          <w:tcPr>
            <w:tcW w:w="7225" w:type="dxa"/>
            <w:shd w:val="clear" w:color="auto" w:fill="F2F2F2" w:themeFill="background1" w:themeFillShade="F2"/>
            <w:vAlign w:val="center"/>
          </w:tcPr>
          <w:p w14:paraId="6437C31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4A452F10" w14:textId="23CC41B1" w:rsidR="00C86572" w:rsidRPr="004C3A0B" w:rsidRDefault="00976F4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B2B587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28EED84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253868" w14:textId="77777777" w:rsidTr="00354F34">
        <w:trPr>
          <w:trHeight w:val="403"/>
        </w:trPr>
        <w:tc>
          <w:tcPr>
            <w:tcW w:w="7225" w:type="dxa"/>
            <w:shd w:val="clear" w:color="auto" w:fill="F2F2F2" w:themeFill="background1" w:themeFillShade="F2"/>
            <w:vAlign w:val="center"/>
          </w:tcPr>
          <w:p w14:paraId="6B7DC0A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525598F8" w14:textId="3455BE46" w:rsidR="00C86572" w:rsidRPr="004C3A0B" w:rsidRDefault="00976F4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38DA402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27DB0A4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643ACB5" w14:textId="77777777" w:rsidTr="00354F34">
        <w:trPr>
          <w:trHeight w:val="439"/>
        </w:trPr>
        <w:tc>
          <w:tcPr>
            <w:tcW w:w="7225" w:type="dxa"/>
            <w:shd w:val="clear" w:color="auto" w:fill="F2F2F2" w:themeFill="background1" w:themeFillShade="F2"/>
            <w:vAlign w:val="center"/>
          </w:tcPr>
          <w:p w14:paraId="43F1AAA0"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292B827C" w14:textId="0C4E1D32" w:rsidR="00C86572" w:rsidRPr="004C3A0B" w:rsidRDefault="00976F4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0539980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0D8A1B3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DD3B00"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6D45626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77A36B27" w14:textId="77777777" w:rsidTr="00354F34">
        <w:trPr>
          <w:trHeight w:val="403"/>
        </w:trPr>
        <w:tc>
          <w:tcPr>
            <w:tcW w:w="9889" w:type="dxa"/>
            <w:gridSpan w:val="4"/>
            <w:vAlign w:val="center"/>
          </w:tcPr>
          <w:p w14:paraId="572D355B" w14:textId="77777777" w:rsidR="003257BD" w:rsidRDefault="003257BD" w:rsidP="003257BD">
            <w:pPr>
              <w:rPr>
                <w:rFonts w:ascii="Arial" w:hAnsi="Arial" w:cs="Arial"/>
                <w:sz w:val="22"/>
                <w:szCs w:val="22"/>
              </w:rPr>
            </w:pPr>
          </w:p>
          <w:p w14:paraId="7C64D366" w14:textId="77777777" w:rsidR="003257BD" w:rsidRDefault="003257BD" w:rsidP="003257BD">
            <w:pPr>
              <w:rPr>
                <w:rFonts w:ascii="Arial" w:hAnsi="Arial" w:cs="Arial"/>
                <w:sz w:val="22"/>
                <w:szCs w:val="22"/>
              </w:rPr>
            </w:pPr>
          </w:p>
          <w:p w14:paraId="430EED1C" w14:textId="77777777" w:rsidR="003257BD" w:rsidRPr="004C3A0B" w:rsidRDefault="003257BD" w:rsidP="003257BD">
            <w:pPr>
              <w:rPr>
                <w:rFonts w:ascii="Arial" w:hAnsi="Arial" w:cs="Arial"/>
                <w:sz w:val="22"/>
                <w:szCs w:val="22"/>
              </w:rPr>
            </w:pPr>
          </w:p>
          <w:p w14:paraId="2EAB2B28"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352BE43"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1866E48" w14:textId="77777777" w:rsidTr="00354F34">
        <w:tc>
          <w:tcPr>
            <w:tcW w:w="7225" w:type="dxa"/>
            <w:shd w:val="clear" w:color="auto" w:fill="F2F2F2" w:themeFill="background1" w:themeFillShade="F2"/>
          </w:tcPr>
          <w:p w14:paraId="2859FD5D"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F599747" w14:textId="77777777" w:rsidR="00E45AB0" w:rsidRPr="004C3A0B" w:rsidRDefault="00E45AB0" w:rsidP="00720BA7">
            <w:pPr>
              <w:autoSpaceDE w:val="0"/>
              <w:autoSpaceDN w:val="0"/>
              <w:adjustRightInd w:val="0"/>
              <w:jc w:val="center"/>
              <w:rPr>
                <w:rFonts w:ascii="Arial" w:hAnsi="Arial" w:cs="Arial"/>
                <w:b/>
                <w:bCs/>
                <w:sz w:val="16"/>
                <w:szCs w:val="16"/>
              </w:rPr>
            </w:pPr>
          </w:p>
          <w:p w14:paraId="4B0D450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71CF26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C8C5EB8" w14:textId="77777777" w:rsidR="00E45AB0" w:rsidRPr="004C3A0B" w:rsidRDefault="00E45AB0" w:rsidP="00720BA7">
            <w:pPr>
              <w:autoSpaceDE w:val="0"/>
              <w:autoSpaceDN w:val="0"/>
              <w:adjustRightInd w:val="0"/>
              <w:jc w:val="center"/>
              <w:rPr>
                <w:rFonts w:ascii="Arial" w:hAnsi="Arial" w:cs="Arial"/>
                <w:b/>
                <w:bCs/>
                <w:sz w:val="16"/>
                <w:szCs w:val="16"/>
              </w:rPr>
            </w:pPr>
          </w:p>
          <w:p w14:paraId="001A71A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5BC03492" w14:textId="77777777" w:rsidTr="00354F34">
        <w:trPr>
          <w:trHeight w:val="439"/>
        </w:trPr>
        <w:tc>
          <w:tcPr>
            <w:tcW w:w="7225" w:type="dxa"/>
            <w:shd w:val="clear" w:color="auto" w:fill="F2F2F2" w:themeFill="background1" w:themeFillShade="F2"/>
            <w:vAlign w:val="center"/>
          </w:tcPr>
          <w:p w14:paraId="6D41817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0511B5F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137EA611" w14:textId="68F7B1D1" w:rsidR="00E45AB0" w:rsidRPr="004C3A0B" w:rsidRDefault="00976F4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CB58BC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A02A137" w14:textId="77777777" w:rsidTr="00354F34">
        <w:trPr>
          <w:trHeight w:val="403"/>
        </w:trPr>
        <w:tc>
          <w:tcPr>
            <w:tcW w:w="7225" w:type="dxa"/>
            <w:shd w:val="clear" w:color="auto" w:fill="F2F2F2" w:themeFill="background1" w:themeFillShade="F2"/>
            <w:vAlign w:val="center"/>
          </w:tcPr>
          <w:p w14:paraId="77ADB8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E9782A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757C86B3" w14:textId="627C2951" w:rsidR="00E45AB0" w:rsidRPr="004C3A0B" w:rsidRDefault="00976F4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4548842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18462D8" w14:textId="77777777" w:rsidTr="00354F34">
        <w:trPr>
          <w:trHeight w:val="439"/>
        </w:trPr>
        <w:tc>
          <w:tcPr>
            <w:tcW w:w="7225" w:type="dxa"/>
            <w:shd w:val="clear" w:color="auto" w:fill="F2F2F2" w:themeFill="background1" w:themeFillShade="F2"/>
            <w:vAlign w:val="center"/>
          </w:tcPr>
          <w:p w14:paraId="21EF74A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7A5BE57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27DFCAA" w14:textId="41F2345E" w:rsidR="00E45AB0" w:rsidRPr="004C3A0B" w:rsidRDefault="00976F4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2652CCB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DA70744" w14:textId="77777777" w:rsidTr="00354F34">
        <w:trPr>
          <w:trHeight w:val="403"/>
        </w:trPr>
        <w:tc>
          <w:tcPr>
            <w:tcW w:w="7225" w:type="dxa"/>
            <w:shd w:val="clear" w:color="auto" w:fill="F2F2F2" w:themeFill="background1" w:themeFillShade="F2"/>
            <w:vAlign w:val="center"/>
          </w:tcPr>
          <w:p w14:paraId="5ED0D48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C772E7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33F689F" w14:textId="5729C0E6" w:rsidR="00E45AB0" w:rsidRPr="004C3A0B" w:rsidRDefault="00976F4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429D753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C914698" w14:textId="77777777" w:rsidTr="00A83D75">
        <w:trPr>
          <w:trHeight w:val="403"/>
        </w:trPr>
        <w:tc>
          <w:tcPr>
            <w:tcW w:w="9889" w:type="dxa"/>
            <w:gridSpan w:val="4"/>
            <w:shd w:val="clear" w:color="auto" w:fill="F2F2F2" w:themeFill="background1" w:themeFillShade="F2"/>
            <w:vAlign w:val="center"/>
          </w:tcPr>
          <w:p w14:paraId="7BCE835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43A604A8" w14:textId="77777777" w:rsidTr="00C70796">
        <w:trPr>
          <w:trHeight w:val="403"/>
        </w:trPr>
        <w:tc>
          <w:tcPr>
            <w:tcW w:w="9889" w:type="dxa"/>
            <w:gridSpan w:val="4"/>
            <w:vAlign w:val="center"/>
          </w:tcPr>
          <w:p w14:paraId="2C4E12A8" w14:textId="77777777" w:rsidR="003257BD" w:rsidRDefault="003257BD" w:rsidP="003257BD">
            <w:pPr>
              <w:rPr>
                <w:rFonts w:ascii="Arial" w:hAnsi="Arial" w:cs="Arial"/>
                <w:sz w:val="22"/>
                <w:szCs w:val="22"/>
              </w:rPr>
            </w:pPr>
          </w:p>
          <w:p w14:paraId="4A2E7DEA" w14:textId="77777777" w:rsidR="003257BD" w:rsidRDefault="003257BD" w:rsidP="003257BD">
            <w:pPr>
              <w:rPr>
                <w:rFonts w:ascii="Arial" w:hAnsi="Arial" w:cs="Arial"/>
                <w:sz w:val="22"/>
                <w:szCs w:val="22"/>
              </w:rPr>
            </w:pPr>
          </w:p>
          <w:p w14:paraId="74A14D66" w14:textId="77777777" w:rsidR="003257BD" w:rsidRPr="004C3A0B" w:rsidRDefault="003257BD" w:rsidP="003257BD">
            <w:pPr>
              <w:rPr>
                <w:rFonts w:ascii="Arial" w:hAnsi="Arial" w:cs="Arial"/>
                <w:sz w:val="22"/>
                <w:szCs w:val="22"/>
              </w:rPr>
            </w:pPr>
          </w:p>
          <w:p w14:paraId="6B2348A0"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30D7579"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466097FF" w14:textId="77777777" w:rsidR="00065801" w:rsidRDefault="00065801">
      <w:pPr>
        <w:rPr>
          <w:rFonts w:ascii="Arial" w:hAnsi="Arial" w:cs="Arial"/>
          <w:b/>
          <w:sz w:val="22"/>
          <w:szCs w:val="22"/>
        </w:rPr>
      </w:pPr>
      <w:r>
        <w:rPr>
          <w:rFonts w:ascii="Arial" w:hAnsi="Arial" w:cs="Arial"/>
          <w:b/>
          <w:sz w:val="22"/>
          <w:szCs w:val="22"/>
        </w:rPr>
        <w:br w:type="page"/>
      </w:r>
    </w:p>
    <w:p w14:paraId="02B3E0D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B70A533" w14:textId="77777777" w:rsidTr="00A83D75">
        <w:tc>
          <w:tcPr>
            <w:tcW w:w="9923" w:type="dxa"/>
            <w:gridSpan w:val="4"/>
            <w:tcBorders>
              <w:bottom w:val="single" w:sz="4" w:space="0" w:color="auto"/>
            </w:tcBorders>
            <w:shd w:val="clear" w:color="auto" w:fill="F2F2F2" w:themeFill="background1" w:themeFillShade="F2"/>
          </w:tcPr>
          <w:p w14:paraId="49C54B5B"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30E8C531" w14:textId="77777777" w:rsidR="00B71FC2" w:rsidRDefault="00B71FC2" w:rsidP="00B71FC2"/>
          <w:p w14:paraId="6CE1BF31"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6D7DC327" w14:textId="77777777" w:rsidTr="00354F34">
        <w:tc>
          <w:tcPr>
            <w:tcW w:w="8251" w:type="dxa"/>
            <w:gridSpan w:val="2"/>
            <w:vMerge w:val="restart"/>
            <w:shd w:val="clear" w:color="auto" w:fill="F2F2F2" w:themeFill="background1" w:themeFillShade="F2"/>
          </w:tcPr>
          <w:p w14:paraId="1B7E6CAC"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C1BBF7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F8D7F9E"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62659122" w14:textId="77777777" w:rsidR="00425DA7" w:rsidRPr="00FD519A" w:rsidRDefault="00D82E15"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FB0A199" w14:textId="77777777" w:rsidTr="00354F34">
        <w:tc>
          <w:tcPr>
            <w:tcW w:w="8251" w:type="dxa"/>
            <w:gridSpan w:val="2"/>
            <w:vMerge/>
            <w:tcBorders>
              <w:bottom w:val="single" w:sz="4" w:space="0" w:color="auto"/>
            </w:tcBorders>
            <w:shd w:val="clear" w:color="auto" w:fill="F2F2F2" w:themeFill="background1" w:themeFillShade="F2"/>
          </w:tcPr>
          <w:p w14:paraId="0CB4AE66"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934305"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E7EC0A0" w14:textId="77777777" w:rsidR="00425DA7" w:rsidRDefault="00D82E15"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354F34">
                  <w:rPr>
                    <w:rFonts w:ascii="MS Gothic" w:eastAsia="MS Gothic" w:hAnsi="MS Gothic" w:cs="Arial" w:hint="eastAsia"/>
                    <w:b w:val="0"/>
                    <w:bCs w:val="0"/>
                  </w:rPr>
                  <w:t>☐</w:t>
                </w:r>
              </w:sdtContent>
            </w:sdt>
          </w:p>
        </w:tc>
      </w:tr>
      <w:tr w:rsidR="00C86572" w:rsidRPr="004C3A0B" w14:paraId="590F1C54" w14:textId="77777777" w:rsidTr="00A83D75">
        <w:tc>
          <w:tcPr>
            <w:tcW w:w="9923" w:type="dxa"/>
            <w:gridSpan w:val="4"/>
            <w:tcBorders>
              <w:bottom w:val="single" w:sz="4" w:space="0" w:color="auto"/>
            </w:tcBorders>
            <w:shd w:val="clear" w:color="auto" w:fill="F2F2F2" w:themeFill="background1" w:themeFillShade="F2"/>
          </w:tcPr>
          <w:p w14:paraId="663464DD"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30E5CEA"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163ACCE2" w14:textId="77777777" w:rsidTr="00354F34">
        <w:tc>
          <w:tcPr>
            <w:tcW w:w="4849" w:type="dxa"/>
            <w:tcBorders>
              <w:top w:val="single" w:sz="4" w:space="0" w:color="auto"/>
              <w:bottom w:val="single" w:sz="4" w:space="0" w:color="auto"/>
            </w:tcBorders>
          </w:tcPr>
          <w:p w14:paraId="33BE9983" w14:textId="54F44697" w:rsidR="00AD5E63" w:rsidRDefault="00AD5E63" w:rsidP="00AC0EBC">
            <w:pPr>
              <w:autoSpaceDE w:val="0"/>
              <w:autoSpaceDN w:val="0"/>
              <w:adjustRightInd w:val="0"/>
              <w:spacing w:line="360" w:lineRule="auto"/>
              <w:jc w:val="both"/>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3A44F595" w14:textId="77777777" w:rsidR="00AC0EBC" w:rsidRDefault="00AC0EBC" w:rsidP="00AC0EBC">
            <w:pPr>
              <w:autoSpaceDE w:val="0"/>
              <w:autoSpaceDN w:val="0"/>
              <w:adjustRightInd w:val="0"/>
              <w:spacing w:line="360" w:lineRule="auto"/>
              <w:jc w:val="both"/>
              <w:rPr>
                <w:rFonts w:ascii="Arial" w:hAnsi="Arial" w:cs="Arial"/>
                <w:sz w:val="22"/>
                <w:szCs w:val="22"/>
              </w:rPr>
            </w:pPr>
          </w:p>
          <w:p w14:paraId="07411A2E" w14:textId="4E10BDD1" w:rsidR="00976F43" w:rsidRPr="00976F43" w:rsidRDefault="00976F43" w:rsidP="00AC0EBC">
            <w:pPr>
              <w:spacing w:after="160" w:line="360" w:lineRule="auto"/>
              <w:jc w:val="both"/>
              <w:rPr>
                <w:sz w:val="24"/>
                <w:szCs w:val="24"/>
                <w:lang w:val="en-US"/>
              </w:rPr>
            </w:pPr>
            <w:r w:rsidRPr="00976F43">
              <w:rPr>
                <w:sz w:val="24"/>
                <w:szCs w:val="24"/>
                <w:lang w:val="en-US"/>
              </w:rPr>
              <w:t>The researchers documented notes of the observations could become lost, breaking confidentiality and data protection laws.</w:t>
            </w:r>
          </w:p>
          <w:p w14:paraId="0B2D0E55" w14:textId="77777777" w:rsidR="00976F43" w:rsidRDefault="00976F43" w:rsidP="00AC0EBC">
            <w:pPr>
              <w:spacing w:line="360" w:lineRule="auto"/>
              <w:jc w:val="both"/>
              <w:rPr>
                <w:rFonts w:ascii="Arial" w:hAnsi="Arial" w:cs="Arial"/>
                <w:sz w:val="22"/>
                <w:szCs w:val="22"/>
              </w:rPr>
            </w:pPr>
          </w:p>
          <w:p w14:paraId="48FA6C1B" w14:textId="77777777" w:rsidR="003603F1" w:rsidRDefault="003603F1" w:rsidP="00AC0EBC">
            <w:pPr>
              <w:spacing w:line="360" w:lineRule="auto"/>
              <w:jc w:val="both"/>
              <w:rPr>
                <w:sz w:val="24"/>
                <w:szCs w:val="24"/>
                <w:lang w:val="en-US"/>
              </w:rPr>
            </w:pPr>
          </w:p>
          <w:p w14:paraId="3251899E" w14:textId="77777777" w:rsidR="003603F1" w:rsidRDefault="003603F1" w:rsidP="00AC0EBC">
            <w:pPr>
              <w:spacing w:line="360" w:lineRule="auto"/>
              <w:jc w:val="both"/>
              <w:rPr>
                <w:sz w:val="24"/>
                <w:szCs w:val="24"/>
                <w:lang w:val="en-US"/>
              </w:rPr>
            </w:pPr>
          </w:p>
          <w:p w14:paraId="24ED0370" w14:textId="3807656C" w:rsidR="00976F43" w:rsidRDefault="00976F43" w:rsidP="00AC0EBC">
            <w:pPr>
              <w:spacing w:line="360" w:lineRule="auto"/>
              <w:jc w:val="both"/>
              <w:rPr>
                <w:sz w:val="24"/>
                <w:szCs w:val="24"/>
                <w:lang w:val="en-US"/>
              </w:rPr>
            </w:pPr>
            <w:r w:rsidRPr="00976F43">
              <w:rPr>
                <w:sz w:val="24"/>
                <w:szCs w:val="24"/>
                <w:lang w:val="en-US"/>
              </w:rPr>
              <w:t>As the researcher is not a consistent part of the school day/week, their presence may cause disruption to the class setting.  The researcher may also risk distracting the small children from their usual routine.</w:t>
            </w:r>
          </w:p>
          <w:p w14:paraId="0ECAA446" w14:textId="0F0CC236" w:rsidR="003603F1" w:rsidRDefault="003603F1" w:rsidP="00AC0EBC">
            <w:pPr>
              <w:spacing w:line="360" w:lineRule="auto"/>
              <w:jc w:val="both"/>
              <w:rPr>
                <w:sz w:val="24"/>
                <w:szCs w:val="24"/>
                <w:lang w:val="en-US"/>
              </w:rPr>
            </w:pPr>
          </w:p>
          <w:p w14:paraId="77834E9B" w14:textId="036B8AF8" w:rsidR="003603F1" w:rsidRDefault="003603F1" w:rsidP="00AC0EBC">
            <w:pPr>
              <w:spacing w:line="360" w:lineRule="auto"/>
              <w:jc w:val="both"/>
              <w:rPr>
                <w:sz w:val="24"/>
                <w:szCs w:val="24"/>
                <w:lang w:val="en-US"/>
              </w:rPr>
            </w:pPr>
          </w:p>
          <w:p w14:paraId="4FBF0CE8" w14:textId="6F5EFEB0" w:rsidR="003603F1" w:rsidRDefault="003603F1" w:rsidP="00AC0EBC">
            <w:pPr>
              <w:spacing w:line="360" w:lineRule="auto"/>
              <w:jc w:val="both"/>
              <w:rPr>
                <w:sz w:val="24"/>
                <w:szCs w:val="24"/>
                <w:lang w:val="en-US"/>
              </w:rPr>
            </w:pPr>
          </w:p>
          <w:p w14:paraId="2A5DA10C" w14:textId="59C25FD4" w:rsidR="003603F1" w:rsidRDefault="003603F1" w:rsidP="00AC0EBC">
            <w:pPr>
              <w:spacing w:line="360" w:lineRule="auto"/>
              <w:jc w:val="both"/>
              <w:rPr>
                <w:sz w:val="24"/>
                <w:szCs w:val="24"/>
                <w:lang w:val="en-US"/>
              </w:rPr>
            </w:pPr>
            <w:r>
              <w:rPr>
                <w:sz w:val="24"/>
                <w:szCs w:val="24"/>
                <w:lang w:val="en-US"/>
              </w:rPr>
              <w:t>There may be a risk of children becoming agitated or upset while being observed.</w:t>
            </w:r>
          </w:p>
          <w:p w14:paraId="10E3224F" w14:textId="74A7DF74" w:rsidR="003603F1" w:rsidRDefault="003603F1" w:rsidP="00AC0EBC">
            <w:pPr>
              <w:spacing w:line="360" w:lineRule="auto"/>
              <w:jc w:val="both"/>
              <w:rPr>
                <w:sz w:val="24"/>
                <w:szCs w:val="24"/>
                <w:lang w:val="en-US"/>
              </w:rPr>
            </w:pPr>
          </w:p>
          <w:p w14:paraId="67344C2A" w14:textId="5C5ADE2B" w:rsidR="003603F1" w:rsidRDefault="003603F1" w:rsidP="00AC0EBC">
            <w:pPr>
              <w:spacing w:line="360" w:lineRule="auto"/>
              <w:jc w:val="both"/>
              <w:rPr>
                <w:sz w:val="24"/>
                <w:szCs w:val="24"/>
                <w:lang w:val="en-US"/>
              </w:rPr>
            </w:pPr>
          </w:p>
          <w:p w14:paraId="2509FB94" w14:textId="0B051C15" w:rsidR="003603F1" w:rsidRDefault="003603F1" w:rsidP="00AC0EBC">
            <w:pPr>
              <w:spacing w:line="360" w:lineRule="auto"/>
              <w:jc w:val="both"/>
              <w:rPr>
                <w:sz w:val="24"/>
                <w:szCs w:val="24"/>
                <w:lang w:val="en-US"/>
              </w:rPr>
            </w:pPr>
          </w:p>
          <w:p w14:paraId="5E1317C3" w14:textId="1D836E48" w:rsidR="003603F1" w:rsidRDefault="003603F1" w:rsidP="00AC0EBC">
            <w:pPr>
              <w:spacing w:line="360" w:lineRule="auto"/>
              <w:jc w:val="both"/>
              <w:rPr>
                <w:sz w:val="24"/>
                <w:szCs w:val="24"/>
                <w:lang w:val="en-US"/>
              </w:rPr>
            </w:pPr>
          </w:p>
          <w:p w14:paraId="403AD19F" w14:textId="77777777" w:rsidR="003603F1" w:rsidRPr="003603F1" w:rsidRDefault="003603F1" w:rsidP="00AC0EBC">
            <w:pPr>
              <w:spacing w:after="160" w:line="360" w:lineRule="auto"/>
              <w:jc w:val="both"/>
              <w:rPr>
                <w:sz w:val="24"/>
                <w:szCs w:val="24"/>
                <w:lang w:val="en-US"/>
              </w:rPr>
            </w:pPr>
            <w:r w:rsidRPr="003603F1">
              <w:rPr>
                <w:sz w:val="24"/>
                <w:szCs w:val="24"/>
                <w:lang w:val="en-US"/>
              </w:rPr>
              <w:t xml:space="preserve">The participants may feel they are being judged while being observed and may feel uncomfortable about the researcher taking notes about their behavior. </w:t>
            </w:r>
          </w:p>
          <w:p w14:paraId="562A7CD9" w14:textId="77777777" w:rsidR="003603F1" w:rsidRDefault="003603F1" w:rsidP="00AC0EBC">
            <w:pPr>
              <w:spacing w:line="360" w:lineRule="auto"/>
              <w:jc w:val="both"/>
              <w:rPr>
                <w:sz w:val="24"/>
                <w:szCs w:val="24"/>
                <w:lang w:val="en-US"/>
              </w:rPr>
            </w:pPr>
          </w:p>
          <w:p w14:paraId="2342EEDA" w14:textId="734ECACC" w:rsidR="003603F1" w:rsidRDefault="003603F1" w:rsidP="00AC0EBC">
            <w:pPr>
              <w:spacing w:line="360" w:lineRule="auto"/>
              <w:jc w:val="both"/>
              <w:rPr>
                <w:sz w:val="24"/>
                <w:szCs w:val="24"/>
                <w:lang w:val="en-US"/>
              </w:rPr>
            </w:pPr>
          </w:p>
          <w:p w14:paraId="30C6E614" w14:textId="59754B61" w:rsidR="003603F1" w:rsidRDefault="003603F1" w:rsidP="00AC0EBC">
            <w:pPr>
              <w:spacing w:line="360" w:lineRule="auto"/>
              <w:jc w:val="both"/>
              <w:rPr>
                <w:sz w:val="24"/>
                <w:szCs w:val="24"/>
                <w:lang w:val="en-US"/>
              </w:rPr>
            </w:pPr>
          </w:p>
          <w:p w14:paraId="03D9B856" w14:textId="77777777" w:rsidR="003603F1" w:rsidRDefault="003603F1" w:rsidP="00AC0EBC">
            <w:pPr>
              <w:spacing w:line="360" w:lineRule="auto"/>
              <w:jc w:val="both"/>
              <w:rPr>
                <w:sz w:val="24"/>
                <w:szCs w:val="24"/>
                <w:lang w:val="en-US"/>
              </w:rPr>
            </w:pPr>
          </w:p>
          <w:p w14:paraId="623A57C2" w14:textId="73459433" w:rsidR="003603F1" w:rsidRDefault="003603F1" w:rsidP="00AC0EBC">
            <w:pPr>
              <w:spacing w:line="360" w:lineRule="auto"/>
              <w:jc w:val="both"/>
              <w:rPr>
                <w:sz w:val="24"/>
                <w:szCs w:val="24"/>
                <w:lang w:val="en-US"/>
              </w:rPr>
            </w:pPr>
          </w:p>
          <w:p w14:paraId="4F5369DA" w14:textId="77777777" w:rsidR="003603F1" w:rsidRPr="00976F43" w:rsidRDefault="003603F1" w:rsidP="00AC0EBC">
            <w:pPr>
              <w:spacing w:line="360" w:lineRule="auto"/>
              <w:jc w:val="both"/>
              <w:rPr>
                <w:rFonts w:ascii="Arial" w:hAnsi="Arial" w:cs="Arial"/>
                <w:sz w:val="22"/>
                <w:szCs w:val="22"/>
              </w:rPr>
            </w:pPr>
          </w:p>
          <w:p w14:paraId="4D3DF9B7" w14:textId="33A9B03D" w:rsidR="00976F43" w:rsidRDefault="00976F43" w:rsidP="00AC0EBC">
            <w:pPr>
              <w:spacing w:line="360" w:lineRule="auto"/>
              <w:jc w:val="both"/>
              <w:rPr>
                <w:rFonts w:ascii="Arial" w:hAnsi="Arial" w:cs="Arial"/>
                <w:sz w:val="22"/>
                <w:szCs w:val="22"/>
              </w:rPr>
            </w:pPr>
          </w:p>
          <w:p w14:paraId="272B761C" w14:textId="77777777" w:rsidR="003257BD" w:rsidRPr="004C3A0B" w:rsidRDefault="003257BD" w:rsidP="00AC0EBC">
            <w:pPr>
              <w:spacing w:line="360" w:lineRule="auto"/>
              <w:jc w:val="both"/>
              <w:rPr>
                <w:rFonts w:ascii="Arial" w:hAnsi="Arial" w:cs="Arial"/>
                <w:sz w:val="22"/>
                <w:szCs w:val="22"/>
              </w:rPr>
            </w:pPr>
          </w:p>
          <w:p w14:paraId="495EC838" w14:textId="77777777" w:rsidR="00AD5E63" w:rsidRPr="004C3A0B" w:rsidRDefault="003257BD" w:rsidP="00AC0EBC">
            <w:pPr>
              <w:autoSpaceDE w:val="0"/>
              <w:autoSpaceDN w:val="0"/>
              <w:adjustRightInd w:val="0"/>
              <w:spacing w:line="360" w:lineRule="auto"/>
              <w:jc w:val="both"/>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5433E116" w14:textId="028E3019" w:rsidR="00AD5E63" w:rsidRDefault="00CE6A02" w:rsidP="00AC0EBC">
            <w:pPr>
              <w:autoSpaceDE w:val="0"/>
              <w:autoSpaceDN w:val="0"/>
              <w:adjustRightInd w:val="0"/>
              <w:spacing w:line="360" w:lineRule="auto"/>
              <w:jc w:val="both"/>
              <w:rPr>
                <w:rFonts w:ascii="Arial" w:hAnsi="Arial" w:cs="Arial"/>
                <w:i/>
                <w:sz w:val="18"/>
                <w:szCs w:val="18"/>
              </w:rPr>
            </w:pPr>
            <w:r w:rsidRPr="00354F34">
              <w:rPr>
                <w:rFonts w:ascii="Arial" w:hAnsi="Arial" w:cs="Arial"/>
                <w:i/>
                <w:sz w:val="18"/>
                <w:szCs w:val="18"/>
              </w:rPr>
              <w:lastRenderedPageBreak/>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7F86B07C" w14:textId="77777777" w:rsidR="00AC0EBC" w:rsidRDefault="00AC0EBC" w:rsidP="00AC0EBC">
            <w:pPr>
              <w:autoSpaceDE w:val="0"/>
              <w:autoSpaceDN w:val="0"/>
              <w:adjustRightInd w:val="0"/>
              <w:spacing w:line="360" w:lineRule="auto"/>
              <w:jc w:val="both"/>
              <w:rPr>
                <w:rFonts w:ascii="Arial" w:hAnsi="Arial" w:cs="Arial"/>
                <w:i/>
                <w:sz w:val="18"/>
                <w:szCs w:val="18"/>
              </w:rPr>
            </w:pPr>
          </w:p>
          <w:p w14:paraId="22FFBC5D" w14:textId="77777777" w:rsidR="00976F43" w:rsidRDefault="00976F43" w:rsidP="00AC0EBC">
            <w:pPr>
              <w:spacing w:line="360" w:lineRule="auto"/>
              <w:jc w:val="both"/>
              <w:rPr>
                <w:sz w:val="24"/>
                <w:szCs w:val="24"/>
                <w:lang w:val="en-US"/>
              </w:rPr>
            </w:pPr>
            <w:r>
              <w:rPr>
                <w:sz w:val="24"/>
                <w:szCs w:val="24"/>
                <w:lang w:val="en-US"/>
              </w:rPr>
              <w:t>The researchers will</w:t>
            </w:r>
            <w:r w:rsidRPr="009833DA">
              <w:rPr>
                <w:sz w:val="24"/>
                <w:szCs w:val="24"/>
                <w:lang w:val="en-US"/>
              </w:rPr>
              <w:t xml:space="preserve"> ensure</w:t>
            </w:r>
            <w:r>
              <w:rPr>
                <w:sz w:val="24"/>
                <w:szCs w:val="24"/>
                <w:lang w:val="en-US"/>
              </w:rPr>
              <w:t xml:space="preserve"> all the data collected will be placed in a storage cabinet in a locked office. Only the researchers will have access to the office (Data protection act, 2018).</w:t>
            </w:r>
          </w:p>
          <w:p w14:paraId="654EF38A" w14:textId="77777777" w:rsidR="003257BD" w:rsidRDefault="003257BD" w:rsidP="00AC0EBC">
            <w:pPr>
              <w:spacing w:line="360" w:lineRule="auto"/>
              <w:jc w:val="both"/>
              <w:rPr>
                <w:rFonts w:ascii="Arial" w:hAnsi="Arial" w:cs="Arial"/>
                <w:sz w:val="22"/>
                <w:szCs w:val="22"/>
              </w:rPr>
            </w:pPr>
          </w:p>
          <w:p w14:paraId="4F3B0A12" w14:textId="77777777" w:rsidR="003603F1" w:rsidRDefault="003603F1" w:rsidP="00AC0EBC">
            <w:pPr>
              <w:spacing w:line="360" w:lineRule="auto"/>
              <w:jc w:val="both"/>
              <w:rPr>
                <w:sz w:val="24"/>
                <w:szCs w:val="24"/>
                <w:lang w:val="en-US"/>
              </w:rPr>
            </w:pPr>
          </w:p>
          <w:p w14:paraId="036AECB4" w14:textId="77777777" w:rsidR="003603F1" w:rsidRDefault="003603F1" w:rsidP="00AC0EBC">
            <w:pPr>
              <w:spacing w:line="360" w:lineRule="auto"/>
              <w:jc w:val="both"/>
              <w:rPr>
                <w:sz w:val="24"/>
                <w:szCs w:val="24"/>
                <w:lang w:val="en-US"/>
              </w:rPr>
            </w:pPr>
          </w:p>
          <w:p w14:paraId="3C204E21" w14:textId="26FE435C" w:rsidR="003603F1" w:rsidRPr="003603F1" w:rsidRDefault="003603F1" w:rsidP="00AC0EBC">
            <w:pPr>
              <w:spacing w:line="360" w:lineRule="auto"/>
              <w:jc w:val="both"/>
              <w:rPr>
                <w:sz w:val="24"/>
                <w:szCs w:val="24"/>
                <w:lang w:val="en-US"/>
              </w:rPr>
            </w:pPr>
            <w:r w:rsidRPr="003603F1">
              <w:rPr>
                <w:sz w:val="24"/>
                <w:szCs w:val="24"/>
                <w:lang w:val="en-US"/>
              </w:rPr>
              <w:t>The researcher will do their upmost to not disrupt the usual routine by remaining obscure.  The researcher will make every effort to get to know the children and explain the study, in order to avoid the children becoming inquisitive and becoming distraction (BERA, 2018).</w:t>
            </w:r>
          </w:p>
          <w:p w14:paraId="20E1DA37" w14:textId="77777777" w:rsidR="003257BD" w:rsidRDefault="003257BD" w:rsidP="00AC0EBC">
            <w:pPr>
              <w:spacing w:line="360" w:lineRule="auto"/>
              <w:jc w:val="both"/>
              <w:rPr>
                <w:rFonts w:ascii="Arial" w:hAnsi="Arial" w:cs="Arial"/>
                <w:sz w:val="22"/>
                <w:szCs w:val="22"/>
              </w:rPr>
            </w:pPr>
          </w:p>
          <w:p w14:paraId="21264A12" w14:textId="77777777" w:rsidR="00AC0EBC" w:rsidRDefault="00AC0EBC" w:rsidP="00AC0EBC">
            <w:pPr>
              <w:spacing w:line="360" w:lineRule="auto"/>
              <w:jc w:val="both"/>
              <w:rPr>
                <w:sz w:val="24"/>
                <w:szCs w:val="24"/>
                <w:lang w:val="en-US"/>
              </w:rPr>
            </w:pPr>
          </w:p>
          <w:p w14:paraId="0A1BF714" w14:textId="19F32D87" w:rsidR="003603F1" w:rsidRPr="003603F1" w:rsidRDefault="003603F1" w:rsidP="00AC0EBC">
            <w:pPr>
              <w:spacing w:line="360" w:lineRule="auto"/>
              <w:jc w:val="both"/>
              <w:rPr>
                <w:sz w:val="24"/>
                <w:szCs w:val="24"/>
                <w:lang w:val="en-US"/>
              </w:rPr>
            </w:pPr>
            <w:r w:rsidRPr="003603F1">
              <w:rPr>
                <w:sz w:val="24"/>
                <w:szCs w:val="24"/>
                <w:lang w:val="en-US"/>
              </w:rPr>
              <w:t>The researcher will ensure they are not demanding too much time from the children and will endeavor to make the children as comfortable as possible (BERA, 2018)</w:t>
            </w:r>
          </w:p>
          <w:p w14:paraId="39B1E385" w14:textId="77777777" w:rsidR="003603F1" w:rsidRDefault="003603F1" w:rsidP="00AC0EBC">
            <w:pPr>
              <w:autoSpaceDE w:val="0"/>
              <w:autoSpaceDN w:val="0"/>
              <w:adjustRightInd w:val="0"/>
              <w:spacing w:line="360" w:lineRule="auto"/>
              <w:jc w:val="both"/>
              <w:rPr>
                <w:rFonts w:ascii="Arial" w:hAnsi="Arial" w:cs="Arial"/>
                <w:i/>
                <w:color w:val="808080"/>
                <w:sz w:val="18"/>
                <w:szCs w:val="18"/>
              </w:rPr>
            </w:pPr>
          </w:p>
          <w:p w14:paraId="10064F0D" w14:textId="77777777" w:rsidR="003603F1" w:rsidRDefault="003603F1" w:rsidP="00AC0EBC">
            <w:pPr>
              <w:autoSpaceDE w:val="0"/>
              <w:autoSpaceDN w:val="0"/>
              <w:adjustRightInd w:val="0"/>
              <w:spacing w:line="360" w:lineRule="auto"/>
              <w:jc w:val="both"/>
              <w:rPr>
                <w:rFonts w:ascii="Arial" w:hAnsi="Arial" w:cs="Arial"/>
                <w:i/>
                <w:color w:val="808080"/>
                <w:sz w:val="18"/>
                <w:szCs w:val="18"/>
              </w:rPr>
            </w:pPr>
          </w:p>
          <w:p w14:paraId="135F02EA" w14:textId="77777777" w:rsidR="003603F1" w:rsidRPr="00E977BF" w:rsidRDefault="003603F1" w:rsidP="00AC0EBC">
            <w:pPr>
              <w:spacing w:line="360" w:lineRule="auto"/>
              <w:jc w:val="both"/>
              <w:rPr>
                <w:sz w:val="24"/>
                <w:szCs w:val="24"/>
                <w:lang w:val="en-US"/>
              </w:rPr>
            </w:pPr>
            <w:r>
              <w:rPr>
                <w:sz w:val="24"/>
                <w:szCs w:val="24"/>
                <w:lang w:val="en-US"/>
              </w:rPr>
              <w:t>The researcher will make every effort to build a positive relationship with the participants, keeping them informed about every step of the study and the purpose of the observations in order to make them feel at ease (BERA, 2018).</w:t>
            </w:r>
          </w:p>
          <w:p w14:paraId="3EFF87C6" w14:textId="77777777" w:rsidR="003603F1" w:rsidRPr="0091661E" w:rsidRDefault="003603F1" w:rsidP="00AC0EBC">
            <w:pPr>
              <w:pStyle w:val="ListParagraph"/>
              <w:spacing w:line="360" w:lineRule="auto"/>
              <w:jc w:val="both"/>
              <w:rPr>
                <w:rFonts w:ascii="Times New Roman" w:hAnsi="Times New Roman"/>
                <w:sz w:val="24"/>
                <w:szCs w:val="24"/>
                <w:lang w:val="en-US"/>
              </w:rPr>
            </w:pPr>
          </w:p>
          <w:p w14:paraId="25A250CE" w14:textId="77777777" w:rsidR="003603F1" w:rsidRDefault="003603F1" w:rsidP="00AC0EBC">
            <w:pPr>
              <w:autoSpaceDE w:val="0"/>
              <w:autoSpaceDN w:val="0"/>
              <w:adjustRightInd w:val="0"/>
              <w:spacing w:line="360" w:lineRule="auto"/>
              <w:jc w:val="both"/>
              <w:rPr>
                <w:rFonts w:ascii="Arial" w:hAnsi="Arial" w:cs="Arial"/>
                <w:i/>
                <w:color w:val="808080"/>
                <w:sz w:val="18"/>
                <w:szCs w:val="18"/>
              </w:rPr>
            </w:pPr>
          </w:p>
          <w:p w14:paraId="07669735" w14:textId="77777777" w:rsidR="003603F1" w:rsidRDefault="003603F1" w:rsidP="00AC0EBC">
            <w:pPr>
              <w:autoSpaceDE w:val="0"/>
              <w:autoSpaceDN w:val="0"/>
              <w:adjustRightInd w:val="0"/>
              <w:spacing w:line="360" w:lineRule="auto"/>
              <w:jc w:val="both"/>
              <w:rPr>
                <w:rFonts w:ascii="Arial" w:hAnsi="Arial" w:cs="Arial"/>
                <w:i/>
                <w:color w:val="808080"/>
                <w:sz w:val="18"/>
                <w:szCs w:val="18"/>
              </w:rPr>
            </w:pPr>
          </w:p>
          <w:p w14:paraId="3724E4D3" w14:textId="77777777" w:rsidR="003603F1" w:rsidRDefault="003603F1" w:rsidP="00AC0EBC">
            <w:pPr>
              <w:autoSpaceDE w:val="0"/>
              <w:autoSpaceDN w:val="0"/>
              <w:adjustRightInd w:val="0"/>
              <w:spacing w:line="360" w:lineRule="auto"/>
              <w:jc w:val="both"/>
              <w:rPr>
                <w:rFonts w:ascii="Arial" w:hAnsi="Arial" w:cs="Arial"/>
                <w:i/>
                <w:color w:val="808080"/>
                <w:sz w:val="18"/>
                <w:szCs w:val="18"/>
              </w:rPr>
            </w:pPr>
          </w:p>
          <w:p w14:paraId="355D123C" w14:textId="77777777" w:rsidR="003603F1" w:rsidRDefault="003603F1" w:rsidP="00AC0EBC">
            <w:pPr>
              <w:autoSpaceDE w:val="0"/>
              <w:autoSpaceDN w:val="0"/>
              <w:adjustRightInd w:val="0"/>
              <w:spacing w:line="360" w:lineRule="auto"/>
              <w:jc w:val="both"/>
              <w:rPr>
                <w:rFonts w:ascii="Arial" w:hAnsi="Arial" w:cs="Arial"/>
                <w:i/>
                <w:color w:val="808080"/>
                <w:sz w:val="18"/>
                <w:szCs w:val="18"/>
              </w:rPr>
            </w:pPr>
          </w:p>
          <w:p w14:paraId="42F6EEFA" w14:textId="1D6B3857" w:rsidR="00354F34" w:rsidRPr="00354F34" w:rsidRDefault="003257BD" w:rsidP="00AC0EBC">
            <w:pPr>
              <w:autoSpaceDE w:val="0"/>
              <w:autoSpaceDN w:val="0"/>
              <w:adjustRightInd w:val="0"/>
              <w:spacing w:line="360" w:lineRule="auto"/>
              <w:jc w:val="both"/>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F307C" w:rsidRPr="004C3A0B" w14:paraId="7490A17D" w14:textId="77777777" w:rsidTr="00A83D75">
        <w:tc>
          <w:tcPr>
            <w:tcW w:w="9923" w:type="dxa"/>
            <w:gridSpan w:val="4"/>
            <w:tcBorders>
              <w:bottom w:val="single" w:sz="4" w:space="0" w:color="auto"/>
            </w:tcBorders>
            <w:shd w:val="clear" w:color="auto" w:fill="F2F2F2" w:themeFill="background1" w:themeFillShade="F2"/>
          </w:tcPr>
          <w:p w14:paraId="68D2A855" w14:textId="77777777" w:rsidR="006F307C" w:rsidRPr="004C3A0B" w:rsidRDefault="0023172C" w:rsidP="006F307C">
            <w:pPr>
              <w:rPr>
                <w:rFonts w:ascii="Arial" w:hAnsi="Arial" w:cs="Arial"/>
                <w:sz w:val="22"/>
                <w:szCs w:val="22"/>
              </w:rPr>
            </w:pPr>
            <w:r w:rsidRPr="004C3A0B">
              <w:rPr>
                <w:rFonts w:ascii="Arial" w:hAnsi="Arial" w:cs="Arial"/>
                <w:bCs/>
                <w:sz w:val="22"/>
                <w:szCs w:val="22"/>
              </w:rPr>
              <w:lastRenderedPageBreak/>
              <w:t xml:space="preserve">If research activity </w:t>
            </w:r>
            <w:r w:rsidR="006F307C" w:rsidRPr="004C3A0B">
              <w:rPr>
                <w:rFonts w:ascii="Arial" w:hAnsi="Arial" w:cs="Arial"/>
                <w:bCs/>
                <w:sz w:val="22"/>
                <w:szCs w:val="22"/>
              </w:rPr>
              <w:t>may include sensitive, embarrassing or upsetting topics (</w:t>
            </w:r>
            <w:proofErr w:type="gramStart"/>
            <w:r w:rsidR="006F307C" w:rsidRPr="004C3A0B">
              <w:rPr>
                <w:rFonts w:ascii="Arial" w:hAnsi="Arial" w:cs="Arial"/>
                <w:bCs/>
                <w:sz w:val="22"/>
                <w:szCs w:val="22"/>
              </w:rPr>
              <w:t>e.g.</w:t>
            </w:r>
            <w:proofErr w:type="gramEnd"/>
            <w:r w:rsidR="006F307C"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7D386AFA" w14:textId="77777777" w:rsidTr="00694EA8">
        <w:tc>
          <w:tcPr>
            <w:tcW w:w="9923" w:type="dxa"/>
            <w:gridSpan w:val="4"/>
            <w:tcBorders>
              <w:top w:val="single" w:sz="4" w:space="0" w:color="auto"/>
              <w:bottom w:val="single" w:sz="4" w:space="0" w:color="auto"/>
            </w:tcBorders>
          </w:tcPr>
          <w:p w14:paraId="6B9025BA" w14:textId="77777777" w:rsidR="003257BD" w:rsidRDefault="003257BD" w:rsidP="003257BD">
            <w:pPr>
              <w:rPr>
                <w:rFonts w:ascii="Arial" w:hAnsi="Arial" w:cs="Arial"/>
                <w:sz w:val="22"/>
                <w:szCs w:val="22"/>
              </w:rPr>
            </w:pPr>
          </w:p>
          <w:p w14:paraId="14045160" w14:textId="77777777" w:rsidR="003257BD" w:rsidRDefault="003257BD" w:rsidP="003257BD">
            <w:pPr>
              <w:rPr>
                <w:rFonts w:ascii="Arial" w:hAnsi="Arial" w:cs="Arial"/>
                <w:sz w:val="22"/>
                <w:szCs w:val="22"/>
              </w:rPr>
            </w:pPr>
          </w:p>
          <w:p w14:paraId="04B28CA5" w14:textId="77777777" w:rsidR="003257BD" w:rsidRPr="004C3A0B" w:rsidRDefault="003257BD" w:rsidP="003257BD">
            <w:pPr>
              <w:rPr>
                <w:rFonts w:ascii="Arial" w:hAnsi="Arial" w:cs="Arial"/>
                <w:sz w:val="22"/>
                <w:szCs w:val="22"/>
              </w:rPr>
            </w:pPr>
          </w:p>
          <w:p w14:paraId="50CA555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01CA0FC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86CF57F"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071312EF"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81AB9C2" w14:textId="77777777" w:rsidTr="00354F34">
        <w:tc>
          <w:tcPr>
            <w:tcW w:w="4849" w:type="dxa"/>
            <w:tcBorders>
              <w:top w:val="single" w:sz="4" w:space="0" w:color="auto"/>
              <w:bottom w:val="single" w:sz="4" w:space="0" w:color="auto"/>
            </w:tcBorders>
          </w:tcPr>
          <w:p w14:paraId="3FCCEF0F" w14:textId="77777777" w:rsidR="00AD5E63" w:rsidRPr="00AC0EBC" w:rsidRDefault="00AD5E63" w:rsidP="00AC0EBC">
            <w:pPr>
              <w:autoSpaceDE w:val="0"/>
              <w:autoSpaceDN w:val="0"/>
              <w:adjustRightInd w:val="0"/>
              <w:spacing w:line="360" w:lineRule="auto"/>
              <w:jc w:val="both"/>
              <w:rPr>
                <w:sz w:val="24"/>
                <w:szCs w:val="24"/>
              </w:rPr>
            </w:pPr>
            <w:r w:rsidRPr="00AC0EBC">
              <w:rPr>
                <w:sz w:val="24"/>
                <w:szCs w:val="24"/>
              </w:rPr>
              <w:t>Risk to Investigator:</w:t>
            </w:r>
          </w:p>
          <w:p w14:paraId="33FBE626" w14:textId="55266D3D" w:rsidR="003257BD" w:rsidRPr="00AC0EBC" w:rsidRDefault="003257BD" w:rsidP="00AC0EBC">
            <w:pPr>
              <w:spacing w:line="360" w:lineRule="auto"/>
              <w:jc w:val="both"/>
              <w:rPr>
                <w:sz w:val="24"/>
                <w:szCs w:val="24"/>
              </w:rPr>
            </w:pPr>
          </w:p>
          <w:p w14:paraId="31F3823F" w14:textId="1BC28BE5" w:rsidR="003603F1" w:rsidRPr="00AC0EBC" w:rsidRDefault="003603F1" w:rsidP="00AC0EBC">
            <w:pPr>
              <w:spacing w:after="160" w:line="360" w:lineRule="auto"/>
              <w:jc w:val="both"/>
              <w:rPr>
                <w:sz w:val="24"/>
                <w:szCs w:val="24"/>
                <w:lang w:val="en-US"/>
              </w:rPr>
            </w:pPr>
            <w:r w:rsidRPr="00AC0EBC">
              <w:rPr>
                <w:sz w:val="24"/>
                <w:szCs w:val="24"/>
                <w:lang w:val="en-US"/>
              </w:rPr>
              <w:t xml:space="preserve">The researcher may view inappropriate conduct towards the children or may feel the childcare standards are not in line with guidelines.  This would involve the researcher becoming involved in a complaint’s procedure or conflict with a practitioner, inevitably creating stress for the researcher (Webber and </w:t>
            </w:r>
            <w:proofErr w:type="spellStart"/>
            <w:r w:rsidRPr="00AC0EBC">
              <w:rPr>
                <w:sz w:val="24"/>
                <w:szCs w:val="24"/>
                <w:lang w:val="en-US"/>
              </w:rPr>
              <w:t>Brunger</w:t>
            </w:r>
            <w:proofErr w:type="spellEnd"/>
            <w:r w:rsidRPr="00AC0EBC">
              <w:rPr>
                <w:sz w:val="24"/>
                <w:szCs w:val="24"/>
                <w:lang w:val="en-US"/>
              </w:rPr>
              <w:t>, 2018).</w:t>
            </w:r>
          </w:p>
          <w:p w14:paraId="117DA2B1" w14:textId="1BD71341" w:rsidR="003603F1" w:rsidRPr="00AC0EBC" w:rsidRDefault="003603F1" w:rsidP="00AC0EBC">
            <w:pPr>
              <w:spacing w:after="160" w:line="360" w:lineRule="auto"/>
              <w:jc w:val="both"/>
              <w:rPr>
                <w:sz w:val="24"/>
                <w:szCs w:val="24"/>
                <w:lang w:val="en-US"/>
              </w:rPr>
            </w:pPr>
          </w:p>
          <w:p w14:paraId="250A6BDF" w14:textId="1BD919E3" w:rsidR="003603F1" w:rsidRPr="00AC0EBC" w:rsidRDefault="003603F1" w:rsidP="00AC0EBC">
            <w:pPr>
              <w:spacing w:after="160" w:line="360" w:lineRule="auto"/>
              <w:jc w:val="both"/>
              <w:rPr>
                <w:sz w:val="24"/>
                <w:szCs w:val="24"/>
                <w:lang w:val="en-US"/>
              </w:rPr>
            </w:pPr>
          </w:p>
          <w:p w14:paraId="137593E5" w14:textId="0FBA3788" w:rsidR="003603F1" w:rsidRPr="00AC0EBC" w:rsidRDefault="003603F1" w:rsidP="00AC0EBC">
            <w:pPr>
              <w:spacing w:after="160" w:line="360" w:lineRule="auto"/>
              <w:jc w:val="both"/>
              <w:rPr>
                <w:sz w:val="24"/>
                <w:szCs w:val="24"/>
                <w:lang w:val="en-US"/>
              </w:rPr>
            </w:pPr>
            <w:r w:rsidRPr="00AC0EBC">
              <w:rPr>
                <w:sz w:val="24"/>
                <w:szCs w:val="24"/>
                <w:lang w:val="en-US"/>
              </w:rPr>
              <w:t xml:space="preserve">The researcher may unknowingly breach any policies or rules the school setting has in place, causing a report to be brough against the researcher (Webber and </w:t>
            </w:r>
            <w:proofErr w:type="spellStart"/>
            <w:r w:rsidRPr="00AC0EBC">
              <w:rPr>
                <w:sz w:val="24"/>
                <w:szCs w:val="24"/>
                <w:lang w:val="en-US"/>
              </w:rPr>
              <w:t>Brunger</w:t>
            </w:r>
            <w:proofErr w:type="spellEnd"/>
            <w:r w:rsidRPr="00AC0EBC">
              <w:rPr>
                <w:sz w:val="24"/>
                <w:szCs w:val="24"/>
                <w:lang w:val="en-US"/>
              </w:rPr>
              <w:t>, 2018).</w:t>
            </w:r>
          </w:p>
          <w:p w14:paraId="75F11B58" w14:textId="3DB2EEFD" w:rsidR="003603F1" w:rsidRPr="00AC0EBC" w:rsidRDefault="003603F1" w:rsidP="00AC0EBC">
            <w:pPr>
              <w:spacing w:after="160" w:line="360" w:lineRule="auto"/>
              <w:jc w:val="both"/>
              <w:rPr>
                <w:sz w:val="24"/>
                <w:szCs w:val="24"/>
                <w:lang w:val="en-US"/>
              </w:rPr>
            </w:pPr>
          </w:p>
          <w:p w14:paraId="148728AB" w14:textId="202FE9E9" w:rsidR="003603F1" w:rsidRPr="00AC0EBC" w:rsidRDefault="003603F1" w:rsidP="00AC0EBC">
            <w:pPr>
              <w:spacing w:after="160" w:line="360" w:lineRule="auto"/>
              <w:jc w:val="both"/>
              <w:rPr>
                <w:sz w:val="24"/>
                <w:szCs w:val="24"/>
                <w:lang w:val="en-US"/>
              </w:rPr>
            </w:pPr>
          </w:p>
          <w:p w14:paraId="7BC7CF46" w14:textId="77777777" w:rsidR="003603F1" w:rsidRPr="00AC0EBC" w:rsidRDefault="003603F1" w:rsidP="00AC0EBC">
            <w:pPr>
              <w:spacing w:after="160" w:line="360" w:lineRule="auto"/>
              <w:jc w:val="both"/>
              <w:rPr>
                <w:sz w:val="24"/>
                <w:szCs w:val="24"/>
                <w:lang w:val="en-US"/>
              </w:rPr>
            </w:pPr>
          </w:p>
          <w:p w14:paraId="58898F3C" w14:textId="77777777" w:rsidR="00AC0EBC" w:rsidRDefault="00AC0EBC" w:rsidP="00AC0EBC">
            <w:pPr>
              <w:spacing w:after="160" w:line="360" w:lineRule="auto"/>
              <w:jc w:val="both"/>
              <w:rPr>
                <w:sz w:val="24"/>
                <w:szCs w:val="24"/>
                <w:lang w:val="en-US"/>
              </w:rPr>
            </w:pPr>
          </w:p>
          <w:p w14:paraId="7BB6E450" w14:textId="4D9E9A12" w:rsidR="003603F1" w:rsidRPr="00AC0EBC" w:rsidRDefault="003603F1" w:rsidP="00AC0EBC">
            <w:pPr>
              <w:spacing w:after="160" w:line="360" w:lineRule="auto"/>
              <w:jc w:val="both"/>
              <w:rPr>
                <w:sz w:val="24"/>
                <w:szCs w:val="24"/>
                <w:lang w:val="en-US"/>
              </w:rPr>
            </w:pPr>
            <w:r w:rsidRPr="00AC0EBC">
              <w:rPr>
                <w:sz w:val="24"/>
                <w:szCs w:val="24"/>
                <w:lang w:val="en-US"/>
              </w:rPr>
              <w:t>The researcher may become injured while on the school premises, causing a temporary delay on the study.</w:t>
            </w:r>
          </w:p>
          <w:p w14:paraId="692D558D" w14:textId="77777777" w:rsidR="003603F1" w:rsidRPr="00AC0EBC" w:rsidRDefault="003603F1" w:rsidP="00AC0EBC">
            <w:pPr>
              <w:spacing w:after="160" w:line="360" w:lineRule="auto"/>
              <w:jc w:val="both"/>
              <w:rPr>
                <w:sz w:val="24"/>
                <w:szCs w:val="24"/>
                <w:lang w:val="en-US"/>
              </w:rPr>
            </w:pPr>
          </w:p>
          <w:p w14:paraId="72C2E511" w14:textId="77777777" w:rsidR="003603F1" w:rsidRPr="00AC0EBC" w:rsidRDefault="003603F1" w:rsidP="00AC0EBC">
            <w:pPr>
              <w:spacing w:after="160" w:line="360" w:lineRule="auto"/>
              <w:jc w:val="both"/>
              <w:rPr>
                <w:sz w:val="24"/>
                <w:szCs w:val="24"/>
                <w:lang w:val="en-US"/>
              </w:rPr>
            </w:pPr>
          </w:p>
          <w:p w14:paraId="3E39A78F" w14:textId="77777777" w:rsidR="003603F1" w:rsidRPr="00AC0EBC" w:rsidRDefault="003603F1" w:rsidP="00AC0EBC">
            <w:pPr>
              <w:spacing w:line="360" w:lineRule="auto"/>
              <w:jc w:val="both"/>
              <w:rPr>
                <w:sz w:val="24"/>
                <w:szCs w:val="24"/>
              </w:rPr>
            </w:pPr>
          </w:p>
          <w:p w14:paraId="61B90629" w14:textId="77777777" w:rsidR="003257BD" w:rsidRPr="00AC0EBC" w:rsidRDefault="003257BD" w:rsidP="00AC0EBC">
            <w:pPr>
              <w:spacing w:line="360" w:lineRule="auto"/>
              <w:jc w:val="both"/>
              <w:rPr>
                <w:sz w:val="24"/>
                <w:szCs w:val="24"/>
              </w:rPr>
            </w:pPr>
          </w:p>
          <w:p w14:paraId="122E423E" w14:textId="77777777" w:rsidR="003257BD" w:rsidRPr="00AC0EBC" w:rsidRDefault="003257BD" w:rsidP="00AC0EBC">
            <w:pPr>
              <w:spacing w:line="360" w:lineRule="auto"/>
              <w:jc w:val="both"/>
              <w:rPr>
                <w:sz w:val="24"/>
                <w:szCs w:val="24"/>
              </w:rPr>
            </w:pPr>
          </w:p>
          <w:p w14:paraId="13AFF4DB" w14:textId="77777777" w:rsidR="00354F34" w:rsidRPr="00AC0EBC" w:rsidRDefault="003257BD" w:rsidP="00AC0EBC">
            <w:pPr>
              <w:autoSpaceDE w:val="0"/>
              <w:autoSpaceDN w:val="0"/>
              <w:adjustRightInd w:val="0"/>
              <w:spacing w:line="360" w:lineRule="auto"/>
              <w:jc w:val="both"/>
              <w:rPr>
                <w:sz w:val="24"/>
                <w:szCs w:val="24"/>
              </w:rPr>
            </w:pPr>
            <w:r w:rsidRPr="00AC0EBC">
              <w:rPr>
                <w:i/>
                <w:color w:val="808080"/>
                <w:sz w:val="24"/>
                <w:szCs w:val="24"/>
              </w:rPr>
              <w:t>(</w:t>
            </w:r>
            <w:proofErr w:type="gramStart"/>
            <w:r w:rsidRPr="00AC0EBC">
              <w:rPr>
                <w:i/>
                <w:color w:val="808080"/>
                <w:sz w:val="24"/>
                <w:szCs w:val="24"/>
              </w:rPr>
              <w:t>this</w:t>
            </w:r>
            <w:proofErr w:type="gramEnd"/>
            <w:r w:rsidRPr="00AC0EBC">
              <w:rPr>
                <w:i/>
                <w:color w:val="808080"/>
                <w:sz w:val="24"/>
                <w:szCs w:val="24"/>
              </w:rPr>
              <w:t xml:space="preserve"> box should expand as you type)</w:t>
            </w:r>
          </w:p>
        </w:tc>
        <w:tc>
          <w:tcPr>
            <w:tcW w:w="5074" w:type="dxa"/>
            <w:gridSpan w:val="3"/>
            <w:tcBorders>
              <w:top w:val="single" w:sz="4" w:space="0" w:color="auto"/>
              <w:bottom w:val="single" w:sz="4" w:space="0" w:color="auto"/>
            </w:tcBorders>
          </w:tcPr>
          <w:p w14:paraId="60512F1A" w14:textId="77777777" w:rsidR="00AD5E63" w:rsidRPr="00AC0EBC" w:rsidRDefault="00CE6A02" w:rsidP="00AC0EBC">
            <w:pPr>
              <w:autoSpaceDE w:val="0"/>
              <w:autoSpaceDN w:val="0"/>
              <w:adjustRightInd w:val="0"/>
              <w:spacing w:line="360" w:lineRule="auto"/>
              <w:jc w:val="both"/>
              <w:rPr>
                <w:i/>
                <w:sz w:val="24"/>
                <w:szCs w:val="24"/>
              </w:rPr>
            </w:pPr>
            <w:r w:rsidRPr="00AC0EBC">
              <w:rPr>
                <w:i/>
                <w:sz w:val="24"/>
                <w:szCs w:val="24"/>
              </w:rPr>
              <w:lastRenderedPageBreak/>
              <w:t xml:space="preserve">How will you mitigate the Risk to </w:t>
            </w:r>
            <w:proofErr w:type="gramStart"/>
            <w:r w:rsidR="00AD5E63" w:rsidRPr="00AC0EBC">
              <w:rPr>
                <w:i/>
                <w:sz w:val="24"/>
                <w:szCs w:val="24"/>
              </w:rPr>
              <w:t>Investigator:</w:t>
            </w:r>
            <w:proofErr w:type="gramEnd"/>
          </w:p>
          <w:p w14:paraId="2588E578" w14:textId="77777777" w:rsidR="003257BD" w:rsidRPr="00AC0EBC" w:rsidRDefault="003257BD" w:rsidP="00AC0EBC">
            <w:pPr>
              <w:spacing w:line="360" w:lineRule="auto"/>
              <w:jc w:val="both"/>
              <w:rPr>
                <w:sz w:val="24"/>
                <w:szCs w:val="24"/>
              </w:rPr>
            </w:pPr>
          </w:p>
          <w:p w14:paraId="26CD47A7" w14:textId="77777777" w:rsidR="003603F1" w:rsidRPr="00AC0EBC" w:rsidRDefault="003603F1" w:rsidP="00AC0EBC">
            <w:pPr>
              <w:spacing w:line="360" w:lineRule="auto"/>
              <w:jc w:val="both"/>
              <w:rPr>
                <w:sz w:val="24"/>
                <w:szCs w:val="24"/>
                <w:lang w:val="en-US"/>
              </w:rPr>
            </w:pPr>
            <w:r w:rsidRPr="00AC0EBC">
              <w:rPr>
                <w:sz w:val="24"/>
                <w:szCs w:val="24"/>
                <w:lang w:val="en-US"/>
              </w:rPr>
              <w:t>Before the researcher becomes involved in the school setting or begins any observation/ research, they will meet with the participants of the study in order to discuss the social services and wellbeing (Wales) act 2014.  The researcher will inform the participants that if any inappropriate behavior or safeguarding issues are witness, the researcher will follow the correct procedures in reporting these issues.</w:t>
            </w:r>
          </w:p>
          <w:p w14:paraId="0FD7EB16" w14:textId="77777777" w:rsidR="003257BD" w:rsidRPr="00AC0EBC" w:rsidRDefault="003257BD" w:rsidP="00AC0EBC">
            <w:pPr>
              <w:spacing w:line="360" w:lineRule="auto"/>
              <w:jc w:val="both"/>
              <w:rPr>
                <w:sz w:val="24"/>
                <w:szCs w:val="24"/>
              </w:rPr>
            </w:pPr>
          </w:p>
          <w:p w14:paraId="64DA5B5C" w14:textId="77777777" w:rsidR="003603F1" w:rsidRPr="00AC0EBC" w:rsidRDefault="003603F1" w:rsidP="00AC0EBC">
            <w:pPr>
              <w:spacing w:line="360" w:lineRule="auto"/>
              <w:jc w:val="both"/>
              <w:rPr>
                <w:sz w:val="24"/>
                <w:szCs w:val="24"/>
                <w:lang w:val="en-US"/>
              </w:rPr>
            </w:pPr>
            <w:r w:rsidRPr="00AC0EBC">
              <w:rPr>
                <w:sz w:val="24"/>
                <w:szCs w:val="24"/>
                <w:lang w:val="en-US"/>
              </w:rPr>
              <w:t>The researcher will always be in the presence of other individuals while carrying out any observation on children or families.  The researcher will hold a recent valid enhanced disclosure, in order to instill trust in the families and practitioners.  The researcher will also ensure they are well versed in the school policies and procedures.</w:t>
            </w:r>
          </w:p>
          <w:p w14:paraId="4FF56ADD" w14:textId="77777777" w:rsidR="003603F1" w:rsidRPr="00AC0EBC" w:rsidRDefault="003603F1" w:rsidP="00AC0EBC">
            <w:pPr>
              <w:autoSpaceDE w:val="0"/>
              <w:autoSpaceDN w:val="0"/>
              <w:adjustRightInd w:val="0"/>
              <w:spacing w:line="360" w:lineRule="auto"/>
              <w:jc w:val="both"/>
              <w:rPr>
                <w:i/>
                <w:color w:val="808080"/>
                <w:sz w:val="24"/>
                <w:szCs w:val="24"/>
              </w:rPr>
            </w:pPr>
          </w:p>
          <w:p w14:paraId="59507D43" w14:textId="77777777" w:rsidR="003603F1" w:rsidRPr="00AC0EBC" w:rsidRDefault="003603F1" w:rsidP="00AC0EBC">
            <w:pPr>
              <w:autoSpaceDE w:val="0"/>
              <w:autoSpaceDN w:val="0"/>
              <w:adjustRightInd w:val="0"/>
              <w:spacing w:line="360" w:lineRule="auto"/>
              <w:jc w:val="both"/>
              <w:rPr>
                <w:i/>
                <w:color w:val="808080"/>
                <w:sz w:val="24"/>
                <w:szCs w:val="24"/>
              </w:rPr>
            </w:pPr>
          </w:p>
          <w:p w14:paraId="4AA55317" w14:textId="18D60E6C" w:rsidR="00EB74E2" w:rsidRPr="00AC0EBC" w:rsidRDefault="00EB74E2" w:rsidP="00AC0EBC">
            <w:pPr>
              <w:spacing w:line="360" w:lineRule="auto"/>
              <w:jc w:val="both"/>
              <w:rPr>
                <w:sz w:val="24"/>
                <w:szCs w:val="24"/>
                <w:lang w:val="en-US"/>
              </w:rPr>
            </w:pPr>
            <w:r w:rsidRPr="00AC0EBC">
              <w:rPr>
                <w:sz w:val="24"/>
                <w:szCs w:val="24"/>
                <w:lang w:val="en-US"/>
              </w:rPr>
              <w:t xml:space="preserve">The researcher will ensure they are up to date with the </w:t>
            </w:r>
            <w:proofErr w:type="gramStart"/>
            <w:r w:rsidRPr="00AC0EBC">
              <w:rPr>
                <w:sz w:val="24"/>
                <w:szCs w:val="24"/>
                <w:lang w:val="en-US"/>
              </w:rPr>
              <w:t>schools</w:t>
            </w:r>
            <w:proofErr w:type="gramEnd"/>
            <w:r w:rsidRPr="00AC0EBC">
              <w:rPr>
                <w:sz w:val="24"/>
                <w:szCs w:val="24"/>
                <w:lang w:val="en-US"/>
              </w:rPr>
              <w:t xml:space="preserve"> health and safety guidelines and will always follow the polices put in place.  If the researcher does become involved in an accident, they will follow the correct process in documenting and reporting the incident (Health and safety act, 2005). </w:t>
            </w:r>
          </w:p>
          <w:p w14:paraId="2ECFB308" w14:textId="77777777" w:rsidR="003603F1" w:rsidRPr="00AC0EBC" w:rsidRDefault="003603F1" w:rsidP="00AC0EBC">
            <w:pPr>
              <w:autoSpaceDE w:val="0"/>
              <w:autoSpaceDN w:val="0"/>
              <w:adjustRightInd w:val="0"/>
              <w:spacing w:line="360" w:lineRule="auto"/>
              <w:jc w:val="both"/>
              <w:rPr>
                <w:i/>
                <w:color w:val="808080"/>
                <w:sz w:val="24"/>
                <w:szCs w:val="24"/>
              </w:rPr>
            </w:pPr>
          </w:p>
          <w:p w14:paraId="2A7FD579" w14:textId="77777777" w:rsidR="003603F1" w:rsidRPr="00AC0EBC" w:rsidRDefault="003603F1" w:rsidP="00AC0EBC">
            <w:pPr>
              <w:autoSpaceDE w:val="0"/>
              <w:autoSpaceDN w:val="0"/>
              <w:adjustRightInd w:val="0"/>
              <w:spacing w:line="360" w:lineRule="auto"/>
              <w:jc w:val="both"/>
              <w:rPr>
                <w:i/>
                <w:color w:val="808080"/>
                <w:sz w:val="24"/>
                <w:szCs w:val="24"/>
              </w:rPr>
            </w:pPr>
          </w:p>
          <w:p w14:paraId="3767DA21" w14:textId="77777777" w:rsidR="003603F1" w:rsidRPr="00AC0EBC" w:rsidRDefault="003603F1" w:rsidP="00AC0EBC">
            <w:pPr>
              <w:autoSpaceDE w:val="0"/>
              <w:autoSpaceDN w:val="0"/>
              <w:adjustRightInd w:val="0"/>
              <w:spacing w:line="360" w:lineRule="auto"/>
              <w:jc w:val="both"/>
              <w:rPr>
                <w:i/>
                <w:color w:val="808080"/>
                <w:sz w:val="24"/>
                <w:szCs w:val="24"/>
              </w:rPr>
            </w:pPr>
          </w:p>
          <w:p w14:paraId="009D92F0" w14:textId="052D56CE" w:rsidR="00354F34" w:rsidRPr="00AC0EBC" w:rsidRDefault="003257BD" w:rsidP="00AC0EBC">
            <w:pPr>
              <w:autoSpaceDE w:val="0"/>
              <w:autoSpaceDN w:val="0"/>
              <w:adjustRightInd w:val="0"/>
              <w:spacing w:line="360" w:lineRule="auto"/>
              <w:jc w:val="both"/>
              <w:rPr>
                <w:sz w:val="24"/>
                <w:szCs w:val="24"/>
              </w:rPr>
            </w:pPr>
            <w:r w:rsidRPr="00AC0EBC">
              <w:rPr>
                <w:i/>
                <w:color w:val="808080"/>
                <w:sz w:val="24"/>
                <w:szCs w:val="24"/>
              </w:rPr>
              <w:t>(</w:t>
            </w:r>
            <w:proofErr w:type="gramStart"/>
            <w:r w:rsidRPr="00AC0EBC">
              <w:rPr>
                <w:i/>
                <w:color w:val="808080"/>
                <w:sz w:val="24"/>
                <w:szCs w:val="24"/>
              </w:rPr>
              <w:t>this</w:t>
            </w:r>
            <w:proofErr w:type="gramEnd"/>
            <w:r w:rsidRPr="00AC0EBC">
              <w:rPr>
                <w:i/>
                <w:color w:val="808080"/>
                <w:sz w:val="24"/>
                <w:szCs w:val="24"/>
              </w:rPr>
              <w:t xml:space="preserve"> box should expand as you type)</w:t>
            </w:r>
          </w:p>
        </w:tc>
      </w:tr>
      <w:tr w:rsidR="00C86572" w:rsidRPr="004C3A0B" w14:paraId="0DF2AD1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45526A2"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01B81462"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504D8180" w14:textId="77777777" w:rsidTr="00354F34">
        <w:tc>
          <w:tcPr>
            <w:tcW w:w="4849" w:type="dxa"/>
            <w:tcBorders>
              <w:top w:val="single" w:sz="4" w:space="0" w:color="auto"/>
              <w:bottom w:val="single" w:sz="4" w:space="0" w:color="auto"/>
            </w:tcBorders>
          </w:tcPr>
          <w:p w14:paraId="31E67198" w14:textId="77777777" w:rsidR="00AD5E63" w:rsidRPr="009D54A3" w:rsidRDefault="00AD5E63" w:rsidP="009D54A3">
            <w:pPr>
              <w:autoSpaceDE w:val="0"/>
              <w:autoSpaceDN w:val="0"/>
              <w:adjustRightInd w:val="0"/>
              <w:spacing w:line="360" w:lineRule="auto"/>
              <w:jc w:val="both"/>
              <w:rPr>
                <w:sz w:val="24"/>
                <w:szCs w:val="24"/>
              </w:rPr>
            </w:pPr>
            <w:r w:rsidRPr="009D54A3">
              <w:rPr>
                <w:sz w:val="24"/>
                <w:szCs w:val="24"/>
              </w:rPr>
              <w:t>Risk to University</w:t>
            </w:r>
            <w:r w:rsidR="00CE6A02" w:rsidRPr="009D54A3">
              <w:rPr>
                <w:sz w:val="24"/>
                <w:szCs w:val="24"/>
              </w:rPr>
              <w:t>:</w:t>
            </w:r>
          </w:p>
          <w:p w14:paraId="70A0ADD5" w14:textId="57CEC398" w:rsidR="003257BD" w:rsidRPr="009D54A3" w:rsidRDefault="003257BD" w:rsidP="009D54A3">
            <w:pPr>
              <w:spacing w:line="360" w:lineRule="auto"/>
              <w:jc w:val="both"/>
              <w:rPr>
                <w:sz w:val="24"/>
                <w:szCs w:val="24"/>
              </w:rPr>
            </w:pPr>
          </w:p>
          <w:p w14:paraId="32328240" w14:textId="56BB9788" w:rsidR="00C772D0" w:rsidRPr="009D54A3" w:rsidRDefault="00C772D0" w:rsidP="009D54A3">
            <w:pPr>
              <w:spacing w:line="360" w:lineRule="auto"/>
              <w:jc w:val="both"/>
              <w:rPr>
                <w:sz w:val="24"/>
                <w:szCs w:val="24"/>
              </w:rPr>
            </w:pPr>
            <w:r w:rsidRPr="009D54A3">
              <w:rPr>
                <w:sz w:val="24"/>
                <w:szCs w:val="24"/>
                <w:lang w:val="en-US"/>
              </w:rPr>
              <w:t>Should the researcher mis-place or accidently share confidential information, this could cause a damaging attitude to be formed about the university.</w:t>
            </w:r>
          </w:p>
          <w:p w14:paraId="5F39A782" w14:textId="77777777" w:rsidR="003257BD" w:rsidRPr="009D54A3" w:rsidRDefault="003257BD" w:rsidP="009D54A3">
            <w:pPr>
              <w:spacing w:line="360" w:lineRule="auto"/>
              <w:jc w:val="both"/>
              <w:rPr>
                <w:sz w:val="24"/>
                <w:szCs w:val="24"/>
              </w:rPr>
            </w:pPr>
          </w:p>
          <w:p w14:paraId="41DC0C0E" w14:textId="77777777" w:rsidR="003257BD" w:rsidRPr="009D54A3" w:rsidRDefault="003257BD" w:rsidP="009D54A3">
            <w:pPr>
              <w:spacing w:line="360" w:lineRule="auto"/>
              <w:jc w:val="both"/>
              <w:rPr>
                <w:sz w:val="24"/>
                <w:szCs w:val="24"/>
              </w:rPr>
            </w:pPr>
          </w:p>
          <w:p w14:paraId="31C74928" w14:textId="77777777" w:rsidR="00354F34" w:rsidRPr="009D54A3" w:rsidRDefault="003257BD" w:rsidP="009D54A3">
            <w:pPr>
              <w:autoSpaceDE w:val="0"/>
              <w:autoSpaceDN w:val="0"/>
              <w:adjustRightInd w:val="0"/>
              <w:spacing w:line="360" w:lineRule="auto"/>
              <w:jc w:val="both"/>
              <w:rPr>
                <w:sz w:val="24"/>
                <w:szCs w:val="24"/>
              </w:rPr>
            </w:pPr>
            <w:r w:rsidRPr="009D54A3">
              <w:rPr>
                <w:i/>
                <w:color w:val="808080"/>
                <w:sz w:val="24"/>
                <w:szCs w:val="24"/>
              </w:rPr>
              <w:t>(</w:t>
            </w:r>
            <w:proofErr w:type="gramStart"/>
            <w:r w:rsidRPr="009D54A3">
              <w:rPr>
                <w:i/>
                <w:color w:val="808080"/>
                <w:sz w:val="24"/>
                <w:szCs w:val="24"/>
              </w:rPr>
              <w:t>this</w:t>
            </w:r>
            <w:proofErr w:type="gramEnd"/>
            <w:r w:rsidRPr="009D54A3">
              <w:rPr>
                <w:i/>
                <w:color w:val="808080"/>
                <w:sz w:val="24"/>
                <w:szCs w:val="24"/>
              </w:rPr>
              <w:t xml:space="preserve"> box should expand as you type)</w:t>
            </w:r>
          </w:p>
        </w:tc>
        <w:tc>
          <w:tcPr>
            <w:tcW w:w="5074" w:type="dxa"/>
            <w:gridSpan w:val="3"/>
            <w:tcBorders>
              <w:top w:val="single" w:sz="4" w:space="0" w:color="auto"/>
              <w:bottom w:val="single" w:sz="4" w:space="0" w:color="auto"/>
            </w:tcBorders>
          </w:tcPr>
          <w:p w14:paraId="454E55BA" w14:textId="77777777" w:rsidR="00AD5E63" w:rsidRPr="009D54A3" w:rsidRDefault="00CE6A02" w:rsidP="009D54A3">
            <w:pPr>
              <w:autoSpaceDE w:val="0"/>
              <w:autoSpaceDN w:val="0"/>
              <w:adjustRightInd w:val="0"/>
              <w:spacing w:line="360" w:lineRule="auto"/>
              <w:jc w:val="both"/>
              <w:rPr>
                <w:i/>
                <w:sz w:val="24"/>
                <w:szCs w:val="24"/>
              </w:rPr>
            </w:pPr>
            <w:r w:rsidRPr="009D54A3">
              <w:rPr>
                <w:i/>
                <w:sz w:val="24"/>
                <w:szCs w:val="24"/>
              </w:rPr>
              <w:t xml:space="preserve">How will you mitigate the Risk </w:t>
            </w:r>
            <w:proofErr w:type="gramStart"/>
            <w:r w:rsidRPr="009D54A3">
              <w:rPr>
                <w:i/>
                <w:sz w:val="24"/>
                <w:szCs w:val="24"/>
              </w:rPr>
              <w:t xml:space="preserve">to </w:t>
            </w:r>
            <w:r w:rsidR="00AD5E63" w:rsidRPr="009D54A3">
              <w:rPr>
                <w:i/>
                <w:sz w:val="24"/>
                <w:szCs w:val="24"/>
              </w:rPr>
              <w:t xml:space="preserve"> University</w:t>
            </w:r>
            <w:proofErr w:type="gramEnd"/>
            <w:r w:rsidRPr="009D54A3">
              <w:rPr>
                <w:i/>
                <w:sz w:val="24"/>
                <w:szCs w:val="24"/>
              </w:rPr>
              <w:t>:</w:t>
            </w:r>
          </w:p>
          <w:p w14:paraId="693BA45F" w14:textId="77777777" w:rsidR="003257BD" w:rsidRPr="009D54A3" w:rsidRDefault="003257BD" w:rsidP="009D54A3">
            <w:pPr>
              <w:spacing w:line="360" w:lineRule="auto"/>
              <w:jc w:val="both"/>
              <w:rPr>
                <w:sz w:val="24"/>
                <w:szCs w:val="24"/>
              </w:rPr>
            </w:pPr>
          </w:p>
          <w:p w14:paraId="3F6C7510" w14:textId="1E335CC2" w:rsidR="00695C8B" w:rsidRPr="009D54A3" w:rsidRDefault="00695C8B" w:rsidP="009D54A3">
            <w:pPr>
              <w:spacing w:line="360" w:lineRule="auto"/>
              <w:jc w:val="both"/>
              <w:rPr>
                <w:sz w:val="24"/>
                <w:szCs w:val="24"/>
                <w:lang w:val="en-US"/>
              </w:rPr>
            </w:pPr>
            <w:r w:rsidRPr="009D54A3">
              <w:rPr>
                <w:sz w:val="24"/>
                <w:szCs w:val="24"/>
                <w:lang w:val="en-US"/>
              </w:rPr>
              <w:t>The researcher will ensure they comply with the Data protection act (201</w:t>
            </w:r>
            <w:r w:rsidR="00C73235" w:rsidRPr="009D54A3">
              <w:rPr>
                <w:sz w:val="24"/>
                <w:szCs w:val="24"/>
                <w:lang w:val="en-US"/>
              </w:rPr>
              <w:t>8</w:t>
            </w:r>
            <w:r w:rsidRPr="009D54A3">
              <w:rPr>
                <w:sz w:val="24"/>
                <w:szCs w:val="24"/>
                <w:lang w:val="en-US"/>
              </w:rPr>
              <w:t xml:space="preserve">) and ensure all confidential information is stored in a locked cabinet, in a locked room, with only the researcher having access to the room. </w:t>
            </w:r>
          </w:p>
          <w:p w14:paraId="45C5AA2B" w14:textId="77777777" w:rsidR="00C772D0" w:rsidRPr="009D54A3" w:rsidRDefault="00C772D0" w:rsidP="009D54A3">
            <w:pPr>
              <w:spacing w:line="360" w:lineRule="auto"/>
              <w:jc w:val="both"/>
              <w:rPr>
                <w:sz w:val="24"/>
                <w:szCs w:val="24"/>
              </w:rPr>
            </w:pPr>
          </w:p>
          <w:p w14:paraId="028C51C7" w14:textId="77777777" w:rsidR="003257BD" w:rsidRPr="009D54A3" w:rsidRDefault="003257BD" w:rsidP="009D54A3">
            <w:pPr>
              <w:spacing w:line="360" w:lineRule="auto"/>
              <w:jc w:val="both"/>
              <w:rPr>
                <w:sz w:val="24"/>
                <w:szCs w:val="24"/>
              </w:rPr>
            </w:pPr>
          </w:p>
          <w:p w14:paraId="5C29F29E" w14:textId="77777777" w:rsidR="00354F34" w:rsidRPr="009D54A3" w:rsidRDefault="003257BD" w:rsidP="009D54A3">
            <w:pPr>
              <w:autoSpaceDE w:val="0"/>
              <w:autoSpaceDN w:val="0"/>
              <w:adjustRightInd w:val="0"/>
              <w:spacing w:line="360" w:lineRule="auto"/>
              <w:jc w:val="both"/>
              <w:rPr>
                <w:sz w:val="24"/>
                <w:szCs w:val="24"/>
              </w:rPr>
            </w:pPr>
            <w:r w:rsidRPr="009D54A3">
              <w:rPr>
                <w:i/>
                <w:color w:val="808080"/>
                <w:sz w:val="24"/>
                <w:szCs w:val="24"/>
              </w:rPr>
              <w:t>(</w:t>
            </w:r>
            <w:proofErr w:type="gramStart"/>
            <w:r w:rsidRPr="009D54A3">
              <w:rPr>
                <w:i/>
                <w:color w:val="808080"/>
                <w:sz w:val="24"/>
                <w:szCs w:val="24"/>
              </w:rPr>
              <w:t>this</w:t>
            </w:r>
            <w:proofErr w:type="gramEnd"/>
            <w:r w:rsidRPr="009D54A3">
              <w:rPr>
                <w:i/>
                <w:color w:val="808080"/>
                <w:sz w:val="24"/>
                <w:szCs w:val="24"/>
              </w:rPr>
              <w:t xml:space="preserve"> box should expand as you type)</w:t>
            </w:r>
          </w:p>
        </w:tc>
      </w:tr>
    </w:tbl>
    <w:p w14:paraId="486DDDC5"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390123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9E1B957"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36143CCB" w14:textId="77777777" w:rsidTr="00354F34">
        <w:tc>
          <w:tcPr>
            <w:tcW w:w="7259" w:type="dxa"/>
            <w:tcBorders>
              <w:top w:val="single" w:sz="4" w:space="0" w:color="auto"/>
              <w:bottom w:val="single" w:sz="4" w:space="0" w:color="auto"/>
            </w:tcBorders>
            <w:shd w:val="clear" w:color="auto" w:fill="F2F2F2" w:themeFill="background1" w:themeFillShade="F2"/>
          </w:tcPr>
          <w:p w14:paraId="691809D1"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5A3D9375"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074EC500"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3E84E2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20A9D4F"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C41BEA2"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613B2C02"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02BFEA93"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16CF915"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C9C8375" w14:textId="62FA7AEF" w:rsidR="00CE6A02" w:rsidRPr="004C3A0B" w:rsidRDefault="00D82E1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695C8B">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B6BD766" w14:textId="77777777" w:rsidR="00CE6A02" w:rsidRPr="004C3A0B" w:rsidRDefault="00D82E1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333513A" w14:textId="77777777" w:rsidR="00CE6A02" w:rsidRPr="004C3A0B" w:rsidRDefault="00D82E1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1796CE57"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F769748" w14:textId="77777777" w:rsidR="00A50649" w:rsidRDefault="00A50649">
      <w:pPr>
        <w:rPr>
          <w:rFonts w:ascii="Arial" w:hAnsi="Arial" w:cs="Arial"/>
          <w:b/>
          <w:sz w:val="22"/>
          <w:szCs w:val="22"/>
        </w:rPr>
      </w:pPr>
      <w:r>
        <w:rPr>
          <w:rFonts w:ascii="Arial" w:hAnsi="Arial" w:cs="Arial"/>
          <w:b/>
          <w:sz w:val="22"/>
          <w:szCs w:val="22"/>
        </w:rPr>
        <w:br w:type="page"/>
      </w:r>
    </w:p>
    <w:p w14:paraId="53966E10"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422320C1" w14:textId="77777777" w:rsidTr="00A83D75">
        <w:tc>
          <w:tcPr>
            <w:tcW w:w="9923" w:type="dxa"/>
            <w:tcBorders>
              <w:top w:val="single" w:sz="4" w:space="0" w:color="auto"/>
              <w:bottom w:val="single" w:sz="4" w:space="0" w:color="auto"/>
            </w:tcBorders>
            <w:shd w:val="clear" w:color="auto" w:fill="F2F2F2" w:themeFill="background1" w:themeFillShade="F2"/>
          </w:tcPr>
          <w:p w14:paraId="4D092B89"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73D80ACC"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0DC07B2C" w14:textId="77777777" w:rsidTr="00694EA8">
        <w:tc>
          <w:tcPr>
            <w:tcW w:w="9923" w:type="dxa"/>
            <w:tcBorders>
              <w:top w:val="single" w:sz="4" w:space="0" w:color="auto"/>
              <w:bottom w:val="single" w:sz="4" w:space="0" w:color="auto"/>
            </w:tcBorders>
          </w:tcPr>
          <w:p w14:paraId="58AC74A3" w14:textId="01DA9C28" w:rsidR="003257BD" w:rsidRDefault="003257BD" w:rsidP="003257BD">
            <w:pPr>
              <w:rPr>
                <w:rFonts w:ascii="Arial" w:hAnsi="Arial" w:cs="Arial"/>
                <w:sz w:val="22"/>
                <w:szCs w:val="22"/>
              </w:rPr>
            </w:pPr>
          </w:p>
          <w:p w14:paraId="6421CB77" w14:textId="77777777" w:rsidR="00AF6AD9" w:rsidRDefault="00AF6AD9" w:rsidP="009D54A3">
            <w:pPr>
              <w:spacing w:line="360" w:lineRule="auto"/>
              <w:jc w:val="both"/>
              <w:rPr>
                <w:sz w:val="24"/>
                <w:szCs w:val="24"/>
                <w:lang w:val="en-US"/>
              </w:rPr>
            </w:pPr>
            <w:r>
              <w:rPr>
                <w:sz w:val="24"/>
                <w:szCs w:val="24"/>
                <w:lang w:val="en-US"/>
              </w:rPr>
              <w:t xml:space="preserve">When the study has been concluded, the participants will be provided with feedback and any data findings collected.  The participants will have the opportunity to share their opinions on the research and outcomes before they are published. </w:t>
            </w:r>
          </w:p>
          <w:p w14:paraId="3AA56A5F" w14:textId="77777777" w:rsidR="00AF6AD9" w:rsidRDefault="00AF6AD9" w:rsidP="003257BD">
            <w:pPr>
              <w:rPr>
                <w:rFonts w:ascii="Arial" w:hAnsi="Arial" w:cs="Arial"/>
                <w:sz w:val="22"/>
                <w:szCs w:val="22"/>
              </w:rPr>
            </w:pPr>
          </w:p>
          <w:p w14:paraId="6B0379F6" w14:textId="77777777" w:rsidR="003257BD" w:rsidRDefault="003257BD" w:rsidP="003257BD">
            <w:pPr>
              <w:rPr>
                <w:rFonts w:ascii="Arial" w:hAnsi="Arial" w:cs="Arial"/>
                <w:sz w:val="22"/>
                <w:szCs w:val="22"/>
              </w:rPr>
            </w:pPr>
          </w:p>
          <w:p w14:paraId="7F6AD005" w14:textId="77777777" w:rsidR="003257BD" w:rsidRPr="004C3A0B" w:rsidRDefault="003257BD" w:rsidP="003257BD">
            <w:pPr>
              <w:rPr>
                <w:rFonts w:ascii="Arial" w:hAnsi="Arial" w:cs="Arial"/>
                <w:sz w:val="22"/>
                <w:szCs w:val="22"/>
              </w:rPr>
            </w:pPr>
          </w:p>
          <w:p w14:paraId="3FBB412F"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637862EB" w14:textId="77777777" w:rsidTr="00A83D75">
        <w:tc>
          <w:tcPr>
            <w:tcW w:w="9923" w:type="dxa"/>
            <w:tcBorders>
              <w:top w:val="single" w:sz="4" w:space="0" w:color="auto"/>
              <w:bottom w:val="single" w:sz="4" w:space="0" w:color="auto"/>
            </w:tcBorders>
            <w:shd w:val="clear" w:color="auto" w:fill="F2F2F2" w:themeFill="background1" w:themeFillShade="F2"/>
          </w:tcPr>
          <w:p w14:paraId="2C420B52"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7CB91570"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7EACCD85" w14:textId="77777777" w:rsidTr="00694EA8">
        <w:tc>
          <w:tcPr>
            <w:tcW w:w="9923" w:type="dxa"/>
            <w:tcBorders>
              <w:top w:val="single" w:sz="4" w:space="0" w:color="auto"/>
              <w:bottom w:val="single" w:sz="4" w:space="0" w:color="auto"/>
            </w:tcBorders>
          </w:tcPr>
          <w:p w14:paraId="1C77CDAE" w14:textId="77777777" w:rsidR="003257BD" w:rsidRDefault="003257BD" w:rsidP="003257BD">
            <w:pPr>
              <w:rPr>
                <w:rFonts w:ascii="Arial" w:hAnsi="Arial" w:cs="Arial"/>
                <w:sz w:val="22"/>
                <w:szCs w:val="22"/>
              </w:rPr>
            </w:pPr>
          </w:p>
          <w:p w14:paraId="4F43619B" w14:textId="77777777" w:rsidR="00FF34E3" w:rsidRDefault="00FF34E3" w:rsidP="009D54A3">
            <w:pPr>
              <w:spacing w:line="360" w:lineRule="auto"/>
              <w:jc w:val="both"/>
              <w:rPr>
                <w:sz w:val="24"/>
                <w:szCs w:val="24"/>
                <w:lang w:val="en-US"/>
              </w:rPr>
            </w:pPr>
            <w:r>
              <w:rPr>
                <w:sz w:val="24"/>
                <w:szCs w:val="24"/>
                <w:lang w:val="en-US"/>
              </w:rPr>
              <w:t xml:space="preserve">When the families express their interest in being involved in the study, they will be provided with an information pack containing all the details about the study, what the study entails (research methods) and also, the purpose of the study.  The participants will have the opportunity to read these information packs in their own time.  Further to the information packs, informal meetings will be set up with the families, given them the opportunity to as any questions they may have </w:t>
            </w:r>
            <w:r w:rsidRPr="00D92532">
              <w:rPr>
                <w:sz w:val="24"/>
                <w:szCs w:val="24"/>
                <w:lang w:val="en-US"/>
              </w:rPr>
              <w:t>to</w:t>
            </w:r>
            <w:r>
              <w:rPr>
                <w:sz w:val="24"/>
                <w:szCs w:val="24"/>
                <w:lang w:val="en-US"/>
              </w:rPr>
              <w:t xml:space="preserve"> the researcher (Ethics guidelines for educational research, 2018) </w:t>
            </w:r>
          </w:p>
          <w:p w14:paraId="670457AA" w14:textId="77777777" w:rsidR="00FF34E3" w:rsidRDefault="00FF34E3" w:rsidP="009D54A3">
            <w:pPr>
              <w:spacing w:line="360" w:lineRule="auto"/>
              <w:jc w:val="both"/>
              <w:rPr>
                <w:sz w:val="24"/>
                <w:szCs w:val="24"/>
                <w:lang w:val="en-US"/>
              </w:rPr>
            </w:pPr>
            <w:r>
              <w:rPr>
                <w:sz w:val="24"/>
                <w:szCs w:val="24"/>
                <w:lang w:val="en-US"/>
              </w:rPr>
              <w:t xml:space="preserve">These meeting will also give the researcher the chance to confirm that the participants understand exactly what they are consenting to.  The researcher will explain to the participants that following the Data protection act (2015) no personal information will be collected during the study. The participants will then be presented with a letter of consent to sign if they wish to continue with the study.  </w:t>
            </w:r>
          </w:p>
          <w:p w14:paraId="3B1A4CCD" w14:textId="77777777" w:rsidR="003257BD" w:rsidRDefault="003257BD" w:rsidP="003257BD">
            <w:pPr>
              <w:rPr>
                <w:rFonts w:ascii="Arial" w:hAnsi="Arial" w:cs="Arial"/>
                <w:sz w:val="22"/>
                <w:szCs w:val="22"/>
              </w:rPr>
            </w:pPr>
          </w:p>
          <w:p w14:paraId="7B011DF9" w14:textId="77777777" w:rsidR="003257BD" w:rsidRPr="004C3A0B" w:rsidRDefault="003257BD" w:rsidP="003257BD">
            <w:pPr>
              <w:rPr>
                <w:rFonts w:ascii="Arial" w:hAnsi="Arial" w:cs="Arial"/>
                <w:sz w:val="22"/>
                <w:szCs w:val="22"/>
              </w:rPr>
            </w:pPr>
          </w:p>
          <w:p w14:paraId="74E7E0ED"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2D0AE53A" w14:textId="77777777" w:rsidTr="00A83D75">
        <w:tc>
          <w:tcPr>
            <w:tcW w:w="9923" w:type="dxa"/>
            <w:tcBorders>
              <w:top w:val="single" w:sz="4" w:space="0" w:color="auto"/>
              <w:bottom w:val="single" w:sz="4" w:space="0" w:color="auto"/>
            </w:tcBorders>
            <w:shd w:val="clear" w:color="auto" w:fill="F2F2F2" w:themeFill="background1" w:themeFillShade="F2"/>
          </w:tcPr>
          <w:p w14:paraId="4655570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2F8C78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2FFDB64" w14:textId="77777777" w:rsidTr="00694EA8">
        <w:tc>
          <w:tcPr>
            <w:tcW w:w="9923" w:type="dxa"/>
            <w:tcBorders>
              <w:top w:val="single" w:sz="4" w:space="0" w:color="auto"/>
              <w:bottom w:val="single" w:sz="4" w:space="0" w:color="auto"/>
            </w:tcBorders>
          </w:tcPr>
          <w:p w14:paraId="3383FA04" w14:textId="77777777" w:rsidR="002F12D9" w:rsidRDefault="002F12D9" w:rsidP="002F12D9">
            <w:pPr>
              <w:rPr>
                <w:sz w:val="24"/>
                <w:szCs w:val="24"/>
                <w:lang w:val="en-US"/>
              </w:rPr>
            </w:pPr>
          </w:p>
          <w:p w14:paraId="09C60A27" w14:textId="05D76680" w:rsidR="002F12D9" w:rsidRDefault="002F12D9" w:rsidP="009D54A3">
            <w:pPr>
              <w:spacing w:line="360" w:lineRule="auto"/>
              <w:jc w:val="both"/>
              <w:rPr>
                <w:sz w:val="24"/>
                <w:szCs w:val="24"/>
                <w:lang w:val="en-US"/>
              </w:rPr>
            </w:pPr>
            <w:r>
              <w:rPr>
                <w:sz w:val="24"/>
                <w:szCs w:val="24"/>
                <w:lang w:val="en-US"/>
              </w:rPr>
              <w:t xml:space="preserve">In order to protect confidentiality, no personal data will be collected during the study.  The observation will not be recorded, nor will the surveys contain real names. </w:t>
            </w:r>
          </w:p>
          <w:p w14:paraId="1608A67C" w14:textId="77777777" w:rsidR="003257BD" w:rsidRDefault="003257BD" w:rsidP="009D54A3">
            <w:pPr>
              <w:spacing w:line="360" w:lineRule="auto"/>
              <w:jc w:val="both"/>
              <w:rPr>
                <w:rFonts w:ascii="Arial" w:hAnsi="Arial" w:cs="Arial"/>
                <w:sz w:val="22"/>
                <w:szCs w:val="22"/>
              </w:rPr>
            </w:pPr>
          </w:p>
          <w:p w14:paraId="64E7904D" w14:textId="77777777" w:rsidR="003257BD" w:rsidRDefault="003257BD" w:rsidP="003257BD">
            <w:pPr>
              <w:rPr>
                <w:rFonts w:ascii="Arial" w:hAnsi="Arial" w:cs="Arial"/>
                <w:sz w:val="22"/>
                <w:szCs w:val="22"/>
              </w:rPr>
            </w:pPr>
          </w:p>
          <w:p w14:paraId="2297CF16" w14:textId="77777777" w:rsidR="003257BD" w:rsidRPr="004C3A0B" w:rsidRDefault="003257BD" w:rsidP="003257BD">
            <w:pPr>
              <w:rPr>
                <w:rFonts w:ascii="Arial" w:hAnsi="Arial" w:cs="Arial"/>
                <w:sz w:val="22"/>
                <w:szCs w:val="22"/>
              </w:rPr>
            </w:pPr>
          </w:p>
          <w:p w14:paraId="34F05529"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C904879" w14:textId="77777777" w:rsidR="00C20294" w:rsidRPr="004C3A0B" w:rsidRDefault="00C20294" w:rsidP="000700F9">
      <w:pPr>
        <w:rPr>
          <w:rFonts w:ascii="Arial" w:hAnsi="Arial" w:cs="Arial"/>
          <w:sz w:val="22"/>
          <w:szCs w:val="22"/>
        </w:rPr>
      </w:pPr>
    </w:p>
    <w:p w14:paraId="363905D4" w14:textId="77777777" w:rsidR="00065801" w:rsidRDefault="00065801">
      <w:pPr>
        <w:rPr>
          <w:rFonts w:ascii="Arial" w:hAnsi="Arial" w:cs="Arial"/>
          <w:b/>
          <w:sz w:val="22"/>
          <w:szCs w:val="22"/>
        </w:rPr>
      </w:pPr>
      <w:r>
        <w:rPr>
          <w:rFonts w:ascii="Arial" w:hAnsi="Arial" w:cs="Arial"/>
          <w:b/>
          <w:sz w:val="22"/>
          <w:szCs w:val="22"/>
        </w:rPr>
        <w:br w:type="page"/>
      </w:r>
    </w:p>
    <w:p w14:paraId="44A16584"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EC04813"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DF5AFB3"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199F9EA"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1546F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508470"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671E9FE"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5625F56"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F04314"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4A3221" w14:textId="29098B3F" w:rsidR="00947984" w:rsidRDefault="002F12D9"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14:paraId="2582B99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2A6C1E"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3D19E15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31728C8" w14:textId="77777777" w:rsidR="003257BD" w:rsidRDefault="003257BD" w:rsidP="003257BD">
            <w:pPr>
              <w:rPr>
                <w:rFonts w:ascii="Arial" w:hAnsi="Arial" w:cs="Arial"/>
                <w:sz w:val="22"/>
                <w:szCs w:val="22"/>
              </w:rPr>
            </w:pPr>
          </w:p>
          <w:p w14:paraId="4A844058" w14:textId="77777777" w:rsidR="003257BD" w:rsidRDefault="003257BD" w:rsidP="003257BD">
            <w:pPr>
              <w:rPr>
                <w:rFonts w:ascii="Arial" w:hAnsi="Arial" w:cs="Arial"/>
                <w:sz w:val="22"/>
                <w:szCs w:val="22"/>
              </w:rPr>
            </w:pPr>
          </w:p>
          <w:p w14:paraId="4EA558F1" w14:textId="77777777" w:rsidR="003257BD" w:rsidRPr="004C3A0B" w:rsidRDefault="003257BD" w:rsidP="003257BD">
            <w:pPr>
              <w:rPr>
                <w:rFonts w:ascii="Arial" w:hAnsi="Arial" w:cs="Arial"/>
                <w:sz w:val="22"/>
                <w:szCs w:val="22"/>
              </w:rPr>
            </w:pPr>
          </w:p>
          <w:p w14:paraId="385201BF"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7984" w14:paraId="10DA0CAA"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4E5AD9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1CA3C"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F818B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9DD816E"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248ED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4D892AC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223A9EC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3DEA48F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5FFE955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44B4AB8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62257AB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52E09C8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DE30600"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969DEA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D8E9BE8"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2FFEFD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FA00B47" w14:textId="1B0CC96F" w:rsidR="00947984" w:rsidRDefault="002F12D9" w:rsidP="00947984">
            <w:pPr>
              <w:pStyle w:val="NormalWeb"/>
              <w:autoSpaceDE w:val="0"/>
              <w:autoSpaceDN w:val="0"/>
              <w:adjustRightInd w:val="0"/>
              <w:jc w:val="center"/>
            </w:pPr>
            <w:r>
              <w:rPr>
                <w:rFonts w:hint="eastAsia"/>
              </w:rPr>
              <w:t>x</w:t>
            </w:r>
          </w:p>
        </w:tc>
      </w:tr>
      <w:tr w:rsidR="00947984" w14:paraId="62377B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BB1C3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597C9FC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7947BF" w14:textId="77777777" w:rsidR="003257BD" w:rsidRDefault="003257BD" w:rsidP="003257BD">
            <w:pPr>
              <w:rPr>
                <w:rFonts w:ascii="Arial" w:hAnsi="Arial" w:cs="Arial"/>
                <w:sz w:val="22"/>
                <w:szCs w:val="22"/>
              </w:rPr>
            </w:pPr>
          </w:p>
          <w:p w14:paraId="18C21493" w14:textId="77777777" w:rsidR="003257BD" w:rsidRDefault="003257BD" w:rsidP="003257BD">
            <w:pPr>
              <w:rPr>
                <w:rFonts w:ascii="Arial" w:hAnsi="Arial" w:cs="Arial"/>
                <w:sz w:val="22"/>
                <w:szCs w:val="22"/>
              </w:rPr>
            </w:pPr>
          </w:p>
          <w:p w14:paraId="689C08FE" w14:textId="77777777" w:rsidR="003257BD" w:rsidRPr="004C3A0B" w:rsidRDefault="003257BD" w:rsidP="003257BD">
            <w:pPr>
              <w:rPr>
                <w:rFonts w:ascii="Arial" w:hAnsi="Arial" w:cs="Arial"/>
                <w:sz w:val="22"/>
                <w:szCs w:val="22"/>
              </w:rPr>
            </w:pPr>
          </w:p>
          <w:p w14:paraId="4511DDF3" w14:textId="77777777" w:rsidR="00947984" w:rsidRDefault="003257BD"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40FC1112" w14:textId="77777777" w:rsidTr="003257BD">
        <w:trPr>
          <w:trHeight w:val="439"/>
        </w:trPr>
        <w:tc>
          <w:tcPr>
            <w:tcW w:w="7763" w:type="dxa"/>
            <w:shd w:val="clear" w:color="auto" w:fill="F2F2F2" w:themeFill="background1" w:themeFillShade="F2"/>
          </w:tcPr>
          <w:p w14:paraId="1D0A495F"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2EAD7E34"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0CF6FAD"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03A57F4" w14:textId="77777777" w:rsidTr="003257BD">
        <w:trPr>
          <w:trHeight w:val="439"/>
        </w:trPr>
        <w:tc>
          <w:tcPr>
            <w:tcW w:w="7763" w:type="dxa"/>
            <w:shd w:val="clear" w:color="auto" w:fill="F2F2F2" w:themeFill="background1" w:themeFillShade="F2"/>
          </w:tcPr>
          <w:p w14:paraId="2127B57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0B6A16A3" w14:textId="7527ED66" w:rsidR="007407AA" w:rsidRPr="004C3A0B" w:rsidRDefault="002F12D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FF334B7"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EB8315C" w14:textId="77777777" w:rsidTr="003257BD">
        <w:trPr>
          <w:trHeight w:val="403"/>
        </w:trPr>
        <w:tc>
          <w:tcPr>
            <w:tcW w:w="7763" w:type="dxa"/>
            <w:shd w:val="clear" w:color="auto" w:fill="F2F2F2" w:themeFill="background1" w:themeFillShade="F2"/>
          </w:tcPr>
          <w:p w14:paraId="494CEEB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76E38A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4A80EAB0" w14:textId="6F09E0CB" w:rsidR="007407AA" w:rsidRPr="004C3A0B" w:rsidRDefault="002F12D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FD53CDF" w14:textId="77777777" w:rsidTr="003257BD">
        <w:trPr>
          <w:trHeight w:val="439"/>
        </w:trPr>
        <w:tc>
          <w:tcPr>
            <w:tcW w:w="7763" w:type="dxa"/>
            <w:shd w:val="clear" w:color="auto" w:fill="F2F2F2" w:themeFill="background1" w:themeFillShade="F2"/>
          </w:tcPr>
          <w:p w14:paraId="0B4A84F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44DAE85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D0F524E" w14:textId="013CC62B" w:rsidR="007407AA" w:rsidRPr="004C3A0B" w:rsidRDefault="002F12D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75CE891" w14:textId="77777777" w:rsidTr="003257BD">
        <w:trPr>
          <w:trHeight w:val="403"/>
        </w:trPr>
        <w:tc>
          <w:tcPr>
            <w:tcW w:w="7763" w:type="dxa"/>
            <w:shd w:val="clear" w:color="auto" w:fill="F2F2F2" w:themeFill="background1" w:themeFillShade="F2"/>
          </w:tcPr>
          <w:p w14:paraId="628D1C3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A81394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2A7F794A" w14:textId="5A1D8F9B" w:rsidR="007407AA" w:rsidRPr="004C3A0B" w:rsidRDefault="002F12D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1941C1" w14:textId="77777777" w:rsidTr="003257BD">
        <w:trPr>
          <w:trHeight w:val="403"/>
        </w:trPr>
        <w:tc>
          <w:tcPr>
            <w:tcW w:w="7763" w:type="dxa"/>
            <w:shd w:val="clear" w:color="auto" w:fill="F2F2F2" w:themeFill="background1" w:themeFillShade="F2"/>
          </w:tcPr>
          <w:p w14:paraId="4252F6F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03D937F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3F4527EB" w14:textId="19EC1BFA" w:rsidR="007407AA" w:rsidRPr="004C3A0B" w:rsidRDefault="002F12D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36951F6" w14:textId="77777777" w:rsidTr="003257BD">
        <w:trPr>
          <w:trHeight w:val="403"/>
        </w:trPr>
        <w:tc>
          <w:tcPr>
            <w:tcW w:w="7763" w:type="dxa"/>
            <w:shd w:val="clear" w:color="auto" w:fill="F2F2F2" w:themeFill="background1" w:themeFillShade="F2"/>
          </w:tcPr>
          <w:p w14:paraId="72FC6BB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58BD4D2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7146C7BB" w14:textId="3F6A586F" w:rsidR="007407AA" w:rsidRPr="004C3A0B" w:rsidRDefault="002F12D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E53510" w14:textId="77777777" w:rsidTr="003257BD">
        <w:trPr>
          <w:trHeight w:val="403"/>
        </w:trPr>
        <w:tc>
          <w:tcPr>
            <w:tcW w:w="7763" w:type="dxa"/>
            <w:shd w:val="clear" w:color="auto" w:fill="F2F2F2" w:themeFill="background1" w:themeFillShade="F2"/>
          </w:tcPr>
          <w:p w14:paraId="3A7A1C1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99564E4"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734C6F4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565682CF" w14:textId="4B99B611" w:rsidR="007407AA" w:rsidRPr="004C3A0B" w:rsidRDefault="002F12D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F864AD6" w14:textId="77777777" w:rsidTr="00065801">
        <w:trPr>
          <w:trHeight w:val="403"/>
        </w:trPr>
        <w:tc>
          <w:tcPr>
            <w:tcW w:w="9889" w:type="dxa"/>
            <w:gridSpan w:val="3"/>
            <w:shd w:val="clear" w:color="auto" w:fill="F2F2F2" w:themeFill="background1" w:themeFillShade="F2"/>
          </w:tcPr>
          <w:p w14:paraId="273175F0"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80D53FD" w14:textId="77777777" w:rsidTr="00C1657B">
        <w:trPr>
          <w:trHeight w:val="403"/>
        </w:trPr>
        <w:tc>
          <w:tcPr>
            <w:tcW w:w="9889" w:type="dxa"/>
            <w:gridSpan w:val="3"/>
          </w:tcPr>
          <w:p w14:paraId="4DF1B4A1" w14:textId="77777777" w:rsidR="003257BD" w:rsidRDefault="003257BD" w:rsidP="003257BD">
            <w:pPr>
              <w:rPr>
                <w:rFonts w:ascii="Arial" w:hAnsi="Arial" w:cs="Arial"/>
                <w:sz w:val="22"/>
                <w:szCs w:val="22"/>
              </w:rPr>
            </w:pPr>
          </w:p>
          <w:p w14:paraId="546948AF" w14:textId="77777777" w:rsidR="00DE61D8" w:rsidRDefault="00DE61D8" w:rsidP="00DE61D8">
            <w:pPr>
              <w:rPr>
                <w:sz w:val="24"/>
                <w:szCs w:val="24"/>
                <w:lang w:val="en-US"/>
              </w:rPr>
            </w:pPr>
            <w:r>
              <w:rPr>
                <w:sz w:val="24"/>
                <w:szCs w:val="24"/>
                <w:lang w:val="en-US"/>
              </w:rPr>
              <w:lastRenderedPageBreak/>
              <w:t xml:space="preserve">The data collected in the study will only be in paper format.  The data will not be transferred to any electronic devices.  The documents will be stored in a locked cabinet, in a locked office, with only the researcher having access to this room. </w:t>
            </w:r>
          </w:p>
          <w:p w14:paraId="4CAB69DE" w14:textId="77777777" w:rsidR="003257BD" w:rsidRPr="004C3A0B" w:rsidRDefault="003257BD" w:rsidP="003257BD">
            <w:pPr>
              <w:rPr>
                <w:rFonts w:ascii="Arial" w:hAnsi="Arial" w:cs="Arial"/>
                <w:sz w:val="22"/>
                <w:szCs w:val="22"/>
              </w:rPr>
            </w:pPr>
          </w:p>
          <w:p w14:paraId="67093A45"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33574" w:rsidRPr="004C3A0B" w14:paraId="7C71AC19" w14:textId="77777777" w:rsidTr="00090CF7">
        <w:trPr>
          <w:trHeight w:val="439"/>
        </w:trPr>
        <w:tc>
          <w:tcPr>
            <w:tcW w:w="9889" w:type="dxa"/>
            <w:gridSpan w:val="3"/>
            <w:shd w:val="clear" w:color="auto" w:fill="F2F2F2" w:themeFill="background1" w:themeFillShade="F2"/>
            <w:vAlign w:val="center"/>
          </w:tcPr>
          <w:p w14:paraId="625BF277"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C7E341E" w14:textId="77777777" w:rsidTr="003257BD">
        <w:trPr>
          <w:trHeight w:val="439"/>
        </w:trPr>
        <w:tc>
          <w:tcPr>
            <w:tcW w:w="7763" w:type="dxa"/>
            <w:shd w:val="clear" w:color="auto" w:fill="F2F2F2" w:themeFill="background1" w:themeFillShade="F2"/>
            <w:vAlign w:val="center"/>
          </w:tcPr>
          <w:p w14:paraId="2FE4385D"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6153163C"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B88DC7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1C141944" w14:textId="77777777" w:rsidTr="003257BD">
        <w:trPr>
          <w:trHeight w:val="439"/>
        </w:trPr>
        <w:tc>
          <w:tcPr>
            <w:tcW w:w="7763" w:type="dxa"/>
            <w:shd w:val="clear" w:color="auto" w:fill="F2F2F2" w:themeFill="background1" w:themeFillShade="F2"/>
            <w:vAlign w:val="center"/>
          </w:tcPr>
          <w:p w14:paraId="70A244E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1C3A423D"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20BDC6E" w14:textId="14F3841F" w:rsidR="00331A88" w:rsidRPr="004C3A0B" w:rsidRDefault="00DE61D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8015BDE" w14:textId="77777777" w:rsidTr="003257BD">
        <w:trPr>
          <w:trHeight w:val="403"/>
        </w:trPr>
        <w:tc>
          <w:tcPr>
            <w:tcW w:w="7763" w:type="dxa"/>
            <w:shd w:val="clear" w:color="auto" w:fill="F2F2F2" w:themeFill="background1" w:themeFillShade="F2"/>
            <w:vAlign w:val="center"/>
          </w:tcPr>
          <w:p w14:paraId="4A1A0D1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75DFF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91EA735" w14:textId="3D26A992" w:rsidR="00331A88" w:rsidRPr="004C3A0B" w:rsidRDefault="00DE61D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25CD03" w14:textId="77777777" w:rsidTr="003257BD">
        <w:trPr>
          <w:trHeight w:val="439"/>
        </w:trPr>
        <w:tc>
          <w:tcPr>
            <w:tcW w:w="7763" w:type="dxa"/>
            <w:shd w:val="clear" w:color="auto" w:fill="F2F2F2" w:themeFill="background1" w:themeFillShade="F2"/>
            <w:vAlign w:val="center"/>
          </w:tcPr>
          <w:p w14:paraId="772E35A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42CD37F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55E9A32D" w14:textId="440086FA" w:rsidR="00331A88" w:rsidRPr="004C3A0B" w:rsidRDefault="00DE61D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09CC913" w14:textId="77777777" w:rsidTr="003257BD">
        <w:trPr>
          <w:trHeight w:val="403"/>
        </w:trPr>
        <w:tc>
          <w:tcPr>
            <w:tcW w:w="7763" w:type="dxa"/>
            <w:shd w:val="clear" w:color="auto" w:fill="F2F2F2" w:themeFill="background1" w:themeFillShade="F2"/>
            <w:vAlign w:val="center"/>
          </w:tcPr>
          <w:p w14:paraId="6836D9D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B50AAC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00B59188" w14:textId="3861CB83" w:rsidR="00331A88" w:rsidRPr="004C3A0B" w:rsidRDefault="00DE61D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F692E7" w14:textId="77777777" w:rsidTr="003257BD">
        <w:trPr>
          <w:trHeight w:val="403"/>
        </w:trPr>
        <w:tc>
          <w:tcPr>
            <w:tcW w:w="7763" w:type="dxa"/>
            <w:shd w:val="clear" w:color="auto" w:fill="F2F2F2" w:themeFill="background1" w:themeFillShade="F2"/>
            <w:vAlign w:val="center"/>
          </w:tcPr>
          <w:p w14:paraId="29DAC05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812624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045174B2" w14:textId="338BAE61" w:rsidR="00331A88" w:rsidRPr="004C3A0B" w:rsidRDefault="00DE61D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C0667C7" w14:textId="77777777" w:rsidTr="003257BD">
        <w:trPr>
          <w:trHeight w:val="403"/>
        </w:trPr>
        <w:tc>
          <w:tcPr>
            <w:tcW w:w="7763" w:type="dxa"/>
            <w:shd w:val="clear" w:color="auto" w:fill="F2F2F2" w:themeFill="background1" w:themeFillShade="F2"/>
            <w:vAlign w:val="center"/>
          </w:tcPr>
          <w:p w14:paraId="656E714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58FC5D9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49FA83F" w14:textId="6A6F98A2" w:rsidR="00331A88" w:rsidRPr="004C3A0B" w:rsidRDefault="00DE61D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798D4FB" w14:textId="77777777" w:rsidTr="003257BD">
        <w:trPr>
          <w:trHeight w:val="403"/>
        </w:trPr>
        <w:tc>
          <w:tcPr>
            <w:tcW w:w="7763" w:type="dxa"/>
            <w:shd w:val="clear" w:color="auto" w:fill="F2F2F2" w:themeFill="background1" w:themeFillShade="F2"/>
            <w:vAlign w:val="center"/>
          </w:tcPr>
          <w:p w14:paraId="7CC836E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27EF0E3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1900325D" w14:textId="57CA0981" w:rsidR="00331A88" w:rsidRPr="004C3A0B" w:rsidRDefault="00DE61D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B407E67" w14:textId="77777777" w:rsidTr="003257BD">
        <w:trPr>
          <w:trHeight w:val="403"/>
        </w:trPr>
        <w:tc>
          <w:tcPr>
            <w:tcW w:w="7763" w:type="dxa"/>
            <w:shd w:val="clear" w:color="auto" w:fill="F2F2F2" w:themeFill="background1" w:themeFillShade="F2"/>
            <w:vAlign w:val="center"/>
          </w:tcPr>
          <w:p w14:paraId="7D2F67B0"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1EA9C838" w14:textId="4F697061" w:rsidR="00331A88" w:rsidRPr="004C3A0B" w:rsidRDefault="00A32AE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7272DACA" w14:textId="37995021" w:rsidR="00331A88" w:rsidRPr="004C3A0B" w:rsidRDefault="00A32AE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4DB39370" w14:textId="77777777" w:rsidTr="00A83D75">
        <w:trPr>
          <w:trHeight w:val="403"/>
        </w:trPr>
        <w:tc>
          <w:tcPr>
            <w:tcW w:w="9889" w:type="dxa"/>
            <w:gridSpan w:val="3"/>
            <w:shd w:val="clear" w:color="auto" w:fill="F2F2F2" w:themeFill="background1" w:themeFillShade="F2"/>
            <w:vAlign w:val="center"/>
          </w:tcPr>
          <w:p w14:paraId="343E1B8C"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0DD3F06" w14:textId="77777777" w:rsidTr="00694EA8">
        <w:trPr>
          <w:trHeight w:val="403"/>
        </w:trPr>
        <w:tc>
          <w:tcPr>
            <w:tcW w:w="9889" w:type="dxa"/>
            <w:gridSpan w:val="3"/>
            <w:vAlign w:val="center"/>
          </w:tcPr>
          <w:p w14:paraId="7D2C17C2" w14:textId="77777777" w:rsidR="003257BD" w:rsidRDefault="003257BD" w:rsidP="003257BD">
            <w:pPr>
              <w:autoSpaceDE w:val="0"/>
              <w:autoSpaceDN w:val="0"/>
              <w:adjustRightInd w:val="0"/>
              <w:rPr>
                <w:rFonts w:ascii="Arial" w:hAnsi="Arial" w:cs="Arial"/>
                <w:sz w:val="22"/>
                <w:szCs w:val="22"/>
              </w:rPr>
            </w:pPr>
          </w:p>
          <w:p w14:paraId="1F987925" w14:textId="77777777" w:rsidR="003257BD" w:rsidRDefault="003257BD" w:rsidP="003257BD">
            <w:pPr>
              <w:autoSpaceDE w:val="0"/>
              <w:autoSpaceDN w:val="0"/>
              <w:adjustRightInd w:val="0"/>
              <w:rPr>
                <w:rFonts w:ascii="Arial" w:hAnsi="Arial" w:cs="Arial"/>
                <w:sz w:val="22"/>
                <w:szCs w:val="22"/>
              </w:rPr>
            </w:pPr>
          </w:p>
          <w:p w14:paraId="376C4A19" w14:textId="77777777" w:rsidR="003257BD" w:rsidRPr="00354F34" w:rsidRDefault="003257BD" w:rsidP="003257BD">
            <w:pPr>
              <w:autoSpaceDE w:val="0"/>
              <w:autoSpaceDN w:val="0"/>
              <w:adjustRightInd w:val="0"/>
              <w:rPr>
                <w:rFonts w:ascii="Arial" w:hAnsi="Arial" w:cs="Arial"/>
                <w:sz w:val="22"/>
                <w:szCs w:val="22"/>
              </w:rPr>
            </w:pPr>
          </w:p>
          <w:p w14:paraId="506369C3"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0D6743C8" w14:textId="77777777" w:rsidTr="00D839CD">
        <w:trPr>
          <w:trHeight w:val="403"/>
        </w:trPr>
        <w:tc>
          <w:tcPr>
            <w:tcW w:w="9889" w:type="dxa"/>
            <w:gridSpan w:val="3"/>
            <w:shd w:val="clear" w:color="auto" w:fill="F2F2F2" w:themeFill="background1" w:themeFillShade="F2"/>
            <w:vAlign w:val="center"/>
          </w:tcPr>
          <w:p w14:paraId="12C7933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144A324" w14:textId="77777777" w:rsidTr="00694EA8">
        <w:trPr>
          <w:trHeight w:val="403"/>
        </w:trPr>
        <w:tc>
          <w:tcPr>
            <w:tcW w:w="9889" w:type="dxa"/>
            <w:gridSpan w:val="3"/>
            <w:vAlign w:val="center"/>
          </w:tcPr>
          <w:p w14:paraId="4D9FF5DF" w14:textId="77777777" w:rsidR="003257BD" w:rsidRDefault="003257BD" w:rsidP="003257BD">
            <w:pPr>
              <w:autoSpaceDE w:val="0"/>
              <w:autoSpaceDN w:val="0"/>
              <w:adjustRightInd w:val="0"/>
              <w:rPr>
                <w:rFonts w:ascii="Arial" w:hAnsi="Arial" w:cs="Arial"/>
                <w:sz w:val="22"/>
                <w:szCs w:val="22"/>
              </w:rPr>
            </w:pPr>
          </w:p>
          <w:p w14:paraId="3DAC5A17" w14:textId="77777777" w:rsidR="00507C44" w:rsidRDefault="00507C44" w:rsidP="00507C44">
            <w:pPr>
              <w:rPr>
                <w:sz w:val="24"/>
                <w:szCs w:val="24"/>
                <w:lang w:val="en-US"/>
              </w:rPr>
            </w:pPr>
            <w:r>
              <w:rPr>
                <w:sz w:val="24"/>
                <w:szCs w:val="24"/>
                <w:lang w:val="en-US"/>
              </w:rPr>
              <w:t>Only the researcher and the researcher tutor will have access to the date collected.</w:t>
            </w:r>
          </w:p>
          <w:p w14:paraId="0CA837EB" w14:textId="77777777" w:rsidR="003257BD" w:rsidRDefault="003257BD" w:rsidP="003257BD">
            <w:pPr>
              <w:autoSpaceDE w:val="0"/>
              <w:autoSpaceDN w:val="0"/>
              <w:adjustRightInd w:val="0"/>
              <w:rPr>
                <w:rFonts w:ascii="Arial" w:hAnsi="Arial" w:cs="Arial"/>
                <w:sz w:val="22"/>
                <w:szCs w:val="22"/>
              </w:rPr>
            </w:pPr>
          </w:p>
          <w:p w14:paraId="2C75E5EC" w14:textId="77777777" w:rsidR="003257BD" w:rsidRPr="00354F34" w:rsidRDefault="003257BD" w:rsidP="003257BD">
            <w:pPr>
              <w:autoSpaceDE w:val="0"/>
              <w:autoSpaceDN w:val="0"/>
              <w:adjustRightInd w:val="0"/>
              <w:rPr>
                <w:rFonts w:ascii="Arial" w:hAnsi="Arial" w:cs="Arial"/>
                <w:sz w:val="22"/>
                <w:szCs w:val="22"/>
              </w:rPr>
            </w:pPr>
          </w:p>
          <w:p w14:paraId="42026760"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62501B4D" w14:textId="77777777" w:rsidTr="00D839CD">
        <w:trPr>
          <w:trHeight w:val="403"/>
        </w:trPr>
        <w:tc>
          <w:tcPr>
            <w:tcW w:w="9889" w:type="dxa"/>
            <w:gridSpan w:val="3"/>
            <w:shd w:val="clear" w:color="auto" w:fill="F2F2F2" w:themeFill="background1" w:themeFillShade="F2"/>
          </w:tcPr>
          <w:p w14:paraId="7133910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6B1E4E62" w14:textId="77777777" w:rsidTr="00947984">
        <w:trPr>
          <w:trHeight w:val="403"/>
        </w:trPr>
        <w:tc>
          <w:tcPr>
            <w:tcW w:w="9889" w:type="dxa"/>
            <w:gridSpan w:val="3"/>
          </w:tcPr>
          <w:p w14:paraId="36343DC1" w14:textId="77777777" w:rsidR="003257BD" w:rsidRDefault="003257BD" w:rsidP="003257BD">
            <w:pPr>
              <w:autoSpaceDE w:val="0"/>
              <w:autoSpaceDN w:val="0"/>
              <w:adjustRightInd w:val="0"/>
              <w:rPr>
                <w:rFonts w:ascii="Arial" w:hAnsi="Arial" w:cs="Arial"/>
                <w:sz w:val="22"/>
                <w:szCs w:val="22"/>
              </w:rPr>
            </w:pPr>
          </w:p>
          <w:p w14:paraId="3396AAAA" w14:textId="77777777" w:rsidR="005C4F0A" w:rsidRDefault="005C4F0A" w:rsidP="005C4F0A">
            <w:pPr>
              <w:rPr>
                <w:sz w:val="24"/>
                <w:szCs w:val="24"/>
                <w:lang w:val="en-US"/>
              </w:rPr>
            </w:pPr>
            <w:r>
              <w:rPr>
                <w:sz w:val="24"/>
                <w:szCs w:val="24"/>
                <w:lang w:val="en-US"/>
              </w:rPr>
              <w:t xml:space="preserve">The research will hold the control and responsibility of the protection of the data. </w:t>
            </w:r>
          </w:p>
          <w:p w14:paraId="361DFB26" w14:textId="77777777" w:rsidR="005C4F0A" w:rsidRDefault="005C4F0A" w:rsidP="005C4F0A">
            <w:pPr>
              <w:rPr>
                <w:sz w:val="24"/>
                <w:szCs w:val="24"/>
                <w:lang w:val="en-US"/>
              </w:rPr>
            </w:pPr>
          </w:p>
          <w:p w14:paraId="0D31D45B" w14:textId="77777777" w:rsidR="003257BD" w:rsidRDefault="003257BD" w:rsidP="003257BD">
            <w:pPr>
              <w:autoSpaceDE w:val="0"/>
              <w:autoSpaceDN w:val="0"/>
              <w:adjustRightInd w:val="0"/>
              <w:rPr>
                <w:rFonts w:ascii="Arial" w:hAnsi="Arial" w:cs="Arial"/>
                <w:sz w:val="22"/>
                <w:szCs w:val="22"/>
              </w:rPr>
            </w:pPr>
          </w:p>
          <w:p w14:paraId="4BAC6639" w14:textId="77777777" w:rsidR="003257BD" w:rsidRPr="00354F34" w:rsidRDefault="003257BD" w:rsidP="003257BD">
            <w:pPr>
              <w:autoSpaceDE w:val="0"/>
              <w:autoSpaceDN w:val="0"/>
              <w:adjustRightInd w:val="0"/>
              <w:rPr>
                <w:rFonts w:ascii="Arial" w:hAnsi="Arial" w:cs="Arial"/>
                <w:sz w:val="22"/>
                <w:szCs w:val="22"/>
              </w:rPr>
            </w:pPr>
          </w:p>
          <w:p w14:paraId="2FDA7745"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381A951C" w14:textId="77777777" w:rsidTr="00D839CD">
        <w:trPr>
          <w:trHeight w:val="403"/>
        </w:trPr>
        <w:tc>
          <w:tcPr>
            <w:tcW w:w="9889" w:type="dxa"/>
            <w:gridSpan w:val="3"/>
            <w:shd w:val="clear" w:color="auto" w:fill="F2F2F2" w:themeFill="background1" w:themeFillShade="F2"/>
          </w:tcPr>
          <w:p w14:paraId="04B1E7E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0AE1E5A1" w14:textId="77777777" w:rsidTr="00947984">
        <w:trPr>
          <w:trHeight w:val="403"/>
        </w:trPr>
        <w:tc>
          <w:tcPr>
            <w:tcW w:w="9889" w:type="dxa"/>
            <w:gridSpan w:val="3"/>
          </w:tcPr>
          <w:p w14:paraId="6ED7273D" w14:textId="77777777" w:rsidR="003257BD" w:rsidRDefault="003257BD" w:rsidP="003257BD">
            <w:pPr>
              <w:autoSpaceDE w:val="0"/>
              <w:autoSpaceDN w:val="0"/>
              <w:adjustRightInd w:val="0"/>
              <w:rPr>
                <w:rFonts w:ascii="Arial" w:hAnsi="Arial" w:cs="Arial"/>
                <w:sz w:val="22"/>
                <w:szCs w:val="22"/>
              </w:rPr>
            </w:pPr>
          </w:p>
          <w:p w14:paraId="4D363397" w14:textId="77777777" w:rsidR="00A60A8A" w:rsidRDefault="00A60A8A" w:rsidP="009D54A3">
            <w:pPr>
              <w:spacing w:line="360" w:lineRule="auto"/>
              <w:jc w:val="both"/>
              <w:rPr>
                <w:sz w:val="24"/>
                <w:szCs w:val="24"/>
                <w:lang w:val="en-US"/>
              </w:rPr>
            </w:pPr>
            <w:r>
              <w:rPr>
                <w:sz w:val="24"/>
                <w:szCs w:val="24"/>
                <w:lang w:val="en-US"/>
              </w:rPr>
              <w:t xml:space="preserve">In line with GDPR regulations (2018) the data will be stored for up to seven years.  The data will be stored in a secure university office. After the period of storage has expired, the data will be destroyed via confidential waste. </w:t>
            </w:r>
          </w:p>
          <w:p w14:paraId="4F0947B8" w14:textId="77777777" w:rsidR="003257BD" w:rsidRDefault="003257BD" w:rsidP="009D54A3">
            <w:pPr>
              <w:autoSpaceDE w:val="0"/>
              <w:autoSpaceDN w:val="0"/>
              <w:adjustRightInd w:val="0"/>
              <w:spacing w:line="360" w:lineRule="auto"/>
              <w:jc w:val="both"/>
              <w:rPr>
                <w:rFonts w:ascii="Arial" w:hAnsi="Arial" w:cs="Arial"/>
                <w:sz w:val="22"/>
                <w:szCs w:val="22"/>
              </w:rPr>
            </w:pPr>
          </w:p>
          <w:p w14:paraId="321141B9" w14:textId="77777777" w:rsidR="003257BD" w:rsidRPr="00354F34" w:rsidRDefault="003257BD" w:rsidP="003257BD">
            <w:pPr>
              <w:autoSpaceDE w:val="0"/>
              <w:autoSpaceDN w:val="0"/>
              <w:adjustRightInd w:val="0"/>
              <w:rPr>
                <w:rFonts w:ascii="Arial" w:hAnsi="Arial" w:cs="Arial"/>
                <w:sz w:val="22"/>
                <w:szCs w:val="22"/>
              </w:rPr>
            </w:pPr>
          </w:p>
          <w:p w14:paraId="5B1334EA"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B93605" w:rsidRPr="004C3A0B" w14:paraId="1B5AE904" w14:textId="77777777" w:rsidTr="00947984">
        <w:trPr>
          <w:trHeight w:val="403"/>
        </w:trPr>
        <w:tc>
          <w:tcPr>
            <w:tcW w:w="9889" w:type="dxa"/>
            <w:gridSpan w:val="3"/>
          </w:tcPr>
          <w:p w14:paraId="17330531"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D6874E8" w14:textId="77777777" w:rsidTr="00947984">
        <w:trPr>
          <w:trHeight w:val="403"/>
        </w:trPr>
        <w:tc>
          <w:tcPr>
            <w:tcW w:w="9889" w:type="dxa"/>
            <w:gridSpan w:val="3"/>
          </w:tcPr>
          <w:p w14:paraId="09AA0B7C" w14:textId="77777777" w:rsidR="00C32EFB" w:rsidRDefault="00C32EFB" w:rsidP="00C32EFB">
            <w:pPr>
              <w:autoSpaceDE w:val="0"/>
              <w:autoSpaceDN w:val="0"/>
              <w:adjustRightInd w:val="0"/>
              <w:rPr>
                <w:rFonts w:ascii="Arial" w:hAnsi="Arial" w:cs="Arial"/>
                <w:sz w:val="22"/>
                <w:szCs w:val="22"/>
              </w:rPr>
            </w:pPr>
          </w:p>
          <w:p w14:paraId="5B873D08" w14:textId="285806B4" w:rsidR="00C32EFB" w:rsidRDefault="00315B97" w:rsidP="00C32EFB">
            <w:pPr>
              <w:autoSpaceDE w:val="0"/>
              <w:autoSpaceDN w:val="0"/>
              <w:adjustRightInd w:val="0"/>
              <w:rPr>
                <w:rFonts w:ascii="Arial" w:hAnsi="Arial" w:cs="Arial"/>
                <w:sz w:val="22"/>
                <w:szCs w:val="22"/>
              </w:rPr>
            </w:pPr>
            <w:r>
              <w:rPr>
                <w:rFonts w:ascii="Arial" w:hAnsi="Arial" w:cs="Arial"/>
                <w:sz w:val="22"/>
                <w:szCs w:val="22"/>
              </w:rPr>
              <w:t>NO</w:t>
            </w:r>
          </w:p>
          <w:p w14:paraId="6E3D4374" w14:textId="77777777" w:rsidR="00C32EFB" w:rsidRPr="00354F34" w:rsidRDefault="00C32EFB" w:rsidP="00C32EFB">
            <w:pPr>
              <w:autoSpaceDE w:val="0"/>
              <w:autoSpaceDN w:val="0"/>
              <w:adjustRightInd w:val="0"/>
              <w:rPr>
                <w:rFonts w:ascii="Arial" w:hAnsi="Arial" w:cs="Arial"/>
                <w:sz w:val="22"/>
                <w:szCs w:val="22"/>
              </w:rPr>
            </w:pPr>
          </w:p>
          <w:p w14:paraId="3F51BA64"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C32EFB" w:rsidRPr="004C3A0B" w14:paraId="1DEFB0AC" w14:textId="77777777" w:rsidTr="00C32EFB">
        <w:trPr>
          <w:trHeight w:val="252"/>
        </w:trPr>
        <w:tc>
          <w:tcPr>
            <w:tcW w:w="7763" w:type="dxa"/>
            <w:vMerge w:val="restart"/>
            <w:shd w:val="clear" w:color="auto" w:fill="F2F2F2" w:themeFill="background1" w:themeFillShade="F2"/>
          </w:tcPr>
          <w:p w14:paraId="6B59B54E"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B8D670C"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AB71EF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E2C8B7A" w14:textId="02452A52" w:rsidR="00C32EFB" w:rsidRPr="0092487B" w:rsidRDefault="00D82E15"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315B97">
                  <w:rPr>
                    <w:rFonts w:ascii="MS Gothic" w:eastAsia="MS Gothic" w:hAnsi="MS Gothic" w:cs="Arial" w:hint="eastAsia"/>
                    <w:b/>
                    <w:bCs/>
                  </w:rPr>
                  <w:t>☒</w:t>
                </w:r>
              </w:sdtContent>
            </w:sdt>
          </w:p>
        </w:tc>
      </w:tr>
      <w:tr w:rsidR="00C32EFB" w:rsidRPr="004C3A0B" w14:paraId="687C85A0" w14:textId="77777777" w:rsidTr="00B93605">
        <w:trPr>
          <w:trHeight w:val="252"/>
        </w:trPr>
        <w:tc>
          <w:tcPr>
            <w:tcW w:w="7763" w:type="dxa"/>
            <w:vMerge/>
            <w:shd w:val="clear" w:color="auto" w:fill="F2F2F2" w:themeFill="background1" w:themeFillShade="F2"/>
          </w:tcPr>
          <w:p w14:paraId="0F5978CD"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67BFA6E"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D434361" w14:textId="77777777" w:rsidR="00C32EFB" w:rsidRPr="0092487B" w:rsidRDefault="00D82E15"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9B95EBB" w14:textId="77777777" w:rsidTr="003257BD">
        <w:trPr>
          <w:trHeight w:val="311"/>
        </w:trPr>
        <w:tc>
          <w:tcPr>
            <w:tcW w:w="7763" w:type="dxa"/>
            <w:vMerge w:val="restart"/>
            <w:shd w:val="clear" w:color="auto" w:fill="F2F2F2" w:themeFill="background1" w:themeFillShade="F2"/>
          </w:tcPr>
          <w:p w14:paraId="0C1F3D78"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585DF1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BCD300F" w14:textId="576AA0FB" w:rsidR="00C32EFB" w:rsidRPr="0092487B" w:rsidRDefault="00D82E15"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315B97">
                  <w:rPr>
                    <w:rFonts w:ascii="MS Gothic" w:eastAsia="MS Gothic" w:hAnsi="MS Gothic" w:cs="Arial" w:hint="eastAsia"/>
                    <w:b/>
                    <w:bCs/>
                  </w:rPr>
                  <w:t>☒</w:t>
                </w:r>
              </w:sdtContent>
            </w:sdt>
          </w:p>
        </w:tc>
      </w:tr>
      <w:tr w:rsidR="00C32EFB" w:rsidRPr="004C3A0B" w14:paraId="606C5085" w14:textId="77777777" w:rsidTr="003257BD">
        <w:trPr>
          <w:trHeight w:val="311"/>
        </w:trPr>
        <w:tc>
          <w:tcPr>
            <w:tcW w:w="7763" w:type="dxa"/>
            <w:vMerge/>
            <w:shd w:val="clear" w:color="auto" w:fill="F2F2F2" w:themeFill="background1" w:themeFillShade="F2"/>
          </w:tcPr>
          <w:p w14:paraId="4773F70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6D8081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68BAC6DF" w14:textId="77777777" w:rsidR="00C32EFB" w:rsidRPr="0092487B" w:rsidRDefault="00D82E15"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3659F3A8" w14:textId="77777777" w:rsidR="0092487B" w:rsidRDefault="0092487B" w:rsidP="00694EA8">
      <w:pPr>
        <w:rPr>
          <w:rFonts w:ascii="Arial" w:hAnsi="Arial" w:cs="Arial"/>
          <w:b/>
          <w:bCs/>
          <w:sz w:val="22"/>
          <w:szCs w:val="22"/>
        </w:rPr>
      </w:pPr>
    </w:p>
    <w:p w14:paraId="33E538BE" w14:textId="77777777" w:rsidR="002A152D" w:rsidRDefault="002A152D">
      <w:pPr>
        <w:rPr>
          <w:rFonts w:ascii="Arial" w:hAnsi="Arial" w:cs="Arial"/>
          <w:b/>
          <w:bCs/>
          <w:sz w:val="22"/>
          <w:szCs w:val="22"/>
        </w:rPr>
      </w:pPr>
      <w:r>
        <w:rPr>
          <w:rFonts w:ascii="Arial" w:hAnsi="Arial" w:cs="Arial"/>
          <w:b/>
          <w:bCs/>
          <w:sz w:val="22"/>
          <w:szCs w:val="22"/>
        </w:rPr>
        <w:br w:type="page"/>
      </w:r>
    </w:p>
    <w:p w14:paraId="7BBE9A26"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080786E2" w14:textId="77777777" w:rsidTr="00A83D75">
        <w:trPr>
          <w:trHeight w:val="1807"/>
        </w:trPr>
        <w:tc>
          <w:tcPr>
            <w:tcW w:w="9881" w:type="dxa"/>
            <w:gridSpan w:val="3"/>
            <w:shd w:val="clear" w:color="auto" w:fill="F2F2F2" w:themeFill="background1" w:themeFillShade="F2"/>
            <w:vAlign w:val="center"/>
          </w:tcPr>
          <w:p w14:paraId="5A2CAECC"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F3A9FD9" w14:textId="77777777" w:rsidR="00694EA8" w:rsidRPr="004C3A0B" w:rsidRDefault="00694EA8" w:rsidP="00694EA8">
            <w:pPr>
              <w:jc w:val="both"/>
              <w:rPr>
                <w:rFonts w:ascii="Arial" w:hAnsi="Arial" w:cs="Arial"/>
                <w:b/>
                <w:bCs/>
                <w:color w:val="000000"/>
                <w:sz w:val="22"/>
                <w:szCs w:val="22"/>
              </w:rPr>
            </w:pPr>
          </w:p>
          <w:p w14:paraId="07133C93"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6" w:history="1">
              <w:r w:rsidR="000C3A29" w:rsidRPr="004C3A0B">
                <w:rPr>
                  <w:rStyle w:val="Hyperlink"/>
                  <w:rFonts w:ascii="Arial" w:hAnsi="Arial" w:cs="Arial"/>
                  <w:sz w:val="22"/>
                  <w:szCs w:val="22"/>
                </w:rPr>
                <w:t>Research Ethics and Integrity Code of Practice</w:t>
              </w:r>
            </w:hyperlink>
          </w:p>
        </w:tc>
      </w:tr>
      <w:tr w:rsidR="0092487B" w:rsidRPr="004C3A0B" w14:paraId="214F0F4F"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CE376A"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9309089" w14:textId="6B8BD4D4" w:rsidR="0092487B" w:rsidRPr="004C3A0B" w:rsidRDefault="00315B97" w:rsidP="00694EA8">
            <w:pPr>
              <w:spacing w:before="100" w:beforeAutospacing="1" w:after="100" w:afterAutospacing="1"/>
              <w:rPr>
                <w:rFonts w:ascii="Arial" w:hAnsi="Arial" w:cs="Arial"/>
                <w:sz w:val="22"/>
                <w:szCs w:val="22"/>
              </w:rPr>
            </w:pPr>
            <w:r>
              <w:rPr>
                <w:rFonts w:ascii="Arial" w:hAnsi="Arial" w:cs="Arial"/>
                <w:sz w:val="22"/>
                <w:szCs w:val="22"/>
              </w:rPr>
              <w:t xml:space="preserve">N. Johnson </w:t>
            </w:r>
          </w:p>
        </w:tc>
        <w:tc>
          <w:tcPr>
            <w:tcW w:w="2239" w:type="dxa"/>
            <w:vAlign w:val="center"/>
          </w:tcPr>
          <w:p w14:paraId="1725A5FF" w14:textId="6E70BC41"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75F2F189" w14:textId="683B0549" w:rsidR="00315B97" w:rsidRDefault="00315B97" w:rsidP="00694EA8">
            <w:pPr>
              <w:spacing w:before="100" w:beforeAutospacing="1" w:after="100" w:afterAutospacing="1"/>
              <w:rPr>
                <w:rFonts w:ascii="Arial" w:hAnsi="Arial" w:cs="Arial"/>
                <w:b/>
                <w:bCs/>
                <w:sz w:val="22"/>
                <w:szCs w:val="22"/>
              </w:rPr>
            </w:pPr>
            <w:r>
              <w:rPr>
                <w:rFonts w:ascii="Arial" w:hAnsi="Arial" w:cs="Arial"/>
                <w:b/>
                <w:bCs/>
                <w:sz w:val="22"/>
                <w:szCs w:val="22"/>
              </w:rPr>
              <w:t>20</w:t>
            </w:r>
            <w:r w:rsidR="00CA19F0">
              <w:rPr>
                <w:rFonts w:ascii="Arial" w:hAnsi="Arial" w:cs="Arial"/>
                <w:b/>
                <w:bCs/>
                <w:sz w:val="22"/>
                <w:szCs w:val="22"/>
              </w:rPr>
              <w:t>/10/2021</w:t>
            </w:r>
          </w:p>
          <w:p w14:paraId="1A5DF364" w14:textId="77777777" w:rsidR="0092487B" w:rsidRPr="004C3A0B" w:rsidRDefault="0092487B" w:rsidP="00694EA8">
            <w:pPr>
              <w:spacing w:before="100" w:beforeAutospacing="1" w:after="100" w:afterAutospacing="1"/>
              <w:rPr>
                <w:rFonts w:ascii="Arial" w:hAnsi="Arial" w:cs="Arial"/>
                <w:sz w:val="22"/>
                <w:szCs w:val="22"/>
              </w:rPr>
            </w:pPr>
          </w:p>
        </w:tc>
      </w:tr>
    </w:tbl>
    <w:p w14:paraId="710B0437" w14:textId="77777777" w:rsidR="00694EA8" w:rsidRPr="004C3A0B" w:rsidRDefault="00694EA8" w:rsidP="000700F9">
      <w:pPr>
        <w:rPr>
          <w:rFonts w:ascii="Arial" w:hAnsi="Arial" w:cs="Arial"/>
          <w:sz w:val="22"/>
          <w:szCs w:val="22"/>
        </w:rPr>
      </w:pPr>
    </w:p>
    <w:p w14:paraId="4EADACDD"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D9DB49D" w14:textId="77777777" w:rsidTr="003257BD">
        <w:trPr>
          <w:trHeight w:val="346"/>
        </w:trPr>
        <w:tc>
          <w:tcPr>
            <w:tcW w:w="1423" w:type="pct"/>
            <w:shd w:val="clear" w:color="auto" w:fill="F2F2F2" w:themeFill="background1" w:themeFillShade="F2"/>
            <w:vAlign w:val="center"/>
          </w:tcPr>
          <w:p w14:paraId="77CD6FED"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1F4BC88B" w14:textId="77777777" w:rsidR="0092487B" w:rsidRPr="004C3A0B" w:rsidRDefault="0092487B" w:rsidP="00CA7241">
            <w:pPr>
              <w:pStyle w:val="ListParagraph"/>
              <w:ind w:left="0"/>
              <w:rPr>
                <w:rFonts w:ascii="Arial" w:hAnsi="Arial" w:cs="Arial"/>
              </w:rPr>
            </w:pPr>
          </w:p>
        </w:tc>
        <w:tc>
          <w:tcPr>
            <w:tcW w:w="1087" w:type="pct"/>
            <w:vMerge w:val="restart"/>
          </w:tcPr>
          <w:p w14:paraId="39593046"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0133082F" w14:textId="77777777" w:rsidTr="003257BD">
        <w:trPr>
          <w:trHeight w:val="347"/>
        </w:trPr>
        <w:tc>
          <w:tcPr>
            <w:tcW w:w="1423" w:type="pct"/>
            <w:shd w:val="clear" w:color="auto" w:fill="F2F2F2" w:themeFill="background1" w:themeFillShade="F2"/>
            <w:vAlign w:val="center"/>
          </w:tcPr>
          <w:p w14:paraId="1626B3F1"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5D1F446" w14:textId="77777777" w:rsidR="0092487B" w:rsidRPr="004C3A0B" w:rsidRDefault="0092487B" w:rsidP="0092487B">
            <w:pPr>
              <w:pStyle w:val="ListParagraph"/>
              <w:ind w:left="0"/>
              <w:rPr>
                <w:rFonts w:ascii="Arial" w:hAnsi="Arial" w:cs="Arial"/>
              </w:rPr>
            </w:pPr>
          </w:p>
          <w:p w14:paraId="42950576" w14:textId="77777777" w:rsidR="0092487B" w:rsidRPr="004C3A0B" w:rsidRDefault="0092487B" w:rsidP="0092487B">
            <w:pPr>
              <w:pStyle w:val="ListParagraph"/>
              <w:ind w:left="0"/>
              <w:rPr>
                <w:rFonts w:ascii="Arial" w:hAnsi="Arial" w:cs="Arial"/>
              </w:rPr>
            </w:pPr>
          </w:p>
        </w:tc>
        <w:tc>
          <w:tcPr>
            <w:tcW w:w="1087" w:type="pct"/>
            <w:vMerge/>
            <w:vAlign w:val="center"/>
          </w:tcPr>
          <w:p w14:paraId="69FF4626" w14:textId="77777777" w:rsidR="0092487B" w:rsidRPr="004C3A0B" w:rsidRDefault="0092487B" w:rsidP="0092487B">
            <w:pPr>
              <w:pStyle w:val="ListParagraph"/>
              <w:ind w:left="0"/>
              <w:rPr>
                <w:rFonts w:ascii="Arial" w:hAnsi="Arial" w:cs="Arial"/>
              </w:rPr>
            </w:pPr>
          </w:p>
        </w:tc>
      </w:tr>
    </w:tbl>
    <w:p w14:paraId="1DCDA787" w14:textId="77777777" w:rsidR="000C3A29" w:rsidRPr="004C3A0B" w:rsidRDefault="000C3A29" w:rsidP="000700F9">
      <w:pPr>
        <w:rPr>
          <w:rFonts w:ascii="Arial" w:hAnsi="Arial" w:cs="Arial"/>
          <w:sz w:val="22"/>
          <w:szCs w:val="22"/>
        </w:rPr>
      </w:pPr>
    </w:p>
    <w:p w14:paraId="75A09F36"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A7B6365" w14:textId="77777777" w:rsidTr="003257BD">
        <w:trPr>
          <w:trHeight w:val="346"/>
        </w:trPr>
        <w:tc>
          <w:tcPr>
            <w:tcW w:w="1423" w:type="pct"/>
            <w:shd w:val="clear" w:color="auto" w:fill="F2F2F2" w:themeFill="background1" w:themeFillShade="F2"/>
            <w:vAlign w:val="center"/>
          </w:tcPr>
          <w:p w14:paraId="2E08D6AA"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241FF32E" w14:textId="77777777" w:rsidR="0092487B" w:rsidRPr="004C3A0B" w:rsidRDefault="0092487B" w:rsidP="009D2E0B">
            <w:pPr>
              <w:pStyle w:val="ListParagraph"/>
              <w:ind w:left="0"/>
              <w:rPr>
                <w:rFonts w:ascii="Arial" w:hAnsi="Arial" w:cs="Arial"/>
              </w:rPr>
            </w:pPr>
          </w:p>
        </w:tc>
        <w:tc>
          <w:tcPr>
            <w:tcW w:w="1087" w:type="pct"/>
            <w:vMerge w:val="restart"/>
          </w:tcPr>
          <w:p w14:paraId="78C0E0C2"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7F446E8B" w14:textId="77777777" w:rsidTr="003257BD">
        <w:trPr>
          <w:trHeight w:val="347"/>
        </w:trPr>
        <w:tc>
          <w:tcPr>
            <w:tcW w:w="1423" w:type="pct"/>
            <w:shd w:val="clear" w:color="auto" w:fill="F2F2F2" w:themeFill="background1" w:themeFillShade="F2"/>
            <w:vAlign w:val="center"/>
          </w:tcPr>
          <w:p w14:paraId="0AA0E958"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A248BAA" w14:textId="77777777" w:rsidR="0092487B" w:rsidRPr="004C3A0B" w:rsidRDefault="0092487B" w:rsidP="009D2E0B">
            <w:pPr>
              <w:pStyle w:val="ListParagraph"/>
              <w:ind w:left="0"/>
              <w:rPr>
                <w:rFonts w:ascii="Arial" w:hAnsi="Arial" w:cs="Arial"/>
              </w:rPr>
            </w:pPr>
          </w:p>
          <w:p w14:paraId="470EE986" w14:textId="77777777" w:rsidR="0092487B" w:rsidRPr="004C3A0B" w:rsidRDefault="0092487B" w:rsidP="009D2E0B">
            <w:pPr>
              <w:pStyle w:val="ListParagraph"/>
              <w:ind w:left="0"/>
              <w:rPr>
                <w:rFonts w:ascii="Arial" w:hAnsi="Arial" w:cs="Arial"/>
              </w:rPr>
            </w:pPr>
          </w:p>
        </w:tc>
        <w:tc>
          <w:tcPr>
            <w:tcW w:w="1087" w:type="pct"/>
            <w:vMerge/>
            <w:vAlign w:val="center"/>
          </w:tcPr>
          <w:p w14:paraId="2221A1AF" w14:textId="77777777" w:rsidR="0092487B" w:rsidRPr="004C3A0B" w:rsidRDefault="0092487B" w:rsidP="009D2E0B">
            <w:pPr>
              <w:pStyle w:val="ListParagraph"/>
              <w:ind w:left="0"/>
              <w:rPr>
                <w:rFonts w:ascii="Arial" w:hAnsi="Arial" w:cs="Arial"/>
              </w:rPr>
            </w:pPr>
          </w:p>
        </w:tc>
      </w:tr>
    </w:tbl>
    <w:p w14:paraId="7F51BEA2" w14:textId="77777777" w:rsidR="0076027F" w:rsidRDefault="0076027F" w:rsidP="000C3A29">
      <w:pPr>
        <w:rPr>
          <w:rFonts w:ascii="Arial" w:hAnsi="Arial" w:cs="Arial"/>
          <w:b/>
          <w:sz w:val="22"/>
          <w:szCs w:val="22"/>
        </w:rPr>
      </w:pPr>
    </w:p>
    <w:p w14:paraId="7E0B3BA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3C434798"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0FFD01D7"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83C4C2D"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A94B8FB"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7C1E65C3"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532D7FC"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3236EE6"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36897E9A"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3CAB8E1"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F8029E4"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21623B42"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0881450"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CB5E2AA"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42D3C7BA"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1A1F160"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7B6A77D8"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78C57815"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A9CC626"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1E27BEB3"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3E8483B8"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CBDF332"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22A8C2C0"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14:paraId="75CBA47A"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2071D927" w14:textId="77777777" w:rsidR="00424773" w:rsidRDefault="00424773" w:rsidP="00743859">
            <w:pPr>
              <w:jc w:val="center"/>
              <w:rPr>
                <w:rFonts w:ascii="MS Gothic" w:eastAsia="MS Gothic" w:hAnsi="MS Gothic" w:cs="Arial"/>
                <w:b/>
                <w:bCs/>
              </w:rPr>
            </w:pPr>
          </w:p>
        </w:tc>
        <w:tc>
          <w:tcPr>
            <w:tcW w:w="9356" w:type="dxa"/>
            <w:vAlign w:val="center"/>
          </w:tcPr>
          <w:p w14:paraId="4AA47852"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F43F4E0" w14:textId="77777777" w:rsidR="005756CA" w:rsidRPr="004C3A0B" w:rsidRDefault="005756CA" w:rsidP="00A5764B">
      <w:pPr>
        <w:tabs>
          <w:tab w:val="left" w:pos="5103"/>
        </w:tabs>
        <w:rPr>
          <w:rFonts w:ascii="Arial" w:hAnsi="Arial" w:cs="Arial"/>
          <w:b/>
          <w:bCs/>
          <w:sz w:val="22"/>
          <w:szCs w:val="22"/>
        </w:rPr>
      </w:pPr>
    </w:p>
    <w:p w14:paraId="2D1606E6" w14:textId="77777777" w:rsidR="00425DA7" w:rsidRDefault="00425DA7">
      <w:pPr>
        <w:rPr>
          <w:rFonts w:ascii="Arial" w:hAnsi="Arial" w:cs="Arial"/>
          <w:b/>
          <w:bCs/>
          <w:sz w:val="22"/>
          <w:szCs w:val="22"/>
        </w:rPr>
      </w:pPr>
      <w:r>
        <w:rPr>
          <w:rFonts w:ascii="Arial" w:hAnsi="Arial" w:cs="Arial"/>
          <w:b/>
          <w:bCs/>
          <w:sz w:val="22"/>
          <w:szCs w:val="22"/>
        </w:rPr>
        <w:br w:type="page"/>
      </w:r>
    </w:p>
    <w:p w14:paraId="41137102"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7FF6C4F" w14:textId="77777777" w:rsidTr="00A83D75">
        <w:tc>
          <w:tcPr>
            <w:tcW w:w="10060" w:type="dxa"/>
            <w:shd w:val="clear" w:color="auto" w:fill="F2F2F2" w:themeFill="background1" w:themeFillShade="F2"/>
          </w:tcPr>
          <w:p w14:paraId="21E33032"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23BCB92B"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1A1879A5"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CEAE378" w14:textId="77777777" w:rsidR="004632AA" w:rsidRPr="004C3A0B" w:rsidRDefault="004632AA" w:rsidP="00A5764B">
      <w:pPr>
        <w:tabs>
          <w:tab w:val="left" w:pos="5103"/>
        </w:tabs>
        <w:rPr>
          <w:rFonts w:ascii="Arial" w:hAnsi="Arial" w:cs="Arial"/>
          <w:b/>
          <w:bCs/>
          <w:sz w:val="22"/>
          <w:szCs w:val="22"/>
        </w:rPr>
      </w:pPr>
    </w:p>
    <w:p w14:paraId="3A256B74"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48981A74" w14:textId="77777777" w:rsidR="00683497" w:rsidRPr="004C3A0B" w:rsidRDefault="00683497" w:rsidP="00683497">
      <w:pPr>
        <w:tabs>
          <w:tab w:val="left" w:pos="5103"/>
        </w:tabs>
        <w:rPr>
          <w:rFonts w:ascii="Arial" w:hAnsi="Arial" w:cs="Arial"/>
          <w:bCs/>
          <w:sz w:val="22"/>
          <w:szCs w:val="22"/>
        </w:rPr>
      </w:pPr>
    </w:p>
    <w:p w14:paraId="0E3BC1C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Pr="004C3A0B">
          <w:rPr>
            <w:rStyle w:val="Hyperlink"/>
            <w:rFonts w:ascii="Arial" w:hAnsi="Arial" w:cs="Arial"/>
            <w:sz w:val="22"/>
            <w:szCs w:val="22"/>
          </w:rPr>
          <w:t>http://www.uwtsd.ac.uk/academic-office/</w:t>
        </w:r>
      </w:hyperlink>
    </w:p>
    <w:p w14:paraId="258525B7" w14:textId="77777777" w:rsidR="008330B6" w:rsidRPr="004C3A0B" w:rsidRDefault="008330B6" w:rsidP="00683497">
      <w:pPr>
        <w:tabs>
          <w:tab w:val="left" w:pos="5103"/>
        </w:tabs>
        <w:rPr>
          <w:rFonts w:ascii="Arial" w:hAnsi="Arial" w:cs="Arial"/>
          <w:bCs/>
          <w:sz w:val="22"/>
          <w:szCs w:val="22"/>
        </w:rPr>
      </w:pPr>
    </w:p>
    <w:p w14:paraId="0004A916" w14:textId="77777777" w:rsidR="00A50649" w:rsidRDefault="00A50649" w:rsidP="00A51EFB">
      <w:pPr>
        <w:jc w:val="center"/>
        <w:rPr>
          <w:rFonts w:ascii="Arial" w:hAnsi="Arial" w:cs="Arial"/>
          <w:b/>
          <w:sz w:val="22"/>
          <w:szCs w:val="22"/>
        </w:rPr>
      </w:pPr>
    </w:p>
    <w:p w14:paraId="4DD76F08" w14:textId="77777777" w:rsidR="00A50649" w:rsidRDefault="00A50649" w:rsidP="00A51EFB">
      <w:pPr>
        <w:jc w:val="center"/>
        <w:rPr>
          <w:rFonts w:ascii="Arial" w:hAnsi="Arial" w:cs="Arial"/>
          <w:b/>
          <w:sz w:val="22"/>
          <w:szCs w:val="22"/>
        </w:rPr>
      </w:pPr>
    </w:p>
    <w:p w14:paraId="5CCB6F08"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036F678B" w14:textId="77777777" w:rsidR="00A51EFB" w:rsidRPr="004C3A0B" w:rsidRDefault="00A51EFB" w:rsidP="00AA2E71">
      <w:pPr>
        <w:jc w:val="both"/>
        <w:rPr>
          <w:rFonts w:ascii="Arial" w:hAnsi="Arial" w:cs="Arial"/>
        </w:rPr>
      </w:pPr>
    </w:p>
    <w:p w14:paraId="63E3E69B"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3912C178" w14:textId="77777777" w:rsidR="00A51EFB" w:rsidRPr="004C3A0B" w:rsidRDefault="00A51EFB" w:rsidP="00AA2E71">
      <w:pPr>
        <w:jc w:val="both"/>
        <w:rPr>
          <w:rFonts w:ascii="Arial" w:hAnsi="Arial" w:cs="Arial"/>
        </w:rPr>
      </w:pPr>
    </w:p>
    <w:p w14:paraId="1F94E76C"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proofErr w:type="gramStart"/>
      <w:r w:rsidRPr="004C3A0B">
        <w:rPr>
          <w:rFonts w:ascii="Arial" w:hAnsi="Arial" w:cs="Arial"/>
        </w:rPr>
        <w:t>Faculty</w:t>
      </w:r>
      <w:proofErr w:type="gramEnd"/>
      <w:r w:rsidRPr="004C3A0B">
        <w:rPr>
          <w:rFonts w:ascii="Arial" w:hAnsi="Arial" w:cs="Arial"/>
        </w:rPr>
        <w:t xml:space="preserve">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2E7ED102" w14:textId="77777777" w:rsidR="00025AC4" w:rsidRPr="004C3A0B" w:rsidRDefault="00025AC4" w:rsidP="00AA2E71">
      <w:pPr>
        <w:jc w:val="both"/>
        <w:rPr>
          <w:rFonts w:ascii="Arial" w:hAnsi="Arial" w:cs="Arial"/>
        </w:rPr>
      </w:pPr>
    </w:p>
    <w:p w14:paraId="167B9848" w14:textId="11F93333" w:rsidR="00025AC4" w:rsidRDefault="00025AC4" w:rsidP="00FE569A">
      <w:pPr>
        <w:rPr>
          <w:rFonts w:ascii="Arial" w:hAnsi="Arial" w:cs="Arial"/>
          <w:b/>
          <w:bCs/>
          <w:sz w:val="22"/>
          <w:szCs w:val="22"/>
        </w:rPr>
      </w:pPr>
    </w:p>
    <w:p w14:paraId="202DEAD8" w14:textId="1C97269B" w:rsidR="00236CE3" w:rsidRDefault="00236CE3" w:rsidP="00FE569A">
      <w:pPr>
        <w:rPr>
          <w:rFonts w:ascii="Arial" w:hAnsi="Arial" w:cs="Arial"/>
          <w:b/>
          <w:bCs/>
          <w:sz w:val="22"/>
          <w:szCs w:val="22"/>
        </w:rPr>
      </w:pPr>
    </w:p>
    <w:p w14:paraId="6DB0BC62" w14:textId="3037DEA8" w:rsidR="00236CE3" w:rsidRDefault="00236CE3" w:rsidP="00FE569A">
      <w:pPr>
        <w:rPr>
          <w:rFonts w:ascii="Arial" w:hAnsi="Arial" w:cs="Arial"/>
          <w:b/>
          <w:bCs/>
          <w:sz w:val="22"/>
          <w:szCs w:val="22"/>
        </w:rPr>
      </w:pPr>
    </w:p>
    <w:p w14:paraId="6A65B1F7" w14:textId="5A692FE3" w:rsidR="00236CE3" w:rsidRDefault="00236CE3" w:rsidP="00FE569A">
      <w:pPr>
        <w:rPr>
          <w:rFonts w:ascii="Arial" w:hAnsi="Arial" w:cs="Arial"/>
          <w:b/>
          <w:bCs/>
          <w:sz w:val="22"/>
          <w:szCs w:val="22"/>
        </w:rPr>
      </w:pPr>
    </w:p>
    <w:p w14:paraId="105F0B88" w14:textId="294A21BF" w:rsidR="00236CE3" w:rsidRDefault="00236CE3" w:rsidP="00FE569A">
      <w:pPr>
        <w:rPr>
          <w:rFonts w:ascii="Arial" w:hAnsi="Arial" w:cs="Arial"/>
          <w:b/>
          <w:bCs/>
          <w:sz w:val="22"/>
          <w:szCs w:val="22"/>
        </w:rPr>
      </w:pPr>
    </w:p>
    <w:p w14:paraId="1BFD5EDA" w14:textId="622C8917" w:rsidR="00236CE3" w:rsidRDefault="00236CE3" w:rsidP="00FE569A">
      <w:pPr>
        <w:rPr>
          <w:rFonts w:ascii="Arial" w:hAnsi="Arial" w:cs="Arial"/>
          <w:b/>
          <w:bCs/>
          <w:sz w:val="22"/>
          <w:szCs w:val="22"/>
        </w:rPr>
      </w:pPr>
    </w:p>
    <w:p w14:paraId="61942486" w14:textId="0B4A1B79" w:rsidR="00236CE3" w:rsidRDefault="00236CE3" w:rsidP="00FE569A">
      <w:pPr>
        <w:rPr>
          <w:rFonts w:ascii="Arial" w:hAnsi="Arial" w:cs="Arial"/>
          <w:b/>
          <w:bCs/>
          <w:sz w:val="22"/>
          <w:szCs w:val="22"/>
        </w:rPr>
      </w:pPr>
    </w:p>
    <w:p w14:paraId="350CAEEC" w14:textId="429F75E4" w:rsidR="00236CE3" w:rsidRDefault="00236CE3" w:rsidP="00FE569A">
      <w:pPr>
        <w:rPr>
          <w:rFonts w:ascii="Arial" w:hAnsi="Arial" w:cs="Arial"/>
          <w:b/>
          <w:bCs/>
          <w:sz w:val="22"/>
          <w:szCs w:val="22"/>
        </w:rPr>
      </w:pPr>
    </w:p>
    <w:p w14:paraId="7A7A83B7" w14:textId="491C0628" w:rsidR="00236CE3" w:rsidRDefault="00236CE3" w:rsidP="00FE569A">
      <w:pPr>
        <w:rPr>
          <w:rFonts w:ascii="Arial" w:hAnsi="Arial" w:cs="Arial"/>
          <w:b/>
          <w:bCs/>
          <w:sz w:val="22"/>
          <w:szCs w:val="22"/>
        </w:rPr>
      </w:pPr>
    </w:p>
    <w:p w14:paraId="5324FDFA" w14:textId="4D304AAB" w:rsidR="00236CE3" w:rsidRDefault="00236CE3" w:rsidP="00FE569A">
      <w:pPr>
        <w:rPr>
          <w:rFonts w:ascii="Arial" w:hAnsi="Arial" w:cs="Arial"/>
          <w:b/>
          <w:bCs/>
          <w:sz w:val="22"/>
          <w:szCs w:val="22"/>
        </w:rPr>
      </w:pPr>
    </w:p>
    <w:p w14:paraId="50AD5CB5" w14:textId="25CA7CBF" w:rsidR="00236CE3" w:rsidRDefault="00236CE3" w:rsidP="00FE569A">
      <w:pPr>
        <w:rPr>
          <w:rFonts w:ascii="Arial" w:hAnsi="Arial" w:cs="Arial"/>
          <w:b/>
          <w:bCs/>
          <w:sz w:val="22"/>
          <w:szCs w:val="22"/>
        </w:rPr>
      </w:pPr>
    </w:p>
    <w:p w14:paraId="642081ED" w14:textId="4E25596F" w:rsidR="00236CE3" w:rsidRDefault="00236CE3" w:rsidP="00FE569A">
      <w:pPr>
        <w:rPr>
          <w:rFonts w:ascii="Arial" w:hAnsi="Arial" w:cs="Arial"/>
          <w:b/>
          <w:bCs/>
          <w:sz w:val="22"/>
          <w:szCs w:val="22"/>
        </w:rPr>
      </w:pPr>
    </w:p>
    <w:p w14:paraId="09E4C63A" w14:textId="28955CD0" w:rsidR="00236CE3" w:rsidRDefault="00236CE3" w:rsidP="00FE569A">
      <w:pPr>
        <w:rPr>
          <w:rFonts w:ascii="Arial" w:hAnsi="Arial" w:cs="Arial"/>
          <w:b/>
          <w:bCs/>
          <w:sz w:val="22"/>
          <w:szCs w:val="22"/>
        </w:rPr>
      </w:pPr>
    </w:p>
    <w:p w14:paraId="051664D1" w14:textId="472663D1" w:rsidR="00236CE3" w:rsidRDefault="00236CE3" w:rsidP="00FE569A">
      <w:pPr>
        <w:rPr>
          <w:rFonts w:ascii="Arial" w:hAnsi="Arial" w:cs="Arial"/>
          <w:b/>
          <w:bCs/>
          <w:sz w:val="22"/>
          <w:szCs w:val="22"/>
        </w:rPr>
      </w:pPr>
    </w:p>
    <w:p w14:paraId="26D0241E" w14:textId="1A06488D" w:rsidR="00236CE3" w:rsidRDefault="00236CE3" w:rsidP="00FE569A">
      <w:pPr>
        <w:rPr>
          <w:rFonts w:ascii="Arial" w:hAnsi="Arial" w:cs="Arial"/>
          <w:b/>
          <w:bCs/>
          <w:sz w:val="22"/>
          <w:szCs w:val="22"/>
        </w:rPr>
      </w:pPr>
    </w:p>
    <w:p w14:paraId="7E19FECB" w14:textId="4650AD14" w:rsidR="00236CE3" w:rsidRDefault="00236CE3" w:rsidP="00FE569A">
      <w:pPr>
        <w:rPr>
          <w:rFonts w:ascii="Arial" w:hAnsi="Arial" w:cs="Arial"/>
          <w:b/>
          <w:bCs/>
          <w:sz w:val="22"/>
          <w:szCs w:val="22"/>
        </w:rPr>
      </w:pPr>
    </w:p>
    <w:p w14:paraId="200CB182" w14:textId="22028884" w:rsidR="00236CE3" w:rsidRDefault="00236CE3" w:rsidP="00FE569A">
      <w:pPr>
        <w:rPr>
          <w:rFonts w:ascii="Arial" w:hAnsi="Arial" w:cs="Arial"/>
          <w:b/>
          <w:bCs/>
          <w:sz w:val="22"/>
          <w:szCs w:val="22"/>
        </w:rPr>
      </w:pPr>
    </w:p>
    <w:p w14:paraId="563C03F2" w14:textId="57704C81" w:rsidR="00236CE3" w:rsidRDefault="00236CE3" w:rsidP="00FE569A">
      <w:pPr>
        <w:rPr>
          <w:rFonts w:ascii="Arial" w:hAnsi="Arial" w:cs="Arial"/>
          <w:b/>
          <w:bCs/>
          <w:sz w:val="22"/>
          <w:szCs w:val="22"/>
        </w:rPr>
      </w:pPr>
    </w:p>
    <w:p w14:paraId="0A33D8CB" w14:textId="021094C1" w:rsidR="00236CE3" w:rsidRDefault="00236CE3" w:rsidP="00FE569A">
      <w:pPr>
        <w:rPr>
          <w:rFonts w:ascii="Arial" w:hAnsi="Arial" w:cs="Arial"/>
          <w:b/>
          <w:bCs/>
          <w:sz w:val="22"/>
          <w:szCs w:val="22"/>
        </w:rPr>
      </w:pPr>
    </w:p>
    <w:p w14:paraId="51275BA5" w14:textId="6DF3B73C" w:rsidR="00236CE3" w:rsidRDefault="00236CE3" w:rsidP="00FE569A">
      <w:pPr>
        <w:rPr>
          <w:rFonts w:ascii="Arial" w:hAnsi="Arial" w:cs="Arial"/>
          <w:b/>
          <w:bCs/>
          <w:sz w:val="22"/>
          <w:szCs w:val="22"/>
        </w:rPr>
      </w:pPr>
    </w:p>
    <w:p w14:paraId="39C97807" w14:textId="010E6882" w:rsidR="00236CE3" w:rsidRDefault="00236CE3" w:rsidP="00FE569A">
      <w:pPr>
        <w:rPr>
          <w:rFonts w:ascii="Arial" w:hAnsi="Arial" w:cs="Arial"/>
          <w:b/>
          <w:bCs/>
          <w:sz w:val="22"/>
          <w:szCs w:val="22"/>
        </w:rPr>
      </w:pPr>
    </w:p>
    <w:p w14:paraId="20CBED0A" w14:textId="4A5159BF" w:rsidR="00236CE3" w:rsidRDefault="00236CE3" w:rsidP="00FE569A">
      <w:pPr>
        <w:rPr>
          <w:rFonts w:ascii="Arial" w:hAnsi="Arial" w:cs="Arial"/>
          <w:b/>
          <w:bCs/>
          <w:sz w:val="22"/>
          <w:szCs w:val="22"/>
        </w:rPr>
      </w:pPr>
    </w:p>
    <w:p w14:paraId="2DECD3CF" w14:textId="71867F11" w:rsidR="00236CE3" w:rsidRDefault="00236CE3" w:rsidP="00FE569A">
      <w:pPr>
        <w:rPr>
          <w:rFonts w:ascii="Arial" w:hAnsi="Arial" w:cs="Arial"/>
          <w:b/>
          <w:bCs/>
          <w:sz w:val="22"/>
          <w:szCs w:val="22"/>
        </w:rPr>
      </w:pPr>
    </w:p>
    <w:p w14:paraId="4FC5AB55" w14:textId="6D4AB4F7" w:rsidR="00236CE3" w:rsidRDefault="00236CE3" w:rsidP="00FE569A">
      <w:pPr>
        <w:rPr>
          <w:rFonts w:ascii="Arial" w:hAnsi="Arial" w:cs="Arial"/>
          <w:b/>
          <w:bCs/>
          <w:sz w:val="22"/>
          <w:szCs w:val="22"/>
        </w:rPr>
      </w:pPr>
    </w:p>
    <w:p w14:paraId="660D66CF" w14:textId="2B2DEF70" w:rsidR="00236CE3" w:rsidRDefault="00236CE3" w:rsidP="00FE569A">
      <w:pPr>
        <w:rPr>
          <w:rFonts w:ascii="Arial" w:hAnsi="Arial" w:cs="Arial"/>
          <w:b/>
          <w:bCs/>
          <w:sz w:val="22"/>
          <w:szCs w:val="22"/>
        </w:rPr>
      </w:pPr>
    </w:p>
    <w:p w14:paraId="1C47662B" w14:textId="7A274839" w:rsidR="00236CE3" w:rsidRDefault="00236CE3" w:rsidP="00FE569A">
      <w:pPr>
        <w:rPr>
          <w:rFonts w:ascii="Arial" w:hAnsi="Arial" w:cs="Arial"/>
          <w:b/>
          <w:bCs/>
          <w:sz w:val="22"/>
          <w:szCs w:val="22"/>
        </w:rPr>
      </w:pPr>
    </w:p>
    <w:p w14:paraId="500AB349" w14:textId="458CC5AB" w:rsidR="00236CE3" w:rsidRDefault="00236CE3" w:rsidP="00FE569A">
      <w:pPr>
        <w:rPr>
          <w:rFonts w:ascii="Arial" w:hAnsi="Arial" w:cs="Arial"/>
          <w:b/>
          <w:bCs/>
          <w:sz w:val="22"/>
          <w:szCs w:val="22"/>
        </w:rPr>
      </w:pPr>
    </w:p>
    <w:p w14:paraId="44881C45" w14:textId="34B1532A" w:rsidR="00236CE3" w:rsidRDefault="00236CE3" w:rsidP="00FE569A">
      <w:pPr>
        <w:rPr>
          <w:rFonts w:ascii="Arial" w:hAnsi="Arial" w:cs="Arial"/>
          <w:b/>
          <w:bCs/>
          <w:sz w:val="22"/>
          <w:szCs w:val="22"/>
        </w:rPr>
      </w:pPr>
    </w:p>
    <w:p w14:paraId="11D052C5" w14:textId="00040140" w:rsidR="00236CE3" w:rsidRDefault="00236CE3" w:rsidP="00FE569A">
      <w:pPr>
        <w:rPr>
          <w:rFonts w:ascii="Arial" w:hAnsi="Arial" w:cs="Arial"/>
          <w:b/>
          <w:bCs/>
          <w:sz w:val="22"/>
          <w:szCs w:val="22"/>
        </w:rPr>
      </w:pPr>
    </w:p>
    <w:p w14:paraId="34B091C6" w14:textId="74D52222" w:rsidR="00236CE3" w:rsidRDefault="00236CE3" w:rsidP="00FE569A">
      <w:pPr>
        <w:rPr>
          <w:rFonts w:ascii="Arial" w:hAnsi="Arial" w:cs="Arial"/>
          <w:b/>
          <w:bCs/>
          <w:sz w:val="22"/>
          <w:szCs w:val="22"/>
        </w:rPr>
      </w:pPr>
    </w:p>
    <w:p w14:paraId="2F8B6BC6" w14:textId="12B25F14" w:rsidR="00236CE3" w:rsidRDefault="00236CE3" w:rsidP="00FE569A">
      <w:pPr>
        <w:rPr>
          <w:rFonts w:ascii="Arial" w:hAnsi="Arial" w:cs="Arial"/>
          <w:b/>
          <w:bCs/>
          <w:sz w:val="22"/>
          <w:szCs w:val="22"/>
        </w:rPr>
      </w:pPr>
    </w:p>
    <w:p w14:paraId="5FF63511" w14:textId="035EACDD" w:rsidR="00236CE3" w:rsidRDefault="00236CE3" w:rsidP="00FE569A">
      <w:pPr>
        <w:rPr>
          <w:rFonts w:ascii="Arial" w:hAnsi="Arial" w:cs="Arial"/>
          <w:b/>
          <w:bCs/>
          <w:sz w:val="22"/>
          <w:szCs w:val="22"/>
        </w:rPr>
      </w:pPr>
    </w:p>
    <w:p w14:paraId="621A4C09" w14:textId="25E3E67D" w:rsidR="00236CE3" w:rsidRDefault="00236CE3" w:rsidP="00FE569A">
      <w:pPr>
        <w:rPr>
          <w:rFonts w:ascii="Arial" w:hAnsi="Arial" w:cs="Arial"/>
          <w:b/>
          <w:bCs/>
          <w:sz w:val="22"/>
          <w:szCs w:val="22"/>
        </w:rPr>
      </w:pPr>
    </w:p>
    <w:p w14:paraId="330E0E7F" w14:textId="3D4EE3BF" w:rsidR="00236CE3" w:rsidRDefault="00236CE3" w:rsidP="00FE569A">
      <w:pPr>
        <w:rPr>
          <w:rFonts w:ascii="Arial" w:hAnsi="Arial" w:cs="Arial"/>
          <w:b/>
          <w:bCs/>
          <w:sz w:val="22"/>
          <w:szCs w:val="22"/>
        </w:rPr>
      </w:pPr>
    </w:p>
    <w:p w14:paraId="1683E66A" w14:textId="5D2B23AF" w:rsidR="00236CE3" w:rsidRDefault="00236CE3" w:rsidP="00FE569A">
      <w:pPr>
        <w:rPr>
          <w:rFonts w:ascii="Arial" w:hAnsi="Arial" w:cs="Arial"/>
          <w:b/>
          <w:bCs/>
          <w:sz w:val="22"/>
          <w:szCs w:val="22"/>
        </w:rPr>
      </w:pPr>
    </w:p>
    <w:p w14:paraId="5B04CCBC" w14:textId="622F322B" w:rsidR="00236CE3" w:rsidRDefault="00236CE3" w:rsidP="00FE569A">
      <w:pPr>
        <w:rPr>
          <w:rFonts w:ascii="Arial" w:hAnsi="Arial" w:cs="Arial"/>
          <w:b/>
          <w:bCs/>
          <w:sz w:val="22"/>
          <w:szCs w:val="22"/>
        </w:rPr>
      </w:pPr>
    </w:p>
    <w:p w14:paraId="47A48EB6" w14:textId="0F03B5F6" w:rsidR="00236CE3" w:rsidRDefault="00236CE3" w:rsidP="00FE569A">
      <w:pPr>
        <w:rPr>
          <w:rFonts w:ascii="Arial" w:hAnsi="Arial" w:cs="Arial"/>
          <w:b/>
          <w:bCs/>
          <w:sz w:val="22"/>
          <w:szCs w:val="22"/>
        </w:rPr>
      </w:pPr>
    </w:p>
    <w:p w14:paraId="5167958F" w14:textId="77777777" w:rsidR="006C28EA" w:rsidRPr="00306CBA" w:rsidRDefault="006C28EA" w:rsidP="006C28EA">
      <w:pPr>
        <w:spacing w:line="360" w:lineRule="auto"/>
        <w:jc w:val="both"/>
        <w:rPr>
          <w:sz w:val="24"/>
          <w:szCs w:val="24"/>
          <w:u w:val="single"/>
          <w:lang w:val="en-US"/>
        </w:rPr>
      </w:pPr>
      <w:r w:rsidRPr="00306CBA">
        <w:rPr>
          <w:sz w:val="24"/>
          <w:szCs w:val="24"/>
          <w:u w:val="single"/>
          <w:lang w:val="en-US"/>
        </w:rPr>
        <w:t xml:space="preserve">Reference list </w:t>
      </w:r>
    </w:p>
    <w:p w14:paraId="0DE175AE" w14:textId="77777777" w:rsidR="006C28EA" w:rsidRPr="00306CBA" w:rsidRDefault="006C28EA" w:rsidP="006C28EA">
      <w:pPr>
        <w:spacing w:line="360" w:lineRule="auto"/>
        <w:jc w:val="both"/>
        <w:rPr>
          <w:sz w:val="24"/>
          <w:szCs w:val="24"/>
          <w:u w:val="single"/>
          <w:lang w:val="en-US"/>
        </w:rPr>
      </w:pPr>
    </w:p>
    <w:p w14:paraId="1D6C48D0" w14:textId="77777777" w:rsidR="006C28EA" w:rsidRDefault="006C28EA" w:rsidP="006C28EA">
      <w:pPr>
        <w:spacing w:line="360" w:lineRule="auto"/>
        <w:jc w:val="both"/>
        <w:rPr>
          <w:sz w:val="24"/>
          <w:szCs w:val="24"/>
        </w:rPr>
      </w:pPr>
      <w:r w:rsidRPr="002A575C">
        <w:rPr>
          <w:sz w:val="24"/>
          <w:szCs w:val="24"/>
        </w:rPr>
        <w:t xml:space="preserve">Bellingham, R. (2015) Why we should all be reading aloud to children [video]. Available at: </w:t>
      </w:r>
      <w:hyperlink r:id="rId20" w:history="1">
        <w:r w:rsidRPr="002A575C">
          <w:rPr>
            <w:rStyle w:val="Hyperlink"/>
            <w:sz w:val="24"/>
            <w:szCs w:val="24"/>
          </w:rPr>
          <w:t xml:space="preserve">Why we should all be reading aloud to children | Rebecca Bellingham | </w:t>
        </w:r>
        <w:proofErr w:type="spellStart"/>
        <w:r w:rsidRPr="002A575C">
          <w:rPr>
            <w:rStyle w:val="Hyperlink"/>
            <w:sz w:val="24"/>
            <w:szCs w:val="24"/>
          </w:rPr>
          <w:t>TEDxYouth@BeaconStreet</w:t>
        </w:r>
        <w:proofErr w:type="spellEnd"/>
        <w:r w:rsidRPr="002A575C">
          <w:rPr>
            <w:rStyle w:val="Hyperlink"/>
            <w:sz w:val="24"/>
            <w:szCs w:val="24"/>
          </w:rPr>
          <w:t xml:space="preserve"> - YouTube</w:t>
        </w:r>
      </w:hyperlink>
      <w:r w:rsidRPr="002A575C">
        <w:rPr>
          <w:sz w:val="24"/>
          <w:szCs w:val="24"/>
        </w:rPr>
        <w:t xml:space="preserve"> (Accessed: 15</w:t>
      </w:r>
      <w:r w:rsidRPr="002A575C">
        <w:rPr>
          <w:sz w:val="24"/>
          <w:szCs w:val="24"/>
          <w:vertAlign w:val="superscript"/>
        </w:rPr>
        <w:t>th</w:t>
      </w:r>
      <w:r w:rsidRPr="002A575C">
        <w:rPr>
          <w:sz w:val="24"/>
          <w:szCs w:val="24"/>
        </w:rPr>
        <w:t xml:space="preserve"> October 2021). </w:t>
      </w:r>
    </w:p>
    <w:p w14:paraId="5E321AAB" w14:textId="77777777" w:rsidR="006C28EA" w:rsidRDefault="006C28EA" w:rsidP="006C28EA">
      <w:pPr>
        <w:spacing w:line="360" w:lineRule="auto"/>
        <w:jc w:val="both"/>
        <w:rPr>
          <w:sz w:val="24"/>
          <w:szCs w:val="24"/>
        </w:rPr>
      </w:pPr>
      <w:r w:rsidRPr="002A575C">
        <w:rPr>
          <w:sz w:val="24"/>
          <w:szCs w:val="24"/>
        </w:rPr>
        <w:t xml:space="preserve">BERA (2018) </w:t>
      </w:r>
      <w:r w:rsidRPr="002A575C">
        <w:rPr>
          <w:i/>
          <w:iCs/>
          <w:sz w:val="24"/>
          <w:szCs w:val="24"/>
        </w:rPr>
        <w:t>Ethical guidelines for educational research, fourth edition</w:t>
      </w:r>
      <w:r w:rsidRPr="002A575C">
        <w:rPr>
          <w:sz w:val="24"/>
          <w:szCs w:val="24"/>
        </w:rPr>
        <w:t xml:space="preserve">. Available at: </w:t>
      </w:r>
      <w:hyperlink r:id="rId21" w:anchor="consent" w:history="1">
        <w:r w:rsidRPr="002A575C">
          <w:rPr>
            <w:rStyle w:val="Hyperlink"/>
            <w:sz w:val="24"/>
            <w:szCs w:val="24"/>
          </w:rPr>
          <w:t>Ethical Guidelines for Educational Research, fourth edition (2018) | BERA</w:t>
        </w:r>
      </w:hyperlink>
      <w:r w:rsidRPr="002A575C">
        <w:rPr>
          <w:sz w:val="24"/>
          <w:szCs w:val="24"/>
        </w:rPr>
        <w:t xml:space="preserve"> (Accessed: 18</w:t>
      </w:r>
      <w:r w:rsidRPr="002A575C">
        <w:rPr>
          <w:sz w:val="24"/>
          <w:szCs w:val="24"/>
          <w:vertAlign w:val="superscript"/>
        </w:rPr>
        <w:t>th</w:t>
      </w:r>
      <w:r w:rsidRPr="002A575C">
        <w:rPr>
          <w:sz w:val="24"/>
          <w:szCs w:val="24"/>
        </w:rPr>
        <w:t xml:space="preserve"> October 2021). </w:t>
      </w:r>
    </w:p>
    <w:p w14:paraId="4335FA6C" w14:textId="77777777" w:rsidR="006C28EA" w:rsidRDefault="006C28EA" w:rsidP="006C28EA">
      <w:pPr>
        <w:spacing w:line="360" w:lineRule="auto"/>
        <w:jc w:val="both"/>
        <w:rPr>
          <w:sz w:val="24"/>
          <w:szCs w:val="24"/>
        </w:rPr>
      </w:pPr>
      <w:r w:rsidRPr="002A575C">
        <w:rPr>
          <w:sz w:val="24"/>
          <w:szCs w:val="24"/>
        </w:rPr>
        <w:t xml:space="preserve">BERA (2004) </w:t>
      </w:r>
      <w:r w:rsidRPr="002A575C">
        <w:rPr>
          <w:i/>
          <w:iCs/>
          <w:sz w:val="24"/>
          <w:szCs w:val="24"/>
        </w:rPr>
        <w:t>Revised ethical guidelines for educational research</w:t>
      </w:r>
      <w:r w:rsidRPr="002A575C">
        <w:rPr>
          <w:sz w:val="24"/>
          <w:szCs w:val="24"/>
        </w:rPr>
        <w:t xml:space="preserve">. Available at: </w:t>
      </w:r>
      <w:hyperlink r:id="rId22" w:history="1">
        <w:r w:rsidRPr="002A575C">
          <w:rPr>
            <w:rStyle w:val="Hyperlink"/>
            <w:sz w:val="24"/>
            <w:szCs w:val="24"/>
          </w:rPr>
          <w:t>Revised Ethical Guidelines for Educational Research (2004) | BERA</w:t>
        </w:r>
      </w:hyperlink>
      <w:r w:rsidRPr="002A575C">
        <w:rPr>
          <w:sz w:val="24"/>
          <w:szCs w:val="24"/>
        </w:rPr>
        <w:t xml:space="preserve"> (Accessed: 15</w:t>
      </w:r>
      <w:r w:rsidRPr="002A575C">
        <w:rPr>
          <w:sz w:val="24"/>
          <w:szCs w:val="24"/>
          <w:vertAlign w:val="superscript"/>
        </w:rPr>
        <w:t>th</w:t>
      </w:r>
      <w:r w:rsidRPr="002A575C">
        <w:rPr>
          <w:sz w:val="24"/>
          <w:szCs w:val="24"/>
        </w:rPr>
        <w:t xml:space="preserve"> October 2021). </w:t>
      </w:r>
    </w:p>
    <w:p w14:paraId="08D4D515" w14:textId="77777777" w:rsidR="006C28EA" w:rsidRDefault="006C28EA" w:rsidP="006C28EA">
      <w:pPr>
        <w:spacing w:line="360" w:lineRule="auto"/>
        <w:jc w:val="both"/>
        <w:rPr>
          <w:sz w:val="24"/>
          <w:szCs w:val="24"/>
        </w:rPr>
      </w:pPr>
      <w:r w:rsidRPr="002A575C">
        <w:rPr>
          <w:sz w:val="24"/>
          <w:szCs w:val="24"/>
        </w:rPr>
        <w:t xml:space="preserve">Bruce, T. </w:t>
      </w:r>
      <w:r w:rsidRPr="002A575C">
        <w:rPr>
          <w:i/>
          <w:iCs/>
          <w:sz w:val="24"/>
          <w:szCs w:val="24"/>
        </w:rPr>
        <w:t>et al</w:t>
      </w:r>
      <w:r w:rsidRPr="002A575C">
        <w:rPr>
          <w:sz w:val="24"/>
          <w:szCs w:val="24"/>
        </w:rPr>
        <w:t>. (2015) observing young children. Los Angeles: SAGE.</w:t>
      </w:r>
    </w:p>
    <w:p w14:paraId="67FF43EB" w14:textId="77777777" w:rsidR="006C28EA" w:rsidRDefault="006C28EA" w:rsidP="006C28EA">
      <w:pPr>
        <w:spacing w:line="360" w:lineRule="auto"/>
        <w:jc w:val="both"/>
        <w:rPr>
          <w:sz w:val="24"/>
          <w:szCs w:val="24"/>
        </w:rPr>
      </w:pPr>
      <w:r w:rsidRPr="002A575C">
        <w:rPr>
          <w:sz w:val="24"/>
          <w:szCs w:val="24"/>
          <w:lang w:val="en-US"/>
        </w:rPr>
        <w:t xml:space="preserve">Choy, L. T. (2014) ‘ACADEMIA’ </w:t>
      </w:r>
      <w:r w:rsidRPr="002A575C">
        <w:rPr>
          <w:i/>
          <w:iCs/>
          <w:sz w:val="24"/>
          <w:szCs w:val="24"/>
          <w:lang w:val="en-US"/>
        </w:rPr>
        <w:t>The strengths and weaknesses of research methodology: comparison and complimentary between qualitative and quantitative approaches</w:t>
      </w:r>
      <w:r w:rsidRPr="002A575C">
        <w:rPr>
          <w:sz w:val="24"/>
          <w:szCs w:val="24"/>
          <w:lang w:val="en-US"/>
        </w:rPr>
        <w:t xml:space="preserve">, 19(4), pp. 99-104. Available at: </w:t>
      </w:r>
      <w:hyperlink r:id="rId23" w:history="1">
        <w:r w:rsidRPr="002A575C">
          <w:rPr>
            <w:rStyle w:val="Hyperlink"/>
            <w:sz w:val="24"/>
            <w:szCs w:val="24"/>
          </w:rPr>
          <w:t>RESEARCH_METHODS-with-cover-page-v2.pdf (d1wqtxts1xzle7.cloudfront.net)</w:t>
        </w:r>
      </w:hyperlink>
      <w:r w:rsidRPr="002A575C">
        <w:rPr>
          <w:sz w:val="24"/>
          <w:szCs w:val="24"/>
        </w:rPr>
        <w:t xml:space="preserve"> (Accessed: 15</w:t>
      </w:r>
      <w:r w:rsidRPr="002A575C">
        <w:rPr>
          <w:sz w:val="24"/>
          <w:szCs w:val="24"/>
          <w:vertAlign w:val="superscript"/>
        </w:rPr>
        <w:t>th</w:t>
      </w:r>
      <w:r w:rsidRPr="002A575C">
        <w:rPr>
          <w:sz w:val="24"/>
          <w:szCs w:val="24"/>
        </w:rPr>
        <w:t xml:space="preserve"> October 2021). </w:t>
      </w:r>
    </w:p>
    <w:p w14:paraId="46DD7E8A" w14:textId="77777777" w:rsidR="006C28EA" w:rsidRPr="002A575C" w:rsidRDefault="006C28EA" w:rsidP="006C28EA">
      <w:pPr>
        <w:spacing w:line="360" w:lineRule="auto"/>
        <w:jc w:val="both"/>
        <w:rPr>
          <w:sz w:val="24"/>
          <w:szCs w:val="24"/>
        </w:rPr>
      </w:pPr>
      <w:r w:rsidRPr="002A575C">
        <w:rPr>
          <w:sz w:val="24"/>
          <w:szCs w:val="24"/>
        </w:rPr>
        <w:t xml:space="preserve">Data protection act (2018) </w:t>
      </w:r>
      <w:r w:rsidRPr="002A575C">
        <w:rPr>
          <w:i/>
          <w:iCs/>
          <w:sz w:val="24"/>
          <w:szCs w:val="24"/>
        </w:rPr>
        <w:t>Data protection</w:t>
      </w:r>
      <w:r w:rsidRPr="002A575C">
        <w:rPr>
          <w:sz w:val="24"/>
          <w:szCs w:val="24"/>
        </w:rPr>
        <w:t xml:space="preserve">.  Available at:  </w:t>
      </w:r>
      <w:hyperlink r:id="rId24" w:history="1">
        <w:r w:rsidRPr="002A575C">
          <w:rPr>
            <w:rStyle w:val="Hyperlink"/>
            <w:sz w:val="24"/>
            <w:szCs w:val="24"/>
          </w:rPr>
          <w:t>Data protection - GOV.UK (www.gov.uk)</w:t>
        </w:r>
      </w:hyperlink>
      <w:r w:rsidRPr="002A575C">
        <w:rPr>
          <w:sz w:val="24"/>
          <w:szCs w:val="24"/>
        </w:rPr>
        <w:t xml:space="preserve"> (Accessed: 20</w:t>
      </w:r>
      <w:r w:rsidRPr="002A575C">
        <w:rPr>
          <w:sz w:val="24"/>
          <w:szCs w:val="24"/>
          <w:vertAlign w:val="superscript"/>
        </w:rPr>
        <w:t>th</w:t>
      </w:r>
      <w:r w:rsidRPr="002A575C">
        <w:rPr>
          <w:sz w:val="24"/>
          <w:szCs w:val="24"/>
        </w:rPr>
        <w:t xml:space="preserve"> October 2021).</w:t>
      </w:r>
    </w:p>
    <w:p w14:paraId="3A4C4AC0" w14:textId="77777777" w:rsidR="006C28EA" w:rsidRPr="002A575C" w:rsidRDefault="006C28EA" w:rsidP="006C28EA">
      <w:pPr>
        <w:spacing w:line="360" w:lineRule="auto"/>
        <w:jc w:val="both"/>
        <w:rPr>
          <w:sz w:val="24"/>
          <w:szCs w:val="24"/>
        </w:rPr>
      </w:pPr>
      <w:r w:rsidRPr="002A575C">
        <w:rPr>
          <w:sz w:val="24"/>
          <w:szCs w:val="24"/>
          <w:lang w:val="en-US"/>
        </w:rPr>
        <w:t xml:space="preserve">Department of Education (2012) </w:t>
      </w:r>
      <w:r w:rsidRPr="002A575C">
        <w:rPr>
          <w:i/>
          <w:iCs/>
          <w:sz w:val="24"/>
          <w:szCs w:val="24"/>
          <w:lang w:val="en-US"/>
        </w:rPr>
        <w:t>Research evidence on reading for pleasure.</w:t>
      </w:r>
      <w:r w:rsidRPr="002A575C">
        <w:rPr>
          <w:sz w:val="24"/>
          <w:szCs w:val="24"/>
          <w:lang w:val="en-US"/>
        </w:rPr>
        <w:t xml:space="preserve"> Available at: </w:t>
      </w:r>
      <w:hyperlink r:id="rId25" w:history="1">
        <w:r w:rsidRPr="002A575C">
          <w:rPr>
            <w:rStyle w:val="Hyperlink"/>
            <w:sz w:val="24"/>
            <w:szCs w:val="24"/>
          </w:rPr>
          <w:t>reading_for_pleasure.pdf (publishing.service.gov.uk)</w:t>
        </w:r>
      </w:hyperlink>
      <w:r w:rsidRPr="002A575C">
        <w:rPr>
          <w:sz w:val="24"/>
          <w:szCs w:val="24"/>
        </w:rPr>
        <w:t xml:space="preserve"> (Accessed: 15</w:t>
      </w:r>
      <w:r w:rsidRPr="002A575C">
        <w:rPr>
          <w:sz w:val="24"/>
          <w:szCs w:val="24"/>
          <w:vertAlign w:val="superscript"/>
        </w:rPr>
        <w:t>th</w:t>
      </w:r>
      <w:r w:rsidRPr="002A575C">
        <w:rPr>
          <w:sz w:val="24"/>
          <w:szCs w:val="24"/>
        </w:rPr>
        <w:t xml:space="preserve"> October 2021).</w:t>
      </w:r>
    </w:p>
    <w:p w14:paraId="1BDC80B1" w14:textId="77777777" w:rsidR="006C28EA" w:rsidRPr="002A575C" w:rsidRDefault="006C28EA" w:rsidP="006C28EA">
      <w:pPr>
        <w:spacing w:line="360" w:lineRule="auto"/>
        <w:jc w:val="both"/>
        <w:rPr>
          <w:sz w:val="24"/>
          <w:szCs w:val="24"/>
        </w:rPr>
      </w:pPr>
      <w:r w:rsidRPr="002A575C">
        <w:rPr>
          <w:sz w:val="24"/>
          <w:szCs w:val="24"/>
        </w:rPr>
        <w:t xml:space="preserve">Dickinson, D. K. </w:t>
      </w:r>
      <w:r w:rsidRPr="002A575C">
        <w:rPr>
          <w:i/>
          <w:iCs/>
          <w:sz w:val="24"/>
          <w:szCs w:val="24"/>
        </w:rPr>
        <w:t>et al</w:t>
      </w:r>
      <w:r w:rsidRPr="002A575C">
        <w:rPr>
          <w:sz w:val="24"/>
          <w:szCs w:val="24"/>
        </w:rPr>
        <w:t xml:space="preserve">. (2011) </w:t>
      </w:r>
      <w:r w:rsidRPr="002A575C">
        <w:rPr>
          <w:i/>
          <w:iCs/>
          <w:sz w:val="24"/>
          <w:szCs w:val="24"/>
        </w:rPr>
        <w:t>How reading books fosters language development around the world</w:t>
      </w:r>
      <w:r w:rsidRPr="002A575C">
        <w:rPr>
          <w:sz w:val="24"/>
          <w:szCs w:val="24"/>
        </w:rPr>
        <w:t xml:space="preserve">, 2012, pp. 1-15. Available at: </w:t>
      </w:r>
      <w:hyperlink r:id="rId26" w:history="1">
        <w:r w:rsidRPr="002A575C">
          <w:rPr>
            <w:rStyle w:val="Hyperlink"/>
            <w:sz w:val="24"/>
            <w:szCs w:val="24"/>
          </w:rPr>
          <w:t>602807.pdf (hindawi.com)</w:t>
        </w:r>
      </w:hyperlink>
      <w:r w:rsidRPr="002A575C">
        <w:rPr>
          <w:sz w:val="24"/>
          <w:szCs w:val="24"/>
        </w:rPr>
        <w:t xml:space="preserve"> (Accessed: 15</w:t>
      </w:r>
      <w:r w:rsidRPr="002A575C">
        <w:rPr>
          <w:sz w:val="24"/>
          <w:szCs w:val="24"/>
          <w:vertAlign w:val="superscript"/>
        </w:rPr>
        <w:t>th</w:t>
      </w:r>
      <w:r w:rsidRPr="002A575C">
        <w:rPr>
          <w:sz w:val="24"/>
          <w:szCs w:val="24"/>
        </w:rPr>
        <w:t xml:space="preserve"> October 2021).</w:t>
      </w:r>
    </w:p>
    <w:p w14:paraId="7541D114" w14:textId="77777777" w:rsidR="006C28EA" w:rsidRPr="002A575C" w:rsidRDefault="006C28EA" w:rsidP="006C28EA">
      <w:pPr>
        <w:spacing w:line="360" w:lineRule="auto"/>
        <w:jc w:val="both"/>
        <w:rPr>
          <w:sz w:val="24"/>
          <w:szCs w:val="24"/>
        </w:rPr>
      </w:pPr>
      <w:r w:rsidRPr="002A575C">
        <w:rPr>
          <w:sz w:val="24"/>
          <w:szCs w:val="24"/>
        </w:rPr>
        <w:t xml:space="preserve">Education connection (2018) </w:t>
      </w:r>
      <w:r w:rsidRPr="002A575C">
        <w:rPr>
          <w:i/>
          <w:iCs/>
          <w:sz w:val="24"/>
          <w:szCs w:val="24"/>
        </w:rPr>
        <w:t>How reading books improves social skills</w:t>
      </w:r>
      <w:r w:rsidRPr="002A575C">
        <w:rPr>
          <w:sz w:val="24"/>
          <w:szCs w:val="24"/>
        </w:rPr>
        <w:t xml:space="preserve">. Available at: </w:t>
      </w:r>
      <w:hyperlink r:id="rId27" w:history="1">
        <w:r w:rsidRPr="002A575C">
          <w:rPr>
            <w:rStyle w:val="Hyperlink"/>
            <w:sz w:val="24"/>
            <w:szCs w:val="24"/>
          </w:rPr>
          <w:t>How Reading Books Improves Social Skills - Education Connection (education-connection.org)</w:t>
        </w:r>
      </w:hyperlink>
      <w:r w:rsidRPr="002A575C">
        <w:rPr>
          <w:sz w:val="24"/>
          <w:szCs w:val="24"/>
        </w:rPr>
        <w:t xml:space="preserve"> (Accessed: 16</w:t>
      </w:r>
      <w:r w:rsidRPr="002A575C">
        <w:rPr>
          <w:sz w:val="24"/>
          <w:szCs w:val="24"/>
          <w:vertAlign w:val="superscript"/>
        </w:rPr>
        <w:t>th</w:t>
      </w:r>
      <w:r w:rsidRPr="002A575C">
        <w:rPr>
          <w:sz w:val="24"/>
          <w:szCs w:val="24"/>
        </w:rPr>
        <w:t xml:space="preserve"> October 2021).</w:t>
      </w:r>
    </w:p>
    <w:p w14:paraId="78FED0BE" w14:textId="77777777" w:rsidR="006C28EA" w:rsidRPr="002A575C" w:rsidRDefault="006C28EA" w:rsidP="006C28EA">
      <w:pPr>
        <w:spacing w:line="360" w:lineRule="auto"/>
        <w:jc w:val="both"/>
        <w:rPr>
          <w:sz w:val="24"/>
          <w:szCs w:val="24"/>
        </w:rPr>
      </w:pPr>
      <w:r w:rsidRPr="002A575C">
        <w:rPr>
          <w:sz w:val="24"/>
          <w:szCs w:val="24"/>
          <w:lang w:val="en-US"/>
        </w:rPr>
        <w:t xml:space="preserve">Fitzgerald, B. (2014) Improving early child development with words [video] Available at: </w:t>
      </w:r>
      <w:hyperlink r:id="rId28" w:history="1">
        <w:r w:rsidRPr="002A575C">
          <w:rPr>
            <w:rStyle w:val="Hyperlink"/>
            <w:sz w:val="24"/>
            <w:szCs w:val="24"/>
          </w:rPr>
          <w:t xml:space="preserve">Improving early child development with words: </w:t>
        </w:r>
        <w:proofErr w:type="spellStart"/>
        <w:r w:rsidRPr="002A575C">
          <w:rPr>
            <w:rStyle w:val="Hyperlink"/>
            <w:sz w:val="24"/>
            <w:szCs w:val="24"/>
          </w:rPr>
          <w:t>Dr.</w:t>
        </w:r>
        <w:proofErr w:type="spellEnd"/>
        <w:r w:rsidRPr="002A575C">
          <w:rPr>
            <w:rStyle w:val="Hyperlink"/>
            <w:sz w:val="24"/>
            <w:szCs w:val="24"/>
          </w:rPr>
          <w:t xml:space="preserve"> Brenda Fitzgerald at </w:t>
        </w:r>
        <w:proofErr w:type="spellStart"/>
        <w:r w:rsidRPr="002A575C">
          <w:rPr>
            <w:rStyle w:val="Hyperlink"/>
            <w:sz w:val="24"/>
            <w:szCs w:val="24"/>
          </w:rPr>
          <w:t>TEDxAtlanta</w:t>
        </w:r>
        <w:proofErr w:type="spellEnd"/>
        <w:r w:rsidRPr="002A575C">
          <w:rPr>
            <w:rStyle w:val="Hyperlink"/>
            <w:sz w:val="24"/>
            <w:szCs w:val="24"/>
          </w:rPr>
          <w:t xml:space="preserve"> - YouTube</w:t>
        </w:r>
      </w:hyperlink>
      <w:r w:rsidRPr="002A575C">
        <w:rPr>
          <w:sz w:val="24"/>
          <w:szCs w:val="24"/>
        </w:rPr>
        <w:t xml:space="preserve"> (Accessed: 16</w:t>
      </w:r>
      <w:r w:rsidRPr="002A575C">
        <w:rPr>
          <w:sz w:val="24"/>
          <w:szCs w:val="24"/>
          <w:vertAlign w:val="superscript"/>
        </w:rPr>
        <w:t>th</w:t>
      </w:r>
      <w:r w:rsidRPr="002A575C">
        <w:rPr>
          <w:sz w:val="24"/>
          <w:szCs w:val="24"/>
        </w:rPr>
        <w:t xml:space="preserve"> October 2017).</w:t>
      </w:r>
    </w:p>
    <w:p w14:paraId="629AF930" w14:textId="77777777" w:rsidR="006C28EA" w:rsidRPr="002A575C" w:rsidRDefault="006C28EA" w:rsidP="006C28EA">
      <w:pPr>
        <w:spacing w:line="360" w:lineRule="auto"/>
        <w:jc w:val="both"/>
        <w:rPr>
          <w:sz w:val="24"/>
          <w:szCs w:val="24"/>
        </w:rPr>
      </w:pPr>
      <w:r w:rsidRPr="002A575C">
        <w:rPr>
          <w:sz w:val="24"/>
          <w:szCs w:val="24"/>
        </w:rPr>
        <w:t xml:space="preserve">Forbes, D. (2013) ‘ACADEMIA’ </w:t>
      </w:r>
      <w:r w:rsidRPr="002A575C">
        <w:rPr>
          <w:i/>
          <w:iCs/>
          <w:sz w:val="24"/>
          <w:szCs w:val="24"/>
        </w:rPr>
        <w:t>Understanding triangulation in research</w:t>
      </w:r>
      <w:r w:rsidRPr="002A575C">
        <w:rPr>
          <w:sz w:val="24"/>
          <w:szCs w:val="24"/>
        </w:rPr>
        <w:t xml:space="preserve">, 16(4), pp. 98. Available at: </w:t>
      </w:r>
      <w:hyperlink r:id="rId29" w:history="1">
        <w:r w:rsidRPr="002A575C">
          <w:rPr>
            <w:rStyle w:val="Hyperlink"/>
            <w:sz w:val="24"/>
            <w:szCs w:val="24"/>
          </w:rPr>
          <w:t>98.full-with-cover-page-v2.pdf (d1wqtxts1xzle7.cloudfront.net)</w:t>
        </w:r>
      </w:hyperlink>
      <w:r w:rsidRPr="002A575C">
        <w:rPr>
          <w:sz w:val="24"/>
          <w:szCs w:val="24"/>
        </w:rPr>
        <w:t xml:space="preserve"> (Accessed: 14</w:t>
      </w:r>
      <w:r w:rsidRPr="002A575C">
        <w:rPr>
          <w:sz w:val="24"/>
          <w:szCs w:val="24"/>
          <w:vertAlign w:val="superscript"/>
        </w:rPr>
        <w:t>th</w:t>
      </w:r>
      <w:r w:rsidRPr="002A575C">
        <w:rPr>
          <w:sz w:val="24"/>
          <w:szCs w:val="24"/>
        </w:rPr>
        <w:t xml:space="preserve"> October 2021). </w:t>
      </w:r>
    </w:p>
    <w:p w14:paraId="6E56A37E" w14:textId="77777777" w:rsidR="006C28EA" w:rsidRPr="002A575C" w:rsidRDefault="006C28EA" w:rsidP="006C28EA">
      <w:pPr>
        <w:spacing w:line="360" w:lineRule="auto"/>
        <w:jc w:val="both"/>
        <w:rPr>
          <w:sz w:val="24"/>
          <w:szCs w:val="24"/>
        </w:rPr>
      </w:pPr>
      <w:r w:rsidRPr="002A575C">
        <w:rPr>
          <w:sz w:val="24"/>
          <w:szCs w:val="24"/>
          <w:lang w:val="en-US"/>
        </w:rPr>
        <w:t xml:space="preserve">Fricker, R. D. Jr and </w:t>
      </w:r>
      <w:proofErr w:type="spellStart"/>
      <w:r w:rsidRPr="002A575C">
        <w:rPr>
          <w:sz w:val="24"/>
          <w:szCs w:val="24"/>
          <w:lang w:val="en-US"/>
        </w:rPr>
        <w:t>Schonlau</w:t>
      </w:r>
      <w:proofErr w:type="spellEnd"/>
      <w:r w:rsidRPr="002A575C">
        <w:rPr>
          <w:sz w:val="24"/>
          <w:szCs w:val="24"/>
          <w:lang w:val="en-US"/>
        </w:rPr>
        <w:t xml:space="preserve">, M. (2012) </w:t>
      </w:r>
      <w:r w:rsidRPr="002A575C">
        <w:rPr>
          <w:i/>
          <w:iCs/>
          <w:sz w:val="24"/>
          <w:szCs w:val="24"/>
          <w:lang w:val="en-US"/>
        </w:rPr>
        <w:t>Advantages and disadvantages of internet research surveys: Evidence from literature</w:t>
      </w:r>
      <w:r w:rsidRPr="002A575C">
        <w:rPr>
          <w:sz w:val="24"/>
          <w:szCs w:val="24"/>
          <w:lang w:val="en-US"/>
        </w:rPr>
        <w:t xml:space="preserve">, 14, pp. 347-367. Available at: </w:t>
      </w:r>
      <w:hyperlink r:id="rId30" w:history="1">
        <w:r w:rsidRPr="002A575C">
          <w:rPr>
            <w:rStyle w:val="Hyperlink"/>
            <w:sz w:val="24"/>
            <w:szCs w:val="24"/>
          </w:rPr>
          <w:t>Advantages and Disadvantages of Internet Research Surveys: Evidence from the Literature (nps.edu)</w:t>
        </w:r>
      </w:hyperlink>
      <w:r w:rsidRPr="002A575C">
        <w:rPr>
          <w:sz w:val="24"/>
          <w:szCs w:val="24"/>
        </w:rPr>
        <w:t xml:space="preserve"> (Accessed: 14</w:t>
      </w:r>
      <w:r w:rsidRPr="002A575C">
        <w:rPr>
          <w:sz w:val="24"/>
          <w:szCs w:val="24"/>
          <w:vertAlign w:val="superscript"/>
        </w:rPr>
        <w:t>th</w:t>
      </w:r>
      <w:r w:rsidRPr="002A575C">
        <w:rPr>
          <w:sz w:val="24"/>
          <w:szCs w:val="24"/>
        </w:rPr>
        <w:t xml:space="preserve"> October 2021). </w:t>
      </w:r>
    </w:p>
    <w:p w14:paraId="0CCAF8AF" w14:textId="77777777" w:rsidR="006C28EA" w:rsidRPr="002A575C" w:rsidRDefault="006C28EA" w:rsidP="006C28EA">
      <w:pPr>
        <w:spacing w:line="360" w:lineRule="auto"/>
        <w:jc w:val="both"/>
        <w:rPr>
          <w:sz w:val="24"/>
          <w:szCs w:val="24"/>
        </w:rPr>
      </w:pPr>
      <w:proofErr w:type="spellStart"/>
      <w:r w:rsidRPr="002A575C">
        <w:rPr>
          <w:sz w:val="24"/>
          <w:szCs w:val="24"/>
        </w:rPr>
        <w:t>Gabrieli</w:t>
      </w:r>
      <w:proofErr w:type="spellEnd"/>
      <w:r w:rsidRPr="002A575C">
        <w:rPr>
          <w:sz w:val="24"/>
          <w:szCs w:val="24"/>
        </w:rPr>
        <w:t xml:space="preserve">, G. (2021) ‘Frontiers in Psychology’ </w:t>
      </w:r>
      <w:r w:rsidRPr="002A575C">
        <w:rPr>
          <w:i/>
          <w:iCs/>
          <w:sz w:val="24"/>
          <w:szCs w:val="24"/>
        </w:rPr>
        <w:t>An analysis of the generalizability and stability of the Halo effect during the covid 19 pandemic outbreak</w:t>
      </w:r>
      <w:r w:rsidRPr="002A575C">
        <w:rPr>
          <w:sz w:val="24"/>
          <w:szCs w:val="24"/>
        </w:rPr>
        <w:t xml:space="preserve">, 12, pp. 1-9. </w:t>
      </w:r>
    </w:p>
    <w:p w14:paraId="444333F3" w14:textId="77777777" w:rsidR="00C74377" w:rsidRDefault="00C74377" w:rsidP="006C28EA">
      <w:pPr>
        <w:spacing w:line="360" w:lineRule="auto"/>
        <w:jc w:val="both"/>
        <w:rPr>
          <w:sz w:val="24"/>
          <w:szCs w:val="24"/>
        </w:rPr>
      </w:pPr>
    </w:p>
    <w:p w14:paraId="61B3183B" w14:textId="777AFCDA" w:rsidR="006C28EA" w:rsidRPr="002A575C" w:rsidRDefault="006C28EA" w:rsidP="006C28EA">
      <w:pPr>
        <w:spacing w:line="360" w:lineRule="auto"/>
        <w:jc w:val="both"/>
        <w:rPr>
          <w:sz w:val="24"/>
          <w:szCs w:val="24"/>
        </w:rPr>
      </w:pPr>
      <w:r w:rsidRPr="002A575C">
        <w:rPr>
          <w:sz w:val="24"/>
          <w:szCs w:val="24"/>
        </w:rPr>
        <w:t xml:space="preserve">GETLITT (2019) </w:t>
      </w:r>
      <w:r w:rsidRPr="002A575C">
        <w:rPr>
          <w:i/>
          <w:iCs/>
          <w:sz w:val="24"/>
          <w:szCs w:val="24"/>
        </w:rPr>
        <w:t>How does reading help a child’s social development</w:t>
      </w:r>
      <w:r w:rsidRPr="002A575C">
        <w:rPr>
          <w:sz w:val="24"/>
          <w:szCs w:val="24"/>
        </w:rPr>
        <w:t xml:space="preserve">. Available at: </w:t>
      </w:r>
      <w:hyperlink r:id="rId31" w:history="1">
        <w:r w:rsidRPr="002A575C">
          <w:rPr>
            <w:rStyle w:val="Hyperlink"/>
            <w:sz w:val="24"/>
            <w:szCs w:val="24"/>
          </w:rPr>
          <w:t xml:space="preserve">How does Reading Help a Child's Social Development | </w:t>
        </w:r>
        <w:proofErr w:type="spellStart"/>
        <w:r w:rsidRPr="002A575C">
          <w:rPr>
            <w:rStyle w:val="Hyperlink"/>
            <w:sz w:val="24"/>
            <w:szCs w:val="24"/>
          </w:rPr>
          <w:t>GetLitt</w:t>
        </w:r>
        <w:proofErr w:type="spellEnd"/>
        <w:r w:rsidRPr="002A575C">
          <w:rPr>
            <w:rStyle w:val="Hyperlink"/>
            <w:sz w:val="24"/>
            <w:szCs w:val="24"/>
          </w:rPr>
          <w:t>!</w:t>
        </w:r>
      </w:hyperlink>
      <w:r w:rsidRPr="002A575C">
        <w:rPr>
          <w:sz w:val="24"/>
          <w:szCs w:val="24"/>
        </w:rPr>
        <w:t xml:space="preserve"> (Accessed: 16</w:t>
      </w:r>
      <w:r w:rsidRPr="002A575C">
        <w:rPr>
          <w:sz w:val="24"/>
          <w:szCs w:val="24"/>
          <w:vertAlign w:val="superscript"/>
        </w:rPr>
        <w:t>th</w:t>
      </w:r>
      <w:r w:rsidRPr="002A575C">
        <w:rPr>
          <w:sz w:val="24"/>
          <w:szCs w:val="24"/>
        </w:rPr>
        <w:t xml:space="preserve"> October 2021). </w:t>
      </w:r>
    </w:p>
    <w:p w14:paraId="2EB5744A" w14:textId="77777777" w:rsidR="006C28EA" w:rsidRPr="002A575C" w:rsidRDefault="006C28EA" w:rsidP="006C28EA">
      <w:pPr>
        <w:spacing w:line="360" w:lineRule="auto"/>
        <w:jc w:val="both"/>
        <w:rPr>
          <w:sz w:val="24"/>
          <w:szCs w:val="24"/>
        </w:rPr>
      </w:pPr>
      <w:r w:rsidRPr="002A575C">
        <w:rPr>
          <w:sz w:val="24"/>
          <w:szCs w:val="24"/>
        </w:rPr>
        <w:t xml:space="preserve">Health and safety Act (2015) </w:t>
      </w:r>
      <w:r w:rsidRPr="002A575C">
        <w:rPr>
          <w:i/>
          <w:iCs/>
          <w:sz w:val="24"/>
          <w:szCs w:val="24"/>
        </w:rPr>
        <w:t>Workplace health, safety, and welfare</w:t>
      </w:r>
      <w:r w:rsidRPr="002A575C">
        <w:rPr>
          <w:sz w:val="24"/>
          <w:szCs w:val="24"/>
        </w:rPr>
        <w:t xml:space="preserve">.  Available at: </w:t>
      </w:r>
      <w:hyperlink r:id="rId32" w:history="1">
        <w:r w:rsidRPr="002A575C">
          <w:rPr>
            <w:rStyle w:val="Hyperlink"/>
            <w:sz w:val="24"/>
            <w:szCs w:val="24"/>
          </w:rPr>
          <w:t xml:space="preserve">INDG244 Workplace health, </w:t>
        </w:r>
        <w:proofErr w:type="gramStart"/>
        <w:r w:rsidRPr="002A575C">
          <w:rPr>
            <w:rStyle w:val="Hyperlink"/>
            <w:sz w:val="24"/>
            <w:szCs w:val="24"/>
          </w:rPr>
          <w:t>safety</w:t>
        </w:r>
        <w:proofErr w:type="gramEnd"/>
        <w:r w:rsidRPr="002A575C">
          <w:rPr>
            <w:rStyle w:val="Hyperlink"/>
            <w:sz w:val="24"/>
            <w:szCs w:val="24"/>
          </w:rPr>
          <w:t xml:space="preserve"> and welfare: a short guide for managers (hse.gov.uk)</w:t>
        </w:r>
      </w:hyperlink>
      <w:r w:rsidRPr="002A575C">
        <w:rPr>
          <w:sz w:val="24"/>
          <w:szCs w:val="24"/>
        </w:rPr>
        <w:t xml:space="preserve"> (Accessed: 20</w:t>
      </w:r>
      <w:r w:rsidRPr="002A575C">
        <w:rPr>
          <w:sz w:val="24"/>
          <w:szCs w:val="24"/>
          <w:vertAlign w:val="superscript"/>
        </w:rPr>
        <w:t>th</w:t>
      </w:r>
      <w:r w:rsidRPr="002A575C">
        <w:rPr>
          <w:sz w:val="24"/>
          <w:szCs w:val="24"/>
        </w:rPr>
        <w:t xml:space="preserve"> October 2021).</w:t>
      </w:r>
    </w:p>
    <w:p w14:paraId="023B0118" w14:textId="77777777" w:rsidR="006C28EA" w:rsidRPr="002A575C" w:rsidRDefault="006C28EA" w:rsidP="006C28EA">
      <w:pPr>
        <w:spacing w:line="360" w:lineRule="auto"/>
        <w:jc w:val="both"/>
        <w:rPr>
          <w:sz w:val="24"/>
          <w:szCs w:val="24"/>
        </w:rPr>
      </w:pPr>
      <w:r w:rsidRPr="002A575C">
        <w:rPr>
          <w:sz w:val="24"/>
          <w:szCs w:val="24"/>
        </w:rPr>
        <w:t xml:space="preserve">Levy, R. (2011) </w:t>
      </w:r>
      <w:r w:rsidRPr="002A575C">
        <w:rPr>
          <w:i/>
          <w:iCs/>
          <w:sz w:val="24"/>
          <w:szCs w:val="24"/>
        </w:rPr>
        <w:t>Young children reading: At home and at school</w:t>
      </w:r>
      <w:r w:rsidRPr="002A575C">
        <w:rPr>
          <w:sz w:val="24"/>
          <w:szCs w:val="24"/>
        </w:rPr>
        <w:t>. Los Angeles: SAGE Publication Ltd.</w:t>
      </w:r>
    </w:p>
    <w:p w14:paraId="2CA5B0C4" w14:textId="77777777" w:rsidR="006C28EA" w:rsidRPr="002A575C" w:rsidRDefault="006C28EA" w:rsidP="006C28EA">
      <w:pPr>
        <w:spacing w:line="360" w:lineRule="auto"/>
        <w:jc w:val="both"/>
        <w:rPr>
          <w:sz w:val="24"/>
          <w:szCs w:val="24"/>
        </w:rPr>
      </w:pPr>
      <w:r w:rsidRPr="002A575C">
        <w:rPr>
          <w:rFonts w:eastAsiaTheme="majorEastAsia"/>
          <w:color w:val="000000" w:themeColor="text1"/>
          <w:sz w:val="24"/>
          <w:szCs w:val="24"/>
        </w:rPr>
        <w:t xml:space="preserve"> </w:t>
      </w:r>
      <w:proofErr w:type="spellStart"/>
      <w:r w:rsidRPr="002A575C">
        <w:rPr>
          <w:rFonts w:eastAsiaTheme="majorEastAsia"/>
          <w:color w:val="000000" w:themeColor="text1"/>
          <w:sz w:val="24"/>
          <w:szCs w:val="24"/>
        </w:rPr>
        <w:t>Malmqvist</w:t>
      </w:r>
      <w:proofErr w:type="spellEnd"/>
      <w:r w:rsidRPr="002A575C">
        <w:rPr>
          <w:rFonts w:eastAsiaTheme="majorEastAsia"/>
          <w:color w:val="000000" w:themeColor="text1"/>
          <w:sz w:val="24"/>
          <w:szCs w:val="24"/>
        </w:rPr>
        <w:t xml:space="preserve">, J. et al (2019) ‘Sage journals’ </w:t>
      </w:r>
      <w:r w:rsidRPr="002A575C">
        <w:rPr>
          <w:rFonts w:eastAsiaTheme="majorEastAsia"/>
          <w:i/>
          <w:iCs/>
          <w:color w:val="000000" w:themeColor="text1"/>
          <w:sz w:val="24"/>
          <w:szCs w:val="24"/>
        </w:rPr>
        <w:t xml:space="preserve">Conducting the pilot study: A neglected part of the research process? Methodological findings supporting the importance of piloting in qualitative research studies, </w:t>
      </w:r>
      <w:r w:rsidRPr="002A575C">
        <w:rPr>
          <w:rFonts w:eastAsiaTheme="majorEastAsia"/>
          <w:color w:val="000000" w:themeColor="text1"/>
          <w:sz w:val="24"/>
          <w:szCs w:val="24"/>
        </w:rPr>
        <w:t>18, Available at:</w:t>
      </w:r>
      <w:r w:rsidRPr="002A575C">
        <w:rPr>
          <w:rFonts w:eastAsiaTheme="majorEastAsia"/>
          <w:i/>
          <w:iCs/>
          <w:color w:val="000000" w:themeColor="text1"/>
          <w:sz w:val="24"/>
          <w:szCs w:val="24"/>
        </w:rPr>
        <w:t xml:space="preserve"> </w:t>
      </w:r>
      <w:hyperlink r:id="rId33" w:history="1">
        <w:r w:rsidRPr="002A575C">
          <w:rPr>
            <w:rStyle w:val="Hyperlink"/>
            <w:sz w:val="24"/>
            <w:szCs w:val="24"/>
          </w:rPr>
          <w:t xml:space="preserve">Conducting the Pilot Study: A Neglected Part of the Research Process? Methodological Findings Supporting the Importance of Piloting in Qualitative Research Studies - Johan </w:t>
        </w:r>
        <w:proofErr w:type="spellStart"/>
        <w:r w:rsidRPr="002A575C">
          <w:rPr>
            <w:rStyle w:val="Hyperlink"/>
            <w:sz w:val="24"/>
            <w:szCs w:val="24"/>
          </w:rPr>
          <w:t>Malmqvist</w:t>
        </w:r>
        <w:proofErr w:type="spellEnd"/>
        <w:r w:rsidRPr="002A575C">
          <w:rPr>
            <w:rStyle w:val="Hyperlink"/>
            <w:sz w:val="24"/>
            <w:szCs w:val="24"/>
          </w:rPr>
          <w:t xml:space="preserve">, Kristina </w:t>
        </w:r>
        <w:proofErr w:type="spellStart"/>
        <w:r w:rsidRPr="002A575C">
          <w:rPr>
            <w:rStyle w:val="Hyperlink"/>
            <w:sz w:val="24"/>
            <w:szCs w:val="24"/>
          </w:rPr>
          <w:t>Hellberg</w:t>
        </w:r>
        <w:proofErr w:type="spellEnd"/>
        <w:r w:rsidRPr="002A575C">
          <w:rPr>
            <w:rStyle w:val="Hyperlink"/>
            <w:sz w:val="24"/>
            <w:szCs w:val="24"/>
          </w:rPr>
          <w:t xml:space="preserve">, </w:t>
        </w:r>
        <w:proofErr w:type="spellStart"/>
        <w:r w:rsidRPr="002A575C">
          <w:rPr>
            <w:rStyle w:val="Hyperlink"/>
            <w:sz w:val="24"/>
            <w:szCs w:val="24"/>
          </w:rPr>
          <w:t>Gunvie</w:t>
        </w:r>
        <w:proofErr w:type="spellEnd"/>
        <w:r w:rsidRPr="002A575C">
          <w:rPr>
            <w:rStyle w:val="Hyperlink"/>
            <w:sz w:val="24"/>
            <w:szCs w:val="24"/>
          </w:rPr>
          <w:t xml:space="preserve"> </w:t>
        </w:r>
        <w:proofErr w:type="spellStart"/>
        <w:r w:rsidRPr="002A575C">
          <w:rPr>
            <w:rStyle w:val="Hyperlink"/>
            <w:sz w:val="24"/>
            <w:szCs w:val="24"/>
          </w:rPr>
          <w:t>Möllås</w:t>
        </w:r>
        <w:proofErr w:type="spellEnd"/>
        <w:r w:rsidRPr="002A575C">
          <w:rPr>
            <w:rStyle w:val="Hyperlink"/>
            <w:sz w:val="24"/>
            <w:szCs w:val="24"/>
          </w:rPr>
          <w:t>, Richard Rose, Michael Shevlin, 2019 (sagepub.com)</w:t>
        </w:r>
      </w:hyperlink>
      <w:r w:rsidRPr="002A575C">
        <w:rPr>
          <w:sz w:val="24"/>
          <w:szCs w:val="24"/>
        </w:rPr>
        <w:t xml:space="preserve"> (Accessed: 15</w:t>
      </w:r>
      <w:r w:rsidRPr="002A575C">
        <w:rPr>
          <w:sz w:val="24"/>
          <w:szCs w:val="24"/>
          <w:vertAlign w:val="superscript"/>
        </w:rPr>
        <w:t>th</w:t>
      </w:r>
      <w:r w:rsidRPr="002A575C">
        <w:rPr>
          <w:sz w:val="24"/>
          <w:szCs w:val="24"/>
        </w:rPr>
        <w:t xml:space="preserve"> October 2021).</w:t>
      </w:r>
    </w:p>
    <w:p w14:paraId="6B7B07C6" w14:textId="77777777" w:rsidR="006C28EA" w:rsidRPr="002A575C" w:rsidRDefault="006C28EA" w:rsidP="006C28EA">
      <w:pPr>
        <w:spacing w:line="360" w:lineRule="auto"/>
        <w:jc w:val="both"/>
        <w:rPr>
          <w:sz w:val="24"/>
          <w:szCs w:val="24"/>
          <w:lang w:val="en-US"/>
        </w:rPr>
      </w:pPr>
      <w:r w:rsidRPr="002A575C">
        <w:rPr>
          <w:sz w:val="24"/>
          <w:szCs w:val="24"/>
          <w:lang w:val="en-US"/>
        </w:rPr>
        <w:t xml:space="preserve">Oswald, D. (2014) ‘Review of social studies’ </w:t>
      </w:r>
      <w:r w:rsidRPr="002A575C">
        <w:rPr>
          <w:i/>
          <w:iCs/>
          <w:sz w:val="24"/>
          <w:szCs w:val="24"/>
          <w:lang w:val="en-US"/>
        </w:rPr>
        <w:t>Handling the Hawthorne effect: The challenges surrounding a participant observer</w:t>
      </w:r>
      <w:r w:rsidRPr="002A575C">
        <w:rPr>
          <w:sz w:val="24"/>
          <w:szCs w:val="24"/>
          <w:lang w:val="en-US"/>
        </w:rPr>
        <w:t xml:space="preserve">, 1(1), pp. 53-73. </w:t>
      </w:r>
    </w:p>
    <w:p w14:paraId="69E62D17" w14:textId="77777777" w:rsidR="006C28EA" w:rsidRPr="002A575C" w:rsidRDefault="006C28EA" w:rsidP="006C28EA">
      <w:pPr>
        <w:spacing w:line="360" w:lineRule="auto"/>
        <w:jc w:val="both"/>
        <w:rPr>
          <w:sz w:val="24"/>
          <w:szCs w:val="24"/>
        </w:rPr>
      </w:pPr>
      <w:r w:rsidRPr="002A575C">
        <w:rPr>
          <w:sz w:val="24"/>
          <w:szCs w:val="24"/>
          <w:lang w:val="en-US"/>
        </w:rPr>
        <w:t xml:space="preserve">Peterson, J. (2018) </w:t>
      </w:r>
      <w:r w:rsidRPr="002A575C">
        <w:rPr>
          <w:i/>
          <w:iCs/>
          <w:sz w:val="24"/>
          <w:szCs w:val="24"/>
          <w:lang w:val="en-US"/>
        </w:rPr>
        <w:t xml:space="preserve">The importance of reading </w:t>
      </w:r>
      <w:r w:rsidRPr="002A575C">
        <w:rPr>
          <w:sz w:val="24"/>
          <w:szCs w:val="24"/>
          <w:lang w:val="en-US"/>
        </w:rPr>
        <w:t xml:space="preserve">[video]. Available at: </w:t>
      </w:r>
      <w:hyperlink r:id="rId34" w:history="1">
        <w:r w:rsidRPr="002A575C">
          <w:rPr>
            <w:rStyle w:val="Hyperlink"/>
            <w:sz w:val="24"/>
            <w:szCs w:val="24"/>
          </w:rPr>
          <w:t xml:space="preserve">Jordan Peterson </w:t>
        </w:r>
        <w:proofErr w:type="gramStart"/>
        <w:r w:rsidRPr="002A575C">
          <w:rPr>
            <w:rStyle w:val="Hyperlink"/>
            <w:sz w:val="24"/>
            <w:szCs w:val="24"/>
          </w:rPr>
          <w:t>On</w:t>
        </w:r>
        <w:proofErr w:type="gramEnd"/>
        <w:r w:rsidRPr="002A575C">
          <w:rPr>
            <w:rStyle w:val="Hyperlink"/>
            <w:sz w:val="24"/>
            <w:szCs w:val="24"/>
          </w:rPr>
          <w:t xml:space="preserve"> Importance Of Reading - YouTube</w:t>
        </w:r>
      </w:hyperlink>
      <w:r w:rsidRPr="002A575C">
        <w:rPr>
          <w:sz w:val="24"/>
          <w:szCs w:val="24"/>
        </w:rPr>
        <w:t xml:space="preserve"> (Accessed:16</w:t>
      </w:r>
      <w:r w:rsidRPr="002A575C">
        <w:rPr>
          <w:sz w:val="24"/>
          <w:szCs w:val="24"/>
          <w:vertAlign w:val="superscript"/>
        </w:rPr>
        <w:t>th</w:t>
      </w:r>
      <w:r w:rsidRPr="002A575C">
        <w:rPr>
          <w:sz w:val="24"/>
          <w:szCs w:val="24"/>
        </w:rPr>
        <w:t xml:space="preserve"> October 2017).</w:t>
      </w:r>
    </w:p>
    <w:p w14:paraId="3E5CB66E" w14:textId="77777777" w:rsidR="006C28EA" w:rsidRPr="002A575C" w:rsidRDefault="006C28EA" w:rsidP="006C28EA">
      <w:pPr>
        <w:spacing w:line="360" w:lineRule="auto"/>
        <w:jc w:val="both"/>
        <w:rPr>
          <w:sz w:val="24"/>
          <w:szCs w:val="24"/>
        </w:rPr>
      </w:pPr>
      <w:proofErr w:type="spellStart"/>
      <w:r w:rsidRPr="002A575C">
        <w:rPr>
          <w:sz w:val="24"/>
          <w:szCs w:val="24"/>
          <w:lang w:val="en-US"/>
        </w:rPr>
        <w:t>Queirós</w:t>
      </w:r>
      <w:proofErr w:type="spellEnd"/>
      <w:r w:rsidRPr="002A575C">
        <w:rPr>
          <w:sz w:val="24"/>
          <w:szCs w:val="24"/>
        </w:rPr>
        <w:t xml:space="preserve">, A. et al. (2017) ‘European journal of education studies’ </w:t>
      </w:r>
      <w:r w:rsidRPr="002A575C">
        <w:rPr>
          <w:i/>
          <w:iCs/>
          <w:sz w:val="24"/>
          <w:szCs w:val="24"/>
        </w:rPr>
        <w:t>Strengths and limitations of Qualitative and Quantitative research methods</w:t>
      </w:r>
      <w:r w:rsidRPr="002A575C">
        <w:rPr>
          <w:sz w:val="24"/>
          <w:szCs w:val="24"/>
        </w:rPr>
        <w:t xml:space="preserve">, 3(9), pp. 369-387. </w:t>
      </w:r>
    </w:p>
    <w:p w14:paraId="05CF6318" w14:textId="77777777" w:rsidR="006C28EA" w:rsidRPr="002A575C" w:rsidRDefault="006C28EA" w:rsidP="006C28EA">
      <w:pPr>
        <w:spacing w:line="360" w:lineRule="auto"/>
        <w:jc w:val="both"/>
        <w:rPr>
          <w:sz w:val="24"/>
          <w:szCs w:val="24"/>
          <w:lang w:val="en-US"/>
        </w:rPr>
      </w:pPr>
      <w:r w:rsidRPr="002A575C">
        <w:rPr>
          <w:sz w:val="24"/>
          <w:szCs w:val="24"/>
          <w:lang w:val="en-US"/>
        </w:rPr>
        <w:t xml:space="preserve">Roberts-Holmes, G. (2018) </w:t>
      </w:r>
      <w:r w:rsidRPr="002A575C">
        <w:rPr>
          <w:i/>
          <w:iCs/>
          <w:sz w:val="24"/>
          <w:szCs w:val="24"/>
          <w:lang w:val="en-US"/>
        </w:rPr>
        <w:t>Doing your early years research project: a step-by-step guide</w:t>
      </w:r>
      <w:r w:rsidRPr="002A575C">
        <w:rPr>
          <w:sz w:val="24"/>
          <w:szCs w:val="24"/>
          <w:lang w:val="en-US"/>
        </w:rPr>
        <w:t>. London: Sage.</w:t>
      </w:r>
    </w:p>
    <w:p w14:paraId="00194DFD" w14:textId="77777777" w:rsidR="006C28EA" w:rsidRPr="002A575C" w:rsidRDefault="006C28EA" w:rsidP="006C28EA">
      <w:pPr>
        <w:spacing w:line="360" w:lineRule="auto"/>
        <w:jc w:val="both"/>
        <w:rPr>
          <w:sz w:val="24"/>
          <w:szCs w:val="24"/>
        </w:rPr>
      </w:pPr>
      <w:r w:rsidRPr="002A575C">
        <w:rPr>
          <w:sz w:val="24"/>
          <w:szCs w:val="24"/>
        </w:rPr>
        <w:t xml:space="preserve">The social services and well-being (Wales) Act (2014) </w:t>
      </w:r>
      <w:r w:rsidRPr="002A575C">
        <w:rPr>
          <w:i/>
          <w:iCs/>
          <w:sz w:val="24"/>
          <w:szCs w:val="24"/>
        </w:rPr>
        <w:t>Child protection system in Wales</w:t>
      </w:r>
      <w:r w:rsidRPr="002A575C">
        <w:rPr>
          <w:sz w:val="24"/>
          <w:szCs w:val="24"/>
        </w:rPr>
        <w:t xml:space="preserve">.  Available at: </w:t>
      </w:r>
      <w:hyperlink r:id="rId35" w:history="1">
        <w:r w:rsidRPr="002A575C">
          <w:rPr>
            <w:rStyle w:val="Hyperlink"/>
            <w:sz w:val="24"/>
            <w:szCs w:val="24"/>
          </w:rPr>
          <w:t>Child protection system for Wales | NSPCC Learning</w:t>
        </w:r>
      </w:hyperlink>
      <w:r w:rsidRPr="002A575C">
        <w:rPr>
          <w:sz w:val="24"/>
          <w:szCs w:val="24"/>
        </w:rPr>
        <w:t xml:space="preserve"> </w:t>
      </w:r>
      <w:proofErr w:type="gramStart"/>
      <w:r w:rsidRPr="002A575C">
        <w:rPr>
          <w:sz w:val="24"/>
          <w:szCs w:val="24"/>
        </w:rPr>
        <w:t>( Accessed</w:t>
      </w:r>
      <w:proofErr w:type="gramEnd"/>
      <w:r w:rsidRPr="002A575C">
        <w:rPr>
          <w:sz w:val="24"/>
          <w:szCs w:val="24"/>
        </w:rPr>
        <w:t>: 20</w:t>
      </w:r>
      <w:r w:rsidRPr="002A575C">
        <w:rPr>
          <w:sz w:val="24"/>
          <w:szCs w:val="24"/>
          <w:vertAlign w:val="superscript"/>
        </w:rPr>
        <w:t>th</w:t>
      </w:r>
      <w:r w:rsidRPr="002A575C">
        <w:rPr>
          <w:sz w:val="24"/>
          <w:szCs w:val="24"/>
        </w:rPr>
        <w:t xml:space="preserve"> October 2021). </w:t>
      </w:r>
    </w:p>
    <w:p w14:paraId="65D19436" w14:textId="77777777" w:rsidR="006C28EA" w:rsidRPr="002A575C" w:rsidRDefault="006C28EA" w:rsidP="006C28EA">
      <w:pPr>
        <w:spacing w:line="360" w:lineRule="auto"/>
        <w:jc w:val="both"/>
        <w:rPr>
          <w:sz w:val="24"/>
          <w:szCs w:val="24"/>
        </w:rPr>
      </w:pPr>
      <w:proofErr w:type="spellStart"/>
      <w:r w:rsidRPr="002A575C">
        <w:rPr>
          <w:sz w:val="24"/>
          <w:szCs w:val="24"/>
        </w:rPr>
        <w:t>Thiede</w:t>
      </w:r>
      <w:proofErr w:type="spellEnd"/>
      <w:r w:rsidRPr="002A575C">
        <w:rPr>
          <w:sz w:val="24"/>
          <w:szCs w:val="24"/>
        </w:rPr>
        <w:t xml:space="preserve">, R. (2019) Children’s books, brain development, and language acquisition. London: Routledge. </w:t>
      </w:r>
    </w:p>
    <w:p w14:paraId="342FC964" w14:textId="77777777" w:rsidR="006C28EA" w:rsidRPr="002A575C" w:rsidRDefault="006C28EA" w:rsidP="006C28EA">
      <w:pPr>
        <w:spacing w:line="360" w:lineRule="auto"/>
        <w:jc w:val="both"/>
        <w:rPr>
          <w:sz w:val="24"/>
          <w:szCs w:val="24"/>
        </w:rPr>
      </w:pPr>
      <w:r w:rsidRPr="002A575C">
        <w:rPr>
          <w:sz w:val="24"/>
          <w:szCs w:val="24"/>
          <w:lang w:val="en-US"/>
        </w:rPr>
        <w:t xml:space="preserve">Thorndike, R. L. (1973) </w:t>
      </w:r>
      <w:r w:rsidRPr="002A575C">
        <w:rPr>
          <w:i/>
          <w:iCs/>
          <w:sz w:val="24"/>
          <w:szCs w:val="24"/>
          <w:lang w:val="en-US"/>
        </w:rPr>
        <w:t>Reading as reasoning</w:t>
      </w:r>
      <w:r w:rsidRPr="002A575C">
        <w:rPr>
          <w:sz w:val="24"/>
          <w:szCs w:val="24"/>
          <w:lang w:val="en-US"/>
        </w:rPr>
        <w:t xml:space="preserve">, 9(2), pp. 135-147.  Available at: </w:t>
      </w:r>
      <w:hyperlink r:id="rId36" w:history="1">
        <w:r w:rsidRPr="002A575C">
          <w:rPr>
            <w:rStyle w:val="Hyperlink"/>
            <w:sz w:val="24"/>
            <w:szCs w:val="24"/>
          </w:rPr>
          <w:t>"Reading as Reasoning" on JSTOR</w:t>
        </w:r>
      </w:hyperlink>
      <w:r w:rsidRPr="002A575C">
        <w:rPr>
          <w:sz w:val="24"/>
          <w:szCs w:val="24"/>
        </w:rPr>
        <w:t xml:space="preserve"> (Accessed: 15</w:t>
      </w:r>
      <w:r w:rsidRPr="002A575C">
        <w:rPr>
          <w:sz w:val="24"/>
          <w:szCs w:val="24"/>
          <w:vertAlign w:val="superscript"/>
        </w:rPr>
        <w:t>th</w:t>
      </w:r>
      <w:r w:rsidRPr="002A575C">
        <w:rPr>
          <w:sz w:val="24"/>
          <w:szCs w:val="24"/>
        </w:rPr>
        <w:t xml:space="preserve"> October 2021).</w:t>
      </w:r>
    </w:p>
    <w:p w14:paraId="284DC66A" w14:textId="77777777" w:rsidR="006C28EA" w:rsidRPr="002A575C" w:rsidRDefault="006C28EA" w:rsidP="006C28EA">
      <w:pPr>
        <w:spacing w:line="360" w:lineRule="auto"/>
        <w:jc w:val="both"/>
        <w:rPr>
          <w:sz w:val="24"/>
          <w:szCs w:val="24"/>
        </w:rPr>
      </w:pPr>
      <w:proofErr w:type="spellStart"/>
      <w:r w:rsidRPr="002A575C">
        <w:rPr>
          <w:sz w:val="24"/>
          <w:szCs w:val="24"/>
        </w:rPr>
        <w:t>Unicef</w:t>
      </w:r>
      <w:proofErr w:type="spellEnd"/>
      <w:r w:rsidRPr="002A575C">
        <w:rPr>
          <w:sz w:val="24"/>
          <w:szCs w:val="24"/>
        </w:rPr>
        <w:t xml:space="preserve"> (1990) </w:t>
      </w:r>
      <w:r w:rsidRPr="002A575C">
        <w:rPr>
          <w:i/>
          <w:iCs/>
          <w:sz w:val="24"/>
          <w:szCs w:val="24"/>
        </w:rPr>
        <w:t>The UN convention on the rights of the child</w:t>
      </w:r>
      <w:r w:rsidRPr="002A575C">
        <w:rPr>
          <w:sz w:val="24"/>
          <w:szCs w:val="24"/>
        </w:rPr>
        <w:t xml:space="preserve">. Available at: </w:t>
      </w:r>
      <w:hyperlink r:id="rId37" w:history="1">
        <w:r w:rsidRPr="002A575C">
          <w:rPr>
            <w:rStyle w:val="Hyperlink"/>
            <w:sz w:val="24"/>
            <w:szCs w:val="24"/>
          </w:rPr>
          <w:t>UN Convention on the Rights of the Child (UNCRC) - UNICEF UK</w:t>
        </w:r>
      </w:hyperlink>
      <w:r w:rsidRPr="002A575C">
        <w:rPr>
          <w:sz w:val="24"/>
          <w:szCs w:val="24"/>
        </w:rPr>
        <w:t xml:space="preserve"> (Accessed: 15</w:t>
      </w:r>
      <w:r w:rsidRPr="002A575C">
        <w:rPr>
          <w:sz w:val="24"/>
          <w:szCs w:val="24"/>
          <w:vertAlign w:val="superscript"/>
        </w:rPr>
        <w:t>th</w:t>
      </w:r>
      <w:r w:rsidRPr="002A575C">
        <w:rPr>
          <w:sz w:val="24"/>
          <w:szCs w:val="24"/>
        </w:rPr>
        <w:t xml:space="preserve"> October 2021). </w:t>
      </w:r>
    </w:p>
    <w:p w14:paraId="4AC1961E" w14:textId="77777777" w:rsidR="006C28EA" w:rsidRPr="002A575C" w:rsidRDefault="006C28EA" w:rsidP="006C28EA">
      <w:pPr>
        <w:spacing w:line="360" w:lineRule="auto"/>
        <w:jc w:val="both"/>
        <w:rPr>
          <w:sz w:val="24"/>
          <w:szCs w:val="24"/>
        </w:rPr>
      </w:pPr>
      <w:r w:rsidRPr="002A575C">
        <w:rPr>
          <w:sz w:val="24"/>
          <w:szCs w:val="24"/>
        </w:rPr>
        <w:t xml:space="preserve">Webber, V. </w:t>
      </w:r>
      <w:proofErr w:type="spellStart"/>
      <w:r w:rsidRPr="002A575C">
        <w:rPr>
          <w:sz w:val="24"/>
          <w:szCs w:val="24"/>
        </w:rPr>
        <w:t>Brunger</w:t>
      </w:r>
      <w:proofErr w:type="spellEnd"/>
      <w:r w:rsidRPr="002A575C">
        <w:rPr>
          <w:sz w:val="24"/>
          <w:szCs w:val="24"/>
        </w:rPr>
        <w:t xml:space="preserve">, F. (2018) ‘Qualitative social research’ </w:t>
      </w:r>
      <w:r w:rsidRPr="002A575C">
        <w:rPr>
          <w:i/>
          <w:iCs/>
          <w:sz w:val="24"/>
          <w:szCs w:val="24"/>
        </w:rPr>
        <w:t>Assessing risk to researchers: using the case of sexuality research to inform research ethics board guidelines</w:t>
      </w:r>
      <w:r w:rsidRPr="002A575C">
        <w:rPr>
          <w:sz w:val="24"/>
          <w:szCs w:val="24"/>
        </w:rPr>
        <w:t>, 19(3).</w:t>
      </w:r>
    </w:p>
    <w:p w14:paraId="7FA8CCEB" w14:textId="77777777" w:rsidR="006C28EA" w:rsidRPr="002A575C" w:rsidRDefault="006C28EA" w:rsidP="006C28EA">
      <w:pPr>
        <w:spacing w:line="360" w:lineRule="auto"/>
        <w:jc w:val="both"/>
        <w:rPr>
          <w:sz w:val="24"/>
          <w:szCs w:val="24"/>
        </w:rPr>
      </w:pPr>
      <w:r w:rsidRPr="002A575C">
        <w:rPr>
          <w:sz w:val="24"/>
          <w:szCs w:val="24"/>
        </w:rPr>
        <w:t xml:space="preserve">Weir, S. (2001) </w:t>
      </w:r>
      <w:r w:rsidRPr="002A575C">
        <w:rPr>
          <w:i/>
          <w:iCs/>
          <w:sz w:val="24"/>
          <w:szCs w:val="24"/>
        </w:rPr>
        <w:t>The reading achievements of primary school pupils from disadvantaged backgrounds</w:t>
      </w:r>
      <w:r w:rsidRPr="002A575C">
        <w:rPr>
          <w:sz w:val="24"/>
          <w:szCs w:val="24"/>
        </w:rPr>
        <w:t xml:space="preserve">, 32, pp. 23-43.  Available at: </w:t>
      </w:r>
      <w:hyperlink r:id="rId38" w:history="1">
        <w:r w:rsidRPr="002A575C">
          <w:rPr>
            <w:rStyle w:val="Hyperlink"/>
            <w:sz w:val="24"/>
            <w:szCs w:val="24"/>
          </w:rPr>
          <w:t>The Reading Achievements of Primary School Pupils from Disadvantaged Backgrounds (uwtsd.ac.uk)</w:t>
        </w:r>
      </w:hyperlink>
      <w:r w:rsidRPr="002A575C">
        <w:rPr>
          <w:sz w:val="24"/>
          <w:szCs w:val="24"/>
        </w:rPr>
        <w:t xml:space="preserve"> (Accessed: 14</w:t>
      </w:r>
      <w:r w:rsidRPr="002A575C">
        <w:rPr>
          <w:sz w:val="24"/>
          <w:szCs w:val="24"/>
          <w:vertAlign w:val="superscript"/>
        </w:rPr>
        <w:t>th</w:t>
      </w:r>
      <w:r w:rsidRPr="002A575C">
        <w:rPr>
          <w:sz w:val="24"/>
          <w:szCs w:val="24"/>
        </w:rPr>
        <w:t xml:space="preserve"> October 2021). </w:t>
      </w:r>
    </w:p>
    <w:p w14:paraId="72CBA16F" w14:textId="77777777" w:rsidR="006C28EA" w:rsidRDefault="006C28EA" w:rsidP="006C28EA">
      <w:pPr>
        <w:spacing w:line="360" w:lineRule="auto"/>
        <w:jc w:val="both"/>
        <w:rPr>
          <w:sz w:val="24"/>
          <w:szCs w:val="24"/>
          <w:lang w:val="en-US"/>
        </w:rPr>
      </w:pPr>
    </w:p>
    <w:p w14:paraId="6FEEE3F6" w14:textId="77777777" w:rsidR="006C28EA" w:rsidRDefault="006C28EA" w:rsidP="006C28EA">
      <w:pPr>
        <w:spacing w:line="360" w:lineRule="auto"/>
        <w:jc w:val="both"/>
        <w:rPr>
          <w:sz w:val="24"/>
          <w:szCs w:val="24"/>
          <w:lang w:val="en-US"/>
        </w:rPr>
      </w:pPr>
    </w:p>
    <w:p w14:paraId="09CA5347" w14:textId="08FD13D7" w:rsidR="006C28EA" w:rsidRPr="002A575C" w:rsidRDefault="006C28EA" w:rsidP="006C28EA">
      <w:pPr>
        <w:spacing w:line="360" w:lineRule="auto"/>
        <w:jc w:val="both"/>
        <w:rPr>
          <w:sz w:val="24"/>
          <w:szCs w:val="24"/>
        </w:rPr>
      </w:pPr>
      <w:r w:rsidRPr="002A575C">
        <w:rPr>
          <w:sz w:val="24"/>
          <w:szCs w:val="24"/>
          <w:lang w:val="en-US"/>
        </w:rPr>
        <w:t xml:space="preserve">Wesley, D. (2021) Why do we need diverse groups of research volunteers? [ video] Available at: </w:t>
      </w:r>
      <w:hyperlink r:id="rId39" w:history="1">
        <w:r w:rsidRPr="002A575C">
          <w:rPr>
            <w:color w:val="0000FF"/>
            <w:sz w:val="24"/>
            <w:szCs w:val="24"/>
            <w:u w:val="single"/>
          </w:rPr>
          <w:t>Why do we need diverse groups of research volunteers? | GITVC - YouTube</w:t>
        </w:r>
      </w:hyperlink>
      <w:r w:rsidRPr="002A575C">
        <w:rPr>
          <w:sz w:val="24"/>
          <w:szCs w:val="24"/>
        </w:rPr>
        <w:t xml:space="preserve"> (Accessed: 18</w:t>
      </w:r>
      <w:r w:rsidRPr="002A575C">
        <w:rPr>
          <w:sz w:val="24"/>
          <w:szCs w:val="24"/>
          <w:vertAlign w:val="superscript"/>
        </w:rPr>
        <w:t>th</w:t>
      </w:r>
      <w:r w:rsidRPr="002A575C">
        <w:rPr>
          <w:sz w:val="24"/>
          <w:szCs w:val="24"/>
        </w:rPr>
        <w:t xml:space="preserve"> October 2021).</w:t>
      </w:r>
    </w:p>
    <w:p w14:paraId="5EF154E5" w14:textId="77777777" w:rsidR="00236CE3" w:rsidRPr="00FE569A" w:rsidRDefault="00236CE3" w:rsidP="00FE569A">
      <w:pPr>
        <w:rPr>
          <w:rFonts w:ascii="Arial" w:hAnsi="Arial" w:cs="Arial"/>
          <w:b/>
          <w:bCs/>
          <w:sz w:val="22"/>
          <w:szCs w:val="22"/>
        </w:rPr>
      </w:pPr>
    </w:p>
    <w:sectPr w:rsidR="00236CE3" w:rsidRPr="00FE569A" w:rsidSect="000B58AD">
      <w:headerReference w:type="default" r:id="rId40"/>
      <w:footerReference w:type="default" r:id="rId4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F6FB2A" w14:textId="77777777" w:rsidR="00D82E15" w:rsidRDefault="00D82E15" w:rsidP="00390251">
      <w:r>
        <w:separator/>
      </w:r>
    </w:p>
    <w:p w14:paraId="0D0E5141" w14:textId="77777777" w:rsidR="00D82E15" w:rsidRDefault="00D82E15"/>
  </w:endnote>
  <w:endnote w:type="continuationSeparator" w:id="0">
    <w:p w14:paraId="075E51A9" w14:textId="77777777" w:rsidR="00D82E15" w:rsidRDefault="00D82E15" w:rsidP="00390251">
      <w:r>
        <w:continuationSeparator/>
      </w:r>
    </w:p>
    <w:p w14:paraId="486F8075" w14:textId="77777777" w:rsidR="00D82E15" w:rsidRDefault="00D82E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67C7" w14:textId="77777777" w:rsidR="00B93605" w:rsidRDefault="00B9360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987C97">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5CB466" w14:textId="77777777" w:rsidR="00D82E15" w:rsidRDefault="00D82E15" w:rsidP="00390251">
      <w:r>
        <w:separator/>
      </w:r>
    </w:p>
    <w:p w14:paraId="20816DF2" w14:textId="77777777" w:rsidR="00D82E15" w:rsidRDefault="00D82E15"/>
  </w:footnote>
  <w:footnote w:type="continuationSeparator" w:id="0">
    <w:p w14:paraId="2861CA16" w14:textId="77777777" w:rsidR="00D82E15" w:rsidRDefault="00D82E15" w:rsidP="00390251">
      <w:r>
        <w:continuationSeparator/>
      </w:r>
    </w:p>
    <w:p w14:paraId="4A92728D" w14:textId="77777777" w:rsidR="00D82E15" w:rsidRDefault="00D82E1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8EDC2"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133DB6EC" wp14:editId="419F476A">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38084A"/>
    <w:multiLevelType w:val="hybridMultilevel"/>
    <w:tmpl w:val="17A431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F5E4160"/>
    <w:multiLevelType w:val="hybridMultilevel"/>
    <w:tmpl w:val="E73A25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3"/>
  </w:num>
  <w:num w:numId="4">
    <w:abstractNumId w:val="26"/>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3"/>
  </w:num>
  <w:num w:numId="12">
    <w:abstractNumId w:val="21"/>
  </w:num>
  <w:num w:numId="13">
    <w:abstractNumId w:val="22"/>
  </w:num>
  <w:num w:numId="14">
    <w:abstractNumId w:val="0"/>
  </w:num>
  <w:num w:numId="15">
    <w:abstractNumId w:val="6"/>
  </w:num>
  <w:num w:numId="16">
    <w:abstractNumId w:val="7"/>
  </w:num>
  <w:num w:numId="17">
    <w:abstractNumId w:val="12"/>
  </w:num>
  <w:num w:numId="18">
    <w:abstractNumId w:val="14"/>
  </w:num>
  <w:num w:numId="19">
    <w:abstractNumId w:val="25"/>
  </w:num>
  <w:num w:numId="20">
    <w:abstractNumId w:val="5"/>
  </w:num>
  <w:num w:numId="21">
    <w:abstractNumId w:val="15"/>
  </w:num>
  <w:num w:numId="22">
    <w:abstractNumId w:val="19"/>
  </w:num>
  <w:num w:numId="23">
    <w:abstractNumId w:val="1"/>
  </w:num>
  <w:num w:numId="24">
    <w:abstractNumId w:val="10"/>
  </w:num>
  <w:num w:numId="25">
    <w:abstractNumId w:val="13"/>
  </w:num>
  <w:num w:numId="26">
    <w:abstractNumId w:val="27"/>
  </w:num>
  <w:num w:numId="27">
    <w:abstractNumId w:val="18"/>
  </w:num>
  <w:num w:numId="28">
    <w:abstractNumId w:val="24"/>
  </w:num>
  <w:num w:numId="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896"/>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D3768"/>
    <w:rsid w:val="000D5DAD"/>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0E82"/>
    <w:rsid w:val="00221686"/>
    <w:rsid w:val="002235DE"/>
    <w:rsid w:val="00224A9A"/>
    <w:rsid w:val="002259D7"/>
    <w:rsid w:val="0023172C"/>
    <w:rsid w:val="00233B1F"/>
    <w:rsid w:val="00236CE3"/>
    <w:rsid w:val="00240F9C"/>
    <w:rsid w:val="00255B51"/>
    <w:rsid w:val="002657B4"/>
    <w:rsid w:val="00266AB2"/>
    <w:rsid w:val="00272EE5"/>
    <w:rsid w:val="00280A88"/>
    <w:rsid w:val="002866BC"/>
    <w:rsid w:val="0029113C"/>
    <w:rsid w:val="00293A45"/>
    <w:rsid w:val="002A152D"/>
    <w:rsid w:val="002A2BB0"/>
    <w:rsid w:val="002A7E77"/>
    <w:rsid w:val="002B56C1"/>
    <w:rsid w:val="002B6DE2"/>
    <w:rsid w:val="002B7789"/>
    <w:rsid w:val="002C4AEB"/>
    <w:rsid w:val="002D1837"/>
    <w:rsid w:val="002D4DC9"/>
    <w:rsid w:val="002E0739"/>
    <w:rsid w:val="002F12D9"/>
    <w:rsid w:val="00303350"/>
    <w:rsid w:val="00315B97"/>
    <w:rsid w:val="003171A8"/>
    <w:rsid w:val="003257BD"/>
    <w:rsid w:val="003264AE"/>
    <w:rsid w:val="003268ED"/>
    <w:rsid w:val="003302A1"/>
    <w:rsid w:val="00331A88"/>
    <w:rsid w:val="00332956"/>
    <w:rsid w:val="003505BC"/>
    <w:rsid w:val="00354F34"/>
    <w:rsid w:val="003603F1"/>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87F57"/>
    <w:rsid w:val="00494691"/>
    <w:rsid w:val="004B7A0E"/>
    <w:rsid w:val="004C3A0B"/>
    <w:rsid w:val="004C5C13"/>
    <w:rsid w:val="004D5683"/>
    <w:rsid w:val="004E0338"/>
    <w:rsid w:val="004E616D"/>
    <w:rsid w:val="004F059C"/>
    <w:rsid w:val="004F599C"/>
    <w:rsid w:val="005035A0"/>
    <w:rsid w:val="00507C44"/>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3F5B"/>
    <w:rsid w:val="005A76DA"/>
    <w:rsid w:val="005B52AE"/>
    <w:rsid w:val="005C4F0A"/>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95C8B"/>
    <w:rsid w:val="006B1685"/>
    <w:rsid w:val="006C1FDD"/>
    <w:rsid w:val="006C28EA"/>
    <w:rsid w:val="006D29FD"/>
    <w:rsid w:val="006D3C97"/>
    <w:rsid w:val="006D4BBB"/>
    <w:rsid w:val="006E0AB0"/>
    <w:rsid w:val="006E1992"/>
    <w:rsid w:val="006E23F9"/>
    <w:rsid w:val="006F307C"/>
    <w:rsid w:val="006F4828"/>
    <w:rsid w:val="00700361"/>
    <w:rsid w:val="007055BC"/>
    <w:rsid w:val="00717E6F"/>
    <w:rsid w:val="00720BA7"/>
    <w:rsid w:val="00726348"/>
    <w:rsid w:val="00731CAC"/>
    <w:rsid w:val="00733EEB"/>
    <w:rsid w:val="0074063A"/>
    <w:rsid w:val="007407AA"/>
    <w:rsid w:val="00743859"/>
    <w:rsid w:val="00751B2D"/>
    <w:rsid w:val="007571C5"/>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93388"/>
    <w:rsid w:val="008A4948"/>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76F43"/>
    <w:rsid w:val="009831F5"/>
    <w:rsid w:val="00986EEC"/>
    <w:rsid w:val="00986FD8"/>
    <w:rsid w:val="00987C97"/>
    <w:rsid w:val="009955DD"/>
    <w:rsid w:val="009A3300"/>
    <w:rsid w:val="009A3C08"/>
    <w:rsid w:val="009A4E14"/>
    <w:rsid w:val="009A6F5D"/>
    <w:rsid w:val="009B1FB6"/>
    <w:rsid w:val="009B3534"/>
    <w:rsid w:val="009C5D44"/>
    <w:rsid w:val="009D2E0B"/>
    <w:rsid w:val="009D54A3"/>
    <w:rsid w:val="009F5000"/>
    <w:rsid w:val="009F5AC3"/>
    <w:rsid w:val="009F6BB7"/>
    <w:rsid w:val="009F736C"/>
    <w:rsid w:val="00A003F5"/>
    <w:rsid w:val="00A1213B"/>
    <w:rsid w:val="00A1787E"/>
    <w:rsid w:val="00A32AEF"/>
    <w:rsid w:val="00A36E0D"/>
    <w:rsid w:val="00A37D20"/>
    <w:rsid w:val="00A50649"/>
    <w:rsid w:val="00A51109"/>
    <w:rsid w:val="00A51EFB"/>
    <w:rsid w:val="00A55016"/>
    <w:rsid w:val="00A55809"/>
    <w:rsid w:val="00A56685"/>
    <w:rsid w:val="00A5764B"/>
    <w:rsid w:val="00A57A4E"/>
    <w:rsid w:val="00A60A8A"/>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0EBC"/>
    <w:rsid w:val="00AC189C"/>
    <w:rsid w:val="00AD5E63"/>
    <w:rsid w:val="00AE5AB8"/>
    <w:rsid w:val="00AE6BF5"/>
    <w:rsid w:val="00AF6AD9"/>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9CD"/>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3235"/>
    <w:rsid w:val="00C74377"/>
    <w:rsid w:val="00C772D0"/>
    <w:rsid w:val="00C77D7E"/>
    <w:rsid w:val="00C81846"/>
    <w:rsid w:val="00C86572"/>
    <w:rsid w:val="00CA0057"/>
    <w:rsid w:val="00CA11BD"/>
    <w:rsid w:val="00CA19F0"/>
    <w:rsid w:val="00CA1C8C"/>
    <w:rsid w:val="00CA7241"/>
    <w:rsid w:val="00CA7D5E"/>
    <w:rsid w:val="00CB0731"/>
    <w:rsid w:val="00CB7118"/>
    <w:rsid w:val="00CB7F9A"/>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2E15"/>
    <w:rsid w:val="00D839CD"/>
    <w:rsid w:val="00D84363"/>
    <w:rsid w:val="00D90204"/>
    <w:rsid w:val="00D929F1"/>
    <w:rsid w:val="00D97FF7"/>
    <w:rsid w:val="00DB1935"/>
    <w:rsid w:val="00DB45E4"/>
    <w:rsid w:val="00DC3DDC"/>
    <w:rsid w:val="00DC4DFB"/>
    <w:rsid w:val="00DD0529"/>
    <w:rsid w:val="00DD05AB"/>
    <w:rsid w:val="00DD0929"/>
    <w:rsid w:val="00DD1665"/>
    <w:rsid w:val="00DE61D8"/>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B74E2"/>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974EE"/>
    <w:rsid w:val="00FA17A2"/>
    <w:rsid w:val="00FA1C94"/>
    <w:rsid w:val="00FB4F7A"/>
    <w:rsid w:val="00FB6B35"/>
    <w:rsid w:val="00FD436F"/>
    <w:rsid w:val="00FD5A26"/>
    <w:rsid w:val="00FE3EC4"/>
    <w:rsid w:val="00FE569A"/>
    <w:rsid w:val="00FF34E3"/>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BCD16F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www.uwtsd.ac.uk/academic-office/" TargetMode="External"/><Relationship Id="rId26" Type="http://schemas.openxmlformats.org/officeDocument/2006/relationships/hyperlink" Target="https://downloads.hindawi.com/archive/2012/602807.pdf" TargetMode="External"/><Relationship Id="rId39" Type="http://schemas.openxmlformats.org/officeDocument/2006/relationships/hyperlink" Target="https://www.youtube.com/watch?v=Uzwc_tdbwdg" TargetMode="External"/><Relationship Id="rId21" Type="http://schemas.openxmlformats.org/officeDocument/2006/relationships/hyperlink" Target="https://www.bera.ac.uk/publication/ethical-guidelines-for-educational-research-2018-online" TargetMode="External"/><Relationship Id="rId34" Type="http://schemas.openxmlformats.org/officeDocument/2006/relationships/hyperlink" Target="https://www.youtube.com/watch?v=U4BoRsPUwUs"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uwtsd.ac.uk/media/uwtsd-website/content-assets/documents/research/Research-Integrity-and-Ethics---Code-of-Practice-(2015-18).pdf" TargetMode="External"/><Relationship Id="rId20" Type="http://schemas.openxmlformats.org/officeDocument/2006/relationships/hyperlink" Target="https://www.youtube.com/watch?v=ZBuT2wdYtpM" TargetMode="External"/><Relationship Id="rId29" Type="http://schemas.openxmlformats.org/officeDocument/2006/relationships/hyperlink" Target="https://d1wqtxts1xzle7.cloudfront.net/67421568/98.full-with-cover-page-v2.pdf?Expires=1634646321&amp;Signature=Asfl0G9DAdT9FrnrMP-8WoPO~6lN5C4wS6h9YOQNG4UQQqq9xkqcO2RnzaBgnvG7EaXMqx5KWxiBkA9QYyodLJDfix~oRxXZHNR8W0JT8WLxY70hHls97CzogQC~C2uT-VxBoxKMh4xK1tQ5elCDJVz-2rJaY8Onz2KNa8zOA-UqNVxsSvBJjhKMMQZdrGG8aII5Rtl~IXJF9cwH0hkcgf090oYIJhE42q7Ikjq5BagUZGN~h3n2WG1BIAhQxIuVAEz9AbOtOQmq6bRqTMvMiD0X9Yx81Js1JwPMFTdpXbW-iU5O-ML1Q8Gp6M3rzRwdD4m2i7gUxmEhOHuDMVEeRw__&amp;Key-Pair-Id=APKAJLOHF5GGSLRBV4ZA"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011534@student.uwtsd.ac.uk" TargetMode="External"/><Relationship Id="rId24" Type="http://schemas.openxmlformats.org/officeDocument/2006/relationships/hyperlink" Target="https://www.gov.uk/data-protection" TargetMode="External"/><Relationship Id="rId32" Type="http://schemas.openxmlformats.org/officeDocument/2006/relationships/hyperlink" Target="https://www.hse.gov.uk/pubns/indg244.pdf" TargetMode="External"/><Relationship Id="rId37" Type="http://schemas.openxmlformats.org/officeDocument/2006/relationships/hyperlink" Target="https://www.unicef.org.uk/what-we-do/un-convention-child-rights/" TargetMode="External"/><Relationship Id="rId40"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hyperlink" Target="https://d1wqtxts1xzle7.cloudfront.net/48198072/RESEARCH_METHODS-with-cover-page-v2.pdf?Expires=1634647368&amp;Signature=U2LJ2d8jUWgVZhdQ3GN2RHrUYC6LC478VUu87JNUc8PLc3Ujs0pt1FzNzLgbM9I9XUgtpmDPO1cVXU3DeOzo8mbg0k9pdUAocUvOjemZgNQPxWx3ZNZi-DDWrtbqsiq4ZNyYjibDgdGSVphUjpyMzv6Jb1FyhBMS7tqeZojWcG~Zgavo3z0YT26W0yO8tonB91Prb3bbJUJeXe6WEcKso1CJYMGvw-Z9pMUahaGxpC-d9lj288pDrdd~rnlG0eVK3pBiC~3QTUfU6T-dD7H5qVgA8-JOqRJnXpy2CVZWmF2fMrWYvrDsTbKt7VbaU2O0yWWm12OYyEWQUiFhM42RPg__&amp;Key-Pair-Id=APKAJLOHF5GGSLRBV4ZA" TargetMode="External"/><Relationship Id="rId28" Type="http://schemas.openxmlformats.org/officeDocument/2006/relationships/hyperlink" Target="https://www.youtube.com/watch?v=y8qc8Aa3weE" TargetMode="External"/><Relationship Id="rId36" Type="http://schemas.openxmlformats.org/officeDocument/2006/relationships/hyperlink" Target="https://www.jstor.org/stable/747131" TargetMode="External"/><Relationship Id="rId10" Type="http://schemas.openxmlformats.org/officeDocument/2006/relationships/endnotes" Target="endnotes.xml"/><Relationship Id="rId19" Type="http://schemas.openxmlformats.org/officeDocument/2006/relationships/hyperlink" Target="mailto:pgresearch@uwtsd.ac.uk" TargetMode="External"/><Relationship Id="rId31" Type="http://schemas.openxmlformats.org/officeDocument/2006/relationships/hyperlink" Target="https://www.getlitt.co/blog/how-does-reading-help-a-childs-social-developmen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hyperlink" Target="https://www.bera.ac.uk/publication/revised-ethical-guidelines-for-educational-research-2004" TargetMode="External"/><Relationship Id="rId27" Type="http://schemas.openxmlformats.org/officeDocument/2006/relationships/hyperlink" Target="https://education-connection.org/reading-books-improves-social-skills/" TargetMode="External"/><Relationship Id="rId30" Type="http://schemas.openxmlformats.org/officeDocument/2006/relationships/hyperlink" Target="https://calhoun.nps.edu/bitstream/handle/10945/38734/Fricker5.pdf?sequence=1" TargetMode="External"/><Relationship Id="rId35" Type="http://schemas.openxmlformats.org/officeDocument/2006/relationships/hyperlink" Target="https://learning.nspcc.org.uk/child-protection-system/wales"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5" Type="http://schemas.openxmlformats.org/officeDocument/2006/relationships/hyperlink" Target="https://assets.publishing.service.gov.uk/government/uploads/system/uploads/attachment_data/file/284286/reading_for_pleasure.pdf" TargetMode="External"/><Relationship Id="rId33" Type="http://schemas.openxmlformats.org/officeDocument/2006/relationships/hyperlink" Target="https://journals.sagepub.com/doi/full/10.1177/1609406919878341" TargetMode="External"/><Relationship Id="rId38" Type="http://schemas.openxmlformats.org/officeDocument/2006/relationships/hyperlink" Target="https://www-jstor-org.ezproxy.uwtsd.ac.uk/stable/pdf/30076742.pdf?refreqid=excelsior%3A911aac727d1e24e519bbe83c25dd18c7"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628D88E-9B86-4693-BDC4-7440F4A700EF}">
  <ds:schemaRefs>
    <ds:schemaRef ds:uri="http://schemas.openxmlformats.org/officeDocument/2006/bibliography"/>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22</Pages>
  <Words>6402</Words>
  <Characters>36493</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42810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Nikita Lee</cp:lastModifiedBy>
  <cp:revision>28</cp:revision>
  <cp:lastPrinted>2016-10-24T12:21:00Z</cp:lastPrinted>
  <dcterms:created xsi:type="dcterms:W3CDTF">2021-10-22T21:03:00Z</dcterms:created>
  <dcterms:modified xsi:type="dcterms:W3CDTF">2021-10-24T15:54:00Z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