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E74D1" w14:textId="42866E96" w:rsidR="00BA05F6" w:rsidRPr="00355A95" w:rsidRDefault="00DC6DC3" w:rsidP="00355A95">
      <w:pPr>
        <w:spacing w:after="0" w:line="360" w:lineRule="auto"/>
        <w:jc w:val="both"/>
        <w:rPr>
          <w:rFonts w:ascii="Arial" w:hAnsi="Arial" w:cs="Arial"/>
          <w:b/>
          <w:bCs/>
        </w:rPr>
      </w:pPr>
      <w:r>
        <w:rPr>
          <w:rFonts w:ascii="Arial" w:hAnsi="Arial" w:cs="Arial"/>
          <w:b/>
          <w:bCs/>
        </w:rPr>
        <w:t xml:space="preserve">                                                     ESSAY   </w:t>
      </w:r>
    </w:p>
    <w:p w14:paraId="698443ED" w14:textId="77777777" w:rsidR="00BA05F6" w:rsidRPr="00355A95" w:rsidRDefault="00BA05F6" w:rsidP="00355A95">
      <w:pPr>
        <w:spacing w:after="0" w:line="360" w:lineRule="auto"/>
        <w:jc w:val="both"/>
        <w:rPr>
          <w:rFonts w:ascii="Arial" w:hAnsi="Arial" w:cs="Arial"/>
          <w:b/>
          <w:bCs/>
        </w:rPr>
      </w:pPr>
    </w:p>
    <w:p w14:paraId="3CD1ACE6" w14:textId="2917C2DB" w:rsidR="00AF5978" w:rsidRDefault="00AF5978" w:rsidP="00DC6DC3">
      <w:pPr>
        <w:spacing w:after="0" w:line="360" w:lineRule="auto"/>
        <w:rPr>
          <w:rFonts w:ascii="Arial" w:hAnsi="Arial" w:cs="Arial"/>
          <w:b/>
          <w:bCs/>
        </w:rPr>
      </w:pPr>
      <w:r w:rsidRPr="00355A95">
        <w:rPr>
          <w:rFonts w:ascii="Arial" w:hAnsi="Arial" w:cs="Arial"/>
          <w:b/>
          <w:bCs/>
        </w:rPr>
        <w:t>Covid-19 effects on children and families living in poverty in the United Kingdom</w:t>
      </w:r>
    </w:p>
    <w:p w14:paraId="0F9B0F4C" w14:textId="4AA691E1" w:rsidR="00DC6DC3" w:rsidRDefault="00DC6DC3" w:rsidP="00DC6DC3">
      <w:pPr>
        <w:spacing w:after="0" w:line="360" w:lineRule="auto"/>
        <w:rPr>
          <w:rFonts w:ascii="Arial" w:hAnsi="Arial" w:cs="Arial"/>
          <w:b/>
          <w:bCs/>
        </w:rPr>
      </w:pPr>
    </w:p>
    <w:p w14:paraId="73373236" w14:textId="278E3AC7" w:rsidR="00DC6DC3" w:rsidRDefault="00DC6DC3" w:rsidP="00DC6DC3">
      <w:pPr>
        <w:spacing w:after="0" w:line="360" w:lineRule="auto"/>
        <w:rPr>
          <w:rFonts w:ascii="Arial" w:hAnsi="Arial" w:cs="Arial"/>
          <w:b/>
          <w:bCs/>
        </w:rPr>
      </w:pPr>
    </w:p>
    <w:p w14:paraId="1671B332" w14:textId="22F442E8" w:rsidR="00DC6DC3" w:rsidRDefault="00DC6DC3" w:rsidP="00DC6DC3">
      <w:pPr>
        <w:spacing w:after="0" w:line="360" w:lineRule="auto"/>
        <w:rPr>
          <w:rFonts w:ascii="Arial" w:hAnsi="Arial" w:cs="Arial"/>
          <w:b/>
          <w:bCs/>
        </w:rPr>
      </w:pPr>
    </w:p>
    <w:p w14:paraId="0FB78B89" w14:textId="0F70C4AA" w:rsidR="00DC6DC3" w:rsidRDefault="00DC6DC3" w:rsidP="00DC6DC3">
      <w:pPr>
        <w:spacing w:after="0" w:line="360" w:lineRule="auto"/>
        <w:rPr>
          <w:rFonts w:ascii="Arial" w:hAnsi="Arial" w:cs="Arial"/>
          <w:b/>
          <w:bCs/>
        </w:rPr>
      </w:pPr>
    </w:p>
    <w:p w14:paraId="74356294" w14:textId="3F13CA24" w:rsidR="00DC6DC3" w:rsidRDefault="00DC6DC3" w:rsidP="00DC6DC3">
      <w:pPr>
        <w:spacing w:after="0" w:line="360" w:lineRule="auto"/>
        <w:rPr>
          <w:rFonts w:ascii="Arial" w:hAnsi="Arial" w:cs="Arial"/>
          <w:b/>
          <w:bCs/>
        </w:rPr>
      </w:pPr>
    </w:p>
    <w:p w14:paraId="753EA303" w14:textId="5B9E2385" w:rsidR="00DC6DC3" w:rsidRDefault="00DC6DC3" w:rsidP="00DC6DC3">
      <w:pPr>
        <w:spacing w:after="0" w:line="360" w:lineRule="auto"/>
        <w:rPr>
          <w:rFonts w:ascii="Arial" w:hAnsi="Arial" w:cs="Arial"/>
          <w:b/>
          <w:bCs/>
        </w:rPr>
      </w:pPr>
      <w:r>
        <w:rPr>
          <w:rFonts w:ascii="Arial" w:hAnsi="Arial" w:cs="Arial"/>
          <w:b/>
          <w:bCs/>
        </w:rPr>
        <w:t xml:space="preserve">                  Student name: Cislianu Viorica </w:t>
      </w:r>
    </w:p>
    <w:p w14:paraId="5CC57FE7" w14:textId="1F707444" w:rsidR="00DC6DC3" w:rsidRDefault="00DC6DC3" w:rsidP="00DC6DC3">
      <w:pPr>
        <w:spacing w:after="0" w:line="360" w:lineRule="auto"/>
        <w:rPr>
          <w:rFonts w:ascii="Arial" w:hAnsi="Arial" w:cs="Arial"/>
          <w:b/>
          <w:bCs/>
        </w:rPr>
      </w:pPr>
      <w:r>
        <w:rPr>
          <w:rFonts w:ascii="Arial" w:hAnsi="Arial" w:cs="Arial"/>
          <w:b/>
          <w:bCs/>
        </w:rPr>
        <w:t xml:space="preserve">                  Student number:2027744</w:t>
      </w:r>
    </w:p>
    <w:p w14:paraId="38291225" w14:textId="4129DF0E" w:rsidR="000B2A33" w:rsidRDefault="000B2A33" w:rsidP="00DC6DC3">
      <w:pPr>
        <w:spacing w:after="0" w:line="360" w:lineRule="auto"/>
        <w:rPr>
          <w:rFonts w:ascii="Arial" w:hAnsi="Arial" w:cs="Arial"/>
          <w:b/>
          <w:bCs/>
        </w:rPr>
      </w:pPr>
      <w:r>
        <w:rPr>
          <w:rFonts w:ascii="Arial" w:hAnsi="Arial" w:cs="Arial"/>
          <w:b/>
          <w:bCs/>
        </w:rPr>
        <w:t xml:space="preserve">                  Module name: Children Young people and Families</w:t>
      </w:r>
    </w:p>
    <w:p w14:paraId="7E5EF94B" w14:textId="7500813F" w:rsidR="000B2A33" w:rsidRPr="00355A95" w:rsidRDefault="000B2A33" w:rsidP="00DC6DC3">
      <w:pPr>
        <w:spacing w:after="0" w:line="360" w:lineRule="auto"/>
        <w:rPr>
          <w:rFonts w:ascii="Arial" w:hAnsi="Arial" w:cs="Arial"/>
          <w:b/>
          <w:bCs/>
        </w:rPr>
      </w:pPr>
      <w:r>
        <w:rPr>
          <w:rFonts w:ascii="Arial" w:hAnsi="Arial" w:cs="Arial"/>
          <w:b/>
          <w:bCs/>
        </w:rPr>
        <w:t xml:space="preserve">                  Lecturer name: </w:t>
      </w:r>
      <w:proofErr w:type="spellStart"/>
      <w:r>
        <w:rPr>
          <w:rFonts w:ascii="Arial" w:hAnsi="Arial" w:cs="Arial"/>
          <w:b/>
          <w:bCs/>
        </w:rPr>
        <w:t>Dr.</w:t>
      </w:r>
      <w:proofErr w:type="spellEnd"/>
      <w:r w:rsidRPr="000B2A33">
        <w:rPr>
          <w:rFonts w:ascii="Arial" w:hAnsi="Arial" w:cs="Arial"/>
          <w:b/>
          <w:bCs/>
        </w:rPr>
        <w:t xml:space="preserve"> </w:t>
      </w:r>
      <w:proofErr w:type="spellStart"/>
      <w:r w:rsidRPr="000B2A33">
        <w:rPr>
          <w:rFonts w:ascii="Arial" w:hAnsi="Arial" w:cs="Arial"/>
          <w:b/>
          <w:bCs/>
        </w:rPr>
        <w:t>Crisford</w:t>
      </w:r>
      <w:proofErr w:type="spellEnd"/>
      <w:r w:rsidRPr="000B2A33">
        <w:rPr>
          <w:rFonts w:ascii="Arial" w:hAnsi="Arial" w:cs="Arial"/>
          <w:b/>
          <w:bCs/>
        </w:rPr>
        <w:t xml:space="preserve"> </w:t>
      </w:r>
      <w:proofErr w:type="spellStart"/>
      <w:r w:rsidRPr="000B2A33">
        <w:rPr>
          <w:rFonts w:ascii="Arial" w:hAnsi="Arial" w:cs="Arial"/>
          <w:b/>
          <w:bCs/>
        </w:rPr>
        <w:t>Chogugudza</w:t>
      </w:r>
      <w:proofErr w:type="spellEnd"/>
    </w:p>
    <w:p w14:paraId="3BD81D88" w14:textId="2EFB58BD" w:rsidR="00207795" w:rsidRPr="00355A95" w:rsidRDefault="00207795" w:rsidP="00355A95">
      <w:pPr>
        <w:spacing w:line="360" w:lineRule="auto"/>
        <w:rPr>
          <w:rFonts w:ascii="Arial" w:hAnsi="Arial" w:cs="Arial"/>
        </w:rPr>
      </w:pPr>
    </w:p>
    <w:p w14:paraId="4469923E" w14:textId="77777777" w:rsidR="002216B1" w:rsidRPr="00355A95" w:rsidRDefault="002216B1" w:rsidP="00355A95">
      <w:pPr>
        <w:spacing w:line="360" w:lineRule="auto"/>
        <w:rPr>
          <w:rFonts w:ascii="Arial" w:hAnsi="Arial" w:cs="Arial"/>
        </w:rPr>
      </w:pPr>
    </w:p>
    <w:p w14:paraId="501D439D" w14:textId="77777777" w:rsidR="002216B1" w:rsidRPr="00355A95" w:rsidRDefault="002216B1" w:rsidP="00355A95">
      <w:pPr>
        <w:spacing w:line="360" w:lineRule="auto"/>
        <w:rPr>
          <w:rFonts w:ascii="Arial" w:hAnsi="Arial" w:cs="Arial"/>
        </w:rPr>
      </w:pPr>
    </w:p>
    <w:p w14:paraId="5C94585B" w14:textId="77777777" w:rsidR="002216B1" w:rsidRPr="00355A95" w:rsidRDefault="002216B1" w:rsidP="00355A95">
      <w:pPr>
        <w:spacing w:line="360" w:lineRule="auto"/>
        <w:rPr>
          <w:rFonts w:ascii="Arial" w:hAnsi="Arial" w:cs="Arial"/>
        </w:rPr>
      </w:pPr>
    </w:p>
    <w:p w14:paraId="41289BE6" w14:textId="77777777" w:rsidR="002216B1" w:rsidRPr="00355A95" w:rsidRDefault="002216B1" w:rsidP="00355A95">
      <w:pPr>
        <w:spacing w:line="360" w:lineRule="auto"/>
        <w:rPr>
          <w:rFonts w:ascii="Arial" w:hAnsi="Arial" w:cs="Arial"/>
        </w:rPr>
      </w:pPr>
    </w:p>
    <w:p w14:paraId="474D2F43" w14:textId="77777777" w:rsidR="002216B1" w:rsidRPr="00355A95" w:rsidRDefault="002216B1" w:rsidP="00355A95">
      <w:pPr>
        <w:spacing w:line="360" w:lineRule="auto"/>
        <w:rPr>
          <w:rFonts w:ascii="Arial" w:hAnsi="Arial" w:cs="Arial"/>
        </w:rPr>
      </w:pPr>
    </w:p>
    <w:p w14:paraId="62721B65" w14:textId="77777777" w:rsidR="002216B1" w:rsidRPr="00355A95" w:rsidRDefault="002216B1" w:rsidP="00355A95">
      <w:pPr>
        <w:spacing w:line="360" w:lineRule="auto"/>
        <w:rPr>
          <w:rFonts w:ascii="Arial" w:hAnsi="Arial" w:cs="Arial"/>
        </w:rPr>
      </w:pPr>
    </w:p>
    <w:p w14:paraId="4E6741F8" w14:textId="77777777" w:rsidR="002216B1" w:rsidRPr="00355A95" w:rsidRDefault="002216B1" w:rsidP="00355A95">
      <w:pPr>
        <w:spacing w:line="360" w:lineRule="auto"/>
        <w:rPr>
          <w:rFonts w:ascii="Arial" w:hAnsi="Arial" w:cs="Arial"/>
        </w:rPr>
      </w:pPr>
    </w:p>
    <w:p w14:paraId="320500B0" w14:textId="77777777" w:rsidR="002216B1" w:rsidRPr="00355A95" w:rsidRDefault="002216B1" w:rsidP="00355A95">
      <w:pPr>
        <w:spacing w:line="360" w:lineRule="auto"/>
        <w:rPr>
          <w:rFonts w:ascii="Arial" w:hAnsi="Arial" w:cs="Arial"/>
        </w:rPr>
      </w:pPr>
    </w:p>
    <w:p w14:paraId="3ED67B1B" w14:textId="77777777" w:rsidR="002216B1" w:rsidRPr="00355A95" w:rsidRDefault="002216B1" w:rsidP="00355A95">
      <w:pPr>
        <w:spacing w:line="360" w:lineRule="auto"/>
        <w:rPr>
          <w:rFonts w:ascii="Arial" w:hAnsi="Arial" w:cs="Arial"/>
        </w:rPr>
      </w:pPr>
    </w:p>
    <w:p w14:paraId="687C1EF4" w14:textId="77777777" w:rsidR="002216B1" w:rsidRPr="00355A95" w:rsidRDefault="002216B1" w:rsidP="00355A95">
      <w:pPr>
        <w:spacing w:line="360" w:lineRule="auto"/>
        <w:rPr>
          <w:rFonts w:ascii="Arial" w:hAnsi="Arial" w:cs="Arial"/>
        </w:rPr>
      </w:pPr>
    </w:p>
    <w:p w14:paraId="646496EF" w14:textId="77777777" w:rsidR="002216B1" w:rsidRPr="00355A95" w:rsidRDefault="002216B1" w:rsidP="00355A95">
      <w:pPr>
        <w:spacing w:line="360" w:lineRule="auto"/>
        <w:rPr>
          <w:rFonts w:ascii="Arial" w:hAnsi="Arial" w:cs="Arial"/>
        </w:rPr>
      </w:pPr>
    </w:p>
    <w:p w14:paraId="3525F170" w14:textId="77777777" w:rsidR="00625696" w:rsidRPr="008926F3" w:rsidRDefault="00625696" w:rsidP="006779B0">
      <w:pPr>
        <w:pStyle w:val="NormalWeb"/>
        <w:spacing w:before="0" w:beforeAutospacing="0" w:after="0" w:afterAutospacing="0" w:line="276" w:lineRule="auto"/>
        <w:jc w:val="both"/>
        <w:rPr>
          <w:rFonts w:ascii="Arial" w:hAnsi="Arial" w:cs="Arial"/>
          <w:b/>
          <w:bCs/>
          <w:color w:val="FF0000"/>
        </w:rPr>
      </w:pPr>
      <w:r w:rsidRPr="008926F3">
        <w:rPr>
          <w:rFonts w:ascii="Arial" w:hAnsi="Arial" w:cs="Arial"/>
          <w:b/>
          <w:bCs/>
        </w:rPr>
        <w:t>Introduction</w:t>
      </w:r>
      <w:r w:rsidRPr="008926F3">
        <w:rPr>
          <w:rFonts w:ascii="Arial" w:hAnsi="Arial" w:cs="Arial"/>
          <w:b/>
          <w:bCs/>
          <w:color w:val="FF0000"/>
        </w:rPr>
        <w:t xml:space="preserve"> </w:t>
      </w:r>
    </w:p>
    <w:p w14:paraId="22300F6B" w14:textId="48568C5D" w:rsidR="00EF3719" w:rsidRPr="008926F3" w:rsidRDefault="008A65AD" w:rsidP="006779B0">
      <w:pPr>
        <w:pStyle w:val="NormalWeb"/>
        <w:spacing w:before="0" w:beforeAutospacing="0" w:after="0" w:afterAutospacing="0" w:line="276" w:lineRule="auto"/>
        <w:jc w:val="both"/>
        <w:rPr>
          <w:rFonts w:ascii="Arial" w:hAnsi="Arial" w:cs="Arial"/>
          <w:color w:val="FF0000"/>
        </w:rPr>
      </w:pPr>
      <w:r w:rsidRPr="008926F3">
        <w:rPr>
          <w:rFonts w:ascii="Arial" w:hAnsi="Arial" w:cs="Arial"/>
          <w:color w:val="0E101A"/>
        </w:rPr>
        <w:t xml:space="preserve">This essay aims </w:t>
      </w:r>
      <w:r w:rsidR="001D6A52" w:rsidRPr="008926F3">
        <w:rPr>
          <w:rFonts w:ascii="Arial" w:hAnsi="Arial" w:cs="Arial"/>
          <w:color w:val="0E101A"/>
        </w:rPr>
        <w:t>are</w:t>
      </w:r>
      <w:r w:rsidR="000B2A33" w:rsidRPr="008926F3">
        <w:rPr>
          <w:rFonts w:ascii="Arial" w:hAnsi="Arial" w:cs="Arial"/>
          <w:color w:val="0E101A"/>
        </w:rPr>
        <w:t xml:space="preserve"> </w:t>
      </w:r>
      <w:r w:rsidRPr="008926F3">
        <w:rPr>
          <w:rFonts w:ascii="Arial" w:hAnsi="Arial" w:cs="Arial"/>
          <w:color w:val="0E101A"/>
        </w:rPr>
        <w:t>to discuss the</w:t>
      </w:r>
      <w:r w:rsidR="00761565" w:rsidRPr="008926F3">
        <w:rPr>
          <w:rFonts w:ascii="Arial" w:hAnsi="Arial" w:cs="Arial"/>
          <w:color w:val="0E101A"/>
        </w:rPr>
        <w:t xml:space="preserve"> </w:t>
      </w:r>
      <w:r w:rsidR="00761565" w:rsidRPr="008926F3">
        <w:rPr>
          <w:rFonts w:ascii="Arial" w:hAnsi="Arial" w:cs="Arial"/>
        </w:rPr>
        <w:t xml:space="preserve">Covid-19 effects on children and families living in </w:t>
      </w:r>
      <w:r w:rsidR="0050496A" w:rsidRPr="008926F3">
        <w:rPr>
          <w:rFonts w:ascii="Arial" w:hAnsi="Arial" w:cs="Arial"/>
        </w:rPr>
        <w:t>abject poverty</w:t>
      </w:r>
      <w:r w:rsidR="00761565" w:rsidRPr="008926F3">
        <w:rPr>
          <w:rFonts w:ascii="Arial" w:hAnsi="Arial" w:cs="Arial"/>
        </w:rPr>
        <w:t xml:space="preserve"> in the United Kingdom</w:t>
      </w:r>
      <w:r w:rsidR="005B5922" w:rsidRPr="008926F3">
        <w:rPr>
          <w:rFonts w:ascii="Arial" w:hAnsi="Arial" w:cs="Arial"/>
        </w:rPr>
        <w:t>.</w:t>
      </w:r>
      <w:r w:rsidR="00A122D3" w:rsidRPr="008926F3">
        <w:rPr>
          <w:rFonts w:ascii="Arial" w:hAnsi="Arial" w:cs="Arial"/>
        </w:rPr>
        <w:t xml:space="preserve"> The main part will </w:t>
      </w:r>
      <w:r w:rsidR="00046D70" w:rsidRPr="008926F3">
        <w:rPr>
          <w:rFonts w:ascii="Arial" w:hAnsi="Arial" w:cs="Arial"/>
        </w:rPr>
        <w:t xml:space="preserve">touch upon </w:t>
      </w:r>
      <w:r w:rsidR="000D64A3" w:rsidRPr="008926F3">
        <w:rPr>
          <w:rFonts w:ascii="Arial" w:hAnsi="Arial" w:cs="Arial"/>
        </w:rPr>
        <w:t xml:space="preserve">the even further </w:t>
      </w:r>
      <w:r w:rsidR="00046D70" w:rsidRPr="008926F3">
        <w:rPr>
          <w:rFonts w:ascii="Arial" w:hAnsi="Arial" w:cs="Arial"/>
        </w:rPr>
        <w:t>increas</w:t>
      </w:r>
      <w:r w:rsidR="000D64A3" w:rsidRPr="008926F3">
        <w:rPr>
          <w:rFonts w:ascii="Arial" w:hAnsi="Arial" w:cs="Arial"/>
        </w:rPr>
        <w:t>e</w:t>
      </w:r>
      <w:r w:rsidR="0000408A" w:rsidRPr="008926F3">
        <w:rPr>
          <w:rFonts w:ascii="Arial" w:hAnsi="Arial" w:cs="Arial"/>
        </w:rPr>
        <w:t xml:space="preserve"> </w:t>
      </w:r>
      <w:r w:rsidR="000D64A3" w:rsidRPr="008926F3">
        <w:rPr>
          <w:rFonts w:ascii="Arial" w:hAnsi="Arial" w:cs="Arial"/>
        </w:rPr>
        <w:t>of</w:t>
      </w:r>
      <w:r w:rsidR="006B0CD9" w:rsidRPr="008926F3">
        <w:rPr>
          <w:rFonts w:ascii="Arial" w:hAnsi="Arial" w:cs="Arial"/>
        </w:rPr>
        <w:t xml:space="preserve"> </w:t>
      </w:r>
      <w:r w:rsidR="0050496A" w:rsidRPr="008926F3">
        <w:rPr>
          <w:rFonts w:ascii="Arial" w:hAnsi="Arial" w:cs="Arial"/>
        </w:rPr>
        <w:t>family’s</w:t>
      </w:r>
      <w:r w:rsidR="00046D70" w:rsidRPr="008926F3">
        <w:rPr>
          <w:rFonts w:ascii="Arial" w:hAnsi="Arial" w:cs="Arial"/>
        </w:rPr>
        <w:t xml:space="preserve"> poverty</w:t>
      </w:r>
      <w:r w:rsidR="006B0CD9" w:rsidRPr="008926F3">
        <w:rPr>
          <w:rFonts w:ascii="Arial" w:hAnsi="Arial" w:cs="Arial"/>
        </w:rPr>
        <w:t>, leading to homelessness</w:t>
      </w:r>
      <w:r w:rsidR="00906739" w:rsidRPr="008926F3">
        <w:rPr>
          <w:rFonts w:ascii="Arial" w:hAnsi="Arial" w:cs="Arial"/>
        </w:rPr>
        <w:t>, food insecurity</w:t>
      </w:r>
      <w:r w:rsidR="00C37611" w:rsidRPr="008926F3">
        <w:rPr>
          <w:rFonts w:ascii="Arial" w:hAnsi="Arial" w:cs="Arial"/>
        </w:rPr>
        <w:t xml:space="preserve"> and enhancing health</w:t>
      </w:r>
      <w:r w:rsidR="00722F7F" w:rsidRPr="008926F3">
        <w:rPr>
          <w:rFonts w:ascii="Arial" w:hAnsi="Arial" w:cs="Arial"/>
        </w:rPr>
        <w:t>,</w:t>
      </w:r>
      <w:r w:rsidR="00C37611" w:rsidRPr="008926F3">
        <w:rPr>
          <w:rFonts w:ascii="Arial" w:hAnsi="Arial" w:cs="Arial"/>
        </w:rPr>
        <w:t xml:space="preserve"> social</w:t>
      </w:r>
      <w:r w:rsidR="00516107" w:rsidRPr="008926F3">
        <w:rPr>
          <w:rFonts w:ascii="Arial" w:hAnsi="Arial" w:cs="Arial"/>
        </w:rPr>
        <w:t xml:space="preserve">, </w:t>
      </w:r>
      <w:r w:rsidR="00B92F8B" w:rsidRPr="008926F3">
        <w:rPr>
          <w:rFonts w:ascii="Arial" w:hAnsi="Arial" w:cs="Arial"/>
        </w:rPr>
        <w:t>wellbeing and</w:t>
      </w:r>
      <w:r w:rsidR="00C37611" w:rsidRPr="008926F3">
        <w:rPr>
          <w:rFonts w:ascii="Arial" w:hAnsi="Arial" w:cs="Arial"/>
        </w:rPr>
        <w:t xml:space="preserve"> educational </w:t>
      </w:r>
      <w:r w:rsidR="005D566B" w:rsidRPr="008926F3">
        <w:rPr>
          <w:rFonts w:ascii="Arial" w:hAnsi="Arial" w:cs="Arial"/>
        </w:rPr>
        <w:t>outcomes. According</w:t>
      </w:r>
      <w:r w:rsidR="00445FD8" w:rsidRPr="008926F3">
        <w:rPr>
          <w:rFonts w:ascii="Arial" w:hAnsi="Arial" w:cs="Arial"/>
        </w:rPr>
        <w:t xml:space="preserve"> to </w:t>
      </w:r>
      <w:r w:rsidR="00EF3719" w:rsidRPr="008926F3">
        <w:rPr>
          <w:rFonts w:ascii="Arial" w:hAnsi="Arial" w:cs="Arial"/>
        </w:rPr>
        <w:t>CPAG</w:t>
      </w:r>
      <w:r w:rsidR="0050496A">
        <w:rPr>
          <w:rFonts w:ascii="Arial" w:hAnsi="Arial" w:cs="Arial"/>
        </w:rPr>
        <w:t xml:space="preserve"> </w:t>
      </w:r>
      <w:r w:rsidR="00EF3719" w:rsidRPr="008926F3">
        <w:rPr>
          <w:rFonts w:ascii="Arial" w:hAnsi="Arial" w:cs="Arial"/>
        </w:rPr>
        <w:t>(</w:t>
      </w:r>
      <w:r w:rsidR="00445FD8" w:rsidRPr="008926F3">
        <w:rPr>
          <w:rFonts w:ascii="Arial" w:hAnsi="Arial" w:cs="Arial"/>
        </w:rPr>
        <w:t>2020</w:t>
      </w:r>
      <w:r w:rsidR="00EF3719" w:rsidRPr="008926F3">
        <w:rPr>
          <w:rFonts w:ascii="Arial" w:hAnsi="Arial" w:cs="Arial"/>
        </w:rPr>
        <w:t>) report</w:t>
      </w:r>
      <w:r w:rsidR="00445FD8" w:rsidRPr="008926F3">
        <w:rPr>
          <w:rFonts w:ascii="Arial" w:hAnsi="Arial" w:cs="Arial"/>
        </w:rPr>
        <w:t xml:space="preserve"> “</w:t>
      </w:r>
      <w:r w:rsidR="00EF3719" w:rsidRPr="008926F3">
        <w:rPr>
          <w:rFonts w:ascii="Arial" w:hAnsi="Arial" w:cs="Arial"/>
        </w:rPr>
        <w:t xml:space="preserve">Poverty in the Pandemic family life has been </w:t>
      </w:r>
      <w:r w:rsidR="00445FD8" w:rsidRPr="008926F3">
        <w:rPr>
          <w:rFonts w:ascii="Arial" w:hAnsi="Arial" w:cs="Arial"/>
        </w:rPr>
        <w:t xml:space="preserve">severely </w:t>
      </w:r>
      <w:r w:rsidR="005E625D" w:rsidRPr="008926F3">
        <w:rPr>
          <w:rFonts w:ascii="Arial" w:hAnsi="Arial" w:cs="Arial"/>
        </w:rPr>
        <w:t>affected</w:t>
      </w:r>
      <w:r w:rsidR="00EF3719" w:rsidRPr="008926F3">
        <w:rPr>
          <w:rFonts w:ascii="Arial" w:hAnsi="Arial" w:cs="Arial"/>
        </w:rPr>
        <w:t xml:space="preserve"> by coronavirus. </w:t>
      </w:r>
      <w:r w:rsidR="0050496A" w:rsidRPr="008926F3">
        <w:rPr>
          <w:rFonts w:ascii="Arial" w:hAnsi="Arial" w:cs="Arial"/>
        </w:rPr>
        <w:t>Unexpected</w:t>
      </w:r>
      <w:r w:rsidR="00EF3719" w:rsidRPr="008926F3">
        <w:rPr>
          <w:rFonts w:ascii="Arial" w:hAnsi="Arial" w:cs="Arial"/>
        </w:rPr>
        <w:t xml:space="preserve"> loss of </w:t>
      </w:r>
      <w:r w:rsidR="0050496A" w:rsidRPr="008926F3">
        <w:rPr>
          <w:rFonts w:ascii="Arial" w:hAnsi="Arial" w:cs="Arial"/>
        </w:rPr>
        <w:t>profits</w:t>
      </w:r>
      <w:r w:rsidR="00EF3719" w:rsidRPr="008926F3">
        <w:rPr>
          <w:rFonts w:ascii="Arial" w:hAnsi="Arial" w:cs="Arial"/>
        </w:rPr>
        <w:t xml:space="preserve">, </w:t>
      </w:r>
      <w:r w:rsidR="0050496A" w:rsidRPr="008926F3">
        <w:rPr>
          <w:rFonts w:ascii="Arial" w:hAnsi="Arial" w:cs="Arial"/>
        </w:rPr>
        <w:t>extra</w:t>
      </w:r>
      <w:r w:rsidR="00EF3719" w:rsidRPr="008926F3">
        <w:rPr>
          <w:rFonts w:ascii="Arial" w:hAnsi="Arial" w:cs="Arial"/>
        </w:rPr>
        <w:t xml:space="preserve"> caring </w:t>
      </w:r>
      <w:r w:rsidR="0050496A" w:rsidRPr="008926F3">
        <w:rPr>
          <w:rFonts w:ascii="Arial" w:hAnsi="Arial" w:cs="Arial"/>
        </w:rPr>
        <w:t>duties</w:t>
      </w:r>
      <w:r w:rsidR="00EF3719" w:rsidRPr="008926F3">
        <w:rPr>
          <w:rFonts w:ascii="Arial" w:hAnsi="Arial" w:cs="Arial"/>
        </w:rPr>
        <w:t xml:space="preserve"> </w:t>
      </w:r>
      <w:r w:rsidR="005E625D" w:rsidRPr="008926F3">
        <w:rPr>
          <w:rFonts w:ascii="Arial" w:hAnsi="Arial" w:cs="Arial"/>
        </w:rPr>
        <w:t>giving</w:t>
      </w:r>
      <w:r w:rsidR="00EF3719" w:rsidRPr="008926F3">
        <w:rPr>
          <w:rFonts w:ascii="Arial" w:hAnsi="Arial" w:cs="Arial"/>
        </w:rPr>
        <w:t xml:space="preserve"> school and nursery </w:t>
      </w:r>
      <w:r w:rsidR="0050496A" w:rsidRPr="008926F3">
        <w:rPr>
          <w:rFonts w:ascii="Arial" w:hAnsi="Arial" w:cs="Arial"/>
        </w:rPr>
        <w:t>closings,</w:t>
      </w:r>
      <w:r w:rsidR="0050496A">
        <w:rPr>
          <w:rFonts w:ascii="Arial" w:hAnsi="Arial" w:cs="Arial"/>
        </w:rPr>
        <w:t xml:space="preserve"> taking care for</w:t>
      </w:r>
      <w:r w:rsidR="00EF3719" w:rsidRPr="008926F3">
        <w:rPr>
          <w:rFonts w:ascii="Arial" w:hAnsi="Arial" w:cs="Arial"/>
        </w:rPr>
        <w:t xml:space="preserve"> </w:t>
      </w:r>
      <w:r w:rsidR="0050496A" w:rsidRPr="008926F3">
        <w:rPr>
          <w:rFonts w:ascii="Arial" w:hAnsi="Arial" w:cs="Arial"/>
        </w:rPr>
        <w:t>elder</w:t>
      </w:r>
      <w:r w:rsidR="00EF3719" w:rsidRPr="008926F3">
        <w:rPr>
          <w:rFonts w:ascii="Arial" w:hAnsi="Arial" w:cs="Arial"/>
        </w:rPr>
        <w:t xml:space="preserve"> </w:t>
      </w:r>
      <w:r w:rsidR="0050496A" w:rsidRPr="008926F3">
        <w:rPr>
          <w:rFonts w:ascii="Arial" w:hAnsi="Arial" w:cs="Arial"/>
        </w:rPr>
        <w:t>loved ones</w:t>
      </w:r>
      <w:r w:rsidR="00EF3719" w:rsidRPr="008926F3">
        <w:rPr>
          <w:rFonts w:ascii="Arial" w:hAnsi="Arial" w:cs="Arial"/>
        </w:rPr>
        <w:t xml:space="preserve">, </w:t>
      </w:r>
      <w:r w:rsidR="0050496A" w:rsidRPr="008926F3">
        <w:rPr>
          <w:rFonts w:ascii="Arial" w:hAnsi="Arial" w:cs="Arial"/>
        </w:rPr>
        <w:t>boosted</w:t>
      </w:r>
      <w:r w:rsidR="00EF3719" w:rsidRPr="008926F3">
        <w:rPr>
          <w:rFonts w:ascii="Arial" w:hAnsi="Arial" w:cs="Arial"/>
        </w:rPr>
        <w:t xml:space="preserve"> costs and home </w:t>
      </w:r>
      <w:r w:rsidR="0050496A" w:rsidRPr="008926F3">
        <w:rPr>
          <w:rFonts w:ascii="Arial" w:hAnsi="Arial" w:cs="Arial"/>
        </w:rPr>
        <w:t>teaching</w:t>
      </w:r>
      <w:r w:rsidR="00EF3719" w:rsidRPr="008926F3">
        <w:rPr>
          <w:rFonts w:ascii="Arial" w:hAnsi="Arial" w:cs="Arial"/>
        </w:rPr>
        <w:t xml:space="preserve"> were</w:t>
      </w:r>
      <w:r w:rsidR="00A453D2" w:rsidRPr="008926F3">
        <w:rPr>
          <w:rFonts w:ascii="Arial" w:hAnsi="Arial" w:cs="Arial"/>
        </w:rPr>
        <w:t xml:space="preserve"> also</w:t>
      </w:r>
      <w:r w:rsidR="00EF3719" w:rsidRPr="008926F3">
        <w:rPr>
          <w:rFonts w:ascii="Arial" w:hAnsi="Arial" w:cs="Arial"/>
        </w:rPr>
        <w:t xml:space="preserve"> </w:t>
      </w:r>
      <w:r w:rsidR="00A453D2" w:rsidRPr="008926F3">
        <w:rPr>
          <w:rFonts w:ascii="Arial" w:hAnsi="Arial" w:cs="Arial"/>
        </w:rPr>
        <w:t>other</w:t>
      </w:r>
      <w:r w:rsidR="00EF3719" w:rsidRPr="008926F3">
        <w:rPr>
          <w:rFonts w:ascii="Arial" w:hAnsi="Arial" w:cs="Arial"/>
        </w:rPr>
        <w:t xml:space="preserve"> challenges </w:t>
      </w:r>
      <w:r w:rsidR="0050496A" w:rsidRPr="008926F3">
        <w:rPr>
          <w:rFonts w:ascii="Arial" w:hAnsi="Arial" w:cs="Arial"/>
        </w:rPr>
        <w:t>confronting</w:t>
      </w:r>
      <w:r w:rsidR="00EF3719" w:rsidRPr="008926F3">
        <w:rPr>
          <w:rFonts w:ascii="Arial" w:hAnsi="Arial" w:cs="Arial"/>
        </w:rPr>
        <w:t xml:space="preserve"> </w:t>
      </w:r>
      <w:r w:rsidR="0050496A" w:rsidRPr="008926F3">
        <w:rPr>
          <w:rFonts w:ascii="Arial" w:hAnsi="Arial" w:cs="Arial"/>
        </w:rPr>
        <w:t>relatives</w:t>
      </w:r>
      <w:r w:rsidR="00EF3719" w:rsidRPr="008926F3">
        <w:rPr>
          <w:rFonts w:ascii="Arial" w:hAnsi="Arial" w:cs="Arial"/>
        </w:rPr>
        <w:t xml:space="preserve"> </w:t>
      </w:r>
      <w:r w:rsidR="0050496A" w:rsidRPr="008926F3">
        <w:rPr>
          <w:rFonts w:ascii="Arial" w:hAnsi="Arial" w:cs="Arial"/>
        </w:rPr>
        <w:t>through</w:t>
      </w:r>
      <w:r w:rsidR="00EF3719" w:rsidRPr="008926F3">
        <w:rPr>
          <w:rFonts w:ascii="Arial" w:hAnsi="Arial" w:cs="Arial"/>
        </w:rPr>
        <w:t xml:space="preserve"> the </w:t>
      </w:r>
      <w:r w:rsidR="0050496A" w:rsidRPr="008926F3">
        <w:rPr>
          <w:rFonts w:ascii="Arial" w:hAnsi="Arial" w:cs="Arial"/>
        </w:rPr>
        <w:t>highest</w:t>
      </w:r>
      <w:r w:rsidR="00EF3719" w:rsidRPr="008926F3">
        <w:rPr>
          <w:rFonts w:ascii="Arial" w:hAnsi="Arial" w:cs="Arial"/>
        </w:rPr>
        <w:t xml:space="preserve"> of the crisis. </w:t>
      </w:r>
    </w:p>
    <w:p w14:paraId="49F8A97C" w14:textId="77777777" w:rsidR="00C37611" w:rsidRPr="008926F3" w:rsidRDefault="00C37611" w:rsidP="006779B0">
      <w:pPr>
        <w:pStyle w:val="NormalWeb"/>
        <w:spacing w:before="0" w:beforeAutospacing="0" w:after="0" w:afterAutospacing="0" w:line="276" w:lineRule="auto"/>
        <w:jc w:val="both"/>
        <w:rPr>
          <w:rFonts w:ascii="Arial" w:hAnsi="Arial" w:cs="Arial"/>
        </w:rPr>
      </w:pPr>
    </w:p>
    <w:p w14:paraId="039B569E" w14:textId="78F3CE5A" w:rsidR="001065BA" w:rsidRPr="008926F3" w:rsidRDefault="001065BA" w:rsidP="006779B0">
      <w:pPr>
        <w:spacing w:line="360" w:lineRule="auto"/>
        <w:rPr>
          <w:rFonts w:ascii="Arial" w:hAnsi="Arial" w:cs="Arial"/>
          <w:b/>
          <w:bCs/>
          <w:sz w:val="24"/>
          <w:szCs w:val="24"/>
          <w:lang w:eastAsia="en-GB"/>
        </w:rPr>
      </w:pPr>
      <w:r w:rsidRPr="008926F3">
        <w:rPr>
          <w:rFonts w:ascii="Arial" w:hAnsi="Arial" w:cs="Arial"/>
          <w:b/>
          <w:bCs/>
          <w:sz w:val="24"/>
          <w:szCs w:val="24"/>
          <w:lang w:eastAsia="en-GB"/>
        </w:rPr>
        <w:t xml:space="preserve">Main body: </w:t>
      </w:r>
    </w:p>
    <w:p w14:paraId="3C404FFA" w14:textId="0D170F89" w:rsidR="00A77C6B" w:rsidRPr="008926F3" w:rsidRDefault="00DE53DD" w:rsidP="006779B0">
      <w:pPr>
        <w:spacing w:line="360" w:lineRule="auto"/>
        <w:rPr>
          <w:rFonts w:ascii="Arial" w:hAnsi="Arial" w:cs="Arial"/>
          <w:b/>
          <w:bCs/>
          <w:sz w:val="24"/>
          <w:szCs w:val="24"/>
          <w:lang w:eastAsia="en-GB"/>
        </w:rPr>
      </w:pPr>
      <w:r w:rsidRPr="008926F3">
        <w:rPr>
          <w:rFonts w:ascii="Arial" w:hAnsi="Arial" w:cs="Arial"/>
          <w:b/>
          <w:bCs/>
          <w:sz w:val="24"/>
          <w:szCs w:val="24"/>
          <w:lang w:eastAsia="en-GB"/>
        </w:rPr>
        <w:t>Increased poverty</w:t>
      </w:r>
    </w:p>
    <w:p w14:paraId="77D7D671" w14:textId="13EA96FE" w:rsidR="00B86C24" w:rsidRPr="008926F3" w:rsidRDefault="00153B1F" w:rsidP="006779B0">
      <w:pPr>
        <w:spacing w:line="360" w:lineRule="auto"/>
        <w:rPr>
          <w:rFonts w:ascii="Arial" w:hAnsi="Arial" w:cs="Arial"/>
          <w:color w:val="505050"/>
          <w:sz w:val="24"/>
          <w:szCs w:val="24"/>
          <w:shd w:val="clear" w:color="auto" w:fill="FFFFFF"/>
          <w:lang w:eastAsia="en-GB"/>
        </w:rPr>
      </w:pPr>
      <w:r w:rsidRPr="008926F3">
        <w:rPr>
          <w:rFonts w:ascii="Arial" w:hAnsi="Arial" w:cs="Arial"/>
          <w:color w:val="393939"/>
          <w:sz w:val="24"/>
          <w:szCs w:val="24"/>
          <w:shd w:val="clear" w:color="auto" w:fill="FFFFFF"/>
        </w:rPr>
        <w:t xml:space="preserve">One of the enormous </w:t>
      </w:r>
      <w:r w:rsidR="00016697" w:rsidRPr="008926F3">
        <w:rPr>
          <w:rFonts w:ascii="Arial" w:hAnsi="Arial" w:cs="Arial"/>
          <w:color w:val="393939"/>
          <w:sz w:val="24"/>
          <w:szCs w:val="24"/>
          <w:shd w:val="clear" w:color="auto" w:fill="FFFFFF"/>
        </w:rPr>
        <w:t>disruptions</w:t>
      </w:r>
      <w:r w:rsidRPr="008926F3">
        <w:rPr>
          <w:rFonts w:ascii="Arial" w:hAnsi="Arial" w:cs="Arial"/>
          <w:color w:val="393939"/>
          <w:sz w:val="24"/>
          <w:szCs w:val="24"/>
          <w:shd w:val="clear" w:color="auto" w:fill="FFFFFF"/>
        </w:rPr>
        <w:t xml:space="preserve"> to education has impacted all </w:t>
      </w:r>
      <w:r w:rsidR="00016697" w:rsidRPr="008926F3">
        <w:rPr>
          <w:rFonts w:ascii="Arial" w:hAnsi="Arial" w:cs="Arial"/>
          <w:color w:val="393939"/>
          <w:sz w:val="24"/>
          <w:szCs w:val="24"/>
          <w:shd w:val="clear" w:color="auto" w:fill="FFFFFF"/>
        </w:rPr>
        <w:t>family’s</w:t>
      </w:r>
      <w:r w:rsidRPr="008926F3">
        <w:rPr>
          <w:rFonts w:ascii="Arial" w:hAnsi="Arial" w:cs="Arial"/>
          <w:color w:val="393939"/>
          <w:sz w:val="24"/>
          <w:szCs w:val="24"/>
          <w:shd w:val="clear" w:color="auto" w:fill="FFFFFF"/>
        </w:rPr>
        <w:t xml:space="preserve"> life, especially kids from </w:t>
      </w:r>
      <w:r w:rsidR="0050496A" w:rsidRPr="008926F3">
        <w:rPr>
          <w:rFonts w:ascii="Arial" w:hAnsi="Arial" w:cs="Arial"/>
          <w:color w:val="393939"/>
          <w:sz w:val="24"/>
          <w:szCs w:val="24"/>
          <w:shd w:val="clear" w:color="auto" w:fill="FFFFFF"/>
        </w:rPr>
        <w:t>weaker</w:t>
      </w:r>
      <w:r w:rsidRPr="008926F3">
        <w:rPr>
          <w:rFonts w:ascii="Arial" w:hAnsi="Arial" w:cs="Arial"/>
          <w:color w:val="393939"/>
          <w:sz w:val="24"/>
          <w:szCs w:val="24"/>
          <w:shd w:val="clear" w:color="auto" w:fill="FFFFFF"/>
        </w:rPr>
        <w:t xml:space="preserve"> families, with long-term consequences on their </w:t>
      </w:r>
      <w:r w:rsidR="00110656" w:rsidRPr="008926F3">
        <w:rPr>
          <w:rFonts w:ascii="Arial" w:hAnsi="Arial" w:cs="Arial"/>
          <w:color w:val="393939"/>
          <w:sz w:val="24"/>
          <w:szCs w:val="24"/>
          <w:shd w:val="clear" w:color="auto" w:fill="FFFFFF"/>
        </w:rPr>
        <w:t>learning</w:t>
      </w:r>
      <w:r w:rsidRPr="008926F3">
        <w:rPr>
          <w:rFonts w:ascii="Arial" w:hAnsi="Arial" w:cs="Arial"/>
          <w:color w:val="393939"/>
          <w:sz w:val="24"/>
          <w:szCs w:val="24"/>
          <w:shd w:val="clear" w:color="auto" w:fill="FFFFFF"/>
        </w:rPr>
        <w:t xml:space="preserve"> </w:t>
      </w:r>
      <w:r w:rsidR="00110656" w:rsidRPr="008926F3">
        <w:rPr>
          <w:rFonts w:ascii="Arial" w:hAnsi="Arial" w:cs="Arial"/>
          <w:color w:val="393939"/>
          <w:sz w:val="24"/>
          <w:szCs w:val="24"/>
          <w:shd w:val="clear" w:color="auto" w:fill="FFFFFF"/>
        </w:rPr>
        <w:t>education</w:t>
      </w:r>
      <w:r w:rsidRPr="008926F3">
        <w:rPr>
          <w:rFonts w:ascii="Arial" w:hAnsi="Arial" w:cs="Arial"/>
          <w:color w:val="393939"/>
          <w:sz w:val="24"/>
          <w:szCs w:val="24"/>
          <w:shd w:val="clear" w:color="auto" w:fill="FFFFFF"/>
        </w:rPr>
        <w:t xml:space="preserve"> and </w:t>
      </w:r>
      <w:r w:rsidR="00110656" w:rsidRPr="008926F3">
        <w:rPr>
          <w:rFonts w:ascii="Arial" w:hAnsi="Arial" w:cs="Arial"/>
          <w:color w:val="393939"/>
          <w:sz w:val="24"/>
          <w:szCs w:val="24"/>
          <w:shd w:val="clear" w:color="auto" w:fill="FFFFFF"/>
        </w:rPr>
        <w:t>employment</w:t>
      </w:r>
      <w:r w:rsidRPr="008926F3">
        <w:rPr>
          <w:rFonts w:ascii="Arial" w:hAnsi="Arial" w:cs="Arial"/>
          <w:color w:val="393939"/>
          <w:sz w:val="24"/>
          <w:szCs w:val="24"/>
          <w:shd w:val="clear" w:color="auto" w:fill="FFFFFF"/>
        </w:rPr>
        <w:t xml:space="preserve"> market </w:t>
      </w:r>
      <w:r w:rsidR="00110656" w:rsidRPr="008926F3">
        <w:rPr>
          <w:rFonts w:ascii="Arial" w:hAnsi="Arial" w:cs="Arial"/>
          <w:color w:val="393939"/>
          <w:sz w:val="24"/>
          <w:szCs w:val="24"/>
          <w:shd w:val="clear" w:color="auto" w:fill="FFFFFF"/>
        </w:rPr>
        <w:t>performance</w:t>
      </w:r>
      <w:r w:rsidRPr="008926F3">
        <w:rPr>
          <w:rFonts w:ascii="Arial" w:hAnsi="Arial" w:cs="Arial"/>
          <w:color w:val="393939"/>
          <w:sz w:val="24"/>
          <w:szCs w:val="24"/>
          <w:shd w:val="clear" w:color="auto" w:fill="FFFFFF"/>
        </w:rPr>
        <w:t xml:space="preserve">. The </w:t>
      </w:r>
      <w:r w:rsidR="00016697" w:rsidRPr="008926F3">
        <w:rPr>
          <w:rFonts w:ascii="Arial" w:hAnsi="Arial" w:cs="Arial"/>
          <w:color w:val="393939"/>
          <w:sz w:val="24"/>
          <w:szCs w:val="24"/>
          <w:shd w:val="clear" w:color="auto" w:fill="FFFFFF"/>
        </w:rPr>
        <w:t>youngest</w:t>
      </w:r>
      <w:r w:rsidRPr="008926F3">
        <w:rPr>
          <w:rFonts w:ascii="Arial" w:hAnsi="Arial" w:cs="Arial"/>
          <w:color w:val="393939"/>
          <w:sz w:val="24"/>
          <w:szCs w:val="24"/>
          <w:shd w:val="clear" w:color="auto" w:fill="FFFFFF"/>
        </w:rPr>
        <w:t xml:space="preserve"> age group have suffered disordered teaching and they face a </w:t>
      </w:r>
      <w:r w:rsidR="00B86C24" w:rsidRPr="008926F3">
        <w:rPr>
          <w:rFonts w:ascii="Arial" w:hAnsi="Arial" w:cs="Arial"/>
          <w:color w:val="393939"/>
          <w:sz w:val="24"/>
          <w:szCs w:val="24"/>
          <w:shd w:val="clear" w:color="auto" w:fill="FFFFFF"/>
        </w:rPr>
        <w:t>harder</w:t>
      </w:r>
      <w:r w:rsidRPr="008926F3">
        <w:rPr>
          <w:rFonts w:ascii="Arial" w:hAnsi="Arial" w:cs="Arial"/>
          <w:color w:val="393939"/>
          <w:sz w:val="24"/>
          <w:szCs w:val="24"/>
          <w:shd w:val="clear" w:color="auto" w:fill="FFFFFF"/>
        </w:rPr>
        <w:t xml:space="preserve"> labour market than that seen </w:t>
      </w:r>
      <w:r w:rsidR="00016697" w:rsidRPr="008926F3">
        <w:rPr>
          <w:rFonts w:ascii="Arial" w:hAnsi="Arial" w:cs="Arial"/>
          <w:color w:val="393939"/>
          <w:sz w:val="24"/>
          <w:szCs w:val="24"/>
          <w:shd w:val="clear" w:color="auto" w:fill="FFFFFF"/>
        </w:rPr>
        <w:t>before</w:t>
      </w:r>
      <w:r w:rsidRPr="008926F3">
        <w:rPr>
          <w:rFonts w:ascii="Arial" w:hAnsi="Arial" w:cs="Arial"/>
          <w:color w:val="393939"/>
          <w:sz w:val="24"/>
          <w:szCs w:val="24"/>
          <w:shd w:val="clear" w:color="auto" w:fill="FFFFFF"/>
        </w:rPr>
        <w:t xml:space="preserve"> the </w:t>
      </w:r>
      <w:r w:rsidR="00B86C24" w:rsidRPr="008926F3">
        <w:rPr>
          <w:rFonts w:ascii="Arial" w:hAnsi="Arial" w:cs="Arial"/>
          <w:color w:val="393939"/>
          <w:sz w:val="24"/>
          <w:szCs w:val="24"/>
          <w:shd w:val="clear" w:color="auto" w:fill="FFFFFF"/>
        </w:rPr>
        <w:t>virus</w:t>
      </w:r>
      <w:r w:rsidRPr="008926F3">
        <w:rPr>
          <w:rFonts w:ascii="Arial" w:hAnsi="Arial" w:cs="Arial"/>
          <w:color w:val="393939"/>
          <w:sz w:val="24"/>
          <w:szCs w:val="24"/>
          <w:shd w:val="clear" w:color="auto" w:fill="FFFFFF"/>
        </w:rPr>
        <w:t>.</w:t>
      </w:r>
      <w:r w:rsidR="00B86C24" w:rsidRPr="008926F3">
        <w:rPr>
          <w:rFonts w:ascii="Arial" w:hAnsi="Arial" w:cs="Arial"/>
          <w:color w:val="505050"/>
          <w:sz w:val="24"/>
          <w:szCs w:val="24"/>
          <w:shd w:val="clear" w:color="auto" w:fill="FFFFFF"/>
          <w:lang w:eastAsia="en-GB"/>
        </w:rPr>
        <w:t xml:space="preserve"> According </w:t>
      </w:r>
      <w:r w:rsidR="00E5429B" w:rsidRPr="008926F3">
        <w:rPr>
          <w:rFonts w:ascii="Arial" w:hAnsi="Arial" w:cs="Arial"/>
          <w:color w:val="505050"/>
          <w:sz w:val="24"/>
          <w:szCs w:val="24"/>
          <w:shd w:val="clear" w:color="auto" w:fill="FFFFFF"/>
          <w:lang w:eastAsia="en-GB"/>
        </w:rPr>
        <w:t>to (</w:t>
      </w:r>
      <w:r w:rsidR="00C72A0A" w:rsidRPr="008926F3">
        <w:rPr>
          <w:rFonts w:ascii="Arial" w:hAnsi="Arial" w:cs="Arial"/>
          <w:color w:val="2C3E50"/>
          <w:sz w:val="24"/>
          <w:szCs w:val="24"/>
          <w:shd w:val="clear" w:color="auto" w:fill="FFFFFF"/>
        </w:rPr>
        <w:t xml:space="preserve">Lancker and Parolin, </w:t>
      </w:r>
      <w:r w:rsidR="00016697" w:rsidRPr="008926F3">
        <w:rPr>
          <w:rFonts w:ascii="Arial" w:hAnsi="Arial" w:cs="Arial"/>
          <w:color w:val="2C3E50"/>
          <w:sz w:val="24"/>
          <w:szCs w:val="24"/>
          <w:shd w:val="clear" w:color="auto" w:fill="FFFFFF"/>
        </w:rPr>
        <w:t>2020)</w:t>
      </w:r>
      <w:r w:rsidR="00016697" w:rsidRPr="008926F3">
        <w:rPr>
          <w:rFonts w:ascii="Arial" w:hAnsi="Arial" w:cs="Arial"/>
          <w:color w:val="505050"/>
          <w:sz w:val="24"/>
          <w:szCs w:val="24"/>
          <w:shd w:val="clear" w:color="auto" w:fill="FFFFFF"/>
          <w:lang w:eastAsia="en-GB"/>
        </w:rPr>
        <w:t xml:space="preserve"> Teenagers</w:t>
      </w:r>
      <w:r w:rsidR="00C72A0A" w:rsidRPr="008926F3">
        <w:rPr>
          <w:rFonts w:ascii="Arial" w:hAnsi="Arial" w:cs="Arial"/>
          <w:color w:val="505050"/>
          <w:sz w:val="24"/>
          <w:szCs w:val="24"/>
          <w:shd w:val="clear" w:color="auto" w:fill="FFFFFF"/>
          <w:lang w:eastAsia="en-GB"/>
        </w:rPr>
        <w:t xml:space="preserve"> living with </w:t>
      </w:r>
      <w:r w:rsidR="00016697" w:rsidRPr="008926F3">
        <w:rPr>
          <w:rFonts w:ascii="Arial" w:hAnsi="Arial" w:cs="Arial"/>
          <w:color w:val="505050"/>
          <w:sz w:val="24"/>
          <w:szCs w:val="24"/>
          <w:shd w:val="clear" w:color="auto" w:fill="FFFFFF"/>
          <w:lang w:eastAsia="en-GB"/>
        </w:rPr>
        <w:t>low-income</w:t>
      </w:r>
      <w:r w:rsidR="00C72A0A" w:rsidRPr="008926F3">
        <w:rPr>
          <w:rFonts w:ascii="Arial" w:hAnsi="Arial" w:cs="Arial"/>
          <w:color w:val="505050"/>
          <w:sz w:val="24"/>
          <w:szCs w:val="24"/>
          <w:shd w:val="clear" w:color="auto" w:fill="FFFFFF"/>
          <w:lang w:eastAsia="en-GB"/>
        </w:rPr>
        <w:t xml:space="preserve"> struggling the most with online home teaching because they can’t even afford a computer and in Europe</w:t>
      </w:r>
      <w:r w:rsidR="00E5429B" w:rsidRPr="008926F3">
        <w:rPr>
          <w:rFonts w:ascii="Arial" w:hAnsi="Arial" w:cs="Arial"/>
          <w:color w:val="505050"/>
          <w:sz w:val="24"/>
          <w:szCs w:val="24"/>
          <w:shd w:val="clear" w:color="auto" w:fill="FFFFFF"/>
          <w:lang w:eastAsia="en-GB"/>
        </w:rPr>
        <w:t xml:space="preserve"> </w:t>
      </w:r>
      <w:r w:rsidR="00C72A0A" w:rsidRPr="008926F3">
        <w:rPr>
          <w:rFonts w:ascii="Arial" w:hAnsi="Arial" w:cs="Arial"/>
          <w:color w:val="505050"/>
          <w:sz w:val="24"/>
          <w:szCs w:val="24"/>
          <w:shd w:val="clear" w:color="auto" w:fill="FFFFFF"/>
          <w:lang w:eastAsia="en-GB"/>
        </w:rPr>
        <w:t xml:space="preserve">is a significant number of families who don’t even have access to </w:t>
      </w:r>
      <w:r w:rsidR="00016697" w:rsidRPr="008926F3">
        <w:rPr>
          <w:rFonts w:ascii="Arial" w:hAnsi="Arial" w:cs="Arial"/>
          <w:color w:val="505050"/>
          <w:sz w:val="24"/>
          <w:szCs w:val="24"/>
          <w:shd w:val="clear" w:color="auto" w:fill="FFFFFF"/>
          <w:lang w:eastAsia="en-GB"/>
        </w:rPr>
        <w:t>internet.</w:t>
      </w:r>
    </w:p>
    <w:p w14:paraId="31B82AF3" w14:textId="25BCB07A" w:rsidR="00451DAF" w:rsidRPr="008926F3" w:rsidRDefault="001B710A" w:rsidP="006779B0">
      <w:pPr>
        <w:spacing w:line="360" w:lineRule="auto"/>
        <w:rPr>
          <w:rFonts w:ascii="Arial" w:hAnsi="Arial" w:cs="Arial"/>
          <w:color w:val="505050"/>
          <w:sz w:val="24"/>
          <w:szCs w:val="24"/>
          <w:shd w:val="clear" w:color="auto" w:fill="FFFFFF"/>
          <w:lang w:eastAsia="en-GB"/>
        </w:rPr>
      </w:pPr>
      <w:r w:rsidRPr="008926F3">
        <w:rPr>
          <w:rFonts w:ascii="Arial" w:hAnsi="Arial" w:cs="Arial"/>
          <w:color w:val="505050"/>
          <w:sz w:val="24"/>
          <w:szCs w:val="24"/>
          <w:shd w:val="clear" w:color="auto" w:fill="FFFFFF"/>
          <w:lang w:eastAsia="en-GB"/>
        </w:rPr>
        <w:t>Around 700,000</w:t>
      </w:r>
      <w:r w:rsidR="00451DAF" w:rsidRPr="008926F3">
        <w:rPr>
          <w:rFonts w:ascii="Arial" w:hAnsi="Arial" w:cs="Arial"/>
          <w:color w:val="505050"/>
          <w:sz w:val="24"/>
          <w:szCs w:val="24"/>
          <w:shd w:val="clear" w:color="auto" w:fill="FFFFFF"/>
          <w:lang w:eastAsia="en-GB"/>
        </w:rPr>
        <w:t xml:space="preserve"> citizens in the UK, involving 120,000 kids, get fallen into abject poverty as a consequence of the pandemic financial crisis, according to (Butler, 2020)</w:t>
      </w:r>
    </w:p>
    <w:p w14:paraId="2E4A9367" w14:textId="157AE9AC" w:rsidR="00B86C24" w:rsidRPr="008926F3" w:rsidRDefault="00B86C24" w:rsidP="006779B0">
      <w:pPr>
        <w:spacing w:line="360" w:lineRule="auto"/>
        <w:rPr>
          <w:rFonts w:ascii="Arial" w:hAnsi="Arial" w:cs="Arial"/>
          <w:sz w:val="24"/>
          <w:szCs w:val="24"/>
          <w:lang w:eastAsia="en-GB"/>
        </w:rPr>
      </w:pPr>
      <w:r w:rsidRPr="008926F3">
        <w:rPr>
          <w:rFonts w:ascii="Arial" w:hAnsi="Arial" w:cs="Arial"/>
          <w:color w:val="505050"/>
          <w:sz w:val="24"/>
          <w:szCs w:val="24"/>
          <w:shd w:val="clear" w:color="auto" w:fill="FFFFFF"/>
          <w:lang w:eastAsia="en-GB"/>
        </w:rPr>
        <w:t> USA</w:t>
      </w:r>
      <w:r w:rsidR="00E5429B" w:rsidRPr="008926F3">
        <w:rPr>
          <w:rFonts w:ascii="Arial" w:hAnsi="Arial" w:cs="Arial"/>
          <w:color w:val="505050"/>
          <w:sz w:val="24"/>
          <w:szCs w:val="24"/>
          <w:shd w:val="clear" w:color="auto" w:fill="FFFFFF"/>
          <w:lang w:eastAsia="en-GB"/>
        </w:rPr>
        <w:t xml:space="preserve"> also have </w:t>
      </w:r>
      <w:r w:rsidRPr="008926F3">
        <w:rPr>
          <w:rFonts w:ascii="Arial" w:hAnsi="Arial" w:cs="Arial"/>
          <w:color w:val="505050"/>
          <w:sz w:val="24"/>
          <w:szCs w:val="24"/>
          <w:shd w:val="clear" w:color="auto" w:fill="FFFFFF"/>
          <w:lang w:eastAsia="en-GB"/>
        </w:rPr>
        <w:t xml:space="preserve">an </w:t>
      </w:r>
      <w:r w:rsidR="00E5429B" w:rsidRPr="008926F3">
        <w:rPr>
          <w:rFonts w:ascii="Arial" w:hAnsi="Arial" w:cs="Arial"/>
          <w:color w:val="505050"/>
          <w:sz w:val="24"/>
          <w:szCs w:val="24"/>
          <w:shd w:val="clear" w:color="auto" w:fill="FFFFFF"/>
          <w:lang w:eastAsia="en-GB"/>
        </w:rPr>
        <w:t>approximate</w:t>
      </w:r>
      <w:r w:rsidRPr="008926F3">
        <w:rPr>
          <w:rFonts w:ascii="Arial" w:hAnsi="Arial" w:cs="Arial"/>
          <w:color w:val="505050"/>
          <w:sz w:val="24"/>
          <w:szCs w:val="24"/>
          <w:shd w:val="clear" w:color="auto" w:fill="FFFFFF"/>
          <w:lang w:eastAsia="en-GB"/>
        </w:rPr>
        <w:t xml:space="preserve"> 2·5% of </w:t>
      </w:r>
      <w:r w:rsidR="00E5429B" w:rsidRPr="008926F3">
        <w:rPr>
          <w:rFonts w:ascii="Arial" w:hAnsi="Arial" w:cs="Arial"/>
          <w:color w:val="505050"/>
          <w:sz w:val="24"/>
          <w:szCs w:val="24"/>
          <w:shd w:val="clear" w:color="auto" w:fill="FFFFFF"/>
          <w:lang w:eastAsia="en-GB"/>
        </w:rPr>
        <w:t>pupils</w:t>
      </w:r>
      <w:r w:rsidRPr="008926F3">
        <w:rPr>
          <w:rFonts w:ascii="Arial" w:hAnsi="Arial" w:cs="Arial"/>
          <w:color w:val="505050"/>
          <w:sz w:val="24"/>
          <w:szCs w:val="24"/>
          <w:shd w:val="clear" w:color="auto" w:fill="FFFFFF"/>
          <w:lang w:eastAsia="en-GB"/>
        </w:rPr>
        <w:t xml:space="preserve"> in </w:t>
      </w:r>
      <w:r w:rsidR="00E5429B" w:rsidRPr="008926F3">
        <w:rPr>
          <w:rFonts w:ascii="Arial" w:hAnsi="Arial" w:cs="Arial"/>
          <w:color w:val="505050"/>
          <w:sz w:val="24"/>
          <w:szCs w:val="24"/>
          <w:shd w:val="clear" w:color="auto" w:fill="FFFFFF"/>
          <w:lang w:eastAsia="en-GB"/>
        </w:rPr>
        <w:t>public</w:t>
      </w:r>
      <w:r w:rsidRPr="008926F3">
        <w:rPr>
          <w:rFonts w:ascii="Arial" w:hAnsi="Arial" w:cs="Arial"/>
          <w:color w:val="505050"/>
          <w:sz w:val="24"/>
          <w:szCs w:val="24"/>
          <w:shd w:val="clear" w:color="auto" w:fill="FFFFFF"/>
          <w:lang w:eastAsia="en-GB"/>
        </w:rPr>
        <w:t xml:space="preserve"> </w:t>
      </w:r>
      <w:r w:rsidR="00016697" w:rsidRPr="008926F3">
        <w:rPr>
          <w:rFonts w:ascii="Arial" w:hAnsi="Arial" w:cs="Arial"/>
          <w:color w:val="505050"/>
          <w:sz w:val="24"/>
          <w:szCs w:val="24"/>
          <w:shd w:val="clear" w:color="auto" w:fill="FFFFFF"/>
          <w:lang w:eastAsia="en-GB"/>
        </w:rPr>
        <w:t>colleges,</w:t>
      </w:r>
      <w:r w:rsidR="00E5429B" w:rsidRPr="008926F3">
        <w:rPr>
          <w:rFonts w:ascii="Arial" w:hAnsi="Arial" w:cs="Arial"/>
          <w:color w:val="505050"/>
          <w:sz w:val="24"/>
          <w:szCs w:val="24"/>
          <w:shd w:val="clear" w:color="auto" w:fill="FFFFFF"/>
          <w:lang w:eastAsia="en-GB"/>
        </w:rPr>
        <w:t xml:space="preserve"> but they </w:t>
      </w:r>
      <w:r w:rsidR="005D566B" w:rsidRPr="008926F3">
        <w:rPr>
          <w:rFonts w:ascii="Arial" w:hAnsi="Arial" w:cs="Arial"/>
          <w:color w:val="505050"/>
          <w:sz w:val="24"/>
          <w:szCs w:val="24"/>
          <w:shd w:val="clear" w:color="auto" w:fill="FFFFFF"/>
          <w:lang w:eastAsia="en-GB"/>
        </w:rPr>
        <w:t>don’t stay</w:t>
      </w:r>
      <w:r w:rsidRPr="008926F3">
        <w:rPr>
          <w:rFonts w:ascii="Arial" w:hAnsi="Arial" w:cs="Arial"/>
          <w:color w:val="505050"/>
          <w:sz w:val="24"/>
          <w:szCs w:val="24"/>
          <w:shd w:val="clear" w:color="auto" w:fill="FFFFFF"/>
          <w:lang w:eastAsia="en-GB"/>
        </w:rPr>
        <w:t xml:space="preserve"> in a </w:t>
      </w:r>
      <w:r w:rsidR="00E5429B" w:rsidRPr="008926F3">
        <w:rPr>
          <w:rFonts w:ascii="Arial" w:hAnsi="Arial" w:cs="Arial"/>
          <w:color w:val="505050"/>
          <w:sz w:val="24"/>
          <w:szCs w:val="24"/>
          <w:shd w:val="clear" w:color="auto" w:fill="FFFFFF"/>
          <w:lang w:eastAsia="en-GB"/>
        </w:rPr>
        <w:t>permanent</w:t>
      </w:r>
      <w:r w:rsidRPr="008926F3">
        <w:rPr>
          <w:rFonts w:ascii="Arial" w:hAnsi="Arial" w:cs="Arial"/>
          <w:color w:val="505050"/>
          <w:sz w:val="24"/>
          <w:szCs w:val="24"/>
          <w:shd w:val="clear" w:color="auto" w:fill="FFFFFF"/>
          <w:lang w:eastAsia="en-GB"/>
        </w:rPr>
        <w:t xml:space="preserve"> </w:t>
      </w:r>
      <w:r w:rsidR="00E5429B" w:rsidRPr="008926F3">
        <w:rPr>
          <w:rFonts w:ascii="Arial" w:hAnsi="Arial" w:cs="Arial"/>
          <w:color w:val="505050"/>
          <w:sz w:val="24"/>
          <w:szCs w:val="24"/>
          <w:shd w:val="clear" w:color="auto" w:fill="FFFFFF"/>
          <w:lang w:eastAsia="en-GB"/>
        </w:rPr>
        <w:t>house</w:t>
      </w:r>
      <w:r w:rsidRPr="008926F3">
        <w:rPr>
          <w:rFonts w:ascii="Arial" w:hAnsi="Arial" w:cs="Arial"/>
          <w:color w:val="505050"/>
          <w:sz w:val="24"/>
          <w:szCs w:val="24"/>
          <w:shd w:val="clear" w:color="auto" w:fill="FFFFFF"/>
          <w:lang w:eastAsia="en-GB"/>
        </w:rPr>
        <w:t xml:space="preserve">. </w:t>
      </w:r>
      <w:r w:rsidR="00110656">
        <w:rPr>
          <w:rFonts w:ascii="Arial" w:hAnsi="Arial" w:cs="Arial"/>
          <w:color w:val="505050"/>
          <w:sz w:val="24"/>
          <w:szCs w:val="24"/>
          <w:shd w:val="clear" w:color="auto" w:fill="FFFFFF"/>
          <w:lang w:eastAsia="en-GB"/>
        </w:rPr>
        <w:t xml:space="preserve">The </w:t>
      </w:r>
      <w:r w:rsidRPr="008926F3">
        <w:rPr>
          <w:rFonts w:ascii="Arial" w:hAnsi="Arial" w:cs="Arial"/>
          <w:color w:val="505050"/>
          <w:sz w:val="24"/>
          <w:szCs w:val="24"/>
          <w:shd w:val="clear" w:color="auto" w:fill="FFFFFF"/>
          <w:lang w:eastAsia="en-GB"/>
        </w:rPr>
        <w:t xml:space="preserve">New York city, where a large </w:t>
      </w:r>
      <w:r w:rsidR="00110656" w:rsidRPr="008926F3">
        <w:rPr>
          <w:rFonts w:ascii="Arial" w:hAnsi="Arial" w:cs="Arial"/>
          <w:color w:val="505050"/>
          <w:sz w:val="24"/>
          <w:szCs w:val="24"/>
          <w:shd w:val="clear" w:color="auto" w:fill="FFFFFF"/>
          <w:lang w:eastAsia="en-GB"/>
        </w:rPr>
        <w:t>part</w:t>
      </w:r>
      <w:r w:rsidRPr="008926F3">
        <w:rPr>
          <w:rFonts w:ascii="Arial" w:hAnsi="Arial" w:cs="Arial"/>
          <w:color w:val="505050"/>
          <w:sz w:val="24"/>
          <w:szCs w:val="24"/>
          <w:shd w:val="clear" w:color="auto" w:fill="FFFFFF"/>
          <w:lang w:eastAsia="en-GB"/>
        </w:rPr>
        <w:t xml:space="preserve"> of COVID-19 </w:t>
      </w:r>
      <w:r w:rsidR="00110656" w:rsidRPr="008926F3">
        <w:rPr>
          <w:rFonts w:ascii="Arial" w:hAnsi="Arial" w:cs="Arial"/>
          <w:color w:val="505050"/>
          <w:sz w:val="24"/>
          <w:szCs w:val="24"/>
          <w:shd w:val="clear" w:color="auto" w:fill="FFFFFF"/>
          <w:lang w:eastAsia="en-GB"/>
        </w:rPr>
        <w:t>reasons</w:t>
      </w:r>
      <w:r w:rsidR="005D566B" w:rsidRPr="008926F3">
        <w:rPr>
          <w:rFonts w:ascii="Arial" w:hAnsi="Arial" w:cs="Arial"/>
          <w:color w:val="505050"/>
          <w:sz w:val="24"/>
          <w:szCs w:val="24"/>
          <w:shd w:val="clear" w:color="auto" w:fill="FFFFFF"/>
          <w:lang w:eastAsia="en-GB"/>
        </w:rPr>
        <w:t>.</w:t>
      </w:r>
      <w:r w:rsidRPr="008926F3">
        <w:rPr>
          <w:rFonts w:ascii="Arial" w:hAnsi="Arial" w:cs="Arial"/>
          <w:color w:val="505050"/>
          <w:sz w:val="24"/>
          <w:szCs w:val="24"/>
          <w:shd w:val="clear" w:color="auto" w:fill="FFFFFF"/>
          <w:lang w:eastAsia="en-GB"/>
        </w:rPr>
        <w:t xml:space="preserve"> in the USA have been </w:t>
      </w:r>
      <w:r w:rsidR="00110656" w:rsidRPr="008926F3">
        <w:rPr>
          <w:rFonts w:ascii="Arial" w:hAnsi="Arial" w:cs="Arial"/>
          <w:color w:val="505050"/>
          <w:sz w:val="24"/>
          <w:szCs w:val="24"/>
          <w:shd w:val="clear" w:color="auto" w:fill="FFFFFF"/>
          <w:lang w:eastAsia="en-GB"/>
        </w:rPr>
        <w:t>examined</w:t>
      </w:r>
      <w:r w:rsidRPr="008926F3">
        <w:rPr>
          <w:rFonts w:ascii="Arial" w:hAnsi="Arial" w:cs="Arial"/>
          <w:color w:val="505050"/>
          <w:sz w:val="24"/>
          <w:szCs w:val="24"/>
          <w:shd w:val="clear" w:color="auto" w:fill="FFFFFF"/>
          <w:lang w:eastAsia="en-GB"/>
        </w:rPr>
        <w:t xml:space="preserve">, one in ten </w:t>
      </w:r>
      <w:r w:rsidR="00110656" w:rsidRPr="008926F3">
        <w:rPr>
          <w:rFonts w:ascii="Arial" w:hAnsi="Arial" w:cs="Arial"/>
          <w:color w:val="505050"/>
          <w:sz w:val="24"/>
          <w:szCs w:val="24"/>
          <w:shd w:val="clear" w:color="auto" w:fill="FFFFFF"/>
          <w:lang w:eastAsia="en-GB"/>
        </w:rPr>
        <w:t>undergraduates</w:t>
      </w:r>
      <w:r w:rsidRPr="008926F3">
        <w:rPr>
          <w:rFonts w:ascii="Arial" w:hAnsi="Arial" w:cs="Arial"/>
          <w:color w:val="505050"/>
          <w:sz w:val="24"/>
          <w:szCs w:val="24"/>
          <w:shd w:val="clear" w:color="auto" w:fill="FFFFFF"/>
          <w:lang w:eastAsia="en-GB"/>
        </w:rPr>
        <w:t xml:space="preserve"> were </w:t>
      </w:r>
      <w:r w:rsidR="00110656" w:rsidRPr="008926F3">
        <w:rPr>
          <w:rFonts w:ascii="Arial" w:hAnsi="Arial" w:cs="Arial"/>
          <w:color w:val="505050"/>
          <w:sz w:val="24"/>
          <w:szCs w:val="24"/>
          <w:shd w:val="clear" w:color="auto" w:fill="FFFFFF"/>
          <w:lang w:eastAsia="en-GB"/>
        </w:rPr>
        <w:t>living rough</w:t>
      </w:r>
      <w:r w:rsidRPr="008926F3">
        <w:rPr>
          <w:rFonts w:ascii="Arial" w:hAnsi="Arial" w:cs="Arial"/>
          <w:color w:val="505050"/>
          <w:sz w:val="24"/>
          <w:szCs w:val="24"/>
          <w:shd w:val="clear" w:color="auto" w:fill="FFFFFF"/>
          <w:lang w:eastAsia="en-GB"/>
        </w:rPr>
        <w:t xml:space="preserve"> or </w:t>
      </w:r>
      <w:r w:rsidR="00110656" w:rsidRPr="008926F3">
        <w:rPr>
          <w:rFonts w:ascii="Arial" w:hAnsi="Arial" w:cs="Arial"/>
          <w:color w:val="505050"/>
          <w:sz w:val="24"/>
          <w:szCs w:val="24"/>
          <w:shd w:val="clear" w:color="auto" w:fill="FFFFFF"/>
          <w:lang w:eastAsia="en-GB"/>
        </w:rPr>
        <w:t>suffered</w:t>
      </w:r>
      <w:r w:rsidRPr="008926F3">
        <w:rPr>
          <w:rFonts w:ascii="Arial" w:hAnsi="Arial" w:cs="Arial"/>
          <w:color w:val="505050"/>
          <w:sz w:val="24"/>
          <w:szCs w:val="24"/>
          <w:shd w:val="clear" w:color="auto" w:fill="FFFFFF"/>
          <w:lang w:eastAsia="en-GB"/>
        </w:rPr>
        <w:t xml:space="preserve"> severe </w:t>
      </w:r>
      <w:r w:rsidR="00110656" w:rsidRPr="008926F3">
        <w:rPr>
          <w:rFonts w:ascii="Arial" w:hAnsi="Arial" w:cs="Arial"/>
          <w:color w:val="505050"/>
          <w:sz w:val="24"/>
          <w:szCs w:val="24"/>
          <w:shd w:val="clear" w:color="auto" w:fill="FFFFFF"/>
          <w:lang w:eastAsia="en-GB"/>
        </w:rPr>
        <w:t>home</w:t>
      </w:r>
      <w:r w:rsidRPr="008926F3">
        <w:rPr>
          <w:rFonts w:ascii="Arial" w:hAnsi="Arial" w:cs="Arial"/>
          <w:color w:val="505050"/>
          <w:sz w:val="24"/>
          <w:szCs w:val="24"/>
          <w:shd w:val="clear" w:color="auto" w:fill="FFFFFF"/>
          <w:lang w:eastAsia="en-GB"/>
        </w:rPr>
        <w:t xml:space="preserve"> </w:t>
      </w:r>
      <w:r w:rsidR="00110656">
        <w:rPr>
          <w:rFonts w:ascii="Arial" w:hAnsi="Arial" w:cs="Arial"/>
          <w:color w:val="505050"/>
          <w:sz w:val="24"/>
          <w:szCs w:val="24"/>
          <w:shd w:val="clear" w:color="auto" w:fill="FFFFFF"/>
          <w:lang w:eastAsia="en-GB"/>
        </w:rPr>
        <w:t xml:space="preserve">affordability </w:t>
      </w:r>
      <w:r w:rsidRPr="008926F3">
        <w:rPr>
          <w:rFonts w:ascii="Arial" w:hAnsi="Arial" w:cs="Arial"/>
          <w:color w:val="505050"/>
          <w:sz w:val="24"/>
          <w:szCs w:val="24"/>
          <w:shd w:val="clear" w:color="auto" w:fill="FFFFFF"/>
          <w:lang w:eastAsia="en-GB"/>
        </w:rPr>
        <w:t xml:space="preserve"> during the </w:t>
      </w:r>
      <w:r w:rsidR="00110656" w:rsidRPr="008926F3">
        <w:rPr>
          <w:rFonts w:ascii="Arial" w:hAnsi="Arial" w:cs="Arial"/>
          <w:color w:val="505050"/>
          <w:sz w:val="24"/>
          <w:szCs w:val="24"/>
          <w:shd w:val="clear" w:color="auto" w:fill="FFFFFF"/>
          <w:lang w:eastAsia="en-GB"/>
        </w:rPr>
        <w:t>earlier</w:t>
      </w:r>
      <w:r w:rsidRPr="008926F3">
        <w:rPr>
          <w:rFonts w:ascii="Arial" w:hAnsi="Arial" w:cs="Arial"/>
          <w:color w:val="505050"/>
          <w:sz w:val="24"/>
          <w:szCs w:val="24"/>
          <w:shd w:val="clear" w:color="auto" w:fill="FFFFFF"/>
          <w:lang w:eastAsia="en-GB"/>
        </w:rPr>
        <w:t xml:space="preserve"> school </w:t>
      </w:r>
      <w:r w:rsidR="00110656" w:rsidRPr="008926F3">
        <w:rPr>
          <w:rFonts w:ascii="Arial" w:hAnsi="Arial" w:cs="Arial"/>
          <w:color w:val="505050"/>
          <w:sz w:val="24"/>
          <w:szCs w:val="24"/>
          <w:shd w:val="clear" w:color="auto" w:fill="FFFFFF"/>
          <w:lang w:eastAsia="en-GB"/>
        </w:rPr>
        <w:t>time</w:t>
      </w:r>
      <w:r w:rsidR="003C74FB" w:rsidRPr="008926F3">
        <w:rPr>
          <w:rFonts w:ascii="Arial" w:hAnsi="Arial" w:cs="Arial"/>
          <w:color w:val="505050"/>
          <w:sz w:val="24"/>
          <w:szCs w:val="24"/>
          <w:shd w:val="clear" w:color="auto" w:fill="FFFFFF"/>
          <w:lang w:eastAsia="en-GB"/>
        </w:rPr>
        <w:t xml:space="preserve">, but </w:t>
      </w:r>
    </w:p>
    <w:p w14:paraId="4E36D193" w14:textId="35DFECA9" w:rsidR="00043558" w:rsidRPr="008926F3" w:rsidRDefault="00043558" w:rsidP="006779B0">
      <w:pPr>
        <w:pStyle w:val="NormalWeb"/>
        <w:spacing w:before="0" w:beforeAutospacing="0" w:after="0" w:afterAutospacing="0" w:line="360" w:lineRule="auto"/>
        <w:jc w:val="both"/>
        <w:rPr>
          <w:rFonts w:ascii="Arial" w:hAnsi="Arial" w:cs="Arial"/>
          <w:color w:val="000000"/>
        </w:rPr>
      </w:pPr>
      <w:r w:rsidRPr="008926F3">
        <w:rPr>
          <w:rFonts w:ascii="Arial" w:hAnsi="Arial" w:cs="Arial"/>
          <w:color w:val="000000"/>
        </w:rPr>
        <w:t xml:space="preserve"> UK has long had a poverty situation, with a decade of public service cuts pushing families further into </w:t>
      </w:r>
      <w:r w:rsidR="00DC6DC3" w:rsidRPr="008926F3">
        <w:rPr>
          <w:rFonts w:ascii="Arial" w:hAnsi="Arial" w:cs="Arial"/>
          <w:color w:val="000000"/>
        </w:rPr>
        <w:t>poverty</w:t>
      </w:r>
      <w:r w:rsidRPr="008926F3">
        <w:rPr>
          <w:rFonts w:ascii="Arial" w:hAnsi="Arial" w:cs="Arial"/>
          <w:color w:val="000000"/>
        </w:rPr>
        <w:t>.</w:t>
      </w:r>
      <w:r w:rsidR="00670485" w:rsidRPr="008926F3">
        <w:rPr>
          <w:rFonts w:ascii="Arial" w:hAnsi="Arial" w:cs="Arial"/>
          <w:color w:val="000000"/>
        </w:rPr>
        <w:t xml:space="preserve"> </w:t>
      </w:r>
      <w:r w:rsidR="0029085B" w:rsidRPr="008926F3">
        <w:rPr>
          <w:rFonts w:ascii="Arial" w:hAnsi="Arial" w:cs="Arial"/>
          <w:color w:val="000000"/>
        </w:rPr>
        <w:t xml:space="preserve">14.5 million people were in </w:t>
      </w:r>
      <w:r w:rsidR="00DC6DC3" w:rsidRPr="008926F3">
        <w:rPr>
          <w:rFonts w:ascii="Arial" w:hAnsi="Arial" w:cs="Arial"/>
          <w:color w:val="000000"/>
        </w:rPr>
        <w:t>hardship</w:t>
      </w:r>
      <w:r w:rsidR="0029085B" w:rsidRPr="008926F3">
        <w:rPr>
          <w:rFonts w:ascii="Arial" w:hAnsi="Arial" w:cs="Arial"/>
          <w:color w:val="000000"/>
        </w:rPr>
        <w:t xml:space="preserve"> before the pandemic</w:t>
      </w:r>
      <w:r w:rsidR="00F76C88" w:rsidRPr="008926F3">
        <w:rPr>
          <w:rFonts w:ascii="Arial" w:hAnsi="Arial" w:cs="Arial"/>
          <w:color w:val="000000"/>
        </w:rPr>
        <w:t xml:space="preserve"> according to UK Parliament (2022).</w:t>
      </w:r>
      <w:r w:rsidR="0029085B" w:rsidRPr="008926F3">
        <w:rPr>
          <w:rFonts w:ascii="Arial" w:hAnsi="Arial" w:cs="Arial"/>
          <w:color w:val="000000"/>
        </w:rPr>
        <w:t xml:space="preserve"> </w:t>
      </w:r>
      <w:r w:rsidR="00C92AD2" w:rsidRPr="008926F3">
        <w:rPr>
          <w:rFonts w:ascii="Arial" w:hAnsi="Arial" w:cs="Arial"/>
          <w:color w:val="000000"/>
        </w:rPr>
        <w:t xml:space="preserve">It is estimated that 700,000 people fell into poverty during the pandemic, as per the same source. </w:t>
      </w:r>
      <w:r w:rsidRPr="008926F3">
        <w:rPr>
          <w:rFonts w:ascii="Arial" w:hAnsi="Arial" w:cs="Arial"/>
          <w:color w:val="000000"/>
        </w:rPr>
        <w:t xml:space="preserve">The Covid-19 </w:t>
      </w:r>
      <w:r w:rsidR="00110656" w:rsidRPr="008926F3">
        <w:rPr>
          <w:rFonts w:ascii="Arial" w:hAnsi="Arial" w:cs="Arial"/>
          <w:color w:val="000000"/>
        </w:rPr>
        <w:t>catastrophe</w:t>
      </w:r>
      <w:r w:rsidRPr="008926F3">
        <w:rPr>
          <w:rFonts w:ascii="Arial" w:hAnsi="Arial" w:cs="Arial"/>
          <w:color w:val="000000"/>
        </w:rPr>
        <w:t xml:space="preserve"> </w:t>
      </w:r>
      <w:r w:rsidR="00110656" w:rsidRPr="008926F3">
        <w:rPr>
          <w:rFonts w:ascii="Arial" w:hAnsi="Arial" w:cs="Arial"/>
          <w:color w:val="000000"/>
        </w:rPr>
        <w:t>did</w:t>
      </w:r>
      <w:r w:rsidR="008F1A76">
        <w:rPr>
          <w:rFonts w:ascii="Arial" w:hAnsi="Arial" w:cs="Arial"/>
          <w:color w:val="000000"/>
        </w:rPr>
        <w:t xml:space="preserve"> daily </w:t>
      </w:r>
      <w:r w:rsidRPr="008926F3">
        <w:rPr>
          <w:rFonts w:ascii="Arial" w:hAnsi="Arial" w:cs="Arial"/>
          <w:color w:val="000000"/>
        </w:rPr>
        <w:t xml:space="preserve"> life </w:t>
      </w:r>
      <w:r w:rsidR="008F1A76" w:rsidRPr="008926F3">
        <w:rPr>
          <w:rFonts w:ascii="Arial" w:hAnsi="Arial" w:cs="Arial"/>
          <w:color w:val="000000"/>
        </w:rPr>
        <w:t>much</w:t>
      </w:r>
      <w:r w:rsidRPr="008926F3">
        <w:rPr>
          <w:rFonts w:ascii="Arial" w:hAnsi="Arial" w:cs="Arial"/>
          <w:color w:val="000000"/>
        </w:rPr>
        <w:t xml:space="preserve"> </w:t>
      </w:r>
      <w:r w:rsidR="008F1A76" w:rsidRPr="008926F3">
        <w:rPr>
          <w:rFonts w:ascii="Arial" w:hAnsi="Arial" w:cs="Arial"/>
          <w:color w:val="000000"/>
        </w:rPr>
        <w:t>tougher</w:t>
      </w:r>
      <w:r w:rsidRPr="008926F3">
        <w:rPr>
          <w:rFonts w:ascii="Arial" w:hAnsi="Arial" w:cs="Arial"/>
          <w:color w:val="000000"/>
        </w:rPr>
        <w:t xml:space="preserve"> for many after thousands were made</w:t>
      </w:r>
      <w:r w:rsidR="00670485" w:rsidRPr="008926F3">
        <w:rPr>
          <w:rFonts w:ascii="Arial" w:hAnsi="Arial" w:cs="Arial"/>
          <w:color w:val="000000"/>
        </w:rPr>
        <w:t xml:space="preserve"> </w:t>
      </w:r>
      <w:r w:rsidR="008F1A76" w:rsidRPr="008926F3">
        <w:rPr>
          <w:rFonts w:ascii="Arial" w:hAnsi="Arial" w:cs="Arial"/>
          <w:color w:val="000000"/>
        </w:rPr>
        <w:t>unnecessary</w:t>
      </w:r>
      <w:r w:rsidR="00670485" w:rsidRPr="008926F3">
        <w:rPr>
          <w:rFonts w:ascii="Arial" w:hAnsi="Arial" w:cs="Arial"/>
          <w:color w:val="000000"/>
        </w:rPr>
        <w:t>,</w:t>
      </w:r>
      <w:r w:rsidRPr="008926F3">
        <w:rPr>
          <w:rFonts w:ascii="Arial" w:hAnsi="Arial" w:cs="Arial"/>
          <w:color w:val="000000"/>
        </w:rPr>
        <w:t xml:space="preserve"> lost income on the</w:t>
      </w:r>
      <w:r w:rsidR="00670485" w:rsidRPr="008926F3">
        <w:rPr>
          <w:rFonts w:ascii="Arial" w:hAnsi="Arial" w:cs="Arial"/>
          <w:color w:val="000000"/>
        </w:rPr>
        <w:t xml:space="preserve"> </w:t>
      </w:r>
      <w:r w:rsidR="008F1A76" w:rsidRPr="008926F3">
        <w:rPr>
          <w:rFonts w:ascii="Arial" w:hAnsi="Arial" w:cs="Arial"/>
          <w:color w:val="000000"/>
        </w:rPr>
        <w:t>unemployment</w:t>
      </w:r>
      <w:r w:rsidR="00670485" w:rsidRPr="008926F3">
        <w:rPr>
          <w:rFonts w:ascii="Arial" w:hAnsi="Arial" w:cs="Arial"/>
          <w:color w:val="000000"/>
        </w:rPr>
        <w:t xml:space="preserve"> </w:t>
      </w:r>
      <w:r w:rsidR="008F1A76" w:rsidRPr="008926F3">
        <w:rPr>
          <w:rFonts w:ascii="Arial" w:hAnsi="Arial" w:cs="Arial"/>
          <w:color w:val="000000"/>
        </w:rPr>
        <w:t>system</w:t>
      </w:r>
      <w:r w:rsidRPr="008926F3">
        <w:rPr>
          <w:rFonts w:ascii="Arial" w:hAnsi="Arial" w:cs="Arial"/>
          <w:color w:val="000000"/>
        </w:rPr>
        <w:t> and fac</w:t>
      </w:r>
      <w:r w:rsidR="00670485" w:rsidRPr="008926F3">
        <w:rPr>
          <w:rFonts w:ascii="Arial" w:hAnsi="Arial" w:cs="Arial"/>
          <w:color w:val="000000"/>
        </w:rPr>
        <w:t>ing</w:t>
      </w:r>
      <w:r w:rsidRPr="008926F3">
        <w:rPr>
          <w:rFonts w:ascii="Arial" w:hAnsi="Arial" w:cs="Arial"/>
          <w:color w:val="000000"/>
        </w:rPr>
        <w:t xml:space="preserve"> </w:t>
      </w:r>
      <w:r w:rsidR="008F1A76">
        <w:rPr>
          <w:rFonts w:ascii="Arial" w:hAnsi="Arial" w:cs="Arial"/>
          <w:color w:val="000000"/>
        </w:rPr>
        <w:t xml:space="preserve">costs of living much higher </w:t>
      </w:r>
      <w:r w:rsidRPr="008926F3">
        <w:rPr>
          <w:rFonts w:ascii="Arial" w:hAnsi="Arial" w:cs="Arial"/>
          <w:color w:val="000000"/>
        </w:rPr>
        <w:t xml:space="preserve">in lockdown. </w:t>
      </w:r>
      <w:r w:rsidR="00481DC7" w:rsidRPr="008926F3">
        <w:rPr>
          <w:rFonts w:ascii="Arial" w:hAnsi="Arial" w:cs="Arial"/>
          <w:color w:val="000000"/>
        </w:rPr>
        <w:t>At present</w:t>
      </w:r>
      <w:r w:rsidRPr="008926F3">
        <w:rPr>
          <w:rFonts w:ascii="Arial" w:hAnsi="Arial" w:cs="Arial"/>
          <w:color w:val="000000"/>
        </w:rPr>
        <w:t xml:space="preserve">, with </w:t>
      </w:r>
      <w:r w:rsidR="00481DC7" w:rsidRPr="008926F3">
        <w:rPr>
          <w:rFonts w:ascii="Arial" w:hAnsi="Arial" w:cs="Arial"/>
          <w:color w:val="000000"/>
        </w:rPr>
        <w:t>growing</w:t>
      </w:r>
      <w:r w:rsidR="00670485" w:rsidRPr="008926F3">
        <w:rPr>
          <w:rFonts w:ascii="Arial" w:hAnsi="Arial" w:cs="Arial"/>
          <w:color w:val="000000"/>
        </w:rPr>
        <w:t xml:space="preserve"> </w:t>
      </w:r>
      <w:r w:rsidRPr="008926F3">
        <w:rPr>
          <w:rFonts w:ascii="Arial" w:hAnsi="Arial" w:cs="Arial"/>
          <w:color w:val="000000"/>
        </w:rPr>
        <w:t xml:space="preserve">prices, tax and a </w:t>
      </w:r>
      <w:r w:rsidR="00016681" w:rsidRPr="008926F3">
        <w:rPr>
          <w:rFonts w:ascii="Arial" w:hAnsi="Arial" w:cs="Arial"/>
          <w:color w:val="000000"/>
        </w:rPr>
        <w:t>cost-of-living</w:t>
      </w:r>
      <w:r w:rsidRPr="008926F3">
        <w:rPr>
          <w:rFonts w:ascii="Arial" w:hAnsi="Arial" w:cs="Arial"/>
          <w:color w:val="000000"/>
        </w:rPr>
        <w:t xml:space="preserve"> </w:t>
      </w:r>
      <w:r w:rsidR="00481DC7" w:rsidRPr="008926F3">
        <w:rPr>
          <w:rFonts w:ascii="Arial" w:hAnsi="Arial" w:cs="Arial"/>
          <w:color w:val="000000"/>
        </w:rPr>
        <w:t>calamity</w:t>
      </w:r>
      <w:r w:rsidRPr="008926F3">
        <w:rPr>
          <w:rFonts w:ascii="Arial" w:hAnsi="Arial" w:cs="Arial"/>
          <w:color w:val="000000"/>
        </w:rPr>
        <w:t>, people struggle</w:t>
      </w:r>
      <w:r w:rsidR="00A0584E" w:rsidRPr="008926F3">
        <w:rPr>
          <w:rFonts w:ascii="Arial" w:hAnsi="Arial" w:cs="Arial"/>
          <w:color w:val="000000"/>
        </w:rPr>
        <w:t xml:space="preserve"> even more as </w:t>
      </w:r>
      <w:r w:rsidR="00601790" w:rsidRPr="008926F3">
        <w:rPr>
          <w:rFonts w:ascii="Arial" w:hAnsi="Arial" w:cs="Arial"/>
          <w:color w:val="000000"/>
        </w:rPr>
        <w:t>West water</w:t>
      </w:r>
      <w:r w:rsidR="00016681" w:rsidRPr="008926F3">
        <w:rPr>
          <w:rFonts w:ascii="Arial" w:hAnsi="Arial" w:cs="Arial"/>
          <w:color w:val="000000"/>
        </w:rPr>
        <w:t xml:space="preserve"> and Glover (2022) mark. </w:t>
      </w:r>
      <w:r w:rsidRPr="008926F3">
        <w:rPr>
          <w:rFonts w:ascii="Arial" w:hAnsi="Arial" w:cs="Arial"/>
          <w:color w:val="000000"/>
        </w:rPr>
        <w:t> </w:t>
      </w:r>
      <w:r w:rsidR="00016681" w:rsidRPr="008926F3">
        <w:rPr>
          <w:rFonts w:ascii="Arial" w:hAnsi="Arial" w:cs="Arial"/>
          <w:color w:val="000000"/>
        </w:rPr>
        <w:t xml:space="preserve">Families </w:t>
      </w:r>
      <w:r w:rsidRPr="008926F3">
        <w:rPr>
          <w:rFonts w:ascii="Arial" w:hAnsi="Arial" w:cs="Arial"/>
          <w:color w:val="000000"/>
        </w:rPr>
        <w:t xml:space="preserve">will </w:t>
      </w:r>
      <w:r w:rsidR="00481DC7" w:rsidRPr="008926F3">
        <w:rPr>
          <w:rFonts w:ascii="Arial" w:hAnsi="Arial" w:cs="Arial"/>
          <w:color w:val="000000"/>
        </w:rPr>
        <w:t>fight</w:t>
      </w:r>
      <w:r w:rsidRPr="008926F3">
        <w:rPr>
          <w:rFonts w:ascii="Arial" w:hAnsi="Arial" w:cs="Arial"/>
          <w:color w:val="000000"/>
        </w:rPr>
        <w:t xml:space="preserve"> to afford the food </w:t>
      </w:r>
      <w:r w:rsidR="00BB3331" w:rsidRPr="008926F3">
        <w:rPr>
          <w:rFonts w:ascii="Arial" w:hAnsi="Arial" w:cs="Arial"/>
          <w:color w:val="000000"/>
        </w:rPr>
        <w:t>needed</w:t>
      </w:r>
      <w:r w:rsidRPr="008926F3">
        <w:rPr>
          <w:rFonts w:ascii="Arial" w:hAnsi="Arial" w:cs="Arial"/>
          <w:color w:val="000000"/>
        </w:rPr>
        <w:t xml:space="preserve"> and be forced to </w:t>
      </w:r>
      <w:r w:rsidR="00481DC7" w:rsidRPr="008926F3">
        <w:rPr>
          <w:rFonts w:ascii="Arial" w:hAnsi="Arial" w:cs="Arial"/>
          <w:color w:val="000000"/>
        </w:rPr>
        <w:t>depend</w:t>
      </w:r>
      <w:r w:rsidRPr="008926F3">
        <w:rPr>
          <w:rFonts w:ascii="Arial" w:hAnsi="Arial" w:cs="Arial"/>
          <w:color w:val="000000"/>
        </w:rPr>
        <w:t xml:space="preserve"> on </w:t>
      </w:r>
      <w:r w:rsidR="00481DC7">
        <w:rPr>
          <w:rFonts w:ascii="Arial" w:hAnsi="Arial" w:cs="Arial"/>
          <w:color w:val="000000"/>
        </w:rPr>
        <w:t>charity associations.</w:t>
      </w:r>
      <w:r w:rsidRPr="008926F3">
        <w:rPr>
          <w:rFonts w:ascii="Arial" w:hAnsi="Arial" w:cs="Arial"/>
          <w:color w:val="000000"/>
        </w:rPr>
        <w:t xml:space="preserve"> </w:t>
      </w:r>
      <w:r w:rsidR="00481DC7">
        <w:rPr>
          <w:rFonts w:ascii="Arial" w:hAnsi="Arial" w:cs="Arial"/>
          <w:color w:val="000000"/>
        </w:rPr>
        <w:t>Many families struggle to pay</w:t>
      </w:r>
      <w:r w:rsidRPr="008926F3">
        <w:rPr>
          <w:rFonts w:ascii="Arial" w:hAnsi="Arial" w:cs="Arial"/>
          <w:color w:val="000000"/>
        </w:rPr>
        <w:t xml:space="preserve"> for </w:t>
      </w:r>
      <w:r w:rsidR="00481DC7" w:rsidRPr="008926F3">
        <w:rPr>
          <w:rFonts w:ascii="Arial" w:hAnsi="Arial" w:cs="Arial"/>
          <w:color w:val="000000"/>
        </w:rPr>
        <w:t>everyday</w:t>
      </w:r>
      <w:r w:rsidRPr="008926F3">
        <w:rPr>
          <w:rFonts w:ascii="Arial" w:hAnsi="Arial" w:cs="Arial"/>
          <w:color w:val="000000"/>
        </w:rPr>
        <w:t xml:space="preserve"> bills</w:t>
      </w:r>
      <w:r w:rsidR="00BB3331" w:rsidRPr="008926F3">
        <w:rPr>
          <w:rFonts w:ascii="Arial" w:hAnsi="Arial" w:cs="Arial"/>
          <w:color w:val="000000"/>
        </w:rPr>
        <w:t xml:space="preserve"> or </w:t>
      </w:r>
      <w:r w:rsidR="00481DC7" w:rsidRPr="008926F3">
        <w:rPr>
          <w:rFonts w:ascii="Arial" w:hAnsi="Arial" w:cs="Arial"/>
          <w:color w:val="000000"/>
        </w:rPr>
        <w:t>transportation</w:t>
      </w:r>
      <w:r w:rsidR="00BB3331" w:rsidRPr="008926F3">
        <w:rPr>
          <w:rFonts w:ascii="Arial" w:hAnsi="Arial" w:cs="Arial"/>
          <w:color w:val="000000"/>
        </w:rPr>
        <w:t>.</w:t>
      </w:r>
      <w:r w:rsidR="00C92AD2" w:rsidRPr="008926F3">
        <w:rPr>
          <w:rFonts w:ascii="Arial" w:hAnsi="Arial" w:cs="Arial"/>
          <w:color w:val="000000"/>
        </w:rPr>
        <w:t xml:space="preserve"> </w:t>
      </w:r>
      <w:r w:rsidR="000F57CF" w:rsidRPr="008926F3">
        <w:rPr>
          <w:rFonts w:ascii="Arial" w:hAnsi="Arial" w:cs="Arial"/>
          <w:color w:val="000000"/>
        </w:rPr>
        <w:t>Moreover</w:t>
      </w:r>
      <w:r w:rsidR="001B14BB" w:rsidRPr="008926F3">
        <w:rPr>
          <w:rFonts w:ascii="Arial" w:hAnsi="Arial" w:cs="Arial"/>
          <w:color w:val="000000"/>
        </w:rPr>
        <w:t xml:space="preserve"> UK Parliament (2022)</w:t>
      </w:r>
      <w:r w:rsidR="000F57CF" w:rsidRPr="008926F3">
        <w:rPr>
          <w:rFonts w:ascii="Arial" w:hAnsi="Arial" w:cs="Arial"/>
          <w:color w:val="000000"/>
        </w:rPr>
        <w:t xml:space="preserve"> indicates th</w:t>
      </w:r>
      <w:r w:rsidR="00026D50">
        <w:rPr>
          <w:rFonts w:ascii="Arial" w:hAnsi="Arial" w:cs="Arial"/>
          <w:color w:val="000000"/>
        </w:rPr>
        <w:t xml:space="preserve">ere are around </w:t>
      </w:r>
      <w:r w:rsidR="0029085B" w:rsidRPr="008926F3">
        <w:rPr>
          <w:rFonts w:ascii="Arial" w:hAnsi="Arial" w:cs="Arial"/>
          <w:color w:val="000000"/>
        </w:rPr>
        <w:t xml:space="preserve">16 million people in the UK </w:t>
      </w:r>
      <w:r w:rsidR="00026D50">
        <w:rPr>
          <w:rFonts w:ascii="Arial" w:hAnsi="Arial" w:cs="Arial"/>
          <w:color w:val="000000"/>
        </w:rPr>
        <w:t xml:space="preserve"> classed as people living in poverty and it will</w:t>
      </w:r>
      <w:r w:rsidR="0029085B" w:rsidRPr="008926F3">
        <w:rPr>
          <w:rFonts w:ascii="Arial" w:hAnsi="Arial" w:cs="Arial"/>
          <w:color w:val="000000"/>
        </w:rPr>
        <w:t xml:space="preserve"> be </w:t>
      </w:r>
      <w:r w:rsidR="00026D50" w:rsidRPr="008926F3">
        <w:rPr>
          <w:rFonts w:ascii="Arial" w:hAnsi="Arial" w:cs="Arial"/>
          <w:color w:val="000000"/>
        </w:rPr>
        <w:t>publicly</w:t>
      </w:r>
      <w:r w:rsidR="0029085B" w:rsidRPr="008926F3">
        <w:rPr>
          <w:rFonts w:ascii="Arial" w:hAnsi="Arial" w:cs="Arial"/>
          <w:color w:val="000000"/>
        </w:rPr>
        <w:t xml:space="preserve"> by 2023</w:t>
      </w:r>
      <w:r w:rsidR="001B14BB" w:rsidRPr="008926F3">
        <w:rPr>
          <w:rFonts w:ascii="Arial" w:hAnsi="Arial" w:cs="Arial"/>
          <w:color w:val="000000"/>
        </w:rPr>
        <w:t xml:space="preserve">. </w:t>
      </w:r>
    </w:p>
    <w:p w14:paraId="65C5DCDC" w14:textId="308A472F" w:rsidR="000D3CA6" w:rsidRPr="008926F3" w:rsidRDefault="001D4F89" w:rsidP="006779B0">
      <w:pPr>
        <w:pStyle w:val="NormalWeb"/>
        <w:spacing w:after="0" w:line="360" w:lineRule="auto"/>
        <w:jc w:val="both"/>
        <w:rPr>
          <w:rFonts w:ascii="Arial" w:hAnsi="Arial" w:cs="Arial"/>
        </w:rPr>
      </w:pPr>
      <w:r w:rsidRPr="008926F3">
        <w:rPr>
          <w:rFonts w:ascii="Arial" w:hAnsi="Arial" w:cs="Arial"/>
        </w:rPr>
        <w:lastRenderedPageBreak/>
        <w:t xml:space="preserve">Whilst </w:t>
      </w:r>
      <w:r w:rsidR="00026D50">
        <w:rPr>
          <w:rFonts w:ascii="Arial" w:hAnsi="Arial" w:cs="Arial"/>
        </w:rPr>
        <w:t>there is no</w:t>
      </w:r>
      <w:r w:rsidRPr="008926F3">
        <w:rPr>
          <w:rFonts w:ascii="Arial" w:hAnsi="Arial" w:cs="Arial"/>
        </w:rPr>
        <w:t xml:space="preserve"> doubt </w:t>
      </w:r>
      <w:r w:rsidR="00026D50">
        <w:rPr>
          <w:rFonts w:ascii="Arial" w:hAnsi="Arial" w:cs="Arial"/>
        </w:rPr>
        <w:t xml:space="preserve"> about the increasing of economical difficulty </w:t>
      </w:r>
      <w:r w:rsidR="00026D50" w:rsidRPr="008926F3">
        <w:rPr>
          <w:rFonts w:ascii="Arial" w:hAnsi="Arial" w:cs="Arial"/>
        </w:rPr>
        <w:t>in the course of</w:t>
      </w:r>
      <w:r w:rsidRPr="008926F3">
        <w:rPr>
          <w:rFonts w:ascii="Arial" w:hAnsi="Arial" w:cs="Arial"/>
        </w:rPr>
        <w:t xml:space="preserve"> the COVID-19 </w:t>
      </w:r>
      <w:r w:rsidR="00026D50" w:rsidRPr="008926F3">
        <w:rPr>
          <w:rFonts w:ascii="Arial" w:hAnsi="Arial" w:cs="Arial"/>
        </w:rPr>
        <w:t>predicament</w:t>
      </w:r>
      <w:r w:rsidR="000F4B7E" w:rsidRPr="008926F3">
        <w:rPr>
          <w:rFonts w:ascii="Arial" w:hAnsi="Arial" w:cs="Arial"/>
        </w:rPr>
        <w:t xml:space="preserve">, </w:t>
      </w:r>
      <w:r w:rsidRPr="008926F3">
        <w:rPr>
          <w:rFonts w:ascii="Arial" w:hAnsi="Arial" w:cs="Arial"/>
        </w:rPr>
        <w:t xml:space="preserve">low-income families already </w:t>
      </w:r>
      <w:r w:rsidR="00026D50" w:rsidRPr="008926F3">
        <w:rPr>
          <w:rFonts w:ascii="Arial" w:hAnsi="Arial" w:cs="Arial"/>
        </w:rPr>
        <w:t>helpless</w:t>
      </w:r>
      <w:r w:rsidRPr="008926F3">
        <w:rPr>
          <w:rFonts w:ascii="Arial" w:hAnsi="Arial" w:cs="Arial"/>
        </w:rPr>
        <w:t xml:space="preserve"> to </w:t>
      </w:r>
      <w:r w:rsidR="008E36B5" w:rsidRPr="008926F3">
        <w:rPr>
          <w:rFonts w:ascii="Arial" w:hAnsi="Arial" w:cs="Arial"/>
        </w:rPr>
        <w:t>make financial arrangements</w:t>
      </w:r>
      <w:r w:rsidRPr="008926F3">
        <w:rPr>
          <w:rFonts w:ascii="Arial" w:hAnsi="Arial" w:cs="Arial"/>
        </w:rPr>
        <w:t xml:space="preserve"> for </w:t>
      </w:r>
      <w:r w:rsidR="008E36B5" w:rsidRPr="008926F3">
        <w:rPr>
          <w:rFonts w:ascii="Arial" w:hAnsi="Arial" w:cs="Arial"/>
        </w:rPr>
        <w:t>unpredicted</w:t>
      </w:r>
      <w:r w:rsidRPr="008926F3">
        <w:rPr>
          <w:rFonts w:ascii="Arial" w:hAnsi="Arial" w:cs="Arial"/>
        </w:rPr>
        <w:t xml:space="preserve"> </w:t>
      </w:r>
      <w:r w:rsidR="008E36B5" w:rsidRPr="008926F3">
        <w:rPr>
          <w:rFonts w:ascii="Arial" w:hAnsi="Arial" w:cs="Arial"/>
        </w:rPr>
        <w:t>costs</w:t>
      </w:r>
      <w:r w:rsidRPr="008926F3">
        <w:rPr>
          <w:rFonts w:ascii="Arial" w:hAnsi="Arial" w:cs="Arial"/>
        </w:rPr>
        <w:t xml:space="preserve"> will be hit the </w:t>
      </w:r>
      <w:r w:rsidR="008E36B5" w:rsidRPr="008926F3">
        <w:rPr>
          <w:rFonts w:ascii="Arial" w:hAnsi="Arial" w:cs="Arial"/>
        </w:rPr>
        <w:t>cruellest</w:t>
      </w:r>
      <w:r w:rsidRPr="008926F3">
        <w:rPr>
          <w:rFonts w:ascii="Arial" w:hAnsi="Arial" w:cs="Arial"/>
        </w:rPr>
        <w:t xml:space="preserve">. </w:t>
      </w:r>
      <w:r w:rsidR="00E54444" w:rsidRPr="008926F3">
        <w:rPr>
          <w:rFonts w:ascii="Arial" w:hAnsi="Arial" w:cs="Arial"/>
        </w:rPr>
        <w:t>In agreement with</w:t>
      </w:r>
      <w:r w:rsidR="003003A2" w:rsidRPr="008926F3">
        <w:rPr>
          <w:rFonts w:ascii="Arial" w:hAnsi="Arial" w:cs="Arial"/>
        </w:rPr>
        <w:t xml:space="preserve"> The Children Society (2021)</w:t>
      </w:r>
      <w:r w:rsidR="00E54444" w:rsidRPr="008926F3">
        <w:rPr>
          <w:rFonts w:ascii="Arial" w:hAnsi="Arial" w:cs="Arial"/>
        </w:rPr>
        <w:t xml:space="preserve">, </w:t>
      </w:r>
      <w:r w:rsidR="00371D75" w:rsidRPr="008926F3">
        <w:rPr>
          <w:rFonts w:ascii="Arial" w:hAnsi="Arial" w:cs="Arial"/>
        </w:rPr>
        <w:t xml:space="preserve">COVID-19 </w:t>
      </w:r>
      <w:r w:rsidR="00AD4463" w:rsidRPr="008926F3">
        <w:rPr>
          <w:rFonts w:ascii="Arial" w:hAnsi="Arial" w:cs="Arial"/>
        </w:rPr>
        <w:t>impact</w:t>
      </w:r>
      <w:r w:rsidR="00371D75" w:rsidRPr="008926F3">
        <w:rPr>
          <w:rFonts w:ascii="Arial" w:hAnsi="Arial" w:cs="Arial"/>
        </w:rPr>
        <w:t>ed</w:t>
      </w:r>
      <w:r w:rsidR="00AD4463" w:rsidRPr="008926F3">
        <w:rPr>
          <w:rFonts w:ascii="Arial" w:hAnsi="Arial" w:cs="Arial"/>
        </w:rPr>
        <w:t xml:space="preserve"> on </w:t>
      </w:r>
      <w:r w:rsidR="008E36B5">
        <w:rPr>
          <w:rFonts w:ascii="Arial" w:hAnsi="Arial" w:cs="Arial"/>
        </w:rPr>
        <w:t>each individual</w:t>
      </w:r>
      <w:r w:rsidR="00AD4463" w:rsidRPr="008926F3">
        <w:rPr>
          <w:rFonts w:ascii="Arial" w:hAnsi="Arial" w:cs="Arial"/>
        </w:rPr>
        <w:t xml:space="preserve">  in the </w:t>
      </w:r>
      <w:r w:rsidR="008E36B5" w:rsidRPr="008926F3">
        <w:rPr>
          <w:rFonts w:ascii="Arial" w:hAnsi="Arial" w:cs="Arial"/>
        </w:rPr>
        <w:t>population</w:t>
      </w:r>
      <w:r w:rsidR="00F321E4" w:rsidRPr="008926F3">
        <w:rPr>
          <w:rFonts w:ascii="Arial" w:hAnsi="Arial" w:cs="Arial"/>
        </w:rPr>
        <w:t xml:space="preserve"> and</w:t>
      </w:r>
      <w:r w:rsidR="00AD4463" w:rsidRPr="008926F3">
        <w:rPr>
          <w:rFonts w:ascii="Arial" w:hAnsi="Arial" w:cs="Arial"/>
        </w:rPr>
        <w:t xml:space="preserve"> is </w:t>
      </w:r>
      <w:r w:rsidR="008E36B5" w:rsidRPr="008926F3">
        <w:rPr>
          <w:rFonts w:ascii="Arial" w:hAnsi="Arial" w:cs="Arial"/>
        </w:rPr>
        <w:t>expected</w:t>
      </w:r>
      <w:r w:rsidR="00AD4463" w:rsidRPr="008926F3">
        <w:rPr>
          <w:rFonts w:ascii="Arial" w:hAnsi="Arial" w:cs="Arial"/>
        </w:rPr>
        <w:t xml:space="preserve"> to </w:t>
      </w:r>
      <w:r w:rsidR="008E36B5" w:rsidRPr="008926F3">
        <w:rPr>
          <w:rFonts w:ascii="Arial" w:hAnsi="Arial" w:cs="Arial"/>
        </w:rPr>
        <w:t>come up with</w:t>
      </w:r>
      <w:r w:rsidR="00AD4463" w:rsidRPr="008926F3">
        <w:rPr>
          <w:rFonts w:ascii="Arial" w:hAnsi="Arial" w:cs="Arial"/>
        </w:rPr>
        <w:t xml:space="preserve"> a </w:t>
      </w:r>
      <w:r w:rsidR="008E36B5" w:rsidRPr="008926F3">
        <w:rPr>
          <w:rFonts w:ascii="Arial" w:hAnsi="Arial" w:cs="Arial"/>
        </w:rPr>
        <w:t>remarkably</w:t>
      </w:r>
      <w:r w:rsidR="00AD4463" w:rsidRPr="008926F3">
        <w:rPr>
          <w:rFonts w:ascii="Arial" w:hAnsi="Arial" w:cs="Arial"/>
        </w:rPr>
        <w:t xml:space="preserve"> </w:t>
      </w:r>
      <w:r w:rsidR="008E36B5" w:rsidRPr="008926F3">
        <w:rPr>
          <w:rFonts w:ascii="Arial" w:hAnsi="Arial" w:cs="Arial"/>
        </w:rPr>
        <w:t>dangerous</w:t>
      </w:r>
      <w:r w:rsidR="00AD4463" w:rsidRPr="008926F3">
        <w:rPr>
          <w:rFonts w:ascii="Arial" w:hAnsi="Arial" w:cs="Arial"/>
        </w:rPr>
        <w:t xml:space="preserve"> impact on the </w:t>
      </w:r>
      <w:r w:rsidR="008E36B5" w:rsidRPr="008926F3">
        <w:rPr>
          <w:rFonts w:ascii="Arial" w:hAnsi="Arial" w:cs="Arial"/>
        </w:rPr>
        <w:t>approximate</w:t>
      </w:r>
      <w:r w:rsidR="00AD4463" w:rsidRPr="008926F3">
        <w:rPr>
          <w:rFonts w:ascii="Arial" w:hAnsi="Arial" w:cs="Arial"/>
        </w:rPr>
        <w:t xml:space="preserve"> four million children and young people </w:t>
      </w:r>
      <w:r w:rsidR="008E36B5">
        <w:rPr>
          <w:rFonts w:ascii="Arial" w:hAnsi="Arial" w:cs="Arial"/>
        </w:rPr>
        <w:t xml:space="preserve">who are </w:t>
      </w:r>
      <w:r w:rsidR="00AD4463" w:rsidRPr="008926F3">
        <w:rPr>
          <w:rFonts w:ascii="Arial" w:hAnsi="Arial" w:cs="Arial"/>
        </w:rPr>
        <w:t xml:space="preserve"> living in </w:t>
      </w:r>
      <w:r w:rsidR="008E36B5" w:rsidRPr="008926F3">
        <w:rPr>
          <w:rFonts w:ascii="Arial" w:hAnsi="Arial" w:cs="Arial"/>
        </w:rPr>
        <w:t>deprivation</w:t>
      </w:r>
      <w:r w:rsidR="00AD4463" w:rsidRPr="008926F3">
        <w:rPr>
          <w:rFonts w:ascii="Arial" w:hAnsi="Arial" w:cs="Arial"/>
        </w:rPr>
        <w:t xml:space="preserve"> in the UK. </w:t>
      </w:r>
      <w:r w:rsidR="00F321E4" w:rsidRPr="008926F3">
        <w:rPr>
          <w:rFonts w:ascii="Arial" w:hAnsi="Arial" w:cs="Arial"/>
        </w:rPr>
        <w:t xml:space="preserve">According to the </w:t>
      </w:r>
      <w:r w:rsidR="008E36B5" w:rsidRPr="008926F3">
        <w:rPr>
          <w:rFonts w:ascii="Arial" w:hAnsi="Arial" w:cs="Arial"/>
        </w:rPr>
        <w:t>similar</w:t>
      </w:r>
      <w:r w:rsidR="00F321E4" w:rsidRPr="008926F3">
        <w:rPr>
          <w:rFonts w:ascii="Arial" w:hAnsi="Arial" w:cs="Arial"/>
        </w:rPr>
        <w:t xml:space="preserve"> </w:t>
      </w:r>
      <w:r w:rsidR="008E36B5" w:rsidRPr="008926F3">
        <w:rPr>
          <w:rFonts w:ascii="Arial" w:hAnsi="Arial" w:cs="Arial"/>
        </w:rPr>
        <w:t>resource</w:t>
      </w:r>
      <w:r w:rsidR="00AD4463" w:rsidRPr="008926F3">
        <w:rPr>
          <w:rFonts w:ascii="Arial" w:hAnsi="Arial" w:cs="Arial"/>
        </w:rPr>
        <w:t xml:space="preserve">, 1.7 million </w:t>
      </w:r>
      <w:r w:rsidR="008E36B5" w:rsidRPr="008926F3">
        <w:rPr>
          <w:rFonts w:ascii="Arial" w:hAnsi="Arial" w:cs="Arial"/>
        </w:rPr>
        <w:t>kids</w:t>
      </w:r>
      <w:r w:rsidR="00AD4463" w:rsidRPr="008926F3">
        <w:rPr>
          <w:rFonts w:ascii="Arial" w:hAnsi="Arial" w:cs="Arial"/>
        </w:rPr>
        <w:t xml:space="preserve"> aged 10-17 are living in a </w:t>
      </w:r>
      <w:r w:rsidR="008E36B5" w:rsidRPr="008926F3">
        <w:rPr>
          <w:rFonts w:ascii="Arial" w:hAnsi="Arial" w:cs="Arial"/>
        </w:rPr>
        <w:t>family</w:t>
      </w:r>
      <w:r w:rsidR="00AD4463" w:rsidRPr="008926F3">
        <w:rPr>
          <w:rFonts w:ascii="Arial" w:hAnsi="Arial" w:cs="Arial"/>
        </w:rPr>
        <w:t xml:space="preserve"> with problem</w:t>
      </w:r>
      <w:r w:rsidR="00E80CA6">
        <w:rPr>
          <w:rFonts w:ascii="Arial" w:hAnsi="Arial" w:cs="Arial"/>
        </w:rPr>
        <w:t xml:space="preserve">s </w:t>
      </w:r>
      <w:r w:rsidR="00AD4463" w:rsidRPr="008926F3">
        <w:rPr>
          <w:rFonts w:ascii="Arial" w:hAnsi="Arial" w:cs="Arial"/>
        </w:rPr>
        <w:t xml:space="preserve"> debt and an </w:t>
      </w:r>
      <w:r w:rsidR="00E80CA6" w:rsidRPr="008926F3">
        <w:rPr>
          <w:rFonts w:ascii="Arial" w:hAnsi="Arial" w:cs="Arial"/>
        </w:rPr>
        <w:t>anticipated</w:t>
      </w:r>
      <w:r w:rsidR="00AD4463" w:rsidRPr="008926F3">
        <w:rPr>
          <w:rFonts w:ascii="Arial" w:hAnsi="Arial" w:cs="Arial"/>
        </w:rPr>
        <w:t xml:space="preserve"> 2.1 million children of the same age are living in a household where there has been </w:t>
      </w:r>
      <w:r w:rsidR="00E80CA6" w:rsidRPr="008926F3">
        <w:rPr>
          <w:rFonts w:ascii="Arial" w:hAnsi="Arial" w:cs="Arial"/>
        </w:rPr>
        <w:t>struggle</w:t>
      </w:r>
      <w:r w:rsidR="00AD4463" w:rsidRPr="008926F3">
        <w:rPr>
          <w:rFonts w:ascii="Arial" w:hAnsi="Arial" w:cs="Arial"/>
        </w:rPr>
        <w:t xml:space="preserve"> paying the </w:t>
      </w:r>
      <w:r w:rsidR="00E80CA6" w:rsidRPr="008926F3">
        <w:rPr>
          <w:rFonts w:ascii="Arial" w:hAnsi="Arial" w:cs="Arial"/>
        </w:rPr>
        <w:t>debts</w:t>
      </w:r>
      <w:r w:rsidR="00AD4463" w:rsidRPr="008926F3">
        <w:rPr>
          <w:rFonts w:ascii="Arial" w:hAnsi="Arial" w:cs="Arial"/>
        </w:rPr>
        <w:t>.</w:t>
      </w:r>
    </w:p>
    <w:p w14:paraId="29987DE2" w14:textId="705CA72E" w:rsidR="000D3CA6" w:rsidRPr="008926F3" w:rsidRDefault="000D3CA6" w:rsidP="006779B0">
      <w:pPr>
        <w:pStyle w:val="NormalWeb"/>
        <w:spacing w:after="0" w:line="360" w:lineRule="auto"/>
        <w:jc w:val="both"/>
        <w:rPr>
          <w:rFonts w:ascii="Arial" w:hAnsi="Arial" w:cs="Arial"/>
        </w:rPr>
      </w:pPr>
      <w:r w:rsidRPr="008926F3">
        <w:rPr>
          <w:rFonts w:ascii="Arial" w:hAnsi="Arial" w:cs="Arial"/>
        </w:rPr>
        <w:t xml:space="preserve">During </w:t>
      </w:r>
      <w:r w:rsidR="00613D1E" w:rsidRPr="008926F3">
        <w:rPr>
          <w:rFonts w:ascii="Arial" w:hAnsi="Arial" w:cs="Arial"/>
        </w:rPr>
        <w:t xml:space="preserve">the </w:t>
      </w:r>
      <w:r w:rsidR="002F4B78" w:rsidRPr="008926F3">
        <w:rPr>
          <w:rFonts w:ascii="Arial" w:hAnsi="Arial" w:cs="Arial"/>
        </w:rPr>
        <w:t>year 2019</w:t>
      </w:r>
      <w:r w:rsidRPr="008926F3">
        <w:rPr>
          <w:rFonts w:ascii="Arial" w:hAnsi="Arial" w:cs="Arial"/>
        </w:rPr>
        <w:t xml:space="preserve"> (COVID-19) continues to </w:t>
      </w:r>
      <w:r w:rsidR="00613D1E" w:rsidRPr="008926F3">
        <w:rPr>
          <w:rFonts w:ascii="Arial" w:hAnsi="Arial" w:cs="Arial"/>
        </w:rPr>
        <w:t>expand</w:t>
      </w:r>
      <w:r w:rsidRPr="008926F3">
        <w:rPr>
          <w:rFonts w:ascii="Arial" w:hAnsi="Arial" w:cs="Arial"/>
        </w:rPr>
        <w:t xml:space="preserve"> </w:t>
      </w:r>
      <w:r w:rsidR="00613D1E" w:rsidRPr="008926F3">
        <w:rPr>
          <w:rFonts w:ascii="Arial" w:hAnsi="Arial" w:cs="Arial"/>
        </w:rPr>
        <w:t>around</w:t>
      </w:r>
      <w:r w:rsidRPr="008926F3">
        <w:rPr>
          <w:rFonts w:ascii="Arial" w:hAnsi="Arial" w:cs="Arial"/>
        </w:rPr>
        <w:t xml:space="preserve"> the </w:t>
      </w:r>
      <w:r w:rsidR="00613D1E" w:rsidRPr="008926F3">
        <w:rPr>
          <w:rFonts w:ascii="Arial" w:hAnsi="Arial" w:cs="Arial"/>
        </w:rPr>
        <w:t>world a lot of states</w:t>
      </w:r>
      <w:r w:rsidRPr="008926F3">
        <w:rPr>
          <w:rFonts w:ascii="Arial" w:hAnsi="Arial" w:cs="Arial"/>
        </w:rPr>
        <w:t xml:space="preserve"> </w:t>
      </w:r>
      <w:r w:rsidR="00613D1E" w:rsidRPr="008926F3">
        <w:rPr>
          <w:rFonts w:ascii="Arial" w:hAnsi="Arial" w:cs="Arial"/>
        </w:rPr>
        <w:t xml:space="preserve">made the </w:t>
      </w:r>
      <w:r w:rsidR="00363084" w:rsidRPr="008926F3">
        <w:rPr>
          <w:rFonts w:ascii="Arial" w:hAnsi="Arial" w:cs="Arial"/>
        </w:rPr>
        <w:t>decisions to</w:t>
      </w:r>
      <w:r w:rsidRPr="008926F3">
        <w:rPr>
          <w:rFonts w:ascii="Arial" w:hAnsi="Arial" w:cs="Arial"/>
        </w:rPr>
        <w:t xml:space="preserve"> </w:t>
      </w:r>
      <w:r w:rsidR="00613D1E" w:rsidRPr="008926F3">
        <w:rPr>
          <w:rFonts w:ascii="Arial" w:hAnsi="Arial" w:cs="Arial"/>
        </w:rPr>
        <w:t>shut down</w:t>
      </w:r>
      <w:r w:rsidRPr="008926F3">
        <w:rPr>
          <w:rFonts w:ascii="Arial" w:hAnsi="Arial" w:cs="Arial"/>
        </w:rPr>
        <w:t xml:space="preserve"> </w:t>
      </w:r>
      <w:r w:rsidR="00363084" w:rsidRPr="008926F3">
        <w:rPr>
          <w:rFonts w:ascii="Arial" w:hAnsi="Arial" w:cs="Arial"/>
        </w:rPr>
        <w:t>schools because</w:t>
      </w:r>
      <w:r w:rsidR="00613D1E" w:rsidRPr="008926F3">
        <w:rPr>
          <w:rFonts w:ascii="Arial" w:hAnsi="Arial" w:cs="Arial"/>
        </w:rPr>
        <w:t xml:space="preserve"> of </w:t>
      </w:r>
      <w:r w:rsidRPr="008926F3">
        <w:rPr>
          <w:rFonts w:ascii="Arial" w:hAnsi="Arial" w:cs="Arial"/>
        </w:rPr>
        <w:t xml:space="preserve">distancing </w:t>
      </w:r>
      <w:r w:rsidR="00363084" w:rsidRPr="008926F3">
        <w:rPr>
          <w:rFonts w:ascii="Arial" w:hAnsi="Arial" w:cs="Arial"/>
        </w:rPr>
        <w:t>rule but</w:t>
      </w:r>
      <w:r w:rsidR="00B577C2" w:rsidRPr="008926F3">
        <w:rPr>
          <w:rFonts w:ascii="Arial" w:hAnsi="Arial" w:cs="Arial"/>
        </w:rPr>
        <w:t xml:space="preserve"> also to prevent </w:t>
      </w:r>
      <w:proofErr w:type="spellStart"/>
      <w:r w:rsidR="00462358" w:rsidRPr="008926F3">
        <w:rPr>
          <w:rFonts w:ascii="Arial" w:hAnsi="Arial" w:cs="Arial"/>
        </w:rPr>
        <w:t>to</w:t>
      </w:r>
      <w:proofErr w:type="spellEnd"/>
      <w:r w:rsidR="00462358" w:rsidRPr="008926F3">
        <w:rPr>
          <w:rFonts w:ascii="Arial" w:hAnsi="Arial" w:cs="Arial"/>
        </w:rPr>
        <w:t xml:space="preserve"> </w:t>
      </w:r>
      <w:r w:rsidR="00B577C2" w:rsidRPr="008926F3">
        <w:rPr>
          <w:rFonts w:ascii="Arial" w:hAnsi="Arial" w:cs="Arial"/>
        </w:rPr>
        <w:t xml:space="preserve">spread of the virus and for the relief of the sanitary system. </w:t>
      </w:r>
      <w:r w:rsidR="002F4B78" w:rsidRPr="008926F3">
        <w:rPr>
          <w:rFonts w:ascii="Arial" w:hAnsi="Arial" w:cs="Arial"/>
        </w:rPr>
        <w:t xml:space="preserve">Over 80% international children education has been affected because of closing schools. </w:t>
      </w:r>
      <w:r w:rsidR="00601790" w:rsidRPr="008926F3">
        <w:rPr>
          <w:rFonts w:ascii="Arial" w:hAnsi="Arial" w:cs="Arial"/>
        </w:rPr>
        <w:t xml:space="preserve">Because of </w:t>
      </w:r>
      <w:r w:rsidR="00363084" w:rsidRPr="008926F3">
        <w:rPr>
          <w:rFonts w:ascii="Arial" w:hAnsi="Arial" w:cs="Arial"/>
        </w:rPr>
        <w:t>these closures</w:t>
      </w:r>
      <w:r w:rsidR="00601790" w:rsidRPr="008926F3">
        <w:rPr>
          <w:rFonts w:ascii="Arial" w:hAnsi="Arial" w:cs="Arial"/>
        </w:rPr>
        <w:t xml:space="preserve"> of most of the schools</w:t>
      </w:r>
      <w:r w:rsidR="00363084" w:rsidRPr="008926F3">
        <w:rPr>
          <w:rFonts w:ascii="Arial" w:hAnsi="Arial" w:cs="Arial"/>
        </w:rPr>
        <w:t xml:space="preserve"> was the main factor to</w:t>
      </w:r>
      <w:r w:rsidR="00601790" w:rsidRPr="008926F3">
        <w:rPr>
          <w:rFonts w:ascii="Arial" w:hAnsi="Arial" w:cs="Arial"/>
        </w:rPr>
        <w:t xml:space="preserve"> increase the poverty in families because the kids not only lea</w:t>
      </w:r>
      <w:r w:rsidR="00363084" w:rsidRPr="008926F3">
        <w:rPr>
          <w:rFonts w:ascii="Arial" w:hAnsi="Arial" w:cs="Arial"/>
        </w:rPr>
        <w:t>r</w:t>
      </w:r>
      <w:r w:rsidR="00601790" w:rsidRPr="008926F3">
        <w:rPr>
          <w:rFonts w:ascii="Arial" w:hAnsi="Arial" w:cs="Arial"/>
        </w:rPr>
        <w:t>n in school but also had a healthy meal</w:t>
      </w:r>
      <w:r w:rsidR="00363084" w:rsidRPr="008926F3">
        <w:rPr>
          <w:rFonts w:ascii="Arial" w:hAnsi="Arial" w:cs="Arial"/>
        </w:rPr>
        <w:t xml:space="preserve"> which is a great support for this families (Lancker and Parolin, 2020)</w:t>
      </w:r>
    </w:p>
    <w:p w14:paraId="20CF80DF" w14:textId="1D9D3774" w:rsidR="00AD4463" w:rsidRPr="008926F3" w:rsidRDefault="000D3CA6" w:rsidP="006779B0">
      <w:pPr>
        <w:pStyle w:val="NormalWeb"/>
        <w:spacing w:before="0" w:beforeAutospacing="0" w:after="0" w:afterAutospacing="0" w:line="360" w:lineRule="auto"/>
        <w:jc w:val="both"/>
        <w:rPr>
          <w:rFonts w:ascii="Arial" w:hAnsi="Arial" w:cs="Arial"/>
        </w:rPr>
      </w:pPr>
      <w:r w:rsidRPr="008926F3">
        <w:rPr>
          <w:rFonts w:ascii="Arial" w:hAnsi="Arial" w:cs="Arial"/>
        </w:rPr>
        <w:t xml:space="preserve">According to Eurostat, 6·6% of </w:t>
      </w:r>
      <w:r w:rsidR="001D6A52" w:rsidRPr="008926F3">
        <w:rPr>
          <w:rFonts w:ascii="Arial" w:hAnsi="Arial" w:cs="Arial"/>
        </w:rPr>
        <w:t>houses</w:t>
      </w:r>
      <w:r w:rsidRPr="008926F3">
        <w:rPr>
          <w:rFonts w:ascii="Arial" w:hAnsi="Arial" w:cs="Arial"/>
        </w:rPr>
        <w:t xml:space="preserve"> with </w:t>
      </w:r>
      <w:r w:rsidR="001D6A52" w:rsidRPr="008926F3">
        <w:rPr>
          <w:rFonts w:ascii="Arial" w:hAnsi="Arial" w:cs="Arial"/>
        </w:rPr>
        <w:t>kids</w:t>
      </w:r>
      <w:r w:rsidRPr="008926F3">
        <w:rPr>
          <w:rFonts w:ascii="Arial" w:hAnsi="Arial" w:cs="Arial"/>
        </w:rPr>
        <w:t xml:space="preserve"> in the European Union—5·5% in the UK</w:t>
      </w:r>
      <w:r w:rsidR="001D6A52" w:rsidRPr="008926F3">
        <w:rPr>
          <w:rFonts w:ascii="Arial" w:hAnsi="Arial" w:cs="Arial"/>
        </w:rPr>
        <w:t xml:space="preserve"> can’t even</w:t>
      </w:r>
      <w:r w:rsidRPr="008926F3">
        <w:rPr>
          <w:rFonts w:ascii="Arial" w:hAnsi="Arial" w:cs="Arial"/>
        </w:rPr>
        <w:t xml:space="preserve"> </w:t>
      </w:r>
      <w:r w:rsidR="001D6A52" w:rsidRPr="008926F3">
        <w:rPr>
          <w:rFonts w:ascii="Arial" w:hAnsi="Arial" w:cs="Arial"/>
        </w:rPr>
        <w:t>pay for</w:t>
      </w:r>
      <w:r w:rsidRPr="008926F3">
        <w:rPr>
          <w:rFonts w:ascii="Arial" w:hAnsi="Arial" w:cs="Arial"/>
        </w:rPr>
        <w:t xml:space="preserve"> </w:t>
      </w:r>
      <w:r w:rsidR="00E80CA6">
        <w:rPr>
          <w:rFonts w:ascii="Arial" w:hAnsi="Arial" w:cs="Arial"/>
        </w:rPr>
        <w:t xml:space="preserve"> healthy </w:t>
      </w:r>
      <w:r w:rsidRPr="008926F3">
        <w:rPr>
          <w:rFonts w:ascii="Arial" w:hAnsi="Arial" w:cs="Arial"/>
        </w:rPr>
        <w:t xml:space="preserve"> meal </w:t>
      </w:r>
      <w:r w:rsidR="001D6A52" w:rsidRPr="008926F3">
        <w:rPr>
          <w:rFonts w:ascii="Arial" w:hAnsi="Arial" w:cs="Arial"/>
        </w:rPr>
        <w:t>comparable</w:t>
      </w:r>
      <w:r w:rsidRPr="008926F3">
        <w:rPr>
          <w:rFonts w:ascii="Arial" w:hAnsi="Arial" w:cs="Arial"/>
        </w:rPr>
        <w:t xml:space="preserve"> every </w:t>
      </w:r>
      <w:r w:rsidR="001D6A52" w:rsidRPr="008926F3">
        <w:rPr>
          <w:rFonts w:ascii="Arial" w:hAnsi="Arial" w:cs="Arial"/>
        </w:rPr>
        <w:t>next</w:t>
      </w:r>
      <w:r w:rsidRPr="008926F3">
        <w:rPr>
          <w:rFonts w:ascii="Arial" w:hAnsi="Arial" w:cs="Arial"/>
        </w:rPr>
        <w:t xml:space="preserve"> day. </w:t>
      </w:r>
      <w:r w:rsidR="001D6A52" w:rsidRPr="008926F3">
        <w:rPr>
          <w:rFonts w:ascii="Arial" w:hAnsi="Arial" w:cs="Arial"/>
        </w:rPr>
        <w:t>Similar</w:t>
      </w:r>
      <w:r w:rsidRPr="008926F3">
        <w:rPr>
          <w:rFonts w:ascii="Arial" w:hAnsi="Arial" w:cs="Arial"/>
        </w:rPr>
        <w:t xml:space="preserve"> </w:t>
      </w:r>
      <w:r w:rsidR="001D6A52" w:rsidRPr="008926F3">
        <w:rPr>
          <w:rFonts w:ascii="Arial" w:hAnsi="Arial" w:cs="Arial"/>
        </w:rPr>
        <w:t>evaluations</w:t>
      </w:r>
      <w:r w:rsidRPr="008926F3">
        <w:rPr>
          <w:rFonts w:ascii="Arial" w:hAnsi="Arial" w:cs="Arial"/>
        </w:rPr>
        <w:t xml:space="preserve"> in the USA </w:t>
      </w:r>
      <w:r w:rsidR="001D6A52" w:rsidRPr="008926F3">
        <w:rPr>
          <w:rFonts w:ascii="Arial" w:hAnsi="Arial" w:cs="Arial"/>
        </w:rPr>
        <w:t>indicate</w:t>
      </w:r>
      <w:r w:rsidRPr="008926F3">
        <w:rPr>
          <w:rFonts w:ascii="Arial" w:hAnsi="Arial" w:cs="Arial"/>
        </w:rPr>
        <w:t xml:space="preserve"> that 14% of </w:t>
      </w:r>
      <w:r w:rsidR="001D6A52" w:rsidRPr="008926F3">
        <w:rPr>
          <w:rFonts w:ascii="Arial" w:hAnsi="Arial" w:cs="Arial"/>
        </w:rPr>
        <w:t>homes</w:t>
      </w:r>
      <w:r w:rsidRPr="008926F3">
        <w:rPr>
          <w:rFonts w:ascii="Arial" w:hAnsi="Arial" w:cs="Arial"/>
        </w:rPr>
        <w:t xml:space="preserve"> with </w:t>
      </w:r>
      <w:r w:rsidR="001D6A52" w:rsidRPr="008926F3">
        <w:rPr>
          <w:rFonts w:ascii="Arial" w:hAnsi="Arial" w:cs="Arial"/>
        </w:rPr>
        <w:t>kids</w:t>
      </w:r>
      <w:r w:rsidRPr="008926F3">
        <w:rPr>
          <w:rFonts w:ascii="Arial" w:hAnsi="Arial" w:cs="Arial"/>
        </w:rPr>
        <w:t xml:space="preserve"> had food </w:t>
      </w:r>
      <w:r w:rsidR="00F76AE7" w:rsidRPr="008926F3">
        <w:rPr>
          <w:rFonts w:ascii="Arial" w:hAnsi="Arial" w:cs="Arial"/>
        </w:rPr>
        <w:t>uncertainty</w:t>
      </w:r>
      <w:r w:rsidRPr="008926F3">
        <w:rPr>
          <w:rFonts w:ascii="Arial" w:hAnsi="Arial" w:cs="Arial"/>
        </w:rPr>
        <w:t xml:space="preserve"> in 2018.</w:t>
      </w:r>
      <w:r w:rsidR="00133380" w:rsidRPr="008926F3">
        <w:rPr>
          <w:rFonts w:ascii="Arial" w:hAnsi="Arial" w:cs="Arial"/>
        </w:rPr>
        <w:t xml:space="preserve"> More than 1.5 billion children's classrooms were closed during the pandemic's hazy early stages. Children were not participating in any educational activities when their schools were closed in 40% of homes. More than one-third of pupils live in nations where complete or partial closures are still in effect, </w:t>
      </w:r>
      <w:r w:rsidR="00462358" w:rsidRPr="008926F3">
        <w:rPr>
          <w:rFonts w:ascii="Arial" w:hAnsi="Arial" w:cs="Arial"/>
        </w:rPr>
        <w:t>even though</w:t>
      </w:r>
      <w:r w:rsidR="00133380" w:rsidRPr="008926F3">
        <w:rPr>
          <w:rFonts w:ascii="Arial" w:hAnsi="Arial" w:cs="Arial"/>
        </w:rPr>
        <w:t xml:space="preserve"> restaurants and bars have reopened in the majority of nations globally according to</w:t>
      </w:r>
      <w:r w:rsidR="00462358" w:rsidRPr="008926F3">
        <w:rPr>
          <w:rFonts w:ascii="Arial" w:hAnsi="Arial" w:cs="Arial"/>
        </w:rPr>
        <w:t xml:space="preserve"> (UNICEF USA, n.d.)</w:t>
      </w:r>
      <w:r w:rsidR="00332C1C" w:rsidRPr="008926F3">
        <w:rPr>
          <w:rFonts w:ascii="Arial" w:hAnsi="Arial" w:cs="Arial"/>
        </w:rPr>
        <w:t xml:space="preserve"> In 2020, there may be 120 million more people living in poverty than there were in 2019 according (</w:t>
      </w:r>
      <w:proofErr w:type="spellStart"/>
      <w:r w:rsidR="00332C1C" w:rsidRPr="008926F3">
        <w:rPr>
          <w:rFonts w:ascii="Arial" w:hAnsi="Arial" w:cs="Arial"/>
        </w:rPr>
        <w:t>Khar</w:t>
      </w:r>
      <w:r w:rsidR="003C74FB" w:rsidRPr="008926F3">
        <w:rPr>
          <w:rFonts w:ascii="Arial" w:hAnsi="Arial" w:cs="Arial"/>
        </w:rPr>
        <w:t>as</w:t>
      </w:r>
      <w:proofErr w:type="spellEnd"/>
      <w:r w:rsidR="003C74FB" w:rsidRPr="008926F3">
        <w:rPr>
          <w:rFonts w:ascii="Arial" w:hAnsi="Arial" w:cs="Arial"/>
        </w:rPr>
        <w:t>,</w:t>
      </w:r>
      <w:r w:rsidR="00332C1C" w:rsidRPr="008926F3">
        <w:rPr>
          <w:rFonts w:ascii="Arial" w:hAnsi="Arial" w:cs="Arial"/>
        </w:rPr>
        <w:t xml:space="preserve"> 2020). The number in 2020 is 144 million more than the baseline path for poverty. As economies begin to recover in 2021, some of this may be countered, but the longer-term forecast predicts that</w:t>
      </w:r>
      <w:r w:rsidR="00E80CA6">
        <w:rPr>
          <w:rFonts w:ascii="Arial" w:hAnsi="Arial" w:cs="Arial"/>
        </w:rPr>
        <w:t xml:space="preserve"> nearly 50%</w:t>
      </w:r>
      <w:r w:rsidR="00332C1C" w:rsidRPr="008926F3">
        <w:rPr>
          <w:rFonts w:ascii="Arial" w:hAnsi="Arial" w:cs="Arial"/>
        </w:rPr>
        <w:t xml:space="preserve"> of the </w:t>
      </w:r>
      <w:r w:rsidR="00A65A21" w:rsidRPr="008926F3">
        <w:rPr>
          <w:rFonts w:ascii="Arial" w:hAnsi="Arial" w:cs="Arial"/>
        </w:rPr>
        <w:t>growth</w:t>
      </w:r>
      <w:r w:rsidR="00332C1C" w:rsidRPr="008926F3">
        <w:rPr>
          <w:rFonts w:ascii="Arial" w:hAnsi="Arial" w:cs="Arial"/>
        </w:rPr>
        <w:t xml:space="preserve"> in poverty may be </w:t>
      </w:r>
      <w:r w:rsidR="00E80CA6" w:rsidRPr="008926F3">
        <w:rPr>
          <w:rFonts w:ascii="Arial" w:hAnsi="Arial" w:cs="Arial"/>
        </w:rPr>
        <w:t>constant</w:t>
      </w:r>
      <w:r w:rsidR="00332C1C" w:rsidRPr="008926F3">
        <w:rPr>
          <w:rFonts w:ascii="Arial" w:hAnsi="Arial" w:cs="Arial"/>
        </w:rPr>
        <w:t>. The number of people living in poverty by 2030 may still be 60 million greater than the baseline.</w:t>
      </w:r>
    </w:p>
    <w:p w14:paraId="2541A005" w14:textId="5532A9D9" w:rsidR="00F70D94" w:rsidRPr="008926F3" w:rsidRDefault="0038056E" w:rsidP="006779B0">
      <w:pPr>
        <w:pStyle w:val="NormalWeb"/>
        <w:spacing w:before="0" w:beforeAutospacing="0" w:after="0" w:afterAutospacing="0" w:line="360" w:lineRule="auto"/>
        <w:jc w:val="both"/>
        <w:rPr>
          <w:rFonts w:ascii="Arial" w:hAnsi="Arial" w:cs="Arial"/>
        </w:rPr>
      </w:pPr>
      <w:r w:rsidRPr="008926F3">
        <w:rPr>
          <w:rFonts w:ascii="Arial" w:hAnsi="Arial" w:cs="Arial"/>
        </w:rPr>
        <w:lastRenderedPageBreak/>
        <w:t>Some statistics</w:t>
      </w:r>
      <w:r w:rsidR="00F70D94" w:rsidRPr="008926F3">
        <w:rPr>
          <w:rFonts w:ascii="Arial" w:hAnsi="Arial" w:cs="Arial"/>
        </w:rPr>
        <w:t xml:space="preserve"> show </w:t>
      </w:r>
      <w:r w:rsidR="00BE10A3" w:rsidRPr="008926F3">
        <w:rPr>
          <w:rFonts w:ascii="Arial" w:hAnsi="Arial" w:cs="Arial"/>
        </w:rPr>
        <w:t>that one</w:t>
      </w:r>
      <w:r w:rsidR="00F70D94" w:rsidRPr="008926F3">
        <w:rPr>
          <w:rFonts w:ascii="Arial" w:hAnsi="Arial" w:cs="Arial"/>
        </w:rPr>
        <w:t xml:space="preserve"> in six individuals in the </w:t>
      </w:r>
      <w:r w:rsidR="00143DC6" w:rsidRPr="008926F3">
        <w:rPr>
          <w:rFonts w:ascii="Arial" w:hAnsi="Arial" w:cs="Arial"/>
        </w:rPr>
        <w:t>UK are</w:t>
      </w:r>
      <w:r w:rsidR="00F70D94" w:rsidRPr="008926F3">
        <w:rPr>
          <w:rFonts w:ascii="Arial" w:hAnsi="Arial" w:cs="Arial"/>
        </w:rPr>
        <w:t xml:space="preserve"> </w:t>
      </w:r>
      <w:r w:rsidR="00174CBD" w:rsidRPr="008926F3">
        <w:rPr>
          <w:rFonts w:ascii="Arial" w:hAnsi="Arial" w:cs="Arial"/>
        </w:rPr>
        <w:t xml:space="preserve">I low income </w:t>
      </w:r>
      <w:r w:rsidR="00F70D94" w:rsidRPr="008926F3">
        <w:rPr>
          <w:rFonts w:ascii="Arial" w:hAnsi="Arial" w:cs="Arial"/>
        </w:rPr>
        <w:t xml:space="preserve"> </w:t>
      </w:r>
      <w:r w:rsidR="00174CBD" w:rsidRPr="008926F3">
        <w:rPr>
          <w:rFonts w:ascii="Arial" w:hAnsi="Arial" w:cs="Arial"/>
        </w:rPr>
        <w:t>as an alternative</w:t>
      </w:r>
      <w:r w:rsidR="00F70D94" w:rsidRPr="008926F3">
        <w:rPr>
          <w:rFonts w:ascii="Arial" w:hAnsi="Arial" w:cs="Arial"/>
        </w:rPr>
        <w:t xml:space="preserve"> of housing costs (BHC), </w:t>
      </w:r>
      <w:r w:rsidR="00174CBD" w:rsidRPr="008926F3">
        <w:rPr>
          <w:rFonts w:ascii="Arial" w:hAnsi="Arial" w:cs="Arial"/>
        </w:rPr>
        <w:t>increasing</w:t>
      </w:r>
      <w:r w:rsidR="00F70D94" w:rsidRPr="008926F3">
        <w:rPr>
          <w:rFonts w:ascii="Arial" w:hAnsi="Arial" w:cs="Arial"/>
        </w:rPr>
        <w:t xml:space="preserve"> to </w:t>
      </w:r>
      <w:r w:rsidR="00174CBD" w:rsidRPr="008926F3">
        <w:rPr>
          <w:rFonts w:ascii="Arial" w:hAnsi="Arial" w:cs="Arial"/>
        </w:rPr>
        <w:t>all around</w:t>
      </w:r>
      <w:r w:rsidR="00F70D94" w:rsidRPr="008926F3">
        <w:rPr>
          <w:rFonts w:ascii="Arial" w:hAnsi="Arial" w:cs="Arial"/>
        </w:rPr>
        <w:t xml:space="preserve"> one in five once we account for housing costs (AHC).</w:t>
      </w:r>
    </w:p>
    <w:p w14:paraId="3ACA6603" w14:textId="7C7E1B16" w:rsidR="00174CBD" w:rsidRPr="008926F3" w:rsidRDefault="00174CBD" w:rsidP="006779B0">
      <w:pPr>
        <w:pStyle w:val="NormalWeb"/>
        <w:spacing w:before="0" w:beforeAutospacing="0" w:after="0" w:afterAutospacing="0" w:line="360" w:lineRule="auto"/>
        <w:jc w:val="both"/>
        <w:rPr>
          <w:rFonts w:ascii="Arial" w:hAnsi="Arial" w:cs="Arial"/>
        </w:rPr>
      </w:pPr>
      <w:r w:rsidRPr="008926F3">
        <w:rPr>
          <w:rFonts w:ascii="Arial" w:hAnsi="Arial" w:cs="Arial"/>
        </w:rPr>
        <w:t xml:space="preserve">To mention </w:t>
      </w:r>
      <w:r w:rsidR="0038056E" w:rsidRPr="008926F3">
        <w:rPr>
          <w:rFonts w:ascii="Arial" w:hAnsi="Arial" w:cs="Arial"/>
        </w:rPr>
        <w:t xml:space="preserve">also </w:t>
      </w:r>
      <w:r w:rsidR="00BE10A3" w:rsidRPr="008926F3">
        <w:rPr>
          <w:rFonts w:ascii="Arial" w:hAnsi="Arial" w:cs="Arial"/>
        </w:rPr>
        <w:t>that once</w:t>
      </w:r>
      <w:r w:rsidR="0038056E" w:rsidRPr="008926F3">
        <w:rPr>
          <w:rFonts w:ascii="Arial" w:hAnsi="Arial" w:cs="Arial"/>
        </w:rPr>
        <w:t xml:space="preserve"> the lockdown started </w:t>
      </w:r>
      <w:r w:rsidRPr="008926F3">
        <w:rPr>
          <w:rFonts w:ascii="Arial" w:hAnsi="Arial" w:cs="Arial"/>
        </w:rPr>
        <w:t xml:space="preserve">increase </w:t>
      </w:r>
      <w:r w:rsidR="0038056E" w:rsidRPr="008926F3">
        <w:rPr>
          <w:rFonts w:ascii="Arial" w:hAnsi="Arial" w:cs="Arial"/>
        </w:rPr>
        <w:t>Mental Health in families and young people affecting their daily life. These contributing elements emphasize the significance of minimizing food insecurity and financial instability as a means of enhancing the mental health of parents and should be taken into account for future pandemics where limits on people's life are put in place.</w:t>
      </w:r>
    </w:p>
    <w:p w14:paraId="0CE20E9C" w14:textId="0008E50C" w:rsidR="00E2051B" w:rsidRPr="008926F3" w:rsidRDefault="00E2051B" w:rsidP="006779B0">
      <w:pPr>
        <w:pStyle w:val="NormalWeb"/>
        <w:spacing w:before="0" w:beforeAutospacing="0" w:after="0" w:afterAutospacing="0" w:line="360" w:lineRule="auto"/>
        <w:jc w:val="both"/>
        <w:rPr>
          <w:rFonts w:ascii="Arial" w:hAnsi="Arial" w:cs="Arial"/>
        </w:rPr>
      </w:pPr>
      <w:r w:rsidRPr="008926F3">
        <w:rPr>
          <w:rFonts w:ascii="Arial" w:hAnsi="Arial" w:cs="Arial"/>
        </w:rPr>
        <w:t>Families without at least one working member have a substantially higher likelihood of being poor than families with at least one working member. In 2019–20, 40% of working-age adults living in homes without a working adult had a relative low income, compared to 11% in families where at least one adult was employed. However, the majority (58 percent) of working-age persons in families with relative low incomes are families with at least one working member. This reflects the reality that there are already far more homes with workers than without them: 84% of working-age individuals reside in households with at least one wage earner. In terms of child poverty, the same is true: 53 percent of kids from working-poor homes lived with relatives</w:t>
      </w:r>
    </w:p>
    <w:p w14:paraId="6ABF81AC" w14:textId="2EA66741" w:rsidR="00A66015" w:rsidRPr="008926F3" w:rsidRDefault="00426F85" w:rsidP="006779B0">
      <w:pPr>
        <w:pStyle w:val="NormalWeb"/>
        <w:spacing w:after="0" w:line="360" w:lineRule="auto"/>
        <w:jc w:val="both"/>
        <w:rPr>
          <w:rFonts w:ascii="Arial" w:hAnsi="Arial" w:cs="Arial"/>
        </w:rPr>
      </w:pPr>
      <w:r w:rsidRPr="008926F3">
        <w:rPr>
          <w:rFonts w:ascii="Arial" w:hAnsi="Arial" w:cs="Arial"/>
        </w:rPr>
        <w:t xml:space="preserve">Families impact: </w:t>
      </w:r>
      <w:r w:rsidR="00A31DE5" w:rsidRPr="008926F3">
        <w:rPr>
          <w:rFonts w:ascii="Arial" w:hAnsi="Arial" w:cs="Arial"/>
        </w:rPr>
        <w:t xml:space="preserve">In the UK, 69 percent of adults </w:t>
      </w:r>
      <w:r w:rsidR="00A65A21" w:rsidRPr="008926F3">
        <w:rPr>
          <w:rFonts w:ascii="Arial" w:hAnsi="Arial" w:cs="Arial"/>
        </w:rPr>
        <w:t>describe</w:t>
      </w:r>
      <w:r w:rsidR="00A31DE5" w:rsidRPr="008926F3">
        <w:rPr>
          <w:rFonts w:ascii="Arial" w:hAnsi="Arial" w:cs="Arial"/>
        </w:rPr>
        <w:t xml:space="preserve"> </w:t>
      </w:r>
      <w:r w:rsidR="00A65A21" w:rsidRPr="008926F3">
        <w:rPr>
          <w:rFonts w:ascii="Arial" w:hAnsi="Arial" w:cs="Arial"/>
        </w:rPr>
        <w:t>experiencing</w:t>
      </w:r>
      <w:r w:rsidR="00A31DE5" w:rsidRPr="008926F3">
        <w:rPr>
          <w:rFonts w:ascii="Arial" w:hAnsi="Arial" w:cs="Arial"/>
        </w:rPr>
        <w:t xml:space="preserve"> </w:t>
      </w:r>
      <w:r w:rsidR="00A65A21" w:rsidRPr="008926F3">
        <w:rPr>
          <w:rFonts w:ascii="Arial" w:hAnsi="Arial" w:cs="Arial"/>
        </w:rPr>
        <w:t>a</w:t>
      </w:r>
      <w:r w:rsidR="00A65A21">
        <w:rPr>
          <w:rFonts w:ascii="Arial" w:hAnsi="Arial" w:cs="Arial"/>
        </w:rPr>
        <w:t xml:space="preserve"> lot more</w:t>
      </w:r>
      <w:r w:rsidR="00A65A21" w:rsidRPr="008926F3">
        <w:rPr>
          <w:rFonts w:ascii="Arial" w:hAnsi="Arial" w:cs="Arial"/>
        </w:rPr>
        <w:t xml:space="preserve"> </w:t>
      </w:r>
      <w:r w:rsidR="00A31DE5" w:rsidRPr="008926F3">
        <w:rPr>
          <w:rFonts w:ascii="Arial" w:hAnsi="Arial" w:cs="Arial"/>
        </w:rPr>
        <w:t xml:space="preserve"> </w:t>
      </w:r>
      <w:r w:rsidR="00A65A21">
        <w:rPr>
          <w:rFonts w:ascii="Arial" w:hAnsi="Arial" w:cs="Arial"/>
        </w:rPr>
        <w:t xml:space="preserve"> </w:t>
      </w:r>
      <w:r w:rsidR="00A31DE5" w:rsidRPr="008926F3">
        <w:rPr>
          <w:rFonts w:ascii="Arial" w:hAnsi="Arial" w:cs="Arial"/>
        </w:rPr>
        <w:t xml:space="preserve"> concerned about how COVID-19 is </w:t>
      </w:r>
      <w:r w:rsidR="00A65A21" w:rsidRPr="008926F3">
        <w:rPr>
          <w:rFonts w:ascii="Arial" w:hAnsi="Arial" w:cs="Arial"/>
        </w:rPr>
        <w:t>changing</w:t>
      </w:r>
      <w:r w:rsidR="00A31DE5" w:rsidRPr="008926F3">
        <w:rPr>
          <w:rFonts w:ascii="Arial" w:hAnsi="Arial" w:cs="Arial"/>
        </w:rPr>
        <w:t xml:space="preserve"> their lives. </w:t>
      </w:r>
      <w:r w:rsidR="00A65A21" w:rsidRPr="008926F3">
        <w:rPr>
          <w:rFonts w:ascii="Arial" w:hAnsi="Arial" w:cs="Arial"/>
        </w:rPr>
        <w:t>Concern</w:t>
      </w:r>
      <w:r w:rsidR="00A31DE5" w:rsidRPr="008926F3">
        <w:rPr>
          <w:rFonts w:ascii="Arial" w:hAnsi="Arial" w:cs="Arial"/>
        </w:rPr>
        <w:t xml:space="preserve"> about the future (63 percent), feeling pressured or anxious (56 percent), and feeling bored are the most frequent problems impacting wellness (49 percent</w:t>
      </w:r>
      <w:r w:rsidR="00A66015" w:rsidRPr="008926F3">
        <w:rPr>
          <w:rFonts w:ascii="Arial" w:hAnsi="Arial" w:cs="Arial"/>
        </w:rPr>
        <w:t>). according</w:t>
      </w:r>
      <w:r w:rsidR="00A31DE5" w:rsidRPr="008926F3">
        <w:rPr>
          <w:rFonts w:ascii="Arial" w:hAnsi="Arial" w:cs="Arial"/>
        </w:rPr>
        <w:t xml:space="preserve"> to (Marshall, Bibby and Abbs, 2020)</w:t>
      </w:r>
      <w:r w:rsidR="00A66015" w:rsidRPr="008926F3">
        <w:rPr>
          <w:rFonts w:ascii="Arial" w:hAnsi="Arial" w:cs="Arial"/>
        </w:rPr>
        <w:t xml:space="preserve"> </w:t>
      </w:r>
      <w:r w:rsidR="00A65A21" w:rsidRPr="008926F3">
        <w:rPr>
          <w:rFonts w:ascii="Arial" w:hAnsi="Arial" w:cs="Arial"/>
        </w:rPr>
        <w:t>considerable</w:t>
      </w:r>
      <w:r w:rsidRPr="008926F3">
        <w:rPr>
          <w:rFonts w:ascii="Arial" w:hAnsi="Arial" w:cs="Arial"/>
        </w:rPr>
        <w:t xml:space="preserve"> </w:t>
      </w:r>
      <w:r w:rsidR="00A65A21" w:rsidRPr="008926F3">
        <w:rPr>
          <w:rFonts w:ascii="Arial" w:hAnsi="Arial" w:cs="Arial"/>
        </w:rPr>
        <w:t>decline</w:t>
      </w:r>
      <w:r w:rsidRPr="008926F3">
        <w:rPr>
          <w:rFonts w:ascii="Arial" w:hAnsi="Arial" w:cs="Arial"/>
        </w:rPr>
        <w:t xml:space="preserve"> in their living standards compared with their </w:t>
      </w:r>
      <w:r w:rsidR="00A65A21" w:rsidRPr="008926F3">
        <w:rPr>
          <w:rFonts w:ascii="Arial" w:hAnsi="Arial" w:cs="Arial"/>
        </w:rPr>
        <w:t>condition</w:t>
      </w:r>
      <w:r w:rsidRPr="008926F3">
        <w:rPr>
          <w:rFonts w:ascii="Arial" w:hAnsi="Arial" w:cs="Arial"/>
        </w:rPr>
        <w:t xml:space="preserve"> </w:t>
      </w:r>
      <w:r w:rsidR="00A65A21" w:rsidRPr="008926F3">
        <w:rPr>
          <w:rFonts w:ascii="Arial" w:hAnsi="Arial" w:cs="Arial"/>
        </w:rPr>
        <w:t>prior to</w:t>
      </w:r>
      <w:r w:rsidRPr="008926F3">
        <w:rPr>
          <w:rFonts w:ascii="Arial" w:hAnsi="Arial" w:cs="Arial"/>
        </w:rPr>
        <w:t xml:space="preserve"> the pandemic </w:t>
      </w:r>
    </w:p>
    <w:p w14:paraId="53B31105" w14:textId="40629713" w:rsidR="00426F85" w:rsidRPr="008926F3" w:rsidRDefault="00A66015" w:rsidP="006779B0">
      <w:pPr>
        <w:pStyle w:val="NormalWeb"/>
        <w:spacing w:after="0" w:line="360" w:lineRule="auto"/>
        <w:jc w:val="both"/>
        <w:rPr>
          <w:rFonts w:ascii="Arial" w:hAnsi="Arial" w:cs="Arial"/>
          <w:b/>
          <w:bCs/>
        </w:rPr>
      </w:pPr>
      <w:r w:rsidRPr="008926F3">
        <w:rPr>
          <w:rFonts w:ascii="Arial" w:hAnsi="Arial" w:cs="Arial"/>
          <w:b/>
          <w:bCs/>
        </w:rPr>
        <w:t>L</w:t>
      </w:r>
      <w:r w:rsidR="00426F85" w:rsidRPr="008926F3">
        <w:rPr>
          <w:rFonts w:ascii="Arial" w:hAnsi="Arial" w:cs="Arial"/>
          <w:b/>
          <w:bCs/>
        </w:rPr>
        <w:t>osing employment</w:t>
      </w:r>
      <w:r w:rsidR="000E67E4" w:rsidRPr="008926F3">
        <w:rPr>
          <w:rFonts w:ascii="Arial" w:hAnsi="Arial" w:cs="Arial"/>
          <w:b/>
          <w:bCs/>
        </w:rPr>
        <w:t xml:space="preserve"> </w:t>
      </w:r>
      <w:r w:rsidR="008102FE" w:rsidRPr="008926F3">
        <w:rPr>
          <w:rFonts w:ascii="Arial" w:hAnsi="Arial" w:cs="Arial"/>
          <w:b/>
          <w:bCs/>
        </w:rPr>
        <w:t xml:space="preserve"> </w:t>
      </w:r>
    </w:p>
    <w:p w14:paraId="214A789D" w14:textId="3D3652A6" w:rsidR="000E67E4" w:rsidRPr="008926F3" w:rsidRDefault="000E67E4" w:rsidP="006779B0">
      <w:pPr>
        <w:pStyle w:val="NormalWeb"/>
        <w:spacing w:after="0" w:line="360" w:lineRule="auto"/>
        <w:jc w:val="both"/>
        <w:rPr>
          <w:rFonts w:ascii="Arial" w:hAnsi="Arial" w:cs="Arial"/>
        </w:rPr>
      </w:pPr>
      <w:r w:rsidRPr="008926F3">
        <w:rPr>
          <w:rFonts w:ascii="Arial" w:hAnsi="Arial" w:cs="Arial"/>
        </w:rPr>
        <w:t xml:space="preserve">Any job loss can be </w:t>
      </w:r>
      <w:r w:rsidR="00A65A21" w:rsidRPr="008926F3">
        <w:rPr>
          <w:rFonts w:ascii="Arial" w:hAnsi="Arial" w:cs="Arial"/>
        </w:rPr>
        <w:t>psychologically</w:t>
      </w:r>
      <w:r w:rsidRPr="008926F3">
        <w:rPr>
          <w:rFonts w:ascii="Arial" w:hAnsi="Arial" w:cs="Arial"/>
        </w:rPr>
        <w:t xml:space="preserve"> challenging, but in our current context it can be especially difficult. According to Adam Benson, a psychotherapist with 20 years of </w:t>
      </w:r>
      <w:r w:rsidR="009C41D4" w:rsidRPr="008926F3">
        <w:rPr>
          <w:rFonts w:ascii="Arial" w:hAnsi="Arial" w:cs="Arial"/>
        </w:rPr>
        <w:t>knowledge</w:t>
      </w:r>
      <w:r w:rsidRPr="008926F3">
        <w:rPr>
          <w:rFonts w:ascii="Arial" w:hAnsi="Arial" w:cs="Arial"/>
        </w:rPr>
        <w:t xml:space="preserve"> in </w:t>
      </w:r>
      <w:r w:rsidR="009C41D4" w:rsidRPr="008926F3">
        <w:rPr>
          <w:rFonts w:ascii="Arial" w:hAnsi="Arial" w:cs="Arial"/>
        </w:rPr>
        <w:t>personal</w:t>
      </w:r>
      <w:r w:rsidRPr="008926F3">
        <w:rPr>
          <w:rFonts w:ascii="Arial" w:hAnsi="Arial" w:cs="Arial"/>
        </w:rPr>
        <w:t xml:space="preserve"> practice in New York, "how we all deal with stress is being amplified by this specific event." "Some people strive to control everything by entering control mode. But the </w:t>
      </w:r>
      <w:r w:rsidR="00A65A21" w:rsidRPr="008926F3">
        <w:rPr>
          <w:rFonts w:ascii="Arial" w:hAnsi="Arial" w:cs="Arial"/>
        </w:rPr>
        <w:t>truth</w:t>
      </w:r>
      <w:r w:rsidRPr="008926F3">
        <w:rPr>
          <w:rFonts w:ascii="Arial" w:hAnsi="Arial" w:cs="Arial"/>
        </w:rPr>
        <w:t xml:space="preserve"> is that we </w:t>
      </w:r>
      <w:r w:rsidR="009C41D4">
        <w:rPr>
          <w:rFonts w:ascii="Arial" w:hAnsi="Arial" w:cs="Arial"/>
        </w:rPr>
        <w:t xml:space="preserve">don’t have the </w:t>
      </w:r>
      <w:r w:rsidR="009C41D4" w:rsidRPr="008926F3">
        <w:rPr>
          <w:rFonts w:ascii="Arial" w:hAnsi="Arial" w:cs="Arial"/>
        </w:rPr>
        <w:t>power</w:t>
      </w:r>
      <w:r w:rsidRPr="008926F3">
        <w:rPr>
          <w:rFonts w:ascii="Arial" w:hAnsi="Arial" w:cs="Arial"/>
        </w:rPr>
        <w:t xml:space="preserve"> </w:t>
      </w:r>
      <w:r w:rsidR="009C41D4">
        <w:rPr>
          <w:rFonts w:ascii="Arial" w:hAnsi="Arial" w:cs="Arial"/>
        </w:rPr>
        <w:t xml:space="preserve">to chance </w:t>
      </w:r>
      <w:r w:rsidRPr="008926F3">
        <w:rPr>
          <w:rFonts w:ascii="Arial" w:hAnsi="Arial" w:cs="Arial"/>
        </w:rPr>
        <w:t xml:space="preserve">our </w:t>
      </w:r>
      <w:r w:rsidR="009C41D4" w:rsidRPr="008926F3">
        <w:rPr>
          <w:rFonts w:ascii="Arial" w:hAnsi="Arial" w:cs="Arial"/>
        </w:rPr>
        <w:t>situations</w:t>
      </w:r>
      <w:r w:rsidRPr="008926F3">
        <w:rPr>
          <w:rFonts w:ascii="Arial" w:hAnsi="Arial" w:cs="Arial"/>
        </w:rPr>
        <w:t xml:space="preserve"> as much as we would like to.</w:t>
      </w:r>
    </w:p>
    <w:p w14:paraId="3841786E" w14:textId="1E35772F" w:rsidR="00426F85" w:rsidRPr="008926F3" w:rsidRDefault="008926F3" w:rsidP="006779B0">
      <w:pPr>
        <w:pStyle w:val="NormalWeb"/>
        <w:spacing w:after="0" w:line="360" w:lineRule="auto"/>
        <w:jc w:val="both"/>
        <w:rPr>
          <w:rFonts w:ascii="Arial" w:hAnsi="Arial" w:cs="Arial"/>
        </w:rPr>
      </w:pPr>
      <w:r w:rsidRPr="008926F3">
        <w:rPr>
          <w:rFonts w:ascii="Arial" w:hAnsi="Arial" w:cs="Arial"/>
        </w:rPr>
        <w:lastRenderedPageBreak/>
        <w:t>F</w:t>
      </w:r>
      <w:r w:rsidR="00426F85" w:rsidRPr="008926F3">
        <w:rPr>
          <w:rFonts w:ascii="Arial" w:hAnsi="Arial" w:cs="Arial"/>
        </w:rPr>
        <w:t>inancial difficulties</w:t>
      </w:r>
      <w:r w:rsidRPr="008926F3">
        <w:rPr>
          <w:rFonts w:ascii="Arial" w:hAnsi="Arial" w:cs="Arial"/>
        </w:rPr>
        <w:t xml:space="preserve"> appear </w:t>
      </w:r>
      <w:r w:rsidR="00426F85" w:rsidRPr="008926F3">
        <w:rPr>
          <w:rFonts w:ascii="Arial" w:hAnsi="Arial" w:cs="Arial"/>
        </w:rPr>
        <w:t xml:space="preserve">around three-quarters of families are finding it harder to manage financially, due to rising living costs, additional caring responsibilities, reduced child maintenance payments and problems accessing other financial </w:t>
      </w:r>
      <w:r w:rsidRPr="008926F3">
        <w:rPr>
          <w:rFonts w:ascii="Arial" w:hAnsi="Arial" w:cs="Arial"/>
        </w:rPr>
        <w:t>support. Around</w:t>
      </w:r>
      <w:r w:rsidR="00426F85" w:rsidRPr="008926F3">
        <w:rPr>
          <w:rFonts w:ascii="Arial" w:hAnsi="Arial" w:cs="Arial"/>
        </w:rPr>
        <w:t xml:space="preserve"> half of all families said they have a new or worse debt problem</w:t>
      </w:r>
      <w:r w:rsidRPr="008926F3">
        <w:rPr>
          <w:rFonts w:ascii="Arial" w:hAnsi="Arial" w:cs="Arial"/>
        </w:rPr>
        <w:t xml:space="preserve"> (Fowler, 2020).</w:t>
      </w:r>
    </w:p>
    <w:p w14:paraId="60C8AF00" w14:textId="77777777" w:rsidR="00F76AE7" w:rsidRPr="008926F3" w:rsidRDefault="00F76AE7" w:rsidP="006779B0">
      <w:pPr>
        <w:pStyle w:val="NormalWeb"/>
        <w:spacing w:before="0" w:beforeAutospacing="0" w:after="0" w:afterAutospacing="0" w:line="360" w:lineRule="auto"/>
        <w:jc w:val="both"/>
        <w:rPr>
          <w:rFonts w:ascii="Arial" w:hAnsi="Arial" w:cs="Arial"/>
        </w:rPr>
      </w:pPr>
    </w:p>
    <w:p w14:paraId="0E918444" w14:textId="77777777" w:rsidR="000D3CA6" w:rsidRPr="008926F3" w:rsidRDefault="000D3CA6" w:rsidP="006779B0">
      <w:pPr>
        <w:pStyle w:val="NormalWeb"/>
        <w:spacing w:before="0" w:beforeAutospacing="0" w:after="0" w:afterAutospacing="0" w:line="360" w:lineRule="auto"/>
        <w:jc w:val="both"/>
        <w:rPr>
          <w:rFonts w:ascii="Arial" w:hAnsi="Arial" w:cs="Arial"/>
        </w:rPr>
      </w:pPr>
    </w:p>
    <w:p w14:paraId="27FBE210" w14:textId="77777777" w:rsidR="000162F0" w:rsidRPr="008926F3" w:rsidRDefault="000162F0" w:rsidP="006779B0">
      <w:pPr>
        <w:pStyle w:val="NormalWeb"/>
        <w:spacing w:before="0" w:beforeAutospacing="0" w:after="240" w:afterAutospacing="0" w:line="360" w:lineRule="auto"/>
        <w:rPr>
          <w:rFonts w:ascii="Arial" w:hAnsi="Arial" w:cs="Arial"/>
          <w:color w:val="000000"/>
        </w:rPr>
      </w:pPr>
    </w:p>
    <w:p w14:paraId="38EBCD2F" w14:textId="1D4132E3" w:rsidR="005D2B99" w:rsidRPr="008926F3" w:rsidRDefault="001065BA" w:rsidP="006779B0">
      <w:pPr>
        <w:spacing w:after="0" w:line="360" w:lineRule="auto"/>
        <w:jc w:val="both"/>
        <w:rPr>
          <w:rFonts w:ascii="Arial" w:eastAsia="Times New Roman" w:hAnsi="Arial" w:cs="Arial"/>
          <w:b/>
          <w:bCs/>
          <w:sz w:val="24"/>
          <w:szCs w:val="24"/>
          <w:lang w:eastAsia="en-GB"/>
        </w:rPr>
      </w:pPr>
      <w:r w:rsidRPr="008926F3">
        <w:rPr>
          <w:rFonts w:ascii="Arial" w:eastAsia="Times New Roman" w:hAnsi="Arial" w:cs="Arial"/>
          <w:b/>
          <w:bCs/>
          <w:sz w:val="24"/>
          <w:szCs w:val="24"/>
          <w:lang w:eastAsia="en-GB"/>
        </w:rPr>
        <w:t>Conclusion:</w:t>
      </w:r>
    </w:p>
    <w:p w14:paraId="1DE42FC0" w14:textId="6112E6C2" w:rsidR="00D657F5" w:rsidRPr="008926F3" w:rsidRDefault="00D657F5" w:rsidP="006779B0">
      <w:pPr>
        <w:spacing w:after="0" w:line="360" w:lineRule="auto"/>
        <w:jc w:val="both"/>
        <w:rPr>
          <w:rFonts w:ascii="Arial" w:eastAsia="Times New Roman" w:hAnsi="Arial" w:cs="Arial"/>
          <w:color w:val="FF0000"/>
          <w:sz w:val="24"/>
          <w:szCs w:val="24"/>
          <w:lang w:eastAsia="en-GB"/>
        </w:rPr>
      </w:pPr>
      <w:r w:rsidRPr="008926F3">
        <w:rPr>
          <w:rFonts w:ascii="Arial" w:eastAsia="Times New Roman" w:hAnsi="Arial" w:cs="Arial"/>
          <w:sz w:val="24"/>
          <w:szCs w:val="24"/>
          <w:lang w:eastAsia="en-GB"/>
        </w:rPr>
        <w:t xml:space="preserve">This essay has reviewed the </w:t>
      </w:r>
      <w:r w:rsidR="00E4462E" w:rsidRPr="008926F3">
        <w:rPr>
          <w:rFonts w:ascii="Arial" w:eastAsia="Times New Roman" w:hAnsi="Arial" w:cs="Arial"/>
          <w:sz w:val="24"/>
          <w:szCs w:val="24"/>
          <w:lang w:eastAsia="en-GB"/>
        </w:rPr>
        <w:t xml:space="preserve">implications of COVID-19 on </w:t>
      </w:r>
      <w:r w:rsidR="00E4462E" w:rsidRPr="008926F3">
        <w:rPr>
          <w:rFonts w:ascii="Arial" w:hAnsi="Arial" w:cs="Arial"/>
          <w:sz w:val="24"/>
          <w:szCs w:val="24"/>
        </w:rPr>
        <w:t>children and families living in poverty in the United Kingdom. It was shown</w:t>
      </w:r>
      <w:r w:rsidR="003C74FB" w:rsidRPr="008926F3">
        <w:rPr>
          <w:rFonts w:ascii="Arial" w:hAnsi="Arial" w:cs="Arial"/>
          <w:sz w:val="24"/>
          <w:szCs w:val="24"/>
        </w:rPr>
        <w:t xml:space="preserve"> the way family and children struggling during the Covid 19 and some even now are </w:t>
      </w:r>
      <w:r w:rsidR="00F70D94" w:rsidRPr="008926F3">
        <w:rPr>
          <w:rFonts w:ascii="Arial" w:hAnsi="Arial" w:cs="Arial"/>
          <w:sz w:val="24"/>
          <w:szCs w:val="24"/>
        </w:rPr>
        <w:t>affected</w:t>
      </w:r>
      <w:r w:rsidR="003C74FB" w:rsidRPr="008926F3">
        <w:rPr>
          <w:rFonts w:ascii="Arial" w:hAnsi="Arial" w:cs="Arial"/>
          <w:sz w:val="24"/>
          <w:szCs w:val="24"/>
        </w:rPr>
        <w:t xml:space="preserve"> because of </w:t>
      </w:r>
      <w:r w:rsidR="00F70D94" w:rsidRPr="008926F3">
        <w:rPr>
          <w:rFonts w:ascii="Arial" w:hAnsi="Arial" w:cs="Arial"/>
          <w:sz w:val="24"/>
          <w:szCs w:val="24"/>
        </w:rPr>
        <w:t>the</w:t>
      </w:r>
      <w:r w:rsidR="003C74FB" w:rsidRPr="008926F3">
        <w:rPr>
          <w:rFonts w:ascii="Arial" w:hAnsi="Arial" w:cs="Arial"/>
          <w:sz w:val="24"/>
          <w:szCs w:val="24"/>
        </w:rPr>
        <w:t xml:space="preserve"> pandemic</w:t>
      </w:r>
      <w:r w:rsidR="00426F85" w:rsidRPr="008926F3">
        <w:rPr>
          <w:rFonts w:ascii="Arial" w:hAnsi="Arial" w:cs="Arial"/>
          <w:sz w:val="24"/>
          <w:szCs w:val="24"/>
        </w:rPr>
        <w:t>.</w:t>
      </w:r>
      <w:r w:rsidR="003C74FB" w:rsidRPr="008926F3">
        <w:rPr>
          <w:rFonts w:ascii="Arial" w:hAnsi="Arial" w:cs="Arial"/>
          <w:sz w:val="24"/>
          <w:szCs w:val="24"/>
        </w:rPr>
        <w:t xml:space="preserve"> </w:t>
      </w:r>
      <w:r w:rsidR="00426F85" w:rsidRPr="008926F3">
        <w:rPr>
          <w:rFonts w:ascii="Arial" w:hAnsi="Arial" w:cs="Arial"/>
          <w:sz w:val="24"/>
          <w:szCs w:val="24"/>
        </w:rPr>
        <w:t>We have shown here that the impact of the Covid-19 pandemic on children and young people in the UK has been acute and rough</w:t>
      </w:r>
      <w:r w:rsidR="00332DB9">
        <w:rPr>
          <w:rFonts w:ascii="Arial" w:hAnsi="Arial" w:cs="Arial"/>
          <w:sz w:val="24"/>
          <w:szCs w:val="24"/>
        </w:rPr>
        <w:t xml:space="preserve"> especially on emotional and financial place.</w:t>
      </w:r>
    </w:p>
    <w:p w14:paraId="67572030" w14:textId="77777777" w:rsidR="006D4334" w:rsidRPr="008926F3" w:rsidRDefault="006D4334" w:rsidP="00FD7A60">
      <w:pPr>
        <w:spacing w:after="0" w:line="360" w:lineRule="auto"/>
        <w:jc w:val="both"/>
        <w:rPr>
          <w:rFonts w:ascii="Arial" w:eastAsia="Times New Roman" w:hAnsi="Arial" w:cs="Arial"/>
          <w:color w:val="0E101A"/>
          <w:sz w:val="24"/>
          <w:szCs w:val="24"/>
          <w:lang w:eastAsia="en-GB"/>
        </w:rPr>
      </w:pPr>
    </w:p>
    <w:p w14:paraId="44DC1904" w14:textId="4F36F1E3" w:rsidR="00840146" w:rsidRPr="00FD7A60" w:rsidRDefault="00840146" w:rsidP="00FD7A60">
      <w:pPr>
        <w:pStyle w:val="NormalWeb"/>
        <w:spacing w:before="0" w:beforeAutospacing="0" w:after="0" w:afterAutospacing="0" w:line="360" w:lineRule="auto"/>
        <w:jc w:val="both"/>
        <w:rPr>
          <w:rFonts w:ascii="Arial" w:hAnsi="Arial" w:cs="Arial"/>
          <w:color w:val="0E101A"/>
          <w:sz w:val="22"/>
          <w:szCs w:val="22"/>
        </w:rPr>
      </w:pPr>
    </w:p>
    <w:p w14:paraId="0FBFBC6D" w14:textId="77777777" w:rsidR="001B7BE2" w:rsidRPr="00FD7A60" w:rsidRDefault="001B7BE2" w:rsidP="00FD7A60">
      <w:pPr>
        <w:spacing w:after="0" w:line="360" w:lineRule="auto"/>
        <w:jc w:val="both"/>
        <w:rPr>
          <w:rFonts w:ascii="Arial" w:hAnsi="Arial" w:cs="Arial"/>
        </w:rPr>
      </w:pPr>
    </w:p>
    <w:p w14:paraId="05240DFB" w14:textId="77777777" w:rsidR="006C049D" w:rsidRPr="00FD7A60" w:rsidRDefault="006C049D" w:rsidP="00FD7A60">
      <w:pPr>
        <w:spacing w:after="0" w:line="360" w:lineRule="auto"/>
        <w:jc w:val="both"/>
        <w:rPr>
          <w:rFonts w:ascii="Arial" w:hAnsi="Arial" w:cs="Arial"/>
        </w:rPr>
      </w:pPr>
    </w:p>
    <w:p w14:paraId="30379265" w14:textId="77777777" w:rsidR="00FE0B60" w:rsidRPr="00FD7A60" w:rsidRDefault="00FE0B60" w:rsidP="00FD7A60">
      <w:pPr>
        <w:spacing w:after="0" w:line="360" w:lineRule="auto"/>
        <w:jc w:val="both"/>
        <w:rPr>
          <w:rFonts w:ascii="Arial" w:hAnsi="Arial" w:cs="Arial"/>
        </w:rPr>
      </w:pPr>
    </w:p>
    <w:p w14:paraId="6922C37A" w14:textId="77777777" w:rsidR="00FE0B60" w:rsidRPr="00FD7A60" w:rsidRDefault="00FE0B60" w:rsidP="00FD7A60">
      <w:pPr>
        <w:spacing w:after="0" w:line="360" w:lineRule="auto"/>
        <w:jc w:val="both"/>
        <w:rPr>
          <w:rFonts w:ascii="Arial" w:hAnsi="Arial" w:cs="Arial"/>
        </w:rPr>
      </w:pPr>
    </w:p>
    <w:p w14:paraId="4AEC4652" w14:textId="77777777" w:rsidR="00FE0B60" w:rsidRPr="00FD7A60" w:rsidRDefault="00FE0B60" w:rsidP="00FD7A60">
      <w:pPr>
        <w:spacing w:after="0" w:line="360" w:lineRule="auto"/>
        <w:jc w:val="both"/>
        <w:rPr>
          <w:rFonts w:ascii="Arial" w:hAnsi="Arial" w:cs="Arial"/>
        </w:rPr>
      </w:pPr>
    </w:p>
    <w:p w14:paraId="2BFA1B8A" w14:textId="77777777" w:rsidR="00FE0B60" w:rsidRPr="00FD7A60" w:rsidRDefault="00FE0B60" w:rsidP="00FD7A60">
      <w:pPr>
        <w:spacing w:after="0" w:line="360" w:lineRule="auto"/>
        <w:jc w:val="both"/>
        <w:rPr>
          <w:rFonts w:ascii="Arial" w:hAnsi="Arial" w:cs="Arial"/>
        </w:rPr>
      </w:pPr>
    </w:p>
    <w:p w14:paraId="429BA16C" w14:textId="0A84D14B" w:rsidR="00FE0B60" w:rsidRPr="00FD7A60" w:rsidRDefault="00FE0B60" w:rsidP="00FD7A60">
      <w:pPr>
        <w:spacing w:after="0" w:line="360" w:lineRule="auto"/>
        <w:jc w:val="both"/>
        <w:rPr>
          <w:rFonts w:ascii="Arial" w:hAnsi="Arial" w:cs="Arial"/>
        </w:rPr>
      </w:pPr>
    </w:p>
    <w:p w14:paraId="245DF1F4" w14:textId="4317F0F6" w:rsidR="00045322" w:rsidRPr="00FD7A60" w:rsidRDefault="00045322" w:rsidP="00FD7A60">
      <w:pPr>
        <w:spacing w:after="0" w:line="360" w:lineRule="auto"/>
        <w:jc w:val="both"/>
        <w:rPr>
          <w:rFonts w:ascii="Arial" w:hAnsi="Arial" w:cs="Arial"/>
        </w:rPr>
      </w:pPr>
    </w:p>
    <w:p w14:paraId="0883E69C" w14:textId="4732AEF6" w:rsidR="00045322" w:rsidRPr="00FD7A60" w:rsidRDefault="00045322" w:rsidP="00FD7A60">
      <w:pPr>
        <w:spacing w:after="0" w:line="360" w:lineRule="auto"/>
        <w:jc w:val="both"/>
        <w:rPr>
          <w:rFonts w:ascii="Arial" w:hAnsi="Arial" w:cs="Arial"/>
        </w:rPr>
      </w:pPr>
    </w:p>
    <w:p w14:paraId="7E6EE75C" w14:textId="147AC607" w:rsidR="00045322" w:rsidRPr="00FD7A60" w:rsidRDefault="00045322" w:rsidP="00FD7A60">
      <w:pPr>
        <w:spacing w:after="0" w:line="360" w:lineRule="auto"/>
        <w:jc w:val="both"/>
        <w:rPr>
          <w:rFonts w:ascii="Arial" w:hAnsi="Arial" w:cs="Arial"/>
        </w:rPr>
      </w:pPr>
    </w:p>
    <w:p w14:paraId="450BC64C" w14:textId="6FC31D96" w:rsidR="006D4334" w:rsidRPr="00FD7A60" w:rsidRDefault="006D4334" w:rsidP="00FD7A60">
      <w:pPr>
        <w:spacing w:after="0" w:line="360" w:lineRule="auto"/>
        <w:jc w:val="both"/>
        <w:rPr>
          <w:rFonts w:ascii="Arial" w:hAnsi="Arial" w:cs="Arial"/>
        </w:rPr>
      </w:pPr>
    </w:p>
    <w:p w14:paraId="2B52E460" w14:textId="26100B79" w:rsidR="006D4334" w:rsidRPr="00FD7A60" w:rsidRDefault="006D4334" w:rsidP="00FD7A60">
      <w:pPr>
        <w:spacing w:after="0" w:line="360" w:lineRule="auto"/>
        <w:jc w:val="both"/>
        <w:rPr>
          <w:rFonts w:ascii="Arial" w:hAnsi="Arial" w:cs="Arial"/>
        </w:rPr>
      </w:pPr>
    </w:p>
    <w:p w14:paraId="5094D734" w14:textId="7910D335" w:rsidR="006D4334" w:rsidRPr="00FD7A60" w:rsidRDefault="006D4334" w:rsidP="00FD7A60">
      <w:pPr>
        <w:spacing w:after="0" w:line="360" w:lineRule="auto"/>
        <w:jc w:val="both"/>
        <w:rPr>
          <w:rFonts w:ascii="Arial" w:hAnsi="Arial" w:cs="Arial"/>
        </w:rPr>
      </w:pPr>
    </w:p>
    <w:p w14:paraId="158398FC" w14:textId="77777777" w:rsidR="006D4334" w:rsidRPr="00FD7A60" w:rsidRDefault="006D4334" w:rsidP="00FD7A60">
      <w:pPr>
        <w:spacing w:after="0" w:line="360" w:lineRule="auto"/>
        <w:jc w:val="both"/>
        <w:rPr>
          <w:rFonts w:ascii="Arial" w:hAnsi="Arial" w:cs="Arial"/>
        </w:rPr>
      </w:pPr>
    </w:p>
    <w:p w14:paraId="6A23A903" w14:textId="7517D5E4" w:rsidR="00045322" w:rsidRPr="00FD7A60" w:rsidRDefault="00045322" w:rsidP="00FD7A60">
      <w:pPr>
        <w:spacing w:after="0" w:line="360" w:lineRule="auto"/>
        <w:jc w:val="both"/>
        <w:rPr>
          <w:rFonts w:ascii="Arial" w:hAnsi="Arial" w:cs="Arial"/>
        </w:rPr>
      </w:pPr>
    </w:p>
    <w:p w14:paraId="2E758B0F" w14:textId="120E652E" w:rsidR="00045322" w:rsidRPr="00FD7A60" w:rsidRDefault="00045322" w:rsidP="00FD7A60">
      <w:pPr>
        <w:spacing w:after="0" w:line="360" w:lineRule="auto"/>
        <w:jc w:val="both"/>
        <w:rPr>
          <w:rFonts w:ascii="Arial" w:hAnsi="Arial" w:cs="Arial"/>
        </w:rPr>
      </w:pPr>
    </w:p>
    <w:p w14:paraId="704F015D" w14:textId="77777777" w:rsidR="000F57CF" w:rsidRPr="00FD7A60" w:rsidRDefault="000F57CF" w:rsidP="00FD7A60">
      <w:pPr>
        <w:spacing w:after="0" w:line="360" w:lineRule="auto"/>
        <w:jc w:val="both"/>
        <w:rPr>
          <w:rFonts w:ascii="Arial" w:hAnsi="Arial" w:cs="Arial"/>
          <w:b/>
          <w:bCs/>
        </w:rPr>
      </w:pPr>
    </w:p>
    <w:p w14:paraId="2FC24B21" w14:textId="77777777" w:rsidR="000F57CF" w:rsidRPr="00FD7A60" w:rsidRDefault="000F57CF" w:rsidP="00FD7A60">
      <w:pPr>
        <w:spacing w:after="0" w:line="360" w:lineRule="auto"/>
        <w:jc w:val="both"/>
        <w:rPr>
          <w:rFonts w:ascii="Arial" w:hAnsi="Arial" w:cs="Arial"/>
          <w:b/>
          <w:bCs/>
        </w:rPr>
      </w:pPr>
    </w:p>
    <w:p w14:paraId="7A411DBA" w14:textId="77777777" w:rsidR="000F57CF" w:rsidRPr="00FD7A60" w:rsidRDefault="000F57CF" w:rsidP="00FD7A60">
      <w:pPr>
        <w:spacing w:after="0" w:line="360" w:lineRule="auto"/>
        <w:jc w:val="both"/>
        <w:rPr>
          <w:rFonts w:ascii="Arial" w:hAnsi="Arial" w:cs="Arial"/>
          <w:b/>
          <w:bCs/>
        </w:rPr>
      </w:pPr>
    </w:p>
    <w:p w14:paraId="3DABD9FC" w14:textId="77777777" w:rsidR="000F57CF" w:rsidRPr="00FD7A60" w:rsidRDefault="000F57CF" w:rsidP="00FD7A60">
      <w:pPr>
        <w:spacing w:after="0" w:line="360" w:lineRule="auto"/>
        <w:jc w:val="both"/>
        <w:rPr>
          <w:rFonts w:ascii="Arial" w:hAnsi="Arial" w:cs="Arial"/>
          <w:b/>
          <w:bCs/>
        </w:rPr>
      </w:pPr>
    </w:p>
    <w:p w14:paraId="2F7F4DB4" w14:textId="77777777" w:rsidR="000F57CF" w:rsidRPr="00FD7A60" w:rsidRDefault="000F57CF" w:rsidP="00FD7A60">
      <w:pPr>
        <w:spacing w:after="0" w:line="360" w:lineRule="auto"/>
        <w:jc w:val="both"/>
        <w:rPr>
          <w:rFonts w:ascii="Arial" w:hAnsi="Arial" w:cs="Arial"/>
          <w:b/>
          <w:bCs/>
        </w:rPr>
      </w:pPr>
    </w:p>
    <w:p w14:paraId="17A3D389" w14:textId="77777777" w:rsidR="000F57CF" w:rsidRPr="00FD7A60" w:rsidRDefault="000F57CF" w:rsidP="00FD7A60">
      <w:pPr>
        <w:spacing w:after="0" w:line="360" w:lineRule="auto"/>
        <w:jc w:val="both"/>
        <w:rPr>
          <w:rFonts w:ascii="Arial" w:hAnsi="Arial" w:cs="Arial"/>
          <w:b/>
          <w:bCs/>
        </w:rPr>
      </w:pPr>
    </w:p>
    <w:p w14:paraId="577FD7F5" w14:textId="77777777" w:rsidR="000F57CF" w:rsidRPr="00FD7A60" w:rsidRDefault="000F57CF" w:rsidP="00FD7A60">
      <w:pPr>
        <w:spacing w:after="0" w:line="360" w:lineRule="auto"/>
        <w:jc w:val="both"/>
        <w:rPr>
          <w:rFonts w:ascii="Arial" w:hAnsi="Arial" w:cs="Arial"/>
          <w:b/>
          <w:bCs/>
        </w:rPr>
      </w:pPr>
    </w:p>
    <w:p w14:paraId="590A9F37" w14:textId="77777777" w:rsidR="000F57CF" w:rsidRPr="00FD7A60" w:rsidRDefault="000F57CF" w:rsidP="00FD7A60">
      <w:pPr>
        <w:spacing w:after="0" w:line="360" w:lineRule="auto"/>
        <w:jc w:val="both"/>
        <w:rPr>
          <w:rFonts w:ascii="Arial" w:hAnsi="Arial" w:cs="Arial"/>
          <w:b/>
          <w:bCs/>
        </w:rPr>
      </w:pPr>
    </w:p>
    <w:p w14:paraId="7760A048" w14:textId="77777777" w:rsidR="000F57CF" w:rsidRPr="00FD7A60" w:rsidRDefault="000F57CF" w:rsidP="00FD7A60">
      <w:pPr>
        <w:spacing w:after="0" w:line="360" w:lineRule="auto"/>
        <w:jc w:val="both"/>
        <w:rPr>
          <w:rFonts w:ascii="Arial" w:hAnsi="Arial" w:cs="Arial"/>
          <w:b/>
          <w:bCs/>
        </w:rPr>
      </w:pPr>
    </w:p>
    <w:p w14:paraId="3757F8BB" w14:textId="27F1B7C1" w:rsidR="006567A5" w:rsidRPr="00FD7A60" w:rsidRDefault="002216B1" w:rsidP="00FD7A60">
      <w:pPr>
        <w:spacing w:after="0" w:line="360" w:lineRule="auto"/>
        <w:jc w:val="both"/>
        <w:rPr>
          <w:rFonts w:ascii="Arial" w:hAnsi="Arial" w:cs="Arial"/>
          <w:b/>
          <w:bCs/>
        </w:rPr>
      </w:pPr>
      <w:r w:rsidRPr="00FD7A60">
        <w:rPr>
          <w:rFonts w:ascii="Arial" w:hAnsi="Arial" w:cs="Arial"/>
          <w:b/>
          <w:bCs/>
        </w:rPr>
        <w:t>References:</w:t>
      </w:r>
    </w:p>
    <w:p w14:paraId="24E9D27A" w14:textId="77777777" w:rsidR="00516107" w:rsidRPr="00FD7A60" w:rsidRDefault="00516107" w:rsidP="00FD7A60">
      <w:pPr>
        <w:spacing w:after="0" w:line="360" w:lineRule="auto"/>
        <w:jc w:val="both"/>
        <w:rPr>
          <w:rFonts w:ascii="Arial" w:hAnsi="Arial" w:cs="Arial"/>
          <w:b/>
          <w:bCs/>
        </w:rPr>
      </w:pPr>
    </w:p>
    <w:p w14:paraId="1B9E9C1A" w14:textId="71E0DE59" w:rsidR="002D490E" w:rsidRDefault="00045322" w:rsidP="00FD7A60">
      <w:pPr>
        <w:spacing w:after="0" w:line="360" w:lineRule="auto"/>
        <w:jc w:val="both"/>
        <w:rPr>
          <w:rFonts w:ascii="Arial" w:eastAsia="Times New Roman" w:hAnsi="Arial" w:cs="Arial"/>
          <w:lang w:eastAsia="en-GB"/>
        </w:rPr>
      </w:pPr>
      <w:r w:rsidRPr="00FD7A60">
        <w:rPr>
          <w:rFonts w:ascii="Arial" w:eastAsia="Times New Roman" w:hAnsi="Arial" w:cs="Arial"/>
          <w:lang w:eastAsia="en-GB"/>
        </w:rPr>
        <w:t xml:space="preserve">UK Parliament (2021). </w:t>
      </w:r>
      <w:r w:rsidRPr="00FD7A60">
        <w:rPr>
          <w:rFonts w:ascii="Arial" w:eastAsia="Times New Roman" w:hAnsi="Arial" w:cs="Arial"/>
          <w:i/>
          <w:iCs/>
          <w:lang w:eastAsia="en-GB"/>
        </w:rPr>
        <w:t>Covid-19: impact on child poverty and on young people’s education, health and wellbeing</w:t>
      </w:r>
      <w:r w:rsidRPr="00FD7A60">
        <w:rPr>
          <w:rFonts w:ascii="Arial" w:eastAsia="Times New Roman" w:hAnsi="Arial" w:cs="Arial"/>
          <w:lang w:eastAsia="en-GB"/>
        </w:rPr>
        <w:t xml:space="preserve">. Available at: </w:t>
      </w:r>
      <w:hyperlink r:id="rId5" w:anchor=":~:text=The%20huge%20disruption%20to%20schooling,seen%20prior%20to%20the%20pandemic" w:history="1">
        <w:r w:rsidR="00670485" w:rsidRPr="00FD7A60">
          <w:rPr>
            <w:rStyle w:val="Hyperlink"/>
            <w:rFonts w:ascii="Arial" w:eastAsia="Times New Roman" w:hAnsi="Arial" w:cs="Arial"/>
            <w:lang w:eastAsia="en-GB"/>
          </w:rPr>
          <w:t>https://lordslibrary.parliament.uk/covid-19-impact-on-child-poverty-and-on-young-peoples-education-health-and-wellbeing/#:~:text=The%20huge%20disruption%20to%20schooling,seen%20prior%20to%20the%20pandemic</w:t>
        </w:r>
      </w:hyperlink>
      <w:r w:rsidRPr="00FD7A60">
        <w:rPr>
          <w:rFonts w:ascii="Arial" w:eastAsia="Times New Roman" w:hAnsi="Arial" w:cs="Arial"/>
          <w:lang w:eastAsia="en-GB"/>
        </w:rPr>
        <w:t>. (Accessed: 12 July 2022).</w:t>
      </w:r>
    </w:p>
    <w:p w14:paraId="5ABEF0EB" w14:textId="5DC3FD7F" w:rsidR="00601790" w:rsidRPr="00FD7A60" w:rsidRDefault="00601790" w:rsidP="00FD7A60">
      <w:pPr>
        <w:spacing w:after="0" w:line="360" w:lineRule="auto"/>
        <w:jc w:val="both"/>
        <w:rPr>
          <w:rFonts w:ascii="Arial" w:eastAsia="Times New Roman" w:hAnsi="Arial" w:cs="Arial"/>
          <w:lang w:eastAsia="en-GB"/>
        </w:rPr>
      </w:pPr>
      <w:r w:rsidRPr="00601790">
        <w:rPr>
          <w:rFonts w:ascii="Arial" w:eastAsia="Times New Roman" w:hAnsi="Arial" w:cs="Arial"/>
          <w:lang w:eastAsia="en-GB"/>
        </w:rPr>
        <w:t xml:space="preserve">Lancker, W.V. and Parolin, Z. (2020) COVID-19, school closures, and child poverty: a social crisis in the making. The Lancet Public Health. [online]. 5 (5). Available from: </w:t>
      </w:r>
      <w:hyperlink r:id="rId6" w:history="1">
        <w:r w:rsidR="00A31DE5" w:rsidRPr="00125D7C">
          <w:rPr>
            <w:rStyle w:val="Hyperlink"/>
            <w:rFonts w:ascii="Arial" w:eastAsia="Times New Roman" w:hAnsi="Arial" w:cs="Arial"/>
            <w:lang w:eastAsia="en-GB"/>
          </w:rPr>
          <w:t>https://www.thelancet.com/journals/lanpub/article/PIIS2468-2667(20)30084-0/fulltext</w:t>
        </w:r>
      </w:hyperlink>
      <w:r w:rsidRPr="00601790">
        <w:rPr>
          <w:rFonts w:ascii="Arial" w:eastAsia="Times New Roman" w:hAnsi="Arial" w:cs="Arial"/>
          <w:lang w:eastAsia="en-GB"/>
        </w:rPr>
        <w:t>.</w:t>
      </w:r>
      <w:r w:rsidR="00A31DE5">
        <w:rPr>
          <w:rFonts w:ascii="Arial" w:eastAsia="Times New Roman" w:hAnsi="Arial" w:cs="Arial"/>
          <w:lang w:eastAsia="en-GB"/>
        </w:rPr>
        <w:t xml:space="preserve"> </w:t>
      </w:r>
    </w:p>
    <w:p w14:paraId="585CD422" w14:textId="77777777" w:rsidR="00516107" w:rsidRPr="00FD7A60" w:rsidRDefault="00516107" w:rsidP="00FD7A60">
      <w:pPr>
        <w:spacing w:after="0" w:line="360" w:lineRule="auto"/>
        <w:jc w:val="both"/>
        <w:rPr>
          <w:rFonts w:ascii="Arial" w:eastAsia="Times New Roman" w:hAnsi="Arial" w:cs="Arial"/>
          <w:lang w:eastAsia="en-GB"/>
        </w:rPr>
      </w:pPr>
    </w:p>
    <w:p w14:paraId="7C0ED82A" w14:textId="6539C5AD" w:rsidR="006567A5" w:rsidRPr="00A31DE5" w:rsidRDefault="00BE6000" w:rsidP="00FD7A60">
      <w:pPr>
        <w:spacing w:after="0" w:line="360" w:lineRule="auto"/>
        <w:jc w:val="both"/>
        <w:rPr>
          <w:rFonts w:ascii="Arial" w:eastAsia="Times New Roman" w:hAnsi="Arial" w:cs="Arial"/>
          <w:lang w:eastAsia="en-GB"/>
        </w:rPr>
      </w:pPr>
      <w:r w:rsidRPr="00FD7A60">
        <w:rPr>
          <w:rFonts w:ascii="Arial" w:hAnsi="Arial" w:cs="Arial"/>
        </w:rPr>
        <w:t>Van Lancker, W., and Parolin, Z. (2020)</w:t>
      </w:r>
      <w:r w:rsidR="00E57268" w:rsidRPr="00FD7A60">
        <w:rPr>
          <w:rFonts w:ascii="Arial" w:hAnsi="Arial" w:cs="Arial"/>
        </w:rPr>
        <w:t xml:space="preserve">. </w:t>
      </w:r>
      <w:r w:rsidR="00A876FD" w:rsidRPr="00FD7A60">
        <w:rPr>
          <w:rFonts w:ascii="Arial" w:hAnsi="Arial" w:cs="Arial"/>
        </w:rPr>
        <w:t>Covid-19, s</w:t>
      </w:r>
      <w:r w:rsidR="00E57268" w:rsidRPr="00FD7A60">
        <w:rPr>
          <w:rFonts w:ascii="Arial" w:hAnsi="Arial" w:cs="Arial"/>
        </w:rPr>
        <w:t>chool closure</w:t>
      </w:r>
      <w:r w:rsidR="00A876FD" w:rsidRPr="00FD7A60">
        <w:rPr>
          <w:rFonts w:ascii="Arial" w:hAnsi="Arial" w:cs="Arial"/>
        </w:rPr>
        <w:t>s</w:t>
      </w:r>
      <w:r w:rsidR="00E57268" w:rsidRPr="00FD7A60">
        <w:rPr>
          <w:rFonts w:ascii="Arial" w:hAnsi="Arial" w:cs="Arial"/>
        </w:rPr>
        <w:t xml:space="preserve"> and </w:t>
      </w:r>
      <w:r w:rsidR="00A876FD" w:rsidRPr="00FD7A60">
        <w:rPr>
          <w:rFonts w:ascii="Arial" w:hAnsi="Arial" w:cs="Arial"/>
        </w:rPr>
        <w:t xml:space="preserve">child </w:t>
      </w:r>
      <w:r w:rsidR="00371425" w:rsidRPr="00FD7A60">
        <w:rPr>
          <w:rFonts w:ascii="Arial" w:hAnsi="Arial" w:cs="Arial"/>
        </w:rPr>
        <w:t>poverty</w:t>
      </w:r>
      <w:r w:rsidR="00A876FD" w:rsidRPr="00FD7A60">
        <w:rPr>
          <w:rFonts w:ascii="Arial" w:hAnsi="Arial" w:cs="Arial"/>
        </w:rPr>
        <w:t>: a social crisis in the making</w:t>
      </w:r>
      <w:r w:rsidR="00AC26CB" w:rsidRPr="00FD7A60">
        <w:rPr>
          <w:rFonts w:ascii="Arial" w:hAnsi="Arial" w:cs="Arial"/>
        </w:rPr>
        <w:t xml:space="preserve">. </w:t>
      </w:r>
      <w:r w:rsidR="003D23B5" w:rsidRPr="00FD7A60">
        <w:rPr>
          <w:rFonts w:ascii="Arial" w:hAnsi="Arial" w:cs="Arial"/>
          <w:i/>
          <w:iCs/>
        </w:rPr>
        <w:t>The Lancet Public Health</w:t>
      </w:r>
      <w:r w:rsidR="003D23B5" w:rsidRPr="00FD7A60">
        <w:rPr>
          <w:rFonts w:ascii="Arial" w:hAnsi="Arial" w:cs="Arial"/>
        </w:rPr>
        <w:t xml:space="preserve">. </w:t>
      </w:r>
      <w:r w:rsidR="00AC26CB" w:rsidRPr="00FD7A60">
        <w:rPr>
          <w:rFonts w:ascii="Arial" w:hAnsi="Arial" w:cs="Arial"/>
        </w:rPr>
        <w:t>5(</w:t>
      </w:r>
      <w:r w:rsidR="00371425" w:rsidRPr="00FD7A60">
        <w:rPr>
          <w:rFonts w:ascii="Arial" w:hAnsi="Arial" w:cs="Arial"/>
        </w:rPr>
        <w:t xml:space="preserve">5), 234-244. </w:t>
      </w:r>
      <w:r w:rsidR="00A31DE5">
        <w:rPr>
          <w:rFonts w:ascii="Arial" w:hAnsi="Arial" w:cs="Arial"/>
        </w:rPr>
        <w:t xml:space="preserve"> </w:t>
      </w:r>
      <w:hyperlink r:id="rId7" w:history="1">
        <w:r w:rsidR="00A31DE5" w:rsidRPr="00125D7C">
          <w:rPr>
            <w:rStyle w:val="Hyperlink"/>
            <w:rFonts w:ascii="Arial" w:hAnsi="Arial" w:cs="Arial"/>
          </w:rPr>
          <w:t>https://www.thelancet.com/journals/lanpub/article/PIIS2468-2667(20)30084-0/fulltext</w:t>
        </w:r>
      </w:hyperlink>
      <w:r w:rsidR="00234F15" w:rsidRPr="00FD7A60">
        <w:rPr>
          <w:rFonts w:ascii="Arial" w:hAnsi="Arial" w:cs="Arial"/>
          <w:color w:val="FF0000"/>
        </w:rPr>
        <w:t xml:space="preserve"> </w:t>
      </w:r>
      <w:r w:rsidR="000D3CA6">
        <w:rPr>
          <w:rFonts w:ascii="Arial" w:hAnsi="Arial" w:cs="Arial"/>
          <w:color w:val="FF0000"/>
        </w:rPr>
        <w:t xml:space="preserve"> </w:t>
      </w:r>
    </w:p>
    <w:p w14:paraId="32838999" w14:textId="77777777" w:rsidR="00516107" w:rsidRPr="00FD7A60" w:rsidRDefault="00516107" w:rsidP="00FD7A60">
      <w:pPr>
        <w:spacing w:after="0" w:line="360" w:lineRule="auto"/>
        <w:jc w:val="both"/>
        <w:rPr>
          <w:rFonts w:ascii="Arial" w:hAnsi="Arial" w:cs="Arial"/>
        </w:rPr>
      </w:pPr>
    </w:p>
    <w:p w14:paraId="65B13C19" w14:textId="77777777" w:rsidR="00786A20" w:rsidRPr="00FD7A60" w:rsidRDefault="001D570A" w:rsidP="00FD7A60">
      <w:pPr>
        <w:spacing w:after="0" w:line="360" w:lineRule="auto"/>
        <w:jc w:val="both"/>
        <w:rPr>
          <w:rStyle w:val="serialtitle"/>
          <w:rFonts w:ascii="Arial" w:hAnsi="Arial" w:cs="Arial"/>
          <w:shd w:val="clear" w:color="auto" w:fill="FFFFFF"/>
        </w:rPr>
      </w:pPr>
      <w:r w:rsidRPr="00FD7A60">
        <w:rPr>
          <w:rStyle w:val="authors"/>
          <w:rFonts w:ascii="Arial" w:hAnsi="Arial" w:cs="Arial"/>
          <w:shd w:val="clear" w:color="auto" w:fill="FFFFFF"/>
        </w:rPr>
        <w:t>Holt</w:t>
      </w:r>
      <w:r w:rsidR="00F7178C" w:rsidRPr="00FD7A60">
        <w:rPr>
          <w:rStyle w:val="authors"/>
          <w:rFonts w:ascii="Arial" w:hAnsi="Arial" w:cs="Arial"/>
          <w:shd w:val="clear" w:color="auto" w:fill="FFFFFF"/>
        </w:rPr>
        <w:t xml:space="preserve">, L. and </w:t>
      </w:r>
      <w:r w:rsidRPr="00FD7A60">
        <w:rPr>
          <w:rStyle w:val="authors"/>
          <w:rFonts w:ascii="Arial" w:hAnsi="Arial" w:cs="Arial"/>
          <w:shd w:val="clear" w:color="auto" w:fill="FFFFFF"/>
        </w:rPr>
        <w:t>Murray</w:t>
      </w:r>
      <w:r w:rsidR="00F7178C" w:rsidRPr="00FD7A60">
        <w:rPr>
          <w:rFonts w:ascii="Arial" w:hAnsi="Arial" w:cs="Arial"/>
          <w:shd w:val="clear" w:color="auto" w:fill="FFFFFF"/>
        </w:rPr>
        <w:t xml:space="preserve">, L. </w:t>
      </w:r>
      <w:r w:rsidRPr="00FD7A60">
        <w:rPr>
          <w:rStyle w:val="Date1"/>
          <w:rFonts w:ascii="Arial" w:hAnsi="Arial" w:cs="Arial"/>
          <w:shd w:val="clear" w:color="auto" w:fill="FFFFFF"/>
        </w:rPr>
        <w:t>(2021)</w:t>
      </w:r>
      <w:r w:rsidR="00F7178C" w:rsidRPr="00FD7A60">
        <w:rPr>
          <w:rStyle w:val="Date1"/>
          <w:rFonts w:ascii="Arial" w:hAnsi="Arial" w:cs="Arial"/>
          <w:shd w:val="clear" w:color="auto" w:fill="FFFFFF"/>
        </w:rPr>
        <w:t>.</w:t>
      </w:r>
      <w:r w:rsidRPr="00FD7A60">
        <w:rPr>
          <w:rFonts w:ascii="Arial" w:hAnsi="Arial" w:cs="Arial"/>
          <w:shd w:val="clear" w:color="auto" w:fill="FFFFFF"/>
        </w:rPr>
        <w:t> </w:t>
      </w:r>
      <w:r w:rsidRPr="00FD7A60">
        <w:rPr>
          <w:rStyle w:val="arttitle"/>
          <w:rFonts w:ascii="Arial" w:hAnsi="Arial" w:cs="Arial"/>
          <w:shd w:val="clear" w:color="auto" w:fill="FFFFFF"/>
        </w:rPr>
        <w:t>Children and Covid 19 in the UK</w:t>
      </w:r>
      <w:r w:rsidR="00BA4286" w:rsidRPr="00FD7A60">
        <w:rPr>
          <w:rStyle w:val="arttitle"/>
          <w:rFonts w:ascii="Arial" w:hAnsi="Arial" w:cs="Arial"/>
          <w:shd w:val="clear" w:color="auto" w:fill="FFFFFF"/>
        </w:rPr>
        <w:t>.</w:t>
      </w:r>
      <w:r w:rsidRPr="00FD7A60">
        <w:rPr>
          <w:rFonts w:ascii="Arial" w:hAnsi="Arial" w:cs="Arial"/>
          <w:shd w:val="clear" w:color="auto" w:fill="FFFFFF"/>
        </w:rPr>
        <w:t> </w:t>
      </w:r>
      <w:r w:rsidRPr="00FD7A60">
        <w:rPr>
          <w:rStyle w:val="serialtitle"/>
          <w:rFonts w:ascii="Arial" w:hAnsi="Arial" w:cs="Arial"/>
          <w:i/>
          <w:iCs/>
          <w:shd w:val="clear" w:color="auto" w:fill="FFFFFF"/>
        </w:rPr>
        <w:t>Children's Geographies</w:t>
      </w:r>
      <w:r w:rsidR="00BA4286" w:rsidRPr="00FD7A60">
        <w:rPr>
          <w:rStyle w:val="serialtitle"/>
          <w:rFonts w:ascii="Arial" w:hAnsi="Arial" w:cs="Arial"/>
          <w:shd w:val="clear" w:color="auto" w:fill="FFFFFF"/>
        </w:rPr>
        <w:t>.</w:t>
      </w:r>
      <w:r w:rsidR="00786A20" w:rsidRPr="00FD7A60">
        <w:rPr>
          <w:rStyle w:val="serialtitle"/>
          <w:rFonts w:ascii="Arial" w:hAnsi="Arial" w:cs="Arial"/>
          <w:shd w:val="clear" w:color="auto" w:fill="FFFFFF"/>
        </w:rPr>
        <w:t xml:space="preserve"> 1-8.</w:t>
      </w:r>
    </w:p>
    <w:p w14:paraId="44149144" w14:textId="77777777" w:rsidR="00516107" w:rsidRPr="00FD7A60" w:rsidRDefault="00516107" w:rsidP="00FD7A60">
      <w:pPr>
        <w:spacing w:after="0" w:line="360" w:lineRule="auto"/>
        <w:jc w:val="both"/>
        <w:rPr>
          <w:rFonts w:ascii="Arial" w:hAnsi="Arial" w:cs="Arial"/>
          <w:color w:val="FF0000"/>
        </w:rPr>
      </w:pPr>
    </w:p>
    <w:p w14:paraId="77F9A302" w14:textId="2F96C519" w:rsidR="00ED0D43" w:rsidRPr="00FD7A60" w:rsidRDefault="00ED0D43" w:rsidP="00FD7A60">
      <w:pPr>
        <w:spacing w:after="0" w:line="360" w:lineRule="auto"/>
        <w:jc w:val="both"/>
        <w:rPr>
          <w:rFonts w:ascii="Arial" w:hAnsi="Arial" w:cs="Arial"/>
        </w:rPr>
      </w:pPr>
      <w:r w:rsidRPr="00FD7A60">
        <w:rPr>
          <w:rFonts w:ascii="Arial" w:hAnsi="Arial" w:cs="Arial"/>
        </w:rPr>
        <w:t>Whitehead, M.</w:t>
      </w:r>
      <w:r w:rsidR="00B40042" w:rsidRPr="00FD7A60">
        <w:rPr>
          <w:rFonts w:ascii="Arial" w:hAnsi="Arial" w:cs="Arial"/>
        </w:rPr>
        <w:t xml:space="preserve">, </w:t>
      </w:r>
      <w:r w:rsidRPr="00FD7A60">
        <w:rPr>
          <w:rFonts w:ascii="Arial" w:hAnsi="Arial" w:cs="Arial"/>
        </w:rPr>
        <w:t xml:space="preserve">Taylor-Robinson, </w:t>
      </w:r>
      <w:r w:rsidR="00B40042" w:rsidRPr="00FD7A60">
        <w:rPr>
          <w:rFonts w:ascii="Arial" w:hAnsi="Arial" w:cs="Arial"/>
        </w:rPr>
        <w:t xml:space="preserve">D. and </w:t>
      </w:r>
      <w:r w:rsidRPr="00FD7A60">
        <w:rPr>
          <w:rFonts w:ascii="Arial" w:hAnsi="Arial" w:cs="Arial"/>
        </w:rPr>
        <w:t>Barr</w:t>
      </w:r>
      <w:r w:rsidR="00B40042" w:rsidRPr="00FD7A60">
        <w:rPr>
          <w:rFonts w:ascii="Arial" w:hAnsi="Arial" w:cs="Arial"/>
        </w:rPr>
        <w:t xml:space="preserve">, B. (2021). </w:t>
      </w:r>
      <w:r w:rsidRPr="00FD7A60">
        <w:rPr>
          <w:rFonts w:ascii="Arial" w:hAnsi="Arial" w:cs="Arial"/>
        </w:rPr>
        <w:t>Poverty, health, and covid-19 Yet again, poor families will be hardest hit by the pandemic’s long economic fallout</w:t>
      </w:r>
      <w:r w:rsidR="00B40042" w:rsidRPr="00FD7A60">
        <w:rPr>
          <w:rFonts w:ascii="Arial" w:hAnsi="Arial" w:cs="Arial"/>
        </w:rPr>
        <w:t xml:space="preserve">. </w:t>
      </w:r>
      <w:r w:rsidR="00B40042" w:rsidRPr="00FD7A60">
        <w:rPr>
          <w:rFonts w:ascii="Arial" w:hAnsi="Arial" w:cs="Arial"/>
          <w:i/>
          <w:iCs/>
        </w:rPr>
        <w:t>BMJ.</w:t>
      </w:r>
      <w:r w:rsidR="002D670D" w:rsidRPr="00FD7A60">
        <w:rPr>
          <w:rFonts w:ascii="Arial" w:hAnsi="Arial" w:cs="Arial"/>
          <w:i/>
          <w:iCs/>
        </w:rPr>
        <w:t xml:space="preserve"> </w:t>
      </w:r>
      <w:r w:rsidR="002D670D" w:rsidRPr="00FD7A60">
        <w:rPr>
          <w:rFonts w:ascii="Arial" w:hAnsi="Arial" w:cs="Arial"/>
        </w:rPr>
        <w:t>372-376.</w:t>
      </w:r>
    </w:p>
    <w:p w14:paraId="6A70DFFF" w14:textId="77777777" w:rsidR="00303661" w:rsidRPr="00FD7A60" w:rsidRDefault="00303661" w:rsidP="00FD7A60">
      <w:pPr>
        <w:spacing w:after="0" w:line="360" w:lineRule="auto"/>
        <w:jc w:val="both"/>
        <w:rPr>
          <w:rFonts w:ascii="Arial" w:hAnsi="Arial" w:cs="Arial"/>
          <w:color w:val="FF0000"/>
        </w:rPr>
      </w:pPr>
    </w:p>
    <w:p w14:paraId="26D20C7B" w14:textId="3374783D" w:rsidR="00A02816" w:rsidRPr="00FD7A60" w:rsidRDefault="00097478" w:rsidP="00FD7A60">
      <w:pPr>
        <w:spacing w:after="0" w:line="360" w:lineRule="auto"/>
        <w:jc w:val="both"/>
        <w:rPr>
          <w:rFonts w:ascii="Arial" w:hAnsi="Arial" w:cs="Arial"/>
          <w:color w:val="1C1D1E"/>
          <w:shd w:val="clear" w:color="auto" w:fill="FFFFFF"/>
        </w:rPr>
      </w:pPr>
      <w:proofErr w:type="spellStart"/>
      <w:r w:rsidRPr="00FD7A60">
        <w:rPr>
          <w:rFonts w:ascii="Arial" w:hAnsi="Arial" w:cs="Arial"/>
          <w:color w:val="1C1D1E"/>
          <w:shd w:val="clear" w:color="auto" w:fill="FFFFFF"/>
        </w:rPr>
        <w:t>Adegboye</w:t>
      </w:r>
      <w:proofErr w:type="spellEnd"/>
      <w:r w:rsidRPr="00FD7A60">
        <w:rPr>
          <w:rFonts w:ascii="Arial" w:hAnsi="Arial" w:cs="Arial"/>
          <w:color w:val="1C1D1E"/>
          <w:shd w:val="clear" w:color="auto" w:fill="FFFFFF"/>
        </w:rPr>
        <w:t xml:space="preserve">, D., </w:t>
      </w:r>
      <w:r w:rsidR="00C257FF" w:rsidRPr="00FD7A60">
        <w:rPr>
          <w:rFonts w:ascii="Arial" w:hAnsi="Arial" w:cs="Arial"/>
          <w:color w:val="1C1D1E"/>
          <w:shd w:val="clear" w:color="auto" w:fill="FFFFFF"/>
        </w:rPr>
        <w:t>e</w:t>
      </w:r>
      <w:r w:rsidRPr="00FD7A60">
        <w:rPr>
          <w:rFonts w:ascii="Arial" w:hAnsi="Arial" w:cs="Arial"/>
          <w:color w:val="1C1D1E"/>
          <w:shd w:val="clear" w:color="auto" w:fill="FFFFFF"/>
        </w:rPr>
        <w:t>t al. (2021)</w:t>
      </w:r>
      <w:r w:rsidR="00C16104" w:rsidRPr="00FD7A60">
        <w:rPr>
          <w:rFonts w:ascii="Arial" w:hAnsi="Arial" w:cs="Arial"/>
          <w:color w:val="1C1D1E"/>
          <w:shd w:val="clear" w:color="auto" w:fill="FFFFFF"/>
        </w:rPr>
        <w:t>.</w:t>
      </w:r>
      <w:r w:rsidRPr="00FD7A60">
        <w:rPr>
          <w:rFonts w:ascii="Arial" w:hAnsi="Arial" w:cs="Arial"/>
          <w:color w:val="1C1D1E"/>
          <w:shd w:val="clear" w:color="auto" w:fill="FFFFFF"/>
        </w:rPr>
        <w:t xml:space="preserve"> Understanding why the COVID-19 pandemic-related lockdown increases mental health difficulties in vulnerable young children. </w:t>
      </w:r>
      <w:r w:rsidRPr="00FD7A60">
        <w:rPr>
          <w:rFonts w:ascii="Arial" w:hAnsi="Arial" w:cs="Arial"/>
          <w:i/>
          <w:iCs/>
          <w:color w:val="1C1D1E"/>
          <w:shd w:val="clear" w:color="auto" w:fill="FFFFFF"/>
        </w:rPr>
        <w:t>JCPP Advances</w:t>
      </w:r>
      <w:r w:rsidRPr="00FD7A60">
        <w:rPr>
          <w:rFonts w:ascii="Arial" w:hAnsi="Arial" w:cs="Arial"/>
          <w:color w:val="1C1D1E"/>
          <w:shd w:val="clear" w:color="auto" w:fill="FFFFFF"/>
        </w:rPr>
        <w:t>, </w:t>
      </w:r>
      <w:r w:rsidR="00F63B79" w:rsidRPr="00FD7A60">
        <w:rPr>
          <w:rFonts w:ascii="Arial" w:hAnsi="Arial" w:cs="Arial"/>
          <w:color w:val="1C1D1E"/>
          <w:shd w:val="clear" w:color="auto" w:fill="FFFFFF"/>
        </w:rPr>
        <w:t xml:space="preserve">1(8). </w:t>
      </w:r>
    </w:p>
    <w:p w14:paraId="5B142C8F" w14:textId="77777777" w:rsidR="00303661" w:rsidRPr="00FD7A60" w:rsidRDefault="00303661" w:rsidP="00FD7A60">
      <w:pPr>
        <w:spacing w:after="0" w:line="360" w:lineRule="auto"/>
        <w:jc w:val="both"/>
        <w:rPr>
          <w:rFonts w:ascii="Arial" w:hAnsi="Arial" w:cs="Arial"/>
          <w:color w:val="1C1D1E"/>
          <w:shd w:val="clear" w:color="auto" w:fill="FFFFFF"/>
        </w:rPr>
      </w:pPr>
    </w:p>
    <w:p w14:paraId="51EA73D4" w14:textId="1A3497E9" w:rsidR="001622E2" w:rsidRDefault="001622E2" w:rsidP="00FD7A60">
      <w:pPr>
        <w:spacing w:after="0" w:line="360" w:lineRule="auto"/>
        <w:jc w:val="both"/>
        <w:rPr>
          <w:rFonts w:ascii="Arial" w:hAnsi="Arial" w:cs="Arial"/>
          <w:color w:val="1C1D1E"/>
          <w:shd w:val="clear" w:color="auto" w:fill="FFFFFF"/>
        </w:rPr>
      </w:pPr>
      <w:r w:rsidRPr="00FD7A60">
        <w:rPr>
          <w:rFonts w:ascii="Arial" w:hAnsi="Arial" w:cs="Arial"/>
          <w:color w:val="1C1D1E"/>
          <w:shd w:val="clear" w:color="auto" w:fill="FFFFFF"/>
        </w:rPr>
        <w:t>Waite, P., et al. (2021)</w:t>
      </w:r>
      <w:r w:rsidR="00A41713" w:rsidRPr="00FD7A60">
        <w:rPr>
          <w:rFonts w:ascii="Arial" w:hAnsi="Arial" w:cs="Arial"/>
          <w:color w:val="1C1D1E"/>
          <w:shd w:val="clear" w:color="auto" w:fill="FFFFFF"/>
        </w:rPr>
        <w:t>.</w:t>
      </w:r>
      <w:r w:rsidRPr="00FD7A60">
        <w:rPr>
          <w:rFonts w:ascii="Arial" w:hAnsi="Arial" w:cs="Arial"/>
          <w:color w:val="1C1D1E"/>
          <w:shd w:val="clear" w:color="auto" w:fill="FFFFFF"/>
        </w:rPr>
        <w:t xml:space="preserve"> How did the mental health symptoms of children and adolescents change over early lockdown during the COVID-19 pandemic in the UK? </w:t>
      </w:r>
      <w:r w:rsidR="00A41713" w:rsidRPr="00FD7A60">
        <w:rPr>
          <w:rFonts w:ascii="Arial" w:hAnsi="Arial" w:cs="Arial"/>
          <w:i/>
          <w:iCs/>
          <w:color w:val="1C1D1E"/>
          <w:shd w:val="clear" w:color="auto" w:fill="FFFFFF"/>
        </w:rPr>
        <w:t>JCPP Advances</w:t>
      </w:r>
      <w:r w:rsidR="00A41713" w:rsidRPr="00FD7A60">
        <w:rPr>
          <w:rFonts w:ascii="Arial" w:hAnsi="Arial" w:cs="Arial"/>
          <w:color w:val="1C1D1E"/>
          <w:shd w:val="clear" w:color="auto" w:fill="FFFFFF"/>
        </w:rPr>
        <w:t>, </w:t>
      </w:r>
      <w:r w:rsidR="00E47D8D" w:rsidRPr="00FD7A60">
        <w:rPr>
          <w:rFonts w:ascii="Arial" w:hAnsi="Arial" w:cs="Arial"/>
          <w:color w:val="1C1D1E"/>
          <w:shd w:val="clear" w:color="auto" w:fill="FFFFFF"/>
        </w:rPr>
        <w:t>1-10.</w:t>
      </w:r>
      <w:r w:rsidR="00332C1C">
        <w:rPr>
          <w:rFonts w:ascii="Arial" w:hAnsi="Arial" w:cs="Arial"/>
          <w:color w:val="1C1D1E"/>
          <w:shd w:val="clear" w:color="auto" w:fill="FFFFFF"/>
        </w:rPr>
        <w:t xml:space="preserve"> </w:t>
      </w:r>
    </w:p>
    <w:p w14:paraId="4FF9E629" w14:textId="229F540B" w:rsidR="00462358" w:rsidRDefault="00462358" w:rsidP="00FD7A60">
      <w:pPr>
        <w:spacing w:after="0" w:line="360" w:lineRule="auto"/>
        <w:jc w:val="both"/>
        <w:rPr>
          <w:rFonts w:ascii="Arial" w:hAnsi="Arial" w:cs="Arial"/>
          <w:color w:val="1C1D1E"/>
          <w:shd w:val="clear" w:color="auto" w:fill="FFFFFF"/>
        </w:rPr>
      </w:pPr>
      <w:r w:rsidRPr="00462358">
        <w:rPr>
          <w:rFonts w:ascii="Arial" w:hAnsi="Arial" w:cs="Arial"/>
          <w:color w:val="1C1D1E"/>
          <w:shd w:val="clear" w:color="auto" w:fill="FFFFFF"/>
        </w:rPr>
        <w:t xml:space="preserve">UNICEF USA. (n.d.). UNICEF: Pandemic Pushing More Families Deeper Into Poverty. [online] Available at: </w:t>
      </w:r>
      <w:hyperlink r:id="rId8" w:history="1">
        <w:r w:rsidR="00332C1C" w:rsidRPr="00125D7C">
          <w:rPr>
            <w:rStyle w:val="Hyperlink"/>
            <w:rFonts w:ascii="Arial" w:hAnsi="Arial" w:cs="Arial"/>
            <w:shd w:val="clear" w:color="auto" w:fill="FFFFFF"/>
          </w:rPr>
          <w:t>https://www.unicefusa.org/stories/unicef-pandemic-pushing-more-families-deeper-poverty/39637</w:t>
        </w:r>
      </w:hyperlink>
      <w:r w:rsidRPr="00462358">
        <w:rPr>
          <w:rFonts w:ascii="Arial" w:hAnsi="Arial" w:cs="Arial"/>
          <w:color w:val="1C1D1E"/>
          <w:shd w:val="clear" w:color="auto" w:fill="FFFFFF"/>
        </w:rPr>
        <w:t>.</w:t>
      </w:r>
    </w:p>
    <w:p w14:paraId="4139C8C2" w14:textId="2FF1A8C8" w:rsidR="00332C1C" w:rsidRDefault="00332C1C" w:rsidP="00FD7A60">
      <w:pPr>
        <w:spacing w:after="0" w:line="360" w:lineRule="auto"/>
        <w:jc w:val="both"/>
        <w:rPr>
          <w:rFonts w:ascii="Arial" w:hAnsi="Arial" w:cs="Arial"/>
          <w:color w:val="1C1D1E"/>
          <w:shd w:val="clear" w:color="auto" w:fill="FFFFFF"/>
        </w:rPr>
      </w:pPr>
      <w:proofErr w:type="spellStart"/>
      <w:r w:rsidRPr="00332C1C">
        <w:rPr>
          <w:rFonts w:ascii="Arial" w:hAnsi="Arial" w:cs="Arial"/>
          <w:color w:val="1C1D1E"/>
          <w:shd w:val="clear" w:color="auto" w:fill="FFFFFF"/>
        </w:rPr>
        <w:lastRenderedPageBreak/>
        <w:t>Kharas</w:t>
      </w:r>
      <w:proofErr w:type="spellEnd"/>
      <w:r w:rsidRPr="00332C1C">
        <w:rPr>
          <w:rFonts w:ascii="Arial" w:hAnsi="Arial" w:cs="Arial"/>
          <w:color w:val="1C1D1E"/>
          <w:shd w:val="clear" w:color="auto" w:fill="FFFFFF"/>
        </w:rPr>
        <w:t xml:space="preserve">, H. (2020). The impact of COVID-19 on global extreme poverty. [online] Brookings. Available at: </w:t>
      </w:r>
      <w:hyperlink r:id="rId9" w:history="1">
        <w:r w:rsidRPr="00125D7C">
          <w:rPr>
            <w:rStyle w:val="Hyperlink"/>
            <w:rFonts w:ascii="Arial" w:hAnsi="Arial" w:cs="Arial"/>
            <w:shd w:val="clear" w:color="auto" w:fill="FFFFFF"/>
          </w:rPr>
          <w:t>https://www.brookings.edu/blog/future-development/2020/10/21/the-impact-of-covid-19-on-global-extreme-poverty/</w:t>
        </w:r>
      </w:hyperlink>
      <w:r w:rsidRPr="00332C1C">
        <w:rPr>
          <w:rFonts w:ascii="Arial" w:hAnsi="Arial" w:cs="Arial"/>
          <w:color w:val="1C1D1E"/>
          <w:shd w:val="clear" w:color="auto" w:fill="FFFFFF"/>
        </w:rPr>
        <w:t>.</w:t>
      </w:r>
      <w:r>
        <w:rPr>
          <w:rFonts w:ascii="Arial" w:hAnsi="Arial" w:cs="Arial"/>
          <w:color w:val="1C1D1E"/>
          <w:shd w:val="clear" w:color="auto" w:fill="FFFFFF"/>
        </w:rPr>
        <w:t xml:space="preserve"> </w:t>
      </w:r>
    </w:p>
    <w:p w14:paraId="64E4C0B8" w14:textId="74D5DCC2" w:rsidR="00A31DE5" w:rsidRPr="00FD7A60" w:rsidRDefault="00A31DE5" w:rsidP="00FD7A60">
      <w:pPr>
        <w:spacing w:after="0" w:line="360" w:lineRule="auto"/>
        <w:jc w:val="both"/>
        <w:rPr>
          <w:rFonts w:ascii="Arial" w:hAnsi="Arial" w:cs="Arial"/>
          <w:color w:val="1C1D1E"/>
          <w:shd w:val="clear" w:color="auto" w:fill="FFFFFF"/>
        </w:rPr>
      </w:pPr>
      <w:r w:rsidRPr="00A31DE5">
        <w:rPr>
          <w:rFonts w:ascii="Arial" w:hAnsi="Arial" w:cs="Arial"/>
          <w:color w:val="1C1D1E"/>
          <w:shd w:val="clear" w:color="auto" w:fill="FFFFFF"/>
        </w:rPr>
        <w:t xml:space="preserve">Marshall, L., Bibby, J. and Abbs, I. (2020). Emerging evidence on COVID-19’s impact on mental health and health inequalities. [online] The Health Foundation. Available at: </w:t>
      </w:r>
      <w:hyperlink r:id="rId10" w:history="1">
        <w:r w:rsidRPr="00125D7C">
          <w:rPr>
            <w:rStyle w:val="Hyperlink"/>
            <w:rFonts w:ascii="Arial" w:hAnsi="Arial" w:cs="Arial"/>
            <w:shd w:val="clear" w:color="auto" w:fill="FFFFFF"/>
          </w:rPr>
          <w:t>https://www.health.org.uk/news-and-comment/blogs/emerging-evidence-on-covid-19s-impact-on-mental-health-and-health</w:t>
        </w:r>
      </w:hyperlink>
      <w:r w:rsidRPr="00A31DE5">
        <w:rPr>
          <w:rFonts w:ascii="Arial" w:hAnsi="Arial" w:cs="Arial"/>
          <w:color w:val="1C1D1E"/>
          <w:shd w:val="clear" w:color="auto" w:fill="FFFFFF"/>
        </w:rPr>
        <w:t>.</w:t>
      </w:r>
      <w:r>
        <w:rPr>
          <w:rFonts w:ascii="Arial" w:hAnsi="Arial" w:cs="Arial"/>
          <w:color w:val="1C1D1E"/>
          <w:shd w:val="clear" w:color="auto" w:fill="FFFFFF"/>
        </w:rPr>
        <w:t xml:space="preserve"> </w:t>
      </w:r>
    </w:p>
    <w:p w14:paraId="48926D05" w14:textId="77777777" w:rsidR="00303661" w:rsidRPr="00FD7A60" w:rsidRDefault="00303661" w:rsidP="00FD7A60">
      <w:pPr>
        <w:spacing w:after="0" w:line="360" w:lineRule="auto"/>
        <w:jc w:val="both"/>
        <w:rPr>
          <w:rFonts w:ascii="Arial" w:hAnsi="Arial" w:cs="Arial"/>
          <w:color w:val="1C1D1E"/>
          <w:shd w:val="clear" w:color="auto" w:fill="FFFFFF"/>
        </w:rPr>
      </w:pPr>
    </w:p>
    <w:p w14:paraId="718B0849" w14:textId="6C9D317D" w:rsidR="00C257FF" w:rsidRPr="00FD7A60" w:rsidRDefault="00C257FF" w:rsidP="00FD7A60">
      <w:pPr>
        <w:spacing w:after="0" w:line="360" w:lineRule="auto"/>
        <w:jc w:val="both"/>
        <w:rPr>
          <w:rFonts w:ascii="Arial" w:hAnsi="Arial" w:cs="Arial"/>
          <w:color w:val="1C1D1E"/>
          <w:shd w:val="clear" w:color="auto" w:fill="FFFFFF"/>
        </w:rPr>
      </w:pPr>
      <w:r w:rsidRPr="00FD7A60">
        <w:rPr>
          <w:rFonts w:ascii="Arial" w:hAnsi="Arial" w:cs="Arial"/>
          <w:color w:val="1C1D1E"/>
          <w:shd w:val="clear" w:color="auto" w:fill="FFFFFF"/>
        </w:rPr>
        <w:t xml:space="preserve">Rosenthal, D.M., et al.  (2020). Impacts of Covid-19 on </w:t>
      </w:r>
      <w:r w:rsidR="001A0FBB" w:rsidRPr="00FD7A60">
        <w:rPr>
          <w:rFonts w:ascii="Arial" w:hAnsi="Arial" w:cs="Arial"/>
          <w:color w:val="1C1D1E"/>
          <w:shd w:val="clear" w:color="auto" w:fill="FFFFFF"/>
        </w:rPr>
        <w:t>vulnerable</w:t>
      </w:r>
      <w:r w:rsidRPr="00FD7A60">
        <w:rPr>
          <w:rFonts w:ascii="Arial" w:hAnsi="Arial" w:cs="Arial"/>
          <w:color w:val="1C1D1E"/>
          <w:shd w:val="clear" w:color="auto" w:fill="FFFFFF"/>
        </w:rPr>
        <w:t xml:space="preserve"> children in temporary accommodation in the UK. </w:t>
      </w:r>
      <w:r w:rsidR="001A0FBB" w:rsidRPr="00FD7A60">
        <w:rPr>
          <w:rFonts w:ascii="Arial" w:hAnsi="Arial" w:cs="Arial"/>
          <w:i/>
          <w:iCs/>
        </w:rPr>
        <w:t>The Lancet Public Health</w:t>
      </w:r>
      <w:r w:rsidR="001A0FBB" w:rsidRPr="00FD7A60">
        <w:rPr>
          <w:rFonts w:ascii="Arial" w:hAnsi="Arial" w:cs="Arial"/>
        </w:rPr>
        <w:t xml:space="preserve">. </w:t>
      </w:r>
      <w:r w:rsidRPr="00FD7A60">
        <w:rPr>
          <w:rFonts w:ascii="Arial" w:hAnsi="Arial" w:cs="Arial"/>
          <w:color w:val="1C1D1E"/>
          <w:shd w:val="clear" w:color="auto" w:fill="FFFFFF"/>
        </w:rPr>
        <w:t xml:space="preserve">5(5), 241-242. </w:t>
      </w:r>
    </w:p>
    <w:p w14:paraId="0FC0DB0C" w14:textId="75B0FAE6" w:rsidR="00F76AE7" w:rsidRPr="00332DB9" w:rsidRDefault="00453F5A" w:rsidP="00FD7A60">
      <w:pPr>
        <w:spacing w:after="0" w:line="360" w:lineRule="auto"/>
        <w:jc w:val="both"/>
        <w:rPr>
          <w:rFonts w:ascii="Arial" w:hAnsi="Arial" w:cs="Arial"/>
          <w:color w:val="1C1D1E"/>
          <w:shd w:val="clear" w:color="auto" w:fill="FFFFFF"/>
        </w:rPr>
      </w:pPr>
      <w:proofErr w:type="spellStart"/>
      <w:r w:rsidRPr="00FD7A60">
        <w:rPr>
          <w:rFonts w:ascii="Arial" w:hAnsi="Arial" w:cs="Arial"/>
          <w:color w:val="1C1D1E"/>
          <w:shd w:val="clear" w:color="auto" w:fill="FFFFFF"/>
        </w:rPr>
        <w:t>Ziauddeen</w:t>
      </w:r>
      <w:proofErr w:type="spellEnd"/>
      <w:r w:rsidRPr="00FD7A60">
        <w:rPr>
          <w:rFonts w:ascii="Arial" w:hAnsi="Arial" w:cs="Arial"/>
          <w:color w:val="1C1D1E"/>
          <w:shd w:val="clear" w:color="auto" w:fill="FFFFFF"/>
        </w:rPr>
        <w:t>, N., et al. (2020)</w:t>
      </w:r>
      <w:r w:rsidR="00C16104" w:rsidRPr="00FD7A60">
        <w:rPr>
          <w:rFonts w:ascii="Arial" w:hAnsi="Arial" w:cs="Arial"/>
          <w:color w:val="1C1D1E"/>
          <w:shd w:val="clear" w:color="auto" w:fill="FFFFFF"/>
        </w:rPr>
        <w:t>.</w:t>
      </w:r>
      <w:r w:rsidRPr="00FD7A60">
        <w:rPr>
          <w:rFonts w:ascii="Arial" w:hAnsi="Arial" w:cs="Arial"/>
          <w:color w:val="1C1D1E"/>
          <w:shd w:val="clear" w:color="auto" w:fill="FFFFFF"/>
        </w:rPr>
        <w:t xml:space="preserve"> Schools and COVID-19: Reopening Pandora’s box? </w:t>
      </w:r>
      <w:r w:rsidRPr="00332DB9">
        <w:rPr>
          <w:rFonts w:ascii="Arial" w:hAnsi="Arial" w:cs="Arial"/>
          <w:i/>
          <w:iCs/>
          <w:color w:val="1C1D1E"/>
          <w:shd w:val="clear" w:color="auto" w:fill="FFFFFF"/>
        </w:rPr>
        <w:t>Public Health in Practice</w:t>
      </w:r>
      <w:r w:rsidRPr="00332DB9">
        <w:rPr>
          <w:rFonts w:ascii="Arial" w:hAnsi="Arial" w:cs="Arial"/>
          <w:color w:val="1C1D1E"/>
          <w:shd w:val="clear" w:color="auto" w:fill="FFFFFF"/>
        </w:rPr>
        <w:t>, 1,</w:t>
      </w:r>
      <w:r w:rsidR="003E2CED" w:rsidRPr="00332DB9">
        <w:rPr>
          <w:rFonts w:ascii="Arial" w:hAnsi="Arial" w:cs="Arial"/>
          <w:color w:val="1C1D1E"/>
          <w:shd w:val="clear" w:color="auto" w:fill="FFFFFF"/>
        </w:rPr>
        <w:t xml:space="preserve"> 1-6. </w:t>
      </w:r>
      <w:r w:rsidR="00A31DE5" w:rsidRPr="00332DB9">
        <w:rPr>
          <w:rFonts w:ascii="Arial" w:hAnsi="Arial" w:cs="Arial"/>
          <w:color w:val="1C1D1E"/>
          <w:shd w:val="clear" w:color="auto" w:fill="FFFFFF"/>
        </w:rPr>
        <w:t xml:space="preserve"> </w:t>
      </w:r>
    </w:p>
    <w:p w14:paraId="2C7A46E1" w14:textId="768C7126" w:rsidR="00A31DE5" w:rsidRPr="00F76AE7" w:rsidRDefault="00A31DE5" w:rsidP="00FD7A60">
      <w:pPr>
        <w:spacing w:after="0" w:line="360" w:lineRule="auto"/>
        <w:jc w:val="both"/>
        <w:rPr>
          <w:rFonts w:ascii="Arial" w:hAnsi="Arial" w:cs="Arial"/>
          <w:b/>
          <w:bCs/>
          <w:color w:val="FF0000"/>
          <w:shd w:val="clear" w:color="auto" w:fill="FFFFFF"/>
        </w:rPr>
      </w:pPr>
      <w:r w:rsidRPr="008926F3">
        <w:rPr>
          <w:rFonts w:ascii="Arial" w:hAnsi="Arial" w:cs="Arial"/>
          <w:sz w:val="24"/>
          <w:szCs w:val="24"/>
          <w:shd w:val="clear" w:color="auto" w:fill="FFFFFF"/>
        </w:rPr>
        <w:t>Singh, S., Roy, D., Sinha, K., Parveen, S., Sharma, G. and Joshi, G. (2020) Impact of COVID-19 and Lockdown on Mental Health of Children and Adolescents: A Narrative Review with Recommendations. Psychiatry Research. [online]. 293 (113429). Available from</w:t>
      </w:r>
      <w:r w:rsidRPr="00A31DE5">
        <w:rPr>
          <w:rFonts w:ascii="Arial" w:hAnsi="Arial" w:cs="Arial"/>
          <w:b/>
          <w:bCs/>
          <w:shd w:val="clear" w:color="auto" w:fill="FFFFFF"/>
        </w:rPr>
        <w:t xml:space="preserve">: </w:t>
      </w:r>
      <w:hyperlink r:id="rId11" w:history="1">
        <w:r w:rsidRPr="00125D7C">
          <w:rPr>
            <w:rStyle w:val="Hyperlink"/>
            <w:rFonts w:ascii="Arial" w:hAnsi="Arial" w:cs="Arial"/>
            <w:b/>
            <w:bCs/>
            <w:shd w:val="clear" w:color="auto" w:fill="FFFFFF"/>
          </w:rPr>
          <w:t>https://www.ncbi.nlm.nih.gov/pmc/articles/PMC7444649/</w:t>
        </w:r>
      </w:hyperlink>
      <w:r w:rsidRPr="00A31DE5">
        <w:rPr>
          <w:rFonts w:ascii="Arial" w:hAnsi="Arial" w:cs="Arial"/>
          <w:b/>
          <w:bCs/>
          <w:color w:val="FF0000"/>
          <w:shd w:val="clear" w:color="auto" w:fill="FFFFFF"/>
        </w:rPr>
        <w:t>.</w:t>
      </w:r>
      <w:r>
        <w:rPr>
          <w:rFonts w:ascii="Arial" w:hAnsi="Arial" w:cs="Arial"/>
          <w:b/>
          <w:bCs/>
          <w:color w:val="FF0000"/>
          <w:shd w:val="clear" w:color="auto" w:fill="FFFFFF"/>
        </w:rPr>
        <w:t xml:space="preserve"> </w:t>
      </w:r>
    </w:p>
    <w:p w14:paraId="5CFAE02B" w14:textId="77777777" w:rsidR="00303661" w:rsidRPr="00FD7A60" w:rsidRDefault="00303661" w:rsidP="00FD7A60">
      <w:pPr>
        <w:spacing w:after="0" w:line="360" w:lineRule="auto"/>
        <w:jc w:val="both"/>
        <w:rPr>
          <w:rFonts w:ascii="Arial" w:hAnsi="Arial" w:cs="Arial"/>
          <w:color w:val="FF0000"/>
          <w:shd w:val="clear" w:color="auto" w:fill="FFFFFF"/>
        </w:rPr>
      </w:pPr>
    </w:p>
    <w:p w14:paraId="1E64D1BB" w14:textId="5121ECFC" w:rsidR="00780AF7" w:rsidRPr="00FD7A60" w:rsidRDefault="006D4334" w:rsidP="00FD7A60">
      <w:pPr>
        <w:spacing w:after="0" w:line="360" w:lineRule="auto"/>
        <w:jc w:val="both"/>
        <w:rPr>
          <w:rFonts w:ascii="Arial" w:hAnsi="Arial" w:cs="Arial"/>
          <w:color w:val="212121"/>
          <w:shd w:val="clear" w:color="auto" w:fill="FFFFFF"/>
        </w:rPr>
      </w:pPr>
      <w:r w:rsidRPr="00FD7A60">
        <w:rPr>
          <w:rFonts w:ascii="Arial" w:hAnsi="Arial" w:cs="Arial"/>
          <w:color w:val="212121"/>
          <w:shd w:val="clear" w:color="auto" w:fill="FFFFFF"/>
        </w:rPr>
        <w:t>Power M, et al. (2021)</w:t>
      </w:r>
      <w:r w:rsidR="00C16104" w:rsidRPr="00FD7A60">
        <w:rPr>
          <w:rFonts w:ascii="Arial" w:hAnsi="Arial" w:cs="Arial"/>
          <w:color w:val="212121"/>
          <w:shd w:val="clear" w:color="auto" w:fill="FFFFFF"/>
        </w:rPr>
        <w:t>.</w:t>
      </w:r>
      <w:r w:rsidRPr="00FD7A60">
        <w:rPr>
          <w:rFonts w:ascii="Arial" w:hAnsi="Arial" w:cs="Arial"/>
          <w:color w:val="212121"/>
          <w:shd w:val="clear" w:color="auto" w:fill="FFFFFF"/>
        </w:rPr>
        <w:t xml:space="preserve"> How COVID-19 has exposed inequalities in the UK food system: The case of UK food and poverty. </w:t>
      </w:r>
      <w:r w:rsidRPr="00FD7A60">
        <w:rPr>
          <w:rFonts w:ascii="Arial" w:hAnsi="Arial" w:cs="Arial"/>
          <w:i/>
          <w:iCs/>
          <w:color w:val="212121"/>
          <w:shd w:val="clear" w:color="auto" w:fill="FFFFFF"/>
        </w:rPr>
        <w:t>Emerald Open Research</w:t>
      </w:r>
      <w:r w:rsidRPr="00FD7A60">
        <w:rPr>
          <w:rFonts w:ascii="Arial" w:hAnsi="Arial" w:cs="Arial"/>
          <w:color w:val="212121"/>
          <w:shd w:val="clear" w:color="auto" w:fill="FFFFFF"/>
        </w:rPr>
        <w:t>.  2</w:t>
      </w:r>
      <w:r w:rsidR="00E72281" w:rsidRPr="00FD7A60">
        <w:rPr>
          <w:rFonts w:ascii="Arial" w:hAnsi="Arial" w:cs="Arial"/>
          <w:color w:val="212121"/>
          <w:shd w:val="clear" w:color="auto" w:fill="FFFFFF"/>
        </w:rPr>
        <w:t>(</w:t>
      </w:r>
      <w:r w:rsidRPr="00FD7A60">
        <w:rPr>
          <w:rFonts w:ascii="Arial" w:hAnsi="Arial" w:cs="Arial"/>
          <w:color w:val="212121"/>
          <w:shd w:val="clear" w:color="auto" w:fill="FFFFFF"/>
        </w:rPr>
        <w:t>11</w:t>
      </w:r>
      <w:r w:rsidR="00E72281" w:rsidRPr="00FD7A60">
        <w:rPr>
          <w:rFonts w:ascii="Arial" w:hAnsi="Arial" w:cs="Arial"/>
          <w:color w:val="212121"/>
          <w:shd w:val="clear" w:color="auto" w:fill="FFFFFF"/>
        </w:rPr>
        <w:t>), 1-22.</w:t>
      </w:r>
      <w:r w:rsidR="00A31DE5">
        <w:rPr>
          <w:rFonts w:ascii="Arial" w:hAnsi="Arial" w:cs="Arial"/>
          <w:color w:val="212121"/>
          <w:shd w:val="clear" w:color="auto" w:fill="FFFFFF"/>
        </w:rPr>
        <w:t xml:space="preserve"> </w:t>
      </w:r>
    </w:p>
    <w:p w14:paraId="26072644" w14:textId="77777777" w:rsidR="00303661" w:rsidRPr="00FD7A60" w:rsidRDefault="00303661" w:rsidP="00FD7A60">
      <w:pPr>
        <w:spacing w:after="0" w:line="360" w:lineRule="auto"/>
        <w:jc w:val="both"/>
        <w:rPr>
          <w:rFonts w:ascii="Arial" w:hAnsi="Arial" w:cs="Arial"/>
          <w:color w:val="FF0000"/>
        </w:rPr>
      </w:pPr>
    </w:p>
    <w:p w14:paraId="3B489930" w14:textId="3E68151F" w:rsidR="00FA0685" w:rsidRPr="00FD7A60" w:rsidRDefault="003C54AF" w:rsidP="00FD7A60">
      <w:pPr>
        <w:spacing w:after="0" w:line="360" w:lineRule="auto"/>
        <w:jc w:val="both"/>
        <w:rPr>
          <w:rFonts w:ascii="Arial" w:hAnsi="Arial" w:cs="Arial"/>
          <w:color w:val="FF0000"/>
        </w:rPr>
      </w:pPr>
      <w:r w:rsidRPr="00332DB9">
        <w:rPr>
          <w:rFonts w:ascii="Arial" w:hAnsi="Arial" w:cs="Arial"/>
        </w:rPr>
        <w:t xml:space="preserve">Sinha, </w:t>
      </w:r>
      <w:r w:rsidR="00693BDC" w:rsidRPr="00332DB9">
        <w:rPr>
          <w:rFonts w:ascii="Arial" w:hAnsi="Arial" w:cs="Arial"/>
        </w:rPr>
        <w:t xml:space="preserve">I. P. et al. </w:t>
      </w:r>
      <w:r w:rsidR="00693BDC" w:rsidRPr="00FD7A60">
        <w:rPr>
          <w:rFonts w:ascii="Arial" w:hAnsi="Arial" w:cs="Arial"/>
        </w:rPr>
        <w:t>(</w:t>
      </w:r>
      <w:r w:rsidR="00CA6725" w:rsidRPr="00FD7A60">
        <w:rPr>
          <w:rFonts w:ascii="Arial" w:hAnsi="Arial" w:cs="Arial"/>
        </w:rPr>
        <w:t>2020)</w:t>
      </w:r>
      <w:r w:rsidR="00C16104" w:rsidRPr="00FD7A60">
        <w:rPr>
          <w:rFonts w:ascii="Arial" w:hAnsi="Arial" w:cs="Arial"/>
        </w:rPr>
        <w:t>.</w:t>
      </w:r>
      <w:r w:rsidR="00CA6725" w:rsidRPr="00FD7A60">
        <w:rPr>
          <w:rFonts w:ascii="Arial" w:hAnsi="Arial" w:cs="Arial"/>
        </w:rPr>
        <w:t xml:space="preserve"> </w:t>
      </w:r>
      <w:r w:rsidR="003C66D6" w:rsidRPr="00FD7A60">
        <w:rPr>
          <w:rFonts w:ascii="Arial" w:hAnsi="Arial" w:cs="Arial"/>
        </w:rPr>
        <w:t xml:space="preserve">Child poverty, food insecurity, and respiratory health during the COVID-19 pandemic. </w:t>
      </w:r>
      <w:r w:rsidR="003C66D6" w:rsidRPr="00FD7A60">
        <w:rPr>
          <w:rFonts w:ascii="Arial" w:hAnsi="Arial" w:cs="Arial"/>
          <w:i/>
          <w:iCs/>
        </w:rPr>
        <w:t xml:space="preserve">The Lancet Public Health. </w:t>
      </w:r>
      <w:r w:rsidR="00693BDC" w:rsidRPr="00FD7A60">
        <w:rPr>
          <w:rFonts w:ascii="Arial" w:hAnsi="Arial" w:cs="Arial"/>
          <w:i/>
          <w:iCs/>
        </w:rPr>
        <w:t>8, 762-763.</w:t>
      </w:r>
    </w:p>
    <w:p w14:paraId="6DC5F00E" w14:textId="6942AB42" w:rsidR="009E33F5" w:rsidRPr="00FD7A60" w:rsidRDefault="009E33F5" w:rsidP="00FD7A60">
      <w:pPr>
        <w:spacing w:after="0" w:line="360" w:lineRule="auto"/>
        <w:jc w:val="both"/>
        <w:rPr>
          <w:rFonts w:ascii="Arial" w:hAnsi="Arial" w:cs="Arial"/>
          <w:color w:val="FF0000"/>
        </w:rPr>
      </w:pPr>
    </w:p>
    <w:p w14:paraId="3DB0F099" w14:textId="0D923E2E" w:rsidR="00F24B71" w:rsidRPr="00FD7A60" w:rsidRDefault="003532F6" w:rsidP="00FD7A60">
      <w:pPr>
        <w:spacing w:after="0" w:line="360" w:lineRule="auto"/>
        <w:jc w:val="both"/>
        <w:rPr>
          <w:rFonts w:ascii="Arial" w:hAnsi="Arial" w:cs="Arial"/>
        </w:rPr>
      </w:pPr>
      <w:r w:rsidRPr="00FD7A60">
        <w:rPr>
          <w:rFonts w:ascii="Arial" w:hAnsi="Arial" w:cs="Arial"/>
        </w:rPr>
        <w:t>CPAG (2020)</w:t>
      </w:r>
      <w:r w:rsidR="00C16104" w:rsidRPr="00FD7A60">
        <w:rPr>
          <w:rFonts w:ascii="Arial" w:hAnsi="Arial" w:cs="Arial"/>
        </w:rPr>
        <w:t>.</w:t>
      </w:r>
      <w:r w:rsidRPr="00FD7A60">
        <w:rPr>
          <w:rFonts w:ascii="Arial" w:hAnsi="Arial" w:cs="Arial"/>
        </w:rPr>
        <w:t xml:space="preserve"> </w:t>
      </w:r>
      <w:r w:rsidRPr="00FD7A60">
        <w:rPr>
          <w:rFonts w:ascii="Arial" w:hAnsi="Arial" w:cs="Arial"/>
          <w:i/>
          <w:iCs/>
        </w:rPr>
        <w:t>Poverty in the pandemic: An update on the impact of coronavirus on low-income families and children.</w:t>
      </w:r>
      <w:r w:rsidRPr="00FD7A60">
        <w:rPr>
          <w:rFonts w:ascii="Arial" w:hAnsi="Arial" w:cs="Arial"/>
        </w:rPr>
        <w:t xml:space="preserve"> Available at: </w:t>
      </w:r>
      <w:hyperlink r:id="rId12" w:history="1">
        <w:r w:rsidRPr="00FD7A60">
          <w:rPr>
            <w:rStyle w:val="Hyperlink"/>
            <w:rFonts w:ascii="Arial" w:hAnsi="Arial" w:cs="Arial"/>
          </w:rPr>
          <w:t>https://cpag.org.uk/sites/default/files/files/policypost/Poverty-in-the-pandemic_update.pdf</w:t>
        </w:r>
      </w:hyperlink>
      <w:r w:rsidR="00F24B71" w:rsidRPr="00FD7A60">
        <w:rPr>
          <w:rFonts w:ascii="Arial" w:hAnsi="Arial" w:cs="Arial"/>
          <w:color w:val="FF0000"/>
        </w:rPr>
        <w:t xml:space="preserve"> </w:t>
      </w:r>
      <w:r w:rsidRPr="00FD7A60">
        <w:rPr>
          <w:rFonts w:ascii="Arial" w:hAnsi="Arial" w:cs="Arial"/>
        </w:rPr>
        <w:t xml:space="preserve">(Accessed: 15 July 2022). </w:t>
      </w:r>
    </w:p>
    <w:p w14:paraId="12364B1F" w14:textId="77777777" w:rsidR="00CA525D" w:rsidRPr="00FD7A60" w:rsidRDefault="00CA525D" w:rsidP="00FD7A60">
      <w:pPr>
        <w:spacing w:after="0" w:line="360" w:lineRule="auto"/>
        <w:jc w:val="both"/>
        <w:rPr>
          <w:rFonts w:ascii="Arial" w:hAnsi="Arial" w:cs="Arial"/>
        </w:rPr>
      </w:pPr>
    </w:p>
    <w:p w14:paraId="4EC60963" w14:textId="2CE5F91B" w:rsidR="00A41FE6" w:rsidRPr="00FD7A60" w:rsidRDefault="001040F2" w:rsidP="00FD7A60">
      <w:pPr>
        <w:spacing w:after="0" w:line="360" w:lineRule="auto"/>
        <w:rPr>
          <w:rFonts w:ascii="Arial" w:hAnsi="Arial" w:cs="Arial"/>
        </w:rPr>
      </w:pPr>
      <w:r w:rsidRPr="00FD7A60">
        <w:rPr>
          <w:rFonts w:ascii="Arial" w:hAnsi="Arial" w:cs="Arial"/>
        </w:rPr>
        <w:t>UK Parliament (2022)</w:t>
      </w:r>
      <w:r w:rsidR="00C16104" w:rsidRPr="00FD7A60">
        <w:rPr>
          <w:rFonts w:ascii="Arial" w:hAnsi="Arial" w:cs="Arial"/>
        </w:rPr>
        <w:t>.</w:t>
      </w:r>
      <w:r w:rsidRPr="00FD7A60">
        <w:rPr>
          <w:rFonts w:ascii="Arial" w:hAnsi="Arial" w:cs="Arial"/>
        </w:rPr>
        <w:t xml:space="preserve"> </w:t>
      </w:r>
      <w:r w:rsidR="00C16104" w:rsidRPr="00FD7A60">
        <w:rPr>
          <w:rFonts w:ascii="Arial" w:hAnsi="Arial" w:cs="Arial"/>
          <w:i/>
          <w:iCs/>
        </w:rPr>
        <w:t>Poverty in the UK. Statistics</w:t>
      </w:r>
      <w:r w:rsidR="00C16104" w:rsidRPr="00FD7A60">
        <w:rPr>
          <w:rFonts w:ascii="Arial" w:hAnsi="Arial" w:cs="Arial"/>
        </w:rPr>
        <w:t xml:space="preserve">. </w:t>
      </w:r>
      <w:r w:rsidR="00A41FE6" w:rsidRPr="00FD7A60">
        <w:rPr>
          <w:rFonts w:ascii="Arial" w:hAnsi="Arial" w:cs="Arial"/>
        </w:rPr>
        <w:t xml:space="preserve">Available at: </w:t>
      </w:r>
    </w:p>
    <w:p w14:paraId="1EABE7FD" w14:textId="1145C894" w:rsidR="00C16104" w:rsidRPr="00FD7A60" w:rsidRDefault="00000000" w:rsidP="00FD7A60">
      <w:pPr>
        <w:spacing w:after="0" w:line="360" w:lineRule="auto"/>
        <w:rPr>
          <w:rFonts w:ascii="Arial" w:hAnsi="Arial" w:cs="Arial"/>
        </w:rPr>
      </w:pPr>
      <w:hyperlink r:id="rId13" w:history="1">
        <w:r w:rsidR="00A41FE6" w:rsidRPr="00FD7A60">
          <w:rPr>
            <w:rStyle w:val="Hyperlink"/>
            <w:rFonts w:ascii="Arial" w:hAnsi="Arial" w:cs="Arial"/>
          </w:rPr>
          <w:t>https://commonslibrary.parliament.uk/research-briefings/sn07096/</w:t>
        </w:r>
      </w:hyperlink>
      <w:r w:rsidR="00A41FE6" w:rsidRPr="00FD7A60">
        <w:rPr>
          <w:rFonts w:ascii="Arial" w:hAnsi="Arial" w:cs="Arial"/>
        </w:rPr>
        <w:t xml:space="preserve"> (Accessed: 15 July 2022).</w:t>
      </w:r>
    </w:p>
    <w:p w14:paraId="6F430E39" w14:textId="77777777" w:rsidR="004D0B51" w:rsidRPr="00332DB9" w:rsidRDefault="004D0B51" w:rsidP="00FD7A60">
      <w:pPr>
        <w:spacing w:after="0" w:line="360" w:lineRule="auto"/>
        <w:rPr>
          <w:rFonts w:ascii="Arial" w:hAnsi="Arial" w:cs="Arial"/>
          <w:b/>
          <w:bCs/>
          <w:color w:val="FF0000"/>
        </w:rPr>
      </w:pPr>
    </w:p>
    <w:p w14:paraId="040E944A" w14:textId="51FE1374" w:rsidR="004D0B51" w:rsidRPr="00FD7A60" w:rsidRDefault="00BB3331" w:rsidP="00FD7A60">
      <w:pPr>
        <w:pStyle w:val="Heading1"/>
        <w:spacing w:before="0" w:line="360" w:lineRule="auto"/>
        <w:jc w:val="both"/>
        <w:rPr>
          <w:rFonts w:ascii="Arial" w:hAnsi="Arial" w:cs="Arial"/>
          <w:color w:val="000000"/>
          <w:sz w:val="22"/>
          <w:szCs w:val="22"/>
        </w:rPr>
      </w:pPr>
      <w:proofErr w:type="spellStart"/>
      <w:r w:rsidRPr="00FD7A60">
        <w:rPr>
          <w:rFonts w:ascii="Arial" w:hAnsi="Arial" w:cs="Arial"/>
          <w:color w:val="000000"/>
          <w:sz w:val="22"/>
          <w:szCs w:val="22"/>
        </w:rPr>
        <w:t>Westwater</w:t>
      </w:r>
      <w:proofErr w:type="spellEnd"/>
      <w:r w:rsidR="004D0B51" w:rsidRPr="00FD7A60">
        <w:rPr>
          <w:rFonts w:ascii="Arial" w:hAnsi="Arial" w:cs="Arial"/>
          <w:color w:val="000000"/>
          <w:sz w:val="22"/>
          <w:szCs w:val="22"/>
        </w:rPr>
        <w:t xml:space="preserve">, H. </w:t>
      </w:r>
      <w:r w:rsidRPr="00FD7A60">
        <w:rPr>
          <w:rFonts w:ascii="Arial" w:hAnsi="Arial" w:cs="Arial"/>
          <w:color w:val="000000"/>
          <w:sz w:val="22"/>
          <w:szCs w:val="22"/>
        </w:rPr>
        <w:t xml:space="preserve"> and Glover </w:t>
      </w:r>
      <w:r w:rsidR="004D0B51" w:rsidRPr="00FD7A60">
        <w:rPr>
          <w:rFonts w:ascii="Arial" w:hAnsi="Arial" w:cs="Arial"/>
          <w:color w:val="000000"/>
          <w:sz w:val="22"/>
          <w:szCs w:val="22"/>
        </w:rPr>
        <w:t xml:space="preserve">E. </w:t>
      </w:r>
      <w:r w:rsidRPr="00FD7A60">
        <w:rPr>
          <w:rFonts w:ascii="Arial" w:hAnsi="Arial" w:cs="Arial"/>
          <w:color w:val="000000"/>
          <w:sz w:val="22"/>
          <w:szCs w:val="22"/>
        </w:rPr>
        <w:t>(2022)</w:t>
      </w:r>
      <w:r w:rsidR="00812ED2" w:rsidRPr="00FD7A60">
        <w:rPr>
          <w:rFonts w:ascii="Arial" w:hAnsi="Arial" w:cs="Arial"/>
          <w:color w:val="000000"/>
          <w:sz w:val="22"/>
          <w:szCs w:val="22"/>
        </w:rPr>
        <w:t>.</w:t>
      </w:r>
      <w:r w:rsidRPr="00FD7A60">
        <w:rPr>
          <w:rFonts w:ascii="Arial" w:hAnsi="Arial" w:cs="Arial"/>
          <w:color w:val="000000"/>
          <w:sz w:val="22"/>
          <w:szCs w:val="22"/>
        </w:rPr>
        <w:t xml:space="preserve"> </w:t>
      </w:r>
      <w:r w:rsidR="00812ED2" w:rsidRPr="00FD7A60">
        <w:rPr>
          <w:rFonts w:ascii="Arial" w:hAnsi="Arial" w:cs="Arial"/>
          <w:i/>
          <w:iCs/>
          <w:color w:val="000000"/>
          <w:sz w:val="22"/>
          <w:szCs w:val="22"/>
        </w:rPr>
        <w:t xml:space="preserve">UK poverty: the facts, figures and effects. </w:t>
      </w:r>
      <w:r w:rsidR="004D0B51" w:rsidRPr="00FD7A60">
        <w:rPr>
          <w:rFonts w:ascii="Arial" w:hAnsi="Arial" w:cs="Arial"/>
          <w:color w:val="auto"/>
          <w:sz w:val="22"/>
          <w:szCs w:val="22"/>
        </w:rPr>
        <w:t xml:space="preserve">Available at: </w:t>
      </w:r>
    </w:p>
    <w:p w14:paraId="3E5B9DDE" w14:textId="69DD516F" w:rsidR="004D0B51" w:rsidRPr="00FD7A60" w:rsidRDefault="00000000" w:rsidP="00FD7A60">
      <w:pPr>
        <w:spacing w:after="0" w:line="360" w:lineRule="auto"/>
        <w:jc w:val="both"/>
        <w:rPr>
          <w:rFonts w:ascii="Arial" w:hAnsi="Arial" w:cs="Arial"/>
        </w:rPr>
      </w:pPr>
      <w:hyperlink r:id="rId14" w:history="1">
        <w:r w:rsidR="004D0B51" w:rsidRPr="00FD7A60">
          <w:rPr>
            <w:rStyle w:val="Hyperlink"/>
            <w:rFonts w:ascii="Arial" w:hAnsi="Arial" w:cs="Arial"/>
          </w:rPr>
          <w:t>https://www.bigissue.com/news/social-justice/uk-poverty-the-facts-figures-and-effects/</w:t>
        </w:r>
      </w:hyperlink>
      <w:r w:rsidR="004D0B51" w:rsidRPr="00FD7A60">
        <w:rPr>
          <w:rFonts w:ascii="Arial" w:hAnsi="Arial" w:cs="Arial"/>
        </w:rPr>
        <w:t xml:space="preserve">  (Accessed: 15 July 2022).</w:t>
      </w:r>
    </w:p>
    <w:p w14:paraId="7B1BEA35" w14:textId="47ECB137" w:rsidR="00BB3331" w:rsidRPr="00FD7A60" w:rsidRDefault="00BB3331" w:rsidP="00FD7A60">
      <w:pPr>
        <w:spacing w:after="0" w:line="360" w:lineRule="auto"/>
        <w:jc w:val="both"/>
        <w:rPr>
          <w:rFonts w:ascii="Arial" w:hAnsi="Arial" w:cs="Arial"/>
          <w:b/>
          <w:bCs/>
          <w:color w:val="FF0000"/>
        </w:rPr>
      </w:pPr>
    </w:p>
    <w:p w14:paraId="5E57535C" w14:textId="3AD04C8D" w:rsidR="00CA525D" w:rsidRPr="00FD7A60" w:rsidRDefault="00F76F68" w:rsidP="00FD7A60">
      <w:pPr>
        <w:spacing w:after="0" w:line="360" w:lineRule="auto"/>
        <w:jc w:val="both"/>
        <w:rPr>
          <w:rFonts w:ascii="Arial" w:hAnsi="Arial" w:cs="Arial"/>
        </w:rPr>
      </w:pPr>
      <w:r w:rsidRPr="00FD7A60">
        <w:rPr>
          <w:rFonts w:ascii="Arial" w:hAnsi="Arial" w:cs="Arial"/>
        </w:rPr>
        <w:lastRenderedPageBreak/>
        <w:t>The Children Society (202</w:t>
      </w:r>
      <w:r w:rsidR="001403EB" w:rsidRPr="00FD7A60">
        <w:rPr>
          <w:rFonts w:ascii="Arial" w:hAnsi="Arial" w:cs="Arial"/>
        </w:rPr>
        <w:t>1</w:t>
      </w:r>
      <w:r w:rsidRPr="00FD7A60">
        <w:rPr>
          <w:rFonts w:ascii="Arial" w:hAnsi="Arial" w:cs="Arial"/>
        </w:rPr>
        <w:t>).</w:t>
      </w:r>
      <w:r w:rsidR="001403EB" w:rsidRPr="00FD7A60">
        <w:rPr>
          <w:rFonts w:ascii="Arial" w:hAnsi="Arial" w:cs="Arial"/>
        </w:rPr>
        <w:t xml:space="preserve"> </w:t>
      </w:r>
      <w:r w:rsidR="001403EB" w:rsidRPr="00FD7A60">
        <w:rPr>
          <w:rFonts w:ascii="Arial" w:hAnsi="Arial" w:cs="Arial"/>
          <w:i/>
          <w:iCs/>
        </w:rPr>
        <w:t>The impact of COVID-19 on children and young people.</w:t>
      </w:r>
      <w:r w:rsidRPr="00FD7A60">
        <w:rPr>
          <w:rFonts w:ascii="Arial" w:hAnsi="Arial" w:cs="Arial"/>
        </w:rPr>
        <w:t xml:space="preserve"> Available at: </w:t>
      </w:r>
      <w:hyperlink r:id="rId15" w:history="1">
        <w:r w:rsidRPr="00FD7A60">
          <w:rPr>
            <w:rStyle w:val="Hyperlink"/>
            <w:rFonts w:ascii="Arial" w:hAnsi="Arial" w:cs="Arial"/>
          </w:rPr>
          <w:t>https://www.childrenssociety.org.uk/sites/default/files/2021-01/the-impact-of-covid-19-on-children-and-young-people-briefing.pdf</w:t>
        </w:r>
      </w:hyperlink>
      <w:r w:rsidRPr="00FD7A60">
        <w:rPr>
          <w:rFonts w:ascii="Arial" w:hAnsi="Arial" w:cs="Arial"/>
          <w:color w:val="FF0000"/>
        </w:rPr>
        <w:t xml:space="preserve"> </w:t>
      </w:r>
      <w:r w:rsidRPr="00FD7A60">
        <w:rPr>
          <w:rFonts w:ascii="Arial" w:hAnsi="Arial" w:cs="Arial"/>
        </w:rPr>
        <w:t xml:space="preserve">(Accessed: 15 July 2022). </w:t>
      </w:r>
    </w:p>
    <w:p w14:paraId="22B56672" w14:textId="2427E7FA" w:rsidR="0074531E" w:rsidRPr="00332DB9" w:rsidRDefault="0074531E" w:rsidP="00FD7A60">
      <w:pPr>
        <w:spacing w:after="0" w:line="360" w:lineRule="auto"/>
        <w:jc w:val="both"/>
        <w:rPr>
          <w:rFonts w:ascii="Arial" w:hAnsi="Arial" w:cs="Arial"/>
          <w:color w:val="FF0000"/>
          <w:u w:val="single"/>
        </w:rPr>
      </w:pPr>
    </w:p>
    <w:p w14:paraId="29FB1D04" w14:textId="474997DF" w:rsidR="0074531E" w:rsidRPr="00FD7A60" w:rsidRDefault="0074531E" w:rsidP="00FD7A60">
      <w:pPr>
        <w:spacing w:after="0" w:line="360" w:lineRule="auto"/>
        <w:jc w:val="both"/>
        <w:rPr>
          <w:rFonts w:ascii="Arial" w:hAnsi="Arial" w:cs="Arial"/>
        </w:rPr>
      </w:pPr>
      <w:r w:rsidRPr="00FD7A60">
        <w:rPr>
          <w:rFonts w:ascii="Arial" w:hAnsi="Arial" w:cs="Arial"/>
        </w:rPr>
        <w:t xml:space="preserve">BBC </w:t>
      </w:r>
      <w:r w:rsidR="007A7B92" w:rsidRPr="00FD7A60">
        <w:rPr>
          <w:rFonts w:ascii="Arial" w:hAnsi="Arial" w:cs="Arial"/>
        </w:rPr>
        <w:t>(2020)</w:t>
      </w:r>
      <w:r w:rsidR="009D2F07" w:rsidRPr="00FD7A60">
        <w:rPr>
          <w:rFonts w:ascii="Arial" w:hAnsi="Arial" w:cs="Arial"/>
        </w:rPr>
        <w:t>.</w:t>
      </w:r>
      <w:r w:rsidR="007A7B92" w:rsidRPr="00FD7A60">
        <w:rPr>
          <w:rFonts w:ascii="Arial" w:hAnsi="Arial" w:cs="Arial"/>
        </w:rPr>
        <w:t xml:space="preserve"> </w:t>
      </w:r>
      <w:r w:rsidR="0066175D" w:rsidRPr="00FD7A60">
        <w:rPr>
          <w:rFonts w:ascii="Arial" w:hAnsi="Arial" w:cs="Arial"/>
          <w:i/>
          <w:iCs/>
        </w:rPr>
        <w:t>Understanding the impact of the Covid-19 Pandemic on children and young people</w:t>
      </w:r>
      <w:r w:rsidR="0066175D" w:rsidRPr="00FD7A60">
        <w:rPr>
          <w:rFonts w:ascii="Arial" w:hAnsi="Arial" w:cs="Arial"/>
        </w:rPr>
        <w:t xml:space="preserve">. </w:t>
      </w:r>
      <w:r w:rsidRPr="00FD7A60">
        <w:rPr>
          <w:rFonts w:ascii="Arial" w:hAnsi="Arial" w:cs="Arial"/>
        </w:rPr>
        <w:t xml:space="preserve">Available at: </w:t>
      </w:r>
      <w:hyperlink r:id="rId16" w:history="1">
        <w:r w:rsidRPr="00FD7A60">
          <w:rPr>
            <w:rStyle w:val="Hyperlink"/>
            <w:rFonts w:ascii="Arial" w:hAnsi="Arial" w:cs="Arial"/>
          </w:rPr>
          <w:t>https://www.bbcchildreninneed.co.uk/wp-content/uploads/2020/11/CN1081-Impact-Report.pdf</w:t>
        </w:r>
      </w:hyperlink>
      <w:r w:rsidRPr="00FD7A60">
        <w:rPr>
          <w:rFonts w:ascii="Arial" w:hAnsi="Arial" w:cs="Arial"/>
          <w:color w:val="FF0000"/>
          <w:u w:val="single"/>
        </w:rPr>
        <w:t xml:space="preserve"> </w:t>
      </w:r>
      <w:r w:rsidRPr="00FD7A60">
        <w:rPr>
          <w:rFonts w:ascii="Arial" w:hAnsi="Arial" w:cs="Arial"/>
        </w:rPr>
        <w:t>(Accessed: 15 July 2022).</w:t>
      </w:r>
    </w:p>
    <w:p w14:paraId="0522A5CC" w14:textId="1D3F2A26" w:rsidR="00BA0379" w:rsidRPr="00332DB9" w:rsidRDefault="00BA0379" w:rsidP="00FD7A60">
      <w:pPr>
        <w:spacing w:after="0" w:line="360" w:lineRule="auto"/>
        <w:jc w:val="both"/>
        <w:rPr>
          <w:rFonts w:ascii="Arial" w:hAnsi="Arial" w:cs="Arial"/>
          <w:b/>
          <w:bCs/>
          <w:color w:val="FF0000"/>
        </w:rPr>
      </w:pPr>
    </w:p>
    <w:p w14:paraId="7E2B5687" w14:textId="2C809B13" w:rsidR="00BA0379" w:rsidRDefault="00BA0379" w:rsidP="00FD7A60">
      <w:pPr>
        <w:shd w:val="clear" w:color="auto" w:fill="FFFFFF"/>
        <w:spacing w:after="0" w:line="360" w:lineRule="auto"/>
        <w:rPr>
          <w:rFonts w:ascii="Arial" w:hAnsi="Arial" w:cs="Arial"/>
        </w:rPr>
      </w:pPr>
      <w:proofErr w:type="spellStart"/>
      <w:r w:rsidRPr="00FD7A60">
        <w:rPr>
          <w:rFonts w:ascii="Arial" w:hAnsi="Arial" w:cs="Arial"/>
        </w:rPr>
        <w:t>Soodeen</w:t>
      </w:r>
      <w:proofErr w:type="spellEnd"/>
      <w:r w:rsidRPr="00FD7A60">
        <w:rPr>
          <w:rFonts w:ascii="Arial" w:hAnsi="Arial" w:cs="Arial"/>
        </w:rPr>
        <w:t>, F. (</w:t>
      </w:r>
      <w:r w:rsidR="009D2F07" w:rsidRPr="00FD7A60">
        <w:rPr>
          <w:rFonts w:ascii="Arial" w:hAnsi="Arial" w:cs="Arial"/>
        </w:rPr>
        <w:t xml:space="preserve">2020). </w:t>
      </w:r>
      <w:r w:rsidRPr="00FD7A60">
        <w:rPr>
          <w:rFonts w:ascii="Arial" w:hAnsi="Arial" w:cs="Arial"/>
          <w:i/>
          <w:iCs/>
        </w:rPr>
        <w:t>Emerging evidence on COVID-19’s impact on money and resources</w:t>
      </w:r>
      <w:r w:rsidR="009D2F07" w:rsidRPr="00FD7A60">
        <w:rPr>
          <w:rFonts w:ascii="Arial" w:hAnsi="Arial" w:cs="Arial"/>
        </w:rPr>
        <w:t xml:space="preserve">. Available at: </w:t>
      </w:r>
      <w:hyperlink r:id="rId17" w:history="1">
        <w:r w:rsidR="00FD7A60" w:rsidRPr="00FD7A60">
          <w:rPr>
            <w:rStyle w:val="Hyperlink"/>
            <w:rFonts w:ascii="Arial" w:hAnsi="Arial" w:cs="Arial"/>
          </w:rPr>
          <w:t>https://www.health.org.uk/news-and-comment/blogs/emerging-evidence-on-covid-19s-impact-on-money-and-resources</w:t>
        </w:r>
      </w:hyperlink>
      <w:r w:rsidR="00FD7A60" w:rsidRPr="00FD7A60">
        <w:rPr>
          <w:rFonts w:ascii="Arial" w:hAnsi="Arial" w:cs="Arial"/>
        </w:rPr>
        <w:t xml:space="preserve"> </w:t>
      </w:r>
      <w:r w:rsidR="009D2F07" w:rsidRPr="00FD7A60">
        <w:rPr>
          <w:rFonts w:ascii="Arial" w:hAnsi="Arial" w:cs="Arial"/>
        </w:rPr>
        <w:t>(Accessed: 15 July 2022).</w:t>
      </w:r>
    </w:p>
    <w:p w14:paraId="5CC9E139" w14:textId="32D175DC" w:rsidR="008926F3" w:rsidRPr="00FD7A60" w:rsidRDefault="008926F3" w:rsidP="00FD7A60">
      <w:pPr>
        <w:shd w:val="clear" w:color="auto" w:fill="FFFFFF"/>
        <w:spacing w:after="0" w:line="360" w:lineRule="auto"/>
        <w:rPr>
          <w:rFonts w:ascii="Arial" w:hAnsi="Arial" w:cs="Arial"/>
        </w:rPr>
      </w:pPr>
      <w:r>
        <w:rPr>
          <w:rFonts w:ascii="Calibri" w:hAnsi="Calibri" w:cs="Calibri"/>
          <w:color w:val="2C3E50"/>
          <w:sz w:val="27"/>
          <w:szCs w:val="27"/>
          <w:shd w:val="clear" w:color="auto" w:fill="FEF1C4"/>
        </w:rPr>
        <w:t>Fowler, D. (2020). </w:t>
      </w:r>
      <w:r>
        <w:rPr>
          <w:rFonts w:ascii="Calibri" w:hAnsi="Calibri" w:cs="Calibri"/>
          <w:i/>
          <w:iCs/>
          <w:color w:val="2C3E50"/>
          <w:sz w:val="27"/>
          <w:szCs w:val="27"/>
          <w:shd w:val="clear" w:color="auto" w:fill="FEF1C4"/>
        </w:rPr>
        <w:t>Unemployment during coronavirus: The psychology of job loss</w:t>
      </w:r>
      <w:r>
        <w:rPr>
          <w:rFonts w:ascii="Calibri" w:hAnsi="Calibri" w:cs="Calibri"/>
          <w:color w:val="2C3E50"/>
          <w:sz w:val="27"/>
          <w:szCs w:val="27"/>
          <w:shd w:val="clear" w:color="auto" w:fill="FEF1C4"/>
        </w:rPr>
        <w:t xml:space="preserve">. [online] www.bbc.com. Available at: </w:t>
      </w:r>
      <w:hyperlink r:id="rId18" w:history="1">
        <w:r w:rsidRPr="00125D7C">
          <w:rPr>
            <w:rStyle w:val="Hyperlink"/>
            <w:rFonts w:ascii="Calibri" w:hAnsi="Calibri" w:cs="Calibri"/>
            <w:sz w:val="27"/>
            <w:szCs w:val="27"/>
            <w:shd w:val="clear" w:color="auto" w:fill="FEF1C4"/>
          </w:rPr>
          <w:t>https://www.bbc.com/worklife/article/20200327-unemployment-during-coronavirus-the-psychology-of-job-loss</w:t>
        </w:r>
      </w:hyperlink>
      <w:r>
        <w:rPr>
          <w:rFonts w:ascii="Calibri" w:hAnsi="Calibri" w:cs="Calibri"/>
          <w:color w:val="2C3E50"/>
          <w:sz w:val="27"/>
          <w:szCs w:val="27"/>
          <w:shd w:val="clear" w:color="auto" w:fill="FEF1C4"/>
        </w:rPr>
        <w:t xml:space="preserve">. </w:t>
      </w:r>
    </w:p>
    <w:p w14:paraId="438C5D05" w14:textId="1122A827" w:rsidR="00FD7A60" w:rsidRDefault="00FD7A60" w:rsidP="00FD7A60">
      <w:pPr>
        <w:pStyle w:val="Heading2"/>
        <w:shd w:val="clear" w:color="auto" w:fill="FFFFFF"/>
        <w:spacing w:before="0" w:line="360" w:lineRule="auto"/>
        <w:rPr>
          <w:rFonts w:ascii="Arial" w:hAnsi="Arial" w:cs="Arial"/>
          <w:b/>
          <w:bCs/>
          <w:color w:val="FF0000"/>
          <w:sz w:val="22"/>
          <w:szCs w:val="22"/>
        </w:rPr>
      </w:pPr>
    </w:p>
    <w:p w14:paraId="5B698A10" w14:textId="6DA2E6FD" w:rsidR="00451DAF" w:rsidRPr="00451DAF" w:rsidRDefault="00451DAF" w:rsidP="00451DAF">
      <w:r w:rsidRPr="00451DAF">
        <w:t xml:space="preserve">Butler, P. (30th November 2020) Almost 700,000 Driven into Poverty by Covid Crisis in UK, Study Finds The Guardian. [online]. Available from: </w:t>
      </w:r>
      <w:hyperlink r:id="rId19" w:history="1">
        <w:r w:rsidR="00A66015" w:rsidRPr="00125D7C">
          <w:rPr>
            <w:rStyle w:val="Hyperlink"/>
          </w:rPr>
          <w:t>https://www.theguardian.com/society/2020/nov/30/almost-700000-driven-poverty-covid-crisis-uk-study</w:t>
        </w:r>
      </w:hyperlink>
      <w:r w:rsidRPr="00451DAF">
        <w:t>.</w:t>
      </w:r>
      <w:r w:rsidR="00A66015">
        <w:t xml:space="preserve"> </w:t>
      </w:r>
    </w:p>
    <w:p w14:paraId="1B40BFA2" w14:textId="7AD96B7E" w:rsidR="00BA0379" w:rsidRPr="007A7B92" w:rsidRDefault="00BA0379" w:rsidP="00096045">
      <w:pPr>
        <w:spacing w:after="0" w:line="360" w:lineRule="auto"/>
        <w:jc w:val="both"/>
        <w:rPr>
          <w:b/>
          <w:bCs/>
          <w:color w:val="FF0000"/>
          <w:u w:val="single"/>
        </w:rPr>
      </w:pPr>
    </w:p>
    <w:sectPr w:rsidR="00BA0379" w:rsidRPr="007A7B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180ECB"/>
    <w:multiLevelType w:val="multilevel"/>
    <w:tmpl w:val="742C4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AD070A"/>
    <w:multiLevelType w:val="multilevel"/>
    <w:tmpl w:val="8110D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204FA7"/>
    <w:multiLevelType w:val="multilevel"/>
    <w:tmpl w:val="F0CC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F21A4F"/>
    <w:multiLevelType w:val="multilevel"/>
    <w:tmpl w:val="0D8C2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424879">
    <w:abstractNumId w:val="3"/>
  </w:num>
  <w:num w:numId="2" w16cid:durableId="22290243">
    <w:abstractNumId w:val="2"/>
  </w:num>
  <w:num w:numId="3" w16cid:durableId="876622451">
    <w:abstractNumId w:val="1"/>
  </w:num>
  <w:num w:numId="4" w16cid:durableId="842823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9D5"/>
    <w:rsid w:val="0000408A"/>
    <w:rsid w:val="000055DD"/>
    <w:rsid w:val="00014163"/>
    <w:rsid w:val="000162F0"/>
    <w:rsid w:val="00016681"/>
    <w:rsid w:val="00016697"/>
    <w:rsid w:val="00022143"/>
    <w:rsid w:val="00026D50"/>
    <w:rsid w:val="00043558"/>
    <w:rsid w:val="00045322"/>
    <w:rsid w:val="000458F2"/>
    <w:rsid w:val="00046D70"/>
    <w:rsid w:val="00061483"/>
    <w:rsid w:val="0007351F"/>
    <w:rsid w:val="00086732"/>
    <w:rsid w:val="00091E3A"/>
    <w:rsid w:val="00096045"/>
    <w:rsid w:val="00096B60"/>
    <w:rsid w:val="00097478"/>
    <w:rsid w:val="000B2A33"/>
    <w:rsid w:val="000B77D0"/>
    <w:rsid w:val="000D3CA6"/>
    <w:rsid w:val="000D64A3"/>
    <w:rsid w:val="000E1F73"/>
    <w:rsid w:val="000E666D"/>
    <w:rsid w:val="000E67E4"/>
    <w:rsid w:val="000F3932"/>
    <w:rsid w:val="000F4B7E"/>
    <w:rsid w:val="000F57CF"/>
    <w:rsid w:val="00100808"/>
    <w:rsid w:val="001040F2"/>
    <w:rsid w:val="001065BA"/>
    <w:rsid w:val="00110656"/>
    <w:rsid w:val="00112722"/>
    <w:rsid w:val="00133380"/>
    <w:rsid w:val="001352FF"/>
    <w:rsid w:val="001403EB"/>
    <w:rsid w:val="00140680"/>
    <w:rsid w:val="00143DC6"/>
    <w:rsid w:val="00153B1F"/>
    <w:rsid w:val="001622E2"/>
    <w:rsid w:val="00172395"/>
    <w:rsid w:val="00174CBD"/>
    <w:rsid w:val="001774EA"/>
    <w:rsid w:val="00181AEE"/>
    <w:rsid w:val="00181D20"/>
    <w:rsid w:val="00192624"/>
    <w:rsid w:val="001931E7"/>
    <w:rsid w:val="001A0FBB"/>
    <w:rsid w:val="001A7FBF"/>
    <w:rsid w:val="001B14BB"/>
    <w:rsid w:val="001B4D93"/>
    <w:rsid w:val="001B710A"/>
    <w:rsid w:val="001B7BE2"/>
    <w:rsid w:val="001D4F89"/>
    <w:rsid w:val="001D570A"/>
    <w:rsid w:val="001D6A52"/>
    <w:rsid w:val="002024BC"/>
    <w:rsid w:val="00207795"/>
    <w:rsid w:val="002216B1"/>
    <w:rsid w:val="002316DA"/>
    <w:rsid w:val="00234F15"/>
    <w:rsid w:val="00240729"/>
    <w:rsid w:val="0027022E"/>
    <w:rsid w:val="0027300F"/>
    <w:rsid w:val="002843D8"/>
    <w:rsid w:val="0029085B"/>
    <w:rsid w:val="00292BA3"/>
    <w:rsid w:val="00296CF2"/>
    <w:rsid w:val="002B06F1"/>
    <w:rsid w:val="002B4C7D"/>
    <w:rsid w:val="002C2747"/>
    <w:rsid w:val="002C3483"/>
    <w:rsid w:val="002D35F6"/>
    <w:rsid w:val="002D490E"/>
    <w:rsid w:val="002D670D"/>
    <w:rsid w:val="002F4B78"/>
    <w:rsid w:val="002F6C9A"/>
    <w:rsid w:val="003003A2"/>
    <w:rsid w:val="00303661"/>
    <w:rsid w:val="003173A0"/>
    <w:rsid w:val="00321E63"/>
    <w:rsid w:val="00332C1C"/>
    <w:rsid w:val="00332DB9"/>
    <w:rsid w:val="003532F6"/>
    <w:rsid w:val="00355A95"/>
    <w:rsid w:val="00363084"/>
    <w:rsid w:val="0036697D"/>
    <w:rsid w:val="00371425"/>
    <w:rsid w:val="00371D75"/>
    <w:rsid w:val="0038056E"/>
    <w:rsid w:val="00395671"/>
    <w:rsid w:val="003A2E20"/>
    <w:rsid w:val="003B2AD3"/>
    <w:rsid w:val="003C54AF"/>
    <w:rsid w:val="003C5722"/>
    <w:rsid w:val="003C66D6"/>
    <w:rsid w:val="003C74FB"/>
    <w:rsid w:val="003D23B5"/>
    <w:rsid w:val="003E2CED"/>
    <w:rsid w:val="003F19D5"/>
    <w:rsid w:val="00401730"/>
    <w:rsid w:val="00426F85"/>
    <w:rsid w:val="00431C2C"/>
    <w:rsid w:val="00442F93"/>
    <w:rsid w:val="00445FD8"/>
    <w:rsid w:val="00451DAF"/>
    <w:rsid w:val="00453F5A"/>
    <w:rsid w:val="004561F9"/>
    <w:rsid w:val="00462358"/>
    <w:rsid w:val="00476BED"/>
    <w:rsid w:val="00481DC7"/>
    <w:rsid w:val="00496D89"/>
    <w:rsid w:val="004C1DA1"/>
    <w:rsid w:val="004D024C"/>
    <w:rsid w:val="004D0B51"/>
    <w:rsid w:val="0050496A"/>
    <w:rsid w:val="00516107"/>
    <w:rsid w:val="0052526C"/>
    <w:rsid w:val="00535F60"/>
    <w:rsid w:val="00546ED6"/>
    <w:rsid w:val="0054796B"/>
    <w:rsid w:val="00556EE3"/>
    <w:rsid w:val="00564210"/>
    <w:rsid w:val="005B5922"/>
    <w:rsid w:val="005C59ED"/>
    <w:rsid w:val="005D2B99"/>
    <w:rsid w:val="005D35F9"/>
    <w:rsid w:val="005D566B"/>
    <w:rsid w:val="005E625D"/>
    <w:rsid w:val="005F2BB1"/>
    <w:rsid w:val="00601790"/>
    <w:rsid w:val="00611FE0"/>
    <w:rsid w:val="00613D1E"/>
    <w:rsid w:val="00625696"/>
    <w:rsid w:val="006356FF"/>
    <w:rsid w:val="0064551F"/>
    <w:rsid w:val="00651F13"/>
    <w:rsid w:val="00653CE5"/>
    <w:rsid w:val="006567A5"/>
    <w:rsid w:val="0066175D"/>
    <w:rsid w:val="00670485"/>
    <w:rsid w:val="0067072C"/>
    <w:rsid w:val="0067425D"/>
    <w:rsid w:val="006779B0"/>
    <w:rsid w:val="00693BDC"/>
    <w:rsid w:val="006942E7"/>
    <w:rsid w:val="006B0CD9"/>
    <w:rsid w:val="006B6B18"/>
    <w:rsid w:val="006C049D"/>
    <w:rsid w:val="006D4334"/>
    <w:rsid w:val="006D5FC8"/>
    <w:rsid w:val="006E2B64"/>
    <w:rsid w:val="007005FD"/>
    <w:rsid w:val="00702EC7"/>
    <w:rsid w:val="00717F98"/>
    <w:rsid w:val="00722F7F"/>
    <w:rsid w:val="007343BB"/>
    <w:rsid w:val="0074531E"/>
    <w:rsid w:val="00746B24"/>
    <w:rsid w:val="00761565"/>
    <w:rsid w:val="007661BE"/>
    <w:rsid w:val="00776A8F"/>
    <w:rsid w:val="00780AF7"/>
    <w:rsid w:val="00786A20"/>
    <w:rsid w:val="007A626F"/>
    <w:rsid w:val="007A6616"/>
    <w:rsid w:val="007A7B92"/>
    <w:rsid w:val="007B1694"/>
    <w:rsid w:val="007B66CF"/>
    <w:rsid w:val="007E0D3D"/>
    <w:rsid w:val="007E14E7"/>
    <w:rsid w:val="007F0750"/>
    <w:rsid w:val="00805146"/>
    <w:rsid w:val="008102FE"/>
    <w:rsid w:val="00812A74"/>
    <w:rsid w:val="00812ED2"/>
    <w:rsid w:val="00840146"/>
    <w:rsid w:val="008437B1"/>
    <w:rsid w:val="00875873"/>
    <w:rsid w:val="0088014D"/>
    <w:rsid w:val="008827DB"/>
    <w:rsid w:val="008926F3"/>
    <w:rsid w:val="008A0AA3"/>
    <w:rsid w:val="008A65AD"/>
    <w:rsid w:val="008B2745"/>
    <w:rsid w:val="008C2324"/>
    <w:rsid w:val="008E36B5"/>
    <w:rsid w:val="008E6F64"/>
    <w:rsid w:val="008F1A76"/>
    <w:rsid w:val="00906739"/>
    <w:rsid w:val="00906A40"/>
    <w:rsid w:val="00921B3C"/>
    <w:rsid w:val="00922846"/>
    <w:rsid w:val="009247E8"/>
    <w:rsid w:val="0094108A"/>
    <w:rsid w:val="00947817"/>
    <w:rsid w:val="00953478"/>
    <w:rsid w:val="00965503"/>
    <w:rsid w:val="00975592"/>
    <w:rsid w:val="00976011"/>
    <w:rsid w:val="009775E7"/>
    <w:rsid w:val="00980D29"/>
    <w:rsid w:val="00986B12"/>
    <w:rsid w:val="009A3434"/>
    <w:rsid w:val="009B2C7B"/>
    <w:rsid w:val="009C41D4"/>
    <w:rsid w:val="009C45BF"/>
    <w:rsid w:val="009C6353"/>
    <w:rsid w:val="009D2F07"/>
    <w:rsid w:val="009D78DB"/>
    <w:rsid w:val="009E33F5"/>
    <w:rsid w:val="009F6C37"/>
    <w:rsid w:val="00A00C01"/>
    <w:rsid w:val="00A01A1E"/>
    <w:rsid w:val="00A02816"/>
    <w:rsid w:val="00A0584E"/>
    <w:rsid w:val="00A122D3"/>
    <w:rsid w:val="00A31DE5"/>
    <w:rsid w:val="00A41713"/>
    <w:rsid w:val="00A41FE6"/>
    <w:rsid w:val="00A453D2"/>
    <w:rsid w:val="00A500CE"/>
    <w:rsid w:val="00A52CC3"/>
    <w:rsid w:val="00A549BA"/>
    <w:rsid w:val="00A559C4"/>
    <w:rsid w:val="00A57BAD"/>
    <w:rsid w:val="00A65A21"/>
    <w:rsid w:val="00A66015"/>
    <w:rsid w:val="00A77C6B"/>
    <w:rsid w:val="00A8431B"/>
    <w:rsid w:val="00A876FD"/>
    <w:rsid w:val="00AA490C"/>
    <w:rsid w:val="00AC26CB"/>
    <w:rsid w:val="00AC4151"/>
    <w:rsid w:val="00AD4463"/>
    <w:rsid w:val="00AF5978"/>
    <w:rsid w:val="00B007DF"/>
    <w:rsid w:val="00B15F29"/>
    <w:rsid w:val="00B40042"/>
    <w:rsid w:val="00B45892"/>
    <w:rsid w:val="00B577C2"/>
    <w:rsid w:val="00B612DB"/>
    <w:rsid w:val="00B80023"/>
    <w:rsid w:val="00B86C24"/>
    <w:rsid w:val="00B92F8B"/>
    <w:rsid w:val="00BA0379"/>
    <w:rsid w:val="00BA05F6"/>
    <w:rsid w:val="00BA4286"/>
    <w:rsid w:val="00BB3331"/>
    <w:rsid w:val="00BB7930"/>
    <w:rsid w:val="00BE10A3"/>
    <w:rsid w:val="00BE5BC8"/>
    <w:rsid w:val="00BE6000"/>
    <w:rsid w:val="00C01AC7"/>
    <w:rsid w:val="00C16104"/>
    <w:rsid w:val="00C257FF"/>
    <w:rsid w:val="00C322EE"/>
    <w:rsid w:val="00C36F7F"/>
    <w:rsid w:val="00C37611"/>
    <w:rsid w:val="00C51F7C"/>
    <w:rsid w:val="00C66732"/>
    <w:rsid w:val="00C66ABA"/>
    <w:rsid w:val="00C71A78"/>
    <w:rsid w:val="00C72A0A"/>
    <w:rsid w:val="00C74DEE"/>
    <w:rsid w:val="00C8734D"/>
    <w:rsid w:val="00C879C0"/>
    <w:rsid w:val="00C92AD2"/>
    <w:rsid w:val="00C94C1C"/>
    <w:rsid w:val="00CA2462"/>
    <w:rsid w:val="00CA525D"/>
    <w:rsid w:val="00CA6725"/>
    <w:rsid w:val="00CC1A08"/>
    <w:rsid w:val="00CC2F28"/>
    <w:rsid w:val="00D01092"/>
    <w:rsid w:val="00D212B6"/>
    <w:rsid w:val="00D236B8"/>
    <w:rsid w:val="00D2630A"/>
    <w:rsid w:val="00D3753D"/>
    <w:rsid w:val="00D50C7A"/>
    <w:rsid w:val="00D641B5"/>
    <w:rsid w:val="00D657F5"/>
    <w:rsid w:val="00D733C5"/>
    <w:rsid w:val="00D82311"/>
    <w:rsid w:val="00DB0531"/>
    <w:rsid w:val="00DC6DC3"/>
    <w:rsid w:val="00DE53DD"/>
    <w:rsid w:val="00DF36DC"/>
    <w:rsid w:val="00DF5620"/>
    <w:rsid w:val="00E07BC9"/>
    <w:rsid w:val="00E10107"/>
    <w:rsid w:val="00E2051B"/>
    <w:rsid w:val="00E4462E"/>
    <w:rsid w:val="00E448F1"/>
    <w:rsid w:val="00E47D8D"/>
    <w:rsid w:val="00E5429B"/>
    <w:rsid w:val="00E54444"/>
    <w:rsid w:val="00E54A8A"/>
    <w:rsid w:val="00E57268"/>
    <w:rsid w:val="00E659BE"/>
    <w:rsid w:val="00E72281"/>
    <w:rsid w:val="00E80CA6"/>
    <w:rsid w:val="00E81FF7"/>
    <w:rsid w:val="00E83D14"/>
    <w:rsid w:val="00E85FBC"/>
    <w:rsid w:val="00EA0721"/>
    <w:rsid w:val="00EA4664"/>
    <w:rsid w:val="00EB6FA7"/>
    <w:rsid w:val="00ED0D43"/>
    <w:rsid w:val="00EF3719"/>
    <w:rsid w:val="00EF5681"/>
    <w:rsid w:val="00F00E1F"/>
    <w:rsid w:val="00F069F9"/>
    <w:rsid w:val="00F12B30"/>
    <w:rsid w:val="00F24B71"/>
    <w:rsid w:val="00F30872"/>
    <w:rsid w:val="00F30A41"/>
    <w:rsid w:val="00F321E4"/>
    <w:rsid w:val="00F44031"/>
    <w:rsid w:val="00F57200"/>
    <w:rsid w:val="00F63B79"/>
    <w:rsid w:val="00F65C5F"/>
    <w:rsid w:val="00F67855"/>
    <w:rsid w:val="00F70D94"/>
    <w:rsid w:val="00F7178C"/>
    <w:rsid w:val="00F76AE7"/>
    <w:rsid w:val="00F76C88"/>
    <w:rsid w:val="00F76F68"/>
    <w:rsid w:val="00F8095C"/>
    <w:rsid w:val="00F817FE"/>
    <w:rsid w:val="00F82586"/>
    <w:rsid w:val="00F8283A"/>
    <w:rsid w:val="00F97FED"/>
    <w:rsid w:val="00FA0682"/>
    <w:rsid w:val="00FA0685"/>
    <w:rsid w:val="00FA3EA9"/>
    <w:rsid w:val="00FD1281"/>
    <w:rsid w:val="00FD7A60"/>
    <w:rsid w:val="00FE0B60"/>
    <w:rsid w:val="00FF1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05FB0"/>
  <w15:chartTrackingRefBased/>
  <w15:docId w15:val="{7D31DF3A-F809-4AB0-9CE7-D707A92C8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5F6"/>
  </w:style>
  <w:style w:type="paragraph" w:styleId="Heading1">
    <w:name w:val="heading 1"/>
    <w:basedOn w:val="Normal"/>
    <w:next w:val="Normal"/>
    <w:link w:val="Heading1Char"/>
    <w:uiPriority w:val="9"/>
    <w:qFormat/>
    <w:rsid w:val="006B6B1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2730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0B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0B60"/>
    <w:rPr>
      <w:b/>
      <w:bCs/>
    </w:rPr>
  </w:style>
  <w:style w:type="character" w:customStyle="1" w:styleId="Heading1Char">
    <w:name w:val="Heading 1 Char"/>
    <w:basedOn w:val="DefaultParagraphFont"/>
    <w:link w:val="Heading1"/>
    <w:uiPriority w:val="9"/>
    <w:rsid w:val="006B6B18"/>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6B6B18"/>
    <w:rPr>
      <w:color w:val="0000FF"/>
      <w:u w:val="single"/>
    </w:rPr>
  </w:style>
  <w:style w:type="character" w:customStyle="1" w:styleId="Heading2Char">
    <w:name w:val="Heading 2 Char"/>
    <w:basedOn w:val="DefaultParagraphFont"/>
    <w:link w:val="Heading2"/>
    <w:uiPriority w:val="9"/>
    <w:semiHidden/>
    <w:rsid w:val="0027300F"/>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27300F"/>
    <w:rPr>
      <w:i/>
      <w:iCs/>
    </w:rPr>
  </w:style>
  <w:style w:type="character" w:customStyle="1" w:styleId="region-heading">
    <w:name w:val="region-heading"/>
    <w:basedOn w:val="DefaultParagraphFont"/>
    <w:rsid w:val="0027300F"/>
  </w:style>
  <w:style w:type="character" w:customStyle="1" w:styleId="field">
    <w:name w:val="field"/>
    <w:basedOn w:val="DefaultParagraphFont"/>
    <w:rsid w:val="0027300F"/>
  </w:style>
  <w:style w:type="character" w:customStyle="1" w:styleId="display-block">
    <w:name w:val="display-block"/>
    <w:basedOn w:val="DefaultParagraphFont"/>
    <w:rsid w:val="0027300F"/>
  </w:style>
  <w:style w:type="character" w:customStyle="1" w:styleId="fn">
    <w:name w:val="fn"/>
    <w:basedOn w:val="DefaultParagraphFont"/>
    <w:rsid w:val="0027300F"/>
  </w:style>
  <w:style w:type="character" w:customStyle="1" w:styleId="Subtitle1">
    <w:name w:val="Subtitle1"/>
    <w:basedOn w:val="DefaultParagraphFont"/>
    <w:rsid w:val="0027300F"/>
  </w:style>
  <w:style w:type="character" w:styleId="FollowedHyperlink">
    <w:name w:val="FollowedHyperlink"/>
    <w:basedOn w:val="DefaultParagraphFont"/>
    <w:uiPriority w:val="99"/>
    <w:semiHidden/>
    <w:unhideWhenUsed/>
    <w:rsid w:val="00E448F1"/>
    <w:rPr>
      <w:color w:val="954F72" w:themeColor="followedHyperlink"/>
      <w:u w:val="single"/>
    </w:rPr>
  </w:style>
  <w:style w:type="paragraph" w:customStyle="1" w:styleId="postdate">
    <w:name w:val="post_date"/>
    <w:basedOn w:val="Normal"/>
    <w:rsid w:val="006567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612DB"/>
    <w:rPr>
      <w:color w:val="605E5C"/>
      <w:shd w:val="clear" w:color="auto" w:fill="E1DFDD"/>
    </w:rPr>
  </w:style>
  <w:style w:type="character" w:customStyle="1" w:styleId="article-headerjournal">
    <w:name w:val="article-header__journal"/>
    <w:basedOn w:val="DefaultParagraphFont"/>
    <w:rsid w:val="002D490E"/>
  </w:style>
  <w:style w:type="character" w:customStyle="1" w:styleId="article-headersep">
    <w:name w:val="article-header__sep"/>
    <w:basedOn w:val="DefaultParagraphFont"/>
    <w:rsid w:val="002D490E"/>
  </w:style>
  <w:style w:type="character" w:customStyle="1" w:styleId="article-headerpages">
    <w:name w:val="article-header__pages"/>
    <w:basedOn w:val="DefaultParagraphFont"/>
    <w:rsid w:val="002D490E"/>
  </w:style>
  <w:style w:type="character" w:customStyle="1" w:styleId="article-headerdate">
    <w:name w:val="article-header__date"/>
    <w:basedOn w:val="DefaultParagraphFont"/>
    <w:rsid w:val="002D490E"/>
  </w:style>
  <w:style w:type="paragraph" w:customStyle="1" w:styleId="article-toolsitem">
    <w:name w:val="article-tools__item"/>
    <w:basedOn w:val="Normal"/>
    <w:rsid w:val="002D49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sic">
    <w:name w:val="basic"/>
    <w:basedOn w:val="DefaultParagraphFont"/>
    <w:rsid w:val="002D490E"/>
  </w:style>
  <w:style w:type="paragraph" w:customStyle="1" w:styleId="loaitem">
    <w:name w:val="loa__item"/>
    <w:basedOn w:val="Normal"/>
    <w:rsid w:val="002D49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1D570A"/>
  </w:style>
  <w:style w:type="character" w:customStyle="1" w:styleId="Date1">
    <w:name w:val="Date1"/>
    <w:basedOn w:val="DefaultParagraphFont"/>
    <w:rsid w:val="001D570A"/>
  </w:style>
  <w:style w:type="character" w:customStyle="1" w:styleId="arttitle">
    <w:name w:val="art_title"/>
    <w:basedOn w:val="DefaultParagraphFont"/>
    <w:rsid w:val="001D570A"/>
  </w:style>
  <w:style w:type="character" w:customStyle="1" w:styleId="serialtitle">
    <w:name w:val="serial_title"/>
    <w:basedOn w:val="DefaultParagraphFont"/>
    <w:rsid w:val="001D570A"/>
  </w:style>
  <w:style w:type="character" w:customStyle="1" w:styleId="highwire-cite-authors">
    <w:name w:val="highwire-cite-authors"/>
    <w:basedOn w:val="DefaultParagraphFont"/>
    <w:rsid w:val="002316DA"/>
  </w:style>
  <w:style w:type="character" w:customStyle="1" w:styleId="nlm-surname">
    <w:name w:val="nlm-surname"/>
    <w:basedOn w:val="DefaultParagraphFont"/>
    <w:rsid w:val="002316DA"/>
  </w:style>
  <w:style w:type="character" w:customStyle="1" w:styleId="nlm-given-names">
    <w:name w:val="nlm-given-names"/>
    <w:basedOn w:val="DefaultParagraphFont"/>
    <w:rsid w:val="002316DA"/>
  </w:style>
  <w:style w:type="character" w:customStyle="1" w:styleId="highwire-cite-title">
    <w:name w:val="highwire-cite-title"/>
    <w:basedOn w:val="DefaultParagraphFont"/>
    <w:rsid w:val="002316DA"/>
  </w:style>
  <w:style w:type="character" w:customStyle="1" w:styleId="highwire-cite-metadata-journal">
    <w:name w:val="highwire-cite-metadata-journal"/>
    <w:basedOn w:val="DefaultParagraphFont"/>
    <w:rsid w:val="002316DA"/>
  </w:style>
  <w:style w:type="character" w:customStyle="1" w:styleId="highwire-cite-metadata-date">
    <w:name w:val="highwire-cite-metadata-date"/>
    <w:basedOn w:val="DefaultParagraphFont"/>
    <w:rsid w:val="002316DA"/>
  </w:style>
  <w:style w:type="character" w:customStyle="1" w:styleId="highwire-cite-metadata-volume">
    <w:name w:val="highwire-cite-metadata-volume"/>
    <w:basedOn w:val="DefaultParagraphFont"/>
    <w:rsid w:val="002316DA"/>
  </w:style>
  <w:style w:type="paragraph" w:customStyle="1" w:styleId="c-herodate">
    <w:name w:val="c-hero__date"/>
    <w:basedOn w:val="Normal"/>
    <w:rsid w:val="00BA03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82484">
      <w:bodyDiv w:val="1"/>
      <w:marLeft w:val="0"/>
      <w:marRight w:val="0"/>
      <w:marTop w:val="0"/>
      <w:marBottom w:val="0"/>
      <w:divBdr>
        <w:top w:val="none" w:sz="0" w:space="0" w:color="auto"/>
        <w:left w:val="none" w:sz="0" w:space="0" w:color="auto"/>
        <w:bottom w:val="none" w:sz="0" w:space="0" w:color="auto"/>
        <w:right w:val="none" w:sz="0" w:space="0" w:color="auto"/>
      </w:divBdr>
    </w:div>
    <w:div w:id="173498510">
      <w:bodyDiv w:val="1"/>
      <w:marLeft w:val="0"/>
      <w:marRight w:val="0"/>
      <w:marTop w:val="0"/>
      <w:marBottom w:val="0"/>
      <w:divBdr>
        <w:top w:val="none" w:sz="0" w:space="0" w:color="auto"/>
        <w:left w:val="none" w:sz="0" w:space="0" w:color="auto"/>
        <w:bottom w:val="none" w:sz="0" w:space="0" w:color="auto"/>
        <w:right w:val="none" w:sz="0" w:space="0" w:color="auto"/>
      </w:divBdr>
    </w:div>
    <w:div w:id="410928364">
      <w:bodyDiv w:val="1"/>
      <w:marLeft w:val="0"/>
      <w:marRight w:val="0"/>
      <w:marTop w:val="0"/>
      <w:marBottom w:val="0"/>
      <w:divBdr>
        <w:top w:val="none" w:sz="0" w:space="0" w:color="auto"/>
        <w:left w:val="none" w:sz="0" w:space="0" w:color="auto"/>
        <w:bottom w:val="none" w:sz="0" w:space="0" w:color="auto"/>
        <w:right w:val="none" w:sz="0" w:space="0" w:color="auto"/>
      </w:divBdr>
    </w:div>
    <w:div w:id="518474776">
      <w:bodyDiv w:val="1"/>
      <w:marLeft w:val="0"/>
      <w:marRight w:val="0"/>
      <w:marTop w:val="0"/>
      <w:marBottom w:val="0"/>
      <w:divBdr>
        <w:top w:val="none" w:sz="0" w:space="0" w:color="auto"/>
        <w:left w:val="none" w:sz="0" w:space="0" w:color="auto"/>
        <w:bottom w:val="none" w:sz="0" w:space="0" w:color="auto"/>
        <w:right w:val="none" w:sz="0" w:space="0" w:color="auto"/>
      </w:divBdr>
    </w:div>
    <w:div w:id="638808347">
      <w:bodyDiv w:val="1"/>
      <w:marLeft w:val="0"/>
      <w:marRight w:val="0"/>
      <w:marTop w:val="0"/>
      <w:marBottom w:val="0"/>
      <w:divBdr>
        <w:top w:val="none" w:sz="0" w:space="0" w:color="auto"/>
        <w:left w:val="none" w:sz="0" w:space="0" w:color="auto"/>
        <w:bottom w:val="none" w:sz="0" w:space="0" w:color="auto"/>
        <w:right w:val="none" w:sz="0" w:space="0" w:color="auto"/>
      </w:divBdr>
    </w:div>
    <w:div w:id="709955648">
      <w:bodyDiv w:val="1"/>
      <w:marLeft w:val="0"/>
      <w:marRight w:val="0"/>
      <w:marTop w:val="0"/>
      <w:marBottom w:val="0"/>
      <w:divBdr>
        <w:top w:val="none" w:sz="0" w:space="0" w:color="auto"/>
        <w:left w:val="none" w:sz="0" w:space="0" w:color="auto"/>
        <w:bottom w:val="none" w:sz="0" w:space="0" w:color="auto"/>
        <w:right w:val="none" w:sz="0" w:space="0" w:color="auto"/>
      </w:divBdr>
    </w:div>
    <w:div w:id="1027217055">
      <w:bodyDiv w:val="1"/>
      <w:marLeft w:val="0"/>
      <w:marRight w:val="0"/>
      <w:marTop w:val="0"/>
      <w:marBottom w:val="0"/>
      <w:divBdr>
        <w:top w:val="none" w:sz="0" w:space="0" w:color="auto"/>
        <w:left w:val="none" w:sz="0" w:space="0" w:color="auto"/>
        <w:bottom w:val="none" w:sz="0" w:space="0" w:color="auto"/>
        <w:right w:val="none" w:sz="0" w:space="0" w:color="auto"/>
      </w:divBdr>
    </w:div>
    <w:div w:id="1097942262">
      <w:bodyDiv w:val="1"/>
      <w:marLeft w:val="0"/>
      <w:marRight w:val="0"/>
      <w:marTop w:val="0"/>
      <w:marBottom w:val="0"/>
      <w:divBdr>
        <w:top w:val="none" w:sz="0" w:space="0" w:color="auto"/>
        <w:left w:val="none" w:sz="0" w:space="0" w:color="auto"/>
        <w:bottom w:val="none" w:sz="0" w:space="0" w:color="auto"/>
        <w:right w:val="none" w:sz="0" w:space="0" w:color="auto"/>
      </w:divBdr>
    </w:div>
    <w:div w:id="1243567317">
      <w:bodyDiv w:val="1"/>
      <w:marLeft w:val="0"/>
      <w:marRight w:val="0"/>
      <w:marTop w:val="0"/>
      <w:marBottom w:val="0"/>
      <w:divBdr>
        <w:top w:val="none" w:sz="0" w:space="0" w:color="auto"/>
        <w:left w:val="none" w:sz="0" w:space="0" w:color="auto"/>
        <w:bottom w:val="none" w:sz="0" w:space="0" w:color="auto"/>
        <w:right w:val="none" w:sz="0" w:space="0" w:color="auto"/>
      </w:divBdr>
    </w:div>
    <w:div w:id="1385104887">
      <w:bodyDiv w:val="1"/>
      <w:marLeft w:val="0"/>
      <w:marRight w:val="0"/>
      <w:marTop w:val="0"/>
      <w:marBottom w:val="0"/>
      <w:divBdr>
        <w:top w:val="none" w:sz="0" w:space="0" w:color="auto"/>
        <w:left w:val="none" w:sz="0" w:space="0" w:color="auto"/>
        <w:bottom w:val="none" w:sz="0" w:space="0" w:color="auto"/>
        <w:right w:val="none" w:sz="0" w:space="0" w:color="auto"/>
      </w:divBdr>
    </w:div>
    <w:div w:id="1530801047">
      <w:bodyDiv w:val="1"/>
      <w:marLeft w:val="0"/>
      <w:marRight w:val="0"/>
      <w:marTop w:val="0"/>
      <w:marBottom w:val="0"/>
      <w:divBdr>
        <w:top w:val="none" w:sz="0" w:space="0" w:color="auto"/>
        <w:left w:val="none" w:sz="0" w:space="0" w:color="auto"/>
        <w:bottom w:val="none" w:sz="0" w:space="0" w:color="auto"/>
        <w:right w:val="none" w:sz="0" w:space="0" w:color="auto"/>
      </w:divBdr>
    </w:div>
    <w:div w:id="1554150456">
      <w:bodyDiv w:val="1"/>
      <w:marLeft w:val="0"/>
      <w:marRight w:val="0"/>
      <w:marTop w:val="0"/>
      <w:marBottom w:val="0"/>
      <w:divBdr>
        <w:top w:val="none" w:sz="0" w:space="0" w:color="auto"/>
        <w:left w:val="none" w:sz="0" w:space="0" w:color="auto"/>
        <w:bottom w:val="none" w:sz="0" w:space="0" w:color="auto"/>
        <w:right w:val="none" w:sz="0" w:space="0" w:color="auto"/>
      </w:divBdr>
      <w:divsChild>
        <w:div w:id="1641619524">
          <w:marLeft w:val="0"/>
          <w:marRight w:val="0"/>
          <w:marTop w:val="0"/>
          <w:marBottom w:val="0"/>
          <w:divBdr>
            <w:top w:val="none" w:sz="0" w:space="0" w:color="auto"/>
            <w:left w:val="none" w:sz="0" w:space="0" w:color="auto"/>
            <w:bottom w:val="none" w:sz="0" w:space="0" w:color="auto"/>
            <w:right w:val="none" w:sz="0" w:space="0" w:color="auto"/>
          </w:divBdr>
        </w:div>
      </w:divsChild>
    </w:div>
    <w:div w:id="1577932442">
      <w:bodyDiv w:val="1"/>
      <w:marLeft w:val="0"/>
      <w:marRight w:val="0"/>
      <w:marTop w:val="0"/>
      <w:marBottom w:val="0"/>
      <w:divBdr>
        <w:top w:val="none" w:sz="0" w:space="0" w:color="auto"/>
        <w:left w:val="none" w:sz="0" w:space="0" w:color="auto"/>
        <w:bottom w:val="none" w:sz="0" w:space="0" w:color="auto"/>
        <w:right w:val="none" w:sz="0" w:space="0" w:color="auto"/>
      </w:divBdr>
    </w:div>
    <w:div w:id="1596133234">
      <w:bodyDiv w:val="1"/>
      <w:marLeft w:val="0"/>
      <w:marRight w:val="0"/>
      <w:marTop w:val="0"/>
      <w:marBottom w:val="0"/>
      <w:divBdr>
        <w:top w:val="none" w:sz="0" w:space="0" w:color="auto"/>
        <w:left w:val="none" w:sz="0" w:space="0" w:color="auto"/>
        <w:bottom w:val="none" w:sz="0" w:space="0" w:color="auto"/>
        <w:right w:val="none" w:sz="0" w:space="0" w:color="auto"/>
      </w:divBdr>
    </w:div>
    <w:div w:id="1619682851">
      <w:bodyDiv w:val="1"/>
      <w:marLeft w:val="0"/>
      <w:marRight w:val="0"/>
      <w:marTop w:val="0"/>
      <w:marBottom w:val="0"/>
      <w:divBdr>
        <w:top w:val="none" w:sz="0" w:space="0" w:color="auto"/>
        <w:left w:val="none" w:sz="0" w:space="0" w:color="auto"/>
        <w:bottom w:val="none" w:sz="0" w:space="0" w:color="auto"/>
        <w:right w:val="none" w:sz="0" w:space="0" w:color="auto"/>
      </w:divBdr>
      <w:divsChild>
        <w:div w:id="2067800943">
          <w:marLeft w:val="0"/>
          <w:marRight w:val="0"/>
          <w:marTop w:val="0"/>
          <w:marBottom w:val="0"/>
          <w:divBdr>
            <w:top w:val="none" w:sz="0" w:space="0" w:color="auto"/>
            <w:left w:val="none" w:sz="0" w:space="0" w:color="auto"/>
            <w:bottom w:val="none" w:sz="0" w:space="0" w:color="auto"/>
            <w:right w:val="none" w:sz="0" w:space="0" w:color="auto"/>
          </w:divBdr>
          <w:divsChild>
            <w:div w:id="1983844943">
              <w:marLeft w:val="-240"/>
              <w:marRight w:val="-240"/>
              <w:marTop w:val="0"/>
              <w:marBottom w:val="0"/>
              <w:divBdr>
                <w:top w:val="none" w:sz="0" w:space="0" w:color="auto"/>
                <w:left w:val="none" w:sz="0" w:space="0" w:color="auto"/>
                <w:bottom w:val="none" w:sz="0" w:space="0" w:color="auto"/>
                <w:right w:val="none" w:sz="0" w:space="0" w:color="auto"/>
              </w:divBdr>
              <w:divsChild>
                <w:div w:id="2045447732">
                  <w:marLeft w:val="0"/>
                  <w:marRight w:val="0"/>
                  <w:marTop w:val="0"/>
                  <w:marBottom w:val="0"/>
                  <w:divBdr>
                    <w:top w:val="none" w:sz="0" w:space="0" w:color="auto"/>
                    <w:left w:val="none" w:sz="0" w:space="0" w:color="auto"/>
                    <w:bottom w:val="none" w:sz="0" w:space="0" w:color="auto"/>
                    <w:right w:val="none" w:sz="0" w:space="0" w:color="auto"/>
                  </w:divBdr>
                  <w:divsChild>
                    <w:div w:id="735543278">
                      <w:marLeft w:val="0"/>
                      <w:marRight w:val="0"/>
                      <w:marTop w:val="150"/>
                      <w:marBottom w:val="300"/>
                      <w:divBdr>
                        <w:top w:val="none" w:sz="0" w:space="0" w:color="auto"/>
                        <w:left w:val="none" w:sz="0" w:space="0" w:color="auto"/>
                        <w:bottom w:val="none" w:sz="0" w:space="0" w:color="auto"/>
                        <w:right w:val="none" w:sz="0" w:space="0" w:color="auto"/>
                      </w:divBdr>
                    </w:div>
                  </w:divsChild>
                </w:div>
                <w:div w:id="595676112">
                  <w:marLeft w:val="0"/>
                  <w:marRight w:val="0"/>
                  <w:marTop w:val="0"/>
                  <w:marBottom w:val="0"/>
                  <w:divBdr>
                    <w:top w:val="none" w:sz="0" w:space="0" w:color="auto"/>
                    <w:left w:val="none" w:sz="0" w:space="0" w:color="auto"/>
                    <w:bottom w:val="none" w:sz="0" w:space="0" w:color="auto"/>
                    <w:right w:val="none" w:sz="0" w:space="0" w:color="auto"/>
                  </w:divBdr>
                  <w:divsChild>
                    <w:div w:id="1827043744">
                      <w:marLeft w:val="0"/>
                      <w:marRight w:val="0"/>
                      <w:marTop w:val="0"/>
                      <w:marBottom w:val="0"/>
                      <w:divBdr>
                        <w:top w:val="none" w:sz="0" w:space="0" w:color="auto"/>
                        <w:left w:val="none" w:sz="0" w:space="0" w:color="auto"/>
                        <w:bottom w:val="none" w:sz="0" w:space="0" w:color="auto"/>
                        <w:right w:val="none" w:sz="0" w:space="0" w:color="auto"/>
                      </w:divBdr>
                      <w:divsChild>
                        <w:div w:id="1133985102">
                          <w:marLeft w:val="0"/>
                          <w:marRight w:val="0"/>
                          <w:marTop w:val="0"/>
                          <w:marBottom w:val="0"/>
                          <w:divBdr>
                            <w:top w:val="none" w:sz="0" w:space="0" w:color="auto"/>
                            <w:left w:val="none" w:sz="0" w:space="0" w:color="auto"/>
                            <w:bottom w:val="none" w:sz="0" w:space="0" w:color="auto"/>
                            <w:right w:val="none" w:sz="0" w:space="0" w:color="auto"/>
                          </w:divBdr>
                          <w:divsChild>
                            <w:div w:id="1880581262">
                              <w:marLeft w:val="0"/>
                              <w:marRight w:val="0"/>
                              <w:marTop w:val="0"/>
                              <w:marBottom w:val="0"/>
                              <w:divBdr>
                                <w:top w:val="none" w:sz="0" w:space="0" w:color="auto"/>
                                <w:left w:val="none" w:sz="0" w:space="0" w:color="auto"/>
                                <w:bottom w:val="none" w:sz="0" w:space="0" w:color="auto"/>
                                <w:right w:val="none" w:sz="0" w:space="0" w:color="auto"/>
                              </w:divBdr>
                              <w:divsChild>
                                <w:div w:id="1693721399">
                                  <w:marLeft w:val="0"/>
                                  <w:marRight w:val="0"/>
                                  <w:marTop w:val="0"/>
                                  <w:marBottom w:val="0"/>
                                  <w:divBdr>
                                    <w:top w:val="none" w:sz="0" w:space="0" w:color="auto"/>
                                    <w:left w:val="none" w:sz="0" w:space="0" w:color="auto"/>
                                    <w:bottom w:val="none" w:sz="0" w:space="0" w:color="auto"/>
                                    <w:right w:val="none" w:sz="0" w:space="0" w:color="auto"/>
                                  </w:divBdr>
                                </w:div>
                                <w:div w:id="323364464">
                                  <w:marLeft w:val="0"/>
                                  <w:marRight w:val="0"/>
                                  <w:marTop w:val="0"/>
                                  <w:marBottom w:val="0"/>
                                  <w:divBdr>
                                    <w:top w:val="none" w:sz="0" w:space="0" w:color="auto"/>
                                    <w:left w:val="none" w:sz="0" w:space="0" w:color="auto"/>
                                    <w:bottom w:val="none" w:sz="0" w:space="0" w:color="auto"/>
                                    <w:right w:val="none" w:sz="0" w:space="0" w:color="auto"/>
                                  </w:divBdr>
                                </w:div>
                                <w:div w:id="61505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202068">
          <w:marLeft w:val="0"/>
          <w:marRight w:val="0"/>
          <w:marTop w:val="0"/>
          <w:marBottom w:val="0"/>
          <w:divBdr>
            <w:top w:val="none" w:sz="0" w:space="0" w:color="auto"/>
            <w:left w:val="none" w:sz="0" w:space="0" w:color="auto"/>
            <w:bottom w:val="none" w:sz="0" w:space="0" w:color="auto"/>
            <w:right w:val="none" w:sz="0" w:space="0" w:color="auto"/>
          </w:divBdr>
          <w:divsChild>
            <w:div w:id="1060254308">
              <w:marLeft w:val="0"/>
              <w:marRight w:val="0"/>
              <w:marTop w:val="0"/>
              <w:marBottom w:val="0"/>
              <w:divBdr>
                <w:top w:val="none" w:sz="0" w:space="0" w:color="auto"/>
                <w:left w:val="none" w:sz="0" w:space="0" w:color="auto"/>
                <w:bottom w:val="none" w:sz="0" w:space="0" w:color="auto"/>
                <w:right w:val="none" w:sz="0" w:space="0" w:color="auto"/>
              </w:divBdr>
            </w:div>
            <w:div w:id="1056396645">
              <w:marLeft w:val="0"/>
              <w:marRight w:val="0"/>
              <w:marTop w:val="0"/>
              <w:marBottom w:val="0"/>
              <w:divBdr>
                <w:top w:val="none" w:sz="0" w:space="0" w:color="auto"/>
                <w:left w:val="none" w:sz="0" w:space="0" w:color="auto"/>
                <w:bottom w:val="none" w:sz="0" w:space="0" w:color="auto"/>
                <w:right w:val="none" w:sz="0" w:space="0" w:color="auto"/>
              </w:divBdr>
            </w:div>
            <w:div w:id="895968915">
              <w:marLeft w:val="0"/>
              <w:marRight w:val="0"/>
              <w:marTop w:val="0"/>
              <w:marBottom w:val="0"/>
              <w:divBdr>
                <w:top w:val="none" w:sz="0" w:space="0" w:color="auto"/>
                <w:left w:val="none" w:sz="0" w:space="0" w:color="auto"/>
                <w:bottom w:val="none" w:sz="0" w:space="0" w:color="auto"/>
                <w:right w:val="none" w:sz="0" w:space="0" w:color="auto"/>
              </w:divBdr>
            </w:div>
            <w:div w:id="905914382">
              <w:marLeft w:val="0"/>
              <w:marRight w:val="0"/>
              <w:marTop w:val="0"/>
              <w:marBottom w:val="0"/>
              <w:divBdr>
                <w:top w:val="none" w:sz="0" w:space="0" w:color="auto"/>
                <w:left w:val="none" w:sz="0" w:space="0" w:color="auto"/>
                <w:bottom w:val="none" w:sz="0" w:space="0" w:color="auto"/>
                <w:right w:val="none" w:sz="0" w:space="0" w:color="auto"/>
              </w:divBdr>
            </w:div>
            <w:div w:id="66409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277778">
      <w:bodyDiv w:val="1"/>
      <w:marLeft w:val="0"/>
      <w:marRight w:val="0"/>
      <w:marTop w:val="0"/>
      <w:marBottom w:val="0"/>
      <w:divBdr>
        <w:top w:val="none" w:sz="0" w:space="0" w:color="auto"/>
        <w:left w:val="none" w:sz="0" w:space="0" w:color="auto"/>
        <w:bottom w:val="none" w:sz="0" w:space="0" w:color="auto"/>
        <w:right w:val="none" w:sz="0" w:space="0" w:color="auto"/>
      </w:divBdr>
    </w:div>
    <w:div w:id="1727609580">
      <w:bodyDiv w:val="1"/>
      <w:marLeft w:val="0"/>
      <w:marRight w:val="0"/>
      <w:marTop w:val="0"/>
      <w:marBottom w:val="0"/>
      <w:divBdr>
        <w:top w:val="none" w:sz="0" w:space="0" w:color="auto"/>
        <w:left w:val="none" w:sz="0" w:space="0" w:color="auto"/>
        <w:bottom w:val="none" w:sz="0" w:space="0" w:color="auto"/>
        <w:right w:val="none" w:sz="0" w:space="0" w:color="auto"/>
      </w:divBdr>
    </w:div>
    <w:div w:id="1856380478">
      <w:bodyDiv w:val="1"/>
      <w:marLeft w:val="0"/>
      <w:marRight w:val="0"/>
      <w:marTop w:val="0"/>
      <w:marBottom w:val="0"/>
      <w:divBdr>
        <w:top w:val="none" w:sz="0" w:space="0" w:color="auto"/>
        <w:left w:val="none" w:sz="0" w:space="0" w:color="auto"/>
        <w:bottom w:val="none" w:sz="0" w:space="0" w:color="auto"/>
        <w:right w:val="none" w:sz="0" w:space="0" w:color="auto"/>
      </w:divBdr>
    </w:div>
    <w:div w:id="1858156766">
      <w:bodyDiv w:val="1"/>
      <w:marLeft w:val="0"/>
      <w:marRight w:val="0"/>
      <w:marTop w:val="0"/>
      <w:marBottom w:val="0"/>
      <w:divBdr>
        <w:top w:val="none" w:sz="0" w:space="0" w:color="auto"/>
        <w:left w:val="none" w:sz="0" w:space="0" w:color="auto"/>
        <w:bottom w:val="none" w:sz="0" w:space="0" w:color="auto"/>
        <w:right w:val="none" w:sz="0" w:space="0" w:color="auto"/>
      </w:divBdr>
    </w:div>
    <w:div w:id="1890680441">
      <w:bodyDiv w:val="1"/>
      <w:marLeft w:val="0"/>
      <w:marRight w:val="0"/>
      <w:marTop w:val="0"/>
      <w:marBottom w:val="0"/>
      <w:divBdr>
        <w:top w:val="none" w:sz="0" w:space="0" w:color="auto"/>
        <w:left w:val="none" w:sz="0" w:space="0" w:color="auto"/>
        <w:bottom w:val="none" w:sz="0" w:space="0" w:color="auto"/>
        <w:right w:val="none" w:sz="0" w:space="0" w:color="auto"/>
      </w:divBdr>
      <w:divsChild>
        <w:div w:id="1364794013">
          <w:marLeft w:val="0"/>
          <w:marRight w:val="0"/>
          <w:marTop w:val="0"/>
          <w:marBottom w:val="0"/>
          <w:divBdr>
            <w:top w:val="none" w:sz="0" w:space="0" w:color="auto"/>
            <w:left w:val="none" w:sz="0" w:space="0" w:color="auto"/>
            <w:bottom w:val="none" w:sz="0" w:space="0" w:color="auto"/>
            <w:right w:val="none" w:sz="0" w:space="0" w:color="auto"/>
          </w:divBdr>
        </w:div>
        <w:div w:id="12807382">
          <w:marLeft w:val="0"/>
          <w:marRight w:val="0"/>
          <w:marTop w:val="150"/>
          <w:marBottom w:val="0"/>
          <w:divBdr>
            <w:top w:val="none" w:sz="0" w:space="0" w:color="auto"/>
            <w:left w:val="none" w:sz="0" w:space="0" w:color="auto"/>
            <w:bottom w:val="none" w:sz="0" w:space="0" w:color="auto"/>
            <w:right w:val="none" w:sz="0" w:space="0" w:color="auto"/>
          </w:divBdr>
          <w:divsChild>
            <w:div w:id="201021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37374">
      <w:bodyDiv w:val="1"/>
      <w:marLeft w:val="0"/>
      <w:marRight w:val="0"/>
      <w:marTop w:val="0"/>
      <w:marBottom w:val="0"/>
      <w:divBdr>
        <w:top w:val="none" w:sz="0" w:space="0" w:color="auto"/>
        <w:left w:val="none" w:sz="0" w:space="0" w:color="auto"/>
        <w:bottom w:val="none" w:sz="0" w:space="0" w:color="auto"/>
        <w:right w:val="none" w:sz="0" w:space="0" w:color="auto"/>
      </w:divBdr>
      <w:divsChild>
        <w:div w:id="1141576457">
          <w:marLeft w:val="0"/>
          <w:marRight w:val="0"/>
          <w:marTop w:val="0"/>
          <w:marBottom w:val="0"/>
          <w:divBdr>
            <w:top w:val="none" w:sz="0" w:space="0" w:color="auto"/>
            <w:left w:val="none" w:sz="0" w:space="0" w:color="auto"/>
            <w:bottom w:val="none" w:sz="0" w:space="0" w:color="auto"/>
            <w:right w:val="none" w:sz="0" w:space="0" w:color="auto"/>
          </w:divBdr>
        </w:div>
        <w:div w:id="1526747251">
          <w:marLeft w:val="0"/>
          <w:marRight w:val="0"/>
          <w:marTop w:val="0"/>
          <w:marBottom w:val="0"/>
          <w:divBdr>
            <w:top w:val="none" w:sz="0" w:space="0" w:color="auto"/>
            <w:left w:val="none" w:sz="0" w:space="0" w:color="auto"/>
            <w:bottom w:val="none" w:sz="0" w:space="0" w:color="auto"/>
            <w:right w:val="none" w:sz="0" w:space="0" w:color="auto"/>
          </w:divBdr>
        </w:div>
      </w:divsChild>
    </w:div>
    <w:div w:id="2004510300">
      <w:bodyDiv w:val="1"/>
      <w:marLeft w:val="0"/>
      <w:marRight w:val="0"/>
      <w:marTop w:val="0"/>
      <w:marBottom w:val="0"/>
      <w:divBdr>
        <w:top w:val="none" w:sz="0" w:space="0" w:color="auto"/>
        <w:left w:val="none" w:sz="0" w:space="0" w:color="auto"/>
        <w:bottom w:val="none" w:sz="0" w:space="0" w:color="auto"/>
        <w:right w:val="none" w:sz="0" w:space="0" w:color="auto"/>
      </w:divBdr>
    </w:div>
    <w:div w:id="2088459675">
      <w:bodyDiv w:val="1"/>
      <w:marLeft w:val="0"/>
      <w:marRight w:val="0"/>
      <w:marTop w:val="0"/>
      <w:marBottom w:val="0"/>
      <w:divBdr>
        <w:top w:val="none" w:sz="0" w:space="0" w:color="auto"/>
        <w:left w:val="none" w:sz="0" w:space="0" w:color="auto"/>
        <w:bottom w:val="none" w:sz="0" w:space="0" w:color="auto"/>
        <w:right w:val="none" w:sz="0" w:space="0" w:color="auto"/>
      </w:divBdr>
      <w:divsChild>
        <w:div w:id="1550416107">
          <w:marLeft w:val="0"/>
          <w:marRight w:val="0"/>
          <w:marTop w:val="0"/>
          <w:marBottom w:val="0"/>
          <w:divBdr>
            <w:top w:val="none" w:sz="0" w:space="0" w:color="auto"/>
            <w:left w:val="none" w:sz="0" w:space="0" w:color="auto"/>
            <w:bottom w:val="none" w:sz="0" w:space="0" w:color="auto"/>
            <w:right w:val="none" w:sz="0" w:space="0" w:color="auto"/>
          </w:divBdr>
          <w:divsChild>
            <w:div w:id="389228399">
              <w:marLeft w:val="-240"/>
              <w:marRight w:val="-240"/>
              <w:marTop w:val="0"/>
              <w:marBottom w:val="0"/>
              <w:divBdr>
                <w:top w:val="none" w:sz="0" w:space="0" w:color="auto"/>
                <w:left w:val="none" w:sz="0" w:space="0" w:color="auto"/>
                <w:bottom w:val="none" w:sz="0" w:space="0" w:color="auto"/>
                <w:right w:val="none" w:sz="0" w:space="0" w:color="auto"/>
              </w:divBdr>
              <w:divsChild>
                <w:div w:id="1483159375">
                  <w:marLeft w:val="0"/>
                  <w:marRight w:val="0"/>
                  <w:marTop w:val="0"/>
                  <w:marBottom w:val="0"/>
                  <w:divBdr>
                    <w:top w:val="none" w:sz="0" w:space="0" w:color="auto"/>
                    <w:left w:val="none" w:sz="0" w:space="0" w:color="auto"/>
                    <w:bottom w:val="none" w:sz="0" w:space="0" w:color="auto"/>
                    <w:right w:val="none" w:sz="0" w:space="0" w:color="auto"/>
                  </w:divBdr>
                  <w:divsChild>
                    <w:div w:id="1616910713">
                      <w:marLeft w:val="0"/>
                      <w:marRight w:val="0"/>
                      <w:marTop w:val="150"/>
                      <w:marBottom w:val="300"/>
                      <w:divBdr>
                        <w:top w:val="none" w:sz="0" w:space="0" w:color="auto"/>
                        <w:left w:val="none" w:sz="0" w:space="0" w:color="auto"/>
                        <w:bottom w:val="none" w:sz="0" w:space="0" w:color="auto"/>
                        <w:right w:val="none" w:sz="0" w:space="0" w:color="auto"/>
                      </w:divBdr>
                    </w:div>
                  </w:divsChild>
                </w:div>
                <w:div w:id="431753547">
                  <w:marLeft w:val="0"/>
                  <w:marRight w:val="0"/>
                  <w:marTop w:val="0"/>
                  <w:marBottom w:val="0"/>
                  <w:divBdr>
                    <w:top w:val="none" w:sz="0" w:space="0" w:color="auto"/>
                    <w:left w:val="none" w:sz="0" w:space="0" w:color="auto"/>
                    <w:bottom w:val="none" w:sz="0" w:space="0" w:color="auto"/>
                    <w:right w:val="none" w:sz="0" w:space="0" w:color="auto"/>
                  </w:divBdr>
                  <w:divsChild>
                    <w:div w:id="1056129423">
                      <w:marLeft w:val="0"/>
                      <w:marRight w:val="0"/>
                      <w:marTop w:val="0"/>
                      <w:marBottom w:val="0"/>
                      <w:divBdr>
                        <w:top w:val="none" w:sz="0" w:space="0" w:color="auto"/>
                        <w:left w:val="none" w:sz="0" w:space="0" w:color="auto"/>
                        <w:bottom w:val="none" w:sz="0" w:space="0" w:color="auto"/>
                        <w:right w:val="none" w:sz="0" w:space="0" w:color="auto"/>
                      </w:divBdr>
                      <w:divsChild>
                        <w:div w:id="819423981">
                          <w:marLeft w:val="0"/>
                          <w:marRight w:val="0"/>
                          <w:marTop w:val="0"/>
                          <w:marBottom w:val="0"/>
                          <w:divBdr>
                            <w:top w:val="none" w:sz="0" w:space="0" w:color="auto"/>
                            <w:left w:val="none" w:sz="0" w:space="0" w:color="auto"/>
                            <w:bottom w:val="none" w:sz="0" w:space="0" w:color="auto"/>
                            <w:right w:val="none" w:sz="0" w:space="0" w:color="auto"/>
                          </w:divBdr>
                          <w:divsChild>
                            <w:div w:id="67727009">
                              <w:marLeft w:val="0"/>
                              <w:marRight w:val="0"/>
                              <w:marTop w:val="0"/>
                              <w:marBottom w:val="0"/>
                              <w:divBdr>
                                <w:top w:val="none" w:sz="0" w:space="0" w:color="auto"/>
                                <w:left w:val="none" w:sz="0" w:space="0" w:color="auto"/>
                                <w:bottom w:val="none" w:sz="0" w:space="0" w:color="auto"/>
                                <w:right w:val="none" w:sz="0" w:space="0" w:color="auto"/>
                              </w:divBdr>
                              <w:divsChild>
                                <w:div w:id="708647135">
                                  <w:marLeft w:val="0"/>
                                  <w:marRight w:val="0"/>
                                  <w:marTop w:val="0"/>
                                  <w:marBottom w:val="0"/>
                                  <w:divBdr>
                                    <w:top w:val="none" w:sz="0" w:space="0" w:color="auto"/>
                                    <w:left w:val="none" w:sz="0" w:space="0" w:color="auto"/>
                                    <w:bottom w:val="none" w:sz="0" w:space="0" w:color="auto"/>
                                    <w:right w:val="none" w:sz="0" w:space="0" w:color="auto"/>
                                  </w:divBdr>
                                </w:div>
                                <w:div w:id="896747676">
                                  <w:marLeft w:val="0"/>
                                  <w:marRight w:val="0"/>
                                  <w:marTop w:val="0"/>
                                  <w:marBottom w:val="0"/>
                                  <w:divBdr>
                                    <w:top w:val="none" w:sz="0" w:space="0" w:color="auto"/>
                                    <w:left w:val="none" w:sz="0" w:space="0" w:color="auto"/>
                                    <w:bottom w:val="none" w:sz="0" w:space="0" w:color="auto"/>
                                    <w:right w:val="none" w:sz="0" w:space="0" w:color="auto"/>
                                  </w:divBdr>
                                </w:div>
                                <w:div w:id="59147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28248">
          <w:marLeft w:val="0"/>
          <w:marRight w:val="0"/>
          <w:marTop w:val="0"/>
          <w:marBottom w:val="0"/>
          <w:divBdr>
            <w:top w:val="none" w:sz="0" w:space="0" w:color="auto"/>
            <w:left w:val="none" w:sz="0" w:space="0" w:color="auto"/>
            <w:bottom w:val="none" w:sz="0" w:space="0" w:color="auto"/>
            <w:right w:val="none" w:sz="0" w:space="0" w:color="auto"/>
          </w:divBdr>
          <w:divsChild>
            <w:div w:id="2144930816">
              <w:marLeft w:val="0"/>
              <w:marRight w:val="0"/>
              <w:marTop w:val="0"/>
              <w:marBottom w:val="0"/>
              <w:divBdr>
                <w:top w:val="none" w:sz="0" w:space="0" w:color="auto"/>
                <w:left w:val="none" w:sz="0" w:space="0" w:color="auto"/>
                <w:bottom w:val="none" w:sz="0" w:space="0" w:color="auto"/>
                <w:right w:val="none" w:sz="0" w:space="0" w:color="auto"/>
              </w:divBdr>
            </w:div>
            <w:div w:id="20323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usa.org/stories/unicef-pandemic-pushing-more-families-deeper-poverty/39637" TargetMode="External"/><Relationship Id="rId13" Type="http://schemas.openxmlformats.org/officeDocument/2006/relationships/hyperlink" Target="https://commonslibrary.parliament.uk/research-briefings/sn07096/" TargetMode="External"/><Relationship Id="rId18" Type="http://schemas.openxmlformats.org/officeDocument/2006/relationships/hyperlink" Target="https://www.bbc.com/worklife/article/20200327-unemployment-during-coronavirus-the-psychology-of-job-los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thelancet.com/journals/lanpub/article/PIIS2468-2667(20)30084-0/fulltext" TargetMode="External"/><Relationship Id="rId12" Type="http://schemas.openxmlformats.org/officeDocument/2006/relationships/hyperlink" Target="https://cpag.org.uk/sites/default/files/files/policypost/Poverty-in-the-pandemic_update.pdf" TargetMode="External"/><Relationship Id="rId17" Type="http://schemas.openxmlformats.org/officeDocument/2006/relationships/hyperlink" Target="https://www.health.org.uk/news-and-comment/blogs/emerging-evidence-on-covid-19s-impact-on-money-and-resources" TargetMode="External"/><Relationship Id="rId2" Type="http://schemas.openxmlformats.org/officeDocument/2006/relationships/styles" Target="styles.xml"/><Relationship Id="rId16" Type="http://schemas.openxmlformats.org/officeDocument/2006/relationships/hyperlink" Target="https://www.bbcchildreninneed.co.uk/wp-content/uploads/2020/11/CN1081-Impact-Report.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lancet.com/journals/lanpub/article/PIIS2468-2667(20)30084-0/fulltext" TargetMode="External"/><Relationship Id="rId11" Type="http://schemas.openxmlformats.org/officeDocument/2006/relationships/hyperlink" Target="https://www.ncbi.nlm.nih.gov/pmc/articles/PMC7444649/" TargetMode="External"/><Relationship Id="rId5" Type="http://schemas.openxmlformats.org/officeDocument/2006/relationships/hyperlink" Target="https://lordslibrary.parliament.uk/covid-19-impact-on-child-poverty-and-on-young-peoples-education-health-and-wellbeing/" TargetMode="External"/><Relationship Id="rId15" Type="http://schemas.openxmlformats.org/officeDocument/2006/relationships/hyperlink" Target="https://www.childrenssociety.org.uk/sites/default/files/2021-01/the-impact-of-covid-19-on-children-and-young-people-briefing.pdf" TargetMode="External"/><Relationship Id="rId10" Type="http://schemas.openxmlformats.org/officeDocument/2006/relationships/hyperlink" Target="https://www.health.org.uk/news-and-comment/blogs/emerging-evidence-on-covid-19s-impact-on-mental-health-and-health" TargetMode="External"/><Relationship Id="rId19" Type="http://schemas.openxmlformats.org/officeDocument/2006/relationships/hyperlink" Target="https://www.theguardian.com/society/2020/nov/30/almost-700000-driven-poverty-covid-crisis-uk-study" TargetMode="External"/><Relationship Id="rId4" Type="http://schemas.openxmlformats.org/officeDocument/2006/relationships/webSettings" Target="webSettings.xml"/><Relationship Id="rId9" Type="http://schemas.openxmlformats.org/officeDocument/2006/relationships/hyperlink" Target="https://www.brookings.edu/blog/future-development/2020/10/21/the-impact-of-covid-19-on-global-extreme-poverty/" TargetMode="External"/><Relationship Id="rId14" Type="http://schemas.openxmlformats.org/officeDocument/2006/relationships/hyperlink" Target="https://www.bigissue.com/news/social-justice/uk-poverty-the-facts-figures-and-eff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1</Pages>
  <Words>2276</Words>
  <Characters>12978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Bondalici</dc:creator>
  <cp:keywords/>
  <dc:description/>
  <cp:lastModifiedBy>Viorica Cislianu (2026744)</cp:lastModifiedBy>
  <cp:revision>75</cp:revision>
  <dcterms:created xsi:type="dcterms:W3CDTF">2022-07-15T04:11:00Z</dcterms:created>
  <dcterms:modified xsi:type="dcterms:W3CDTF">2022-08-04T13:21:00Z</dcterms:modified>
</cp:coreProperties>
</file>