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3D8C96" w14:textId="77777777" w:rsidR="00663750" w:rsidRPr="00AF3CA8" w:rsidRDefault="00663750" w:rsidP="00663750">
      <w:pPr>
        <w:spacing w:line="480" w:lineRule="auto"/>
        <w:jc w:val="center"/>
        <w:rPr>
          <w:rFonts w:ascii="Times New Roman" w:hAnsi="Times New Roman" w:cs="Times New Roman"/>
          <w:b/>
          <w:sz w:val="24"/>
          <w:szCs w:val="24"/>
        </w:rPr>
      </w:pPr>
    </w:p>
    <w:p w14:paraId="5E470C10" w14:textId="77777777" w:rsidR="00F608AD" w:rsidRPr="00193E9F" w:rsidRDefault="00C01072" w:rsidP="00193E9F">
      <w:pPr>
        <w:spacing w:line="360" w:lineRule="auto"/>
        <w:jc w:val="center"/>
        <w:rPr>
          <w:rFonts w:ascii="Arial" w:hAnsi="Arial" w:cs="Arial"/>
          <w:b/>
        </w:rPr>
      </w:pPr>
      <w:r w:rsidRPr="00193E9F">
        <w:rPr>
          <w:rFonts w:ascii="Arial" w:hAnsi="Arial" w:cs="Arial"/>
          <w:b/>
        </w:rPr>
        <w:t xml:space="preserve">Critical </w:t>
      </w:r>
      <w:r w:rsidR="008A31A8" w:rsidRPr="00193E9F">
        <w:rPr>
          <w:rFonts w:ascii="Arial" w:hAnsi="Arial" w:cs="Arial"/>
          <w:b/>
        </w:rPr>
        <w:t>Evaluation of why Controlling i</w:t>
      </w:r>
      <w:r w:rsidR="00663750" w:rsidRPr="00193E9F">
        <w:rPr>
          <w:rFonts w:ascii="Arial" w:hAnsi="Arial" w:cs="Arial"/>
          <w:b/>
        </w:rPr>
        <w:t xml:space="preserve">s Essential </w:t>
      </w:r>
      <w:r w:rsidR="008A31A8" w:rsidRPr="00193E9F">
        <w:rPr>
          <w:rFonts w:ascii="Arial" w:hAnsi="Arial" w:cs="Arial"/>
          <w:b/>
        </w:rPr>
        <w:t>in</w:t>
      </w:r>
      <w:r w:rsidR="00663750" w:rsidRPr="00193E9F">
        <w:rPr>
          <w:rFonts w:ascii="Arial" w:hAnsi="Arial" w:cs="Arial"/>
          <w:b/>
        </w:rPr>
        <w:t xml:space="preserve"> Organisations of All Types</w:t>
      </w:r>
      <w:r w:rsidR="00571DA6" w:rsidRPr="00193E9F">
        <w:rPr>
          <w:rFonts w:ascii="Arial" w:hAnsi="Arial" w:cs="Arial"/>
          <w:b/>
        </w:rPr>
        <w:t xml:space="preserve"> and Challenges Associated </w:t>
      </w:r>
    </w:p>
    <w:p w14:paraId="66A6BD24" w14:textId="77777777" w:rsidR="00663750" w:rsidRPr="00193E9F" w:rsidRDefault="00663750" w:rsidP="00193E9F">
      <w:pPr>
        <w:spacing w:line="360" w:lineRule="auto"/>
        <w:jc w:val="center"/>
        <w:rPr>
          <w:rFonts w:ascii="Arial" w:hAnsi="Arial" w:cs="Arial"/>
        </w:rPr>
      </w:pPr>
      <w:r w:rsidRPr="00193E9F">
        <w:rPr>
          <w:rFonts w:ascii="Arial" w:hAnsi="Arial" w:cs="Arial"/>
          <w:bCs/>
          <w:shd w:val="clear" w:color="auto" w:fill="FFFFFF"/>
        </w:rPr>
        <w:t>Component 2: Coursework: Essay</w:t>
      </w:r>
      <w:r w:rsidRPr="00193E9F">
        <w:rPr>
          <w:rFonts w:ascii="Arial" w:hAnsi="Arial" w:cs="Arial"/>
        </w:rPr>
        <w:t xml:space="preserve"> </w:t>
      </w:r>
    </w:p>
    <w:p w14:paraId="25B30D88" w14:textId="77777777" w:rsidR="00663750" w:rsidRPr="00193E9F" w:rsidRDefault="00663750" w:rsidP="00193E9F">
      <w:pPr>
        <w:spacing w:after="0" w:line="360" w:lineRule="auto"/>
        <w:rPr>
          <w:rFonts w:ascii="Arial" w:eastAsia="Times New Roman" w:hAnsi="Arial" w:cs="Arial"/>
        </w:rPr>
      </w:pPr>
    </w:p>
    <w:p w14:paraId="611AF31F" w14:textId="5244EB01" w:rsidR="00663750" w:rsidRPr="00193E9F" w:rsidRDefault="005B7B22" w:rsidP="00193E9F">
      <w:pPr>
        <w:spacing w:after="0" w:line="360" w:lineRule="auto"/>
        <w:jc w:val="center"/>
        <w:rPr>
          <w:rFonts w:ascii="Arial" w:eastAsia="Times New Roman" w:hAnsi="Arial" w:cs="Arial"/>
        </w:rPr>
      </w:pPr>
      <w:r w:rsidRPr="00193E9F">
        <w:rPr>
          <w:rFonts w:ascii="Arial" w:eastAsia="Times New Roman" w:hAnsi="Arial" w:cs="Arial"/>
        </w:rPr>
        <w:t>Saveta Victoria</w:t>
      </w:r>
      <w:r w:rsidR="00246789" w:rsidRPr="00193E9F">
        <w:rPr>
          <w:rFonts w:ascii="Arial" w:eastAsia="Times New Roman" w:hAnsi="Arial" w:cs="Arial"/>
        </w:rPr>
        <w:t xml:space="preserve"> Stefan</w:t>
      </w:r>
      <w:r w:rsidRPr="00193E9F">
        <w:rPr>
          <w:rFonts w:ascii="Arial" w:eastAsia="Times New Roman" w:hAnsi="Arial" w:cs="Arial"/>
        </w:rPr>
        <w:t xml:space="preserve"> </w:t>
      </w:r>
    </w:p>
    <w:p w14:paraId="61EDC87F" w14:textId="4BE2A9DA" w:rsidR="005B7B22" w:rsidRPr="00193E9F" w:rsidRDefault="005B7B22" w:rsidP="00193E9F">
      <w:pPr>
        <w:spacing w:after="0" w:line="360" w:lineRule="auto"/>
        <w:jc w:val="center"/>
        <w:rPr>
          <w:rFonts w:ascii="Arial" w:eastAsia="Times New Roman" w:hAnsi="Arial" w:cs="Arial"/>
        </w:rPr>
      </w:pPr>
      <w:r w:rsidRPr="00193E9F">
        <w:rPr>
          <w:rFonts w:ascii="Arial" w:eastAsia="Times New Roman" w:hAnsi="Arial" w:cs="Arial"/>
        </w:rPr>
        <w:t>Student Number</w:t>
      </w:r>
      <w:r w:rsidR="00246789" w:rsidRPr="00193E9F">
        <w:rPr>
          <w:rFonts w:ascii="Arial" w:eastAsia="Times New Roman" w:hAnsi="Arial" w:cs="Arial"/>
        </w:rPr>
        <w:t xml:space="preserve"> 2216451</w:t>
      </w:r>
    </w:p>
    <w:p w14:paraId="7A31A0FA" w14:textId="77777777" w:rsidR="00663750" w:rsidRPr="00193E9F" w:rsidRDefault="00663750" w:rsidP="00193E9F">
      <w:pPr>
        <w:spacing w:after="0" w:line="360" w:lineRule="auto"/>
        <w:jc w:val="center"/>
        <w:rPr>
          <w:rFonts w:ascii="Arial" w:eastAsia="Times New Roman" w:hAnsi="Arial" w:cs="Arial"/>
        </w:rPr>
      </w:pPr>
    </w:p>
    <w:p w14:paraId="5CF985CA" w14:textId="77777777" w:rsidR="00663750" w:rsidRPr="00193E9F" w:rsidRDefault="005B7B22" w:rsidP="00193E9F">
      <w:pPr>
        <w:spacing w:after="0" w:line="360" w:lineRule="auto"/>
        <w:jc w:val="center"/>
        <w:rPr>
          <w:rFonts w:ascii="Arial" w:eastAsia="Times New Roman" w:hAnsi="Arial" w:cs="Arial"/>
        </w:rPr>
      </w:pPr>
      <w:r w:rsidRPr="00193E9F">
        <w:rPr>
          <w:rFonts w:ascii="Arial" w:eastAsia="Times New Roman" w:hAnsi="Arial" w:cs="Arial"/>
        </w:rPr>
        <w:t xml:space="preserve">LCBB6022 Leadership and Management Theory and Practice </w:t>
      </w:r>
    </w:p>
    <w:p w14:paraId="6B8E70AB" w14:textId="46D02D48" w:rsidR="005B7B22" w:rsidRPr="00193E9F" w:rsidRDefault="005B7B22" w:rsidP="00193E9F">
      <w:pPr>
        <w:spacing w:after="0" w:line="360" w:lineRule="auto"/>
        <w:jc w:val="center"/>
        <w:rPr>
          <w:rFonts w:ascii="Arial" w:eastAsia="Times New Roman" w:hAnsi="Arial" w:cs="Arial"/>
        </w:rPr>
      </w:pPr>
      <w:r w:rsidRPr="00193E9F">
        <w:rPr>
          <w:rFonts w:ascii="Arial" w:eastAsia="Times New Roman" w:hAnsi="Arial" w:cs="Arial"/>
        </w:rPr>
        <w:t>Module Leader:</w:t>
      </w:r>
      <w:r w:rsidR="003E58E6" w:rsidRPr="003E58E6">
        <w:rPr>
          <w:rFonts w:ascii="Source Sans Pro" w:hAnsi="Source Sans Pro"/>
          <w:color w:val="242130"/>
          <w:sz w:val="21"/>
          <w:szCs w:val="21"/>
          <w:shd w:val="clear" w:color="auto" w:fill="FFFFFF"/>
        </w:rPr>
        <w:t xml:space="preserve"> </w:t>
      </w:r>
      <w:proofErr w:type="spellStart"/>
      <w:r w:rsidR="003E58E6" w:rsidRPr="003E58E6">
        <w:rPr>
          <w:rFonts w:ascii="Arial" w:eastAsia="Times New Roman" w:hAnsi="Arial" w:cs="Arial"/>
        </w:rPr>
        <w:t>Ashikul</w:t>
      </w:r>
      <w:proofErr w:type="spellEnd"/>
      <w:r w:rsidR="003E58E6" w:rsidRPr="003E58E6">
        <w:rPr>
          <w:rFonts w:ascii="Arial" w:eastAsia="Times New Roman" w:hAnsi="Arial" w:cs="Arial"/>
        </w:rPr>
        <w:t xml:space="preserve"> Khan</w:t>
      </w:r>
    </w:p>
    <w:p w14:paraId="52854B9A" w14:textId="45AA6534" w:rsidR="00663750" w:rsidRPr="00BF7D7E" w:rsidRDefault="00663750" w:rsidP="00663750">
      <w:pPr>
        <w:spacing w:after="0" w:line="480" w:lineRule="auto"/>
        <w:jc w:val="center"/>
        <w:rPr>
          <w:rFonts w:ascii="Times New Roman" w:eastAsia="Times New Roman" w:hAnsi="Times New Roman" w:cs="Times New Roman"/>
          <w:sz w:val="24"/>
          <w:szCs w:val="24"/>
        </w:rPr>
      </w:pPr>
    </w:p>
    <w:p w14:paraId="5EB239F8" w14:textId="77777777" w:rsidR="00663750" w:rsidRPr="00BF7D7E" w:rsidRDefault="00663750" w:rsidP="00663750">
      <w:pPr>
        <w:spacing w:line="480" w:lineRule="auto"/>
        <w:rPr>
          <w:rFonts w:ascii="Times New Roman" w:hAnsi="Times New Roman" w:cs="Times New Roman"/>
          <w:sz w:val="24"/>
          <w:szCs w:val="24"/>
        </w:rPr>
      </w:pPr>
    </w:p>
    <w:p w14:paraId="7666D5ED" w14:textId="77777777" w:rsidR="00663750" w:rsidRDefault="00663750" w:rsidP="00663750">
      <w:pPr>
        <w:spacing w:line="480" w:lineRule="auto"/>
        <w:rPr>
          <w:rFonts w:ascii="Times New Roman" w:hAnsi="Times New Roman" w:cs="Times New Roman"/>
          <w:sz w:val="24"/>
          <w:szCs w:val="24"/>
        </w:rPr>
      </w:pPr>
    </w:p>
    <w:p w14:paraId="6229E872" w14:textId="77777777" w:rsidR="00663750" w:rsidRDefault="00663750">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val="en-GB"/>
        </w:rPr>
        <w:id w:val="82217114"/>
        <w:docPartObj>
          <w:docPartGallery w:val="Table of Contents"/>
          <w:docPartUnique/>
        </w:docPartObj>
      </w:sdtPr>
      <w:sdtContent>
        <w:p w14:paraId="7CC74749" w14:textId="77777777" w:rsidR="00663750" w:rsidRPr="00193E9F" w:rsidRDefault="00663750" w:rsidP="00193E9F">
          <w:pPr>
            <w:pStyle w:val="TOCHeading"/>
            <w:spacing w:line="360" w:lineRule="auto"/>
            <w:rPr>
              <w:rFonts w:ascii="Arial" w:hAnsi="Arial" w:cs="Arial"/>
              <w:color w:val="000000" w:themeColor="text1"/>
              <w:sz w:val="22"/>
              <w:szCs w:val="22"/>
            </w:rPr>
          </w:pPr>
          <w:r w:rsidRPr="00193E9F">
            <w:rPr>
              <w:rFonts w:ascii="Arial" w:hAnsi="Arial" w:cs="Arial"/>
              <w:color w:val="000000" w:themeColor="text1"/>
              <w:sz w:val="22"/>
              <w:szCs w:val="22"/>
            </w:rPr>
            <w:t>Contents</w:t>
          </w:r>
        </w:p>
        <w:p w14:paraId="65D09B53" w14:textId="3F8367EA" w:rsidR="00193E9F" w:rsidRDefault="00663750">
          <w:pPr>
            <w:pStyle w:val="TOC1"/>
            <w:tabs>
              <w:tab w:val="left" w:pos="480"/>
              <w:tab w:val="right" w:leader="dot" w:pos="9350"/>
            </w:tabs>
            <w:rPr>
              <w:rFonts w:eastAsiaTheme="minorEastAsia"/>
              <w:noProof/>
              <w:kern w:val="2"/>
              <w:sz w:val="24"/>
              <w:szCs w:val="24"/>
              <w:lang w:eastAsia="en-GB"/>
              <w14:ligatures w14:val="standardContextual"/>
            </w:rPr>
          </w:pPr>
          <w:r w:rsidRPr="00193E9F">
            <w:rPr>
              <w:rFonts w:ascii="Arial" w:hAnsi="Arial" w:cs="Arial"/>
            </w:rPr>
            <w:fldChar w:fldCharType="begin"/>
          </w:r>
          <w:r w:rsidRPr="00193E9F">
            <w:rPr>
              <w:rFonts w:ascii="Arial" w:hAnsi="Arial" w:cs="Arial"/>
            </w:rPr>
            <w:instrText xml:space="preserve"> TOC \o "1-3" \h \z \u </w:instrText>
          </w:r>
          <w:r w:rsidRPr="00193E9F">
            <w:rPr>
              <w:rFonts w:ascii="Arial" w:hAnsi="Arial" w:cs="Arial"/>
            </w:rPr>
            <w:fldChar w:fldCharType="separate"/>
          </w:r>
          <w:hyperlink w:anchor="_Toc225030213" w:history="1">
            <w:r w:rsidR="00193E9F" w:rsidRPr="004B18A6">
              <w:rPr>
                <w:rStyle w:val="Hyperlink"/>
                <w:rFonts w:ascii="Arial" w:hAnsi="Arial" w:cs="Arial"/>
                <w:noProof/>
              </w:rPr>
              <w:t>1.</w:t>
            </w:r>
            <w:r w:rsidR="00193E9F">
              <w:rPr>
                <w:rFonts w:eastAsiaTheme="minorEastAsia"/>
                <w:noProof/>
                <w:kern w:val="2"/>
                <w:sz w:val="24"/>
                <w:szCs w:val="24"/>
                <w:lang w:eastAsia="en-GB"/>
                <w14:ligatures w14:val="standardContextual"/>
              </w:rPr>
              <w:tab/>
            </w:r>
            <w:r w:rsidR="00193E9F" w:rsidRPr="004B18A6">
              <w:rPr>
                <w:rStyle w:val="Hyperlink"/>
                <w:rFonts w:ascii="Arial" w:hAnsi="Arial" w:cs="Arial"/>
                <w:noProof/>
              </w:rPr>
              <w:t>Introduction</w:t>
            </w:r>
            <w:r w:rsidR="00193E9F">
              <w:rPr>
                <w:noProof/>
                <w:webHidden/>
              </w:rPr>
              <w:tab/>
            </w:r>
            <w:r w:rsidR="00193E9F">
              <w:rPr>
                <w:noProof/>
                <w:webHidden/>
              </w:rPr>
              <w:fldChar w:fldCharType="begin"/>
            </w:r>
            <w:r w:rsidR="00193E9F">
              <w:rPr>
                <w:noProof/>
                <w:webHidden/>
              </w:rPr>
              <w:instrText xml:space="preserve"> PAGEREF _Toc225030213 \h </w:instrText>
            </w:r>
            <w:r w:rsidR="00193E9F">
              <w:rPr>
                <w:noProof/>
                <w:webHidden/>
              </w:rPr>
            </w:r>
            <w:r w:rsidR="00193E9F">
              <w:rPr>
                <w:noProof/>
                <w:webHidden/>
              </w:rPr>
              <w:fldChar w:fldCharType="separate"/>
            </w:r>
            <w:r w:rsidR="00193E9F">
              <w:rPr>
                <w:noProof/>
                <w:webHidden/>
              </w:rPr>
              <w:t>3</w:t>
            </w:r>
            <w:r w:rsidR="00193E9F">
              <w:rPr>
                <w:noProof/>
                <w:webHidden/>
              </w:rPr>
              <w:fldChar w:fldCharType="end"/>
            </w:r>
          </w:hyperlink>
        </w:p>
        <w:p w14:paraId="0EE3B970" w14:textId="543D23D8" w:rsidR="00193E9F" w:rsidRDefault="00193E9F">
          <w:pPr>
            <w:pStyle w:val="TOC1"/>
            <w:tabs>
              <w:tab w:val="left" w:pos="480"/>
              <w:tab w:val="right" w:leader="dot" w:pos="9350"/>
            </w:tabs>
            <w:rPr>
              <w:rFonts w:eastAsiaTheme="minorEastAsia"/>
              <w:noProof/>
              <w:kern w:val="2"/>
              <w:sz w:val="24"/>
              <w:szCs w:val="24"/>
              <w:lang w:eastAsia="en-GB"/>
              <w14:ligatures w14:val="standardContextual"/>
            </w:rPr>
          </w:pPr>
          <w:hyperlink w:anchor="_Toc225030214" w:history="1">
            <w:r w:rsidRPr="004B18A6">
              <w:rPr>
                <w:rStyle w:val="Hyperlink"/>
                <w:rFonts w:ascii="Arial" w:hAnsi="Arial" w:cs="Arial"/>
                <w:noProof/>
              </w:rPr>
              <w:t>2.</w:t>
            </w:r>
            <w:r>
              <w:rPr>
                <w:rFonts w:eastAsiaTheme="minorEastAsia"/>
                <w:noProof/>
                <w:kern w:val="2"/>
                <w:sz w:val="24"/>
                <w:szCs w:val="24"/>
                <w:lang w:eastAsia="en-GB"/>
                <w14:ligatures w14:val="standardContextual"/>
              </w:rPr>
              <w:tab/>
            </w:r>
            <w:r w:rsidRPr="004B18A6">
              <w:rPr>
                <w:rStyle w:val="Hyperlink"/>
                <w:rFonts w:ascii="Arial" w:hAnsi="Arial" w:cs="Arial"/>
                <w:noProof/>
              </w:rPr>
              <w:t>Managerial Functions</w:t>
            </w:r>
            <w:r>
              <w:rPr>
                <w:noProof/>
                <w:webHidden/>
              </w:rPr>
              <w:tab/>
            </w:r>
            <w:r>
              <w:rPr>
                <w:noProof/>
                <w:webHidden/>
              </w:rPr>
              <w:fldChar w:fldCharType="begin"/>
            </w:r>
            <w:r>
              <w:rPr>
                <w:noProof/>
                <w:webHidden/>
              </w:rPr>
              <w:instrText xml:space="preserve"> PAGEREF _Toc225030214 \h </w:instrText>
            </w:r>
            <w:r>
              <w:rPr>
                <w:noProof/>
                <w:webHidden/>
              </w:rPr>
            </w:r>
            <w:r>
              <w:rPr>
                <w:noProof/>
                <w:webHidden/>
              </w:rPr>
              <w:fldChar w:fldCharType="separate"/>
            </w:r>
            <w:r>
              <w:rPr>
                <w:noProof/>
                <w:webHidden/>
              </w:rPr>
              <w:t>3</w:t>
            </w:r>
            <w:r>
              <w:rPr>
                <w:noProof/>
                <w:webHidden/>
              </w:rPr>
              <w:fldChar w:fldCharType="end"/>
            </w:r>
          </w:hyperlink>
        </w:p>
        <w:p w14:paraId="514DC1F2" w14:textId="18790FA9" w:rsidR="00193E9F" w:rsidRDefault="00193E9F">
          <w:pPr>
            <w:pStyle w:val="TOC1"/>
            <w:tabs>
              <w:tab w:val="left" w:pos="480"/>
              <w:tab w:val="right" w:leader="dot" w:pos="9350"/>
            </w:tabs>
            <w:rPr>
              <w:rFonts w:eastAsiaTheme="minorEastAsia"/>
              <w:noProof/>
              <w:kern w:val="2"/>
              <w:sz w:val="24"/>
              <w:szCs w:val="24"/>
              <w:lang w:eastAsia="en-GB"/>
              <w14:ligatures w14:val="standardContextual"/>
            </w:rPr>
          </w:pPr>
          <w:hyperlink w:anchor="_Toc225030215" w:history="1">
            <w:r w:rsidRPr="004B18A6">
              <w:rPr>
                <w:rStyle w:val="Hyperlink"/>
                <w:rFonts w:ascii="Arial" w:hAnsi="Arial" w:cs="Arial"/>
                <w:noProof/>
              </w:rPr>
              <w:t>3.</w:t>
            </w:r>
            <w:r>
              <w:rPr>
                <w:rFonts w:eastAsiaTheme="minorEastAsia"/>
                <w:noProof/>
                <w:kern w:val="2"/>
                <w:sz w:val="24"/>
                <w:szCs w:val="24"/>
                <w:lang w:eastAsia="en-GB"/>
                <w14:ligatures w14:val="standardContextual"/>
              </w:rPr>
              <w:tab/>
            </w:r>
            <w:r w:rsidRPr="004B18A6">
              <w:rPr>
                <w:rStyle w:val="Hyperlink"/>
                <w:rFonts w:ascii="Arial" w:hAnsi="Arial" w:cs="Arial"/>
                <w:noProof/>
              </w:rPr>
              <w:t>Why controlling is essential in organisations of all types</w:t>
            </w:r>
            <w:r>
              <w:rPr>
                <w:noProof/>
                <w:webHidden/>
              </w:rPr>
              <w:tab/>
            </w:r>
            <w:r>
              <w:rPr>
                <w:noProof/>
                <w:webHidden/>
              </w:rPr>
              <w:fldChar w:fldCharType="begin"/>
            </w:r>
            <w:r>
              <w:rPr>
                <w:noProof/>
                <w:webHidden/>
              </w:rPr>
              <w:instrText xml:space="preserve"> PAGEREF _Toc225030215 \h </w:instrText>
            </w:r>
            <w:r>
              <w:rPr>
                <w:noProof/>
                <w:webHidden/>
              </w:rPr>
            </w:r>
            <w:r>
              <w:rPr>
                <w:noProof/>
                <w:webHidden/>
              </w:rPr>
              <w:fldChar w:fldCharType="separate"/>
            </w:r>
            <w:r>
              <w:rPr>
                <w:noProof/>
                <w:webHidden/>
              </w:rPr>
              <w:t>4</w:t>
            </w:r>
            <w:r>
              <w:rPr>
                <w:noProof/>
                <w:webHidden/>
              </w:rPr>
              <w:fldChar w:fldCharType="end"/>
            </w:r>
          </w:hyperlink>
        </w:p>
        <w:p w14:paraId="2F164CF6" w14:textId="68EA84AD" w:rsidR="00193E9F" w:rsidRDefault="00193E9F">
          <w:pPr>
            <w:pStyle w:val="TOC1"/>
            <w:tabs>
              <w:tab w:val="left" w:pos="480"/>
              <w:tab w:val="right" w:leader="dot" w:pos="9350"/>
            </w:tabs>
            <w:rPr>
              <w:rFonts w:eastAsiaTheme="minorEastAsia"/>
              <w:noProof/>
              <w:kern w:val="2"/>
              <w:sz w:val="24"/>
              <w:szCs w:val="24"/>
              <w:lang w:eastAsia="en-GB"/>
              <w14:ligatures w14:val="standardContextual"/>
            </w:rPr>
          </w:pPr>
          <w:hyperlink w:anchor="_Toc225030216" w:history="1">
            <w:r w:rsidRPr="004B18A6">
              <w:rPr>
                <w:rStyle w:val="Hyperlink"/>
                <w:rFonts w:ascii="Arial" w:hAnsi="Arial" w:cs="Arial"/>
                <w:noProof/>
              </w:rPr>
              <w:t>4.</w:t>
            </w:r>
            <w:r>
              <w:rPr>
                <w:rFonts w:eastAsiaTheme="minorEastAsia"/>
                <w:noProof/>
                <w:kern w:val="2"/>
                <w:sz w:val="24"/>
                <w:szCs w:val="24"/>
                <w:lang w:eastAsia="en-GB"/>
                <w14:ligatures w14:val="standardContextual"/>
              </w:rPr>
              <w:tab/>
            </w:r>
            <w:r w:rsidRPr="004B18A6">
              <w:rPr>
                <w:rStyle w:val="Hyperlink"/>
                <w:rFonts w:ascii="Arial" w:hAnsi="Arial" w:cs="Arial"/>
                <w:noProof/>
              </w:rPr>
              <w:t>The Challenges Associated With Controlling Function of Management</w:t>
            </w:r>
            <w:r>
              <w:rPr>
                <w:noProof/>
                <w:webHidden/>
              </w:rPr>
              <w:tab/>
            </w:r>
            <w:r>
              <w:rPr>
                <w:noProof/>
                <w:webHidden/>
              </w:rPr>
              <w:fldChar w:fldCharType="begin"/>
            </w:r>
            <w:r>
              <w:rPr>
                <w:noProof/>
                <w:webHidden/>
              </w:rPr>
              <w:instrText xml:space="preserve"> PAGEREF _Toc225030216 \h </w:instrText>
            </w:r>
            <w:r>
              <w:rPr>
                <w:noProof/>
                <w:webHidden/>
              </w:rPr>
            </w:r>
            <w:r>
              <w:rPr>
                <w:noProof/>
                <w:webHidden/>
              </w:rPr>
              <w:fldChar w:fldCharType="separate"/>
            </w:r>
            <w:r>
              <w:rPr>
                <w:noProof/>
                <w:webHidden/>
              </w:rPr>
              <w:t>6</w:t>
            </w:r>
            <w:r>
              <w:rPr>
                <w:noProof/>
                <w:webHidden/>
              </w:rPr>
              <w:fldChar w:fldCharType="end"/>
            </w:r>
          </w:hyperlink>
        </w:p>
        <w:p w14:paraId="0593505D" w14:textId="3CB79B43" w:rsidR="00193E9F" w:rsidRDefault="00193E9F">
          <w:pPr>
            <w:pStyle w:val="TOC1"/>
            <w:tabs>
              <w:tab w:val="left" w:pos="480"/>
              <w:tab w:val="right" w:leader="dot" w:pos="9350"/>
            </w:tabs>
            <w:rPr>
              <w:rFonts w:eastAsiaTheme="minorEastAsia"/>
              <w:noProof/>
              <w:kern w:val="2"/>
              <w:sz w:val="24"/>
              <w:szCs w:val="24"/>
              <w:lang w:eastAsia="en-GB"/>
              <w14:ligatures w14:val="standardContextual"/>
            </w:rPr>
          </w:pPr>
          <w:hyperlink w:anchor="_Toc225030217" w:history="1">
            <w:r w:rsidRPr="004B18A6">
              <w:rPr>
                <w:rStyle w:val="Hyperlink"/>
                <w:rFonts w:ascii="Arial" w:hAnsi="Arial" w:cs="Arial"/>
                <w:noProof/>
              </w:rPr>
              <w:t>5.</w:t>
            </w:r>
            <w:r>
              <w:rPr>
                <w:rFonts w:eastAsiaTheme="minorEastAsia"/>
                <w:noProof/>
                <w:kern w:val="2"/>
                <w:sz w:val="24"/>
                <w:szCs w:val="24"/>
                <w:lang w:eastAsia="en-GB"/>
                <w14:ligatures w14:val="standardContextual"/>
              </w:rPr>
              <w:tab/>
            </w:r>
            <w:r w:rsidRPr="004B18A6">
              <w:rPr>
                <w:rStyle w:val="Hyperlink"/>
                <w:rFonts w:ascii="Arial" w:hAnsi="Arial" w:cs="Arial"/>
                <w:noProof/>
              </w:rPr>
              <w:t>How Can Managers Mitigate These Challenges</w:t>
            </w:r>
            <w:r>
              <w:rPr>
                <w:noProof/>
                <w:webHidden/>
              </w:rPr>
              <w:tab/>
            </w:r>
            <w:r>
              <w:rPr>
                <w:noProof/>
                <w:webHidden/>
              </w:rPr>
              <w:fldChar w:fldCharType="begin"/>
            </w:r>
            <w:r>
              <w:rPr>
                <w:noProof/>
                <w:webHidden/>
              </w:rPr>
              <w:instrText xml:space="preserve"> PAGEREF _Toc225030217 \h </w:instrText>
            </w:r>
            <w:r>
              <w:rPr>
                <w:noProof/>
                <w:webHidden/>
              </w:rPr>
            </w:r>
            <w:r>
              <w:rPr>
                <w:noProof/>
                <w:webHidden/>
              </w:rPr>
              <w:fldChar w:fldCharType="separate"/>
            </w:r>
            <w:r>
              <w:rPr>
                <w:noProof/>
                <w:webHidden/>
              </w:rPr>
              <w:t>7</w:t>
            </w:r>
            <w:r>
              <w:rPr>
                <w:noProof/>
                <w:webHidden/>
              </w:rPr>
              <w:fldChar w:fldCharType="end"/>
            </w:r>
          </w:hyperlink>
        </w:p>
        <w:p w14:paraId="7F7EAED6" w14:textId="33CC204D" w:rsidR="00193E9F" w:rsidRDefault="00193E9F">
          <w:pPr>
            <w:pStyle w:val="TOC1"/>
            <w:tabs>
              <w:tab w:val="left" w:pos="480"/>
              <w:tab w:val="right" w:leader="dot" w:pos="9350"/>
            </w:tabs>
            <w:rPr>
              <w:rFonts w:eastAsiaTheme="minorEastAsia"/>
              <w:noProof/>
              <w:kern w:val="2"/>
              <w:sz w:val="24"/>
              <w:szCs w:val="24"/>
              <w:lang w:eastAsia="en-GB"/>
              <w14:ligatures w14:val="standardContextual"/>
            </w:rPr>
          </w:pPr>
          <w:hyperlink w:anchor="_Toc225030218" w:history="1">
            <w:r w:rsidRPr="004B18A6">
              <w:rPr>
                <w:rStyle w:val="Hyperlink"/>
                <w:rFonts w:ascii="Arial" w:hAnsi="Arial" w:cs="Arial"/>
                <w:noProof/>
              </w:rPr>
              <w:t>6.</w:t>
            </w:r>
            <w:r>
              <w:rPr>
                <w:rFonts w:eastAsiaTheme="minorEastAsia"/>
                <w:noProof/>
                <w:kern w:val="2"/>
                <w:sz w:val="24"/>
                <w:szCs w:val="24"/>
                <w:lang w:eastAsia="en-GB"/>
                <w14:ligatures w14:val="standardContextual"/>
              </w:rPr>
              <w:tab/>
            </w:r>
            <w:r w:rsidRPr="004B18A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_Toc225030218 \h </w:instrText>
            </w:r>
            <w:r>
              <w:rPr>
                <w:noProof/>
                <w:webHidden/>
              </w:rPr>
            </w:r>
            <w:r>
              <w:rPr>
                <w:noProof/>
                <w:webHidden/>
              </w:rPr>
              <w:fldChar w:fldCharType="separate"/>
            </w:r>
            <w:r>
              <w:rPr>
                <w:noProof/>
                <w:webHidden/>
              </w:rPr>
              <w:t>8</w:t>
            </w:r>
            <w:r>
              <w:rPr>
                <w:noProof/>
                <w:webHidden/>
              </w:rPr>
              <w:fldChar w:fldCharType="end"/>
            </w:r>
          </w:hyperlink>
        </w:p>
        <w:p w14:paraId="3A064AA5" w14:textId="509394C0" w:rsidR="00193E9F" w:rsidRDefault="00193E9F">
          <w:pPr>
            <w:pStyle w:val="TOC1"/>
            <w:tabs>
              <w:tab w:val="right" w:leader="dot" w:pos="9350"/>
            </w:tabs>
            <w:rPr>
              <w:rFonts w:eastAsiaTheme="minorEastAsia"/>
              <w:noProof/>
              <w:kern w:val="2"/>
              <w:sz w:val="24"/>
              <w:szCs w:val="24"/>
              <w:lang w:eastAsia="en-GB"/>
              <w14:ligatures w14:val="standardContextual"/>
            </w:rPr>
          </w:pPr>
          <w:hyperlink w:anchor="_Toc225030219" w:history="1">
            <w:r w:rsidRPr="004B18A6">
              <w:rPr>
                <w:rStyle w:val="Hyperlink"/>
                <w:noProof/>
              </w:rPr>
              <w:t>Reference list</w:t>
            </w:r>
            <w:r>
              <w:rPr>
                <w:noProof/>
                <w:webHidden/>
              </w:rPr>
              <w:tab/>
            </w:r>
            <w:r>
              <w:rPr>
                <w:noProof/>
                <w:webHidden/>
              </w:rPr>
              <w:fldChar w:fldCharType="begin"/>
            </w:r>
            <w:r>
              <w:rPr>
                <w:noProof/>
                <w:webHidden/>
              </w:rPr>
              <w:instrText xml:space="preserve"> PAGEREF _Toc225030219 \h </w:instrText>
            </w:r>
            <w:r>
              <w:rPr>
                <w:noProof/>
                <w:webHidden/>
              </w:rPr>
            </w:r>
            <w:r>
              <w:rPr>
                <w:noProof/>
                <w:webHidden/>
              </w:rPr>
              <w:fldChar w:fldCharType="separate"/>
            </w:r>
            <w:r>
              <w:rPr>
                <w:noProof/>
                <w:webHidden/>
              </w:rPr>
              <w:t>10</w:t>
            </w:r>
            <w:r>
              <w:rPr>
                <w:noProof/>
                <w:webHidden/>
              </w:rPr>
              <w:fldChar w:fldCharType="end"/>
            </w:r>
          </w:hyperlink>
        </w:p>
        <w:p w14:paraId="70347509" w14:textId="1E6A5C02" w:rsidR="00663750" w:rsidRDefault="00663750" w:rsidP="00193E9F">
          <w:pPr>
            <w:pStyle w:val="TOC1"/>
            <w:tabs>
              <w:tab w:val="right" w:leader="dot" w:pos="9350"/>
            </w:tabs>
            <w:spacing w:line="360" w:lineRule="auto"/>
          </w:pPr>
          <w:r w:rsidRPr="00193E9F">
            <w:rPr>
              <w:rFonts w:ascii="Arial" w:hAnsi="Arial" w:cs="Arial"/>
            </w:rPr>
            <w:fldChar w:fldCharType="end"/>
          </w:r>
        </w:p>
      </w:sdtContent>
    </w:sdt>
    <w:p w14:paraId="277AD527" w14:textId="77777777" w:rsidR="00663750" w:rsidRPr="006C118B" w:rsidRDefault="00663750" w:rsidP="00663750">
      <w:pPr>
        <w:rPr>
          <w:rFonts w:ascii="Times New Roman" w:hAnsi="Times New Roman" w:cs="Times New Roman"/>
          <w:sz w:val="24"/>
          <w:szCs w:val="24"/>
        </w:rPr>
      </w:pPr>
      <w:r>
        <w:rPr>
          <w:rFonts w:ascii="Times New Roman" w:hAnsi="Times New Roman" w:cs="Times New Roman"/>
          <w:sz w:val="24"/>
          <w:szCs w:val="24"/>
        </w:rPr>
        <w:br w:type="page"/>
      </w:r>
    </w:p>
    <w:p w14:paraId="2E500ED0" w14:textId="77777777" w:rsidR="00C01072" w:rsidRPr="00193E9F" w:rsidRDefault="00C01072" w:rsidP="00193E9F">
      <w:pPr>
        <w:pStyle w:val="Heading1"/>
        <w:numPr>
          <w:ilvl w:val="0"/>
          <w:numId w:val="1"/>
        </w:numPr>
        <w:spacing w:line="360" w:lineRule="auto"/>
        <w:rPr>
          <w:rFonts w:ascii="Arial" w:hAnsi="Arial" w:cs="Arial"/>
          <w:sz w:val="22"/>
          <w:szCs w:val="22"/>
        </w:rPr>
      </w:pPr>
      <w:bookmarkStart w:id="0" w:name="_Toc225030213"/>
      <w:r w:rsidRPr="00193E9F">
        <w:rPr>
          <w:rFonts w:ascii="Arial" w:hAnsi="Arial" w:cs="Arial"/>
          <w:sz w:val="22"/>
          <w:szCs w:val="22"/>
        </w:rPr>
        <w:lastRenderedPageBreak/>
        <w:t>Introduction</w:t>
      </w:r>
      <w:bookmarkEnd w:id="0"/>
      <w:r w:rsidRPr="00193E9F">
        <w:rPr>
          <w:rFonts w:ascii="Arial" w:hAnsi="Arial" w:cs="Arial"/>
          <w:sz w:val="22"/>
          <w:szCs w:val="22"/>
        </w:rPr>
        <w:t xml:space="preserve"> </w:t>
      </w:r>
    </w:p>
    <w:p w14:paraId="50550CA4" w14:textId="77777777" w:rsidR="00C01072" w:rsidRPr="00193E9F" w:rsidRDefault="00C01072" w:rsidP="00193E9F">
      <w:pPr>
        <w:spacing w:line="360" w:lineRule="auto"/>
        <w:ind w:firstLine="720"/>
        <w:rPr>
          <w:rFonts w:ascii="Arial" w:hAnsi="Arial" w:cs="Arial"/>
        </w:rPr>
      </w:pPr>
      <w:r w:rsidRPr="00193E9F">
        <w:rPr>
          <w:rFonts w:ascii="Arial" w:hAnsi="Arial" w:cs="Arial"/>
        </w:rPr>
        <w:t>Management practice has become important in today’s business environment. It entails planning, organising, leading, and controlling organisations’ resources to effectively achieve specific objectives and goals (</w:t>
      </w:r>
      <w:r w:rsidR="00086F57" w:rsidRPr="00193E9F">
        <w:rPr>
          <w:rFonts w:ascii="Arial" w:hAnsi="Arial" w:cs="Arial"/>
          <w:lang w:val="en-US"/>
        </w:rPr>
        <w:t>Cole and Kelly, 2020</w:t>
      </w:r>
      <w:r w:rsidRPr="00193E9F">
        <w:rPr>
          <w:rFonts w:ascii="Arial" w:hAnsi="Arial" w:cs="Arial"/>
        </w:rPr>
        <w:t xml:space="preserve">). </w:t>
      </w:r>
      <w:r w:rsidR="00C332B3" w:rsidRPr="00193E9F">
        <w:rPr>
          <w:rFonts w:ascii="Arial" w:hAnsi="Arial" w:cs="Arial"/>
        </w:rPr>
        <w:t xml:space="preserve">Good leaders in organisations are those who understand how to manage their resources, including </w:t>
      </w:r>
      <w:r w:rsidR="00D00995" w:rsidRPr="00193E9F">
        <w:rPr>
          <w:rFonts w:ascii="Arial" w:hAnsi="Arial" w:cs="Arial"/>
        </w:rPr>
        <w:t xml:space="preserve">human resources, time, and finances to achieve organisational objectives. </w:t>
      </w:r>
      <w:r w:rsidR="00522D48" w:rsidRPr="00193E9F">
        <w:rPr>
          <w:rFonts w:ascii="Arial" w:hAnsi="Arial" w:cs="Arial"/>
        </w:rPr>
        <w:t>Management sets objectives, makes strategic decisions, and aligns all efforts toward attaining the pla</w:t>
      </w:r>
      <w:r w:rsidR="0023314E" w:rsidRPr="00193E9F">
        <w:rPr>
          <w:rFonts w:ascii="Arial" w:hAnsi="Arial" w:cs="Arial"/>
        </w:rPr>
        <w:t>nned objectives</w:t>
      </w:r>
      <w:r w:rsidR="00360E1D" w:rsidRPr="00193E9F">
        <w:rPr>
          <w:rFonts w:ascii="Arial" w:hAnsi="Arial" w:cs="Arial"/>
        </w:rPr>
        <w:t xml:space="preserve"> (</w:t>
      </w:r>
      <w:r w:rsidR="00360E1D" w:rsidRPr="00193E9F">
        <w:rPr>
          <w:rFonts w:ascii="Arial" w:hAnsi="Arial" w:cs="Arial"/>
          <w:lang w:val="en-US"/>
        </w:rPr>
        <w:t>Cole and Kelly, 2020)</w:t>
      </w:r>
      <w:r w:rsidR="0023314E" w:rsidRPr="00193E9F">
        <w:rPr>
          <w:rFonts w:ascii="Arial" w:hAnsi="Arial" w:cs="Arial"/>
        </w:rPr>
        <w:t>. Moreover, management helps to promote a positive work environment and innovation, as well as, ensuring that companies achieve their organisational goals (</w:t>
      </w:r>
      <w:r w:rsidR="00360E1D" w:rsidRPr="00193E9F">
        <w:rPr>
          <w:rFonts w:ascii="Arial" w:hAnsi="Arial" w:cs="Arial"/>
          <w:lang w:val="en-US"/>
        </w:rPr>
        <w:t>Cole and Kelly, 2020</w:t>
      </w:r>
      <w:r w:rsidR="0023314E" w:rsidRPr="00193E9F">
        <w:rPr>
          <w:rFonts w:ascii="Arial" w:hAnsi="Arial" w:cs="Arial"/>
        </w:rPr>
        <w:t xml:space="preserve">). </w:t>
      </w:r>
      <w:r w:rsidR="0015681E" w:rsidRPr="00193E9F">
        <w:rPr>
          <w:rFonts w:ascii="Arial" w:hAnsi="Arial" w:cs="Arial"/>
        </w:rPr>
        <w:t xml:space="preserve">It ensures that companies use their resources effectively to maintain their competitive advantage. Managers balance company resources to ensure </w:t>
      </w:r>
      <w:r w:rsidR="00A3607C" w:rsidRPr="00193E9F">
        <w:rPr>
          <w:rFonts w:ascii="Arial" w:hAnsi="Arial" w:cs="Arial"/>
        </w:rPr>
        <w:t>they operate smoothly</w:t>
      </w:r>
      <w:r w:rsidR="0015681E" w:rsidRPr="00193E9F">
        <w:rPr>
          <w:rFonts w:ascii="Arial" w:hAnsi="Arial" w:cs="Arial"/>
        </w:rPr>
        <w:t xml:space="preserve">. </w:t>
      </w:r>
      <w:r w:rsidR="00A3607C" w:rsidRPr="00193E9F">
        <w:rPr>
          <w:rFonts w:ascii="Arial" w:hAnsi="Arial" w:cs="Arial"/>
        </w:rPr>
        <w:t>Besides</w:t>
      </w:r>
      <w:r w:rsidR="002C767B" w:rsidRPr="00193E9F">
        <w:rPr>
          <w:rFonts w:ascii="Arial" w:hAnsi="Arial" w:cs="Arial"/>
        </w:rPr>
        <w:t xml:space="preserve">, </w:t>
      </w:r>
      <w:r w:rsidR="00A3607C" w:rsidRPr="00193E9F">
        <w:rPr>
          <w:rFonts w:ascii="Arial" w:hAnsi="Arial" w:cs="Arial"/>
        </w:rPr>
        <w:t>managers promote teamwork and reduce</w:t>
      </w:r>
      <w:r w:rsidR="002C767B" w:rsidRPr="00193E9F">
        <w:rPr>
          <w:rFonts w:ascii="Arial" w:hAnsi="Arial" w:cs="Arial"/>
        </w:rPr>
        <w:t xml:space="preserve"> </w:t>
      </w:r>
      <w:r w:rsidR="00A3607C" w:rsidRPr="00193E9F">
        <w:rPr>
          <w:rFonts w:ascii="Arial" w:hAnsi="Arial" w:cs="Arial"/>
        </w:rPr>
        <w:t>wastefulness</w:t>
      </w:r>
      <w:r w:rsidR="002C767B" w:rsidRPr="00193E9F">
        <w:rPr>
          <w:rFonts w:ascii="Arial" w:hAnsi="Arial" w:cs="Arial"/>
        </w:rPr>
        <w:t xml:space="preserve"> within the organisation by </w:t>
      </w:r>
      <w:r w:rsidR="00A3607C" w:rsidRPr="00193E9F">
        <w:rPr>
          <w:rFonts w:ascii="Arial" w:hAnsi="Arial" w:cs="Arial"/>
        </w:rPr>
        <w:t>ensuring different departments work together</w:t>
      </w:r>
      <w:r w:rsidR="002C767B" w:rsidRPr="00193E9F">
        <w:rPr>
          <w:rFonts w:ascii="Arial" w:hAnsi="Arial" w:cs="Arial"/>
        </w:rPr>
        <w:t xml:space="preserve"> (</w:t>
      </w:r>
      <w:r w:rsidR="00672C8D" w:rsidRPr="00193E9F">
        <w:rPr>
          <w:rFonts w:ascii="Arial" w:hAnsi="Arial" w:cs="Arial"/>
          <w:color w:val="232323"/>
          <w:shd w:val="clear" w:color="auto" w:fill="FFFFFF"/>
        </w:rPr>
        <w:t>Porath, 2023</w:t>
      </w:r>
      <w:r w:rsidR="002C767B" w:rsidRPr="00193E9F">
        <w:rPr>
          <w:rFonts w:ascii="Arial" w:hAnsi="Arial" w:cs="Arial"/>
        </w:rPr>
        <w:t xml:space="preserve">). </w:t>
      </w:r>
      <w:r w:rsidR="00885C9F" w:rsidRPr="00193E9F">
        <w:rPr>
          <w:rFonts w:ascii="Arial" w:hAnsi="Arial" w:cs="Arial"/>
        </w:rPr>
        <w:t>Moreover, they</w:t>
      </w:r>
      <w:r w:rsidR="00AF58E5" w:rsidRPr="00193E9F">
        <w:rPr>
          <w:rFonts w:ascii="Arial" w:hAnsi="Arial" w:cs="Arial"/>
        </w:rPr>
        <w:t xml:space="preserve"> provide </w:t>
      </w:r>
      <w:r w:rsidR="002A4E37" w:rsidRPr="00193E9F">
        <w:rPr>
          <w:rFonts w:ascii="Arial" w:hAnsi="Arial" w:cs="Arial"/>
        </w:rPr>
        <w:t>leadership</w:t>
      </w:r>
      <w:r w:rsidR="00AF58E5" w:rsidRPr="00193E9F">
        <w:rPr>
          <w:rFonts w:ascii="Arial" w:hAnsi="Arial" w:cs="Arial"/>
        </w:rPr>
        <w:t xml:space="preserve"> and direction to employees by offering regular upd</w:t>
      </w:r>
      <w:r w:rsidR="008767DA" w:rsidRPr="00193E9F">
        <w:rPr>
          <w:rFonts w:ascii="Arial" w:hAnsi="Arial" w:cs="Arial"/>
        </w:rPr>
        <w:t>ates and feedback on what is expected on them and their progress</w:t>
      </w:r>
      <w:r w:rsidR="00AF58E5" w:rsidRPr="00193E9F">
        <w:rPr>
          <w:rFonts w:ascii="Arial" w:hAnsi="Arial" w:cs="Arial"/>
        </w:rPr>
        <w:t xml:space="preserve">. </w:t>
      </w:r>
      <w:r w:rsidR="00B65147" w:rsidRPr="00193E9F">
        <w:rPr>
          <w:rFonts w:ascii="Arial" w:hAnsi="Arial" w:cs="Arial"/>
        </w:rPr>
        <w:t>This essay examines the essential role of controlling function of management in organisations of types.</w:t>
      </w:r>
    </w:p>
    <w:p w14:paraId="69D2C991" w14:textId="77777777" w:rsidR="00050035" w:rsidRPr="00193E9F" w:rsidRDefault="00050035" w:rsidP="00193E9F">
      <w:pPr>
        <w:pStyle w:val="Heading1"/>
        <w:numPr>
          <w:ilvl w:val="0"/>
          <w:numId w:val="1"/>
        </w:numPr>
        <w:spacing w:line="360" w:lineRule="auto"/>
        <w:rPr>
          <w:rFonts w:ascii="Arial" w:hAnsi="Arial" w:cs="Arial"/>
          <w:sz w:val="22"/>
          <w:szCs w:val="22"/>
        </w:rPr>
      </w:pPr>
      <w:bookmarkStart w:id="1" w:name="_Toc225030214"/>
      <w:r w:rsidRPr="00193E9F">
        <w:rPr>
          <w:rFonts w:ascii="Arial" w:hAnsi="Arial" w:cs="Arial"/>
          <w:sz w:val="22"/>
          <w:szCs w:val="22"/>
        </w:rPr>
        <w:t>Managerial Functions</w:t>
      </w:r>
      <w:bookmarkEnd w:id="1"/>
    </w:p>
    <w:p w14:paraId="568B9F49" w14:textId="77777777" w:rsidR="00663750" w:rsidRPr="00193E9F" w:rsidRDefault="00513B2F" w:rsidP="00193E9F">
      <w:pPr>
        <w:spacing w:line="360" w:lineRule="auto"/>
        <w:ind w:firstLine="720"/>
        <w:rPr>
          <w:rFonts w:ascii="Arial" w:hAnsi="Arial" w:cs="Arial"/>
        </w:rPr>
      </w:pPr>
      <w:r w:rsidRPr="00193E9F">
        <w:rPr>
          <w:rFonts w:ascii="Arial" w:hAnsi="Arial" w:cs="Arial"/>
        </w:rPr>
        <w:t xml:space="preserve">Management is a process through which managers pursue </w:t>
      </w:r>
      <w:r w:rsidR="00442921" w:rsidRPr="00193E9F">
        <w:rPr>
          <w:rFonts w:ascii="Arial" w:hAnsi="Arial" w:cs="Arial"/>
        </w:rPr>
        <w:t>organisational</w:t>
      </w:r>
      <w:r w:rsidRPr="00193E9F">
        <w:rPr>
          <w:rFonts w:ascii="Arial" w:hAnsi="Arial" w:cs="Arial"/>
        </w:rPr>
        <w:t xml:space="preserve"> goals through the various core functions, including planning, organising, leading, and controlling. </w:t>
      </w:r>
      <w:r w:rsidR="00050035" w:rsidRPr="00193E9F">
        <w:rPr>
          <w:rFonts w:ascii="Arial" w:hAnsi="Arial" w:cs="Arial"/>
        </w:rPr>
        <w:t xml:space="preserve"> </w:t>
      </w:r>
      <w:r w:rsidR="00442921" w:rsidRPr="00193E9F">
        <w:rPr>
          <w:rFonts w:ascii="Arial" w:hAnsi="Arial" w:cs="Arial"/>
        </w:rPr>
        <w:t xml:space="preserve">These functions are interrelated </w:t>
      </w:r>
      <w:r w:rsidR="005535E2" w:rsidRPr="00193E9F">
        <w:rPr>
          <w:rFonts w:ascii="Arial" w:hAnsi="Arial" w:cs="Arial"/>
        </w:rPr>
        <w:t>process which together leads</w:t>
      </w:r>
      <w:r w:rsidR="00442921" w:rsidRPr="00193E9F">
        <w:rPr>
          <w:rFonts w:ascii="Arial" w:hAnsi="Arial" w:cs="Arial"/>
        </w:rPr>
        <w:t xml:space="preserve"> to the attainment of company goals and objectives (</w:t>
      </w:r>
      <w:r w:rsidR="0069795C" w:rsidRPr="00193E9F">
        <w:rPr>
          <w:rFonts w:ascii="Arial" w:hAnsi="Arial" w:cs="Arial"/>
          <w:lang w:val="en-US"/>
        </w:rPr>
        <w:t>Cole and Kelly, 2020</w:t>
      </w:r>
      <w:r w:rsidR="00442921" w:rsidRPr="00193E9F">
        <w:rPr>
          <w:rFonts w:ascii="Arial" w:hAnsi="Arial" w:cs="Arial"/>
        </w:rPr>
        <w:t xml:space="preserve">). </w:t>
      </w:r>
      <w:r w:rsidR="005535E2" w:rsidRPr="00193E9F">
        <w:rPr>
          <w:rFonts w:ascii="Arial" w:hAnsi="Arial" w:cs="Arial"/>
        </w:rPr>
        <w:t xml:space="preserve">Planning is the basis through which the other three management functions are built on. It involves setting objectives, identifying the best course of action, and coming up with the best strategies to achieve </w:t>
      </w:r>
      <w:r w:rsidR="00877A75" w:rsidRPr="00193E9F">
        <w:rPr>
          <w:rFonts w:ascii="Arial" w:hAnsi="Arial" w:cs="Arial"/>
        </w:rPr>
        <w:t>these objectives</w:t>
      </w:r>
      <w:r w:rsidR="005535E2" w:rsidRPr="00193E9F">
        <w:rPr>
          <w:rFonts w:ascii="Arial" w:hAnsi="Arial" w:cs="Arial"/>
        </w:rPr>
        <w:t xml:space="preserve"> (</w:t>
      </w:r>
      <w:r w:rsidR="001C7AD3" w:rsidRPr="00193E9F">
        <w:rPr>
          <w:rFonts w:ascii="Arial" w:hAnsi="Arial" w:cs="Arial"/>
          <w:color w:val="222222"/>
          <w:shd w:val="clear" w:color="auto" w:fill="FFFFFF"/>
        </w:rPr>
        <w:t>Wall, 2025</w:t>
      </w:r>
      <w:r w:rsidR="005535E2" w:rsidRPr="00193E9F">
        <w:rPr>
          <w:rFonts w:ascii="Arial" w:hAnsi="Arial" w:cs="Arial"/>
        </w:rPr>
        <w:t xml:space="preserve">). </w:t>
      </w:r>
      <w:r w:rsidR="007F371C" w:rsidRPr="00193E9F">
        <w:rPr>
          <w:rFonts w:ascii="Arial" w:hAnsi="Arial" w:cs="Arial"/>
        </w:rPr>
        <w:t xml:space="preserve"> </w:t>
      </w:r>
      <w:r w:rsidR="004775F7" w:rsidRPr="00193E9F">
        <w:rPr>
          <w:rFonts w:ascii="Arial" w:hAnsi="Arial" w:cs="Arial"/>
        </w:rPr>
        <w:t xml:space="preserve">Planning </w:t>
      </w:r>
      <w:r w:rsidR="007C6F3E" w:rsidRPr="00193E9F">
        <w:rPr>
          <w:rFonts w:ascii="Arial" w:hAnsi="Arial" w:cs="Arial"/>
        </w:rPr>
        <w:t xml:space="preserve">process </w:t>
      </w:r>
      <w:r w:rsidR="004775F7" w:rsidRPr="00193E9F">
        <w:rPr>
          <w:rFonts w:ascii="Arial" w:hAnsi="Arial" w:cs="Arial"/>
        </w:rPr>
        <w:t>has changed from the top-down process</w:t>
      </w:r>
      <w:r w:rsidR="007C6F3E" w:rsidRPr="00193E9F">
        <w:rPr>
          <w:rFonts w:ascii="Arial" w:hAnsi="Arial" w:cs="Arial"/>
        </w:rPr>
        <w:t xml:space="preserve"> that was being used in the past to the current dynamic and flexible process (</w:t>
      </w:r>
      <w:r w:rsidR="00086F57" w:rsidRPr="00193E9F">
        <w:rPr>
          <w:rFonts w:ascii="Arial" w:hAnsi="Arial" w:cs="Arial"/>
        </w:rPr>
        <w:t>Northouse, 2022</w:t>
      </w:r>
      <w:r w:rsidR="007C6F3E" w:rsidRPr="00193E9F">
        <w:rPr>
          <w:rFonts w:ascii="Arial" w:hAnsi="Arial" w:cs="Arial"/>
        </w:rPr>
        <w:t xml:space="preserve">). Initially, this process involved strategic plans and decisions being </w:t>
      </w:r>
      <w:r w:rsidR="004775F7" w:rsidRPr="00193E9F">
        <w:rPr>
          <w:rFonts w:ascii="Arial" w:hAnsi="Arial" w:cs="Arial"/>
        </w:rPr>
        <w:t>made companies’ top leaders and imposed on lower-level employees</w:t>
      </w:r>
      <w:r w:rsidR="001C7AD3" w:rsidRPr="00193E9F">
        <w:rPr>
          <w:rFonts w:ascii="Arial" w:hAnsi="Arial" w:cs="Arial"/>
        </w:rPr>
        <w:t xml:space="preserve"> (</w:t>
      </w:r>
      <w:r w:rsidR="001C7AD3" w:rsidRPr="00193E9F">
        <w:rPr>
          <w:rFonts w:ascii="Arial" w:hAnsi="Arial" w:cs="Arial"/>
          <w:color w:val="222222"/>
          <w:shd w:val="clear" w:color="auto" w:fill="FFFFFF"/>
        </w:rPr>
        <w:t>Wall, 2025)</w:t>
      </w:r>
      <w:r w:rsidR="007C6F3E" w:rsidRPr="00193E9F">
        <w:rPr>
          <w:rFonts w:ascii="Arial" w:hAnsi="Arial" w:cs="Arial"/>
        </w:rPr>
        <w:t>. However, today, many organisations have adopted more</w:t>
      </w:r>
      <w:r w:rsidR="004775F7" w:rsidRPr="00193E9F">
        <w:rPr>
          <w:rFonts w:ascii="Arial" w:hAnsi="Arial" w:cs="Arial"/>
        </w:rPr>
        <w:t xml:space="preserve"> dynamic and flexible </w:t>
      </w:r>
      <w:r w:rsidR="007C6F3E" w:rsidRPr="00193E9F">
        <w:rPr>
          <w:rFonts w:ascii="Arial" w:hAnsi="Arial" w:cs="Arial"/>
        </w:rPr>
        <w:t xml:space="preserve">planning </w:t>
      </w:r>
      <w:r w:rsidR="004775F7" w:rsidRPr="00193E9F">
        <w:rPr>
          <w:rFonts w:ascii="Arial" w:hAnsi="Arial" w:cs="Arial"/>
        </w:rPr>
        <w:t>proces</w:t>
      </w:r>
      <w:r w:rsidR="007C6F3E" w:rsidRPr="00193E9F">
        <w:rPr>
          <w:rFonts w:ascii="Arial" w:hAnsi="Arial" w:cs="Arial"/>
        </w:rPr>
        <w:t xml:space="preserve">s that embraces inputs from employees from different levels within </w:t>
      </w:r>
      <w:r w:rsidR="004775F7" w:rsidRPr="00193E9F">
        <w:rPr>
          <w:rFonts w:ascii="Arial" w:hAnsi="Arial" w:cs="Arial"/>
        </w:rPr>
        <w:t xml:space="preserve">the </w:t>
      </w:r>
      <w:r w:rsidR="007C6F3E" w:rsidRPr="00193E9F">
        <w:rPr>
          <w:rFonts w:ascii="Arial" w:hAnsi="Arial" w:cs="Arial"/>
        </w:rPr>
        <w:t>company</w:t>
      </w:r>
      <w:r w:rsidR="004775F7" w:rsidRPr="00193E9F">
        <w:rPr>
          <w:rFonts w:ascii="Arial" w:hAnsi="Arial" w:cs="Arial"/>
        </w:rPr>
        <w:t>.</w:t>
      </w:r>
    </w:p>
    <w:p w14:paraId="456A84AB" w14:textId="77777777" w:rsidR="00663750" w:rsidRPr="00193E9F" w:rsidRDefault="002C3A17" w:rsidP="00193E9F">
      <w:pPr>
        <w:spacing w:line="360" w:lineRule="auto"/>
        <w:ind w:firstLine="720"/>
        <w:rPr>
          <w:rFonts w:ascii="Arial" w:hAnsi="Arial" w:cs="Arial"/>
        </w:rPr>
      </w:pPr>
      <w:r w:rsidRPr="00193E9F">
        <w:rPr>
          <w:rFonts w:ascii="Arial" w:hAnsi="Arial" w:cs="Arial"/>
        </w:rPr>
        <w:t>After developing a proper plan, managers embark on organising function to enables them allocate resources and responsibilities to help implement the organisational plan</w:t>
      </w:r>
      <w:r w:rsidR="001C7AD3" w:rsidRPr="00193E9F">
        <w:rPr>
          <w:rFonts w:ascii="Arial" w:hAnsi="Arial" w:cs="Arial"/>
        </w:rPr>
        <w:t xml:space="preserve"> (</w:t>
      </w:r>
      <w:r w:rsidR="001C7AD3" w:rsidRPr="00193E9F">
        <w:rPr>
          <w:rFonts w:ascii="Arial" w:hAnsi="Arial" w:cs="Arial"/>
          <w:color w:val="222222"/>
          <w:shd w:val="clear" w:color="auto" w:fill="FFFFFF"/>
        </w:rPr>
        <w:t xml:space="preserve">Wall, </w:t>
      </w:r>
      <w:r w:rsidR="001C7AD3" w:rsidRPr="00193E9F">
        <w:rPr>
          <w:rFonts w:ascii="Arial" w:hAnsi="Arial" w:cs="Arial"/>
          <w:color w:val="222222"/>
          <w:shd w:val="clear" w:color="auto" w:fill="FFFFFF"/>
        </w:rPr>
        <w:lastRenderedPageBreak/>
        <w:t>2025)</w:t>
      </w:r>
      <w:r w:rsidRPr="00193E9F">
        <w:rPr>
          <w:rFonts w:ascii="Arial" w:hAnsi="Arial" w:cs="Arial"/>
        </w:rPr>
        <w:t xml:space="preserve">. </w:t>
      </w:r>
      <w:proofErr w:type="spellStart"/>
      <w:r w:rsidRPr="00193E9F">
        <w:rPr>
          <w:rFonts w:ascii="Arial" w:hAnsi="Arial" w:cs="Arial"/>
        </w:rPr>
        <w:t>Beside</w:t>
      </w:r>
      <w:proofErr w:type="spellEnd"/>
      <w:r w:rsidRPr="00193E9F">
        <w:rPr>
          <w:rFonts w:ascii="Arial" w:hAnsi="Arial" w:cs="Arial"/>
        </w:rPr>
        <w:t>, through this managerial function, managers ensure resources are utilised in a manner that allows for efficient and effective implementation of the company’s tactical plan</w:t>
      </w:r>
      <w:r w:rsidR="001C7AD3" w:rsidRPr="00193E9F">
        <w:rPr>
          <w:rFonts w:ascii="Arial" w:hAnsi="Arial" w:cs="Arial"/>
        </w:rPr>
        <w:t xml:space="preserve"> (</w:t>
      </w:r>
      <w:r w:rsidR="001C7AD3" w:rsidRPr="00193E9F">
        <w:rPr>
          <w:rFonts w:ascii="Arial" w:hAnsi="Arial" w:cs="Arial"/>
          <w:color w:val="222222"/>
          <w:shd w:val="clear" w:color="auto" w:fill="FFFFFF"/>
        </w:rPr>
        <w:t>Wall, 2025</w:t>
      </w:r>
      <w:r w:rsidR="001C7AD3" w:rsidRPr="00193E9F">
        <w:rPr>
          <w:rFonts w:ascii="Arial" w:hAnsi="Arial" w:cs="Arial"/>
        </w:rPr>
        <w:t>)</w:t>
      </w:r>
      <w:r w:rsidRPr="00193E9F">
        <w:rPr>
          <w:rFonts w:ascii="Arial" w:hAnsi="Arial" w:cs="Arial"/>
        </w:rPr>
        <w:t>. The function entails creating organisational structures, defining roles and responsibilities, and establishing communication lines (</w:t>
      </w:r>
      <w:hyperlink r:id="rId8" w:history="1">
        <w:r w:rsidR="00360E1D" w:rsidRPr="00193E9F">
          <w:rPr>
            <w:rStyle w:val="Hyperlink"/>
            <w:rFonts w:ascii="Arial" w:hAnsi="Arial" w:cs="Arial"/>
            <w:bCs/>
            <w:color w:val="auto"/>
            <w:u w:val="none"/>
            <w:bdr w:val="none" w:sz="0" w:space="0" w:color="auto" w:frame="1"/>
          </w:rPr>
          <w:t>Nina</w:t>
        </w:r>
      </w:hyperlink>
      <w:r w:rsidR="00360E1D" w:rsidRPr="00193E9F">
        <w:rPr>
          <w:rFonts w:ascii="Arial" w:hAnsi="Arial" w:cs="Arial"/>
          <w:bCs/>
        </w:rPr>
        <w:t>, 2020</w:t>
      </w:r>
      <w:r w:rsidRPr="00193E9F">
        <w:rPr>
          <w:rFonts w:ascii="Arial" w:hAnsi="Arial" w:cs="Arial"/>
        </w:rPr>
        <w:t xml:space="preserve">). </w:t>
      </w:r>
      <w:r w:rsidR="000567B2" w:rsidRPr="00193E9F">
        <w:rPr>
          <w:rFonts w:ascii="Arial" w:hAnsi="Arial" w:cs="Arial"/>
        </w:rPr>
        <w:t xml:space="preserve"> Organising function has evolved from the mechanistic process that focused on strict rules and hierarchical structures to a more flexible, human-centred process (</w:t>
      </w:r>
      <w:r w:rsidR="00360E1D" w:rsidRPr="00193E9F">
        <w:rPr>
          <w:rFonts w:ascii="Arial" w:hAnsi="Arial" w:cs="Arial"/>
          <w:lang w:val="en-US"/>
        </w:rPr>
        <w:t>Cole and Kelly, 2020</w:t>
      </w:r>
      <w:r w:rsidR="000567B2" w:rsidRPr="00193E9F">
        <w:rPr>
          <w:rFonts w:ascii="Arial" w:hAnsi="Arial" w:cs="Arial"/>
        </w:rPr>
        <w:t xml:space="preserve">). This evolution has led to new concepts like decentralised decision-making, cross-functional collaboration, and </w:t>
      </w:r>
      <w:proofErr w:type="spellStart"/>
      <w:r w:rsidR="000567B2" w:rsidRPr="00193E9F">
        <w:rPr>
          <w:rFonts w:ascii="Arial" w:hAnsi="Arial" w:cs="Arial"/>
        </w:rPr>
        <w:t>tem</w:t>
      </w:r>
      <w:proofErr w:type="spellEnd"/>
      <w:r w:rsidR="000567B2" w:rsidRPr="00193E9F">
        <w:rPr>
          <w:rFonts w:ascii="Arial" w:hAnsi="Arial" w:cs="Arial"/>
        </w:rPr>
        <w:t>-based structures within organisations (</w:t>
      </w:r>
      <w:hyperlink r:id="rId9" w:history="1">
        <w:r w:rsidR="00360E1D" w:rsidRPr="00193E9F">
          <w:rPr>
            <w:rStyle w:val="Hyperlink"/>
            <w:rFonts w:ascii="Arial" w:hAnsi="Arial" w:cs="Arial"/>
            <w:bCs/>
            <w:color w:val="auto"/>
            <w:u w:val="none"/>
            <w:bdr w:val="none" w:sz="0" w:space="0" w:color="auto" w:frame="1"/>
          </w:rPr>
          <w:t>Nina</w:t>
        </w:r>
      </w:hyperlink>
      <w:r w:rsidR="00360E1D" w:rsidRPr="00193E9F">
        <w:rPr>
          <w:rFonts w:ascii="Arial" w:hAnsi="Arial" w:cs="Arial"/>
          <w:bCs/>
        </w:rPr>
        <w:t>, 2020</w:t>
      </w:r>
      <w:r w:rsidR="000567B2" w:rsidRPr="00193E9F">
        <w:rPr>
          <w:rFonts w:ascii="Arial" w:hAnsi="Arial" w:cs="Arial"/>
        </w:rPr>
        <w:t>)</w:t>
      </w:r>
      <w:r w:rsidR="009B1CCD" w:rsidRPr="00193E9F">
        <w:rPr>
          <w:rFonts w:ascii="Arial" w:hAnsi="Arial" w:cs="Arial"/>
        </w:rPr>
        <w:t>.</w:t>
      </w:r>
      <w:r w:rsidR="001F694A" w:rsidRPr="00193E9F">
        <w:rPr>
          <w:rFonts w:ascii="Arial" w:hAnsi="Arial" w:cs="Arial"/>
        </w:rPr>
        <w:t xml:space="preserve"> </w:t>
      </w:r>
    </w:p>
    <w:p w14:paraId="22706319" w14:textId="77777777" w:rsidR="009B1CCD" w:rsidRPr="00193E9F" w:rsidRDefault="004736DA" w:rsidP="00193E9F">
      <w:pPr>
        <w:spacing w:line="360" w:lineRule="auto"/>
        <w:ind w:firstLine="720"/>
        <w:rPr>
          <w:rFonts w:ascii="Arial" w:hAnsi="Arial" w:cs="Arial"/>
        </w:rPr>
      </w:pPr>
      <w:r w:rsidRPr="00193E9F">
        <w:rPr>
          <w:rFonts w:ascii="Arial" w:hAnsi="Arial" w:cs="Arial"/>
        </w:rPr>
        <w:t xml:space="preserve">After properly structuring the company, </w:t>
      </w:r>
      <w:r w:rsidR="00623EB5" w:rsidRPr="00193E9F">
        <w:rPr>
          <w:rFonts w:ascii="Arial" w:hAnsi="Arial" w:cs="Arial"/>
        </w:rPr>
        <w:t>the next managerial function that mangers perform in the company is leading. Through this function, managers influence and motivate employees to work towards the achievement of the company goals (</w:t>
      </w:r>
      <w:r w:rsidR="00360E1D" w:rsidRPr="00193E9F">
        <w:rPr>
          <w:rFonts w:ascii="Arial" w:hAnsi="Arial" w:cs="Arial"/>
          <w:color w:val="232323"/>
          <w:shd w:val="clear" w:color="auto" w:fill="FFFFFF"/>
        </w:rPr>
        <w:t>Porath, 2023</w:t>
      </w:r>
      <w:r w:rsidR="00623EB5" w:rsidRPr="00193E9F">
        <w:rPr>
          <w:rFonts w:ascii="Arial" w:hAnsi="Arial" w:cs="Arial"/>
        </w:rPr>
        <w:t xml:space="preserve">). </w:t>
      </w:r>
      <w:r w:rsidR="00CE685D" w:rsidRPr="00193E9F">
        <w:rPr>
          <w:rFonts w:ascii="Arial" w:hAnsi="Arial" w:cs="Arial"/>
        </w:rPr>
        <w:t xml:space="preserve">Good managers </w:t>
      </w:r>
      <w:r w:rsidR="001F694A" w:rsidRPr="00193E9F">
        <w:rPr>
          <w:rFonts w:ascii="Arial" w:hAnsi="Arial" w:cs="Arial"/>
        </w:rPr>
        <w:t>understand</w:t>
      </w:r>
      <w:r w:rsidR="00CE685D" w:rsidRPr="00193E9F">
        <w:rPr>
          <w:rFonts w:ascii="Arial" w:hAnsi="Arial" w:cs="Arial"/>
        </w:rPr>
        <w:t xml:space="preserve"> and </w:t>
      </w:r>
      <w:r w:rsidR="00BB2531" w:rsidRPr="00193E9F">
        <w:rPr>
          <w:rFonts w:ascii="Arial" w:hAnsi="Arial" w:cs="Arial"/>
        </w:rPr>
        <w:t>modify</w:t>
      </w:r>
      <w:r w:rsidR="00CE685D" w:rsidRPr="00193E9F">
        <w:rPr>
          <w:rFonts w:ascii="Arial" w:hAnsi="Arial" w:cs="Arial"/>
        </w:rPr>
        <w:t xml:space="preserve"> their leadership styles to allow them to respond to the different needs of each employee and organisational challenges</w:t>
      </w:r>
      <w:r w:rsidR="00672C8D" w:rsidRPr="00193E9F">
        <w:rPr>
          <w:rFonts w:ascii="Arial" w:hAnsi="Arial" w:cs="Arial"/>
        </w:rPr>
        <w:t xml:space="preserve"> (</w:t>
      </w:r>
      <w:r w:rsidR="00672C8D" w:rsidRPr="00193E9F">
        <w:rPr>
          <w:rFonts w:ascii="Arial" w:hAnsi="Arial" w:cs="Arial"/>
          <w:color w:val="232323"/>
          <w:shd w:val="clear" w:color="auto" w:fill="FFFFFF"/>
        </w:rPr>
        <w:t>Porath, 2023</w:t>
      </w:r>
      <w:r w:rsidR="00672C8D" w:rsidRPr="00193E9F">
        <w:rPr>
          <w:rFonts w:ascii="Arial" w:hAnsi="Arial" w:cs="Arial"/>
        </w:rPr>
        <w:t>)</w:t>
      </w:r>
      <w:r w:rsidR="00CE685D" w:rsidRPr="00193E9F">
        <w:rPr>
          <w:rFonts w:ascii="Arial" w:hAnsi="Arial" w:cs="Arial"/>
        </w:rPr>
        <w:t xml:space="preserve">. </w:t>
      </w:r>
      <w:r w:rsidR="00BB2531" w:rsidRPr="00193E9F">
        <w:rPr>
          <w:rFonts w:ascii="Arial" w:hAnsi="Arial" w:cs="Arial"/>
        </w:rPr>
        <w:t>Leadership</w:t>
      </w:r>
      <w:r w:rsidR="001F694A" w:rsidRPr="00193E9F">
        <w:rPr>
          <w:rFonts w:ascii="Arial" w:hAnsi="Arial" w:cs="Arial"/>
        </w:rPr>
        <w:t xml:space="preserve"> </w:t>
      </w:r>
      <w:r w:rsidR="00AD5C54" w:rsidRPr="00193E9F">
        <w:rPr>
          <w:rFonts w:ascii="Arial" w:hAnsi="Arial" w:cs="Arial"/>
        </w:rPr>
        <w:t>was</w:t>
      </w:r>
      <w:r w:rsidR="00BB2531" w:rsidRPr="00193E9F">
        <w:rPr>
          <w:rFonts w:ascii="Arial" w:hAnsi="Arial" w:cs="Arial"/>
        </w:rPr>
        <w:t xml:space="preserve"> </w:t>
      </w:r>
      <w:r w:rsidR="00AD5C54" w:rsidRPr="00193E9F">
        <w:rPr>
          <w:rFonts w:ascii="Arial" w:hAnsi="Arial" w:cs="Arial"/>
        </w:rPr>
        <w:t>considered</w:t>
      </w:r>
      <w:r w:rsidR="00BB2531" w:rsidRPr="00193E9F">
        <w:rPr>
          <w:rFonts w:ascii="Arial" w:hAnsi="Arial" w:cs="Arial"/>
        </w:rPr>
        <w:t xml:space="preserve"> as</w:t>
      </w:r>
      <w:r w:rsidR="001F694A" w:rsidRPr="00193E9F">
        <w:rPr>
          <w:rFonts w:ascii="Arial" w:hAnsi="Arial" w:cs="Arial"/>
        </w:rPr>
        <w:t xml:space="preserve"> a </w:t>
      </w:r>
      <w:r w:rsidR="00AD5C54" w:rsidRPr="00193E9F">
        <w:rPr>
          <w:rFonts w:ascii="Arial" w:hAnsi="Arial" w:cs="Arial"/>
        </w:rPr>
        <w:t>trait</w:t>
      </w:r>
      <w:r w:rsidR="001F694A" w:rsidRPr="00193E9F">
        <w:rPr>
          <w:rFonts w:ascii="Arial" w:hAnsi="Arial" w:cs="Arial"/>
        </w:rPr>
        <w:t xml:space="preserve"> </w:t>
      </w:r>
      <w:r w:rsidR="00AD5C54" w:rsidRPr="00193E9F">
        <w:rPr>
          <w:rFonts w:ascii="Arial" w:hAnsi="Arial" w:cs="Arial"/>
        </w:rPr>
        <w:t>possessed only by a few selected people</w:t>
      </w:r>
      <w:r w:rsidR="001F694A" w:rsidRPr="00193E9F">
        <w:rPr>
          <w:rFonts w:ascii="Arial" w:hAnsi="Arial" w:cs="Arial"/>
        </w:rPr>
        <w:t>. However, leadership has changed and today, it is believed that anyone can become a leader.</w:t>
      </w:r>
    </w:p>
    <w:p w14:paraId="4C967ACA" w14:textId="77777777" w:rsidR="0063577B" w:rsidRPr="00193E9F" w:rsidRDefault="0063577B" w:rsidP="00193E9F">
      <w:pPr>
        <w:pStyle w:val="Heading1"/>
        <w:numPr>
          <w:ilvl w:val="0"/>
          <w:numId w:val="1"/>
        </w:numPr>
        <w:spacing w:line="360" w:lineRule="auto"/>
        <w:rPr>
          <w:rFonts w:ascii="Arial" w:hAnsi="Arial" w:cs="Arial"/>
          <w:sz w:val="22"/>
          <w:szCs w:val="22"/>
        </w:rPr>
      </w:pPr>
      <w:bookmarkStart w:id="2" w:name="_Toc225030215"/>
      <w:r w:rsidRPr="00193E9F">
        <w:rPr>
          <w:rFonts w:ascii="Arial" w:hAnsi="Arial" w:cs="Arial"/>
          <w:sz w:val="22"/>
          <w:szCs w:val="22"/>
        </w:rPr>
        <w:t xml:space="preserve">Why controlling is essential in </w:t>
      </w:r>
      <w:proofErr w:type="spellStart"/>
      <w:r w:rsidRPr="00193E9F">
        <w:rPr>
          <w:rFonts w:ascii="Arial" w:hAnsi="Arial" w:cs="Arial"/>
          <w:sz w:val="22"/>
          <w:szCs w:val="22"/>
        </w:rPr>
        <w:t>organisations</w:t>
      </w:r>
      <w:proofErr w:type="spellEnd"/>
      <w:r w:rsidRPr="00193E9F">
        <w:rPr>
          <w:rFonts w:ascii="Arial" w:hAnsi="Arial" w:cs="Arial"/>
          <w:sz w:val="22"/>
          <w:szCs w:val="22"/>
        </w:rPr>
        <w:t xml:space="preserve"> of all types</w:t>
      </w:r>
      <w:bookmarkEnd w:id="2"/>
    </w:p>
    <w:p w14:paraId="43F186E0" w14:textId="77777777" w:rsidR="00663750" w:rsidRPr="00193E9F" w:rsidRDefault="0063577B" w:rsidP="00193E9F">
      <w:pPr>
        <w:spacing w:line="360" w:lineRule="auto"/>
        <w:ind w:firstLine="720"/>
        <w:rPr>
          <w:rFonts w:ascii="Arial" w:hAnsi="Arial" w:cs="Arial"/>
        </w:rPr>
      </w:pPr>
      <w:r w:rsidRPr="00193E9F">
        <w:rPr>
          <w:rFonts w:ascii="Arial" w:hAnsi="Arial" w:cs="Arial"/>
        </w:rPr>
        <w:t>Controlling is the final managerial function that involves monitoring and measuring a company’s actual performance and comparing it with the planned objectives to identify any deviation</w:t>
      </w:r>
      <w:r w:rsidR="00672C8D" w:rsidRPr="00193E9F">
        <w:rPr>
          <w:rFonts w:ascii="Arial" w:hAnsi="Arial" w:cs="Arial"/>
        </w:rPr>
        <w:t xml:space="preserve"> (Badu and Micheli, 2024)</w:t>
      </w:r>
      <w:r w:rsidRPr="00193E9F">
        <w:rPr>
          <w:rFonts w:ascii="Arial" w:hAnsi="Arial" w:cs="Arial"/>
        </w:rPr>
        <w:t>. Measuring and monitoring of performance allows managers to make corrective action where necessary, which improves productivity in the company (</w:t>
      </w:r>
      <w:r w:rsidR="00360E1D" w:rsidRPr="00193E9F">
        <w:rPr>
          <w:rFonts w:ascii="Arial" w:hAnsi="Arial" w:cs="Arial"/>
        </w:rPr>
        <w:t>Kweku Otoo, Kaur, and Rather, 2023</w:t>
      </w:r>
      <w:r w:rsidRPr="00193E9F">
        <w:rPr>
          <w:rFonts w:ascii="Arial" w:hAnsi="Arial" w:cs="Arial"/>
        </w:rPr>
        <w:t xml:space="preserve">). Initially, controlling was considered </w:t>
      </w:r>
      <w:proofErr w:type="spellStart"/>
      <w:r w:rsidRPr="00193E9F">
        <w:rPr>
          <w:rFonts w:ascii="Arial" w:hAnsi="Arial" w:cs="Arial"/>
        </w:rPr>
        <w:t>s</w:t>
      </w:r>
      <w:proofErr w:type="spellEnd"/>
      <w:r w:rsidRPr="00193E9F">
        <w:rPr>
          <w:rFonts w:ascii="Arial" w:hAnsi="Arial" w:cs="Arial"/>
        </w:rPr>
        <w:t xml:space="preserve"> a managerial function used to maintain discipline and ensure compliance with regulations and laws. However, today controlling is viewed as a managerial function for promoting continuous improvement and adaptability (</w:t>
      </w:r>
      <w:r w:rsidR="00360E1D" w:rsidRPr="00193E9F">
        <w:rPr>
          <w:rFonts w:ascii="Arial" w:hAnsi="Arial" w:cs="Arial"/>
        </w:rPr>
        <w:t>Kweku Otoo, Kaur, and Rather, 2023</w:t>
      </w:r>
      <w:r w:rsidR="00C65430" w:rsidRPr="00193E9F">
        <w:rPr>
          <w:rFonts w:ascii="Arial" w:hAnsi="Arial" w:cs="Arial"/>
        </w:rPr>
        <w:t>). T</w:t>
      </w:r>
      <w:r w:rsidRPr="00193E9F">
        <w:rPr>
          <w:rFonts w:ascii="Arial" w:hAnsi="Arial" w:cs="Arial"/>
        </w:rPr>
        <w:t>his managerial function has changed to include performance metrics, feedback mechanisms, and the focus on learning an</w:t>
      </w:r>
      <w:r w:rsidR="00360E1D" w:rsidRPr="00193E9F">
        <w:rPr>
          <w:rFonts w:ascii="Arial" w:hAnsi="Arial" w:cs="Arial"/>
        </w:rPr>
        <w:t>d development in organisations (</w:t>
      </w:r>
      <w:r w:rsidR="001C7AD3" w:rsidRPr="00193E9F">
        <w:rPr>
          <w:rFonts w:ascii="Arial" w:hAnsi="Arial" w:cs="Arial"/>
        </w:rPr>
        <w:t>Verburg et al., 2022</w:t>
      </w:r>
      <w:r w:rsidR="00360E1D" w:rsidRPr="00193E9F">
        <w:rPr>
          <w:rFonts w:ascii="Arial" w:hAnsi="Arial" w:cs="Arial"/>
        </w:rPr>
        <w:t>)</w:t>
      </w:r>
      <w:r w:rsidRPr="00193E9F">
        <w:rPr>
          <w:rFonts w:ascii="Arial" w:hAnsi="Arial" w:cs="Arial"/>
        </w:rPr>
        <w:t xml:space="preserve">. </w:t>
      </w:r>
    </w:p>
    <w:p w14:paraId="23D02401" w14:textId="77777777" w:rsidR="00663750" w:rsidRPr="00193E9F" w:rsidRDefault="0063577B" w:rsidP="00193E9F">
      <w:pPr>
        <w:spacing w:line="360" w:lineRule="auto"/>
        <w:ind w:firstLine="720"/>
        <w:rPr>
          <w:rFonts w:ascii="Arial" w:hAnsi="Arial" w:cs="Arial"/>
        </w:rPr>
      </w:pPr>
      <w:r w:rsidRPr="00193E9F">
        <w:rPr>
          <w:rFonts w:ascii="Arial" w:hAnsi="Arial" w:cs="Arial"/>
        </w:rPr>
        <w:t>Good control systems play an important role in enabling managers to identify improvement areas within the company. This enables managers to make adjustments where necessary and ensure everyone is on the right path to achieve organisational goals (</w:t>
      </w:r>
      <w:proofErr w:type="spellStart"/>
      <w:r w:rsidR="00360E1D" w:rsidRPr="00193E9F">
        <w:rPr>
          <w:rFonts w:ascii="Arial" w:hAnsi="Arial" w:cs="Arial"/>
          <w:color w:val="333333"/>
          <w:shd w:val="clear" w:color="auto" w:fill="FFFFFF"/>
        </w:rPr>
        <w:t>Fachrudin</w:t>
      </w:r>
      <w:proofErr w:type="spellEnd"/>
      <w:r w:rsidR="00360E1D" w:rsidRPr="00193E9F">
        <w:rPr>
          <w:rFonts w:ascii="Arial" w:hAnsi="Arial" w:cs="Arial"/>
          <w:color w:val="333333"/>
          <w:shd w:val="clear" w:color="auto" w:fill="FFFFFF"/>
        </w:rPr>
        <w:t xml:space="preserve"> et al., 2024</w:t>
      </w:r>
      <w:r w:rsidRPr="00193E9F">
        <w:rPr>
          <w:rFonts w:ascii="Arial" w:hAnsi="Arial" w:cs="Arial"/>
        </w:rPr>
        <w:t xml:space="preserve">). Besides, through this managerial function, managers are able to monitor performance, compare it against the planned performance standards, and make corrective </w:t>
      </w:r>
      <w:r w:rsidRPr="00193E9F">
        <w:rPr>
          <w:rFonts w:ascii="Arial" w:hAnsi="Arial" w:cs="Arial"/>
        </w:rPr>
        <w:lastRenderedPageBreak/>
        <w:t>adjustment. Therefore, managers can implement control systems to help identify and address any deviations from the initial organisational plan, ensuring that companies remain on the right path to achieving their objectives (</w:t>
      </w:r>
      <w:r w:rsidR="00360E1D" w:rsidRPr="00193E9F">
        <w:rPr>
          <w:rFonts w:ascii="Arial" w:hAnsi="Arial" w:cs="Arial"/>
        </w:rPr>
        <w:t>Kweku Otoo, Kaur, and Rather, 2023</w:t>
      </w:r>
      <w:r w:rsidRPr="00193E9F">
        <w:rPr>
          <w:rFonts w:ascii="Arial" w:hAnsi="Arial" w:cs="Arial"/>
        </w:rPr>
        <w:t xml:space="preserve">). </w:t>
      </w:r>
      <w:r w:rsidR="00647427" w:rsidRPr="00193E9F">
        <w:rPr>
          <w:rFonts w:ascii="Arial" w:hAnsi="Arial" w:cs="Arial"/>
        </w:rPr>
        <w:t>Controlling function allows managers to establish performance metrics, collect and analyse performance data, compare actual performance with the planned standards, and provide timely feedback</w:t>
      </w:r>
      <w:r w:rsidR="001C7AD3" w:rsidRPr="00193E9F">
        <w:rPr>
          <w:rFonts w:ascii="Arial" w:hAnsi="Arial" w:cs="Arial"/>
        </w:rPr>
        <w:t xml:space="preserve"> (Putri, </w:t>
      </w:r>
      <w:proofErr w:type="spellStart"/>
      <w:r w:rsidR="001C7AD3" w:rsidRPr="00193E9F">
        <w:rPr>
          <w:rFonts w:ascii="Arial" w:hAnsi="Arial" w:cs="Arial"/>
        </w:rPr>
        <w:t>Anggraini</w:t>
      </w:r>
      <w:proofErr w:type="spellEnd"/>
      <w:r w:rsidR="001C7AD3" w:rsidRPr="00193E9F">
        <w:rPr>
          <w:rFonts w:ascii="Arial" w:hAnsi="Arial" w:cs="Arial"/>
        </w:rPr>
        <w:t>, and Fuadah, 2024)</w:t>
      </w:r>
      <w:r w:rsidR="00647427" w:rsidRPr="00193E9F">
        <w:rPr>
          <w:rFonts w:ascii="Arial" w:hAnsi="Arial" w:cs="Arial"/>
        </w:rPr>
        <w:t xml:space="preserve">. This process helps to motivate employees, as it enables them to understand what is expected from them, which improves productivity and overall organisational performance. </w:t>
      </w:r>
    </w:p>
    <w:p w14:paraId="03021209" w14:textId="77777777" w:rsidR="00663750" w:rsidRPr="00193E9F" w:rsidRDefault="00C172EF" w:rsidP="00193E9F">
      <w:pPr>
        <w:spacing w:line="360" w:lineRule="auto"/>
        <w:ind w:firstLine="720"/>
        <w:rPr>
          <w:rFonts w:ascii="Arial" w:hAnsi="Arial" w:cs="Arial"/>
        </w:rPr>
      </w:pPr>
      <w:r w:rsidRPr="00193E9F">
        <w:rPr>
          <w:rFonts w:ascii="Arial" w:hAnsi="Arial" w:cs="Arial"/>
        </w:rPr>
        <w:t>Controlling function promotes efficient utilisation of resources</w:t>
      </w:r>
      <w:r w:rsidR="00425E94" w:rsidRPr="00193E9F">
        <w:rPr>
          <w:rFonts w:ascii="Arial" w:hAnsi="Arial" w:cs="Arial"/>
        </w:rPr>
        <w:t xml:space="preserve"> by allowing managers in reducing resource wastages in companies</w:t>
      </w:r>
      <w:r w:rsidR="00672C8D" w:rsidRPr="00193E9F">
        <w:rPr>
          <w:rFonts w:ascii="Arial" w:hAnsi="Arial" w:cs="Arial"/>
        </w:rPr>
        <w:t xml:space="preserve"> (Badu and Micheli, 2024)</w:t>
      </w:r>
      <w:r w:rsidR="00425E94" w:rsidRPr="00193E9F">
        <w:rPr>
          <w:rFonts w:ascii="Arial" w:hAnsi="Arial" w:cs="Arial"/>
        </w:rPr>
        <w:t xml:space="preserve">. </w:t>
      </w:r>
      <w:r w:rsidR="00DF5CA2" w:rsidRPr="00193E9F">
        <w:rPr>
          <w:rFonts w:ascii="Arial" w:hAnsi="Arial" w:cs="Arial"/>
        </w:rPr>
        <w:t xml:space="preserve">This function </w:t>
      </w:r>
      <w:r w:rsidR="007609FC" w:rsidRPr="00193E9F">
        <w:rPr>
          <w:rFonts w:ascii="Arial" w:hAnsi="Arial" w:cs="Arial"/>
        </w:rPr>
        <w:t>allows managers to properly use company resources which improve efficiency, performance, and competitiveness</w:t>
      </w:r>
      <w:r w:rsidR="00360E1D" w:rsidRPr="00193E9F">
        <w:rPr>
          <w:rFonts w:ascii="Arial" w:hAnsi="Arial" w:cs="Arial"/>
        </w:rPr>
        <w:t xml:space="preserve"> (</w:t>
      </w:r>
      <w:proofErr w:type="spellStart"/>
      <w:r w:rsidR="00360E1D" w:rsidRPr="00193E9F">
        <w:rPr>
          <w:rFonts w:ascii="Arial" w:hAnsi="Arial" w:cs="Arial"/>
          <w:color w:val="333333"/>
          <w:shd w:val="clear" w:color="auto" w:fill="FFFFFF"/>
        </w:rPr>
        <w:t>Fachrudin</w:t>
      </w:r>
      <w:proofErr w:type="spellEnd"/>
      <w:r w:rsidR="00360E1D" w:rsidRPr="00193E9F">
        <w:rPr>
          <w:rFonts w:ascii="Arial" w:hAnsi="Arial" w:cs="Arial"/>
          <w:color w:val="333333"/>
          <w:shd w:val="clear" w:color="auto" w:fill="FFFFFF"/>
        </w:rPr>
        <w:t xml:space="preserve"> et al., 2024)</w:t>
      </w:r>
      <w:r w:rsidR="007609FC" w:rsidRPr="00193E9F">
        <w:rPr>
          <w:rFonts w:ascii="Arial" w:hAnsi="Arial" w:cs="Arial"/>
        </w:rPr>
        <w:t xml:space="preserve">. </w:t>
      </w:r>
      <w:r w:rsidR="00DE555E" w:rsidRPr="00193E9F">
        <w:rPr>
          <w:rFonts w:ascii="Arial" w:hAnsi="Arial" w:cs="Arial"/>
        </w:rPr>
        <w:t>Besides, controlling function enables managers to make informed decisions. By collecting and analysing companies’ actual performance and comparing it with the planned performance, managers are able to make better decisions and improve companies’ overall performance</w:t>
      </w:r>
      <w:r w:rsidR="00360E1D" w:rsidRPr="00193E9F">
        <w:rPr>
          <w:rFonts w:ascii="Arial" w:hAnsi="Arial" w:cs="Arial"/>
        </w:rPr>
        <w:t xml:space="preserve"> (</w:t>
      </w:r>
      <w:proofErr w:type="spellStart"/>
      <w:r w:rsidR="00360E1D" w:rsidRPr="00193E9F">
        <w:rPr>
          <w:rFonts w:ascii="Arial" w:hAnsi="Arial" w:cs="Arial"/>
          <w:color w:val="333333"/>
          <w:shd w:val="clear" w:color="auto" w:fill="FFFFFF"/>
        </w:rPr>
        <w:t>Fachrudin</w:t>
      </w:r>
      <w:proofErr w:type="spellEnd"/>
      <w:r w:rsidR="00360E1D" w:rsidRPr="00193E9F">
        <w:rPr>
          <w:rFonts w:ascii="Arial" w:hAnsi="Arial" w:cs="Arial"/>
          <w:color w:val="333333"/>
          <w:shd w:val="clear" w:color="auto" w:fill="FFFFFF"/>
        </w:rPr>
        <w:t xml:space="preserve"> et al., 2024)</w:t>
      </w:r>
      <w:r w:rsidR="00DE555E" w:rsidRPr="00193E9F">
        <w:rPr>
          <w:rFonts w:ascii="Arial" w:hAnsi="Arial" w:cs="Arial"/>
        </w:rPr>
        <w:t xml:space="preserve">. </w:t>
      </w:r>
    </w:p>
    <w:p w14:paraId="017A8451" w14:textId="77777777" w:rsidR="00C172EF" w:rsidRPr="00193E9F" w:rsidRDefault="00565444" w:rsidP="00193E9F">
      <w:pPr>
        <w:spacing w:line="360" w:lineRule="auto"/>
        <w:ind w:firstLine="720"/>
        <w:rPr>
          <w:rFonts w:ascii="Arial" w:hAnsi="Arial" w:cs="Arial"/>
        </w:rPr>
      </w:pPr>
      <w:r w:rsidRPr="00193E9F">
        <w:rPr>
          <w:rFonts w:ascii="Arial" w:hAnsi="Arial" w:cs="Arial"/>
        </w:rPr>
        <w:t>C</w:t>
      </w:r>
      <w:r w:rsidR="00965B58" w:rsidRPr="00193E9F">
        <w:rPr>
          <w:rFonts w:ascii="Arial" w:hAnsi="Arial" w:cs="Arial"/>
        </w:rPr>
        <w:t xml:space="preserve">ontrolling function helps to maintain discipline and order </w:t>
      </w:r>
      <w:r w:rsidR="00474110" w:rsidRPr="00193E9F">
        <w:rPr>
          <w:rFonts w:ascii="Arial" w:hAnsi="Arial" w:cs="Arial"/>
        </w:rPr>
        <w:t xml:space="preserve">and discipline within the company. </w:t>
      </w:r>
      <w:r w:rsidR="00D832B2" w:rsidRPr="00193E9F">
        <w:rPr>
          <w:rFonts w:ascii="Arial" w:hAnsi="Arial" w:cs="Arial"/>
        </w:rPr>
        <w:t>Controlling systems monitor employees’ activities in the company which helps to prevent mismanagement, dishonesty, or fraud (</w:t>
      </w:r>
      <w:r w:rsidR="00360E1D" w:rsidRPr="00193E9F">
        <w:rPr>
          <w:rFonts w:ascii="Arial" w:hAnsi="Arial" w:cs="Arial"/>
        </w:rPr>
        <w:t>Verburg et al., 2022</w:t>
      </w:r>
      <w:r w:rsidR="00D832B2" w:rsidRPr="00193E9F">
        <w:rPr>
          <w:rFonts w:ascii="Arial" w:hAnsi="Arial" w:cs="Arial"/>
        </w:rPr>
        <w:t>).</w:t>
      </w:r>
      <w:r w:rsidR="005C1B78" w:rsidRPr="00193E9F">
        <w:rPr>
          <w:rFonts w:ascii="Arial" w:hAnsi="Arial" w:cs="Arial"/>
        </w:rPr>
        <w:t xml:space="preserve"> </w:t>
      </w:r>
      <w:r w:rsidR="00D832B2" w:rsidRPr="00193E9F">
        <w:rPr>
          <w:rFonts w:ascii="Arial" w:hAnsi="Arial" w:cs="Arial"/>
        </w:rPr>
        <w:t>More importantly, this controlling systems help to promote a culture of professionalism and responsibility, among employees (</w:t>
      </w:r>
      <w:r w:rsidR="00360E1D" w:rsidRPr="00193E9F">
        <w:rPr>
          <w:rFonts w:ascii="Arial" w:hAnsi="Arial" w:cs="Arial"/>
        </w:rPr>
        <w:t>Verburg et al., 2022</w:t>
      </w:r>
      <w:r w:rsidR="00D832B2" w:rsidRPr="00193E9F">
        <w:rPr>
          <w:rFonts w:ascii="Arial" w:hAnsi="Arial" w:cs="Arial"/>
        </w:rPr>
        <w:t xml:space="preserve">). </w:t>
      </w:r>
      <w:r w:rsidR="00707920" w:rsidRPr="00193E9F">
        <w:rPr>
          <w:rFonts w:ascii="Arial" w:hAnsi="Arial" w:cs="Arial"/>
        </w:rPr>
        <w:t>Moreover, it improves coordination by providing direction the company’s activities and aligning employees’ actions with company goals to have better performance</w:t>
      </w:r>
      <w:r w:rsidR="001C7AD3" w:rsidRPr="00193E9F">
        <w:rPr>
          <w:rFonts w:ascii="Arial" w:hAnsi="Arial" w:cs="Arial"/>
        </w:rPr>
        <w:t xml:space="preserve"> (Putri, </w:t>
      </w:r>
      <w:proofErr w:type="spellStart"/>
      <w:r w:rsidR="001C7AD3" w:rsidRPr="00193E9F">
        <w:rPr>
          <w:rFonts w:ascii="Arial" w:hAnsi="Arial" w:cs="Arial"/>
        </w:rPr>
        <w:t>Anggraini</w:t>
      </w:r>
      <w:proofErr w:type="spellEnd"/>
      <w:r w:rsidR="001C7AD3" w:rsidRPr="00193E9F">
        <w:rPr>
          <w:rFonts w:ascii="Arial" w:hAnsi="Arial" w:cs="Arial"/>
        </w:rPr>
        <w:t>, and Fuadah, 2024)</w:t>
      </w:r>
      <w:r w:rsidR="00707920" w:rsidRPr="00193E9F">
        <w:rPr>
          <w:rFonts w:ascii="Arial" w:hAnsi="Arial" w:cs="Arial"/>
        </w:rPr>
        <w:t xml:space="preserve">. </w:t>
      </w:r>
      <w:r w:rsidRPr="00193E9F">
        <w:rPr>
          <w:rFonts w:ascii="Arial" w:hAnsi="Arial" w:cs="Arial"/>
        </w:rPr>
        <w:t>Similarly,</w:t>
      </w:r>
      <w:r w:rsidR="00F47915" w:rsidRPr="00193E9F">
        <w:rPr>
          <w:rFonts w:ascii="Arial" w:hAnsi="Arial" w:cs="Arial"/>
        </w:rPr>
        <w:t xml:space="preserve"> through controlling function, managers enable companies to adapt to changes in business environment</w:t>
      </w:r>
      <w:r w:rsidR="00F82897" w:rsidRPr="00193E9F">
        <w:rPr>
          <w:rFonts w:ascii="Arial" w:hAnsi="Arial" w:cs="Arial"/>
        </w:rPr>
        <w:t xml:space="preserve">, including changes in government regulations, technologies, or </w:t>
      </w:r>
      <w:r w:rsidR="00835C6B" w:rsidRPr="00193E9F">
        <w:rPr>
          <w:rFonts w:ascii="Arial" w:hAnsi="Arial" w:cs="Arial"/>
        </w:rPr>
        <w:t>competitors’</w:t>
      </w:r>
      <w:r w:rsidR="00F82897" w:rsidRPr="00193E9F">
        <w:rPr>
          <w:rFonts w:ascii="Arial" w:hAnsi="Arial" w:cs="Arial"/>
        </w:rPr>
        <w:t xml:space="preserve"> strategies</w:t>
      </w:r>
      <w:r w:rsidR="00360E1D" w:rsidRPr="00193E9F">
        <w:rPr>
          <w:rFonts w:ascii="Arial" w:hAnsi="Arial" w:cs="Arial"/>
        </w:rPr>
        <w:t xml:space="preserve"> (Verburg et al., 2022)</w:t>
      </w:r>
      <w:r w:rsidR="00F82897" w:rsidRPr="00193E9F">
        <w:rPr>
          <w:rFonts w:ascii="Arial" w:hAnsi="Arial" w:cs="Arial"/>
        </w:rPr>
        <w:t xml:space="preserve">. </w:t>
      </w:r>
      <w:r w:rsidR="00835C6B" w:rsidRPr="00193E9F">
        <w:rPr>
          <w:rFonts w:ascii="Arial" w:hAnsi="Arial" w:cs="Arial"/>
        </w:rPr>
        <w:t xml:space="preserve">Through continuous monitoring and feedback, managers can obtain important information which improves the company’s responsiveness to changes in business environment. </w:t>
      </w:r>
    </w:p>
    <w:p w14:paraId="5432CEE0" w14:textId="77777777" w:rsidR="00663750" w:rsidRPr="00193E9F" w:rsidRDefault="00663750" w:rsidP="00193E9F">
      <w:pPr>
        <w:spacing w:line="360" w:lineRule="auto"/>
        <w:rPr>
          <w:rFonts w:ascii="Arial" w:eastAsia="Times New Roman" w:hAnsi="Arial" w:cs="Arial"/>
          <w:b/>
          <w:bCs/>
          <w:kern w:val="36"/>
          <w:lang w:val="en-US"/>
        </w:rPr>
      </w:pPr>
      <w:r w:rsidRPr="00193E9F">
        <w:rPr>
          <w:rFonts w:ascii="Arial" w:hAnsi="Arial" w:cs="Arial"/>
        </w:rPr>
        <w:br w:type="page"/>
      </w:r>
    </w:p>
    <w:p w14:paraId="3C3741BC" w14:textId="77777777" w:rsidR="00035522" w:rsidRPr="00193E9F" w:rsidRDefault="007C6E89" w:rsidP="00193E9F">
      <w:pPr>
        <w:pStyle w:val="Heading1"/>
        <w:numPr>
          <w:ilvl w:val="0"/>
          <w:numId w:val="1"/>
        </w:numPr>
        <w:spacing w:line="360" w:lineRule="auto"/>
        <w:rPr>
          <w:rFonts w:ascii="Arial" w:hAnsi="Arial" w:cs="Arial"/>
          <w:sz w:val="22"/>
          <w:szCs w:val="22"/>
        </w:rPr>
      </w:pPr>
      <w:bookmarkStart w:id="3" w:name="_Toc225030216"/>
      <w:r w:rsidRPr="00193E9F">
        <w:rPr>
          <w:rFonts w:ascii="Arial" w:hAnsi="Arial" w:cs="Arial"/>
          <w:sz w:val="22"/>
          <w:szCs w:val="22"/>
        </w:rPr>
        <w:lastRenderedPageBreak/>
        <w:t xml:space="preserve">The Challenges </w:t>
      </w:r>
      <w:r w:rsidR="00A70D84" w:rsidRPr="00193E9F">
        <w:rPr>
          <w:rFonts w:ascii="Arial" w:hAnsi="Arial" w:cs="Arial"/>
          <w:sz w:val="22"/>
          <w:szCs w:val="22"/>
        </w:rPr>
        <w:t>Associated With Controlling Function of Management</w:t>
      </w:r>
      <w:bookmarkEnd w:id="3"/>
    </w:p>
    <w:p w14:paraId="2EE19247" w14:textId="77777777" w:rsidR="00663750" w:rsidRPr="00193E9F" w:rsidRDefault="00A37C6B" w:rsidP="00193E9F">
      <w:pPr>
        <w:spacing w:line="360" w:lineRule="auto"/>
        <w:ind w:firstLine="720"/>
        <w:rPr>
          <w:rFonts w:ascii="Arial" w:hAnsi="Arial" w:cs="Arial"/>
        </w:rPr>
      </w:pPr>
      <w:r w:rsidRPr="00193E9F">
        <w:rPr>
          <w:rFonts w:ascii="Arial" w:hAnsi="Arial" w:cs="Arial"/>
        </w:rPr>
        <w:t xml:space="preserve">Despite the many benefits that controlling function of management has, there are many challenges associated with it. </w:t>
      </w:r>
      <w:r w:rsidR="00654789" w:rsidRPr="00193E9F">
        <w:rPr>
          <w:rFonts w:ascii="Arial" w:hAnsi="Arial" w:cs="Arial"/>
        </w:rPr>
        <w:t xml:space="preserve">One of the min challenges associated with controlling function is </w:t>
      </w:r>
      <w:r w:rsidR="00E330FE" w:rsidRPr="00193E9F">
        <w:rPr>
          <w:rFonts w:ascii="Arial" w:hAnsi="Arial" w:cs="Arial"/>
        </w:rPr>
        <w:t>resistance to control measures by employees</w:t>
      </w:r>
      <w:r w:rsidR="00360E1D" w:rsidRPr="00193E9F">
        <w:rPr>
          <w:rFonts w:ascii="Arial" w:hAnsi="Arial" w:cs="Arial"/>
        </w:rPr>
        <w:t xml:space="preserve"> (Travaille and Naro, 2021)</w:t>
      </w:r>
      <w:r w:rsidR="00E330FE" w:rsidRPr="00193E9F">
        <w:rPr>
          <w:rFonts w:ascii="Arial" w:hAnsi="Arial" w:cs="Arial"/>
        </w:rPr>
        <w:t xml:space="preserve">.  When employees feel that excessive control measures are likely to interfere with their activities, thinking, and freedom, they will resist them and try to </w:t>
      </w:r>
      <w:r w:rsidR="00D72AF2" w:rsidRPr="00193E9F">
        <w:rPr>
          <w:rFonts w:ascii="Arial" w:hAnsi="Arial" w:cs="Arial"/>
        </w:rPr>
        <w:t>sabotage</w:t>
      </w:r>
      <w:r w:rsidR="00E330FE" w:rsidRPr="00193E9F">
        <w:rPr>
          <w:rFonts w:ascii="Arial" w:hAnsi="Arial" w:cs="Arial"/>
        </w:rPr>
        <w:t xml:space="preserve"> their implementation in the </w:t>
      </w:r>
      <w:r w:rsidR="00D72AF2" w:rsidRPr="00193E9F">
        <w:rPr>
          <w:rFonts w:ascii="Arial" w:hAnsi="Arial" w:cs="Arial"/>
        </w:rPr>
        <w:t>company</w:t>
      </w:r>
      <w:r w:rsidR="00360E1D" w:rsidRPr="00193E9F">
        <w:rPr>
          <w:rFonts w:ascii="Arial" w:hAnsi="Arial" w:cs="Arial"/>
        </w:rPr>
        <w:t xml:space="preserve"> (Zhang and Yao, 2015)</w:t>
      </w:r>
      <w:r w:rsidR="00E330FE" w:rsidRPr="00193E9F">
        <w:rPr>
          <w:rFonts w:ascii="Arial" w:hAnsi="Arial" w:cs="Arial"/>
        </w:rPr>
        <w:t xml:space="preserve">. </w:t>
      </w:r>
      <w:r w:rsidR="00AE7B4D" w:rsidRPr="00193E9F">
        <w:rPr>
          <w:rFonts w:ascii="Arial" w:hAnsi="Arial" w:cs="Arial"/>
        </w:rPr>
        <w:t xml:space="preserve">Employees dislike micromanagement or </w:t>
      </w:r>
      <w:r w:rsidR="003A02F3" w:rsidRPr="00193E9F">
        <w:rPr>
          <w:rFonts w:ascii="Arial" w:hAnsi="Arial" w:cs="Arial"/>
        </w:rPr>
        <w:t>unnecessary</w:t>
      </w:r>
      <w:r w:rsidR="00AE7B4D" w:rsidRPr="00193E9F">
        <w:rPr>
          <w:rFonts w:ascii="Arial" w:hAnsi="Arial" w:cs="Arial"/>
        </w:rPr>
        <w:t xml:space="preserve"> controls that are considered to be punitive to them</w:t>
      </w:r>
      <w:r w:rsidR="003A02F3" w:rsidRPr="00193E9F">
        <w:rPr>
          <w:rFonts w:ascii="Arial" w:hAnsi="Arial" w:cs="Arial"/>
        </w:rPr>
        <w:t xml:space="preserve"> and will resolutely oppose them to regain their freedom</w:t>
      </w:r>
      <w:r w:rsidR="00AE7B4D" w:rsidRPr="00193E9F">
        <w:rPr>
          <w:rFonts w:ascii="Arial" w:hAnsi="Arial" w:cs="Arial"/>
        </w:rPr>
        <w:t xml:space="preserve">. </w:t>
      </w:r>
    </w:p>
    <w:p w14:paraId="1EB5847D" w14:textId="77777777" w:rsidR="00663750" w:rsidRPr="00193E9F" w:rsidRDefault="00B84A19" w:rsidP="00193E9F">
      <w:pPr>
        <w:spacing w:line="360" w:lineRule="auto"/>
        <w:ind w:firstLine="720"/>
        <w:rPr>
          <w:rFonts w:ascii="Arial" w:hAnsi="Arial" w:cs="Arial"/>
        </w:rPr>
      </w:pPr>
      <w:r w:rsidRPr="00193E9F">
        <w:rPr>
          <w:rFonts w:ascii="Arial" w:hAnsi="Arial" w:cs="Arial"/>
        </w:rPr>
        <w:t xml:space="preserve">Difficulty in setting quantitative standards </w:t>
      </w:r>
      <w:r w:rsidR="00A70D84" w:rsidRPr="00193E9F">
        <w:rPr>
          <w:rFonts w:ascii="Arial" w:hAnsi="Arial" w:cs="Arial"/>
        </w:rPr>
        <w:t>is another challenge associated with control functions (</w:t>
      </w:r>
      <w:r w:rsidR="001C7AD3" w:rsidRPr="00193E9F">
        <w:rPr>
          <w:rFonts w:ascii="Arial" w:hAnsi="Arial" w:cs="Arial"/>
        </w:rPr>
        <w:t>Badu and Micheli, 2024</w:t>
      </w:r>
      <w:r w:rsidR="00A70D84" w:rsidRPr="00193E9F">
        <w:rPr>
          <w:rFonts w:ascii="Arial" w:hAnsi="Arial" w:cs="Arial"/>
        </w:rPr>
        <w:t>).</w:t>
      </w:r>
      <w:r w:rsidRPr="00193E9F">
        <w:rPr>
          <w:rFonts w:ascii="Arial" w:hAnsi="Arial" w:cs="Arial"/>
        </w:rPr>
        <w:t xml:space="preserve"> </w:t>
      </w:r>
      <w:r w:rsidR="00116608" w:rsidRPr="00193E9F">
        <w:rPr>
          <w:rFonts w:ascii="Arial" w:hAnsi="Arial" w:cs="Arial"/>
        </w:rPr>
        <w:t>Control systems are likely to lose their effectiveness when performance standards are not defined in quantitative measures</w:t>
      </w:r>
      <w:r w:rsidR="006A0CEA" w:rsidRPr="00193E9F">
        <w:rPr>
          <w:rFonts w:ascii="Arial" w:hAnsi="Arial" w:cs="Arial"/>
        </w:rPr>
        <w:t xml:space="preserve"> (</w:t>
      </w:r>
      <w:r w:rsidR="00360E1D" w:rsidRPr="00193E9F">
        <w:rPr>
          <w:rFonts w:ascii="Arial" w:hAnsi="Arial" w:cs="Arial"/>
        </w:rPr>
        <w:t>Zhang and Yao, 2015</w:t>
      </w:r>
      <w:r w:rsidR="006A0CEA" w:rsidRPr="00193E9F">
        <w:rPr>
          <w:rFonts w:ascii="Arial" w:hAnsi="Arial" w:cs="Arial"/>
        </w:rPr>
        <w:t>)</w:t>
      </w:r>
      <w:r w:rsidR="00116608" w:rsidRPr="00193E9F">
        <w:rPr>
          <w:rFonts w:ascii="Arial" w:hAnsi="Arial" w:cs="Arial"/>
        </w:rPr>
        <w:t xml:space="preserve">. </w:t>
      </w:r>
      <w:r w:rsidR="006A0CEA" w:rsidRPr="00193E9F">
        <w:rPr>
          <w:rFonts w:ascii="Arial" w:hAnsi="Arial" w:cs="Arial"/>
        </w:rPr>
        <w:t>Besides</w:t>
      </w:r>
      <w:r w:rsidR="00116608" w:rsidRPr="00193E9F">
        <w:rPr>
          <w:rFonts w:ascii="Arial" w:hAnsi="Arial" w:cs="Arial"/>
        </w:rPr>
        <w:t xml:space="preserve">, it is always difficult to set quantitative standards for employees’ morale, job satisfaction, efficiency level, and human </w:t>
      </w:r>
      <w:r w:rsidR="00EB52E0" w:rsidRPr="00193E9F">
        <w:rPr>
          <w:rFonts w:ascii="Arial" w:hAnsi="Arial" w:cs="Arial"/>
        </w:rPr>
        <w:t>behaviour</w:t>
      </w:r>
      <w:r w:rsidR="00116608" w:rsidRPr="00193E9F">
        <w:rPr>
          <w:rFonts w:ascii="Arial" w:hAnsi="Arial" w:cs="Arial"/>
        </w:rPr>
        <w:t xml:space="preserve"> (</w:t>
      </w:r>
      <w:r w:rsidR="00360E1D" w:rsidRPr="00193E9F">
        <w:rPr>
          <w:rFonts w:ascii="Arial" w:hAnsi="Arial" w:cs="Arial"/>
        </w:rPr>
        <w:t>Putri</w:t>
      </w:r>
      <w:r w:rsidR="0069795C" w:rsidRPr="00193E9F">
        <w:rPr>
          <w:rFonts w:ascii="Arial" w:hAnsi="Arial" w:cs="Arial"/>
        </w:rPr>
        <w:t xml:space="preserve">, </w:t>
      </w:r>
      <w:proofErr w:type="spellStart"/>
      <w:r w:rsidR="0069795C" w:rsidRPr="00193E9F">
        <w:rPr>
          <w:rFonts w:ascii="Arial" w:hAnsi="Arial" w:cs="Arial"/>
        </w:rPr>
        <w:t>Anggraini</w:t>
      </w:r>
      <w:proofErr w:type="spellEnd"/>
      <w:r w:rsidR="00360E1D" w:rsidRPr="00193E9F">
        <w:rPr>
          <w:rFonts w:ascii="Arial" w:hAnsi="Arial" w:cs="Arial"/>
        </w:rPr>
        <w:t>, and Fuadah, 2024</w:t>
      </w:r>
      <w:r w:rsidR="00116608" w:rsidRPr="00193E9F">
        <w:rPr>
          <w:rFonts w:ascii="Arial" w:hAnsi="Arial" w:cs="Arial"/>
        </w:rPr>
        <w:t xml:space="preserve">). </w:t>
      </w:r>
      <w:r w:rsidR="006A0CEA" w:rsidRPr="00193E9F">
        <w:rPr>
          <w:rFonts w:ascii="Arial" w:hAnsi="Arial" w:cs="Arial"/>
        </w:rPr>
        <w:t>In such a scenario, managers make decisions based on their personal discr</w:t>
      </w:r>
      <w:r w:rsidR="00067746" w:rsidRPr="00193E9F">
        <w:rPr>
          <w:rFonts w:ascii="Arial" w:hAnsi="Arial" w:cs="Arial"/>
        </w:rPr>
        <w:t xml:space="preserve">etion, which may lead to misleading results. </w:t>
      </w:r>
    </w:p>
    <w:p w14:paraId="34A868F5" w14:textId="77777777" w:rsidR="00663750" w:rsidRPr="00193E9F" w:rsidRDefault="00DD31D6" w:rsidP="00193E9F">
      <w:pPr>
        <w:spacing w:line="360" w:lineRule="auto"/>
        <w:ind w:firstLine="720"/>
        <w:rPr>
          <w:rFonts w:ascii="Arial" w:hAnsi="Arial" w:cs="Arial"/>
        </w:rPr>
      </w:pPr>
      <w:r w:rsidRPr="00193E9F">
        <w:rPr>
          <w:rFonts w:ascii="Arial" w:hAnsi="Arial" w:cs="Arial"/>
        </w:rPr>
        <w:t>A lack of control of external factors by management control systems is another serious challenge associated with control function of management</w:t>
      </w:r>
      <w:r w:rsidR="00672C8D" w:rsidRPr="00193E9F">
        <w:rPr>
          <w:rFonts w:ascii="Arial" w:hAnsi="Arial" w:cs="Arial"/>
        </w:rPr>
        <w:t xml:space="preserve"> (Badu and Micheli, 2024)</w:t>
      </w:r>
      <w:r w:rsidRPr="00193E9F">
        <w:rPr>
          <w:rFonts w:ascii="Arial" w:hAnsi="Arial" w:cs="Arial"/>
        </w:rPr>
        <w:t xml:space="preserve">. </w:t>
      </w:r>
      <w:r w:rsidR="00703C68" w:rsidRPr="00193E9F">
        <w:rPr>
          <w:rFonts w:ascii="Arial" w:hAnsi="Arial" w:cs="Arial"/>
        </w:rPr>
        <w:t>Controlling systems have the ability to effectively manage and control the internal factors in the company</w:t>
      </w:r>
      <w:r w:rsidR="00360E1D" w:rsidRPr="00193E9F">
        <w:rPr>
          <w:rFonts w:ascii="Arial" w:hAnsi="Arial" w:cs="Arial"/>
        </w:rPr>
        <w:t xml:space="preserve"> (Putri, </w:t>
      </w:r>
      <w:proofErr w:type="spellStart"/>
      <w:r w:rsidR="00360E1D" w:rsidRPr="00193E9F">
        <w:rPr>
          <w:rFonts w:ascii="Arial" w:hAnsi="Arial" w:cs="Arial"/>
        </w:rPr>
        <w:t>Anggraini</w:t>
      </w:r>
      <w:proofErr w:type="spellEnd"/>
      <w:r w:rsidR="00360E1D" w:rsidRPr="00193E9F">
        <w:rPr>
          <w:rFonts w:ascii="Arial" w:hAnsi="Arial" w:cs="Arial"/>
        </w:rPr>
        <w:t>, and Fuadah, 2024)</w:t>
      </w:r>
      <w:r w:rsidR="00703C68" w:rsidRPr="00193E9F">
        <w:rPr>
          <w:rFonts w:ascii="Arial" w:hAnsi="Arial" w:cs="Arial"/>
        </w:rPr>
        <w:t xml:space="preserve">. However, they cannot control external factors in the company. </w:t>
      </w:r>
      <w:r w:rsidR="00E01269" w:rsidRPr="00193E9F">
        <w:rPr>
          <w:rFonts w:ascii="Arial" w:hAnsi="Arial" w:cs="Arial"/>
        </w:rPr>
        <w:t xml:space="preserve">It is difficult for control systems to control the changes in government policies, </w:t>
      </w:r>
      <w:r w:rsidR="00987282" w:rsidRPr="00193E9F">
        <w:rPr>
          <w:rFonts w:ascii="Arial" w:hAnsi="Arial" w:cs="Arial"/>
        </w:rPr>
        <w:t>customers’</w:t>
      </w:r>
      <w:r w:rsidR="00E01269" w:rsidRPr="00193E9F">
        <w:rPr>
          <w:rFonts w:ascii="Arial" w:hAnsi="Arial" w:cs="Arial"/>
        </w:rPr>
        <w:t xml:space="preserve"> needs, and technological advancement. </w:t>
      </w:r>
      <w:r w:rsidR="00987282" w:rsidRPr="00193E9F">
        <w:rPr>
          <w:rFonts w:ascii="Arial" w:hAnsi="Arial" w:cs="Arial"/>
        </w:rPr>
        <w:t>Changes in consumer needs, global economic crises, or technological changes are likely to disrupt companies’ carefully designed control measures</w:t>
      </w:r>
      <w:r w:rsidR="00456E53" w:rsidRPr="00193E9F">
        <w:rPr>
          <w:rFonts w:ascii="Arial" w:hAnsi="Arial" w:cs="Arial"/>
        </w:rPr>
        <w:t>, rendering</w:t>
      </w:r>
      <w:r w:rsidR="00987282" w:rsidRPr="00193E9F">
        <w:rPr>
          <w:rFonts w:ascii="Arial" w:hAnsi="Arial" w:cs="Arial"/>
        </w:rPr>
        <w:t xml:space="preserve"> them ineffective</w:t>
      </w:r>
      <w:r w:rsidR="00360E1D" w:rsidRPr="00193E9F">
        <w:rPr>
          <w:rFonts w:ascii="Arial" w:hAnsi="Arial" w:cs="Arial"/>
        </w:rPr>
        <w:t xml:space="preserve"> (</w:t>
      </w:r>
      <w:proofErr w:type="spellStart"/>
      <w:r w:rsidR="00360E1D" w:rsidRPr="00193E9F">
        <w:rPr>
          <w:rFonts w:ascii="Arial" w:hAnsi="Arial" w:cs="Arial"/>
          <w:color w:val="333333"/>
          <w:shd w:val="clear" w:color="auto" w:fill="FFFFFF"/>
        </w:rPr>
        <w:t>Fachrudin</w:t>
      </w:r>
      <w:proofErr w:type="spellEnd"/>
      <w:r w:rsidR="00360E1D" w:rsidRPr="00193E9F">
        <w:rPr>
          <w:rFonts w:ascii="Arial" w:hAnsi="Arial" w:cs="Arial"/>
          <w:color w:val="333333"/>
          <w:shd w:val="clear" w:color="auto" w:fill="FFFFFF"/>
        </w:rPr>
        <w:t xml:space="preserve"> et al., 2024</w:t>
      </w:r>
      <w:r w:rsidR="00360E1D" w:rsidRPr="00193E9F">
        <w:rPr>
          <w:rFonts w:ascii="Arial" w:hAnsi="Arial" w:cs="Arial"/>
        </w:rPr>
        <w:t>)</w:t>
      </w:r>
      <w:r w:rsidR="00987282" w:rsidRPr="00193E9F">
        <w:rPr>
          <w:rFonts w:ascii="Arial" w:hAnsi="Arial" w:cs="Arial"/>
        </w:rPr>
        <w:t xml:space="preserve">. </w:t>
      </w:r>
      <w:r w:rsidR="002306CC" w:rsidRPr="00193E9F">
        <w:rPr>
          <w:rFonts w:ascii="Arial" w:hAnsi="Arial" w:cs="Arial"/>
        </w:rPr>
        <w:t xml:space="preserve">For instance, the recent COVID-19 pandemic disrupted global supply chain which affected many companies’ inventory control systems </w:t>
      </w:r>
      <w:r w:rsidR="001D41A5" w:rsidRPr="00193E9F">
        <w:rPr>
          <w:rFonts w:ascii="Arial" w:hAnsi="Arial" w:cs="Arial"/>
        </w:rPr>
        <w:t>and</w:t>
      </w:r>
      <w:r w:rsidR="002306CC" w:rsidRPr="00193E9F">
        <w:rPr>
          <w:rFonts w:ascii="Arial" w:hAnsi="Arial" w:cs="Arial"/>
        </w:rPr>
        <w:t xml:space="preserve"> overall performance. </w:t>
      </w:r>
    </w:p>
    <w:p w14:paraId="3BCF45A9" w14:textId="77777777" w:rsidR="00663750" w:rsidRPr="00193E9F" w:rsidRDefault="005C5700" w:rsidP="00193E9F">
      <w:pPr>
        <w:spacing w:line="360" w:lineRule="auto"/>
        <w:ind w:firstLine="720"/>
        <w:rPr>
          <w:rFonts w:ascii="Arial" w:hAnsi="Arial" w:cs="Arial"/>
        </w:rPr>
      </w:pPr>
      <w:r w:rsidRPr="00193E9F">
        <w:rPr>
          <w:rFonts w:ascii="Arial" w:hAnsi="Arial" w:cs="Arial"/>
        </w:rPr>
        <w:t xml:space="preserve">Monitoring and measuring deficiencies also weaken the effectiveness of </w:t>
      </w:r>
      <w:r w:rsidR="003E02FB" w:rsidRPr="00193E9F">
        <w:rPr>
          <w:rFonts w:ascii="Arial" w:hAnsi="Arial" w:cs="Arial"/>
        </w:rPr>
        <w:t xml:space="preserve">companies’ </w:t>
      </w:r>
      <w:r w:rsidRPr="00193E9F">
        <w:rPr>
          <w:rFonts w:ascii="Arial" w:hAnsi="Arial" w:cs="Arial"/>
        </w:rPr>
        <w:t>control systems</w:t>
      </w:r>
      <w:r w:rsidR="003E02FB" w:rsidRPr="00193E9F">
        <w:rPr>
          <w:rFonts w:ascii="Arial" w:hAnsi="Arial" w:cs="Arial"/>
        </w:rPr>
        <w:t xml:space="preserve">. </w:t>
      </w:r>
      <w:r w:rsidR="004524C2" w:rsidRPr="00193E9F">
        <w:rPr>
          <w:rFonts w:ascii="Arial" w:hAnsi="Arial" w:cs="Arial"/>
        </w:rPr>
        <w:t xml:space="preserve">Human errors committed during data collection, </w:t>
      </w:r>
      <w:r w:rsidR="00A13709" w:rsidRPr="00193E9F">
        <w:rPr>
          <w:rFonts w:ascii="Arial" w:hAnsi="Arial" w:cs="Arial"/>
        </w:rPr>
        <w:t>obsolete</w:t>
      </w:r>
      <w:r w:rsidR="004524C2" w:rsidRPr="00193E9F">
        <w:rPr>
          <w:rFonts w:ascii="Arial" w:hAnsi="Arial" w:cs="Arial"/>
        </w:rPr>
        <w:t xml:space="preserve"> information systems, or </w:t>
      </w:r>
      <w:r w:rsidR="00A13709" w:rsidRPr="00193E9F">
        <w:rPr>
          <w:rFonts w:ascii="Arial" w:hAnsi="Arial" w:cs="Arial"/>
        </w:rPr>
        <w:t>defective</w:t>
      </w:r>
      <w:r w:rsidR="004524C2" w:rsidRPr="00193E9F">
        <w:rPr>
          <w:rFonts w:ascii="Arial" w:hAnsi="Arial" w:cs="Arial"/>
        </w:rPr>
        <w:t xml:space="preserve"> equipment can contribute to </w:t>
      </w:r>
      <w:r w:rsidR="00A13709" w:rsidRPr="00193E9F">
        <w:rPr>
          <w:rFonts w:ascii="Arial" w:hAnsi="Arial" w:cs="Arial"/>
        </w:rPr>
        <w:t>incorrect</w:t>
      </w:r>
      <w:r w:rsidR="004524C2" w:rsidRPr="00193E9F">
        <w:rPr>
          <w:rFonts w:ascii="Arial" w:hAnsi="Arial" w:cs="Arial"/>
        </w:rPr>
        <w:t xml:space="preserve"> data</w:t>
      </w:r>
      <w:r w:rsidR="00360E1D" w:rsidRPr="00193E9F">
        <w:rPr>
          <w:rFonts w:ascii="Arial" w:hAnsi="Arial" w:cs="Arial"/>
        </w:rPr>
        <w:t xml:space="preserve"> (Badu and Micheli, 2024)</w:t>
      </w:r>
      <w:r w:rsidR="004524C2" w:rsidRPr="00193E9F">
        <w:rPr>
          <w:rFonts w:ascii="Arial" w:hAnsi="Arial" w:cs="Arial"/>
        </w:rPr>
        <w:t xml:space="preserve">. </w:t>
      </w:r>
      <w:r w:rsidR="00A13709" w:rsidRPr="00193E9F">
        <w:rPr>
          <w:rFonts w:ascii="Arial" w:hAnsi="Arial" w:cs="Arial"/>
        </w:rPr>
        <w:t>Such incorrect data can contribute to misleading decisi</w:t>
      </w:r>
      <w:r w:rsidR="00C65430" w:rsidRPr="00193E9F">
        <w:rPr>
          <w:rFonts w:ascii="Arial" w:hAnsi="Arial" w:cs="Arial"/>
        </w:rPr>
        <w:t>ons by managers in the company.</w:t>
      </w:r>
      <w:r w:rsidR="00E872FE" w:rsidRPr="00193E9F">
        <w:rPr>
          <w:rFonts w:ascii="Arial" w:hAnsi="Arial" w:cs="Arial"/>
        </w:rPr>
        <w:t xml:space="preserve"> </w:t>
      </w:r>
      <w:r w:rsidR="00C65430" w:rsidRPr="00193E9F">
        <w:rPr>
          <w:rFonts w:ascii="Arial" w:hAnsi="Arial" w:cs="Arial"/>
        </w:rPr>
        <w:t>Limited</w:t>
      </w:r>
      <w:r w:rsidR="00E872FE" w:rsidRPr="00193E9F">
        <w:rPr>
          <w:rFonts w:ascii="Arial" w:hAnsi="Arial" w:cs="Arial"/>
        </w:rPr>
        <w:t xml:space="preserve"> </w:t>
      </w:r>
      <w:r w:rsidR="005106C4" w:rsidRPr="00193E9F">
        <w:rPr>
          <w:rFonts w:ascii="Arial" w:hAnsi="Arial" w:cs="Arial"/>
        </w:rPr>
        <w:t>ability to implement corrective actions</w:t>
      </w:r>
      <w:r w:rsidR="00E872FE" w:rsidRPr="00193E9F">
        <w:rPr>
          <w:rFonts w:ascii="Arial" w:hAnsi="Arial" w:cs="Arial"/>
        </w:rPr>
        <w:t xml:space="preserve"> can weaken </w:t>
      </w:r>
      <w:r w:rsidR="005106C4" w:rsidRPr="00193E9F">
        <w:rPr>
          <w:rFonts w:ascii="Arial" w:hAnsi="Arial" w:cs="Arial"/>
        </w:rPr>
        <w:t>companies</w:t>
      </w:r>
      <w:r w:rsidR="00E872FE" w:rsidRPr="00193E9F">
        <w:rPr>
          <w:rFonts w:ascii="Arial" w:hAnsi="Arial" w:cs="Arial"/>
        </w:rPr>
        <w:t xml:space="preserve">’ control systems. </w:t>
      </w:r>
      <w:r w:rsidR="007010AC" w:rsidRPr="00193E9F">
        <w:rPr>
          <w:rFonts w:ascii="Arial" w:hAnsi="Arial" w:cs="Arial"/>
        </w:rPr>
        <w:t>Implementing control systems can be costly, especially to start-</w:t>
      </w:r>
      <w:r w:rsidR="00934EF3" w:rsidRPr="00193E9F">
        <w:rPr>
          <w:rFonts w:ascii="Arial" w:hAnsi="Arial" w:cs="Arial"/>
        </w:rPr>
        <w:t>ups or small business companies with limited resources</w:t>
      </w:r>
      <w:r w:rsidR="00360E1D" w:rsidRPr="00193E9F">
        <w:rPr>
          <w:rFonts w:ascii="Arial" w:hAnsi="Arial" w:cs="Arial"/>
        </w:rPr>
        <w:t xml:space="preserve"> (</w:t>
      </w:r>
      <w:r w:rsidR="00360E1D" w:rsidRPr="00193E9F">
        <w:rPr>
          <w:rFonts w:ascii="Arial" w:hAnsi="Arial" w:cs="Arial"/>
          <w:color w:val="232323"/>
          <w:shd w:val="clear" w:color="auto" w:fill="FFFFFF"/>
        </w:rPr>
        <w:t>Porath, 2023)</w:t>
      </w:r>
      <w:r w:rsidR="00934EF3" w:rsidRPr="00193E9F">
        <w:rPr>
          <w:rFonts w:ascii="Arial" w:hAnsi="Arial" w:cs="Arial"/>
        </w:rPr>
        <w:t xml:space="preserve">. Companies require a lot of resources, time, and effort to be able to </w:t>
      </w:r>
      <w:r w:rsidR="00934EF3" w:rsidRPr="00193E9F">
        <w:rPr>
          <w:rFonts w:ascii="Arial" w:hAnsi="Arial" w:cs="Arial"/>
        </w:rPr>
        <w:lastRenderedPageBreak/>
        <w:t xml:space="preserve">implement an effective </w:t>
      </w:r>
      <w:r w:rsidR="00F8728D" w:rsidRPr="00193E9F">
        <w:rPr>
          <w:rFonts w:ascii="Arial" w:hAnsi="Arial" w:cs="Arial"/>
        </w:rPr>
        <w:t>monitoring and measurement system</w:t>
      </w:r>
      <w:r w:rsidR="00360E1D" w:rsidRPr="00193E9F">
        <w:rPr>
          <w:rFonts w:ascii="Arial" w:hAnsi="Arial" w:cs="Arial"/>
        </w:rPr>
        <w:t xml:space="preserve"> (Badu and Micheli, 2024)</w:t>
      </w:r>
      <w:r w:rsidR="00F8728D" w:rsidRPr="00193E9F">
        <w:rPr>
          <w:rFonts w:ascii="Arial" w:hAnsi="Arial" w:cs="Arial"/>
        </w:rPr>
        <w:t xml:space="preserve">. </w:t>
      </w:r>
      <w:r w:rsidR="00165C21" w:rsidRPr="00193E9F">
        <w:rPr>
          <w:rFonts w:ascii="Arial" w:hAnsi="Arial" w:cs="Arial"/>
        </w:rPr>
        <w:t>Companies</w:t>
      </w:r>
      <w:r w:rsidR="00F8728D" w:rsidRPr="00193E9F">
        <w:rPr>
          <w:rFonts w:ascii="Arial" w:hAnsi="Arial" w:cs="Arial"/>
        </w:rPr>
        <w:t xml:space="preserve"> may be required to invest in better technologies or </w:t>
      </w:r>
      <w:r w:rsidR="00165C21" w:rsidRPr="00193E9F">
        <w:rPr>
          <w:rFonts w:ascii="Arial" w:hAnsi="Arial" w:cs="Arial"/>
        </w:rPr>
        <w:t>recruit</w:t>
      </w:r>
      <w:r w:rsidR="00F8728D" w:rsidRPr="00193E9F">
        <w:rPr>
          <w:rFonts w:ascii="Arial" w:hAnsi="Arial" w:cs="Arial"/>
        </w:rPr>
        <w:t xml:space="preserve"> additional employees to successfully implement an effective control system, which can be costly. </w:t>
      </w:r>
    </w:p>
    <w:p w14:paraId="19B04940" w14:textId="77777777" w:rsidR="00CB21BB" w:rsidRPr="00193E9F" w:rsidRDefault="00CB21BB" w:rsidP="00193E9F">
      <w:pPr>
        <w:spacing w:line="360" w:lineRule="auto"/>
        <w:ind w:firstLine="720"/>
        <w:rPr>
          <w:rFonts w:ascii="Arial" w:hAnsi="Arial" w:cs="Arial"/>
        </w:rPr>
      </w:pPr>
      <w:r w:rsidRPr="00193E9F">
        <w:rPr>
          <w:rFonts w:ascii="Arial" w:hAnsi="Arial" w:cs="Arial"/>
        </w:rPr>
        <w:t>Organisational inertia can be another challenge associated with the implementation of control systems</w:t>
      </w:r>
      <w:r w:rsidR="0069795C" w:rsidRPr="00193E9F">
        <w:rPr>
          <w:rFonts w:ascii="Arial" w:hAnsi="Arial" w:cs="Arial"/>
        </w:rPr>
        <w:t xml:space="preserve"> (</w:t>
      </w:r>
      <w:r w:rsidR="0069795C" w:rsidRPr="00193E9F">
        <w:rPr>
          <w:rFonts w:ascii="Arial" w:hAnsi="Arial" w:cs="Arial"/>
          <w:lang w:val="en-US"/>
        </w:rPr>
        <w:t>Cole and Kelly, 2020</w:t>
      </w:r>
      <w:r w:rsidR="0069795C" w:rsidRPr="00193E9F">
        <w:rPr>
          <w:rFonts w:ascii="Arial" w:hAnsi="Arial" w:cs="Arial"/>
        </w:rPr>
        <w:t>)</w:t>
      </w:r>
      <w:r w:rsidRPr="00193E9F">
        <w:rPr>
          <w:rFonts w:ascii="Arial" w:hAnsi="Arial" w:cs="Arial"/>
        </w:rPr>
        <w:t>. Many big companies usually struggle to execute changes swiftly because of the resistance to change, decision-making structures, or bureaucratic processes</w:t>
      </w:r>
      <w:r w:rsidR="0069795C" w:rsidRPr="00193E9F">
        <w:rPr>
          <w:rFonts w:ascii="Arial" w:hAnsi="Arial" w:cs="Arial"/>
        </w:rPr>
        <w:t xml:space="preserve"> (</w:t>
      </w:r>
      <w:r w:rsidR="0069795C" w:rsidRPr="00193E9F">
        <w:rPr>
          <w:rFonts w:ascii="Arial" w:hAnsi="Arial" w:cs="Arial"/>
          <w:lang w:val="en-US"/>
        </w:rPr>
        <w:t>Cole and Kelly, 2020</w:t>
      </w:r>
      <w:r w:rsidR="0069795C" w:rsidRPr="00193E9F">
        <w:rPr>
          <w:rFonts w:ascii="Arial" w:hAnsi="Arial" w:cs="Arial"/>
        </w:rPr>
        <w:t>)</w:t>
      </w:r>
      <w:r w:rsidRPr="00193E9F">
        <w:rPr>
          <w:rFonts w:ascii="Arial" w:hAnsi="Arial" w:cs="Arial"/>
        </w:rPr>
        <w:t xml:space="preserve">. This aspect makes the implementation of control systems in an organisation to take a lot of time, which could worsen the initial problem. </w:t>
      </w:r>
    </w:p>
    <w:p w14:paraId="1AF6E276" w14:textId="77777777" w:rsidR="00BD75C2" w:rsidRPr="00193E9F" w:rsidRDefault="00BD75C2" w:rsidP="00193E9F">
      <w:pPr>
        <w:pStyle w:val="Heading1"/>
        <w:numPr>
          <w:ilvl w:val="0"/>
          <w:numId w:val="1"/>
        </w:numPr>
        <w:spacing w:line="360" w:lineRule="auto"/>
        <w:rPr>
          <w:rFonts w:ascii="Arial" w:hAnsi="Arial" w:cs="Arial"/>
          <w:sz w:val="22"/>
          <w:szCs w:val="22"/>
        </w:rPr>
      </w:pPr>
      <w:bookmarkStart w:id="4" w:name="_Toc225030217"/>
      <w:r w:rsidRPr="00193E9F">
        <w:rPr>
          <w:rFonts w:ascii="Arial" w:hAnsi="Arial" w:cs="Arial"/>
          <w:sz w:val="22"/>
          <w:szCs w:val="22"/>
        </w:rPr>
        <w:t>How Can Managers Mitigate These Challenges</w:t>
      </w:r>
      <w:bookmarkEnd w:id="4"/>
      <w:r w:rsidRPr="00193E9F">
        <w:rPr>
          <w:rFonts w:ascii="Arial" w:hAnsi="Arial" w:cs="Arial"/>
          <w:sz w:val="22"/>
          <w:szCs w:val="22"/>
        </w:rPr>
        <w:t xml:space="preserve"> </w:t>
      </w:r>
    </w:p>
    <w:p w14:paraId="0C5A83EA" w14:textId="77777777" w:rsidR="00663750" w:rsidRPr="00193E9F" w:rsidRDefault="00B53E59" w:rsidP="00193E9F">
      <w:pPr>
        <w:spacing w:line="360" w:lineRule="auto"/>
        <w:ind w:firstLine="720"/>
        <w:rPr>
          <w:rFonts w:ascii="Arial" w:hAnsi="Arial" w:cs="Arial"/>
        </w:rPr>
      </w:pPr>
      <w:r w:rsidRPr="00193E9F">
        <w:rPr>
          <w:rFonts w:ascii="Arial" w:hAnsi="Arial" w:cs="Arial"/>
        </w:rPr>
        <w:t xml:space="preserve">Managers can mitigate the challenges posed by the changes in external environment by implementing flexible </w:t>
      </w:r>
      <w:r w:rsidR="002F396D" w:rsidRPr="00193E9F">
        <w:rPr>
          <w:rFonts w:ascii="Arial" w:hAnsi="Arial" w:cs="Arial"/>
        </w:rPr>
        <w:t>control system that can be adjusted to changing situations</w:t>
      </w:r>
      <w:r w:rsidR="00360E1D" w:rsidRPr="00193E9F">
        <w:rPr>
          <w:rFonts w:ascii="Arial" w:hAnsi="Arial" w:cs="Arial"/>
        </w:rPr>
        <w:t xml:space="preserve"> (</w:t>
      </w:r>
      <w:r w:rsidR="00360E1D" w:rsidRPr="00193E9F">
        <w:rPr>
          <w:rFonts w:ascii="Arial" w:hAnsi="Arial" w:cs="Arial"/>
          <w:color w:val="232323"/>
          <w:shd w:val="clear" w:color="auto" w:fill="FFFFFF"/>
        </w:rPr>
        <w:t>Porath, 2023)</w:t>
      </w:r>
      <w:r w:rsidR="002F396D" w:rsidRPr="00193E9F">
        <w:rPr>
          <w:rFonts w:ascii="Arial" w:hAnsi="Arial" w:cs="Arial"/>
        </w:rPr>
        <w:t>. Furthermore, managers can mitigate this challenge by regularly updating and reviewing control systems to maintain their effectiveness and relevancy amid changes in the external environment</w:t>
      </w:r>
      <w:r w:rsidR="00360E1D" w:rsidRPr="00193E9F">
        <w:rPr>
          <w:rFonts w:ascii="Arial" w:hAnsi="Arial" w:cs="Arial"/>
        </w:rPr>
        <w:t xml:space="preserve"> (Badu and Micheli, 2024)</w:t>
      </w:r>
      <w:r w:rsidR="002F396D" w:rsidRPr="00193E9F">
        <w:rPr>
          <w:rFonts w:ascii="Arial" w:hAnsi="Arial" w:cs="Arial"/>
        </w:rPr>
        <w:t xml:space="preserve">. </w:t>
      </w:r>
      <w:r w:rsidR="00F939FB" w:rsidRPr="00193E9F">
        <w:rPr>
          <w:rFonts w:ascii="Arial" w:hAnsi="Arial" w:cs="Arial"/>
        </w:rPr>
        <w:t xml:space="preserve"> </w:t>
      </w:r>
      <w:r w:rsidR="009A5EC8" w:rsidRPr="00193E9F">
        <w:rPr>
          <w:rFonts w:ascii="Arial" w:hAnsi="Arial" w:cs="Arial"/>
        </w:rPr>
        <w:t>Similarly, managers can mitigate challenges of controlling functions by training their employees on control measures</w:t>
      </w:r>
      <w:r w:rsidR="00360E1D" w:rsidRPr="00193E9F">
        <w:rPr>
          <w:rFonts w:ascii="Arial" w:hAnsi="Arial" w:cs="Arial"/>
        </w:rPr>
        <w:t xml:space="preserve"> (</w:t>
      </w:r>
      <w:r w:rsidR="00360E1D" w:rsidRPr="00193E9F">
        <w:rPr>
          <w:rFonts w:ascii="Arial" w:hAnsi="Arial" w:cs="Arial"/>
          <w:color w:val="232323"/>
          <w:shd w:val="clear" w:color="auto" w:fill="FFFFFF"/>
        </w:rPr>
        <w:t>Porath, 2023)</w:t>
      </w:r>
      <w:r w:rsidR="009A5EC8" w:rsidRPr="00193E9F">
        <w:rPr>
          <w:rFonts w:ascii="Arial" w:hAnsi="Arial" w:cs="Arial"/>
        </w:rPr>
        <w:t xml:space="preserve">. Training enables employees to understand the importance of control systems in the company, which enables them to embrace it instead of opposition for lack of adequate </w:t>
      </w:r>
      <w:r w:rsidR="00720380" w:rsidRPr="00193E9F">
        <w:rPr>
          <w:rFonts w:ascii="Arial" w:hAnsi="Arial" w:cs="Arial"/>
        </w:rPr>
        <w:t>knowledge</w:t>
      </w:r>
      <w:r w:rsidR="009A5EC8" w:rsidRPr="00193E9F">
        <w:rPr>
          <w:rFonts w:ascii="Arial" w:hAnsi="Arial" w:cs="Arial"/>
        </w:rPr>
        <w:t xml:space="preserve">. </w:t>
      </w:r>
    </w:p>
    <w:p w14:paraId="07836095" w14:textId="77777777" w:rsidR="00663750" w:rsidRPr="00193E9F" w:rsidRDefault="0018311F" w:rsidP="00193E9F">
      <w:pPr>
        <w:spacing w:line="360" w:lineRule="auto"/>
        <w:ind w:firstLine="720"/>
        <w:rPr>
          <w:rFonts w:ascii="Arial" w:hAnsi="Arial" w:cs="Arial"/>
        </w:rPr>
      </w:pPr>
      <w:r w:rsidRPr="00193E9F">
        <w:rPr>
          <w:rFonts w:ascii="Arial" w:hAnsi="Arial" w:cs="Arial"/>
        </w:rPr>
        <w:t>M</w:t>
      </w:r>
      <w:r w:rsidR="00F939FB" w:rsidRPr="00193E9F">
        <w:rPr>
          <w:rFonts w:ascii="Arial" w:hAnsi="Arial" w:cs="Arial"/>
        </w:rPr>
        <w:t>an</w:t>
      </w:r>
      <w:r w:rsidRPr="00193E9F">
        <w:rPr>
          <w:rFonts w:ascii="Arial" w:hAnsi="Arial" w:cs="Arial"/>
        </w:rPr>
        <w:t xml:space="preserve">agers can address the challenge of employee resistance to control systems by involving them in the planning, designing, and </w:t>
      </w:r>
      <w:r w:rsidR="00D82581" w:rsidRPr="00193E9F">
        <w:rPr>
          <w:rFonts w:ascii="Arial" w:hAnsi="Arial" w:cs="Arial"/>
        </w:rPr>
        <w:t>implementation of these systems (</w:t>
      </w:r>
      <w:r w:rsidR="00360E1D" w:rsidRPr="00193E9F">
        <w:rPr>
          <w:rFonts w:ascii="Arial" w:hAnsi="Arial" w:cs="Arial"/>
        </w:rPr>
        <w:t>Travaille and Naro, 2021</w:t>
      </w:r>
      <w:r w:rsidR="00D82581" w:rsidRPr="00193E9F">
        <w:rPr>
          <w:rFonts w:ascii="Arial" w:hAnsi="Arial" w:cs="Arial"/>
        </w:rPr>
        <w:t>). Involving employees in the planning and implementation of control systems makes them to feel valued by their companies, reducing their opposition and improving buy-in</w:t>
      </w:r>
      <w:r w:rsidR="0069795C" w:rsidRPr="00193E9F">
        <w:rPr>
          <w:rFonts w:ascii="Arial" w:hAnsi="Arial" w:cs="Arial"/>
        </w:rPr>
        <w:t xml:space="preserve"> (</w:t>
      </w:r>
      <w:r w:rsidR="0069795C" w:rsidRPr="00193E9F">
        <w:rPr>
          <w:rFonts w:ascii="Arial" w:hAnsi="Arial" w:cs="Arial"/>
          <w:lang w:val="en-US"/>
        </w:rPr>
        <w:t>Cole and Kelly, 2020)</w:t>
      </w:r>
      <w:r w:rsidR="00D82581" w:rsidRPr="00193E9F">
        <w:rPr>
          <w:rFonts w:ascii="Arial" w:hAnsi="Arial" w:cs="Arial"/>
        </w:rPr>
        <w:t xml:space="preserve">. </w:t>
      </w:r>
      <w:r w:rsidR="007379A9" w:rsidRPr="00193E9F">
        <w:rPr>
          <w:rFonts w:ascii="Arial" w:hAnsi="Arial" w:cs="Arial"/>
        </w:rPr>
        <w:t xml:space="preserve">Besides, involving employees in the implementation of </w:t>
      </w:r>
      <w:r w:rsidR="00051A4B" w:rsidRPr="00193E9F">
        <w:rPr>
          <w:rFonts w:ascii="Arial" w:hAnsi="Arial" w:cs="Arial"/>
        </w:rPr>
        <w:t>these systems</w:t>
      </w:r>
      <w:r w:rsidR="007379A9" w:rsidRPr="00193E9F">
        <w:rPr>
          <w:rFonts w:ascii="Arial" w:hAnsi="Arial" w:cs="Arial"/>
        </w:rPr>
        <w:t xml:space="preserve"> enables them to understand the importance of embracing control systems in the company</w:t>
      </w:r>
      <w:r w:rsidR="0069795C" w:rsidRPr="00193E9F">
        <w:rPr>
          <w:rFonts w:ascii="Arial" w:hAnsi="Arial" w:cs="Arial"/>
        </w:rPr>
        <w:t xml:space="preserve"> (Badu and Micheli, 2024)</w:t>
      </w:r>
      <w:r w:rsidR="007379A9" w:rsidRPr="00193E9F">
        <w:rPr>
          <w:rFonts w:ascii="Arial" w:hAnsi="Arial" w:cs="Arial"/>
        </w:rPr>
        <w:t xml:space="preserve">. This enables employees to support the control systems in the company. </w:t>
      </w:r>
    </w:p>
    <w:p w14:paraId="561CECEC" w14:textId="77777777" w:rsidR="00663750" w:rsidRPr="00193E9F" w:rsidRDefault="00A32531" w:rsidP="00193E9F">
      <w:pPr>
        <w:spacing w:line="360" w:lineRule="auto"/>
        <w:ind w:firstLine="720"/>
        <w:rPr>
          <w:rFonts w:ascii="Arial" w:hAnsi="Arial" w:cs="Arial"/>
        </w:rPr>
      </w:pPr>
      <w:r w:rsidRPr="00193E9F">
        <w:rPr>
          <w:rFonts w:ascii="Arial" w:hAnsi="Arial" w:cs="Arial"/>
        </w:rPr>
        <w:t xml:space="preserve">Managers can mitigate the challenges of monitoring and measuring deficiencies in companies’ control systems </w:t>
      </w:r>
      <w:r w:rsidR="00011A7D" w:rsidRPr="00193E9F">
        <w:rPr>
          <w:rFonts w:ascii="Arial" w:hAnsi="Arial" w:cs="Arial"/>
        </w:rPr>
        <w:t>by using</w:t>
      </w:r>
      <w:r w:rsidRPr="00193E9F">
        <w:rPr>
          <w:rFonts w:ascii="Arial" w:hAnsi="Arial" w:cs="Arial"/>
        </w:rPr>
        <w:t xml:space="preserve"> different control measures to minimise flaws in </w:t>
      </w:r>
      <w:r w:rsidR="00011A7D" w:rsidRPr="00193E9F">
        <w:rPr>
          <w:rFonts w:ascii="Arial" w:hAnsi="Arial" w:cs="Arial"/>
        </w:rPr>
        <w:t>each</w:t>
      </w:r>
      <w:r w:rsidRPr="00193E9F">
        <w:rPr>
          <w:rFonts w:ascii="Arial" w:hAnsi="Arial" w:cs="Arial"/>
        </w:rPr>
        <w:t xml:space="preserve"> measures</w:t>
      </w:r>
      <w:r w:rsidR="0069795C" w:rsidRPr="00193E9F">
        <w:rPr>
          <w:rFonts w:ascii="Arial" w:hAnsi="Arial" w:cs="Arial"/>
        </w:rPr>
        <w:t xml:space="preserve"> (Badu and Micheli, 2024)</w:t>
      </w:r>
      <w:r w:rsidRPr="00193E9F">
        <w:rPr>
          <w:rFonts w:ascii="Arial" w:hAnsi="Arial" w:cs="Arial"/>
        </w:rPr>
        <w:t>.</w:t>
      </w:r>
      <w:r w:rsidR="00011A7D" w:rsidRPr="00193E9F">
        <w:rPr>
          <w:rFonts w:ascii="Arial" w:hAnsi="Arial" w:cs="Arial"/>
        </w:rPr>
        <w:t xml:space="preserve"> For instance, the difficulties in assigning quantitative measures in to certain aspects of the company performance can be addressed by using both qualitative and </w:t>
      </w:r>
      <w:r w:rsidR="001C0B2B" w:rsidRPr="00193E9F">
        <w:rPr>
          <w:rFonts w:ascii="Arial" w:hAnsi="Arial" w:cs="Arial"/>
        </w:rPr>
        <w:t>quantitative</w:t>
      </w:r>
      <w:r w:rsidR="00011A7D" w:rsidRPr="00193E9F">
        <w:rPr>
          <w:rFonts w:ascii="Arial" w:hAnsi="Arial" w:cs="Arial"/>
        </w:rPr>
        <w:t xml:space="preserve"> control measures</w:t>
      </w:r>
      <w:r w:rsidR="0069795C" w:rsidRPr="00193E9F">
        <w:rPr>
          <w:rFonts w:ascii="Arial" w:hAnsi="Arial" w:cs="Arial"/>
        </w:rPr>
        <w:t xml:space="preserve"> (</w:t>
      </w:r>
      <w:r w:rsidR="0069795C" w:rsidRPr="00193E9F">
        <w:rPr>
          <w:rFonts w:ascii="Arial" w:hAnsi="Arial" w:cs="Arial"/>
          <w:lang w:val="en-US"/>
        </w:rPr>
        <w:t>Borges, Alves, and Silva, 2025)</w:t>
      </w:r>
      <w:r w:rsidR="00011A7D" w:rsidRPr="00193E9F">
        <w:rPr>
          <w:rFonts w:ascii="Arial" w:hAnsi="Arial" w:cs="Arial"/>
        </w:rPr>
        <w:t xml:space="preserve">. This </w:t>
      </w:r>
      <w:r w:rsidR="001C0B2B" w:rsidRPr="00193E9F">
        <w:rPr>
          <w:rFonts w:ascii="Arial" w:hAnsi="Arial" w:cs="Arial"/>
        </w:rPr>
        <w:t>combination</w:t>
      </w:r>
      <w:r w:rsidR="00011A7D" w:rsidRPr="00193E9F">
        <w:rPr>
          <w:rFonts w:ascii="Arial" w:hAnsi="Arial" w:cs="Arial"/>
        </w:rPr>
        <w:t xml:space="preserve"> helps to </w:t>
      </w:r>
      <w:r w:rsidR="001C0B2B" w:rsidRPr="00193E9F">
        <w:rPr>
          <w:rFonts w:ascii="Arial" w:hAnsi="Arial" w:cs="Arial"/>
        </w:rPr>
        <w:t>develop</w:t>
      </w:r>
      <w:r w:rsidR="00011A7D" w:rsidRPr="00193E9F">
        <w:rPr>
          <w:rFonts w:ascii="Arial" w:hAnsi="Arial" w:cs="Arial"/>
        </w:rPr>
        <w:t xml:space="preserve"> a more </w:t>
      </w:r>
      <w:r w:rsidR="001C0B2B" w:rsidRPr="00193E9F">
        <w:rPr>
          <w:rFonts w:ascii="Arial" w:hAnsi="Arial" w:cs="Arial"/>
        </w:rPr>
        <w:t>wide-ranging</w:t>
      </w:r>
      <w:r w:rsidR="00011A7D" w:rsidRPr="00193E9F">
        <w:rPr>
          <w:rFonts w:ascii="Arial" w:hAnsi="Arial" w:cs="Arial"/>
        </w:rPr>
        <w:t xml:space="preserve"> control system that is not vulnerable to individual flaws.</w:t>
      </w:r>
    </w:p>
    <w:p w14:paraId="2EBA0DCD" w14:textId="77777777" w:rsidR="00663750" w:rsidRPr="00193E9F" w:rsidRDefault="00BC20A3" w:rsidP="00193E9F">
      <w:pPr>
        <w:spacing w:line="360" w:lineRule="auto"/>
        <w:ind w:firstLine="720"/>
        <w:rPr>
          <w:rFonts w:ascii="Arial" w:hAnsi="Arial" w:cs="Arial"/>
        </w:rPr>
      </w:pPr>
      <w:r w:rsidRPr="00193E9F">
        <w:rPr>
          <w:rFonts w:ascii="Arial" w:hAnsi="Arial" w:cs="Arial"/>
        </w:rPr>
        <w:lastRenderedPageBreak/>
        <w:t xml:space="preserve">The challenges associated with high cost of implementation </w:t>
      </w:r>
      <w:r w:rsidR="001F10B9" w:rsidRPr="00193E9F">
        <w:rPr>
          <w:rFonts w:ascii="Arial" w:hAnsi="Arial" w:cs="Arial"/>
        </w:rPr>
        <w:t>of</w:t>
      </w:r>
      <w:r w:rsidRPr="00193E9F">
        <w:rPr>
          <w:rFonts w:ascii="Arial" w:hAnsi="Arial" w:cs="Arial"/>
        </w:rPr>
        <w:t xml:space="preserve"> control systems can be </w:t>
      </w:r>
      <w:r w:rsidR="001F10B9" w:rsidRPr="00193E9F">
        <w:rPr>
          <w:rFonts w:ascii="Arial" w:hAnsi="Arial" w:cs="Arial"/>
        </w:rPr>
        <w:t xml:space="preserve">mitigated by setting budget to </w:t>
      </w:r>
      <w:r w:rsidRPr="00193E9F">
        <w:rPr>
          <w:rFonts w:ascii="Arial" w:hAnsi="Arial" w:cs="Arial"/>
        </w:rPr>
        <w:t xml:space="preserve">control expenses and utilise resources well. </w:t>
      </w:r>
      <w:r w:rsidR="001F10B9" w:rsidRPr="00193E9F">
        <w:rPr>
          <w:rFonts w:ascii="Arial" w:hAnsi="Arial" w:cs="Arial"/>
        </w:rPr>
        <w:t>Budgeting plays an important role in enabling effective management of costs and monitor profitability</w:t>
      </w:r>
      <w:r w:rsidR="00360E1D" w:rsidRPr="00193E9F">
        <w:rPr>
          <w:rFonts w:ascii="Arial" w:hAnsi="Arial" w:cs="Arial"/>
        </w:rPr>
        <w:t xml:space="preserve"> (</w:t>
      </w:r>
      <w:r w:rsidR="00360E1D" w:rsidRPr="00193E9F">
        <w:rPr>
          <w:rFonts w:ascii="Arial" w:hAnsi="Arial" w:cs="Arial"/>
          <w:lang w:val="en-US"/>
        </w:rPr>
        <w:t>Borges, Alves, and Silva, 2025)</w:t>
      </w:r>
      <w:r w:rsidR="001F10B9" w:rsidRPr="00193E9F">
        <w:rPr>
          <w:rFonts w:ascii="Arial" w:hAnsi="Arial" w:cs="Arial"/>
        </w:rPr>
        <w:t>. It ensures that control system expenditures are within the company’s objectives to prevent unnecessary expenditures</w:t>
      </w:r>
      <w:r w:rsidR="00360E1D" w:rsidRPr="00193E9F">
        <w:rPr>
          <w:rFonts w:ascii="Arial" w:hAnsi="Arial" w:cs="Arial"/>
        </w:rPr>
        <w:t xml:space="preserve"> (</w:t>
      </w:r>
      <w:r w:rsidR="00360E1D" w:rsidRPr="00193E9F">
        <w:rPr>
          <w:rFonts w:ascii="Arial" w:hAnsi="Arial" w:cs="Arial"/>
          <w:lang w:val="en-US"/>
        </w:rPr>
        <w:t>Borges, Alves, and Silva, 2025)</w:t>
      </w:r>
      <w:r w:rsidR="001F10B9" w:rsidRPr="00193E9F">
        <w:rPr>
          <w:rFonts w:ascii="Arial" w:hAnsi="Arial" w:cs="Arial"/>
        </w:rPr>
        <w:t xml:space="preserve">. </w:t>
      </w:r>
      <w:r w:rsidR="00725332" w:rsidRPr="00193E9F">
        <w:rPr>
          <w:rFonts w:ascii="Arial" w:hAnsi="Arial" w:cs="Arial"/>
        </w:rPr>
        <w:t xml:space="preserve"> Besides, managers should continuously review the budgets for control systems implementation to enable them make informed decisions and make necessary changes </w:t>
      </w:r>
      <w:r w:rsidR="00E82CE1" w:rsidRPr="00193E9F">
        <w:rPr>
          <w:rFonts w:ascii="Arial" w:hAnsi="Arial" w:cs="Arial"/>
        </w:rPr>
        <w:t xml:space="preserve">where possible to </w:t>
      </w:r>
      <w:r w:rsidR="00C27278" w:rsidRPr="00193E9F">
        <w:rPr>
          <w:rFonts w:ascii="Arial" w:hAnsi="Arial" w:cs="Arial"/>
        </w:rPr>
        <w:t>reduce implementation</w:t>
      </w:r>
      <w:r w:rsidR="00E82CE1" w:rsidRPr="00193E9F">
        <w:rPr>
          <w:rFonts w:ascii="Arial" w:hAnsi="Arial" w:cs="Arial"/>
        </w:rPr>
        <w:t xml:space="preserve"> costs. </w:t>
      </w:r>
    </w:p>
    <w:p w14:paraId="32B032D0" w14:textId="77777777" w:rsidR="001D28E8" w:rsidRPr="00193E9F" w:rsidRDefault="003B3F4C" w:rsidP="00193E9F">
      <w:pPr>
        <w:spacing w:line="360" w:lineRule="auto"/>
        <w:ind w:firstLine="720"/>
        <w:rPr>
          <w:rFonts w:ascii="Arial" w:hAnsi="Arial" w:cs="Arial"/>
        </w:rPr>
      </w:pPr>
      <w:r w:rsidRPr="00193E9F">
        <w:rPr>
          <w:rFonts w:ascii="Arial" w:hAnsi="Arial" w:cs="Arial"/>
        </w:rPr>
        <w:t>The challenges of difficult or incorrect measurements affect the effectiveness of control measures in companies. In this respect, managers can address this challenge through various ways, including setting SMART objectives to ensure that they perform realistic performance evaluation</w:t>
      </w:r>
      <w:r w:rsidR="00360E1D" w:rsidRPr="00193E9F">
        <w:rPr>
          <w:rFonts w:ascii="Arial" w:hAnsi="Arial" w:cs="Arial"/>
        </w:rPr>
        <w:t xml:space="preserve"> (Travaille and Naro, 2021)</w:t>
      </w:r>
      <w:r w:rsidRPr="00193E9F">
        <w:rPr>
          <w:rFonts w:ascii="Arial" w:hAnsi="Arial" w:cs="Arial"/>
        </w:rPr>
        <w:t>. Besides, they can utilise balanced scorecards to ensure their measurement covers various organisational aspects, including financial and non-financial</w:t>
      </w:r>
      <w:r w:rsidR="00360E1D" w:rsidRPr="00193E9F">
        <w:rPr>
          <w:rFonts w:ascii="Arial" w:hAnsi="Arial" w:cs="Arial"/>
        </w:rPr>
        <w:t xml:space="preserve"> (</w:t>
      </w:r>
      <w:r w:rsidR="00360E1D" w:rsidRPr="00193E9F">
        <w:rPr>
          <w:rFonts w:ascii="Arial" w:hAnsi="Arial" w:cs="Arial"/>
          <w:lang w:val="en-US"/>
        </w:rPr>
        <w:t>Borges, Alves, and Silva, 2025)</w:t>
      </w:r>
      <w:r w:rsidRPr="00193E9F">
        <w:rPr>
          <w:rFonts w:ascii="Arial" w:hAnsi="Arial" w:cs="Arial"/>
        </w:rPr>
        <w:t xml:space="preserve">. </w:t>
      </w:r>
    </w:p>
    <w:p w14:paraId="2C9A1807" w14:textId="77777777" w:rsidR="009E6E59" w:rsidRPr="00193E9F" w:rsidRDefault="001D28E8" w:rsidP="00193E9F">
      <w:pPr>
        <w:pStyle w:val="Heading1"/>
        <w:numPr>
          <w:ilvl w:val="0"/>
          <w:numId w:val="1"/>
        </w:numPr>
        <w:spacing w:line="360" w:lineRule="auto"/>
        <w:rPr>
          <w:rFonts w:ascii="Arial" w:hAnsi="Arial" w:cs="Arial"/>
          <w:sz w:val="22"/>
          <w:szCs w:val="22"/>
        </w:rPr>
      </w:pPr>
      <w:bookmarkStart w:id="5" w:name="_Toc225030218"/>
      <w:r w:rsidRPr="00193E9F">
        <w:rPr>
          <w:rFonts w:ascii="Arial" w:hAnsi="Arial" w:cs="Arial"/>
          <w:sz w:val="22"/>
          <w:szCs w:val="22"/>
        </w:rPr>
        <w:t>Conclusion</w:t>
      </w:r>
      <w:bookmarkEnd w:id="5"/>
      <w:r w:rsidRPr="00193E9F">
        <w:rPr>
          <w:rFonts w:ascii="Arial" w:hAnsi="Arial" w:cs="Arial"/>
          <w:sz w:val="22"/>
          <w:szCs w:val="22"/>
        </w:rPr>
        <w:t xml:space="preserve"> </w:t>
      </w:r>
      <w:r w:rsidR="003B3F4C" w:rsidRPr="00193E9F">
        <w:rPr>
          <w:rFonts w:ascii="Arial" w:hAnsi="Arial" w:cs="Arial"/>
          <w:sz w:val="22"/>
          <w:szCs w:val="22"/>
        </w:rPr>
        <w:t xml:space="preserve"> </w:t>
      </w:r>
    </w:p>
    <w:p w14:paraId="2E987C71" w14:textId="77777777" w:rsidR="005926E6" w:rsidRPr="00193E9F" w:rsidRDefault="00261F78" w:rsidP="00193E9F">
      <w:pPr>
        <w:spacing w:line="360" w:lineRule="auto"/>
        <w:ind w:firstLine="720"/>
        <w:rPr>
          <w:rFonts w:ascii="Arial" w:hAnsi="Arial" w:cs="Arial"/>
        </w:rPr>
      </w:pPr>
      <w:r w:rsidRPr="00193E9F">
        <w:rPr>
          <w:rFonts w:ascii="Arial" w:hAnsi="Arial" w:cs="Arial"/>
        </w:rPr>
        <w:t xml:space="preserve">Management plays an important role in guiding companies toward achieving their goals. </w:t>
      </w:r>
      <w:r w:rsidR="00C326C2" w:rsidRPr="00193E9F">
        <w:rPr>
          <w:rFonts w:ascii="Arial" w:hAnsi="Arial" w:cs="Arial"/>
        </w:rPr>
        <w:t>Generally, effective management in contemporary business world helps in planning, organising, leading, and controlling organisational resources. Management’s core managerial functions  work in tandem to improve efficiency in resource utilisation, promote innovation, improve companies’ ability to adapt to market changes, enhance employee satisfaction, and contribute to the achievement of organisational goals.</w:t>
      </w:r>
      <w:r w:rsidR="00E15C41" w:rsidRPr="00193E9F">
        <w:rPr>
          <w:rFonts w:ascii="Arial" w:hAnsi="Arial" w:cs="Arial"/>
        </w:rPr>
        <w:t xml:space="preserve"> This essay focused on the essential role of controlling function of management in organisations of all types. Controlling function entails monitoring and measuring organisations’ performance, comparing it with the planned standards, and </w:t>
      </w:r>
      <w:r w:rsidR="00CE3881" w:rsidRPr="00193E9F">
        <w:rPr>
          <w:rFonts w:ascii="Arial" w:hAnsi="Arial" w:cs="Arial"/>
        </w:rPr>
        <w:t xml:space="preserve">taking corrective actions where necessary to ensure they remain on course to achieving their goals. </w:t>
      </w:r>
    </w:p>
    <w:p w14:paraId="2AEAC1DC" w14:textId="77777777" w:rsidR="00261F78" w:rsidRPr="00193E9F" w:rsidRDefault="00EF1152" w:rsidP="00193E9F">
      <w:pPr>
        <w:spacing w:line="360" w:lineRule="auto"/>
        <w:ind w:firstLine="720"/>
        <w:rPr>
          <w:rFonts w:ascii="Arial" w:hAnsi="Arial" w:cs="Arial"/>
        </w:rPr>
      </w:pPr>
      <w:r w:rsidRPr="00193E9F">
        <w:rPr>
          <w:rFonts w:ascii="Arial" w:hAnsi="Arial" w:cs="Arial"/>
        </w:rPr>
        <w:t xml:space="preserve">Controlling systems enable managers to identify deviations from the company’s initial plan in order to address them on time. This timely adjustment plays of performance is important in ensuring companies remain on course to achieving their objectives. </w:t>
      </w:r>
      <w:r w:rsidR="009E48E7" w:rsidRPr="00193E9F">
        <w:rPr>
          <w:rFonts w:ascii="Arial" w:hAnsi="Arial" w:cs="Arial"/>
        </w:rPr>
        <w:t xml:space="preserve"> Besides, controlling ensures that organisations use their resources efficiently by identifying waste and inefficiencies and implementing corrective measures on time. In this regard, controlling function helps to reduce wastes and improve productivity in the company by ensuring good use of resources in </w:t>
      </w:r>
      <w:r w:rsidR="009E48E7" w:rsidRPr="00193E9F">
        <w:rPr>
          <w:rFonts w:ascii="Arial" w:hAnsi="Arial" w:cs="Arial"/>
        </w:rPr>
        <w:lastRenderedPageBreak/>
        <w:t xml:space="preserve">the company. </w:t>
      </w:r>
      <w:r w:rsidR="001652D2" w:rsidRPr="00193E9F">
        <w:rPr>
          <w:rFonts w:ascii="Arial" w:hAnsi="Arial" w:cs="Arial"/>
        </w:rPr>
        <w:t xml:space="preserve"> However, this essay also covered the various challenges associated with controlling function, including employee resistance, changes in external business environment, and lack of appropriate </w:t>
      </w:r>
      <w:r w:rsidR="005926E6" w:rsidRPr="00193E9F">
        <w:rPr>
          <w:rFonts w:ascii="Arial" w:hAnsi="Arial" w:cs="Arial"/>
        </w:rPr>
        <w:t>standards.</w:t>
      </w:r>
      <w:r w:rsidR="003914B1" w:rsidRPr="00193E9F">
        <w:rPr>
          <w:rFonts w:ascii="Arial" w:hAnsi="Arial" w:cs="Arial"/>
        </w:rPr>
        <w:t xml:space="preserve"> Furthermore, the essay </w:t>
      </w:r>
      <w:r w:rsidR="006C118B" w:rsidRPr="00193E9F">
        <w:rPr>
          <w:rFonts w:ascii="Arial" w:hAnsi="Arial" w:cs="Arial"/>
        </w:rPr>
        <w:t>covered the</w:t>
      </w:r>
      <w:r w:rsidR="003914B1" w:rsidRPr="00193E9F">
        <w:rPr>
          <w:rFonts w:ascii="Arial" w:hAnsi="Arial" w:cs="Arial"/>
        </w:rPr>
        <w:t xml:space="preserve"> various strategies that managers can use to address this challenges, including involving employees in the planning and implementation of control systems and training them on their importance. </w:t>
      </w:r>
    </w:p>
    <w:p w14:paraId="0B1BE15A" w14:textId="77777777" w:rsidR="00B62D76" w:rsidRPr="006C118B" w:rsidRDefault="00B62D76" w:rsidP="00663750">
      <w:pPr>
        <w:spacing w:line="480" w:lineRule="auto"/>
        <w:rPr>
          <w:rFonts w:ascii="Times New Roman" w:hAnsi="Times New Roman" w:cs="Times New Roman"/>
          <w:b/>
          <w:sz w:val="24"/>
          <w:szCs w:val="24"/>
        </w:rPr>
      </w:pPr>
      <w:r w:rsidRPr="006C118B">
        <w:rPr>
          <w:rFonts w:ascii="Times New Roman" w:hAnsi="Times New Roman" w:cs="Times New Roman"/>
          <w:b/>
          <w:sz w:val="24"/>
          <w:szCs w:val="24"/>
        </w:rPr>
        <w:br w:type="page"/>
      </w:r>
    </w:p>
    <w:p w14:paraId="47A0F7A9" w14:textId="77777777" w:rsidR="00B62D76" w:rsidRPr="006C118B" w:rsidRDefault="001D286D" w:rsidP="00663750">
      <w:pPr>
        <w:pStyle w:val="Heading1"/>
        <w:spacing w:line="480" w:lineRule="auto"/>
      </w:pPr>
      <w:bookmarkStart w:id="6" w:name="_Toc225030219"/>
      <w:r w:rsidRPr="006C118B">
        <w:lastRenderedPageBreak/>
        <w:t>Reference list</w:t>
      </w:r>
      <w:bookmarkEnd w:id="6"/>
      <w:r w:rsidRPr="006C118B">
        <w:t xml:space="preserve"> </w:t>
      </w:r>
    </w:p>
    <w:p w14:paraId="0549F08E" w14:textId="588EAC75" w:rsidR="00B62D76" w:rsidRPr="00193E9F" w:rsidRDefault="00B62D76" w:rsidP="00193E9F">
      <w:pPr>
        <w:pStyle w:val="NormalWeb"/>
        <w:spacing w:line="360" w:lineRule="auto"/>
        <w:ind w:left="567" w:hanging="567"/>
        <w:rPr>
          <w:rFonts w:ascii="Arial" w:hAnsi="Arial" w:cs="Arial"/>
          <w:sz w:val="22"/>
          <w:szCs w:val="22"/>
        </w:rPr>
      </w:pPr>
      <w:r w:rsidRPr="00193E9F">
        <w:rPr>
          <w:rFonts w:ascii="Arial" w:hAnsi="Arial" w:cs="Arial"/>
          <w:sz w:val="22"/>
          <w:szCs w:val="22"/>
        </w:rPr>
        <w:t xml:space="preserve">Badu, D.A. and Micheli, P. (2024) ‘How performance measurement systems enable or hinder organizational ambidexterity’, </w:t>
      </w:r>
      <w:r w:rsidRPr="00193E9F">
        <w:rPr>
          <w:rFonts w:ascii="Arial" w:hAnsi="Arial" w:cs="Arial"/>
          <w:i/>
          <w:iCs/>
          <w:sz w:val="22"/>
          <w:szCs w:val="22"/>
        </w:rPr>
        <w:t>International Journal of Operations &amp;amp; Production Management</w:t>
      </w:r>
      <w:r w:rsidRPr="00193E9F">
        <w:rPr>
          <w:rFonts w:ascii="Arial" w:hAnsi="Arial" w:cs="Arial"/>
          <w:sz w:val="22"/>
          <w:szCs w:val="22"/>
        </w:rPr>
        <w:t>, 45(1), pp. 185–209. Available at: 10.1108/ijopm-07-2023-0591 (Accessed: 1</w:t>
      </w:r>
      <w:r w:rsidR="00246789" w:rsidRPr="00193E9F">
        <w:rPr>
          <w:rFonts w:ascii="Arial" w:hAnsi="Arial" w:cs="Arial"/>
          <w:sz w:val="22"/>
          <w:szCs w:val="22"/>
        </w:rPr>
        <w:t>8</w:t>
      </w:r>
      <w:r w:rsidRPr="00193E9F">
        <w:rPr>
          <w:rFonts w:ascii="Arial" w:hAnsi="Arial" w:cs="Arial"/>
          <w:sz w:val="22"/>
          <w:szCs w:val="22"/>
        </w:rPr>
        <w:t xml:space="preserve"> March 2026). </w:t>
      </w:r>
    </w:p>
    <w:p w14:paraId="009E291E" w14:textId="428AA0E9" w:rsidR="00B62D76" w:rsidRPr="00193E9F" w:rsidRDefault="00B62D76" w:rsidP="00193E9F">
      <w:pPr>
        <w:spacing w:line="360" w:lineRule="auto"/>
        <w:ind w:left="720" w:hanging="720"/>
        <w:rPr>
          <w:rFonts w:ascii="Arial" w:hAnsi="Arial" w:cs="Arial"/>
          <w:lang w:val="en-US"/>
        </w:rPr>
      </w:pPr>
      <w:r w:rsidRPr="00193E9F">
        <w:rPr>
          <w:rFonts w:ascii="Arial" w:hAnsi="Arial" w:cs="Arial"/>
          <w:lang w:val="en-US"/>
        </w:rPr>
        <w:t xml:space="preserve">Borges, P, Alves, M. and Silva, R. (2025). Difficulties in the application of accounting and management control in higher education institutions in Portugal. J. Risk Financial Management, 18(6), pp.1337. </w:t>
      </w:r>
      <w:r w:rsidR="00EB52E0" w:rsidRPr="00193E9F">
        <w:rPr>
          <w:rFonts w:ascii="Arial" w:hAnsi="Arial" w:cs="Arial"/>
          <w:lang w:val="en-US"/>
        </w:rPr>
        <w:t>Available</w:t>
      </w:r>
      <w:r w:rsidRPr="00193E9F">
        <w:rPr>
          <w:rFonts w:ascii="Arial" w:hAnsi="Arial" w:cs="Arial"/>
          <w:lang w:val="en-US"/>
        </w:rPr>
        <w:t xml:space="preserve"> at: </w:t>
      </w:r>
      <w:hyperlink r:id="rId10" w:history="1">
        <w:r w:rsidR="00246789" w:rsidRPr="00193E9F">
          <w:rPr>
            <w:rStyle w:val="Hyperlink"/>
            <w:rFonts w:ascii="Arial" w:hAnsi="Arial" w:cs="Arial"/>
            <w:lang w:val="en-US"/>
          </w:rPr>
          <w:t>https://doi.org/10.3390/jrfm18060337</w:t>
        </w:r>
      </w:hyperlink>
      <w:r w:rsidR="00246789" w:rsidRPr="00193E9F">
        <w:rPr>
          <w:rFonts w:ascii="Arial" w:hAnsi="Arial" w:cs="Arial"/>
          <w:lang w:val="en-US"/>
        </w:rPr>
        <w:t xml:space="preserve"> </w:t>
      </w:r>
      <w:r w:rsidRPr="00193E9F">
        <w:rPr>
          <w:rFonts w:ascii="Arial" w:hAnsi="Arial" w:cs="Arial"/>
        </w:rPr>
        <w:t>(Accessed: 15 March 2026).</w:t>
      </w:r>
    </w:p>
    <w:p w14:paraId="4E9C19D9" w14:textId="232BFE40" w:rsidR="00B62D76" w:rsidRPr="00193E9F" w:rsidRDefault="00B62D76" w:rsidP="00193E9F">
      <w:pPr>
        <w:spacing w:line="360" w:lineRule="auto"/>
        <w:ind w:left="720" w:hanging="720"/>
        <w:rPr>
          <w:rFonts w:ascii="Arial" w:hAnsi="Arial" w:cs="Arial"/>
          <w:lang w:val="en-US"/>
        </w:rPr>
      </w:pPr>
      <w:r w:rsidRPr="00193E9F">
        <w:rPr>
          <w:rFonts w:ascii="Arial" w:hAnsi="Arial" w:cs="Arial"/>
          <w:lang w:val="en-US"/>
        </w:rPr>
        <w:t xml:space="preserve">Cole, G. A. and Kelly, P. (2020) </w:t>
      </w:r>
      <w:r w:rsidRPr="00193E9F">
        <w:rPr>
          <w:rFonts w:ascii="Arial" w:hAnsi="Arial" w:cs="Arial"/>
          <w:i/>
          <w:iCs/>
          <w:lang w:val="en-US"/>
        </w:rPr>
        <w:t>Management Theory and Practice</w:t>
      </w:r>
      <w:r w:rsidRPr="00193E9F">
        <w:rPr>
          <w:rFonts w:ascii="Arial" w:hAnsi="Arial" w:cs="Arial"/>
          <w:lang w:val="en-US"/>
        </w:rPr>
        <w:t xml:space="preserve">. 8th </w:t>
      </w:r>
      <w:proofErr w:type="spellStart"/>
      <w:r w:rsidRPr="00193E9F">
        <w:rPr>
          <w:rFonts w:ascii="Arial" w:hAnsi="Arial" w:cs="Arial"/>
          <w:lang w:val="en-US"/>
        </w:rPr>
        <w:t>edn</w:t>
      </w:r>
      <w:proofErr w:type="spellEnd"/>
      <w:r w:rsidRPr="00193E9F">
        <w:rPr>
          <w:rFonts w:ascii="Arial" w:hAnsi="Arial" w:cs="Arial"/>
          <w:lang w:val="en-US"/>
        </w:rPr>
        <w:t>. Andover: Cengage Learning.</w:t>
      </w:r>
      <w:r w:rsidR="00246789" w:rsidRPr="00193E9F">
        <w:rPr>
          <w:rFonts w:ascii="Arial" w:hAnsi="Arial" w:cs="Arial"/>
          <w:lang w:val="en-US"/>
        </w:rPr>
        <w:t xml:space="preserve"> (Accessed: 19 March 2026)</w:t>
      </w:r>
    </w:p>
    <w:p w14:paraId="55986B47" w14:textId="19CF42A7" w:rsidR="00B62D76" w:rsidRPr="00193E9F" w:rsidRDefault="00B62D76" w:rsidP="00193E9F">
      <w:pPr>
        <w:shd w:val="clear" w:color="auto" w:fill="FFFFFF"/>
        <w:spacing w:line="360" w:lineRule="auto"/>
        <w:ind w:left="720" w:hanging="720"/>
        <w:rPr>
          <w:rFonts w:ascii="Arial" w:hAnsi="Arial" w:cs="Arial"/>
          <w:color w:val="333333"/>
          <w:shd w:val="clear" w:color="auto" w:fill="FFFFFF"/>
        </w:rPr>
      </w:pPr>
      <w:proofErr w:type="spellStart"/>
      <w:r w:rsidRPr="00193E9F">
        <w:rPr>
          <w:rFonts w:ascii="Arial" w:hAnsi="Arial" w:cs="Arial"/>
          <w:color w:val="333333"/>
          <w:shd w:val="clear" w:color="auto" w:fill="FFFFFF"/>
        </w:rPr>
        <w:t>Fachrudin</w:t>
      </w:r>
      <w:proofErr w:type="spellEnd"/>
      <w:r w:rsidRPr="00193E9F">
        <w:rPr>
          <w:rFonts w:ascii="Arial" w:hAnsi="Arial" w:cs="Arial"/>
          <w:color w:val="333333"/>
          <w:shd w:val="clear" w:color="auto" w:fill="FFFFFF"/>
        </w:rPr>
        <w:t xml:space="preserve">, A. Setiawan, D., </w:t>
      </w:r>
      <w:proofErr w:type="spellStart"/>
      <w:r w:rsidRPr="00193E9F">
        <w:rPr>
          <w:rFonts w:ascii="Arial" w:hAnsi="Arial" w:cs="Arial"/>
          <w:color w:val="333333"/>
          <w:shd w:val="clear" w:color="auto" w:fill="FFFFFF"/>
        </w:rPr>
        <w:t>Djuminah</w:t>
      </w:r>
      <w:proofErr w:type="spellEnd"/>
      <w:r w:rsidRPr="00193E9F">
        <w:rPr>
          <w:rFonts w:ascii="Arial" w:hAnsi="Arial" w:cs="Arial"/>
          <w:color w:val="333333"/>
          <w:shd w:val="clear" w:color="auto" w:fill="FFFFFF"/>
        </w:rPr>
        <w:t xml:space="preserve">, D, and </w:t>
      </w:r>
      <w:proofErr w:type="spellStart"/>
      <w:r w:rsidRPr="00193E9F">
        <w:rPr>
          <w:rFonts w:ascii="Arial" w:hAnsi="Arial" w:cs="Arial"/>
          <w:color w:val="333333"/>
          <w:shd w:val="clear" w:color="auto" w:fill="FFFFFF"/>
        </w:rPr>
        <w:t>Risfandy</w:t>
      </w:r>
      <w:proofErr w:type="spellEnd"/>
      <w:r w:rsidRPr="00193E9F">
        <w:rPr>
          <w:rFonts w:ascii="Arial" w:hAnsi="Arial" w:cs="Arial"/>
          <w:color w:val="333333"/>
          <w:shd w:val="clear" w:color="auto" w:fill="FFFFFF"/>
        </w:rPr>
        <w:t>, T. (2024) ‘Exploring the recent development of management control systems study’, </w:t>
      </w:r>
      <w:r w:rsidRPr="00193E9F">
        <w:rPr>
          <w:rFonts w:ascii="Arial" w:hAnsi="Arial" w:cs="Arial"/>
          <w:i/>
          <w:iCs/>
          <w:color w:val="333333"/>
          <w:shd w:val="clear" w:color="auto" w:fill="FFFFFF"/>
        </w:rPr>
        <w:t>Cogent Business &amp;amp; Management</w:t>
      </w:r>
      <w:r w:rsidRPr="00193E9F">
        <w:rPr>
          <w:rFonts w:ascii="Arial" w:hAnsi="Arial" w:cs="Arial"/>
          <w:color w:val="333333"/>
          <w:shd w:val="clear" w:color="auto" w:fill="FFFFFF"/>
        </w:rPr>
        <w:t>, 11(1).Available at: 10.1080/23311975.2024.2357709</w:t>
      </w:r>
      <w:r w:rsidRPr="00193E9F">
        <w:rPr>
          <w:rFonts w:ascii="Arial" w:hAnsi="Arial" w:cs="Arial"/>
        </w:rPr>
        <w:t xml:space="preserve">(Accessed: </w:t>
      </w:r>
      <w:r w:rsidR="00246789" w:rsidRPr="00193E9F">
        <w:rPr>
          <w:rFonts w:ascii="Arial" w:hAnsi="Arial" w:cs="Arial"/>
        </w:rPr>
        <w:t>20</w:t>
      </w:r>
      <w:r w:rsidRPr="00193E9F">
        <w:rPr>
          <w:rFonts w:ascii="Arial" w:hAnsi="Arial" w:cs="Arial"/>
        </w:rPr>
        <w:t xml:space="preserve"> March 2026).</w:t>
      </w:r>
    </w:p>
    <w:p w14:paraId="5358791B" w14:textId="1E038BA1" w:rsidR="00B62D76" w:rsidRPr="00193E9F" w:rsidRDefault="00B62D76" w:rsidP="00193E9F">
      <w:pPr>
        <w:spacing w:line="360" w:lineRule="auto"/>
        <w:ind w:left="720" w:hanging="720"/>
        <w:rPr>
          <w:rFonts w:ascii="Arial" w:hAnsi="Arial" w:cs="Arial"/>
        </w:rPr>
      </w:pPr>
      <w:bookmarkStart w:id="7" w:name="_Toc224457192"/>
      <w:r w:rsidRPr="00193E9F">
        <w:rPr>
          <w:rFonts w:ascii="Arial" w:hAnsi="Arial" w:cs="Arial"/>
          <w:color w:val="000000" w:themeColor="text1"/>
        </w:rPr>
        <w:t xml:space="preserve">Kweku Otoo, F. N, Kaur, M. and Rather, A, N. (2023). Evaluating the impact of internal control systems on organizational effectiveness. </w:t>
      </w:r>
      <w:r w:rsidRPr="00193E9F">
        <w:rPr>
          <w:rFonts w:ascii="Arial" w:hAnsi="Arial" w:cs="Arial"/>
          <w:color w:val="000000" w:themeColor="text1"/>
          <w:shd w:val="clear" w:color="auto" w:fill="F7F7F7"/>
        </w:rPr>
        <w:t xml:space="preserve">LBS Journal of Management &amp; Research, 21 (1), pp.135–154. Available at: </w:t>
      </w:r>
      <w:hyperlink r:id="rId11" w:history="1">
        <w:r w:rsidRPr="00193E9F">
          <w:rPr>
            <w:rStyle w:val="Hyperlink"/>
            <w:rFonts w:ascii="Arial" w:hAnsi="Arial" w:cs="Arial"/>
            <w:shd w:val="clear" w:color="auto" w:fill="F7F7F7"/>
          </w:rPr>
          <w:t>https://doi.org/10.1108/LBSJMR-11-2022-0078</w:t>
        </w:r>
      </w:hyperlink>
      <w:r w:rsidR="00246789" w:rsidRPr="00193E9F">
        <w:rPr>
          <w:rFonts w:ascii="Arial" w:hAnsi="Arial" w:cs="Arial"/>
        </w:rPr>
        <w:t xml:space="preserve"> </w:t>
      </w:r>
      <w:r w:rsidRPr="00193E9F">
        <w:rPr>
          <w:rFonts w:ascii="Arial" w:hAnsi="Arial" w:cs="Arial"/>
          <w:color w:val="000000" w:themeColor="text1"/>
        </w:rPr>
        <w:t xml:space="preserve">(Accessed: </w:t>
      </w:r>
      <w:r w:rsidR="00246789" w:rsidRPr="00193E9F">
        <w:rPr>
          <w:rFonts w:ascii="Arial" w:hAnsi="Arial" w:cs="Arial"/>
          <w:color w:val="000000" w:themeColor="text1"/>
        </w:rPr>
        <w:t>20</w:t>
      </w:r>
      <w:r w:rsidRPr="00193E9F">
        <w:rPr>
          <w:rFonts w:ascii="Arial" w:hAnsi="Arial" w:cs="Arial"/>
          <w:color w:val="000000" w:themeColor="text1"/>
        </w:rPr>
        <w:t xml:space="preserve"> March 2026).</w:t>
      </w:r>
      <w:bookmarkEnd w:id="7"/>
    </w:p>
    <w:p w14:paraId="042AD362" w14:textId="490A1A38" w:rsidR="00B62D76" w:rsidRPr="00193E9F" w:rsidRDefault="00B62D76" w:rsidP="00193E9F">
      <w:pPr>
        <w:spacing w:line="360" w:lineRule="auto"/>
        <w:ind w:left="720" w:hanging="720"/>
        <w:rPr>
          <w:rFonts w:ascii="Arial" w:hAnsi="Arial" w:cs="Arial"/>
        </w:rPr>
      </w:pPr>
      <w:hyperlink r:id="rId12" w:history="1">
        <w:r w:rsidRPr="00193E9F">
          <w:rPr>
            <w:rStyle w:val="Hyperlink"/>
            <w:rFonts w:ascii="Arial" w:hAnsi="Arial" w:cs="Arial"/>
            <w:bCs/>
            <w:color w:val="auto"/>
            <w:u w:val="none"/>
            <w:bdr w:val="none" w:sz="0" w:space="0" w:color="auto" w:frame="1"/>
          </w:rPr>
          <w:t>Nina</w:t>
        </w:r>
        <w:r w:rsidRPr="00193E9F">
          <w:rPr>
            <w:rStyle w:val="Hyperlink"/>
            <w:rFonts w:ascii="Arial" w:hAnsi="Arial" w:cs="Arial"/>
            <w:bCs/>
            <w:bdr w:val="none" w:sz="0" w:space="0" w:color="auto" w:frame="1"/>
          </w:rPr>
          <w:t>,</w:t>
        </w:r>
        <w:r w:rsidRPr="00193E9F">
          <w:rPr>
            <w:rStyle w:val="Hyperlink"/>
            <w:rFonts w:ascii="Arial" w:hAnsi="Arial" w:cs="Arial"/>
            <w:bCs/>
            <w:color w:val="auto"/>
            <w:u w:val="none"/>
            <w:bdr w:val="none" w:sz="0" w:space="0" w:color="auto" w:frame="1"/>
          </w:rPr>
          <w:t xml:space="preserve"> D</w:t>
        </w:r>
      </w:hyperlink>
      <w:r w:rsidRPr="00193E9F">
        <w:rPr>
          <w:rFonts w:ascii="Arial" w:hAnsi="Arial" w:cs="Arial"/>
          <w:bCs/>
        </w:rPr>
        <w:t xml:space="preserve">. (2020). Control, controlling and its objectives in the organisation. SHS Web of Conference 83; 01009, CC BY 4.0. Available at: </w:t>
      </w:r>
      <w:hyperlink r:id="rId13" w:tgtFrame="_blank" w:history="1">
        <w:r w:rsidRPr="00193E9F">
          <w:rPr>
            <w:rStyle w:val="Hyperlink"/>
            <w:rFonts w:ascii="Arial" w:hAnsi="Arial" w:cs="Arial"/>
            <w:bdr w:val="none" w:sz="0" w:space="0" w:color="auto" w:frame="1"/>
            <w:shd w:val="clear" w:color="auto" w:fill="FFFFFF"/>
          </w:rPr>
          <w:t>10.1051/</w:t>
        </w:r>
        <w:proofErr w:type="spellStart"/>
        <w:r w:rsidRPr="00193E9F">
          <w:rPr>
            <w:rStyle w:val="Hyperlink"/>
            <w:rFonts w:ascii="Arial" w:hAnsi="Arial" w:cs="Arial"/>
            <w:bdr w:val="none" w:sz="0" w:space="0" w:color="auto" w:frame="1"/>
            <w:shd w:val="clear" w:color="auto" w:fill="FFFFFF"/>
          </w:rPr>
          <w:t>shsconf</w:t>
        </w:r>
        <w:proofErr w:type="spellEnd"/>
        <w:r w:rsidRPr="00193E9F">
          <w:rPr>
            <w:rStyle w:val="Hyperlink"/>
            <w:rFonts w:ascii="Arial" w:hAnsi="Arial" w:cs="Arial"/>
            <w:bdr w:val="none" w:sz="0" w:space="0" w:color="auto" w:frame="1"/>
            <w:shd w:val="clear" w:color="auto" w:fill="FFFFFF"/>
          </w:rPr>
          <w:t>/20208301009</w:t>
        </w:r>
      </w:hyperlink>
      <w:r w:rsidR="00246789" w:rsidRPr="00193E9F">
        <w:rPr>
          <w:rFonts w:ascii="Arial" w:hAnsi="Arial" w:cs="Arial"/>
        </w:rPr>
        <w:t xml:space="preserve"> </w:t>
      </w:r>
      <w:r w:rsidRPr="00193E9F">
        <w:rPr>
          <w:rFonts w:ascii="Arial" w:hAnsi="Arial" w:cs="Arial"/>
        </w:rPr>
        <w:t xml:space="preserve">(Accessed: </w:t>
      </w:r>
      <w:r w:rsidR="00246789" w:rsidRPr="00193E9F">
        <w:rPr>
          <w:rFonts w:ascii="Arial" w:hAnsi="Arial" w:cs="Arial"/>
        </w:rPr>
        <w:t>19</w:t>
      </w:r>
      <w:r w:rsidRPr="00193E9F">
        <w:rPr>
          <w:rFonts w:ascii="Arial" w:hAnsi="Arial" w:cs="Arial"/>
        </w:rPr>
        <w:t xml:space="preserve"> March 2026).</w:t>
      </w:r>
    </w:p>
    <w:p w14:paraId="79FC1085" w14:textId="77777777" w:rsidR="00B62D76" w:rsidRPr="00193E9F" w:rsidRDefault="00B62D76" w:rsidP="00193E9F">
      <w:pPr>
        <w:spacing w:line="360" w:lineRule="auto"/>
        <w:ind w:left="720" w:hanging="720"/>
        <w:rPr>
          <w:rFonts w:ascii="Arial" w:hAnsi="Arial" w:cs="Arial"/>
        </w:rPr>
      </w:pPr>
      <w:r w:rsidRPr="00193E9F">
        <w:rPr>
          <w:rFonts w:ascii="Arial" w:hAnsi="Arial" w:cs="Arial"/>
        </w:rPr>
        <w:t>Northouse, P. G. (2022). Leadership: Theory &amp; Practice. 9</w:t>
      </w:r>
      <w:r w:rsidRPr="00193E9F">
        <w:rPr>
          <w:rFonts w:ascii="Arial" w:hAnsi="Arial" w:cs="Arial"/>
          <w:vertAlign w:val="superscript"/>
        </w:rPr>
        <w:t>th</w:t>
      </w:r>
      <w:r w:rsidRPr="00193E9F">
        <w:rPr>
          <w:rFonts w:ascii="Arial" w:hAnsi="Arial" w:cs="Arial"/>
        </w:rPr>
        <w:t xml:space="preserve"> ed. London: SAGE.</w:t>
      </w:r>
    </w:p>
    <w:p w14:paraId="5612A7D0" w14:textId="6122407F" w:rsidR="00B62D76" w:rsidRPr="00193E9F" w:rsidRDefault="00B62D76" w:rsidP="00193E9F">
      <w:pPr>
        <w:spacing w:line="360" w:lineRule="auto"/>
        <w:ind w:left="720" w:hanging="720"/>
        <w:rPr>
          <w:rFonts w:ascii="Arial" w:hAnsi="Arial" w:cs="Arial"/>
        </w:rPr>
      </w:pPr>
      <w:r w:rsidRPr="00193E9F">
        <w:rPr>
          <w:rFonts w:ascii="Arial" w:hAnsi="Arial" w:cs="Arial"/>
          <w:color w:val="232323"/>
          <w:shd w:val="clear" w:color="auto" w:fill="FFFFFF"/>
        </w:rPr>
        <w:t>Porath, U. (2023) Challenges Posed by 21st Century and General Managers. </w:t>
      </w:r>
      <w:r w:rsidRPr="00193E9F">
        <w:rPr>
          <w:rFonts w:ascii="Arial" w:hAnsi="Arial" w:cs="Arial"/>
          <w:i/>
          <w:iCs/>
          <w:color w:val="232323"/>
          <w:shd w:val="clear" w:color="auto" w:fill="FFFFFF"/>
        </w:rPr>
        <w:t>Modern Economy</w:t>
      </w:r>
      <w:r w:rsidRPr="00193E9F">
        <w:rPr>
          <w:rFonts w:ascii="Arial" w:hAnsi="Arial" w:cs="Arial"/>
          <w:color w:val="232323"/>
          <w:shd w:val="clear" w:color="auto" w:fill="FFFFFF"/>
        </w:rPr>
        <w:t>, </w:t>
      </w:r>
      <w:r w:rsidRPr="00193E9F">
        <w:rPr>
          <w:rFonts w:ascii="Arial" w:hAnsi="Arial" w:cs="Arial"/>
          <w:bCs/>
          <w:color w:val="232323"/>
          <w:shd w:val="clear" w:color="auto" w:fill="FFFFFF"/>
        </w:rPr>
        <w:t>14</w:t>
      </w:r>
      <w:r w:rsidRPr="00193E9F">
        <w:rPr>
          <w:rFonts w:ascii="Arial" w:hAnsi="Arial" w:cs="Arial"/>
          <w:color w:val="232323"/>
          <w:shd w:val="clear" w:color="auto" w:fill="FFFFFF"/>
        </w:rPr>
        <w:t>, pp. 923-957. Available at: </w:t>
      </w:r>
      <w:hyperlink r:id="rId14" w:tgtFrame="_blank" w:history="1">
        <w:r w:rsidRPr="00193E9F">
          <w:rPr>
            <w:rStyle w:val="Hyperlink"/>
            <w:rFonts w:ascii="Arial" w:hAnsi="Arial" w:cs="Arial"/>
            <w:color w:val="0000FF"/>
            <w:shd w:val="clear" w:color="auto" w:fill="FFFFFF"/>
          </w:rPr>
          <w:t>10.4236/me.2023.147050</w:t>
        </w:r>
      </w:hyperlink>
      <w:r w:rsidR="00246789" w:rsidRPr="00193E9F">
        <w:rPr>
          <w:rFonts w:ascii="Arial" w:hAnsi="Arial" w:cs="Arial"/>
        </w:rPr>
        <w:t xml:space="preserve"> </w:t>
      </w:r>
      <w:r w:rsidRPr="00193E9F">
        <w:rPr>
          <w:rFonts w:ascii="Arial" w:hAnsi="Arial" w:cs="Arial"/>
        </w:rPr>
        <w:t>(Accessed: 1</w:t>
      </w:r>
      <w:r w:rsidR="00246789" w:rsidRPr="00193E9F">
        <w:rPr>
          <w:rFonts w:ascii="Arial" w:hAnsi="Arial" w:cs="Arial"/>
        </w:rPr>
        <w:t>7</w:t>
      </w:r>
      <w:r w:rsidRPr="00193E9F">
        <w:rPr>
          <w:rFonts w:ascii="Arial" w:hAnsi="Arial" w:cs="Arial"/>
        </w:rPr>
        <w:t xml:space="preserve"> March 2026).</w:t>
      </w:r>
    </w:p>
    <w:p w14:paraId="24BCCD2D" w14:textId="46E7063D" w:rsidR="00B62D76" w:rsidRPr="00193E9F" w:rsidRDefault="00B62D76" w:rsidP="00193E9F">
      <w:pPr>
        <w:pStyle w:val="NormalWeb"/>
        <w:spacing w:line="360" w:lineRule="auto"/>
        <w:ind w:left="567" w:hanging="567"/>
        <w:rPr>
          <w:rFonts w:ascii="Arial" w:hAnsi="Arial" w:cs="Arial"/>
          <w:sz w:val="22"/>
          <w:szCs w:val="22"/>
        </w:rPr>
      </w:pPr>
      <w:r w:rsidRPr="00193E9F">
        <w:rPr>
          <w:rFonts w:ascii="Arial" w:hAnsi="Arial" w:cs="Arial"/>
          <w:sz w:val="22"/>
          <w:szCs w:val="22"/>
        </w:rPr>
        <w:t xml:space="preserve">Putri, A.F., Anggraini, W. and Fuadah, L.L. (2024) ‘The relevance of Management Control Systems in the business environment and the role of digitalization in transformation for </w:t>
      </w:r>
      <w:r w:rsidRPr="00193E9F">
        <w:rPr>
          <w:rFonts w:ascii="Arial" w:hAnsi="Arial" w:cs="Arial"/>
          <w:sz w:val="22"/>
          <w:szCs w:val="22"/>
        </w:rPr>
        <w:lastRenderedPageBreak/>
        <w:t xml:space="preserve">Sustainability - a comprehensive literature review’, </w:t>
      </w:r>
      <w:r w:rsidRPr="00193E9F">
        <w:rPr>
          <w:rFonts w:ascii="Arial" w:hAnsi="Arial" w:cs="Arial"/>
          <w:i/>
          <w:iCs/>
          <w:sz w:val="22"/>
          <w:szCs w:val="22"/>
        </w:rPr>
        <w:t>International Journal of Economics, Accounting and Management</w:t>
      </w:r>
      <w:r w:rsidRPr="00193E9F">
        <w:rPr>
          <w:rFonts w:ascii="Arial" w:hAnsi="Arial" w:cs="Arial"/>
          <w:sz w:val="22"/>
          <w:szCs w:val="22"/>
        </w:rPr>
        <w:t>, 1(4), pp. 226–233. Available at: 10.60076/ijeam.v1i4.890</w:t>
      </w:r>
      <w:r w:rsidR="00246789" w:rsidRPr="00193E9F">
        <w:rPr>
          <w:rFonts w:ascii="Arial" w:hAnsi="Arial" w:cs="Arial"/>
          <w:sz w:val="22"/>
          <w:szCs w:val="22"/>
        </w:rPr>
        <w:t xml:space="preserve"> </w:t>
      </w:r>
      <w:r w:rsidRPr="00193E9F">
        <w:rPr>
          <w:rFonts w:ascii="Arial" w:hAnsi="Arial" w:cs="Arial"/>
          <w:sz w:val="22"/>
          <w:szCs w:val="22"/>
        </w:rPr>
        <w:t>(Accessed: 1</w:t>
      </w:r>
      <w:r w:rsidR="00246789" w:rsidRPr="00193E9F">
        <w:rPr>
          <w:rFonts w:ascii="Arial" w:hAnsi="Arial" w:cs="Arial"/>
          <w:sz w:val="22"/>
          <w:szCs w:val="22"/>
        </w:rPr>
        <w:t>9</w:t>
      </w:r>
      <w:r w:rsidRPr="00193E9F">
        <w:rPr>
          <w:rFonts w:ascii="Arial" w:hAnsi="Arial" w:cs="Arial"/>
          <w:sz w:val="22"/>
          <w:szCs w:val="22"/>
        </w:rPr>
        <w:t xml:space="preserve"> March 2026). </w:t>
      </w:r>
    </w:p>
    <w:p w14:paraId="7A17FF6D" w14:textId="13562930" w:rsidR="00B62D76" w:rsidRPr="00193E9F" w:rsidRDefault="00B62D76" w:rsidP="00193E9F">
      <w:pPr>
        <w:spacing w:line="360" w:lineRule="auto"/>
        <w:ind w:left="720" w:hanging="720"/>
        <w:rPr>
          <w:rFonts w:ascii="Arial" w:hAnsi="Arial" w:cs="Arial"/>
        </w:rPr>
      </w:pPr>
      <w:r w:rsidRPr="00193E9F">
        <w:rPr>
          <w:rFonts w:ascii="Arial" w:hAnsi="Arial" w:cs="Arial"/>
        </w:rPr>
        <w:t xml:space="preserve">Travaille, D. and Naro, G. (2021). Management control facing the challenges of overall performance: A study carried out with management control. Society and business review, 12 (2), pp. 175-199. Available at:  </w:t>
      </w:r>
      <w:hyperlink r:id="rId15" w:history="1">
        <w:r w:rsidR="00246789" w:rsidRPr="00193E9F">
          <w:rPr>
            <w:rStyle w:val="Hyperlink"/>
            <w:rFonts w:ascii="Arial" w:hAnsi="Arial" w:cs="Arial"/>
          </w:rPr>
          <w:t>https://doi.org/10.1108/SBR-11-2016-0065</w:t>
        </w:r>
      </w:hyperlink>
      <w:r w:rsidR="00246789" w:rsidRPr="00193E9F">
        <w:rPr>
          <w:rFonts w:ascii="Arial" w:hAnsi="Arial" w:cs="Arial"/>
        </w:rPr>
        <w:t xml:space="preserve"> </w:t>
      </w:r>
      <w:r w:rsidRPr="00193E9F">
        <w:rPr>
          <w:rFonts w:ascii="Arial" w:hAnsi="Arial" w:cs="Arial"/>
        </w:rPr>
        <w:t>(Accessed: 1</w:t>
      </w:r>
      <w:r w:rsidR="00246789" w:rsidRPr="00193E9F">
        <w:rPr>
          <w:rFonts w:ascii="Arial" w:hAnsi="Arial" w:cs="Arial"/>
        </w:rPr>
        <w:t>8</w:t>
      </w:r>
      <w:r w:rsidRPr="00193E9F">
        <w:rPr>
          <w:rFonts w:ascii="Arial" w:hAnsi="Arial" w:cs="Arial"/>
        </w:rPr>
        <w:t xml:space="preserve"> March 2026).</w:t>
      </w:r>
    </w:p>
    <w:p w14:paraId="05AEEEC3" w14:textId="0DB1344D" w:rsidR="00B62D76" w:rsidRPr="00193E9F" w:rsidRDefault="00B62D76" w:rsidP="00193E9F">
      <w:pPr>
        <w:shd w:val="clear" w:color="auto" w:fill="FFFFFF"/>
        <w:spacing w:line="360" w:lineRule="auto"/>
        <w:ind w:left="720" w:hanging="720"/>
        <w:rPr>
          <w:rFonts w:ascii="Arial" w:hAnsi="Arial" w:cs="Arial"/>
        </w:rPr>
      </w:pPr>
      <w:r w:rsidRPr="00193E9F">
        <w:rPr>
          <w:rFonts w:ascii="Arial" w:hAnsi="Arial" w:cs="Arial"/>
          <w:lang w:val="de-DE"/>
        </w:rPr>
        <w:t xml:space="preserve">Verburg, R. M., Nienaber, A.-M., Searle, R. H., Weibel, A., Den Hartog, D. N., and Rupp, D. E. (2022). </w:t>
      </w:r>
      <w:r w:rsidRPr="00193E9F">
        <w:rPr>
          <w:rFonts w:ascii="Arial" w:hAnsi="Arial" w:cs="Arial"/>
        </w:rPr>
        <w:t xml:space="preserve">The Role of Organizational Control Systems in Employees’ Organizational Trust and Performance Outcomes. </w:t>
      </w:r>
      <w:r w:rsidRPr="00193E9F">
        <w:rPr>
          <w:rFonts w:ascii="Arial" w:hAnsi="Arial" w:cs="Arial"/>
          <w:i/>
          <w:iCs/>
        </w:rPr>
        <w:t>Group &amp; Organization Management</w:t>
      </w:r>
      <w:r w:rsidRPr="00193E9F">
        <w:rPr>
          <w:rFonts w:ascii="Arial" w:hAnsi="Arial" w:cs="Arial"/>
        </w:rPr>
        <w:t xml:space="preserve">, </w:t>
      </w:r>
      <w:r w:rsidRPr="00193E9F">
        <w:rPr>
          <w:rFonts w:ascii="Arial" w:hAnsi="Arial" w:cs="Arial"/>
          <w:i/>
          <w:iCs/>
        </w:rPr>
        <w:t>43</w:t>
      </w:r>
      <w:r w:rsidRPr="00193E9F">
        <w:rPr>
          <w:rFonts w:ascii="Arial" w:hAnsi="Arial" w:cs="Arial"/>
        </w:rPr>
        <w:t xml:space="preserve">(2), pp. 179-206. Available at: </w:t>
      </w:r>
      <w:hyperlink r:id="rId16" w:history="1">
        <w:r w:rsidR="00246789" w:rsidRPr="00193E9F">
          <w:rPr>
            <w:rStyle w:val="Hyperlink"/>
            <w:rFonts w:ascii="Arial" w:hAnsi="Arial" w:cs="Arial"/>
          </w:rPr>
          <w:t>https://doi.org/10.1177/1059601117725191</w:t>
        </w:r>
      </w:hyperlink>
      <w:r w:rsidR="00246789" w:rsidRPr="00193E9F">
        <w:rPr>
          <w:rFonts w:ascii="Arial" w:hAnsi="Arial" w:cs="Arial"/>
        </w:rPr>
        <w:t xml:space="preserve"> </w:t>
      </w:r>
      <w:r w:rsidRPr="00193E9F">
        <w:rPr>
          <w:rFonts w:ascii="Arial" w:hAnsi="Arial" w:cs="Arial"/>
        </w:rPr>
        <w:t xml:space="preserve">(Accessed: </w:t>
      </w:r>
      <w:r w:rsidR="00246789" w:rsidRPr="00193E9F">
        <w:rPr>
          <w:rFonts w:ascii="Arial" w:hAnsi="Arial" w:cs="Arial"/>
        </w:rPr>
        <w:t>20</w:t>
      </w:r>
      <w:r w:rsidRPr="00193E9F">
        <w:rPr>
          <w:rFonts w:ascii="Arial" w:hAnsi="Arial" w:cs="Arial"/>
        </w:rPr>
        <w:t xml:space="preserve"> March 2026).</w:t>
      </w:r>
    </w:p>
    <w:p w14:paraId="230A738D" w14:textId="31A8B13E" w:rsidR="00B62D76" w:rsidRPr="00193E9F" w:rsidRDefault="00B62D76" w:rsidP="00193E9F">
      <w:pPr>
        <w:shd w:val="clear" w:color="auto" w:fill="FFFFFF"/>
        <w:spacing w:line="360" w:lineRule="auto"/>
        <w:ind w:left="720" w:hanging="720"/>
        <w:rPr>
          <w:rFonts w:ascii="Arial" w:hAnsi="Arial" w:cs="Arial"/>
          <w:color w:val="222222"/>
          <w:shd w:val="clear" w:color="auto" w:fill="FFFFFF"/>
        </w:rPr>
      </w:pPr>
      <w:r w:rsidRPr="00193E9F">
        <w:rPr>
          <w:rFonts w:ascii="Arial" w:hAnsi="Arial" w:cs="Arial"/>
          <w:color w:val="222222"/>
          <w:shd w:val="clear" w:color="auto" w:fill="FFFFFF"/>
        </w:rPr>
        <w:t>Wall, F. (2025). Management Control from a Critical Rationalist Perspective: A Discussion on Results Controls. </w:t>
      </w:r>
      <w:r w:rsidRPr="00193E9F">
        <w:rPr>
          <w:rFonts w:ascii="Arial" w:hAnsi="Arial" w:cs="Arial"/>
          <w:i/>
          <w:iCs/>
          <w:color w:val="222222"/>
          <w:shd w:val="clear" w:color="auto" w:fill="FFFFFF"/>
        </w:rPr>
        <w:t>Philosophy of Management</w:t>
      </w:r>
      <w:r w:rsidRPr="00193E9F">
        <w:rPr>
          <w:rFonts w:ascii="Arial" w:hAnsi="Arial" w:cs="Arial"/>
          <w:color w:val="222222"/>
          <w:shd w:val="clear" w:color="auto" w:fill="FFFFFF"/>
        </w:rPr>
        <w:t> </w:t>
      </w:r>
      <w:r w:rsidRPr="00193E9F">
        <w:rPr>
          <w:rFonts w:ascii="Arial" w:hAnsi="Arial" w:cs="Arial"/>
          <w:bCs/>
          <w:color w:val="222222"/>
          <w:shd w:val="clear" w:color="auto" w:fill="FFFFFF"/>
        </w:rPr>
        <w:t>24</w:t>
      </w:r>
      <w:r w:rsidRPr="00193E9F">
        <w:rPr>
          <w:rFonts w:ascii="Arial" w:hAnsi="Arial" w:cs="Arial"/>
          <w:color w:val="222222"/>
          <w:shd w:val="clear" w:color="auto" w:fill="FFFFFF"/>
        </w:rPr>
        <w:t xml:space="preserve">, pp. 183–206 Available at: </w:t>
      </w:r>
      <w:hyperlink r:id="rId17" w:history="1">
        <w:r w:rsidR="00246789" w:rsidRPr="00193E9F">
          <w:rPr>
            <w:rStyle w:val="Hyperlink"/>
            <w:rFonts w:ascii="Arial" w:hAnsi="Arial" w:cs="Arial"/>
            <w:shd w:val="clear" w:color="auto" w:fill="FFFFFF"/>
          </w:rPr>
          <w:t>https://doi.org/10.1007/s40926-025-00336-4</w:t>
        </w:r>
      </w:hyperlink>
      <w:r w:rsidR="00246789" w:rsidRPr="00193E9F">
        <w:rPr>
          <w:rFonts w:ascii="Arial" w:hAnsi="Arial" w:cs="Arial"/>
          <w:color w:val="222222"/>
          <w:shd w:val="clear" w:color="auto" w:fill="FFFFFF"/>
        </w:rPr>
        <w:t xml:space="preserve"> </w:t>
      </w:r>
      <w:r w:rsidRPr="00193E9F">
        <w:rPr>
          <w:rFonts w:ascii="Arial" w:hAnsi="Arial" w:cs="Arial"/>
        </w:rPr>
        <w:t xml:space="preserve">(Accessed: </w:t>
      </w:r>
      <w:r w:rsidR="00246789" w:rsidRPr="00193E9F">
        <w:rPr>
          <w:rFonts w:ascii="Arial" w:hAnsi="Arial" w:cs="Arial"/>
        </w:rPr>
        <w:t>20</w:t>
      </w:r>
      <w:r w:rsidRPr="00193E9F">
        <w:rPr>
          <w:rFonts w:ascii="Arial" w:hAnsi="Arial" w:cs="Arial"/>
        </w:rPr>
        <w:t xml:space="preserve"> March 2026).</w:t>
      </w:r>
    </w:p>
    <w:p w14:paraId="62FFB15A" w14:textId="1466A69C" w:rsidR="00B62D76" w:rsidRPr="00193E9F" w:rsidRDefault="00B62D76" w:rsidP="00193E9F">
      <w:pPr>
        <w:pStyle w:val="NormalWeb"/>
        <w:spacing w:line="360" w:lineRule="auto"/>
        <w:ind w:left="567" w:hanging="567"/>
        <w:rPr>
          <w:rFonts w:ascii="Arial" w:hAnsi="Arial" w:cs="Arial"/>
          <w:sz w:val="22"/>
          <w:szCs w:val="22"/>
        </w:rPr>
      </w:pPr>
      <w:r w:rsidRPr="00193E9F">
        <w:rPr>
          <w:rFonts w:ascii="Arial" w:hAnsi="Arial" w:cs="Arial"/>
          <w:sz w:val="22"/>
          <w:szCs w:val="22"/>
        </w:rPr>
        <w:t xml:space="preserve">Zhang, Y. and Yao, Z. (2015) ‘Challenges in organizational control’, </w:t>
      </w:r>
      <w:r w:rsidRPr="00193E9F">
        <w:rPr>
          <w:rFonts w:ascii="Arial" w:hAnsi="Arial" w:cs="Arial"/>
          <w:i/>
          <w:iCs/>
          <w:sz w:val="22"/>
          <w:szCs w:val="22"/>
        </w:rPr>
        <w:t>International Journal of Knowledge-Based Organizations</w:t>
      </w:r>
      <w:r w:rsidRPr="00193E9F">
        <w:rPr>
          <w:rFonts w:ascii="Arial" w:hAnsi="Arial" w:cs="Arial"/>
          <w:sz w:val="22"/>
          <w:szCs w:val="22"/>
        </w:rPr>
        <w:t>, 5(3), pp. 33–44. Available at: 10.4018/ijkbo.2015070103</w:t>
      </w:r>
      <w:r w:rsidR="00246789" w:rsidRPr="00193E9F">
        <w:rPr>
          <w:rFonts w:ascii="Arial" w:hAnsi="Arial" w:cs="Arial"/>
          <w:sz w:val="22"/>
          <w:szCs w:val="22"/>
        </w:rPr>
        <w:t xml:space="preserve"> </w:t>
      </w:r>
      <w:r w:rsidRPr="00193E9F">
        <w:rPr>
          <w:rFonts w:ascii="Arial" w:hAnsi="Arial" w:cs="Arial"/>
          <w:sz w:val="22"/>
          <w:szCs w:val="22"/>
        </w:rPr>
        <w:t xml:space="preserve">(Accessed: </w:t>
      </w:r>
      <w:r w:rsidR="00246789" w:rsidRPr="00193E9F">
        <w:rPr>
          <w:rFonts w:ascii="Arial" w:hAnsi="Arial" w:cs="Arial"/>
          <w:sz w:val="22"/>
          <w:szCs w:val="22"/>
        </w:rPr>
        <w:t>19</w:t>
      </w:r>
      <w:r w:rsidRPr="00193E9F">
        <w:rPr>
          <w:rFonts w:ascii="Arial" w:hAnsi="Arial" w:cs="Arial"/>
          <w:sz w:val="22"/>
          <w:szCs w:val="22"/>
        </w:rPr>
        <w:t xml:space="preserve"> March 2026). </w:t>
      </w:r>
    </w:p>
    <w:p w14:paraId="0643AE54" w14:textId="77777777" w:rsidR="00086F57" w:rsidRPr="006C118B" w:rsidRDefault="00086F57" w:rsidP="00663750">
      <w:pPr>
        <w:pStyle w:val="NormalWeb"/>
        <w:spacing w:line="480" w:lineRule="auto"/>
        <w:ind w:left="567" w:hanging="567"/>
      </w:pPr>
    </w:p>
    <w:p w14:paraId="6D837DD1" w14:textId="77777777" w:rsidR="001D286D" w:rsidRPr="006C118B" w:rsidRDefault="001D286D" w:rsidP="00663750">
      <w:pPr>
        <w:spacing w:line="480" w:lineRule="auto"/>
        <w:rPr>
          <w:rFonts w:ascii="Times New Roman" w:hAnsi="Times New Roman" w:cs="Times New Roman"/>
          <w:sz w:val="24"/>
          <w:szCs w:val="24"/>
        </w:rPr>
      </w:pPr>
    </w:p>
    <w:sectPr w:rsidR="001D286D" w:rsidRPr="006C118B" w:rsidSect="00F608AD">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2A6672" w14:textId="77777777" w:rsidR="00A67FD7" w:rsidRDefault="00A67FD7" w:rsidP="005B7B22">
      <w:pPr>
        <w:spacing w:after="0" w:line="240" w:lineRule="auto"/>
      </w:pPr>
      <w:r>
        <w:separator/>
      </w:r>
    </w:p>
  </w:endnote>
  <w:endnote w:type="continuationSeparator" w:id="0">
    <w:p w14:paraId="42C686C5" w14:textId="77777777" w:rsidR="00A67FD7" w:rsidRDefault="00A67FD7" w:rsidP="005B7B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5FF3A3" w14:textId="77777777" w:rsidR="00A67FD7" w:rsidRDefault="00A67FD7" w:rsidP="005B7B22">
      <w:pPr>
        <w:spacing w:after="0" w:line="240" w:lineRule="auto"/>
      </w:pPr>
      <w:r>
        <w:separator/>
      </w:r>
    </w:p>
  </w:footnote>
  <w:footnote w:type="continuationSeparator" w:id="0">
    <w:p w14:paraId="1BB330DF" w14:textId="77777777" w:rsidR="00A67FD7" w:rsidRDefault="00A67FD7" w:rsidP="005B7B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1068016"/>
      <w:docPartObj>
        <w:docPartGallery w:val="Page Numbers (Top of Page)"/>
        <w:docPartUnique/>
      </w:docPartObj>
    </w:sdtPr>
    <w:sdtEndPr>
      <w:rPr>
        <w:noProof/>
      </w:rPr>
    </w:sdtEndPr>
    <w:sdtContent>
      <w:p w14:paraId="5FAE635F" w14:textId="77777777" w:rsidR="005B7B22" w:rsidRDefault="005B7B22">
        <w:pPr>
          <w:pStyle w:val="Header"/>
          <w:jc w:val="right"/>
        </w:pPr>
        <w:r>
          <w:fldChar w:fldCharType="begin"/>
        </w:r>
        <w:r>
          <w:instrText xml:space="preserve"> PAGE   \* MERGEFORMAT </w:instrText>
        </w:r>
        <w:r>
          <w:fldChar w:fldCharType="separate"/>
        </w:r>
        <w:r w:rsidR="00A12482">
          <w:rPr>
            <w:noProof/>
          </w:rPr>
          <w:t>1</w:t>
        </w:r>
        <w:r>
          <w:rPr>
            <w:noProof/>
          </w:rPr>
          <w:fldChar w:fldCharType="end"/>
        </w:r>
      </w:p>
    </w:sdtContent>
  </w:sdt>
  <w:p w14:paraId="40272926" w14:textId="77777777" w:rsidR="005B7B22" w:rsidRDefault="005B7B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9B1FBA"/>
    <w:multiLevelType w:val="hybridMultilevel"/>
    <w:tmpl w:val="83442B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407582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AwNjYzM7c0NDE3NTdX0lEKTi0uzszPAykwqgUAWbOOyywAAAA="/>
  </w:docVars>
  <w:rsids>
    <w:rsidRoot w:val="00C01072"/>
    <w:rsid w:val="00011A7D"/>
    <w:rsid w:val="00035522"/>
    <w:rsid w:val="00050035"/>
    <w:rsid w:val="00051A4B"/>
    <w:rsid w:val="000567B2"/>
    <w:rsid w:val="0006019C"/>
    <w:rsid w:val="00067746"/>
    <w:rsid w:val="00086F57"/>
    <w:rsid w:val="00116608"/>
    <w:rsid w:val="00150772"/>
    <w:rsid w:val="0015681E"/>
    <w:rsid w:val="001652D2"/>
    <w:rsid w:val="00165C21"/>
    <w:rsid w:val="0018311F"/>
    <w:rsid w:val="00193E9F"/>
    <w:rsid w:val="001C0B2B"/>
    <w:rsid w:val="001C7AD3"/>
    <w:rsid w:val="001D286D"/>
    <w:rsid w:val="001D28E8"/>
    <w:rsid w:val="001D41A5"/>
    <w:rsid w:val="001F10B9"/>
    <w:rsid w:val="001F694A"/>
    <w:rsid w:val="002306CC"/>
    <w:rsid w:val="0023314E"/>
    <w:rsid w:val="00246789"/>
    <w:rsid w:val="00253B56"/>
    <w:rsid w:val="00261F78"/>
    <w:rsid w:val="002A4E37"/>
    <w:rsid w:val="002C3A17"/>
    <w:rsid w:val="002C658F"/>
    <w:rsid w:val="002C767B"/>
    <w:rsid w:val="002D3572"/>
    <w:rsid w:val="002F396D"/>
    <w:rsid w:val="003179EA"/>
    <w:rsid w:val="0035027B"/>
    <w:rsid w:val="00360E1D"/>
    <w:rsid w:val="003841A1"/>
    <w:rsid w:val="003914B1"/>
    <w:rsid w:val="003A02F3"/>
    <w:rsid w:val="003B3F4C"/>
    <w:rsid w:val="003E02FB"/>
    <w:rsid w:val="003E58E6"/>
    <w:rsid w:val="00423435"/>
    <w:rsid w:val="004240BB"/>
    <w:rsid w:val="00425E94"/>
    <w:rsid w:val="00442921"/>
    <w:rsid w:val="004524C2"/>
    <w:rsid w:val="00456E53"/>
    <w:rsid w:val="004736DA"/>
    <w:rsid w:val="00474110"/>
    <w:rsid w:val="00476923"/>
    <w:rsid w:val="004775F7"/>
    <w:rsid w:val="005106C4"/>
    <w:rsid w:val="00513B2F"/>
    <w:rsid w:val="00522D48"/>
    <w:rsid w:val="005535E2"/>
    <w:rsid w:val="00565444"/>
    <w:rsid w:val="00571DA6"/>
    <w:rsid w:val="005926E6"/>
    <w:rsid w:val="005B7B22"/>
    <w:rsid w:val="005C1B78"/>
    <w:rsid w:val="005C5700"/>
    <w:rsid w:val="0062086B"/>
    <w:rsid w:val="00623EB5"/>
    <w:rsid w:val="0063577B"/>
    <w:rsid w:val="00647427"/>
    <w:rsid w:val="00654789"/>
    <w:rsid w:val="00663750"/>
    <w:rsid w:val="00672C8D"/>
    <w:rsid w:val="00675257"/>
    <w:rsid w:val="0069795C"/>
    <w:rsid w:val="006A0CEA"/>
    <w:rsid w:val="006C118B"/>
    <w:rsid w:val="007010AC"/>
    <w:rsid w:val="00703C68"/>
    <w:rsid w:val="00707920"/>
    <w:rsid w:val="00720380"/>
    <w:rsid w:val="00725332"/>
    <w:rsid w:val="007379A9"/>
    <w:rsid w:val="007609FC"/>
    <w:rsid w:val="007C2674"/>
    <w:rsid w:val="007C6E89"/>
    <w:rsid w:val="007C6F3E"/>
    <w:rsid w:val="007F371C"/>
    <w:rsid w:val="00817474"/>
    <w:rsid w:val="00835C6B"/>
    <w:rsid w:val="00863291"/>
    <w:rsid w:val="008767DA"/>
    <w:rsid w:val="00877A75"/>
    <w:rsid w:val="00885C9F"/>
    <w:rsid w:val="008A31A8"/>
    <w:rsid w:val="008F50D6"/>
    <w:rsid w:val="00934EF3"/>
    <w:rsid w:val="00965B58"/>
    <w:rsid w:val="00987282"/>
    <w:rsid w:val="009A5EC8"/>
    <w:rsid w:val="009B1CCD"/>
    <w:rsid w:val="009E48E7"/>
    <w:rsid w:val="009E6E59"/>
    <w:rsid w:val="00A12482"/>
    <w:rsid w:val="00A13709"/>
    <w:rsid w:val="00A32531"/>
    <w:rsid w:val="00A3607C"/>
    <w:rsid w:val="00A37C6B"/>
    <w:rsid w:val="00A67FD7"/>
    <w:rsid w:val="00A70D84"/>
    <w:rsid w:val="00AA1186"/>
    <w:rsid w:val="00AD5C54"/>
    <w:rsid w:val="00AE7B4D"/>
    <w:rsid w:val="00AF3CA8"/>
    <w:rsid w:val="00AF58E5"/>
    <w:rsid w:val="00B05A93"/>
    <w:rsid w:val="00B53E59"/>
    <w:rsid w:val="00B62D76"/>
    <w:rsid w:val="00B645A2"/>
    <w:rsid w:val="00B65147"/>
    <w:rsid w:val="00B84A19"/>
    <w:rsid w:val="00BB2531"/>
    <w:rsid w:val="00BC20A3"/>
    <w:rsid w:val="00BD1C4A"/>
    <w:rsid w:val="00BD75C2"/>
    <w:rsid w:val="00C01072"/>
    <w:rsid w:val="00C172EF"/>
    <w:rsid w:val="00C27278"/>
    <w:rsid w:val="00C326C2"/>
    <w:rsid w:val="00C332B3"/>
    <w:rsid w:val="00C65430"/>
    <w:rsid w:val="00CB21BB"/>
    <w:rsid w:val="00CE3881"/>
    <w:rsid w:val="00CE685D"/>
    <w:rsid w:val="00D00995"/>
    <w:rsid w:val="00D60131"/>
    <w:rsid w:val="00D72AF2"/>
    <w:rsid w:val="00D82581"/>
    <w:rsid w:val="00D832B2"/>
    <w:rsid w:val="00D96246"/>
    <w:rsid w:val="00DD31D6"/>
    <w:rsid w:val="00DE555E"/>
    <w:rsid w:val="00DF5CA2"/>
    <w:rsid w:val="00E01269"/>
    <w:rsid w:val="00E15C41"/>
    <w:rsid w:val="00E330FE"/>
    <w:rsid w:val="00E82CE1"/>
    <w:rsid w:val="00E872FE"/>
    <w:rsid w:val="00EB52E0"/>
    <w:rsid w:val="00EF1152"/>
    <w:rsid w:val="00F47915"/>
    <w:rsid w:val="00F50B17"/>
    <w:rsid w:val="00F608AD"/>
    <w:rsid w:val="00F82897"/>
    <w:rsid w:val="00F8728D"/>
    <w:rsid w:val="00F939FB"/>
    <w:rsid w:val="00FA3EC4"/>
    <w:rsid w:val="00FB1F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D8913"/>
  <w15:docId w15:val="{4F87F3D8-1C0C-4BF2-9AF4-07564DC2D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08AD"/>
    <w:rPr>
      <w:lang w:val="en-GB"/>
    </w:rPr>
  </w:style>
  <w:style w:type="paragraph" w:styleId="Heading1">
    <w:name w:val="heading 1"/>
    <w:basedOn w:val="Normal"/>
    <w:link w:val="Heading1Char"/>
    <w:autoRedefine/>
    <w:uiPriority w:val="9"/>
    <w:qFormat/>
    <w:rsid w:val="0006019C"/>
    <w:pPr>
      <w:spacing w:before="220" w:beforeAutospacing="1" w:after="220" w:afterAutospacing="1" w:line="240" w:lineRule="auto"/>
      <w:jc w:val="center"/>
      <w:outlineLvl w:val="0"/>
    </w:pPr>
    <w:rPr>
      <w:rFonts w:ascii="Times New Roman" w:eastAsia="Times New Roman" w:hAnsi="Times New Roman" w:cs="Times New Roman"/>
      <w:b/>
      <w:bCs/>
      <w:kern w:val="36"/>
      <w:sz w:val="24"/>
      <w:szCs w:val="48"/>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86F57"/>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360E1D"/>
    <w:rPr>
      <w:color w:val="0000FF" w:themeColor="hyperlink"/>
      <w:u w:val="single"/>
    </w:rPr>
  </w:style>
  <w:style w:type="character" w:customStyle="1" w:styleId="Heading1Char">
    <w:name w:val="Heading 1 Char"/>
    <w:basedOn w:val="DefaultParagraphFont"/>
    <w:link w:val="Heading1"/>
    <w:uiPriority w:val="9"/>
    <w:rsid w:val="0006019C"/>
    <w:rPr>
      <w:rFonts w:ascii="Times New Roman" w:eastAsia="Times New Roman" w:hAnsi="Times New Roman" w:cs="Times New Roman"/>
      <w:b/>
      <w:bCs/>
      <w:kern w:val="36"/>
      <w:sz w:val="24"/>
      <w:szCs w:val="48"/>
    </w:rPr>
  </w:style>
  <w:style w:type="paragraph" w:styleId="TOCHeading">
    <w:name w:val="TOC Heading"/>
    <w:basedOn w:val="Heading1"/>
    <w:next w:val="Normal"/>
    <w:uiPriority w:val="39"/>
    <w:semiHidden/>
    <w:unhideWhenUsed/>
    <w:qFormat/>
    <w:rsid w:val="00663750"/>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663750"/>
    <w:pPr>
      <w:spacing w:after="100"/>
    </w:pPr>
  </w:style>
  <w:style w:type="paragraph" w:styleId="BalloonText">
    <w:name w:val="Balloon Text"/>
    <w:basedOn w:val="Normal"/>
    <w:link w:val="BalloonTextChar"/>
    <w:uiPriority w:val="99"/>
    <w:semiHidden/>
    <w:unhideWhenUsed/>
    <w:rsid w:val="006637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3750"/>
    <w:rPr>
      <w:rFonts w:ascii="Tahoma" w:hAnsi="Tahoma" w:cs="Tahoma"/>
      <w:sz w:val="16"/>
      <w:szCs w:val="16"/>
      <w:lang w:val="en-GB"/>
    </w:rPr>
  </w:style>
  <w:style w:type="paragraph" w:styleId="Header">
    <w:name w:val="header"/>
    <w:basedOn w:val="Normal"/>
    <w:link w:val="HeaderChar"/>
    <w:uiPriority w:val="99"/>
    <w:unhideWhenUsed/>
    <w:rsid w:val="005B7B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7B22"/>
    <w:rPr>
      <w:lang w:val="en-GB"/>
    </w:rPr>
  </w:style>
  <w:style w:type="paragraph" w:styleId="Footer">
    <w:name w:val="footer"/>
    <w:basedOn w:val="Normal"/>
    <w:link w:val="FooterChar"/>
    <w:uiPriority w:val="99"/>
    <w:unhideWhenUsed/>
    <w:rsid w:val="005B7B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7B22"/>
    <w:rPr>
      <w:lang w:val="en-GB"/>
    </w:rPr>
  </w:style>
  <w:style w:type="character" w:styleId="UnresolvedMention">
    <w:name w:val="Unresolved Mention"/>
    <w:basedOn w:val="DefaultParagraphFont"/>
    <w:uiPriority w:val="99"/>
    <w:semiHidden/>
    <w:unhideWhenUsed/>
    <w:rsid w:val="002467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scientific-contributions/Nina-Dedeckova-2168120971?_tp=eyJjb250ZXh0Ijp7ImZpcnN0UGFnZSI6InB1YmxpY2F0aW9uIiwicGFnZSI6InB1YmxpY2F0aW9uIn19" TargetMode="External"/><Relationship Id="rId13" Type="http://schemas.openxmlformats.org/officeDocument/2006/relationships/hyperlink" Target="https://doi.org/10.1051/shsconf/20208301009"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scientific-contributions/Nina-Dedeckova-2168120971?_tp=eyJjb250ZXh0Ijp7ImZpcnN0UGFnZSI6InB1YmxpY2F0aW9uIiwicGFnZSI6InB1YmxpY2F0aW9uIn19" TargetMode="External"/><Relationship Id="rId17" Type="http://schemas.openxmlformats.org/officeDocument/2006/relationships/hyperlink" Target="https://doi.org/10.1007/s40926-025-00336-4" TargetMode="External"/><Relationship Id="rId2" Type="http://schemas.openxmlformats.org/officeDocument/2006/relationships/numbering" Target="numbering.xml"/><Relationship Id="rId16" Type="http://schemas.openxmlformats.org/officeDocument/2006/relationships/hyperlink" Target="https://doi.org/10.1177/105960111772519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LBSJMR-11-2022-0078" TargetMode="External"/><Relationship Id="rId5" Type="http://schemas.openxmlformats.org/officeDocument/2006/relationships/webSettings" Target="webSettings.xml"/><Relationship Id="rId15" Type="http://schemas.openxmlformats.org/officeDocument/2006/relationships/hyperlink" Target="https://doi.org/10.1108/SBR-11-2016-0065" TargetMode="External"/><Relationship Id="rId10" Type="http://schemas.openxmlformats.org/officeDocument/2006/relationships/hyperlink" Target="https://doi.org/10.3390/jrfm18060337"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esearchgate.net/scientific-contributions/Nina-Dedeckova-2168120971?_tp=eyJjb250ZXh0Ijp7ImZpcnN0UGFnZSI6InB1YmxpY2F0aW9uIiwicGFnZSI6InB1YmxpY2F0aW9uIn19" TargetMode="External"/><Relationship Id="rId14" Type="http://schemas.openxmlformats.org/officeDocument/2006/relationships/hyperlink" Target="https://doi.org/10.4236/me.2023.1470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42105D-995D-406A-8A78-E5AACDBC34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3116</Words>
  <Characters>17767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Saveta Victoria</dc:creator>
  <cp:lastModifiedBy>Saveta Victoria Stefan (2216451)</cp:lastModifiedBy>
  <cp:revision>2</cp:revision>
  <dcterms:created xsi:type="dcterms:W3CDTF">2026-03-22T00:05:00Z</dcterms:created>
  <dcterms:modified xsi:type="dcterms:W3CDTF">2026-03-22T00:05:00Z</dcterms:modified>
</cp:coreProperties>
</file>