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5FC48" w14:textId="77777777" w:rsidR="00B45B99" w:rsidRPr="00917A2B" w:rsidRDefault="00B45B99" w:rsidP="00917A2B">
      <w:pPr>
        <w:spacing w:line="360" w:lineRule="auto"/>
        <w:jc w:val="center"/>
        <w:rPr>
          <w:rFonts w:ascii="Times New Roman" w:hAnsi="Times New Roman" w:cs="Times New Roman"/>
          <w:b/>
          <w:sz w:val="24"/>
          <w:szCs w:val="24"/>
        </w:rPr>
      </w:pPr>
    </w:p>
    <w:p w14:paraId="74CC3A1C" w14:textId="77777777" w:rsidR="00B45B99" w:rsidRPr="00917A2B" w:rsidRDefault="00B45B99" w:rsidP="00917A2B">
      <w:pPr>
        <w:spacing w:line="360" w:lineRule="auto"/>
        <w:jc w:val="center"/>
        <w:rPr>
          <w:rFonts w:ascii="Times New Roman" w:hAnsi="Times New Roman" w:cs="Times New Roman"/>
          <w:b/>
          <w:sz w:val="24"/>
          <w:szCs w:val="24"/>
        </w:rPr>
      </w:pPr>
    </w:p>
    <w:p w14:paraId="59DE29D9" w14:textId="77777777" w:rsidR="00B45B99" w:rsidRPr="00917A2B" w:rsidRDefault="00B45B99" w:rsidP="00917A2B">
      <w:pPr>
        <w:spacing w:line="360" w:lineRule="auto"/>
        <w:jc w:val="center"/>
        <w:rPr>
          <w:rFonts w:ascii="Times New Roman" w:hAnsi="Times New Roman" w:cs="Times New Roman"/>
          <w:b/>
          <w:sz w:val="24"/>
          <w:szCs w:val="24"/>
        </w:rPr>
      </w:pPr>
    </w:p>
    <w:p w14:paraId="3AF85667" w14:textId="77777777" w:rsidR="00B45B99" w:rsidRPr="00917A2B" w:rsidRDefault="00B45B99" w:rsidP="00917A2B">
      <w:pPr>
        <w:spacing w:line="360" w:lineRule="auto"/>
        <w:jc w:val="center"/>
        <w:rPr>
          <w:rFonts w:ascii="Times New Roman" w:hAnsi="Times New Roman" w:cs="Times New Roman"/>
          <w:b/>
          <w:sz w:val="24"/>
          <w:szCs w:val="24"/>
        </w:rPr>
      </w:pPr>
    </w:p>
    <w:p w14:paraId="64178ED3" w14:textId="77777777" w:rsidR="00B45B99" w:rsidRPr="00917A2B" w:rsidRDefault="00B45B99" w:rsidP="00917A2B">
      <w:pPr>
        <w:spacing w:line="360" w:lineRule="auto"/>
        <w:jc w:val="center"/>
        <w:rPr>
          <w:rFonts w:ascii="Times New Roman" w:hAnsi="Times New Roman" w:cs="Times New Roman"/>
          <w:b/>
          <w:sz w:val="24"/>
          <w:szCs w:val="24"/>
        </w:rPr>
      </w:pPr>
    </w:p>
    <w:p w14:paraId="76CF1395" w14:textId="77777777" w:rsidR="00B45B99" w:rsidRPr="00917A2B" w:rsidRDefault="00B45B99" w:rsidP="00917A2B">
      <w:pPr>
        <w:spacing w:line="360" w:lineRule="auto"/>
        <w:jc w:val="center"/>
        <w:rPr>
          <w:rFonts w:ascii="Times New Roman" w:hAnsi="Times New Roman" w:cs="Times New Roman"/>
          <w:b/>
          <w:sz w:val="24"/>
          <w:szCs w:val="24"/>
        </w:rPr>
      </w:pPr>
    </w:p>
    <w:p w14:paraId="012F40A8" w14:textId="77777777" w:rsidR="00B45B99" w:rsidRPr="00917A2B" w:rsidRDefault="00B45B99" w:rsidP="00917A2B">
      <w:pPr>
        <w:spacing w:line="360" w:lineRule="auto"/>
        <w:jc w:val="center"/>
        <w:rPr>
          <w:rFonts w:ascii="Times New Roman" w:hAnsi="Times New Roman" w:cs="Times New Roman"/>
          <w:b/>
          <w:sz w:val="24"/>
          <w:szCs w:val="24"/>
        </w:rPr>
      </w:pPr>
    </w:p>
    <w:p w14:paraId="0CD01486" w14:textId="77777777" w:rsidR="00B45B99" w:rsidRPr="00917A2B" w:rsidRDefault="00B45B99" w:rsidP="00917A2B">
      <w:pPr>
        <w:spacing w:line="360" w:lineRule="auto"/>
        <w:jc w:val="center"/>
        <w:rPr>
          <w:rFonts w:ascii="Times New Roman" w:hAnsi="Times New Roman" w:cs="Times New Roman"/>
          <w:b/>
          <w:sz w:val="24"/>
          <w:szCs w:val="24"/>
        </w:rPr>
      </w:pPr>
    </w:p>
    <w:p w14:paraId="25B00198" w14:textId="77777777" w:rsidR="00B45B99" w:rsidRPr="00917A2B" w:rsidRDefault="00B45B99" w:rsidP="00917A2B">
      <w:pPr>
        <w:spacing w:line="360" w:lineRule="auto"/>
        <w:jc w:val="center"/>
        <w:rPr>
          <w:rFonts w:ascii="Times New Roman" w:hAnsi="Times New Roman" w:cs="Times New Roman"/>
          <w:b/>
          <w:sz w:val="24"/>
          <w:szCs w:val="24"/>
        </w:rPr>
      </w:pPr>
    </w:p>
    <w:p w14:paraId="6C39E9F0" w14:textId="77777777" w:rsidR="00B45B99" w:rsidRPr="00917A2B" w:rsidRDefault="00B45B99" w:rsidP="00917A2B">
      <w:pPr>
        <w:spacing w:line="360" w:lineRule="auto"/>
        <w:jc w:val="center"/>
        <w:rPr>
          <w:rFonts w:ascii="Times New Roman" w:hAnsi="Times New Roman" w:cs="Times New Roman"/>
          <w:b/>
          <w:sz w:val="24"/>
          <w:szCs w:val="24"/>
        </w:rPr>
      </w:pPr>
    </w:p>
    <w:p w14:paraId="47B86AE4" w14:textId="77777777" w:rsidR="002230D2" w:rsidRDefault="00340A4A" w:rsidP="00917A2B">
      <w:pPr>
        <w:spacing w:line="360" w:lineRule="auto"/>
        <w:jc w:val="center"/>
        <w:rPr>
          <w:rFonts w:ascii="Times New Roman" w:hAnsi="Times New Roman" w:cs="Times New Roman"/>
          <w:b/>
          <w:sz w:val="36"/>
          <w:szCs w:val="24"/>
        </w:rPr>
      </w:pPr>
      <w:r>
        <w:rPr>
          <w:rFonts w:ascii="Times New Roman" w:hAnsi="Times New Roman" w:cs="Times New Roman"/>
          <w:b/>
          <w:sz w:val="36"/>
          <w:szCs w:val="24"/>
        </w:rPr>
        <w:br/>
      </w:r>
      <w:r w:rsidR="00B45B99" w:rsidRPr="006A0EB7">
        <w:rPr>
          <w:rFonts w:ascii="Times New Roman" w:hAnsi="Times New Roman" w:cs="Times New Roman"/>
          <w:b/>
          <w:sz w:val="36"/>
          <w:szCs w:val="24"/>
        </w:rPr>
        <w:t xml:space="preserve">Problem </w:t>
      </w:r>
      <w:r>
        <w:rPr>
          <w:rFonts w:ascii="Times New Roman" w:hAnsi="Times New Roman" w:cs="Times New Roman"/>
          <w:b/>
          <w:sz w:val="36"/>
          <w:szCs w:val="24"/>
        </w:rPr>
        <w:t>S</w:t>
      </w:r>
      <w:r w:rsidR="00B45B99" w:rsidRPr="006A0EB7">
        <w:rPr>
          <w:rFonts w:ascii="Times New Roman" w:hAnsi="Times New Roman" w:cs="Times New Roman"/>
          <w:b/>
          <w:sz w:val="36"/>
          <w:szCs w:val="24"/>
        </w:rPr>
        <w:t>olving and Decision Making</w:t>
      </w:r>
      <w:r w:rsidR="002230D2">
        <w:rPr>
          <w:rFonts w:ascii="Times New Roman" w:hAnsi="Times New Roman" w:cs="Times New Roman"/>
          <w:b/>
          <w:sz w:val="36"/>
          <w:szCs w:val="24"/>
        </w:rPr>
        <w:br/>
      </w:r>
      <w:r w:rsidR="002230D2">
        <w:rPr>
          <w:rFonts w:ascii="Times New Roman" w:hAnsi="Times New Roman" w:cs="Times New Roman"/>
          <w:b/>
          <w:sz w:val="36"/>
          <w:szCs w:val="24"/>
        </w:rPr>
        <w:br/>
      </w:r>
      <w:r w:rsidR="002230D2">
        <w:rPr>
          <w:rFonts w:ascii="Times New Roman" w:hAnsi="Times New Roman" w:cs="Times New Roman"/>
          <w:b/>
          <w:sz w:val="36"/>
          <w:szCs w:val="24"/>
        </w:rPr>
        <w:br/>
      </w:r>
      <w:r w:rsidR="002230D2">
        <w:rPr>
          <w:rFonts w:ascii="Times New Roman" w:hAnsi="Times New Roman" w:cs="Times New Roman"/>
          <w:b/>
          <w:sz w:val="36"/>
          <w:szCs w:val="24"/>
        </w:rPr>
        <w:br/>
      </w:r>
      <w:r w:rsidR="002230D2">
        <w:rPr>
          <w:rFonts w:ascii="Times New Roman" w:hAnsi="Times New Roman" w:cs="Times New Roman"/>
          <w:b/>
          <w:sz w:val="36"/>
          <w:szCs w:val="24"/>
        </w:rPr>
        <w:br/>
      </w:r>
      <w:r w:rsidR="002230D2">
        <w:rPr>
          <w:rFonts w:ascii="Times New Roman" w:hAnsi="Times New Roman" w:cs="Times New Roman"/>
          <w:b/>
          <w:sz w:val="36"/>
          <w:szCs w:val="24"/>
        </w:rPr>
        <w:br/>
      </w:r>
    </w:p>
    <w:p w14:paraId="0585D75A" w14:textId="77777777" w:rsidR="002230D2" w:rsidRDefault="002230D2" w:rsidP="002230D2">
      <w:pPr>
        <w:spacing w:line="360" w:lineRule="auto"/>
        <w:jc w:val="center"/>
        <w:rPr>
          <w:rFonts w:ascii="Times New Roman" w:hAnsi="Times New Roman" w:cs="Times New Roman"/>
          <w:b/>
          <w:sz w:val="36"/>
          <w:szCs w:val="24"/>
        </w:rPr>
      </w:pPr>
      <w:r>
        <w:rPr>
          <w:rFonts w:ascii="Times New Roman" w:hAnsi="Times New Roman" w:cs="Times New Roman"/>
          <w:b/>
          <w:sz w:val="36"/>
          <w:szCs w:val="24"/>
        </w:rPr>
        <w:br/>
      </w:r>
      <w:r>
        <w:rPr>
          <w:rFonts w:ascii="Times New Roman" w:hAnsi="Times New Roman" w:cs="Times New Roman"/>
          <w:b/>
          <w:sz w:val="36"/>
          <w:szCs w:val="24"/>
        </w:rPr>
        <w:br/>
      </w:r>
    </w:p>
    <w:p w14:paraId="04D089D9" w14:textId="17FD8B34" w:rsidR="00B45B99" w:rsidRPr="002230D2" w:rsidRDefault="002230D2" w:rsidP="002230D2">
      <w:pPr>
        <w:spacing w:line="360" w:lineRule="auto"/>
        <w:rPr>
          <w:rFonts w:ascii="Times New Roman" w:hAnsi="Times New Roman" w:cs="Times New Roman"/>
          <w:b/>
          <w:sz w:val="36"/>
          <w:szCs w:val="24"/>
        </w:rPr>
      </w:pPr>
      <w:r>
        <w:rPr>
          <w:rFonts w:ascii="Times New Roman" w:hAnsi="Times New Roman" w:cs="Times New Roman"/>
          <w:b/>
          <w:sz w:val="24"/>
          <w:szCs w:val="24"/>
        </w:rPr>
        <w:t>BMSW4004_LON</w:t>
      </w:r>
      <w:r>
        <w:rPr>
          <w:rFonts w:ascii="Times New Roman" w:hAnsi="Times New Roman" w:cs="Times New Roman"/>
          <w:b/>
          <w:sz w:val="24"/>
          <w:szCs w:val="24"/>
        </w:rPr>
        <w:br/>
        <w:t>STUDENT NAME: RAMONA GEORGETA MARZA</w:t>
      </w:r>
      <w:r>
        <w:rPr>
          <w:rFonts w:ascii="Times New Roman" w:hAnsi="Times New Roman" w:cs="Times New Roman"/>
          <w:b/>
          <w:sz w:val="24"/>
          <w:szCs w:val="24"/>
        </w:rPr>
        <w:br/>
        <w:t>STUDENT ID: 1919636</w:t>
      </w:r>
      <w:r>
        <w:rPr>
          <w:rFonts w:ascii="Times New Roman" w:hAnsi="Times New Roman" w:cs="Times New Roman"/>
          <w:b/>
          <w:sz w:val="24"/>
          <w:szCs w:val="24"/>
        </w:rPr>
        <w:br/>
        <w:t>LECTURER: BIANCA SANFILIPPO</w:t>
      </w:r>
      <w:r w:rsidR="00B45B99" w:rsidRPr="00917A2B">
        <w:rPr>
          <w:rFonts w:ascii="Times New Roman" w:hAnsi="Times New Roman" w:cs="Times New Roman"/>
          <w:b/>
          <w:sz w:val="24"/>
          <w:szCs w:val="24"/>
        </w:rPr>
        <w:br w:type="page"/>
      </w:r>
    </w:p>
    <w:sdt>
      <w:sdtPr>
        <w:rPr>
          <w:rFonts w:ascii="Times New Roman" w:eastAsia="Arial" w:hAnsi="Times New Roman" w:cs="Times New Roman"/>
          <w:b w:val="0"/>
          <w:bCs w:val="0"/>
          <w:color w:val="auto"/>
          <w:sz w:val="24"/>
          <w:szCs w:val="24"/>
          <w:lang w:val="en-GB" w:eastAsia="en-IN"/>
        </w:rPr>
        <w:id w:val="28480277"/>
        <w:docPartObj>
          <w:docPartGallery w:val="Table of Contents"/>
          <w:docPartUnique/>
        </w:docPartObj>
      </w:sdtPr>
      <w:sdtEndPr/>
      <w:sdtContent>
        <w:p w14:paraId="4F450A0C" w14:textId="77777777" w:rsidR="00B45B99" w:rsidRPr="00917A2B" w:rsidRDefault="00B45B99" w:rsidP="00917A2B">
          <w:pPr>
            <w:pStyle w:val="TOCHeading"/>
            <w:spacing w:line="360" w:lineRule="auto"/>
            <w:jc w:val="center"/>
            <w:rPr>
              <w:rFonts w:ascii="Times New Roman" w:hAnsi="Times New Roman" w:cs="Times New Roman"/>
              <w:sz w:val="24"/>
              <w:szCs w:val="24"/>
            </w:rPr>
          </w:pPr>
          <w:r w:rsidRPr="00917A2B">
            <w:rPr>
              <w:rFonts w:ascii="Times New Roman" w:hAnsi="Times New Roman" w:cs="Times New Roman"/>
              <w:color w:val="000000" w:themeColor="text1"/>
              <w:sz w:val="24"/>
              <w:szCs w:val="24"/>
            </w:rPr>
            <w:t>Table of Contents</w:t>
          </w:r>
        </w:p>
        <w:p w14:paraId="269F3B63" w14:textId="77777777" w:rsidR="00D77F37" w:rsidRPr="00D77F37" w:rsidRDefault="00B45B99"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917A2B">
            <w:rPr>
              <w:rFonts w:ascii="Times New Roman" w:hAnsi="Times New Roman" w:cs="Times New Roman"/>
              <w:sz w:val="24"/>
              <w:szCs w:val="24"/>
            </w:rPr>
            <w:fldChar w:fldCharType="begin"/>
          </w:r>
          <w:r w:rsidRPr="00917A2B">
            <w:rPr>
              <w:rFonts w:ascii="Times New Roman" w:hAnsi="Times New Roman" w:cs="Times New Roman"/>
              <w:sz w:val="24"/>
              <w:szCs w:val="24"/>
            </w:rPr>
            <w:instrText xml:space="preserve"> TOC \o "1-3" \h \z \u </w:instrText>
          </w:r>
          <w:r w:rsidRPr="00917A2B">
            <w:rPr>
              <w:rFonts w:ascii="Times New Roman" w:hAnsi="Times New Roman" w:cs="Times New Roman"/>
              <w:sz w:val="24"/>
              <w:szCs w:val="24"/>
            </w:rPr>
            <w:fldChar w:fldCharType="separate"/>
          </w:r>
          <w:hyperlink w:anchor="_Toc75626970" w:history="1">
            <w:r w:rsidR="00D77F37" w:rsidRPr="00D77F37">
              <w:rPr>
                <w:rStyle w:val="Hyperlink"/>
                <w:rFonts w:ascii="Times New Roman" w:hAnsi="Times New Roman" w:cs="Times New Roman"/>
                <w:noProof/>
                <w:sz w:val="24"/>
                <w:szCs w:val="24"/>
              </w:rPr>
              <w:t>Introduction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_Toc75626970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3</w:t>
            </w:r>
            <w:r w:rsidR="00D77F37" w:rsidRPr="00D77F37">
              <w:rPr>
                <w:rFonts w:ascii="Times New Roman" w:hAnsi="Times New Roman" w:cs="Times New Roman"/>
                <w:noProof/>
                <w:webHidden/>
                <w:sz w:val="24"/>
                <w:szCs w:val="24"/>
              </w:rPr>
              <w:fldChar w:fldCharType="end"/>
            </w:r>
          </w:hyperlink>
        </w:p>
        <w:p w14:paraId="45B61450"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1" w:history="1">
            <w:r w:rsidR="00D77F37" w:rsidRPr="00D77F37">
              <w:rPr>
                <w:rStyle w:val="Hyperlink"/>
                <w:rFonts w:ascii="Times New Roman" w:hAnsi="Times New Roman" w:cs="Times New Roman"/>
                <w:noProof/>
                <w:sz w:val="24"/>
                <w:szCs w:val="24"/>
              </w:rPr>
              <w:t>An overview of staff shortage in healthcare</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_Toc75626971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3</w:t>
            </w:r>
            <w:r w:rsidR="00D77F37" w:rsidRPr="00D77F37">
              <w:rPr>
                <w:rFonts w:ascii="Times New Roman" w:hAnsi="Times New Roman" w:cs="Times New Roman"/>
                <w:noProof/>
                <w:webHidden/>
                <w:sz w:val="24"/>
                <w:szCs w:val="24"/>
              </w:rPr>
              <w:fldChar w:fldCharType="end"/>
            </w:r>
          </w:hyperlink>
        </w:p>
        <w:p w14:paraId="7536289C"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2" w:history="1">
            <w:r w:rsidR="00D77F37" w:rsidRPr="00D77F37">
              <w:rPr>
                <w:rStyle w:val="Hyperlink"/>
                <w:rFonts w:ascii="Times New Roman" w:hAnsi="Times New Roman" w:cs="Times New Roman"/>
                <w:noProof/>
                <w:sz w:val="24"/>
                <w:szCs w:val="24"/>
              </w:rPr>
              <w:t>Problem definition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_Toc75626972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3</w:t>
            </w:r>
            <w:r w:rsidR="00D77F37" w:rsidRPr="00D77F37">
              <w:rPr>
                <w:rFonts w:ascii="Times New Roman" w:hAnsi="Times New Roman" w:cs="Times New Roman"/>
                <w:noProof/>
                <w:webHidden/>
                <w:sz w:val="24"/>
                <w:szCs w:val="24"/>
              </w:rPr>
              <w:fldChar w:fldCharType="end"/>
            </w:r>
          </w:hyperlink>
        </w:p>
        <w:p w14:paraId="39C0E9ED"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3" w:history="1">
            <w:r w:rsidR="00D77F37" w:rsidRPr="00D77F37">
              <w:rPr>
                <w:rStyle w:val="Hyperlink"/>
                <w:rFonts w:ascii="Times New Roman" w:hAnsi="Times New Roman" w:cs="Times New Roman"/>
                <w:noProof/>
                <w:sz w:val="24"/>
                <w:szCs w:val="24"/>
              </w:rPr>
              <w:t>Discussion and definition of staff shortage problem with different frameworks</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_Toc75626973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3</w:t>
            </w:r>
            <w:r w:rsidR="00D77F37" w:rsidRPr="00D77F37">
              <w:rPr>
                <w:rFonts w:ascii="Times New Roman" w:hAnsi="Times New Roman" w:cs="Times New Roman"/>
                <w:noProof/>
                <w:webHidden/>
                <w:sz w:val="24"/>
                <w:szCs w:val="24"/>
              </w:rPr>
              <w:fldChar w:fldCharType="end"/>
            </w:r>
          </w:hyperlink>
        </w:p>
        <w:p w14:paraId="38DAE950"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4" w:history="1">
            <w:r w:rsidR="00D77F37" w:rsidRPr="00D77F37">
              <w:rPr>
                <w:rStyle w:val="Hyperlink"/>
                <w:rFonts w:ascii="Times New Roman" w:hAnsi="Times New Roman" w:cs="Times New Roman"/>
                <w:noProof/>
                <w:sz w:val="24"/>
                <w:szCs w:val="24"/>
              </w:rPr>
              <w:t>Discussion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_Toc75626974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7</w:t>
            </w:r>
            <w:r w:rsidR="00D77F37" w:rsidRPr="00D77F37">
              <w:rPr>
                <w:rFonts w:ascii="Times New Roman" w:hAnsi="Times New Roman" w:cs="Times New Roman"/>
                <w:noProof/>
                <w:webHidden/>
                <w:sz w:val="24"/>
                <w:szCs w:val="24"/>
              </w:rPr>
              <w:fldChar w:fldCharType="end"/>
            </w:r>
          </w:hyperlink>
        </w:p>
        <w:p w14:paraId="41356F17"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5" w:history="1">
            <w:r w:rsidR="00D77F37" w:rsidRPr="00D77F37">
              <w:rPr>
                <w:rStyle w:val="Hyperlink"/>
                <w:rFonts w:ascii="Times New Roman" w:hAnsi="Times New Roman" w:cs="Times New Roman"/>
                <w:noProof/>
                <w:sz w:val="24"/>
                <w:szCs w:val="24"/>
              </w:rPr>
              <w:t>The impact of staff shortage on service users</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_Toc75626975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7</w:t>
            </w:r>
            <w:r w:rsidR="00D77F37" w:rsidRPr="00D77F37">
              <w:rPr>
                <w:rFonts w:ascii="Times New Roman" w:hAnsi="Times New Roman" w:cs="Times New Roman"/>
                <w:noProof/>
                <w:webHidden/>
                <w:sz w:val="24"/>
                <w:szCs w:val="24"/>
              </w:rPr>
              <w:fldChar w:fldCharType="end"/>
            </w:r>
          </w:hyperlink>
        </w:p>
        <w:p w14:paraId="39F394B5"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6" w:history="1">
            <w:r w:rsidR="00D77F37" w:rsidRPr="00D77F37">
              <w:rPr>
                <w:rStyle w:val="Hyperlink"/>
                <w:rFonts w:ascii="Times New Roman" w:hAnsi="Times New Roman" w:cs="Times New Roman"/>
                <w:noProof/>
                <w:sz w:val="24"/>
                <w:szCs w:val="24"/>
              </w:rPr>
              <w:t>The impact of staff shortage on healthcare professionals</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_Toc75626976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7</w:t>
            </w:r>
            <w:r w:rsidR="00D77F37" w:rsidRPr="00D77F37">
              <w:rPr>
                <w:rFonts w:ascii="Times New Roman" w:hAnsi="Times New Roman" w:cs="Times New Roman"/>
                <w:noProof/>
                <w:webHidden/>
                <w:sz w:val="24"/>
                <w:szCs w:val="24"/>
              </w:rPr>
              <w:fldChar w:fldCharType="end"/>
            </w:r>
          </w:hyperlink>
        </w:p>
        <w:p w14:paraId="509CA4F1"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7" w:history="1">
            <w:r w:rsidR="00D77F37" w:rsidRPr="00D77F37">
              <w:rPr>
                <w:rStyle w:val="Hyperlink"/>
                <w:rFonts w:ascii="Times New Roman" w:hAnsi="Times New Roman" w:cs="Times New Roman"/>
                <w:noProof/>
                <w:sz w:val="24"/>
                <w:szCs w:val="24"/>
              </w:rPr>
              <w:t>The impact of staff shortage on regulators</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_Toc75626977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8</w:t>
            </w:r>
            <w:r w:rsidR="00D77F37" w:rsidRPr="00D77F37">
              <w:rPr>
                <w:rFonts w:ascii="Times New Roman" w:hAnsi="Times New Roman" w:cs="Times New Roman"/>
                <w:noProof/>
                <w:webHidden/>
                <w:sz w:val="24"/>
                <w:szCs w:val="24"/>
              </w:rPr>
              <w:fldChar w:fldCharType="end"/>
            </w:r>
          </w:hyperlink>
        </w:p>
        <w:p w14:paraId="24708C71"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8" w:history="1">
            <w:r w:rsidR="00D77F37" w:rsidRPr="00D77F37">
              <w:rPr>
                <w:rStyle w:val="Hyperlink"/>
                <w:rFonts w:ascii="Times New Roman" w:hAnsi="Times New Roman" w:cs="Times New Roman"/>
                <w:noProof/>
                <w:sz w:val="24"/>
                <w:szCs w:val="24"/>
              </w:rPr>
              <w:t>Analysis</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_Toc75626978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9</w:t>
            </w:r>
            <w:r w:rsidR="00D77F37" w:rsidRPr="00D77F37">
              <w:rPr>
                <w:rFonts w:ascii="Times New Roman" w:hAnsi="Times New Roman" w:cs="Times New Roman"/>
                <w:noProof/>
                <w:webHidden/>
                <w:sz w:val="24"/>
                <w:szCs w:val="24"/>
              </w:rPr>
              <w:fldChar w:fldCharType="end"/>
            </w:r>
          </w:hyperlink>
        </w:p>
        <w:p w14:paraId="0CC88B31"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79" w:history="1">
            <w:r w:rsidR="00D77F37" w:rsidRPr="00D77F37">
              <w:rPr>
                <w:rStyle w:val="Hyperlink"/>
                <w:rFonts w:ascii="Times New Roman" w:hAnsi="Times New Roman" w:cs="Times New Roman"/>
                <w:noProof/>
                <w:sz w:val="24"/>
                <w:szCs w:val="24"/>
              </w:rPr>
              <w:t>Analyse the decision-making process including the relevant legislation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_Toc75626979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9</w:t>
            </w:r>
            <w:r w:rsidR="00D77F37" w:rsidRPr="00D77F37">
              <w:rPr>
                <w:rFonts w:ascii="Times New Roman" w:hAnsi="Times New Roman" w:cs="Times New Roman"/>
                <w:noProof/>
                <w:webHidden/>
                <w:sz w:val="24"/>
                <w:szCs w:val="24"/>
              </w:rPr>
              <w:fldChar w:fldCharType="end"/>
            </w:r>
          </w:hyperlink>
        </w:p>
        <w:p w14:paraId="04909CDD"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0" w:history="1">
            <w:r w:rsidR="00D77F37" w:rsidRPr="00D77F37">
              <w:rPr>
                <w:rStyle w:val="Hyperlink"/>
                <w:rFonts w:ascii="Times New Roman" w:hAnsi="Times New Roman" w:cs="Times New Roman"/>
                <w:noProof/>
                <w:sz w:val="24"/>
                <w:szCs w:val="24"/>
              </w:rPr>
              <w:t>Alternative solutions</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_Toc75626980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9</w:t>
            </w:r>
            <w:r w:rsidR="00D77F37" w:rsidRPr="00D77F37">
              <w:rPr>
                <w:rFonts w:ascii="Times New Roman" w:hAnsi="Times New Roman" w:cs="Times New Roman"/>
                <w:noProof/>
                <w:webHidden/>
                <w:sz w:val="24"/>
                <w:szCs w:val="24"/>
              </w:rPr>
              <w:fldChar w:fldCharType="end"/>
            </w:r>
          </w:hyperlink>
        </w:p>
        <w:p w14:paraId="3ADE7765" w14:textId="77777777" w:rsidR="00D77F37" w:rsidRPr="00D77F37" w:rsidRDefault="0084237C" w:rsidP="00D77F37">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1" w:history="1">
            <w:r w:rsidR="00D77F37" w:rsidRPr="00D77F37">
              <w:rPr>
                <w:rStyle w:val="Hyperlink"/>
                <w:rFonts w:ascii="Times New Roman" w:hAnsi="Times New Roman" w:cs="Times New Roman"/>
                <w:noProof/>
                <w:sz w:val="24"/>
                <w:szCs w:val="24"/>
              </w:rPr>
              <w:t>Propose a range of alternative solutions to the problem</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_Toc75626981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9</w:t>
            </w:r>
            <w:r w:rsidR="00D77F37" w:rsidRPr="00D77F37">
              <w:rPr>
                <w:rFonts w:ascii="Times New Roman" w:hAnsi="Times New Roman" w:cs="Times New Roman"/>
                <w:noProof/>
                <w:webHidden/>
                <w:sz w:val="24"/>
                <w:szCs w:val="24"/>
              </w:rPr>
              <w:fldChar w:fldCharType="end"/>
            </w:r>
          </w:hyperlink>
        </w:p>
        <w:p w14:paraId="03971E82"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2" w:history="1">
            <w:r w:rsidR="00D77F37" w:rsidRPr="00D77F37">
              <w:rPr>
                <w:rStyle w:val="Hyperlink"/>
                <w:rFonts w:ascii="Times New Roman" w:hAnsi="Times New Roman" w:cs="Times New Roman"/>
                <w:noProof/>
                <w:sz w:val="24"/>
                <w:szCs w:val="24"/>
              </w:rPr>
              <w:t>Utilisation of decision-making technique</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_Toc75626982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12</w:t>
            </w:r>
            <w:r w:rsidR="00D77F37" w:rsidRPr="00D77F37">
              <w:rPr>
                <w:rFonts w:ascii="Times New Roman" w:hAnsi="Times New Roman" w:cs="Times New Roman"/>
                <w:noProof/>
                <w:webHidden/>
                <w:sz w:val="24"/>
                <w:szCs w:val="24"/>
              </w:rPr>
              <w:fldChar w:fldCharType="end"/>
            </w:r>
          </w:hyperlink>
        </w:p>
        <w:p w14:paraId="577A1946"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3" w:history="1">
            <w:r w:rsidR="00D77F37" w:rsidRPr="00D77F37">
              <w:rPr>
                <w:rStyle w:val="Hyperlink"/>
                <w:rFonts w:ascii="Times New Roman" w:hAnsi="Times New Roman" w:cs="Times New Roman"/>
                <w:noProof/>
                <w:sz w:val="24"/>
                <w:szCs w:val="24"/>
              </w:rPr>
              <w:t>Discussion of implementation and communication plan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_Toc75626983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12</w:t>
            </w:r>
            <w:r w:rsidR="00D77F37" w:rsidRPr="00D77F37">
              <w:rPr>
                <w:rFonts w:ascii="Times New Roman" w:hAnsi="Times New Roman" w:cs="Times New Roman"/>
                <w:noProof/>
                <w:webHidden/>
                <w:sz w:val="24"/>
                <w:szCs w:val="24"/>
              </w:rPr>
              <w:fldChar w:fldCharType="end"/>
            </w:r>
          </w:hyperlink>
        </w:p>
        <w:p w14:paraId="0228672D"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4" w:history="1">
            <w:r w:rsidR="00D77F37" w:rsidRPr="00D77F37">
              <w:rPr>
                <w:rStyle w:val="Hyperlink"/>
                <w:rFonts w:ascii="Times New Roman" w:hAnsi="Times New Roman" w:cs="Times New Roman"/>
                <w:noProof/>
                <w:sz w:val="24"/>
                <w:szCs w:val="24"/>
              </w:rPr>
              <w:t>Assess appropriate monitoring and review techniques to ensure successful implementation of the solution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_Toc75626984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14</w:t>
            </w:r>
            <w:r w:rsidR="00D77F37" w:rsidRPr="00D77F37">
              <w:rPr>
                <w:rFonts w:ascii="Times New Roman" w:hAnsi="Times New Roman" w:cs="Times New Roman"/>
                <w:noProof/>
                <w:webHidden/>
                <w:sz w:val="24"/>
                <w:szCs w:val="24"/>
              </w:rPr>
              <w:fldChar w:fldCharType="end"/>
            </w:r>
          </w:hyperlink>
        </w:p>
        <w:p w14:paraId="630AED88"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5" w:history="1">
            <w:r w:rsidR="00D77F37" w:rsidRPr="00D77F37">
              <w:rPr>
                <w:rStyle w:val="Hyperlink"/>
                <w:rFonts w:ascii="Times New Roman" w:hAnsi="Times New Roman" w:cs="Times New Roman"/>
                <w:noProof/>
                <w:sz w:val="24"/>
                <w:szCs w:val="24"/>
              </w:rPr>
              <w:t>Conclusion</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_Toc75626985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14</w:t>
            </w:r>
            <w:r w:rsidR="00D77F37" w:rsidRPr="00D77F37">
              <w:rPr>
                <w:rFonts w:ascii="Times New Roman" w:hAnsi="Times New Roman" w:cs="Times New Roman"/>
                <w:noProof/>
                <w:webHidden/>
                <w:sz w:val="24"/>
                <w:szCs w:val="24"/>
              </w:rPr>
              <w:fldChar w:fldCharType="end"/>
            </w:r>
          </w:hyperlink>
        </w:p>
        <w:p w14:paraId="35475F7D" w14:textId="77777777" w:rsidR="00D77F37" w:rsidRPr="00D77F37" w:rsidRDefault="0084237C" w:rsidP="00D77F37">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75626986" w:history="1">
            <w:r w:rsidR="00D77F37" w:rsidRPr="00D77F37">
              <w:rPr>
                <w:rStyle w:val="Hyperlink"/>
                <w:rFonts w:ascii="Times New Roman" w:hAnsi="Times New Roman" w:cs="Times New Roman"/>
                <w:noProof/>
                <w:sz w:val="24"/>
                <w:szCs w:val="24"/>
              </w:rPr>
              <w:t>Reference list</w:t>
            </w:r>
            <w:r w:rsidR="00D77F37" w:rsidRPr="00D77F37">
              <w:rPr>
                <w:rFonts w:ascii="Times New Roman" w:hAnsi="Times New Roman" w:cs="Times New Roman"/>
                <w:noProof/>
                <w:webHidden/>
                <w:sz w:val="24"/>
                <w:szCs w:val="24"/>
              </w:rPr>
              <w:tab/>
            </w:r>
            <w:r w:rsidR="00D77F37" w:rsidRPr="00D77F37">
              <w:rPr>
                <w:rFonts w:ascii="Times New Roman" w:hAnsi="Times New Roman" w:cs="Times New Roman"/>
                <w:noProof/>
                <w:webHidden/>
                <w:sz w:val="24"/>
                <w:szCs w:val="24"/>
              </w:rPr>
              <w:fldChar w:fldCharType="begin"/>
            </w:r>
            <w:r w:rsidR="00D77F37" w:rsidRPr="00D77F37">
              <w:rPr>
                <w:rFonts w:ascii="Times New Roman" w:hAnsi="Times New Roman" w:cs="Times New Roman"/>
                <w:noProof/>
                <w:webHidden/>
                <w:sz w:val="24"/>
                <w:szCs w:val="24"/>
              </w:rPr>
              <w:instrText xml:space="preserve"> PAGEREF _Toc75626986 \h </w:instrText>
            </w:r>
            <w:r w:rsidR="00D77F37" w:rsidRPr="00D77F37">
              <w:rPr>
                <w:rFonts w:ascii="Times New Roman" w:hAnsi="Times New Roman" w:cs="Times New Roman"/>
                <w:noProof/>
                <w:webHidden/>
                <w:sz w:val="24"/>
                <w:szCs w:val="24"/>
              </w:rPr>
            </w:r>
            <w:r w:rsidR="00D77F37" w:rsidRPr="00D77F37">
              <w:rPr>
                <w:rFonts w:ascii="Times New Roman" w:hAnsi="Times New Roman" w:cs="Times New Roman"/>
                <w:noProof/>
                <w:webHidden/>
                <w:sz w:val="24"/>
                <w:szCs w:val="24"/>
              </w:rPr>
              <w:fldChar w:fldCharType="separate"/>
            </w:r>
            <w:r w:rsidR="00D77F37" w:rsidRPr="00D77F37">
              <w:rPr>
                <w:rFonts w:ascii="Times New Roman" w:hAnsi="Times New Roman" w:cs="Times New Roman"/>
                <w:noProof/>
                <w:webHidden/>
                <w:sz w:val="24"/>
                <w:szCs w:val="24"/>
              </w:rPr>
              <w:t>15</w:t>
            </w:r>
            <w:r w:rsidR="00D77F37" w:rsidRPr="00D77F37">
              <w:rPr>
                <w:rFonts w:ascii="Times New Roman" w:hAnsi="Times New Roman" w:cs="Times New Roman"/>
                <w:noProof/>
                <w:webHidden/>
                <w:sz w:val="24"/>
                <w:szCs w:val="24"/>
              </w:rPr>
              <w:fldChar w:fldCharType="end"/>
            </w:r>
          </w:hyperlink>
        </w:p>
        <w:p w14:paraId="0E270A2B" w14:textId="77777777" w:rsidR="00B45B99" w:rsidRPr="00917A2B" w:rsidRDefault="00B45B99" w:rsidP="00D77F37">
          <w:pPr>
            <w:spacing w:line="360" w:lineRule="auto"/>
            <w:jc w:val="both"/>
            <w:rPr>
              <w:rFonts w:ascii="Times New Roman" w:hAnsi="Times New Roman" w:cs="Times New Roman"/>
              <w:sz w:val="24"/>
              <w:szCs w:val="24"/>
            </w:rPr>
          </w:pPr>
          <w:r w:rsidRPr="00917A2B">
            <w:rPr>
              <w:rFonts w:ascii="Times New Roman" w:hAnsi="Times New Roman" w:cs="Times New Roman"/>
              <w:sz w:val="24"/>
              <w:szCs w:val="24"/>
            </w:rPr>
            <w:fldChar w:fldCharType="end"/>
          </w:r>
        </w:p>
      </w:sdtContent>
    </w:sdt>
    <w:p w14:paraId="0ABDB93D" w14:textId="77777777" w:rsidR="00B45B99" w:rsidRPr="00917A2B" w:rsidRDefault="00B45B99" w:rsidP="00917A2B">
      <w:pPr>
        <w:spacing w:line="360" w:lineRule="auto"/>
        <w:rPr>
          <w:rFonts w:ascii="Times New Roman" w:hAnsi="Times New Roman" w:cs="Times New Roman"/>
          <w:b/>
          <w:color w:val="000000" w:themeColor="text1"/>
          <w:sz w:val="24"/>
          <w:szCs w:val="24"/>
        </w:rPr>
      </w:pPr>
      <w:r w:rsidRPr="00917A2B">
        <w:rPr>
          <w:rFonts w:ascii="Times New Roman" w:hAnsi="Times New Roman" w:cs="Times New Roman"/>
          <w:sz w:val="24"/>
          <w:szCs w:val="24"/>
        </w:rPr>
        <w:br w:type="page"/>
      </w:r>
    </w:p>
    <w:p w14:paraId="2B7813AE" w14:textId="77777777" w:rsidR="00B73EF2" w:rsidRPr="00917A2B" w:rsidRDefault="00CB115A" w:rsidP="00917A2B">
      <w:pPr>
        <w:pStyle w:val="Heading1"/>
        <w:rPr>
          <w:rFonts w:cs="Times New Roman"/>
          <w:szCs w:val="24"/>
        </w:rPr>
      </w:pPr>
      <w:bookmarkStart w:id="0" w:name="_Toc75626970"/>
      <w:r w:rsidRPr="00917A2B">
        <w:rPr>
          <w:rFonts w:cs="Times New Roman"/>
          <w:szCs w:val="24"/>
        </w:rPr>
        <w:lastRenderedPageBreak/>
        <w:t>Introduction</w:t>
      </w:r>
      <w:bookmarkEnd w:id="0"/>
      <w:r w:rsidRPr="00917A2B">
        <w:rPr>
          <w:rFonts w:cs="Times New Roman"/>
          <w:szCs w:val="24"/>
        </w:rPr>
        <w:t xml:space="preserve">  </w:t>
      </w:r>
    </w:p>
    <w:p w14:paraId="3897CEBB" w14:textId="77777777" w:rsidR="00B73EF2" w:rsidRPr="00917A2B" w:rsidRDefault="00CB115A" w:rsidP="00917A2B">
      <w:pPr>
        <w:pStyle w:val="Heading2"/>
        <w:rPr>
          <w:rFonts w:cs="Times New Roman"/>
          <w:szCs w:val="24"/>
        </w:rPr>
      </w:pPr>
      <w:bookmarkStart w:id="1" w:name="_Toc75626971"/>
      <w:r w:rsidRPr="00917A2B">
        <w:rPr>
          <w:rFonts w:cs="Times New Roman"/>
          <w:szCs w:val="24"/>
        </w:rPr>
        <w:t>An overview of staff shortage in healthcare</w:t>
      </w:r>
      <w:bookmarkEnd w:id="1"/>
    </w:p>
    <w:p w14:paraId="32E2B194" w14:textId="4E95954E" w:rsidR="00B73EF2" w:rsidRPr="00917A2B" w:rsidRDefault="00CB115A" w:rsidP="00917A2B">
      <w:pPr>
        <w:pStyle w:val="Normal1"/>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sz w:val="24"/>
          <w:szCs w:val="24"/>
        </w:rPr>
        <w:t xml:space="preserve">Staff shortage problem is faced by many healthcare organisations in the UK leading not only to the stressful workplace but also to complex problems associated with care quality of patients and costs. According to </w:t>
      </w:r>
      <w:r w:rsidR="008060E5" w:rsidRPr="00917A2B">
        <w:rPr>
          <w:rFonts w:ascii="Times New Roman" w:hAnsi="Times New Roman" w:cs="Times New Roman"/>
          <w:color w:val="222222"/>
          <w:sz w:val="24"/>
          <w:szCs w:val="24"/>
          <w:shd w:val="clear" w:color="auto" w:fill="FFFFFF"/>
        </w:rPr>
        <w:t xml:space="preserve">Haddad </w:t>
      </w:r>
      <w:r w:rsidR="008060E5" w:rsidRPr="00917A2B">
        <w:rPr>
          <w:rFonts w:ascii="Times New Roman" w:hAnsi="Times New Roman" w:cs="Times New Roman"/>
          <w:i/>
          <w:color w:val="222222"/>
          <w:sz w:val="24"/>
          <w:szCs w:val="24"/>
          <w:shd w:val="clear" w:color="auto" w:fill="FFFFFF"/>
        </w:rPr>
        <w:t>et al.</w:t>
      </w:r>
      <w:r w:rsidR="008060E5" w:rsidRPr="00917A2B">
        <w:rPr>
          <w:rFonts w:ascii="Times New Roman" w:hAnsi="Times New Roman" w:cs="Times New Roman"/>
          <w:color w:val="222222"/>
          <w:sz w:val="24"/>
          <w:szCs w:val="24"/>
          <w:shd w:val="clear" w:color="auto" w:fill="FFFFFF"/>
        </w:rPr>
        <w:t xml:space="preserve"> (2020), </w:t>
      </w:r>
      <w:r w:rsidRPr="00917A2B">
        <w:rPr>
          <w:rFonts w:ascii="Times New Roman" w:eastAsia="Times New Roman" w:hAnsi="Times New Roman" w:cs="Times New Roman"/>
          <w:sz w:val="24"/>
          <w:szCs w:val="24"/>
        </w:rPr>
        <w:t xml:space="preserve">inadequate skilled staffing may lead to the huge likelihood of adverse care </w:t>
      </w:r>
      <w:r w:rsidR="008060E5" w:rsidRPr="00917A2B">
        <w:rPr>
          <w:rFonts w:ascii="Times New Roman" w:eastAsia="Times New Roman" w:hAnsi="Times New Roman" w:cs="Times New Roman"/>
          <w:sz w:val="24"/>
          <w:szCs w:val="24"/>
        </w:rPr>
        <w:t>users’</w:t>
      </w:r>
      <w:r w:rsidRPr="00917A2B">
        <w:rPr>
          <w:rFonts w:ascii="Times New Roman" w:eastAsia="Times New Roman" w:hAnsi="Times New Roman" w:cs="Times New Roman"/>
          <w:sz w:val="24"/>
          <w:szCs w:val="24"/>
        </w:rPr>
        <w:t xml:space="preserve"> outcomes along with mortality. The reason behind the problem refers to the intention of healthcare staff to leave organisations or change profession due to lack of job satisfaction, stress, </w:t>
      </w:r>
      <w:r w:rsidR="000F47F5" w:rsidRPr="00917A2B">
        <w:rPr>
          <w:rFonts w:ascii="Times New Roman" w:eastAsia="Times New Roman" w:hAnsi="Times New Roman" w:cs="Times New Roman"/>
          <w:sz w:val="24"/>
          <w:szCs w:val="24"/>
        </w:rPr>
        <w:t>workload,</w:t>
      </w:r>
      <w:r w:rsidRPr="00917A2B">
        <w:rPr>
          <w:rFonts w:ascii="Times New Roman" w:eastAsia="Times New Roman" w:hAnsi="Times New Roman" w:cs="Times New Roman"/>
          <w:sz w:val="24"/>
          <w:szCs w:val="24"/>
        </w:rPr>
        <w:t xml:space="preserve"> and skill development opportunities. Alongside, the shortage of skilled staff in UK healthcare can increase labour and operating cost for them.  In this assignment the staff shortage problem is going to be discussed and analysed its impacts in the case of Freeman Hospital that offers services under NHS Trust over the UK</w:t>
      </w:r>
      <w:r w:rsidR="006A51EB" w:rsidRPr="00917A2B">
        <w:rPr>
          <w:rFonts w:ascii="Times New Roman" w:eastAsia="Times New Roman" w:hAnsi="Times New Roman" w:cs="Times New Roman"/>
          <w:sz w:val="24"/>
          <w:szCs w:val="24"/>
        </w:rPr>
        <w:t xml:space="preserve"> (</w:t>
      </w:r>
      <w:proofErr w:type="spellStart"/>
      <w:r w:rsidR="006A51EB" w:rsidRPr="00917A2B">
        <w:rPr>
          <w:rFonts w:ascii="Times New Roman" w:hAnsi="Times New Roman" w:cs="Times New Roman"/>
          <w:color w:val="222222"/>
          <w:sz w:val="24"/>
          <w:szCs w:val="24"/>
          <w:shd w:val="clear" w:color="auto" w:fill="FFFFFF"/>
        </w:rPr>
        <w:t>Marć</w:t>
      </w:r>
      <w:proofErr w:type="spellEnd"/>
      <w:r w:rsidR="006A51EB" w:rsidRPr="00917A2B">
        <w:rPr>
          <w:rFonts w:ascii="Times New Roman" w:hAnsi="Times New Roman" w:cs="Times New Roman"/>
          <w:color w:val="222222"/>
          <w:sz w:val="24"/>
          <w:szCs w:val="24"/>
          <w:shd w:val="clear" w:color="auto" w:fill="FFFFFF"/>
        </w:rPr>
        <w:t xml:space="preserve"> </w:t>
      </w:r>
      <w:r w:rsidR="006A51EB" w:rsidRPr="00917A2B">
        <w:rPr>
          <w:rFonts w:ascii="Times New Roman" w:hAnsi="Times New Roman" w:cs="Times New Roman"/>
          <w:i/>
          <w:color w:val="222222"/>
          <w:sz w:val="24"/>
          <w:szCs w:val="24"/>
          <w:shd w:val="clear" w:color="auto" w:fill="FFFFFF"/>
        </w:rPr>
        <w:t>et al.,</w:t>
      </w:r>
      <w:r w:rsidR="006A51EB" w:rsidRPr="00917A2B">
        <w:rPr>
          <w:rFonts w:ascii="Times New Roman" w:hAnsi="Times New Roman" w:cs="Times New Roman"/>
          <w:color w:val="222222"/>
          <w:sz w:val="24"/>
          <w:szCs w:val="24"/>
          <w:shd w:val="clear" w:color="auto" w:fill="FFFFFF"/>
        </w:rPr>
        <w:t xml:space="preserve"> 2019)</w:t>
      </w:r>
      <w:r w:rsidRPr="00917A2B">
        <w:rPr>
          <w:rFonts w:ascii="Times New Roman" w:eastAsia="Times New Roman" w:hAnsi="Times New Roman" w:cs="Times New Roman"/>
          <w:sz w:val="24"/>
          <w:szCs w:val="24"/>
        </w:rPr>
        <w:t xml:space="preserve">. Moreover, the study will identify the alternative solutions for the hospital by evaluating some </w:t>
      </w:r>
      <w:r w:rsidR="000F47F5" w:rsidRPr="00917A2B">
        <w:rPr>
          <w:rFonts w:ascii="Times New Roman" w:eastAsia="Times New Roman" w:hAnsi="Times New Roman" w:cs="Times New Roman"/>
          <w:sz w:val="24"/>
          <w:szCs w:val="24"/>
        </w:rPr>
        <w:t>decision-making</w:t>
      </w:r>
      <w:r w:rsidRPr="00917A2B">
        <w:rPr>
          <w:rFonts w:ascii="Times New Roman" w:eastAsia="Times New Roman" w:hAnsi="Times New Roman" w:cs="Times New Roman"/>
          <w:sz w:val="24"/>
          <w:szCs w:val="24"/>
        </w:rPr>
        <w:t xml:space="preserve"> aspects with implementation and monitoring plan. </w:t>
      </w:r>
    </w:p>
    <w:p w14:paraId="3DC345D8" w14:textId="77777777" w:rsidR="00B73EF2" w:rsidRPr="00917A2B" w:rsidRDefault="00CB115A" w:rsidP="00917A2B">
      <w:pPr>
        <w:pStyle w:val="Heading1"/>
        <w:rPr>
          <w:rFonts w:cs="Times New Roman"/>
          <w:szCs w:val="24"/>
        </w:rPr>
      </w:pPr>
      <w:bookmarkStart w:id="2" w:name="_Toc75626972"/>
      <w:r w:rsidRPr="00917A2B">
        <w:rPr>
          <w:rFonts w:cs="Times New Roman"/>
          <w:szCs w:val="24"/>
        </w:rPr>
        <w:t>Problem definition</w:t>
      </w:r>
      <w:bookmarkEnd w:id="2"/>
    </w:p>
    <w:p w14:paraId="075B4976" w14:textId="77777777" w:rsidR="00B73EF2" w:rsidRPr="00917A2B" w:rsidRDefault="00CB115A" w:rsidP="00917A2B">
      <w:pPr>
        <w:pStyle w:val="Heading2"/>
        <w:rPr>
          <w:rFonts w:cs="Times New Roman"/>
          <w:szCs w:val="24"/>
        </w:rPr>
      </w:pPr>
      <w:bookmarkStart w:id="3" w:name="_Toc75626973"/>
      <w:r w:rsidRPr="00917A2B">
        <w:rPr>
          <w:rFonts w:cs="Times New Roman"/>
          <w:szCs w:val="24"/>
        </w:rPr>
        <w:t>Discussion and definition of staff shortage problem with different frameworks</w:t>
      </w:r>
      <w:bookmarkEnd w:id="3"/>
    </w:p>
    <w:p w14:paraId="541DED1D"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staff shortage problem and its scope in Freeman Hospital is going to be discussed by considering the PESTLE and Fishbone cause-effect analysis models. The </w:t>
      </w:r>
      <w:r w:rsidR="006D1168" w:rsidRPr="00917A2B">
        <w:rPr>
          <w:rFonts w:ascii="Times New Roman" w:eastAsia="Times New Roman" w:hAnsi="Times New Roman" w:cs="Times New Roman"/>
          <w:sz w:val="24"/>
          <w:szCs w:val="24"/>
        </w:rPr>
        <w:t>illustration of these models is</w:t>
      </w:r>
      <w:r w:rsidRPr="00917A2B">
        <w:rPr>
          <w:rFonts w:ascii="Times New Roman" w:eastAsia="Times New Roman" w:hAnsi="Times New Roman" w:cs="Times New Roman"/>
          <w:sz w:val="24"/>
          <w:szCs w:val="24"/>
        </w:rPr>
        <w:t xml:space="preserve"> stated below:</w:t>
      </w:r>
    </w:p>
    <w:p w14:paraId="1B1E42AF" w14:textId="77777777" w:rsidR="00B73EF2" w:rsidRPr="00917A2B" w:rsidRDefault="00CB115A" w:rsidP="00917A2B">
      <w:pPr>
        <w:pStyle w:val="Normal1"/>
        <w:spacing w:line="360" w:lineRule="auto"/>
        <w:jc w:val="both"/>
        <w:rPr>
          <w:rFonts w:ascii="Times New Roman" w:eastAsia="Times New Roman" w:hAnsi="Times New Roman" w:cs="Times New Roman"/>
          <w:b/>
          <w:i/>
          <w:sz w:val="24"/>
          <w:szCs w:val="24"/>
        </w:rPr>
      </w:pPr>
      <w:r w:rsidRPr="00917A2B">
        <w:rPr>
          <w:rFonts w:ascii="Times New Roman" w:eastAsia="Times New Roman" w:hAnsi="Times New Roman" w:cs="Times New Roman"/>
          <w:b/>
          <w:i/>
          <w:sz w:val="24"/>
          <w:szCs w:val="24"/>
        </w:rPr>
        <w:t>PESTLE analysis</w:t>
      </w:r>
    </w:p>
    <w:p w14:paraId="72F1028C"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Political factors: </w:t>
      </w:r>
      <w:r w:rsidRPr="00917A2B">
        <w:rPr>
          <w:rFonts w:ascii="Times New Roman" w:eastAsia="Times New Roman" w:hAnsi="Times New Roman" w:cs="Times New Roman"/>
          <w:sz w:val="24"/>
          <w:szCs w:val="24"/>
        </w:rPr>
        <w:t>Brexit is one of the significant political factors that make negative impacts on various problems of the healthcare industry in the UK. Staff shortage is the main challenge raised by the capability of the NHS in retaining qualified healthcare staff. The NHS and its related healthcare organisations rely heavily on the foreign workers for making up for the limitations. According to the statistical value, the respective healthcare organisation noted a 6% enhancement in the staff leaving rate and they identified that due to lack of work-life balance the organisation has lost their qualified staff</w:t>
      </w:r>
      <w:r w:rsidR="002E4488" w:rsidRPr="00917A2B">
        <w:rPr>
          <w:rFonts w:ascii="Times New Roman" w:eastAsia="Times New Roman" w:hAnsi="Times New Roman" w:cs="Times New Roman"/>
          <w:sz w:val="24"/>
          <w:szCs w:val="24"/>
        </w:rPr>
        <w:t xml:space="preserve"> (</w:t>
      </w:r>
      <w:proofErr w:type="spellStart"/>
      <w:r w:rsidR="00301317" w:rsidRPr="00917A2B">
        <w:rPr>
          <w:rFonts w:ascii="Times New Roman" w:hAnsi="Times New Roman" w:cs="Times New Roman"/>
          <w:color w:val="222222"/>
          <w:sz w:val="24"/>
          <w:szCs w:val="24"/>
          <w:shd w:val="clear" w:color="auto" w:fill="FFFFFF"/>
        </w:rPr>
        <w:t>Dalingwater</w:t>
      </w:r>
      <w:proofErr w:type="spellEnd"/>
      <w:r w:rsidR="00301317" w:rsidRPr="00917A2B">
        <w:rPr>
          <w:rFonts w:ascii="Times New Roman" w:hAnsi="Times New Roman" w:cs="Times New Roman"/>
          <w:color w:val="222222"/>
          <w:sz w:val="24"/>
          <w:szCs w:val="24"/>
          <w:shd w:val="clear" w:color="auto" w:fill="FFFFFF"/>
        </w:rPr>
        <w:t xml:space="preserve">, </w:t>
      </w:r>
      <w:r w:rsidR="002E4488" w:rsidRPr="00917A2B">
        <w:rPr>
          <w:rFonts w:ascii="Times New Roman" w:hAnsi="Times New Roman" w:cs="Times New Roman"/>
          <w:color w:val="222222"/>
          <w:sz w:val="24"/>
          <w:szCs w:val="24"/>
          <w:shd w:val="clear" w:color="auto" w:fill="FFFFFF"/>
        </w:rPr>
        <w:t>2019)</w:t>
      </w:r>
      <w:r w:rsidRPr="00917A2B">
        <w:rPr>
          <w:rFonts w:ascii="Times New Roman" w:eastAsia="Times New Roman" w:hAnsi="Times New Roman" w:cs="Times New Roman"/>
          <w:sz w:val="24"/>
          <w:szCs w:val="24"/>
        </w:rPr>
        <w:t xml:space="preserve">.  Moreover, healthcare organisations cannot recruit EU migrants more due to potential limitations of Brexit on the immigration system. EU migrants do not get freedom in the UK healthcare industry for post </w:t>
      </w:r>
      <w:r w:rsidRPr="00917A2B">
        <w:rPr>
          <w:rFonts w:ascii="Times New Roman" w:eastAsia="Times New Roman" w:hAnsi="Times New Roman" w:cs="Times New Roman"/>
          <w:sz w:val="24"/>
          <w:szCs w:val="24"/>
        </w:rPr>
        <w:lastRenderedPageBreak/>
        <w:t xml:space="preserve">Brexit impacts that would become a major reason for Freeman Hospital to lose more EU migrant workers and face shortage of qualified staff in the future. </w:t>
      </w:r>
    </w:p>
    <w:p w14:paraId="22FB9FEF" w14:textId="2BA083CA" w:rsidR="00B73EF2" w:rsidRPr="00917A2B" w:rsidRDefault="00CB115A" w:rsidP="00917A2B">
      <w:pPr>
        <w:pStyle w:val="Normal1"/>
        <w:spacing w:line="360" w:lineRule="auto"/>
        <w:jc w:val="both"/>
        <w:rPr>
          <w:rFonts w:ascii="Times New Roman" w:eastAsia="Times New Roman" w:hAnsi="Times New Roman" w:cs="Times New Roman"/>
          <w:sz w:val="24"/>
          <w:szCs w:val="24"/>
        </w:rPr>
      </w:pPr>
      <w:proofErr w:type="spellStart"/>
      <w:r w:rsidRPr="00917A2B">
        <w:rPr>
          <w:rFonts w:ascii="Times New Roman" w:eastAsia="Times New Roman" w:hAnsi="Times New Roman" w:cs="Times New Roman"/>
          <w:b/>
          <w:sz w:val="24"/>
          <w:szCs w:val="24"/>
        </w:rPr>
        <w:t>Economical</w:t>
      </w:r>
      <w:proofErr w:type="spellEnd"/>
      <w:r w:rsidRPr="00917A2B">
        <w:rPr>
          <w:rFonts w:ascii="Times New Roman" w:eastAsia="Times New Roman" w:hAnsi="Times New Roman" w:cs="Times New Roman"/>
          <w:b/>
          <w:sz w:val="24"/>
          <w:szCs w:val="24"/>
        </w:rPr>
        <w:t xml:space="preserve"> factors: </w:t>
      </w:r>
      <w:r w:rsidRPr="00917A2B">
        <w:rPr>
          <w:rFonts w:ascii="Times New Roman" w:eastAsia="Times New Roman" w:hAnsi="Times New Roman" w:cs="Times New Roman"/>
          <w:sz w:val="24"/>
          <w:szCs w:val="24"/>
        </w:rPr>
        <w:t xml:space="preserve">Economical factors include GDP, </w:t>
      </w:r>
      <w:r w:rsidR="002C55BA" w:rsidRPr="00917A2B">
        <w:rPr>
          <w:rFonts w:ascii="Times New Roman" w:eastAsia="Times New Roman" w:hAnsi="Times New Roman" w:cs="Times New Roman"/>
          <w:sz w:val="24"/>
          <w:szCs w:val="24"/>
        </w:rPr>
        <w:t>inflation,</w:t>
      </w:r>
      <w:r w:rsidRPr="00917A2B">
        <w:rPr>
          <w:rFonts w:ascii="Times New Roman" w:eastAsia="Times New Roman" w:hAnsi="Times New Roman" w:cs="Times New Roman"/>
          <w:sz w:val="24"/>
          <w:szCs w:val="24"/>
        </w:rPr>
        <w:t xml:space="preserve"> and per capita income of the UK. According to the statistics of 2019, the UK has 22.9% GDP and 0.5% inflation rate that is advantageous for the healthcare organisation to offer numerous skills and career development facilities</w:t>
      </w:r>
      <w:r w:rsidR="00BA581C" w:rsidRPr="00917A2B">
        <w:rPr>
          <w:rFonts w:ascii="Times New Roman" w:eastAsia="Times New Roman" w:hAnsi="Times New Roman" w:cs="Times New Roman"/>
          <w:sz w:val="24"/>
          <w:szCs w:val="24"/>
        </w:rPr>
        <w:t xml:space="preserve"> (</w:t>
      </w:r>
      <w:proofErr w:type="spellStart"/>
      <w:r w:rsidR="00BA581C" w:rsidRPr="00917A2B">
        <w:rPr>
          <w:rFonts w:ascii="Times New Roman" w:hAnsi="Times New Roman" w:cs="Times New Roman"/>
          <w:color w:val="222222"/>
          <w:sz w:val="24"/>
          <w:szCs w:val="24"/>
          <w:shd w:val="clear" w:color="auto" w:fill="FFFFFF"/>
        </w:rPr>
        <w:t>Simionescu</w:t>
      </w:r>
      <w:proofErr w:type="spellEnd"/>
      <w:r w:rsidR="00BA581C" w:rsidRPr="00917A2B">
        <w:rPr>
          <w:rFonts w:ascii="Times New Roman" w:hAnsi="Times New Roman" w:cs="Times New Roman"/>
          <w:color w:val="222222"/>
          <w:sz w:val="24"/>
          <w:szCs w:val="24"/>
          <w:shd w:val="clear" w:color="auto" w:fill="FFFFFF"/>
        </w:rPr>
        <w:t xml:space="preserve"> </w:t>
      </w:r>
      <w:r w:rsidR="00BA581C" w:rsidRPr="00917A2B">
        <w:rPr>
          <w:rFonts w:ascii="Times New Roman" w:hAnsi="Times New Roman" w:cs="Times New Roman"/>
          <w:i/>
          <w:color w:val="222222"/>
          <w:sz w:val="24"/>
          <w:szCs w:val="24"/>
          <w:shd w:val="clear" w:color="auto" w:fill="FFFFFF"/>
        </w:rPr>
        <w:t>et al.,</w:t>
      </w:r>
      <w:r w:rsidR="00BA581C" w:rsidRPr="00917A2B">
        <w:rPr>
          <w:rFonts w:ascii="Times New Roman" w:hAnsi="Times New Roman" w:cs="Times New Roman"/>
          <w:color w:val="222222"/>
          <w:sz w:val="24"/>
          <w:szCs w:val="24"/>
          <w:shd w:val="clear" w:color="auto" w:fill="FFFFFF"/>
        </w:rPr>
        <w:t xml:space="preserve"> 2017)</w:t>
      </w:r>
      <w:r w:rsidRPr="00917A2B">
        <w:rPr>
          <w:rFonts w:ascii="Times New Roman" w:eastAsia="Times New Roman" w:hAnsi="Times New Roman" w:cs="Times New Roman"/>
          <w:sz w:val="24"/>
          <w:szCs w:val="24"/>
        </w:rPr>
        <w:t xml:space="preserve">. Moreover, per capita income in the UK is 29147 GBP that increases demands for career and skill development for the qualified staff in the UK. However, Freeman hospital offers less development facilities and opportunities for qualified </w:t>
      </w:r>
      <w:r w:rsidR="002C55BA" w:rsidRPr="00917A2B">
        <w:rPr>
          <w:rFonts w:ascii="Times New Roman" w:eastAsia="Times New Roman" w:hAnsi="Times New Roman" w:cs="Times New Roman"/>
          <w:sz w:val="24"/>
          <w:szCs w:val="24"/>
        </w:rPr>
        <w:t>staff,</w:t>
      </w:r>
      <w:r w:rsidRPr="00917A2B">
        <w:rPr>
          <w:rFonts w:ascii="Times New Roman" w:eastAsia="Times New Roman" w:hAnsi="Times New Roman" w:cs="Times New Roman"/>
          <w:sz w:val="24"/>
          <w:szCs w:val="24"/>
        </w:rPr>
        <w:t xml:space="preserve"> and they are unable to manage their talented workers in spite of the good economic condition. Thus, the organisation faces difficulties in retaining qualified workers and overcoming their shortage accordingly.   </w:t>
      </w:r>
    </w:p>
    <w:p w14:paraId="2A335D08" w14:textId="74EFAA0E"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Social factors: </w:t>
      </w:r>
      <w:r w:rsidRPr="00917A2B">
        <w:rPr>
          <w:rFonts w:ascii="Times New Roman" w:eastAsia="Times New Roman" w:hAnsi="Times New Roman" w:cs="Times New Roman"/>
          <w:sz w:val="24"/>
          <w:szCs w:val="24"/>
        </w:rPr>
        <w:t xml:space="preserve">UK people prefer standard </w:t>
      </w:r>
      <w:r w:rsidR="009A59EA" w:rsidRPr="00917A2B">
        <w:rPr>
          <w:rFonts w:ascii="Times New Roman" w:eastAsia="Times New Roman" w:hAnsi="Times New Roman" w:cs="Times New Roman"/>
          <w:sz w:val="24"/>
          <w:szCs w:val="24"/>
        </w:rPr>
        <w:t>lifestyle,</w:t>
      </w:r>
      <w:r w:rsidRPr="00917A2B">
        <w:rPr>
          <w:rFonts w:ascii="Times New Roman" w:eastAsia="Times New Roman" w:hAnsi="Times New Roman" w:cs="Times New Roman"/>
          <w:sz w:val="24"/>
          <w:szCs w:val="24"/>
        </w:rPr>
        <w:t xml:space="preserve"> and they change their demands over time. In the healthcare industry, qualified staff are looking forward to increasing their income level by choosing a better career option and enjoying the standard lifestyle. The ageing problems and increasing case of different chronic diseases creates a gap between the present workforce and demands of the people. According to UK statistics, around 12% of the total workers are not British and </w:t>
      </w:r>
      <w:r w:rsidR="009A59EA" w:rsidRPr="00917A2B">
        <w:rPr>
          <w:rFonts w:ascii="Times New Roman" w:eastAsia="Times New Roman" w:hAnsi="Times New Roman" w:cs="Times New Roman"/>
          <w:sz w:val="24"/>
          <w:szCs w:val="24"/>
        </w:rPr>
        <w:t>most</w:t>
      </w:r>
      <w:r w:rsidRPr="00917A2B">
        <w:rPr>
          <w:rFonts w:ascii="Times New Roman" w:eastAsia="Times New Roman" w:hAnsi="Times New Roman" w:cs="Times New Roman"/>
          <w:sz w:val="24"/>
          <w:szCs w:val="24"/>
        </w:rPr>
        <w:t xml:space="preserve"> workers come from EU nations</w:t>
      </w:r>
      <w:r w:rsidR="001260CA" w:rsidRPr="00917A2B">
        <w:rPr>
          <w:rFonts w:ascii="Times New Roman" w:eastAsia="Times New Roman" w:hAnsi="Times New Roman" w:cs="Times New Roman"/>
          <w:sz w:val="24"/>
          <w:szCs w:val="24"/>
        </w:rPr>
        <w:t xml:space="preserve"> (</w:t>
      </w:r>
      <w:proofErr w:type="spellStart"/>
      <w:r w:rsidR="001260CA" w:rsidRPr="00917A2B">
        <w:rPr>
          <w:rFonts w:ascii="Times New Roman" w:hAnsi="Times New Roman" w:cs="Times New Roman"/>
          <w:color w:val="000000"/>
          <w:sz w:val="24"/>
          <w:szCs w:val="24"/>
          <w:shd w:val="clear" w:color="auto" w:fill="FFFFFF"/>
        </w:rPr>
        <w:t>ec</w:t>
      </w:r>
      <w:proofErr w:type="spellEnd"/>
      <w:r w:rsidR="001260CA" w:rsidRPr="00917A2B">
        <w:rPr>
          <w:rFonts w:ascii="Times New Roman" w:hAnsi="Times New Roman" w:cs="Times New Roman"/>
          <w:color w:val="000000"/>
          <w:sz w:val="24"/>
          <w:szCs w:val="24"/>
          <w:shd w:val="clear" w:color="auto" w:fill="FFFFFF"/>
        </w:rPr>
        <w:t>, 2021)</w:t>
      </w:r>
      <w:r w:rsidRPr="00917A2B">
        <w:rPr>
          <w:rFonts w:ascii="Times New Roman" w:eastAsia="Times New Roman" w:hAnsi="Times New Roman" w:cs="Times New Roman"/>
          <w:sz w:val="24"/>
          <w:szCs w:val="24"/>
        </w:rPr>
        <w:t xml:space="preserve">. Therefore, social factors can lead to the increment of staff shortage rate in the healthcare industry. </w:t>
      </w:r>
    </w:p>
    <w:p w14:paraId="0F84C125"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Technological factors: </w:t>
      </w:r>
      <w:r w:rsidRPr="00917A2B">
        <w:rPr>
          <w:rFonts w:ascii="Times New Roman" w:eastAsia="Times New Roman" w:hAnsi="Times New Roman" w:cs="Times New Roman"/>
          <w:sz w:val="24"/>
          <w:szCs w:val="24"/>
        </w:rPr>
        <w:t>UK offers technological innovation and advancement in the healthcare industry to manage and improve their staffing process. It is challenging for healthcare organisations to utilise expensive resources in the staffing process efficiently. Innovation technologies play an instrumental role to manage workload as well as cost-effective staffing. By using technologies such as robotics and AI healthcare organisations can set staff scheduling automatically that can control working hours and help them in balancing work-life</w:t>
      </w:r>
      <w:r w:rsidR="00083FC6" w:rsidRPr="00917A2B">
        <w:rPr>
          <w:rFonts w:ascii="Times New Roman" w:eastAsia="Times New Roman" w:hAnsi="Times New Roman" w:cs="Times New Roman"/>
          <w:sz w:val="24"/>
          <w:szCs w:val="24"/>
        </w:rPr>
        <w:t xml:space="preserve"> (</w:t>
      </w:r>
      <w:proofErr w:type="spellStart"/>
      <w:r w:rsidR="00083FC6" w:rsidRPr="00917A2B">
        <w:rPr>
          <w:rFonts w:ascii="Times New Roman" w:hAnsi="Times New Roman" w:cs="Times New Roman"/>
          <w:color w:val="222222"/>
          <w:sz w:val="24"/>
          <w:szCs w:val="24"/>
          <w:shd w:val="clear" w:color="auto" w:fill="FFFFFF"/>
        </w:rPr>
        <w:t>Theodoulou</w:t>
      </w:r>
      <w:proofErr w:type="spellEnd"/>
      <w:r w:rsidR="00083FC6" w:rsidRPr="00917A2B">
        <w:rPr>
          <w:rFonts w:ascii="Times New Roman" w:hAnsi="Times New Roman" w:cs="Times New Roman"/>
          <w:color w:val="222222"/>
          <w:sz w:val="24"/>
          <w:szCs w:val="24"/>
          <w:shd w:val="clear" w:color="auto" w:fill="FFFFFF"/>
        </w:rPr>
        <w:t xml:space="preserve"> </w:t>
      </w:r>
      <w:r w:rsidR="00083FC6" w:rsidRPr="00917A2B">
        <w:rPr>
          <w:rFonts w:ascii="Times New Roman" w:hAnsi="Times New Roman" w:cs="Times New Roman"/>
          <w:i/>
          <w:color w:val="222222"/>
          <w:sz w:val="24"/>
          <w:szCs w:val="24"/>
          <w:shd w:val="clear" w:color="auto" w:fill="FFFFFF"/>
        </w:rPr>
        <w:t>et al.,</w:t>
      </w:r>
      <w:r w:rsidR="00083FC6" w:rsidRPr="00917A2B">
        <w:rPr>
          <w:rFonts w:ascii="Times New Roman" w:hAnsi="Times New Roman" w:cs="Times New Roman"/>
          <w:color w:val="222222"/>
          <w:sz w:val="24"/>
          <w:szCs w:val="24"/>
          <w:shd w:val="clear" w:color="auto" w:fill="FFFFFF"/>
        </w:rPr>
        <w:t xml:space="preserve"> 2018)</w:t>
      </w:r>
      <w:r w:rsidRPr="00917A2B">
        <w:rPr>
          <w:rFonts w:ascii="Times New Roman" w:eastAsia="Times New Roman" w:hAnsi="Times New Roman" w:cs="Times New Roman"/>
          <w:sz w:val="24"/>
          <w:szCs w:val="24"/>
        </w:rPr>
        <w:t xml:space="preserve">. However, adaptation of technologies is costly and healthcare workers cannot adopt the same that can bring shortage of staffing problems in the case of Freeman. </w:t>
      </w:r>
      <w:r w:rsidR="00E46ED1" w:rsidRPr="00917A2B">
        <w:rPr>
          <w:rFonts w:ascii="Times New Roman" w:eastAsia="Times New Roman" w:hAnsi="Times New Roman" w:cs="Times New Roman"/>
          <w:sz w:val="24"/>
          <w:szCs w:val="24"/>
        </w:rPr>
        <w:t>Staffs require</w:t>
      </w:r>
      <w:r w:rsidRPr="00917A2B">
        <w:rPr>
          <w:rFonts w:ascii="Times New Roman" w:eastAsia="Times New Roman" w:hAnsi="Times New Roman" w:cs="Times New Roman"/>
          <w:sz w:val="24"/>
          <w:szCs w:val="24"/>
        </w:rPr>
        <w:t xml:space="preserve"> technical support through proper training and skill development process from organisations to adopt these without any hassle. </w:t>
      </w:r>
    </w:p>
    <w:p w14:paraId="72F2559F" w14:textId="1CB58DAF"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Legal factors: </w:t>
      </w:r>
      <w:r w:rsidRPr="00917A2B">
        <w:rPr>
          <w:rFonts w:ascii="Times New Roman" w:eastAsia="Times New Roman" w:hAnsi="Times New Roman" w:cs="Times New Roman"/>
          <w:sz w:val="24"/>
          <w:szCs w:val="24"/>
        </w:rPr>
        <w:t xml:space="preserve">The UK government modifies healthcare related legislation based on the present situation. For example, “Health and Safety Act, 1974” has been updated by the UK government to overcome the Covid-19 situation and improve care quality for patients. Therefore, it can be </w:t>
      </w:r>
      <w:r w:rsidRPr="00917A2B">
        <w:rPr>
          <w:rFonts w:ascii="Times New Roman" w:eastAsia="Times New Roman" w:hAnsi="Times New Roman" w:cs="Times New Roman"/>
          <w:sz w:val="24"/>
          <w:szCs w:val="24"/>
        </w:rPr>
        <w:lastRenderedPageBreak/>
        <w:t>challenging for healthcare organisations to comply with this and offer proper safety measures in their workplace</w:t>
      </w:r>
      <w:r w:rsidR="00FF5017" w:rsidRPr="00917A2B">
        <w:rPr>
          <w:rFonts w:ascii="Times New Roman" w:eastAsia="Times New Roman" w:hAnsi="Times New Roman" w:cs="Times New Roman"/>
          <w:sz w:val="24"/>
          <w:szCs w:val="24"/>
        </w:rPr>
        <w:t xml:space="preserve"> (</w:t>
      </w:r>
      <w:proofErr w:type="spellStart"/>
      <w:r w:rsidR="00FF5017" w:rsidRPr="00917A2B">
        <w:rPr>
          <w:rFonts w:ascii="Times New Roman" w:hAnsi="Times New Roman" w:cs="Times New Roman"/>
          <w:color w:val="222222"/>
          <w:sz w:val="24"/>
          <w:szCs w:val="24"/>
          <w:shd w:val="clear" w:color="auto" w:fill="FFFFFF"/>
        </w:rPr>
        <w:t>Khunti</w:t>
      </w:r>
      <w:proofErr w:type="spellEnd"/>
      <w:r w:rsidR="00FF5017" w:rsidRPr="00917A2B">
        <w:rPr>
          <w:rFonts w:ascii="Times New Roman" w:hAnsi="Times New Roman" w:cs="Times New Roman"/>
          <w:color w:val="222222"/>
          <w:sz w:val="24"/>
          <w:szCs w:val="24"/>
          <w:shd w:val="clear" w:color="auto" w:fill="FFFFFF"/>
        </w:rPr>
        <w:t xml:space="preserve"> </w:t>
      </w:r>
      <w:r w:rsidR="00FF5017" w:rsidRPr="00917A2B">
        <w:rPr>
          <w:rFonts w:ascii="Times New Roman" w:hAnsi="Times New Roman" w:cs="Times New Roman"/>
          <w:i/>
          <w:color w:val="222222"/>
          <w:sz w:val="24"/>
          <w:szCs w:val="24"/>
          <w:shd w:val="clear" w:color="auto" w:fill="FFFFFF"/>
        </w:rPr>
        <w:t>et al.,</w:t>
      </w:r>
      <w:r w:rsidR="00FF5017" w:rsidRPr="00917A2B">
        <w:rPr>
          <w:rFonts w:ascii="Times New Roman" w:hAnsi="Times New Roman" w:cs="Times New Roman"/>
          <w:color w:val="222222"/>
          <w:sz w:val="24"/>
          <w:szCs w:val="24"/>
          <w:shd w:val="clear" w:color="auto" w:fill="FFFFFF"/>
        </w:rPr>
        <w:t xml:space="preserve"> 2021)</w:t>
      </w:r>
      <w:r w:rsidRPr="00917A2B">
        <w:rPr>
          <w:rFonts w:ascii="Times New Roman" w:eastAsia="Times New Roman" w:hAnsi="Times New Roman" w:cs="Times New Roman"/>
          <w:sz w:val="24"/>
          <w:szCs w:val="24"/>
        </w:rPr>
        <w:t xml:space="preserve">. Moreover, the regulations of “Employability Act, </w:t>
      </w:r>
      <w:r w:rsidR="000A50C9" w:rsidRPr="00917A2B">
        <w:rPr>
          <w:rFonts w:ascii="Times New Roman" w:eastAsia="Times New Roman" w:hAnsi="Times New Roman" w:cs="Times New Roman"/>
          <w:sz w:val="24"/>
          <w:szCs w:val="24"/>
        </w:rPr>
        <w:t>1996” should</w:t>
      </w:r>
      <w:r w:rsidRPr="00917A2B">
        <w:rPr>
          <w:rFonts w:ascii="Times New Roman" w:eastAsia="Times New Roman" w:hAnsi="Times New Roman" w:cs="Times New Roman"/>
          <w:sz w:val="24"/>
          <w:szCs w:val="24"/>
        </w:rPr>
        <w:t xml:space="preserve"> be followed by the selected organisation to manage shortage of their staff. Without following the legislation and complying with the modified healthcare related acts Freeman would face problems regarding shortage of qualified staff</w:t>
      </w:r>
      <w:r w:rsidR="00FF5017" w:rsidRPr="00917A2B">
        <w:rPr>
          <w:rFonts w:ascii="Times New Roman" w:eastAsia="Times New Roman" w:hAnsi="Times New Roman" w:cs="Times New Roman"/>
          <w:sz w:val="24"/>
          <w:szCs w:val="24"/>
        </w:rPr>
        <w:t xml:space="preserve"> (</w:t>
      </w:r>
      <w:proofErr w:type="spellStart"/>
      <w:r w:rsidR="00FF5017" w:rsidRPr="00917A2B">
        <w:rPr>
          <w:rFonts w:ascii="Times New Roman" w:hAnsi="Times New Roman" w:cs="Times New Roman"/>
          <w:color w:val="222222"/>
          <w:sz w:val="24"/>
          <w:szCs w:val="24"/>
          <w:shd w:val="clear" w:color="auto" w:fill="FFFFFF"/>
        </w:rPr>
        <w:t>Sharar</w:t>
      </w:r>
      <w:proofErr w:type="spellEnd"/>
      <w:r w:rsidR="00FF5017" w:rsidRPr="00917A2B">
        <w:rPr>
          <w:rFonts w:ascii="Times New Roman" w:hAnsi="Times New Roman" w:cs="Times New Roman"/>
          <w:color w:val="222222"/>
          <w:sz w:val="24"/>
          <w:szCs w:val="24"/>
          <w:shd w:val="clear" w:color="auto" w:fill="FFFFFF"/>
        </w:rPr>
        <w:t>, 2021)</w:t>
      </w:r>
      <w:r w:rsidRPr="00917A2B">
        <w:rPr>
          <w:rFonts w:ascii="Times New Roman" w:eastAsia="Times New Roman" w:hAnsi="Times New Roman" w:cs="Times New Roman"/>
          <w:sz w:val="24"/>
          <w:szCs w:val="24"/>
        </w:rPr>
        <w:t xml:space="preserve">. </w:t>
      </w:r>
    </w:p>
    <w:p w14:paraId="55CBA2E8"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Environmental factors: </w:t>
      </w:r>
      <w:r w:rsidRPr="00917A2B">
        <w:rPr>
          <w:rFonts w:ascii="Times New Roman" w:eastAsia="Times New Roman" w:hAnsi="Times New Roman" w:cs="Times New Roman"/>
          <w:sz w:val="24"/>
          <w:szCs w:val="24"/>
        </w:rPr>
        <w:t>The UK is currently suffering problems due to Covid-19 outbreak that has negative impacts on the healthcare industry and staffing problems. According to statistics, the employment in the nursing course increased by 17% in the UK that leads to more staffing for the healthcare organisation to support the outbreak situation</w:t>
      </w:r>
      <w:r w:rsidR="000D718C" w:rsidRPr="00917A2B">
        <w:rPr>
          <w:rFonts w:ascii="Times New Roman" w:eastAsia="Times New Roman" w:hAnsi="Times New Roman" w:cs="Times New Roman"/>
          <w:sz w:val="24"/>
          <w:szCs w:val="24"/>
        </w:rPr>
        <w:t xml:space="preserve"> (</w:t>
      </w:r>
      <w:proofErr w:type="spellStart"/>
      <w:r w:rsidR="000D718C" w:rsidRPr="00917A2B">
        <w:rPr>
          <w:rFonts w:ascii="Times New Roman" w:hAnsi="Times New Roman" w:cs="Times New Roman"/>
          <w:color w:val="222222"/>
          <w:sz w:val="24"/>
          <w:szCs w:val="24"/>
          <w:shd w:val="clear" w:color="auto" w:fill="FFFFFF"/>
        </w:rPr>
        <w:t>Arnetz</w:t>
      </w:r>
      <w:proofErr w:type="spellEnd"/>
      <w:r w:rsidR="000D718C" w:rsidRPr="00917A2B">
        <w:rPr>
          <w:rFonts w:ascii="Times New Roman" w:hAnsi="Times New Roman" w:cs="Times New Roman"/>
          <w:color w:val="222222"/>
          <w:sz w:val="24"/>
          <w:szCs w:val="24"/>
          <w:shd w:val="clear" w:color="auto" w:fill="FFFFFF"/>
        </w:rPr>
        <w:t xml:space="preserve"> </w:t>
      </w:r>
      <w:r w:rsidR="000D718C" w:rsidRPr="00917A2B">
        <w:rPr>
          <w:rFonts w:ascii="Times New Roman" w:hAnsi="Times New Roman" w:cs="Times New Roman"/>
          <w:i/>
          <w:color w:val="222222"/>
          <w:sz w:val="24"/>
          <w:szCs w:val="24"/>
          <w:shd w:val="clear" w:color="auto" w:fill="FFFFFF"/>
        </w:rPr>
        <w:t>et al.,</w:t>
      </w:r>
      <w:r w:rsidR="000D718C" w:rsidRPr="00917A2B">
        <w:rPr>
          <w:rFonts w:ascii="Times New Roman" w:hAnsi="Times New Roman" w:cs="Times New Roman"/>
          <w:color w:val="222222"/>
          <w:sz w:val="24"/>
          <w:szCs w:val="24"/>
          <w:shd w:val="clear" w:color="auto" w:fill="FFFFFF"/>
        </w:rPr>
        <w:t xml:space="preserve"> 2020)</w:t>
      </w:r>
      <w:r w:rsidRPr="00917A2B">
        <w:rPr>
          <w:rFonts w:ascii="Times New Roman" w:eastAsia="Times New Roman" w:hAnsi="Times New Roman" w:cs="Times New Roman"/>
          <w:sz w:val="24"/>
          <w:szCs w:val="24"/>
        </w:rPr>
        <w:t xml:space="preserve">. However, huge workload, long working hours and both shift healthcare support increases shortage of staffing in the healthcare industry. They are unable to make proper workforce planning, training and staffing management processes due to huge work pressures that can reduce the retention rate of healthcare workers for Freeman Hospital. </w:t>
      </w:r>
    </w:p>
    <w:p w14:paraId="003578B9" w14:textId="77777777" w:rsidR="00B73EF2" w:rsidRPr="00917A2B" w:rsidRDefault="00CB115A" w:rsidP="00917A2B">
      <w:pPr>
        <w:pStyle w:val="Normal1"/>
        <w:spacing w:line="360" w:lineRule="auto"/>
        <w:jc w:val="both"/>
        <w:rPr>
          <w:rFonts w:ascii="Times New Roman" w:eastAsia="Times New Roman" w:hAnsi="Times New Roman" w:cs="Times New Roman"/>
          <w:b/>
          <w:i/>
          <w:sz w:val="24"/>
          <w:szCs w:val="24"/>
        </w:rPr>
      </w:pPr>
      <w:r w:rsidRPr="00917A2B">
        <w:rPr>
          <w:rFonts w:ascii="Times New Roman" w:eastAsia="Times New Roman" w:hAnsi="Times New Roman" w:cs="Times New Roman"/>
          <w:b/>
          <w:i/>
          <w:sz w:val="24"/>
          <w:szCs w:val="24"/>
        </w:rPr>
        <w:t>Fishbone Analysis</w:t>
      </w:r>
    </w:p>
    <w:p w14:paraId="1E650DE7"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Fishbone analysis is going to find the cause and effect of shortage of staff problems identified in the healthcare industry. Here, Freeman is going to use the model to understand which factors raise staff shortage problems and major impacts of the respective problems on the chosen organisation. </w:t>
      </w:r>
    </w:p>
    <w:p w14:paraId="25D30F58" w14:textId="77777777" w:rsidR="00B73EF2" w:rsidRPr="00917A2B" w:rsidRDefault="00CB115A" w:rsidP="00917A2B">
      <w:pPr>
        <w:pStyle w:val="Normal1"/>
        <w:spacing w:line="360" w:lineRule="auto"/>
        <w:jc w:val="both"/>
        <w:rPr>
          <w:rFonts w:ascii="Times New Roman" w:eastAsia="Times New Roman" w:hAnsi="Times New Roman" w:cs="Times New Roman"/>
          <w:b/>
          <w:i/>
          <w:sz w:val="24"/>
          <w:szCs w:val="24"/>
        </w:rPr>
      </w:pPr>
      <w:r w:rsidRPr="00917A2B">
        <w:rPr>
          <w:rFonts w:ascii="Times New Roman" w:eastAsia="Times New Roman" w:hAnsi="Times New Roman" w:cs="Times New Roman"/>
          <w:b/>
          <w:i/>
          <w:sz w:val="24"/>
          <w:szCs w:val="24"/>
        </w:rPr>
        <w:t>The causes of staff shortage problems</w:t>
      </w:r>
    </w:p>
    <w:p w14:paraId="2D005C37"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Workload and working environment: </w:t>
      </w:r>
      <w:r w:rsidRPr="00917A2B">
        <w:rPr>
          <w:rFonts w:ascii="Times New Roman" w:eastAsia="Times New Roman" w:hAnsi="Times New Roman" w:cs="Times New Roman"/>
          <w:sz w:val="24"/>
          <w:szCs w:val="24"/>
        </w:rPr>
        <w:t xml:space="preserve">These are two significant factors that lead to the shortage in staffing in healthcare organisations. </w:t>
      </w:r>
      <w:r w:rsidR="00340C75" w:rsidRPr="00917A2B">
        <w:rPr>
          <w:rFonts w:ascii="Times New Roman" w:eastAsia="Times New Roman" w:hAnsi="Times New Roman" w:cs="Times New Roman"/>
          <w:sz w:val="24"/>
          <w:szCs w:val="24"/>
        </w:rPr>
        <w:t>Unsupportive</w:t>
      </w:r>
      <w:r w:rsidRPr="00917A2B">
        <w:rPr>
          <w:rFonts w:ascii="Times New Roman" w:eastAsia="Times New Roman" w:hAnsi="Times New Roman" w:cs="Times New Roman"/>
          <w:sz w:val="24"/>
          <w:szCs w:val="24"/>
        </w:rPr>
        <w:t xml:space="preserve"> and unacceptable working environments may arise due to safety issues such as harassment and bullying that have negative effects on the staff retention problem</w:t>
      </w:r>
      <w:r w:rsidR="00283965" w:rsidRPr="00917A2B">
        <w:rPr>
          <w:rFonts w:ascii="Times New Roman" w:eastAsia="Times New Roman" w:hAnsi="Times New Roman" w:cs="Times New Roman"/>
          <w:sz w:val="24"/>
          <w:szCs w:val="24"/>
        </w:rPr>
        <w:t xml:space="preserve"> (</w:t>
      </w:r>
      <w:r w:rsidR="00283965" w:rsidRPr="00917A2B">
        <w:rPr>
          <w:rFonts w:ascii="Times New Roman" w:hAnsi="Times New Roman" w:cs="Times New Roman"/>
          <w:color w:val="222222"/>
          <w:sz w:val="24"/>
          <w:szCs w:val="24"/>
          <w:shd w:val="clear" w:color="auto" w:fill="FFFFFF"/>
        </w:rPr>
        <w:t>Herndon, 2018)</w:t>
      </w:r>
      <w:r w:rsidRPr="00917A2B">
        <w:rPr>
          <w:rFonts w:ascii="Times New Roman" w:eastAsia="Times New Roman" w:hAnsi="Times New Roman" w:cs="Times New Roman"/>
          <w:sz w:val="24"/>
          <w:szCs w:val="24"/>
        </w:rPr>
        <w:t xml:space="preserve">. Healthcare </w:t>
      </w:r>
      <w:r w:rsidR="00340C75" w:rsidRPr="00917A2B">
        <w:rPr>
          <w:rFonts w:ascii="Times New Roman" w:eastAsia="Times New Roman" w:hAnsi="Times New Roman" w:cs="Times New Roman"/>
          <w:sz w:val="24"/>
          <w:szCs w:val="24"/>
        </w:rPr>
        <w:t>staffs demand</w:t>
      </w:r>
      <w:r w:rsidRPr="00917A2B">
        <w:rPr>
          <w:rFonts w:ascii="Times New Roman" w:eastAsia="Times New Roman" w:hAnsi="Times New Roman" w:cs="Times New Roman"/>
          <w:sz w:val="24"/>
          <w:szCs w:val="24"/>
        </w:rPr>
        <w:t xml:space="preserve"> flexible jobs and workloads to manage work-life balance. Therefore, job dissatisfaction, low morale and poor recognition can be a major cause to increase staff shortage problem in Freeman Hospital.</w:t>
      </w:r>
    </w:p>
    <w:p w14:paraId="01DE7B22"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sz w:val="24"/>
          <w:szCs w:val="24"/>
        </w:rPr>
        <w:t xml:space="preserve">Organisational structure including management system: </w:t>
      </w:r>
      <w:r w:rsidR="00340C75" w:rsidRPr="00917A2B">
        <w:rPr>
          <w:rFonts w:ascii="Times New Roman" w:eastAsia="Times New Roman" w:hAnsi="Times New Roman" w:cs="Times New Roman"/>
          <w:sz w:val="24"/>
          <w:szCs w:val="24"/>
        </w:rPr>
        <w:t>Restru</w:t>
      </w:r>
      <w:r w:rsidRPr="00917A2B">
        <w:rPr>
          <w:rFonts w:ascii="Times New Roman" w:eastAsia="Times New Roman" w:hAnsi="Times New Roman" w:cs="Times New Roman"/>
          <w:sz w:val="24"/>
          <w:szCs w:val="24"/>
        </w:rPr>
        <w:t>ct</w:t>
      </w:r>
      <w:r w:rsidR="00340C75" w:rsidRPr="00917A2B">
        <w:rPr>
          <w:rFonts w:ascii="Times New Roman" w:eastAsia="Times New Roman" w:hAnsi="Times New Roman" w:cs="Times New Roman"/>
          <w:sz w:val="24"/>
          <w:szCs w:val="24"/>
        </w:rPr>
        <w:t>ur</w:t>
      </w:r>
      <w:r w:rsidRPr="00917A2B">
        <w:rPr>
          <w:rFonts w:ascii="Times New Roman" w:eastAsia="Times New Roman" w:hAnsi="Times New Roman" w:cs="Times New Roman"/>
          <w:sz w:val="24"/>
          <w:szCs w:val="24"/>
        </w:rPr>
        <w:t>ing in the healthcare organisational structure leads to low staff morale and it diminishes the loyalty towards the organisations. For example, restructuring of units and wards can experience huge loss in terms of qualified staff in healthcare organisations and due to restructuring the qualified staff face loss to their profession and they find alternative employment options as their career</w:t>
      </w:r>
      <w:r w:rsidR="002223C9" w:rsidRPr="00917A2B">
        <w:rPr>
          <w:rFonts w:ascii="Times New Roman" w:eastAsia="Times New Roman" w:hAnsi="Times New Roman" w:cs="Times New Roman"/>
          <w:sz w:val="24"/>
          <w:szCs w:val="24"/>
        </w:rPr>
        <w:t xml:space="preserve"> (</w:t>
      </w:r>
      <w:r w:rsidR="002223C9" w:rsidRPr="00917A2B">
        <w:rPr>
          <w:rFonts w:ascii="Times New Roman" w:hAnsi="Times New Roman" w:cs="Times New Roman"/>
          <w:color w:val="222222"/>
          <w:sz w:val="24"/>
          <w:szCs w:val="24"/>
          <w:shd w:val="clear" w:color="auto" w:fill="FFFFFF"/>
        </w:rPr>
        <w:t xml:space="preserve">Aluko </w:t>
      </w:r>
      <w:r w:rsidR="002223C9" w:rsidRPr="00917A2B">
        <w:rPr>
          <w:rFonts w:ascii="Times New Roman" w:hAnsi="Times New Roman" w:cs="Times New Roman"/>
          <w:i/>
          <w:color w:val="222222"/>
          <w:sz w:val="24"/>
          <w:szCs w:val="24"/>
          <w:shd w:val="clear" w:color="auto" w:fill="FFFFFF"/>
        </w:rPr>
        <w:t>et al.,</w:t>
      </w:r>
      <w:r w:rsidR="002223C9" w:rsidRPr="00917A2B">
        <w:rPr>
          <w:rFonts w:ascii="Times New Roman" w:hAnsi="Times New Roman" w:cs="Times New Roman"/>
          <w:color w:val="222222"/>
          <w:sz w:val="24"/>
          <w:szCs w:val="24"/>
          <w:shd w:val="clear" w:color="auto" w:fill="FFFFFF"/>
        </w:rPr>
        <w:t xml:space="preserve"> 2019)</w:t>
      </w:r>
      <w:r w:rsidRPr="00917A2B">
        <w:rPr>
          <w:rFonts w:ascii="Times New Roman" w:eastAsia="Times New Roman" w:hAnsi="Times New Roman" w:cs="Times New Roman"/>
          <w:sz w:val="24"/>
          <w:szCs w:val="24"/>
        </w:rPr>
        <w:t xml:space="preserve">. Therefore, due to this cause Freeman Hospital may face a staff shortage problem in their </w:t>
      </w:r>
      <w:r w:rsidRPr="00917A2B">
        <w:rPr>
          <w:rFonts w:ascii="Times New Roman" w:eastAsia="Times New Roman" w:hAnsi="Times New Roman" w:cs="Times New Roman"/>
          <w:sz w:val="24"/>
          <w:szCs w:val="24"/>
        </w:rPr>
        <w:lastRenderedPageBreak/>
        <w:t>organisation. Another significant cause is the management system as without a secure and supporting management system healthcare organisations cannot run their care service process with registered nurses and staff therefore it reduces opportunities for the qualified staff to expand their career here. Therefore, Freeman Hospital can face a problem due to the lack of management system to manage their talented staff.</w:t>
      </w:r>
    </w:p>
    <w:p w14:paraId="4F266FF6" w14:textId="77777777" w:rsidR="00FE4C09" w:rsidRPr="00917A2B" w:rsidRDefault="0084237C" w:rsidP="00917A2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r>
      <w:r>
        <w:rPr>
          <w:rFonts w:ascii="Times New Roman" w:eastAsia="Times New Roman" w:hAnsi="Times New Roman" w:cs="Times New Roman"/>
          <w:sz w:val="24"/>
          <w:szCs w:val="24"/>
        </w:rPr>
        <w:pict w14:anchorId="3136FC16">
          <v:group id="_x0000_s1027" editas="canvas" style="width:468pt;height:280.8pt;mso-position-horizontal-relative:char;mso-position-vertical-relative:line" coordorigin="2505,1507" coordsize="7200,4320">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2505;top:1507;width:7200;height:4320" o:preferrelative="f" filled="t" fillcolor="#8064a2 [3207]" stroked="t" strokecolor="#f2f2f2 [3041]" strokeweight="3pt">
              <v:fill o:detectmouseclick="t"/>
              <v:shadow type="perspective" color="#3f3151 [1607]" opacity=".5" offset="1pt" offset2="-1pt"/>
              <v:path o:extrusionok="t" o:connecttype="none"/>
              <o:lock v:ext="edit" text="t"/>
            </v:shape>
            <v:shapetype id="_x0000_t32" coordsize="21600,21600" o:spt="32" o:oned="t" path="m,l21600,21600e" filled="f">
              <v:path arrowok="t" fillok="f" o:connecttype="none"/>
              <o:lock v:ext="edit" shapetype="t"/>
            </v:shapetype>
            <v:shape id="_x0000_s1028" type="#_x0000_t32" style="position:absolute;left:4813;top:3677;width:3173;height:1" o:connectortype="straight"/>
            <v:rect id="_x0000_s1029" style="position:absolute;left:7986;top:3353;width:1523;height:704">
              <v:textbox>
                <w:txbxContent>
                  <w:p w14:paraId="036FB8DD" w14:textId="77777777" w:rsidR="00CC26A8" w:rsidRPr="00CC26A8" w:rsidRDefault="00CC26A8" w:rsidP="005355D6">
                    <w:pPr>
                      <w:jc w:val="both"/>
                      <w:rPr>
                        <w:rFonts w:ascii="Times New Roman" w:hAnsi="Times New Roman" w:cs="Times New Roman"/>
                        <w:sz w:val="24"/>
                        <w:szCs w:val="24"/>
                      </w:rPr>
                    </w:pPr>
                    <w:r w:rsidRPr="00CC26A8">
                      <w:rPr>
                        <w:rFonts w:ascii="Times New Roman" w:hAnsi="Times New Roman" w:cs="Times New Roman"/>
                        <w:sz w:val="24"/>
                        <w:szCs w:val="24"/>
                      </w:rPr>
                      <w:t>Staffing shortage problem</w:t>
                    </w:r>
                  </w:p>
                </w:txbxContent>
              </v:textbox>
            </v:rect>
            <v:shape id="_x0000_s1030" type="#_x0000_t32" style="position:absolute;left:7086;top:2857;width:577;height:819" o:connectortype="straight"/>
            <v:shape id="_x0000_s1031" type="#_x0000_t32" style="position:absolute;left:5724;top:2859;width:577;height:818" o:connectortype="straight"/>
            <v:shape id="_x0000_s1032" type="#_x0000_t32" style="position:absolute;left:5724;top:3678;width:577;height:817;flip:x" o:connectortype="straight"/>
            <v:shape id="_x0000_s1033" type="#_x0000_t32" style="position:absolute;left:4236;top:3675;width:577;height:797;flip:y" o:connectortype="straight"/>
            <v:shape id="_x0000_s1034" type="#_x0000_t32" style="position:absolute;left:4236;top:2949;width:577;height:726" o:connectortype="straight"/>
            <v:shape id="_x0000_s1035" type="#_x0000_t32" style="position:absolute;left:7086;top:3678;width:577;height:817;flip:x" o:connectortype="straight"/>
            <v:rect id="_x0000_s1036" style="position:absolute;left:3463;top:2442;width:1350;height:507">
              <v:textbox>
                <w:txbxContent>
                  <w:p w14:paraId="3F419A0B" w14:textId="77777777" w:rsidR="00E36902" w:rsidRPr="00E36902" w:rsidRDefault="00E36902">
                    <w:r w:rsidRPr="00E36902">
                      <w:rPr>
                        <w:rFonts w:ascii="Times New Roman" w:hAnsi="Times New Roman" w:cs="Times New Roman"/>
                        <w:sz w:val="20"/>
                        <w:szCs w:val="24"/>
                      </w:rPr>
                      <w:t>Poor care</w:t>
                    </w:r>
                    <w:r>
                      <w:t xml:space="preserve"> </w:t>
                    </w:r>
                    <w:r w:rsidRPr="00E36902">
                      <w:rPr>
                        <w:rFonts w:ascii="Times New Roman" w:hAnsi="Times New Roman" w:cs="Times New Roman"/>
                        <w:sz w:val="20"/>
                        <w:szCs w:val="24"/>
                      </w:rPr>
                      <w:t>quality</w:t>
                    </w:r>
                  </w:p>
                </w:txbxContent>
              </v:textbox>
            </v:rect>
            <v:rect id="_x0000_s1037" style="position:absolute;left:5170;top:2268;width:1350;height:589">
              <v:textbox>
                <w:txbxContent>
                  <w:p w14:paraId="1664E612" w14:textId="77777777" w:rsidR="00A573EC" w:rsidRPr="00A573EC" w:rsidRDefault="00A573EC" w:rsidP="00A573EC">
                    <w:pPr>
                      <w:jc w:val="center"/>
                      <w:rPr>
                        <w:rFonts w:ascii="Times New Roman" w:hAnsi="Times New Roman" w:cs="Times New Roman"/>
                        <w:sz w:val="20"/>
                        <w:szCs w:val="20"/>
                      </w:rPr>
                    </w:pPr>
                    <w:r w:rsidRPr="00A573EC">
                      <w:rPr>
                        <w:rFonts w:ascii="Times New Roman" w:hAnsi="Times New Roman" w:cs="Times New Roman"/>
                        <w:sz w:val="20"/>
                        <w:szCs w:val="20"/>
                      </w:rPr>
                      <w:t>Higher morbidity</w:t>
                    </w:r>
                  </w:p>
                </w:txbxContent>
              </v:textbox>
            </v:rect>
            <v:rect id="_x0000_s1038" style="position:absolute;left:6855;top:2268;width:1350;height:589">
              <v:textbox>
                <w:txbxContent>
                  <w:p w14:paraId="6814B500" w14:textId="77777777" w:rsidR="00B7514A" w:rsidRPr="00B7514A" w:rsidRDefault="00B7514A" w:rsidP="00B7514A">
                    <w:pPr>
                      <w:jc w:val="center"/>
                      <w:rPr>
                        <w:rFonts w:ascii="Times New Roman" w:hAnsi="Times New Roman" w:cs="Times New Roman"/>
                        <w:sz w:val="24"/>
                        <w:szCs w:val="24"/>
                        <w:vertAlign w:val="superscript"/>
                      </w:rPr>
                    </w:pPr>
                    <w:r w:rsidRPr="00B7514A">
                      <w:rPr>
                        <w:rFonts w:ascii="Times New Roman" w:hAnsi="Times New Roman" w:cs="Times New Roman"/>
                        <w:sz w:val="24"/>
                        <w:szCs w:val="24"/>
                        <w:vertAlign w:val="superscript"/>
                      </w:rPr>
                      <w:t>Readmission</w:t>
                    </w:r>
                  </w:p>
                </w:txbxContent>
              </v:textbox>
            </v:rect>
            <v:rect id="_x0000_s1039" style="position:absolute;left:3093;top:4495;width:1350;height:681">
              <v:textbox>
                <w:txbxContent>
                  <w:p w14:paraId="659A68A3" w14:textId="77777777" w:rsidR="004F7EF1" w:rsidRPr="004F7EF1" w:rsidRDefault="004F7EF1">
                    <w:pPr>
                      <w:rPr>
                        <w:rFonts w:ascii="Times New Roman" w:hAnsi="Times New Roman" w:cs="Times New Roman"/>
                      </w:rPr>
                    </w:pPr>
                    <w:r w:rsidRPr="004F7EF1">
                      <w:rPr>
                        <w:rFonts w:ascii="Times New Roman" w:hAnsi="Times New Roman" w:cs="Times New Roman"/>
                      </w:rPr>
                      <w:t>Performance of staff</w:t>
                    </w:r>
                  </w:p>
                </w:txbxContent>
              </v:textbox>
            </v:rect>
            <v:rect id="_x0000_s1040" style="position:absolute;left:4674;top:4495;width:1350;height:681">
              <v:textbox>
                <w:txbxContent>
                  <w:p w14:paraId="5DB1578C" w14:textId="77777777" w:rsidR="00206FB6" w:rsidRPr="00206FB6" w:rsidRDefault="00206FB6">
                    <w:pPr>
                      <w:rPr>
                        <w:rFonts w:ascii="Times New Roman" w:hAnsi="Times New Roman" w:cs="Times New Roman"/>
                      </w:rPr>
                    </w:pPr>
                    <w:r w:rsidRPr="00206FB6">
                      <w:rPr>
                        <w:rFonts w:ascii="Times New Roman" w:hAnsi="Times New Roman" w:cs="Times New Roman"/>
                      </w:rPr>
                      <w:t>Nursing burnout</w:t>
                    </w:r>
                  </w:p>
                </w:txbxContent>
              </v:textbox>
            </v:rect>
            <v:rect id="_x0000_s1041" style="position:absolute;left:6313;top:4495;width:1350;height:681">
              <v:textbox>
                <w:txbxContent>
                  <w:p w14:paraId="67304058" w14:textId="77777777" w:rsidR="00206FB6" w:rsidRPr="00206FB6" w:rsidRDefault="00206FB6">
                    <w:pPr>
                      <w:rPr>
                        <w:rFonts w:ascii="Times New Roman" w:hAnsi="Times New Roman" w:cs="Times New Roman"/>
                        <w:sz w:val="20"/>
                      </w:rPr>
                    </w:pPr>
                    <w:r w:rsidRPr="00206FB6">
                      <w:rPr>
                        <w:rFonts w:ascii="Times New Roman" w:hAnsi="Times New Roman" w:cs="Times New Roman"/>
                        <w:sz w:val="20"/>
                      </w:rPr>
                      <w:t>Poor patient safety</w:t>
                    </w:r>
                  </w:p>
                </w:txbxContent>
              </v:textbox>
            </v:rect>
            <v:rect id="_x0000_s1042" style="position:absolute;left:2863;top:3088;width:1130;height:394">
              <v:textbox>
                <w:txbxContent>
                  <w:p w14:paraId="3AF0189F" w14:textId="77777777" w:rsidR="004669B8" w:rsidRPr="004669B8" w:rsidRDefault="004669B8">
                    <w:pPr>
                      <w:rPr>
                        <w:sz w:val="14"/>
                        <w:szCs w:val="16"/>
                      </w:rPr>
                    </w:pPr>
                    <w:r w:rsidRPr="004669B8">
                      <w:rPr>
                        <w:sz w:val="14"/>
                        <w:szCs w:val="16"/>
                      </w:rPr>
                      <w:t xml:space="preserve">Poor management </w:t>
                    </w:r>
                  </w:p>
                </w:txbxContent>
              </v:textbox>
            </v:rect>
            <v:rect id="_x0000_s1043" style="position:absolute;left:2667;top:3597;width:1569;height:325">
              <v:textbox>
                <w:txbxContent>
                  <w:p w14:paraId="5A1D4E15" w14:textId="77777777" w:rsidR="004669B8" w:rsidRPr="004669B8" w:rsidRDefault="004669B8">
                    <w:pPr>
                      <w:rPr>
                        <w:rFonts w:ascii="Times New Roman" w:hAnsi="Times New Roman" w:cs="Times New Roman"/>
                        <w:sz w:val="18"/>
                      </w:rPr>
                    </w:pPr>
                    <w:r w:rsidRPr="004669B8">
                      <w:rPr>
                        <w:rFonts w:ascii="Times New Roman" w:hAnsi="Times New Roman" w:cs="Times New Roman"/>
                        <w:sz w:val="18"/>
                      </w:rPr>
                      <w:t>Huge workload</w:t>
                    </w:r>
                  </w:p>
                </w:txbxContent>
              </v:textbox>
            </v:rect>
            <v:rect id="_x0000_s1044" style="position:absolute;left:2863;top:4057;width:1130;height:325">
              <v:textbox>
                <w:txbxContent>
                  <w:p w14:paraId="64CB34FD" w14:textId="77777777" w:rsidR="004669B8" w:rsidRPr="004669B8" w:rsidRDefault="004669B8">
                    <w:pPr>
                      <w:rPr>
                        <w:rFonts w:ascii="Times New Roman" w:hAnsi="Times New Roman" w:cs="Times New Roman"/>
                        <w:sz w:val="20"/>
                        <w:szCs w:val="20"/>
                      </w:rPr>
                    </w:pPr>
                    <w:r w:rsidRPr="004669B8">
                      <w:rPr>
                        <w:rFonts w:ascii="Times New Roman" w:hAnsi="Times New Roman" w:cs="Times New Roman"/>
                        <w:sz w:val="20"/>
                        <w:szCs w:val="20"/>
                      </w:rPr>
                      <w:t>Conflict</w:t>
                    </w:r>
                  </w:p>
                </w:txbxContent>
              </v:textbox>
            </v:rect>
            <v:rect id="_x0000_s1045" style="position:absolute;left:4674;top:3088;width:1212;height:509">
              <v:textbox>
                <w:txbxContent>
                  <w:p w14:paraId="7DC95C66" w14:textId="77777777" w:rsidR="004669B8" w:rsidRPr="004669B8" w:rsidRDefault="004669B8">
                    <w:pPr>
                      <w:rPr>
                        <w:rFonts w:ascii="Times New Roman" w:hAnsi="Times New Roman" w:cs="Times New Roman"/>
                      </w:rPr>
                    </w:pPr>
                    <w:r w:rsidRPr="004669B8">
                      <w:rPr>
                        <w:rFonts w:ascii="Times New Roman" w:hAnsi="Times New Roman" w:cs="Times New Roman"/>
                      </w:rPr>
                      <w:t>Job dissatisfaction</w:t>
                    </w:r>
                  </w:p>
                </w:txbxContent>
              </v:textbox>
            </v:rect>
            <v:rect id="_x0000_s1046" style="position:absolute;left:4813;top:3922;width:980;height:325">
              <v:textbox>
                <w:txbxContent>
                  <w:p w14:paraId="33CE9E0A" w14:textId="77777777" w:rsidR="004669B8" w:rsidRPr="004669B8" w:rsidRDefault="004669B8">
                    <w:pPr>
                      <w:rPr>
                        <w:sz w:val="18"/>
                        <w:szCs w:val="18"/>
                      </w:rPr>
                    </w:pPr>
                    <w:r w:rsidRPr="004669B8">
                      <w:rPr>
                        <w:sz w:val="18"/>
                        <w:szCs w:val="18"/>
                      </w:rPr>
                      <w:t>Poor salary</w:t>
                    </w:r>
                  </w:p>
                </w:txbxContent>
              </v:textbox>
            </v:rect>
            <v:rect id="_x0000_s1047" style="position:absolute;left:6301;top:3157;width:865;height:325">
              <v:textbox>
                <w:txbxContent>
                  <w:p w14:paraId="296B8224" w14:textId="77777777" w:rsidR="004669B8" w:rsidRPr="004669B8" w:rsidRDefault="004669B8">
                    <w:pPr>
                      <w:rPr>
                        <w:rFonts w:ascii="Times New Roman" w:hAnsi="Times New Roman" w:cs="Times New Roman"/>
                        <w:sz w:val="12"/>
                        <w:szCs w:val="24"/>
                      </w:rPr>
                    </w:pPr>
                    <w:r w:rsidRPr="004669B8">
                      <w:rPr>
                        <w:rFonts w:ascii="Times New Roman" w:hAnsi="Times New Roman" w:cs="Times New Roman"/>
                        <w:sz w:val="12"/>
                        <w:szCs w:val="24"/>
                      </w:rPr>
                      <w:t>Less opportunity</w:t>
                    </w:r>
                  </w:p>
                </w:txbxContent>
              </v:textbox>
            </v:rect>
            <v:rect id="_x0000_s1048" style="position:absolute;left:6300;top:3922;width:959;height:325">
              <v:textbox>
                <w:txbxContent>
                  <w:p w14:paraId="05CF9EEC" w14:textId="77777777" w:rsidR="00134AC0" w:rsidRPr="00134AC0" w:rsidRDefault="00134AC0">
                    <w:pPr>
                      <w:rPr>
                        <w:rFonts w:ascii="Times New Roman" w:hAnsi="Times New Roman" w:cs="Times New Roman"/>
                        <w:sz w:val="14"/>
                      </w:rPr>
                    </w:pPr>
                    <w:r w:rsidRPr="00134AC0">
                      <w:rPr>
                        <w:rFonts w:ascii="Times New Roman" w:hAnsi="Times New Roman" w:cs="Times New Roman"/>
                        <w:sz w:val="14"/>
                      </w:rPr>
                      <w:t xml:space="preserve">Poor </w:t>
                    </w:r>
                    <w:r>
                      <w:rPr>
                        <w:rFonts w:ascii="Times New Roman" w:hAnsi="Times New Roman" w:cs="Times New Roman"/>
                        <w:sz w:val="14"/>
                      </w:rPr>
                      <w:t>policies</w:t>
                    </w:r>
                  </w:p>
                </w:txbxContent>
              </v:textbox>
            </v:rect>
            <w10:anchorlock/>
          </v:group>
        </w:pict>
      </w:r>
    </w:p>
    <w:p w14:paraId="10A21B72" w14:textId="77777777" w:rsidR="00FE4C09" w:rsidRPr="00917A2B" w:rsidRDefault="00FE4C09" w:rsidP="00917A2B">
      <w:pPr>
        <w:pStyle w:val="Normal1"/>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Figure 1: Fishbone Analysis</w:t>
      </w:r>
    </w:p>
    <w:p w14:paraId="36039E2F" w14:textId="77777777" w:rsidR="00FE4C09" w:rsidRPr="00917A2B" w:rsidRDefault="00FE4C09" w:rsidP="00917A2B">
      <w:pPr>
        <w:pStyle w:val="Normal1"/>
        <w:spacing w:line="360" w:lineRule="auto"/>
        <w:jc w:val="center"/>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(Source: Created by the author)</w:t>
      </w:r>
    </w:p>
    <w:p w14:paraId="43D84CA3"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Alongside, </w:t>
      </w:r>
      <w:r w:rsidRPr="00917A2B">
        <w:rPr>
          <w:rFonts w:ascii="Times New Roman" w:eastAsia="Times New Roman" w:hAnsi="Times New Roman" w:cs="Times New Roman"/>
          <w:b/>
          <w:i/>
          <w:sz w:val="24"/>
          <w:szCs w:val="24"/>
        </w:rPr>
        <w:t>some other factors are there that cause staff shortage problems i</w:t>
      </w:r>
      <w:r w:rsidRPr="00917A2B">
        <w:rPr>
          <w:rFonts w:ascii="Times New Roman" w:eastAsia="Times New Roman" w:hAnsi="Times New Roman" w:cs="Times New Roman"/>
          <w:sz w:val="24"/>
          <w:szCs w:val="24"/>
        </w:rPr>
        <w:t xml:space="preserve">n the selected organisation. These factors are demands of work, huge work pressure, constraint rush, and lack of additional payment and appraisal options etc. These factors impact on the performance of the staff and other significant factors illustrated in the Fishbone diagram in which bones are illustrating the causes and effects and mouth of the fish indicating the actual problem faced by Freeman Hospital. According to </w:t>
      </w:r>
      <w:proofErr w:type="spellStart"/>
      <w:r w:rsidR="002223C9" w:rsidRPr="00917A2B">
        <w:rPr>
          <w:rFonts w:ascii="Times New Roman" w:hAnsi="Times New Roman" w:cs="Times New Roman"/>
          <w:color w:val="222222"/>
          <w:sz w:val="24"/>
          <w:szCs w:val="24"/>
          <w:shd w:val="clear" w:color="auto" w:fill="FFFFFF"/>
        </w:rPr>
        <w:t>Awajeh</w:t>
      </w:r>
      <w:proofErr w:type="spellEnd"/>
      <w:r w:rsidR="002223C9" w:rsidRPr="00917A2B">
        <w:rPr>
          <w:rFonts w:ascii="Times New Roman" w:hAnsi="Times New Roman" w:cs="Times New Roman"/>
          <w:color w:val="222222"/>
          <w:sz w:val="24"/>
          <w:szCs w:val="24"/>
          <w:shd w:val="clear" w:color="auto" w:fill="FFFFFF"/>
        </w:rPr>
        <w:t xml:space="preserve"> </w:t>
      </w:r>
      <w:r w:rsidR="002223C9" w:rsidRPr="00917A2B">
        <w:rPr>
          <w:rFonts w:ascii="Times New Roman" w:hAnsi="Times New Roman" w:cs="Times New Roman"/>
          <w:i/>
          <w:color w:val="222222"/>
          <w:sz w:val="24"/>
          <w:szCs w:val="24"/>
          <w:shd w:val="clear" w:color="auto" w:fill="FFFFFF"/>
        </w:rPr>
        <w:t>et al.</w:t>
      </w:r>
      <w:r w:rsidR="002223C9" w:rsidRPr="00917A2B">
        <w:rPr>
          <w:rFonts w:ascii="Times New Roman" w:hAnsi="Times New Roman" w:cs="Times New Roman"/>
          <w:color w:val="222222"/>
          <w:sz w:val="24"/>
          <w:szCs w:val="24"/>
          <w:shd w:val="clear" w:color="auto" w:fill="FFFFFF"/>
        </w:rPr>
        <w:t xml:space="preserve"> (2018)</w:t>
      </w:r>
      <w:r w:rsidR="002223C9" w:rsidRPr="00917A2B">
        <w:rPr>
          <w:rFonts w:ascii="Times New Roman" w:eastAsia="Times New Roman" w:hAnsi="Times New Roman" w:cs="Times New Roman"/>
          <w:sz w:val="24"/>
          <w:szCs w:val="24"/>
        </w:rPr>
        <w:t xml:space="preserve">, </w:t>
      </w:r>
      <w:r w:rsidRPr="00917A2B">
        <w:rPr>
          <w:rFonts w:ascii="Times New Roman" w:eastAsia="Times New Roman" w:hAnsi="Times New Roman" w:cs="Times New Roman"/>
          <w:sz w:val="24"/>
          <w:szCs w:val="24"/>
        </w:rPr>
        <w:t xml:space="preserve">too much work pressure, constant rush and improper management can hamper workplace culture, reduce demand for work and lead to the staff shortage in healthcare organisations. Therefore, Freeman Hospital can face workplace conflict, lack of motivation and poor performance of their staff as the consequence of shortage of qualified staff. </w:t>
      </w:r>
    </w:p>
    <w:p w14:paraId="5C00E1B4" w14:textId="2CE68E5F"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lastRenderedPageBreak/>
        <w:t xml:space="preserve">Care quality and constant rush cannot be managed by the organisation due to lack of encouragement and motivation from their management system. Author states that, the staff shortage in healthcare organisations raises more errors, higher mortality rates and morbidity that leads to poor care quality and inefficiency of the organisation. Higher values in patient-to-nurse ratios, staff experience burnout along with dissatisfaction brings postoperative complaints and increases safety risk for care users. Therefore, Freeman Hospital may face these effects due to their respective problems in the workplace. </w:t>
      </w:r>
    </w:p>
    <w:p w14:paraId="28DFA416" w14:textId="77777777" w:rsidR="00B73EF2" w:rsidRPr="00917A2B" w:rsidRDefault="00CB115A" w:rsidP="00917A2B">
      <w:pPr>
        <w:pStyle w:val="Heading1"/>
        <w:rPr>
          <w:rFonts w:cs="Times New Roman"/>
          <w:szCs w:val="24"/>
        </w:rPr>
      </w:pPr>
      <w:bookmarkStart w:id="4" w:name="_Toc75626974"/>
      <w:r w:rsidRPr="00917A2B">
        <w:rPr>
          <w:rFonts w:cs="Times New Roman"/>
          <w:szCs w:val="24"/>
        </w:rPr>
        <w:t>Discussion</w:t>
      </w:r>
      <w:bookmarkEnd w:id="4"/>
    </w:p>
    <w:p w14:paraId="26A6B6D6" w14:textId="77777777" w:rsidR="00B73EF2" w:rsidRPr="00917A2B" w:rsidRDefault="00CB115A" w:rsidP="00917A2B">
      <w:pPr>
        <w:pStyle w:val="Heading2"/>
        <w:rPr>
          <w:rFonts w:cs="Times New Roman"/>
          <w:szCs w:val="24"/>
        </w:rPr>
      </w:pPr>
      <w:bookmarkStart w:id="5" w:name="_Toc75626975"/>
      <w:r w:rsidRPr="00917A2B">
        <w:rPr>
          <w:rFonts w:cs="Times New Roman"/>
          <w:szCs w:val="24"/>
        </w:rPr>
        <w:t>The impact of staff shortage on service users</w:t>
      </w:r>
      <w:bookmarkEnd w:id="5"/>
      <w:r w:rsidRPr="00917A2B">
        <w:rPr>
          <w:rFonts w:cs="Times New Roman"/>
          <w:szCs w:val="24"/>
        </w:rPr>
        <w:t xml:space="preserve"> </w:t>
      </w:r>
    </w:p>
    <w:p w14:paraId="64C0F739" w14:textId="41A6085C" w:rsidR="00664376"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According to </w:t>
      </w:r>
      <w:r w:rsidR="003D4F8C" w:rsidRPr="00917A2B">
        <w:rPr>
          <w:rFonts w:ascii="Times New Roman" w:hAnsi="Times New Roman" w:cs="Times New Roman"/>
          <w:color w:val="222222"/>
          <w:sz w:val="24"/>
          <w:szCs w:val="24"/>
          <w:shd w:val="clear" w:color="auto" w:fill="FFFFFF"/>
        </w:rPr>
        <w:t xml:space="preserve">Graystone (2018), </w:t>
      </w:r>
      <w:r w:rsidRPr="00917A2B">
        <w:rPr>
          <w:rFonts w:ascii="Times New Roman" w:eastAsia="Times New Roman" w:hAnsi="Times New Roman" w:cs="Times New Roman"/>
          <w:sz w:val="24"/>
          <w:szCs w:val="24"/>
        </w:rPr>
        <w:t xml:space="preserve">the lack of qualified and skilled staffing can result in dissatisfaction of service users, higher </w:t>
      </w:r>
      <w:r w:rsidR="00E20E55" w:rsidRPr="00917A2B">
        <w:rPr>
          <w:rFonts w:ascii="Times New Roman" w:eastAsia="Times New Roman" w:hAnsi="Times New Roman" w:cs="Times New Roman"/>
          <w:sz w:val="24"/>
          <w:szCs w:val="24"/>
        </w:rPr>
        <w:t>readmissions,</w:t>
      </w:r>
      <w:r w:rsidRPr="00917A2B">
        <w:rPr>
          <w:rFonts w:ascii="Times New Roman" w:eastAsia="Times New Roman" w:hAnsi="Times New Roman" w:cs="Times New Roman"/>
          <w:sz w:val="24"/>
          <w:szCs w:val="24"/>
        </w:rPr>
        <w:t xml:space="preserve"> and decrement in quality. It also may impact the bottom line of their care services due to improper management of codes of conducts. Code of conduct in healthcare organisations encourages every staff, healthcare professionals and other stakeholders regarding their behaviour in the workplace. Due to huge work pressure and having shortage of staffing, care providers cannot follow codes of conduct and maintain ethical practices while making decisions for service users. Therefore, the services users of Freeman Hospital get poor care quality and unethical behaviour from limited staffing. Staffing shortage increases patient fall as fewer staffing is not adequate to support chronic patients that reduces performance level of healthcare organisations. Therefore, outcomes for service users of Freeman Hospital are hampered due to shortage of staffing. </w:t>
      </w:r>
    </w:p>
    <w:p w14:paraId="59D92A7C"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According to </w:t>
      </w:r>
      <w:r w:rsidR="00664376" w:rsidRPr="00917A2B">
        <w:rPr>
          <w:rFonts w:ascii="Times New Roman" w:hAnsi="Times New Roman" w:cs="Times New Roman"/>
          <w:color w:val="222222"/>
          <w:sz w:val="24"/>
          <w:szCs w:val="24"/>
          <w:shd w:val="clear" w:color="auto" w:fill="FFFFFF"/>
        </w:rPr>
        <w:t>Wolff (2018)</w:t>
      </w:r>
      <w:r w:rsidRPr="00917A2B">
        <w:rPr>
          <w:rFonts w:ascii="Times New Roman" w:eastAsia="Times New Roman" w:hAnsi="Times New Roman" w:cs="Times New Roman"/>
          <w:sz w:val="24"/>
          <w:szCs w:val="24"/>
        </w:rPr>
        <w:t xml:space="preserve">, better staffing is directly associated with patient satisfaction however due to lower qualified staffing healthcare cannot follow legislation to ensure patient safety and equal care. For example, “Health and Safety Act, 1974” and “Equality Act, 2010” cannot be followed by the organisations and staff. Therefore, Freeman Hospital is unable to offer equal care quality and support to their service users due to lack of staff that violates the regulations of these acts. </w:t>
      </w:r>
    </w:p>
    <w:p w14:paraId="7B3FBCA5" w14:textId="77777777" w:rsidR="00B73EF2" w:rsidRPr="00917A2B" w:rsidRDefault="00CB115A" w:rsidP="00917A2B">
      <w:pPr>
        <w:pStyle w:val="Heading2"/>
        <w:rPr>
          <w:rFonts w:cs="Times New Roman"/>
          <w:szCs w:val="24"/>
        </w:rPr>
      </w:pPr>
      <w:bookmarkStart w:id="6" w:name="_Toc75626976"/>
      <w:r w:rsidRPr="00917A2B">
        <w:rPr>
          <w:rFonts w:cs="Times New Roman"/>
          <w:szCs w:val="24"/>
        </w:rPr>
        <w:lastRenderedPageBreak/>
        <w:t>The impact of staff shortage on healthcare professionals</w:t>
      </w:r>
      <w:bookmarkEnd w:id="6"/>
    </w:p>
    <w:p w14:paraId="573511D5"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The needs of healthcare workers have been increased over time exponentially in meeting the demands in the coming days. By 2025, healthcare organisations in the UK will face around 29,400 staffing along with healthcare profes</w:t>
      </w:r>
      <w:r w:rsidR="00102143" w:rsidRPr="00917A2B">
        <w:rPr>
          <w:rFonts w:ascii="Times New Roman" w:eastAsia="Times New Roman" w:hAnsi="Times New Roman" w:cs="Times New Roman"/>
          <w:sz w:val="24"/>
          <w:szCs w:val="24"/>
        </w:rPr>
        <w:t>sions</w:t>
      </w:r>
      <w:r w:rsidR="00C245B2" w:rsidRPr="00917A2B">
        <w:rPr>
          <w:rFonts w:ascii="Times New Roman" w:eastAsia="Times New Roman" w:hAnsi="Times New Roman" w:cs="Times New Roman"/>
          <w:sz w:val="24"/>
          <w:szCs w:val="24"/>
        </w:rPr>
        <w:t xml:space="preserve"> (</w:t>
      </w:r>
      <w:proofErr w:type="spellStart"/>
      <w:r w:rsidR="00C245B2" w:rsidRPr="00917A2B">
        <w:rPr>
          <w:rFonts w:ascii="Times New Roman" w:hAnsi="Times New Roman" w:cs="Times New Roman"/>
          <w:color w:val="222222"/>
          <w:sz w:val="24"/>
          <w:szCs w:val="24"/>
          <w:shd w:val="clear" w:color="auto" w:fill="FFFFFF"/>
        </w:rPr>
        <w:t>Nyashanu</w:t>
      </w:r>
      <w:proofErr w:type="spellEnd"/>
      <w:r w:rsidR="00C245B2" w:rsidRPr="00917A2B">
        <w:rPr>
          <w:rFonts w:ascii="Times New Roman" w:hAnsi="Times New Roman" w:cs="Times New Roman"/>
          <w:color w:val="222222"/>
          <w:sz w:val="24"/>
          <w:szCs w:val="24"/>
          <w:shd w:val="clear" w:color="auto" w:fill="FFFFFF"/>
        </w:rPr>
        <w:t xml:space="preserve"> </w:t>
      </w:r>
      <w:r w:rsidR="00C245B2" w:rsidRPr="00917A2B">
        <w:rPr>
          <w:rFonts w:ascii="Times New Roman" w:hAnsi="Times New Roman" w:cs="Times New Roman"/>
          <w:i/>
          <w:color w:val="222222"/>
          <w:sz w:val="24"/>
          <w:szCs w:val="24"/>
          <w:shd w:val="clear" w:color="auto" w:fill="FFFFFF"/>
        </w:rPr>
        <w:t>et al.,</w:t>
      </w:r>
      <w:r w:rsidR="00C245B2" w:rsidRPr="00917A2B">
        <w:rPr>
          <w:rFonts w:ascii="Times New Roman" w:hAnsi="Times New Roman" w:cs="Times New Roman"/>
          <w:color w:val="222222"/>
          <w:sz w:val="24"/>
          <w:szCs w:val="24"/>
          <w:shd w:val="clear" w:color="auto" w:fill="FFFFFF"/>
        </w:rPr>
        <w:t xml:space="preserve"> 2020.)</w:t>
      </w:r>
      <w:r w:rsidR="00102143" w:rsidRPr="00917A2B">
        <w:rPr>
          <w:rFonts w:ascii="Times New Roman" w:eastAsia="Times New Roman" w:hAnsi="Times New Roman" w:cs="Times New Roman"/>
          <w:sz w:val="24"/>
          <w:szCs w:val="24"/>
        </w:rPr>
        <w:t xml:space="preserve">. According to </w:t>
      </w:r>
      <w:r w:rsidR="00102143" w:rsidRPr="00917A2B">
        <w:rPr>
          <w:rFonts w:ascii="Times New Roman" w:hAnsi="Times New Roman" w:cs="Times New Roman"/>
          <w:color w:val="222222"/>
          <w:sz w:val="24"/>
          <w:szCs w:val="24"/>
          <w:shd w:val="clear" w:color="auto" w:fill="FFFFFF"/>
        </w:rPr>
        <w:t>Markit (2017)</w:t>
      </w:r>
      <w:r w:rsidRPr="00917A2B">
        <w:rPr>
          <w:rFonts w:ascii="Times New Roman" w:eastAsia="Times New Roman" w:hAnsi="Times New Roman" w:cs="Times New Roman"/>
          <w:sz w:val="24"/>
          <w:szCs w:val="24"/>
        </w:rPr>
        <w:t xml:space="preserve">, the main reason for staffing shortage is the old age population as most of the healthcare professionals are senior and they are heading into retirement. These professionals are replaced by the young </w:t>
      </w:r>
      <w:r w:rsidR="0078788A" w:rsidRPr="00917A2B">
        <w:rPr>
          <w:rFonts w:ascii="Times New Roman" w:eastAsia="Times New Roman" w:hAnsi="Times New Roman" w:cs="Times New Roman"/>
          <w:sz w:val="24"/>
          <w:szCs w:val="24"/>
        </w:rPr>
        <w:t>staffs who want</w:t>
      </w:r>
      <w:r w:rsidRPr="00917A2B">
        <w:rPr>
          <w:rFonts w:ascii="Times New Roman" w:eastAsia="Times New Roman" w:hAnsi="Times New Roman" w:cs="Times New Roman"/>
          <w:sz w:val="24"/>
          <w:szCs w:val="24"/>
        </w:rPr>
        <w:t xml:space="preserve"> to work as part time or temporary jobs. Therefore, it would have negative impacts on the healthcare professionals as they cannot get full time commitment and support from them to manage the huge work pressure of Freeman Hospital. On the other hand, the codes of conduct such as encouragement towards the behaviours of professionals can be also hampered due to this problem.</w:t>
      </w:r>
    </w:p>
    <w:p w14:paraId="29F9F704" w14:textId="2B8E6A13" w:rsidR="00B73EF2" w:rsidRPr="00917A2B" w:rsidRDefault="00D00B40"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According to </w:t>
      </w:r>
      <w:r w:rsidRPr="00917A2B">
        <w:rPr>
          <w:rFonts w:ascii="Times New Roman" w:hAnsi="Times New Roman" w:cs="Times New Roman"/>
          <w:color w:val="222222"/>
          <w:sz w:val="24"/>
          <w:szCs w:val="24"/>
          <w:shd w:val="clear" w:color="auto" w:fill="FFFFFF"/>
        </w:rPr>
        <w:t xml:space="preserve">White </w:t>
      </w:r>
      <w:r w:rsidRPr="00917A2B">
        <w:rPr>
          <w:rFonts w:ascii="Times New Roman" w:hAnsi="Times New Roman" w:cs="Times New Roman"/>
          <w:i/>
          <w:color w:val="222222"/>
          <w:sz w:val="24"/>
          <w:szCs w:val="24"/>
          <w:shd w:val="clear" w:color="auto" w:fill="FFFFFF"/>
        </w:rPr>
        <w:t>et al.</w:t>
      </w:r>
      <w:r w:rsidRPr="00917A2B">
        <w:rPr>
          <w:rFonts w:ascii="Times New Roman" w:hAnsi="Times New Roman" w:cs="Times New Roman"/>
          <w:color w:val="222222"/>
          <w:sz w:val="24"/>
          <w:szCs w:val="24"/>
          <w:shd w:val="clear" w:color="auto" w:fill="FFFFFF"/>
        </w:rPr>
        <w:t xml:space="preserve"> (2019)</w:t>
      </w:r>
      <w:r w:rsidR="00CB115A" w:rsidRPr="00917A2B">
        <w:rPr>
          <w:rFonts w:ascii="Times New Roman" w:eastAsia="Times New Roman" w:hAnsi="Times New Roman" w:cs="Times New Roman"/>
          <w:sz w:val="24"/>
          <w:szCs w:val="24"/>
        </w:rPr>
        <w:t xml:space="preserve">, inadequate staffing is directly associated with job dissatisfaction of professionals as they cannot get additional support and career development opportunities with training to maintain ethical practices and follow codes of conduct in the workplace. Poor management leads to staffing problems that make negative impacts on the practice of healthcare professionals as they cannot get proper guidance about healthcare legislation should be followed while offering care services. Therefore, Freeman Hospital faces workplace conflict and </w:t>
      </w:r>
      <w:r w:rsidR="005D33AF" w:rsidRPr="00917A2B">
        <w:rPr>
          <w:rFonts w:ascii="Times New Roman" w:eastAsia="Times New Roman" w:hAnsi="Times New Roman" w:cs="Times New Roman"/>
          <w:sz w:val="24"/>
          <w:szCs w:val="24"/>
        </w:rPr>
        <w:t>lower-level</w:t>
      </w:r>
      <w:r w:rsidR="00CB115A" w:rsidRPr="00917A2B">
        <w:rPr>
          <w:rFonts w:ascii="Times New Roman" w:eastAsia="Times New Roman" w:hAnsi="Times New Roman" w:cs="Times New Roman"/>
          <w:sz w:val="24"/>
          <w:szCs w:val="24"/>
        </w:rPr>
        <w:t xml:space="preserve"> performance from their healthcare professionals. Increment of chronic diseases cannot be managed by the healthcare professional due to lack of educational programs offered by healthcare organisations and it causes staff shortage problems for them. Moreover, inadequate staffing refers to long working hours for existing professionals that increases stress and job dissatisfaction in the Freeman Hospital. </w:t>
      </w:r>
    </w:p>
    <w:p w14:paraId="758617BC" w14:textId="77777777" w:rsidR="00B73EF2" w:rsidRPr="00917A2B" w:rsidRDefault="00CB115A" w:rsidP="00917A2B">
      <w:pPr>
        <w:pStyle w:val="Heading2"/>
        <w:rPr>
          <w:rFonts w:cs="Times New Roman"/>
          <w:szCs w:val="24"/>
        </w:rPr>
      </w:pPr>
      <w:bookmarkStart w:id="7" w:name="_Toc75626977"/>
      <w:r w:rsidRPr="00917A2B">
        <w:rPr>
          <w:rFonts w:cs="Times New Roman"/>
          <w:szCs w:val="24"/>
        </w:rPr>
        <w:t>The impact of staff shortage on regulators</w:t>
      </w:r>
      <w:bookmarkEnd w:id="7"/>
    </w:p>
    <w:p w14:paraId="34498BD9" w14:textId="2F531F0E"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The UK has a wide range of healthcare regulators such as CQC in England, CIW in Wales including MHRA and HSC. The main purpose of these regulators is to maintain care quality and safety within healthcare. However, staff shortage problems these regulations face problems to offer support to all aged care users. CQC follows the regulations of “Health and Social Care Act, 2008” that is also violated due to the problem as they cannot arrange adequate staffing to meet fundamental standards of their healthcare</w:t>
      </w:r>
      <w:r w:rsidR="00911A13" w:rsidRPr="00917A2B">
        <w:rPr>
          <w:rFonts w:ascii="Times New Roman" w:eastAsia="Times New Roman" w:hAnsi="Times New Roman" w:cs="Times New Roman"/>
          <w:sz w:val="24"/>
          <w:szCs w:val="24"/>
        </w:rPr>
        <w:t xml:space="preserve"> (</w:t>
      </w:r>
      <w:r w:rsidR="00911A13" w:rsidRPr="00917A2B">
        <w:rPr>
          <w:rFonts w:ascii="Times New Roman" w:hAnsi="Times New Roman" w:cs="Times New Roman"/>
          <w:color w:val="222222"/>
          <w:sz w:val="24"/>
          <w:szCs w:val="24"/>
          <w:shd w:val="clear" w:color="auto" w:fill="FFFFFF"/>
        </w:rPr>
        <w:t>Tingle, 2018)</w:t>
      </w:r>
      <w:r w:rsidRPr="00917A2B">
        <w:rPr>
          <w:rFonts w:ascii="Times New Roman" w:eastAsia="Times New Roman" w:hAnsi="Times New Roman" w:cs="Times New Roman"/>
          <w:sz w:val="24"/>
          <w:szCs w:val="24"/>
        </w:rPr>
        <w:t xml:space="preserve">. CQC always ensures good codes of conduct and ethical practices for UK healthcare organisations however the problem creates </w:t>
      </w:r>
      <w:r w:rsidRPr="00917A2B">
        <w:rPr>
          <w:rFonts w:ascii="Times New Roman" w:eastAsia="Times New Roman" w:hAnsi="Times New Roman" w:cs="Times New Roman"/>
          <w:sz w:val="24"/>
          <w:szCs w:val="24"/>
        </w:rPr>
        <w:lastRenderedPageBreak/>
        <w:t xml:space="preserve">staffing crisis for </w:t>
      </w:r>
      <w:r w:rsidR="005D33AF" w:rsidRPr="00917A2B">
        <w:rPr>
          <w:rFonts w:ascii="Times New Roman" w:eastAsia="Times New Roman" w:hAnsi="Times New Roman" w:cs="Times New Roman"/>
          <w:sz w:val="24"/>
          <w:szCs w:val="24"/>
        </w:rPr>
        <w:t>them,</w:t>
      </w:r>
      <w:r w:rsidRPr="00917A2B">
        <w:rPr>
          <w:rFonts w:ascii="Times New Roman" w:eastAsia="Times New Roman" w:hAnsi="Times New Roman" w:cs="Times New Roman"/>
          <w:sz w:val="24"/>
          <w:szCs w:val="24"/>
        </w:rPr>
        <w:t xml:space="preserve"> and they cannot offer quality care and emergency services for Freeman Hospital. CQC has also identified that an unsafe working environment causes staffing problems and creates staffing crises for them. Alongside, MHRA checks the quality of medicines and equipment to maintain safety however the problem reduces safety of care services and hinder their regulations negatively. </w:t>
      </w:r>
    </w:p>
    <w:p w14:paraId="0486C3C0" w14:textId="77777777" w:rsidR="00B73EF2" w:rsidRPr="00917A2B" w:rsidRDefault="00C31261" w:rsidP="00917A2B">
      <w:pPr>
        <w:pStyle w:val="Heading1"/>
        <w:rPr>
          <w:rFonts w:cs="Times New Roman"/>
          <w:szCs w:val="24"/>
        </w:rPr>
      </w:pPr>
      <w:bookmarkStart w:id="8" w:name="_Toc75626978"/>
      <w:r w:rsidRPr="00917A2B">
        <w:rPr>
          <w:rFonts w:cs="Times New Roman"/>
          <w:szCs w:val="24"/>
        </w:rPr>
        <w:t>Analysis</w:t>
      </w:r>
      <w:bookmarkEnd w:id="8"/>
    </w:p>
    <w:p w14:paraId="41104DE7" w14:textId="77777777" w:rsidR="00B73EF2" w:rsidRPr="00917A2B" w:rsidRDefault="00CB115A" w:rsidP="00917A2B">
      <w:pPr>
        <w:pStyle w:val="Heading2"/>
        <w:rPr>
          <w:rFonts w:cs="Times New Roman"/>
          <w:szCs w:val="24"/>
        </w:rPr>
      </w:pPr>
      <w:bookmarkStart w:id="9" w:name="_Toc75626979"/>
      <w:r w:rsidRPr="00917A2B">
        <w:rPr>
          <w:rFonts w:cs="Times New Roman"/>
          <w:szCs w:val="24"/>
        </w:rPr>
        <w:t>Analyse the decision-making process including the relevant legislation</w:t>
      </w:r>
      <w:bookmarkEnd w:id="9"/>
    </w:p>
    <w:p w14:paraId="298976C1" w14:textId="5B5D200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Decision-making is helpful to make a choice by recognising the decision, collecting </w:t>
      </w:r>
      <w:r w:rsidR="008B6E4C" w:rsidRPr="00917A2B">
        <w:rPr>
          <w:rFonts w:ascii="Times New Roman" w:eastAsia="Times New Roman" w:hAnsi="Times New Roman" w:cs="Times New Roman"/>
          <w:sz w:val="24"/>
          <w:szCs w:val="24"/>
        </w:rPr>
        <w:t>information,</w:t>
      </w:r>
      <w:r w:rsidRPr="00917A2B">
        <w:rPr>
          <w:rFonts w:ascii="Times New Roman" w:eastAsia="Times New Roman" w:hAnsi="Times New Roman" w:cs="Times New Roman"/>
          <w:sz w:val="24"/>
          <w:szCs w:val="24"/>
        </w:rPr>
        <w:t xml:space="preserve"> and assessing some alternative solutions. In this case, Freeman Hospital faces a staffing shortage </w:t>
      </w:r>
      <w:r w:rsidR="008B6E4C" w:rsidRPr="00917A2B">
        <w:rPr>
          <w:rFonts w:ascii="Times New Roman" w:eastAsia="Times New Roman" w:hAnsi="Times New Roman" w:cs="Times New Roman"/>
          <w:sz w:val="24"/>
          <w:szCs w:val="24"/>
        </w:rPr>
        <w:t>problem,</w:t>
      </w:r>
      <w:r w:rsidRPr="00917A2B">
        <w:rPr>
          <w:rFonts w:ascii="Times New Roman" w:eastAsia="Times New Roman" w:hAnsi="Times New Roman" w:cs="Times New Roman"/>
          <w:sz w:val="24"/>
          <w:szCs w:val="24"/>
        </w:rPr>
        <w:t xml:space="preserve"> and they can overcome by following proper steps of the </w:t>
      </w:r>
      <w:r w:rsidR="00784F64" w:rsidRPr="00917A2B">
        <w:rPr>
          <w:rFonts w:ascii="Times New Roman" w:eastAsia="Times New Roman" w:hAnsi="Times New Roman" w:cs="Times New Roman"/>
          <w:sz w:val="24"/>
          <w:szCs w:val="24"/>
        </w:rPr>
        <w:t>decision-making</w:t>
      </w:r>
      <w:r w:rsidRPr="00917A2B">
        <w:rPr>
          <w:rFonts w:ascii="Times New Roman" w:eastAsia="Times New Roman" w:hAnsi="Times New Roman" w:cs="Times New Roman"/>
          <w:sz w:val="24"/>
          <w:szCs w:val="24"/>
        </w:rPr>
        <w:t xml:space="preserve"> process including related legislation for the same. To mitigate the problems the respective organisation should identify the cause and reason of raising the problem and then gather information regarding this and select some decisions from the alternative ones</w:t>
      </w:r>
      <w:r w:rsidR="00C938F7" w:rsidRPr="00917A2B">
        <w:rPr>
          <w:rFonts w:ascii="Times New Roman" w:eastAsia="Times New Roman" w:hAnsi="Times New Roman" w:cs="Times New Roman"/>
          <w:sz w:val="24"/>
          <w:szCs w:val="24"/>
        </w:rPr>
        <w:t xml:space="preserve"> </w:t>
      </w:r>
      <w:r w:rsidR="000835AB" w:rsidRPr="00917A2B">
        <w:rPr>
          <w:rFonts w:ascii="Times New Roman" w:eastAsia="Times New Roman" w:hAnsi="Times New Roman" w:cs="Times New Roman"/>
          <w:sz w:val="24"/>
          <w:szCs w:val="24"/>
        </w:rPr>
        <w:t>(</w:t>
      </w:r>
      <w:proofErr w:type="spellStart"/>
      <w:r w:rsidR="00C938F7" w:rsidRPr="00917A2B">
        <w:rPr>
          <w:rFonts w:ascii="Times New Roman" w:hAnsi="Times New Roman" w:cs="Times New Roman"/>
          <w:color w:val="222222"/>
          <w:sz w:val="24"/>
          <w:szCs w:val="24"/>
          <w:shd w:val="clear" w:color="auto" w:fill="FFFFFF"/>
        </w:rPr>
        <w:t>Légaré</w:t>
      </w:r>
      <w:proofErr w:type="spellEnd"/>
      <w:r w:rsidR="00C938F7" w:rsidRPr="00917A2B">
        <w:rPr>
          <w:rFonts w:ascii="Times New Roman" w:hAnsi="Times New Roman" w:cs="Times New Roman"/>
          <w:color w:val="222222"/>
          <w:sz w:val="24"/>
          <w:szCs w:val="24"/>
          <w:shd w:val="clear" w:color="auto" w:fill="FFFFFF"/>
        </w:rPr>
        <w:t xml:space="preserve"> </w:t>
      </w:r>
      <w:r w:rsidR="00C938F7" w:rsidRPr="00917A2B">
        <w:rPr>
          <w:rFonts w:ascii="Times New Roman" w:hAnsi="Times New Roman" w:cs="Times New Roman"/>
          <w:i/>
          <w:color w:val="222222"/>
          <w:sz w:val="24"/>
          <w:szCs w:val="24"/>
          <w:shd w:val="clear" w:color="auto" w:fill="FFFFFF"/>
        </w:rPr>
        <w:t>et al.,</w:t>
      </w:r>
      <w:r w:rsidR="00C938F7" w:rsidRPr="00917A2B">
        <w:rPr>
          <w:rFonts w:ascii="Times New Roman" w:hAnsi="Times New Roman" w:cs="Times New Roman"/>
          <w:color w:val="222222"/>
          <w:sz w:val="24"/>
          <w:szCs w:val="24"/>
          <w:shd w:val="clear" w:color="auto" w:fill="FFFFFF"/>
        </w:rPr>
        <w:t xml:space="preserve"> 2018)</w:t>
      </w:r>
      <w:r w:rsidRPr="00917A2B">
        <w:rPr>
          <w:rFonts w:ascii="Times New Roman" w:eastAsia="Times New Roman" w:hAnsi="Times New Roman" w:cs="Times New Roman"/>
          <w:sz w:val="24"/>
          <w:szCs w:val="24"/>
        </w:rPr>
        <w:t xml:space="preserve">. The alternative solutions for the problem can be better incentive opportunities, increment of educational resources, incorporate modern </w:t>
      </w:r>
      <w:r w:rsidR="006C6B8E" w:rsidRPr="00917A2B">
        <w:rPr>
          <w:rFonts w:ascii="Times New Roman" w:eastAsia="Times New Roman" w:hAnsi="Times New Roman" w:cs="Times New Roman"/>
          <w:sz w:val="24"/>
          <w:szCs w:val="24"/>
        </w:rPr>
        <w:t>technologies,</w:t>
      </w:r>
      <w:r w:rsidRPr="00917A2B">
        <w:rPr>
          <w:rFonts w:ascii="Times New Roman" w:eastAsia="Times New Roman" w:hAnsi="Times New Roman" w:cs="Times New Roman"/>
          <w:sz w:val="24"/>
          <w:szCs w:val="24"/>
        </w:rPr>
        <w:t xml:space="preserve"> and arrange contingent labour. To implement the selected decisions Freeman </w:t>
      </w:r>
      <w:r w:rsidR="00ED1CE6" w:rsidRPr="00917A2B">
        <w:rPr>
          <w:rFonts w:ascii="Times New Roman" w:eastAsia="Times New Roman" w:hAnsi="Times New Roman" w:cs="Times New Roman"/>
          <w:sz w:val="24"/>
          <w:szCs w:val="24"/>
        </w:rPr>
        <w:t>must</w:t>
      </w:r>
      <w:r w:rsidRPr="00917A2B">
        <w:rPr>
          <w:rFonts w:ascii="Times New Roman" w:eastAsia="Times New Roman" w:hAnsi="Times New Roman" w:cs="Times New Roman"/>
          <w:sz w:val="24"/>
          <w:szCs w:val="24"/>
        </w:rPr>
        <w:t xml:space="preserve"> incorporate “Health and Safety Act, 1974” and “Equality act, 2010” to maintain equality and consider safety measures in the </w:t>
      </w:r>
      <w:r w:rsidR="006C6B8E" w:rsidRPr="00917A2B">
        <w:rPr>
          <w:rFonts w:ascii="Times New Roman" w:eastAsia="Times New Roman" w:hAnsi="Times New Roman" w:cs="Times New Roman"/>
          <w:sz w:val="24"/>
          <w:szCs w:val="24"/>
        </w:rPr>
        <w:t>decision-making</w:t>
      </w:r>
      <w:r w:rsidRPr="00917A2B">
        <w:rPr>
          <w:rFonts w:ascii="Times New Roman" w:eastAsia="Times New Roman" w:hAnsi="Times New Roman" w:cs="Times New Roman"/>
          <w:sz w:val="24"/>
          <w:szCs w:val="24"/>
        </w:rPr>
        <w:t xml:space="preserve"> process. </w:t>
      </w:r>
    </w:p>
    <w:p w14:paraId="199D89CE" w14:textId="77777777" w:rsidR="00B73EF2" w:rsidRPr="00917A2B" w:rsidRDefault="00CB115A" w:rsidP="00917A2B">
      <w:pPr>
        <w:pStyle w:val="Heading1"/>
        <w:rPr>
          <w:rFonts w:cs="Times New Roman"/>
          <w:szCs w:val="24"/>
        </w:rPr>
      </w:pPr>
      <w:bookmarkStart w:id="10" w:name="_Toc75626980"/>
      <w:r w:rsidRPr="00917A2B">
        <w:rPr>
          <w:rFonts w:cs="Times New Roman"/>
          <w:szCs w:val="24"/>
        </w:rPr>
        <w:t>Alternative solutions</w:t>
      </w:r>
      <w:bookmarkEnd w:id="10"/>
    </w:p>
    <w:p w14:paraId="4BBC6672" w14:textId="77777777" w:rsidR="00B73EF2" w:rsidRPr="00917A2B" w:rsidRDefault="00CB115A" w:rsidP="00917A2B">
      <w:pPr>
        <w:pStyle w:val="Heading2"/>
        <w:rPr>
          <w:rFonts w:cs="Times New Roman"/>
          <w:szCs w:val="24"/>
        </w:rPr>
      </w:pPr>
      <w:bookmarkStart w:id="11" w:name="_Toc75626981"/>
      <w:r w:rsidRPr="00917A2B">
        <w:rPr>
          <w:rFonts w:cs="Times New Roman"/>
          <w:szCs w:val="24"/>
        </w:rPr>
        <w:t>Propose a range of alternative solutions to the problem</w:t>
      </w:r>
      <w:bookmarkEnd w:id="11"/>
      <w:r w:rsidRPr="00917A2B">
        <w:rPr>
          <w:rFonts w:cs="Times New Roman"/>
          <w:szCs w:val="24"/>
        </w:rPr>
        <w:t xml:space="preserve"> </w:t>
      </w:r>
    </w:p>
    <w:p w14:paraId="15B30F9D"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alternative solutions for the staffing shortage problem are going to be elaborated by using some framework and model to reach the effective one. </w:t>
      </w:r>
    </w:p>
    <w:p w14:paraId="116AB89A"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b/>
          <w:i/>
          <w:sz w:val="24"/>
          <w:szCs w:val="24"/>
        </w:rPr>
        <w:t>SWOT analysis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73EF2" w:rsidRPr="00917A2B" w14:paraId="13E8552C" w14:textId="77777777">
        <w:tc>
          <w:tcPr>
            <w:tcW w:w="4680" w:type="dxa"/>
            <w:shd w:val="clear" w:color="auto" w:fill="auto"/>
            <w:tcMar>
              <w:top w:w="100" w:type="dxa"/>
              <w:left w:w="100" w:type="dxa"/>
              <w:bottom w:w="100" w:type="dxa"/>
              <w:right w:w="100" w:type="dxa"/>
            </w:tcMar>
          </w:tcPr>
          <w:p w14:paraId="4638B91F" w14:textId="77777777" w:rsidR="00B73EF2" w:rsidRPr="00917A2B" w:rsidRDefault="00CB115A" w:rsidP="00917A2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Strengths</w:t>
            </w:r>
          </w:p>
        </w:tc>
        <w:tc>
          <w:tcPr>
            <w:tcW w:w="4680" w:type="dxa"/>
            <w:shd w:val="clear" w:color="auto" w:fill="auto"/>
            <w:tcMar>
              <w:top w:w="100" w:type="dxa"/>
              <w:left w:w="100" w:type="dxa"/>
              <w:bottom w:w="100" w:type="dxa"/>
              <w:right w:w="100" w:type="dxa"/>
            </w:tcMar>
          </w:tcPr>
          <w:p w14:paraId="0922B78D" w14:textId="77777777" w:rsidR="00B73EF2" w:rsidRPr="00917A2B" w:rsidRDefault="00CB115A" w:rsidP="00917A2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Weaknesses</w:t>
            </w:r>
          </w:p>
        </w:tc>
      </w:tr>
      <w:tr w:rsidR="00B73EF2" w:rsidRPr="00917A2B" w14:paraId="188F437B" w14:textId="77777777">
        <w:tc>
          <w:tcPr>
            <w:tcW w:w="4680" w:type="dxa"/>
            <w:shd w:val="clear" w:color="auto" w:fill="auto"/>
            <w:tcMar>
              <w:top w:w="100" w:type="dxa"/>
              <w:left w:w="100" w:type="dxa"/>
              <w:bottom w:w="100" w:type="dxa"/>
              <w:right w:w="100" w:type="dxa"/>
            </w:tcMar>
          </w:tcPr>
          <w:p w14:paraId="53182E42" w14:textId="77777777" w:rsidR="00B73EF2" w:rsidRPr="00917A2B" w:rsidRDefault="00CB115A" w:rsidP="00917A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Company has a strong financial base </w:t>
            </w:r>
            <w:r w:rsidRPr="00917A2B">
              <w:rPr>
                <w:rFonts w:ascii="Times New Roman" w:eastAsia="Times New Roman" w:hAnsi="Times New Roman" w:cs="Times New Roman"/>
                <w:sz w:val="24"/>
                <w:szCs w:val="24"/>
              </w:rPr>
              <w:lastRenderedPageBreak/>
              <w:t>and they gained around $1.10 billion annual revenue to support the healthcare services</w:t>
            </w:r>
            <w:r w:rsidR="00ED5D8B" w:rsidRPr="00917A2B">
              <w:rPr>
                <w:rFonts w:ascii="Times New Roman" w:eastAsia="Times New Roman" w:hAnsi="Times New Roman" w:cs="Times New Roman"/>
                <w:sz w:val="24"/>
                <w:szCs w:val="24"/>
              </w:rPr>
              <w:t xml:space="preserve"> (</w:t>
            </w:r>
            <w:r w:rsidR="00ED5D8B" w:rsidRPr="00917A2B">
              <w:rPr>
                <w:rFonts w:ascii="Times New Roman" w:hAnsi="Times New Roman" w:cs="Times New Roman"/>
                <w:color w:val="000000"/>
                <w:sz w:val="24"/>
                <w:szCs w:val="24"/>
                <w:shd w:val="clear" w:color="auto" w:fill="FFFFFF"/>
              </w:rPr>
              <w:t>Newcastle Hospitals NHS Foundation Trust, 2021)</w:t>
            </w:r>
            <w:r w:rsidRPr="00917A2B">
              <w:rPr>
                <w:rFonts w:ascii="Times New Roman" w:eastAsia="Times New Roman" w:hAnsi="Times New Roman" w:cs="Times New Roman"/>
                <w:sz w:val="24"/>
                <w:szCs w:val="24"/>
              </w:rPr>
              <w:t xml:space="preserve">. </w:t>
            </w:r>
          </w:p>
          <w:p w14:paraId="61B3796F" w14:textId="15103BB5" w:rsidR="00B73EF2" w:rsidRPr="00917A2B" w:rsidRDefault="00CB115A" w:rsidP="00917A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respective hospital has a good brand </w:t>
            </w:r>
            <w:r w:rsidR="003B62C2" w:rsidRPr="00917A2B">
              <w:rPr>
                <w:rFonts w:ascii="Times New Roman" w:eastAsia="Times New Roman" w:hAnsi="Times New Roman" w:cs="Times New Roman"/>
                <w:sz w:val="24"/>
                <w:szCs w:val="24"/>
              </w:rPr>
              <w:t>image,</w:t>
            </w:r>
            <w:r w:rsidRPr="00917A2B">
              <w:rPr>
                <w:rFonts w:ascii="Times New Roman" w:eastAsia="Times New Roman" w:hAnsi="Times New Roman" w:cs="Times New Roman"/>
                <w:sz w:val="24"/>
                <w:szCs w:val="24"/>
              </w:rPr>
              <w:t xml:space="preserve"> and it has provided support since 1977 and it also offers trustworthy and quality healthcare support</w:t>
            </w:r>
            <w:r w:rsidR="00043DB5" w:rsidRPr="00917A2B">
              <w:rPr>
                <w:rFonts w:ascii="Times New Roman" w:eastAsia="Times New Roman" w:hAnsi="Times New Roman" w:cs="Times New Roman"/>
                <w:sz w:val="24"/>
                <w:szCs w:val="24"/>
              </w:rPr>
              <w:t xml:space="preserve"> (</w:t>
            </w:r>
            <w:r w:rsidR="00043DB5" w:rsidRPr="00917A2B">
              <w:rPr>
                <w:rFonts w:ascii="Times New Roman" w:hAnsi="Times New Roman" w:cs="Times New Roman"/>
                <w:color w:val="000000"/>
                <w:sz w:val="24"/>
                <w:szCs w:val="24"/>
                <w:shd w:val="clear" w:color="auto" w:fill="FFFFFF"/>
              </w:rPr>
              <w:t>Newcastle Hospitals NHS Foundation Trust, 2021)</w:t>
            </w:r>
            <w:r w:rsidRPr="00917A2B">
              <w:rPr>
                <w:rFonts w:ascii="Times New Roman" w:eastAsia="Times New Roman" w:hAnsi="Times New Roman" w:cs="Times New Roman"/>
                <w:sz w:val="24"/>
                <w:szCs w:val="24"/>
              </w:rPr>
              <w:t xml:space="preserve">. </w:t>
            </w:r>
          </w:p>
          <w:p w14:paraId="3D4680E6" w14:textId="77777777" w:rsidR="00B73EF2" w:rsidRPr="00917A2B" w:rsidRDefault="00CB115A" w:rsidP="00917A2B">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hospital is considered as one of the </w:t>
            </w:r>
            <w:r w:rsidRPr="00917A2B">
              <w:rPr>
                <w:rFonts w:ascii="Times New Roman" w:eastAsia="Times New Roman" w:hAnsi="Times New Roman" w:cs="Times New Roman"/>
                <w:color w:val="202124"/>
                <w:sz w:val="24"/>
                <w:szCs w:val="24"/>
                <w:highlight w:val="white"/>
              </w:rPr>
              <w:t>heart transplant</w:t>
            </w:r>
            <w:r w:rsidRPr="00917A2B">
              <w:rPr>
                <w:rFonts w:ascii="Times New Roman" w:eastAsia="Times New Roman" w:hAnsi="Times New Roman" w:cs="Times New Roman"/>
                <w:sz w:val="24"/>
                <w:szCs w:val="24"/>
              </w:rPr>
              <w:t xml:space="preserve"> hospitals in the UK that indicates it has better infrastructure and resources. </w:t>
            </w:r>
          </w:p>
        </w:tc>
        <w:tc>
          <w:tcPr>
            <w:tcW w:w="4680" w:type="dxa"/>
            <w:shd w:val="clear" w:color="auto" w:fill="auto"/>
            <w:tcMar>
              <w:top w:w="100" w:type="dxa"/>
              <w:left w:w="100" w:type="dxa"/>
              <w:bottom w:w="100" w:type="dxa"/>
              <w:right w:w="100" w:type="dxa"/>
            </w:tcMar>
          </w:tcPr>
          <w:p w14:paraId="54CBCEC5" w14:textId="77777777" w:rsidR="00B73EF2" w:rsidRPr="00917A2B" w:rsidRDefault="00CB115A" w:rsidP="00917A2B">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lastRenderedPageBreak/>
              <w:t>Long working hours</w:t>
            </w:r>
          </w:p>
          <w:p w14:paraId="29C845E4" w14:textId="77777777" w:rsidR="00B73EF2" w:rsidRPr="00917A2B" w:rsidRDefault="00CB115A" w:rsidP="00917A2B">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lastRenderedPageBreak/>
              <w:t>Unsupportive workplace environment</w:t>
            </w:r>
          </w:p>
          <w:p w14:paraId="032E0C01" w14:textId="77777777" w:rsidR="00B73EF2" w:rsidRPr="00917A2B" w:rsidRDefault="00CB115A" w:rsidP="00917A2B">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Lack of salary and appraisal structure</w:t>
            </w:r>
          </w:p>
        </w:tc>
      </w:tr>
      <w:tr w:rsidR="00B73EF2" w:rsidRPr="00917A2B" w14:paraId="02F1BE01" w14:textId="77777777">
        <w:tc>
          <w:tcPr>
            <w:tcW w:w="4680" w:type="dxa"/>
            <w:shd w:val="clear" w:color="auto" w:fill="auto"/>
            <w:tcMar>
              <w:top w:w="100" w:type="dxa"/>
              <w:left w:w="100" w:type="dxa"/>
              <w:bottom w:w="100" w:type="dxa"/>
              <w:right w:w="100" w:type="dxa"/>
            </w:tcMar>
          </w:tcPr>
          <w:p w14:paraId="4B1C733E" w14:textId="77777777" w:rsidR="00B73EF2" w:rsidRPr="00917A2B" w:rsidRDefault="00CB115A" w:rsidP="00917A2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lastRenderedPageBreak/>
              <w:t>Opportunities</w:t>
            </w:r>
          </w:p>
        </w:tc>
        <w:tc>
          <w:tcPr>
            <w:tcW w:w="4680" w:type="dxa"/>
            <w:shd w:val="clear" w:color="auto" w:fill="auto"/>
            <w:tcMar>
              <w:top w:w="100" w:type="dxa"/>
              <w:left w:w="100" w:type="dxa"/>
              <w:bottom w:w="100" w:type="dxa"/>
              <w:right w:w="100" w:type="dxa"/>
            </w:tcMar>
          </w:tcPr>
          <w:p w14:paraId="1D7DECCA" w14:textId="77777777" w:rsidR="00B73EF2" w:rsidRPr="00917A2B" w:rsidRDefault="00CB115A" w:rsidP="00917A2B">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Threats</w:t>
            </w:r>
          </w:p>
        </w:tc>
      </w:tr>
      <w:tr w:rsidR="00B73EF2" w:rsidRPr="00917A2B" w14:paraId="2C0AE266" w14:textId="77777777">
        <w:tc>
          <w:tcPr>
            <w:tcW w:w="4680" w:type="dxa"/>
            <w:shd w:val="clear" w:color="auto" w:fill="auto"/>
            <w:tcMar>
              <w:top w:w="100" w:type="dxa"/>
              <w:left w:w="100" w:type="dxa"/>
              <w:bottom w:w="100" w:type="dxa"/>
              <w:right w:w="100" w:type="dxa"/>
            </w:tcMar>
          </w:tcPr>
          <w:p w14:paraId="0F12DDD2" w14:textId="77777777" w:rsidR="00B73EF2" w:rsidRPr="00917A2B" w:rsidRDefault="00CB115A" w:rsidP="00917A2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Offer career and skill development opportunities</w:t>
            </w:r>
          </w:p>
          <w:p w14:paraId="61D47045" w14:textId="77777777" w:rsidR="00B73EF2" w:rsidRPr="00917A2B" w:rsidRDefault="00CB115A" w:rsidP="00917A2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Provide incentive for overtime working</w:t>
            </w:r>
          </w:p>
          <w:p w14:paraId="2DE3F3A4" w14:textId="77777777" w:rsidR="00B73EF2" w:rsidRPr="00917A2B" w:rsidRDefault="00CB115A" w:rsidP="00917A2B">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To support in balancing work-life</w:t>
            </w:r>
          </w:p>
        </w:tc>
        <w:tc>
          <w:tcPr>
            <w:tcW w:w="4680" w:type="dxa"/>
            <w:shd w:val="clear" w:color="auto" w:fill="auto"/>
            <w:tcMar>
              <w:top w:w="100" w:type="dxa"/>
              <w:left w:w="100" w:type="dxa"/>
              <w:bottom w:w="100" w:type="dxa"/>
              <w:right w:w="100" w:type="dxa"/>
            </w:tcMar>
          </w:tcPr>
          <w:p w14:paraId="1D0695A0" w14:textId="77777777" w:rsidR="00B73EF2" w:rsidRPr="00917A2B" w:rsidRDefault="00CB115A" w:rsidP="00917A2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Workplace conflict</w:t>
            </w:r>
          </w:p>
          <w:p w14:paraId="20A6D3B3" w14:textId="77777777" w:rsidR="00B73EF2" w:rsidRPr="00917A2B" w:rsidRDefault="00CB115A" w:rsidP="00917A2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Lack of educational resources</w:t>
            </w:r>
          </w:p>
          <w:p w14:paraId="3B1432D3" w14:textId="77777777" w:rsidR="00B73EF2" w:rsidRPr="00917A2B" w:rsidRDefault="00CB115A" w:rsidP="00917A2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Ageing population</w:t>
            </w:r>
          </w:p>
          <w:p w14:paraId="10EE965B" w14:textId="77777777" w:rsidR="00B73EF2" w:rsidRPr="00917A2B" w:rsidRDefault="00CB115A" w:rsidP="00917A2B">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Government policies</w:t>
            </w:r>
          </w:p>
        </w:tc>
      </w:tr>
    </w:tbl>
    <w:p w14:paraId="389C2584" w14:textId="77777777" w:rsidR="00B73EF2" w:rsidRPr="00917A2B" w:rsidRDefault="00CB115A" w:rsidP="00917A2B">
      <w:pPr>
        <w:pStyle w:val="Normal1"/>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Table 1: SWOT analysis for Staffing shortage problem</w:t>
      </w:r>
    </w:p>
    <w:p w14:paraId="59581736" w14:textId="77777777" w:rsidR="00B73EF2" w:rsidRPr="00917A2B" w:rsidRDefault="00CB115A" w:rsidP="00917A2B">
      <w:pPr>
        <w:pStyle w:val="Normal1"/>
        <w:spacing w:line="360" w:lineRule="auto"/>
        <w:jc w:val="center"/>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(Source: Created by the author)</w:t>
      </w:r>
    </w:p>
    <w:p w14:paraId="237F5FCA"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By using strength and opportunities Freeman can solve their problem as strong financial base and brand image help them to acquire more qualified staff and offer better workplace support for further career development. Moreover, the organisation also has good infrastructure that would allow staff to gain knowledge and enhance skills on medical equipment. It would be a motivation for them to reduce staffing shortage problems. By providing incentives and flexible working </w:t>
      </w:r>
      <w:r w:rsidRPr="00917A2B">
        <w:rPr>
          <w:rFonts w:ascii="Times New Roman" w:eastAsia="Times New Roman" w:hAnsi="Times New Roman" w:cs="Times New Roman"/>
          <w:sz w:val="24"/>
          <w:szCs w:val="24"/>
        </w:rPr>
        <w:lastRenderedPageBreak/>
        <w:t xml:space="preserve">hours Freeman can retain qualified staffing and senior professionals after their retirements. However, they must focus on their weakness and threats to mitigate the problem. </w:t>
      </w:r>
    </w:p>
    <w:p w14:paraId="688A94CF" w14:textId="77777777" w:rsidR="00B73EF2" w:rsidRPr="00917A2B" w:rsidRDefault="00CB115A" w:rsidP="00917A2B">
      <w:pPr>
        <w:pStyle w:val="Normal1"/>
        <w:spacing w:line="360" w:lineRule="auto"/>
        <w:jc w:val="both"/>
        <w:rPr>
          <w:rFonts w:ascii="Times New Roman" w:eastAsia="Times New Roman" w:hAnsi="Times New Roman" w:cs="Times New Roman"/>
          <w:b/>
          <w:i/>
          <w:sz w:val="24"/>
          <w:szCs w:val="24"/>
        </w:rPr>
      </w:pPr>
      <w:r w:rsidRPr="00917A2B">
        <w:rPr>
          <w:rFonts w:ascii="Times New Roman" w:eastAsia="Times New Roman" w:hAnsi="Times New Roman" w:cs="Times New Roman"/>
          <w:b/>
          <w:i/>
          <w:sz w:val="24"/>
          <w:szCs w:val="24"/>
        </w:rPr>
        <w:t>PESTLE analysis</w:t>
      </w:r>
    </w:p>
    <w:p w14:paraId="277BAD88" w14:textId="77777777" w:rsidR="005B03E8"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From the analysis it is understood Freeman faces the hiring problem of migrant workers from EU due to Brexit and increased rate of staff shortage. To overcome the problem Freeman can arrange visa and immigration certificates for Migrant workers so that they can hire them easily and fill the staffing gap. They should also rely on the UK staff in decreasing staff leaving rates. Moreover, with a higher GDP rate and low inflation rate Freeman can offer better education resources and talent management processes to ensure adequate staffing for them</w:t>
      </w:r>
      <w:r w:rsidR="00D652A7" w:rsidRPr="00917A2B">
        <w:rPr>
          <w:rFonts w:ascii="Times New Roman" w:eastAsia="Times New Roman" w:hAnsi="Times New Roman" w:cs="Times New Roman"/>
          <w:sz w:val="24"/>
          <w:szCs w:val="24"/>
        </w:rPr>
        <w:t xml:space="preserve"> (</w:t>
      </w:r>
      <w:proofErr w:type="spellStart"/>
      <w:r w:rsidR="00D652A7" w:rsidRPr="00917A2B">
        <w:rPr>
          <w:rFonts w:ascii="Times New Roman" w:hAnsi="Times New Roman" w:cs="Times New Roman"/>
          <w:color w:val="222222"/>
          <w:sz w:val="24"/>
          <w:szCs w:val="24"/>
          <w:shd w:val="clear" w:color="auto" w:fill="FFFFFF"/>
        </w:rPr>
        <w:t>Mascha</w:t>
      </w:r>
      <w:proofErr w:type="spellEnd"/>
      <w:r w:rsidR="00D652A7" w:rsidRPr="00917A2B">
        <w:rPr>
          <w:rFonts w:ascii="Times New Roman" w:hAnsi="Times New Roman" w:cs="Times New Roman"/>
          <w:color w:val="222222"/>
          <w:sz w:val="24"/>
          <w:szCs w:val="24"/>
          <w:shd w:val="clear" w:color="auto" w:fill="FFFFFF"/>
        </w:rPr>
        <w:t xml:space="preserve"> </w:t>
      </w:r>
      <w:r w:rsidR="00D652A7" w:rsidRPr="00917A2B">
        <w:rPr>
          <w:rFonts w:ascii="Times New Roman" w:hAnsi="Times New Roman" w:cs="Times New Roman"/>
          <w:i/>
          <w:color w:val="222222"/>
          <w:sz w:val="24"/>
          <w:szCs w:val="24"/>
          <w:shd w:val="clear" w:color="auto" w:fill="FFFFFF"/>
        </w:rPr>
        <w:t>et al.,</w:t>
      </w:r>
      <w:r w:rsidR="00D652A7" w:rsidRPr="00917A2B">
        <w:rPr>
          <w:rFonts w:ascii="Times New Roman" w:hAnsi="Times New Roman" w:cs="Times New Roman"/>
          <w:color w:val="222222"/>
          <w:sz w:val="24"/>
          <w:szCs w:val="24"/>
          <w:shd w:val="clear" w:color="auto" w:fill="FFFFFF"/>
        </w:rPr>
        <w:t xml:space="preserve"> 2020)</w:t>
      </w:r>
      <w:r w:rsidRPr="00917A2B">
        <w:rPr>
          <w:rFonts w:ascii="Times New Roman" w:eastAsia="Times New Roman" w:hAnsi="Times New Roman" w:cs="Times New Roman"/>
          <w:sz w:val="24"/>
          <w:szCs w:val="24"/>
        </w:rPr>
        <w:t xml:space="preserve">. </w:t>
      </w:r>
    </w:p>
    <w:p w14:paraId="4EBCF633"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To overcome the negative impacts of social factors Freeman must pay staff for overtime work and initiate incentives to satisfy their staff. For managing innovative technologies and medical equipment Freeman should offer training to their staff so that staff can easily adopt the same and are not willing to leave the profession</w:t>
      </w:r>
      <w:r w:rsidR="005B03E8" w:rsidRPr="00917A2B">
        <w:rPr>
          <w:rFonts w:ascii="Times New Roman" w:eastAsia="Times New Roman" w:hAnsi="Times New Roman" w:cs="Times New Roman"/>
          <w:sz w:val="24"/>
          <w:szCs w:val="24"/>
        </w:rPr>
        <w:t xml:space="preserve"> (</w:t>
      </w:r>
      <w:r w:rsidR="005B03E8" w:rsidRPr="00917A2B">
        <w:rPr>
          <w:rFonts w:ascii="Times New Roman" w:hAnsi="Times New Roman" w:cs="Times New Roman"/>
          <w:color w:val="222222"/>
          <w:sz w:val="24"/>
          <w:szCs w:val="24"/>
          <w:shd w:val="clear" w:color="auto" w:fill="FFFFFF"/>
        </w:rPr>
        <w:t xml:space="preserve">Walker </w:t>
      </w:r>
      <w:r w:rsidR="005B03E8" w:rsidRPr="00917A2B">
        <w:rPr>
          <w:rFonts w:ascii="Times New Roman" w:hAnsi="Times New Roman" w:cs="Times New Roman"/>
          <w:i/>
          <w:color w:val="222222"/>
          <w:sz w:val="24"/>
          <w:szCs w:val="24"/>
          <w:shd w:val="clear" w:color="auto" w:fill="FFFFFF"/>
        </w:rPr>
        <w:t>et al.,</w:t>
      </w:r>
      <w:r w:rsidR="005B03E8" w:rsidRPr="00917A2B">
        <w:rPr>
          <w:rFonts w:ascii="Times New Roman" w:hAnsi="Times New Roman" w:cs="Times New Roman"/>
          <w:color w:val="222222"/>
          <w:sz w:val="24"/>
          <w:szCs w:val="24"/>
          <w:shd w:val="clear" w:color="auto" w:fill="FFFFFF"/>
        </w:rPr>
        <w:t xml:space="preserve"> 2017)</w:t>
      </w:r>
      <w:r w:rsidRPr="00917A2B">
        <w:rPr>
          <w:rFonts w:ascii="Times New Roman" w:eastAsia="Times New Roman" w:hAnsi="Times New Roman" w:cs="Times New Roman"/>
          <w:sz w:val="24"/>
          <w:szCs w:val="24"/>
        </w:rPr>
        <w:t>. Freeman must comply with legal factors to enable staff rights and safety within the workplace. To overcome the huge work pressure in the pandemic situation they sho</w:t>
      </w:r>
      <w:r w:rsidR="00441CCD" w:rsidRPr="00917A2B">
        <w:rPr>
          <w:rFonts w:ascii="Times New Roman" w:eastAsia="Times New Roman" w:hAnsi="Times New Roman" w:cs="Times New Roman"/>
          <w:sz w:val="24"/>
          <w:szCs w:val="24"/>
        </w:rPr>
        <w:t xml:space="preserve">uld arrange </w:t>
      </w:r>
      <w:r w:rsidR="002602E9" w:rsidRPr="00917A2B">
        <w:rPr>
          <w:rFonts w:ascii="Times New Roman" w:eastAsia="Times New Roman" w:hAnsi="Times New Roman" w:cs="Times New Roman"/>
          <w:sz w:val="24"/>
          <w:szCs w:val="24"/>
        </w:rPr>
        <w:t>contingent</w:t>
      </w:r>
      <w:r w:rsidRPr="00917A2B">
        <w:rPr>
          <w:rFonts w:ascii="Times New Roman" w:eastAsia="Times New Roman" w:hAnsi="Times New Roman" w:cs="Times New Roman"/>
          <w:sz w:val="24"/>
          <w:szCs w:val="24"/>
        </w:rPr>
        <w:t xml:space="preserve"> staff and make a workforce plan by HR to support staff and decrease the staffing shortage problem. </w:t>
      </w:r>
    </w:p>
    <w:p w14:paraId="423DDA6B" w14:textId="77777777" w:rsidR="00B73EF2" w:rsidRPr="00917A2B" w:rsidRDefault="00CB115A" w:rsidP="00917A2B">
      <w:pPr>
        <w:pStyle w:val="Normal1"/>
        <w:spacing w:line="360" w:lineRule="auto"/>
        <w:jc w:val="both"/>
        <w:rPr>
          <w:rFonts w:ascii="Times New Roman" w:eastAsia="Times New Roman" w:hAnsi="Times New Roman" w:cs="Times New Roman"/>
          <w:b/>
          <w:i/>
          <w:sz w:val="24"/>
          <w:szCs w:val="24"/>
        </w:rPr>
      </w:pPr>
      <w:r w:rsidRPr="00917A2B">
        <w:rPr>
          <w:rFonts w:ascii="Times New Roman" w:eastAsia="Times New Roman" w:hAnsi="Times New Roman" w:cs="Times New Roman"/>
          <w:b/>
          <w:i/>
          <w:sz w:val="24"/>
          <w:szCs w:val="24"/>
        </w:rPr>
        <w:t>Burke Litwin model</w:t>
      </w:r>
    </w:p>
    <w:p w14:paraId="59F1172E" w14:textId="75B94434"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It is a change management model that can help Freeman Hospital to change their organisational structure and strategy to adjust with the external environment in overcoming the staffing shortage problem. Freeman has identified threats and challenges from its PESTEL and SWOT analysis and by using the model they can bring change in the management system, organisational structure and working culture</w:t>
      </w:r>
      <w:r w:rsidR="00B679D0" w:rsidRPr="00917A2B">
        <w:rPr>
          <w:rFonts w:ascii="Times New Roman" w:eastAsia="Times New Roman" w:hAnsi="Times New Roman" w:cs="Times New Roman"/>
          <w:sz w:val="24"/>
          <w:szCs w:val="24"/>
        </w:rPr>
        <w:t xml:space="preserve"> (</w:t>
      </w:r>
      <w:proofErr w:type="spellStart"/>
      <w:r w:rsidR="00B679D0" w:rsidRPr="00917A2B">
        <w:rPr>
          <w:rFonts w:ascii="Times New Roman" w:hAnsi="Times New Roman" w:cs="Times New Roman"/>
          <w:color w:val="222222"/>
          <w:sz w:val="24"/>
          <w:szCs w:val="24"/>
          <w:shd w:val="clear" w:color="auto" w:fill="FFFFFF"/>
        </w:rPr>
        <w:t>Bejinariu</w:t>
      </w:r>
      <w:proofErr w:type="spellEnd"/>
      <w:r w:rsidR="00B679D0" w:rsidRPr="00917A2B">
        <w:rPr>
          <w:rFonts w:ascii="Times New Roman" w:hAnsi="Times New Roman" w:cs="Times New Roman"/>
          <w:color w:val="222222"/>
          <w:sz w:val="24"/>
          <w:szCs w:val="24"/>
          <w:shd w:val="clear" w:color="auto" w:fill="FFFFFF"/>
        </w:rPr>
        <w:t xml:space="preserve"> </w:t>
      </w:r>
      <w:r w:rsidR="00B679D0" w:rsidRPr="00917A2B">
        <w:rPr>
          <w:rFonts w:ascii="Times New Roman" w:hAnsi="Times New Roman" w:cs="Times New Roman"/>
          <w:i/>
          <w:color w:val="222222"/>
          <w:sz w:val="24"/>
          <w:szCs w:val="24"/>
          <w:shd w:val="clear" w:color="auto" w:fill="FFFFFF"/>
        </w:rPr>
        <w:t>et al.,</w:t>
      </w:r>
      <w:r w:rsidR="00B679D0" w:rsidRPr="00917A2B">
        <w:rPr>
          <w:rFonts w:ascii="Times New Roman" w:hAnsi="Times New Roman" w:cs="Times New Roman"/>
          <w:color w:val="222222"/>
          <w:sz w:val="24"/>
          <w:szCs w:val="24"/>
          <w:shd w:val="clear" w:color="auto" w:fill="FFFFFF"/>
        </w:rPr>
        <w:t xml:space="preserve"> 2017)</w:t>
      </w:r>
      <w:r w:rsidRPr="00917A2B">
        <w:rPr>
          <w:rFonts w:ascii="Times New Roman" w:eastAsia="Times New Roman" w:hAnsi="Times New Roman" w:cs="Times New Roman"/>
          <w:sz w:val="24"/>
          <w:szCs w:val="24"/>
        </w:rPr>
        <w:t xml:space="preserve">. By changing the management system, Freeman can support staff regarding codes of conduct, </w:t>
      </w:r>
      <w:r w:rsidR="00EC5C3D" w:rsidRPr="00917A2B">
        <w:rPr>
          <w:rFonts w:ascii="Times New Roman" w:eastAsia="Times New Roman" w:hAnsi="Times New Roman" w:cs="Times New Roman"/>
          <w:sz w:val="24"/>
          <w:szCs w:val="24"/>
        </w:rPr>
        <w:t>legislation,</w:t>
      </w:r>
      <w:r w:rsidRPr="00917A2B">
        <w:rPr>
          <w:rFonts w:ascii="Times New Roman" w:eastAsia="Times New Roman" w:hAnsi="Times New Roman" w:cs="Times New Roman"/>
          <w:sz w:val="24"/>
          <w:szCs w:val="24"/>
        </w:rPr>
        <w:t xml:space="preserve"> and healthcare practice to encourage and motivate staff. Moreover, changes in organisational structure, leadership style and mission strategy can make a conflict free workplace, reduce </w:t>
      </w:r>
      <w:r w:rsidR="00EC5C3D" w:rsidRPr="00917A2B">
        <w:rPr>
          <w:rFonts w:ascii="Times New Roman" w:eastAsia="Times New Roman" w:hAnsi="Times New Roman" w:cs="Times New Roman"/>
          <w:sz w:val="24"/>
          <w:szCs w:val="24"/>
        </w:rPr>
        <w:t>workload,</w:t>
      </w:r>
      <w:r w:rsidRPr="00917A2B">
        <w:rPr>
          <w:rFonts w:ascii="Times New Roman" w:eastAsia="Times New Roman" w:hAnsi="Times New Roman" w:cs="Times New Roman"/>
          <w:sz w:val="24"/>
          <w:szCs w:val="24"/>
        </w:rPr>
        <w:t xml:space="preserve"> and arrange flexible working hours for satisfying their staffs and reducing staff leaving rates. The model would be helpful for Freeman to bring changes on healthcare policies, salary structure and offer safety, employability rights and demanded salary in meeting their working and salary demands. </w:t>
      </w:r>
    </w:p>
    <w:p w14:paraId="11133786" w14:textId="77777777" w:rsidR="00B73EF2" w:rsidRPr="00917A2B" w:rsidRDefault="00CB115A" w:rsidP="00917A2B">
      <w:pPr>
        <w:pStyle w:val="Normal1"/>
        <w:spacing w:line="360" w:lineRule="auto"/>
        <w:jc w:val="both"/>
        <w:rPr>
          <w:rFonts w:ascii="Times New Roman" w:eastAsia="Times New Roman" w:hAnsi="Times New Roman" w:cs="Times New Roman"/>
          <w:b/>
          <w:i/>
          <w:sz w:val="24"/>
          <w:szCs w:val="24"/>
        </w:rPr>
      </w:pPr>
      <w:r w:rsidRPr="00917A2B">
        <w:rPr>
          <w:rFonts w:ascii="Times New Roman" w:eastAsia="Times New Roman" w:hAnsi="Times New Roman" w:cs="Times New Roman"/>
          <w:b/>
          <w:i/>
          <w:sz w:val="24"/>
          <w:szCs w:val="24"/>
        </w:rPr>
        <w:t>PMI analysis</w:t>
      </w:r>
    </w:p>
    <w:p w14:paraId="2945D42A"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lastRenderedPageBreak/>
        <w:t>By using PMI analysis, Freeman can identify plus, minus and interesting parts of their alternative solutions so that they can easily overcome the identified problem in the workplace</w:t>
      </w:r>
      <w:r w:rsidR="00A52DCD" w:rsidRPr="00917A2B">
        <w:rPr>
          <w:rFonts w:ascii="Times New Roman" w:eastAsia="Times New Roman" w:hAnsi="Times New Roman" w:cs="Times New Roman"/>
          <w:sz w:val="24"/>
          <w:szCs w:val="24"/>
        </w:rPr>
        <w:t xml:space="preserve"> (</w:t>
      </w:r>
      <w:proofErr w:type="spellStart"/>
      <w:r w:rsidR="00A52DCD" w:rsidRPr="00917A2B">
        <w:rPr>
          <w:rFonts w:ascii="Times New Roman" w:hAnsi="Times New Roman" w:cs="Times New Roman"/>
          <w:color w:val="222222"/>
          <w:sz w:val="24"/>
          <w:szCs w:val="24"/>
          <w:shd w:val="clear" w:color="auto" w:fill="FFFFFF"/>
        </w:rPr>
        <w:t>Hasanah</w:t>
      </w:r>
      <w:proofErr w:type="spellEnd"/>
      <w:r w:rsidR="00A52DCD" w:rsidRPr="00917A2B">
        <w:rPr>
          <w:rFonts w:ascii="Times New Roman" w:hAnsi="Times New Roman" w:cs="Times New Roman"/>
          <w:color w:val="222222"/>
          <w:sz w:val="24"/>
          <w:szCs w:val="24"/>
          <w:shd w:val="clear" w:color="auto" w:fill="FFFFFF"/>
        </w:rPr>
        <w:t>, 2019)</w:t>
      </w:r>
      <w:r w:rsidRPr="00917A2B">
        <w:rPr>
          <w:rFonts w:ascii="Times New Roman" w:eastAsia="Times New Roman" w:hAnsi="Times New Roman" w:cs="Times New Roman"/>
          <w:sz w:val="24"/>
          <w:szCs w:val="24"/>
        </w:rPr>
        <w:t xml:space="preserve">. The </w:t>
      </w:r>
      <w:r w:rsidR="00953709" w:rsidRPr="00917A2B">
        <w:rPr>
          <w:rFonts w:ascii="Times New Roman" w:eastAsia="Times New Roman" w:hAnsi="Times New Roman" w:cs="Times New Roman"/>
          <w:sz w:val="24"/>
          <w:szCs w:val="24"/>
        </w:rPr>
        <w:t>analysis of their solutions is</w:t>
      </w:r>
      <w:r w:rsidRPr="00917A2B">
        <w:rPr>
          <w:rFonts w:ascii="Times New Roman" w:eastAsia="Times New Roman" w:hAnsi="Times New Roman" w:cs="Times New Roman"/>
          <w:sz w:val="24"/>
          <w:szCs w:val="24"/>
        </w:rPr>
        <w:t xml:space="preserve"> stated below:</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B73EF2" w:rsidRPr="00917A2B" w14:paraId="7D6CB31D" w14:textId="77777777">
        <w:tc>
          <w:tcPr>
            <w:tcW w:w="3120" w:type="dxa"/>
            <w:shd w:val="clear" w:color="auto" w:fill="auto"/>
            <w:tcMar>
              <w:top w:w="100" w:type="dxa"/>
              <w:left w:w="100" w:type="dxa"/>
              <w:bottom w:w="100" w:type="dxa"/>
              <w:right w:w="100" w:type="dxa"/>
            </w:tcMar>
          </w:tcPr>
          <w:p w14:paraId="76E929D8" w14:textId="77777777" w:rsidR="00B73EF2" w:rsidRPr="00917A2B" w:rsidRDefault="00CB115A" w:rsidP="00917A2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Plus</w:t>
            </w:r>
          </w:p>
        </w:tc>
        <w:tc>
          <w:tcPr>
            <w:tcW w:w="3120" w:type="dxa"/>
            <w:shd w:val="clear" w:color="auto" w:fill="auto"/>
            <w:tcMar>
              <w:top w:w="100" w:type="dxa"/>
              <w:left w:w="100" w:type="dxa"/>
              <w:bottom w:w="100" w:type="dxa"/>
              <w:right w:w="100" w:type="dxa"/>
            </w:tcMar>
          </w:tcPr>
          <w:p w14:paraId="69F73475" w14:textId="77777777" w:rsidR="00B73EF2" w:rsidRPr="00917A2B" w:rsidRDefault="00CB115A" w:rsidP="00917A2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Minus</w:t>
            </w:r>
          </w:p>
        </w:tc>
        <w:tc>
          <w:tcPr>
            <w:tcW w:w="3120" w:type="dxa"/>
            <w:shd w:val="clear" w:color="auto" w:fill="auto"/>
            <w:tcMar>
              <w:top w:w="100" w:type="dxa"/>
              <w:left w:w="100" w:type="dxa"/>
              <w:bottom w:w="100" w:type="dxa"/>
              <w:right w:w="100" w:type="dxa"/>
            </w:tcMar>
          </w:tcPr>
          <w:p w14:paraId="4BA46969" w14:textId="77777777" w:rsidR="00B73EF2" w:rsidRPr="00917A2B" w:rsidRDefault="00CB115A" w:rsidP="00917A2B">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Interesting</w:t>
            </w:r>
          </w:p>
        </w:tc>
      </w:tr>
      <w:tr w:rsidR="00B73EF2" w:rsidRPr="00917A2B" w14:paraId="79226E93" w14:textId="77777777">
        <w:tc>
          <w:tcPr>
            <w:tcW w:w="3120" w:type="dxa"/>
            <w:shd w:val="clear" w:color="auto" w:fill="auto"/>
            <w:tcMar>
              <w:top w:w="100" w:type="dxa"/>
              <w:left w:w="100" w:type="dxa"/>
              <w:bottom w:w="100" w:type="dxa"/>
              <w:right w:w="100" w:type="dxa"/>
            </w:tcMar>
          </w:tcPr>
          <w:p w14:paraId="4E2054CC"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strategic plan would satisfy staff and </w:t>
            </w:r>
            <w:r w:rsidR="00A52DCD" w:rsidRPr="00917A2B">
              <w:rPr>
                <w:rFonts w:ascii="Times New Roman" w:eastAsia="Times New Roman" w:hAnsi="Times New Roman" w:cs="Times New Roman"/>
                <w:sz w:val="24"/>
                <w:szCs w:val="24"/>
              </w:rPr>
              <w:t>fulfil</w:t>
            </w:r>
            <w:r w:rsidRPr="00917A2B">
              <w:rPr>
                <w:rFonts w:ascii="Times New Roman" w:eastAsia="Times New Roman" w:hAnsi="Times New Roman" w:cs="Times New Roman"/>
                <w:sz w:val="24"/>
                <w:szCs w:val="24"/>
              </w:rPr>
              <w:t xml:space="preserve"> their demands. </w:t>
            </w:r>
          </w:p>
        </w:tc>
        <w:tc>
          <w:tcPr>
            <w:tcW w:w="3120" w:type="dxa"/>
            <w:shd w:val="clear" w:color="auto" w:fill="auto"/>
            <w:tcMar>
              <w:top w:w="100" w:type="dxa"/>
              <w:left w:w="100" w:type="dxa"/>
              <w:bottom w:w="100" w:type="dxa"/>
              <w:right w:w="100" w:type="dxa"/>
            </w:tcMar>
          </w:tcPr>
          <w:p w14:paraId="4961FA4A"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The solutions would be complex and time consuming for the staff and Freeman Hospital due to modification in the management system and organisational structure.</w:t>
            </w:r>
          </w:p>
        </w:tc>
        <w:tc>
          <w:tcPr>
            <w:tcW w:w="3120" w:type="dxa"/>
            <w:shd w:val="clear" w:color="auto" w:fill="auto"/>
            <w:tcMar>
              <w:top w:w="100" w:type="dxa"/>
              <w:left w:w="100" w:type="dxa"/>
              <w:bottom w:w="100" w:type="dxa"/>
              <w:right w:w="100" w:type="dxa"/>
            </w:tcMar>
          </w:tcPr>
          <w:p w14:paraId="4ECBBD1A" w14:textId="25E9FA66" w:rsidR="00B73EF2" w:rsidRPr="00917A2B" w:rsidRDefault="00CB115A" w:rsidP="00917A2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interesting part of the plan is to offer training and skill development opportunities from which staff can gain knowledge in technologies, </w:t>
            </w:r>
            <w:r w:rsidR="00E46081" w:rsidRPr="00917A2B">
              <w:rPr>
                <w:rFonts w:ascii="Times New Roman" w:eastAsia="Times New Roman" w:hAnsi="Times New Roman" w:cs="Times New Roman"/>
                <w:sz w:val="24"/>
                <w:szCs w:val="24"/>
              </w:rPr>
              <w:t>legislation,</w:t>
            </w:r>
            <w:r w:rsidRPr="00917A2B">
              <w:rPr>
                <w:rFonts w:ascii="Times New Roman" w:eastAsia="Times New Roman" w:hAnsi="Times New Roman" w:cs="Times New Roman"/>
                <w:sz w:val="24"/>
                <w:szCs w:val="24"/>
              </w:rPr>
              <w:t xml:space="preserve"> and healthcare policies to improve care quality. </w:t>
            </w:r>
          </w:p>
        </w:tc>
      </w:tr>
    </w:tbl>
    <w:p w14:paraId="38F8FF54" w14:textId="77777777" w:rsidR="00B73EF2" w:rsidRPr="00917A2B" w:rsidRDefault="00CB115A" w:rsidP="00917A2B">
      <w:pPr>
        <w:pStyle w:val="Normal1"/>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 xml:space="preserve">Table 2: PMI analysis on </w:t>
      </w:r>
      <w:r w:rsidR="0083729B" w:rsidRPr="00917A2B">
        <w:rPr>
          <w:rFonts w:ascii="Times New Roman" w:eastAsia="Times New Roman" w:hAnsi="Times New Roman" w:cs="Times New Roman"/>
          <w:b/>
          <w:sz w:val="24"/>
          <w:szCs w:val="24"/>
        </w:rPr>
        <w:t>staffing</w:t>
      </w:r>
      <w:r w:rsidRPr="00917A2B">
        <w:rPr>
          <w:rFonts w:ascii="Times New Roman" w:eastAsia="Times New Roman" w:hAnsi="Times New Roman" w:cs="Times New Roman"/>
          <w:b/>
          <w:sz w:val="24"/>
          <w:szCs w:val="24"/>
        </w:rPr>
        <w:t xml:space="preserve"> shortage solutions</w:t>
      </w:r>
    </w:p>
    <w:p w14:paraId="43681228" w14:textId="77777777" w:rsidR="00B73EF2" w:rsidRPr="00917A2B" w:rsidRDefault="00CB115A" w:rsidP="00917A2B">
      <w:pPr>
        <w:pStyle w:val="Normal1"/>
        <w:spacing w:line="360" w:lineRule="auto"/>
        <w:jc w:val="center"/>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(Source: Created by the author)</w:t>
      </w:r>
    </w:p>
    <w:p w14:paraId="0A8D5DCE" w14:textId="77777777" w:rsidR="00B73EF2" w:rsidRPr="00917A2B" w:rsidRDefault="00CB115A" w:rsidP="00917A2B">
      <w:pPr>
        <w:pStyle w:val="Heading1"/>
        <w:rPr>
          <w:rFonts w:cs="Times New Roman"/>
          <w:szCs w:val="24"/>
        </w:rPr>
      </w:pPr>
      <w:bookmarkStart w:id="12" w:name="_Toc75626982"/>
      <w:r w:rsidRPr="00917A2B">
        <w:rPr>
          <w:rFonts w:cs="Times New Roman"/>
          <w:szCs w:val="24"/>
        </w:rPr>
        <w:t>Utilisation of decision-making technique</w:t>
      </w:r>
      <w:bookmarkEnd w:id="12"/>
      <w:r w:rsidRPr="00917A2B">
        <w:rPr>
          <w:rFonts w:cs="Times New Roman"/>
          <w:szCs w:val="24"/>
        </w:rPr>
        <w:t xml:space="preserve"> </w:t>
      </w:r>
    </w:p>
    <w:p w14:paraId="6C545012" w14:textId="54C6385F" w:rsidR="00B73EF2" w:rsidRPr="00917A2B" w:rsidRDefault="00CB115A" w:rsidP="00917A2B">
      <w:pPr>
        <w:pStyle w:val="Normal1"/>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sz w:val="24"/>
          <w:szCs w:val="24"/>
        </w:rPr>
        <w:t xml:space="preserve">Freeman Hospital can use </w:t>
      </w:r>
      <w:r w:rsidRPr="00917A2B">
        <w:rPr>
          <w:rFonts w:ascii="Times New Roman" w:eastAsia="Times New Roman" w:hAnsi="Times New Roman" w:cs="Times New Roman"/>
          <w:b/>
          <w:i/>
          <w:sz w:val="24"/>
          <w:szCs w:val="24"/>
        </w:rPr>
        <w:t>brainstorming</w:t>
      </w:r>
      <w:r w:rsidRPr="00917A2B">
        <w:rPr>
          <w:rFonts w:ascii="Times New Roman" w:eastAsia="Times New Roman" w:hAnsi="Times New Roman" w:cs="Times New Roman"/>
          <w:sz w:val="24"/>
          <w:szCs w:val="24"/>
        </w:rPr>
        <w:t xml:space="preserve"> as the decision-making technique as it helps them to enhance the range of improved ideas with solutions by which they can select the best one with collaborative decision. The technique helps the hospital to come up with a list of ideas which will be considered, </w:t>
      </w:r>
      <w:r w:rsidR="008D041F" w:rsidRPr="00917A2B">
        <w:rPr>
          <w:rFonts w:ascii="Times New Roman" w:eastAsia="Times New Roman" w:hAnsi="Times New Roman" w:cs="Times New Roman"/>
          <w:sz w:val="24"/>
          <w:szCs w:val="24"/>
        </w:rPr>
        <w:t>analysed,</w:t>
      </w:r>
      <w:r w:rsidRPr="00917A2B">
        <w:rPr>
          <w:rFonts w:ascii="Times New Roman" w:eastAsia="Times New Roman" w:hAnsi="Times New Roman" w:cs="Times New Roman"/>
          <w:sz w:val="24"/>
          <w:szCs w:val="24"/>
        </w:rPr>
        <w:t xml:space="preserve"> and evaluated in the final </w:t>
      </w:r>
      <w:r w:rsidR="00F36BEA" w:rsidRPr="00917A2B">
        <w:rPr>
          <w:rFonts w:ascii="Times New Roman" w:eastAsia="Times New Roman" w:hAnsi="Times New Roman" w:cs="Times New Roman"/>
          <w:sz w:val="24"/>
          <w:szCs w:val="24"/>
        </w:rPr>
        <w:t>decision-making</w:t>
      </w:r>
      <w:r w:rsidRPr="00917A2B">
        <w:rPr>
          <w:rFonts w:ascii="Times New Roman" w:eastAsia="Times New Roman" w:hAnsi="Times New Roman" w:cs="Times New Roman"/>
          <w:sz w:val="24"/>
          <w:szCs w:val="24"/>
        </w:rPr>
        <w:t xml:space="preserve"> process</w:t>
      </w:r>
      <w:r w:rsidR="00395326" w:rsidRPr="00917A2B">
        <w:rPr>
          <w:rFonts w:ascii="Times New Roman" w:eastAsia="Times New Roman" w:hAnsi="Times New Roman" w:cs="Times New Roman"/>
          <w:sz w:val="24"/>
          <w:szCs w:val="24"/>
        </w:rPr>
        <w:t xml:space="preserve"> (</w:t>
      </w:r>
      <w:r w:rsidR="00395326" w:rsidRPr="00917A2B">
        <w:rPr>
          <w:rFonts w:ascii="Times New Roman" w:hAnsi="Times New Roman" w:cs="Times New Roman"/>
          <w:color w:val="222222"/>
          <w:sz w:val="24"/>
          <w:szCs w:val="24"/>
          <w:shd w:val="clear" w:color="auto" w:fill="FFFFFF"/>
        </w:rPr>
        <w:t>Kobo-</w:t>
      </w:r>
      <w:proofErr w:type="spellStart"/>
      <w:r w:rsidR="00395326" w:rsidRPr="00917A2B">
        <w:rPr>
          <w:rFonts w:ascii="Times New Roman" w:hAnsi="Times New Roman" w:cs="Times New Roman"/>
          <w:color w:val="222222"/>
          <w:sz w:val="24"/>
          <w:szCs w:val="24"/>
          <w:shd w:val="clear" w:color="auto" w:fill="FFFFFF"/>
        </w:rPr>
        <w:t>Greenhut</w:t>
      </w:r>
      <w:proofErr w:type="spellEnd"/>
      <w:r w:rsidR="00395326" w:rsidRPr="00917A2B">
        <w:rPr>
          <w:rFonts w:ascii="Times New Roman" w:hAnsi="Times New Roman" w:cs="Times New Roman"/>
          <w:color w:val="222222"/>
          <w:sz w:val="24"/>
          <w:szCs w:val="24"/>
          <w:shd w:val="clear" w:color="auto" w:fill="FFFFFF"/>
        </w:rPr>
        <w:t xml:space="preserve"> </w:t>
      </w:r>
      <w:r w:rsidR="00395326" w:rsidRPr="00917A2B">
        <w:rPr>
          <w:rFonts w:ascii="Times New Roman" w:hAnsi="Times New Roman" w:cs="Times New Roman"/>
          <w:i/>
          <w:color w:val="222222"/>
          <w:sz w:val="24"/>
          <w:szCs w:val="24"/>
          <w:shd w:val="clear" w:color="auto" w:fill="FFFFFF"/>
        </w:rPr>
        <w:t>et al.,</w:t>
      </w:r>
      <w:r w:rsidR="00395326" w:rsidRPr="00917A2B">
        <w:rPr>
          <w:rFonts w:ascii="Times New Roman" w:hAnsi="Times New Roman" w:cs="Times New Roman"/>
          <w:color w:val="222222"/>
          <w:sz w:val="24"/>
          <w:szCs w:val="24"/>
          <w:shd w:val="clear" w:color="auto" w:fill="FFFFFF"/>
        </w:rPr>
        <w:t xml:space="preserve"> 2019)</w:t>
      </w:r>
      <w:r w:rsidRPr="00917A2B">
        <w:rPr>
          <w:rFonts w:ascii="Times New Roman" w:eastAsia="Times New Roman" w:hAnsi="Times New Roman" w:cs="Times New Roman"/>
          <w:sz w:val="24"/>
          <w:szCs w:val="24"/>
        </w:rPr>
        <w:t xml:space="preserve">. In this case, from the above-discussed range of solutions Freeman is suggested to consider their management and workplace environment to overcome the respective problems. Staffs are not satisfied with the job and unsupportive </w:t>
      </w:r>
      <w:r w:rsidR="00F36BEA" w:rsidRPr="00917A2B">
        <w:rPr>
          <w:rFonts w:ascii="Times New Roman" w:eastAsia="Times New Roman" w:hAnsi="Times New Roman" w:cs="Times New Roman"/>
          <w:sz w:val="24"/>
          <w:szCs w:val="24"/>
        </w:rPr>
        <w:t>management,</w:t>
      </w:r>
      <w:r w:rsidRPr="00917A2B">
        <w:rPr>
          <w:rFonts w:ascii="Times New Roman" w:eastAsia="Times New Roman" w:hAnsi="Times New Roman" w:cs="Times New Roman"/>
          <w:sz w:val="24"/>
          <w:szCs w:val="24"/>
        </w:rPr>
        <w:t xml:space="preserve"> and they are willing to leave the profession. </w:t>
      </w:r>
    </w:p>
    <w:p w14:paraId="7990B121" w14:textId="77777777" w:rsidR="00B73EF2" w:rsidRPr="00917A2B" w:rsidRDefault="00CB115A" w:rsidP="00917A2B">
      <w:pPr>
        <w:pStyle w:val="Heading1"/>
        <w:rPr>
          <w:rFonts w:cs="Times New Roman"/>
          <w:szCs w:val="24"/>
        </w:rPr>
      </w:pPr>
      <w:bookmarkStart w:id="13" w:name="_Toc75626983"/>
      <w:r w:rsidRPr="00917A2B">
        <w:rPr>
          <w:rFonts w:cs="Times New Roman"/>
          <w:szCs w:val="24"/>
        </w:rPr>
        <w:t>Discussion of implementation and communication plan</w:t>
      </w:r>
      <w:bookmarkEnd w:id="13"/>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B73EF2" w:rsidRPr="00917A2B" w14:paraId="3389AF1E" w14:textId="77777777">
        <w:tc>
          <w:tcPr>
            <w:tcW w:w="1560" w:type="dxa"/>
            <w:shd w:val="clear" w:color="auto" w:fill="auto"/>
            <w:tcMar>
              <w:top w:w="100" w:type="dxa"/>
              <w:left w:w="100" w:type="dxa"/>
              <w:bottom w:w="100" w:type="dxa"/>
              <w:right w:w="100" w:type="dxa"/>
            </w:tcMar>
          </w:tcPr>
          <w:p w14:paraId="3EE84316"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Objectives</w:t>
            </w:r>
          </w:p>
        </w:tc>
        <w:tc>
          <w:tcPr>
            <w:tcW w:w="1560" w:type="dxa"/>
            <w:shd w:val="clear" w:color="auto" w:fill="auto"/>
            <w:tcMar>
              <w:top w:w="100" w:type="dxa"/>
              <w:left w:w="100" w:type="dxa"/>
              <w:bottom w:w="100" w:type="dxa"/>
              <w:right w:w="100" w:type="dxa"/>
            </w:tcMar>
          </w:tcPr>
          <w:p w14:paraId="6F6285D2"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Required strategies</w:t>
            </w:r>
          </w:p>
        </w:tc>
        <w:tc>
          <w:tcPr>
            <w:tcW w:w="1560" w:type="dxa"/>
            <w:shd w:val="clear" w:color="auto" w:fill="auto"/>
            <w:tcMar>
              <w:top w:w="100" w:type="dxa"/>
              <w:left w:w="100" w:type="dxa"/>
              <w:bottom w:w="100" w:type="dxa"/>
              <w:right w:w="100" w:type="dxa"/>
            </w:tcMar>
          </w:tcPr>
          <w:p w14:paraId="31B4B988"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Required action</w:t>
            </w:r>
          </w:p>
        </w:tc>
        <w:tc>
          <w:tcPr>
            <w:tcW w:w="1560" w:type="dxa"/>
            <w:shd w:val="clear" w:color="auto" w:fill="auto"/>
            <w:tcMar>
              <w:top w:w="100" w:type="dxa"/>
              <w:left w:w="100" w:type="dxa"/>
              <w:bottom w:w="100" w:type="dxa"/>
              <w:right w:w="100" w:type="dxa"/>
            </w:tcMar>
          </w:tcPr>
          <w:p w14:paraId="7D3E7423"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Communication process</w:t>
            </w:r>
          </w:p>
        </w:tc>
        <w:tc>
          <w:tcPr>
            <w:tcW w:w="1560" w:type="dxa"/>
            <w:shd w:val="clear" w:color="auto" w:fill="auto"/>
            <w:tcMar>
              <w:top w:w="100" w:type="dxa"/>
              <w:left w:w="100" w:type="dxa"/>
              <w:bottom w:w="100" w:type="dxa"/>
              <w:right w:w="100" w:type="dxa"/>
            </w:tcMar>
          </w:tcPr>
          <w:p w14:paraId="5FFA6BD5"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Required resources</w:t>
            </w:r>
          </w:p>
        </w:tc>
        <w:tc>
          <w:tcPr>
            <w:tcW w:w="1560" w:type="dxa"/>
            <w:shd w:val="clear" w:color="auto" w:fill="auto"/>
            <w:tcMar>
              <w:top w:w="100" w:type="dxa"/>
              <w:left w:w="100" w:type="dxa"/>
              <w:bottom w:w="100" w:type="dxa"/>
              <w:right w:w="100" w:type="dxa"/>
            </w:tcMar>
          </w:tcPr>
          <w:p w14:paraId="2507B3CE"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 xml:space="preserve">Monitoring and evaluation </w:t>
            </w:r>
            <w:r w:rsidRPr="00917A2B">
              <w:rPr>
                <w:rFonts w:ascii="Times New Roman" w:eastAsia="Times New Roman" w:hAnsi="Times New Roman" w:cs="Times New Roman"/>
                <w:b/>
                <w:sz w:val="24"/>
                <w:szCs w:val="24"/>
              </w:rPr>
              <w:lastRenderedPageBreak/>
              <w:t>method</w:t>
            </w:r>
          </w:p>
        </w:tc>
      </w:tr>
      <w:tr w:rsidR="00B73EF2" w:rsidRPr="00917A2B" w14:paraId="555DE189" w14:textId="77777777">
        <w:tc>
          <w:tcPr>
            <w:tcW w:w="1560" w:type="dxa"/>
            <w:shd w:val="clear" w:color="auto" w:fill="auto"/>
            <w:tcMar>
              <w:top w:w="100" w:type="dxa"/>
              <w:left w:w="100" w:type="dxa"/>
              <w:bottom w:w="100" w:type="dxa"/>
              <w:right w:w="100" w:type="dxa"/>
            </w:tcMar>
          </w:tcPr>
          <w:p w14:paraId="440FDE1A"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lastRenderedPageBreak/>
              <w:t>To decrease staff leaving rates</w:t>
            </w:r>
          </w:p>
        </w:tc>
        <w:tc>
          <w:tcPr>
            <w:tcW w:w="1560" w:type="dxa"/>
            <w:shd w:val="clear" w:color="auto" w:fill="auto"/>
            <w:tcMar>
              <w:top w:w="100" w:type="dxa"/>
              <w:left w:w="100" w:type="dxa"/>
              <w:bottom w:w="100" w:type="dxa"/>
              <w:right w:w="100" w:type="dxa"/>
            </w:tcMar>
          </w:tcPr>
          <w:p w14:paraId="2FC85ADF"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To offer better working environment and management support </w:t>
            </w:r>
          </w:p>
        </w:tc>
        <w:tc>
          <w:tcPr>
            <w:tcW w:w="1560" w:type="dxa"/>
            <w:shd w:val="clear" w:color="auto" w:fill="auto"/>
            <w:tcMar>
              <w:top w:w="100" w:type="dxa"/>
              <w:left w:w="100" w:type="dxa"/>
              <w:bottom w:w="100" w:type="dxa"/>
              <w:right w:w="100" w:type="dxa"/>
            </w:tcMar>
          </w:tcPr>
          <w:p w14:paraId="3452E52B"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They should limit their working hours and offer incentives for huge workload and overtime care services.</w:t>
            </w:r>
          </w:p>
        </w:tc>
        <w:tc>
          <w:tcPr>
            <w:tcW w:w="1560" w:type="dxa"/>
            <w:shd w:val="clear" w:color="auto" w:fill="auto"/>
            <w:tcMar>
              <w:top w:w="100" w:type="dxa"/>
              <w:left w:w="100" w:type="dxa"/>
              <w:bottom w:w="100" w:type="dxa"/>
              <w:right w:w="100" w:type="dxa"/>
            </w:tcMar>
          </w:tcPr>
          <w:p w14:paraId="6B2E7963"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Manager should communicate with healthcare staff via meeting about their performance and working progress </w:t>
            </w:r>
          </w:p>
        </w:tc>
        <w:tc>
          <w:tcPr>
            <w:tcW w:w="1560" w:type="dxa"/>
            <w:shd w:val="clear" w:color="auto" w:fill="auto"/>
            <w:tcMar>
              <w:top w:w="100" w:type="dxa"/>
              <w:left w:w="100" w:type="dxa"/>
              <w:bottom w:w="100" w:type="dxa"/>
              <w:right w:w="100" w:type="dxa"/>
            </w:tcMar>
          </w:tcPr>
          <w:p w14:paraId="70F3B1D7"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Supportive and flexible management system</w:t>
            </w:r>
          </w:p>
        </w:tc>
        <w:tc>
          <w:tcPr>
            <w:tcW w:w="1560" w:type="dxa"/>
            <w:shd w:val="clear" w:color="auto" w:fill="auto"/>
            <w:tcMar>
              <w:top w:w="100" w:type="dxa"/>
              <w:left w:w="100" w:type="dxa"/>
              <w:bottom w:w="100" w:type="dxa"/>
              <w:right w:w="100" w:type="dxa"/>
            </w:tcMar>
          </w:tcPr>
          <w:p w14:paraId="4FFA6E14" w14:textId="2A34A191" w:rsidR="00B73EF2" w:rsidRPr="00917A2B" w:rsidRDefault="00CB115A" w:rsidP="00917A2B">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Management </w:t>
            </w:r>
            <w:r w:rsidR="00246944" w:rsidRPr="00917A2B">
              <w:rPr>
                <w:rFonts w:ascii="Times New Roman" w:eastAsia="Times New Roman" w:hAnsi="Times New Roman" w:cs="Times New Roman"/>
                <w:sz w:val="24"/>
                <w:szCs w:val="24"/>
              </w:rPr>
              <w:t>has</w:t>
            </w:r>
            <w:r w:rsidRPr="00917A2B">
              <w:rPr>
                <w:rFonts w:ascii="Times New Roman" w:eastAsia="Times New Roman" w:hAnsi="Times New Roman" w:cs="Times New Roman"/>
                <w:sz w:val="24"/>
                <w:szCs w:val="24"/>
              </w:rPr>
              <w:t xml:space="preserve"> to offer incentive based on their performance</w:t>
            </w:r>
          </w:p>
        </w:tc>
      </w:tr>
      <w:tr w:rsidR="00B73EF2" w:rsidRPr="00917A2B" w14:paraId="3D621498" w14:textId="77777777">
        <w:tc>
          <w:tcPr>
            <w:tcW w:w="1560" w:type="dxa"/>
            <w:shd w:val="clear" w:color="auto" w:fill="auto"/>
            <w:tcMar>
              <w:top w:w="100" w:type="dxa"/>
              <w:left w:w="100" w:type="dxa"/>
              <w:bottom w:w="100" w:type="dxa"/>
              <w:right w:w="100" w:type="dxa"/>
            </w:tcMar>
          </w:tcPr>
          <w:p w14:paraId="0DA230AB"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To increase motivation of staff</w:t>
            </w:r>
          </w:p>
        </w:tc>
        <w:tc>
          <w:tcPr>
            <w:tcW w:w="1560" w:type="dxa"/>
            <w:shd w:val="clear" w:color="auto" w:fill="auto"/>
            <w:tcMar>
              <w:top w:w="100" w:type="dxa"/>
              <w:left w:w="100" w:type="dxa"/>
              <w:bottom w:w="100" w:type="dxa"/>
              <w:right w:w="100" w:type="dxa"/>
            </w:tcMar>
          </w:tcPr>
          <w:p w14:paraId="2231D92E"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They must offer training and skill development facilities </w:t>
            </w:r>
          </w:p>
        </w:tc>
        <w:tc>
          <w:tcPr>
            <w:tcW w:w="1560" w:type="dxa"/>
            <w:shd w:val="clear" w:color="auto" w:fill="auto"/>
            <w:tcMar>
              <w:top w:w="100" w:type="dxa"/>
              <w:left w:w="100" w:type="dxa"/>
              <w:bottom w:w="100" w:type="dxa"/>
              <w:right w:w="100" w:type="dxa"/>
            </w:tcMar>
          </w:tcPr>
          <w:p w14:paraId="6D657101"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The management should conduct weekly training and monthly seminar on new technology, equipment and updated healthcare policies</w:t>
            </w:r>
          </w:p>
        </w:tc>
        <w:tc>
          <w:tcPr>
            <w:tcW w:w="1560" w:type="dxa"/>
            <w:shd w:val="clear" w:color="auto" w:fill="auto"/>
            <w:tcMar>
              <w:top w:w="100" w:type="dxa"/>
              <w:left w:w="100" w:type="dxa"/>
              <w:bottom w:w="100" w:type="dxa"/>
              <w:right w:w="100" w:type="dxa"/>
            </w:tcMar>
          </w:tcPr>
          <w:p w14:paraId="67AD3583"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Management can communicate with staff via meetings, seminars </w:t>
            </w:r>
          </w:p>
        </w:tc>
        <w:tc>
          <w:tcPr>
            <w:tcW w:w="1560" w:type="dxa"/>
            <w:shd w:val="clear" w:color="auto" w:fill="auto"/>
            <w:tcMar>
              <w:top w:w="100" w:type="dxa"/>
              <w:left w:w="100" w:type="dxa"/>
              <w:bottom w:w="100" w:type="dxa"/>
              <w:right w:w="100" w:type="dxa"/>
            </w:tcMar>
          </w:tcPr>
          <w:p w14:paraId="7AEAD00F" w14:textId="21EF8812"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Healthcare policy related information, </w:t>
            </w:r>
            <w:r w:rsidR="001A5C0F" w:rsidRPr="00917A2B">
              <w:rPr>
                <w:rFonts w:ascii="Times New Roman" w:eastAsia="Times New Roman" w:hAnsi="Times New Roman" w:cs="Times New Roman"/>
                <w:sz w:val="24"/>
                <w:szCs w:val="24"/>
              </w:rPr>
              <w:t>technologies,</w:t>
            </w:r>
            <w:r w:rsidRPr="00917A2B">
              <w:rPr>
                <w:rFonts w:ascii="Times New Roman" w:eastAsia="Times New Roman" w:hAnsi="Times New Roman" w:cs="Times New Roman"/>
                <w:sz w:val="24"/>
                <w:szCs w:val="24"/>
              </w:rPr>
              <w:t xml:space="preserve"> and associated equipment</w:t>
            </w:r>
          </w:p>
        </w:tc>
        <w:tc>
          <w:tcPr>
            <w:tcW w:w="1560" w:type="dxa"/>
            <w:shd w:val="clear" w:color="auto" w:fill="auto"/>
            <w:tcMar>
              <w:top w:w="100" w:type="dxa"/>
              <w:left w:w="100" w:type="dxa"/>
              <w:bottom w:w="100" w:type="dxa"/>
              <w:right w:w="100" w:type="dxa"/>
            </w:tcMar>
          </w:tcPr>
          <w:p w14:paraId="1D3CB7C0" w14:textId="77777777" w:rsidR="00B73EF2" w:rsidRPr="00917A2B" w:rsidRDefault="00CB115A" w:rsidP="00917A2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By checking the performance and quality of care services they can monitor and evaluate the same.</w:t>
            </w:r>
          </w:p>
        </w:tc>
      </w:tr>
    </w:tbl>
    <w:p w14:paraId="76BCEEDF" w14:textId="77777777" w:rsidR="00B73EF2" w:rsidRPr="00917A2B" w:rsidRDefault="00CB115A" w:rsidP="00917A2B">
      <w:pPr>
        <w:pStyle w:val="Normal1"/>
        <w:spacing w:line="360" w:lineRule="auto"/>
        <w:jc w:val="center"/>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t>Table 3: Implementation and communication plan</w:t>
      </w:r>
    </w:p>
    <w:p w14:paraId="4924D12E" w14:textId="77777777" w:rsidR="00B73EF2" w:rsidRPr="00917A2B" w:rsidRDefault="00CB115A" w:rsidP="00917A2B">
      <w:pPr>
        <w:pStyle w:val="Normal1"/>
        <w:spacing w:line="360" w:lineRule="auto"/>
        <w:jc w:val="center"/>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(Source: Created by the author)</w:t>
      </w:r>
    </w:p>
    <w:p w14:paraId="2479A868" w14:textId="77777777" w:rsidR="00B73EF2" w:rsidRPr="00917A2B" w:rsidRDefault="00CB115A" w:rsidP="00917A2B">
      <w:pPr>
        <w:pStyle w:val="Heading1"/>
        <w:rPr>
          <w:rFonts w:cs="Times New Roman"/>
          <w:szCs w:val="24"/>
        </w:rPr>
      </w:pPr>
      <w:bookmarkStart w:id="14" w:name="_Toc75626984"/>
      <w:r w:rsidRPr="00917A2B">
        <w:rPr>
          <w:rFonts w:cs="Times New Roman"/>
          <w:szCs w:val="24"/>
        </w:rPr>
        <w:lastRenderedPageBreak/>
        <w:t>Assess appropriate monitoring and review techniques to ensure successful implementation of the solution</w:t>
      </w:r>
      <w:bookmarkEnd w:id="14"/>
    </w:p>
    <w:p w14:paraId="6A3E5753" w14:textId="5E62D825"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To measure the successful implementation of the effective solution Freeman hospital can consider some important factors such as their staff leaving rate, turnover </w:t>
      </w:r>
      <w:r w:rsidR="001A5C0F" w:rsidRPr="00917A2B">
        <w:rPr>
          <w:rFonts w:ascii="Times New Roman" w:eastAsia="Times New Roman" w:hAnsi="Times New Roman" w:cs="Times New Roman"/>
          <w:sz w:val="24"/>
          <w:szCs w:val="24"/>
        </w:rPr>
        <w:t>percentage,</w:t>
      </w:r>
      <w:r w:rsidRPr="00917A2B">
        <w:rPr>
          <w:rFonts w:ascii="Times New Roman" w:eastAsia="Times New Roman" w:hAnsi="Times New Roman" w:cs="Times New Roman"/>
          <w:sz w:val="24"/>
          <w:szCs w:val="24"/>
        </w:rPr>
        <w:t xml:space="preserve"> and feedback from the staff regarding their management, working culture and satisfaction level</w:t>
      </w:r>
      <w:r w:rsidR="00917A2B" w:rsidRPr="00917A2B">
        <w:rPr>
          <w:rFonts w:ascii="Times New Roman" w:eastAsia="Times New Roman" w:hAnsi="Times New Roman" w:cs="Times New Roman"/>
          <w:sz w:val="24"/>
          <w:szCs w:val="24"/>
        </w:rPr>
        <w:t xml:space="preserve"> (</w:t>
      </w:r>
      <w:r w:rsidR="00917A2B" w:rsidRPr="00917A2B">
        <w:rPr>
          <w:rFonts w:ascii="Times New Roman" w:hAnsi="Times New Roman" w:cs="Times New Roman"/>
          <w:color w:val="222222"/>
          <w:sz w:val="24"/>
          <w:szCs w:val="24"/>
          <w:shd w:val="clear" w:color="auto" w:fill="FFFFFF"/>
        </w:rPr>
        <w:t>Gandhi et al., 2021)</w:t>
      </w:r>
      <w:r w:rsidRPr="00917A2B">
        <w:rPr>
          <w:rFonts w:ascii="Times New Roman" w:eastAsia="Times New Roman" w:hAnsi="Times New Roman" w:cs="Times New Roman"/>
          <w:sz w:val="24"/>
          <w:szCs w:val="24"/>
        </w:rPr>
        <w:t>. Moreover, by checking the care quality and performance level Freeman can also identify how happy they are with the salary structure, working policies and other required services. These factors are considered the success factors for analysing the effectiveness of their solutions. Freeman should implement more career development and knowledge enhancing opportunities so that staff</w:t>
      </w:r>
      <w:r w:rsidR="00B37D3B" w:rsidRPr="00917A2B">
        <w:rPr>
          <w:rFonts w:ascii="Times New Roman" w:eastAsia="Times New Roman" w:hAnsi="Times New Roman" w:cs="Times New Roman"/>
          <w:sz w:val="24"/>
          <w:szCs w:val="24"/>
        </w:rPr>
        <w:t>s</w:t>
      </w:r>
      <w:r w:rsidRPr="00917A2B">
        <w:rPr>
          <w:rFonts w:ascii="Times New Roman" w:eastAsia="Times New Roman" w:hAnsi="Times New Roman" w:cs="Times New Roman"/>
          <w:sz w:val="24"/>
          <w:szCs w:val="24"/>
        </w:rPr>
        <w:t xml:space="preserve"> are encouraged and motivated to work for a long time. Alongside, they can </w:t>
      </w:r>
      <w:r w:rsidR="00B37D3B" w:rsidRPr="00917A2B">
        <w:rPr>
          <w:rFonts w:ascii="Times New Roman" w:eastAsia="Times New Roman" w:hAnsi="Times New Roman" w:cs="Times New Roman"/>
          <w:sz w:val="24"/>
          <w:szCs w:val="24"/>
        </w:rPr>
        <w:t>also arrange</w:t>
      </w:r>
      <w:r w:rsidRPr="00917A2B">
        <w:rPr>
          <w:rFonts w:ascii="Times New Roman" w:eastAsia="Times New Roman" w:hAnsi="Times New Roman" w:cs="Times New Roman"/>
          <w:sz w:val="24"/>
          <w:szCs w:val="24"/>
        </w:rPr>
        <w:t xml:space="preserve"> flexible timing, incentive for staff to satisfy them for not leaving the job and profession as well. By checking the staff feedback Freeman can analyse how their effective solutions can help in reducing staffing shortage problems to improve their care quality and safety for service users. </w:t>
      </w:r>
    </w:p>
    <w:p w14:paraId="74A8F82C" w14:textId="77777777" w:rsidR="00B73EF2" w:rsidRPr="00917A2B" w:rsidRDefault="00CB115A" w:rsidP="00917A2B">
      <w:pPr>
        <w:pStyle w:val="Heading1"/>
        <w:rPr>
          <w:rFonts w:cs="Times New Roman"/>
          <w:szCs w:val="24"/>
        </w:rPr>
      </w:pPr>
      <w:bookmarkStart w:id="15" w:name="_Toc75626985"/>
      <w:r w:rsidRPr="00917A2B">
        <w:rPr>
          <w:rFonts w:cs="Times New Roman"/>
          <w:szCs w:val="24"/>
        </w:rPr>
        <w:t>Conclusion</w:t>
      </w:r>
      <w:bookmarkEnd w:id="15"/>
    </w:p>
    <w:p w14:paraId="114594D7" w14:textId="77777777" w:rsidR="00B73EF2" w:rsidRPr="00917A2B" w:rsidRDefault="00CB115A" w:rsidP="00917A2B">
      <w:pPr>
        <w:pStyle w:val="Normal1"/>
        <w:spacing w:line="360" w:lineRule="auto"/>
        <w:jc w:val="both"/>
        <w:rPr>
          <w:rFonts w:ascii="Times New Roman" w:eastAsia="Times New Roman" w:hAnsi="Times New Roman" w:cs="Times New Roman"/>
          <w:sz w:val="24"/>
          <w:szCs w:val="24"/>
        </w:rPr>
      </w:pPr>
      <w:r w:rsidRPr="00917A2B">
        <w:rPr>
          <w:rFonts w:ascii="Times New Roman" w:eastAsia="Times New Roman" w:hAnsi="Times New Roman" w:cs="Times New Roman"/>
          <w:sz w:val="24"/>
          <w:szCs w:val="24"/>
        </w:rPr>
        <w:t xml:space="preserve">The assignment has identified the staffing shortage problem for Freeman Hospital and the respective problem is defined with the help of PESTLE and Fishbone analysis. The analysis identified the external and internal factors that can raise the chance of staffing shortage problems in the respective healthcare organisation. Moreover, the assignment has also discussed the impact of this problem on the service users, professionals and regulators as lower staffing rate hinders the ethical practices in healthcare and hampers the safety measures for the patients. Doctors can face difficulties managing complex situations and regulators cannot maintain safety and care quality with inadequate staffing. Finally, the study has offered some alternative solutions and by using brainstorming techniques Freeman can reach an effective solution and to measure its effectiveness they can check their staffing performance and rate of staff leaving accordingly. </w:t>
      </w:r>
    </w:p>
    <w:p w14:paraId="356BC277" w14:textId="77777777" w:rsidR="0023357F" w:rsidRPr="00917A2B" w:rsidRDefault="0023357F" w:rsidP="00917A2B">
      <w:pPr>
        <w:pStyle w:val="Normal1"/>
        <w:spacing w:line="360" w:lineRule="auto"/>
        <w:jc w:val="both"/>
        <w:rPr>
          <w:rFonts w:ascii="Times New Roman" w:eastAsia="Times New Roman" w:hAnsi="Times New Roman" w:cs="Times New Roman"/>
          <w:b/>
          <w:sz w:val="24"/>
          <w:szCs w:val="24"/>
        </w:rPr>
      </w:pPr>
    </w:p>
    <w:p w14:paraId="02101837" w14:textId="77777777" w:rsidR="0023357F" w:rsidRPr="00917A2B" w:rsidRDefault="0023357F" w:rsidP="00917A2B">
      <w:pPr>
        <w:spacing w:line="360" w:lineRule="auto"/>
        <w:rPr>
          <w:rFonts w:ascii="Times New Roman" w:eastAsia="Times New Roman" w:hAnsi="Times New Roman" w:cs="Times New Roman"/>
          <w:b/>
          <w:sz w:val="24"/>
          <w:szCs w:val="24"/>
        </w:rPr>
      </w:pPr>
      <w:r w:rsidRPr="00917A2B">
        <w:rPr>
          <w:rFonts w:ascii="Times New Roman" w:eastAsia="Times New Roman" w:hAnsi="Times New Roman" w:cs="Times New Roman"/>
          <w:b/>
          <w:sz w:val="24"/>
          <w:szCs w:val="24"/>
        </w:rPr>
        <w:br w:type="page"/>
      </w:r>
    </w:p>
    <w:p w14:paraId="3E7DA64F" w14:textId="77777777" w:rsidR="00B73EF2" w:rsidRPr="00917A2B" w:rsidRDefault="00CB115A" w:rsidP="00917A2B">
      <w:pPr>
        <w:pStyle w:val="Heading1"/>
        <w:rPr>
          <w:rFonts w:cs="Times New Roman"/>
          <w:szCs w:val="24"/>
        </w:rPr>
      </w:pPr>
      <w:bookmarkStart w:id="16" w:name="_Toc75626986"/>
      <w:r w:rsidRPr="00917A2B">
        <w:rPr>
          <w:rFonts w:cs="Times New Roman"/>
          <w:szCs w:val="24"/>
        </w:rPr>
        <w:lastRenderedPageBreak/>
        <w:t>Reference</w:t>
      </w:r>
      <w:r w:rsidR="007D631B">
        <w:rPr>
          <w:rFonts w:cs="Times New Roman"/>
          <w:szCs w:val="24"/>
        </w:rPr>
        <w:t xml:space="preserve"> list</w:t>
      </w:r>
      <w:bookmarkEnd w:id="16"/>
    </w:p>
    <w:p w14:paraId="7562049B"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 xml:space="preserve">Aluko, J.O., Anthea, R. and </w:t>
      </w:r>
      <w:proofErr w:type="spellStart"/>
      <w:r w:rsidRPr="00425087">
        <w:rPr>
          <w:rFonts w:ascii="Times New Roman" w:hAnsi="Times New Roman" w:cs="Times New Roman"/>
          <w:color w:val="222222"/>
          <w:sz w:val="24"/>
          <w:szCs w:val="24"/>
          <w:shd w:val="clear" w:color="auto" w:fill="FFFFFF"/>
        </w:rPr>
        <w:t>Modeste</w:t>
      </w:r>
      <w:proofErr w:type="spellEnd"/>
      <w:r w:rsidRPr="00425087">
        <w:rPr>
          <w:rFonts w:ascii="Times New Roman" w:hAnsi="Times New Roman" w:cs="Times New Roman"/>
          <w:color w:val="222222"/>
          <w:sz w:val="24"/>
          <w:szCs w:val="24"/>
          <w:shd w:val="clear" w:color="auto" w:fill="FFFFFF"/>
        </w:rPr>
        <w:t>, R.M., 2019. Manpower capacity and reasons for staff shortage in primary health care maternity centres in Nigeria: a mixed-methods study. </w:t>
      </w:r>
      <w:r w:rsidRPr="00425087">
        <w:rPr>
          <w:rFonts w:ascii="Times New Roman" w:hAnsi="Times New Roman" w:cs="Times New Roman"/>
          <w:i/>
          <w:iCs/>
          <w:color w:val="222222"/>
          <w:sz w:val="24"/>
          <w:szCs w:val="24"/>
          <w:shd w:val="clear" w:color="auto" w:fill="FFFFFF"/>
        </w:rPr>
        <w:t>BMC health services research</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19</w:t>
      </w:r>
      <w:r w:rsidRPr="00425087">
        <w:rPr>
          <w:rFonts w:ascii="Times New Roman" w:hAnsi="Times New Roman" w:cs="Times New Roman"/>
          <w:color w:val="222222"/>
          <w:sz w:val="24"/>
          <w:szCs w:val="24"/>
          <w:shd w:val="clear" w:color="auto" w:fill="FFFFFF"/>
        </w:rPr>
        <w:t>(1), pp.1-15.</w:t>
      </w:r>
    </w:p>
    <w:p w14:paraId="4C57B255"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Arnetz</w:t>
      </w:r>
      <w:proofErr w:type="spellEnd"/>
      <w:r w:rsidRPr="00425087">
        <w:rPr>
          <w:rFonts w:ascii="Times New Roman" w:hAnsi="Times New Roman" w:cs="Times New Roman"/>
          <w:color w:val="222222"/>
          <w:sz w:val="24"/>
          <w:szCs w:val="24"/>
          <w:shd w:val="clear" w:color="auto" w:fill="FFFFFF"/>
        </w:rPr>
        <w:t xml:space="preserve">, J.E., Goetz, C.M., </w:t>
      </w:r>
      <w:proofErr w:type="spellStart"/>
      <w:r w:rsidRPr="00425087">
        <w:rPr>
          <w:rFonts w:ascii="Times New Roman" w:hAnsi="Times New Roman" w:cs="Times New Roman"/>
          <w:color w:val="222222"/>
          <w:sz w:val="24"/>
          <w:szCs w:val="24"/>
          <w:shd w:val="clear" w:color="auto" w:fill="FFFFFF"/>
        </w:rPr>
        <w:t>Arnetz</w:t>
      </w:r>
      <w:proofErr w:type="spellEnd"/>
      <w:r w:rsidRPr="00425087">
        <w:rPr>
          <w:rFonts w:ascii="Times New Roman" w:hAnsi="Times New Roman" w:cs="Times New Roman"/>
          <w:color w:val="222222"/>
          <w:sz w:val="24"/>
          <w:szCs w:val="24"/>
          <w:shd w:val="clear" w:color="auto" w:fill="FFFFFF"/>
        </w:rPr>
        <w:t xml:space="preserve">, B.B. and </w:t>
      </w:r>
      <w:proofErr w:type="spellStart"/>
      <w:r w:rsidRPr="00425087">
        <w:rPr>
          <w:rFonts w:ascii="Times New Roman" w:hAnsi="Times New Roman" w:cs="Times New Roman"/>
          <w:color w:val="222222"/>
          <w:sz w:val="24"/>
          <w:szCs w:val="24"/>
          <w:shd w:val="clear" w:color="auto" w:fill="FFFFFF"/>
        </w:rPr>
        <w:t>Arble</w:t>
      </w:r>
      <w:proofErr w:type="spellEnd"/>
      <w:r w:rsidRPr="00425087">
        <w:rPr>
          <w:rFonts w:ascii="Times New Roman" w:hAnsi="Times New Roman" w:cs="Times New Roman"/>
          <w:color w:val="222222"/>
          <w:sz w:val="24"/>
          <w:szCs w:val="24"/>
          <w:shd w:val="clear" w:color="auto" w:fill="FFFFFF"/>
        </w:rPr>
        <w:t>, E., 2020. Nurse reports of stressful situations during the COVID-19 pandemic: qualitative analysis of survey responses. </w:t>
      </w:r>
      <w:r w:rsidRPr="00425087">
        <w:rPr>
          <w:rFonts w:ascii="Times New Roman" w:hAnsi="Times New Roman" w:cs="Times New Roman"/>
          <w:i/>
          <w:iCs/>
          <w:color w:val="222222"/>
          <w:sz w:val="24"/>
          <w:szCs w:val="24"/>
          <w:shd w:val="clear" w:color="auto" w:fill="FFFFFF"/>
        </w:rPr>
        <w:t>International Journal of Environmental Research and Public Health</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17</w:t>
      </w:r>
      <w:r w:rsidRPr="00425087">
        <w:rPr>
          <w:rFonts w:ascii="Times New Roman" w:hAnsi="Times New Roman" w:cs="Times New Roman"/>
          <w:color w:val="222222"/>
          <w:sz w:val="24"/>
          <w:szCs w:val="24"/>
          <w:shd w:val="clear" w:color="auto" w:fill="FFFFFF"/>
        </w:rPr>
        <w:t>(21), p.8126.</w:t>
      </w:r>
    </w:p>
    <w:p w14:paraId="5B6142D1"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Awajeh</w:t>
      </w:r>
      <w:proofErr w:type="spellEnd"/>
      <w:r w:rsidRPr="00425087">
        <w:rPr>
          <w:rFonts w:ascii="Times New Roman" w:hAnsi="Times New Roman" w:cs="Times New Roman"/>
          <w:color w:val="222222"/>
          <w:sz w:val="24"/>
          <w:szCs w:val="24"/>
          <w:shd w:val="clear" w:color="auto" w:fill="FFFFFF"/>
        </w:rPr>
        <w:t>, A.M., Issa, M.R., Rasheed, A.M. and Faisal Amirah, M., 2018. Burnout among Critical Care Nurses in King Saud Medical City (KSMC). </w:t>
      </w:r>
      <w:r w:rsidRPr="00425087">
        <w:rPr>
          <w:rFonts w:ascii="Times New Roman" w:hAnsi="Times New Roman" w:cs="Times New Roman"/>
          <w:i/>
          <w:iCs/>
          <w:color w:val="222222"/>
          <w:sz w:val="24"/>
          <w:szCs w:val="24"/>
          <w:shd w:val="clear" w:color="auto" w:fill="FFFFFF"/>
        </w:rPr>
        <w:t xml:space="preserve">J </w:t>
      </w:r>
      <w:proofErr w:type="spellStart"/>
      <w:r w:rsidRPr="00425087">
        <w:rPr>
          <w:rFonts w:ascii="Times New Roman" w:hAnsi="Times New Roman" w:cs="Times New Roman"/>
          <w:i/>
          <w:iCs/>
          <w:color w:val="222222"/>
          <w:sz w:val="24"/>
          <w:szCs w:val="24"/>
          <w:shd w:val="clear" w:color="auto" w:fill="FFFFFF"/>
        </w:rPr>
        <w:t>Nurs</w:t>
      </w:r>
      <w:proofErr w:type="spellEnd"/>
      <w:r w:rsidRPr="00425087">
        <w:rPr>
          <w:rFonts w:ascii="Times New Roman" w:hAnsi="Times New Roman" w:cs="Times New Roman"/>
          <w:i/>
          <w:iCs/>
          <w:color w:val="222222"/>
          <w:sz w:val="24"/>
          <w:szCs w:val="24"/>
          <w:shd w:val="clear" w:color="auto" w:fill="FFFFFF"/>
        </w:rPr>
        <w:t xml:space="preserve"> Care</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7</w:t>
      </w:r>
      <w:r w:rsidRPr="00425087">
        <w:rPr>
          <w:rFonts w:ascii="Times New Roman" w:hAnsi="Times New Roman" w:cs="Times New Roman"/>
          <w:color w:val="222222"/>
          <w:sz w:val="24"/>
          <w:szCs w:val="24"/>
          <w:shd w:val="clear" w:color="auto" w:fill="FFFFFF"/>
        </w:rPr>
        <w:t>(2), p.450.</w:t>
      </w:r>
    </w:p>
    <w:p w14:paraId="3D4D20E5"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Bejinariu</w:t>
      </w:r>
      <w:proofErr w:type="spellEnd"/>
      <w:r w:rsidRPr="00425087">
        <w:rPr>
          <w:rFonts w:ascii="Times New Roman" w:hAnsi="Times New Roman" w:cs="Times New Roman"/>
          <w:color w:val="222222"/>
          <w:sz w:val="24"/>
          <w:szCs w:val="24"/>
          <w:shd w:val="clear" w:color="auto" w:fill="FFFFFF"/>
        </w:rPr>
        <w:t xml:space="preserve">, A.C., </w:t>
      </w:r>
      <w:proofErr w:type="spellStart"/>
      <w:r w:rsidRPr="00425087">
        <w:rPr>
          <w:rFonts w:ascii="Times New Roman" w:hAnsi="Times New Roman" w:cs="Times New Roman"/>
          <w:color w:val="222222"/>
          <w:sz w:val="24"/>
          <w:szCs w:val="24"/>
          <w:shd w:val="clear" w:color="auto" w:fill="FFFFFF"/>
        </w:rPr>
        <w:t>Jitarel</w:t>
      </w:r>
      <w:proofErr w:type="spellEnd"/>
      <w:r w:rsidRPr="00425087">
        <w:rPr>
          <w:rFonts w:ascii="Times New Roman" w:hAnsi="Times New Roman" w:cs="Times New Roman"/>
          <w:color w:val="222222"/>
          <w:sz w:val="24"/>
          <w:szCs w:val="24"/>
          <w:shd w:val="clear" w:color="auto" w:fill="FFFFFF"/>
        </w:rPr>
        <w:t xml:space="preserve">, A., </w:t>
      </w:r>
      <w:proofErr w:type="spellStart"/>
      <w:r w:rsidRPr="00425087">
        <w:rPr>
          <w:rFonts w:ascii="Times New Roman" w:hAnsi="Times New Roman" w:cs="Times New Roman"/>
          <w:color w:val="222222"/>
          <w:sz w:val="24"/>
          <w:szCs w:val="24"/>
          <w:shd w:val="clear" w:color="auto" w:fill="FFFFFF"/>
        </w:rPr>
        <w:t>Sarca</w:t>
      </w:r>
      <w:proofErr w:type="spellEnd"/>
      <w:r w:rsidRPr="00425087">
        <w:rPr>
          <w:rFonts w:ascii="Times New Roman" w:hAnsi="Times New Roman" w:cs="Times New Roman"/>
          <w:color w:val="222222"/>
          <w:sz w:val="24"/>
          <w:szCs w:val="24"/>
          <w:shd w:val="clear" w:color="auto" w:fill="FFFFFF"/>
        </w:rPr>
        <w:t xml:space="preserve">, I. and </w:t>
      </w:r>
      <w:proofErr w:type="spellStart"/>
      <w:r w:rsidRPr="00425087">
        <w:rPr>
          <w:rFonts w:ascii="Times New Roman" w:hAnsi="Times New Roman" w:cs="Times New Roman"/>
          <w:color w:val="222222"/>
          <w:sz w:val="24"/>
          <w:szCs w:val="24"/>
          <w:shd w:val="clear" w:color="auto" w:fill="FFFFFF"/>
        </w:rPr>
        <w:t>Mocan</w:t>
      </w:r>
      <w:proofErr w:type="spellEnd"/>
      <w:r w:rsidRPr="00425087">
        <w:rPr>
          <w:rFonts w:ascii="Times New Roman" w:hAnsi="Times New Roman" w:cs="Times New Roman"/>
          <w:color w:val="222222"/>
          <w:sz w:val="24"/>
          <w:szCs w:val="24"/>
          <w:shd w:val="clear" w:color="auto" w:fill="FFFFFF"/>
        </w:rPr>
        <w:t>, A., 2017. Organizational Change Management–Concepts Definitions and Approaches Inventory. In </w:t>
      </w:r>
      <w:r w:rsidRPr="00425087">
        <w:rPr>
          <w:rFonts w:ascii="Times New Roman" w:hAnsi="Times New Roman" w:cs="Times New Roman"/>
          <w:i/>
          <w:iCs/>
          <w:color w:val="222222"/>
          <w:sz w:val="24"/>
          <w:szCs w:val="24"/>
          <w:shd w:val="clear" w:color="auto" w:fill="FFFFFF"/>
        </w:rPr>
        <w:t xml:space="preserve">Management Challenges in a Network Economy: Proceedings of the </w:t>
      </w:r>
      <w:proofErr w:type="spellStart"/>
      <w:r w:rsidRPr="00425087">
        <w:rPr>
          <w:rFonts w:ascii="Times New Roman" w:hAnsi="Times New Roman" w:cs="Times New Roman"/>
          <w:i/>
          <w:iCs/>
          <w:color w:val="222222"/>
          <w:sz w:val="24"/>
          <w:szCs w:val="24"/>
          <w:shd w:val="clear" w:color="auto" w:fill="FFFFFF"/>
        </w:rPr>
        <w:t>MakeLearn</w:t>
      </w:r>
      <w:proofErr w:type="spellEnd"/>
      <w:r w:rsidRPr="00425087">
        <w:rPr>
          <w:rFonts w:ascii="Times New Roman" w:hAnsi="Times New Roman" w:cs="Times New Roman"/>
          <w:i/>
          <w:iCs/>
          <w:color w:val="222222"/>
          <w:sz w:val="24"/>
          <w:szCs w:val="24"/>
          <w:shd w:val="clear" w:color="auto" w:fill="FFFFFF"/>
        </w:rPr>
        <w:t xml:space="preserve"> and TIIM International Conference</w:t>
      </w:r>
      <w:r w:rsidRPr="00425087">
        <w:rPr>
          <w:rFonts w:ascii="Times New Roman" w:hAnsi="Times New Roman" w:cs="Times New Roman"/>
          <w:color w:val="222222"/>
          <w:sz w:val="24"/>
          <w:szCs w:val="24"/>
          <w:shd w:val="clear" w:color="auto" w:fill="FFFFFF"/>
        </w:rPr>
        <w:t> (pp. 321-330).</w:t>
      </w:r>
    </w:p>
    <w:p w14:paraId="52F3CA48"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Dalingwater</w:t>
      </w:r>
      <w:proofErr w:type="spellEnd"/>
      <w:r w:rsidRPr="00425087">
        <w:rPr>
          <w:rFonts w:ascii="Times New Roman" w:hAnsi="Times New Roman" w:cs="Times New Roman"/>
          <w:color w:val="222222"/>
          <w:sz w:val="24"/>
          <w:szCs w:val="24"/>
          <w:shd w:val="clear" w:color="auto" w:fill="FFFFFF"/>
        </w:rPr>
        <w:t>, L., 2019. NHS staffing shortages and the Brexit effect. </w:t>
      </w:r>
      <w:proofErr w:type="spellStart"/>
      <w:r w:rsidRPr="00425087">
        <w:rPr>
          <w:rFonts w:ascii="Times New Roman" w:hAnsi="Times New Roman" w:cs="Times New Roman"/>
          <w:i/>
          <w:iCs/>
          <w:color w:val="222222"/>
          <w:sz w:val="24"/>
          <w:szCs w:val="24"/>
          <w:shd w:val="clear" w:color="auto" w:fill="FFFFFF"/>
        </w:rPr>
        <w:t>Observatoire</w:t>
      </w:r>
      <w:proofErr w:type="spellEnd"/>
      <w:r w:rsidRPr="00425087">
        <w:rPr>
          <w:rFonts w:ascii="Times New Roman" w:hAnsi="Times New Roman" w:cs="Times New Roman"/>
          <w:i/>
          <w:iCs/>
          <w:color w:val="222222"/>
          <w:sz w:val="24"/>
          <w:szCs w:val="24"/>
          <w:shd w:val="clear" w:color="auto" w:fill="FFFFFF"/>
        </w:rPr>
        <w:t xml:space="preserve"> de la </w:t>
      </w:r>
      <w:proofErr w:type="spellStart"/>
      <w:r w:rsidRPr="00425087">
        <w:rPr>
          <w:rFonts w:ascii="Times New Roman" w:hAnsi="Times New Roman" w:cs="Times New Roman"/>
          <w:i/>
          <w:iCs/>
          <w:color w:val="222222"/>
          <w:sz w:val="24"/>
          <w:szCs w:val="24"/>
          <w:shd w:val="clear" w:color="auto" w:fill="FFFFFF"/>
        </w:rPr>
        <w:t>société</w:t>
      </w:r>
      <w:proofErr w:type="spellEnd"/>
      <w:r w:rsidRPr="00425087">
        <w:rPr>
          <w:rFonts w:ascii="Times New Roman" w:hAnsi="Times New Roman" w:cs="Times New Roman"/>
          <w:i/>
          <w:iCs/>
          <w:color w:val="222222"/>
          <w:sz w:val="24"/>
          <w:szCs w:val="24"/>
          <w:shd w:val="clear" w:color="auto" w:fill="FFFFFF"/>
        </w:rPr>
        <w:t xml:space="preserve"> </w:t>
      </w:r>
      <w:proofErr w:type="spellStart"/>
      <w:r w:rsidRPr="00425087">
        <w:rPr>
          <w:rFonts w:ascii="Times New Roman" w:hAnsi="Times New Roman" w:cs="Times New Roman"/>
          <w:i/>
          <w:iCs/>
          <w:color w:val="222222"/>
          <w:sz w:val="24"/>
          <w:szCs w:val="24"/>
          <w:shd w:val="clear" w:color="auto" w:fill="FFFFFF"/>
        </w:rPr>
        <w:t>britannique</w:t>
      </w:r>
      <w:proofErr w:type="spellEnd"/>
      <w:r w:rsidRPr="00425087">
        <w:rPr>
          <w:rFonts w:ascii="Times New Roman" w:hAnsi="Times New Roman" w:cs="Times New Roman"/>
          <w:color w:val="222222"/>
          <w:sz w:val="24"/>
          <w:szCs w:val="24"/>
          <w:shd w:val="clear" w:color="auto" w:fill="FFFFFF"/>
        </w:rPr>
        <w:t>, (24), pp.67-86.</w:t>
      </w:r>
    </w:p>
    <w:p w14:paraId="6DA404DE" w14:textId="77777777" w:rsidR="00425087" w:rsidRPr="00425087" w:rsidRDefault="00425087" w:rsidP="0071164D">
      <w:pPr>
        <w:spacing w:line="360" w:lineRule="auto"/>
        <w:jc w:val="both"/>
        <w:rPr>
          <w:rFonts w:ascii="Times New Roman" w:hAnsi="Times New Roman" w:cs="Times New Roman"/>
          <w:color w:val="000000"/>
          <w:sz w:val="24"/>
          <w:szCs w:val="24"/>
          <w:shd w:val="clear" w:color="auto" w:fill="FFFFFF"/>
        </w:rPr>
      </w:pPr>
      <w:r w:rsidRPr="00425087">
        <w:rPr>
          <w:rFonts w:ascii="Times New Roman" w:hAnsi="Times New Roman" w:cs="Times New Roman"/>
          <w:color w:val="000000"/>
          <w:sz w:val="24"/>
          <w:szCs w:val="24"/>
          <w:shd w:val="clear" w:color="auto" w:fill="FFFFFF"/>
        </w:rPr>
        <w:t>ec.europa.eu. 2021. </w:t>
      </w:r>
      <w:r w:rsidRPr="00425087">
        <w:rPr>
          <w:rFonts w:ascii="Times New Roman" w:hAnsi="Times New Roman" w:cs="Times New Roman"/>
          <w:i/>
          <w:iCs/>
          <w:color w:val="000000"/>
          <w:sz w:val="24"/>
          <w:szCs w:val="24"/>
          <w:shd w:val="clear" w:color="auto" w:fill="FFFFFF"/>
        </w:rPr>
        <w:t>Statistics on migration to Europe</w:t>
      </w:r>
      <w:r w:rsidRPr="00425087">
        <w:rPr>
          <w:rFonts w:ascii="Times New Roman" w:hAnsi="Times New Roman" w:cs="Times New Roman"/>
          <w:color w:val="000000"/>
          <w:sz w:val="24"/>
          <w:szCs w:val="24"/>
          <w:shd w:val="clear" w:color="auto" w:fill="FFFFFF"/>
        </w:rPr>
        <w:t>. [online] Available at: &lt;https://ec.europa.eu/info/strategy/priorities-2019-2024/promoting-our-european-way-life/statistics-migration-europe_en&gt; [Accessed 26 June 2021].</w:t>
      </w:r>
    </w:p>
    <w:p w14:paraId="485BBB40" w14:textId="68F1C3A9" w:rsidR="00425087" w:rsidRPr="00425087" w:rsidRDefault="00425087" w:rsidP="0071164D">
      <w:pPr>
        <w:spacing w:line="360" w:lineRule="auto"/>
        <w:jc w:val="both"/>
        <w:rPr>
          <w:rFonts w:ascii="Times New Roman" w:hAnsi="Times New Roman" w:cs="Times New Roman"/>
          <w:sz w:val="24"/>
          <w:szCs w:val="24"/>
        </w:rPr>
      </w:pPr>
      <w:r w:rsidRPr="00425087">
        <w:rPr>
          <w:rFonts w:ascii="Times New Roman" w:hAnsi="Times New Roman" w:cs="Times New Roman"/>
          <w:color w:val="222222"/>
          <w:sz w:val="24"/>
          <w:szCs w:val="24"/>
          <w:shd w:val="clear" w:color="auto" w:fill="FFFFFF"/>
        </w:rPr>
        <w:t xml:space="preserve">Gandhi, A., Yu, H. and Grabowski, D.C., 2021. High Nursing Staff Turnover </w:t>
      </w:r>
      <w:r w:rsidR="001A5C0F" w:rsidRPr="00425087">
        <w:rPr>
          <w:rFonts w:ascii="Times New Roman" w:hAnsi="Times New Roman" w:cs="Times New Roman"/>
          <w:color w:val="222222"/>
          <w:sz w:val="24"/>
          <w:szCs w:val="24"/>
          <w:shd w:val="clear" w:color="auto" w:fill="FFFFFF"/>
        </w:rPr>
        <w:t>in</w:t>
      </w:r>
      <w:r w:rsidRPr="00425087">
        <w:rPr>
          <w:rFonts w:ascii="Times New Roman" w:hAnsi="Times New Roman" w:cs="Times New Roman"/>
          <w:color w:val="222222"/>
          <w:sz w:val="24"/>
          <w:szCs w:val="24"/>
          <w:shd w:val="clear" w:color="auto" w:fill="FFFFFF"/>
        </w:rPr>
        <w:t xml:space="preserve"> Nursing Homes Offers Important Quality Information: Study examines high turnover of nursing staff at US nursing homes. </w:t>
      </w:r>
      <w:r w:rsidRPr="00425087">
        <w:rPr>
          <w:rFonts w:ascii="Times New Roman" w:hAnsi="Times New Roman" w:cs="Times New Roman"/>
          <w:i/>
          <w:iCs/>
          <w:color w:val="222222"/>
          <w:sz w:val="24"/>
          <w:szCs w:val="24"/>
          <w:shd w:val="clear" w:color="auto" w:fill="FFFFFF"/>
        </w:rPr>
        <w:t>Health Affairs</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40</w:t>
      </w:r>
      <w:r w:rsidRPr="00425087">
        <w:rPr>
          <w:rFonts w:ascii="Times New Roman" w:hAnsi="Times New Roman" w:cs="Times New Roman"/>
          <w:color w:val="222222"/>
          <w:sz w:val="24"/>
          <w:szCs w:val="24"/>
          <w:shd w:val="clear" w:color="auto" w:fill="FFFFFF"/>
        </w:rPr>
        <w:t>(3), pp.384-391.</w:t>
      </w:r>
    </w:p>
    <w:p w14:paraId="022B50CF"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Graystone, R., 2018. How Magnet® designation helps hospitals tackle the nursing shortage. </w:t>
      </w:r>
      <w:r w:rsidRPr="00425087">
        <w:rPr>
          <w:rFonts w:ascii="Times New Roman" w:hAnsi="Times New Roman" w:cs="Times New Roman"/>
          <w:i/>
          <w:iCs/>
          <w:color w:val="222222"/>
          <w:sz w:val="24"/>
          <w:szCs w:val="24"/>
          <w:shd w:val="clear" w:color="auto" w:fill="FFFFFF"/>
        </w:rPr>
        <w:t>JONA: The Journal of Nursing Administration</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48</w:t>
      </w:r>
      <w:r w:rsidRPr="00425087">
        <w:rPr>
          <w:rFonts w:ascii="Times New Roman" w:hAnsi="Times New Roman" w:cs="Times New Roman"/>
          <w:color w:val="222222"/>
          <w:sz w:val="24"/>
          <w:szCs w:val="24"/>
          <w:shd w:val="clear" w:color="auto" w:fill="FFFFFF"/>
        </w:rPr>
        <w:t>(9), pp.415-416.</w:t>
      </w:r>
    </w:p>
    <w:p w14:paraId="52C7BE69"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 xml:space="preserve">Haddad, L.M., </w:t>
      </w:r>
      <w:proofErr w:type="spellStart"/>
      <w:r w:rsidRPr="00425087">
        <w:rPr>
          <w:rFonts w:ascii="Times New Roman" w:hAnsi="Times New Roman" w:cs="Times New Roman"/>
          <w:color w:val="222222"/>
          <w:sz w:val="24"/>
          <w:szCs w:val="24"/>
          <w:shd w:val="clear" w:color="auto" w:fill="FFFFFF"/>
        </w:rPr>
        <w:t>Annamaraju</w:t>
      </w:r>
      <w:proofErr w:type="spellEnd"/>
      <w:r w:rsidRPr="00425087">
        <w:rPr>
          <w:rFonts w:ascii="Times New Roman" w:hAnsi="Times New Roman" w:cs="Times New Roman"/>
          <w:color w:val="222222"/>
          <w:sz w:val="24"/>
          <w:szCs w:val="24"/>
          <w:shd w:val="clear" w:color="auto" w:fill="FFFFFF"/>
        </w:rPr>
        <w:t>, P. and Toney-Butler, T.J., 2020. Nursing shortage. </w:t>
      </w:r>
      <w:proofErr w:type="spellStart"/>
      <w:r w:rsidRPr="00425087">
        <w:rPr>
          <w:rFonts w:ascii="Times New Roman" w:hAnsi="Times New Roman" w:cs="Times New Roman"/>
          <w:i/>
          <w:iCs/>
          <w:color w:val="222222"/>
          <w:sz w:val="24"/>
          <w:szCs w:val="24"/>
          <w:shd w:val="clear" w:color="auto" w:fill="FFFFFF"/>
        </w:rPr>
        <w:t>StatPearls</w:t>
      </w:r>
      <w:proofErr w:type="spellEnd"/>
      <w:r w:rsidRPr="00425087">
        <w:rPr>
          <w:rFonts w:ascii="Times New Roman" w:hAnsi="Times New Roman" w:cs="Times New Roman"/>
          <w:i/>
          <w:iCs/>
          <w:color w:val="222222"/>
          <w:sz w:val="24"/>
          <w:szCs w:val="24"/>
          <w:shd w:val="clear" w:color="auto" w:fill="FFFFFF"/>
        </w:rPr>
        <w:t xml:space="preserve"> [Internet]</w:t>
      </w:r>
      <w:r w:rsidRPr="00425087">
        <w:rPr>
          <w:rFonts w:ascii="Times New Roman" w:hAnsi="Times New Roman" w:cs="Times New Roman"/>
          <w:color w:val="222222"/>
          <w:sz w:val="24"/>
          <w:szCs w:val="24"/>
          <w:shd w:val="clear" w:color="auto" w:fill="FFFFFF"/>
        </w:rPr>
        <w:t>.</w:t>
      </w:r>
    </w:p>
    <w:p w14:paraId="53E0983D"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Hasanah</w:t>
      </w:r>
      <w:proofErr w:type="spellEnd"/>
      <w:r w:rsidRPr="00425087">
        <w:rPr>
          <w:rFonts w:ascii="Times New Roman" w:hAnsi="Times New Roman" w:cs="Times New Roman"/>
          <w:color w:val="222222"/>
          <w:sz w:val="24"/>
          <w:szCs w:val="24"/>
          <w:shd w:val="clear" w:color="auto" w:fill="FFFFFF"/>
        </w:rPr>
        <w:t>, R., 2019. </w:t>
      </w:r>
      <w:r w:rsidRPr="00425087">
        <w:rPr>
          <w:rFonts w:ascii="Times New Roman" w:hAnsi="Times New Roman" w:cs="Times New Roman"/>
          <w:i/>
          <w:iCs/>
          <w:color w:val="222222"/>
          <w:sz w:val="24"/>
          <w:szCs w:val="24"/>
          <w:shd w:val="clear" w:color="auto" w:fill="FFFFFF"/>
        </w:rPr>
        <w:t xml:space="preserve">Teaching Speaking using Plus Minus Interesting (PMI) Technique (A Quasi-Experimental Research at the Tenth Grade of SMA Muhammadiyah 3 </w:t>
      </w:r>
      <w:proofErr w:type="spellStart"/>
      <w:r w:rsidRPr="00425087">
        <w:rPr>
          <w:rFonts w:ascii="Times New Roman" w:hAnsi="Times New Roman" w:cs="Times New Roman"/>
          <w:i/>
          <w:iCs/>
          <w:color w:val="222222"/>
          <w:sz w:val="24"/>
          <w:szCs w:val="24"/>
          <w:shd w:val="clear" w:color="auto" w:fill="FFFFFF"/>
        </w:rPr>
        <w:t>Jetis</w:t>
      </w:r>
      <w:proofErr w:type="spellEnd"/>
      <w:r w:rsidRPr="00425087">
        <w:rPr>
          <w:rFonts w:ascii="Times New Roman" w:hAnsi="Times New Roman" w:cs="Times New Roman"/>
          <w:i/>
          <w:iCs/>
          <w:color w:val="222222"/>
          <w:sz w:val="24"/>
          <w:szCs w:val="24"/>
          <w:shd w:val="clear" w:color="auto" w:fill="FFFFFF"/>
        </w:rPr>
        <w:t xml:space="preserve"> in the Academic Year 2017/2018</w:t>
      </w:r>
      <w:r w:rsidRPr="00425087">
        <w:rPr>
          <w:rFonts w:ascii="Times New Roman" w:hAnsi="Times New Roman" w:cs="Times New Roman"/>
          <w:color w:val="222222"/>
          <w:sz w:val="24"/>
          <w:szCs w:val="24"/>
          <w:shd w:val="clear" w:color="auto" w:fill="FFFFFF"/>
        </w:rPr>
        <w:t xml:space="preserve"> (Doctoral dissertation, IAIN </w:t>
      </w:r>
      <w:proofErr w:type="spellStart"/>
      <w:r w:rsidRPr="00425087">
        <w:rPr>
          <w:rFonts w:ascii="Times New Roman" w:hAnsi="Times New Roman" w:cs="Times New Roman"/>
          <w:color w:val="222222"/>
          <w:sz w:val="24"/>
          <w:szCs w:val="24"/>
          <w:shd w:val="clear" w:color="auto" w:fill="FFFFFF"/>
        </w:rPr>
        <w:t>Ponorogo</w:t>
      </w:r>
      <w:proofErr w:type="spellEnd"/>
      <w:r w:rsidRPr="00425087">
        <w:rPr>
          <w:rFonts w:ascii="Times New Roman" w:hAnsi="Times New Roman" w:cs="Times New Roman"/>
          <w:color w:val="222222"/>
          <w:sz w:val="24"/>
          <w:szCs w:val="24"/>
          <w:shd w:val="clear" w:color="auto" w:fill="FFFFFF"/>
        </w:rPr>
        <w:t>).</w:t>
      </w:r>
    </w:p>
    <w:p w14:paraId="6A3D41B0"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Herndon, C., 2018. The parenteral opioid shortage: Causes and solutions. </w:t>
      </w:r>
      <w:r w:rsidRPr="00425087">
        <w:rPr>
          <w:rFonts w:ascii="Times New Roman" w:hAnsi="Times New Roman" w:cs="Times New Roman"/>
          <w:i/>
          <w:iCs/>
          <w:color w:val="222222"/>
          <w:sz w:val="24"/>
          <w:szCs w:val="24"/>
          <w:shd w:val="clear" w:color="auto" w:fill="FFFFFF"/>
        </w:rPr>
        <w:t>Journal of opioid management</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14</w:t>
      </w:r>
      <w:r w:rsidRPr="00425087">
        <w:rPr>
          <w:rFonts w:ascii="Times New Roman" w:hAnsi="Times New Roman" w:cs="Times New Roman"/>
          <w:color w:val="222222"/>
          <w:sz w:val="24"/>
          <w:szCs w:val="24"/>
          <w:shd w:val="clear" w:color="auto" w:fill="FFFFFF"/>
        </w:rPr>
        <w:t>(2), pp.81-82.</w:t>
      </w:r>
    </w:p>
    <w:p w14:paraId="4B0DDB7F"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Khunti</w:t>
      </w:r>
      <w:proofErr w:type="spellEnd"/>
      <w:r w:rsidRPr="00425087">
        <w:rPr>
          <w:rFonts w:ascii="Times New Roman" w:hAnsi="Times New Roman" w:cs="Times New Roman"/>
          <w:color w:val="222222"/>
          <w:sz w:val="24"/>
          <w:szCs w:val="24"/>
          <w:shd w:val="clear" w:color="auto" w:fill="FFFFFF"/>
        </w:rPr>
        <w:t xml:space="preserve">, K., Griffiths, A., Majeed, A., </w:t>
      </w:r>
      <w:proofErr w:type="spellStart"/>
      <w:r w:rsidRPr="00425087">
        <w:rPr>
          <w:rFonts w:ascii="Times New Roman" w:hAnsi="Times New Roman" w:cs="Times New Roman"/>
          <w:color w:val="222222"/>
          <w:sz w:val="24"/>
          <w:szCs w:val="24"/>
          <w:shd w:val="clear" w:color="auto" w:fill="FFFFFF"/>
        </w:rPr>
        <w:t>Nagpaul</w:t>
      </w:r>
      <w:proofErr w:type="spellEnd"/>
      <w:r w:rsidRPr="00425087">
        <w:rPr>
          <w:rFonts w:ascii="Times New Roman" w:hAnsi="Times New Roman" w:cs="Times New Roman"/>
          <w:color w:val="222222"/>
          <w:sz w:val="24"/>
          <w:szCs w:val="24"/>
          <w:shd w:val="clear" w:color="auto" w:fill="FFFFFF"/>
        </w:rPr>
        <w:t>, C. and Rao, M., 2021. Assessing risk for healthcare workers during the covid-19 pandemic. </w:t>
      </w:r>
      <w:proofErr w:type="spellStart"/>
      <w:r w:rsidRPr="00425087">
        <w:rPr>
          <w:rFonts w:ascii="Times New Roman" w:hAnsi="Times New Roman" w:cs="Times New Roman"/>
          <w:i/>
          <w:iCs/>
          <w:color w:val="222222"/>
          <w:sz w:val="24"/>
          <w:szCs w:val="24"/>
          <w:shd w:val="clear" w:color="auto" w:fill="FFFFFF"/>
        </w:rPr>
        <w:t>bmj</w:t>
      </w:r>
      <w:proofErr w:type="spellEnd"/>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372</w:t>
      </w:r>
      <w:r w:rsidRPr="00425087">
        <w:rPr>
          <w:rFonts w:ascii="Times New Roman" w:hAnsi="Times New Roman" w:cs="Times New Roman"/>
          <w:color w:val="222222"/>
          <w:sz w:val="24"/>
          <w:szCs w:val="24"/>
          <w:shd w:val="clear" w:color="auto" w:fill="FFFFFF"/>
        </w:rPr>
        <w:t>.</w:t>
      </w:r>
    </w:p>
    <w:p w14:paraId="6DAA79D1"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lastRenderedPageBreak/>
        <w:t>Kobo-</w:t>
      </w:r>
      <w:proofErr w:type="spellStart"/>
      <w:r w:rsidRPr="00425087">
        <w:rPr>
          <w:rFonts w:ascii="Times New Roman" w:hAnsi="Times New Roman" w:cs="Times New Roman"/>
          <w:color w:val="222222"/>
          <w:sz w:val="24"/>
          <w:szCs w:val="24"/>
          <w:shd w:val="clear" w:color="auto" w:fill="FFFFFF"/>
        </w:rPr>
        <w:t>Greenhut</w:t>
      </w:r>
      <w:proofErr w:type="spellEnd"/>
      <w:r w:rsidRPr="00425087">
        <w:rPr>
          <w:rFonts w:ascii="Times New Roman" w:hAnsi="Times New Roman" w:cs="Times New Roman"/>
          <w:color w:val="222222"/>
          <w:sz w:val="24"/>
          <w:szCs w:val="24"/>
          <w:shd w:val="clear" w:color="auto" w:fill="FFFFFF"/>
        </w:rPr>
        <w:t xml:space="preserve">, A., </w:t>
      </w:r>
      <w:proofErr w:type="spellStart"/>
      <w:r w:rsidRPr="00425087">
        <w:rPr>
          <w:rFonts w:ascii="Times New Roman" w:hAnsi="Times New Roman" w:cs="Times New Roman"/>
          <w:color w:val="222222"/>
          <w:sz w:val="24"/>
          <w:szCs w:val="24"/>
          <w:shd w:val="clear" w:color="auto" w:fill="FFFFFF"/>
        </w:rPr>
        <w:t>Reuveni</w:t>
      </w:r>
      <w:proofErr w:type="spellEnd"/>
      <w:r w:rsidRPr="00425087">
        <w:rPr>
          <w:rFonts w:ascii="Times New Roman" w:hAnsi="Times New Roman" w:cs="Times New Roman"/>
          <w:color w:val="222222"/>
          <w:sz w:val="24"/>
          <w:szCs w:val="24"/>
          <w:shd w:val="clear" w:color="auto" w:fill="FFFFFF"/>
        </w:rPr>
        <w:t xml:space="preserve">, H., Ben </w:t>
      </w:r>
      <w:proofErr w:type="spellStart"/>
      <w:r w:rsidRPr="00425087">
        <w:rPr>
          <w:rFonts w:ascii="Times New Roman" w:hAnsi="Times New Roman" w:cs="Times New Roman"/>
          <w:color w:val="222222"/>
          <w:sz w:val="24"/>
          <w:szCs w:val="24"/>
          <w:shd w:val="clear" w:color="auto" w:fill="FFFFFF"/>
        </w:rPr>
        <w:t>Shlomo</w:t>
      </w:r>
      <w:proofErr w:type="spellEnd"/>
      <w:r w:rsidRPr="00425087">
        <w:rPr>
          <w:rFonts w:ascii="Times New Roman" w:hAnsi="Times New Roman" w:cs="Times New Roman"/>
          <w:color w:val="222222"/>
          <w:sz w:val="24"/>
          <w:szCs w:val="24"/>
          <w:shd w:val="clear" w:color="auto" w:fill="FFFFFF"/>
        </w:rPr>
        <w:t xml:space="preserve">, I. and </w:t>
      </w:r>
      <w:proofErr w:type="spellStart"/>
      <w:r w:rsidRPr="00425087">
        <w:rPr>
          <w:rFonts w:ascii="Times New Roman" w:hAnsi="Times New Roman" w:cs="Times New Roman"/>
          <w:color w:val="222222"/>
          <w:sz w:val="24"/>
          <w:szCs w:val="24"/>
          <w:shd w:val="clear" w:color="auto" w:fill="FFFFFF"/>
        </w:rPr>
        <w:t>Megnezi</w:t>
      </w:r>
      <w:proofErr w:type="spellEnd"/>
      <w:r w:rsidRPr="00425087">
        <w:rPr>
          <w:rFonts w:ascii="Times New Roman" w:hAnsi="Times New Roman" w:cs="Times New Roman"/>
          <w:color w:val="222222"/>
          <w:sz w:val="24"/>
          <w:szCs w:val="24"/>
          <w:shd w:val="clear" w:color="auto" w:fill="FFFFFF"/>
        </w:rPr>
        <w:t>, R., 2019. Unstructured brainstorming is not enough: structured brainstorming based on four verification and validation questions yields better hazard identification in healthcare. </w:t>
      </w:r>
      <w:r w:rsidRPr="00425087">
        <w:rPr>
          <w:rFonts w:ascii="Times New Roman" w:hAnsi="Times New Roman" w:cs="Times New Roman"/>
          <w:i/>
          <w:iCs/>
          <w:color w:val="222222"/>
          <w:sz w:val="24"/>
          <w:szCs w:val="24"/>
          <w:shd w:val="clear" w:color="auto" w:fill="FFFFFF"/>
        </w:rPr>
        <w:t>International Journal for Quality in Health Care</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31</w:t>
      </w:r>
      <w:r w:rsidRPr="00425087">
        <w:rPr>
          <w:rFonts w:ascii="Times New Roman" w:hAnsi="Times New Roman" w:cs="Times New Roman"/>
          <w:color w:val="222222"/>
          <w:sz w:val="24"/>
          <w:szCs w:val="24"/>
          <w:shd w:val="clear" w:color="auto" w:fill="FFFFFF"/>
        </w:rPr>
        <w:t>(7), pp.16-21.</w:t>
      </w:r>
    </w:p>
    <w:p w14:paraId="4010293B"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Légaré</w:t>
      </w:r>
      <w:proofErr w:type="spellEnd"/>
      <w:r w:rsidRPr="00425087">
        <w:rPr>
          <w:rFonts w:ascii="Times New Roman" w:hAnsi="Times New Roman" w:cs="Times New Roman"/>
          <w:color w:val="222222"/>
          <w:sz w:val="24"/>
          <w:szCs w:val="24"/>
          <w:shd w:val="clear" w:color="auto" w:fill="FFFFFF"/>
        </w:rPr>
        <w:t xml:space="preserve">, F., </w:t>
      </w:r>
      <w:proofErr w:type="spellStart"/>
      <w:r w:rsidRPr="00425087">
        <w:rPr>
          <w:rFonts w:ascii="Times New Roman" w:hAnsi="Times New Roman" w:cs="Times New Roman"/>
          <w:color w:val="222222"/>
          <w:sz w:val="24"/>
          <w:szCs w:val="24"/>
          <w:shd w:val="clear" w:color="auto" w:fill="FFFFFF"/>
        </w:rPr>
        <w:t>Adekpedjou</w:t>
      </w:r>
      <w:proofErr w:type="spellEnd"/>
      <w:r w:rsidRPr="00425087">
        <w:rPr>
          <w:rFonts w:ascii="Times New Roman" w:hAnsi="Times New Roman" w:cs="Times New Roman"/>
          <w:color w:val="222222"/>
          <w:sz w:val="24"/>
          <w:szCs w:val="24"/>
          <w:shd w:val="clear" w:color="auto" w:fill="FFFFFF"/>
        </w:rPr>
        <w:t xml:space="preserve">, R., Stacey, D., Turcotte, S., </w:t>
      </w:r>
      <w:proofErr w:type="spellStart"/>
      <w:r w:rsidRPr="00425087">
        <w:rPr>
          <w:rFonts w:ascii="Times New Roman" w:hAnsi="Times New Roman" w:cs="Times New Roman"/>
          <w:color w:val="222222"/>
          <w:sz w:val="24"/>
          <w:szCs w:val="24"/>
          <w:shd w:val="clear" w:color="auto" w:fill="FFFFFF"/>
        </w:rPr>
        <w:t>Kryworuchko</w:t>
      </w:r>
      <w:proofErr w:type="spellEnd"/>
      <w:r w:rsidRPr="00425087">
        <w:rPr>
          <w:rFonts w:ascii="Times New Roman" w:hAnsi="Times New Roman" w:cs="Times New Roman"/>
          <w:color w:val="222222"/>
          <w:sz w:val="24"/>
          <w:szCs w:val="24"/>
          <w:shd w:val="clear" w:color="auto" w:fill="FFFFFF"/>
        </w:rPr>
        <w:t xml:space="preserve">, J., Graham, I.D., </w:t>
      </w:r>
      <w:proofErr w:type="spellStart"/>
      <w:r w:rsidRPr="00425087">
        <w:rPr>
          <w:rFonts w:ascii="Times New Roman" w:hAnsi="Times New Roman" w:cs="Times New Roman"/>
          <w:color w:val="222222"/>
          <w:sz w:val="24"/>
          <w:szCs w:val="24"/>
          <w:shd w:val="clear" w:color="auto" w:fill="FFFFFF"/>
        </w:rPr>
        <w:t>Lyddiatt</w:t>
      </w:r>
      <w:proofErr w:type="spellEnd"/>
      <w:r w:rsidRPr="00425087">
        <w:rPr>
          <w:rFonts w:ascii="Times New Roman" w:hAnsi="Times New Roman" w:cs="Times New Roman"/>
          <w:color w:val="222222"/>
          <w:sz w:val="24"/>
          <w:szCs w:val="24"/>
          <w:shd w:val="clear" w:color="auto" w:fill="FFFFFF"/>
        </w:rPr>
        <w:t xml:space="preserve">, A., </w:t>
      </w:r>
      <w:proofErr w:type="spellStart"/>
      <w:r w:rsidRPr="00425087">
        <w:rPr>
          <w:rFonts w:ascii="Times New Roman" w:hAnsi="Times New Roman" w:cs="Times New Roman"/>
          <w:color w:val="222222"/>
          <w:sz w:val="24"/>
          <w:szCs w:val="24"/>
          <w:shd w:val="clear" w:color="auto" w:fill="FFFFFF"/>
        </w:rPr>
        <w:t>Politi</w:t>
      </w:r>
      <w:proofErr w:type="spellEnd"/>
      <w:r w:rsidRPr="00425087">
        <w:rPr>
          <w:rFonts w:ascii="Times New Roman" w:hAnsi="Times New Roman" w:cs="Times New Roman"/>
          <w:color w:val="222222"/>
          <w:sz w:val="24"/>
          <w:szCs w:val="24"/>
          <w:shd w:val="clear" w:color="auto" w:fill="FFFFFF"/>
        </w:rPr>
        <w:t>, M.C., Thomson, R., Elwyn, G. and Donner</w:t>
      </w:r>
      <w:r w:rsidRPr="00425087">
        <w:rPr>
          <w:rFonts w:ascii="Cambria Math" w:hAnsi="Cambria Math" w:cs="Times New Roman"/>
          <w:color w:val="222222"/>
          <w:sz w:val="24"/>
          <w:szCs w:val="24"/>
          <w:shd w:val="clear" w:color="auto" w:fill="FFFFFF"/>
        </w:rPr>
        <w:t>‐</w:t>
      </w:r>
      <w:proofErr w:type="spellStart"/>
      <w:r w:rsidRPr="00425087">
        <w:rPr>
          <w:rFonts w:ascii="Times New Roman" w:hAnsi="Times New Roman" w:cs="Times New Roman"/>
          <w:color w:val="222222"/>
          <w:sz w:val="24"/>
          <w:szCs w:val="24"/>
          <w:shd w:val="clear" w:color="auto" w:fill="FFFFFF"/>
        </w:rPr>
        <w:t>Banzhoff</w:t>
      </w:r>
      <w:proofErr w:type="spellEnd"/>
      <w:r w:rsidRPr="00425087">
        <w:rPr>
          <w:rFonts w:ascii="Times New Roman" w:hAnsi="Times New Roman" w:cs="Times New Roman"/>
          <w:color w:val="222222"/>
          <w:sz w:val="24"/>
          <w:szCs w:val="24"/>
          <w:shd w:val="clear" w:color="auto" w:fill="FFFFFF"/>
        </w:rPr>
        <w:t>, N., 2018. Interventions for increasing the use of shared decision making by healthcare professionals. </w:t>
      </w:r>
      <w:r w:rsidRPr="00425087">
        <w:rPr>
          <w:rFonts w:ascii="Times New Roman" w:hAnsi="Times New Roman" w:cs="Times New Roman"/>
          <w:i/>
          <w:iCs/>
          <w:color w:val="222222"/>
          <w:sz w:val="24"/>
          <w:szCs w:val="24"/>
          <w:shd w:val="clear" w:color="auto" w:fill="FFFFFF"/>
        </w:rPr>
        <w:t>Cochrane Database of Systematic Reviews</w:t>
      </w:r>
      <w:r w:rsidRPr="00425087">
        <w:rPr>
          <w:rFonts w:ascii="Times New Roman" w:hAnsi="Times New Roman" w:cs="Times New Roman"/>
          <w:color w:val="222222"/>
          <w:sz w:val="24"/>
          <w:szCs w:val="24"/>
          <w:shd w:val="clear" w:color="auto" w:fill="FFFFFF"/>
        </w:rPr>
        <w:t>, (7).</w:t>
      </w:r>
    </w:p>
    <w:p w14:paraId="470AA243"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Marć</w:t>
      </w:r>
      <w:proofErr w:type="spellEnd"/>
      <w:r w:rsidRPr="00425087">
        <w:rPr>
          <w:rFonts w:ascii="Times New Roman" w:hAnsi="Times New Roman" w:cs="Times New Roman"/>
          <w:color w:val="222222"/>
          <w:sz w:val="24"/>
          <w:szCs w:val="24"/>
          <w:shd w:val="clear" w:color="auto" w:fill="FFFFFF"/>
        </w:rPr>
        <w:t xml:space="preserve">, M., </w:t>
      </w:r>
      <w:proofErr w:type="spellStart"/>
      <w:r w:rsidRPr="00425087">
        <w:rPr>
          <w:rFonts w:ascii="Times New Roman" w:hAnsi="Times New Roman" w:cs="Times New Roman"/>
          <w:color w:val="222222"/>
          <w:sz w:val="24"/>
          <w:szCs w:val="24"/>
          <w:shd w:val="clear" w:color="auto" w:fill="FFFFFF"/>
        </w:rPr>
        <w:t>Bartosiewicz</w:t>
      </w:r>
      <w:proofErr w:type="spellEnd"/>
      <w:r w:rsidRPr="00425087">
        <w:rPr>
          <w:rFonts w:ascii="Times New Roman" w:hAnsi="Times New Roman" w:cs="Times New Roman"/>
          <w:color w:val="222222"/>
          <w:sz w:val="24"/>
          <w:szCs w:val="24"/>
          <w:shd w:val="clear" w:color="auto" w:fill="FFFFFF"/>
        </w:rPr>
        <w:t xml:space="preserve">, A., </w:t>
      </w:r>
      <w:proofErr w:type="spellStart"/>
      <w:r w:rsidRPr="00425087">
        <w:rPr>
          <w:rFonts w:ascii="Times New Roman" w:hAnsi="Times New Roman" w:cs="Times New Roman"/>
          <w:color w:val="222222"/>
          <w:sz w:val="24"/>
          <w:szCs w:val="24"/>
          <w:shd w:val="clear" w:color="auto" w:fill="FFFFFF"/>
        </w:rPr>
        <w:t>Burzyńska</w:t>
      </w:r>
      <w:proofErr w:type="spellEnd"/>
      <w:r w:rsidRPr="00425087">
        <w:rPr>
          <w:rFonts w:ascii="Times New Roman" w:hAnsi="Times New Roman" w:cs="Times New Roman"/>
          <w:color w:val="222222"/>
          <w:sz w:val="24"/>
          <w:szCs w:val="24"/>
          <w:shd w:val="clear" w:color="auto" w:fill="FFFFFF"/>
        </w:rPr>
        <w:t xml:space="preserve">, J., </w:t>
      </w:r>
      <w:proofErr w:type="spellStart"/>
      <w:r w:rsidRPr="00425087">
        <w:rPr>
          <w:rFonts w:ascii="Times New Roman" w:hAnsi="Times New Roman" w:cs="Times New Roman"/>
          <w:color w:val="222222"/>
          <w:sz w:val="24"/>
          <w:szCs w:val="24"/>
          <w:shd w:val="clear" w:color="auto" w:fill="FFFFFF"/>
        </w:rPr>
        <w:t>Chmiel</w:t>
      </w:r>
      <w:proofErr w:type="spellEnd"/>
      <w:r w:rsidRPr="00425087">
        <w:rPr>
          <w:rFonts w:ascii="Times New Roman" w:hAnsi="Times New Roman" w:cs="Times New Roman"/>
          <w:color w:val="222222"/>
          <w:sz w:val="24"/>
          <w:szCs w:val="24"/>
          <w:shd w:val="clear" w:color="auto" w:fill="FFFFFF"/>
        </w:rPr>
        <w:t xml:space="preserve">, Z. and </w:t>
      </w:r>
      <w:proofErr w:type="spellStart"/>
      <w:r w:rsidRPr="00425087">
        <w:rPr>
          <w:rFonts w:ascii="Times New Roman" w:hAnsi="Times New Roman" w:cs="Times New Roman"/>
          <w:color w:val="222222"/>
          <w:sz w:val="24"/>
          <w:szCs w:val="24"/>
          <w:shd w:val="clear" w:color="auto" w:fill="FFFFFF"/>
        </w:rPr>
        <w:t>Januszewicz</w:t>
      </w:r>
      <w:proofErr w:type="spellEnd"/>
      <w:r w:rsidRPr="00425087">
        <w:rPr>
          <w:rFonts w:ascii="Times New Roman" w:hAnsi="Times New Roman" w:cs="Times New Roman"/>
          <w:color w:val="222222"/>
          <w:sz w:val="24"/>
          <w:szCs w:val="24"/>
          <w:shd w:val="clear" w:color="auto" w:fill="FFFFFF"/>
        </w:rPr>
        <w:t>, P., 2019. A nursing shortage–a prospect of global and local policies. </w:t>
      </w:r>
      <w:r w:rsidRPr="00425087">
        <w:rPr>
          <w:rFonts w:ascii="Times New Roman" w:hAnsi="Times New Roman" w:cs="Times New Roman"/>
          <w:i/>
          <w:iCs/>
          <w:color w:val="222222"/>
          <w:sz w:val="24"/>
          <w:szCs w:val="24"/>
          <w:shd w:val="clear" w:color="auto" w:fill="FFFFFF"/>
        </w:rPr>
        <w:t>International nursing review</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66</w:t>
      </w:r>
      <w:r w:rsidRPr="00425087">
        <w:rPr>
          <w:rFonts w:ascii="Times New Roman" w:hAnsi="Times New Roman" w:cs="Times New Roman"/>
          <w:color w:val="222222"/>
          <w:sz w:val="24"/>
          <w:szCs w:val="24"/>
          <w:shd w:val="clear" w:color="auto" w:fill="FFFFFF"/>
        </w:rPr>
        <w:t>(1), pp.9-16.</w:t>
      </w:r>
    </w:p>
    <w:p w14:paraId="7DFFB868"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Markit, I.H.S., 2017. The complexities of physician supply and demand: Projections from 2015 to 2030. </w:t>
      </w:r>
      <w:r w:rsidRPr="00425087">
        <w:rPr>
          <w:rFonts w:ascii="Times New Roman" w:hAnsi="Times New Roman" w:cs="Times New Roman"/>
          <w:i/>
          <w:iCs/>
          <w:color w:val="222222"/>
          <w:sz w:val="24"/>
          <w:szCs w:val="24"/>
          <w:shd w:val="clear" w:color="auto" w:fill="FFFFFF"/>
        </w:rPr>
        <w:t>Assoc. Amer. Med. Colleges</w:t>
      </w:r>
      <w:r w:rsidRPr="00425087">
        <w:rPr>
          <w:rFonts w:ascii="Times New Roman" w:hAnsi="Times New Roman" w:cs="Times New Roman"/>
          <w:color w:val="222222"/>
          <w:sz w:val="24"/>
          <w:szCs w:val="24"/>
          <w:shd w:val="clear" w:color="auto" w:fill="FFFFFF"/>
        </w:rPr>
        <w:t>.</w:t>
      </w:r>
    </w:p>
    <w:p w14:paraId="56526657"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Mascha</w:t>
      </w:r>
      <w:proofErr w:type="spellEnd"/>
      <w:r w:rsidRPr="00425087">
        <w:rPr>
          <w:rFonts w:ascii="Times New Roman" w:hAnsi="Times New Roman" w:cs="Times New Roman"/>
          <w:color w:val="222222"/>
          <w:sz w:val="24"/>
          <w:szCs w:val="24"/>
          <w:shd w:val="clear" w:color="auto" w:fill="FFFFFF"/>
        </w:rPr>
        <w:t xml:space="preserve">, E.J., Schober, P., </w:t>
      </w:r>
      <w:proofErr w:type="spellStart"/>
      <w:r w:rsidRPr="00425087">
        <w:rPr>
          <w:rFonts w:ascii="Times New Roman" w:hAnsi="Times New Roman" w:cs="Times New Roman"/>
          <w:color w:val="222222"/>
          <w:sz w:val="24"/>
          <w:szCs w:val="24"/>
          <w:shd w:val="clear" w:color="auto" w:fill="FFFFFF"/>
        </w:rPr>
        <w:t>Schefold</w:t>
      </w:r>
      <w:proofErr w:type="spellEnd"/>
      <w:r w:rsidRPr="00425087">
        <w:rPr>
          <w:rFonts w:ascii="Times New Roman" w:hAnsi="Times New Roman" w:cs="Times New Roman"/>
          <w:color w:val="222222"/>
          <w:sz w:val="24"/>
          <w:szCs w:val="24"/>
          <w:shd w:val="clear" w:color="auto" w:fill="FFFFFF"/>
        </w:rPr>
        <w:t xml:space="preserve">, J.C., </w:t>
      </w:r>
      <w:proofErr w:type="spellStart"/>
      <w:r w:rsidRPr="00425087">
        <w:rPr>
          <w:rFonts w:ascii="Times New Roman" w:hAnsi="Times New Roman" w:cs="Times New Roman"/>
          <w:color w:val="222222"/>
          <w:sz w:val="24"/>
          <w:szCs w:val="24"/>
          <w:shd w:val="clear" w:color="auto" w:fill="FFFFFF"/>
        </w:rPr>
        <w:t>Stueber</w:t>
      </w:r>
      <w:proofErr w:type="spellEnd"/>
      <w:r w:rsidRPr="00425087">
        <w:rPr>
          <w:rFonts w:ascii="Times New Roman" w:hAnsi="Times New Roman" w:cs="Times New Roman"/>
          <w:color w:val="222222"/>
          <w:sz w:val="24"/>
          <w:szCs w:val="24"/>
          <w:shd w:val="clear" w:color="auto" w:fill="FFFFFF"/>
        </w:rPr>
        <w:t xml:space="preserve">, F. and </w:t>
      </w:r>
      <w:proofErr w:type="spellStart"/>
      <w:r w:rsidRPr="00425087">
        <w:rPr>
          <w:rFonts w:ascii="Times New Roman" w:hAnsi="Times New Roman" w:cs="Times New Roman"/>
          <w:color w:val="222222"/>
          <w:sz w:val="24"/>
          <w:szCs w:val="24"/>
          <w:shd w:val="clear" w:color="auto" w:fill="FFFFFF"/>
        </w:rPr>
        <w:t>Luedi</w:t>
      </w:r>
      <w:proofErr w:type="spellEnd"/>
      <w:r w:rsidRPr="00425087">
        <w:rPr>
          <w:rFonts w:ascii="Times New Roman" w:hAnsi="Times New Roman" w:cs="Times New Roman"/>
          <w:color w:val="222222"/>
          <w:sz w:val="24"/>
          <w:szCs w:val="24"/>
          <w:shd w:val="clear" w:color="auto" w:fill="FFFFFF"/>
        </w:rPr>
        <w:t>, M.M., 2020. Staffing with disease-based epidemiologic indices may reduce shortage of intensive care unit staff during the COVID-19 pandemic. </w:t>
      </w:r>
      <w:proofErr w:type="spellStart"/>
      <w:r w:rsidRPr="00425087">
        <w:rPr>
          <w:rFonts w:ascii="Times New Roman" w:hAnsi="Times New Roman" w:cs="Times New Roman"/>
          <w:i/>
          <w:iCs/>
          <w:color w:val="222222"/>
          <w:sz w:val="24"/>
          <w:szCs w:val="24"/>
          <w:shd w:val="clear" w:color="auto" w:fill="FFFFFF"/>
        </w:rPr>
        <w:t>Anesthesia</w:t>
      </w:r>
      <w:proofErr w:type="spellEnd"/>
      <w:r w:rsidRPr="00425087">
        <w:rPr>
          <w:rFonts w:ascii="Times New Roman" w:hAnsi="Times New Roman" w:cs="Times New Roman"/>
          <w:i/>
          <w:iCs/>
          <w:color w:val="222222"/>
          <w:sz w:val="24"/>
          <w:szCs w:val="24"/>
          <w:shd w:val="clear" w:color="auto" w:fill="FFFFFF"/>
        </w:rPr>
        <w:t xml:space="preserve"> and analgesia</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131</w:t>
      </w:r>
      <w:r w:rsidRPr="00425087">
        <w:rPr>
          <w:rFonts w:ascii="Times New Roman" w:hAnsi="Times New Roman" w:cs="Times New Roman"/>
          <w:color w:val="222222"/>
          <w:sz w:val="24"/>
          <w:szCs w:val="24"/>
          <w:shd w:val="clear" w:color="auto" w:fill="FFFFFF"/>
        </w:rPr>
        <w:t>(1), p.24.</w:t>
      </w:r>
    </w:p>
    <w:p w14:paraId="322CFB7C" w14:textId="77777777" w:rsidR="00425087" w:rsidRPr="00425087" w:rsidRDefault="00425087" w:rsidP="0071164D">
      <w:pPr>
        <w:spacing w:line="360" w:lineRule="auto"/>
        <w:jc w:val="both"/>
        <w:rPr>
          <w:rFonts w:ascii="Times New Roman" w:hAnsi="Times New Roman" w:cs="Times New Roman"/>
          <w:color w:val="000000"/>
          <w:sz w:val="24"/>
          <w:szCs w:val="24"/>
          <w:shd w:val="clear" w:color="auto" w:fill="FFFFFF"/>
        </w:rPr>
      </w:pPr>
      <w:r w:rsidRPr="00425087">
        <w:rPr>
          <w:rFonts w:ascii="Times New Roman" w:hAnsi="Times New Roman" w:cs="Times New Roman"/>
          <w:color w:val="000000"/>
          <w:sz w:val="24"/>
          <w:szCs w:val="24"/>
          <w:shd w:val="clear" w:color="auto" w:fill="FFFFFF"/>
        </w:rPr>
        <w:t>Newcastle Hospitals NHS Foundation Trust. 2021. </w:t>
      </w:r>
      <w:r w:rsidRPr="00425087">
        <w:rPr>
          <w:rFonts w:ascii="Times New Roman" w:hAnsi="Times New Roman" w:cs="Times New Roman"/>
          <w:i/>
          <w:iCs/>
          <w:color w:val="000000"/>
          <w:sz w:val="24"/>
          <w:szCs w:val="24"/>
          <w:shd w:val="clear" w:color="auto" w:fill="FFFFFF"/>
        </w:rPr>
        <w:t>Freeman Hospital - Newcastle Hospitals NHS Foundation Trust</w:t>
      </w:r>
      <w:r w:rsidRPr="00425087">
        <w:rPr>
          <w:rFonts w:ascii="Times New Roman" w:hAnsi="Times New Roman" w:cs="Times New Roman"/>
          <w:color w:val="000000"/>
          <w:sz w:val="24"/>
          <w:szCs w:val="24"/>
          <w:shd w:val="clear" w:color="auto" w:fill="FFFFFF"/>
        </w:rPr>
        <w:t>. [online] Available at: &lt;https://www.newcastle-hospitals.nhs.uk/hospitals/freeman-hospital/&gt; [Accessed 26 June 2021].</w:t>
      </w:r>
    </w:p>
    <w:p w14:paraId="02B8A2C3"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Nyashanu</w:t>
      </w:r>
      <w:proofErr w:type="spellEnd"/>
      <w:r w:rsidRPr="00425087">
        <w:rPr>
          <w:rFonts w:ascii="Times New Roman" w:hAnsi="Times New Roman" w:cs="Times New Roman"/>
          <w:color w:val="222222"/>
          <w:sz w:val="24"/>
          <w:szCs w:val="24"/>
          <w:shd w:val="clear" w:color="auto" w:fill="FFFFFF"/>
        </w:rPr>
        <w:t xml:space="preserve">, M., </w:t>
      </w:r>
      <w:proofErr w:type="spellStart"/>
      <w:r w:rsidRPr="00425087">
        <w:rPr>
          <w:rFonts w:ascii="Times New Roman" w:hAnsi="Times New Roman" w:cs="Times New Roman"/>
          <w:color w:val="222222"/>
          <w:sz w:val="24"/>
          <w:szCs w:val="24"/>
          <w:shd w:val="clear" w:color="auto" w:fill="FFFFFF"/>
        </w:rPr>
        <w:t>Pfende</w:t>
      </w:r>
      <w:proofErr w:type="spellEnd"/>
      <w:r w:rsidRPr="00425087">
        <w:rPr>
          <w:rFonts w:ascii="Times New Roman" w:hAnsi="Times New Roman" w:cs="Times New Roman"/>
          <w:color w:val="222222"/>
          <w:sz w:val="24"/>
          <w:szCs w:val="24"/>
          <w:shd w:val="clear" w:color="auto" w:fill="FFFFFF"/>
        </w:rPr>
        <w:t xml:space="preserve">, F. and </w:t>
      </w:r>
      <w:proofErr w:type="spellStart"/>
      <w:r w:rsidRPr="00425087">
        <w:rPr>
          <w:rFonts w:ascii="Times New Roman" w:hAnsi="Times New Roman" w:cs="Times New Roman"/>
          <w:color w:val="222222"/>
          <w:sz w:val="24"/>
          <w:szCs w:val="24"/>
          <w:shd w:val="clear" w:color="auto" w:fill="FFFFFF"/>
        </w:rPr>
        <w:t>Ekpenyong</w:t>
      </w:r>
      <w:proofErr w:type="spellEnd"/>
      <w:r w:rsidRPr="00425087">
        <w:rPr>
          <w:rFonts w:ascii="Times New Roman" w:hAnsi="Times New Roman" w:cs="Times New Roman"/>
          <w:color w:val="222222"/>
          <w:sz w:val="24"/>
          <w:szCs w:val="24"/>
          <w:shd w:val="clear" w:color="auto" w:fill="FFFFFF"/>
        </w:rPr>
        <w:t>, M.S., 2020. Triggers of mental health problems among frontline healthcare workers during the COVID</w:t>
      </w:r>
      <w:r w:rsidRPr="00425087">
        <w:rPr>
          <w:rFonts w:ascii="Cambria Math" w:hAnsi="Cambria Math" w:cs="Times New Roman"/>
          <w:color w:val="222222"/>
          <w:sz w:val="24"/>
          <w:szCs w:val="24"/>
          <w:shd w:val="clear" w:color="auto" w:fill="FFFFFF"/>
        </w:rPr>
        <w:t>‐</w:t>
      </w:r>
      <w:r w:rsidRPr="00425087">
        <w:rPr>
          <w:rFonts w:ascii="Times New Roman" w:hAnsi="Times New Roman" w:cs="Times New Roman"/>
          <w:color w:val="222222"/>
          <w:sz w:val="24"/>
          <w:szCs w:val="24"/>
          <w:shd w:val="clear" w:color="auto" w:fill="FFFFFF"/>
        </w:rPr>
        <w:t>19 pandemic in private care homes and domiciliary care agencies: Lived experiences of care workers in the Midlands region, UK. </w:t>
      </w:r>
      <w:r w:rsidRPr="00425087">
        <w:rPr>
          <w:rFonts w:ascii="Times New Roman" w:hAnsi="Times New Roman" w:cs="Times New Roman"/>
          <w:i/>
          <w:iCs/>
          <w:color w:val="222222"/>
          <w:sz w:val="24"/>
          <w:szCs w:val="24"/>
          <w:shd w:val="clear" w:color="auto" w:fill="FFFFFF"/>
        </w:rPr>
        <w:t>Health &amp; social care in the community</w:t>
      </w:r>
      <w:r w:rsidRPr="00425087">
        <w:rPr>
          <w:rFonts w:ascii="Times New Roman" w:hAnsi="Times New Roman" w:cs="Times New Roman"/>
          <w:color w:val="222222"/>
          <w:sz w:val="24"/>
          <w:szCs w:val="24"/>
          <w:shd w:val="clear" w:color="auto" w:fill="FFFFFF"/>
        </w:rPr>
        <w:t>.</w:t>
      </w:r>
    </w:p>
    <w:p w14:paraId="0048B6BC"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Sharar</w:t>
      </w:r>
      <w:proofErr w:type="spellEnd"/>
      <w:r w:rsidRPr="00425087">
        <w:rPr>
          <w:rFonts w:ascii="Times New Roman" w:hAnsi="Times New Roman" w:cs="Times New Roman"/>
          <w:color w:val="222222"/>
          <w:sz w:val="24"/>
          <w:szCs w:val="24"/>
          <w:shd w:val="clear" w:color="auto" w:fill="FFFFFF"/>
        </w:rPr>
        <w:t>, B., 2021. Comparing the laws of England, Wales and Italy Relating to the Unilateral Modification for the Terms of Operational Contract during the COVID-19 Pandemic. </w:t>
      </w:r>
      <w:r w:rsidRPr="00425087">
        <w:rPr>
          <w:rFonts w:ascii="Times New Roman" w:hAnsi="Times New Roman" w:cs="Times New Roman"/>
          <w:i/>
          <w:iCs/>
          <w:color w:val="222222"/>
          <w:sz w:val="24"/>
          <w:szCs w:val="24"/>
          <w:shd w:val="clear" w:color="auto" w:fill="FFFFFF"/>
        </w:rPr>
        <w:t>Liverpool Law Review</w:t>
      </w:r>
      <w:r w:rsidRPr="00425087">
        <w:rPr>
          <w:rFonts w:ascii="Times New Roman" w:hAnsi="Times New Roman" w:cs="Times New Roman"/>
          <w:color w:val="222222"/>
          <w:sz w:val="24"/>
          <w:szCs w:val="24"/>
          <w:shd w:val="clear" w:color="auto" w:fill="FFFFFF"/>
        </w:rPr>
        <w:t>, pp.1-19.</w:t>
      </w:r>
    </w:p>
    <w:p w14:paraId="0096FE01"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Simionescu</w:t>
      </w:r>
      <w:proofErr w:type="spellEnd"/>
      <w:r w:rsidRPr="00425087">
        <w:rPr>
          <w:rFonts w:ascii="Times New Roman" w:hAnsi="Times New Roman" w:cs="Times New Roman"/>
          <w:color w:val="222222"/>
          <w:sz w:val="24"/>
          <w:szCs w:val="24"/>
          <w:shd w:val="clear" w:color="auto" w:fill="FFFFFF"/>
        </w:rPr>
        <w:t xml:space="preserve">, M., </w:t>
      </w:r>
      <w:proofErr w:type="spellStart"/>
      <w:r w:rsidRPr="00425087">
        <w:rPr>
          <w:rFonts w:ascii="Times New Roman" w:hAnsi="Times New Roman" w:cs="Times New Roman"/>
          <w:color w:val="222222"/>
          <w:sz w:val="24"/>
          <w:szCs w:val="24"/>
          <w:shd w:val="clear" w:color="auto" w:fill="FFFFFF"/>
        </w:rPr>
        <w:t>Bilan</w:t>
      </w:r>
      <w:proofErr w:type="spellEnd"/>
      <w:r w:rsidRPr="00425087">
        <w:rPr>
          <w:rFonts w:ascii="Times New Roman" w:hAnsi="Times New Roman" w:cs="Times New Roman"/>
          <w:color w:val="222222"/>
          <w:sz w:val="24"/>
          <w:szCs w:val="24"/>
          <w:shd w:val="clear" w:color="auto" w:fill="FFFFFF"/>
        </w:rPr>
        <w:t xml:space="preserve">, Y., </w:t>
      </w:r>
      <w:proofErr w:type="spellStart"/>
      <w:r w:rsidRPr="00425087">
        <w:rPr>
          <w:rFonts w:ascii="Times New Roman" w:hAnsi="Times New Roman" w:cs="Times New Roman"/>
          <w:color w:val="222222"/>
          <w:sz w:val="24"/>
          <w:szCs w:val="24"/>
          <w:shd w:val="clear" w:color="auto" w:fill="FFFFFF"/>
        </w:rPr>
        <w:t>Smrčka</w:t>
      </w:r>
      <w:proofErr w:type="spellEnd"/>
      <w:r w:rsidRPr="00425087">
        <w:rPr>
          <w:rFonts w:ascii="Times New Roman" w:hAnsi="Times New Roman" w:cs="Times New Roman"/>
          <w:color w:val="222222"/>
          <w:sz w:val="24"/>
          <w:szCs w:val="24"/>
          <w:shd w:val="clear" w:color="auto" w:fill="FFFFFF"/>
        </w:rPr>
        <w:t xml:space="preserve">, L. and </w:t>
      </w:r>
      <w:proofErr w:type="spellStart"/>
      <w:r w:rsidRPr="00425087">
        <w:rPr>
          <w:rFonts w:ascii="Times New Roman" w:hAnsi="Times New Roman" w:cs="Times New Roman"/>
          <w:color w:val="222222"/>
          <w:sz w:val="24"/>
          <w:szCs w:val="24"/>
          <w:shd w:val="clear" w:color="auto" w:fill="FFFFFF"/>
        </w:rPr>
        <w:t>Vincúrová</w:t>
      </w:r>
      <w:proofErr w:type="spellEnd"/>
      <w:r w:rsidRPr="00425087">
        <w:rPr>
          <w:rFonts w:ascii="Times New Roman" w:hAnsi="Times New Roman" w:cs="Times New Roman"/>
          <w:color w:val="222222"/>
          <w:sz w:val="24"/>
          <w:szCs w:val="24"/>
          <w:shd w:val="clear" w:color="auto" w:fill="FFFFFF"/>
        </w:rPr>
        <w:t>, Z., 2017. The effects of European economic integration and the impact of Brexit on the UK immigrants from the CEE countries. </w:t>
      </w:r>
      <w:r w:rsidRPr="00425087">
        <w:rPr>
          <w:rFonts w:ascii="Times New Roman" w:hAnsi="Times New Roman" w:cs="Times New Roman"/>
          <w:i/>
          <w:iCs/>
          <w:color w:val="222222"/>
          <w:sz w:val="24"/>
          <w:szCs w:val="24"/>
          <w:shd w:val="clear" w:color="auto" w:fill="FFFFFF"/>
        </w:rPr>
        <w:t xml:space="preserve">E+ M </w:t>
      </w:r>
      <w:proofErr w:type="spellStart"/>
      <w:r w:rsidRPr="00425087">
        <w:rPr>
          <w:rFonts w:ascii="Times New Roman" w:hAnsi="Times New Roman" w:cs="Times New Roman"/>
          <w:i/>
          <w:iCs/>
          <w:color w:val="222222"/>
          <w:sz w:val="24"/>
          <w:szCs w:val="24"/>
          <w:shd w:val="clear" w:color="auto" w:fill="FFFFFF"/>
        </w:rPr>
        <w:t>Ekonomie</w:t>
      </w:r>
      <w:proofErr w:type="spellEnd"/>
      <w:r w:rsidRPr="00425087">
        <w:rPr>
          <w:rFonts w:ascii="Times New Roman" w:hAnsi="Times New Roman" w:cs="Times New Roman"/>
          <w:i/>
          <w:iCs/>
          <w:color w:val="222222"/>
          <w:sz w:val="24"/>
          <w:szCs w:val="24"/>
          <w:shd w:val="clear" w:color="auto" w:fill="FFFFFF"/>
        </w:rPr>
        <w:t xml:space="preserve"> a Management</w:t>
      </w:r>
      <w:r w:rsidRPr="00425087">
        <w:rPr>
          <w:rFonts w:ascii="Times New Roman" w:hAnsi="Times New Roman" w:cs="Times New Roman"/>
          <w:color w:val="222222"/>
          <w:sz w:val="24"/>
          <w:szCs w:val="24"/>
          <w:shd w:val="clear" w:color="auto" w:fill="FFFFFF"/>
        </w:rPr>
        <w:t>.</w:t>
      </w:r>
    </w:p>
    <w:p w14:paraId="3B9B1D36"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proofErr w:type="spellStart"/>
      <w:r w:rsidRPr="00425087">
        <w:rPr>
          <w:rFonts w:ascii="Times New Roman" w:hAnsi="Times New Roman" w:cs="Times New Roman"/>
          <w:color w:val="222222"/>
          <w:sz w:val="24"/>
          <w:szCs w:val="24"/>
          <w:shd w:val="clear" w:color="auto" w:fill="FFFFFF"/>
        </w:rPr>
        <w:t>Theodoulou</w:t>
      </w:r>
      <w:proofErr w:type="spellEnd"/>
      <w:r w:rsidRPr="00425087">
        <w:rPr>
          <w:rFonts w:ascii="Times New Roman" w:hAnsi="Times New Roman" w:cs="Times New Roman"/>
          <w:color w:val="222222"/>
          <w:sz w:val="24"/>
          <w:szCs w:val="24"/>
          <w:shd w:val="clear" w:color="auto" w:fill="FFFFFF"/>
        </w:rPr>
        <w:t>, I., Reddy, A.M. and Wong, J., 2018. Is innovative workforce planning software the solution to NHS staffing and cost crisis? An exploration of the locum industry. </w:t>
      </w:r>
      <w:r w:rsidRPr="00425087">
        <w:rPr>
          <w:rFonts w:ascii="Times New Roman" w:hAnsi="Times New Roman" w:cs="Times New Roman"/>
          <w:i/>
          <w:iCs/>
          <w:color w:val="222222"/>
          <w:sz w:val="24"/>
          <w:szCs w:val="24"/>
          <w:shd w:val="clear" w:color="auto" w:fill="FFFFFF"/>
        </w:rPr>
        <w:t>BMC health services research</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18</w:t>
      </w:r>
      <w:r w:rsidRPr="00425087">
        <w:rPr>
          <w:rFonts w:ascii="Times New Roman" w:hAnsi="Times New Roman" w:cs="Times New Roman"/>
          <w:color w:val="222222"/>
          <w:sz w:val="24"/>
          <w:szCs w:val="24"/>
          <w:shd w:val="clear" w:color="auto" w:fill="FFFFFF"/>
        </w:rPr>
        <w:t>(1), pp.1-13.</w:t>
      </w:r>
    </w:p>
    <w:p w14:paraId="48BC7AB0"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lastRenderedPageBreak/>
        <w:t>Tingle, J., 2018. Patient safety and hospital accident and emergency services. </w:t>
      </w:r>
      <w:r w:rsidRPr="00425087">
        <w:rPr>
          <w:rFonts w:ascii="Times New Roman" w:hAnsi="Times New Roman" w:cs="Times New Roman"/>
          <w:i/>
          <w:iCs/>
          <w:color w:val="222222"/>
          <w:sz w:val="24"/>
          <w:szCs w:val="24"/>
          <w:shd w:val="clear" w:color="auto" w:fill="FFFFFF"/>
        </w:rPr>
        <w:t>British Journal of Nursing</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27</w:t>
      </w:r>
      <w:r w:rsidRPr="00425087">
        <w:rPr>
          <w:rFonts w:ascii="Times New Roman" w:hAnsi="Times New Roman" w:cs="Times New Roman"/>
          <w:color w:val="222222"/>
          <w:sz w:val="24"/>
          <w:szCs w:val="24"/>
          <w:shd w:val="clear" w:color="auto" w:fill="FFFFFF"/>
        </w:rPr>
        <w:t>(12), pp.716-717.</w:t>
      </w:r>
    </w:p>
    <w:p w14:paraId="01BB9C44"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 xml:space="preserve">Walker, J., </w:t>
      </w:r>
      <w:proofErr w:type="spellStart"/>
      <w:r w:rsidRPr="00425087">
        <w:rPr>
          <w:rFonts w:ascii="Times New Roman" w:hAnsi="Times New Roman" w:cs="Times New Roman"/>
          <w:color w:val="222222"/>
          <w:sz w:val="24"/>
          <w:szCs w:val="24"/>
          <w:shd w:val="clear" w:color="auto" w:fill="FFFFFF"/>
        </w:rPr>
        <w:t>Chaar</w:t>
      </w:r>
      <w:proofErr w:type="spellEnd"/>
      <w:r w:rsidRPr="00425087">
        <w:rPr>
          <w:rFonts w:ascii="Times New Roman" w:hAnsi="Times New Roman" w:cs="Times New Roman"/>
          <w:color w:val="222222"/>
          <w:sz w:val="24"/>
          <w:szCs w:val="24"/>
          <w:shd w:val="clear" w:color="auto" w:fill="FFFFFF"/>
        </w:rPr>
        <w:t xml:space="preserve">, B.B., Vera, N., Pillai, A.S., Lim, J.S., </w:t>
      </w:r>
      <w:proofErr w:type="spellStart"/>
      <w:r w:rsidRPr="00425087">
        <w:rPr>
          <w:rFonts w:ascii="Times New Roman" w:hAnsi="Times New Roman" w:cs="Times New Roman"/>
          <w:color w:val="222222"/>
          <w:sz w:val="24"/>
          <w:szCs w:val="24"/>
          <w:shd w:val="clear" w:color="auto" w:fill="FFFFFF"/>
        </w:rPr>
        <w:t>Bero</w:t>
      </w:r>
      <w:proofErr w:type="spellEnd"/>
      <w:r w:rsidRPr="00425087">
        <w:rPr>
          <w:rFonts w:ascii="Times New Roman" w:hAnsi="Times New Roman" w:cs="Times New Roman"/>
          <w:color w:val="222222"/>
          <w:sz w:val="24"/>
          <w:szCs w:val="24"/>
          <w:shd w:val="clear" w:color="auto" w:fill="FFFFFF"/>
        </w:rPr>
        <w:t>, L. and Moles, R.J., 2017. Medicine shortages in Fiji: A qualitative exploration of stakeholders’ views. </w:t>
      </w:r>
      <w:proofErr w:type="spellStart"/>
      <w:r w:rsidRPr="00425087">
        <w:rPr>
          <w:rFonts w:ascii="Times New Roman" w:hAnsi="Times New Roman" w:cs="Times New Roman"/>
          <w:i/>
          <w:iCs/>
          <w:color w:val="222222"/>
          <w:sz w:val="24"/>
          <w:szCs w:val="24"/>
          <w:shd w:val="clear" w:color="auto" w:fill="FFFFFF"/>
        </w:rPr>
        <w:t>PLoS</w:t>
      </w:r>
      <w:proofErr w:type="spellEnd"/>
      <w:r w:rsidRPr="00425087">
        <w:rPr>
          <w:rFonts w:ascii="Times New Roman" w:hAnsi="Times New Roman" w:cs="Times New Roman"/>
          <w:i/>
          <w:iCs/>
          <w:color w:val="222222"/>
          <w:sz w:val="24"/>
          <w:szCs w:val="24"/>
          <w:shd w:val="clear" w:color="auto" w:fill="FFFFFF"/>
        </w:rPr>
        <w:t xml:space="preserve"> One</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12</w:t>
      </w:r>
      <w:r w:rsidRPr="00425087">
        <w:rPr>
          <w:rFonts w:ascii="Times New Roman" w:hAnsi="Times New Roman" w:cs="Times New Roman"/>
          <w:color w:val="222222"/>
          <w:sz w:val="24"/>
          <w:szCs w:val="24"/>
          <w:shd w:val="clear" w:color="auto" w:fill="FFFFFF"/>
        </w:rPr>
        <w:t>(6), p.e0178429.</w:t>
      </w:r>
    </w:p>
    <w:p w14:paraId="15668684"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White, E.M., Aiken, L.H. and McHugh, M.D., 2019. Registered nurse burnout, job dissatisfaction, and missed care in nursing homes. </w:t>
      </w:r>
      <w:r w:rsidRPr="00425087">
        <w:rPr>
          <w:rFonts w:ascii="Times New Roman" w:hAnsi="Times New Roman" w:cs="Times New Roman"/>
          <w:i/>
          <w:iCs/>
          <w:color w:val="222222"/>
          <w:sz w:val="24"/>
          <w:szCs w:val="24"/>
          <w:shd w:val="clear" w:color="auto" w:fill="FFFFFF"/>
        </w:rPr>
        <w:t>Journal of the American Geriatrics Society</w:t>
      </w:r>
      <w:r w:rsidRPr="00425087">
        <w:rPr>
          <w:rFonts w:ascii="Times New Roman" w:hAnsi="Times New Roman" w:cs="Times New Roman"/>
          <w:color w:val="222222"/>
          <w:sz w:val="24"/>
          <w:szCs w:val="24"/>
          <w:shd w:val="clear" w:color="auto" w:fill="FFFFFF"/>
        </w:rPr>
        <w:t>, </w:t>
      </w:r>
      <w:r w:rsidRPr="00425087">
        <w:rPr>
          <w:rFonts w:ascii="Times New Roman" w:hAnsi="Times New Roman" w:cs="Times New Roman"/>
          <w:i/>
          <w:iCs/>
          <w:color w:val="222222"/>
          <w:sz w:val="24"/>
          <w:szCs w:val="24"/>
          <w:shd w:val="clear" w:color="auto" w:fill="FFFFFF"/>
        </w:rPr>
        <w:t>67</w:t>
      </w:r>
      <w:r w:rsidRPr="00425087">
        <w:rPr>
          <w:rFonts w:ascii="Times New Roman" w:hAnsi="Times New Roman" w:cs="Times New Roman"/>
          <w:color w:val="222222"/>
          <w:sz w:val="24"/>
          <w:szCs w:val="24"/>
          <w:shd w:val="clear" w:color="auto" w:fill="FFFFFF"/>
        </w:rPr>
        <w:t>(10), pp.2065-2071.</w:t>
      </w:r>
    </w:p>
    <w:p w14:paraId="19433712" w14:textId="77777777" w:rsidR="00425087" w:rsidRPr="00425087" w:rsidRDefault="00425087" w:rsidP="0071164D">
      <w:pPr>
        <w:spacing w:line="360" w:lineRule="auto"/>
        <w:jc w:val="both"/>
        <w:rPr>
          <w:rFonts w:ascii="Times New Roman" w:hAnsi="Times New Roman" w:cs="Times New Roman"/>
          <w:color w:val="222222"/>
          <w:sz w:val="24"/>
          <w:szCs w:val="24"/>
          <w:shd w:val="clear" w:color="auto" w:fill="FFFFFF"/>
        </w:rPr>
      </w:pPr>
      <w:r w:rsidRPr="00425087">
        <w:rPr>
          <w:rFonts w:ascii="Times New Roman" w:hAnsi="Times New Roman" w:cs="Times New Roman"/>
          <w:color w:val="222222"/>
          <w:sz w:val="24"/>
          <w:szCs w:val="24"/>
          <w:shd w:val="clear" w:color="auto" w:fill="FFFFFF"/>
        </w:rPr>
        <w:t>Wolff, A., 2018. Management of waste from the health-care sector. In </w:t>
      </w:r>
      <w:r w:rsidRPr="00425087">
        <w:rPr>
          <w:rFonts w:ascii="Times New Roman" w:hAnsi="Times New Roman" w:cs="Times New Roman"/>
          <w:i/>
          <w:iCs/>
          <w:color w:val="222222"/>
          <w:sz w:val="24"/>
          <w:szCs w:val="24"/>
          <w:shd w:val="clear" w:color="auto" w:fill="FFFFFF"/>
        </w:rPr>
        <w:t>Health Care and Environmental Contamination</w:t>
      </w:r>
      <w:r w:rsidRPr="00425087">
        <w:rPr>
          <w:rFonts w:ascii="Times New Roman" w:hAnsi="Times New Roman" w:cs="Times New Roman"/>
          <w:color w:val="222222"/>
          <w:sz w:val="24"/>
          <w:szCs w:val="24"/>
          <w:shd w:val="clear" w:color="auto" w:fill="FFFFFF"/>
        </w:rPr>
        <w:t> (pp. 167-197). Elsevier.</w:t>
      </w:r>
    </w:p>
    <w:p w14:paraId="42A47219" w14:textId="77777777" w:rsidR="00B73EF2" w:rsidRPr="00917A2B" w:rsidRDefault="00B73EF2" w:rsidP="00917A2B">
      <w:pPr>
        <w:pStyle w:val="Normal1"/>
        <w:spacing w:line="360" w:lineRule="auto"/>
        <w:rPr>
          <w:rFonts w:ascii="Times New Roman" w:hAnsi="Times New Roman" w:cs="Times New Roman"/>
          <w:sz w:val="24"/>
          <w:szCs w:val="24"/>
        </w:rPr>
      </w:pPr>
    </w:p>
    <w:sectPr w:rsidR="00B73EF2" w:rsidRPr="00917A2B" w:rsidSect="00B73EF2">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D2A48" w14:textId="77777777" w:rsidR="0084237C" w:rsidRDefault="0084237C" w:rsidP="00383E2D">
      <w:pPr>
        <w:spacing w:line="240" w:lineRule="auto"/>
      </w:pPr>
      <w:r>
        <w:separator/>
      </w:r>
    </w:p>
  </w:endnote>
  <w:endnote w:type="continuationSeparator" w:id="0">
    <w:p w14:paraId="425D6904" w14:textId="77777777" w:rsidR="0084237C" w:rsidRDefault="0084237C" w:rsidP="00383E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80276"/>
      <w:docPartObj>
        <w:docPartGallery w:val="Page Numbers (Bottom of Page)"/>
        <w:docPartUnique/>
      </w:docPartObj>
    </w:sdtPr>
    <w:sdtEndPr/>
    <w:sdtContent>
      <w:p w14:paraId="50831102" w14:textId="77777777" w:rsidR="00383E2D" w:rsidRDefault="0084237C">
        <w:pPr>
          <w:pStyle w:val="Footer"/>
          <w:jc w:val="right"/>
        </w:pPr>
        <w:r>
          <w:fldChar w:fldCharType="begin"/>
        </w:r>
        <w:r>
          <w:instrText xml:space="preserve"> PAGE   \* MERGEFORMAT </w:instrText>
        </w:r>
        <w:r>
          <w:fldChar w:fldCharType="separate"/>
        </w:r>
        <w:r w:rsidR="002253B6">
          <w:rPr>
            <w:noProof/>
          </w:rPr>
          <w:t>14</w:t>
        </w:r>
        <w:r>
          <w:rPr>
            <w:noProof/>
          </w:rPr>
          <w:fldChar w:fldCharType="end"/>
        </w:r>
      </w:p>
    </w:sdtContent>
  </w:sdt>
  <w:p w14:paraId="4F304EEB" w14:textId="77777777" w:rsidR="00383E2D" w:rsidRDefault="00383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8B057" w14:textId="77777777" w:rsidR="0084237C" w:rsidRDefault="0084237C" w:rsidP="00383E2D">
      <w:pPr>
        <w:spacing w:line="240" w:lineRule="auto"/>
      </w:pPr>
      <w:r>
        <w:separator/>
      </w:r>
    </w:p>
  </w:footnote>
  <w:footnote w:type="continuationSeparator" w:id="0">
    <w:p w14:paraId="41548CF0" w14:textId="77777777" w:rsidR="0084237C" w:rsidRDefault="0084237C" w:rsidP="00383E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C229B"/>
    <w:multiLevelType w:val="multilevel"/>
    <w:tmpl w:val="7EF4EC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C200E4"/>
    <w:multiLevelType w:val="multilevel"/>
    <w:tmpl w:val="B9E28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4F28AF"/>
    <w:multiLevelType w:val="multilevel"/>
    <w:tmpl w:val="0ACC9B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73EF2"/>
    <w:rsid w:val="0002763B"/>
    <w:rsid w:val="00043DB5"/>
    <w:rsid w:val="000835AB"/>
    <w:rsid w:val="00083FC6"/>
    <w:rsid w:val="000A50C9"/>
    <w:rsid w:val="000D718C"/>
    <w:rsid w:val="000F47F5"/>
    <w:rsid w:val="00102143"/>
    <w:rsid w:val="001260CA"/>
    <w:rsid w:val="00134AC0"/>
    <w:rsid w:val="001A5C0F"/>
    <w:rsid w:val="00206FB6"/>
    <w:rsid w:val="002223C9"/>
    <w:rsid w:val="002230D2"/>
    <w:rsid w:val="002253B6"/>
    <w:rsid w:val="0023357F"/>
    <w:rsid w:val="00246944"/>
    <w:rsid w:val="002602E9"/>
    <w:rsid w:val="00283965"/>
    <w:rsid w:val="002C55BA"/>
    <w:rsid w:val="002E4488"/>
    <w:rsid w:val="00301317"/>
    <w:rsid w:val="00340A4A"/>
    <w:rsid w:val="00340C75"/>
    <w:rsid w:val="00383E2D"/>
    <w:rsid w:val="00395326"/>
    <w:rsid w:val="003B62C2"/>
    <w:rsid w:val="003D4F8C"/>
    <w:rsid w:val="00425087"/>
    <w:rsid w:val="00441CCD"/>
    <w:rsid w:val="004669B8"/>
    <w:rsid w:val="004760C3"/>
    <w:rsid w:val="004F7EF1"/>
    <w:rsid w:val="005355D6"/>
    <w:rsid w:val="005B03E8"/>
    <w:rsid w:val="005D33AF"/>
    <w:rsid w:val="00646B6D"/>
    <w:rsid w:val="00664376"/>
    <w:rsid w:val="006A0EB7"/>
    <w:rsid w:val="006A51EB"/>
    <w:rsid w:val="006C6B8E"/>
    <w:rsid w:val="006D1168"/>
    <w:rsid w:val="0071164D"/>
    <w:rsid w:val="00784F64"/>
    <w:rsid w:val="0078788A"/>
    <w:rsid w:val="007D631B"/>
    <w:rsid w:val="007F6EF3"/>
    <w:rsid w:val="008060E5"/>
    <w:rsid w:val="0083729B"/>
    <w:rsid w:val="0084237C"/>
    <w:rsid w:val="008B6E4C"/>
    <w:rsid w:val="008D041F"/>
    <w:rsid w:val="008E1BF2"/>
    <w:rsid w:val="00911A13"/>
    <w:rsid w:val="00917A2B"/>
    <w:rsid w:val="00953709"/>
    <w:rsid w:val="009A59EA"/>
    <w:rsid w:val="00A0596E"/>
    <w:rsid w:val="00A52DCD"/>
    <w:rsid w:val="00A573EC"/>
    <w:rsid w:val="00A675F5"/>
    <w:rsid w:val="00B37D3B"/>
    <w:rsid w:val="00B45B99"/>
    <w:rsid w:val="00B679D0"/>
    <w:rsid w:val="00B73CC4"/>
    <w:rsid w:val="00B73EF2"/>
    <w:rsid w:val="00B7514A"/>
    <w:rsid w:val="00B8725C"/>
    <w:rsid w:val="00BA4966"/>
    <w:rsid w:val="00BA581C"/>
    <w:rsid w:val="00C245B2"/>
    <w:rsid w:val="00C31261"/>
    <w:rsid w:val="00C46C97"/>
    <w:rsid w:val="00C938F7"/>
    <w:rsid w:val="00CB115A"/>
    <w:rsid w:val="00CC26A8"/>
    <w:rsid w:val="00D00B40"/>
    <w:rsid w:val="00D652A7"/>
    <w:rsid w:val="00D736A3"/>
    <w:rsid w:val="00D77F37"/>
    <w:rsid w:val="00E20E55"/>
    <w:rsid w:val="00E36902"/>
    <w:rsid w:val="00E46081"/>
    <w:rsid w:val="00E46ED1"/>
    <w:rsid w:val="00E84E27"/>
    <w:rsid w:val="00EC5C3D"/>
    <w:rsid w:val="00ED1CE6"/>
    <w:rsid w:val="00ED5D8B"/>
    <w:rsid w:val="00F36BEA"/>
    <w:rsid w:val="00F805AA"/>
    <w:rsid w:val="00FE4C09"/>
    <w:rsid w:val="00FF50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rules v:ext="edit">
        <o:r id="V:Rule1" type="connector" idref="#_x0000_s1028"/>
        <o:r id="V:Rule2" type="connector" idref="#_x0000_s1033"/>
        <o:r id="V:Rule3" type="connector" idref="#_x0000_s1032"/>
        <o:r id="V:Rule4" type="connector" idref="#_x0000_s1030"/>
        <o:r id="V:Rule5" type="connector" idref="#_x0000_s1031"/>
        <o:r id="V:Rule6" type="connector" idref="#_x0000_s1034"/>
        <o:r id="V:Rule7" type="connector" idref="#_x0000_s1035"/>
      </o:rules>
    </o:shapelayout>
  </w:shapeDefaults>
  <w:decimalSymbol w:val="."/>
  <w:listSeparator w:val=","/>
  <w14:docId w14:val="5D081B2D"/>
  <w15:docId w15:val="{6DB01D77-B013-43FA-9A47-127DEF6C9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qFormat/>
    <w:rsid w:val="00A0596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qFormat/>
    <w:rsid w:val="00A0596E"/>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B73EF2"/>
    <w:pPr>
      <w:keepNext/>
      <w:keepLines/>
      <w:spacing w:before="320" w:after="80"/>
      <w:outlineLvl w:val="2"/>
    </w:pPr>
    <w:rPr>
      <w:color w:val="434343"/>
      <w:sz w:val="28"/>
      <w:szCs w:val="28"/>
    </w:rPr>
  </w:style>
  <w:style w:type="paragraph" w:styleId="Heading4">
    <w:name w:val="heading 4"/>
    <w:basedOn w:val="Normal1"/>
    <w:next w:val="Normal1"/>
    <w:rsid w:val="00B73EF2"/>
    <w:pPr>
      <w:keepNext/>
      <w:keepLines/>
      <w:spacing w:before="280" w:after="80"/>
      <w:outlineLvl w:val="3"/>
    </w:pPr>
    <w:rPr>
      <w:color w:val="666666"/>
      <w:sz w:val="24"/>
      <w:szCs w:val="24"/>
    </w:rPr>
  </w:style>
  <w:style w:type="paragraph" w:styleId="Heading5">
    <w:name w:val="heading 5"/>
    <w:basedOn w:val="Normal1"/>
    <w:next w:val="Normal1"/>
    <w:rsid w:val="00B73EF2"/>
    <w:pPr>
      <w:keepNext/>
      <w:keepLines/>
      <w:spacing w:before="240" w:after="80"/>
      <w:outlineLvl w:val="4"/>
    </w:pPr>
    <w:rPr>
      <w:color w:val="666666"/>
    </w:rPr>
  </w:style>
  <w:style w:type="paragraph" w:styleId="Heading6">
    <w:name w:val="heading 6"/>
    <w:basedOn w:val="Normal1"/>
    <w:next w:val="Normal1"/>
    <w:rsid w:val="00B73EF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73EF2"/>
  </w:style>
  <w:style w:type="paragraph" w:styleId="Title">
    <w:name w:val="Title"/>
    <w:basedOn w:val="Normal1"/>
    <w:next w:val="Normal1"/>
    <w:rsid w:val="00B73EF2"/>
    <w:pPr>
      <w:keepNext/>
      <w:keepLines/>
      <w:spacing w:after="60"/>
    </w:pPr>
    <w:rPr>
      <w:sz w:val="52"/>
      <w:szCs w:val="52"/>
    </w:rPr>
  </w:style>
  <w:style w:type="paragraph" w:styleId="Subtitle">
    <w:name w:val="Subtitle"/>
    <w:basedOn w:val="Normal1"/>
    <w:next w:val="Normal1"/>
    <w:rsid w:val="00B73EF2"/>
    <w:pPr>
      <w:keepNext/>
      <w:keepLines/>
      <w:spacing w:after="320"/>
    </w:pPr>
    <w:rPr>
      <w:color w:val="666666"/>
      <w:sz w:val="30"/>
      <w:szCs w:val="30"/>
    </w:rPr>
  </w:style>
  <w:style w:type="table" w:customStyle="1" w:styleId="a">
    <w:basedOn w:val="TableNormal"/>
    <w:rsid w:val="00B73EF2"/>
    <w:tblPr>
      <w:tblStyleRowBandSize w:val="1"/>
      <w:tblStyleColBandSize w:val="1"/>
      <w:tblCellMar>
        <w:top w:w="100" w:type="dxa"/>
        <w:left w:w="100" w:type="dxa"/>
        <w:bottom w:w="100" w:type="dxa"/>
        <w:right w:w="100" w:type="dxa"/>
      </w:tblCellMar>
    </w:tblPr>
  </w:style>
  <w:style w:type="table" w:customStyle="1" w:styleId="a0">
    <w:basedOn w:val="TableNormal"/>
    <w:rsid w:val="00B73EF2"/>
    <w:tblPr>
      <w:tblStyleRowBandSize w:val="1"/>
      <w:tblStyleColBandSize w:val="1"/>
      <w:tblCellMar>
        <w:top w:w="100" w:type="dxa"/>
        <w:left w:w="100" w:type="dxa"/>
        <w:bottom w:w="100" w:type="dxa"/>
        <w:right w:w="100" w:type="dxa"/>
      </w:tblCellMar>
    </w:tblPr>
  </w:style>
  <w:style w:type="table" w:customStyle="1" w:styleId="a1">
    <w:basedOn w:val="TableNormal"/>
    <w:rsid w:val="00B73EF2"/>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B73EF2"/>
    <w:pPr>
      <w:spacing w:line="240" w:lineRule="auto"/>
    </w:pPr>
    <w:rPr>
      <w:sz w:val="20"/>
      <w:szCs w:val="20"/>
    </w:rPr>
  </w:style>
  <w:style w:type="character" w:customStyle="1" w:styleId="CommentTextChar">
    <w:name w:val="Comment Text Char"/>
    <w:basedOn w:val="DefaultParagraphFont"/>
    <w:link w:val="CommentText"/>
    <w:uiPriority w:val="99"/>
    <w:semiHidden/>
    <w:rsid w:val="00B73EF2"/>
    <w:rPr>
      <w:sz w:val="20"/>
      <w:szCs w:val="20"/>
    </w:rPr>
  </w:style>
  <w:style w:type="character" w:styleId="CommentReference">
    <w:name w:val="annotation reference"/>
    <w:basedOn w:val="DefaultParagraphFont"/>
    <w:uiPriority w:val="99"/>
    <w:semiHidden/>
    <w:unhideWhenUsed/>
    <w:rsid w:val="00B73EF2"/>
    <w:rPr>
      <w:sz w:val="16"/>
      <w:szCs w:val="16"/>
    </w:rPr>
  </w:style>
  <w:style w:type="paragraph" w:styleId="BalloonText">
    <w:name w:val="Balloon Text"/>
    <w:basedOn w:val="Normal"/>
    <w:link w:val="BalloonTextChar"/>
    <w:uiPriority w:val="99"/>
    <w:semiHidden/>
    <w:unhideWhenUsed/>
    <w:rsid w:val="00C46C9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6C97"/>
    <w:rPr>
      <w:rFonts w:ascii="Tahoma" w:hAnsi="Tahoma" w:cs="Tahoma"/>
      <w:sz w:val="16"/>
      <w:szCs w:val="16"/>
    </w:rPr>
  </w:style>
  <w:style w:type="paragraph" w:styleId="Header">
    <w:name w:val="header"/>
    <w:basedOn w:val="Normal"/>
    <w:link w:val="HeaderChar"/>
    <w:uiPriority w:val="99"/>
    <w:semiHidden/>
    <w:unhideWhenUsed/>
    <w:rsid w:val="00383E2D"/>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83E2D"/>
  </w:style>
  <w:style w:type="paragraph" w:styleId="Footer">
    <w:name w:val="footer"/>
    <w:basedOn w:val="Normal"/>
    <w:link w:val="FooterChar"/>
    <w:uiPriority w:val="99"/>
    <w:unhideWhenUsed/>
    <w:rsid w:val="00383E2D"/>
    <w:pPr>
      <w:tabs>
        <w:tab w:val="center" w:pos="4513"/>
        <w:tab w:val="right" w:pos="9026"/>
      </w:tabs>
      <w:spacing w:line="240" w:lineRule="auto"/>
    </w:pPr>
  </w:style>
  <w:style w:type="character" w:customStyle="1" w:styleId="FooterChar">
    <w:name w:val="Footer Char"/>
    <w:basedOn w:val="DefaultParagraphFont"/>
    <w:link w:val="Footer"/>
    <w:uiPriority w:val="99"/>
    <w:rsid w:val="00383E2D"/>
  </w:style>
  <w:style w:type="paragraph" w:styleId="TOCHeading">
    <w:name w:val="TOC Heading"/>
    <w:basedOn w:val="Heading1"/>
    <w:next w:val="Normal"/>
    <w:uiPriority w:val="39"/>
    <w:semiHidden/>
    <w:unhideWhenUsed/>
    <w:qFormat/>
    <w:rsid w:val="00B45B9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B45B99"/>
    <w:pPr>
      <w:spacing w:after="100"/>
    </w:pPr>
  </w:style>
  <w:style w:type="paragraph" w:styleId="TOC2">
    <w:name w:val="toc 2"/>
    <w:basedOn w:val="Normal"/>
    <w:next w:val="Normal"/>
    <w:autoRedefine/>
    <w:uiPriority w:val="39"/>
    <w:unhideWhenUsed/>
    <w:rsid w:val="00B45B99"/>
    <w:pPr>
      <w:spacing w:after="100"/>
      <w:ind w:left="220"/>
    </w:pPr>
  </w:style>
  <w:style w:type="character" w:styleId="Hyperlink">
    <w:name w:val="Hyperlink"/>
    <w:basedOn w:val="DefaultParagraphFont"/>
    <w:uiPriority w:val="99"/>
    <w:unhideWhenUsed/>
    <w:rsid w:val="00B45B9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AF805E-5715-421C-BD99-8217EB192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4660</Words>
  <Characters>26568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azram.farm@yahoo.com</cp:lastModifiedBy>
  <cp:revision>22</cp:revision>
  <dcterms:created xsi:type="dcterms:W3CDTF">2021-06-26T13:51:00Z</dcterms:created>
  <dcterms:modified xsi:type="dcterms:W3CDTF">2021-08-12T14:14:00Z</dcterms:modified>
</cp:coreProperties>
</file>