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BF28A" w14:textId="77777777" w:rsidR="00D27EF0" w:rsidRPr="00D27EF0" w:rsidRDefault="00000000" w:rsidP="00D27EF0">
      <w:pPr>
        <w:rPr>
          <w:rFonts w:ascii="Times New Roman" w:hAnsi="Times New Roman" w:cs="Times New Roman"/>
          <w:sz w:val="24"/>
          <w:szCs w:val="24"/>
        </w:rPr>
      </w:pPr>
      <w:r w:rsidRPr="00D27EF0">
        <w:rPr>
          <w:rFonts w:ascii="Times New Roman" w:hAnsi="Times New Roman" w:cs="Times New Roman"/>
          <w:sz w:val="24"/>
          <w:szCs w:val="24"/>
        </w:rPr>
        <w:t>Juan Xu</w:t>
      </w:r>
    </w:p>
    <w:p w14:paraId="21F46443" w14:textId="77777777" w:rsidR="00D27EF0" w:rsidRPr="00D27EF0" w:rsidRDefault="00000000" w:rsidP="00D27EF0">
      <w:pPr>
        <w:rPr>
          <w:rFonts w:ascii="Times New Roman" w:hAnsi="Times New Roman" w:cs="Times New Roman"/>
          <w:sz w:val="24"/>
          <w:szCs w:val="24"/>
        </w:rPr>
      </w:pPr>
      <w:r w:rsidRPr="00D27EF0">
        <w:rPr>
          <w:rFonts w:ascii="Times New Roman" w:hAnsi="Times New Roman" w:cs="Times New Roman"/>
          <w:sz w:val="24"/>
          <w:szCs w:val="24"/>
        </w:rPr>
        <w:t>Dr Jessica Clapham</w:t>
      </w:r>
    </w:p>
    <w:p w14:paraId="37B726CC" w14:textId="77777777" w:rsidR="003E3107" w:rsidRDefault="00000000" w:rsidP="00D27EF0">
      <w:pPr>
        <w:rPr>
          <w:rFonts w:ascii="Times New Roman" w:hAnsi="Times New Roman" w:cs="Times New Roman"/>
          <w:sz w:val="24"/>
          <w:szCs w:val="24"/>
        </w:rPr>
      </w:pPr>
      <w:r w:rsidRPr="003E3107">
        <w:rPr>
          <w:rFonts w:ascii="Times New Roman" w:hAnsi="Times New Roman" w:cs="Times New Roman"/>
          <w:sz w:val="24"/>
          <w:szCs w:val="24"/>
        </w:rPr>
        <w:t>Current Theories of Second Language Acquisition</w:t>
      </w:r>
      <w:r w:rsidRPr="003E3107">
        <w:t xml:space="preserve"> </w:t>
      </w:r>
      <w:r>
        <w:t>(</w:t>
      </w:r>
      <w:r w:rsidRPr="003E3107">
        <w:rPr>
          <w:rFonts w:ascii="Times New Roman" w:hAnsi="Times New Roman" w:cs="Times New Roman"/>
          <w:sz w:val="24"/>
          <w:szCs w:val="24"/>
        </w:rPr>
        <w:t>HPEN7006</w:t>
      </w:r>
      <w:r>
        <w:rPr>
          <w:rFonts w:ascii="Times New Roman" w:hAnsi="Times New Roman" w:cs="Times New Roman"/>
          <w:sz w:val="24"/>
          <w:szCs w:val="24"/>
        </w:rPr>
        <w:t>)</w:t>
      </w:r>
      <w:r w:rsidRPr="003E3107">
        <w:rPr>
          <w:rFonts w:ascii="Times New Roman" w:hAnsi="Times New Roman" w:cs="Times New Roman"/>
          <w:sz w:val="24"/>
          <w:szCs w:val="24"/>
        </w:rPr>
        <w:t xml:space="preserve"> </w:t>
      </w:r>
    </w:p>
    <w:p w14:paraId="08582C64" w14:textId="77777777" w:rsidR="00D27EF0" w:rsidRPr="00D27EF0" w:rsidRDefault="00000000" w:rsidP="00D27EF0">
      <w:pPr>
        <w:rPr>
          <w:rFonts w:ascii="Times New Roman" w:hAnsi="Times New Roman" w:cs="Times New Roman"/>
          <w:sz w:val="24"/>
          <w:szCs w:val="24"/>
        </w:rPr>
      </w:pPr>
      <w:r w:rsidRPr="00D27EF0">
        <w:rPr>
          <w:rFonts w:ascii="Times New Roman" w:hAnsi="Times New Roman" w:cs="Times New Roman"/>
          <w:sz w:val="24"/>
          <w:szCs w:val="24"/>
        </w:rPr>
        <w:t>2</w:t>
      </w:r>
      <w:r>
        <w:rPr>
          <w:rFonts w:ascii="Times New Roman" w:hAnsi="Times New Roman" w:cs="Times New Roman"/>
          <w:sz w:val="24"/>
          <w:szCs w:val="24"/>
        </w:rPr>
        <w:t>8</w:t>
      </w:r>
      <w:r w:rsidRPr="00D27EF0">
        <w:rPr>
          <w:rFonts w:ascii="Times New Roman" w:hAnsi="Times New Roman" w:cs="Times New Roman"/>
          <w:sz w:val="24"/>
          <w:szCs w:val="24"/>
        </w:rPr>
        <w:t xml:space="preserve"> March 2023</w:t>
      </w:r>
    </w:p>
    <w:p w14:paraId="39ABA85C" w14:textId="77777777" w:rsidR="003E3107" w:rsidRDefault="003E3107" w:rsidP="00D27EF0">
      <w:pPr>
        <w:rPr>
          <w:rFonts w:ascii="Times New Roman" w:hAnsi="Times New Roman" w:cs="Times New Roman"/>
          <w:sz w:val="24"/>
          <w:szCs w:val="24"/>
        </w:rPr>
      </w:pPr>
    </w:p>
    <w:p w14:paraId="09669576" w14:textId="77777777" w:rsidR="00D27EF0" w:rsidRPr="00D27EF0" w:rsidRDefault="00000000" w:rsidP="00D27EF0">
      <w:pPr>
        <w:rPr>
          <w:rFonts w:ascii="Times New Roman" w:hAnsi="Times New Roman" w:cs="Times New Roman"/>
          <w:sz w:val="24"/>
          <w:szCs w:val="24"/>
        </w:rPr>
      </w:pPr>
      <w:r w:rsidRPr="00D27EF0">
        <w:rPr>
          <w:rFonts w:ascii="Times New Roman" w:hAnsi="Times New Roman" w:cs="Times New Roman"/>
          <w:sz w:val="24"/>
          <w:szCs w:val="24"/>
        </w:rPr>
        <w:t>Assignment 1</w:t>
      </w:r>
    </w:p>
    <w:p w14:paraId="3F8080A5" w14:textId="77777777" w:rsidR="006E5552" w:rsidRDefault="006E5552" w:rsidP="005921CB">
      <w:pPr>
        <w:rPr>
          <w:rFonts w:ascii="Times New Roman" w:hAnsi="Times New Roman" w:cs="Times New Roman"/>
          <w:b/>
          <w:bCs/>
          <w:sz w:val="24"/>
          <w:szCs w:val="24"/>
        </w:rPr>
      </w:pPr>
    </w:p>
    <w:p w14:paraId="3FD41D4C" w14:textId="133CF09E" w:rsidR="00D04E26" w:rsidRDefault="00000000" w:rsidP="00D04E26">
      <w:pPr>
        <w:pStyle w:val="a7"/>
        <w:numPr>
          <w:ilvl w:val="0"/>
          <w:numId w:val="1"/>
        </w:numPr>
        <w:ind w:firstLineChars="0"/>
        <w:rPr>
          <w:rFonts w:ascii="Times New Roman" w:hAnsi="Times New Roman" w:cs="Times New Roman"/>
          <w:b/>
          <w:bCs/>
          <w:sz w:val="24"/>
          <w:szCs w:val="24"/>
        </w:rPr>
      </w:pPr>
      <w:r w:rsidRPr="00D04E26">
        <w:rPr>
          <w:rFonts w:ascii="Times New Roman" w:hAnsi="Times New Roman" w:cs="Times New Roman" w:hint="eastAsia"/>
          <w:b/>
          <w:bCs/>
          <w:sz w:val="24"/>
          <w:szCs w:val="24"/>
        </w:rPr>
        <w:t>Intro</w:t>
      </w:r>
      <w:r w:rsidRPr="00D04E26">
        <w:rPr>
          <w:rFonts w:ascii="Times New Roman" w:hAnsi="Times New Roman" w:cs="Times New Roman"/>
          <w:b/>
          <w:bCs/>
          <w:sz w:val="24"/>
          <w:szCs w:val="24"/>
        </w:rPr>
        <w:t>duction</w:t>
      </w:r>
    </w:p>
    <w:p w14:paraId="23E79D77" w14:textId="77777777" w:rsidR="00412D48" w:rsidRPr="00487E0D" w:rsidRDefault="00412D48" w:rsidP="00412D48">
      <w:pPr>
        <w:pStyle w:val="a7"/>
        <w:ind w:left="360" w:firstLineChars="0" w:firstLine="0"/>
        <w:rPr>
          <w:rFonts w:ascii="Times New Roman" w:hAnsi="Times New Roman" w:cs="Times New Roman" w:hint="eastAsia"/>
          <w:b/>
          <w:bCs/>
          <w:sz w:val="24"/>
          <w:szCs w:val="24"/>
        </w:rPr>
      </w:pPr>
    </w:p>
    <w:p w14:paraId="4774C0E7" w14:textId="16683F7B" w:rsidR="00D04E26" w:rsidRPr="00487E0D" w:rsidRDefault="00000000" w:rsidP="00412D48">
      <w:pPr>
        <w:spacing w:line="300" w:lineRule="exact"/>
        <w:ind w:firstLine="420"/>
        <w:rPr>
          <w:rFonts w:ascii="Times New Roman" w:hAnsi="Times New Roman" w:cs="Times New Roman"/>
          <w:sz w:val="24"/>
          <w:szCs w:val="24"/>
        </w:rPr>
      </w:pPr>
      <w:r w:rsidRPr="00487E0D">
        <w:rPr>
          <w:rFonts w:ascii="Times New Roman" w:hAnsi="Times New Roman" w:cs="Times New Roman"/>
          <w:sz w:val="24"/>
          <w:szCs w:val="24"/>
        </w:rPr>
        <w:t>Children are born with the ability to</w:t>
      </w:r>
      <w:r w:rsidR="00F2563A" w:rsidRPr="00487E0D">
        <w:rPr>
          <w:rFonts w:ascii="Times New Roman" w:hAnsi="Times New Roman" w:cs="Times New Roman"/>
          <w:sz w:val="24"/>
          <w:szCs w:val="24"/>
        </w:rPr>
        <w:t xml:space="preserve"> learn bilingualism and multilingualism</w:t>
      </w:r>
      <w:r w:rsidR="006140D8" w:rsidRPr="00487E0D">
        <w:rPr>
          <w:rFonts w:ascii="Times New Roman" w:hAnsi="Times New Roman" w:cs="Times New Roman"/>
          <w:sz w:val="24"/>
          <w:szCs w:val="24"/>
        </w:rPr>
        <w:t xml:space="preserve"> (Baker, 2014, </w:t>
      </w:r>
      <w:r w:rsidR="006140D8" w:rsidRPr="00487E0D">
        <w:rPr>
          <w:rFonts w:ascii="Times New Roman" w:hAnsi="Times New Roman" w:cs="Times New Roman" w:hint="eastAsia"/>
          <w:sz w:val="24"/>
          <w:szCs w:val="24"/>
        </w:rPr>
        <w:t>p</w:t>
      </w:r>
      <w:r w:rsidR="006140D8" w:rsidRPr="00487E0D">
        <w:rPr>
          <w:rFonts w:ascii="Times New Roman" w:hAnsi="Times New Roman" w:cs="Times New Roman"/>
          <w:sz w:val="24"/>
          <w:szCs w:val="24"/>
        </w:rPr>
        <w:t>.61)</w:t>
      </w:r>
      <w:r w:rsidRPr="00487E0D">
        <w:rPr>
          <w:rFonts w:ascii="Times New Roman" w:hAnsi="Times New Roman" w:cs="Times New Roman"/>
          <w:sz w:val="24"/>
          <w:szCs w:val="24"/>
        </w:rPr>
        <w:t>.</w:t>
      </w:r>
      <w:r w:rsidR="004B2B37" w:rsidRPr="00487E0D">
        <w:rPr>
          <w:rFonts w:ascii="Times New Roman" w:hAnsi="Times New Roman" w:cs="Times New Roman"/>
          <w:sz w:val="24"/>
          <w:szCs w:val="24"/>
        </w:rPr>
        <w:t xml:space="preserve"> As a saying goes</w:t>
      </w:r>
      <w:r w:rsidR="00BB01F3" w:rsidRPr="00487E0D">
        <w:rPr>
          <w:rFonts w:ascii="Times New Roman" w:hAnsi="Times New Roman" w:cs="Times New Roman"/>
          <w:sz w:val="24"/>
          <w:szCs w:val="24"/>
        </w:rPr>
        <w:t xml:space="preserve"> “</w:t>
      </w:r>
      <w:r w:rsidR="004B2B37" w:rsidRPr="00487E0D">
        <w:rPr>
          <w:rFonts w:ascii="Times New Roman" w:hAnsi="Times New Roman" w:cs="Times New Roman"/>
          <w:sz w:val="24"/>
          <w:szCs w:val="24"/>
        </w:rPr>
        <w:t>A talented student is always accompanied by a most experienced tutor behind him</w:t>
      </w:r>
      <w:r w:rsidR="00BB01F3" w:rsidRPr="00487E0D">
        <w:rPr>
          <w:rFonts w:ascii="Times New Roman" w:hAnsi="Times New Roman" w:cs="Times New Roman"/>
          <w:sz w:val="24"/>
          <w:szCs w:val="24"/>
        </w:rPr>
        <w:t>"</w:t>
      </w:r>
      <w:r w:rsidR="00412D48" w:rsidRPr="00487E0D">
        <w:rPr>
          <w:rFonts w:ascii="Times New Roman" w:hAnsi="Times New Roman" w:cs="Times New Roman" w:hint="eastAsia"/>
          <w:sz w:val="24"/>
          <w:szCs w:val="24"/>
        </w:rPr>
        <w:t>,</w:t>
      </w:r>
      <w:r w:rsidR="00412D48" w:rsidRPr="00487E0D">
        <w:rPr>
          <w:rFonts w:ascii="Times New Roman" w:hAnsi="Times New Roman" w:cs="Times New Roman"/>
          <w:sz w:val="24"/>
          <w:szCs w:val="24"/>
        </w:rPr>
        <w:t xml:space="preserve"> </w:t>
      </w:r>
      <w:r w:rsidR="00FD6CFC" w:rsidRPr="00487E0D">
        <w:rPr>
          <w:rFonts w:ascii="Times New Roman" w:hAnsi="Times New Roman" w:cs="Times New Roman" w:hint="eastAsia"/>
          <w:sz w:val="24"/>
          <w:szCs w:val="24"/>
        </w:rPr>
        <w:t>c</w:t>
      </w:r>
      <w:r w:rsidR="00BB01F3" w:rsidRPr="00487E0D">
        <w:rPr>
          <w:rFonts w:ascii="Times New Roman" w:hAnsi="Times New Roman" w:cs="Times New Roman"/>
          <w:sz w:val="24"/>
          <w:szCs w:val="24"/>
        </w:rPr>
        <w:t xml:space="preserve">orrect and appropriate guidance is equally important. </w:t>
      </w:r>
      <w:r w:rsidR="004B2B37" w:rsidRPr="00487E0D">
        <w:rPr>
          <w:rFonts w:ascii="Times New Roman" w:hAnsi="Times New Roman" w:cs="Times New Roman"/>
          <w:sz w:val="24"/>
          <w:szCs w:val="24"/>
        </w:rPr>
        <w:t xml:space="preserve">As the first mentor, parents play vital role in children's bilingual learning. </w:t>
      </w:r>
      <w:r w:rsidR="00E662B7" w:rsidRPr="00487E0D">
        <w:rPr>
          <w:rFonts w:ascii="Times New Roman" w:hAnsi="Times New Roman" w:cs="Times New Roman"/>
          <w:sz w:val="24"/>
          <w:szCs w:val="24"/>
        </w:rPr>
        <w:t xml:space="preserve">They </w:t>
      </w:r>
      <w:r w:rsidR="00BB01F3" w:rsidRPr="00487E0D">
        <w:rPr>
          <w:rFonts w:ascii="Times New Roman" w:hAnsi="Times New Roman" w:cs="Times New Roman"/>
          <w:sz w:val="24"/>
          <w:szCs w:val="24"/>
        </w:rPr>
        <w:t xml:space="preserve">undoubtedly expect that their children can </w:t>
      </w:r>
      <w:r w:rsidR="00E662B7" w:rsidRPr="00487E0D">
        <w:rPr>
          <w:rFonts w:ascii="Times New Roman" w:hAnsi="Times New Roman" w:cs="Times New Roman"/>
          <w:sz w:val="24"/>
          <w:szCs w:val="24"/>
        </w:rPr>
        <w:t xml:space="preserve">take the chance of becoming a bilingual to </w:t>
      </w:r>
      <w:r w:rsidR="00BB01F3" w:rsidRPr="00487E0D">
        <w:rPr>
          <w:rFonts w:ascii="Times New Roman" w:hAnsi="Times New Roman" w:cs="Times New Roman"/>
          <w:sz w:val="24"/>
          <w:szCs w:val="24"/>
        </w:rPr>
        <w:t>develop physically, socially, educationally or emotionally</w:t>
      </w:r>
      <w:r w:rsidR="00E662B7" w:rsidRPr="00487E0D">
        <w:rPr>
          <w:rFonts w:ascii="Times New Roman" w:hAnsi="Times New Roman" w:cs="Times New Roman"/>
          <w:sz w:val="24"/>
          <w:szCs w:val="24"/>
        </w:rPr>
        <w:t xml:space="preserve">. However, due to a lack of understanding of </w:t>
      </w:r>
      <w:r w:rsidR="007F5FE3" w:rsidRPr="00487E0D">
        <w:rPr>
          <w:rFonts w:ascii="Times New Roman" w:hAnsi="Times New Roman" w:cs="Times New Roman"/>
          <w:sz w:val="24"/>
          <w:szCs w:val="24"/>
        </w:rPr>
        <w:t xml:space="preserve">the characteristics of both </w:t>
      </w:r>
      <w:r w:rsidR="00E662B7" w:rsidRPr="00487E0D">
        <w:rPr>
          <w:rFonts w:ascii="Times New Roman" w:hAnsi="Times New Roman" w:cs="Times New Roman"/>
          <w:sz w:val="24"/>
          <w:szCs w:val="24"/>
        </w:rPr>
        <w:t xml:space="preserve">bilingual acquisition and </w:t>
      </w:r>
      <w:r w:rsidR="007F5FE3" w:rsidRPr="00487E0D">
        <w:rPr>
          <w:rFonts w:ascii="Times New Roman" w:hAnsi="Times New Roman" w:cs="Times New Roman"/>
          <w:sz w:val="24"/>
          <w:szCs w:val="24"/>
        </w:rPr>
        <w:t xml:space="preserve">their children, </w:t>
      </w:r>
      <w:r w:rsidR="00E662B7" w:rsidRPr="00487E0D">
        <w:rPr>
          <w:rFonts w:ascii="Times New Roman" w:hAnsi="Times New Roman" w:cs="Times New Roman"/>
          <w:sz w:val="24"/>
          <w:szCs w:val="24"/>
        </w:rPr>
        <w:t>quite a lot of parents</w:t>
      </w:r>
      <w:r w:rsidR="007F5FE3" w:rsidRPr="00487E0D">
        <w:rPr>
          <w:rFonts w:ascii="Times New Roman" w:hAnsi="Times New Roman" w:cs="Times New Roman"/>
          <w:sz w:val="24"/>
          <w:szCs w:val="24"/>
        </w:rPr>
        <w:t xml:space="preserve"> overvaluing bilingual standards</w:t>
      </w:r>
      <w:r w:rsidR="00E662B7" w:rsidRPr="00487E0D">
        <w:rPr>
          <w:rFonts w:ascii="Times New Roman" w:hAnsi="Times New Roman" w:cs="Times New Roman"/>
          <w:sz w:val="24"/>
          <w:szCs w:val="24"/>
        </w:rPr>
        <w:t xml:space="preserve"> </w:t>
      </w:r>
      <w:r w:rsidR="001004E9" w:rsidRPr="00487E0D">
        <w:rPr>
          <w:rFonts w:ascii="Times New Roman" w:hAnsi="Times New Roman" w:cs="Times New Roman"/>
          <w:sz w:val="24"/>
          <w:szCs w:val="24"/>
        </w:rPr>
        <w:t>as well as</w:t>
      </w:r>
      <w:r w:rsidR="007F5FE3" w:rsidRPr="00487E0D">
        <w:rPr>
          <w:rFonts w:ascii="Times New Roman" w:hAnsi="Times New Roman" w:cs="Times New Roman"/>
          <w:sz w:val="24"/>
          <w:szCs w:val="24"/>
        </w:rPr>
        <w:t xml:space="preserve"> their children’s learning progress </w:t>
      </w:r>
      <w:r w:rsidR="00E662B7" w:rsidRPr="00487E0D">
        <w:rPr>
          <w:rFonts w:ascii="Times New Roman" w:hAnsi="Times New Roman" w:cs="Times New Roman"/>
          <w:sz w:val="24"/>
          <w:szCs w:val="24"/>
        </w:rPr>
        <w:t xml:space="preserve">tend to get into trouble by </w:t>
      </w:r>
      <w:r w:rsidR="007F5FE3" w:rsidRPr="00487E0D">
        <w:rPr>
          <w:rFonts w:ascii="Times New Roman" w:hAnsi="Times New Roman" w:cs="Times New Roman"/>
          <w:sz w:val="24"/>
          <w:szCs w:val="24"/>
        </w:rPr>
        <w:t xml:space="preserve">making their children trapped in pressure, anxiety and constant correction. </w:t>
      </w:r>
      <w:proofErr w:type="gramStart"/>
      <w:r w:rsidR="00BB01F3" w:rsidRPr="00487E0D">
        <w:rPr>
          <w:rFonts w:ascii="Times New Roman" w:hAnsi="Times New Roman" w:cs="Times New Roman"/>
          <w:sz w:val="24"/>
          <w:szCs w:val="24"/>
        </w:rPr>
        <w:t>So</w:t>
      </w:r>
      <w:proofErr w:type="gramEnd"/>
      <w:r w:rsidR="00BB01F3" w:rsidRPr="00487E0D">
        <w:rPr>
          <w:rFonts w:ascii="Times New Roman" w:hAnsi="Times New Roman" w:cs="Times New Roman"/>
          <w:sz w:val="24"/>
          <w:szCs w:val="24"/>
        </w:rPr>
        <w:t xml:space="preserve"> what are the most critical factors in raising a bilingual child?</w:t>
      </w:r>
      <w:r w:rsidR="00C7607F" w:rsidRPr="00487E0D">
        <w:rPr>
          <w:rFonts w:ascii="Times New Roman" w:hAnsi="Times New Roman" w:cs="Times New Roman" w:hint="eastAsia"/>
          <w:sz w:val="24"/>
          <w:szCs w:val="24"/>
        </w:rPr>
        <w:t xml:space="preserve"> </w:t>
      </w:r>
      <w:r w:rsidR="00712553" w:rsidRPr="00487E0D">
        <w:rPr>
          <w:rFonts w:ascii="Times New Roman" w:hAnsi="Times New Roman" w:cs="Times New Roman"/>
          <w:sz w:val="24"/>
          <w:szCs w:val="24"/>
        </w:rPr>
        <w:t xml:space="preserve">In his </w:t>
      </w:r>
      <w:r w:rsidR="00C7607F" w:rsidRPr="00487E0D">
        <w:rPr>
          <w:rFonts w:ascii="Times New Roman" w:hAnsi="Times New Roman" w:cs="Times New Roman"/>
          <w:sz w:val="24"/>
          <w:szCs w:val="24"/>
        </w:rPr>
        <w:t>monograph</w:t>
      </w:r>
      <w:r w:rsidR="00712553" w:rsidRPr="00487E0D">
        <w:rPr>
          <w:rFonts w:ascii="Times New Roman" w:hAnsi="Times New Roman" w:cs="Times New Roman"/>
          <w:sz w:val="24"/>
          <w:szCs w:val="24"/>
        </w:rPr>
        <w:t xml:space="preserve">, </w:t>
      </w:r>
      <w:r w:rsidR="00712553" w:rsidRPr="00487E0D">
        <w:rPr>
          <w:rFonts w:ascii="Times New Roman" w:hAnsi="Times New Roman" w:cs="Times New Roman"/>
          <w:i/>
          <w:iCs/>
          <w:sz w:val="24"/>
          <w:szCs w:val="24"/>
        </w:rPr>
        <w:t xml:space="preserve">Parents’ and </w:t>
      </w:r>
      <w:r w:rsidR="00C7607F" w:rsidRPr="00487E0D">
        <w:rPr>
          <w:rFonts w:ascii="Times New Roman" w:hAnsi="Times New Roman" w:cs="Times New Roman"/>
          <w:i/>
          <w:iCs/>
          <w:sz w:val="24"/>
          <w:szCs w:val="24"/>
        </w:rPr>
        <w:t>T</w:t>
      </w:r>
      <w:r w:rsidR="00712553" w:rsidRPr="00487E0D">
        <w:rPr>
          <w:rFonts w:ascii="Times New Roman" w:hAnsi="Times New Roman" w:cs="Times New Roman"/>
          <w:i/>
          <w:iCs/>
          <w:sz w:val="24"/>
          <w:szCs w:val="24"/>
        </w:rPr>
        <w:t xml:space="preserve">eachers’ </w:t>
      </w:r>
      <w:r w:rsidR="00C7607F" w:rsidRPr="00487E0D">
        <w:rPr>
          <w:rFonts w:ascii="Times New Roman" w:hAnsi="Times New Roman" w:cs="Times New Roman"/>
          <w:i/>
          <w:iCs/>
          <w:sz w:val="24"/>
          <w:szCs w:val="24"/>
        </w:rPr>
        <w:t>G</w:t>
      </w:r>
      <w:r w:rsidR="00712553" w:rsidRPr="00487E0D">
        <w:rPr>
          <w:rFonts w:ascii="Times New Roman" w:hAnsi="Times New Roman" w:cs="Times New Roman"/>
          <w:i/>
          <w:iCs/>
          <w:sz w:val="24"/>
          <w:szCs w:val="24"/>
        </w:rPr>
        <w:t xml:space="preserve">uide to </w:t>
      </w:r>
      <w:r w:rsidR="00C7607F" w:rsidRPr="00487E0D">
        <w:rPr>
          <w:rFonts w:ascii="Times New Roman" w:hAnsi="Times New Roman" w:cs="Times New Roman"/>
          <w:i/>
          <w:iCs/>
          <w:sz w:val="24"/>
          <w:szCs w:val="24"/>
        </w:rPr>
        <w:t>B</w:t>
      </w:r>
      <w:r w:rsidR="00712553" w:rsidRPr="00487E0D">
        <w:rPr>
          <w:rFonts w:ascii="Times New Roman" w:hAnsi="Times New Roman" w:cs="Times New Roman"/>
          <w:i/>
          <w:iCs/>
          <w:sz w:val="24"/>
          <w:szCs w:val="24"/>
        </w:rPr>
        <w:t xml:space="preserve">ilingualism, </w:t>
      </w:r>
      <w:r w:rsidR="00712553" w:rsidRPr="00487E0D">
        <w:rPr>
          <w:rFonts w:ascii="Times New Roman" w:hAnsi="Times New Roman" w:cs="Times New Roman"/>
          <w:sz w:val="24"/>
          <w:szCs w:val="24"/>
        </w:rPr>
        <w:t>Baker shares some of his original insights about important factors in raising a bilingual child</w:t>
      </w:r>
      <w:r w:rsidR="008A4C44" w:rsidRPr="00487E0D">
        <w:rPr>
          <w:rFonts w:ascii="Times New Roman" w:hAnsi="Times New Roman" w:cs="Times New Roman"/>
          <w:sz w:val="24"/>
          <w:szCs w:val="24"/>
        </w:rPr>
        <w:t xml:space="preserve"> which may guide the confusing parents through the labyrinth.</w:t>
      </w:r>
      <w:r w:rsidR="00AE4313" w:rsidRPr="00487E0D">
        <w:rPr>
          <w:rFonts w:ascii="Times New Roman" w:hAnsi="Times New Roman" w:cs="Times New Roman"/>
          <w:sz w:val="24"/>
          <w:szCs w:val="24"/>
        </w:rPr>
        <w:t xml:space="preserve"> </w:t>
      </w:r>
      <w:r w:rsidR="00994D3C" w:rsidRPr="00487E0D">
        <w:rPr>
          <w:rFonts w:ascii="Times New Roman" w:hAnsi="Times New Roman" w:cs="Times New Roman"/>
          <w:sz w:val="24"/>
          <w:szCs w:val="24"/>
        </w:rPr>
        <w:t xml:space="preserve">Combining both of my own </w:t>
      </w:r>
      <w:r w:rsidR="00D371FD" w:rsidRPr="00487E0D">
        <w:rPr>
          <w:rFonts w:ascii="Times New Roman" w:hAnsi="Times New Roman" w:cs="Times New Roman"/>
          <w:sz w:val="24"/>
          <w:szCs w:val="24"/>
        </w:rPr>
        <w:t xml:space="preserve">second foreign language </w:t>
      </w:r>
      <w:r w:rsidR="00994D3C" w:rsidRPr="00487E0D">
        <w:rPr>
          <w:rFonts w:ascii="Times New Roman" w:hAnsi="Times New Roman" w:cs="Times New Roman"/>
          <w:sz w:val="24"/>
          <w:szCs w:val="24"/>
        </w:rPr>
        <w:t xml:space="preserve">learning experience and my children's learning situation, </w:t>
      </w:r>
      <w:r w:rsidR="00AE4313" w:rsidRPr="00487E0D">
        <w:rPr>
          <w:rFonts w:ascii="Times New Roman" w:hAnsi="Times New Roman" w:cs="Times New Roman"/>
          <w:sz w:val="24"/>
          <w:szCs w:val="24"/>
        </w:rPr>
        <w:t>I find</w:t>
      </w:r>
      <w:r w:rsidR="00010A40" w:rsidRPr="00487E0D">
        <w:rPr>
          <w:rFonts w:ascii="Times New Roman" w:hAnsi="Times New Roman" w:cs="Times New Roman"/>
          <w:sz w:val="24"/>
          <w:szCs w:val="24"/>
        </w:rPr>
        <w:t xml:space="preserve"> Baker’s point of views</w:t>
      </w:r>
      <w:r w:rsidR="00AE4313" w:rsidRPr="00487E0D">
        <w:rPr>
          <w:rFonts w:ascii="Times New Roman" w:hAnsi="Times New Roman" w:cs="Times New Roman"/>
          <w:sz w:val="24"/>
          <w:szCs w:val="24"/>
        </w:rPr>
        <w:t xml:space="preserve"> </w:t>
      </w:r>
      <w:r w:rsidR="00067564" w:rsidRPr="00487E0D">
        <w:rPr>
          <w:rFonts w:ascii="Times New Roman" w:hAnsi="Times New Roman" w:cs="Times New Roman"/>
          <w:sz w:val="24"/>
          <w:szCs w:val="24"/>
        </w:rPr>
        <w:t xml:space="preserve">are </w:t>
      </w:r>
      <w:r w:rsidR="00AE4313" w:rsidRPr="00487E0D">
        <w:rPr>
          <w:rFonts w:ascii="Times New Roman" w:hAnsi="Times New Roman" w:cs="Times New Roman"/>
          <w:sz w:val="24"/>
          <w:szCs w:val="24"/>
        </w:rPr>
        <w:t>quite</w:t>
      </w:r>
      <w:r w:rsidR="00067564" w:rsidRPr="00487E0D">
        <w:rPr>
          <w:rFonts w:ascii="Times New Roman" w:hAnsi="Times New Roman" w:cs="Times New Roman"/>
          <w:sz w:val="24"/>
          <w:szCs w:val="24"/>
        </w:rPr>
        <w:t xml:space="preserve"> reasonable and </w:t>
      </w:r>
      <w:r w:rsidR="00AE4313" w:rsidRPr="00487E0D">
        <w:rPr>
          <w:rFonts w:ascii="Times New Roman" w:hAnsi="Times New Roman" w:cs="Times New Roman"/>
          <w:sz w:val="24"/>
          <w:szCs w:val="24"/>
        </w:rPr>
        <w:t xml:space="preserve">conform with Krashen’s </w:t>
      </w:r>
      <w:r w:rsidR="00E85C5B" w:rsidRPr="00487E0D">
        <w:rPr>
          <w:rFonts w:ascii="Times New Roman" w:hAnsi="Times New Roman" w:cs="Times New Roman"/>
          <w:sz w:val="24"/>
          <w:szCs w:val="24"/>
        </w:rPr>
        <w:t>“Second Language Theory”</w:t>
      </w:r>
      <w:r w:rsidR="00AE4313" w:rsidRPr="00487E0D">
        <w:rPr>
          <w:rFonts w:ascii="Times New Roman" w:hAnsi="Times New Roman" w:cs="Times New Roman"/>
          <w:sz w:val="24"/>
          <w:szCs w:val="24"/>
        </w:rPr>
        <w:t xml:space="preserve"> and </w:t>
      </w:r>
      <w:r w:rsidR="002810D1" w:rsidRPr="00487E0D">
        <w:rPr>
          <w:rFonts w:ascii="Times New Roman" w:hAnsi="Times New Roman" w:cs="Times New Roman"/>
          <w:sz w:val="24"/>
          <w:szCs w:val="24"/>
        </w:rPr>
        <w:t xml:space="preserve">are of </w:t>
      </w:r>
      <w:r w:rsidR="00231885" w:rsidRPr="00487E0D">
        <w:rPr>
          <w:rFonts w:ascii="Times New Roman" w:hAnsi="Times New Roman" w:cs="Times New Roman"/>
          <w:sz w:val="24"/>
          <w:szCs w:val="24"/>
        </w:rPr>
        <w:t>worthy of parents' attention.</w:t>
      </w:r>
    </w:p>
    <w:p w14:paraId="65194504" w14:textId="77777777" w:rsidR="00231885" w:rsidRPr="00487E0D" w:rsidRDefault="00000000" w:rsidP="00C7607F">
      <w:pPr>
        <w:ind w:firstLine="420"/>
        <w:rPr>
          <w:rFonts w:ascii="Times New Roman" w:hAnsi="Times New Roman" w:cs="Times New Roman"/>
          <w:sz w:val="24"/>
          <w:szCs w:val="24"/>
        </w:rPr>
      </w:pPr>
      <w:r w:rsidRPr="00487E0D">
        <w:rPr>
          <w:rFonts w:ascii="Times New Roman" w:hAnsi="Times New Roman" w:cs="Times New Roman"/>
          <w:sz w:val="24"/>
          <w:szCs w:val="24"/>
        </w:rPr>
        <w:t xml:space="preserve"> </w:t>
      </w:r>
    </w:p>
    <w:p w14:paraId="1579A843" w14:textId="77777777" w:rsidR="00D04E26" w:rsidRPr="00487E0D" w:rsidRDefault="00000000" w:rsidP="00D04E26">
      <w:pPr>
        <w:pStyle w:val="a7"/>
        <w:numPr>
          <w:ilvl w:val="0"/>
          <w:numId w:val="1"/>
        </w:numPr>
        <w:ind w:firstLineChars="0"/>
        <w:rPr>
          <w:rFonts w:ascii="Times New Roman" w:hAnsi="Times New Roman" w:cs="Times New Roman"/>
          <w:b/>
          <w:bCs/>
          <w:sz w:val="24"/>
          <w:szCs w:val="24"/>
        </w:rPr>
      </w:pPr>
      <w:r w:rsidRPr="00487E0D">
        <w:rPr>
          <w:rFonts w:ascii="Times New Roman" w:hAnsi="Times New Roman" w:cs="Times New Roman"/>
          <w:b/>
          <w:bCs/>
          <w:sz w:val="24"/>
          <w:szCs w:val="24"/>
        </w:rPr>
        <w:t xml:space="preserve">Important Factors in Raising a Bilingual Child </w:t>
      </w:r>
    </w:p>
    <w:p w14:paraId="7738C4D7" w14:textId="77777777" w:rsidR="00D04E26" w:rsidRPr="00487E0D" w:rsidRDefault="00D04E26" w:rsidP="00D04E26">
      <w:pPr>
        <w:pStyle w:val="a7"/>
        <w:ind w:left="360" w:firstLineChars="0" w:firstLine="0"/>
        <w:rPr>
          <w:rFonts w:ascii="Times New Roman" w:hAnsi="Times New Roman" w:cs="Times New Roman"/>
          <w:sz w:val="24"/>
          <w:szCs w:val="24"/>
        </w:rPr>
      </w:pPr>
    </w:p>
    <w:p w14:paraId="57E45647" w14:textId="36F2A5ED" w:rsidR="00D04E26" w:rsidRPr="00487E0D" w:rsidRDefault="00000000" w:rsidP="00571727">
      <w:pPr>
        <w:spacing w:line="320" w:lineRule="exact"/>
        <w:ind w:firstLine="420"/>
        <w:rPr>
          <w:rFonts w:ascii="Times New Roman" w:hAnsi="Times New Roman" w:cs="Times New Roman"/>
          <w:sz w:val="24"/>
          <w:szCs w:val="24"/>
        </w:rPr>
      </w:pPr>
      <w:r w:rsidRPr="00487E0D">
        <w:rPr>
          <w:rFonts w:ascii="Times New Roman" w:hAnsi="Times New Roman" w:cs="Times New Roman"/>
          <w:sz w:val="24"/>
          <w:szCs w:val="24"/>
        </w:rPr>
        <w:t xml:space="preserve">According to </w:t>
      </w:r>
      <w:bookmarkStart w:id="0" w:name="_Hlk129718332"/>
      <w:r w:rsidRPr="00487E0D">
        <w:rPr>
          <w:rFonts w:ascii="Times New Roman" w:hAnsi="Times New Roman" w:cs="Times New Roman"/>
          <w:sz w:val="24"/>
          <w:szCs w:val="24"/>
        </w:rPr>
        <w:t>Baker</w:t>
      </w:r>
      <w:bookmarkEnd w:id="0"/>
      <w:r w:rsidR="00010A40" w:rsidRPr="00487E0D">
        <w:rPr>
          <w:rFonts w:ascii="Times New Roman" w:hAnsi="Times New Roman" w:cs="Times New Roman"/>
          <w:sz w:val="24"/>
          <w:szCs w:val="24"/>
        </w:rPr>
        <w:t>,</w:t>
      </w:r>
      <w:r w:rsidRPr="00487E0D">
        <w:rPr>
          <w:rFonts w:ascii="Times New Roman" w:hAnsi="Times New Roman" w:cs="Times New Roman"/>
          <w:sz w:val="24"/>
          <w:szCs w:val="24"/>
        </w:rPr>
        <w:t xml:space="preserve"> the first factor parents should consider is to make their children's language learning experience pleasant, positive and enjoyable (Baker</w:t>
      </w:r>
      <w:r w:rsidR="009A27B5" w:rsidRPr="00487E0D">
        <w:rPr>
          <w:rFonts w:ascii="Times New Roman" w:hAnsi="Times New Roman" w:cs="Times New Roman" w:hint="eastAsia"/>
          <w:sz w:val="24"/>
          <w:szCs w:val="24"/>
        </w:rPr>
        <w:t>，</w:t>
      </w:r>
      <w:r w:rsidRPr="00487E0D">
        <w:rPr>
          <w:rFonts w:ascii="Times New Roman" w:hAnsi="Times New Roman" w:cs="Times New Roman"/>
          <w:sz w:val="24"/>
          <w:szCs w:val="24"/>
        </w:rPr>
        <w:t xml:space="preserve"> </w:t>
      </w:r>
      <w:r w:rsidR="009A27B5" w:rsidRPr="00487E0D">
        <w:rPr>
          <w:rFonts w:ascii="Times New Roman" w:hAnsi="Times New Roman" w:cs="Times New Roman"/>
          <w:sz w:val="24"/>
          <w:szCs w:val="24"/>
        </w:rPr>
        <w:t>2014</w:t>
      </w:r>
      <w:r w:rsidR="00571727" w:rsidRPr="00487E0D">
        <w:rPr>
          <w:rFonts w:ascii="Times New Roman" w:hAnsi="Times New Roman" w:cs="Times New Roman" w:hint="eastAsia"/>
          <w:sz w:val="24"/>
          <w:szCs w:val="24"/>
        </w:rPr>
        <w:t>,</w:t>
      </w:r>
      <w:r w:rsidR="00571727" w:rsidRPr="00487E0D">
        <w:rPr>
          <w:rFonts w:ascii="Times New Roman" w:hAnsi="Times New Roman" w:cs="Times New Roman"/>
          <w:sz w:val="24"/>
          <w:szCs w:val="24"/>
        </w:rPr>
        <w:t xml:space="preserve"> </w:t>
      </w:r>
      <w:r w:rsidR="009A27B5" w:rsidRPr="00487E0D">
        <w:rPr>
          <w:rFonts w:ascii="Times New Roman" w:hAnsi="Times New Roman" w:cs="Times New Roman" w:hint="eastAsia"/>
          <w:sz w:val="24"/>
          <w:szCs w:val="24"/>
        </w:rPr>
        <w:t>p</w:t>
      </w:r>
      <w:r w:rsidR="009A27B5" w:rsidRPr="00487E0D">
        <w:rPr>
          <w:rFonts w:ascii="Times New Roman" w:hAnsi="Times New Roman" w:cs="Times New Roman"/>
          <w:sz w:val="24"/>
          <w:szCs w:val="24"/>
        </w:rPr>
        <w:t>.</w:t>
      </w:r>
      <w:r w:rsidRPr="00487E0D">
        <w:rPr>
          <w:rFonts w:ascii="Times New Roman" w:hAnsi="Times New Roman" w:cs="Times New Roman"/>
          <w:sz w:val="24"/>
          <w:szCs w:val="24"/>
        </w:rPr>
        <w:t>61).</w:t>
      </w:r>
      <w:r w:rsidR="005E0679" w:rsidRPr="00487E0D">
        <w:rPr>
          <w:rFonts w:ascii="Times New Roman" w:hAnsi="Times New Roman" w:cs="Times New Roman"/>
          <w:sz w:val="24"/>
          <w:szCs w:val="24"/>
        </w:rPr>
        <w:t xml:space="preserve"> </w:t>
      </w:r>
      <w:r w:rsidR="008F5F8C" w:rsidRPr="00487E0D">
        <w:rPr>
          <w:rFonts w:ascii="Times New Roman" w:hAnsi="Times New Roman" w:cs="Times New Roman"/>
          <w:sz w:val="24"/>
          <w:szCs w:val="24"/>
        </w:rPr>
        <w:t>Indeed, individual affective variables play facilitative role</w:t>
      </w:r>
      <w:r w:rsidR="00C85D41" w:rsidRPr="00487E0D">
        <w:rPr>
          <w:rFonts w:ascii="Times New Roman" w:hAnsi="Times New Roman" w:cs="Times New Roman"/>
          <w:sz w:val="24"/>
          <w:szCs w:val="24"/>
        </w:rPr>
        <w:t>s</w:t>
      </w:r>
      <w:r w:rsidR="008F5F8C" w:rsidRPr="00487E0D">
        <w:rPr>
          <w:rFonts w:ascii="Times New Roman" w:hAnsi="Times New Roman" w:cs="Times New Roman"/>
          <w:sz w:val="24"/>
          <w:szCs w:val="24"/>
        </w:rPr>
        <w:t xml:space="preserve"> in language acquisition. </w:t>
      </w:r>
      <w:r w:rsidR="007200EB" w:rsidRPr="00487E0D">
        <w:rPr>
          <w:rFonts w:ascii="Times New Roman" w:hAnsi="Times New Roman" w:cs="Times New Roman"/>
          <w:sz w:val="24"/>
          <w:szCs w:val="24"/>
        </w:rPr>
        <w:t xml:space="preserve">In his </w:t>
      </w:r>
      <w:r w:rsidR="008F5F8C" w:rsidRPr="00487E0D">
        <w:rPr>
          <w:rFonts w:ascii="Times New Roman" w:hAnsi="Times New Roman" w:cs="Times New Roman" w:hint="eastAsia"/>
          <w:sz w:val="24"/>
          <w:szCs w:val="24"/>
        </w:rPr>
        <w:t>“</w:t>
      </w:r>
      <w:r w:rsidR="008F5F8C" w:rsidRPr="00487E0D">
        <w:rPr>
          <w:rFonts w:ascii="Times New Roman" w:hAnsi="Times New Roman" w:cs="Times New Roman"/>
          <w:sz w:val="24"/>
          <w:szCs w:val="24"/>
        </w:rPr>
        <w:t>Theory of Second Language Acquisition</w:t>
      </w:r>
      <w:r w:rsidR="008F5F8C" w:rsidRPr="00487E0D">
        <w:rPr>
          <w:rFonts w:ascii="Times New Roman" w:hAnsi="Times New Roman" w:cs="Times New Roman" w:hint="eastAsia"/>
          <w:sz w:val="24"/>
          <w:szCs w:val="24"/>
        </w:rPr>
        <w:t>”</w:t>
      </w:r>
      <w:r w:rsidR="007200EB" w:rsidRPr="00487E0D">
        <w:rPr>
          <w:rFonts w:ascii="Times New Roman" w:hAnsi="Times New Roman" w:cs="Times New Roman"/>
          <w:sz w:val="24"/>
          <w:szCs w:val="24"/>
        </w:rPr>
        <w:t xml:space="preserve">, </w:t>
      </w:r>
      <w:r w:rsidR="005E0679" w:rsidRPr="00487E0D">
        <w:rPr>
          <w:rFonts w:ascii="Times New Roman" w:hAnsi="Times New Roman" w:cs="Times New Roman"/>
          <w:sz w:val="24"/>
          <w:szCs w:val="24"/>
        </w:rPr>
        <w:t xml:space="preserve">Krashen </w:t>
      </w:r>
      <w:r w:rsidR="007200EB" w:rsidRPr="00487E0D">
        <w:rPr>
          <w:rFonts w:ascii="Times New Roman" w:hAnsi="Times New Roman" w:cs="Times New Roman"/>
          <w:sz w:val="24"/>
          <w:szCs w:val="24"/>
        </w:rPr>
        <w:t>propos</w:t>
      </w:r>
      <w:r w:rsidR="008F5F8C" w:rsidRPr="00487E0D">
        <w:rPr>
          <w:rFonts w:ascii="Times New Roman" w:hAnsi="Times New Roman" w:cs="Times New Roman" w:hint="eastAsia"/>
          <w:sz w:val="24"/>
          <w:szCs w:val="24"/>
        </w:rPr>
        <w:t>ed</w:t>
      </w:r>
      <w:r w:rsidR="007200EB" w:rsidRPr="00487E0D">
        <w:rPr>
          <w:rFonts w:ascii="Times New Roman" w:hAnsi="Times New Roman" w:cs="Times New Roman"/>
          <w:sz w:val="24"/>
          <w:szCs w:val="24"/>
        </w:rPr>
        <w:t xml:space="preserve"> the “Affective filter hypothesis”, claiming</w:t>
      </w:r>
      <w:r w:rsidR="005E0679" w:rsidRPr="00487E0D">
        <w:rPr>
          <w:rFonts w:ascii="Times New Roman" w:hAnsi="Times New Roman" w:cs="Times New Roman"/>
          <w:sz w:val="24"/>
          <w:szCs w:val="24"/>
        </w:rPr>
        <w:t xml:space="preserve"> that learners' mood and attitude </w:t>
      </w:r>
      <w:r w:rsidR="00C85D41" w:rsidRPr="00487E0D">
        <w:rPr>
          <w:rFonts w:ascii="Times New Roman" w:hAnsi="Times New Roman" w:cs="Times New Roman"/>
          <w:sz w:val="24"/>
          <w:szCs w:val="24"/>
        </w:rPr>
        <w:t>is</w:t>
      </w:r>
      <w:r w:rsidR="005E0679" w:rsidRPr="00487E0D">
        <w:rPr>
          <w:rFonts w:ascii="Times New Roman" w:hAnsi="Times New Roman" w:cs="Times New Roman"/>
          <w:sz w:val="24"/>
          <w:szCs w:val="24"/>
        </w:rPr>
        <w:t xml:space="preserve"> an important factor influenc</w:t>
      </w:r>
      <w:r w:rsidR="000F6829" w:rsidRPr="00487E0D">
        <w:rPr>
          <w:rFonts w:ascii="Times New Roman" w:hAnsi="Times New Roman" w:cs="Times New Roman"/>
          <w:sz w:val="24"/>
          <w:szCs w:val="24"/>
        </w:rPr>
        <w:t>ing</w:t>
      </w:r>
      <w:r w:rsidR="005E0679" w:rsidRPr="00487E0D">
        <w:rPr>
          <w:rFonts w:ascii="Times New Roman" w:hAnsi="Times New Roman" w:cs="Times New Roman"/>
          <w:sz w:val="24"/>
          <w:szCs w:val="24"/>
        </w:rPr>
        <w:t xml:space="preserve"> the quality of learning</w:t>
      </w:r>
      <w:r w:rsidR="00412D48" w:rsidRPr="00487E0D">
        <w:rPr>
          <w:rFonts w:ascii="Times New Roman" w:hAnsi="Times New Roman" w:cs="Times New Roman"/>
          <w:sz w:val="24"/>
          <w:szCs w:val="24"/>
        </w:rPr>
        <w:t xml:space="preserve"> </w:t>
      </w:r>
      <w:r w:rsidR="00C85D41" w:rsidRPr="00487E0D">
        <w:rPr>
          <w:rFonts w:ascii="Times New Roman" w:hAnsi="Times New Roman" w:cs="Times New Roman"/>
          <w:sz w:val="24"/>
          <w:szCs w:val="24"/>
        </w:rPr>
        <w:t xml:space="preserve">(Krashen, 1983, pp.124-136). </w:t>
      </w:r>
      <w:r w:rsidR="00F36B41" w:rsidRPr="00487E0D">
        <w:rPr>
          <w:rFonts w:ascii="Times New Roman" w:hAnsi="Times New Roman" w:cs="Times New Roman"/>
          <w:sz w:val="24"/>
          <w:szCs w:val="24"/>
        </w:rPr>
        <w:t xml:space="preserve">Learners with high motivation, self-confidence, a good self-image, a low level of anxiety are better equipped for success in second language acquisition; whereas when the affective </w:t>
      </w:r>
      <w:r w:rsidR="00B13409" w:rsidRPr="00487E0D">
        <w:rPr>
          <w:rFonts w:ascii="Times New Roman" w:hAnsi="Times New Roman" w:cs="Times New Roman"/>
          <w:sz w:val="24"/>
          <w:szCs w:val="24"/>
        </w:rPr>
        <w:t>factors</w:t>
      </w:r>
      <w:r w:rsidR="00F36B41" w:rsidRPr="00487E0D">
        <w:rPr>
          <w:rFonts w:ascii="Times New Roman" w:hAnsi="Times New Roman" w:cs="Times New Roman"/>
          <w:sz w:val="24"/>
          <w:szCs w:val="24"/>
        </w:rPr>
        <w:t xml:space="preserve"> (such as fear, shyness, </w:t>
      </w:r>
      <w:r w:rsidR="00045ADA" w:rsidRPr="00487E0D">
        <w:rPr>
          <w:rFonts w:ascii="Times New Roman" w:hAnsi="Times New Roman" w:cs="Times New Roman"/>
          <w:sz w:val="24"/>
          <w:szCs w:val="24"/>
        </w:rPr>
        <w:t xml:space="preserve">anxiety, and other negative emotions) index is high, learning efficiency will decrease. </w:t>
      </w:r>
      <w:r w:rsidR="00C85D41" w:rsidRPr="00487E0D">
        <w:rPr>
          <w:rFonts w:ascii="Times New Roman" w:hAnsi="Times New Roman" w:cs="Times New Roman"/>
          <w:sz w:val="24"/>
          <w:szCs w:val="24"/>
        </w:rPr>
        <w:t>It appears that</w:t>
      </w:r>
      <w:r w:rsidR="00045ADA" w:rsidRPr="00487E0D">
        <w:rPr>
          <w:rFonts w:ascii="Times New Roman" w:hAnsi="Times New Roman" w:cs="Times New Roman"/>
          <w:sz w:val="24"/>
          <w:szCs w:val="24"/>
        </w:rPr>
        <w:t xml:space="preserve"> l</w:t>
      </w:r>
      <w:r w:rsidR="002E1379" w:rsidRPr="00487E0D">
        <w:rPr>
          <w:rFonts w:ascii="Times New Roman" w:hAnsi="Times New Roman" w:cs="Times New Roman"/>
          <w:sz w:val="24"/>
          <w:szCs w:val="24"/>
        </w:rPr>
        <w:t xml:space="preserve">earners who are nervous or dismayed may not learn features in the input that more relaxed learners would </w:t>
      </w:r>
      <w:r w:rsidR="00041407" w:rsidRPr="00487E0D">
        <w:rPr>
          <w:rFonts w:ascii="Times New Roman" w:hAnsi="Times New Roman" w:cs="Times New Roman"/>
          <w:sz w:val="24"/>
          <w:szCs w:val="24"/>
        </w:rPr>
        <w:t xml:space="preserve">acquire </w:t>
      </w:r>
      <w:r w:rsidR="002E1379" w:rsidRPr="00487E0D">
        <w:rPr>
          <w:rFonts w:ascii="Times New Roman" w:hAnsi="Times New Roman" w:cs="Times New Roman"/>
          <w:sz w:val="24"/>
          <w:szCs w:val="24"/>
        </w:rPr>
        <w:t>with little effort</w:t>
      </w:r>
      <w:r w:rsidR="00C85D41" w:rsidRPr="00487E0D">
        <w:rPr>
          <w:rFonts w:ascii="Times New Roman" w:hAnsi="Times New Roman" w:cs="Times New Roman"/>
          <w:sz w:val="24"/>
          <w:szCs w:val="24"/>
        </w:rPr>
        <w:t>.</w:t>
      </w:r>
      <w:r w:rsidR="004D3467" w:rsidRPr="00487E0D">
        <w:rPr>
          <w:rFonts w:ascii="Times New Roman" w:hAnsi="Times New Roman" w:cs="Times New Roman"/>
          <w:sz w:val="24"/>
          <w:szCs w:val="24"/>
        </w:rPr>
        <w:t xml:space="preserve"> </w:t>
      </w:r>
      <w:r w:rsidR="00C85D41" w:rsidRPr="00487E0D">
        <w:rPr>
          <w:rFonts w:ascii="Times New Roman" w:hAnsi="Times New Roman" w:cs="Times New Roman"/>
          <w:sz w:val="24"/>
          <w:szCs w:val="24"/>
        </w:rPr>
        <w:t xml:space="preserve">Due to </w:t>
      </w:r>
      <w:r w:rsidR="007200EB" w:rsidRPr="00487E0D">
        <w:rPr>
          <w:rFonts w:ascii="Times New Roman" w:hAnsi="Times New Roman" w:cs="Times New Roman"/>
          <w:sz w:val="24"/>
          <w:szCs w:val="24"/>
        </w:rPr>
        <w:t xml:space="preserve">children’s </w:t>
      </w:r>
      <w:r w:rsidR="00C85D41" w:rsidRPr="00487E0D">
        <w:rPr>
          <w:rFonts w:ascii="Times New Roman" w:hAnsi="Times New Roman" w:cs="Times New Roman"/>
          <w:sz w:val="24"/>
          <w:szCs w:val="24"/>
        </w:rPr>
        <w:t xml:space="preserve">characteristics, their </w:t>
      </w:r>
      <w:r w:rsidR="007200EB" w:rsidRPr="00487E0D">
        <w:rPr>
          <w:rFonts w:ascii="Times New Roman" w:hAnsi="Times New Roman" w:cs="Times New Roman"/>
          <w:sz w:val="24"/>
          <w:szCs w:val="24"/>
        </w:rPr>
        <w:t xml:space="preserve">behavior and learning effect are closely related to their </w:t>
      </w:r>
      <w:r w:rsidR="004D3467" w:rsidRPr="00487E0D">
        <w:rPr>
          <w:rFonts w:ascii="Times New Roman" w:hAnsi="Times New Roman" w:cs="Times New Roman"/>
          <w:sz w:val="24"/>
          <w:szCs w:val="24"/>
        </w:rPr>
        <w:t xml:space="preserve">emotions, feelings and attitude </w:t>
      </w:r>
      <w:r w:rsidR="000F6829" w:rsidRPr="00487E0D">
        <w:rPr>
          <w:rFonts w:ascii="Times New Roman" w:hAnsi="Times New Roman" w:cs="Times New Roman"/>
          <w:sz w:val="24"/>
          <w:szCs w:val="24"/>
        </w:rPr>
        <w:t xml:space="preserve">towards the target language </w:t>
      </w:r>
      <w:r w:rsidR="004D3467" w:rsidRPr="00487E0D">
        <w:rPr>
          <w:rFonts w:ascii="Times New Roman" w:hAnsi="Times New Roman" w:cs="Times New Roman"/>
          <w:sz w:val="24"/>
          <w:szCs w:val="24"/>
        </w:rPr>
        <w:t xml:space="preserve">during the learning process. </w:t>
      </w:r>
      <w:r w:rsidRPr="00487E0D">
        <w:rPr>
          <w:rFonts w:ascii="Times New Roman" w:hAnsi="Times New Roman" w:cs="Times New Roman"/>
          <w:sz w:val="24"/>
          <w:szCs w:val="24"/>
        </w:rPr>
        <w:t>T</w:t>
      </w:r>
      <w:r w:rsidR="002E1379" w:rsidRPr="00487E0D">
        <w:rPr>
          <w:rFonts w:ascii="Times New Roman" w:hAnsi="Times New Roman" w:cs="Times New Roman"/>
          <w:sz w:val="24"/>
          <w:szCs w:val="24"/>
        </w:rPr>
        <w:t xml:space="preserve">hey should be relaxed and open to learning in order to acquire language. </w:t>
      </w:r>
    </w:p>
    <w:p w14:paraId="6DCECA77" w14:textId="77777777" w:rsidR="00D04E26" w:rsidRPr="00487E0D" w:rsidRDefault="00000000" w:rsidP="00403D1C">
      <w:pPr>
        <w:spacing w:line="320" w:lineRule="exact"/>
        <w:ind w:firstLine="420"/>
        <w:rPr>
          <w:rFonts w:ascii="Times New Roman" w:hAnsi="Times New Roman" w:cs="Times New Roman"/>
          <w:sz w:val="24"/>
          <w:szCs w:val="24"/>
        </w:rPr>
      </w:pPr>
      <w:r w:rsidRPr="00487E0D">
        <w:rPr>
          <w:rFonts w:ascii="Times New Roman" w:hAnsi="Times New Roman" w:cs="Times New Roman"/>
          <w:sz w:val="24"/>
          <w:szCs w:val="24"/>
        </w:rPr>
        <w:t>The second important factor mentioned by Baker is to continually encourage children</w:t>
      </w:r>
      <w:proofErr w:type="gramStart"/>
      <w:r w:rsidRPr="00487E0D">
        <w:rPr>
          <w:rFonts w:ascii="Times New Roman" w:hAnsi="Times New Roman" w:cs="Times New Roman"/>
          <w:sz w:val="24"/>
          <w:szCs w:val="24"/>
        </w:rPr>
        <w:t>’</w:t>
      </w:r>
      <w:proofErr w:type="gramEnd"/>
      <w:r w:rsidRPr="00487E0D">
        <w:rPr>
          <w:rFonts w:ascii="Times New Roman" w:hAnsi="Times New Roman" w:cs="Times New Roman"/>
          <w:sz w:val="24"/>
          <w:szCs w:val="24"/>
        </w:rPr>
        <w:t xml:space="preserve">s attitudes toward their two languages (and their motivation to extend their two </w:t>
      </w:r>
      <w:r w:rsidRPr="00487E0D">
        <w:rPr>
          <w:rFonts w:ascii="Times New Roman" w:hAnsi="Times New Roman" w:cs="Times New Roman"/>
          <w:sz w:val="24"/>
          <w:szCs w:val="24"/>
        </w:rPr>
        <w:lastRenderedPageBreak/>
        <w:t>languages)</w:t>
      </w:r>
      <w:bookmarkStart w:id="1" w:name="_Hlk130414857"/>
      <w:r w:rsidR="00571727" w:rsidRPr="00487E0D">
        <w:rPr>
          <w:rFonts w:ascii="Times New Roman" w:hAnsi="Times New Roman" w:cs="Times New Roman"/>
          <w:sz w:val="24"/>
          <w:szCs w:val="24"/>
        </w:rPr>
        <w:t>(Baker</w:t>
      </w:r>
      <w:r w:rsidR="00571727" w:rsidRPr="00487E0D">
        <w:rPr>
          <w:rFonts w:ascii="Times New Roman" w:hAnsi="Times New Roman" w:cs="Times New Roman"/>
          <w:sz w:val="24"/>
          <w:szCs w:val="24"/>
        </w:rPr>
        <w:t>，</w:t>
      </w:r>
      <w:r w:rsidR="00571727" w:rsidRPr="00487E0D">
        <w:rPr>
          <w:rFonts w:ascii="Times New Roman" w:hAnsi="Times New Roman" w:cs="Times New Roman"/>
          <w:sz w:val="24"/>
          <w:szCs w:val="24"/>
        </w:rPr>
        <w:t>2014</w:t>
      </w:r>
      <w:r w:rsidR="00571727" w:rsidRPr="00487E0D">
        <w:rPr>
          <w:rFonts w:ascii="Times New Roman" w:hAnsi="Times New Roman" w:cs="Times New Roman"/>
          <w:sz w:val="24"/>
          <w:szCs w:val="24"/>
        </w:rPr>
        <w:t>，</w:t>
      </w:r>
      <w:r w:rsidR="00571727" w:rsidRPr="00487E0D">
        <w:rPr>
          <w:rFonts w:ascii="Times New Roman" w:hAnsi="Times New Roman" w:cs="Times New Roman"/>
          <w:sz w:val="24"/>
          <w:szCs w:val="24"/>
        </w:rPr>
        <w:t>p.61)</w:t>
      </w:r>
      <w:bookmarkEnd w:id="1"/>
      <w:r w:rsidRPr="00487E0D">
        <w:rPr>
          <w:rFonts w:ascii="Times New Roman" w:hAnsi="Times New Roman" w:cs="Times New Roman"/>
          <w:sz w:val="24"/>
          <w:szCs w:val="24"/>
        </w:rPr>
        <w:t>. The famous "Rosenthal Effect" (Rosenthal &amp; Jacobson, 1968, pp.16–20) conveys the idea that high expectations and praise can work wonders: the expectant person induces the desired person's behavior to conform to his expectations through a solid psychological suggestion. Accordingly, encouragement is a sufficient-necessary condition to keep children learning and improving their skills. Parents' support and encouragement help enhance the communication and interaction between parents and children, which is exactly the bridge to connect with each other. In the classroom, teachers' timely face-to-face response with proper praise and encouragement will greatly arouse children's passion, stimulate their desire to study and keep engaged in language learning. Likewise, in the family, parents' affirmation of their children's learning performance will convey the recognition of the child's learning progress, enhancing children's language self-esteem. On the other hand, parents' comfort and encouragement will also enhance child learners' trust in their parents and help build a positive relationship between each other as well as promote children's learning enthusiasm. In addition, parents' gentle compliment will reinforce children's experience of success emotionally, inspire their desire for achievement and stimulate their interest to move on to get greater achievements. In case of difficulties or setbacks, children can still take it easy and overcome them with confidence, sense of honor and passion for learning. Hence, be generous with your encouragement and praise in your children's bilingual development which will help provide positive ambience and give child learners great confidence, courage and motivation. Any motivational words or actions, like a gentle "well done", a wink, nod, or just a smile will stimulate children's learning potential and zeal for learning. In a word, praise and encouragement from parents is the key to the successful development of children's bilingual learning.</w:t>
      </w:r>
    </w:p>
    <w:p w14:paraId="313A2DEB" w14:textId="77777777" w:rsidR="00A066A4" w:rsidRPr="00487E0D" w:rsidRDefault="00000000" w:rsidP="00E85C5B">
      <w:pPr>
        <w:spacing w:line="320" w:lineRule="exact"/>
        <w:ind w:firstLine="420"/>
        <w:rPr>
          <w:rFonts w:ascii="Times New Roman" w:hAnsi="Times New Roman" w:cs="Times New Roman"/>
          <w:sz w:val="24"/>
          <w:szCs w:val="24"/>
        </w:rPr>
      </w:pPr>
      <w:r w:rsidRPr="00487E0D">
        <w:rPr>
          <w:rFonts w:ascii="Times New Roman" w:hAnsi="Times New Roman" w:cs="Times New Roman"/>
          <w:sz w:val="24"/>
          <w:szCs w:val="24"/>
        </w:rPr>
        <w:t xml:space="preserve">The third important factor is to balance the language experience between two languages by appropriately tilting in favor of the minority language on the prerequisite of fluency in the majority </w:t>
      </w:r>
      <w:r w:rsidR="00977D86" w:rsidRPr="00487E0D">
        <w:rPr>
          <w:rFonts w:ascii="Times New Roman" w:hAnsi="Times New Roman" w:cs="Times New Roman"/>
          <w:sz w:val="24"/>
          <w:szCs w:val="24"/>
        </w:rPr>
        <w:t>language (</w:t>
      </w:r>
      <w:r w:rsidR="00EE1EAF" w:rsidRPr="00487E0D">
        <w:rPr>
          <w:rFonts w:ascii="Times New Roman" w:hAnsi="Times New Roman" w:cs="Times New Roman"/>
          <w:sz w:val="24"/>
          <w:szCs w:val="24"/>
        </w:rPr>
        <w:t>Baker</w:t>
      </w:r>
      <w:r w:rsidR="00977D86" w:rsidRPr="00487E0D">
        <w:rPr>
          <w:rFonts w:ascii="Times New Roman" w:hAnsi="Times New Roman" w:cs="Times New Roman" w:hint="eastAsia"/>
          <w:sz w:val="24"/>
          <w:szCs w:val="24"/>
        </w:rPr>
        <w:t>,</w:t>
      </w:r>
      <w:r w:rsidR="00977D86" w:rsidRPr="00487E0D">
        <w:rPr>
          <w:rFonts w:ascii="Times New Roman" w:hAnsi="Times New Roman" w:cs="Times New Roman"/>
          <w:sz w:val="24"/>
          <w:szCs w:val="24"/>
        </w:rPr>
        <w:t xml:space="preserve"> </w:t>
      </w:r>
      <w:r w:rsidR="00EE1EAF" w:rsidRPr="00487E0D">
        <w:rPr>
          <w:rFonts w:ascii="Times New Roman" w:hAnsi="Times New Roman" w:cs="Times New Roman"/>
          <w:sz w:val="24"/>
          <w:szCs w:val="24"/>
        </w:rPr>
        <w:t>2014</w:t>
      </w:r>
      <w:r w:rsidR="00977D86" w:rsidRPr="00487E0D">
        <w:rPr>
          <w:rFonts w:ascii="Times New Roman" w:hAnsi="Times New Roman" w:cs="Times New Roman" w:hint="eastAsia"/>
          <w:sz w:val="24"/>
          <w:szCs w:val="24"/>
        </w:rPr>
        <w:t>,</w:t>
      </w:r>
      <w:r w:rsidR="00977D86" w:rsidRPr="00487E0D">
        <w:rPr>
          <w:rFonts w:ascii="Times New Roman" w:hAnsi="Times New Roman" w:cs="Times New Roman"/>
          <w:sz w:val="24"/>
          <w:szCs w:val="24"/>
        </w:rPr>
        <w:t xml:space="preserve"> </w:t>
      </w:r>
      <w:r w:rsidR="00EE1EAF" w:rsidRPr="00487E0D">
        <w:rPr>
          <w:rFonts w:ascii="Times New Roman" w:hAnsi="Times New Roman" w:cs="Times New Roman"/>
          <w:sz w:val="24"/>
          <w:szCs w:val="24"/>
        </w:rPr>
        <w:t>p.62)</w:t>
      </w:r>
      <w:r w:rsidRPr="00487E0D">
        <w:rPr>
          <w:rFonts w:ascii="Times New Roman" w:hAnsi="Times New Roman" w:cs="Times New Roman"/>
          <w:sz w:val="24"/>
          <w:szCs w:val="24"/>
        </w:rPr>
        <w:t xml:space="preserve">. That is to say, parents should ensure their children have adequate exposure to the two languages especially the second language. Depending to Krashen’s “Input Hypothesis”, sufficient and comprehensible input is the crucial and necessary ingredient for the language acquisition. When learners receive enough comprehensible input that is slightly more advanced than their current level, they have got language acquisition and progress in their knowledge of the language, namely from “i” to “i+1” ("i" refers to the learner's interlanguage). It appears that children must be exposed to adequate stimulating target-language and immerged in the language environment to acquire it. Here Baker’s viewpoint about bilingual children learning basically coincides with Krashen’s input hypothesis. Parents are suggested to make some efforts to help child learners contact with sufficient input characterized with comprehensibility, interest and relevance, and unsyntactic program arrangement in listening and reading practice. Meanwhile, Krashen regarded language acquisition as a purely subconscious progress and language learning as a conscious process and claimed that improvement in language ability is only dependent upon acquisition instead of learning. Further, Krashen holds that output, or speech production has little relevance in second language acquisition. Many other researchers have </w:t>
      </w:r>
      <w:r w:rsidRPr="00487E0D">
        <w:rPr>
          <w:rFonts w:ascii="Times New Roman" w:hAnsi="Times New Roman" w:cs="Times New Roman"/>
          <w:sz w:val="24"/>
          <w:szCs w:val="24"/>
        </w:rPr>
        <w:lastRenderedPageBreak/>
        <w:t>criticized this statement and I am also skeptical about it. Just as Grosjean stressed, the individual’s linguistic competence is obtained through constant contact with the language both passively and actively. Both natural exposure and formal instruction are important to the development of a language comprehensible for learners (Grosjean, 2010, p.22). According to Swain’s “Output hypothesis”, as is an indispensable link in the process of language acquisition, comprehensible output has three major functions: noticing/trigger, hypothesis testing, and metalinguistic reflection. In a way, language output can improve learners' thinking ability, optimize learning strategies, stimulate interest and enhance confidence (Swain, 1995, pp.125-127).</w:t>
      </w:r>
      <w:r w:rsidR="00E85C5B" w:rsidRPr="00487E0D">
        <w:rPr>
          <w:rFonts w:ascii="Times New Roman" w:hAnsi="Times New Roman" w:cs="Times New Roman" w:hint="eastAsia"/>
          <w:sz w:val="24"/>
          <w:szCs w:val="24"/>
        </w:rPr>
        <w:t xml:space="preserve"> </w:t>
      </w:r>
      <w:r w:rsidRPr="00487E0D">
        <w:rPr>
          <w:rFonts w:ascii="Times New Roman" w:hAnsi="Times New Roman" w:cs="Times New Roman"/>
          <w:sz w:val="24"/>
          <w:szCs w:val="24"/>
        </w:rPr>
        <w:t>Based on the analysis above, I’m convinced that both the input hypothesis and the output hypothesis have a common goal—to promote learners' language acquisition and cultivate their language skills. Therefore, input is as important as output. Without listening and reading, there will be no speaking and writing; and without the inspection and feedback of the output, the input will be meaningless. Specifically speaking, I think “input hypothesis” is suitable for young bilingual learners, who have poor cognitive ability and insufficient knowledge of vocabulary and grammar, and lack sufficient knowledge reserve; and “output hypothesis” is quite suitable for high school students whose cognition and language acquisition are in the comparatively higher level. In general, the combination of input and output hypothesis in language learning is helpful for child learners to acquire language in an all-round way. During instructing their young bilinguals, parents can make appropriate tilts between the two hypotheses, depending on the circumstances of their children.</w:t>
      </w:r>
    </w:p>
    <w:p w14:paraId="20005F6C" w14:textId="77777777" w:rsidR="00A066A4" w:rsidRPr="00487E0D" w:rsidRDefault="00000000" w:rsidP="00E85C5B">
      <w:pPr>
        <w:spacing w:line="320" w:lineRule="exact"/>
        <w:ind w:firstLine="360"/>
        <w:rPr>
          <w:rFonts w:ascii="Times New Roman" w:hAnsi="Times New Roman" w:cs="Times New Roman"/>
          <w:sz w:val="24"/>
          <w:szCs w:val="24"/>
        </w:rPr>
      </w:pPr>
      <w:r w:rsidRPr="00487E0D">
        <w:rPr>
          <w:rFonts w:ascii="Times New Roman" w:hAnsi="Times New Roman" w:cs="Times New Roman"/>
          <w:sz w:val="24"/>
          <w:szCs w:val="24"/>
        </w:rPr>
        <w:t xml:space="preserve">The last factor mentioned by Baker is the pleasurable environments where parents minimize their reckless interference. Baker figuratively compares parents raising a bilingual child to gardeners growing flowers in a garden. In his opinion, the role of the language gardener is to provide certain conditions: a stimulating system containing rich soil, light, water, affection and care. However, they are not expected to directly interfere with bilingual children’s learning by continuously correcting language mistakes or requiring them to repeat sentences; instead, they should minimize their direct intervention and give children free space and time to develop themselves. “The parent as language gardener can help maximize those conditions that are open to influence, but parents cannot control the growth of language” (Baker, 2014, p.62). I think it’s quite reasonable and parents can observe and give guidance but mustn’t subjectively dominate bilingual children’s learning in the whole process for it’s meaningless and ineffective. Firstly, excessive learning intervention, such as continual correcting mistakes from parents is not conducive to the positive development of children's bilingualism and will cause certain psychological pressure on children, make them anxious, panic, nervous, and lose interests, patience, and even self-confidence, resulting in their unwilling to practice again for the fear of making mistakes. Secondly, parents' involvement in the bilingual language may inevitably bring their own negative emotions like anxiety, worry, anger, etc. to the bilingual children, making them suffer from the psychological control of their parents, hence begin to weary of learning even become pessimistic. Finally, too much intervention is not conducive to the healthy </w:t>
      </w:r>
      <w:r w:rsidRPr="00487E0D">
        <w:rPr>
          <w:rFonts w:ascii="Times New Roman" w:hAnsi="Times New Roman" w:cs="Times New Roman"/>
          <w:sz w:val="24"/>
          <w:szCs w:val="24"/>
        </w:rPr>
        <w:lastRenderedPageBreak/>
        <w:t>growth of bilingual children. It will make them get into the habit of relying on their parents for everything and lose their identity. In the end they may become rigid robots rather than independent individuals.</w:t>
      </w:r>
    </w:p>
    <w:p w14:paraId="49597DE9" w14:textId="77777777" w:rsidR="00E85C5B" w:rsidRPr="00487E0D" w:rsidRDefault="00E85C5B" w:rsidP="00E85C5B">
      <w:pPr>
        <w:spacing w:line="320" w:lineRule="exact"/>
        <w:ind w:firstLine="360"/>
        <w:rPr>
          <w:rFonts w:ascii="Times New Roman" w:hAnsi="Times New Roman" w:cs="Times New Roman"/>
          <w:sz w:val="24"/>
          <w:szCs w:val="24"/>
        </w:rPr>
      </w:pPr>
    </w:p>
    <w:p w14:paraId="09403F05" w14:textId="77777777" w:rsidR="00D04E26" w:rsidRPr="00487E0D" w:rsidRDefault="00000000" w:rsidP="00D04E26">
      <w:pPr>
        <w:pStyle w:val="a7"/>
        <w:numPr>
          <w:ilvl w:val="0"/>
          <w:numId w:val="1"/>
        </w:numPr>
        <w:spacing w:line="320" w:lineRule="exact"/>
        <w:ind w:firstLineChars="0"/>
        <w:rPr>
          <w:rFonts w:ascii="Times New Roman" w:hAnsi="Times New Roman" w:cs="Times New Roman"/>
          <w:b/>
          <w:bCs/>
          <w:sz w:val="24"/>
          <w:szCs w:val="24"/>
        </w:rPr>
      </w:pPr>
      <w:r w:rsidRPr="00487E0D">
        <w:rPr>
          <w:rFonts w:ascii="Times New Roman" w:hAnsi="Times New Roman" w:cs="Times New Roman"/>
          <w:b/>
          <w:bCs/>
          <w:sz w:val="24"/>
          <w:szCs w:val="24"/>
        </w:rPr>
        <w:t xml:space="preserve">Advice to Parents in Raising a Bilingual Child </w:t>
      </w:r>
    </w:p>
    <w:p w14:paraId="00BE6176" w14:textId="77777777" w:rsidR="000A29E1" w:rsidRPr="00487E0D" w:rsidRDefault="000A29E1" w:rsidP="000A29E1">
      <w:pPr>
        <w:spacing w:line="320" w:lineRule="exact"/>
        <w:rPr>
          <w:rFonts w:ascii="Times New Roman" w:hAnsi="Times New Roman" w:cs="Times New Roman"/>
          <w:sz w:val="24"/>
          <w:szCs w:val="24"/>
        </w:rPr>
      </w:pPr>
    </w:p>
    <w:p w14:paraId="22AD99A7" w14:textId="77777777" w:rsidR="000F6829" w:rsidRPr="00487E0D" w:rsidRDefault="00000000" w:rsidP="000A29E1">
      <w:pPr>
        <w:spacing w:line="320" w:lineRule="exact"/>
        <w:ind w:firstLine="360"/>
        <w:rPr>
          <w:rFonts w:ascii="Times New Roman" w:hAnsi="Times New Roman" w:cs="Times New Roman"/>
          <w:sz w:val="24"/>
          <w:szCs w:val="24"/>
        </w:rPr>
      </w:pPr>
      <w:r w:rsidRPr="00487E0D">
        <w:rPr>
          <w:rFonts w:ascii="Times New Roman" w:hAnsi="Times New Roman" w:cs="Times New Roman" w:hint="eastAsia"/>
          <w:sz w:val="24"/>
          <w:szCs w:val="24"/>
        </w:rPr>
        <w:t>B</w:t>
      </w:r>
      <w:r w:rsidRPr="00487E0D">
        <w:rPr>
          <w:rFonts w:ascii="Times New Roman" w:hAnsi="Times New Roman" w:cs="Times New Roman"/>
          <w:sz w:val="24"/>
          <w:szCs w:val="24"/>
        </w:rPr>
        <w:t xml:space="preserve">ased on the views stated by Colin Baker, </w:t>
      </w:r>
      <w:r w:rsidR="000A29E1" w:rsidRPr="00487E0D">
        <w:rPr>
          <w:rFonts w:ascii="Times New Roman" w:hAnsi="Times New Roman" w:cs="Times New Roman"/>
          <w:sz w:val="24"/>
          <w:szCs w:val="24"/>
        </w:rPr>
        <w:t xml:space="preserve">the following pieces of advice are suggested for parents. </w:t>
      </w:r>
    </w:p>
    <w:p w14:paraId="78EC4E78" w14:textId="77777777" w:rsidR="00571387" w:rsidRPr="00487E0D" w:rsidRDefault="00000000" w:rsidP="00E85C5B">
      <w:pPr>
        <w:spacing w:line="320" w:lineRule="exact"/>
        <w:ind w:firstLine="360"/>
        <w:rPr>
          <w:rFonts w:ascii="Times New Roman" w:hAnsi="Times New Roman" w:cs="Times New Roman"/>
          <w:sz w:val="24"/>
          <w:szCs w:val="24"/>
        </w:rPr>
      </w:pPr>
      <w:bookmarkStart w:id="2" w:name="OLE_LINK3"/>
      <w:r w:rsidRPr="00487E0D">
        <w:rPr>
          <w:rFonts w:ascii="Times New Roman" w:hAnsi="Times New Roman" w:cs="Times New Roman"/>
          <w:sz w:val="24"/>
          <w:szCs w:val="24"/>
        </w:rPr>
        <w:t>To begin with</w:t>
      </w:r>
      <w:bookmarkEnd w:id="2"/>
      <w:r w:rsidRPr="00487E0D">
        <w:rPr>
          <w:rFonts w:ascii="Times New Roman" w:hAnsi="Times New Roman" w:cs="Times New Roman"/>
          <w:sz w:val="24"/>
          <w:szCs w:val="24"/>
        </w:rPr>
        <w:t xml:space="preserve">, </w:t>
      </w:r>
      <w:r w:rsidR="006C5332" w:rsidRPr="00487E0D">
        <w:rPr>
          <w:rFonts w:ascii="Times New Roman" w:hAnsi="Times New Roman" w:cs="Times New Roman"/>
          <w:sz w:val="24"/>
          <w:szCs w:val="24"/>
        </w:rPr>
        <w:t xml:space="preserve">parents are suggested to establish a </w:t>
      </w:r>
      <w:r w:rsidR="00A03E0E" w:rsidRPr="00487E0D">
        <w:rPr>
          <w:rFonts w:ascii="Times New Roman" w:hAnsi="Times New Roman" w:cs="Times New Roman"/>
          <w:sz w:val="24"/>
          <w:szCs w:val="24"/>
        </w:rPr>
        <w:t xml:space="preserve">joyful and relaxing learning environment at home, trying to eliminate </w:t>
      </w:r>
      <w:r w:rsidRPr="00487E0D">
        <w:rPr>
          <w:rFonts w:ascii="Times New Roman" w:hAnsi="Times New Roman" w:cs="Times New Roman"/>
          <w:sz w:val="24"/>
          <w:szCs w:val="24"/>
        </w:rPr>
        <w:t>their bilingual children’s</w:t>
      </w:r>
      <w:r w:rsidR="00A03E0E" w:rsidRPr="00487E0D">
        <w:rPr>
          <w:rFonts w:ascii="Times New Roman" w:hAnsi="Times New Roman" w:cs="Times New Roman"/>
          <w:sz w:val="24"/>
          <w:szCs w:val="24"/>
        </w:rPr>
        <w:t xml:space="preserve"> </w:t>
      </w:r>
      <w:r w:rsidR="004F75BB" w:rsidRPr="00487E0D">
        <w:rPr>
          <w:rFonts w:ascii="Times New Roman" w:hAnsi="Times New Roman" w:cs="Times New Roman"/>
          <w:sz w:val="24"/>
          <w:szCs w:val="24"/>
        </w:rPr>
        <w:t xml:space="preserve">“affective filter” such as </w:t>
      </w:r>
      <w:r w:rsidR="00A03E0E" w:rsidRPr="00487E0D">
        <w:rPr>
          <w:rFonts w:ascii="Times New Roman" w:hAnsi="Times New Roman" w:cs="Times New Roman"/>
          <w:sz w:val="24"/>
          <w:szCs w:val="24"/>
        </w:rPr>
        <w:t>fear and anxiety</w:t>
      </w:r>
      <w:r w:rsidR="003E3107" w:rsidRPr="00487E0D">
        <w:rPr>
          <w:rFonts w:ascii="Times New Roman" w:hAnsi="Times New Roman" w:cs="Times New Roman"/>
          <w:sz w:val="24"/>
          <w:szCs w:val="24"/>
        </w:rPr>
        <w:t xml:space="preserve">. </w:t>
      </w:r>
      <w:r w:rsidR="00A03E0E" w:rsidRPr="00487E0D">
        <w:rPr>
          <w:rFonts w:ascii="Times New Roman" w:hAnsi="Times New Roman" w:cs="Times New Roman"/>
          <w:sz w:val="24"/>
          <w:szCs w:val="24"/>
        </w:rPr>
        <w:t xml:space="preserve">Meanwhile, </w:t>
      </w:r>
      <w:r w:rsidR="003E3107" w:rsidRPr="00487E0D">
        <w:rPr>
          <w:rFonts w:ascii="Times New Roman" w:hAnsi="Times New Roman" w:cs="Times New Roman" w:hint="eastAsia"/>
          <w:sz w:val="24"/>
          <w:szCs w:val="24"/>
        </w:rPr>
        <w:t>a</w:t>
      </w:r>
      <w:r w:rsidR="003E3107" w:rsidRPr="00487E0D">
        <w:rPr>
          <w:rFonts w:ascii="Times New Roman" w:hAnsi="Times New Roman" w:cs="Times New Roman"/>
          <w:sz w:val="24"/>
          <w:szCs w:val="24"/>
        </w:rPr>
        <w:t xml:space="preserve"> harmonious relationship between parents and children is also essential for the successful development of bilingualism. </w:t>
      </w:r>
      <w:r w:rsidRPr="00487E0D">
        <w:rPr>
          <w:rFonts w:ascii="Times New Roman" w:hAnsi="Times New Roman" w:cs="Times New Roman"/>
          <w:sz w:val="24"/>
          <w:szCs w:val="24"/>
        </w:rPr>
        <w:t xml:space="preserve">They </w:t>
      </w:r>
      <w:r w:rsidR="003E3107" w:rsidRPr="00487E0D">
        <w:rPr>
          <w:rFonts w:ascii="Times New Roman" w:hAnsi="Times New Roman" w:cs="Times New Roman"/>
          <w:sz w:val="24"/>
          <w:szCs w:val="24"/>
        </w:rPr>
        <w:t>should try to convince children that they are always accompanying them as responsible</w:t>
      </w:r>
      <w:r w:rsidR="00BC1021" w:rsidRPr="00487E0D">
        <w:rPr>
          <w:rFonts w:ascii="Times New Roman" w:hAnsi="Times New Roman" w:cs="Times New Roman"/>
          <w:sz w:val="24"/>
          <w:szCs w:val="24"/>
        </w:rPr>
        <w:t xml:space="preserve"> and </w:t>
      </w:r>
      <w:r w:rsidR="003E3107" w:rsidRPr="00487E0D">
        <w:rPr>
          <w:rFonts w:ascii="Times New Roman" w:hAnsi="Times New Roman" w:cs="Times New Roman"/>
          <w:sz w:val="24"/>
          <w:szCs w:val="24"/>
        </w:rPr>
        <w:t xml:space="preserve">reliable instructors during the whole process of bilingual learning. </w:t>
      </w:r>
      <w:r w:rsidR="00BC1021" w:rsidRPr="00487E0D">
        <w:rPr>
          <w:rFonts w:ascii="Times New Roman" w:hAnsi="Times New Roman" w:cs="Times New Roman"/>
          <w:sz w:val="24"/>
          <w:szCs w:val="24"/>
        </w:rPr>
        <w:t>Children learners differ from adult learners in many aspects. For example,</w:t>
      </w:r>
      <w:r w:rsidR="00AC73C0" w:rsidRPr="00487E0D">
        <w:rPr>
          <w:rFonts w:ascii="Times New Roman" w:hAnsi="Times New Roman" w:cs="Times New Roman"/>
          <w:sz w:val="24"/>
          <w:szCs w:val="24"/>
        </w:rPr>
        <w:t xml:space="preserve"> </w:t>
      </w:r>
      <w:r w:rsidR="005D407E" w:rsidRPr="00487E0D">
        <w:rPr>
          <w:rFonts w:ascii="Times New Roman" w:hAnsi="Times New Roman" w:cs="Times New Roman"/>
          <w:sz w:val="24"/>
          <w:szCs w:val="24"/>
        </w:rPr>
        <w:t>they are naturally active</w:t>
      </w:r>
      <w:r w:rsidRPr="00487E0D">
        <w:rPr>
          <w:rFonts w:ascii="Times New Roman" w:hAnsi="Times New Roman" w:cs="Times New Roman"/>
          <w:sz w:val="24"/>
          <w:szCs w:val="24"/>
        </w:rPr>
        <w:t xml:space="preserve"> and curious</w:t>
      </w:r>
      <w:r w:rsidR="005D407E" w:rsidRPr="00487E0D">
        <w:rPr>
          <w:rFonts w:ascii="Times New Roman" w:hAnsi="Times New Roman" w:cs="Times New Roman"/>
          <w:sz w:val="24"/>
          <w:szCs w:val="24"/>
        </w:rPr>
        <w:t xml:space="preserve">, like to observe new things, but </w:t>
      </w:r>
      <w:r w:rsidR="00AC73C0" w:rsidRPr="00487E0D">
        <w:rPr>
          <w:rFonts w:ascii="Times New Roman" w:hAnsi="Times New Roman" w:cs="Times New Roman"/>
          <w:sz w:val="24"/>
          <w:szCs w:val="24"/>
        </w:rPr>
        <w:t>usually have short</w:t>
      </w:r>
      <w:r w:rsidR="005D407E" w:rsidRPr="00487E0D">
        <w:rPr>
          <w:rFonts w:ascii="Times New Roman" w:hAnsi="Times New Roman" w:cs="Times New Roman"/>
          <w:sz w:val="24"/>
          <w:szCs w:val="24"/>
        </w:rPr>
        <w:t xml:space="preserve"> attention span</w:t>
      </w:r>
      <w:r w:rsidR="00AC73C0" w:rsidRPr="00487E0D">
        <w:rPr>
          <w:rFonts w:ascii="Times New Roman" w:hAnsi="Times New Roman" w:cs="Times New Roman"/>
          <w:sz w:val="24"/>
          <w:szCs w:val="24"/>
        </w:rPr>
        <w:t xml:space="preserve"> and</w:t>
      </w:r>
      <w:r w:rsidR="005D407E" w:rsidRPr="00487E0D">
        <w:rPr>
          <w:rFonts w:ascii="Times New Roman" w:hAnsi="Times New Roman" w:cs="Times New Roman"/>
          <w:sz w:val="24"/>
          <w:szCs w:val="24"/>
        </w:rPr>
        <w:t xml:space="preserve"> easy to </w:t>
      </w:r>
      <w:r w:rsidR="00AC73C0" w:rsidRPr="00487E0D">
        <w:rPr>
          <w:rFonts w:ascii="Times New Roman" w:hAnsi="Times New Roman" w:cs="Times New Roman"/>
          <w:sz w:val="24"/>
          <w:szCs w:val="24"/>
        </w:rPr>
        <w:t xml:space="preserve">get absent-minded </w:t>
      </w:r>
      <w:r w:rsidR="005D407E" w:rsidRPr="00487E0D">
        <w:rPr>
          <w:rFonts w:ascii="Times New Roman" w:hAnsi="Times New Roman" w:cs="Times New Roman"/>
          <w:sz w:val="24"/>
          <w:szCs w:val="24"/>
        </w:rPr>
        <w:t>in the process of learning</w:t>
      </w:r>
      <w:r w:rsidR="00AC73C0" w:rsidRPr="00487E0D">
        <w:rPr>
          <w:rFonts w:ascii="Times New Roman" w:hAnsi="Times New Roman" w:cs="Times New Roman"/>
          <w:sz w:val="24"/>
          <w:szCs w:val="24"/>
        </w:rPr>
        <w:t xml:space="preserve">, </w:t>
      </w:r>
      <w:r w:rsidRPr="00487E0D">
        <w:rPr>
          <w:rFonts w:ascii="Times New Roman" w:hAnsi="Times New Roman" w:cs="Times New Roman"/>
          <w:sz w:val="24"/>
          <w:szCs w:val="24"/>
        </w:rPr>
        <w:t>etc</w:t>
      </w:r>
      <w:r w:rsidR="00AC73C0" w:rsidRPr="00487E0D">
        <w:rPr>
          <w:rFonts w:ascii="Times New Roman" w:hAnsi="Times New Roman" w:cs="Times New Roman"/>
          <w:sz w:val="24"/>
          <w:szCs w:val="24"/>
        </w:rPr>
        <w:t>. Parents</w:t>
      </w:r>
      <w:r w:rsidR="00BC1021" w:rsidRPr="00487E0D">
        <w:rPr>
          <w:rFonts w:ascii="Times New Roman" w:hAnsi="Times New Roman" w:cs="Times New Roman"/>
          <w:sz w:val="24"/>
          <w:szCs w:val="24"/>
        </w:rPr>
        <w:t xml:space="preserve"> </w:t>
      </w:r>
      <w:r w:rsidR="00E53169" w:rsidRPr="00487E0D">
        <w:rPr>
          <w:rFonts w:ascii="Times New Roman" w:hAnsi="Times New Roman" w:cs="Times New Roman"/>
          <w:sz w:val="24"/>
          <w:szCs w:val="24"/>
        </w:rPr>
        <w:t>are supposed to</w:t>
      </w:r>
      <w:r w:rsidR="00E53169" w:rsidRPr="00487E0D">
        <w:t xml:space="preserve"> </w:t>
      </w:r>
      <w:r w:rsidR="00E53169" w:rsidRPr="00487E0D">
        <w:rPr>
          <w:rFonts w:ascii="Times New Roman" w:hAnsi="Times New Roman" w:cs="Times New Roman"/>
          <w:sz w:val="24"/>
          <w:szCs w:val="24"/>
        </w:rPr>
        <w:t>stimulate children’s curiosity and maximize their motivation to learn in</w:t>
      </w:r>
      <w:r w:rsidR="008010D8" w:rsidRPr="00487E0D">
        <w:rPr>
          <w:rFonts w:ascii="Times New Roman" w:hAnsi="Times New Roman" w:cs="Times New Roman"/>
          <w:sz w:val="24"/>
          <w:szCs w:val="24"/>
        </w:rPr>
        <w:t xml:space="preserve"> a supportive and non-threatening atmosphere by </w:t>
      </w:r>
      <w:r w:rsidR="006B1CF9" w:rsidRPr="00487E0D">
        <w:rPr>
          <w:rFonts w:ascii="Times New Roman" w:hAnsi="Times New Roman" w:cs="Times New Roman"/>
          <w:sz w:val="24"/>
          <w:szCs w:val="24"/>
        </w:rPr>
        <w:t>employ</w:t>
      </w:r>
      <w:r w:rsidR="008010D8" w:rsidRPr="00487E0D">
        <w:rPr>
          <w:rFonts w:ascii="Times New Roman" w:hAnsi="Times New Roman" w:cs="Times New Roman"/>
          <w:sz w:val="24"/>
          <w:szCs w:val="24"/>
        </w:rPr>
        <w:t>ing</w:t>
      </w:r>
      <w:r w:rsidR="006B1CF9" w:rsidRPr="00487E0D">
        <w:rPr>
          <w:rFonts w:ascii="Times New Roman" w:hAnsi="Times New Roman" w:cs="Times New Roman"/>
          <w:sz w:val="24"/>
          <w:szCs w:val="24"/>
        </w:rPr>
        <w:t xml:space="preserve"> some </w:t>
      </w:r>
      <w:r w:rsidR="00AC73C0" w:rsidRPr="00487E0D">
        <w:rPr>
          <w:rFonts w:ascii="Times New Roman" w:hAnsi="Times New Roman" w:cs="Times New Roman"/>
          <w:sz w:val="24"/>
          <w:szCs w:val="24"/>
        </w:rPr>
        <w:t xml:space="preserve">effective approach in terms of teaching methods, content and mode </w:t>
      </w:r>
      <w:r w:rsidR="006B1CF9" w:rsidRPr="00487E0D">
        <w:rPr>
          <w:rFonts w:ascii="Times New Roman" w:hAnsi="Times New Roman" w:cs="Times New Roman"/>
          <w:sz w:val="24"/>
          <w:szCs w:val="24"/>
        </w:rPr>
        <w:t xml:space="preserve">to </w:t>
      </w:r>
      <w:r w:rsidR="00AC73C0" w:rsidRPr="00487E0D">
        <w:rPr>
          <w:rFonts w:ascii="Times New Roman" w:hAnsi="Times New Roman" w:cs="Times New Roman"/>
          <w:sz w:val="24"/>
          <w:szCs w:val="24"/>
        </w:rPr>
        <w:t xml:space="preserve">draw their children’s attention and </w:t>
      </w:r>
      <w:r w:rsidR="006B1CF9" w:rsidRPr="00487E0D">
        <w:rPr>
          <w:rFonts w:ascii="Times New Roman" w:hAnsi="Times New Roman" w:cs="Times New Roman"/>
          <w:sz w:val="24"/>
          <w:szCs w:val="24"/>
        </w:rPr>
        <w:t xml:space="preserve">make their instruction more attractive and </w:t>
      </w:r>
      <w:r w:rsidR="00AC73C0" w:rsidRPr="00487E0D">
        <w:rPr>
          <w:rFonts w:ascii="Times New Roman" w:hAnsi="Times New Roman" w:cs="Times New Roman"/>
          <w:sz w:val="24"/>
          <w:szCs w:val="24"/>
        </w:rPr>
        <w:t xml:space="preserve">efficient. </w:t>
      </w:r>
      <w:r w:rsidR="008010D8" w:rsidRPr="00487E0D">
        <w:rPr>
          <w:rFonts w:ascii="Times New Roman" w:hAnsi="Times New Roman" w:cs="Times New Roman"/>
          <w:sz w:val="24"/>
          <w:szCs w:val="24"/>
        </w:rPr>
        <w:t xml:space="preserve">Children spend most of their time with their families except school. </w:t>
      </w:r>
      <w:r w:rsidR="002040C2" w:rsidRPr="00487E0D">
        <w:rPr>
          <w:rFonts w:ascii="Times New Roman" w:hAnsi="Times New Roman" w:cs="Times New Roman"/>
          <w:sz w:val="24"/>
          <w:szCs w:val="24"/>
        </w:rPr>
        <w:t>W</w:t>
      </w:r>
      <w:r w:rsidR="00AC73C0" w:rsidRPr="00487E0D">
        <w:rPr>
          <w:rFonts w:ascii="Times New Roman" w:hAnsi="Times New Roman" w:cs="Times New Roman"/>
          <w:sz w:val="24"/>
          <w:szCs w:val="24"/>
        </w:rPr>
        <w:t>ith parents’ caring instruction</w:t>
      </w:r>
      <w:r w:rsidR="002040C2" w:rsidRPr="00487E0D">
        <w:rPr>
          <w:rFonts w:ascii="Times New Roman" w:hAnsi="Times New Roman" w:cs="Times New Roman"/>
          <w:sz w:val="24"/>
          <w:szCs w:val="24"/>
        </w:rPr>
        <w:t xml:space="preserve"> and help</w:t>
      </w:r>
      <w:r w:rsidR="00AC73C0" w:rsidRPr="00487E0D">
        <w:rPr>
          <w:rFonts w:ascii="Times New Roman" w:hAnsi="Times New Roman" w:cs="Times New Roman"/>
          <w:sz w:val="24"/>
          <w:szCs w:val="24"/>
        </w:rPr>
        <w:t>, children</w:t>
      </w:r>
      <w:r w:rsidR="002040C2" w:rsidRPr="00487E0D">
        <w:rPr>
          <w:rFonts w:ascii="Times New Roman" w:hAnsi="Times New Roman" w:cs="Times New Roman"/>
          <w:sz w:val="24"/>
          <w:szCs w:val="24"/>
        </w:rPr>
        <w:t xml:space="preserve"> can </w:t>
      </w:r>
      <w:r w:rsidR="00072525" w:rsidRPr="00487E0D">
        <w:rPr>
          <w:rFonts w:ascii="Times New Roman" w:hAnsi="Times New Roman" w:cs="Times New Roman"/>
          <w:sz w:val="24"/>
          <w:szCs w:val="24"/>
        </w:rPr>
        <w:t>get the satisfaction of language acquisition and simultaneously</w:t>
      </w:r>
      <w:r w:rsidR="002040C2" w:rsidRPr="00487E0D">
        <w:rPr>
          <w:rFonts w:ascii="Times New Roman" w:hAnsi="Times New Roman" w:cs="Times New Roman"/>
          <w:sz w:val="24"/>
          <w:szCs w:val="24"/>
        </w:rPr>
        <w:t xml:space="preserve"> </w:t>
      </w:r>
      <w:r w:rsidR="00072525" w:rsidRPr="00487E0D">
        <w:rPr>
          <w:rFonts w:ascii="Times New Roman" w:hAnsi="Times New Roman" w:cs="Times New Roman"/>
          <w:sz w:val="24"/>
          <w:szCs w:val="24"/>
        </w:rPr>
        <w:t xml:space="preserve">discover </w:t>
      </w:r>
      <w:r w:rsidR="002040C2" w:rsidRPr="00487E0D">
        <w:rPr>
          <w:rFonts w:ascii="Times New Roman" w:hAnsi="Times New Roman" w:cs="Times New Roman"/>
          <w:sz w:val="24"/>
          <w:szCs w:val="24"/>
        </w:rPr>
        <w:t xml:space="preserve">fun and happiness which will be eventually transferred into </w:t>
      </w:r>
      <w:r w:rsidR="00D36F75" w:rsidRPr="00487E0D">
        <w:rPr>
          <w:rFonts w:ascii="Times New Roman" w:hAnsi="Times New Roman" w:cs="Times New Roman"/>
          <w:sz w:val="24"/>
          <w:szCs w:val="24"/>
        </w:rPr>
        <w:t xml:space="preserve">strong </w:t>
      </w:r>
      <w:r w:rsidR="009254FA" w:rsidRPr="00487E0D">
        <w:rPr>
          <w:rFonts w:ascii="Times New Roman" w:hAnsi="Times New Roman" w:cs="Times New Roman"/>
          <w:sz w:val="24"/>
          <w:szCs w:val="24"/>
        </w:rPr>
        <w:t xml:space="preserve">inner </w:t>
      </w:r>
      <w:r w:rsidR="002040C2" w:rsidRPr="00487E0D">
        <w:rPr>
          <w:rFonts w:ascii="Times New Roman" w:hAnsi="Times New Roman" w:cs="Times New Roman"/>
          <w:sz w:val="24"/>
          <w:szCs w:val="24"/>
        </w:rPr>
        <w:t>motivation</w:t>
      </w:r>
      <w:r w:rsidR="00D36F75" w:rsidRPr="00487E0D">
        <w:rPr>
          <w:rFonts w:ascii="Times New Roman" w:hAnsi="Times New Roman" w:cs="Times New Roman"/>
          <w:sz w:val="24"/>
          <w:szCs w:val="24"/>
        </w:rPr>
        <w:t xml:space="preserve"> regarded to be a very important factor affecting </w:t>
      </w:r>
      <w:r w:rsidR="0083734D" w:rsidRPr="00487E0D">
        <w:rPr>
          <w:rFonts w:ascii="Times New Roman" w:hAnsi="Times New Roman" w:cs="Times New Roman"/>
          <w:sz w:val="24"/>
          <w:szCs w:val="24"/>
        </w:rPr>
        <w:t xml:space="preserve">their language </w:t>
      </w:r>
      <w:r w:rsidR="00D36F75" w:rsidRPr="00487E0D">
        <w:rPr>
          <w:rFonts w:ascii="Times New Roman" w:hAnsi="Times New Roman" w:cs="Times New Roman"/>
          <w:sz w:val="24"/>
          <w:szCs w:val="24"/>
        </w:rPr>
        <w:t xml:space="preserve">acquisition. </w:t>
      </w:r>
      <w:r w:rsidR="004F75BB" w:rsidRPr="00487E0D">
        <w:rPr>
          <w:rFonts w:ascii="Times New Roman" w:hAnsi="Times New Roman" w:cs="Times New Roman"/>
          <w:sz w:val="24"/>
          <w:szCs w:val="24"/>
        </w:rPr>
        <w:t xml:space="preserve">In a way, facing the challenge of bilingual learning, children are prone to psychology suffering the pressure and trouble brought by various emotional factors. What parents can do is to encourage and support their children as much as possible, </w:t>
      </w:r>
      <w:r w:rsidR="004C1725" w:rsidRPr="00487E0D">
        <w:rPr>
          <w:rFonts w:ascii="Times New Roman" w:hAnsi="Times New Roman" w:cs="Times New Roman"/>
          <w:sz w:val="24"/>
          <w:szCs w:val="24"/>
        </w:rPr>
        <w:t>remove “mental block”</w:t>
      </w:r>
      <w:r w:rsidR="004F75BB" w:rsidRPr="00487E0D">
        <w:rPr>
          <w:rFonts w:ascii="Times New Roman" w:hAnsi="Times New Roman" w:cs="Times New Roman"/>
          <w:sz w:val="24"/>
          <w:szCs w:val="24"/>
        </w:rPr>
        <w:t xml:space="preserve">, and provide them with a </w:t>
      </w:r>
      <w:r w:rsidR="004C1725" w:rsidRPr="00487E0D">
        <w:rPr>
          <w:rFonts w:ascii="Times New Roman" w:hAnsi="Times New Roman" w:cs="Times New Roman"/>
          <w:sz w:val="24"/>
          <w:szCs w:val="24"/>
        </w:rPr>
        <w:t xml:space="preserve">favorable </w:t>
      </w:r>
      <w:r w:rsidR="004F75BB" w:rsidRPr="00487E0D">
        <w:rPr>
          <w:rFonts w:ascii="Times New Roman" w:hAnsi="Times New Roman" w:cs="Times New Roman"/>
          <w:sz w:val="24"/>
          <w:szCs w:val="24"/>
        </w:rPr>
        <w:t>language environment</w:t>
      </w:r>
      <w:r w:rsidR="004C1725" w:rsidRPr="00487E0D">
        <w:rPr>
          <w:rFonts w:ascii="Times New Roman" w:hAnsi="Times New Roman" w:cs="Times New Roman"/>
          <w:sz w:val="24"/>
          <w:szCs w:val="24"/>
        </w:rPr>
        <w:t>.</w:t>
      </w:r>
    </w:p>
    <w:p w14:paraId="1C8B3CC8" w14:textId="3FBB0926" w:rsidR="00A066A4" w:rsidRPr="00487E0D" w:rsidRDefault="00000000" w:rsidP="00E85C5B">
      <w:pPr>
        <w:ind w:firstLine="420"/>
        <w:rPr>
          <w:rFonts w:ascii="Times New Roman" w:hAnsi="Times New Roman" w:cs="Times New Roman"/>
          <w:sz w:val="24"/>
          <w:szCs w:val="24"/>
        </w:rPr>
      </w:pPr>
      <w:r w:rsidRPr="00487E0D">
        <w:rPr>
          <w:rFonts w:ascii="Times New Roman" w:hAnsi="Times New Roman" w:cs="Times New Roman"/>
          <w:sz w:val="24"/>
          <w:szCs w:val="24"/>
        </w:rPr>
        <w:t xml:space="preserve">Secondly, </w:t>
      </w:r>
      <w:r w:rsidR="00777F46" w:rsidRPr="00487E0D">
        <w:rPr>
          <w:rFonts w:ascii="Times New Roman" w:hAnsi="Times New Roman" w:cs="Times New Roman"/>
          <w:sz w:val="24"/>
          <w:szCs w:val="24"/>
        </w:rPr>
        <w:t xml:space="preserve">I suppose that </w:t>
      </w:r>
      <w:r w:rsidR="000225C7" w:rsidRPr="00487E0D">
        <w:rPr>
          <w:rFonts w:ascii="Times New Roman" w:hAnsi="Times New Roman" w:cs="Times New Roman"/>
          <w:sz w:val="24"/>
          <w:szCs w:val="24"/>
        </w:rPr>
        <w:t>stereotyped and boring words of encouragement may become ineffective over time, and p</w:t>
      </w:r>
      <w:r w:rsidR="00B729D7" w:rsidRPr="00487E0D">
        <w:rPr>
          <w:rFonts w:ascii="Times New Roman" w:hAnsi="Times New Roman" w:cs="Times New Roman"/>
          <w:sz w:val="24"/>
          <w:szCs w:val="24"/>
        </w:rPr>
        <w:t xml:space="preserve">arents should adopt some strategies to encourage their children to learn </w:t>
      </w:r>
      <w:r w:rsidR="000225C7" w:rsidRPr="00487E0D">
        <w:rPr>
          <w:rFonts w:ascii="Times New Roman" w:hAnsi="Times New Roman" w:cs="Times New Roman"/>
          <w:sz w:val="24"/>
          <w:szCs w:val="24"/>
        </w:rPr>
        <w:t>language</w:t>
      </w:r>
      <w:r w:rsidR="00B729D7" w:rsidRPr="00487E0D">
        <w:rPr>
          <w:rFonts w:ascii="Times New Roman" w:hAnsi="Times New Roman" w:cs="Times New Roman"/>
          <w:sz w:val="24"/>
          <w:szCs w:val="24"/>
        </w:rPr>
        <w:t xml:space="preserve"> effectively.</w:t>
      </w:r>
      <w:r w:rsidR="004C1725" w:rsidRPr="00487E0D">
        <w:rPr>
          <w:rFonts w:ascii="Times New Roman" w:hAnsi="Times New Roman" w:cs="Times New Roman"/>
          <w:sz w:val="24"/>
          <w:szCs w:val="24"/>
        </w:rPr>
        <w:t xml:space="preserve"> At first, </w:t>
      </w:r>
      <w:r w:rsidR="00F348E9" w:rsidRPr="00487E0D">
        <w:rPr>
          <w:rFonts w:ascii="Times New Roman" w:hAnsi="Times New Roman" w:cs="Times New Roman"/>
          <w:sz w:val="24"/>
          <w:szCs w:val="24"/>
        </w:rPr>
        <w:t>parents should learn to f</w:t>
      </w:r>
      <w:r w:rsidR="00B15870" w:rsidRPr="00487E0D">
        <w:rPr>
          <w:rFonts w:ascii="Times New Roman" w:hAnsi="Times New Roman" w:cs="Times New Roman"/>
          <w:sz w:val="24"/>
          <w:szCs w:val="24"/>
        </w:rPr>
        <w:t xml:space="preserve">ind </w:t>
      </w:r>
      <w:r w:rsidR="00017947" w:rsidRPr="00487E0D">
        <w:rPr>
          <w:rFonts w:ascii="Times New Roman" w:hAnsi="Times New Roman" w:cs="Times New Roman"/>
          <w:sz w:val="24"/>
          <w:szCs w:val="24"/>
        </w:rPr>
        <w:t>and cultivate</w:t>
      </w:r>
      <w:r w:rsidR="00B15870" w:rsidRPr="00487E0D">
        <w:rPr>
          <w:rFonts w:ascii="Times New Roman" w:hAnsi="Times New Roman" w:cs="Times New Roman"/>
          <w:sz w:val="24"/>
          <w:szCs w:val="24"/>
        </w:rPr>
        <w:t xml:space="preserve"> </w:t>
      </w:r>
      <w:r w:rsidR="003D2C4F" w:rsidRPr="00487E0D">
        <w:rPr>
          <w:rFonts w:ascii="Times New Roman" w:hAnsi="Times New Roman" w:cs="Times New Roman"/>
          <w:sz w:val="24"/>
          <w:szCs w:val="24"/>
        </w:rPr>
        <w:t>the character strength (</w:t>
      </w:r>
      <w:bookmarkStart w:id="3" w:name="_Hlk129938011"/>
      <w:r w:rsidR="003D2C4F" w:rsidRPr="00487E0D">
        <w:rPr>
          <w:rFonts w:ascii="Times New Roman" w:hAnsi="Times New Roman" w:cs="Times New Roman"/>
          <w:sz w:val="24"/>
          <w:szCs w:val="24"/>
        </w:rPr>
        <w:t xml:space="preserve">Seligman, </w:t>
      </w:r>
      <w:r w:rsidR="009A27B5" w:rsidRPr="00487E0D">
        <w:rPr>
          <w:rFonts w:ascii="Times New Roman" w:hAnsi="Times New Roman" w:cs="Times New Roman"/>
          <w:sz w:val="24"/>
          <w:szCs w:val="24"/>
        </w:rPr>
        <w:t>2000, p</w:t>
      </w:r>
      <w:r w:rsidR="00403D1C" w:rsidRPr="00487E0D">
        <w:rPr>
          <w:rFonts w:ascii="Times New Roman" w:hAnsi="Times New Roman" w:cs="Times New Roman"/>
          <w:sz w:val="24"/>
          <w:szCs w:val="24"/>
        </w:rPr>
        <w:t>p</w:t>
      </w:r>
      <w:r w:rsidR="009A27B5" w:rsidRPr="00487E0D">
        <w:rPr>
          <w:rFonts w:ascii="Times New Roman" w:hAnsi="Times New Roman" w:cs="Times New Roman"/>
          <w:sz w:val="24"/>
          <w:szCs w:val="24"/>
        </w:rPr>
        <w:t>.</w:t>
      </w:r>
      <w:r w:rsidR="003D2C4F" w:rsidRPr="00487E0D">
        <w:rPr>
          <w:rFonts w:ascii="Times New Roman" w:hAnsi="Times New Roman" w:cs="Times New Roman"/>
          <w:sz w:val="24"/>
          <w:szCs w:val="24"/>
        </w:rPr>
        <w:t>5-14</w:t>
      </w:r>
      <w:bookmarkEnd w:id="3"/>
      <w:r w:rsidR="0083734D" w:rsidRPr="00487E0D">
        <w:rPr>
          <w:rFonts w:ascii="Times New Roman" w:hAnsi="Times New Roman" w:cs="Times New Roman"/>
          <w:sz w:val="24"/>
          <w:szCs w:val="24"/>
        </w:rPr>
        <w:t xml:space="preserve">) </w:t>
      </w:r>
      <w:r w:rsidR="003D2C4F" w:rsidRPr="00487E0D">
        <w:rPr>
          <w:rFonts w:ascii="Times New Roman" w:hAnsi="Times New Roman" w:cs="Times New Roman"/>
          <w:sz w:val="24"/>
          <w:szCs w:val="24"/>
        </w:rPr>
        <w:t xml:space="preserve">or </w:t>
      </w:r>
      <w:r w:rsidR="009B7399" w:rsidRPr="00487E0D">
        <w:rPr>
          <w:rFonts w:ascii="Times New Roman" w:hAnsi="Times New Roman" w:cs="Times New Roman"/>
          <w:sz w:val="24"/>
          <w:szCs w:val="24"/>
        </w:rPr>
        <w:t xml:space="preserve">good </w:t>
      </w:r>
      <w:r w:rsidR="000B76B2" w:rsidRPr="00487E0D">
        <w:rPr>
          <w:rFonts w:ascii="Times New Roman" w:hAnsi="Times New Roman" w:cs="Times New Roman"/>
          <w:sz w:val="24"/>
          <w:szCs w:val="24"/>
        </w:rPr>
        <w:t xml:space="preserve">academic </w:t>
      </w:r>
      <w:r w:rsidR="009B7399" w:rsidRPr="00487E0D">
        <w:rPr>
          <w:rFonts w:ascii="Times New Roman" w:hAnsi="Times New Roman" w:cs="Times New Roman"/>
          <w:sz w:val="24"/>
          <w:szCs w:val="24"/>
        </w:rPr>
        <w:t>qualities</w:t>
      </w:r>
      <w:r w:rsidR="00B15870" w:rsidRPr="00487E0D">
        <w:rPr>
          <w:rFonts w:ascii="Times New Roman" w:hAnsi="Times New Roman" w:cs="Times New Roman"/>
          <w:sz w:val="24"/>
          <w:szCs w:val="24"/>
        </w:rPr>
        <w:t xml:space="preserve"> of </w:t>
      </w:r>
      <w:r w:rsidR="004C1725" w:rsidRPr="00487E0D">
        <w:rPr>
          <w:rFonts w:ascii="Times New Roman" w:hAnsi="Times New Roman" w:cs="Times New Roman"/>
          <w:sz w:val="24"/>
          <w:szCs w:val="24"/>
        </w:rPr>
        <w:t xml:space="preserve">their bilingual </w:t>
      </w:r>
      <w:r w:rsidR="00B15870" w:rsidRPr="00487E0D">
        <w:rPr>
          <w:rFonts w:ascii="Times New Roman" w:hAnsi="Times New Roman" w:cs="Times New Roman"/>
          <w:sz w:val="24"/>
          <w:szCs w:val="24"/>
        </w:rPr>
        <w:t xml:space="preserve">children, such as </w:t>
      </w:r>
      <w:r w:rsidR="00017947" w:rsidRPr="00487E0D">
        <w:rPr>
          <w:rFonts w:ascii="Times New Roman" w:hAnsi="Times New Roman" w:cs="Times New Roman"/>
          <w:sz w:val="24"/>
          <w:szCs w:val="24"/>
        </w:rPr>
        <w:t xml:space="preserve">integrity, </w:t>
      </w:r>
      <w:r w:rsidR="0051551B" w:rsidRPr="00487E0D">
        <w:rPr>
          <w:rFonts w:ascii="Times New Roman" w:hAnsi="Times New Roman" w:cs="Times New Roman"/>
          <w:sz w:val="24"/>
          <w:szCs w:val="24"/>
        </w:rPr>
        <w:t xml:space="preserve">intelligence, </w:t>
      </w:r>
      <w:r w:rsidR="00017947" w:rsidRPr="00487E0D">
        <w:rPr>
          <w:rFonts w:ascii="Times New Roman" w:hAnsi="Times New Roman" w:cs="Times New Roman"/>
          <w:sz w:val="24"/>
          <w:szCs w:val="24"/>
        </w:rPr>
        <w:t xml:space="preserve">responsibility, </w:t>
      </w:r>
      <w:r w:rsidR="00B15870" w:rsidRPr="00487E0D">
        <w:rPr>
          <w:rFonts w:ascii="Times New Roman" w:hAnsi="Times New Roman" w:cs="Times New Roman"/>
          <w:sz w:val="24"/>
          <w:szCs w:val="24"/>
        </w:rPr>
        <w:t xml:space="preserve">diligence, </w:t>
      </w:r>
      <w:r w:rsidR="000B76B2" w:rsidRPr="00487E0D">
        <w:rPr>
          <w:rFonts w:ascii="Times New Roman" w:hAnsi="Times New Roman" w:cs="Times New Roman"/>
          <w:sz w:val="24"/>
          <w:szCs w:val="24"/>
        </w:rPr>
        <w:t>persistence, self-</w:t>
      </w:r>
      <w:r w:rsidR="00B15870" w:rsidRPr="00487E0D">
        <w:rPr>
          <w:rFonts w:ascii="Times New Roman" w:hAnsi="Times New Roman" w:cs="Times New Roman"/>
          <w:sz w:val="24"/>
          <w:szCs w:val="24"/>
        </w:rPr>
        <w:t>discipline</w:t>
      </w:r>
      <w:r w:rsidR="009B7399" w:rsidRPr="00487E0D">
        <w:rPr>
          <w:rFonts w:ascii="Times New Roman" w:hAnsi="Times New Roman" w:cs="Times New Roman"/>
          <w:sz w:val="24"/>
          <w:szCs w:val="24"/>
        </w:rPr>
        <w:t xml:space="preserve">, etc., </w:t>
      </w:r>
      <w:r w:rsidR="00BF7C5D" w:rsidRPr="00487E0D">
        <w:rPr>
          <w:rFonts w:ascii="Times New Roman" w:hAnsi="Times New Roman" w:cs="Times New Roman"/>
          <w:sz w:val="24"/>
          <w:szCs w:val="24"/>
        </w:rPr>
        <w:t>conducive to overcome psychological and behavioral problems, develop individual</w:t>
      </w:r>
      <w:r w:rsidR="00BF7C5D" w:rsidRPr="00487E0D">
        <w:rPr>
          <w:rFonts w:ascii="Times New Roman" w:hAnsi="Times New Roman" w:cs="Times New Roman" w:hint="eastAsia"/>
          <w:sz w:val="24"/>
          <w:szCs w:val="24"/>
        </w:rPr>
        <w:t xml:space="preserve"> </w:t>
      </w:r>
      <w:r w:rsidR="00BF7C5D" w:rsidRPr="00487E0D">
        <w:rPr>
          <w:rFonts w:ascii="Times New Roman" w:hAnsi="Times New Roman" w:cs="Times New Roman"/>
          <w:sz w:val="24"/>
          <w:szCs w:val="24"/>
        </w:rPr>
        <w:t xml:space="preserve">potential, reduce negative effects and increase learning efficiency, and shape a positive attitude. </w:t>
      </w:r>
      <w:r w:rsidR="004C1725" w:rsidRPr="00487E0D">
        <w:rPr>
          <w:rFonts w:ascii="Times New Roman" w:hAnsi="Times New Roman" w:cs="Times New Roman"/>
          <w:sz w:val="24"/>
          <w:szCs w:val="24"/>
        </w:rPr>
        <w:t>For example, they</w:t>
      </w:r>
      <w:r w:rsidR="00BF7C5D" w:rsidRPr="00487E0D">
        <w:rPr>
          <w:rFonts w:ascii="Times New Roman" w:hAnsi="Times New Roman" w:cs="Times New Roman"/>
          <w:sz w:val="24"/>
          <w:szCs w:val="24"/>
        </w:rPr>
        <w:t xml:space="preserve"> can</w:t>
      </w:r>
      <w:r w:rsidR="000B76B2" w:rsidRPr="00487E0D">
        <w:rPr>
          <w:rFonts w:ascii="Times New Roman" w:hAnsi="Times New Roman" w:cs="Times New Roman"/>
          <w:sz w:val="24"/>
          <w:szCs w:val="24"/>
        </w:rPr>
        <w:t xml:space="preserve"> give timely compliments in front of their children</w:t>
      </w:r>
      <w:r w:rsidR="0028631A" w:rsidRPr="00487E0D">
        <w:rPr>
          <w:rFonts w:ascii="Times New Roman" w:hAnsi="Times New Roman" w:cs="Times New Roman"/>
          <w:sz w:val="24"/>
          <w:szCs w:val="24"/>
        </w:rPr>
        <w:t xml:space="preserve"> </w:t>
      </w:r>
      <w:r w:rsidR="000B76B2" w:rsidRPr="00487E0D">
        <w:rPr>
          <w:rFonts w:ascii="Times New Roman" w:hAnsi="Times New Roman" w:cs="Times New Roman"/>
          <w:sz w:val="24"/>
          <w:szCs w:val="24"/>
        </w:rPr>
        <w:t xml:space="preserve">particularly when they make rapid progress or are confronted with some difficulties in bilingual learning. </w:t>
      </w:r>
      <w:r w:rsidR="00FC7C56" w:rsidRPr="00487E0D">
        <w:rPr>
          <w:rFonts w:ascii="Times New Roman" w:hAnsi="Times New Roman" w:cs="Times New Roman"/>
          <w:sz w:val="24"/>
          <w:szCs w:val="24"/>
        </w:rPr>
        <w:t>Meanwhile, parents also need to help child learners manage their “negative emotions” in front of setbacks and frustration</w:t>
      </w:r>
      <w:r w:rsidR="004C1725" w:rsidRPr="00487E0D">
        <w:rPr>
          <w:rFonts w:ascii="Times New Roman" w:hAnsi="Times New Roman" w:cs="Times New Roman"/>
          <w:sz w:val="24"/>
          <w:szCs w:val="24"/>
        </w:rPr>
        <w:t xml:space="preserve"> and d</w:t>
      </w:r>
      <w:r w:rsidR="00FC7C56" w:rsidRPr="00487E0D">
        <w:rPr>
          <w:rFonts w:ascii="Times New Roman" w:hAnsi="Times New Roman" w:cs="Times New Roman"/>
          <w:sz w:val="24"/>
          <w:szCs w:val="24"/>
        </w:rPr>
        <w:t>evelop children's positive attitudes and cultivate their “growth mindset”</w:t>
      </w:r>
      <w:r w:rsidR="00412D48" w:rsidRPr="00487E0D">
        <w:rPr>
          <w:rFonts w:ascii="Times New Roman" w:hAnsi="Times New Roman" w:cs="Times New Roman"/>
          <w:sz w:val="24"/>
          <w:szCs w:val="24"/>
        </w:rPr>
        <w:t xml:space="preserve"> </w:t>
      </w:r>
      <w:r w:rsidR="00B96E06" w:rsidRPr="00487E0D">
        <w:rPr>
          <w:rFonts w:ascii="Times New Roman" w:hAnsi="Times New Roman" w:cs="Times New Roman"/>
          <w:sz w:val="24"/>
          <w:szCs w:val="24"/>
        </w:rPr>
        <w:t>(</w:t>
      </w:r>
      <w:bookmarkStart w:id="4" w:name="OLE_LINK2"/>
      <w:r w:rsidR="00B96E06" w:rsidRPr="00487E0D">
        <w:rPr>
          <w:rFonts w:ascii="Times New Roman" w:hAnsi="Times New Roman" w:cs="Times New Roman"/>
          <w:sz w:val="24"/>
          <w:szCs w:val="24"/>
        </w:rPr>
        <w:t>Carol</w:t>
      </w:r>
      <w:bookmarkEnd w:id="4"/>
      <w:r w:rsidR="009A27B5" w:rsidRPr="00487E0D">
        <w:rPr>
          <w:rFonts w:ascii="Times New Roman" w:hAnsi="Times New Roman" w:cs="Times New Roman"/>
          <w:sz w:val="24"/>
          <w:szCs w:val="24"/>
        </w:rPr>
        <w:t>, 2006, p.</w:t>
      </w:r>
      <w:r w:rsidR="00F4166D" w:rsidRPr="00487E0D">
        <w:rPr>
          <w:rFonts w:ascii="Times New Roman" w:hAnsi="Times New Roman" w:cs="Times New Roman"/>
          <w:sz w:val="24"/>
          <w:szCs w:val="24"/>
        </w:rPr>
        <w:t xml:space="preserve"> 25</w:t>
      </w:r>
      <w:r w:rsidR="00B96E06" w:rsidRPr="00487E0D">
        <w:rPr>
          <w:rFonts w:ascii="Times New Roman" w:hAnsi="Times New Roman" w:cs="Times New Roman"/>
          <w:sz w:val="24"/>
          <w:szCs w:val="24"/>
        </w:rPr>
        <w:t>)</w:t>
      </w:r>
      <w:r w:rsidR="00FC7C56" w:rsidRPr="00487E0D">
        <w:rPr>
          <w:rFonts w:ascii="Times New Roman" w:hAnsi="Times New Roman" w:cs="Times New Roman"/>
          <w:sz w:val="24"/>
          <w:szCs w:val="24"/>
        </w:rPr>
        <w:t xml:space="preserve"> </w:t>
      </w:r>
      <w:r w:rsidR="004C1725" w:rsidRPr="00487E0D">
        <w:rPr>
          <w:rFonts w:ascii="Times New Roman" w:hAnsi="Times New Roman" w:cs="Times New Roman"/>
          <w:sz w:val="24"/>
          <w:szCs w:val="24"/>
        </w:rPr>
        <w:t xml:space="preserve">by </w:t>
      </w:r>
      <w:r w:rsidR="00B96E06" w:rsidRPr="00487E0D">
        <w:rPr>
          <w:rFonts w:ascii="Times New Roman" w:hAnsi="Times New Roman" w:cs="Times New Roman"/>
          <w:sz w:val="24"/>
          <w:szCs w:val="24"/>
        </w:rPr>
        <w:t xml:space="preserve">instructing them to </w:t>
      </w:r>
      <w:r w:rsidR="00FC7C56" w:rsidRPr="00487E0D">
        <w:rPr>
          <w:rFonts w:ascii="Times New Roman" w:hAnsi="Times New Roman" w:cs="Times New Roman"/>
          <w:sz w:val="24"/>
          <w:szCs w:val="24"/>
        </w:rPr>
        <w:t xml:space="preserve">treat difficulties as necessary obstacles on the way to success, </w:t>
      </w:r>
      <w:r w:rsidR="00B96E06" w:rsidRPr="00487E0D">
        <w:rPr>
          <w:rFonts w:ascii="Times New Roman" w:hAnsi="Times New Roman" w:cs="Times New Roman"/>
          <w:sz w:val="24"/>
          <w:szCs w:val="24"/>
        </w:rPr>
        <w:t xml:space="preserve">face failure with optimism, and </w:t>
      </w:r>
      <w:r w:rsidR="00FC7C56" w:rsidRPr="00487E0D">
        <w:rPr>
          <w:rFonts w:ascii="Times New Roman" w:hAnsi="Times New Roman" w:cs="Times New Roman"/>
          <w:sz w:val="24"/>
          <w:szCs w:val="24"/>
        </w:rPr>
        <w:t>try to find a solution</w:t>
      </w:r>
      <w:r w:rsidR="00B96E06" w:rsidRPr="00487E0D">
        <w:rPr>
          <w:rFonts w:ascii="Times New Roman" w:hAnsi="Times New Roman" w:cs="Times New Roman"/>
          <w:sz w:val="24"/>
          <w:szCs w:val="24"/>
        </w:rPr>
        <w:t xml:space="preserve">. </w:t>
      </w:r>
      <w:r w:rsidR="00353AF0" w:rsidRPr="00487E0D">
        <w:rPr>
          <w:rFonts w:ascii="Times New Roman" w:hAnsi="Times New Roman" w:cs="Times New Roman"/>
          <w:sz w:val="24"/>
          <w:szCs w:val="24"/>
        </w:rPr>
        <w:t>In general, be open to children's occasional failures.</w:t>
      </w:r>
      <w:r w:rsidR="00353AF0" w:rsidRPr="00487E0D">
        <w:rPr>
          <w:rFonts w:ascii="Times New Roman" w:hAnsi="Times New Roman" w:cs="Times New Roman" w:hint="eastAsia"/>
          <w:sz w:val="24"/>
          <w:szCs w:val="24"/>
        </w:rPr>
        <w:t xml:space="preserve"> </w:t>
      </w:r>
      <w:r w:rsidR="00B96E06" w:rsidRPr="00487E0D">
        <w:rPr>
          <w:rFonts w:ascii="Times New Roman" w:hAnsi="Times New Roman" w:cs="Times New Roman"/>
          <w:sz w:val="24"/>
          <w:szCs w:val="24"/>
        </w:rPr>
        <w:t xml:space="preserve">For example, </w:t>
      </w:r>
      <w:r w:rsidR="007E139E" w:rsidRPr="00487E0D">
        <w:rPr>
          <w:rFonts w:ascii="Times New Roman" w:hAnsi="Times New Roman" w:cs="Times New Roman"/>
          <w:sz w:val="24"/>
          <w:szCs w:val="24"/>
        </w:rPr>
        <w:t xml:space="preserve">when children are confused between their </w:t>
      </w:r>
      <w:r w:rsidR="004C1725" w:rsidRPr="00487E0D">
        <w:rPr>
          <w:rFonts w:ascii="Times New Roman" w:hAnsi="Times New Roman" w:cs="Times New Roman"/>
          <w:sz w:val="24"/>
          <w:szCs w:val="24"/>
        </w:rPr>
        <w:lastRenderedPageBreak/>
        <w:t>first</w:t>
      </w:r>
      <w:r w:rsidR="007E139E" w:rsidRPr="00487E0D">
        <w:rPr>
          <w:rFonts w:ascii="Times New Roman" w:hAnsi="Times New Roman" w:cs="Times New Roman"/>
          <w:sz w:val="24"/>
          <w:szCs w:val="24"/>
        </w:rPr>
        <w:t xml:space="preserve"> language and the </w:t>
      </w:r>
      <w:r w:rsidR="004C1725" w:rsidRPr="00487E0D">
        <w:rPr>
          <w:rFonts w:ascii="Times New Roman" w:hAnsi="Times New Roman" w:cs="Times New Roman"/>
          <w:sz w:val="24"/>
          <w:szCs w:val="24"/>
        </w:rPr>
        <w:t>second</w:t>
      </w:r>
      <w:r w:rsidR="007E139E" w:rsidRPr="00487E0D">
        <w:rPr>
          <w:rFonts w:ascii="Times New Roman" w:hAnsi="Times New Roman" w:cs="Times New Roman"/>
          <w:sz w:val="24"/>
          <w:szCs w:val="24"/>
        </w:rPr>
        <w:t xml:space="preserve"> one, parents can guide them to think and ask themselves, "Where am I falling short, and what can I do to make up for the deficiency?” </w:t>
      </w:r>
      <w:r w:rsidR="005B458A" w:rsidRPr="00487E0D">
        <w:rPr>
          <w:rFonts w:ascii="Times New Roman" w:hAnsi="Times New Roman" w:cs="Times New Roman"/>
          <w:sz w:val="24"/>
          <w:szCs w:val="24"/>
        </w:rPr>
        <w:t>On</w:t>
      </w:r>
      <w:r w:rsidR="008F041C" w:rsidRPr="00487E0D">
        <w:rPr>
          <w:rFonts w:ascii="Times New Roman" w:hAnsi="Times New Roman" w:cs="Times New Roman" w:hint="eastAsia"/>
          <w:sz w:val="24"/>
          <w:szCs w:val="24"/>
        </w:rPr>
        <w:t>ly</w:t>
      </w:r>
      <w:r w:rsidR="005B458A" w:rsidRPr="00487E0D">
        <w:rPr>
          <w:rFonts w:ascii="Times New Roman" w:hAnsi="Times New Roman" w:cs="Times New Roman"/>
          <w:sz w:val="24"/>
          <w:szCs w:val="24"/>
        </w:rPr>
        <w:t xml:space="preserve"> in this way can they establish a </w:t>
      </w:r>
      <w:r w:rsidR="00AE0216" w:rsidRPr="00487E0D">
        <w:rPr>
          <w:rFonts w:ascii="Times New Roman" w:hAnsi="Times New Roman" w:cs="Times New Roman"/>
          <w:sz w:val="24"/>
          <w:szCs w:val="24"/>
        </w:rPr>
        <w:t>positive</w:t>
      </w:r>
      <w:r w:rsidR="005B458A" w:rsidRPr="00487E0D">
        <w:rPr>
          <w:rFonts w:ascii="Times New Roman" w:hAnsi="Times New Roman" w:cs="Times New Roman"/>
          <w:sz w:val="24"/>
          <w:szCs w:val="24"/>
        </w:rPr>
        <w:t xml:space="preserve"> sense of self-worth and maintain well-being</w:t>
      </w:r>
      <w:r w:rsidR="00D5195E" w:rsidRPr="00487E0D">
        <w:rPr>
          <w:rFonts w:ascii="Times New Roman" w:hAnsi="Times New Roman" w:cs="Times New Roman"/>
          <w:sz w:val="24"/>
          <w:szCs w:val="24"/>
        </w:rPr>
        <w:t>, which will contribute to strengthen</w:t>
      </w:r>
      <w:r w:rsidR="008616AE" w:rsidRPr="00487E0D">
        <w:rPr>
          <w:rFonts w:ascii="Times New Roman" w:hAnsi="Times New Roman" w:cs="Times New Roman"/>
          <w:sz w:val="24"/>
          <w:szCs w:val="24"/>
        </w:rPr>
        <w:t>ing</w:t>
      </w:r>
      <w:r w:rsidR="00D5195E" w:rsidRPr="00487E0D">
        <w:rPr>
          <w:rFonts w:ascii="Times New Roman" w:hAnsi="Times New Roman" w:cs="Times New Roman"/>
          <w:sz w:val="24"/>
          <w:szCs w:val="24"/>
        </w:rPr>
        <w:t xml:space="preserve"> their courage</w:t>
      </w:r>
      <w:r w:rsidR="008616AE" w:rsidRPr="00487E0D">
        <w:rPr>
          <w:rFonts w:ascii="Times New Roman" w:hAnsi="Times New Roman" w:cs="Times New Roman"/>
          <w:sz w:val="24"/>
          <w:szCs w:val="24"/>
        </w:rPr>
        <w:t>, conquering fears</w:t>
      </w:r>
      <w:r w:rsidR="00D5195E" w:rsidRPr="00487E0D">
        <w:rPr>
          <w:rFonts w:ascii="Times New Roman" w:hAnsi="Times New Roman" w:cs="Times New Roman"/>
          <w:sz w:val="24"/>
          <w:szCs w:val="24"/>
        </w:rPr>
        <w:t xml:space="preserve"> and maintain</w:t>
      </w:r>
      <w:r w:rsidR="008616AE" w:rsidRPr="00487E0D">
        <w:rPr>
          <w:rFonts w:ascii="Times New Roman" w:hAnsi="Times New Roman" w:cs="Times New Roman"/>
          <w:sz w:val="24"/>
          <w:szCs w:val="24"/>
        </w:rPr>
        <w:t>ing</w:t>
      </w:r>
      <w:r w:rsidR="00D5195E" w:rsidRPr="00487E0D">
        <w:rPr>
          <w:rFonts w:ascii="Times New Roman" w:hAnsi="Times New Roman" w:cs="Times New Roman"/>
          <w:sz w:val="24"/>
          <w:szCs w:val="24"/>
        </w:rPr>
        <w:t xml:space="preserve"> favorable attitudes towards language learning. </w:t>
      </w:r>
      <w:r w:rsidR="006D0D6A" w:rsidRPr="00487E0D">
        <w:rPr>
          <w:rFonts w:ascii="Times New Roman" w:hAnsi="Times New Roman" w:cs="Times New Roman"/>
          <w:sz w:val="24"/>
          <w:szCs w:val="24"/>
        </w:rPr>
        <w:t>Then</w:t>
      </w:r>
      <w:r w:rsidR="0053332E" w:rsidRPr="00487E0D">
        <w:rPr>
          <w:rFonts w:ascii="Times New Roman" w:hAnsi="Times New Roman" w:cs="Times New Roman"/>
          <w:sz w:val="24"/>
          <w:szCs w:val="24"/>
        </w:rPr>
        <w:t xml:space="preserve">, </w:t>
      </w:r>
      <w:r w:rsidR="002F6E28" w:rsidRPr="00487E0D">
        <w:rPr>
          <w:rFonts w:ascii="Times New Roman" w:hAnsi="Times New Roman" w:cs="Times New Roman"/>
          <w:sz w:val="24"/>
          <w:szCs w:val="24"/>
        </w:rPr>
        <w:t>parents are supposed to adopt some incentive policies appropriately.</w:t>
      </w:r>
      <w:r w:rsidR="006D0D6A" w:rsidRPr="00487E0D">
        <w:rPr>
          <w:rFonts w:ascii="Times New Roman" w:hAnsi="Times New Roman" w:cs="Times New Roman" w:hint="eastAsia"/>
          <w:sz w:val="24"/>
          <w:szCs w:val="24"/>
        </w:rPr>
        <w:t xml:space="preserve"> </w:t>
      </w:r>
      <w:r w:rsidR="006D0D6A" w:rsidRPr="00487E0D">
        <w:rPr>
          <w:rFonts w:ascii="Times New Roman" w:hAnsi="Times New Roman" w:cs="Times New Roman"/>
          <w:sz w:val="24"/>
          <w:szCs w:val="24"/>
        </w:rPr>
        <w:t>They can</w:t>
      </w:r>
      <w:r w:rsidR="00D23D73" w:rsidRPr="00487E0D">
        <w:rPr>
          <w:rFonts w:ascii="Times New Roman" w:hAnsi="Times New Roman" w:cs="Times New Roman"/>
          <w:sz w:val="24"/>
          <w:szCs w:val="24"/>
        </w:rPr>
        <w:t xml:space="preserve"> </w:t>
      </w:r>
      <w:r w:rsidR="006D0D6A" w:rsidRPr="00487E0D">
        <w:rPr>
          <w:rFonts w:ascii="Times New Roman" w:hAnsi="Times New Roman" w:cs="Times New Roman"/>
          <w:sz w:val="24"/>
          <w:szCs w:val="24"/>
        </w:rPr>
        <w:t>employ</w:t>
      </w:r>
      <w:r w:rsidR="00D23D73" w:rsidRPr="00487E0D">
        <w:rPr>
          <w:rFonts w:ascii="Times New Roman" w:hAnsi="Times New Roman" w:cs="Times New Roman"/>
          <w:sz w:val="24"/>
          <w:szCs w:val="24"/>
        </w:rPr>
        <w:t xml:space="preserve"> rewards to motivate children for their progress even when they make small steps forward in bilingual development. The reward is very tempting and no one dislikes it.</w:t>
      </w:r>
    </w:p>
    <w:p w14:paraId="24A7852C" w14:textId="055AD837" w:rsidR="00A066A4" w:rsidRPr="00487E0D" w:rsidRDefault="00D23D73" w:rsidP="00E85C5B">
      <w:pPr>
        <w:ind w:firstLine="420"/>
        <w:rPr>
          <w:rFonts w:ascii="Times New Roman" w:hAnsi="Times New Roman" w:cs="Times New Roman"/>
          <w:sz w:val="24"/>
          <w:szCs w:val="24"/>
        </w:rPr>
      </w:pPr>
      <w:r w:rsidRPr="00487E0D">
        <w:rPr>
          <w:rFonts w:ascii="Times New Roman" w:hAnsi="Times New Roman" w:cs="Times New Roman"/>
          <w:sz w:val="24"/>
          <w:szCs w:val="24"/>
        </w:rPr>
        <w:t xml:space="preserve">Most importantly, reward represents parents' recognition of their children's advance, honor and efforts. </w:t>
      </w:r>
      <w:r w:rsidR="00A259F2" w:rsidRPr="00487E0D">
        <w:rPr>
          <w:rFonts w:ascii="Times New Roman" w:hAnsi="Times New Roman" w:cs="Times New Roman"/>
          <w:sz w:val="24"/>
          <w:szCs w:val="24"/>
        </w:rPr>
        <w:t xml:space="preserve">Furthermore, rewarding children when they progress is necessary, but rewarding them especially when they become frustrated for temporally cease for advance is also meaningful. Let them know that winners and losers both have made efforts and are worthy of respect and praise. </w:t>
      </w:r>
      <w:r w:rsidR="006D0D6A" w:rsidRPr="00487E0D">
        <w:rPr>
          <w:rFonts w:ascii="Times New Roman" w:hAnsi="Times New Roman" w:cs="Times New Roman"/>
          <w:sz w:val="24"/>
          <w:szCs w:val="24"/>
        </w:rPr>
        <w:t>Additionally</w:t>
      </w:r>
      <w:r w:rsidR="005937E3" w:rsidRPr="00487E0D">
        <w:rPr>
          <w:rFonts w:ascii="Times New Roman" w:hAnsi="Times New Roman" w:cs="Times New Roman"/>
          <w:sz w:val="24"/>
          <w:szCs w:val="24"/>
        </w:rPr>
        <w:t xml:space="preserve">, </w:t>
      </w:r>
      <w:r w:rsidR="00DB7948" w:rsidRPr="00487E0D">
        <w:rPr>
          <w:rFonts w:ascii="Times New Roman" w:hAnsi="Times New Roman" w:cs="Times New Roman" w:hint="eastAsia"/>
          <w:sz w:val="24"/>
          <w:szCs w:val="24"/>
        </w:rPr>
        <w:t>par</w:t>
      </w:r>
      <w:r w:rsidR="00DB7948" w:rsidRPr="00487E0D">
        <w:rPr>
          <w:rFonts w:ascii="Times New Roman" w:hAnsi="Times New Roman" w:cs="Times New Roman"/>
          <w:sz w:val="24"/>
          <w:szCs w:val="24"/>
        </w:rPr>
        <w:t xml:space="preserve">ents can give their child learners positive affirmations from time to time. </w:t>
      </w:r>
      <w:bookmarkStart w:id="5" w:name="_Hlk129893175"/>
      <w:bookmarkStart w:id="6" w:name="OLE_LINK1"/>
      <w:r w:rsidR="00D920E5" w:rsidRPr="00487E0D">
        <w:rPr>
          <w:rFonts w:ascii="Times New Roman" w:hAnsi="Times New Roman" w:cs="Times New Roman"/>
          <w:sz w:val="24"/>
          <w:szCs w:val="24"/>
        </w:rPr>
        <w:t>According to</w:t>
      </w:r>
      <w:bookmarkStart w:id="7" w:name="OLE_LINK5"/>
      <w:r w:rsidR="006D4E1C" w:rsidRPr="00487E0D">
        <w:rPr>
          <w:rFonts w:ascii="Times New Roman" w:hAnsi="Times New Roman" w:cs="Times New Roman"/>
          <w:sz w:val="24"/>
          <w:szCs w:val="24"/>
        </w:rPr>
        <w:t xml:space="preserve"> </w:t>
      </w:r>
      <w:bookmarkEnd w:id="5"/>
      <w:r w:rsidR="007E1889" w:rsidRPr="00487E0D">
        <w:rPr>
          <w:rFonts w:ascii="Times New Roman" w:hAnsi="Times New Roman" w:cs="Times New Roman"/>
          <w:sz w:val="24"/>
          <w:szCs w:val="24"/>
        </w:rPr>
        <w:t xml:space="preserve">the function of “Implicit Environmental Stimuli and Behavioral Responses” and “Antecedent-Based Interventions” in </w:t>
      </w:r>
      <w:r w:rsidR="00B72EDF" w:rsidRPr="00487E0D">
        <w:rPr>
          <w:rFonts w:ascii="Times New Roman" w:hAnsi="Times New Roman" w:cs="Times New Roman"/>
          <w:sz w:val="24"/>
          <w:szCs w:val="24"/>
        </w:rPr>
        <w:t xml:space="preserve">Ivan </w:t>
      </w:r>
      <w:r w:rsidR="007E1889" w:rsidRPr="00487E0D">
        <w:rPr>
          <w:rFonts w:ascii="Times New Roman" w:hAnsi="Times New Roman" w:cs="Times New Roman"/>
          <w:sz w:val="24"/>
          <w:szCs w:val="24"/>
        </w:rPr>
        <w:t xml:space="preserve">Parlov’s </w:t>
      </w:r>
      <w:r w:rsidR="00D920E5" w:rsidRPr="00487E0D">
        <w:rPr>
          <w:rFonts w:ascii="Times New Roman" w:hAnsi="Times New Roman" w:cs="Times New Roman"/>
          <w:sz w:val="24"/>
          <w:szCs w:val="24"/>
        </w:rPr>
        <w:t>“</w:t>
      </w:r>
      <w:r w:rsidR="00C85E48" w:rsidRPr="00487E0D">
        <w:rPr>
          <w:rFonts w:ascii="Times New Roman" w:hAnsi="Times New Roman" w:cs="Times New Roman"/>
          <w:sz w:val="24"/>
          <w:szCs w:val="24"/>
        </w:rPr>
        <w:t>C</w:t>
      </w:r>
      <w:r w:rsidR="00C8421D" w:rsidRPr="00487E0D">
        <w:rPr>
          <w:rFonts w:ascii="Times New Roman" w:hAnsi="Times New Roman" w:cs="Times New Roman"/>
          <w:sz w:val="24"/>
          <w:szCs w:val="24"/>
        </w:rPr>
        <w:t xml:space="preserve">lassical </w:t>
      </w:r>
      <w:r w:rsidR="00C85E48" w:rsidRPr="00487E0D">
        <w:rPr>
          <w:rFonts w:ascii="Times New Roman" w:hAnsi="Times New Roman" w:cs="Times New Roman"/>
          <w:sz w:val="24"/>
          <w:szCs w:val="24"/>
        </w:rPr>
        <w:t>C</w:t>
      </w:r>
      <w:r w:rsidR="00C8421D" w:rsidRPr="00487E0D">
        <w:rPr>
          <w:rFonts w:ascii="Times New Roman" w:hAnsi="Times New Roman" w:cs="Times New Roman"/>
          <w:sz w:val="24"/>
          <w:szCs w:val="24"/>
        </w:rPr>
        <w:t xml:space="preserve">onditioning </w:t>
      </w:r>
      <w:r w:rsidR="00C85E48" w:rsidRPr="00487E0D">
        <w:rPr>
          <w:rFonts w:ascii="Times New Roman" w:hAnsi="Times New Roman" w:cs="Times New Roman"/>
          <w:sz w:val="24"/>
          <w:szCs w:val="24"/>
        </w:rPr>
        <w:t>T</w:t>
      </w:r>
      <w:r w:rsidR="00C8421D" w:rsidRPr="00487E0D">
        <w:rPr>
          <w:rFonts w:ascii="Times New Roman" w:hAnsi="Times New Roman" w:cs="Times New Roman"/>
          <w:sz w:val="24"/>
          <w:szCs w:val="24"/>
        </w:rPr>
        <w:t>heory</w:t>
      </w:r>
      <w:bookmarkEnd w:id="7"/>
      <w:r w:rsidR="00D920E5" w:rsidRPr="00487E0D">
        <w:rPr>
          <w:rFonts w:ascii="Times New Roman" w:hAnsi="Times New Roman" w:cs="Times New Roman"/>
          <w:sz w:val="24"/>
          <w:szCs w:val="24"/>
        </w:rPr>
        <w:t>”</w:t>
      </w:r>
      <w:r w:rsidR="00067564" w:rsidRPr="00487E0D">
        <w:rPr>
          <w:rFonts w:ascii="Times New Roman" w:hAnsi="Times New Roman" w:cs="Times New Roman"/>
          <w:sz w:val="24"/>
          <w:szCs w:val="24"/>
        </w:rPr>
        <w:t xml:space="preserve"> (</w:t>
      </w:r>
      <w:r w:rsidR="007E1889" w:rsidRPr="00487E0D">
        <w:rPr>
          <w:rFonts w:ascii="Times New Roman" w:hAnsi="Times New Roman" w:cs="Times New Roman"/>
          <w:sz w:val="24"/>
          <w:szCs w:val="24"/>
        </w:rPr>
        <w:t>Stichter</w:t>
      </w:r>
      <w:r w:rsidR="009A27B5" w:rsidRPr="00487E0D">
        <w:rPr>
          <w:rFonts w:ascii="Times New Roman" w:hAnsi="Times New Roman" w:cs="Times New Roman"/>
          <w:sz w:val="24"/>
          <w:szCs w:val="24"/>
        </w:rPr>
        <w:t>&amp;</w:t>
      </w:r>
      <w:r w:rsidR="009A27B5" w:rsidRPr="00487E0D">
        <w:t xml:space="preserve"> </w:t>
      </w:r>
      <w:r w:rsidR="009A27B5" w:rsidRPr="00487E0D">
        <w:rPr>
          <w:rFonts w:ascii="Times New Roman" w:hAnsi="Times New Roman" w:cs="Times New Roman"/>
          <w:sz w:val="24"/>
          <w:szCs w:val="24"/>
        </w:rPr>
        <w:t>Jena K,</w:t>
      </w:r>
      <w:r w:rsidR="007E1889" w:rsidRPr="00487E0D">
        <w:rPr>
          <w:rFonts w:ascii="Times New Roman" w:hAnsi="Times New Roman" w:cs="Times New Roman"/>
          <w:sz w:val="24"/>
          <w:szCs w:val="24"/>
        </w:rPr>
        <w:t xml:space="preserve"> </w:t>
      </w:r>
      <w:r w:rsidR="009A27B5" w:rsidRPr="00487E0D">
        <w:rPr>
          <w:rFonts w:ascii="Times New Roman" w:hAnsi="Times New Roman" w:cs="Times New Roman"/>
          <w:sz w:val="24"/>
          <w:szCs w:val="24"/>
        </w:rPr>
        <w:t>2009, p</w:t>
      </w:r>
      <w:r w:rsidR="00403D1C" w:rsidRPr="00487E0D">
        <w:rPr>
          <w:rFonts w:ascii="Times New Roman" w:hAnsi="Times New Roman" w:cs="Times New Roman"/>
          <w:sz w:val="24"/>
          <w:szCs w:val="24"/>
        </w:rPr>
        <w:t>p</w:t>
      </w:r>
      <w:r w:rsidR="009A27B5" w:rsidRPr="00487E0D">
        <w:rPr>
          <w:rFonts w:ascii="Times New Roman" w:hAnsi="Times New Roman" w:cs="Times New Roman"/>
          <w:sz w:val="24"/>
          <w:szCs w:val="24"/>
        </w:rPr>
        <w:t>.</w:t>
      </w:r>
      <w:r w:rsidR="007E1889" w:rsidRPr="00487E0D">
        <w:rPr>
          <w:rFonts w:ascii="Times New Roman" w:hAnsi="Times New Roman" w:cs="Times New Roman"/>
          <w:sz w:val="24"/>
          <w:szCs w:val="24"/>
        </w:rPr>
        <w:t>883–896</w:t>
      </w:r>
      <w:bookmarkEnd w:id="6"/>
      <w:r w:rsidR="00067564" w:rsidRPr="00487E0D">
        <w:rPr>
          <w:rFonts w:ascii="Times New Roman" w:hAnsi="Times New Roman" w:cs="Times New Roman"/>
          <w:sz w:val="24"/>
          <w:szCs w:val="24"/>
        </w:rPr>
        <w:t>)</w:t>
      </w:r>
      <w:r w:rsidR="000C2882" w:rsidRPr="00487E0D">
        <w:rPr>
          <w:rFonts w:ascii="Times New Roman" w:hAnsi="Times New Roman" w:cs="Times New Roman"/>
          <w:sz w:val="24"/>
          <w:szCs w:val="24"/>
        </w:rPr>
        <w:t xml:space="preserve">, </w:t>
      </w:r>
      <w:r w:rsidR="006D4E1C" w:rsidRPr="00487E0D">
        <w:rPr>
          <w:rFonts w:ascii="Times New Roman" w:hAnsi="Times New Roman" w:cs="Times New Roman"/>
          <w:sz w:val="24"/>
          <w:szCs w:val="24"/>
        </w:rPr>
        <w:t xml:space="preserve">we can deduce that </w:t>
      </w:r>
      <w:r w:rsidR="00251B52" w:rsidRPr="00487E0D">
        <w:rPr>
          <w:rFonts w:ascii="Times New Roman" w:hAnsi="Times New Roman" w:cs="Times New Roman"/>
          <w:sz w:val="24"/>
          <w:szCs w:val="24"/>
        </w:rPr>
        <w:t xml:space="preserve">positive psychological suggestions can quickly lead to a state of optimism that results in cognitive, emotional, and behavioral changes that can make people calmer, more focused and more aware. </w:t>
      </w:r>
      <w:r w:rsidR="00106EC0" w:rsidRPr="00487E0D">
        <w:rPr>
          <w:rFonts w:ascii="Times New Roman" w:hAnsi="Times New Roman" w:cs="Times New Roman"/>
          <w:sz w:val="24"/>
          <w:szCs w:val="24"/>
        </w:rPr>
        <w:t xml:space="preserve">Some positive and </w:t>
      </w:r>
      <w:r w:rsidR="003B020B" w:rsidRPr="00487E0D">
        <w:rPr>
          <w:rFonts w:ascii="Times New Roman" w:hAnsi="Times New Roman" w:cs="Times New Roman"/>
          <w:sz w:val="24"/>
          <w:szCs w:val="24"/>
        </w:rPr>
        <w:t>encouraging</w:t>
      </w:r>
      <w:r w:rsidR="00106EC0" w:rsidRPr="00487E0D">
        <w:rPr>
          <w:rFonts w:ascii="Times New Roman" w:hAnsi="Times New Roman" w:cs="Times New Roman"/>
          <w:sz w:val="24"/>
          <w:szCs w:val="24"/>
        </w:rPr>
        <w:t xml:space="preserve"> language, such as “You can do it”, “Hold on”, “You deserve it”, etc, are very inspiring and</w:t>
      </w:r>
      <w:r w:rsidR="003B020B" w:rsidRPr="00487E0D">
        <w:rPr>
          <w:rFonts w:ascii="Times New Roman" w:hAnsi="Times New Roman" w:cs="Times New Roman"/>
          <w:sz w:val="24"/>
          <w:szCs w:val="24"/>
        </w:rPr>
        <w:t xml:space="preserve"> influential, especially when child learners are in trouble during their bilingual learning</w:t>
      </w:r>
      <w:r w:rsidR="00106EC0" w:rsidRPr="00487E0D">
        <w:rPr>
          <w:rFonts w:ascii="Times New Roman" w:hAnsi="Times New Roman" w:cs="Times New Roman"/>
          <w:sz w:val="24"/>
          <w:szCs w:val="24"/>
        </w:rPr>
        <w:t xml:space="preserve">. Having been exposed to parents’ psychological suggestions for a long time, children will gradually </w:t>
      </w:r>
      <w:r w:rsidR="007B4934" w:rsidRPr="00487E0D">
        <w:rPr>
          <w:rFonts w:ascii="Times New Roman" w:hAnsi="Times New Roman" w:cs="Times New Roman"/>
          <w:sz w:val="24"/>
          <w:szCs w:val="24"/>
        </w:rPr>
        <w:t>take in</w:t>
      </w:r>
      <w:r w:rsidR="00106EC0" w:rsidRPr="00487E0D">
        <w:rPr>
          <w:rFonts w:ascii="Times New Roman" w:hAnsi="Times New Roman" w:cs="Times New Roman"/>
          <w:sz w:val="24"/>
          <w:szCs w:val="24"/>
        </w:rPr>
        <w:t xml:space="preserve"> them </w:t>
      </w:r>
      <w:r w:rsidR="003B020B" w:rsidRPr="00487E0D">
        <w:rPr>
          <w:rFonts w:ascii="Times New Roman" w:hAnsi="Times New Roman" w:cs="Times New Roman"/>
          <w:sz w:val="24"/>
          <w:szCs w:val="24"/>
        </w:rPr>
        <w:t>and</w:t>
      </w:r>
      <w:r w:rsidR="007B4934" w:rsidRPr="00487E0D">
        <w:rPr>
          <w:rFonts w:ascii="Times New Roman" w:hAnsi="Times New Roman" w:cs="Times New Roman"/>
          <w:sz w:val="24"/>
          <w:szCs w:val="24"/>
        </w:rPr>
        <w:t xml:space="preserve"> learn to unconsciously motivate themselves </w:t>
      </w:r>
      <w:r w:rsidR="00DF3508" w:rsidRPr="00487E0D">
        <w:rPr>
          <w:rFonts w:ascii="Times New Roman" w:hAnsi="Times New Roman" w:cs="Times New Roman"/>
          <w:sz w:val="24"/>
          <w:szCs w:val="24"/>
        </w:rPr>
        <w:t>in the face of adversity</w:t>
      </w:r>
      <w:r w:rsidR="007B4934" w:rsidRPr="00487E0D">
        <w:rPr>
          <w:rFonts w:ascii="Times New Roman" w:hAnsi="Times New Roman" w:cs="Times New Roman"/>
          <w:sz w:val="24"/>
          <w:szCs w:val="24"/>
        </w:rPr>
        <w:t xml:space="preserve">. As we know, success often lacks persistence while self-motivation can make one </w:t>
      </w:r>
      <w:r w:rsidR="00456045" w:rsidRPr="00487E0D">
        <w:rPr>
          <w:rFonts w:ascii="Times New Roman" w:hAnsi="Times New Roman" w:cs="Times New Roman"/>
          <w:sz w:val="24"/>
          <w:szCs w:val="24"/>
        </w:rPr>
        <w:t xml:space="preserve">keep moving forward </w:t>
      </w:r>
      <w:r w:rsidR="007B4934" w:rsidRPr="00487E0D">
        <w:rPr>
          <w:rFonts w:ascii="Times New Roman" w:hAnsi="Times New Roman" w:cs="Times New Roman"/>
          <w:sz w:val="24"/>
          <w:szCs w:val="24"/>
        </w:rPr>
        <w:t xml:space="preserve">and finally make it </w:t>
      </w:r>
      <w:r w:rsidR="00456045" w:rsidRPr="00487E0D">
        <w:rPr>
          <w:rFonts w:ascii="Times New Roman" w:hAnsi="Times New Roman" w:cs="Times New Roman"/>
          <w:sz w:val="24"/>
          <w:szCs w:val="24"/>
        </w:rPr>
        <w:t>at the destination</w:t>
      </w:r>
      <w:r w:rsidR="007B4934" w:rsidRPr="00487E0D">
        <w:rPr>
          <w:rFonts w:ascii="Times New Roman" w:hAnsi="Times New Roman" w:cs="Times New Roman"/>
          <w:sz w:val="24"/>
          <w:szCs w:val="24"/>
        </w:rPr>
        <w:t xml:space="preserve">. </w:t>
      </w:r>
      <w:r w:rsidR="00DF3508" w:rsidRPr="00487E0D">
        <w:rPr>
          <w:rFonts w:ascii="Times New Roman" w:hAnsi="Times New Roman" w:cs="Times New Roman"/>
          <w:sz w:val="24"/>
          <w:szCs w:val="24"/>
        </w:rPr>
        <w:t xml:space="preserve">Anyway, parents should never just superficially </w:t>
      </w:r>
      <w:r w:rsidR="00C364D5" w:rsidRPr="00487E0D">
        <w:rPr>
          <w:rFonts w:ascii="Times New Roman" w:hAnsi="Times New Roman" w:cs="Times New Roman"/>
          <w:sz w:val="24"/>
          <w:szCs w:val="24"/>
        </w:rPr>
        <w:t xml:space="preserve">encourage children </w:t>
      </w:r>
      <w:r w:rsidR="00DF3508" w:rsidRPr="00487E0D">
        <w:rPr>
          <w:rFonts w:ascii="Times New Roman" w:hAnsi="Times New Roman" w:cs="Times New Roman"/>
          <w:sz w:val="24"/>
          <w:szCs w:val="24"/>
        </w:rPr>
        <w:t>in a perfunctory way</w:t>
      </w:r>
      <w:r w:rsidR="00C364D5" w:rsidRPr="00487E0D">
        <w:rPr>
          <w:rFonts w:ascii="Times New Roman" w:hAnsi="Times New Roman" w:cs="Times New Roman"/>
          <w:sz w:val="24"/>
          <w:szCs w:val="24"/>
        </w:rPr>
        <w:t xml:space="preserve">. Instead, they should make efforts to employ various ways of encouragement to enhance their children’s self-confidence and help them gallop freely on the way to success. </w:t>
      </w:r>
    </w:p>
    <w:p w14:paraId="49ACAB85" w14:textId="77777777" w:rsidR="008E674E" w:rsidRPr="00487E0D" w:rsidRDefault="00000000" w:rsidP="00E85C5B">
      <w:pPr>
        <w:ind w:firstLine="420"/>
        <w:rPr>
          <w:rFonts w:ascii="Times New Roman" w:hAnsi="Times New Roman" w:cs="Times New Roman"/>
          <w:sz w:val="24"/>
          <w:szCs w:val="24"/>
        </w:rPr>
      </w:pPr>
      <w:r w:rsidRPr="00487E0D">
        <w:rPr>
          <w:rFonts w:ascii="Times New Roman" w:hAnsi="Times New Roman" w:cs="Times New Roman" w:hint="eastAsia"/>
          <w:sz w:val="24"/>
          <w:szCs w:val="24"/>
        </w:rPr>
        <w:t>T</w:t>
      </w:r>
      <w:r w:rsidRPr="00487E0D">
        <w:rPr>
          <w:rFonts w:ascii="Times New Roman" w:hAnsi="Times New Roman" w:cs="Times New Roman"/>
          <w:sz w:val="24"/>
          <w:szCs w:val="24"/>
        </w:rPr>
        <w:t xml:space="preserve">hirdly, </w:t>
      </w:r>
      <w:r w:rsidR="00964E12" w:rsidRPr="00487E0D">
        <w:rPr>
          <w:rFonts w:ascii="Times New Roman" w:hAnsi="Times New Roman" w:cs="Times New Roman"/>
          <w:sz w:val="24"/>
          <w:szCs w:val="24"/>
        </w:rPr>
        <w:t xml:space="preserve">in the aspect of </w:t>
      </w:r>
      <w:r w:rsidR="00BD5B72" w:rsidRPr="00487E0D">
        <w:rPr>
          <w:rFonts w:ascii="Times New Roman" w:hAnsi="Times New Roman" w:cs="Times New Roman"/>
          <w:sz w:val="24"/>
          <w:szCs w:val="24"/>
        </w:rPr>
        <w:t xml:space="preserve">guiding </w:t>
      </w:r>
      <w:r w:rsidR="0083656A" w:rsidRPr="00487E0D">
        <w:rPr>
          <w:rFonts w:ascii="Times New Roman" w:hAnsi="Times New Roman" w:cs="Times New Roman"/>
          <w:sz w:val="24"/>
          <w:szCs w:val="24"/>
        </w:rPr>
        <w:t xml:space="preserve">their </w:t>
      </w:r>
      <w:r w:rsidR="00BD5B72" w:rsidRPr="00487E0D">
        <w:rPr>
          <w:rFonts w:ascii="Times New Roman" w:hAnsi="Times New Roman" w:cs="Times New Roman"/>
          <w:sz w:val="24"/>
          <w:szCs w:val="24"/>
        </w:rPr>
        <w:t>child</w:t>
      </w:r>
      <w:r w:rsidR="0083656A" w:rsidRPr="00487E0D">
        <w:rPr>
          <w:rFonts w:ascii="Times New Roman" w:hAnsi="Times New Roman" w:cs="Times New Roman"/>
          <w:sz w:val="24"/>
          <w:szCs w:val="24"/>
        </w:rPr>
        <w:t>ren</w:t>
      </w:r>
      <w:r w:rsidR="00BD5B72" w:rsidRPr="00487E0D">
        <w:rPr>
          <w:rFonts w:ascii="Times New Roman" w:hAnsi="Times New Roman" w:cs="Times New Roman"/>
          <w:sz w:val="24"/>
          <w:szCs w:val="24"/>
        </w:rPr>
        <w:t xml:space="preserve"> to</w:t>
      </w:r>
      <w:r w:rsidR="0083656A" w:rsidRPr="00487E0D">
        <w:rPr>
          <w:rFonts w:ascii="Times New Roman" w:hAnsi="Times New Roman" w:cs="Times New Roman"/>
          <w:sz w:val="24"/>
          <w:szCs w:val="24"/>
        </w:rPr>
        <w:t xml:space="preserve"> frequently contact with</w:t>
      </w:r>
      <w:r w:rsidR="00BD5B72" w:rsidRPr="00487E0D">
        <w:rPr>
          <w:rFonts w:ascii="Times New Roman" w:hAnsi="Times New Roman" w:cs="Times New Roman"/>
          <w:sz w:val="24"/>
          <w:szCs w:val="24"/>
        </w:rPr>
        <w:t xml:space="preserve"> the target language</w:t>
      </w:r>
      <w:r w:rsidR="0083656A" w:rsidRPr="00487E0D">
        <w:rPr>
          <w:rFonts w:ascii="Times New Roman" w:hAnsi="Times New Roman" w:cs="Times New Roman"/>
          <w:sz w:val="24"/>
          <w:szCs w:val="24"/>
        </w:rPr>
        <w:t>s</w:t>
      </w:r>
      <w:r w:rsidR="00964E12" w:rsidRPr="00487E0D">
        <w:rPr>
          <w:rFonts w:ascii="Times New Roman" w:hAnsi="Times New Roman" w:cs="Times New Roman"/>
          <w:sz w:val="24"/>
          <w:szCs w:val="24"/>
        </w:rPr>
        <w:t xml:space="preserve">, my specific suggestions are as follows. </w:t>
      </w:r>
      <w:r w:rsidRPr="00487E0D">
        <w:rPr>
          <w:rFonts w:ascii="Times New Roman" w:hAnsi="Times New Roman" w:cs="Times New Roman"/>
          <w:sz w:val="24"/>
          <w:szCs w:val="24"/>
        </w:rPr>
        <w:t>At first</w:t>
      </w:r>
      <w:r w:rsidR="00816ED3" w:rsidRPr="00487E0D">
        <w:rPr>
          <w:rFonts w:ascii="Times New Roman" w:hAnsi="Times New Roman" w:cs="Times New Roman"/>
          <w:sz w:val="24"/>
          <w:szCs w:val="24"/>
        </w:rPr>
        <w:t xml:space="preserve">, parents should endeavor to provide or create as many opportunities as possible for children to learn and interact with the two languages, especially the </w:t>
      </w:r>
      <w:r w:rsidR="000F416D" w:rsidRPr="00487E0D">
        <w:rPr>
          <w:rFonts w:ascii="Times New Roman" w:hAnsi="Times New Roman" w:cs="Times New Roman"/>
          <w:sz w:val="24"/>
          <w:szCs w:val="24"/>
        </w:rPr>
        <w:t>minority</w:t>
      </w:r>
      <w:r w:rsidR="00816ED3" w:rsidRPr="00487E0D">
        <w:rPr>
          <w:rFonts w:ascii="Times New Roman" w:hAnsi="Times New Roman" w:cs="Times New Roman"/>
          <w:sz w:val="24"/>
          <w:szCs w:val="24"/>
        </w:rPr>
        <w:t xml:space="preserve"> language in listening and reading. </w:t>
      </w:r>
      <w:r w:rsidR="005D2A08" w:rsidRPr="00487E0D">
        <w:rPr>
          <w:rFonts w:ascii="Times New Roman" w:hAnsi="Times New Roman" w:cs="Times New Roman"/>
          <w:sz w:val="24"/>
          <w:szCs w:val="24"/>
        </w:rPr>
        <w:t>In addition to employing</w:t>
      </w:r>
      <w:r w:rsidRPr="00487E0D">
        <w:rPr>
          <w:rFonts w:ascii="Times New Roman" w:hAnsi="Times New Roman" w:cs="Times New Roman"/>
          <w:sz w:val="24"/>
          <w:szCs w:val="24"/>
        </w:rPr>
        <w:t xml:space="preserve"> the generally accepted way of “One Parent, One Language”, in which each parent talks to the child in a language they are familiar with</w:t>
      </w:r>
      <w:r w:rsidR="005D2A08" w:rsidRPr="00487E0D">
        <w:rPr>
          <w:rFonts w:ascii="Times New Roman" w:hAnsi="Times New Roman" w:cs="Times New Roman"/>
          <w:sz w:val="24"/>
          <w:szCs w:val="24"/>
        </w:rPr>
        <w:t>, other ways can also be used to help child bilinguals. Parents can maintain a “language island” in family in which only the minority language is used consistently. In this way, child can be exposed to the minority language</w:t>
      </w:r>
      <w:r w:rsidR="0069213E" w:rsidRPr="00487E0D">
        <w:rPr>
          <w:rFonts w:ascii="Times New Roman" w:hAnsi="Times New Roman" w:cs="Times New Roman"/>
          <w:sz w:val="24"/>
          <w:szCs w:val="24"/>
        </w:rPr>
        <w:t xml:space="preserve"> and get </w:t>
      </w:r>
      <w:r w:rsidR="00CD3003" w:rsidRPr="00487E0D">
        <w:rPr>
          <w:rFonts w:ascii="Times New Roman" w:hAnsi="Times New Roman" w:cs="Times New Roman"/>
          <w:sz w:val="24"/>
          <w:szCs w:val="24"/>
        </w:rPr>
        <w:t>adequate</w:t>
      </w:r>
      <w:r w:rsidR="0069213E" w:rsidRPr="00487E0D">
        <w:rPr>
          <w:rFonts w:ascii="Times New Roman" w:hAnsi="Times New Roman" w:cs="Times New Roman"/>
          <w:sz w:val="24"/>
          <w:szCs w:val="24"/>
        </w:rPr>
        <w:t xml:space="preserve"> language input. They can make it a rule to use one language during the week and another on weekends</w:t>
      </w:r>
      <w:r w:rsidR="00C671A9" w:rsidRPr="00487E0D">
        <w:rPr>
          <w:rFonts w:ascii="Times New Roman" w:hAnsi="Times New Roman" w:cs="Times New Roman"/>
          <w:sz w:val="24"/>
          <w:szCs w:val="24"/>
        </w:rPr>
        <w:t xml:space="preserve"> or</w:t>
      </w:r>
      <w:r w:rsidR="0069213E" w:rsidRPr="00487E0D">
        <w:rPr>
          <w:rFonts w:ascii="Times New Roman" w:hAnsi="Times New Roman" w:cs="Times New Roman"/>
          <w:sz w:val="24"/>
          <w:szCs w:val="24"/>
        </w:rPr>
        <w:t xml:space="preserve"> </w:t>
      </w:r>
      <w:r w:rsidR="00C671A9" w:rsidRPr="00487E0D">
        <w:rPr>
          <w:rFonts w:ascii="Times New Roman" w:hAnsi="Times New Roman" w:cs="Times New Roman"/>
          <w:sz w:val="24"/>
          <w:szCs w:val="24"/>
        </w:rPr>
        <w:t xml:space="preserve">set fixed time for storytelling, television or </w:t>
      </w:r>
      <w:r w:rsidR="00EE19A1" w:rsidRPr="00487E0D">
        <w:rPr>
          <w:rFonts w:ascii="Times New Roman" w:hAnsi="Times New Roman" w:cs="Times New Roman"/>
          <w:sz w:val="24"/>
          <w:szCs w:val="24"/>
        </w:rPr>
        <w:t>family interaction</w:t>
      </w:r>
      <w:r w:rsidR="00C671A9" w:rsidRPr="00487E0D">
        <w:rPr>
          <w:rFonts w:ascii="Times New Roman" w:hAnsi="Times New Roman" w:cs="Times New Roman"/>
          <w:sz w:val="24"/>
          <w:szCs w:val="24"/>
        </w:rPr>
        <w:t xml:space="preserve"> </w:t>
      </w:r>
      <w:r w:rsidR="00EE19A1" w:rsidRPr="00487E0D">
        <w:rPr>
          <w:rFonts w:ascii="Times New Roman" w:hAnsi="Times New Roman" w:cs="Times New Roman"/>
          <w:sz w:val="24"/>
          <w:szCs w:val="24"/>
        </w:rPr>
        <w:t>in</w:t>
      </w:r>
      <w:r w:rsidR="00C671A9" w:rsidRPr="00487E0D">
        <w:rPr>
          <w:rFonts w:ascii="Times New Roman" w:hAnsi="Times New Roman" w:cs="Times New Roman"/>
          <w:sz w:val="24"/>
          <w:szCs w:val="24"/>
        </w:rPr>
        <w:t xml:space="preserve"> the minority language</w:t>
      </w:r>
      <w:r w:rsidR="00EE19A1" w:rsidRPr="00487E0D">
        <w:rPr>
          <w:rFonts w:ascii="Times New Roman" w:hAnsi="Times New Roman" w:cs="Times New Roman"/>
          <w:sz w:val="24"/>
          <w:szCs w:val="24"/>
        </w:rPr>
        <w:t xml:space="preserve"> on a regular basis</w:t>
      </w:r>
      <w:r w:rsidR="00C671A9" w:rsidRPr="00487E0D">
        <w:rPr>
          <w:rFonts w:ascii="Times New Roman" w:hAnsi="Times New Roman" w:cs="Times New Roman"/>
          <w:sz w:val="24"/>
          <w:szCs w:val="24"/>
        </w:rPr>
        <w:t xml:space="preserve">. </w:t>
      </w:r>
      <w:r w:rsidR="00EE19A1" w:rsidRPr="00487E0D">
        <w:rPr>
          <w:rFonts w:ascii="Times New Roman" w:hAnsi="Times New Roman" w:cs="Times New Roman"/>
          <w:sz w:val="24"/>
          <w:szCs w:val="24"/>
        </w:rPr>
        <w:t xml:space="preserve">Or parents can communicate with their children in their native language, allowing children to use the language they like to respond. Someone may worry that in this case, children would often develop “receptive </w:t>
      </w:r>
      <w:r w:rsidR="00181556" w:rsidRPr="00487E0D">
        <w:rPr>
          <w:rFonts w:ascii="Times New Roman" w:hAnsi="Times New Roman" w:cs="Times New Roman"/>
          <w:sz w:val="24"/>
          <w:szCs w:val="24"/>
        </w:rPr>
        <w:t>bilingualism” (</w:t>
      </w:r>
      <w:r w:rsidR="00EE19A1" w:rsidRPr="00487E0D">
        <w:rPr>
          <w:rFonts w:ascii="Times New Roman" w:hAnsi="Times New Roman" w:cs="Times New Roman"/>
          <w:sz w:val="24"/>
          <w:szCs w:val="24"/>
        </w:rPr>
        <w:t xml:space="preserve">they can understand the minority language but can't speak in it). However, if parents continue to provide a </w:t>
      </w:r>
      <w:r w:rsidR="00EE19A1" w:rsidRPr="00487E0D">
        <w:rPr>
          <w:rFonts w:ascii="Times New Roman" w:hAnsi="Times New Roman" w:cs="Times New Roman"/>
          <w:sz w:val="24"/>
          <w:szCs w:val="24"/>
        </w:rPr>
        <w:lastRenderedPageBreak/>
        <w:t xml:space="preserve">bilingual environment for their children, they will quickly achieve fluency in the minority language given proper conditions. In a way, various ways can be borrowed. </w:t>
      </w:r>
      <w:r w:rsidR="00C671A9" w:rsidRPr="00487E0D">
        <w:rPr>
          <w:rFonts w:ascii="Times New Roman" w:hAnsi="Times New Roman" w:cs="Times New Roman"/>
          <w:sz w:val="24"/>
          <w:szCs w:val="24"/>
        </w:rPr>
        <w:t xml:space="preserve"> </w:t>
      </w:r>
    </w:p>
    <w:p w14:paraId="003CF28C" w14:textId="49298F2E" w:rsidR="00E85C5B" w:rsidRPr="00487E0D" w:rsidRDefault="00000000" w:rsidP="00E85C5B">
      <w:pPr>
        <w:rPr>
          <w:rFonts w:ascii="Times New Roman" w:hAnsi="Times New Roman" w:cs="Times New Roman"/>
          <w:sz w:val="24"/>
          <w:szCs w:val="24"/>
        </w:rPr>
      </w:pPr>
      <w:r w:rsidRPr="00487E0D">
        <w:rPr>
          <w:rFonts w:ascii="Times New Roman" w:hAnsi="Times New Roman" w:cs="Times New Roman"/>
          <w:sz w:val="24"/>
          <w:szCs w:val="24"/>
        </w:rPr>
        <w:t>Besides</w:t>
      </w:r>
      <w:r w:rsidR="000F416D" w:rsidRPr="00487E0D">
        <w:rPr>
          <w:rFonts w:ascii="Times New Roman" w:hAnsi="Times New Roman" w:cs="Times New Roman"/>
          <w:sz w:val="24"/>
          <w:szCs w:val="24"/>
        </w:rPr>
        <w:t>,</w:t>
      </w:r>
      <w:r w:rsidR="00816ED3" w:rsidRPr="00487E0D">
        <w:rPr>
          <w:rFonts w:ascii="Times New Roman" w:hAnsi="Times New Roman" w:cs="Times New Roman"/>
          <w:sz w:val="24"/>
          <w:szCs w:val="24"/>
        </w:rPr>
        <w:t xml:space="preserve"> </w:t>
      </w:r>
      <w:r w:rsidR="00FF166E" w:rsidRPr="00487E0D">
        <w:rPr>
          <w:rFonts w:ascii="Times New Roman" w:hAnsi="Times New Roman" w:cs="Times New Roman"/>
          <w:sz w:val="24"/>
          <w:szCs w:val="24"/>
        </w:rPr>
        <w:t xml:space="preserve">in terms of language input, parents </w:t>
      </w:r>
      <w:r w:rsidR="00816ED3" w:rsidRPr="00487E0D">
        <w:rPr>
          <w:rFonts w:ascii="Times New Roman" w:hAnsi="Times New Roman" w:cs="Times New Roman"/>
          <w:sz w:val="24"/>
          <w:szCs w:val="24"/>
        </w:rPr>
        <w:t>can select some sufficient and understandable, and attractive materials for their children according to their different cognition, age, and characteristics</w:t>
      </w:r>
      <w:r w:rsidR="00F6607E" w:rsidRPr="00487E0D">
        <w:rPr>
          <w:rFonts w:ascii="Times New Roman" w:hAnsi="Times New Roman" w:cs="Times New Roman"/>
          <w:sz w:val="24"/>
          <w:szCs w:val="24"/>
        </w:rPr>
        <w:t xml:space="preserve"> and keep them constantly contact with the materials related to minority language</w:t>
      </w:r>
      <w:r w:rsidR="00816ED3" w:rsidRPr="00487E0D">
        <w:rPr>
          <w:rFonts w:ascii="Times New Roman" w:hAnsi="Times New Roman" w:cs="Times New Roman"/>
          <w:sz w:val="24"/>
          <w:szCs w:val="24"/>
        </w:rPr>
        <w:t>. For preschoolers, try to pick up some picture story books with video and audio</w:t>
      </w:r>
      <w:r w:rsidR="00F6607E" w:rsidRPr="00487E0D">
        <w:rPr>
          <w:rFonts w:ascii="Times New Roman" w:hAnsi="Times New Roman" w:cs="Times New Roman"/>
          <w:sz w:val="24"/>
          <w:szCs w:val="24"/>
        </w:rPr>
        <w:t xml:space="preserve"> or watch some T.V. programmes</w:t>
      </w:r>
      <w:r w:rsidR="00816ED3" w:rsidRPr="00487E0D">
        <w:rPr>
          <w:rFonts w:ascii="Times New Roman" w:hAnsi="Times New Roman" w:cs="Times New Roman"/>
          <w:sz w:val="24"/>
          <w:szCs w:val="24"/>
        </w:rPr>
        <w:t xml:space="preserve">. Parents can guide their children to understand the story through DVD animation, and make children feel happy and funny with songs and rhythms. And gradually they may become proficient in bilingualism with the help of pronunciation and intonation of the picture books they are familiar with and </w:t>
      </w:r>
      <w:r w:rsidR="00FF166E" w:rsidRPr="00487E0D">
        <w:rPr>
          <w:rFonts w:ascii="Times New Roman" w:hAnsi="Times New Roman" w:cs="Times New Roman"/>
          <w:sz w:val="24"/>
          <w:szCs w:val="24"/>
        </w:rPr>
        <w:t xml:space="preserve">meanwhile </w:t>
      </w:r>
      <w:r w:rsidR="00816ED3" w:rsidRPr="00487E0D">
        <w:rPr>
          <w:rFonts w:ascii="Times New Roman" w:hAnsi="Times New Roman" w:cs="Times New Roman"/>
          <w:sz w:val="24"/>
          <w:szCs w:val="24"/>
        </w:rPr>
        <w:t xml:space="preserve">their imagination and creativity may be stimulated and their aesthetics may also be improved. </w:t>
      </w:r>
      <w:r w:rsidR="002A078C" w:rsidRPr="00487E0D">
        <w:rPr>
          <w:rFonts w:ascii="Times New Roman" w:hAnsi="Times New Roman" w:cs="Times New Roman"/>
          <w:sz w:val="24"/>
          <w:szCs w:val="24"/>
        </w:rPr>
        <w:t>Inspired by “Output Hypothesis”</w:t>
      </w:r>
      <w:r w:rsidR="003B7940" w:rsidRPr="00487E0D">
        <w:rPr>
          <w:rFonts w:ascii="Times New Roman" w:hAnsi="Times New Roman" w:cs="Times New Roman"/>
          <w:sz w:val="24"/>
          <w:szCs w:val="24"/>
        </w:rPr>
        <w:t xml:space="preserve"> and “Interactionist </w:t>
      </w:r>
      <w:proofErr w:type="gramStart"/>
      <w:r w:rsidR="003B7940" w:rsidRPr="00487E0D">
        <w:rPr>
          <w:rFonts w:ascii="Times New Roman" w:hAnsi="Times New Roman" w:cs="Times New Roman"/>
          <w:sz w:val="24"/>
          <w:szCs w:val="24"/>
        </w:rPr>
        <w:t>Theory”(</w:t>
      </w:r>
      <w:proofErr w:type="gramEnd"/>
      <w:r w:rsidR="003B7940" w:rsidRPr="00487E0D">
        <w:rPr>
          <w:rFonts w:ascii="Times New Roman" w:hAnsi="Times New Roman" w:cs="Times New Roman"/>
          <w:sz w:val="24"/>
          <w:szCs w:val="24"/>
        </w:rPr>
        <w:t>Gass,</w:t>
      </w:r>
      <w:r w:rsidR="00403D1C" w:rsidRPr="00487E0D">
        <w:rPr>
          <w:rFonts w:ascii="Times New Roman" w:hAnsi="Times New Roman" w:cs="Times New Roman"/>
          <w:sz w:val="24"/>
          <w:szCs w:val="24"/>
        </w:rPr>
        <w:t xml:space="preserve"> 2003, pp.</w:t>
      </w:r>
      <w:r w:rsidR="00A1707B" w:rsidRPr="00487E0D">
        <w:rPr>
          <w:rFonts w:ascii="Times New Roman" w:hAnsi="Times New Roman" w:cs="Times New Roman"/>
          <w:sz w:val="24"/>
          <w:szCs w:val="24"/>
        </w:rPr>
        <w:t>224-255)</w:t>
      </w:r>
      <w:r w:rsidR="002A078C" w:rsidRPr="00487E0D">
        <w:rPr>
          <w:rFonts w:ascii="Times New Roman" w:hAnsi="Times New Roman" w:cs="Times New Roman"/>
          <w:sz w:val="24"/>
          <w:szCs w:val="24"/>
        </w:rPr>
        <w:t xml:space="preserve">, I suggest that </w:t>
      </w:r>
      <w:r w:rsidR="00184072" w:rsidRPr="00487E0D">
        <w:rPr>
          <w:rFonts w:ascii="Times New Roman" w:hAnsi="Times New Roman" w:cs="Times New Roman"/>
          <w:sz w:val="24"/>
          <w:szCs w:val="24"/>
        </w:rPr>
        <w:t xml:space="preserve">child </w:t>
      </w:r>
      <w:r w:rsidR="002A078C" w:rsidRPr="00487E0D">
        <w:rPr>
          <w:rFonts w:ascii="Times New Roman" w:hAnsi="Times New Roman" w:cs="Times New Roman"/>
          <w:sz w:val="24"/>
          <w:szCs w:val="24"/>
        </w:rPr>
        <w:t>lea</w:t>
      </w:r>
      <w:r w:rsidR="003B7940" w:rsidRPr="00487E0D">
        <w:rPr>
          <w:rFonts w:ascii="Times New Roman" w:hAnsi="Times New Roman" w:cs="Times New Roman"/>
          <w:sz w:val="24"/>
          <w:szCs w:val="24"/>
        </w:rPr>
        <w:t>r</w:t>
      </w:r>
      <w:r w:rsidR="002A078C" w:rsidRPr="00487E0D">
        <w:rPr>
          <w:rFonts w:ascii="Times New Roman" w:hAnsi="Times New Roman" w:cs="Times New Roman"/>
          <w:sz w:val="24"/>
          <w:szCs w:val="24"/>
        </w:rPr>
        <w:t xml:space="preserve">ners’ communicative competence </w:t>
      </w:r>
      <w:r w:rsidR="00184072" w:rsidRPr="00487E0D">
        <w:rPr>
          <w:rFonts w:ascii="Times New Roman" w:hAnsi="Times New Roman" w:cs="Times New Roman"/>
          <w:sz w:val="24"/>
          <w:szCs w:val="24"/>
        </w:rPr>
        <w:t>should</w:t>
      </w:r>
      <w:r w:rsidR="002A078C" w:rsidRPr="00487E0D">
        <w:rPr>
          <w:rFonts w:ascii="Times New Roman" w:hAnsi="Times New Roman" w:cs="Times New Roman"/>
          <w:sz w:val="24"/>
          <w:szCs w:val="24"/>
        </w:rPr>
        <w:t xml:space="preserve"> be acquired </w:t>
      </w:r>
      <w:r w:rsidR="00184072" w:rsidRPr="00487E0D">
        <w:rPr>
          <w:rFonts w:ascii="Times New Roman" w:hAnsi="Times New Roman" w:cs="Times New Roman"/>
          <w:sz w:val="24"/>
          <w:szCs w:val="24"/>
        </w:rPr>
        <w:t xml:space="preserve">by oral practice </w:t>
      </w:r>
      <w:r w:rsidR="002A078C" w:rsidRPr="00487E0D">
        <w:rPr>
          <w:rFonts w:ascii="Times New Roman" w:hAnsi="Times New Roman" w:cs="Times New Roman"/>
          <w:sz w:val="24"/>
          <w:szCs w:val="24"/>
        </w:rPr>
        <w:t>in the way of imitation, repetition, roleplaying, discussion, etc.</w:t>
      </w:r>
      <w:r w:rsidR="003B7940" w:rsidRPr="00487E0D">
        <w:rPr>
          <w:rFonts w:ascii="Times New Roman" w:hAnsi="Times New Roman" w:cs="Times New Roman"/>
          <w:sz w:val="24"/>
          <w:szCs w:val="24"/>
        </w:rPr>
        <w:t xml:space="preserve"> between parents and their children</w:t>
      </w:r>
      <w:r w:rsidR="00FF166E" w:rsidRPr="00487E0D">
        <w:rPr>
          <w:rFonts w:ascii="Times New Roman" w:hAnsi="Times New Roman" w:cs="Times New Roman"/>
          <w:sz w:val="24"/>
          <w:szCs w:val="24"/>
        </w:rPr>
        <w:t>, for a</w:t>
      </w:r>
      <w:r w:rsidR="00A1707B" w:rsidRPr="00487E0D">
        <w:rPr>
          <w:rFonts w:ascii="Times New Roman" w:hAnsi="Times New Roman" w:cs="Times New Roman"/>
          <w:sz w:val="24"/>
          <w:szCs w:val="24"/>
        </w:rPr>
        <w:t xml:space="preserve">cquisition requires interactional opportunities between learners and others to relate form and function – </w:t>
      </w:r>
      <w:r w:rsidR="00A066A4" w:rsidRPr="00487E0D">
        <w:rPr>
          <w:rFonts w:ascii="Times New Roman" w:hAnsi="Times New Roman" w:cs="Times New Roman"/>
          <w:sz w:val="24"/>
          <w:szCs w:val="24"/>
        </w:rPr>
        <w:t>“</w:t>
      </w:r>
      <w:r w:rsidR="00A1707B" w:rsidRPr="00487E0D">
        <w:rPr>
          <w:rFonts w:ascii="Times New Roman" w:hAnsi="Times New Roman" w:cs="Times New Roman"/>
          <w:sz w:val="24"/>
          <w:szCs w:val="24"/>
        </w:rPr>
        <w:t>meaningful</w:t>
      </w:r>
      <w:r w:rsidR="00A066A4" w:rsidRPr="00487E0D">
        <w:rPr>
          <w:rFonts w:ascii="Times New Roman" w:hAnsi="Times New Roman" w:cs="Times New Roman"/>
          <w:sz w:val="24"/>
          <w:szCs w:val="24"/>
        </w:rPr>
        <w:t xml:space="preserve">” </w:t>
      </w:r>
      <w:r w:rsidR="00A1707B" w:rsidRPr="00487E0D">
        <w:rPr>
          <w:rFonts w:ascii="Times New Roman" w:hAnsi="Times New Roman" w:cs="Times New Roman"/>
          <w:sz w:val="24"/>
          <w:szCs w:val="24"/>
        </w:rPr>
        <w:t>conversational input</w:t>
      </w:r>
      <w:r w:rsidR="00FF166E" w:rsidRPr="00487E0D">
        <w:rPr>
          <w:rFonts w:ascii="Times New Roman" w:hAnsi="Times New Roman" w:cs="Times New Roman"/>
          <w:sz w:val="24"/>
          <w:szCs w:val="24"/>
        </w:rPr>
        <w:t xml:space="preserve"> which</w:t>
      </w:r>
      <w:r w:rsidR="00A1707B" w:rsidRPr="00487E0D">
        <w:rPr>
          <w:rFonts w:ascii="Times New Roman" w:hAnsi="Times New Roman" w:cs="Times New Roman"/>
          <w:sz w:val="24"/>
          <w:szCs w:val="24"/>
        </w:rPr>
        <w:t xml:space="preserve"> leads to acquisition of grammar &amp; vocabulary.</w:t>
      </w:r>
      <w:r w:rsidR="002A078C" w:rsidRPr="00487E0D">
        <w:rPr>
          <w:rFonts w:ascii="Times New Roman" w:hAnsi="Times New Roman" w:cs="Times New Roman"/>
          <w:sz w:val="24"/>
          <w:szCs w:val="24"/>
        </w:rPr>
        <w:t xml:space="preserve"> </w:t>
      </w:r>
      <w:r w:rsidR="00FF166E" w:rsidRPr="00487E0D">
        <w:rPr>
          <w:rFonts w:ascii="Times New Roman" w:hAnsi="Times New Roman" w:cs="Times New Roman"/>
          <w:sz w:val="24"/>
          <w:szCs w:val="24"/>
        </w:rPr>
        <w:t xml:space="preserve">In addition, during the communicative process, parents can try to </w:t>
      </w:r>
      <w:r w:rsidR="003F2407" w:rsidRPr="00487E0D">
        <w:rPr>
          <w:rFonts w:ascii="Times New Roman" w:hAnsi="Times New Roman" w:cs="Times New Roman"/>
          <w:sz w:val="24"/>
          <w:szCs w:val="24"/>
        </w:rPr>
        <w:t>modify their</w:t>
      </w:r>
      <w:r w:rsidR="00FF166E" w:rsidRPr="00487E0D">
        <w:rPr>
          <w:rFonts w:ascii="Times New Roman" w:hAnsi="Times New Roman" w:cs="Times New Roman"/>
          <w:sz w:val="24"/>
          <w:szCs w:val="24"/>
        </w:rPr>
        <w:t xml:space="preserve"> language </w:t>
      </w:r>
      <w:r w:rsidR="003F2407" w:rsidRPr="00487E0D">
        <w:rPr>
          <w:rFonts w:ascii="Times New Roman" w:hAnsi="Times New Roman" w:cs="Times New Roman"/>
          <w:sz w:val="24"/>
          <w:szCs w:val="24"/>
        </w:rPr>
        <w:t xml:space="preserve">until it is </w:t>
      </w:r>
      <w:r w:rsidR="00FF166E" w:rsidRPr="00487E0D">
        <w:rPr>
          <w:rFonts w:ascii="Times New Roman" w:hAnsi="Times New Roman" w:cs="Times New Roman"/>
          <w:sz w:val="24"/>
          <w:szCs w:val="24"/>
        </w:rPr>
        <w:t>understandable to their children, and i</w:t>
      </w:r>
      <w:r w:rsidR="00A066A4" w:rsidRPr="00487E0D">
        <w:rPr>
          <w:rFonts w:ascii="Times New Roman" w:hAnsi="Times New Roman" w:cs="Times New Roman"/>
          <w:sz w:val="24"/>
          <w:szCs w:val="24"/>
        </w:rPr>
        <w:t>f</w:t>
      </w:r>
      <w:r w:rsidR="00FF166E" w:rsidRPr="00487E0D">
        <w:rPr>
          <w:rFonts w:ascii="Times New Roman" w:hAnsi="Times New Roman" w:cs="Times New Roman"/>
          <w:sz w:val="24"/>
          <w:szCs w:val="24"/>
        </w:rPr>
        <w:t xml:space="preserve"> it’s necessary the process can be aided by nonverbal communication, such as by gestures and by feedback from children. </w:t>
      </w:r>
      <w:r w:rsidR="002A078C" w:rsidRPr="00487E0D">
        <w:rPr>
          <w:rFonts w:ascii="Times New Roman" w:hAnsi="Times New Roman" w:cs="Times New Roman"/>
          <w:sz w:val="24"/>
          <w:szCs w:val="24"/>
        </w:rPr>
        <w:t xml:space="preserve"> </w:t>
      </w:r>
    </w:p>
    <w:p w14:paraId="3D31A78C" w14:textId="77777777" w:rsidR="00805C57" w:rsidRPr="00487E0D" w:rsidRDefault="00000000" w:rsidP="00E85C5B">
      <w:pPr>
        <w:ind w:firstLine="420"/>
        <w:rPr>
          <w:rFonts w:ascii="Times New Roman" w:hAnsi="Times New Roman" w:cs="Times New Roman"/>
          <w:sz w:val="24"/>
          <w:szCs w:val="24"/>
        </w:rPr>
      </w:pPr>
      <w:r w:rsidRPr="00487E0D">
        <w:rPr>
          <w:rFonts w:ascii="Times New Roman" w:hAnsi="Times New Roman" w:cs="Times New Roman"/>
          <w:sz w:val="24"/>
          <w:szCs w:val="24"/>
        </w:rPr>
        <w:t>Finally</w:t>
      </w:r>
      <w:r w:rsidR="00F419D3" w:rsidRPr="00487E0D">
        <w:rPr>
          <w:rFonts w:ascii="Times New Roman" w:hAnsi="Times New Roman" w:cs="Times New Roman"/>
          <w:sz w:val="24"/>
          <w:szCs w:val="24"/>
        </w:rPr>
        <w:t xml:space="preserve">, </w:t>
      </w:r>
      <w:r w:rsidR="00F0040C" w:rsidRPr="00487E0D">
        <w:rPr>
          <w:rFonts w:ascii="Times New Roman" w:hAnsi="Times New Roman" w:cs="Times New Roman"/>
          <w:sz w:val="24"/>
          <w:szCs w:val="24"/>
        </w:rPr>
        <w:t>parents should tread carefully on their children's journey of bilingualism by giving their children more space and freedom to experience bilingualism and let them move forward on their own.</w:t>
      </w:r>
      <w:r w:rsidR="002C271F" w:rsidRPr="00487E0D">
        <w:rPr>
          <w:rFonts w:ascii="Times New Roman" w:hAnsi="Times New Roman" w:cs="Times New Roman"/>
          <w:sz w:val="24"/>
          <w:szCs w:val="24"/>
        </w:rPr>
        <w:t xml:space="preserve"> </w:t>
      </w:r>
      <w:r w:rsidR="000B2BDD" w:rsidRPr="00487E0D">
        <w:rPr>
          <w:rFonts w:ascii="Times New Roman" w:hAnsi="Times New Roman" w:cs="Times New Roman"/>
          <w:sz w:val="24"/>
          <w:szCs w:val="24"/>
        </w:rPr>
        <w:t>Whenever children make mistakes on pronunciation, grammar, spelling, or accuracy of</w:t>
      </w:r>
      <w:r w:rsidR="000B2BDD" w:rsidRPr="00487E0D">
        <w:rPr>
          <w:rFonts w:ascii="Times New Roman" w:hAnsi="Times New Roman" w:cs="Times New Roman" w:hint="eastAsia"/>
          <w:sz w:val="24"/>
          <w:szCs w:val="24"/>
        </w:rPr>
        <w:t xml:space="preserve"> </w:t>
      </w:r>
      <w:r w:rsidR="000B2BDD" w:rsidRPr="00487E0D">
        <w:rPr>
          <w:rFonts w:ascii="Times New Roman" w:hAnsi="Times New Roman" w:cs="Times New Roman"/>
          <w:sz w:val="24"/>
          <w:szCs w:val="24"/>
        </w:rPr>
        <w:t xml:space="preserve">vocabulary, parents are supposed to find proper ways to guide them to realize the mistakes themselves, encourage them to find the reason and come up with solution by themselves, instead of </w:t>
      </w:r>
      <w:r w:rsidR="00A56602" w:rsidRPr="00487E0D">
        <w:rPr>
          <w:rFonts w:ascii="Times New Roman" w:hAnsi="Times New Roman" w:cs="Times New Roman"/>
          <w:sz w:val="24"/>
          <w:szCs w:val="24"/>
        </w:rPr>
        <w:t>recklessly</w:t>
      </w:r>
      <w:r w:rsidR="000B2BDD" w:rsidRPr="00487E0D">
        <w:rPr>
          <w:rFonts w:ascii="Times New Roman" w:hAnsi="Times New Roman" w:cs="Times New Roman"/>
          <w:sz w:val="24"/>
          <w:szCs w:val="24"/>
        </w:rPr>
        <w:t xml:space="preserve"> pointing out them and give negative assessments.</w:t>
      </w:r>
    </w:p>
    <w:p w14:paraId="34F572AA" w14:textId="77777777" w:rsidR="00571727" w:rsidRPr="00487E0D" w:rsidRDefault="00571727" w:rsidP="00F0040C">
      <w:pPr>
        <w:rPr>
          <w:rFonts w:ascii="Times New Roman" w:hAnsi="Times New Roman" w:cs="Times New Roman"/>
          <w:b/>
          <w:bCs/>
          <w:sz w:val="24"/>
          <w:szCs w:val="24"/>
        </w:rPr>
      </w:pPr>
    </w:p>
    <w:p w14:paraId="473CAC97" w14:textId="77777777" w:rsidR="00571727" w:rsidRPr="00487E0D" w:rsidRDefault="00000000" w:rsidP="00F0040C">
      <w:pPr>
        <w:rPr>
          <w:rFonts w:ascii="Times New Roman" w:hAnsi="Times New Roman" w:cs="Times New Roman"/>
          <w:b/>
          <w:bCs/>
          <w:sz w:val="24"/>
          <w:szCs w:val="24"/>
        </w:rPr>
      </w:pPr>
      <w:r w:rsidRPr="00487E0D">
        <w:rPr>
          <w:rFonts w:ascii="Times New Roman" w:hAnsi="Times New Roman" w:cs="Times New Roman" w:hint="eastAsia"/>
          <w:b/>
          <w:bCs/>
          <w:sz w:val="24"/>
          <w:szCs w:val="24"/>
        </w:rPr>
        <w:t>C</w:t>
      </w:r>
      <w:r w:rsidRPr="00487E0D">
        <w:rPr>
          <w:rFonts w:ascii="Times New Roman" w:hAnsi="Times New Roman" w:cs="Times New Roman"/>
          <w:b/>
          <w:bCs/>
          <w:sz w:val="24"/>
          <w:szCs w:val="24"/>
        </w:rPr>
        <w:t>onclusion</w:t>
      </w:r>
    </w:p>
    <w:p w14:paraId="7DB5E59B" w14:textId="77777777" w:rsidR="00571727" w:rsidRPr="00487E0D" w:rsidRDefault="00571727" w:rsidP="00F0040C">
      <w:pPr>
        <w:rPr>
          <w:rFonts w:ascii="Times New Roman" w:hAnsi="Times New Roman" w:cs="Times New Roman"/>
          <w:b/>
          <w:bCs/>
          <w:sz w:val="24"/>
          <w:szCs w:val="24"/>
        </w:rPr>
      </w:pPr>
    </w:p>
    <w:p w14:paraId="463679D2" w14:textId="77777777" w:rsidR="002C271F" w:rsidRPr="00487E0D" w:rsidRDefault="00000000" w:rsidP="000B2BDD">
      <w:pPr>
        <w:ind w:firstLine="420"/>
        <w:rPr>
          <w:rFonts w:ascii="Times New Roman" w:hAnsi="Times New Roman" w:cs="Times New Roman"/>
          <w:sz w:val="24"/>
          <w:szCs w:val="24"/>
        </w:rPr>
      </w:pPr>
      <w:r w:rsidRPr="00487E0D">
        <w:rPr>
          <w:rFonts w:ascii="Times New Roman" w:hAnsi="Times New Roman" w:cs="Times New Roman" w:hint="eastAsia"/>
          <w:sz w:val="24"/>
          <w:szCs w:val="24"/>
        </w:rPr>
        <w:t>I</w:t>
      </w:r>
      <w:r w:rsidRPr="00487E0D">
        <w:rPr>
          <w:rFonts w:ascii="Times New Roman" w:hAnsi="Times New Roman" w:cs="Times New Roman"/>
          <w:sz w:val="24"/>
          <w:szCs w:val="24"/>
        </w:rPr>
        <w:t xml:space="preserve">n conclusion, parents play an essential role in raising a bilingual child. Their responsibility is </w:t>
      </w:r>
      <w:r w:rsidR="00475B68" w:rsidRPr="00487E0D">
        <w:rPr>
          <w:rFonts w:ascii="Times New Roman" w:hAnsi="Times New Roman" w:cs="Times New Roman"/>
          <w:sz w:val="24"/>
          <w:szCs w:val="24"/>
        </w:rPr>
        <w:t xml:space="preserve">to </w:t>
      </w:r>
      <w:r w:rsidRPr="00487E0D">
        <w:rPr>
          <w:rFonts w:ascii="Times New Roman" w:hAnsi="Times New Roman" w:cs="Times New Roman"/>
          <w:sz w:val="24"/>
          <w:szCs w:val="24"/>
        </w:rPr>
        <w:t xml:space="preserve">encourage their children to </w:t>
      </w:r>
      <w:r w:rsidR="00483425" w:rsidRPr="00487E0D">
        <w:rPr>
          <w:rFonts w:ascii="Times New Roman" w:hAnsi="Times New Roman" w:cs="Times New Roman"/>
          <w:sz w:val="24"/>
          <w:szCs w:val="24"/>
        </w:rPr>
        <w:t xml:space="preserve">advance freely in </w:t>
      </w:r>
      <w:r w:rsidRPr="00487E0D">
        <w:rPr>
          <w:rFonts w:ascii="Times New Roman" w:hAnsi="Times New Roman" w:cs="Times New Roman"/>
          <w:sz w:val="24"/>
          <w:szCs w:val="24"/>
        </w:rPr>
        <w:t xml:space="preserve">a relaxed and convenient </w:t>
      </w:r>
      <w:r w:rsidR="00483425" w:rsidRPr="00487E0D">
        <w:rPr>
          <w:rFonts w:ascii="Times New Roman" w:hAnsi="Times New Roman" w:cs="Times New Roman"/>
          <w:sz w:val="24"/>
          <w:szCs w:val="24"/>
        </w:rPr>
        <w:t xml:space="preserve">bilingual </w:t>
      </w:r>
      <w:r w:rsidRPr="00487E0D">
        <w:rPr>
          <w:rFonts w:ascii="Times New Roman" w:hAnsi="Times New Roman" w:cs="Times New Roman"/>
          <w:sz w:val="24"/>
          <w:szCs w:val="24"/>
        </w:rPr>
        <w:t>environment</w:t>
      </w:r>
      <w:r w:rsidR="00483425" w:rsidRPr="00487E0D">
        <w:rPr>
          <w:rFonts w:ascii="Times New Roman" w:hAnsi="Times New Roman" w:cs="Times New Roman"/>
          <w:sz w:val="24"/>
          <w:szCs w:val="24"/>
        </w:rPr>
        <w:t xml:space="preserve"> by providing them favorable conditions. They are expected to b</w:t>
      </w:r>
      <w:r w:rsidRPr="00487E0D">
        <w:rPr>
          <w:rFonts w:ascii="Times New Roman" w:hAnsi="Times New Roman" w:cs="Times New Roman"/>
          <w:sz w:val="24"/>
          <w:szCs w:val="24"/>
        </w:rPr>
        <w:t xml:space="preserve">e open-minded about </w:t>
      </w:r>
      <w:r w:rsidR="00483425" w:rsidRPr="00487E0D">
        <w:rPr>
          <w:rFonts w:ascii="Times New Roman" w:hAnsi="Times New Roman" w:cs="Times New Roman"/>
          <w:sz w:val="24"/>
          <w:szCs w:val="24"/>
        </w:rPr>
        <w:t>their young</w:t>
      </w:r>
      <w:r w:rsidRPr="00487E0D">
        <w:rPr>
          <w:rFonts w:ascii="Times New Roman" w:hAnsi="Times New Roman" w:cs="Times New Roman"/>
          <w:sz w:val="24"/>
          <w:szCs w:val="24"/>
        </w:rPr>
        <w:t xml:space="preserve"> bilinguals' language mistakes which is also their precious treasure. Edward Thorndike 's puzzle box experiment demonstrated the positive effect of making mistakes</w:t>
      </w:r>
      <w:r w:rsidR="000B2BDD" w:rsidRPr="00487E0D">
        <w:t xml:space="preserve"> (</w:t>
      </w:r>
      <w:r w:rsidR="000B2BDD" w:rsidRPr="00487E0D">
        <w:rPr>
          <w:rFonts w:ascii="Times New Roman" w:hAnsi="Times New Roman" w:cs="Times New Roman"/>
          <w:sz w:val="24"/>
          <w:szCs w:val="24"/>
        </w:rPr>
        <w:t>Waters</w:t>
      </w:r>
      <w:r w:rsidR="00403D1C" w:rsidRPr="00487E0D">
        <w:rPr>
          <w:rFonts w:ascii="Times New Roman" w:hAnsi="Times New Roman" w:cs="Times New Roman"/>
          <w:sz w:val="24"/>
          <w:szCs w:val="24"/>
        </w:rPr>
        <w:t>,1934,</w:t>
      </w:r>
      <w:r w:rsidR="000B2BDD" w:rsidRPr="00487E0D">
        <w:rPr>
          <w:rFonts w:ascii="Times New Roman" w:hAnsi="Times New Roman" w:cs="Times New Roman"/>
          <w:sz w:val="24"/>
          <w:szCs w:val="24"/>
        </w:rPr>
        <w:t xml:space="preserve"> </w:t>
      </w:r>
      <w:r w:rsidR="00403D1C" w:rsidRPr="00487E0D">
        <w:rPr>
          <w:rFonts w:ascii="Times New Roman" w:hAnsi="Times New Roman" w:cs="Times New Roman"/>
          <w:sz w:val="24"/>
          <w:szCs w:val="24"/>
        </w:rPr>
        <w:t>pp.</w:t>
      </w:r>
      <w:r w:rsidR="000B2BDD" w:rsidRPr="00487E0D">
        <w:rPr>
          <w:rFonts w:ascii="Times New Roman" w:hAnsi="Times New Roman" w:cs="Times New Roman"/>
          <w:sz w:val="24"/>
          <w:szCs w:val="24"/>
        </w:rPr>
        <w:t>408-425).</w:t>
      </w:r>
      <w:r w:rsidRPr="00487E0D">
        <w:rPr>
          <w:rFonts w:ascii="Times New Roman" w:hAnsi="Times New Roman" w:cs="Times New Roman"/>
          <w:sz w:val="24"/>
          <w:szCs w:val="24"/>
        </w:rPr>
        <w:t xml:space="preserve"> Children </w:t>
      </w:r>
      <w:r w:rsidR="000B2BDD" w:rsidRPr="00487E0D">
        <w:rPr>
          <w:rFonts w:ascii="Times New Roman" w:hAnsi="Times New Roman" w:cs="Times New Roman"/>
          <w:sz w:val="24"/>
          <w:szCs w:val="24"/>
        </w:rPr>
        <w:t xml:space="preserve">are the natural growing language seeds and </w:t>
      </w:r>
      <w:r w:rsidRPr="00487E0D">
        <w:rPr>
          <w:rFonts w:ascii="Times New Roman" w:hAnsi="Times New Roman" w:cs="Times New Roman"/>
          <w:sz w:val="24"/>
          <w:szCs w:val="24"/>
        </w:rPr>
        <w:t xml:space="preserve">need this process of trial and error which help them experience variety of different languages and become skillful. </w:t>
      </w:r>
    </w:p>
    <w:p w14:paraId="32EC59B6" w14:textId="77777777" w:rsidR="0044778C" w:rsidRPr="00487E0D" w:rsidRDefault="00000000" w:rsidP="0044778C">
      <w:pPr>
        <w:rPr>
          <w:rFonts w:ascii="Times New Roman" w:hAnsi="Times New Roman" w:cs="Times New Roman"/>
          <w:sz w:val="24"/>
          <w:szCs w:val="24"/>
        </w:rPr>
      </w:pPr>
      <w:r w:rsidRPr="00487E0D">
        <w:rPr>
          <w:rFonts w:ascii="Times New Roman" w:hAnsi="Times New Roman" w:cs="Times New Roman"/>
          <w:sz w:val="24"/>
          <w:szCs w:val="24"/>
        </w:rPr>
        <w:t xml:space="preserve">  </w:t>
      </w:r>
    </w:p>
    <w:p w14:paraId="303A6E97" w14:textId="77777777" w:rsidR="0044778C" w:rsidRPr="00487E0D" w:rsidRDefault="00000000" w:rsidP="00737CAA">
      <w:pPr>
        <w:ind w:firstLineChars="1400" w:firstLine="3360"/>
        <w:rPr>
          <w:rFonts w:ascii="Times New Roman" w:hAnsi="Times New Roman" w:cs="Times New Roman"/>
          <w:b/>
          <w:bCs/>
          <w:sz w:val="24"/>
          <w:szCs w:val="24"/>
        </w:rPr>
      </w:pPr>
      <w:r w:rsidRPr="00487E0D">
        <w:rPr>
          <w:rFonts w:ascii="Times New Roman" w:hAnsi="Times New Roman" w:cs="Times New Roman" w:hint="eastAsia"/>
          <w:b/>
          <w:bCs/>
          <w:sz w:val="24"/>
          <w:szCs w:val="24"/>
        </w:rPr>
        <w:t>W</w:t>
      </w:r>
      <w:r w:rsidRPr="00487E0D">
        <w:rPr>
          <w:rFonts w:ascii="Times New Roman" w:hAnsi="Times New Roman" w:cs="Times New Roman"/>
          <w:b/>
          <w:bCs/>
          <w:sz w:val="24"/>
          <w:szCs w:val="24"/>
        </w:rPr>
        <w:t>orks Cited</w:t>
      </w:r>
    </w:p>
    <w:p w14:paraId="4CB157AB" w14:textId="77777777" w:rsidR="0044778C" w:rsidRPr="00487E0D" w:rsidRDefault="0044778C" w:rsidP="0044778C">
      <w:pPr>
        <w:rPr>
          <w:rFonts w:ascii="Times New Roman" w:hAnsi="Times New Roman" w:cs="Times New Roman"/>
          <w:b/>
          <w:bCs/>
          <w:sz w:val="24"/>
          <w:szCs w:val="24"/>
        </w:rPr>
      </w:pPr>
    </w:p>
    <w:p w14:paraId="4A7D1988" w14:textId="77777777" w:rsidR="00116153" w:rsidRPr="00487E0D" w:rsidRDefault="00000000" w:rsidP="00DB52E1">
      <w:pPr>
        <w:ind w:firstLine="420"/>
        <w:rPr>
          <w:rFonts w:ascii="Times New Roman" w:hAnsi="Times New Roman" w:cs="Times New Roman"/>
          <w:sz w:val="24"/>
          <w:szCs w:val="24"/>
        </w:rPr>
      </w:pPr>
      <w:bookmarkStart w:id="8" w:name="_Hlk129675961"/>
      <w:bookmarkStart w:id="9" w:name="_Hlk129675867"/>
      <w:r w:rsidRPr="00487E0D">
        <w:rPr>
          <w:rFonts w:ascii="Times New Roman" w:hAnsi="Times New Roman" w:cs="Times New Roman"/>
          <w:sz w:val="24"/>
          <w:szCs w:val="24"/>
        </w:rPr>
        <w:t>Baker</w:t>
      </w:r>
      <w:bookmarkEnd w:id="8"/>
      <w:r w:rsidRPr="00487E0D">
        <w:rPr>
          <w:rFonts w:ascii="Times New Roman" w:hAnsi="Times New Roman" w:cs="Times New Roman"/>
          <w:sz w:val="24"/>
          <w:szCs w:val="24"/>
        </w:rPr>
        <w:t xml:space="preserve"> C.A</w:t>
      </w:r>
      <w:r w:rsidR="00017AF2" w:rsidRPr="00487E0D">
        <w:rPr>
          <w:rFonts w:ascii="Times New Roman" w:hAnsi="Times New Roman" w:cs="Times New Roman"/>
          <w:sz w:val="24"/>
          <w:szCs w:val="24"/>
        </w:rPr>
        <w:t>. (2014)</w:t>
      </w:r>
      <w:r w:rsidRPr="00487E0D">
        <w:rPr>
          <w:rFonts w:ascii="Times New Roman" w:hAnsi="Times New Roman" w:cs="Times New Roman"/>
          <w:sz w:val="24"/>
          <w:szCs w:val="24"/>
        </w:rPr>
        <w:t xml:space="preserve"> </w:t>
      </w:r>
      <w:bookmarkStart w:id="10" w:name="_Hlk129676590"/>
      <w:r w:rsidRPr="00487E0D">
        <w:rPr>
          <w:rFonts w:ascii="Times New Roman" w:hAnsi="Times New Roman" w:cs="Times New Roman"/>
          <w:i/>
          <w:iCs/>
          <w:sz w:val="24"/>
          <w:szCs w:val="24"/>
        </w:rPr>
        <w:t xml:space="preserve">Parents’ and </w:t>
      </w:r>
      <w:r w:rsidR="00017AF2" w:rsidRPr="00487E0D">
        <w:rPr>
          <w:rFonts w:ascii="Times New Roman" w:hAnsi="Times New Roman" w:cs="Times New Roman"/>
          <w:i/>
          <w:iCs/>
          <w:sz w:val="24"/>
          <w:szCs w:val="24"/>
        </w:rPr>
        <w:t>T</w:t>
      </w:r>
      <w:r w:rsidRPr="00487E0D">
        <w:rPr>
          <w:rFonts w:ascii="Times New Roman" w:hAnsi="Times New Roman" w:cs="Times New Roman"/>
          <w:i/>
          <w:iCs/>
          <w:sz w:val="24"/>
          <w:szCs w:val="24"/>
        </w:rPr>
        <w:t xml:space="preserve">eachers’ </w:t>
      </w:r>
      <w:r w:rsidR="00017AF2" w:rsidRPr="00487E0D">
        <w:rPr>
          <w:rFonts w:ascii="Times New Roman" w:hAnsi="Times New Roman" w:cs="Times New Roman"/>
          <w:i/>
          <w:iCs/>
          <w:sz w:val="24"/>
          <w:szCs w:val="24"/>
        </w:rPr>
        <w:t>G</w:t>
      </w:r>
      <w:r w:rsidRPr="00487E0D">
        <w:rPr>
          <w:rFonts w:ascii="Times New Roman" w:hAnsi="Times New Roman" w:cs="Times New Roman"/>
          <w:i/>
          <w:iCs/>
          <w:sz w:val="24"/>
          <w:szCs w:val="24"/>
        </w:rPr>
        <w:t xml:space="preserve">uide to </w:t>
      </w:r>
      <w:r w:rsidR="00017AF2" w:rsidRPr="00487E0D">
        <w:rPr>
          <w:rFonts w:ascii="Times New Roman" w:hAnsi="Times New Roman" w:cs="Times New Roman"/>
          <w:i/>
          <w:iCs/>
          <w:sz w:val="24"/>
          <w:szCs w:val="24"/>
        </w:rPr>
        <w:t>B</w:t>
      </w:r>
      <w:r w:rsidRPr="00487E0D">
        <w:rPr>
          <w:rFonts w:ascii="Times New Roman" w:hAnsi="Times New Roman" w:cs="Times New Roman"/>
          <w:i/>
          <w:iCs/>
          <w:sz w:val="24"/>
          <w:szCs w:val="24"/>
        </w:rPr>
        <w:t>ilingualism</w:t>
      </w:r>
      <w:bookmarkEnd w:id="10"/>
      <w:r w:rsidRPr="00487E0D">
        <w:rPr>
          <w:rFonts w:ascii="Times New Roman" w:hAnsi="Times New Roman" w:cs="Times New Roman"/>
          <w:sz w:val="24"/>
          <w:szCs w:val="24"/>
        </w:rPr>
        <w:t>.</w:t>
      </w:r>
      <w:r w:rsidRPr="00487E0D">
        <w:rPr>
          <w:rFonts w:ascii="Times New Roman" w:hAnsi="Times New Roman" w:cs="Times New Roman" w:hint="eastAsia"/>
          <w:sz w:val="24"/>
          <w:szCs w:val="24"/>
        </w:rPr>
        <w:t xml:space="preserve"> </w:t>
      </w:r>
      <w:r w:rsidRPr="00487E0D">
        <w:rPr>
          <w:rFonts w:ascii="Times New Roman" w:hAnsi="Times New Roman" w:cs="Times New Roman"/>
          <w:sz w:val="24"/>
          <w:szCs w:val="24"/>
        </w:rPr>
        <w:t>Bristol: Multilingual Matters.</w:t>
      </w:r>
      <w:bookmarkEnd w:id="9"/>
    </w:p>
    <w:p w14:paraId="3C494B27" w14:textId="77777777" w:rsidR="00116153" w:rsidRPr="00487E0D" w:rsidRDefault="00000000" w:rsidP="00DB52E1">
      <w:pPr>
        <w:ind w:firstLine="420"/>
        <w:rPr>
          <w:rFonts w:ascii="Times New Roman" w:hAnsi="Times New Roman" w:cs="Times New Roman"/>
          <w:sz w:val="24"/>
          <w:szCs w:val="24"/>
        </w:rPr>
      </w:pPr>
      <w:r w:rsidRPr="00487E0D">
        <w:rPr>
          <w:rFonts w:ascii="Times New Roman" w:hAnsi="Times New Roman" w:cs="Times New Roman"/>
          <w:sz w:val="24"/>
          <w:szCs w:val="24"/>
        </w:rPr>
        <w:lastRenderedPageBreak/>
        <w:t>Dweck, Carol S. (2006) Mindset: The New Psychology of Success (1st ed.). New York: Random House.</w:t>
      </w:r>
    </w:p>
    <w:p w14:paraId="62D4DB5A" w14:textId="5A66B1D9" w:rsidR="00001FF3" w:rsidRPr="00487E0D" w:rsidRDefault="00000000" w:rsidP="00DB52E1">
      <w:pPr>
        <w:ind w:firstLine="420"/>
        <w:rPr>
          <w:rFonts w:ascii="Times New Roman" w:hAnsi="Times New Roman" w:cs="Times New Roman"/>
          <w:sz w:val="24"/>
          <w:szCs w:val="24"/>
        </w:rPr>
      </w:pPr>
      <w:proofErr w:type="gramStart"/>
      <w:r w:rsidRPr="00487E0D">
        <w:rPr>
          <w:rFonts w:ascii="Times New Roman" w:hAnsi="Times New Roman" w:cs="Times New Roman"/>
          <w:sz w:val="24"/>
          <w:szCs w:val="24"/>
        </w:rPr>
        <w:t>Gass ,</w:t>
      </w:r>
      <w:proofErr w:type="gramEnd"/>
      <w:r w:rsidRPr="00487E0D">
        <w:rPr>
          <w:rFonts w:ascii="Times New Roman" w:hAnsi="Times New Roman" w:cs="Times New Roman"/>
          <w:sz w:val="24"/>
          <w:szCs w:val="24"/>
        </w:rPr>
        <w:t xml:space="preserve"> S.M. (2003) Input and Interaction. in C.J. Doughty &amp; M.H. Long (eds) </w:t>
      </w:r>
      <w:r w:rsidRPr="00487E0D">
        <w:rPr>
          <w:rFonts w:ascii="Times New Roman" w:hAnsi="Times New Roman" w:cs="Times New Roman"/>
          <w:i/>
          <w:iCs/>
          <w:sz w:val="24"/>
          <w:szCs w:val="24"/>
        </w:rPr>
        <w:t>The Handbook of Second Language Acquisition</w:t>
      </w:r>
      <w:r w:rsidRPr="00487E0D">
        <w:rPr>
          <w:rFonts w:ascii="Times New Roman" w:hAnsi="Times New Roman" w:cs="Times New Roman"/>
          <w:sz w:val="24"/>
          <w:szCs w:val="24"/>
        </w:rPr>
        <w:t>. Oxford: Blackwell.</w:t>
      </w:r>
    </w:p>
    <w:p w14:paraId="1AEFF0C7" w14:textId="77777777" w:rsidR="00001FF3" w:rsidRPr="00487E0D" w:rsidRDefault="00000000" w:rsidP="00DB52E1">
      <w:pPr>
        <w:ind w:firstLine="420"/>
        <w:rPr>
          <w:rFonts w:ascii="Times New Roman" w:hAnsi="Times New Roman" w:cs="Times New Roman"/>
          <w:sz w:val="24"/>
          <w:szCs w:val="24"/>
        </w:rPr>
      </w:pPr>
      <w:r w:rsidRPr="00487E0D">
        <w:rPr>
          <w:rFonts w:ascii="Times New Roman" w:hAnsi="Times New Roman" w:cs="Times New Roman"/>
          <w:sz w:val="24"/>
          <w:szCs w:val="24"/>
        </w:rPr>
        <w:t xml:space="preserve">Grosjean </w:t>
      </w:r>
      <w:proofErr w:type="gramStart"/>
      <w:r w:rsidRPr="00487E0D">
        <w:rPr>
          <w:rFonts w:ascii="Times New Roman" w:hAnsi="Times New Roman" w:cs="Times New Roman"/>
          <w:sz w:val="24"/>
          <w:szCs w:val="24"/>
        </w:rPr>
        <w:t>F</w:t>
      </w:r>
      <w:r w:rsidR="00017AF2" w:rsidRPr="00487E0D">
        <w:rPr>
          <w:rFonts w:ascii="Times New Roman" w:hAnsi="Times New Roman" w:cs="Times New Roman"/>
          <w:sz w:val="24"/>
          <w:szCs w:val="24"/>
        </w:rPr>
        <w:t>(</w:t>
      </w:r>
      <w:proofErr w:type="gramEnd"/>
      <w:r w:rsidR="00017AF2" w:rsidRPr="00487E0D">
        <w:rPr>
          <w:rFonts w:ascii="Times New Roman" w:hAnsi="Times New Roman" w:cs="Times New Roman"/>
          <w:sz w:val="24"/>
          <w:szCs w:val="24"/>
        </w:rPr>
        <w:t>2010)</w:t>
      </w:r>
      <w:r w:rsidRPr="00487E0D">
        <w:rPr>
          <w:rFonts w:ascii="Times New Roman" w:hAnsi="Times New Roman" w:cs="Times New Roman"/>
          <w:sz w:val="24"/>
          <w:szCs w:val="24"/>
        </w:rPr>
        <w:t xml:space="preserve">. </w:t>
      </w:r>
      <w:r w:rsidRPr="00487E0D">
        <w:rPr>
          <w:rFonts w:ascii="Times New Roman" w:hAnsi="Times New Roman" w:cs="Times New Roman"/>
          <w:i/>
          <w:iCs/>
          <w:sz w:val="24"/>
          <w:szCs w:val="24"/>
        </w:rPr>
        <w:t>Bilingual: Life and Reality</w:t>
      </w:r>
      <w:r w:rsidRPr="00487E0D">
        <w:rPr>
          <w:rFonts w:ascii="Times New Roman" w:hAnsi="Times New Roman" w:cs="Times New Roman"/>
          <w:sz w:val="24"/>
          <w:szCs w:val="24"/>
        </w:rPr>
        <w:t>. Cambridge: Harvard University Press, MA</w:t>
      </w:r>
      <w:r w:rsidR="00017AF2" w:rsidRPr="00487E0D">
        <w:rPr>
          <w:rFonts w:ascii="Times New Roman" w:hAnsi="Times New Roman" w:cs="Times New Roman"/>
          <w:sz w:val="24"/>
          <w:szCs w:val="24"/>
        </w:rPr>
        <w:t>.</w:t>
      </w:r>
      <w:r w:rsidR="00E211F4" w:rsidRPr="00487E0D">
        <w:t xml:space="preserve"> </w:t>
      </w:r>
    </w:p>
    <w:p w14:paraId="01F4B70C" w14:textId="77777777" w:rsidR="00737CAA" w:rsidRPr="00487E0D" w:rsidRDefault="00000000" w:rsidP="00DB52E1">
      <w:pPr>
        <w:ind w:firstLine="420"/>
        <w:rPr>
          <w:rFonts w:ascii="Times New Roman" w:hAnsi="Times New Roman" w:cs="Times New Roman"/>
          <w:sz w:val="24"/>
          <w:szCs w:val="24"/>
        </w:rPr>
      </w:pPr>
      <w:r w:rsidRPr="00487E0D">
        <w:rPr>
          <w:rFonts w:ascii="Times New Roman" w:hAnsi="Times New Roman" w:cs="Times New Roman"/>
          <w:sz w:val="24"/>
          <w:szCs w:val="24"/>
        </w:rPr>
        <w:t>Heinzmann</w:t>
      </w:r>
      <w:r w:rsidR="00017AF2" w:rsidRPr="00487E0D">
        <w:rPr>
          <w:rFonts w:ascii="Times New Roman" w:hAnsi="Times New Roman" w:cs="Times New Roman"/>
          <w:sz w:val="24"/>
          <w:szCs w:val="24"/>
        </w:rPr>
        <w:t xml:space="preserve"> </w:t>
      </w:r>
      <w:proofErr w:type="gramStart"/>
      <w:r w:rsidRPr="00487E0D">
        <w:rPr>
          <w:rFonts w:ascii="Times New Roman" w:hAnsi="Times New Roman" w:cs="Times New Roman"/>
          <w:sz w:val="24"/>
          <w:szCs w:val="24"/>
        </w:rPr>
        <w:t>S.</w:t>
      </w:r>
      <w:r w:rsidR="00017AF2" w:rsidRPr="00487E0D">
        <w:rPr>
          <w:rFonts w:ascii="Times New Roman" w:hAnsi="Times New Roman" w:cs="Times New Roman"/>
          <w:sz w:val="24"/>
          <w:szCs w:val="24"/>
        </w:rPr>
        <w:t>(</w:t>
      </w:r>
      <w:proofErr w:type="gramEnd"/>
      <w:r w:rsidR="00017AF2" w:rsidRPr="00487E0D">
        <w:rPr>
          <w:rFonts w:ascii="Times New Roman" w:hAnsi="Times New Roman" w:cs="Times New Roman"/>
          <w:sz w:val="24"/>
          <w:szCs w:val="24"/>
        </w:rPr>
        <w:t xml:space="preserve">2013) </w:t>
      </w:r>
      <w:r w:rsidRPr="00487E0D">
        <w:rPr>
          <w:rFonts w:ascii="Times New Roman" w:hAnsi="Times New Roman" w:cs="Times New Roman"/>
          <w:sz w:val="24"/>
          <w:szCs w:val="24"/>
        </w:rPr>
        <w:t>Y</w:t>
      </w:r>
      <w:r w:rsidRPr="00487E0D">
        <w:rPr>
          <w:rFonts w:ascii="Times New Roman" w:hAnsi="Times New Roman" w:cs="Times New Roman"/>
          <w:i/>
          <w:iCs/>
          <w:sz w:val="24"/>
          <w:szCs w:val="24"/>
        </w:rPr>
        <w:t>oung Language Learners’</w:t>
      </w:r>
      <w:r w:rsidR="00017AF2" w:rsidRPr="00487E0D">
        <w:rPr>
          <w:rFonts w:ascii="Times New Roman" w:hAnsi="Times New Roman" w:cs="Times New Roman"/>
          <w:i/>
          <w:iCs/>
          <w:sz w:val="24"/>
          <w:szCs w:val="24"/>
        </w:rPr>
        <w:t xml:space="preserve"> </w:t>
      </w:r>
      <w:r w:rsidRPr="00487E0D">
        <w:rPr>
          <w:rFonts w:ascii="Times New Roman" w:hAnsi="Times New Roman" w:cs="Times New Roman"/>
          <w:i/>
          <w:iCs/>
          <w:sz w:val="24"/>
          <w:szCs w:val="24"/>
        </w:rPr>
        <w:t>Motivation and Attitudes Longitudinal, Comparative,</w:t>
      </w:r>
      <w:r w:rsidRPr="00487E0D">
        <w:rPr>
          <w:i/>
          <w:iCs/>
        </w:rPr>
        <w:t xml:space="preserve"> </w:t>
      </w:r>
      <w:r w:rsidRPr="00487E0D">
        <w:rPr>
          <w:rFonts w:ascii="Times New Roman" w:hAnsi="Times New Roman" w:cs="Times New Roman"/>
          <w:i/>
          <w:iCs/>
          <w:sz w:val="24"/>
          <w:szCs w:val="24"/>
        </w:rPr>
        <w:t>and Explanatory Perspective</w:t>
      </w:r>
      <w:r w:rsidRPr="00487E0D">
        <w:rPr>
          <w:rFonts w:ascii="Times New Roman" w:hAnsi="Times New Roman" w:cs="Times New Roman"/>
          <w:sz w:val="24"/>
          <w:szCs w:val="24"/>
        </w:rPr>
        <w:t>. London: Bloomsbury</w:t>
      </w:r>
      <w:r w:rsidR="00017AF2" w:rsidRPr="00487E0D">
        <w:rPr>
          <w:rFonts w:ascii="Times New Roman" w:hAnsi="Times New Roman" w:cs="Times New Roman"/>
          <w:sz w:val="24"/>
          <w:szCs w:val="24"/>
        </w:rPr>
        <w:t>.</w:t>
      </w:r>
      <w:r w:rsidRPr="00487E0D">
        <w:rPr>
          <w:rFonts w:ascii="Times New Roman" w:hAnsi="Times New Roman" w:cs="Times New Roman"/>
          <w:sz w:val="24"/>
          <w:szCs w:val="24"/>
        </w:rPr>
        <w:t xml:space="preserve"> </w:t>
      </w:r>
    </w:p>
    <w:p w14:paraId="241EF60B" w14:textId="77777777" w:rsidR="00116153" w:rsidRPr="00487E0D" w:rsidRDefault="00000000" w:rsidP="00184DE5">
      <w:pPr>
        <w:ind w:firstLine="420"/>
        <w:rPr>
          <w:rFonts w:ascii="Times New Roman" w:hAnsi="Times New Roman" w:cs="Times New Roman"/>
          <w:sz w:val="24"/>
          <w:szCs w:val="24"/>
        </w:rPr>
      </w:pPr>
      <w:r w:rsidRPr="00487E0D">
        <w:rPr>
          <w:rFonts w:ascii="Times New Roman" w:hAnsi="Times New Roman" w:cs="Times New Roman"/>
          <w:sz w:val="24"/>
          <w:szCs w:val="24"/>
        </w:rPr>
        <w:t xml:space="preserve">Kesslerk C. </w:t>
      </w:r>
      <w:r w:rsidR="00017AF2" w:rsidRPr="00487E0D">
        <w:rPr>
          <w:rFonts w:ascii="Times New Roman" w:hAnsi="Times New Roman" w:cs="Times New Roman"/>
          <w:sz w:val="24"/>
          <w:szCs w:val="24"/>
        </w:rPr>
        <w:t xml:space="preserve">(1984) </w:t>
      </w:r>
      <w:r w:rsidRPr="00487E0D">
        <w:rPr>
          <w:rFonts w:ascii="Times New Roman" w:hAnsi="Times New Roman" w:cs="Times New Roman"/>
          <w:i/>
          <w:iCs/>
          <w:sz w:val="24"/>
          <w:szCs w:val="24"/>
        </w:rPr>
        <w:t>Language Acquisition in Bilingual Children. Bilingualism and Language Disability</w:t>
      </w:r>
      <w:r w:rsidRPr="00487E0D">
        <w:rPr>
          <w:rFonts w:ascii="Times New Roman" w:hAnsi="Times New Roman" w:cs="Times New Roman"/>
          <w:sz w:val="24"/>
          <w:szCs w:val="24"/>
        </w:rPr>
        <w:t>. Boston: Springer,</w:t>
      </w:r>
      <w:r w:rsidRPr="00487E0D">
        <w:t xml:space="preserve"> </w:t>
      </w:r>
      <w:r w:rsidRPr="00487E0D">
        <w:rPr>
          <w:rFonts w:ascii="Times New Roman" w:hAnsi="Times New Roman" w:cs="Times New Roman"/>
          <w:sz w:val="24"/>
          <w:szCs w:val="24"/>
        </w:rPr>
        <w:t>MA</w:t>
      </w:r>
      <w:r w:rsidR="00922FE4" w:rsidRPr="00487E0D">
        <w:rPr>
          <w:rFonts w:ascii="Times New Roman" w:hAnsi="Times New Roman" w:cs="Times New Roman"/>
          <w:sz w:val="24"/>
          <w:szCs w:val="24"/>
        </w:rPr>
        <w:t>.</w:t>
      </w:r>
    </w:p>
    <w:p w14:paraId="52D1BDB1" w14:textId="77777777" w:rsidR="00737CAA" w:rsidRPr="00487E0D" w:rsidRDefault="00000000" w:rsidP="00184DE5">
      <w:pPr>
        <w:ind w:firstLine="420"/>
        <w:rPr>
          <w:rFonts w:ascii="Times New Roman" w:hAnsi="Times New Roman" w:cs="Times New Roman"/>
          <w:sz w:val="24"/>
          <w:szCs w:val="24"/>
        </w:rPr>
      </w:pPr>
      <w:bookmarkStart w:id="11" w:name="OLE_LINK4"/>
      <w:r w:rsidRPr="00487E0D">
        <w:rPr>
          <w:rFonts w:ascii="Times New Roman" w:hAnsi="Times New Roman" w:cs="Times New Roman"/>
          <w:sz w:val="24"/>
          <w:szCs w:val="24"/>
        </w:rPr>
        <w:t>Krashen, S. D., &amp; Terrell, T. D. (198</w:t>
      </w:r>
      <w:r w:rsidR="00184DE5" w:rsidRPr="00487E0D">
        <w:rPr>
          <w:rFonts w:ascii="Times New Roman" w:hAnsi="Times New Roman" w:cs="Times New Roman"/>
          <w:sz w:val="24"/>
          <w:szCs w:val="24"/>
        </w:rPr>
        <w:t>3</w:t>
      </w:r>
      <w:r w:rsidRPr="00487E0D">
        <w:rPr>
          <w:rFonts w:ascii="Times New Roman" w:hAnsi="Times New Roman" w:cs="Times New Roman"/>
          <w:sz w:val="24"/>
          <w:szCs w:val="24"/>
        </w:rPr>
        <w:t xml:space="preserve">) The </w:t>
      </w:r>
      <w:r w:rsidR="00184DE5" w:rsidRPr="00487E0D">
        <w:rPr>
          <w:rFonts w:ascii="Times New Roman" w:hAnsi="Times New Roman" w:cs="Times New Roman"/>
          <w:sz w:val="24"/>
          <w:szCs w:val="24"/>
        </w:rPr>
        <w:t>N</w:t>
      </w:r>
      <w:r w:rsidRPr="00487E0D">
        <w:rPr>
          <w:rFonts w:ascii="Times New Roman" w:hAnsi="Times New Roman" w:cs="Times New Roman"/>
          <w:sz w:val="24"/>
          <w:szCs w:val="24"/>
        </w:rPr>
        <w:t xml:space="preserve">atural </w:t>
      </w:r>
      <w:r w:rsidR="00184DE5" w:rsidRPr="00487E0D">
        <w:rPr>
          <w:rFonts w:ascii="Times New Roman" w:hAnsi="Times New Roman" w:cs="Times New Roman"/>
          <w:sz w:val="24"/>
          <w:szCs w:val="24"/>
        </w:rPr>
        <w:t>A</w:t>
      </w:r>
      <w:r w:rsidRPr="00487E0D">
        <w:rPr>
          <w:rFonts w:ascii="Times New Roman" w:hAnsi="Times New Roman" w:cs="Times New Roman"/>
          <w:sz w:val="24"/>
          <w:szCs w:val="24"/>
        </w:rPr>
        <w:t xml:space="preserve">pproach: Language </w:t>
      </w:r>
      <w:r w:rsidR="00184DE5" w:rsidRPr="00487E0D">
        <w:rPr>
          <w:rFonts w:ascii="Times New Roman" w:hAnsi="Times New Roman" w:cs="Times New Roman"/>
          <w:sz w:val="24"/>
          <w:szCs w:val="24"/>
        </w:rPr>
        <w:t>A</w:t>
      </w:r>
      <w:r w:rsidRPr="00487E0D">
        <w:rPr>
          <w:rFonts w:ascii="Times New Roman" w:hAnsi="Times New Roman" w:cs="Times New Roman"/>
          <w:sz w:val="24"/>
          <w:szCs w:val="24"/>
        </w:rPr>
        <w:t xml:space="preserve">cquisition in the </w:t>
      </w:r>
      <w:r w:rsidR="00184DE5" w:rsidRPr="00487E0D">
        <w:rPr>
          <w:rFonts w:ascii="Times New Roman" w:hAnsi="Times New Roman" w:cs="Times New Roman"/>
          <w:sz w:val="24"/>
          <w:szCs w:val="24"/>
        </w:rPr>
        <w:t>C</w:t>
      </w:r>
      <w:r w:rsidRPr="00487E0D">
        <w:rPr>
          <w:rFonts w:ascii="Times New Roman" w:hAnsi="Times New Roman" w:cs="Times New Roman"/>
          <w:sz w:val="24"/>
          <w:szCs w:val="24"/>
        </w:rPr>
        <w:t>lassroom.</w:t>
      </w:r>
      <w:r w:rsidR="00184DE5" w:rsidRPr="00487E0D">
        <w:rPr>
          <w:rFonts w:ascii="Times New Roman" w:hAnsi="Times New Roman" w:cs="Times New Roman"/>
          <w:sz w:val="24"/>
          <w:szCs w:val="24"/>
        </w:rPr>
        <w:t xml:space="preserve"> Oxford: Pergamon Press,</w:t>
      </w:r>
    </w:p>
    <w:bookmarkEnd w:id="11"/>
    <w:p w14:paraId="53671AE6" w14:textId="77777777" w:rsidR="0083734D" w:rsidRPr="00487E0D" w:rsidRDefault="00000000" w:rsidP="00184DE5">
      <w:pPr>
        <w:spacing w:line="280" w:lineRule="exact"/>
        <w:ind w:firstLine="420"/>
        <w:rPr>
          <w:rFonts w:ascii="Times New Roman" w:hAnsi="Times New Roman" w:cs="Times New Roman"/>
          <w:sz w:val="24"/>
          <w:szCs w:val="24"/>
        </w:rPr>
      </w:pPr>
      <w:r w:rsidRPr="00487E0D">
        <w:rPr>
          <w:rFonts w:ascii="Times New Roman" w:hAnsi="Times New Roman" w:cs="Times New Roman"/>
          <w:sz w:val="24"/>
          <w:szCs w:val="24"/>
        </w:rPr>
        <w:t xml:space="preserve">Peter, L., Benson, P.C., Scales, S. F, Hamiltion, Arturo, S. (2006) </w:t>
      </w:r>
      <w:r w:rsidR="00184DE5" w:rsidRPr="00487E0D">
        <w:rPr>
          <w:rFonts w:ascii="Times New Roman" w:hAnsi="Times New Roman" w:cs="Times New Roman"/>
          <w:sz w:val="24"/>
          <w:szCs w:val="24"/>
        </w:rPr>
        <w:t>‘</w:t>
      </w:r>
      <w:r w:rsidRPr="00487E0D">
        <w:rPr>
          <w:rFonts w:ascii="Times New Roman" w:hAnsi="Times New Roman" w:cs="Times New Roman"/>
          <w:sz w:val="24"/>
          <w:szCs w:val="24"/>
        </w:rPr>
        <w:t>Positive Youth Development: Theory</w:t>
      </w:r>
      <w:r w:rsidRPr="00487E0D">
        <w:rPr>
          <w:rFonts w:ascii="Times New Roman" w:hAnsi="Times New Roman" w:cs="Times New Roman"/>
          <w:sz w:val="24"/>
          <w:szCs w:val="24"/>
        </w:rPr>
        <w:t>、</w:t>
      </w:r>
      <w:r w:rsidRPr="00487E0D">
        <w:rPr>
          <w:rFonts w:ascii="Times New Roman" w:hAnsi="Times New Roman" w:cs="Times New Roman"/>
          <w:sz w:val="24"/>
          <w:szCs w:val="24"/>
        </w:rPr>
        <w:t>Research and Application</w:t>
      </w:r>
      <w:r w:rsidR="00184DE5" w:rsidRPr="00487E0D">
        <w:rPr>
          <w:rFonts w:ascii="Times New Roman" w:hAnsi="Times New Roman" w:cs="Times New Roman"/>
          <w:sz w:val="24"/>
          <w:szCs w:val="24"/>
        </w:rPr>
        <w:t>’</w:t>
      </w:r>
      <w:r w:rsidRPr="00487E0D">
        <w:rPr>
          <w:rFonts w:ascii="Times New Roman" w:hAnsi="Times New Roman" w:cs="Times New Roman"/>
          <w:sz w:val="24"/>
          <w:szCs w:val="24"/>
        </w:rPr>
        <w:t xml:space="preserve">. </w:t>
      </w:r>
      <w:r w:rsidRPr="00487E0D">
        <w:rPr>
          <w:rFonts w:ascii="Times New Roman" w:hAnsi="Times New Roman" w:cs="Times New Roman"/>
          <w:i/>
          <w:iCs/>
          <w:sz w:val="24"/>
          <w:szCs w:val="24"/>
        </w:rPr>
        <w:t>Theoretical Models of Human Development</w:t>
      </w:r>
      <w:r w:rsidRPr="00487E0D">
        <w:rPr>
          <w:rFonts w:ascii="Times New Roman" w:hAnsi="Times New Roman" w:cs="Times New Roman"/>
          <w:sz w:val="24"/>
          <w:szCs w:val="24"/>
        </w:rPr>
        <w:t xml:space="preserve">, </w:t>
      </w:r>
      <w:r w:rsidR="00357C77" w:rsidRPr="00487E0D">
        <w:rPr>
          <w:rFonts w:ascii="Times New Roman" w:hAnsi="Times New Roman" w:cs="Times New Roman"/>
          <w:sz w:val="24"/>
          <w:szCs w:val="24"/>
        </w:rPr>
        <w:t>6</w:t>
      </w:r>
      <w:r w:rsidR="00184DE5" w:rsidRPr="00487E0D">
        <w:rPr>
          <w:rFonts w:ascii="Times New Roman" w:hAnsi="Times New Roman" w:cs="Times New Roman"/>
          <w:sz w:val="24"/>
          <w:szCs w:val="24"/>
        </w:rPr>
        <w:t>(</w:t>
      </w:r>
      <w:r w:rsidR="00357C77" w:rsidRPr="00487E0D">
        <w:rPr>
          <w:rFonts w:ascii="Times New Roman" w:hAnsi="Times New Roman" w:cs="Times New Roman"/>
          <w:sz w:val="24"/>
          <w:szCs w:val="24"/>
        </w:rPr>
        <w:t>1</w:t>
      </w:r>
      <w:r w:rsidRPr="00487E0D">
        <w:rPr>
          <w:rFonts w:ascii="Times New Roman" w:hAnsi="Times New Roman" w:cs="Times New Roman"/>
          <w:sz w:val="24"/>
          <w:szCs w:val="24"/>
        </w:rPr>
        <w:t>)</w:t>
      </w:r>
      <w:r w:rsidR="00184DE5" w:rsidRPr="00487E0D">
        <w:rPr>
          <w:rFonts w:ascii="Times New Roman" w:hAnsi="Times New Roman" w:cs="Times New Roman"/>
          <w:sz w:val="24"/>
          <w:szCs w:val="24"/>
        </w:rPr>
        <w:t>,</w:t>
      </w:r>
      <w:r w:rsidRPr="00487E0D">
        <w:rPr>
          <w:rFonts w:ascii="Times New Roman" w:hAnsi="Times New Roman" w:cs="Times New Roman"/>
          <w:sz w:val="24"/>
          <w:szCs w:val="24"/>
        </w:rPr>
        <w:t xml:space="preserve"> pp.894–933.</w:t>
      </w:r>
    </w:p>
    <w:p w14:paraId="357FBD1A" w14:textId="13D7B526" w:rsidR="00890AE4" w:rsidRPr="00487E0D" w:rsidRDefault="00000000" w:rsidP="00184DE5">
      <w:pPr>
        <w:ind w:firstLine="420"/>
        <w:rPr>
          <w:rFonts w:ascii="Times New Roman" w:hAnsi="Times New Roman" w:cs="Times New Roman"/>
          <w:sz w:val="24"/>
          <w:szCs w:val="24"/>
        </w:rPr>
      </w:pPr>
      <w:r w:rsidRPr="00487E0D">
        <w:rPr>
          <w:rFonts w:ascii="Times New Roman" w:hAnsi="Times New Roman" w:cs="Times New Roman"/>
          <w:sz w:val="24"/>
          <w:szCs w:val="24"/>
        </w:rPr>
        <w:t>Rosenthal, Robert &amp; Jacobson, Lenore</w:t>
      </w:r>
      <w:r w:rsidR="00922FE4" w:rsidRPr="00487E0D">
        <w:rPr>
          <w:rFonts w:ascii="Times New Roman" w:hAnsi="Times New Roman" w:cs="Times New Roman"/>
          <w:sz w:val="24"/>
          <w:szCs w:val="24"/>
        </w:rPr>
        <w:t>(1968)</w:t>
      </w:r>
      <w:r w:rsidR="0098581A" w:rsidRPr="00487E0D">
        <w:rPr>
          <w:rFonts w:ascii="Times New Roman" w:hAnsi="Times New Roman" w:cs="Times New Roman"/>
          <w:sz w:val="24"/>
          <w:szCs w:val="24"/>
        </w:rPr>
        <w:t xml:space="preserve"> </w:t>
      </w:r>
      <w:r w:rsidR="00357C77" w:rsidRPr="00487E0D">
        <w:rPr>
          <w:rFonts w:ascii="Times New Roman" w:hAnsi="Times New Roman" w:cs="Times New Roman"/>
          <w:sz w:val="24"/>
          <w:szCs w:val="24"/>
        </w:rPr>
        <w:t>‘</w:t>
      </w:r>
      <w:r w:rsidR="0098581A" w:rsidRPr="00487E0D">
        <w:rPr>
          <w:rFonts w:ascii="Times New Roman" w:hAnsi="Times New Roman" w:cs="Times New Roman"/>
          <w:sz w:val="24"/>
          <w:szCs w:val="24"/>
        </w:rPr>
        <w:t>Pygmalion in the classroom</w:t>
      </w:r>
      <w:r w:rsidR="00357C77" w:rsidRPr="00487E0D">
        <w:rPr>
          <w:rFonts w:ascii="Times New Roman" w:hAnsi="Times New Roman" w:cs="Times New Roman"/>
          <w:sz w:val="24"/>
          <w:szCs w:val="24"/>
        </w:rPr>
        <w:t>’</w:t>
      </w:r>
      <w:r w:rsidR="00F2797E" w:rsidRPr="00487E0D">
        <w:rPr>
          <w:rFonts w:ascii="Times New Roman" w:hAnsi="Times New Roman" w:cs="Times New Roman"/>
          <w:sz w:val="24"/>
          <w:szCs w:val="24"/>
        </w:rPr>
        <w:t xml:space="preserve">, </w:t>
      </w:r>
      <w:r w:rsidRPr="00487E0D">
        <w:rPr>
          <w:rFonts w:ascii="Times New Roman" w:hAnsi="Times New Roman" w:cs="Times New Roman"/>
          <w:i/>
          <w:iCs/>
          <w:sz w:val="24"/>
          <w:szCs w:val="24"/>
        </w:rPr>
        <w:t xml:space="preserve">The </w:t>
      </w:r>
      <w:r w:rsidR="00E5437E" w:rsidRPr="00487E0D">
        <w:rPr>
          <w:rFonts w:ascii="Times New Roman" w:hAnsi="Times New Roman" w:cs="Times New Roman"/>
          <w:i/>
          <w:iCs/>
          <w:sz w:val="24"/>
          <w:szCs w:val="24"/>
        </w:rPr>
        <w:t>Urban Rev</w:t>
      </w:r>
      <w:r w:rsidRPr="00487E0D">
        <w:rPr>
          <w:rFonts w:ascii="Times New Roman" w:hAnsi="Times New Roman" w:cs="Times New Roman"/>
          <w:i/>
          <w:iCs/>
          <w:sz w:val="24"/>
          <w:szCs w:val="24"/>
        </w:rPr>
        <w:t>iew</w:t>
      </w:r>
      <w:r w:rsidR="00357C77" w:rsidRPr="00487E0D">
        <w:rPr>
          <w:rFonts w:ascii="Times New Roman" w:hAnsi="Times New Roman" w:cs="Times New Roman"/>
          <w:i/>
          <w:iCs/>
          <w:sz w:val="24"/>
          <w:szCs w:val="24"/>
        </w:rPr>
        <w:t xml:space="preserve">, </w:t>
      </w:r>
      <w:r w:rsidR="00357C77" w:rsidRPr="00487E0D">
        <w:rPr>
          <w:rFonts w:ascii="Times New Roman" w:hAnsi="Times New Roman" w:cs="Times New Roman"/>
          <w:sz w:val="24"/>
          <w:szCs w:val="24"/>
        </w:rPr>
        <w:t>3(1)</w:t>
      </w:r>
      <w:r w:rsidR="00E5437E" w:rsidRPr="00487E0D">
        <w:rPr>
          <w:rFonts w:ascii="Times New Roman" w:hAnsi="Times New Roman" w:cs="Times New Roman"/>
          <w:sz w:val="24"/>
          <w:szCs w:val="24"/>
        </w:rPr>
        <w:t xml:space="preserve">, </w:t>
      </w:r>
      <w:r w:rsidR="00922FE4" w:rsidRPr="00487E0D">
        <w:rPr>
          <w:rFonts w:ascii="Times New Roman" w:hAnsi="Times New Roman" w:cs="Times New Roman"/>
          <w:sz w:val="24"/>
          <w:szCs w:val="24"/>
        </w:rPr>
        <w:t>pp.</w:t>
      </w:r>
      <w:r w:rsidR="00E5437E" w:rsidRPr="00487E0D">
        <w:rPr>
          <w:rFonts w:ascii="Times New Roman" w:hAnsi="Times New Roman" w:cs="Times New Roman"/>
          <w:sz w:val="24"/>
          <w:szCs w:val="24"/>
        </w:rPr>
        <w:t>16–20</w:t>
      </w:r>
      <w:r w:rsidR="00922FE4" w:rsidRPr="00487E0D">
        <w:rPr>
          <w:rFonts w:ascii="Times New Roman" w:hAnsi="Times New Roman" w:cs="Times New Roman"/>
          <w:sz w:val="24"/>
          <w:szCs w:val="24"/>
        </w:rPr>
        <w:t>.</w:t>
      </w:r>
    </w:p>
    <w:p w14:paraId="0086563B" w14:textId="0A3E5B4A" w:rsidR="00931101" w:rsidRPr="00487E0D" w:rsidRDefault="00000000" w:rsidP="00357C77">
      <w:pPr>
        <w:ind w:firstLine="420"/>
        <w:rPr>
          <w:rFonts w:ascii="Times New Roman" w:hAnsi="Times New Roman" w:cs="Times New Roman"/>
          <w:sz w:val="24"/>
          <w:szCs w:val="24"/>
        </w:rPr>
      </w:pPr>
      <w:r w:rsidRPr="00487E0D">
        <w:rPr>
          <w:rFonts w:ascii="Times New Roman" w:hAnsi="Times New Roman" w:cs="Times New Roman"/>
          <w:sz w:val="24"/>
          <w:szCs w:val="24"/>
        </w:rPr>
        <w:t>Seligman, ME P, Csikszentmihalyi</w:t>
      </w:r>
      <w:r w:rsidR="00412D48" w:rsidRPr="00487E0D">
        <w:rPr>
          <w:rFonts w:ascii="Times New Roman" w:hAnsi="Times New Roman" w:cs="Times New Roman"/>
          <w:sz w:val="24"/>
          <w:szCs w:val="24"/>
        </w:rPr>
        <w:t xml:space="preserve"> </w:t>
      </w:r>
      <w:proofErr w:type="gramStart"/>
      <w:r w:rsidRPr="00487E0D">
        <w:rPr>
          <w:rFonts w:ascii="Times New Roman" w:hAnsi="Times New Roman" w:cs="Times New Roman"/>
          <w:sz w:val="24"/>
          <w:szCs w:val="24"/>
        </w:rPr>
        <w:t>M.(</w:t>
      </w:r>
      <w:proofErr w:type="gramEnd"/>
      <w:r w:rsidRPr="00487E0D">
        <w:rPr>
          <w:rFonts w:ascii="Times New Roman" w:hAnsi="Times New Roman" w:cs="Times New Roman"/>
          <w:sz w:val="24"/>
          <w:szCs w:val="24"/>
        </w:rPr>
        <w:t xml:space="preserve">2000) </w:t>
      </w:r>
      <w:r w:rsidR="00357C77" w:rsidRPr="00487E0D">
        <w:rPr>
          <w:rFonts w:ascii="Times New Roman" w:hAnsi="Times New Roman" w:cs="Times New Roman"/>
          <w:sz w:val="24"/>
          <w:szCs w:val="24"/>
        </w:rPr>
        <w:t>‘</w:t>
      </w:r>
      <w:r w:rsidRPr="00487E0D">
        <w:rPr>
          <w:rFonts w:ascii="Times New Roman" w:hAnsi="Times New Roman" w:cs="Times New Roman"/>
          <w:sz w:val="24"/>
          <w:szCs w:val="24"/>
        </w:rPr>
        <w:t>Positive psychology: An introduction</w:t>
      </w:r>
      <w:r w:rsidR="00357C77" w:rsidRPr="00487E0D">
        <w:rPr>
          <w:rFonts w:ascii="Times New Roman" w:hAnsi="Times New Roman" w:cs="Times New Roman"/>
          <w:sz w:val="24"/>
          <w:szCs w:val="24"/>
        </w:rPr>
        <w:t>’</w:t>
      </w:r>
      <w:r w:rsidRPr="00487E0D">
        <w:rPr>
          <w:rFonts w:ascii="Times New Roman" w:hAnsi="Times New Roman" w:cs="Times New Roman"/>
          <w:sz w:val="24"/>
          <w:szCs w:val="24"/>
        </w:rPr>
        <w:t xml:space="preserve">. </w:t>
      </w:r>
      <w:r w:rsidRPr="00487E0D">
        <w:rPr>
          <w:rFonts w:ascii="Times New Roman" w:hAnsi="Times New Roman" w:cs="Times New Roman"/>
          <w:i/>
          <w:iCs/>
          <w:sz w:val="24"/>
          <w:szCs w:val="24"/>
        </w:rPr>
        <w:t>American Psychologist</w:t>
      </w:r>
      <w:r w:rsidRPr="00487E0D">
        <w:rPr>
          <w:rFonts w:ascii="Times New Roman" w:hAnsi="Times New Roman" w:cs="Times New Roman"/>
          <w:sz w:val="24"/>
          <w:szCs w:val="24"/>
        </w:rPr>
        <w:t>, 55</w:t>
      </w:r>
      <w:r w:rsidR="00357C77" w:rsidRPr="00487E0D">
        <w:rPr>
          <w:rFonts w:ascii="Times New Roman" w:hAnsi="Times New Roman" w:cs="Times New Roman"/>
          <w:sz w:val="24"/>
          <w:szCs w:val="24"/>
        </w:rPr>
        <w:t xml:space="preserve">(1), </w:t>
      </w:r>
      <w:r w:rsidRPr="00487E0D">
        <w:rPr>
          <w:rFonts w:ascii="Times New Roman" w:hAnsi="Times New Roman" w:cs="Times New Roman"/>
          <w:sz w:val="24"/>
          <w:szCs w:val="24"/>
        </w:rPr>
        <w:t>pp.5-14</w:t>
      </w:r>
      <w:bookmarkStart w:id="12" w:name="_Hlk129943266"/>
      <w:r w:rsidR="00357C77" w:rsidRPr="00487E0D">
        <w:rPr>
          <w:rFonts w:ascii="Times New Roman" w:hAnsi="Times New Roman" w:cs="Times New Roman"/>
          <w:sz w:val="24"/>
          <w:szCs w:val="24"/>
        </w:rPr>
        <w:t>.</w:t>
      </w:r>
    </w:p>
    <w:p w14:paraId="3CA6C95C" w14:textId="77777777" w:rsidR="00947CD5" w:rsidRPr="00487E0D" w:rsidRDefault="00000000" w:rsidP="00F96580">
      <w:pPr>
        <w:ind w:firstLine="420"/>
        <w:rPr>
          <w:rFonts w:ascii="Times New Roman" w:hAnsi="Times New Roman" w:cs="Times New Roman"/>
          <w:sz w:val="24"/>
          <w:szCs w:val="24"/>
        </w:rPr>
      </w:pPr>
      <w:r w:rsidRPr="00487E0D">
        <w:rPr>
          <w:rFonts w:ascii="Times New Roman" w:hAnsi="Times New Roman" w:cs="Times New Roman"/>
          <w:sz w:val="24"/>
          <w:szCs w:val="24"/>
        </w:rPr>
        <w:t>Stichter</w:t>
      </w:r>
      <w:bookmarkEnd w:id="12"/>
      <w:r w:rsidRPr="00487E0D">
        <w:rPr>
          <w:rFonts w:ascii="Times New Roman" w:hAnsi="Times New Roman" w:cs="Times New Roman"/>
          <w:sz w:val="24"/>
          <w:szCs w:val="24"/>
        </w:rPr>
        <w:t xml:space="preserve">, Janine P.; Randolph, </w:t>
      </w:r>
      <w:bookmarkStart w:id="13" w:name="_Hlk130231637"/>
      <w:r w:rsidRPr="00487E0D">
        <w:rPr>
          <w:rFonts w:ascii="Times New Roman" w:hAnsi="Times New Roman" w:cs="Times New Roman"/>
          <w:sz w:val="24"/>
          <w:szCs w:val="24"/>
        </w:rPr>
        <w:t>Jena K</w:t>
      </w:r>
      <w:bookmarkEnd w:id="13"/>
      <w:r w:rsidRPr="00487E0D">
        <w:rPr>
          <w:rFonts w:ascii="Times New Roman" w:hAnsi="Times New Roman" w:cs="Times New Roman"/>
          <w:sz w:val="24"/>
          <w:szCs w:val="24"/>
        </w:rPr>
        <w:t xml:space="preserve">.; Kay, Denise; Gage, Nicholas (2009). </w:t>
      </w:r>
      <w:r w:rsidR="00F96580" w:rsidRPr="00487E0D">
        <w:rPr>
          <w:rFonts w:ascii="Times New Roman" w:hAnsi="Times New Roman" w:cs="Times New Roman"/>
          <w:sz w:val="24"/>
          <w:szCs w:val="24"/>
        </w:rPr>
        <w:t>‘</w:t>
      </w:r>
      <w:r w:rsidRPr="00487E0D">
        <w:rPr>
          <w:rFonts w:ascii="Times New Roman" w:hAnsi="Times New Roman" w:cs="Times New Roman"/>
          <w:sz w:val="24"/>
          <w:szCs w:val="24"/>
        </w:rPr>
        <w:t>The Use of Structural Analysis to Develop Antecedent-based Interventions for Students with Autism</w:t>
      </w:r>
      <w:r w:rsidR="00F96580" w:rsidRPr="00487E0D">
        <w:rPr>
          <w:rFonts w:ascii="Times New Roman" w:hAnsi="Times New Roman" w:cs="Times New Roman"/>
          <w:sz w:val="24"/>
          <w:szCs w:val="24"/>
        </w:rPr>
        <w:t xml:space="preserve">’, </w:t>
      </w:r>
      <w:r w:rsidRPr="00487E0D">
        <w:rPr>
          <w:rFonts w:ascii="Times New Roman" w:hAnsi="Times New Roman" w:cs="Times New Roman"/>
          <w:i/>
          <w:iCs/>
          <w:sz w:val="24"/>
          <w:szCs w:val="24"/>
        </w:rPr>
        <w:t>Journal of Autism and Developmental Disorders</w:t>
      </w:r>
      <w:r w:rsidRPr="00487E0D">
        <w:rPr>
          <w:rFonts w:ascii="Times New Roman" w:hAnsi="Times New Roman" w:cs="Times New Roman"/>
          <w:sz w:val="24"/>
          <w:szCs w:val="24"/>
        </w:rPr>
        <w:t>. 39 (6)</w:t>
      </w:r>
      <w:r w:rsidR="00922FE4" w:rsidRPr="00487E0D">
        <w:rPr>
          <w:rFonts w:ascii="Times New Roman" w:hAnsi="Times New Roman" w:cs="Times New Roman"/>
          <w:sz w:val="24"/>
          <w:szCs w:val="24"/>
        </w:rPr>
        <w:t>,</w:t>
      </w:r>
      <w:r w:rsidRPr="00487E0D">
        <w:rPr>
          <w:rFonts w:ascii="Times New Roman" w:hAnsi="Times New Roman" w:cs="Times New Roman"/>
          <w:sz w:val="24"/>
          <w:szCs w:val="24"/>
        </w:rPr>
        <w:t xml:space="preserve"> </w:t>
      </w:r>
      <w:bookmarkStart w:id="14" w:name="_Hlk129943297"/>
      <w:r w:rsidR="00922FE4" w:rsidRPr="00487E0D">
        <w:rPr>
          <w:rFonts w:ascii="Times New Roman" w:hAnsi="Times New Roman" w:cs="Times New Roman"/>
          <w:sz w:val="24"/>
          <w:szCs w:val="24"/>
        </w:rPr>
        <w:t>pp.</w:t>
      </w:r>
      <w:r w:rsidRPr="00487E0D">
        <w:rPr>
          <w:rFonts w:ascii="Times New Roman" w:hAnsi="Times New Roman" w:cs="Times New Roman"/>
          <w:sz w:val="24"/>
          <w:szCs w:val="24"/>
        </w:rPr>
        <w:t>883–896</w:t>
      </w:r>
      <w:bookmarkEnd w:id="14"/>
      <w:r w:rsidRPr="00487E0D">
        <w:rPr>
          <w:rFonts w:ascii="Times New Roman" w:hAnsi="Times New Roman" w:cs="Times New Roman"/>
          <w:sz w:val="24"/>
          <w:szCs w:val="24"/>
        </w:rPr>
        <w:t>.</w:t>
      </w:r>
    </w:p>
    <w:p w14:paraId="6587A38A" w14:textId="77777777" w:rsidR="004901EA" w:rsidRPr="00487E0D" w:rsidRDefault="00000000" w:rsidP="00F96580">
      <w:pPr>
        <w:ind w:firstLine="420"/>
        <w:rPr>
          <w:rFonts w:ascii="Times New Roman" w:hAnsi="Times New Roman" w:cs="Times New Roman"/>
          <w:sz w:val="24"/>
          <w:szCs w:val="24"/>
        </w:rPr>
      </w:pPr>
      <w:r w:rsidRPr="00487E0D">
        <w:rPr>
          <w:rFonts w:ascii="Times New Roman" w:hAnsi="Times New Roman" w:cs="Times New Roman"/>
          <w:sz w:val="24"/>
          <w:szCs w:val="24"/>
        </w:rPr>
        <w:t xml:space="preserve">Swain, M. (1995) </w:t>
      </w:r>
      <w:r w:rsidR="00F96580" w:rsidRPr="00487E0D">
        <w:rPr>
          <w:rFonts w:ascii="Times New Roman" w:hAnsi="Times New Roman" w:cs="Times New Roman"/>
          <w:sz w:val="24"/>
          <w:szCs w:val="24"/>
        </w:rPr>
        <w:t>‘</w:t>
      </w:r>
      <w:r w:rsidRPr="00487E0D">
        <w:rPr>
          <w:rFonts w:ascii="Times New Roman" w:hAnsi="Times New Roman" w:cs="Times New Roman"/>
          <w:sz w:val="24"/>
          <w:szCs w:val="24"/>
        </w:rPr>
        <w:t>Three Functions of Output in Second Language Learning</w:t>
      </w:r>
      <w:r w:rsidR="00F96580" w:rsidRPr="00487E0D">
        <w:rPr>
          <w:rFonts w:ascii="Times New Roman" w:hAnsi="Times New Roman" w:cs="Times New Roman"/>
          <w:sz w:val="24"/>
          <w:szCs w:val="24"/>
        </w:rPr>
        <w:t>’</w:t>
      </w:r>
      <w:r w:rsidRPr="00487E0D">
        <w:rPr>
          <w:rFonts w:ascii="Times New Roman" w:hAnsi="Times New Roman" w:cs="Times New Roman"/>
          <w:sz w:val="24"/>
          <w:szCs w:val="24"/>
        </w:rPr>
        <w:t xml:space="preserve">. </w:t>
      </w:r>
      <w:r w:rsidRPr="00487E0D">
        <w:rPr>
          <w:rFonts w:ascii="Times New Roman" w:hAnsi="Times New Roman" w:cs="Times New Roman"/>
          <w:i/>
          <w:iCs/>
          <w:sz w:val="24"/>
          <w:szCs w:val="24"/>
        </w:rPr>
        <w:t>Principle and Practice in Applied Linguistics</w:t>
      </w:r>
      <w:r w:rsidR="00F96580" w:rsidRPr="00487E0D">
        <w:rPr>
          <w:rFonts w:ascii="Times New Roman" w:hAnsi="Times New Roman" w:cs="Times New Roman"/>
          <w:i/>
          <w:iCs/>
          <w:sz w:val="24"/>
          <w:szCs w:val="24"/>
        </w:rPr>
        <w:t>: Studies in Honor of HG Widdowson</w:t>
      </w:r>
      <w:r w:rsidR="00F96580" w:rsidRPr="00487E0D">
        <w:rPr>
          <w:rFonts w:ascii="Times New Roman" w:hAnsi="Times New Roman" w:cs="Times New Roman"/>
          <w:sz w:val="24"/>
          <w:szCs w:val="24"/>
        </w:rPr>
        <w:t>.</w:t>
      </w:r>
      <w:r w:rsidRPr="00487E0D">
        <w:rPr>
          <w:rFonts w:ascii="Times New Roman" w:hAnsi="Times New Roman" w:cs="Times New Roman"/>
          <w:sz w:val="24"/>
          <w:szCs w:val="24"/>
        </w:rPr>
        <w:t xml:space="preserve"> </w:t>
      </w:r>
      <w:r w:rsidR="00F96580" w:rsidRPr="00487E0D">
        <w:rPr>
          <w:rFonts w:ascii="Times New Roman" w:hAnsi="Times New Roman" w:cs="Times New Roman"/>
          <w:sz w:val="24"/>
          <w:szCs w:val="24"/>
        </w:rPr>
        <w:t xml:space="preserve">Oxford: </w:t>
      </w:r>
      <w:r w:rsidRPr="00487E0D">
        <w:rPr>
          <w:rFonts w:ascii="Times New Roman" w:hAnsi="Times New Roman" w:cs="Times New Roman"/>
          <w:sz w:val="24"/>
          <w:szCs w:val="24"/>
        </w:rPr>
        <w:t>Oxford University Press</w:t>
      </w:r>
      <w:r w:rsidR="00F96580" w:rsidRPr="00487E0D">
        <w:rPr>
          <w:rFonts w:ascii="Times New Roman" w:hAnsi="Times New Roman" w:cs="Times New Roman"/>
          <w:sz w:val="24"/>
          <w:szCs w:val="24"/>
        </w:rPr>
        <w:t>.</w:t>
      </w:r>
    </w:p>
    <w:p w14:paraId="1F99D7A0" w14:textId="77777777" w:rsidR="00931101" w:rsidRPr="00487E0D" w:rsidRDefault="00000000" w:rsidP="00F96580">
      <w:pPr>
        <w:ind w:firstLine="420"/>
        <w:rPr>
          <w:rFonts w:ascii="Times New Roman" w:hAnsi="Times New Roman" w:cs="Times New Roman"/>
          <w:sz w:val="24"/>
          <w:szCs w:val="24"/>
        </w:rPr>
      </w:pPr>
      <w:r w:rsidRPr="00487E0D">
        <w:rPr>
          <w:rFonts w:ascii="Times New Roman" w:hAnsi="Times New Roman" w:cs="Times New Roman"/>
          <w:sz w:val="24"/>
          <w:szCs w:val="24"/>
        </w:rPr>
        <w:t xml:space="preserve">Terrell, T. D. (1982) </w:t>
      </w:r>
      <w:r w:rsidR="00F96580" w:rsidRPr="00487E0D">
        <w:rPr>
          <w:rFonts w:ascii="Times New Roman" w:hAnsi="Times New Roman" w:cs="Times New Roman"/>
          <w:sz w:val="24"/>
          <w:szCs w:val="24"/>
        </w:rPr>
        <w:t>‘</w:t>
      </w:r>
      <w:r w:rsidRPr="00487E0D">
        <w:rPr>
          <w:rFonts w:ascii="Times New Roman" w:hAnsi="Times New Roman" w:cs="Times New Roman"/>
          <w:sz w:val="24"/>
          <w:szCs w:val="24"/>
        </w:rPr>
        <w:t>The natural approach to language teaching: An update</w:t>
      </w:r>
      <w:r w:rsidR="00F96580" w:rsidRPr="00487E0D">
        <w:rPr>
          <w:rFonts w:ascii="Times New Roman" w:hAnsi="Times New Roman" w:cs="Times New Roman"/>
          <w:sz w:val="24"/>
          <w:szCs w:val="24"/>
        </w:rPr>
        <w:t xml:space="preserve">’, </w:t>
      </w:r>
      <w:r w:rsidRPr="00487E0D">
        <w:rPr>
          <w:rFonts w:ascii="Times New Roman" w:hAnsi="Times New Roman" w:cs="Times New Roman"/>
          <w:i/>
          <w:iCs/>
          <w:sz w:val="24"/>
          <w:szCs w:val="24"/>
        </w:rPr>
        <w:t>The Modern Language Journal</w:t>
      </w:r>
      <w:r w:rsidRPr="00487E0D">
        <w:rPr>
          <w:rFonts w:ascii="Times New Roman" w:hAnsi="Times New Roman" w:cs="Times New Roman"/>
          <w:sz w:val="24"/>
          <w:szCs w:val="24"/>
        </w:rPr>
        <w:t>, 66(2), pp.121-132.</w:t>
      </w:r>
    </w:p>
    <w:p w14:paraId="6BF1DD94" w14:textId="77777777" w:rsidR="004901EA" w:rsidRPr="00487E0D" w:rsidRDefault="00000000" w:rsidP="00F96580">
      <w:pPr>
        <w:ind w:firstLine="420"/>
        <w:rPr>
          <w:rFonts w:ascii="Times New Roman" w:hAnsi="Times New Roman" w:cs="Times New Roman"/>
          <w:sz w:val="24"/>
          <w:szCs w:val="24"/>
        </w:rPr>
      </w:pPr>
      <w:r w:rsidRPr="00487E0D">
        <w:rPr>
          <w:rFonts w:ascii="Times New Roman" w:hAnsi="Times New Roman" w:cs="Times New Roman"/>
          <w:sz w:val="24"/>
          <w:szCs w:val="24"/>
        </w:rPr>
        <w:t xml:space="preserve">Waters, R. H. (1934) </w:t>
      </w:r>
      <w:r w:rsidR="00F96580" w:rsidRPr="00487E0D">
        <w:rPr>
          <w:rFonts w:ascii="Times New Roman" w:hAnsi="Times New Roman" w:cs="Times New Roman"/>
          <w:sz w:val="24"/>
          <w:szCs w:val="24"/>
        </w:rPr>
        <w:t>‘</w:t>
      </w:r>
      <w:r w:rsidRPr="00487E0D">
        <w:rPr>
          <w:rFonts w:ascii="Times New Roman" w:hAnsi="Times New Roman" w:cs="Times New Roman"/>
          <w:sz w:val="24"/>
          <w:szCs w:val="24"/>
        </w:rPr>
        <w:t>The law of effect as a principle of learning</w:t>
      </w:r>
      <w:r w:rsidR="00F96580" w:rsidRPr="00487E0D">
        <w:rPr>
          <w:rFonts w:ascii="Times New Roman" w:hAnsi="Times New Roman" w:cs="Times New Roman"/>
          <w:sz w:val="24"/>
          <w:szCs w:val="24"/>
        </w:rPr>
        <w:t>’,</w:t>
      </w:r>
      <w:r w:rsidRPr="00487E0D">
        <w:rPr>
          <w:rFonts w:ascii="Times New Roman" w:hAnsi="Times New Roman" w:cs="Times New Roman"/>
          <w:sz w:val="24"/>
          <w:szCs w:val="24"/>
        </w:rPr>
        <w:t xml:space="preserve"> </w:t>
      </w:r>
      <w:r w:rsidRPr="00487E0D">
        <w:rPr>
          <w:rFonts w:ascii="Times New Roman" w:hAnsi="Times New Roman" w:cs="Times New Roman"/>
          <w:i/>
          <w:iCs/>
          <w:sz w:val="24"/>
          <w:szCs w:val="24"/>
        </w:rPr>
        <w:t>Psychological Bulletin</w:t>
      </w:r>
      <w:r w:rsidRPr="00487E0D">
        <w:rPr>
          <w:rFonts w:ascii="Times New Roman" w:hAnsi="Times New Roman" w:cs="Times New Roman"/>
          <w:sz w:val="24"/>
          <w:szCs w:val="24"/>
        </w:rPr>
        <w:t xml:space="preserve">, 31(6), </w:t>
      </w:r>
      <w:r w:rsidR="00922FE4" w:rsidRPr="00487E0D">
        <w:rPr>
          <w:rFonts w:ascii="Times New Roman" w:hAnsi="Times New Roman" w:cs="Times New Roman"/>
          <w:sz w:val="24"/>
          <w:szCs w:val="24"/>
        </w:rPr>
        <w:t>pp.</w:t>
      </w:r>
      <w:r w:rsidRPr="00487E0D">
        <w:rPr>
          <w:rFonts w:ascii="Times New Roman" w:hAnsi="Times New Roman" w:cs="Times New Roman"/>
          <w:sz w:val="24"/>
          <w:szCs w:val="24"/>
        </w:rPr>
        <w:t>408-425.</w:t>
      </w:r>
    </w:p>
    <w:sectPr w:rsidR="004901EA" w:rsidRPr="00487E0D">
      <w:headerReference w:type="default" r:id="rI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57620" w14:textId="77777777" w:rsidR="00A76B53" w:rsidRDefault="00A76B53">
      <w:r>
        <w:separator/>
      </w:r>
    </w:p>
  </w:endnote>
  <w:endnote w:type="continuationSeparator" w:id="0">
    <w:p w14:paraId="227DA57A" w14:textId="77777777" w:rsidR="00A76B53" w:rsidRDefault="00A76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D1DA2" w14:textId="77777777" w:rsidR="00A76B53" w:rsidRDefault="00A76B53">
      <w:r>
        <w:separator/>
      </w:r>
    </w:p>
  </w:footnote>
  <w:footnote w:type="continuationSeparator" w:id="0">
    <w:p w14:paraId="72DF501C" w14:textId="77777777" w:rsidR="00A76B53" w:rsidRDefault="00A76B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5F623" w14:textId="77777777" w:rsidR="00E16CC5" w:rsidRDefault="00000000">
    <w:pPr>
      <w:pStyle w:val="a3"/>
    </w:pPr>
    <w:r>
      <w:t xml:space="preserve">                                                                                      X</w:t>
    </w:r>
    <w:r>
      <w:rPr>
        <w:rFonts w:hint="eastAsia"/>
      </w:rPr>
      <w:t>u</w:t>
    </w:r>
    <w:r>
      <w:t xml:space="preserve"> </w:t>
    </w:r>
    <w:sdt>
      <w:sdtPr>
        <w:id w:val="-1986158549"/>
        <w:docPartObj>
          <w:docPartGallery w:val="Page Numbers (Top of Page)"/>
          <w:docPartUnique/>
        </w:docPartObj>
      </w:sdtPr>
      <w:sdtContent>
        <w:r>
          <w:fldChar w:fldCharType="begin"/>
        </w:r>
        <w:r>
          <w:instrText>PAGE   \* MERGEFORMAT</w:instrText>
        </w:r>
        <w:r>
          <w:fldChar w:fldCharType="separate"/>
        </w:r>
        <w:r>
          <w:rPr>
            <w:lang w:val="zh-CN"/>
          </w:rPr>
          <w:t>2</w:t>
        </w:r>
        <w:r>
          <w:fldChar w:fldCharType="end"/>
        </w:r>
      </w:sdtContent>
    </w:sdt>
  </w:p>
  <w:p w14:paraId="63505403" w14:textId="77777777" w:rsidR="00E16CC5" w:rsidRDefault="00E16CC5">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9E6053"/>
    <w:multiLevelType w:val="hybridMultilevel"/>
    <w:tmpl w:val="AC303766"/>
    <w:lvl w:ilvl="0" w:tplc="D6BEF19E">
      <w:start w:val="1"/>
      <w:numFmt w:val="decimal"/>
      <w:lvlText w:val="%1."/>
      <w:lvlJc w:val="left"/>
      <w:pPr>
        <w:ind w:left="360" w:hanging="360"/>
      </w:pPr>
      <w:rPr>
        <w:rFonts w:hint="default"/>
      </w:rPr>
    </w:lvl>
    <w:lvl w:ilvl="1" w:tplc="E8046F5E" w:tentative="1">
      <w:start w:val="1"/>
      <w:numFmt w:val="lowerLetter"/>
      <w:lvlText w:val="%2)"/>
      <w:lvlJc w:val="left"/>
      <w:pPr>
        <w:ind w:left="880" w:hanging="440"/>
      </w:pPr>
    </w:lvl>
    <w:lvl w:ilvl="2" w:tplc="E154D1AC" w:tentative="1">
      <w:start w:val="1"/>
      <w:numFmt w:val="lowerRoman"/>
      <w:lvlText w:val="%3."/>
      <w:lvlJc w:val="right"/>
      <w:pPr>
        <w:ind w:left="1320" w:hanging="440"/>
      </w:pPr>
    </w:lvl>
    <w:lvl w:ilvl="3" w:tplc="381AC942" w:tentative="1">
      <w:start w:val="1"/>
      <w:numFmt w:val="decimal"/>
      <w:lvlText w:val="%4."/>
      <w:lvlJc w:val="left"/>
      <w:pPr>
        <w:ind w:left="1760" w:hanging="440"/>
      </w:pPr>
    </w:lvl>
    <w:lvl w:ilvl="4" w:tplc="8CEA6608" w:tentative="1">
      <w:start w:val="1"/>
      <w:numFmt w:val="lowerLetter"/>
      <w:lvlText w:val="%5)"/>
      <w:lvlJc w:val="left"/>
      <w:pPr>
        <w:ind w:left="2200" w:hanging="440"/>
      </w:pPr>
    </w:lvl>
    <w:lvl w:ilvl="5" w:tplc="CA908AF2" w:tentative="1">
      <w:start w:val="1"/>
      <w:numFmt w:val="lowerRoman"/>
      <w:lvlText w:val="%6."/>
      <w:lvlJc w:val="right"/>
      <w:pPr>
        <w:ind w:left="2640" w:hanging="440"/>
      </w:pPr>
    </w:lvl>
    <w:lvl w:ilvl="6" w:tplc="0C824042" w:tentative="1">
      <w:start w:val="1"/>
      <w:numFmt w:val="decimal"/>
      <w:lvlText w:val="%7."/>
      <w:lvlJc w:val="left"/>
      <w:pPr>
        <w:ind w:left="3080" w:hanging="440"/>
      </w:pPr>
    </w:lvl>
    <w:lvl w:ilvl="7" w:tplc="AF468480" w:tentative="1">
      <w:start w:val="1"/>
      <w:numFmt w:val="lowerLetter"/>
      <w:lvlText w:val="%8)"/>
      <w:lvlJc w:val="left"/>
      <w:pPr>
        <w:ind w:left="3520" w:hanging="440"/>
      </w:pPr>
    </w:lvl>
    <w:lvl w:ilvl="8" w:tplc="B7B66A8E" w:tentative="1">
      <w:start w:val="1"/>
      <w:numFmt w:val="lowerRoman"/>
      <w:lvlText w:val="%9."/>
      <w:lvlJc w:val="right"/>
      <w:pPr>
        <w:ind w:left="3960" w:hanging="440"/>
      </w:pPr>
    </w:lvl>
  </w:abstractNum>
  <w:num w:numId="1" w16cid:durableId="525097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94B"/>
    <w:rsid w:val="00001FF3"/>
    <w:rsid w:val="00007250"/>
    <w:rsid w:val="00010A40"/>
    <w:rsid w:val="00017947"/>
    <w:rsid w:val="00017AF2"/>
    <w:rsid w:val="000225C7"/>
    <w:rsid w:val="00041407"/>
    <w:rsid w:val="00045ADA"/>
    <w:rsid w:val="00054396"/>
    <w:rsid w:val="000652CD"/>
    <w:rsid w:val="00067564"/>
    <w:rsid w:val="00072525"/>
    <w:rsid w:val="00077DEA"/>
    <w:rsid w:val="000909D7"/>
    <w:rsid w:val="000978B4"/>
    <w:rsid w:val="000A29E1"/>
    <w:rsid w:val="000B2BDD"/>
    <w:rsid w:val="000B76B2"/>
    <w:rsid w:val="000C2882"/>
    <w:rsid w:val="000C3EB5"/>
    <w:rsid w:val="000E39EE"/>
    <w:rsid w:val="000F416D"/>
    <w:rsid w:val="000F6829"/>
    <w:rsid w:val="001004E9"/>
    <w:rsid w:val="00106EC0"/>
    <w:rsid w:val="0011094D"/>
    <w:rsid w:val="00116153"/>
    <w:rsid w:val="00133DEB"/>
    <w:rsid w:val="00147F6B"/>
    <w:rsid w:val="00166AC2"/>
    <w:rsid w:val="00167C39"/>
    <w:rsid w:val="00177043"/>
    <w:rsid w:val="00181176"/>
    <w:rsid w:val="00181556"/>
    <w:rsid w:val="00184072"/>
    <w:rsid w:val="00184DE5"/>
    <w:rsid w:val="001E2EE7"/>
    <w:rsid w:val="001E3F44"/>
    <w:rsid w:val="001E44EC"/>
    <w:rsid w:val="001E5A13"/>
    <w:rsid w:val="001F1990"/>
    <w:rsid w:val="001F551A"/>
    <w:rsid w:val="002034C2"/>
    <w:rsid w:val="002040C2"/>
    <w:rsid w:val="00222804"/>
    <w:rsid w:val="00231885"/>
    <w:rsid w:val="00232F03"/>
    <w:rsid w:val="002500E2"/>
    <w:rsid w:val="00251B52"/>
    <w:rsid w:val="002564F2"/>
    <w:rsid w:val="002765CB"/>
    <w:rsid w:val="002810D1"/>
    <w:rsid w:val="0028631A"/>
    <w:rsid w:val="002A078C"/>
    <w:rsid w:val="002A07C8"/>
    <w:rsid w:val="002A62B8"/>
    <w:rsid w:val="002B3B16"/>
    <w:rsid w:val="002C271F"/>
    <w:rsid w:val="002E1379"/>
    <w:rsid w:val="002E2845"/>
    <w:rsid w:val="002F6B4A"/>
    <w:rsid w:val="002F6E28"/>
    <w:rsid w:val="003121E7"/>
    <w:rsid w:val="00314380"/>
    <w:rsid w:val="003508E7"/>
    <w:rsid w:val="00351D0C"/>
    <w:rsid w:val="00353AF0"/>
    <w:rsid w:val="00357C77"/>
    <w:rsid w:val="0037184F"/>
    <w:rsid w:val="00383423"/>
    <w:rsid w:val="00390680"/>
    <w:rsid w:val="003917E3"/>
    <w:rsid w:val="00395FCE"/>
    <w:rsid w:val="003B020B"/>
    <w:rsid w:val="003B0E31"/>
    <w:rsid w:val="003B1257"/>
    <w:rsid w:val="003B7940"/>
    <w:rsid w:val="003D2C4F"/>
    <w:rsid w:val="003E3107"/>
    <w:rsid w:val="003F2407"/>
    <w:rsid w:val="003F494B"/>
    <w:rsid w:val="00402DAA"/>
    <w:rsid w:val="00403D1C"/>
    <w:rsid w:val="00412D48"/>
    <w:rsid w:val="00442E09"/>
    <w:rsid w:val="0044778C"/>
    <w:rsid w:val="00450B02"/>
    <w:rsid w:val="00451E63"/>
    <w:rsid w:val="00456045"/>
    <w:rsid w:val="00475B68"/>
    <w:rsid w:val="00482FD1"/>
    <w:rsid w:val="00483425"/>
    <w:rsid w:val="00487E0D"/>
    <w:rsid w:val="004901EA"/>
    <w:rsid w:val="004B2B37"/>
    <w:rsid w:val="004B6BA2"/>
    <w:rsid w:val="004C1725"/>
    <w:rsid w:val="004D3467"/>
    <w:rsid w:val="004F5FD4"/>
    <w:rsid w:val="004F75BB"/>
    <w:rsid w:val="0051551B"/>
    <w:rsid w:val="0053084D"/>
    <w:rsid w:val="00531905"/>
    <w:rsid w:val="0053332E"/>
    <w:rsid w:val="0054627C"/>
    <w:rsid w:val="005563E8"/>
    <w:rsid w:val="00571387"/>
    <w:rsid w:val="00571727"/>
    <w:rsid w:val="00576DC1"/>
    <w:rsid w:val="005921CB"/>
    <w:rsid w:val="005937E3"/>
    <w:rsid w:val="005958FD"/>
    <w:rsid w:val="005B458A"/>
    <w:rsid w:val="005D021D"/>
    <w:rsid w:val="005D1B00"/>
    <w:rsid w:val="005D2A08"/>
    <w:rsid w:val="005D407E"/>
    <w:rsid w:val="005E0679"/>
    <w:rsid w:val="005E2D04"/>
    <w:rsid w:val="005E3F9D"/>
    <w:rsid w:val="005F1130"/>
    <w:rsid w:val="00606C20"/>
    <w:rsid w:val="00610905"/>
    <w:rsid w:val="006140D8"/>
    <w:rsid w:val="00643748"/>
    <w:rsid w:val="00662639"/>
    <w:rsid w:val="00662948"/>
    <w:rsid w:val="00663BB9"/>
    <w:rsid w:val="00665AEA"/>
    <w:rsid w:val="006777DE"/>
    <w:rsid w:val="0069213E"/>
    <w:rsid w:val="00696330"/>
    <w:rsid w:val="006B1CF9"/>
    <w:rsid w:val="006B2E7C"/>
    <w:rsid w:val="006C5332"/>
    <w:rsid w:val="006D0D6A"/>
    <w:rsid w:val="006D4E1C"/>
    <w:rsid w:val="006E5552"/>
    <w:rsid w:val="006F78CE"/>
    <w:rsid w:val="00712553"/>
    <w:rsid w:val="007171DD"/>
    <w:rsid w:val="007200EB"/>
    <w:rsid w:val="00734E71"/>
    <w:rsid w:val="007351D2"/>
    <w:rsid w:val="00737259"/>
    <w:rsid w:val="00737CAA"/>
    <w:rsid w:val="00773E24"/>
    <w:rsid w:val="00777F46"/>
    <w:rsid w:val="00791FC4"/>
    <w:rsid w:val="0079676B"/>
    <w:rsid w:val="007A06C6"/>
    <w:rsid w:val="007B1DF8"/>
    <w:rsid w:val="007B4934"/>
    <w:rsid w:val="007E139E"/>
    <w:rsid w:val="007E1889"/>
    <w:rsid w:val="007F04D3"/>
    <w:rsid w:val="007F40F7"/>
    <w:rsid w:val="007F5FE3"/>
    <w:rsid w:val="008010D8"/>
    <w:rsid w:val="00805C57"/>
    <w:rsid w:val="008167FD"/>
    <w:rsid w:val="00816ED3"/>
    <w:rsid w:val="00834120"/>
    <w:rsid w:val="0083656A"/>
    <w:rsid w:val="00836D23"/>
    <w:rsid w:val="0083734D"/>
    <w:rsid w:val="008616AE"/>
    <w:rsid w:val="0088254E"/>
    <w:rsid w:val="0088680D"/>
    <w:rsid w:val="00890AE4"/>
    <w:rsid w:val="00890EDA"/>
    <w:rsid w:val="008959B5"/>
    <w:rsid w:val="008A4C44"/>
    <w:rsid w:val="008B51D7"/>
    <w:rsid w:val="008D47D3"/>
    <w:rsid w:val="008E674E"/>
    <w:rsid w:val="008F041C"/>
    <w:rsid w:val="008F28DC"/>
    <w:rsid w:val="008F5F8C"/>
    <w:rsid w:val="009107FF"/>
    <w:rsid w:val="00922FE4"/>
    <w:rsid w:val="0092364F"/>
    <w:rsid w:val="009254FA"/>
    <w:rsid w:val="00931101"/>
    <w:rsid w:val="00947CD5"/>
    <w:rsid w:val="0095401F"/>
    <w:rsid w:val="00957165"/>
    <w:rsid w:val="00963113"/>
    <w:rsid w:val="00964E12"/>
    <w:rsid w:val="00971DA4"/>
    <w:rsid w:val="009755EC"/>
    <w:rsid w:val="00977D86"/>
    <w:rsid w:val="0098581A"/>
    <w:rsid w:val="00994D3C"/>
    <w:rsid w:val="0099702E"/>
    <w:rsid w:val="00997BB4"/>
    <w:rsid w:val="009A27B5"/>
    <w:rsid w:val="009B7399"/>
    <w:rsid w:val="009C65E9"/>
    <w:rsid w:val="009C6896"/>
    <w:rsid w:val="009D09CD"/>
    <w:rsid w:val="009D5F51"/>
    <w:rsid w:val="009F1001"/>
    <w:rsid w:val="00A03E0E"/>
    <w:rsid w:val="00A066A4"/>
    <w:rsid w:val="00A1707B"/>
    <w:rsid w:val="00A259F2"/>
    <w:rsid w:val="00A50C99"/>
    <w:rsid w:val="00A56602"/>
    <w:rsid w:val="00A76B53"/>
    <w:rsid w:val="00A941B2"/>
    <w:rsid w:val="00A94F2E"/>
    <w:rsid w:val="00AB1745"/>
    <w:rsid w:val="00AC73C0"/>
    <w:rsid w:val="00AD09DF"/>
    <w:rsid w:val="00AE0216"/>
    <w:rsid w:val="00AE4313"/>
    <w:rsid w:val="00B13409"/>
    <w:rsid w:val="00B15870"/>
    <w:rsid w:val="00B726C7"/>
    <w:rsid w:val="00B729D7"/>
    <w:rsid w:val="00B72EDF"/>
    <w:rsid w:val="00B75B48"/>
    <w:rsid w:val="00B761DC"/>
    <w:rsid w:val="00B904C1"/>
    <w:rsid w:val="00B9339F"/>
    <w:rsid w:val="00B96E06"/>
    <w:rsid w:val="00BB01F3"/>
    <w:rsid w:val="00BC1021"/>
    <w:rsid w:val="00BC5E30"/>
    <w:rsid w:val="00BD5B72"/>
    <w:rsid w:val="00BF1E2C"/>
    <w:rsid w:val="00BF7C5D"/>
    <w:rsid w:val="00C17559"/>
    <w:rsid w:val="00C244C0"/>
    <w:rsid w:val="00C300BA"/>
    <w:rsid w:val="00C364D5"/>
    <w:rsid w:val="00C5565E"/>
    <w:rsid w:val="00C60A00"/>
    <w:rsid w:val="00C620C8"/>
    <w:rsid w:val="00C671A9"/>
    <w:rsid w:val="00C7607F"/>
    <w:rsid w:val="00C831E8"/>
    <w:rsid w:val="00C8421D"/>
    <w:rsid w:val="00C85D41"/>
    <w:rsid w:val="00C85E48"/>
    <w:rsid w:val="00CA3553"/>
    <w:rsid w:val="00CC48B1"/>
    <w:rsid w:val="00CC7918"/>
    <w:rsid w:val="00CD3003"/>
    <w:rsid w:val="00CD62F7"/>
    <w:rsid w:val="00CE6802"/>
    <w:rsid w:val="00D04E26"/>
    <w:rsid w:val="00D221CA"/>
    <w:rsid w:val="00D23D73"/>
    <w:rsid w:val="00D2681A"/>
    <w:rsid w:val="00D27EF0"/>
    <w:rsid w:val="00D3312A"/>
    <w:rsid w:val="00D36F75"/>
    <w:rsid w:val="00D371FD"/>
    <w:rsid w:val="00D376D0"/>
    <w:rsid w:val="00D37E34"/>
    <w:rsid w:val="00D5195E"/>
    <w:rsid w:val="00D51E20"/>
    <w:rsid w:val="00D77B9E"/>
    <w:rsid w:val="00D920E5"/>
    <w:rsid w:val="00D95447"/>
    <w:rsid w:val="00DA3DA8"/>
    <w:rsid w:val="00DB1287"/>
    <w:rsid w:val="00DB52E1"/>
    <w:rsid w:val="00DB7948"/>
    <w:rsid w:val="00DC4E48"/>
    <w:rsid w:val="00DF3508"/>
    <w:rsid w:val="00DF4380"/>
    <w:rsid w:val="00E03C2D"/>
    <w:rsid w:val="00E05249"/>
    <w:rsid w:val="00E16CC5"/>
    <w:rsid w:val="00E211F4"/>
    <w:rsid w:val="00E329EF"/>
    <w:rsid w:val="00E347CB"/>
    <w:rsid w:val="00E53169"/>
    <w:rsid w:val="00E5437E"/>
    <w:rsid w:val="00E662B7"/>
    <w:rsid w:val="00E85C5B"/>
    <w:rsid w:val="00E93C25"/>
    <w:rsid w:val="00EA1FE3"/>
    <w:rsid w:val="00EB0500"/>
    <w:rsid w:val="00EE19A1"/>
    <w:rsid w:val="00EE1EAF"/>
    <w:rsid w:val="00EE2CB9"/>
    <w:rsid w:val="00EE4CF7"/>
    <w:rsid w:val="00F0040C"/>
    <w:rsid w:val="00F04A25"/>
    <w:rsid w:val="00F105A2"/>
    <w:rsid w:val="00F1350A"/>
    <w:rsid w:val="00F2563A"/>
    <w:rsid w:val="00F2691A"/>
    <w:rsid w:val="00F2797E"/>
    <w:rsid w:val="00F348E9"/>
    <w:rsid w:val="00F36B41"/>
    <w:rsid w:val="00F4166D"/>
    <w:rsid w:val="00F419D3"/>
    <w:rsid w:val="00F41C0D"/>
    <w:rsid w:val="00F51B59"/>
    <w:rsid w:val="00F6607E"/>
    <w:rsid w:val="00F82705"/>
    <w:rsid w:val="00F928ED"/>
    <w:rsid w:val="00F9550E"/>
    <w:rsid w:val="00F96580"/>
    <w:rsid w:val="00FB218D"/>
    <w:rsid w:val="00FB5CAA"/>
    <w:rsid w:val="00FC7C56"/>
    <w:rsid w:val="00FD6CFC"/>
    <w:rsid w:val="00FF166E"/>
    <w:rsid w:val="00FF61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46586"/>
  <w15:chartTrackingRefBased/>
  <w15:docId w15:val="{FEDAFAD7-73CD-4CC5-A395-2BB9FE335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D021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D021D"/>
    <w:rPr>
      <w:sz w:val="18"/>
      <w:szCs w:val="18"/>
    </w:rPr>
  </w:style>
  <w:style w:type="paragraph" w:styleId="a5">
    <w:name w:val="footer"/>
    <w:basedOn w:val="a"/>
    <w:link w:val="a6"/>
    <w:uiPriority w:val="99"/>
    <w:unhideWhenUsed/>
    <w:rsid w:val="005D021D"/>
    <w:pPr>
      <w:tabs>
        <w:tab w:val="center" w:pos="4153"/>
        <w:tab w:val="right" w:pos="8306"/>
      </w:tabs>
      <w:snapToGrid w:val="0"/>
      <w:jc w:val="left"/>
    </w:pPr>
    <w:rPr>
      <w:sz w:val="18"/>
      <w:szCs w:val="18"/>
    </w:rPr>
  </w:style>
  <w:style w:type="character" w:customStyle="1" w:styleId="a6">
    <w:name w:val="页脚 字符"/>
    <w:basedOn w:val="a0"/>
    <w:link w:val="a5"/>
    <w:uiPriority w:val="99"/>
    <w:rsid w:val="005D021D"/>
    <w:rPr>
      <w:sz w:val="18"/>
      <w:szCs w:val="18"/>
    </w:rPr>
  </w:style>
  <w:style w:type="paragraph" w:styleId="a7">
    <w:name w:val="List Paragraph"/>
    <w:basedOn w:val="a"/>
    <w:uiPriority w:val="34"/>
    <w:qFormat/>
    <w:rsid w:val="00D04E26"/>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7</Pages>
  <Words>3279</Words>
  <Characters>18696</Characters>
  <Application>Microsoft Office Word</Application>
  <DocSecurity>0</DocSecurity>
  <Lines>155</Lines>
  <Paragraphs>43</Paragraphs>
  <ScaleCrop>false</ScaleCrop>
  <Company/>
  <LinksUpToDate>false</LinksUpToDate>
  <CharactersWithSpaces>21932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350308717@qq.com</dc:creator>
  <cp:lastModifiedBy>350308717@qq.com</cp:lastModifiedBy>
  <cp:revision>13</cp:revision>
  <dcterms:created xsi:type="dcterms:W3CDTF">2023-03-22T12:56:00Z</dcterms:created>
  <dcterms:modified xsi:type="dcterms:W3CDTF">2023-03-26T10:20:00Z</dcterms:modified>
</cp:coreProperties>
</file>