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2F42D267" w:rsidR="00563B58" w:rsidRPr="00270EEB" w:rsidRDefault="000C3211" w:rsidP="007D1F98">
      <w:pPr>
        <w:spacing w:line="480" w:lineRule="auto"/>
        <w:rPr>
          <w:sz w:val="24"/>
          <w:szCs w:val="24"/>
        </w:rPr>
      </w:pPr>
      <w:r>
        <w:rPr>
          <w:sz w:val="24"/>
          <w:szCs w:val="24"/>
        </w:rPr>
        <w:t>d</w:t>
      </w: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7E6A82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F60B68">
              <w:rPr>
                <w:b/>
                <w:color w:val="auto"/>
                <w:sz w:val="32"/>
              </w:rPr>
              <w:t xml:space="preserve"> </w:t>
            </w:r>
            <w:r w:rsidR="003070CD">
              <w:rPr>
                <w:b/>
                <w:color w:val="auto"/>
                <w:sz w:val="32"/>
              </w:rPr>
              <w:t>Matthew Hibbert</w:t>
            </w:r>
          </w:p>
          <w:p w14:paraId="44290483" w14:textId="77777777" w:rsidR="00FF6BE0" w:rsidRDefault="00FF6BE0" w:rsidP="0022001B">
            <w:pPr>
              <w:overflowPunct/>
              <w:autoSpaceDE/>
              <w:autoSpaceDN/>
              <w:adjustRightInd/>
              <w:ind w:right="-330"/>
              <w:textAlignment w:val="auto"/>
              <w:rPr>
                <w:b/>
                <w:color w:val="auto"/>
                <w:sz w:val="32"/>
              </w:rPr>
            </w:pPr>
          </w:p>
          <w:p w14:paraId="4A4B1989" w14:textId="0899A3CD"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A00C2C">
              <w:rPr>
                <w:b/>
                <w:color w:val="auto"/>
                <w:sz w:val="32"/>
              </w:rPr>
              <w:t xml:space="preserve"> </w:t>
            </w:r>
            <w:r w:rsidR="00D8308F">
              <w:rPr>
                <w:b/>
                <w:color w:val="auto"/>
                <w:sz w:val="32"/>
              </w:rPr>
              <w:t>2134291</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D63FD0">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D63FD0">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D63FD0">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D63FD0">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D63FD0">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D63FD0">
      <w:pPr>
        <w:pStyle w:val="ListParagraph"/>
        <w:numPr>
          <w:ilvl w:val="0"/>
          <w:numId w:val="5"/>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D63FD0">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D63FD0">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D63FD0">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D63FD0">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D63FD0">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D63FD0">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D63FD0">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D63FD0">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D63FD0">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6235859F" w:rsidR="00FF7784" w:rsidRDefault="00FF7784" w:rsidP="00FF7EBB">
      <w:pPr>
        <w:jc w:val="both"/>
        <w:rPr>
          <w:sz w:val="24"/>
          <w:szCs w:val="24"/>
        </w:rPr>
      </w:pPr>
    </w:p>
    <w:p w14:paraId="4DC0A0C9" w14:textId="77777777" w:rsidR="00FB53AF" w:rsidRPr="0033382F" w:rsidRDefault="00FB53AF" w:rsidP="00B317E0">
      <w:pPr>
        <w:spacing w:line="360" w:lineRule="auto"/>
        <w:rPr>
          <w:color w:val="auto"/>
          <w:sz w:val="24"/>
          <w:szCs w:val="24"/>
        </w:rPr>
      </w:pPr>
      <w:r w:rsidRPr="0033382F">
        <w:rPr>
          <w:color w:val="auto"/>
          <w:sz w:val="24"/>
          <w:szCs w:val="24"/>
        </w:rPr>
        <w:t>Reflecting on the initial 6 months of learning I have completed since being an attested Police Constable, I know that these months are stressful as it entails a lot of learning and hard work to get through. Throughout this essay I will mention one of my coping strategies I have applied to develop resilience and minimise stress. I will also research how this coping strategy compresses stress and builds resilience, referencing as I do so. To assist me in reflecting I will use the Gibbs Model of Reflection from www.consuunt.com.</w:t>
      </w:r>
    </w:p>
    <w:p w14:paraId="71E520F3" w14:textId="77777777" w:rsidR="00FB53AF" w:rsidRPr="0033382F" w:rsidRDefault="00FB53AF" w:rsidP="00B317E0">
      <w:pPr>
        <w:spacing w:line="360" w:lineRule="auto"/>
        <w:rPr>
          <w:color w:val="auto"/>
          <w:sz w:val="24"/>
          <w:szCs w:val="24"/>
        </w:rPr>
      </w:pPr>
    </w:p>
    <w:p w14:paraId="7E2DF3A0" w14:textId="77777777" w:rsidR="00FB53AF" w:rsidRPr="0033382F" w:rsidRDefault="00FB53AF" w:rsidP="00B317E0">
      <w:pPr>
        <w:spacing w:line="360" w:lineRule="auto"/>
        <w:rPr>
          <w:color w:val="auto"/>
          <w:sz w:val="24"/>
          <w:szCs w:val="24"/>
        </w:rPr>
      </w:pPr>
      <w:r w:rsidRPr="0033382F">
        <w:rPr>
          <w:color w:val="auto"/>
          <w:sz w:val="24"/>
          <w:szCs w:val="24"/>
        </w:rPr>
        <w:t>The initial 6 months training has 2 university examinations as well as other assessments that require passing to be successful in training. For me, examinations cause stress which I had learned after sitting them in school. Within my team at the initial training school, I learned that the exams gave other members of the team stress as well as myself. Whilst researching I found that stress, in simpler terms, means that it is the body's way of responding to any kind of threat or demand be it real or imaginary. When one feels stressed, then the nervous system responds by releasing a flood of stress hormones, including adrenaline and cortisol, which rouses the body for emergency action. Exam stress is normal and very common.</w:t>
      </w:r>
    </w:p>
    <w:p w14:paraId="43E829F3" w14:textId="5588174C" w:rsidR="00FB53AF" w:rsidRPr="0033382F" w:rsidRDefault="00FB53AF" w:rsidP="00B317E0">
      <w:pPr>
        <w:spacing w:line="360" w:lineRule="auto"/>
        <w:rPr>
          <w:color w:val="auto"/>
          <w:sz w:val="24"/>
          <w:szCs w:val="24"/>
        </w:rPr>
      </w:pPr>
      <w:r w:rsidRPr="0033382F">
        <w:rPr>
          <w:color w:val="auto"/>
          <w:sz w:val="24"/>
          <w:szCs w:val="24"/>
        </w:rPr>
        <w:t xml:space="preserve">Looking at the description side of the Gibbs Model of Reflection, I can say that there were several ways that stress could be induced onto an individual. Whether it be by meeting new people, being in new </w:t>
      </w:r>
      <w:r w:rsidR="00C85A4C" w:rsidRPr="0033382F">
        <w:rPr>
          <w:color w:val="auto"/>
          <w:sz w:val="24"/>
          <w:szCs w:val="24"/>
        </w:rPr>
        <w:t>surroundings</w:t>
      </w:r>
      <w:r w:rsidRPr="0033382F">
        <w:rPr>
          <w:color w:val="auto"/>
          <w:sz w:val="24"/>
          <w:szCs w:val="24"/>
        </w:rPr>
        <w:t>, being in a new job, the realisation that they are now police constables which comes with a lot of responsibility, or the fact they have multiple different exams that require passing before graduating as a police constable.</w:t>
      </w:r>
    </w:p>
    <w:p w14:paraId="3C9E2D9D" w14:textId="77777777" w:rsidR="00FB53AF" w:rsidRPr="0033382F" w:rsidRDefault="00FB53AF" w:rsidP="00B317E0">
      <w:pPr>
        <w:spacing w:line="360" w:lineRule="auto"/>
        <w:rPr>
          <w:color w:val="auto"/>
          <w:sz w:val="24"/>
          <w:szCs w:val="24"/>
        </w:rPr>
      </w:pPr>
      <w:r w:rsidRPr="0033382F">
        <w:rPr>
          <w:color w:val="auto"/>
          <w:sz w:val="24"/>
          <w:szCs w:val="24"/>
        </w:rPr>
        <w:lastRenderedPageBreak/>
        <w:t>As I know from previous jobs, when I get stressed, I need to find a way to take my mind off things for periods of time otherwise my stress level will stay high. When my stress level is high, I often have negative thoughts such as having a lack of self-belief as well as feeling anxious. I found during my police initial training that playing a round of golf would be perfect for this especially since the initial training period was in the summer months. Although on the golf course, I still get stressed, it’s a different kind of stress. I worry about how many shots I take, rather than worrying about passing an exam, I found it to be a perfect way to have a revision break. I have done some research on how golf can reduce stress, and this is what I have found; “I think to get out and play golf you are really helping manage your mental health in a very holistic way.”</w:t>
      </w:r>
    </w:p>
    <w:p w14:paraId="1B48ADD0" w14:textId="77777777" w:rsidR="00FB53AF" w:rsidRPr="0033382F" w:rsidRDefault="00FB53AF" w:rsidP="00B317E0">
      <w:pPr>
        <w:spacing w:line="360" w:lineRule="auto"/>
        <w:rPr>
          <w:color w:val="auto"/>
          <w:sz w:val="24"/>
          <w:szCs w:val="24"/>
        </w:rPr>
      </w:pPr>
      <w:r w:rsidRPr="0033382F">
        <w:rPr>
          <w:color w:val="auto"/>
          <w:sz w:val="24"/>
          <w:szCs w:val="24"/>
        </w:rPr>
        <w:t>“Contact with nature allows us to recover from brain fatigue, reduces our stress levels and improves our mood. In turn, improved mood is linked to what’s called the ‘broaden and build’ hypothesis, with an increased capacity for creative thought and cognitive flexibility that can – potentially – lead to new thought-action repertoires on and off the golf course, and improved performance.”</w:t>
      </w:r>
    </w:p>
    <w:p w14:paraId="4E40CCDE" w14:textId="77777777" w:rsidR="00FB53AF" w:rsidRPr="0033382F" w:rsidRDefault="00FB53AF" w:rsidP="00B317E0">
      <w:pPr>
        <w:spacing w:line="360" w:lineRule="auto"/>
        <w:rPr>
          <w:color w:val="auto"/>
          <w:sz w:val="24"/>
          <w:szCs w:val="24"/>
        </w:rPr>
      </w:pPr>
      <w:r w:rsidRPr="0033382F">
        <w:rPr>
          <w:color w:val="auto"/>
          <w:sz w:val="24"/>
          <w:szCs w:val="24"/>
        </w:rPr>
        <w:t>Another coping strategy that I had which helped build resilience was to simply talk to my colleagues who were also going through the same as what I was. I learned this after I had failed my first examination in training which had given me a big confidence drop. At first, I was hesitant on telling them that I had failed but I realised that if I told them, they could help and support me. My colleagues were very supportive, they gave me revision aids and tips on how to pass the resit examination. We didn’t just talk in work, we talked outside of work too, through numerous ways such as arranging to play football or simply playing a games console together. ‘Having social support from close friends or family is an essential resilience factor. Studies show that those with strong friendships are far more resilient in many settings, whether dealing with difficult work situations, a severe medical illness, or even the loss of a loved one.’</w:t>
      </w:r>
    </w:p>
    <w:p w14:paraId="2700455B" w14:textId="77777777" w:rsidR="00FB53AF" w:rsidRPr="0033382F" w:rsidRDefault="00FB53AF" w:rsidP="00B317E0">
      <w:pPr>
        <w:spacing w:line="360" w:lineRule="auto"/>
        <w:rPr>
          <w:color w:val="auto"/>
          <w:sz w:val="24"/>
          <w:szCs w:val="24"/>
        </w:rPr>
      </w:pPr>
      <w:r w:rsidRPr="0033382F">
        <w:rPr>
          <w:color w:val="auto"/>
          <w:sz w:val="24"/>
          <w:szCs w:val="24"/>
        </w:rPr>
        <w:t>By using these two coping mechanisms I found initial police training to be a lot less stressful to what I would imagine it to be without. These coping mechanisms had no consequences as such however, I was on the golf course for up to 4 hours a time on some days which did have an impact on my ability to do revision on that day. But I found if I balanced golf and revision to the right amount, it would work. I did this for my second exam, and I passed it first time.</w:t>
      </w:r>
    </w:p>
    <w:p w14:paraId="50716C54" w14:textId="77777777" w:rsidR="00FB53AF" w:rsidRPr="0033382F" w:rsidRDefault="00FB53AF" w:rsidP="00B317E0">
      <w:pPr>
        <w:spacing w:line="360" w:lineRule="auto"/>
        <w:rPr>
          <w:color w:val="auto"/>
          <w:sz w:val="24"/>
          <w:szCs w:val="24"/>
        </w:rPr>
      </w:pPr>
      <w:r w:rsidRPr="0033382F">
        <w:rPr>
          <w:color w:val="auto"/>
          <w:sz w:val="24"/>
          <w:szCs w:val="24"/>
        </w:rPr>
        <w:lastRenderedPageBreak/>
        <w:t>I believe that I passed my initial police training because I wasn’t too stressed, and I built up resilience after failing my first exam. I could have done better on my first exam by knowing the sweet spot between de-stressing myself and revising, however I learned that in time for the second exam. For future reference, I know if I put in a slight bit more revision, I will be getting grades that I will be happy with.</w:t>
      </w:r>
    </w:p>
    <w:p w14:paraId="2A55BC2B" w14:textId="77777777" w:rsidR="00FB53AF" w:rsidRPr="0033382F" w:rsidRDefault="00FB53AF" w:rsidP="00B317E0">
      <w:pPr>
        <w:spacing w:line="360" w:lineRule="auto"/>
        <w:rPr>
          <w:color w:val="auto"/>
          <w:sz w:val="24"/>
          <w:szCs w:val="24"/>
        </w:rPr>
      </w:pPr>
      <w:r w:rsidRPr="0033382F">
        <w:rPr>
          <w:color w:val="auto"/>
          <w:sz w:val="24"/>
          <w:szCs w:val="24"/>
        </w:rPr>
        <w:t>To conclude this essay, I know that over the previous six months I have utilised ways to reduce stress which ensured my productivity stayed high as well as my overall morale. I have also built resilience through friendships which also helped me build confidence and character which is very important within the role of being a police constable.</w:t>
      </w:r>
    </w:p>
    <w:p w14:paraId="0590AAF8" w14:textId="1E567C3E" w:rsidR="00FF7784" w:rsidRPr="0033382F" w:rsidRDefault="00FF7784" w:rsidP="00FF7EBB">
      <w:pPr>
        <w:jc w:val="both"/>
        <w:rPr>
          <w:color w:val="auto"/>
          <w:sz w:val="24"/>
          <w:szCs w:val="24"/>
        </w:rPr>
      </w:pPr>
    </w:p>
    <w:p w14:paraId="76E90C8B" w14:textId="65932F46" w:rsidR="00FB53AF" w:rsidRPr="0033382F" w:rsidRDefault="00FB53AF" w:rsidP="00FF7EBB">
      <w:pPr>
        <w:jc w:val="both"/>
        <w:rPr>
          <w:color w:val="auto"/>
          <w:sz w:val="24"/>
          <w:szCs w:val="24"/>
        </w:rPr>
      </w:pPr>
    </w:p>
    <w:p w14:paraId="5A897728" w14:textId="66AD147E" w:rsidR="00FB53AF" w:rsidRPr="0033382F" w:rsidRDefault="00FB53AF" w:rsidP="00FF7EBB">
      <w:pPr>
        <w:jc w:val="both"/>
        <w:rPr>
          <w:color w:val="auto"/>
          <w:sz w:val="24"/>
          <w:szCs w:val="24"/>
        </w:rPr>
      </w:pPr>
    </w:p>
    <w:p w14:paraId="18F8133F" w14:textId="007E7BD9" w:rsidR="00FB53AF" w:rsidRPr="0033382F" w:rsidRDefault="00FB53AF" w:rsidP="00FF7EBB">
      <w:pPr>
        <w:jc w:val="both"/>
        <w:rPr>
          <w:color w:val="auto"/>
          <w:sz w:val="24"/>
          <w:szCs w:val="24"/>
        </w:rPr>
      </w:pPr>
      <w:r w:rsidRPr="0033382F">
        <w:rPr>
          <w:color w:val="auto"/>
          <w:sz w:val="24"/>
          <w:szCs w:val="24"/>
        </w:rPr>
        <w:t>912 Words.</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31A5F636" w14:textId="77777777" w:rsidR="00B317E0" w:rsidRPr="0033382F" w:rsidRDefault="00B317E0" w:rsidP="00B317E0">
      <w:pPr>
        <w:spacing w:line="360" w:lineRule="auto"/>
        <w:rPr>
          <w:color w:val="auto"/>
          <w:sz w:val="24"/>
          <w:szCs w:val="24"/>
        </w:rPr>
      </w:pPr>
      <w:r w:rsidRPr="0033382F">
        <w:rPr>
          <w:color w:val="auto"/>
          <w:sz w:val="24"/>
          <w:szCs w:val="24"/>
        </w:rPr>
        <w:t>Police constables are expected to deal with conflict near enough every shift they work, it is part of the job. It is imperative that officers can know what level of force is required to deal with all different types of conflict that come with each call. During this essay I will use research about a human’s emotional brain versus their rational brain.</w:t>
      </w:r>
    </w:p>
    <w:p w14:paraId="46E346C4" w14:textId="77777777" w:rsidR="00B317E0" w:rsidRPr="0033382F" w:rsidRDefault="00B317E0" w:rsidP="00B317E0">
      <w:pPr>
        <w:spacing w:line="360" w:lineRule="auto"/>
        <w:rPr>
          <w:color w:val="auto"/>
          <w:sz w:val="24"/>
          <w:szCs w:val="24"/>
        </w:rPr>
      </w:pPr>
      <w:r w:rsidRPr="0033382F">
        <w:rPr>
          <w:color w:val="auto"/>
          <w:sz w:val="24"/>
          <w:szCs w:val="24"/>
        </w:rPr>
        <w:t>Over the last two months, during my tutorship in response policing, I have attended many calls where conflict has been involved. Most of these calls tend to be domestic violence related where family members have a disagreement which escalates and usually turns into conflict. Throughout this essay, I will be referring to one call that I am the officer in case for which involves a mother and daughter who both have mental ill health.</w:t>
      </w:r>
    </w:p>
    <w:p w14:paraId="181E9C2E" w14:textId="77777777" w:rsidR="00B317E0" w:rsidRPr="0033382F" w:rsidRDefault="00B317E0" w:rsidP="00B317E0">
      <w:pPr>
        <w:spacing w:line="360" w:lineRule="auto"/>
        <w:rPr>
          <w:color w:val="auto"/>
          <w:sz w:val="24"/>
          <w:szCs w:val="24"/>
        </w:rPr>
      </w:pPr>
      <w:r w:rsidRPr="0033382F">
        <w:rPr>
          <w:color w:val="auto"/>
          <w:sz w:val="24"/>
          <w:szCs w:val="24"/>
        </w:rPr>
        <w:lastRenderedPageBreak/>
        <w:t>My colleague and I received a call from the control room to attend a call on a grade 1 priority. A grade 1 priority, also known as a ‘G1’ is a call that police aim to get to as soon as possible, utilising blue lights and sirens on the police vehicles to assist in getting to the incident quicker.</w:t>
      </w:r>
    </w:p>
    <w:p w14:paraId="695A556B" w14:textId="77777777" w:rsidR="00B317E0" w:rsidRPr="0033382F" w:rsidRDefault="00B317E0" w:rsidP="00B317E0">
      <w:pPr>
        <w:spacing w:line="360" w:lineRule="auto"/>
        <w:rPr>
          <w:color w:val="auto"/>
          <w:sz w:val="24"/>
          <w:szCs w:val="24"/>
        </w:rPr>
      </w:pPr>
      <w:r w:rsidRPr="0033382F">
        <w:rPr>
          <w:color w:val="auto"/>
          <w:sz w:val="24"/>
          <w:szCs w:val="24"/>
        </w:rPr>
        <w:t xml:space="preserve">We were told that a daughter, who had severe autism, had assaulted her mother with a knife as well as using her fists. Upon arrival to the scene, we noticed that the mother who was the victim, had left the premises. The father and daughter were the only ones there. It was evident that the daughter had ill mental health and was distressed, effective communication was the best option to diffuse the situation after we ensured that no knives or weapons were being held by the perpetrator or within reach. It was essential that my colleague and I used our rational brain rather than our emotional brain during this call, it would be easily done to go to a call which have knives involved and use force to get the suspect detained to control the situation. </w:t>
      </w:r>
    </w:p>
    <w:p w14:paraId="498BD95D" w14:textId="77777777" w:rsidR="00B317E0" w:rsidRPr="0033382F" w:rsidRDefault="00B317E0" w:rsidP="00B317E0">
      <w:pPr>
        <w:spacing w:line="360" w:lineRule="auto"/>
        <w:rPr>
          <w:color w:val="auto"/>
          <w:sz w:val="24"/>
          <w:szCs w:val="24"/>
        </w:rPr>
      </w:pPr>
      <w:r w:rsidRPr="0033382F">
        <w:rPr>
          <w:color w:val="auto"/>
          <w:sz w:val="24"/>
          <w:szCs w:val="24"/>
        </w:rPr>
        <w:t>‘Your rational brain represents your ability to reason through various options whilst your emotional brain represents your instincts, impulses, and intuition. The rational brain is systematic and impartial, but also slow. Like a muscle, it’s built over time if you exercise it more often. The emotional brain, however, makes decisions quickly and effortlessly, even though it’s often irrational.</w:t>
      </w:r>
    </w:p>
    <w:p w14:paraId="151EA96B" w14:textId="77777777" w:rsidR="00B317E0" w:rsidRPr="0033382F" w:rsidRDefault="00B317E0" w:rsidP="00B317E0">
      <w:pPr>
        <w:spacing w:line="360" w:lineRule="auto"/>
        <w:rPr>
          <w:color w:val="auto"/>
          <w:sz w:val="24"/>
          <w:szCs w:val="24"/>
        </w:rPr>
      </w:pPr>
      <w:r w:rsidRPr="0033382F">
        <w:rPr>
          <w:color w:val="auto"/>
          <w:sz w:val="24"/>
          <w:szCs w:val="24"/>
        </w:rPr>
        <w:t xml:space="preserve">While too much emotion can impair reasoning, a lack of emotion can be equally harmful’. </w:t>
      </w:r>
      <w:proofErr w:type="spellStart"/>
      <w:r w:rsidRPr="0033382F">
        <w:rPr>
          <w:color w:val="auto"/>
          <w:sz w:val="24"/>
          <w:szCs w:val="24"/>
        </w:rPr>
        <w:t>TheLadders</w:t>
      </w:r>
      <w:proofErr w:type="spellEnd"/>
      <w:r w:rsidRPr="0033382F">
        <w:rPr>
          <w:color w:val="auto"/>
          <w:sz w:val="24"/>
          <w:szCs w:val="24"/>
        </w:rPr>
        <w:t xml:space="preserve"> (2019)</w:t>
      </w:r>
    </w:p>
    <w:p w14:paraId="54561F2C" w14:textId="77777777" w:rsidR="00B317E0" w:rsidRPr="0033382F" w:rsidRDefault="00B317E0" w:rsidP="00B317E0">
      <w:pPr>
        <w:spacing w:line="360" w:lineRule="auto"/>
        <w:rPr>
          <w:color w:val="auto"/>
          <w:sz w:val="24"/>
          <w:szCs w:val="24"/>
        </w:rPr>
      </w:pPr>
      <w:r w:rsidRPr="0033382F">
        <w:rPr>
          <w:color w:val="auto"/>
          <w:sz w:val="24"/>
          <w:szCs w:val="24"/>
        </w:rPr>
        <w:t xml:space="preserve"> As soon as I saw my colleague take a relaxed but cautious approach after realising that the suspect was struggling with mental ill health and wasn’t armed with a weapon, my rational brain told me to follow suit which I did. </w:t>
      </w:r>
    </w:p>
    <w:p w14:paraId="06F6C8C2" w14:textId="77777777" w:rsidR="00B317E0" w:rsidRPr="0033382F" w:rsidRDefault="00B317E0" w:rsidP="00B317E0">
      <w:pPr>
        <w:spacing w:line="360" w:lineRule="auto"/>
        <w:rPr>
          <w:color w:val="auto"/>
          <w:sz w:val="24"/>
          <w:szCs w:val="24"/>
        </w:rPr>
      </w:pPr>
      <w:r w:rsidRPr="0033382F">
        <w:rPr>
          <w:color w:val="auto"/>
          <w:sz w:val="24"/>
          <w:szCs w:val="24"/>
        </w:rPr>
        <w:t xml:space="preserve">We spoke to the suspect calmly and with respect using effective communication skills to keep the situation diffused. It was imperative that we were clear and concise whilst also actively listening to what was being said by the suspect and witness. When we initially arrived at the scene, my colleague and I were prepared for conflict, our body language showed this as we weren’t initially sure where the perpetrator was. Once we located her and knew the circumstances, we adjusted our body language to being more relaxed to assist us in communicating with the perpetrator. We also utilised the use of closed questions to get information the suspect, if we required more information, we spoke to the suspect’s father. Using the reflective model, Betari Box - Mind Tools (No date), I can see that due to me going to the call wanting to help all involved parties positively, my attitude affected my behaviour </w:t>
      </w:r>
      <w:r w:rsidRPr="0033382F">
        <w:rPr>
          <w:color w:val="auto"/>
          <w:sz w:val="24"/>
          <w:szCs w:val="24"/>
        </w:rPr>
        <w:lastRenderedPageBreak/>
        <w:t xml:space="preserve">which reflected to the suspects attitude and behaviour. Due to me having a relaxed and positive attitude, the suspect was no longer aggressive and became fully compliant. </w:t>
      </w:r>
    </w:p>
    <w:p w14:paraId="448071EC" w14:textId="77777777" w:rsidR="00B317E0" w:rsidRPr="0033382F" w:rsidRDefault="00B317E0" w:rsidP="00B317E0">
      <w:pPr>
        <w:spacing w:line="360" w:lineRule="auto"/>
        <w:rPr>
          <w:color w:val="auto"/>
          <w:sz w:val="24"/>
          <w:szCs w:val="24"/>
        </w:rPr>
      </w:pPr>
      <w:r w:rsidRPr="0033382F">
        <w:rPr>
          <w:color w:val="auto"/>
          <w:sz w:val="24"/>
          <w:szCs w:val="24"/>
        </w:rPr>
        <w:t xml:space="preserve"> When we entered the address, the television was on relatively loud and one of the ovens hobs was turned on, although this may not seem like much, it is enough to give a person with autism a sensory overload, especially when they are distressed with police at their address. I have done some research on Autism sensory overload. </w:t>
      </w:r>
      <w:proofErr w:type="spellStart"/>
      <w:r w:rsidRPr="0033382F">
        <w:rPr>
          <w:color w:val="auto"/>
          <w:sz w:val="24"/>
          <w:szCs w:val="24"/>
        </w:rPr>
        <w:t>VeryWellHealth</w:t>
      </w:r>
      <w:proofErr w:type="spellEnd"/>
      <w:r w:rsidRPr="0033382F">
        <w:rPr>
          <w:color w:val="auto"/>
          <w:sz w:val="24"/>
          <w:szCs w:val="24"/>
        </w:rPr>
        <w:t xml:space="preserve"> (No Date) state that ‘sensory overload is when one or more of the body's senses is overstimulated to a point where a person is unable to cope. It is a term commonly associated with autistic people on the autism spectrum. Autistic people can be sensitive to their environments and have unusually delicate sensory systems. This means that their senses—sight, hearing, touch, smell, and taste—can be easily overloaded.’</w:t>
      </w:r>
    </w:p>
    <w:p w14:paraId="0E9F5476" w14:textId="77777777" w:rsidR="00B317E0" w:rsidRPr="0033382F" w:rsidRDefault="00B317E0" w:rsidP="00B317E0">
      <w:pPr>
        <w:spacing w:line="360" w:lineRule="auto"/>
        <w:rPr>
          <w:color w:val="auto"/>
          <w:sz w:val="24"/>
          <w:szCs w:val="24"/>
        </w:rPr>
      </w:pPr>
      <w:r w:rsidRPr="0033382F">
        <w:rPr>
          <w:color w:val="auto"/>
          <w:sz w:val="24"/>
          <w:szCs w:val="24"/>
        </w:rPr>
        <w:t xml:space="preserve">My colleague and I learned that a sensory overload had caused the suspect to assault her mother, so it was vital that we avoided a similar situation from occurring again. The suspect was arrested for a Domestic Violence related Common Assault under Section 39 of the Criminal Justice Act 1988. Complying with Section 117 Police and Criminal Evidence Act 1984, a reasonable use of force was to handcuff the suspect to protect the public, attending officers and herself from further harm. As soon as I took my handcuffs out, I could tell by the suspects body language that she wasn’t supportive of the idea and as soon as I approached her to put them on, she panicked and started showing emotion. We spoke to the suspect and found out that being handcuffed to the rear causes her to panic. Using our discretion, we deemed it safe and necessary in this situation to handcuff her to the front as it would keep the suspect calm and prevent further escalations. </w:t>
      </w:r>
    </w:p>
    <w:p w14:paraId="1177F1A9" w14:textId="77777777" w:rsidR="00B317E0" w:rsidRPr="0033382F" w:rsidRDefault="00B317E0" w:rsidP="00B317E0">
      <w:pPr>
        <w:spacing w:line="360" w:lineRule="auto"/>
        <w:rPr>
          <w:color w:val="auto"/>
          <w:sz w:val="24"/>
          <w:szCs w:val="24"/>
        </w:rPr>
      </w:pPr>
      <w:r w:rsidRPr="0033382F">
        <w:rPr>
          <w:color w:val="auto"/>
          <w:sz w:val="24"/>
          <w:szCs w:val="24"/>
        </w:rPr>
        <w:t>When putting the suspect under caution, I had to use effective communication to ensure she understood exactly what I was saying. I have found the following from Stevenson Education (No Date) on why effective communication is important – ‘By delivering messages clearly, there is no room for misunderstanding or alteration of messages, which decreases the potential for conflict. In situations where conflict does arise, effective communication is a key factor to ensure that the situation is resolved in a respectful manner’. I gave the caution to the suspect slowly and clearly, making sure that she understood what I was telling her.</w:t>
      </w:r>
    </w:p>
    <w:p w14:paraId="417E9C1D" w14:textId="77777777" w:rsidR="00B317E0" w:rsidRPr="0033382F" w:rsidRDefault="00B317E0" w:rsidP="00B317E0">
      <w:pPr>
        <w:spacing w:line="360" w:lineRule="auto"/>
        <w:rPr>
          <w:color w:val="auto"/>
          <w:sz w:val="24"/>
          <w:szCs w:val="24"/>
        </w:rPr>
      </w:pPr>
      <w:r w:rsidRPr="0033382F">
        <w:rPr>
          <w:color w:val="auto"/>
          <w:sz w:val="24"/>
          <w:szCs w:val="24"/>
        </w:rPr>
        <w:lastRenderedPageBreak/>
        <w:t xml:space="preserve">During the whole incident I was constantly using the National Decision-Making Model – College of Policing (2013), this model is built from six elements, gathering information and intelligence, assessing threats whilst developing a working strategy, considering powers and policies available, identifying options and contingencies, </w:t>
      </w:r>
      <w:proofErr w:type="gramStart"/>
      <w:r w:rsidRPr="0033382F">
        <w:rPr>
          <w:color w:val="auto"/>
          <w:sz w:val="24"/>
          <w:szCs w:val="24"/>
        </w:rPr>
        <w:t>taking action</w:t>
      </w:r>
      <w:proofErr w:type="gramEnd"/>
      <w:r w:rsidRPr="0033382F">
        <w:rPr>
          <w:color w:val="auto"/>
          <w:sz w:val="24"/>
          <w:szCs w:val="24"/>
        </w:rPr>
        <w:t xml:space="preserve"> and reviewing what happened whilst also complying with the policing code of ethics. The NDM should be used by all police officers as a way of making decisions. The NDM was introduced as Police Professional (2011) states it is part of a concerted drive to focus on delivering the mission of policing while acting in accordance with values, enhancing the use of discretion and professional judgement, reducing risk-aversion and in so doing helping to strike the balance between demand for police services and increasingly limited resources.</w:t>
      </w:r>
    </w:p>
    <w:p w14:paraId="3137D575" w14:textId="77777777" w:rsidR="00B317E0" w:rsidRPr="0033382F" w:rsidRDefault="00B317E0" w:rsidP="00B317E0">
      <w:pPr>
        <w:spacing w:line="360" w:lineRule="auto"/>
        <w:rPr>
          <w:color w:val="auto"/>
          <w:sz w:val="24"/>
          <w:szCs w:val="24"/>
        </w:rPr>
      </w:pPr>
      <w:r w:rsidRPr="0033382F">
        <w:rPr>
          <w:color w:val="auto"/>
          <w:sz w:val="24"/>
          <w:szCs w:val="24"/>
        </w:rPr>
        <w:t xml:space="preserve">An example of me using the NDM during this incident was when the female was in control and handcuffed, she requested if she could bring some items such as sensory relief toys and colouring books with her to take to custody. Although we weren’t sure that the custody sergeant would authorise the suspect to take the items in the cell with her, we demonstrated authority, respect, and courtesy by telling her that she could take some items with her, but it wouldn’t be guaranteed that she could have them in the cell. The suspect understood this and remained calm. </w:t>
      </w:r>
    </w:p>
    <w:p w14:paraId="4604C9F0" w14:textId="77777777" w:rsidR="00B317E0" w:rsidRPr="0033382F" w:rsidRDefault="00B317E0" w:rsidP="00B317E0">
      <w:pPr>
        <w:spacing w:line="360" w:lineRule="auto"/>
        <w:rPr>
          <w:color w:val="auto"/>
          <w:sz w:val="24"/>
          <w:szCs w:val="24"/>
        </w:rPr>
      </w:pPr>
      <w:r w:rsidRPr="0033382F">
        <w:rPr>
          <w:color w:val="auto"/>
          <w:sz w:val="24"/>
          <w:szCs w:val="24"/>
        </w:rPr>
        <w:t>During the entirety of the incident, I appreciated that the suspect may had suffered with different sensory processing challenges. To give an insight what these are, Psychology Today (2012) states that ‘Many adults with autism (including Asperger's Syndrome) remember putting themselves in unsafe situations due to sensory processing challenges. These challenges prevented them from feeling when something was too hot or too cold, an object was very sharp, or from "seeing" that it was too far to jump from the top of a jungle gym to the ground below. Even if they learn safety rules such as 'Look both ways before crossing the street,' or 'Do not cross the street without an adult,' their sensory processing challenges put them in danger because all they may see is the beautiful yellow line in the middle of the road or a bright neon sign on the other side and may run to touch it.’</w:t>
      </w:r>
    </w:p>
    <w:p w14:paraId="40C3CD43" w14:textId="77777777" w:rsidR="00B317E0" w:rsidRPr="0033382F" w:rsidRDefault="00B317E0" w:rsidP="00B317E0">
      <w:pPr>
        <w:spacing w:line="360" w:lineRule="auto"/>
        <w:rPr>
          <w:color w:val="auto"/>
          <w:sz w:val="24"/>
          <w:szCs w:val="24"/>
        </w:rPr>
      </w:pPr>
      <w:r w:rsidRPr="0033382F">
        <w:rPr>
          <w:color w:val="auto"/>
          <w:sz w:val="24"/>
          <w:szCs w:val="24"/>
        </w:rPr>
        <w:t xml:space="preserve">The European Convention on Human Rights states the substantive rights and freedoms individuals are obliged to be given. During this incident I made the suspect aware of Article 6 of the ECHR which states the person has a right to a fair trial. I explained to her the process of what would be happening informing her that she will be taken to custody and interviewed to give her side of the alleged offence. The </w:t>
      </w:r>
      <w:r w:rsidRPr="0033382F">
        <w:rPr>
          <w:color w:val="auto"/>
          <w:sz w:val="24"/>
          <w:szCs w:val="24"/>
        </w:rPr>
        <w:lastRenderedPageBreak/>
        <w:t>suspect was concerned that due to her vulnerabilities she may not have the opportunity to express her side of the incident compared to somebody without such vulnerabilities. I reassured her that everyone isn’t necessarily treated equally but everyone is treated fairly. I told her that an appropriate adult will be there to assist her throughout her time in custody, especially during the interview.</w:t>
      </w:r>
    </w:p>
    <w:p w14:paraId="48AA73A2" w14:textId="30A55E2A" w:rsidR="008C3FF4" w:rsidRDefault="00B317E0" w:rsidP="00B317E0">
      <w:pPr>
        <w:spacing w:line="360" w:lineRule="auto"/>
        <w:rPr>
          <w:sz w:val="24"/>
          <w:szCs w:val="24"/>
        </w:rPr>
      </w:pPr>
      <w:r w:rsidRPr="0033382F">
        <w:rPr>
          <w:color w:val="auto"/>
          <w:sz w:val="24"/>
          <w:szCs w:val="24"/>
        </w:rPr>
        <w:t>To summarise this essay, effective communication had diffused the entire situation which had come from officers using the national decision-making model as well as their rational brain versus their emotional brain. There was no more harm to anyone else once officers arrived and the suspect was detained, arrested, and conveyed to custody in a safe and calm manner.</w:t>
      </w:r>
    </w:p>
    <w:p w14:paraId="531A3A03" w14:textId="30306D3E" w:rsidR="00B317E0" w:rsidRDefault="00B317E0" w:rsidP="00B317E0">
      <w:pPr>
        <w:rPr>
          <w:sz w:val="24"/>
          <w:szCs w:val="24"/>
        </w:rPr>
      </w:pPr>
    </w:p>
    <w:p w14:paraId="4CDBA96E" w14:textId="21FFCCDC" w:rsidR="00B317E0" w:rsidRDefault="00B317E0" w:rsidP="00B317E0">
      <w:pPr>
        <w:rPr>
          <w:sz w:val="24"/>
          <w:szCs w:val="24"/>
        </w:rPr>
      </w:pPr>
    </w:p>
    <w:p w14:paraId="6D62DCF9" w14:textId="1233056C" w:rsidR="00B317E0" w:rsidRDefault="00B317E0" w:rsidP="00B317E0">
      <w:pPr>
        <w:rPr>
          <w:sz w:val="24"/>
          <w:szCs w:val="24"/>
        </w:rPr>
      </w:pPr>
      <w:r>
        <w:rPr>
          <w:sz w:val="24"/>
          <w:szCs w:val="24"/>
        </w:rPr>
        <w:t>1600 words.</w:t>
      </w:r>
    </w:p>
    <w:p w14:paraId="2A1F99FF" w14:textId="77777777" w:rsidR="008C3FF4" w:rsidRPr="008C3FF4" w:rsidRDefault="008C3FF4" w:rsidP="008C3FF4">
      <w:pPr>
        <w:rPr>
          <w:sz w:val="24"/>
          <w:szCs w:val="24"/>
        </w:rPr>
      </w:pPr>
    </w:p>
    <w:p w14:paraId="72C987F5" w14:textId="77777777" w:rsidR="00020176" w:rsidRDefault="00020176" w:rsidP="00020176">
      <w:pPr>
        <w:pStyle w:val="ListParagraph"/>
      </w:pPr>
    </w:p>
    <w:p w14:paraId="3E9CF167" w14:textId="77777777" w:rsidR="00453A7C" w:rsidRDefault="00453A7C" w:rsidP="00453A7C">
      <w:pPr>
        <w:pStyle w:val="NormalWeb"/>
        <w:ind w:left="720"/>
      </w:pPr>
    </w:p>
    <w:p w14:paraId="7CA4DA7C" w14:textId="77777777" w:rsidR="00020176" w:rsidRDefault="00020176" w:rsidP="00020176">
      <w:pPr>
        <w:pStyle w:val="NormalWeb"/>
        <w:ind w:left="720"/>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2D2BC8B2" w14:textId="77777777" w:rsidR="00686527" w:rsidRPr="0033382F" w:rsidRDefault="00686527" w:rsidP="00686527">
      <w:pPr>
        <w:spacing w:line="360" w:lineRule="auto"/>
        <w:jc w:val="both"/>
        <w:rPr>
          <w:color w:val="auto"/>
          <w:sz w:val="24"/>
          <w:szCs w:val="24"/>
        </w:rPr>
      </w:pPr>
      <w:r w:rsidRPr="0033382F">
        <w:rPr>
          <w:color w:val="auto"/>
          <w:sz w:val="24"/>
          <w:szCs w:val="24"/>
        </w:rPr>
        <w:t>During my tutorship period, I was expected to take the lead on all the calls that I went to. Throughout this essay I will be referring to a call where there were 30 Youths threatening staff members of a local establishment with violence and provocation.</w:t>
      </w:r>
    </w:p>
    <w:p w14:paraId="03BF115C" w14:textId="77777777" w:rsidR="00686527" w:rsidRPr="0033382F" w:rsidRDefault="00686527" w:rsidP="00686527">
      <w:pPr>
        <w:spacing w:line="360" w:lineRule="auto"/>
        <w:jc w:val="both"/>
        <w:rPr>
          <w:color w:val="auto"/>
          <w:sz w:val="24"/>
          <w:szCs w:val="24"/>
        </w:rPr>
      </w:pPr>
      <w:r w:rsidRPr="0033382F">
        <w:rPr>
          <w:color w:val="auto"/>
          <w:sz w:val="24"/>
          <w:szCs w:val="24"/>
        </w:rPr>
        <w:t xml:space="preserve"> Within this essay I will be using the Driscoll model of reflection to assist me. Total Assignment (2023) states, Driscoll’s model is a reflective framework that guides the reflective writing process. It consists of three main stages: What, So What, and Now What. The “What” stage involves a detailed description of the event or situation you are reflecting on. This includes the context, actions, and observations of the situation. The “So What” stage requires deeper analysis and critical thinking. In this stage, you reflect on the significance and impact of the event or situation and your thoughts and feelings about it. The “Now What” stage involves applying what you have learned from the reflection to future situations. This stage may involve identifying changes you can make to your practice or considering how to approach similar situations differently.</w:t>
      </w:r>
    </w:p>
    <w:p w14:paraId="5409AED8" w14:textId="77777777" w:rsidR="00686527" w:rsidRPr="0033382F" w:rsidRDefault="00686527" w:rsidP="00686527">
      <w:pPr>
        <w:spacing w:line="360" w:lineRule="auto"/>
        <w:jc w:val="both"/>
        <w:rPr>
          <w:color w:val="auto"/>
          <w:sz w:val="24"/>
          <w:szCs w:val="24"/>
        </w:rPr>
      </w:pPr>
      <w:r w:rsidRPr="0033382F">
        <w:rPr>
          <w:color w:val="auto"/>
          <w:sz w:val="24"/>
          <w:szCs w:val="24"/>
        </w:rPr>
        <w:lastRenderedPageBreak/>
        <w:t xml:space="preserve">     Whilst working an afternoon shift, my tutor and I received a call to go to the local funfair, a hot spot for youths causing anti-social behaviour. There were multiple reports of an altercation with many people involved. Upon arrival to the scene, we saw there were mass numbers of youths, around 30 of them as reported. The youths were arguing with the victim. Due to the number of people at the call, we had two other units arrive to the scene in case the situation escalated out of control. </w:t>
      </w:r>
    </w:p>
    <w:p w14:paraId="128565B2" w14:textId="77777777" w:rsidR="00686527" w:rsidRPr="0033382F" w:rsidRDefault="00686527" w:rsidP="00686527">
      <w:pPr>
        <w:spacing w:line="360" w:lineRule="auto"/>
        <w:jc w:val="both"/>
        <w:rPr>
          <w:color w:val="auto"/>
          <w:sz w:val="24"/>
          <w:szCs w:val="24"/>
        </w:rPr>
      </w:pPr>
      <w:r w:rsidRPr="0033382F">
        <w:rPr>
          <w:color w:val="auto"/>
          <w:sz w:val="24"/>
          <w:szCs w:val="24"/>
        </w:rPr>
        <w:t xml:space="preserve">  Using the Driscoll model of reflection when I initially got to the scene, I was thinking that the situation could easily spiral out of control due to the mass number of people who could easily outnumber the six police officers that were at the scene, especially since they were all involved in an altercation. I was feeling slightly anxious and nervous but had to think fast about what action to take next as it could impact the situation and how the crowd of people would react, after analysing the scene, my colleagues and I took ownership of the situation, dispersing any people who didn’t need to be there, segregating the two parties far away from each other. After reflecting on our actions, I believe we made the right choice to disperse any of the youths that were not involved, it was the right decision to segregate both parties as it prevented any further conflict from happening. In future if a similar occurrence happens, I will make the same decisions, as I did with this incident.</w:t>
      </w:r>
    </w:p>
    <w:p w14:paraId="229B0D3F" w14:textId="77777777" w:rsidR="00686527" w:rsidRPr="0033382F" w:rsidRDefault="00686527" w:rsidP="00686527">
      <w:pPr>
        <w:spacing w:line="360" w:lineRule="auto"/>
        <w:jc w:val="both"/>
        <w:rPr>
          <w:color w:val="auto"/>
          <w:sz w:val="24"/>
          <w:szCs w:val="24"/>
        </w:rPr>
      </w:pPr>
      <w:r w:rsidRPr="0033382F">
        <w:rPr>
          <w:color w:val="auto"/>
          <w:sz w:val="24"/>
          <w:szCs w:val="24"/>
        </w:rPr>
        <w:t xml:space="preserve">  We were made aware that one of the youths involved was carrying a brick and had violently threatened the victim and had said that he was going to hit them across the head with the brick. This immediately gave me grounds to arrest the youth for two offences, one of which being in possession of an offensive weapon in a public place as he had no reasonable excuse to be holding an implemented offensive weapon whilst in a public place contrary to section 1 of the Prevention of Crime Act 1953. The second offence the youth committed was contrary to section 4 of the Public Order Act 1986 as he was using threatening words and was displaying other visual representation that was threatening, with the intention to cause the victim to believe that immediate unlawful violence was about to be used against him.</w:t>
      </w:r>
    </w:p>
    <w:p w14:paraId="3157EA7A" w14:textId="77777777" w:rsidR="00686527" w:rsidRPr="0033382F" w:rsidRDefault="00686527" w:rsidP="00686527">
      <w:pPr>
        <w:spacing w:line="360" w:lineRule="auto"/>
        <w:jc w:val="both"/>
        <w:rPr>
          <w:color w:val="auto"/>
          <w:sz w:val="24"/>
          <w:szCs w:val="24"/>
        </w:rPr>
      </w:pPr>
      <w:r w:rsidRPr="0033382F">
        <w:rPr>
          <w:color w:val="auto"/>
          <w:sz w:val="24"/>
          <w:szCs w:val="24"/>
        </w:rPr>
        <w:t>As soon as we learned that there was an offensive weapon being used, it became our immediate priority to locate the weapon as well as the suspect. After speaking to the victim, we obtained a description of the male, we also knew that the weapon had now been taken off the suspect and put in a safe area away from the crowd. It took us a few moments to locate the suspect due to the big crowd of people but after pointing out the potential suspect, the victim confirmed it was him, I then arrested the suspect.</w:t>
      </w:r>
    </w:p>
    <w:p w14:paraId="14CB13D4" w14:textId="77777777" w:rsidR="00686527" w:rsidRPr="0033382F" w:rsidRDefault="00686527" w:rsidP="00686527">
      <w:pPr>
        <w:spacing w:line="360" w:lineRule="auto"/>
        <w:jc w:val="both"/>
        <w:rPr>
          <w:color w:val="auto"/>
          <w:sz w:val="24"/>
          <w:szCs w:val="24"/>
        </w:rPr>
      </w:pPr>
      <w:r w:rsidRPr="0033382F">
        <w:rPr>
          <w:color w:val="auto"/>
          <w:sz w:val="24"/>
          <w:szCs w:val="24"/>
        </w:rPr>
        <w:lastRenderedPageBreak/>
        <w:t xml:space="preserve">Once the situation became controlled and the suspect was detained and conveyed to custody, it gave me the opportunity to speak to the victim and the witnesses more thoroughly about the incident and obtain a victim witness statement. </w:t>
      </w:r>
    </w:p>
    <w:p w14:paraId="4DC466C2" w14:textId="77777777" w:rsidR="00686527" w:rsidRPr="0033382F" w:rsidRDefault="00686527" w:rsidP="00686527">
      <w:pPr>
        <w:spacing w:line="360" w:lineRule="auto"/>
        <w:jc w:val="both"/>
        <w:rPr>
          <w:color w:val="auto"/>
          <w:sz w:val="24"/>
          <w:szCs w:val="24"/>
        </w:rPr>
      </w:pPr>
      <w:r w:rsidRPr="0033382F">
        <w:rPr>
          <w:color w:val="auto"/>
          <w:sz w:val="24"/>
          <w:szCs w:val="24"/>
        </w:rPr>
        <w:t>The victim explained that the area is being targeted more and more by youths and it seems to be getting worse. At this moment I made the victim aware of the Victims Code of Practice – College of Policing (2021).I told him what I would be doing to help him as the victim, explaining that I would be filling out a victims needs assessment which will determine if there are any other teams within the police that can assist to prevent further incidents, which in this instance the neighbourhood policing team and anti-social behaviour team were informed.</w:t>
      </w:r>
    </w:p>
    <w:p w14:paraId="02A709E8" w14:textId="77777777" w:rsidR="00686527" w:rsidRPr="0033382F" w:rsidRDefault="00686527" w:rsidP="00686527">
      <w:pPr>
        <w:spacing w:line="360" w:lineRule="auto"/>
        <w:jc w:val="both"/>
        <w:rPr>
          <w:color w:val="auto"/>
          <w:sz w:val="24"/>
          <w:szCs w:val="24"/>
        </w:rPr>
      </w:pPr>
      <w:r w:rsidRPr="0033382F">
        <w:rPr>
          <w:color w:val="auto"/>
          <w:sz w:val="24"/>
          <w:szCs w:val="24"/>
        </w:rPr>
        <w:t xml:space="preserve"> As a minimum the victim was given the crime reference number, the officer in cases’ details, an opportunity to give a victim personal statement, a victim needs assessment and regular updates about the incident. The victim was also given a link to the government website where it would state all his rights, as a victim, more thoroughly. As Victim Support (2022) states, The Code of Practice for Victims of Crime (the Victims’ Code) is the statutory code that sets out the minimum level of service that victims should receive from the criminal justice system.</w:t>
      </w:r>
    </w:p>
    <w:p w14:paraId="5D33AC32" w14:textId="77777777" w:rsidR="00686527" w:rsidRPr="0033382F" w:rsidRDefault="00686527" w:rsidP="00686527">
      <w:pPr>
        <w:spacing w:line="360" w:lineRule="auto"/>
        <w:jc w:val="both"/>
        <w:rPr>
          <w:color w:val="auto"/>
          <w:sz w:val="24"/>
          <w:szCs w:val="24"/>
        </w:rPr>
      </w:pPr>
      <w:r w:rsidRPr="0033382F">
        <w:rPr>
          <w:color w:val="auto"/>
          <w:sz w:val="24"/>
          <w:szCs w:val="24"/>
        </w:rPr>
        <w:t xml:space="preserve"> I offered to take a Victim Personal Statement (VPS) off him. The College of Policing (2022) states, ‘All victims have the right to make a Victim Personal Statement (VPS) where they can explain in their own words how a crime has affected them, whether physically, emotionally, financially or in any other way. It also helps relevant agencies to understand the impact of the crime on the victim so that they can make informed decisions about the case. In this incident an agency such as ASBHelp will be relevant as they can help prevent further incidents. They help by holding Anti-Social Behaviour Risk Assessment Conferences (ASBRAC) and Multi-Agency Risk Assessment Conferences (MARAC) and discuss the issue whilst putting victims needs first.</w:t>
      </w:r>
    </w:p>
    <w:p w14:paraId="2261ECBC" w14:textId="77777777" w:rsidR="00686527" w:rsidRPr="0033382F" w:rsidRDefault="00686527" w:rsidP="00686527">
      <w:pPr>
        <w:spacing w:line="360" w:lineRule="auto"/>
        <w:jc w:val="both"/>
        <w:rPr>
          <w:color w:val="auto"/>
          <w:sz w:val="24"/>
          <w:szCs w:val="24"/>
        </w:rPr>
      </w:pPr>
      <w:r w:rsidRPr="0033382F">
        <w:rPr>
          <w:color w:val="auto"/>
          <w:sz w:val="24"/>
          <w:szCs w:val="24"/>
        </w:rPr>
        <w:t xml:space="preserve"> I explained to the victim that due to the other incidents from the other youths in the area at the time, I would still be making an Anti-Social Behaviour referral, I explained that this was a referral where other relevant agencies would review the case and if it meets a certain threshold, further action can be taken on the matter. Actions such as an increased police patrol frequency of the area would benefit the victim in this case This referral was in relation to both the male that was arrested and his associates as they were all there causing ASB. </w:t>
      </w:r>
    </w:p>
    <w:p w14:paraId="21C3A85D" w14:textId="77777777" w:rsidR="00686527" w:rsidRPr="0033382F" w:rsidRDefault="00686527" w:rsidP="00686527">
      <w:pPr>
        <w:spacing w:line="360" w:lineRule="auto"/>
        <w:jc w:val="both"/>
        <w:rPr>
          <w:color w:val="auto"/>
          <w:sz w:val="24"/>
          <w:szCs w:val="24"/>
        </w:rPr>
      </w:pPr>
      <w:r w:rsidRPr="0033382F">
        <w:rPr>
          <w:color w:val="auto"/>
          <w:sz w:val="24"/>
          <w:szCs w:val="24"/>
        </w:rPr>
        <w:lastRenderedPageBreak/>
        <w:t xml:space="preserve"> I also told the victim about different approaches that the police take to tackle anti-social behaviour, such as the Community Trigger. ‘The community trigger is a mechanism for victims of persistent anti-social behaviour to request that relevant bodies undertake a case review. A case review would entail the relevant bodies sharing information in relation to the case, discussing what action has previously been taken, and collectively deciding whether any further action could be taken.’ The Home Office (No Date). </w:t>
      </w:r>
    </w:p>
    <w:p w14:paraId="6A1EB6DF" w14:textId="77777777" w:rsidR="00686527" w:rsidRPr="0033382F" w:rsidRDefault="00686527" w:rsidP="00686527">
      <w:pPr>
        <w:spacing w:line="360" w:lineRule="auto"/>
        <w:jc w:val="both"/>
        <w:rPr>
          <w:color w:val="auto"/>
          <w:sz w:val="24"/>
          <w:szCs w:val="24"/>
        </w:rPr>
      </w:pPr>
      <w:r w:rsidRPr="0033382F">
        <w:rPr>
          <w:color w:val="auto"/>
          <w:sz w:val="24"/>
          <w:szCs w:val="24"/>
        </w:rPr>
        <w:t>As it states in the Police Competency and Values Framework from the College of Policing (No date) It ensures that there are clear expectations of everyone working in policing. It defines relevant behaviours, competencies and values which uphold the principles of the Code of Ethics. One of the values is to deliver support and inspire. It became natural to re-assure the victim about the incident as he was relatively shaken up and anxious. I explained to him that my colleagues had given the other youths who were causing harassment, alarm, and distress dispersal notices in accordance with section 35 of the Anti-Social Behaviour, Crime and Policing Act 2014.</w:t>
      </w:r>
    </w:p>
    <w:p w14:paraId="375A86F8" w14:textId="77777777" w:rsidR="00686527" w:rsidRPr="0033382F" w:rsidRDefault="00686527" w:rsidP="00686527">
      <w:pPr>
        <w:spacing w:line="360" w:lineRule="auto"/>
        <w:jc w:val="both"/>
        <w:rPr>
          <w:color w:val="auto"/>
          <w:sz w:val="24"/>
          <w:szCs w:val="24"/>
        </w:rPr>
      </w:pPr>
      <w:r w:rsidRPr="0033382F">
        <w:rPr>
          <w:color w:val="auto"/>
          <w:sz w:val="24"/>
          <w:szCs w:val="24"/>
        </w:rPr>
        <w:t xml:space="preserve"> Section 35 of the Anti-Social Behaviour, Crime and Policing Act 2014 gives a Police Constable and a Police Community Support Officer in uniform the power to exclude a person from an area for a period of up to 48 hours with an Inspector’s authority. Cheshire Police (No Date)</w:t>
      </w:r>
    </w:p>
    <w:p w14:paraId="26F89889" w14:textId="77777777" w:rsidR="00686527" w:rsidRPr="0033382F" w:rsidRDefault="00686527" w:rsidP="00686527">
      <w:pPr>
        <w:spacing w:line="360" w:lineRule="auto"/>
        <w:jc w:val="both"/>
        <w:rPr>
          <w:color w:val="auto"/>
          <w:sz w:val="24"/>
          <w:szCs w:val="24"/>
        </w:rPr>
      </w:pPr>
      <w:r w:rsidRPr="0033382F">
        <w:rPr>
          <w:color w:val="auto"/>
          <w:sz w:val="24"/>
          <w:szCs w:val="24"/>
        </w:rPr>
        <w:t xml:space="preserve"> Being emotionally aware is another value that police officers are required to have, as I had noticed he was shaken up and anxious I approached one of the victims family members who was at the scene, after everything was done that the police needed to do at the time, I asked the family member if they could take the victim for a walk, suggesting to go to the beach which was nearby. I explained to the family member that the victim was clearly anxious about the situation and a walk would help to calm them down. As WebMD (2022) states, ‘Exercise isn’t just good for your physical health; it’s also beneficial for your mental health. While the connection isn’t well understood, studies do show that exercise can help to alleviate symptoms of anxiety. Getting active helps to take your mind </w:t>
      </w:r>
      <w:proofErr w:type="gramStart"/>
      <w:r w:rsidRPr="0033382F">
        <w:rPr>
          <w:color w:val="auto"/>
          <w:sz w:val="24"/>
          <w:szCs w:val="24"/>
        </w:rPr>
        <w:t>off of</w:t>
      </w:r>
      <w:proofErr w:type="gramEnd"/>
      <w:r w:rsidRPr="0033382F">
        <w:rPr>
          <w:color w:val="auto"/>
          <w:sz w:val="24"/>
          <w:szCs w:val="24"/>
        </w:rPr>
        <w:t xml:space="preserve"> the issues bothering you. It also triggers your body to release endorphins, which are natural feel-good hormones.’ </w:t>
      </w:r>
    </w:p>
    <w:p w14:paraId="416EFA95" w14:textId="4169E36D" w:rsidR="00025650" w:rsidRPr="0033382F" w:rsidRDefault="00686527" w:rsidP="00686527">
      <w:pPr>
        <w:spacing w:line="360" w:lineRule="auto"/>
        <w:jc w:val="both"/>
        <w:rPr>
          <w:color w:val="auto"/>
          <w:sz w:val="24"/>
          <w:szCs w:val="24"/>
        </w:rPr>
      </w:pPr>
      <w:r w:rsidRPr="0033382F">
        <w:rPr>
          <w:color w:val="auto"/>
          <w:sz w:val="24"/>
          <w:szCs w:val="24"/>
        </w:rPr>
        <w:t xml:space="preserve">To conclude this essay, I am satisfied in saying that the victim of the incident that I mentioned was offered full support from the police and that the situation was dealt with in a professional manner. The Policing Competencies and Values framework was </w:t>
      </w:r>
      <w:r w:rsidRPr="0033382F">
        <w:rPr>
          <w:color w:val="auto"/>
          <w:sz w:val="24"/>
          <w:szCs w:val="24"/>
        </w:rPr>
        <w:lastRenderedPageBreak/>
        <w:t>adhered by with officers attending, including myself, showing impartiality, transparency, integrity as well as public service.</w:t>
      </w:r>
    </w:p>
    <w:p w14:paraId="16469D86" w14:textId="2E15D7C0" w:rsidR="00686527" w:rsidRDefault="00686527" w:rsidP="00686527">
      <w:pPr>
        <w:spacing w:line="360" w:lineRule="auto"/>
        <w:jc w:val="both"/>
        <w:rPr>
          <w:sz w:val="24"/>
          <w:szCs w:val="24"/>
        </w:rPr>
      </w:pPr>
    </w:p>
    <w:p w14:paraId="1702B1D3" w14:textId="50CA260E" w:rsidR="00686527" w:rsidRPr="00270EEB" w:rsidRDefault="00686527" w:rsidP="00686527">
      <w:pPr>
        <w:spacing w:line="360" w:lineRule="auto"/>
        <w:jc w:val="both"/>
        <w:rPr>
          <w:sz w:val="24"/>
          <w:szCs w:val="24"/>
        </w:rPr>
      </w:pPr>
      <w:r>
        <w:rPr>
          <w:sz w:val="24"/>
          <w:szCs w:val="24"/>
        </w:rPr>
        <w:t>1587 words.</w:t>
      </w: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4995604B" w14:textId="77777777" w:rsidR="006705FC" w:rsidRPr="0033382F" w:rsidRDefault="006705FC" w:rsidP="0033382F">
      <w:pPr>
        <w:spacing w:line="360" w:lineRule="auto"/>
        <w:jc w:val="both"/>
        <w:rPr>
          <w:color w:val="auto"/>
          <w:sz w:val="24"/>
          <w:szCs w:val="24"/>
        </w:rPr>
      </w:pPr>
      <w:r w:rsidRPr="0033382F">
        <w:rPr>
          <w:color w:val="auto"/>
          <w:sz w:val="24"/>
          <w:szCs w:val="24"/>
        </w:rPr>
        <w:t xml:space="preserve">When dealing with incidents, Police Constables must use the National Decision Model (NDM) to assist them in deciding on what to do. College of Policing (2013) states, the national decision model (NDM) is suitable for all decisions and should be used by everyone in policing. This model is built from six elements, gathering information and intelligence, assessing threats whilst developing a working strategy, considering powers and policies available, identifying options and contingencies, </w:t>
      </w:r>
      <w:proofErr w:type="gramStart"/>
      <w:r w:rsidRPr="0033382F">
        <w:rPr>
          <w:color w:val="auto"/>
          <w:sz w:val="24"/>
          <w:szCs w:val="24"/>
        </w:rPr>
        <w:t>taking action</w:t>
      </w:r>
      <w:proofErr w:type="gramEnd"/>
      <w:r w:rsidRPr="0033382F">
        <w:rPr>
          <w:color w:val="auto"/>
          <w:sz w:val="24"/>
          <w:szCs w:val="24"/>
        </w:rPr>
        <w:t xml:space="preserve"> and reviewing what happened whilst also complying with the policing code of ethics. </w:t>
      </w:r>
    </w:p>
    <w:p w14:paraId="029C0BC5" w14:textId="77777777" w:rsidR="006705FC" w:rsidRPr="0033382F" w:rsidRDefault="006705FC" w:rsidP="0033382F">
      <w:pPr>
        <w:spacing w:line="360" w:lineRule="auto"/>
        <w:jc w:val="both"/>
        <w:rPr>
          <w:color w:val="auto"/>
          <w:sz w:val="24"/>
          <w:szCs w:val="24"/>
        </w:rPr>
      </w:pPr>
      <w:r w:rsidRPr="0033382F">
        <w:rPr>
          <w:color w:val="auto"/>
          <w:sz w:val="24"/>
          <w:szCs w:val="24"/>
        </w:rPr>
        <w:t xml:space="preserve"> Police constables also must use their discretion to make decisions. Throughout this essay I will be referring to an incident that I have attended and taken the lead during my tutorship on response policing. The incident relates to a shoplifter who had stolen from multiple local businesses on numerous occasions and managed to get away from police a total of four times before being caught and arrested under Section 1 of The Theft Act 1968. </w:t>
      </w:r>
    </w:p>
    <w:p w14:paraId="377C34F9" w14:textId="77777777" w:rsidR="006705FC" w:rsidRPr="0033382F" w:rsidRDefault="006705FC" w:rsidP="0033382F">
      <w:pPr>
        <w:spacing w:line="360" w:lineRule="auto"/>
        <w:jc w:val="both"/>
        <w:rPr>
          <w:color w:val="auto"/>
          <w:sz w:val="24"/>
          <w:szCs w:val="24"/>
        </w:rPr>
      </w:pPr>
      <w:r w:rsidRPr="0033382F">
        <w:rPr>
          <w:color w:val="auto"/>
          <w:sz w:val="24"/>
          <w:szCs w:val="24"/>
        </w:rPr>
        <w:lastRenderedPageBreak/>
        <w:t xml:space="preserve">   On my first day on response policing, I was in a police vehicle with my tutor, patrolling the area when we spotted a man who my tutor knew to be wanted for several accounts of theft as well as a re-call to prison. Without hesitation my tutor stopped the vehicle and we both pursued the suspect on foot. The suspect had already realised that we recognised him and had run away before we got out of the van. A few days later whilst on the night shift, we had reports that the local supermarket had just had a shoplifter, this shoplifter turned out to be the suspect we had been chasing a few days prior but again, had left the scene before police had arrived. My tutor and I were made aware that the suspect had got away from other officers over the last few days. On the next set of shifts, my tutor and I were contacted by CID about the suspect with them saying they had intelligence of where he was. We went to a flat where the suspect was staying and arrested him as soon as we saw him. </w:t>
      </w:r>
    </w:p>
    <w:p w14:paraId="3308F4F9" w14:textId="77777777" w:rsidR="006705FC" w:rsidRPr="0033382F" w:rsidRDefault="006705FC" w:rsidP="0033382F">
      <w:pPr>
        <w:spacing w:line="360" w:lineRule="auto"/>
        <w:jc w:val="both"/>
        <w:rPr>
          <w:color w:val="auto"/>
          <w:sz w:val="24"/>
          <w:szCs w:val="24"/>
        </w:rPr>
      </w:pPr>
      <w:r w:rsidRPr="0033382F">
        <w:rPr>
          <w:color w:val="auto"/>
          <w:sz w:val="24"/>
          <w:szCs w:val="24"/>
        </w:rPr>
        <w:t xml:space="preserve"> During the arrest the National Decision Model was used, we had gathered information and intelligence as we had noted where we had spotted the suspect running towards and managed to narrow down roughly which area the suspect was living in, CID then did further enquiries which assisted us in locating the suspect. </w:t>
      </w:r>
    </w:p>
    <w:p w14:paraId="79AACDFE" w14:textId="77777777" w:rsidR="006705FC" w:rsidRPr="0033382F" w:rsidRDefault="006705FC" w:rsidP="0033382F">
      <w:pPr>
        <w:spacing w:line="360" w:lineRule="auto"/>
        <w:jc w:val="both"/>
        <w:rPr>
          <w:color w:val="auto"/>
          <w:sz w:val="24"/>
          <w:szCs w:val="24"/>
        </w:rPr>
      </w:pPr>
      <w:r w:rsidRPr="0033382F">
        <w:rPr>
          <w:color w:val="auto"/>
          <w:sz w:val="24"/>
          <w:szCs w:val="24"/>
        </w:rPr>
        <w:t xml:space="preserve">There was a threat that the suspect would escape by any measures to avoid being detained by the police, as the flat was on the third story, there was a chance he could try and escape through the window and potentially hurt himself. To prevent this, it was imperative that officers gained entry to the flat quickly and grabbed the suspect before he could move. The suspect was also a threat to officers as he has a past of assaulting emergency workers, to eliminate this risk, response officers entered the flat before CID officers and were prepared for conflict using officer safety training techniques. </w:t>
      </w:r>
    </w:p>
    <w:p w14:paraId="28AD8BCD" w14:textId="77777777" w:rsidR="006705FC" w:rsidRPr="0033382F" w:rsidRDefault="006705FC" w:rsidP="0033382F">
      <w:pPr>
        <w:spacing w:line="360" w:lineRule="auto"/>
        <w:jc w:val="both"/>
        <w:rPr>
          <w:color w:val="auto"/>
          <w:sz w:val="24"/>
          <w:szCs w:val="24"/>
        </w:rPr>
      </w:pPr>
      <w:r w:rsidRPr="0033382F">
        <w:rPr>
          <w:color w:val="auto"/>
          <w:sz w:val="24"/>
          <w:szCs w:val="24"/>
        </w:rPr>
        <w:t>We were able to force entry to the flat under Section 17 of the Police and Criminals Evidence Act 1984 as the suspect was wanted on a recall to prison. ‘Section 17 of PACE states that a police constable is allowed to enter and search any premises to execute an arrest warrant, arrest or recapture a person on any premises.’ College of Policing (2020).  Another power that I used during the incident was the power to arrest under Section 24 of the Police and Criminals Evidence Act 1984.</w:t>
      </w:r>
    </w:p>
    <w:p w14:paraId="24D8FB23" w14:textId="77777777" w:rsidR="006705FC" w:rsidRPr="0033382F" w:rsidRDefault="006705FC" w:rsidP="0033382F">
      <w:pPr>
        <w:spacing w:line="360" w:lineRule="auto"/>
        <w:jc w:val="both"/>
        <w:rPr>
          <w:color w:val="auto"/>
          <w:sz w:val="24"/>
          <w:szCs w:val="24"/>
        </w:rPr>
      </w:pPr>
      <w:r w:rsidRPr="0033382F">
        <w:rPr>
          <w:color w:val="auto"/>
          <w:sz w:val="24"/>
          <w:szCs w:val="24"/>
        </w:rPr>
        <w:t>There were numerous options open to us on how to go about the situation. Tactical communication is the first stage of managing conflict, in this case it was needed to try and reason with the suspect to prevent him for becoming aggressive.</w:t>
      </w:r>
    </w:p>
    <w:p w14:paraId="33272204" w14:textId="77777777" w:rsidR="006705FC" w:rsidRPr="0033382F" w:rsidRDefault="006705FC" w:rsidP="0033382F">
      <w:pPr>
        <w:spacing w:line="360" w:lineRule="auto"/>
        <w:jc w:val="both"/>
        <w:rPr>
          <w:color w:val="auto"/>
          <w:sz w:val="24"/>
          <w:szCs w:val="24"/>
        </w:rPr>
      </w:pPr>
      <w:r w:rsidRPr="0033382F">
        <w:rPr>
          <w:color w:val="auto"/>
          <w:sz w:val="24"/>
          <w:szCs w:val="24"/>
        </w:rPr>
        <w:t xml:space="preserve"> We spoke to the suspect and realised that we could potentially get him to be fully compliant just by using tactical communication. We didn’t need to proceed with a use </w:t>
      </w:r>
      <w:r w:rsidRPr="0033382F">
        <w:rPr>
          <w:color w:val="auto"/>
          <w:sz w:val="24"/>
          <w:szCs w:val="24"/>
        </w:rPr>
        <w:lastRenderedPageBreak/>
        <w:t xml:space="preserve">of force, instead we let him smoke a cigarette before going in the police van to be conveyed in custody. An action as simple as that made the suspect become fully compliant. </w:t>
      </w:r>
    </w:p>
    <w:p w14:paraId="7F50C50C" w14:textId="77777777" w:rsidR="006705FC" w:rsidRPr="0033382F" w:rsidRDefault="006705FC" w:rsidP="0033382F">
      <w:pPr>
        <w:spacing w:line="360" w:lineRule="auto"/>
        <w:jc w:val="both"/>
        <w:rPr>
          <w:color w:val="auto"/>
          <w:sz w:val="24"/>
          <w:szCs w:val="24"/>
        </w:rPr>
      </w:pPr>
      <w:r w:rsidRPr="0033382F">
        <w:rPr>
          <w:color w:val="auto"/>
          <w:sz w:val="24"/>
          <w:szCs w:val="24"/>
        </w:rPr>
        <w:t xml:space="preserve">Throughout the whole incident we acted and reviewed everything as it happened. </w:t>
      </w:r>
    </w:p>
    <w:p w14:paraId="58A45625" w14:textId="77777777" w:rsidR="006705FC" w:rsidRPr="0033382F" w:rsidRDefault="006705FC" w:rsidP="0033382F">
      <w:pPr>
        <w:spacing w:line="360" w:lineRule="auto"/>
        <w:jc w:val="both"/>
        <w:rPr>
          <w:color w:val="auto"/>
          <w:sz w:val="24"/>
          <w:szCs w:val="24"/>
        </w:rPr>
      </w:pPr>
      <w:r w:rsidRPr="0033382F">
        <w:rPr>
          <w:color w:val="auto"/>
          <w:sz w:val="24"/>
          <w:szCs w:val="24"/>
        </w:rPr>
        <w:t xml:space="preserve">The role of discretion was used during the arrest, for example, the suspect has a history of becoming hostile if handcuffed to the rear. As the suspect was being compliant and calm, I used my discretion to handcuff them to the front ensuring I paid extra attention to him whilst conveying him to the van and custody. As Oxford Bibliographies (2022) states ‘Police discretion has long been, and remains, a controversial matter. Contrary to the notions that the law is to be uniformly </w:t>
      </w:r>
      <w:proofErr w:type="gramStart"/>
      <w:r w:rsidRPr="0033382F">
        <w:rPr>
          <w:color w:val="auto"/>
          <w:sz w:val="24"/>
          <w:szCs w:val="24"/>
        </w:rPr>
        <w:t>enforced in all places and at all times</w:t>
      </w:r>
      <w:proofErr w:type="gramEnd"/>
      <w:r w:rsidRPr="0033382F">
        <w:rPr>
          <w:color w:val="auto"/>
          <w:sz w:val="24"/>
          <w:szCs w:val="24"/>
        </w:rPr>
        <w:t xml:space="preserve">, and that all persons are to be treated equally under the law, the fact of the matter is that law enforcement is, by its very nature, a discretionary practice.’ Handcuffing the suspect to the front may not have been approved by every police constable, but it was under my discretion. </w:t>
      </w:r>
    </w:p>
    <w:p w14:paraId="33899BCA" w14:textId="77777777" w:rsidR="006705FC" w:rsidRPr="0033382F" w:rsidRDefault="006705FC" w:rsidP="0033382F">
      <w:pPr>
        <w:spacing w:line="360" w:lineRule="auto"/>
        <w:jc w:val="both"/>
        <w:rPr>
          <w:color w:val="auto"/>
          <w:sz w:val="24"/>
          <w:szCs w:val="24"/>
        </w:rPr>
      </w:pPr>
      <w:r w:rsidRPr="0033382F">
        <w:rPr>
          <w:color w:val="auto"/>
          <w:sz w:val="24"/>
          <w:szCs w:val="24"/>
        </w:rPr>
        <w:t xml:space="preserve">When the suspect was conveyed to custody, he was interviewed by other officers. As I was the arresting officer, it was essential that I provided the interviewing officers with all the circumstances of the thefts that the suspect had committed, I also had to proceed with all the other enquiries needed to conduct the investigation, in line with the Criminal Procedure and Investigations Act 1996. The CPIA states ‘any police officer involved in the conduct of a criminal investigation. All investigators have a responsibility for carrying out the duties imposed on them under this code including, </w:t>
      </w:r>
      <w:proofErr w:type="gramStart"/>
      <w:r w:rsidRPr="0033382F">
        <w:rPr>
          <w:color w:val="auto"/>
          <w:sz w:val="24"/>
          <w:szCs w:val="24"/>
        </w:rPr>
        <w:t>in particular recording</w:t>
      </w:r>
      <w:proofErr w:type="gramEnd"/>
      <w:r w:rsidRPr="0033382F">
        <w:rPr>
          <w:color w:val="auto"/>
          <w:sz w:val="24"/>
          <w:szCs w:val="24"/>
        </w:rPr>
        <w:t xml:space="preserve"> information and retaining records of information and material.’ College of Policing (2022).</w:t>
      </w:r>
    </w:p>
    <w:p w14:paraId="412A5FC3" w14:textId="77777777" w:rsidR="006705FC" w:rsidRPr="0033382F" w:rsidRDefault="006705FC" w:rsidP="0033382F">
      <w:pPr>
        <w:spacing w:line="360" w:lineRule="auto"/>
        <w:jc w:val="both"/>
        <w:rPr>
          <w:color w:val="auto"/>
          <w:sz w:val="24"/>
          <w:szCs w:val="24"/>
        </w:rPr>
      </w:pPr>
      <w:r w:rsidRPr="0033382F">
        <w:rPr>
          <w:color w:val="auto"/>
          <w:sz w:val="24"/>
          <w:szCs w:val="24"/>
        </w:rPr>
        <w:t xml:space="preserve"> Part of my investigation after making the arrest on the suspect was to go to the different shops in the area that he had stolen from and gather as much evidence and information from them </w:t>
      </w:r>
      <w:proofErr w:type="gramStart"/>
      <w:r w:rsidRPr="0033382F">
        <w:rPr>
          <w:color w:val="auto"/>
          <w:sz w:val="24"/>
          <w:szCs w:val="24"/>
        </w:rPr>
        <w:t>in order to</w:t>
      </w:r>
      <w:proofErr w:type="gramEnd"/>
      <w:r w:rsidRPr="0033382F">
        <w:rPr>
          <w:color w:val="auto"/>
          <w:sz w:val="24"/>
          <w:szCs w:val="24"/>
        </w:rPr>
        <w:t xml:space="preserve"> assist with the investigation. I had gathered numerous clips of CCTV that clearly show the suspect stealing from the shops and had retained them by uploading it to a secure police website that stores images and videos. I also took numerous victim and witness statements that all show that the suspect had a particular Modus Operandi, this helped the investigation as it gave an insight to other thefts that had happened in the area which had no suspects. Rachelle from </w:t>
      </w:r>
      <w:proofErr w:type="spellStart"/>
      <w:r w:rsidRPr="0033382F">
        <w:rPr>
          <w:color w:val="auto"/>
          <w:sz w:val="24"/>
          <w:szCs w:val="24"/>
        </w:rPr>
        <w:t>Ecusocmin</w:t>
      </w:r>
      <w:proofErr w:type="spellEnd"/>
      <w:r w:rsidRPr="0033382F">
        <w:rPr>
          <w:color w:val="auto"/>
          <w:sz w:val="24"/>
          <w:szCs w:val="24"/>
        </w:rPr>
        <w:t xml:space="preserve"> (2022) states ‘While the M.O. of a criminal can change over time, it’s often a reliable indicator of who is responsible for a particular crime. In some cases, the M.O. can be so distinctive that it’s the only evidence needed to identify the </w:t>
      </w:r>
      <w:r w:rsidRPr="0033382F">
        <w:rPr>
          <w:color w:val="auto"/>
          <w:sz w:val="24"/>
          <w:szCs w:val="24"/>
        </w:rPr>
        <w:lastRenderedPageBreak/>
        <w:t xml:space="preserve">perpetrator. The M.O. can also be helpful in linking together multiple crimes that may have been committed by the same person. This can be especially important in cases where there is no physical evidence left behind at the scene of the crime.’  The Modus Operandi of this </w:t>
      </w:r>
      <w:proofErr w:type="gramStart"/>
      <w:r w:rsidRPr="0033382F">
        <w:rPr>
          <w:color w:val="auto"/>
          <w:sz w:val="24"/>
          <w:szCs w:val="24"/>
        </w:rPr>
        <w:t>particular suspect</w:t>
      </w:r>
      <w:proofErr w:type="gramEnd"/>
      <w:r w:rsidRPr="0033382F">
        <w:rPr>
          <w:color w:val="auto"/>
          <w:sz w:val="24"/>
          <w:szCs w:val="24"/>
        </w:rPr>
        <w:t xml:space="preserve"> was to enter a shop with a woman and get the woman to distract the shop keeper/staff members whilst the suspect stole hundreds of pounds worth of food.</w:t>
      </w:r>
    </w:p>
    <w:p w14:paraId="11A88B58" w14:textId="77777777" w:rsidR="006705FC" w:rsidRPr="0033382F" w:rsidRDefault="006705FC" w:rsidP="0033382F">
      <w:pPr>
        <w:spacing w:line="360" w:lineRule="auto"/>
        <w:jc w:val="both"/>
        <w:rPr>
          <w:color w:val="auto"/>
          <w:sz w:val="24"/>
          <w:szCs w:val="24"/>
        </w:rPr>
      </w:pPr>
      <w:r w:rsidRPr="0033382F">
        <w:rPr>
          <w:color w:val="auto"/>
          <w:sz w:val="24"/>
          <w:szCs w:val="24"/>
        </w:rPr>
        <w:t>Throughout the incident, policing values were engaged with as we could have shown bias when dealing with the suspect as the suspect had run away from the police multiple times. If we had been biased and not used the national decision-making model, as well as not using officer discretion whilst arresting the suspect, there could have been a different outcome. The suspect could have been violent and could have potentially assaulted one of the officers at the scene like he had done before. I have done research on this matter and have found the following about cognitive bias from MindTools (No Date) ‘Cognitive bias can be defined as a set of predictable mental errors that arise from our limited ability to process information objectively. It can result in illogical and irrational decisions, and it can cause you to misjudge risks and threats.’ As it states in the policing code of ethics, it is imperative that officers remain impartial, so it was vital that cognitive bias didn’t take over.</w:t>
      </w:r>
    </w:p>
    <w:p w14:paraId="4C811AD3" w14:textId="09F657BC" w:rsidR="00025650" w:rsidRPr="0033382F" w:rsidRDefault="006705FC" w:rsidP="0033382F">
      <w:pPr>
        <w:spacing w:line="360" w:lineRule="auto"/>
        <w:jc w:val="both"/>
        <w:rPr>
          <w:color w:val="auto"/>
          <w:sz w:val="24"/>
          <w:szCs w:val="24"/>
        </w:rPr>
      </w:pPr>
      <w:r w:rsidRPr="0033382F">
        <w:rPr>
          <w:color w:val="auto"/>
          <w:sz w:val="24"/>
          <w:szCs w:val="24"/>
        </w:rPr>
        <w:t xml:space="preserve"> To conclude this essay, the suspect was recalled to prison and charged with 9 accounts of theft. Investigations were carried out correctly in accordance with The Criminal Procedure and Investigations Act 1996. All actions by officers during the investigations were done with assistance from the national decision model. Police discretion also played a big part in the incident as it ensured no unnecessary conflict happened. Officers attending the incident also ensured that the policing core values, and code of ethics were adhered to which prevented any cognitive bias from happening. If an incident like this happened again in the future, I would be fully confident on what to do and would know what legislation can be used to benefit the police, for example section 17 of the Police and Criminals Evidence Act 1984.</w:t>
      </w:r>
    </w:p>
    <w:p w14:paraId="0FEEFB0E" w14:textId="77777777" w:rsidR="00025650" w:rsidRPr="0033382F" w:rsidRDefault="00025650" w:rsidP="0033382F">
      <w:pPr>
        <w:spacing w:line="360" w:lineRule="auto"/>
        <w:jc w:val="both"/>
        <w:rPr>
          <w:color w:val="auto"/>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40D8BC38" w:rsidR="00025650" w:rsidRPr="00270EEB" w:rsidRDefault="00F462F0" w:rsidP="00025650">
      <w:pPr>
        <w:jc w:val="both"/>
        <w:rPr>
          <w:sz w:val="24"/>
          <w:szCs w:val="24"/>
        </w:rPr>
      </w:pPr>
      <w:r>
        <w:rPr>
          <w:sz w:val="24"/>
          <w:szCs w:val="24"/>
        </w:rPr>
        <w:t>1</w:t>
      </w:r>
      <w:r w:rsidR="006705FC">
        <w:rPr>
          <w:sz w:val="24"/>
          <w:szCs w:val="24"/>
        </w:rPr>
        <w:t>506</w:t>
      </w:r>
      <w:r>
        <w:rPr>
          <w:sz w:val="24"/>
          <w:szCs w:val="24"/>
        </w:rPr>
        <w:t xml:space="preserve"> Words</w:t>
      </w: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4EE6BBD4" w:rsidR="00220D06" w:rsidRPr="00270EEB" w:rsidRDefault="62FE5CAF" w:rsidP="62FE5CAF">
            <w:pPr>
              <w:jc w:val="center"/>
              <w:rPr>
                <w:b/>
                <w:bCs/>
                <w:sz w:val="24"/>
                <w:szCs w:val="24"/>
              </w:rPr>
            </w:pPr>
            <w:r w:rsidRPr="62FE5CAF">
              <w:rPr>
                <w:b/>
                <w:bCs/>
                <w:sz w:val="24"/>
                <w:szCs w:val="24"/>
              </w:rPr>
              <w:t xml:space="preserve">Identified area for </w:t>
            </w:r>
            <w:r w:rsidR="00D069D6"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1D925BEB" w14:textId="4A4C9AF5" w:rsidR="00220D06" w:rsidRPr="00270EEB" w:rsidRDefault="00575446" w:rsidP="0087425D">
            <w:pPr>
              <w:rPr>
                <w:sz w:val="24"/>
                <w:szCs w:val="24"/>
              </w:rPr>
            </w:pPr>
            <w:r>
              <w:rPr>
                <w:sz w:val="24"/>
                <w:szCs w:val="24"/>
              </w:rPr>
              <w:t xml:space="preserve">To become more confident in </w:t>
            </w:r>
            <w:r w:rsidR="005F2A1F">
              <w:rPr>
                <w:sz w:val="24"/>
                <w:szCs w:val="24"/>
              </w:rPr>
              <w:t>the role and take the lead at calls.</w:t>
            </w:r>
          </w:p>
          <w:p w14:paraId="12DD0457" w14:textId="77777777" w:rsidR="00220D06" w:rsidRPr="00270EEB" w:rsidRDefault="00220D06" w:rsidP="0087425D">
            <w:pPr>
              <w:rPr>
                <w:sz w:val="24"/>
                <w:szCs w:val="24"/>
              </w:rPr>
            </w:pPr>
          </w:p>
          <w:p w14:paraId="43FC3966" w14:textId="77777777" w:rsidR="00220D06" w:rsidRPr="00270EEB" w:rsidRDefault="00220D06" w:rsidP="0087425D">
            <w:pPr>
              <w:rPr>
                <w:sz w:val="24"/>
                <w:szCs w:val="24"/>
              </w:rPr>
            </w:pPr>
          </w:p>
          <w:p w14:paraId="3E32D5F2" w14:textId="77777777" w:rsidR="00220D06" w:rsidRPr="00270EEB" w:rsidRDefault="00220D06" w:rsidP="0087425D">
            <w:pPr>
              <w:rPr>
                <w:sz w:val="24"/>
                <w:szCs w:val="24"/>
              </w:rPr>
            </w:pPr>
          </w:p>
          <w:p w14:paraId="3F46813A" w14:textId="77777777" w:rsidR="00220D06" w:rsidRPr="00270EEB" w:rsidRDefault="00220D06" w:rsidP="0087425D">
            <w:pPr>
              <w:rPr>
                <w:sz w:val="24"/>
                <w:szCs w:val="24"/>
              </w:rPr>
            </w:pPr>
          </w:p>
          <w:p w14:paraId="0ED85F85" w14:textId="77777777" w:rsidR="00220D06" w:rsidRPr="00270EEB" w:rsidRDefault="00220D06" w:rsidP="0087425D">
            <w:pPr>
              <w:rPr>
                <w:sz w:val="24"/>
                <w:szCs w:val="24"/>
              </w:rPr>
            </w:pPr>
          </w:p>
        </w:tc>
        <w:tc>
          <w:tcPr>
            <w:tcW w:w="2249" w:type="dxa"/>
            <w:shd w:val="clear" w:color="auto" w:fill="auto"/>
          </w:tcPr>
          <w:p w14:paraId="1DD535CE" w14:textId="1D5F39C2" w:rsidR="00220D06" w:rsidRPr="00270EEB" w:rsidRDefault="00BE3910" w:rsidP="0087425D">
            <w:pPr>
              <w:rPr>
                <w:sz w:val="24"/>
                <w:szCs w:val="24"/>
              </w:rPr>
            </w:pPr>
            <w:r>
              <w:rPr>
                <w:sz w:val="24"/>
                <w:szCs w:val="24"/>
              </w:rPr>
              <w:t xml:space="preserve">Using my initiative </w:t>
            </w:r>
            <w:r w:rsidR="006A6B90">
              <w:rPr>
                <w:sz w:val="24"/>
                <w:szCs w:val="24"/>
              </w:rPr>
              <w:t>at calls and taking the lead</w:t>
            </w:r>
            <w:r w:rsidR="005E15D1">
              <w:rPr>
                <w:sz w:val="24"/>
                <w:szCs w:val="24"/>
              </w:rPr>
              <w:t>, only turning to my tutor for help if I really need it.</w:t>
            </w:r>
          </w:p>
        </w:tc>
        <w:tc>
          <w:tcPr>
            <w:tcW w:w="2230" w:type="dxa"/>
            <w:shd w:val="clear" w:color="auto" w:fill="auto"/>
          </w:tcPr>
          <w:p w14:paraId="177DD410" w14:textId="2BCAFCFB" w:rsidR="00220D06" w:rsidRPr="00270EEB" w:rsidRDefault="000C3343" w:rsidP="0087425D">
            <w:pPr>
              <w:rPr>
                <w:sz w:val="24"/>
                <w:szCs w:val="24"/>
              </w:rPr>
            </w:pPr>
            <w:r>
              <w:rPr>
                <w:sz w:val="24"/>
                <w:szCs w:val="24"/>
              </w:rPr>
              <w:t>My</w:t>
            </w:r>
            <w:r w:rsidR="009277B3">
              <w:rPr>
                <w:sz w:val="24"/>
                <w:szCs w:val="24"/>
              </w:rPr>
              <w:t xml:space="preserve"> </w:t>
            </w:r>
            <w:r>
              <w:rPr>
                <w:sz w:val="24"/>
                <w:szCs w:val="24"/>
              </w:rPr>
              <w:t>tutor and supervisor</w:t>
            </w:r>
            <w:r w:rsidR="009277B3">
              <w:rPr>
                <w:sz w:val="24"/>
                <w:szCs w:val="24"/>
              </w:rPr>
              <w:t>.</w:t>
            </w:r>
          </w:p>
        </w:tc>
        <w:tc>
          <w:tcPr>
            <w:tcW w:w="2230" w:type="dxa"/>
            <w:shd w:val="clear" w:color="auto" w:fill="auto"/>
          </w:tcPr>
          <w:p w14:paraId="1F90E38B" w14:textId="2557F23E" w:rsidR="62FE5CAF" w:rsidRDefault="005E15D1" w:rsidP="0087425D">
            <w:pPr>
              <w:rPr>
                <w:sz w:val="24"/>
                <w:szCs w:val="24"/>
              </w:rPr>
            </w:pPr>
            <w:r>
              <w:rPr>
                <w:sz w:val="24"/>
                <w:szCs w:val="24"/>
              </w:rPr>
              <w:t>By the end of March 2023</w:t>
            </w:r>
            <w:r w:rsidR="009277B3">
              <w:rPr>
                <w:sz w:val="24"/>
                <w:szCs w:val="24"/>
              </w:rPr>
              <w:t>.</w:t>
            </w:r>
          </w:p>
        </w:tc>
      </w:tr>
      <w:tr w:rsidR="00220D06" w:rsidRPr="00270EEB" w14:paraId="4DD6097A" w14:textId="77777777" w:rsidTr="6E3AA50A">
        <w:tc>
          <w:tcPr>
            <w:tcW w:w="2318" w:type="dxa"/>
            <w:shd w:val="clear" w:color="auto" w:fill="auto"/>
          </w:tcPr>
          <w:p w14:paraId="3411A998" w14:textId="77777777" w:rsidR="00220D06" w:rsidRPr="00270EEB" w:rsidRDefault="00220D06" w:rsidP="0087425D">
            <w:pPr>
              <w:rPr>
                <w:sz w:val="24"/>
                <w:szCs w:val="24"/>
              </w:rPr>
            </w:pPr>
          </w:p>
          <w:p w14:paraId="24A3FE31" w14:textId="7A6332EC" w:rsidR="00220D06" w:rsidRPr="00270EEB" w:rsidRDefault="004E1FB6" w:rsidP="0087425D">
            <w:pPr>
              <w:rPr>
                <w:sz w:val="24"/>
                <w:szCs w:val="24"/>
              </w:rPr>
            </w:pPr>
            <w:r>
              <w:rPr>
                <w:sz w:val="24"/>
                <w:szCs w:val="24"/>
              </w:rPr>
              <w:t>To improve my knowledge on building casefiles.</w:t>
            </w:r>
          </w:p>
          <w:p w14:paraId="425B6CB3" w14:textId="77777777" w:rsidR="00220D06" w:rsidRPr="00270EEB" w:rsidRDefault="00220D06" w:rsidP="0087425D">
            <w:pPr>
              <w:rPr>
                <w:sz w:val="24"/>
                <w:szCs w:val="24"/>
              </w:rPr>
            </w:pPr>
          </w:p>
          <w:p w14:paraId="4865F322" w14:textId="77777777" w:rsidR="00220D06" w:rsidRPr="00270EEB" w:rsidRDefault="00220D06" w:rsidP="0087425D">
            <w:pPr>
              <w:rPr>
                <w:sz w:val="24"/>
                <w:szCs w:val="24"/>
              </w:rPr>
            </w:pPr>
          </w:p>
          <w:p w14:paraId="0A2D2C9B" w14:textId="77777777" w:rsidR="00220D06" w:rsidRPr="00270EEB" w:rsidRDefault="00220D06" w:rsidP="0087425D">
            <w:pPr>
              <w:rPr>
                <w:sz w:val="24"/>
                <w:szCs w:val="24"/>
              </w:rPr>
            </w:pPr>
          </w:p>
          <w:p w14:paraId="0214F434" w14:textId="77777777" w:rsidR="00220D06" w:rsidRPr="00270EEB" w:rsidRDefault="00220D06" w:rsidP="0087425D">
            <w:pPr>
              <w:rPr>
                <w:sz w:val="24"/>
                <w:szCs w:val="24"/>
              </w:rPr>
            </w:pPr>
          </w:p>
          <w:p w14:paraId="78E923B6" w14:textId="77777777" w:rsidR="00220D06" w:rsidRPr="00270EEB" w:rsidRDefault="00220D06" w:rsidP="0087425D">
            <w:pPr>
              <w:rPr>
                <w:sz w:val="24"/>
                <w:szCs w:val="24"/>
              </w:rPr>
            </w:pPr>
          </w:p>
          <w:p w14:paraId="230BFF7F" w14:textId="77777777" w:rsidR="00220D06" w:rsidRPr="00270EEB" w:rsidRDefault="00220D06" w:rsidP="0087425D">
            <w:pPr>
              <w:rPr>
                <w:sz w:val="24"/>
                <w:szCs w:val="24"/>
              </w:rPr>
            </w:pPr>
          </w:p>
          <w:p w14:paraId="1E5577CA" w14:textId="77777777" w:rsidR="00220D06" w:rsidRPr="00270EEB" w:rsidRDefault="00220D06" w:rsidP="0087425D">
            <w:pPr>
              <w:rPr>
                <w:sz w:val="24"/>
                <w:szCs w:val="24"/>
              </w:rPr>
            </w:pPr>
          </w:p>
          <w:p w14:paraId="4FE15341" w14:textId="77777777" w:rsidR="00220D06" w:rsidRPr="00270EEB" w:rsidRDefault="00220D06" w:rsidP="0087425D">
            <w:pPr>
              <w:rPr>
                <w:sz w:val="24"/>
                <w:szCs w:val="24"/>
              </w:rPr>
            </w:pPr>
          </w:p>
          <w:p w14:paraId="1243BA69" w14:textId="77777777" w:rsidR="00220D06" w:rsidRPr="00270EEB" w:rsidRDefault="00220D06" w:rsidP="0087425D">
            <w:pPr>
              <w:rPr>
                <w:sz w:val="24"/>
                <w:szCs w:val="24"/>
              </w:rPr>
            </w:pPr>
          </w:p>
          <w:p w14:paraId="4B5300CC" w14:textId="77777777" w:rsidR="00220D06" w:rsidRPr="00270EEB" w:rsidRDefault="00220D06" w:rsidP="0087425D">
            <w:pPr>
              <w:rPr>
                <w:sz w:val="24"/>
                <w:szCs w:val="24"/>
              </w:rPr>
            </w:pPr>
          </w:p>
        </w:tc>
        <w:tc>
          <w:tcPr>
            <w:tcW w:w="2249" w:type="dxa"/>
            <w:shd w:val="clear" w:color="auto" w:fill="auto"/>
          </w:tcPr>
          <w:p w14:paraId="4A5263DB" w14:textId="125E47C6" w:rsidR="00220D06" w:rsidRPr="00270EEB" w:rsidRDefault="004E1FB6" w:rsidP="0087425D">
            <w:pPr>
              <w:rPr>
                <w:sz w:val="24"/>
                <w:szCs w:val="24"/>
              </w:rPr>
            </w:pPr>
            <w:r>
              <w:rPr>
                <w:sz w:val="24"/>
                <w:szCs w:val="24"/>
              </w:rPr>
              <w:t xml:space="preserve">Whenever I </w:t>
            </w:r>
            <w:r w:rsidR="0087425D">
              <w:rPr>
                <w:sz w:val="24"/>
                <w:szCs w:val="24"/>
              </w:rPr>
              <w:t>must</w:t>
            </w:r>
            <w:r>
              <w:rPr>
                <w:sz w:val="24"/>
                <w:szCs w:val="24"/>
              </w:rPr>
              <w:t xml:space="preserve"> build a </w:t>
            </w:r>
            <w:r w:rsidR="0048163E">
              <w:rPr>
                <w:sz w:val="24"/>
                <w:szCs w:val="24"/>
              </w:rPr>
              <w:t>casefile,</w:t>
            </w:r>
            <w:r w:rsidR="0094099F">
              <w:rPr>
                <w:sz w:val="24"/>
                <w:szCs w:val="24"/>
              </w:rPr>
              <w:t xml:space="preserve"> it will assist me in getting better at them</w:t>
            </w:r>
            <w:r w:rsidR="00F964B0">
              <w:rPr>
                <w:sz w:val="24"/>
                <w:szCs w:val="24"/>
              </w:rPr>
              <w:t>, complex casefiles will be ideal as I will learn more.</w:t>
            </w:r>
          </w:p>
        </w:tc>
        <w:tc>
          <w:tcPr>
            <w:tcW w:w="2230" w:type="dxa"/>
            <w:shd w:val="clear" w:color="auto" w:fill="auto"/>
          </w:tcPr>
          <w:p w14:paraId="55CDA8EA" w14:textId="799035C5" w:rsidR="00220D06" w:rsidRPr="00270EEB" w:rsidRDefault="0048163E" w:rsidP="0087425D">
            <w:pPr>
              <w:rPr>
                <w:sz w:val="24"/>
                <w:szCs w:val="24"/>
              </w:rPr>
            </w:pPr>
            <w:r>
              <w:rPr>
                <w:sz w:val="24"/>
                <w:szCs w:val="24"/>
              </w:rPr>
              <w:t>Colleagues</w:t>
            </w:r>
            <w:r w:rsidR="003723F5">
              <w:rPr>
                <w:sz w:val="24"/>
                <w:szCs w:val="24"/>
              </w:rPr>
              <w:t xml:space="preserve"> with experience</w:t>
            </w:r>
            <w:r>
              <w:rPr>
                <w:sz w:val="24"/>
                <w:szCs w:val="24"/>
              </w:rPr>
              <w:t xml:space="preserve">, my </w:t>
            </w:r>
            <w:r w:rsidR="00452C59">
              <w:rPr>
                <w:sz w:val="24"/>
                <w:szCs w:val="24"/>
              </w:rPr>
              <w:t>tutor,</w:t>
            </w:r>
            <w:r>
              <w:rPr>
                <w:sz w:val="24"/>
                <w:szCs w:val="24"/>
              </w:rPr>
              <w:t xml:space="preserve"> and my supervisor.</w:t>
            </w:r>
            <w:r w:rsidR="0033382F">
              <w:rPr>
                <w:sz w:val="24"/>
                <w:szCs w:val="24"/>
              </w:rPr>
              <w:t xml:space="preserve"> There are also numerous posters around the response office that give help on how to build a casefile</w:t>
            </w:r>
          </w:p>
        </w:tc>
        <w:tc>
          <w:tcPr>
            <w:tcW w:w="2230" w:type="dxa"/>
            <w:shd w:val="clear" w:color="auto" w:fill="auto"/>
          </w:tcPr>
          <w:p w14:paraId="25AAFC86" w14:textId="176E6BB2" w:rsidR="62FE5CAF" w:rsidRDefault="00243718" w:rsidP="0087425D">
            <w:pPr>
              <w:rPr>
                <w:sz w:val="24"/>
                <w:szCs w:val="24"/>
              </w:rPr>
            </w:pPr>
            <w:r>
              <w:rPr>
                <w:sz w:val="24"/>
                <w:szCs w:val="24"/>
              </w:rPr>
              <w:t>Within 3 months.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87425D">
            <w:pPr>
              <w:rPr>
                <w:sz w:val="24"/>
                <w:szCs w:val="24"/>
              </w:rPr>
            </w:pPr>
          </w:p>
          <w:p w14:paraId="1BEBD163" w14:textId="273B6738" w:rsidR="00220D06" w:rsidRPr="00270EEB" w:rsidRDefault="0084272F" w:rsidP="0087425D">
            <w:pPr>
              <w:rPr>
                <w:sz w:val="24"/>
                <w:szCs w:val="24"/>
              </w:rPr>
            </w:pPr>
            <w:r>
              <w:rPr>
                <w:sz w:val="24"/>
                <w:szCs w:val="24"/>
              </w:rPr>
              <w:t>I</w:t>
            </w:r>
            <w:r w:rsidR="00243718">
              <w:rPr>
                <w:sz w:val="24"/>
                <w:szCs w:val="24"/>
              </w:rPr>
              <w:t>ncrease my general fitness levels to assist in the day-to-day job.</w:t>
            </w:r>
          </w:p>
          <w:p w14:paraId="40CC91DD" w14:textId="77777777" w:rsidR="00220D06" w:rsidRPr="00270EEB" w:rsidRDefault="00220D06" w:rsidP="0087425D">
            <w:pPr>
              <w:rPr>
                <w:sz w:val="24"/>
                <w:szCs w:val="24"/>
              </w:rPr>
            </w:pPr>
          </w:p>
          <w:p w14:paraId="0304AF65" w14:textId="77777777" w:rsidR="00220D06" w:rsidRPr="00270EEB" w:rsidRDefault="00220D06" w:rsidP="0087425D">
            <w:pPr>
              <w:rPr>
                <w:sz w:val="24"/>
                <w:szCs w:val="24"/>
              </w:rPr>
            </w:pPr>
          </w:p>
          <w:p w14:paraId="65C95C94" w14:textId="77777777" w:rsidR="00220D06" w:rsidRPr="00270EEB" w:rsidRDefault="00220D06" w:rsidP="0087425D">
            <w:pPr>
              <w:rPr>
                <w:sz w:val="24"/>
                <w:szCs w:val="24"/>
              </w:rPr>
            </w:pPr>
          </w:p>
          <w:p w14:paraId="78F17E05" w14:textId="77777777" w:rsidR="00220D06" w:rsidRPr="00270EEB" w:rsidRDefault="00220D06" w:rsidP="0087425D">
            <w:pPr>
              <w:rPr>
                <w:sz w:val="24"/>
                <w:szCs w:val="24"/>
              </w:rPr>
            </w:pPr>
          </w:p>
          <w:p w14:paraId="637C7801" w14:textId="77777777" w:rsidR="00220D06" w:rsidRPr="00270EEB" w:rsidRDefault="00220D06" w:rsidP="0087425D">
            <w:pPr>
              <w:rPr>
                <w:sz w:val="24"/>
                <w:szCs w:val="24"/>
              </w:rPr>
            </w:pPr>
          </w:p>
          <w:p w14:paraId="3914B7AC" w14:textId="77777777" w:rsidR="00220D06" w:rsidRPr="00270EEB" w:rsidRDefault="00220D06" w:rsidP="0087425D">
            <w:pPr>
              <w:rPr>
                <w:sz w:val="24"/>
                <w:szCs w:val="24"/>
              </w:rPr>
            </w:pPr>
          </w:p>
          <w:p w14:paraId="6AD71E3E" w14:textId="77777777" w:rsidR="00220D06" w:rsidRPr="00270EEB" w:rsidRDefault="00220D06" w:rsidP="0087425D">
            <w:pPr>
              <w:rPr>
                <w:sz w:val="24"/>
                <w:szCs w:val="24"/>
              </w:rPr>
            </w:pPr>
          </w:p>
          <w:p w14:paraId="59B02BC7" w14:textId="77777777" w:rsidR="00220D06" w:rsidRPr="00270EEB" w:rsidRDefault="00220D06" w:rsidP="0087425D">
            <w:pPr>
              <w:rPr>
                <w:sz w:val="24"/>
                <w:szCs w:val="24"/>
              </w:rPr>
            </w:pPr>
          </w:p>
        </w:tc>
        <w:tc>
          <w:tcPr>
            <w:tcW w:w="2249" w:type="dxa"/>
            <w:shd w:val="clear" w:color="auto" w:fill="auto"/>
          </w:tcPr>
          <w:p w14:paraId="568C69DA" w14:textId="69464DEF" w:rsidR="00220D06" w:rsidRPr="00270EEB" w:rsidRDefault="0084272F" w:rsidP="0087425D">
            <w:pPr>
              <w:rPr>
                <w:sz w:val="24"/>
                <w:szCs w:val="24"/>
              </w:rPr>
            </w:pPr>
            <w:r>
              <w:rPr>
                <w:sz w:val="24"/>
                <w:szCs w:val="24"/>
              </w:rPr>
              <w:t>I can happily run the police fitness test, but I believe going to the gym to train regularly will</w:t>
            </w:r>
            <w:r w:rsidR="003723F5">
              <w:rPr>
                <w:sz w:val="24"/>
                <w:szCs w:val="24"/>
              </w:rPr>
              <w:t xml:space="preserve"> </w:t>
            </w:r>
            <w:r w:rsidR="00D81089">
              <w:rPr>
                <w:sz w:val="24"/>
                <w:szCs w:val="24"/>
              </w:rPr>
              <w:t>help me in the role.</w:t>
            </w:r>
          </w:p>
        </w:tc>
        <w:tc>
          <w:tcPr>
            <w:tcW w:w="2230" w:type="dxa"/>
            <w:shd w:val="clear" w:color="auto" w:fill="auto"/>
          </w:tcPr>
          <w:p w14:paraId="63C5B3FF" w14:textId="77966F99" w:rsidR="00220D06" w:rsidRPr="00270EEB" w:rsidRDefault="00174A33" w:rsidP="00174A33">
            <w:pPr>
              <w:rPr>
                <w:sz w:val="24"/>
                <w:szCs w:val="24"/>
              </w:rPr>
            </w:pPr>
            <w:r>
              <w:rPr>
                <w:sz w:val="24"/>
                <w:szCs w:val="24"/>
              </w:rPr>
              <w:t>My friends outside of work that I train with.</w:t>
            </w:r>
            <w:r w:rsidR="00965BF6">
              <w:rPr>
                <w:sz w:val="24"/>
                <w:szCs w:val="24"/>
              </w:rPr>
              <w:t xml:space="preserve"> Gym staff can also provide help at the gym I attend.</w:t>
            </w:r>
          </w:p>
        </w:tc>
        <w:tc>
          <w:tcPr>
            <w:tcW w:w="2230" w:type="dxa"/>
            <w:shd w:val="clear" w:color="auto" w:fill="auto"/>
          </w:tcPr>
          <w:p w14:paraId="5A4090B6" w14:textId="6842A5C4" w:rsidR="62FE5CAF" w:rsidRDefault="003E1D52" w:rsidP="62FE5CAF">
            <w:pPr>
              <w:jc w:val="both"/>
              <w:rPr>
                <w:sz w:val="24"/>
                <w:szCs w:val="24"/>
              </w:rPr>
            </w:pPr>
            <w:r>
              <w:rPr>
                <w:sz w:val="24"/>
                <w:szCs w:val="24"/>
              </w:rPr>
              <w:t xml:space="preserve">Review my fitness levels every month for the </w:t>
            </w:r>
            <w:r w:rsidR="00D63FD0">
              <w:rPr>
                <w:sz w:val="24"/>
                <w:szCs w:val="24"/>
              </w:rPr>
              <w:t>foreseeable future.</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lastRenderedPageBreak/>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7DF46D6" w14:textId="77F2FB90" w:rsidR="002F742C" w:rsidRDefault="002F742C" w:rsidP="00AD233E">
      <w:pPr>
        <w:pStyle w:val="ListParagraph"/>
        <w:keepNext/>
        <w:ind w:left="1440"/>
        <w:rPr>
          <w:rFonts w:ascii="Times New Roman" w:hAnsi="Times New Roman" w:cs="Times New Roman"/>
          <w:bCs/>
          <w:sz w:val="24"/>
          <w:szCs w:val="24"/>
        </w:rPr>
      </w:pPr>
    </w:p>
    <w:p w14:paraId="3FA9C8E9" w14:textId="6F8D6763" w:rsidR="002F742C" w:rsidRDefault="002F742C" w:rsidP="00AD233E">
      <w:pPr>
        <w:pStyle w:val="ListParagraph"/>
        <w:keepNext/>
        <w:ind w:left="1440"/>
        <w:rPr>
          <w:rFonts w:ascii="Times New Roman" w:hAnsi="Times New Roman" w:cs="Times New Roman"/>
          <w:bCs/>
          <w:sz w:val="24"/>
          <w:szCs w:val="24"/>
        </w:rPr>
      </w:pPr>
    </w:p>
    <w:p w14:paraId="1EC42B84" w14:textId="77777777" w:rsidR="002F742C" w:rsidRDefault="002F742C" w:rsidP="00AD233E">
      <w:pPr>
        <w:pStyle w:val="ListParagraph"/>
        <w:keepNext/>
        <w:ind w:left="1440"/>
        <w:rPr>
          <w:rFonts w:ascii="Times New Roman" w:hAnsi="Times New Roman" w:cs="Times New Roman"/>
          <w:bCs/>
          <w:sz w:val="24"/>
          <w:szCs w:val="24"/>
        </w:rPr>
      </w:pPr>
    </w:p>
    <w:p w14:paraId="1A4C821F" w14:textId="77777777" w:rsidR="002F742C" w:rsidRPr="00AD233E" w:rsidRDefault="002F742C" w:rsidP="00AD233E">
      <w:pPr>
        <w:pStyle w:val="ListParagraph"/>
        <w:keepNext/>
        <w:ind w:left="1440"/>
        <w:rPr>
          <w:rFonts w:ascii="Times New Roman" w:hAnsi="Times New Roman" w:cs="Times New Roman"/>
          <w:bCs/>
          <w:sz w:val="24"/>
          <w:szCs w:val="24"/>
        </w:rPr>
      </w:pPr>
    </w:p>
    <w:p w14:paraId="12223641" w14:textId="2DA34822" w:rsidR="00AD233E" w:rsidRDefault="00E84D11" w:rsidP="00AD233E">
      <w:pPr>
        <w:pStyle w:val="ListParagraph"/>
        <w:rPr>
          <w:rFonts w:ascii="Times New Roman" w:hAnsi="Times New Roman" w:cs="Times New Roman"/>
          <w:bCs/>
          <w:sz w:val="24"/>
          <w:szCs w:val="24"/>
        </w:rPr>
      </w:pPr>
      <w:r w:rsidRPr="00E84D11">
        <w:rPr>
          <w:rFonts w:ascii="Times New Roman" w:hAnsi="Times New Roman" w:cs="Times New Roman"/>
          <w:bCs/>
          <w:sz w:val="24"/>
          <w:szCs w:val="24"/>
        </w:rPr>
        <w:t>•</w:t>
      </w:r>
      <w:r w:rsidRPr="00E84D11">
        <w:rPr>
          <w:rFonts w:ascii="Times New Roman" w:hAnsi="Times New Roman" w:cs="Times New Roman"/>
          <w:bCs/>
          <w:sz w:val="24"/>
          <w:szCs w:val="24"/>
        </w:rPr>
        <w:tab/>
        <w:t>College of Policing (2022). Victim and witness care   Available at: https://www.college.police.uk/app/prosecution-and-case-management/victim-and-witness-care (Accessed: March 19, 2023).</w:t>
      </w:r>
    </w:p>
    <w:p w14:paraId="6C130FFF" w14:textId="3259AD10" w:rsidR="00E84D11" w:rsidRDefault="00E84D11" w:rsidP="00AD233E">
      <w:pPr>
        <w:pStyle w:val="ListParagraph"/>
        <w:rPr>
          <w:rFonts w:ascii="Times New Roman" w:hAnsi="Times New Roman" w:cs="Times New Roman"/>
          <w:bCs/>
          <w:sz w:val="24"/>
          <w:szCs w:val="24"/>
        </w:rPr>
      </w:pPr>
    </w:p>
    <w:p w14:paraId="3551095E" w14:textId="74DD20C0" w:rsidR="00E84D11" w:rsidRDefault="00E84D11" w:rsidP="00AD233E">
      <w:pPr>
        <w:pStyle w:val="ListParagraph"/>
        <w:rPr>
          <w:rFonts w:ascii="Times New Roman" w:hAnsi="Times New Roman" w:cs="Times New Roman"/>
          <w:bCs/>
          <w:sz w:val="24"/>
          <w:szCs w:val="24"/>
        </w:rPr>
      </w:pPr>
      <w:r w:rsidRPr="00E84D11">
        <w:rPr>
          <w:rFonts w:ascii="Times New Roman" w:hAnsi="Times New Roman" w:cs="Times New Roman"/>
          <w:bCs/>
          <w:sz w:val="24"/>
          <w:szCs w:val="24"/>
        </w:rPr>
        <w:t>•</w:t>
      </w:r>
      <w:r w:rsidRPr="00E84D11">
        <w:rPr>
          <w:rFonts w:ascii="Times New Roman" w:hAnsi="Times New Roman" w:cs="Times New Roman"/>
          <w:bCs/>
          <w:sz w:val="24"/>
          <w:szCs w:val="24"/>
        </w:rPr>
        <w:tab/>
        <w:t>Cheshire Police (No Date) Dispersal orders. Available at https://www.cheshire.police.uk/police-forces/cheshire-constabulary/areas/cheshire/about-us/about-us/transparency-openness-and-legitimacy/dispersals/ (Accessed: March 19, 2023)</w:t>
      </w:r>
      <w:r>
        <w:rPr>
          <w:rFonts w:ascii="Times New Roman" w:hAnsi="Times New Roman" w:cs="Times New Roman"/>
          <w:bCs/>
          <w:sz w:val="24"/>
          <w:szCs w:val="24"/>
        </w:rPr>
        <w:t>.</w:t>
      </w:r>
    </w:p>
    <w:p w14:paraId="623E4C40" w14:textId="0B001FAD" w:rsidR="00E84D11" w:rsidRDefault="00E84D11" w:rsidP="00AD233E">
      <w:pPr>
        <w:pStyle w:val="ListParagraph"/>
        <w:rPr>
          <w:rFonts w:ascii="Times New Roman" w:hAnsi="Times New Roman" w:cs="Times New Roman"/>
          <w:bCs/>
          <w:sz w:val="24"/>
          <w:szCs w:val="24"/>
        </w:rPr>
      </w:pPr>
    </w:p>
    <w:p w14:paraId="1ECBDCF5" w14:textId="48339DF2" w:rsidR="00E84D11" w:rsidRDefault="00E84D11" w:rsidP="00AD233E">
      <w:pPr>
        <w:pStyle w:val="ListParagraph"/>
        <w:rPr>
          <w:rFonts w:ascii="Times New Roman" w:hAnsi="Times New Roman" w:cs="Times New Roman"/>
          <w:bCs/>
          <w:sz w:val="24"/>
          <w:szCs w:val="24"/>
        </w:rPr>
      </w:pPr>
      <w:r w:rsidRPr="00E84D11">
        <w:rPr>
          <w:rFonts w:ascii="Times New Roman" w:hAnsi="Times New Roman" w:cs="Times New Roman"/>
          <w:bCs/>
          <w:sz w:val="24"/>
          <w:szCs w:val="24"/>
        </w:rPr>
        <w:t>•</w:t>
      </w:r>
      <w:r w:rsidRPr="00E84D11">
        <w:rPr>
          <w:rFonts w:ascii="Times New Roman" w:hAnsi="Times New Roman" w:cs="Times New Roman"/>
          <w:bCs/>
          <w:sz w:val="24"/>
          <w:szCs w:val="24"/>
        </w:rPr>
        <w:tab/>
        <w:t>College of Policing (2020) Search powers and obtaining and executing search warrants. Available at: https://www.college.police.uk/app/investigation/investigative-strategies/search-powers-and-obtaining-and-executing-search-warrants (Accessed: March 20, 2023).</w:t>
      </w:r>
    </w:p>
    <w:p w14:paraId="7F3F2D0B" w14:textId="35B000EC" w:rsidR="00E84D11" w:rsidRDefault="00E84D11" w:rsidP="00AD233E">
      <w:pPr>
        <w:pStyle w:val="ListParagraph"/>
        <w:rPr>
          <w:rFonts w:ascii="Times New Roman" w:hAnsi="Times New Roman" w:cs="Times New Roman"/>
          <w:bCs/>
          <w:sz w:val="24"/>
          <w:szCs w:val="24"/>
        </w:rPr>
      </w:pPr>
    </w:p>
    <w:p w14:paraId="02AB4E93" w14:textId="2192D593" w:rsidR="002F742C" w:rsidRPr="002F742C" w:rsidRDefault="00E84D11" w:rsidP="002F742C">
      <w:pPr>
        <w:pStyle w:val="ListParagraph"/>
        <w:rPr>
          <w:rFonts w:ascii="Times New Roman" w:hAnsi="Times New Roman" w:cs="Times New Roman"/>
          <w:bCs/>
          <w:sz w:val="24"/>
          <w:szCs w:val="24"/>
        </w:rPr>
      </w:pPr>
      <w:r w:rsidRPr="00E84D11">
        <w:rPr>
          <w:rFonts w:ascii="Times New Roman" w:hAnsi="Times New Roman" w:cs="Times New Roman"/>
          <w:bCs/>
          <w:sz w:val="24"/>
          <w:szCs w:val="24"/>
        </w:rPr>
        <w:t>•</w:t>
      </w:r>
      <w:r w:rsidRPr="00E84D11">
        <w:rPr>
          <w:rFonts w:ascii="Times New Roman" w:hAnsi="Times New Roman" w:cs="Times New Roman"/>
          <w:bCs/>
          <w:sz w:val="24"/>
          <w:szCs w:val="24"/>
        </w:rPr>
        <w:tab/>
        <w:t>College of Policing (2022) Investigation introduction. Available at: https://www.college.police.uk/app/investigation/investigation-introduction?highlight=cpia (Accessed: March 20, 2023).</w:t>
      </w:r>
    </w:p>
    <w:p w14:paraId="42052157" w14:textId="59DCDCEC" w:rsidR="00E0705F" w:rsidRDefault="00E0705F" w:rsidP="00AD233E">
      <w:pPr>
        <w:pStyle w:val="ListParagraph"/>
        <w:rPr>
          <w:rFonts w:ascii="Times New Roman" w:hAnsi="Times New Roman" w:cs="Times New Roman"/>
          <w:bCs/>
          <w:sz w:val="24"/>
          <w:szCs w:val="24"/>
        </w:rPr>
      </w:pPr>
    </w:p>
    <w:p w14:paraId="09142D2B" w14:textId="5051C627" w:rsidR="00E0705F" w:rsidRDefault="00E0705F" w:rsidP="00AD233E">
      <w:pPr>
        <w:pStyle w:val="ListParagraph"/>
        <w:rPr>
          <w:rFonts w:ascii="Times New Roman" w:hAnsi="Times New Roman" w:cs="Times New Roman"/>
          <w:bCs/>
          <w:sz w:val="24"/>
          <w:szCs w:val="24"/>
        </w:rPr>
      </w:pPr>
      <w:r w:rsidRPr="00E0705F">
        <w:rPr>
          <w:rFonts w:ascii="Times New Roman" w:hAnsi="Times New Roman" w:cs="Times New Roman"/>
          <w:bCs/>
          <w:sz w:val="24"/>
          <w:szCs w:val="24"/>
        </w:rPr>
        <w:t>•</w:t>
      </w:r>
      <w:r w:rsidRPr="00E0705F">
        <w:rPr>
          <w:rFonts w:ascii="Times New Roman" w:hAnsi="Times New Roman" w:cs="Times New Roman"/>
          <w:bCs/>
          <w:sz w:val="24"/>
          <w:szCs w:val="24"/>
        </w:rPr>
        <w:tab/>
        <w:t>College of Policing</w:t>
      </w:r>
      <w:r w:rsidRPr="00E0705F">
        <w:rPr>
          <w:rFonts w:ascii="Times New Roman" w:hAnsi="Times New Roman" w:cs="Times New Roman"/>
          <w:bCs/>
          <w:sz w:val="24"/>
          <w:szCs w:val="24"/>
        </w:rPr>
        <w:t xml:space="preserve"> </w:t>
      </w:r>
      <w:r>
        <w:rPr>
          <w:rFonts w:ascii="Times New Roman" w:hAnsi="Times New Roman" w:cs="Times New Roman"/>
          <w:bCs/>
          <w:sz w:val="24"/>
          <w:szCs w:val="24"/>
        </w:rPr>
        <w:t xml:space="preserve">(2013) </w:t>
      </w:r>
      <w:r w:rsidRPr="00E0705F">
        <w:rPr>
          <w:rFonts w:ascii="Times New Roman" w:hAnsi="Times New Roman" w:cs="Times New Roman"/>
          <w:bCs/>
          <w:sz w:val="24"/>
          <w:szCs w:val="24"/>
        </w:rPr>
        <w:t>National decision model. Available at: https://www.college.police.uk/app/national-decision-model/national-decision-model (Accessed: April 24, 2023).</w:t>
      </w:r>
    </w:p>
    <w:p w14:paraId="4C780443" w14:textId="77777777" w:rsidR="007636EB" w:rsidRPr="00686527" w:rsidRDefault="007636EB" w:rsidP="00686527">
      <w:pPr>
        <w:rPr>
          <w:rFonts w:ascii="Times New Roman" w:hAnsi="Times New Roman" w:cs="Times New Roman"/>
          <w:bCs/>
          <w:sz w:val="24"/>
          <w:szCs w:val="24"/>
        </w:rPr>
      </w:pPr>
    </w:p>
    <w:p w14:paraId="606A6C09" w14:textId="31C41D64" w:rsidR="007636EB" w:rsidRDefault="007636EB" w:rsidP="007636EB">
      <w:pPr>
        <w:pStyle w:val="ListParagraph"/>
        <w:rPr>
          <w:rFonts w:ascii="Times New Roman" w:hAnsi="Times New Roman" w:cs="Times New Roman"/>
          <w:bCs/>
          <w:sz w:val="24"/>
          <w:szCs w:val="24"/>
        </w:rPr>
      </w:pPr>
      <w:r w:rsidRPr="007636EB">
        <w:rPr>
          <w:rFonts w:ascii="Times New Roman" w:hAnsi="Times New Roman" w:cs="Times New Roman"/>
          <w:bCs/>
          <w:sz w:val="24"/>
          <w:szCs w:val="24"/>
        </w:rPr>
        <w:t>•</w:t>
      </w:r>
      <w:r w:rsidRPr="007636EB">
        <w:rPr>
          <w:rFonts w:ascii="Times New Roman" w:hAnsi="Times New Roman" w:cs="Times New Roman"/>
          <w:bCs/>
          <w:sz w:val="24"/>
          <w:szCs w:val="24"/>
        </w:rPr>
        <w:tab/>
        <w:t xml:space="preserve"> College of Policing (2021) Victims' code for policing. Available at: https://www.college.police.uk/guidance/victims-code/victims-rights-policing (Accessed: April 20, 2023).</w:t>
      </w:r>
    </w:p>
    <w:p w14:paraId="4BA8470A" w14:textId="11BA2FF0" w:rsidR="00686527" w:rsidRDefault="00686527" w:rsidP="007636EB">
      <w:pPr>
        <w:pStyle w:val="ListParagraph"/>
        <w:rPr>
          <w:rFonts w:ascii="Times New Roman" w:hAnsi="Times New Roman" w:cs="Times New Roman"/>
          <w:bCs/>
          <w:sz w:val="24"/>
          <w:szCs w:val="24"/>
        </w:rPr>
      </w:pPr>
    </w:p>
    <w:p w14:paraId="1251E122" w14:textId="77777777" w:rsidR="00686527" w:rsidRPr="00686527" w:rsidRDefault="00686527" w:rsidP="00686527">
      <w:pPr>
        <w:pStyle w:val="ListParagraph"/>
        <w:rPr>
          <w:rFonts w:ascii="Times New Roman" w:hAnsi="Times New Roman" w:cs="Times New Roman"/>
          <w:bCs/>
          <w:sz w:val="24"/>
          <w:szCs w:val="24"/>
        </w:rPr>
      </w:pPr>
      <w:r w:rsidRPr="00686527">
        <w:rPr>
          <w:rFonts w:ascii="Times New Roman" w:hAnsi="Times New Roman" w:cs="Times New Roman"/>
          <w:bCs/>
          <w:sz w:val="24"/>
          <w:szCs w:val="24"/>
        </w:rPr>
        <w:t>•</w:t>
      </w:r>
      <w:r w:rsidRPr="00686527">
        <w:rPr>
          <w:rFonts w:ascii="Times New Roman" w:hAnsi="Times New Roman" w:cs="Times New Roman"/>
          <w:bCs/>
          <w:sz w:val="24"/>
          <w:szCs w:val="24"/>
        </w:rPr>
        <w:tab/>
        <w:t xml:space="preserve"> College of Policing (no date) Competency and values framework (</w:t>
      </w:r>
      <w:proofErr w:type="gramStart"/>
      <w:r w:rsidRPr="00686527">
        <w:rPr>
          <w:rFonts w:ascii="Times New Roman" w:hAnsi="Times New Roman" w:cs="Times New Roman"/>
          <w:bCs/>
          <w:sz w:val="24"/>
          <w:szCs w:val="24"/>
        </w:rPr>
        <w:t>CVF)  Available</w:t>
      </w:r>
      <w:proofErr w:type="gramEnd"/>
      <w:r w:rsidRPr="00686527">
        <w:rPr>
          <w:rFonts w:ascii="Times New Roman" w:hAnsi="Times New Roman" w:cs="Times New Roman"/>
          <w:bCs/>
          <w:sz w:val="24"/>
          <w:szCs w:val="24"/>
        </w:rPr>
        <w:t xml:space="preserve"> at: https://www.college.police.uk/career-learning/career-development/competency-and-values-framework-cvf (Accessed: April 20, 2023).</w:t>
      </w:r>
    </w:p>
    <w:p w14:paraId="2ECDD3D8" w14:textId="6A369C75" w:rsidR="00686527" w:rsidRDefault="00686527" w:rsidP="00686527">
      <w:pPr>
        <w:pStyle w:val="ListParagraph"/>
        <w:rPr>
          <w:rFonts w:ascii="Times New Roman" w:hAnsi="Times New Roman" w:cs="Times New Roman"/>
          <w:bCs/>
          <w:sz w:val="24"/>
          <w:szCs w:val="24"/>
        </w:rPr>
      </w:pPr>
      <w:r w:rsidRPr="00686527">
        <w:rPr>
          <w:rFonts w:ascii="Times New Roman" w:hAnsi="Times New Roman" w:cs="Times New Roman"/>
          <w:bCs/>
          <w:sz w:val="24"/>
          <w:szCs w:val="24"/>
        </w:rPr>
        <w:t> </w:t>
      </w:r>
    </w:p>
    <w:p w14:paraId="0F61B51D" w14:textId="191820FA" w:rsidR="002F742C" w:rsidRDefault="002F742C" w:rsidP="00AD233E">
      <w:pPr>
        <w:pStyle w:val="ListParagraph"/>
        <w:rPr>
          <w:rFonts w:ascii="Times New Roman" w:hAnsi="Times New Roman" w:cs="Times New Roman"/>
          <w:bCs/>
          <w:sz w:val="24"/>
          <w:szCs w:val="24"/>
        </w:rPr>
      </w:pPr>
    </w:p>
    <w:p w14:paraId="4DB5CF9E" w14:textId="07953F53" w:rsidR="002F742C" w:rsidRDefault="002F742C" w:rsidP="00AD233E">
      <w:pPr>
        <w:pStyle w:val="ListParagraph"/>
        <w:rPr>
          <w:rFonts w:ascii="Times New Roman" w:hAnsi="Times New Roman" w:cs="Times New Roman"/>
          <w:bCs/>
          <w:sz w:val="24"/>
          <w:szCs w:val="24"/>
        </w:rPr>
      </w:pPr>
      <w:r w:rsidRPr="002F742C">
        <w:rPr>
          <w:rFonts w:ascii="Times New Roman" w:hAnsi="Times New Roman" w:cs="Times New Roman"/>
          <w:bCs/>
          <w:sz w:val="24"/>
          <w:szCs w:val="24"/>
        </w:rPr>
        <w:t>•</w:t>
      </w:r>
      <w:r w:rsidRPr="002F742C">
        <w:rPr>
          <w:rFonts w:ascii="Times New Roman" w:hAnsi="Times New Roman" w:cs="Times New Roman"/>
          <w:bCs/>
          <w:sz w:val="24"/>
          <w:szCs w:val="24"/>
        </w:rPr>
        <w:tab/>
      </w:r>
      <w:proofErr w:type="spellStart"/>
      <w:r w:rsidRPr="002F742C">
        <w:rPr>
          <w:rFonts w:ascii="Times New Roman" w:hAnsi="Times New Roman" w:cs="Times New Roman"/>
          <w:bCs/>
          <w:sz w:val="24"/>
          <w:szCs w:val="24"/>
        </w:rPr>
        <w:t>Chilukoti</w:t>
      </w:r>
      <w:proofErr w:type="spellEnd"/>
      <w:r w:rsidRPr="002F742C">
        <w:rPr>
          <w:rFonts w:ascii="Times New Roman" w:hAnsi="Times New Roman" w:cs="Times New Roman"/>
          <w:bCs/>
          <w:sz w:val="24"/>
          <w:szCs w:val="24"/>
        </w:rPr>
        <w:t xml:space="preserve">, B. (2018) What is exam stress and causes of it? | thehealthsite.com, What Is Exam Stress and Causes </w:t>
      </w:r>
      <w:proofErr w:type="gramStart"/>
      <w:r w:rsidRPr="002F742C">
        <w:rPr>
          <w:rFonts w:ascii="Times New Roman" w:hAnsi="Times New Roman" w:cs="Times New Roman"/>
          <w:bCs/>
          <w:sz w:val="24"/>
          <w:szCs w:val="24"/>
        </w:rPr>
        <w:t>Of</w:t>
      </w:r>
      <w:proofErr w:type="gramEnd"/>
      <w:r w:rsidRPr="002F742C">
        <w:rPr>
          <w:rFonts w:ascii="Times New Roman" w:hAnsi="Times New Roman" w:cs="Times New Roman"/>
          <w:bCs/>
          <w:sz w:val="24"/>
          <w:szCs w:val="24"/>
        </w:rPr>
        <w:t xml:space="preserve"> It? Available at: https://www.thehealthsite.com/news/what-is-exam-stress-and-causes-of-it-b0318-557973/ (Accessed: January 16, 2023).</w:t>
      </w:r>
    </w:p>
    <w:p w14:paraId="03AAFC11" w14:textId="77777777" w:rsidR="002F742C" w:rsidRDefault="002F742C" w:rsidP="00AD233E">
      <w:pPr>
        <w:pStyle w:val="ListParagraph"/>
        <w:rPr>
          <w:rFonts w:ascii="Times New Roman" w:hAnsi="Times New Roman" w:cs="Times New Roman"/>
          <w:bCs/>
          <w:sz w:val="24"/>
          <w:szCs w:val="24"/>
        </w:rPr>
      </w:pPr>
    </w:p>
    <w:p w14:paraId="386788E2" w14:textId="7A748FC8" w:rsidR="002F742C" w:rsidRDefault="002F742C" w:rsidP="00AD233E">
      <w:pPr>
        <w:pStyle w:val="ListParagraph"/>
        <w:rPr>
          <w:rFonts w:ascii="Times New Roman" w:hAnsi="Times New Roman" w:cs="Times New Roman"/>
          <w:bCs/>
          <w:sz w:val="24"/>
          <w:szCs w:val="24"/>
        </w:rPr>
      </w:pPr>
      <w:r w:rsidRPr="002F742C">
        <w:rPr>
          <w:rFonts w:ascii="Times New Roman" w:hAnsi="Times New Roman" w:cs="Times New Roman"/>
          <w:bCs/>
          <w:sz w:val="24"/>
          <w:szCs w:val="24"/>
        </w:rPr>
        <w:t>•</w:t>
      </w:r>
      <w:r w:rsidRPr="002F742C">
        <w:rPr>
          <w:rFonts w:ascii="Times New Roman" w:hAnsi="Times New Roman" w:cs="Times New Roman"/>
          <w:bCs/>
          <w:sz w:val="24"/>
          <w:szCs w:val="24"/>
        </w:rPr>
        <w:tab/>
        <w:t xml:space="preserve">Gibbs' reflective cycle (no date) </w:t>
      </w:r>
      <w:proofErr w:type="spellStart"/>
      <w:r w:rsidRPr="002F742C">
        <w:rPr>
          <w:rFonts w:ascii="Times New Roman" w:hAnsi="Times New Roman" w:cs="Times New Roman"/>
          <w:bCs/>
          <w:sz w:val="24"/>
          <w:szCs w:val="24"/>
        </w:rPr>
        <w:t>Consuunt</w:t>
      </w:r>
      <w:proofErr w:type="spellEnd"/>
      <w:r w:rsidRPr="002F742C">
        <w:rPr>
          <w:rFonts w:ascii="Times New Roman" w:hAnsi="Times New Roman" w:cs="Times New Roman"/>
          <w:bCs/>
          <w:sz w:val="24"/>
          <w:szCs w:val="24"/>
        </w:rPr>
        <w:t>. Available at: https://www.consuunt.com/gibbs-reflective-cycle/ (Accessed: April 18, 2023).</w:t>
      </w:r>
    </w:p>
    <w:p w14:paraId="64BCE0B1" w14:textId="3D04DC03" w:rsidR="00E06CED" w:rsidRDefault="00E06CED" w:rsidP="00AD233E">
      <w:pPr>
        <w:pStyle w:val="ListParagraph"/>
        <w:rPr>
          <w:rFonts w:ascii="Times New Roman" w:hAnsi="Times New Roman" w:cs="Times New Roman"/>
          <w:bCs/>
          <w:sz w:val="24"/>
          <w:szCs w:val="24"/>
        </w:rPr>
      </w:pPr>
    </w:p>
    <w:p w14:paraId="1F563A57" w14:textId="6ABD7315" w:rsidR="00526C01" w:rsidRDefault="00E06CED" w:rsidP="00526C01">
      <w:pPr>
        <w:pStyle w:val="ListParagraph"/>
        <w:rPr>
          <w:rFonts w:ascii="Times New Roman" w:hAnsi="Times New Roman" w:cs="Times New Roman"/>
          <w:bCs/>
          <w:sz w:val="24"/>
          <w:szCs w:val="24"/>
        </w:rPr>
      </w:pPr>
      <w:r w:rsidRPr="00E06CED">
        <w:rPr>
          <w:rFonts w:ascii="Times New Roman" w:hAnsi="Times New Roman" w:cs="Times New Roman"/>
          <w:bCs/>
          <w:sz w:val="24"/>
          <w:szCs w:val="24"/>
        </w:rPr>
        <w:lastRenderedPageBreak/>
        <w:t>•</w:t>
      </w:r>
      <w:r w:rsidRPr="00E06CED">
        <w:rPr>
          <w:rFonts w:ascii="Times New Roman" w:hAnsi="Times New Roman" w:cs="Times New Roman"/>
          <w:bCs/>
          <w:sz w:val="24"/>
          <w:szCs w:val="24"/>
        </w:rPr>
        <w:tab/>
        <w:t xml:space="preserve">MindTools (no date) Cognitive </w:t>
      </w:r>
      <w:proofErr w:type="spellStart"/>
      <w:r w:rsidRPr="00E06CED">
        <w:rPr>
          <w:rFonts w:ascii="Times New Roman" w:hAnsi="Times New Roman" w:cs="Times New Roman"/>
          <w:bCs/>
          <w:sz w:val="24"/>
          <w:szCs w:val="24"/>
        </w:rPr>
        <w:t>Bias.Available</w:t>
      </w:r>
      <w:proofErr w:type="spellEnd"/>
      <w:r w:rsidRPr="00E06CED">
        <w:rPr>
          <w:rFonts w:ascii="Times New Roman" w:hAnsi="Times New Roman" w:cs="Times New Roman"/>
          <w:bCs/>
          <w:sz w:val="24"/>
          <w:szCs w:val="24"/>
        </w:rPr>
        <w:t xml:space="preserve"> at: https://www.mindtools.com/a0ozgex/cognitive-bias (Accessed: March 20, 2023).</w:t>
      </w:r>
    </w:p>
    <w:p w14:paraId="00F4E14C" w14:textId="4D73CCF7" w:rsidR="00526C01" w:rsidRDefault="00526C01" w:rsidP="00526C01">
      <w:pPr>
        <w:pStyle w:val="ListParagraph"/>
        <w:rPr>
          <w:rFonts w:ascii="Times New Roman" w:hAnsi="Times New Roman" w:cs="Times New Roman"/>
          <w:bCs/>
          <w:sz w:val="24"/>
          <w:szCs w:val="24"/>
        </w:rPr>
      </w:pPr>
    </w:p>
    <w:p w14:paraId="6E8B0DF3" w14:textId="4117031D" w:rsidR="00526C01" w:rsidRPr="00526C01" w:rsidRDefault="00526C01" w:rsidP="00526C01">
      <w:pPr>
        <w:pStyle w:val="ListParagraph"/>
        <w:rPr>
          <w:rFonts w:ascii="Times New Roman" w:hAnsi="Times New Roman" w:cs="Times New Roman"/>
          <w:bCs/>
          <w:sz w:val="24"/>
          <w:szCs w:val="24"/>
        </w:rPr>
      </w:pPr>
      <w:r w:rsidRPr="00526C01">
        <w:rPr>
          <w:rFonts w:ascii="Times New Roman" w:hAnsi="Times New Roman" w:cs="Times New Roman"/>
          <w:bCs/>
          <w:sz w:val="24"/>
          <w:szCs w:val="24"/>
        </w:rPr>
        <w:t>•</w:t>
      </w:r>
      <w:r w:rsidRPr="00526C01">
        <w:rPr>
          <w:rFonts w:ascii="Times New Roman" w:hAnsi="Times New Roman" w:cs="Times New Roman"/>
          <w:bCs/>
          <w:sz w:val="24"/>
          <w:szCs w:val="24"/>
        </w:rPr>
        <w:tab/>
        <w:t>MindTools (no date) - Betari Box. Available at: https://www.mindtools.com/a1uv9ex/betari-box (Accessed: April 24, 2023).</w:t>
      </w:r>
    </w:p>
    <w:p w14:paraId="4B0CDCA6" w14:textId="4779B308" w:rsidR="00E06CED" w:rsidRDefault="00E06CED" w:rsidP="00AD233E">
      <w:pPr>
        <w:pStyle w:val="ListParagraph"/>
        <w:rPr>
          <w:rFonts w:ascii="Times New Roman" w:hAnsi="Times New Roman" w:cs="Times New Roman"/>
          <w:bCs/>
          <w:sz w:val="24"/>
          <w:szCs w:val="24"/>
        </w:rPr>
      </w:pPr>
    </w:p>
    <w:p w14:paraId="22D614DF" w14:textId="135B84E2" w:rsidR="00E06CED" w:rsidRDefault="00E06CED" w:rsidP="00AD233E">
      <w:pPr>
        <w:pStyle w:val="ListParagraph"/>
        <w:rPr>
          <w:rFonts w:ascii="Times New Roman" w:hAnsi="Times New Roman" w:cs="Times New Roman"/>
          <w:bCs/>
          <w:sz w:val="24"/>
          <w:szCs w:val="24"/>
        </w:rPr>
      </w:pPr>
      <w:r w:rsidRPr="00E06CED">
        <w:rPr>
          <w:rFonts w:ascii="Times New Roman" w:hAnsi="Times New Roman" w:cs="Times New Roman"/>
          <w:bCs/>
          <w:sz w:val="24"/>
          <w:szCs w:val="24"/>
        </w:rPr>
        <w:t>•</w:t>
      </w:r>
      <w:r w:rsidRPr="00E06CED">
        <w:rPr>
          <w:rFonts w:ascii="Times New Roman" w:hAnsi="Times New Roman" w:cs="Times New Roman"/>
          <w:bCs/>
          <w:sz w:val="24"/>
          <w:szCs w:val="24"/>
        </w:rPr>
        <w:tab/>
        <w:t>Office, H. (no date) Explanatory notes to anti-social behaviour, Crime and Policing Act 2014, Explanatory Notes. Queen's Printer of Acts of Parliament. Available at: https://www.legislation.gov.uk/ukpga/2014/12/section/104/notes (Accessed: March 19, 2023).</w:t>
      </w:r>
    </w:p>
    <w:p w14:paraId="39058C9F" w14:textId="24F08FC9" w:rsidR="00E06CED" w:rsidRDefault="00E06CED" w:rsidP="00AD233E">
      <w:pPr>
        <w:pStyle w:val="ListParagraph"/>
        <w:rPr>
          <w:rFonts w:ascii="Times New Roman" w:hAnsi="Times New Roman" w:cs="Times New Roman"/>
          <w:bCs/>
          <w:sz w:val="24"/>
          <w:szCs w:val="24"/>
        </w:rPr>
      </w:pPr>
    </w:p>
    <w:p w14:paraId="3BC8CFE9" w14:textId="254E84C4" w:rsidR="00E06CED" w:rsidRDefault="00E06CED" w:rsidP="00AD233E">
      <w:pPr>
        <w:pStyle w:val="ListParagraph"/>
        <w:rPr>
          <w:rFonts w:ascii="Times New Roman" w:hAnsi="Times New Roman" w:cs="Times New Roman"/>
          <w:bCs/>
          <w:sz w:val="24"/>
          <w:szCs w:val="24"/>
        </w:rPr>
      </w:pPr>
      <w:r w:rsidRPr="00E06CED">
        <w:rPr>
          <w:rFonts w:ascii="Times New Roman" w:hAnsi="Times New Roman" w:cs="Times New Roman"/>
          <w:bCs/>
          <w:sz w:val="24"/>
          <w:szCs w:val="24"/>
        </w:rPr>
        <w:t>•</w:t>
      </w:r>
      <w:r w:rsidRPr="00E06CED">
        <w:rPr>
          <w:rFonts w:ascii="Times New Roman" w:hAnsi="Times New Roman" w:cs="Times New Roman"/>
          <w:bCs/>
          <w:sz w:val="24"/>
          <w:szCs w:val="24"/>
        </w:rPr>
        <w:tab/>
        <w:t>Oppong, T. (2019) Your emotional brain is smarter than your brain thinks, Ladders. Ladders. Available at: https://www.theladders.com/career-advice/your-emotional-brain-is-smarter-than-your-brain-thinks (Accessed: February 26, 2023).</w:t>
      </w:r>
    </w:p>
    <w:p w14:paraId="504825B3" w14:textId="6B9B5D5C" w:rsidR="00E06CED" w:rsidRDefault="00E06CED" w:rsidP="00AD233E">
      <w:pPr>
        <w:pStyle w:val="ListParagraph"/>
        <w:rPr>
          <w:rFonts w:ascii="Times New Roman" w:hAnsi="Times New Roman" w:cs="Times New Roman"/>
          <w:bCs/>
          <w:sz w:val="24"/>
          <w:szCs w:val="24"/>
        </w:rPr>
      </w:pPr>
    </w:p>
    <w:p w14:paraId="42597913" w14:textId="1495D7DA" w:rsidR="00785563" w:rsidRDefault="00785563" w:rsidP="00AD233E">
      <w:pPr>
        <w:pStyle w:val="ListParagraph"/>
        <w:rPr>
          <w:rFonts w:ascii="Times New Roman" w:hAnsi="Times New Roman" w:cs="Times New Roman"/>
          <w:bCs/>
          <w:sz w:val="24"/>
          <w:szCs w:val="24"/>
        </w:rPr>
      </w:pPr>
      <w:r w:rsidRPr="00785563">
        <w:rPr>
          <w:rFonts w:ascii="Times New Roman" w:hAnsi="Times New Roman" w:cs="Times New Roman"/>
          <w:bCs/>
          <w:sz w:val="24"/>
          <w:szCs w:val="24"/>
        </w:rPr>
        <w:t>•</w:t>
      </w:r>
      <w:r w:rsidRPr="00785563">
        <w:rPr>
          <w:rFonts w:ascii="Times New Roman" w:hAnsi="Times New Roman" w:cs="Times New Roman"/>
          <w:bCs/>
          <w:sz w:val="24"/>
          <w:szCs w:val="24"/>
        </w:rPr>
        <w:tab/>
        <w:t>Oxford Bibliographies (2022) Police Discretion. Available at: https://www.oxfordbibliographies.com/display/document/obo-9780195396607/obo-9780195396607-0325.xml (Accessed: March 20, 2023).</w:t>
      </w:r>
    </w:p>
    <w:p w14:paraId="538683EF" w14:textId="77777777" w:rsidR="00785563" w:rsidRDefault="00785563" w:rsidP="00AD233E">
      <w:pPr>
        <w:pStyle w:val="ListParagraph"/>
        <w:rPr>
          <w:rFonts w:ascii="Times New Roman" w:hAnsi="Times New Roman" w:cs="Times New Roman"/>
          <w:bCs/>
          <w:sz w:val="24"/>
          <w:szCs w:val="24"/>
        </w:rPr>
      </w:pPr>
    </w:p>
    <w:p w14:paraId="4301803A" w14:textId="2774D235" w:rsidR="00E06CED" w:rsidRDefault="00E06CED" w:rsidP="00AD233E">
      <w:pPr>
        <w:pStyle w:val="ListParagraph"/>
        <w:rPr>
          <w:rFonts w:ascii="Times New Roman" w:hAnsi="Times New Roman" w:cs="Times New Roman"/>
          <w:bCs/>
          <w:sz w:val="24"/>
          <w:szCs w:val="24"/>
        </w:rPr>
      </w:pPr>
      <w:r w:rsidRPr="00E06CED">
        <w:rPr>
          <w:rFonts w:ascii="Times New Roman" w:hAnsi="Times New Roman" w:cs="Times New Roman"/>
          <w:bCs/>
          <w:sz w:val="24"/>
          <w:szCs w:val="24"/>
        </w:rPr>
        <w:t>•</w:t>
      </w:r>
      <w:r w:rsidRPr="00E06CED">
        <w:rPr>
          <w:rFonts w:ascii="Times New Roman" w:hAnsi="Times New Roman" w:cs="Times New Roman"/>
          <w:bCs/>
          <w:sz w:val="24"/>
          <w:szCs w:val="24"/>
        </w:rPr>
        <w:tab/>
        <w:t>Payne Resilience Training &amp; Consulting (2022) How to build resilience by making friends, Payne Resilience Training &amp; Consulting. Payne Resilience Training &amp; Consulting. Available at: https://payneresilience.com/blog/friends (Accessed: January 18, 2023).</w:t>
      </w:r>
    </w:p>
    <w:p w14:paraId="47B0F613" w14:textId="6ADD0C6E" w:rsidR="00E06CED" w:rsidRDefault="00E06CED" w:rsidP="00AD233E">
      <w:pPr>
        <w:pStyle w:val="ListParagraph"/>
        <w:rPr>
          <w:rFonts w:ascii="Times New Roman" w:hAnsi="Times New Roman" w:cs="Times New Roman"/>
          <w:bCs/>
          <w:sz w:val="24"/>
          <w:szCs w:val="24"/>
        </w:rPr>
      </w:pPr>
    </w:p>
    <w:p w14:paraId="3D32D218" w14:textId="0498523B" w:rsidR="00E06CED" w:rsidRDefault="00E06CED" w:rsidP="00AD233E">
      <w:pPr>
        <w:pStyle w:val="ListParagraph"/>
        <w:rPr>
          <w:rFonts w:ascii="Times New Roman" w:hAnsi="Times New Roman" w:cs="Times New Roman"/>
          <w:bCs/>
          <w:sz w:val="24"/>
          <w:szCs w:val="24"/>
        </w:rPr>
      </w:pPr>
      <w:r w:rsidRPr="00E06CED">
        <w:rPr>
          <w:rFonts w:ascii="Times New Roman" w:hAnsi="Times New Roman" w:cs="Times New Roman"/>
          <w:bCs/>
          <w:sz w:val="24"/>
          <w:szCs w:val="24"/>
        </w:rPr>
        <w:t>•</w:t>
      </w:r>
      <w:r w:rsidRPr="00E06CED">
        <w:rPr>
          <w:rFonts w:ascii="Times New Roman" w:hAnsi="Times New Roman" w:cs="Times New Roman"/>
          <w:bCs/>
          <w:sz w:val="24"/>
          <w:szCs w:val="24"/>
        </w:rPr>
        <w:tab/>
        <w:t>Psychology Today.  (2012) Sussex Publishers. What are the safety concerns for people on the autism spectrum? Available at: https://www.psychologytoday.com/gb/blog/the-autism-advocate/201202/what-are-the-safety-concerns-people-the-autism-spectrum (Accessed: March 19, 2023).</w:t>
      </w:r>
    </w:p>
    <w:p w14:paraId="62974C11" w14:textId="614E0F93" w:rsidR="009B71C6" w:rsidRDefault="009B71C6" w:rsidP="00AD233E">
      <w:pPr>
        <w:pStyle w:val="ListParagraph"/>
        <w:rPr>
          <w:rFonts w:ascii="Times New Roman" w:hAnsi="Times New Roman" w:cs="Times New Roman"/>
          <w:bCs/>
          <w:sz w:val="24"/>
          <w:szCs w:val="24"/>
        </w:rPr>
      </w:pPr>
    </w:p>
    <w:p w14:paraId="54E8770A" w14:textId="5E7B324E" w:rsidR="00E06CED" w:rsidRDefault="009B71C6" w:rsidP="00AD233E">
      <w:pPr>
        <w:pStyle w:val="ListParagraph"/>
        <w:rPr>
          <w:rFonts w:ascii="Times New Roman" w:hAnsi="Times New Roman" w:cs="Times New Roman"/>
          <w:bCs/>
          <w:sz w:val="24"/>
          <w:szCs w:val="24"/>
        </w:rPr>
      </w:pPr>
      <w:r w:rsidRPr="009B71C6">
        <w:rPr>
          <w:rFonts w:ascii="Times New Roman" w:hAnsi="Times New Roman" w:cs="Times New Roman"/>
          <w:bCs/>
          <w:sz w:val="24"/>
          <w:szCs w:val="24"/>
        </w:rPr>
        <w:t>•</w:t>
      </w:r>
      <w:r w:rsidRPr="009B71C6">
        <w:rPr>
          <w:rFonts w:ascii="Times New Roman" w:hAnsi="Times New Roman" w:cs="Times New Roman"/>
          <w:bCs/>
          <w:sz w:val="24"/>
          <w:szCs w:val="24"/>
        </w:rPr>
        <w:tab/>
        <w:t xml:space="preserve"> Police Professional (2011). Available at: https://www.policeprofessional.com/news/acpo-launches-decision-model-for-all-policing/ (Accessed: April 24, 2023).</w:t>
      </w:r>
    </w:p>
    <w:p w14:paraId="24675212" w14:textId="16D38775" w:rsidR="00E06CED" w:rsidRDefault="00E06CED" w:rsidP="00AD233E">
      <w:pPr>
        <w:pStyle w:val="ListParagraph"/>
        <w:rPr>
          <w:rFonts w:ascii="Times New Roman" w:hAnsi="Times New Roman" w:cs="Times New Roman"/>
          <w:bCs/>
          <w:sz w:val="24"/>
          <w:szCs w:val="24"/>
        </w:rPr>
      </w:pPr>
    </w:p>
    <w:p w14:paraId="4C005EF5" w14:textId="5940BBF1" w:rsidR="00304BAD" w:rsidRDefault="00304BAD" w:rsidP="00AD233E">
      <w:pPr>
        <w:pStyle w:val="ListParagraph"/>
        <w:rPr>
          <w:rFonts w:ascii="Times New Roman" w:hAnsi="Times New Roman" w:cs="Times New Roman"/>
          <w:bCs/>
          <w:sz w:val="24"/>
          <w:szCs w:val="24"/>
        </w:rPr>
      </w:pPr>
      <w:r w:rsidRPr="00304BAD">
        <w:rPr>
          <w:rFonts w:ascii="Times New Roman" w:hAnsi="Times New Roman" w:cs="Times New Roman"/>
          <w:bCs/>
          <w:sz w:val="24"/>
          <w:szCs w:val="24"/>
        </w:rPr>
        <w:t>•</w:t>
      </w:r>
      <w:r w:rsidRPr="00304BAD">
        <w:rPr>
          <w:rFonts w:ascii="Times New Roman" w:hAnsi="Times New Roman" w:cs="Times New Roman"/>
          <w:bCs/>
          <w:sz w:val="24"/>
          <w:szCs w:val="24"/>
        </w:rPr>
        <w:tab/>
        <w:t xml:space="preserve">Rudy, L.J. (no date) How sensory overload affects people with autism, </w:t>
      </w:r>
      <w:proofErr w:type="gramStart"/>
      <w:r w:rsidRPr="00304BAD">
        <w:rPr>
          <w:rFonts w:ascii="Times New Roman" w:hAnsi="Times New Roman" w:cs="Times New Roman"/>
          <w:bCs/>
          <w:sz w:val="24"/>
          <w:szCs w:val="24"/>
        </w:rPr>
        <w:t>Very</w:t>
      </w:r>
      <w:proofErr w:type="gramEnd"/>
      <w:r w:rsidRPr="00304BAD">
        <w:rPr>
          <w:rFonts w:ascii="Times New Roman" w:hAnsi="Times New Roman" w:cs="Times New Roman"/>
          <w:bCs/>
          <w:sz w:val="24"/>
          <w:szCs w:val="24"/>
        </w:rPr>
        <w:t xml:space="preserve"> well Health. Available at: https://www.verywellhealth.com/autism-and-sensory-overload-259892 (Accessed: February 26, 2023).</w:t>
      </w:r>
    </w:p>
    <w:p w14:paraId="2376E7BE" w14:textId="23A519AD" w:rsidR="00785563" w:rsidRDefault="00785563" w:rsidP="00AD233E">
      <w:pPr>
        <w:pStyle w:val="ListParagraph"/>
        <w:rPr>
          <w:rFonts w:ascii="Times New Roman" w:hAnsi="Times New Roman" w:cs="Times New Roman"/>
          <w:bCs/>
          <w:sz w:val="24"/>
          <w:szCs w:val="24"/>
        </w:rPr>
      </w:pPr>
    </w:p>
    <w:p w14:paraId="0FD6B76D" w14:textId="6EDDE8F3" w:rsidR="00785563" w:rsidRDefault="00785563" w:rsidP="00AD233E">
      <w:pPr>
        <w:pStyle w:val="ListParagraph"/>
        <w:rPr>
          <w:rFonts w:ascii="Times New Roman" w:hAnsi="Times New Roman" w:cs="Times New Roman"/>
          <w:bCs/>
          <w:sz w:val="24"/>
          <w:szCs w:val="24"/>
        </w:rPr>
      </w:pPr>
      <w:r w:rsidRPr="00785563">
        <w:rPr>
          <w:rFonts w:ascii="Times New Roman" w:hAnsi="Times New Roman" w:cs="Times New Roman"/>
          <w:bCs/>
          <w:sz w:val="24"/>
          <w:szCs w:val="24"/>
        </w:rPr>
        <w:t>•</w:t>
      </w:r>
      <w:r w:rsidRPr="00785563">
        <w:rPr>
          <w:rFonts w:ascii="Times New Roman" w:hAnsi="Times New Roman" w:cs="Times New Roman"/>
          <w:bCs/>
          <w:sz w:val="24"/>
          <w:szCs w:val="24"/>
        </w:rPr>
        <w:tab/>
        <w:t xml:space="preserve">Rachelle (2022) Importance of Modus Operandi in criminal investigation? - </w:t>
      </w:r>
      <w:proofErr w:type="spellStart"/>
      <w:r w:rsidRPr="00785563">
        <w:rPr>
          <w:rFonts w:ascii="Times New Roman" w:hAnsi="Times New Roman" w:cs="Times New Roman"/>
          <w:bCs/>
          <w:sz w:val="24"/>
          <w:szCs w:val="24"/>
        </w:rPr>
        <w:t>ecusocmin</w:t>
      </w:r>
      <w:proofErr w:type="spellEnd"/>
      <w:r w:rsidRPr="00785563">
        <w:rPr>
          <w:rFonts w:ascii="Times New Roman" w:hAnsi="Times New Roman" w:cs="Times New Roman"/>
          <w:bCs/>
          <w:sz w:val="24"/>
          <w:szCs w:val="24"/>
        </w:rPr>
        <w:t>, https://www.ecusocmin.org/importance-of-modus-operandi-in-criminal-investigation/. Available at: https://www.ecusocmin.org/importance-of-modus-operandi-in-criminal-investigation/ (Accessed: March 20, 2023).</w:t>
      </w:r>
    </w:p>
    <w:p w14:paraId="2226D2A8" w14:textId="466C3479" w:rsidR="00E125DB" w:rsidRDefault="00E125DB" w:rsidP="00AD233E">
      <w:pPr>
        <w:pStyle w:val="ListParagraph"/>
        <w:rPr>
          <w:rFonts w:ascii="Times New Roman" w:hAnsi="Times New Roman" w:cs="Times New Roman"/>
          <w:bCs/>
          <w:sz w:val="24"/>
          <w:szCs w:val="24"/>
        </w:rPr>
      </w:pPr>
    </w:p>
    <w:p w14:paraId="4025DDB3" w14:textId="18089AF1" w:rsidR="00E125DB" w:rsidRDefault="00E125DB" w:rsidP="00AD233E">
      <w:pPr>
        <w:pStyle w:val="ListParagraph"/>
        <w:rPr>
          <w:rFonts w:ascii="Times New Roman" w:hAnsi="Times New Roman" w:cs="Times New Roman"/>
          <w:bCs/>
          <w:sz w:val="24"/>
          <w:szCs w:val="24"/>
        </w:rPr>
      </w:pPr>
      <w:r w:rsidRPr="00E125DB">
        <w:rPr>
          <w:rFonts w:ascii="Times New Roman" w:hAnsi="Times New Roman" w:cs="Times New Roman"/>
          <w:bCs/>
          <w:sz w:val="24"/>
          <w:szCs w:val="24"/>
        </w:rPr>
        <w:t>•</w:t>
      </w:r>
      <w:r w:rsidRPr="00E125DB">
        <w:rPr>
          <w:rFonts w:ascii="Times New Roman" w:hAnsi="Times New Roman" w:cs="Times New Roman"/>
          <w:bCs/>
          <w:sz w:val="24"/>
          <w:szCs w:val="24"/>
        </w:rPr>
        <w:tab/>
        <w:t>Stevenson University Online (no date) Stevenson University. Available at: https://www.stevenson.edu/online/about-us/news/importance-effective-communication/ (Accessed: March 1, 2023).</w:t>
      </w:r>
    </w:p>
    <w:p w14:paraId="2EC77313" w14:textId="7A3D2262" w:rsidR="00304BAD" w:rsidRDefault="00304BAD" w:rsidP="00AD233E">
      <w:pPr>
        <w:pStyle w:val="ListParagraph"/>
        <w:rPr>
          <w:rFonts w:ascii="Times New Roman" w:hAnsi="Times New Roman" w:cs="Times New Roman"/>
          <w:bCs/>
          <w:sz w:val="24"/>
          <w:szCs w:val="24"/>
        </w:rPr>
      </w:pPr>
    </w:p>
    <w:p w14:paraId="165D0C21" w14:textId="1E7B5F8A" w:rsidR="00E125DB" w:rsidRDefault="00E125DB" w:rsidP="00AD233E">
      <w:pPr>
        <w:pStyle w:val="ListParagraph"/>
        <w:rPr>
          <w:rFonts w:ascii="Times New Roman" w:hAnsi="Times New Roman" w:cs="Times New Roman"/>
          <w:bCs/>
          <w:sz w:val="24"/>
          <w:szCs w:val="24"/>
        </w:rPr>
      </w:pPr>
      <w:r w:rsidRPr="00E125DB">
        <w:rPr>
          <w:rFonts w:ascii="Times New Roman" w:hAnsi="Times New Roman" w:cs="Times New Roman"/>
          <w:bCs/>
          <w:sz w:val="24"/>
          <w:szCs w:val="24"/>
        </w:rPr>
        <w:t>•</w:t>
      </w:r>
      <w:r w:rsidRPr="00E125DB">
        <w:rPr>
          <w:rFonts w:ascii="Times New Roman" w:hAnsi="Times New Roman" w:cs="Times New Roman"/>
          <w:bCs/>
          <w:sz w:val="24"/>
          <w:szCs w:val="24"/>
        </w:rPr>
        <w:tab/>
        <w:t>WebMD (2022) Available at: https://www.webmd.com/mental-health/benefits-of-sports-for-mental-health (Accessed: March 19, 2023).</w:t>
      </w:r>
    </w:p>
    <w:p w14:paraId="619E0029" w14:textId="77777777" w:rsidR="0085157C" w:rsidRPr="0085157C" w:rsidRDefault="0085157C" w:rsidP="0085157C">
      <w:pPr>
        <w:jc w:val="both"/>
        <w:rPr>
          <w:rFonts w:ascii="Times New Roman" w:hAnsi="Times New Roman" w:cs="Times New Roman"/>
          <w:bCs/>
          <w:sz w:val="24"/>
          <w:szCs w:val="24"/>
        </w:rPr>
      </w:pPr>
    </w:p>
    <w:p w14:paraId="0579070E" w14:textId="77777777" w:rsidR="0085157C" w:rsidRPr="0085157C" w:rsidRDefault="0085157C" w:rsidP="0085157C">
      <w:pPr>
        <w:pStyle w:val="ListParagraph"/>
        <w:numPr>
          <w:ilvl w:val="0"/>
          <w:numId w:val="8"/>
        </w:numPr>
        <w:jc w:val="both"/>
        <w:rPr>
          <w:rFonts w:ascii="Times New Roman" w:hAnsi="Times New Roman" w:cs="Times New Roman"/>
          <w:bCs/>
          <w:sz w:val="24"/>
          <w:szCs w:val="24"/>
        </w:rPr>
      </w:pPr>
      <w:r w:rsidRPr="0085157C">
        <w:rPr>
          <w:rFonts w:ascii="Times New Roman" w:hAnsi="Times New Roman" w:cs="Times New Roman"/>
          <w:bCs/>
          <w:sz w:val="24"/>
          <w:szCs w:val="24"/>
        </w:rPr>
        <w:lastRenderedPageBreak/>
        <w:t>WebMD 10/12/2022 - 8 natural remedies for anxiety: How to treat your symptoms and when to see a doctor (2022) WebMD. Available at: https://www.webmd.com/anxiety-panic/natural-remedies-for-anxiety (Accessed: March 19, 2023).</w:t>
      </w:r>
    </w:p>
    <w:p w14:paraId="0F10559E" w14:textId="77777777" w:rsidR="0085157C" w:rsidRPr="0085157C" w:rsidRDefault="0085157C" w:rsidP="0085157C">
      <w:pPr>
        <w:jc w:val="both"/>
        <w:rPr>
          <w:rFonts w:ascii="Times New Roman" w:hAnsi="Times New Roman" w:cs="Times New Roman"/>
          <w:bCs/>
          <w:sz w:val="24"/>
          <w:szCs w:val="24"/>
        </w:rPr>
      </w:pPr>
    </w:p>
    <w:p w14:paraId="2B97DBC8" w14:textId="77777777" w:rsidR="0085157C" w:rsidRPr="0085157C" w:rsidRDefault="0085157C" w:rsidP="0085157C">
      <w:pPr>
        <w:jc w:val="both"/>
        <w:rPr>
          <w:rFonts w:ascii="Times New Roman" w:hAnsi="Times New Roman" w:cs="Times New Roman"/>
          <w:bCs/>
          <w:sz w:val="24"/>
          <w:szCs w:val="24"/>
        </w:rPr>
      </w:pPr>
    </w:p>
    <w:p w14:paraId="7BD74C23" w14:textId="5E5A5432" w:rsidR="0085157C" w:rsidRDefault="0085157C" w:rsidP="0085157C">
      <w:pPr>
        <w:pStyle w:val="ListParagraph"/>
        <w:numPr>
          <w:ilvl w:val="0"/>
          <w:numId w:val="8"/>
        </w:numPr>
        <w:jc w:val="both"/>
        <w:rPr>
          <w:rFonts w:ascii="Times New Roman" w:hAnsi="Times New Roman" w:cs="Times New Roman"/>
          <w:bCs/>
          <w:sz w:val="24"/>
          <w:szCs w:val="24"/>
        </w:rPr>
      </w:pPr>
      <w:r w:rsidRPr="0085157C">
        <w:rPr>
          <w:rFonts w:ascii="Times New Roman" w:hAnsi="Times New Roman" w:cs="Times New Roman"/>
          <w:bCs/>
          <w:sz w:val="24"/>
          <w:szCs w:val="24"/>
        </w:rPr>
        <w:t>Waugh, A. (2023) Understanding Driscoll's model of reflection: A guide to reflective writing in Healthcare Professions, Total Assignment Help Blog. Available at: https://www.totalassignment.com/blog/driscolls-model-of-reflection/ (Accessed: March 19, 2023).</w:t>
      </w:r>
    </w:p>
    <w:p w14:paraId="3288FF2D" w14:textId="77777777" w:rsidR="00785563" w:rsidRDefault="00785563" w:rsidP="00785563">
      <w:pPr>
        <w:pStyle w:val="ListParagraph"/>
        <w:rPr>
          <w:rFonts w:ascii="Times New Roman" w:hAnsi="Times New Roman" w:cs="Times New Roman"/>
          <w:bCs/>
          <w:sz w:val="24"/>
          <w:szCs w:val="24"/>
        </w:rPr>
      </w:pPr>
    </w:p>
    <w:p w14:paraId="370A6A6B" w14:textId="5E3BADD7" w:rsidR="00785563" w:rsidRPr="00785563" w:rsidRDefault="00785563" w:rsidP="00785563">
      <w:pPr>
        <w:pStyle w:val="ListParagraph"/>
        <w:numPr>
          <w:ilvl w:val="0"/>
          <w:numId w:val="8"/>
        </w:numPr>
        <w:rPr>
          <w:rFonts w:ascii="Times New Roman" w:hAnsi="Times New Roman" w:cs="Times New Roman"/>
          <w:bCs/>
          <w:sz w:val="24"/>
          <w:szCs w:val="24"/>
        </w:rPr>
      </w:pPr>
      <w:r w:rsidRPr="00785563">
        <w:rPr>
          <w:rFonts w:ascii="Times New Roman" w:hAnsi="Times New Roman" w:cs="Times New Roman"/>
          <w:bCs/>
          <w:sz w:val="24"/>
          <w:szCs w:val="24"/>
        </w:rPr>
        <w:t xml:space="preserve">Victim Support (2022) Victims </w:t>
      </w:r>
      <w:proofErr w:type="gramStart"/>
      <w:r w:rsidRPr="00785563">
        <w:rPr>
          <w:rFonts w:ascii="Times New Roman" w:hAnsi="Times New Roman" w:cs="Times New Roman"/>
          <w:bCs/>
          <w:sz w:val="24"/>
          <w:szCs w:val="24"/>
        </w:rPr>
        <w:t>Code  Available</w:t>
      </w:r>
      <w:proofErr w:type="gramEnd"/>
      <w:r w:rsidRPr="00785563">
        <w:rPr>
          <w:rFonts w:ascii="Times New Roman" w:hAnsi="Times New Roman" w:cs="Times New Roman"/>
          <w:bCs/>
          <w:sz w:val="24"/>
          <w:szCs w:val="24"/>
        </w:rPr>
        <w:t xml:space="preserve"> at: https://www.victimsupport.org.uk/help-and-support/your-rights/victims-code/ (Accessed: April 20, 2023).</w:t>
      </w:r>
    </w:p>
    <w:p w14:paraId="4A5CE3A5" w14:textId="77777777" w:rsidR="00785563" w:rsidRDefault="00785563" w:rsidP="00785563">
      <w:pPr>
        <w:pStyle w:val="ListParagraph"/>
        <w:jc w:val="both"/>
        <w:rPr>
          <w:rFonts w:ascii="Times New Roman" w:hAnsi="Times New Roman" w:cs="Times New Roman"/>
          <w:bCs/>
          <w:sz w:val="24"/>
          <w:szCs w:val="24"/>
        </w:rPr>
      </w:pPr>
    </w:p>
    <w:p w14:paraId="6B31937A" w14:textId="7EFA6BB3" w:rsidR="00785563" w:rsidRDefault="00785563" w:rsidP="00785563">
      <w:pPr>
        <w:jc w:val="both"/>
        <w:rPr>
          <w:rFonts w:ascii="Times New Roman" w:hAnsi="Times New Roman" w:cs="Times New Roman"/>
          <w:bCs/>
          <w:sz w:val="24"/>
          <w:szCs w:val="24"/>
        </w:rPr>
      </w:pPr>
    </w:p>
    <w:p w14:paraId="68029D8C" w14:textId="77777777" w:rsidR="00785563" w:rsidRPr="00785563" w:rsidRDefault="00785563" w:rsidP="00785563">
      <w:pPr>
        <w:jc w:val="both"/>
        <w:rPr>
          <w:rFonts w:ascii="Times New Roman" w:hAnsi="Times New Roman" w:cs="Times New Roman"/>
          <w:bCs/>
          <w:sz w:val="24"/>
          <w:szCs w:val="24"/>
        </w:rPr>
      </w:pPr>
    </w:p>
    <w:p w14:paraId="631E82C4" w14:textId="77777777" w:rsidR="00F462F0" w:rsidRPr="00F462F0" w:rsidRDefault="00F462F0" w:rsidP="00F462F0">
      <w:pPr>
        <w:pStyle w:val="ListParagraph"/>
        <w:rPr>
          <w:rFonts w:ascii="Times New Roman" w:hAnsi="Times New Roman" w:cs="Times New Roman"/>
          <w:bCs/>
          <w:sz w:val="24"/>
          <w:szCs w:val="24"/>
        </w:rPr>
      </w:pPr>
    </w:p>
    <w:p w14:paraId="0369B211" w14:textId="77777777" w:rsidR="00F462F0" w:rsidRPr="00F462F0" w:rsidRDefault="00F462F0" w:rsidP="00F462F0">
      <w:pPr>
        <w:pStyle w:val="ListParagraph"/>
        <w:jc w:val="both"/>
        <w:rPr>
          <w:rFonts w:ascii="Times New Roman" w:hAnsi="Times New Roman" w:cs="Times New Roman"/>
          <w:bCs/>
          <w:sz w:val="24"/>
          <w:szCs w:val="24"/>
        </w:rPr>
      </w:pPr>
    </w:p>
    <w:p w14:paraId="34B8DCA3" w14:textId="77777777" w:rsidR="00F462F0" w:rsidRPr="00F462F0" w:rsidRDefault="00F462F0" w:rsidP="00F462F0">
      <w:pPr>
        <w:pStyle w:val="ListParagraph"/>
        <w:jc w:val="both"/>
        <w:rPr>
          <w:rFonts w:ascii="Times New Roman" w:hAnsi="Times New Roman" w:cs="Times New Roman"/>
          <w:bCs/>
          <w:sz w:val="24"/>
          <w:szCs w:val="24"/>
        </w:rPr>
      </w:pPr>
    </w:p>
    <w:p w14:paraId="039D72CC" w14:textId="77777777" w:rsidR="00F462F0" w:rsidRPr="00F462F0" w:rsidRDefault="00F462F0" w:rsidP="00F462F0">
      <w:pPr>
        <w:pStyle w:val="ListParagraph"/>
        <w:jc w:val="both"/>
        <w:rPr>
          <w:rFonts w:ascii="Times New Roman" w:hAnsi="Times New Roman" w:cs="Times New Roman"/>
          <w:bCs/>
          <w:sz w:val="24"/>
          <w:szCs w:val="24"/>
        </w:rPr>
      </w:pPr>
    </w:p>
    <w:p w14:paraId="7423EC3A" w14:textId="77777777" w:rsidR="00A4412A" w:rsidRPr="00A4412A" w:rsidRDefault="00A4412A" w:rsidP="00A4412A">
      <w:pPr>
        <w:jc w:val="both"/>
        <w:rPr>
          <w:rFonts w:ascii="Times New Roman" w:hAnsi="Times New Roman" w:cs="Times New Roman"/>
          <w:bCs/>
          <w:sz w:val="24"/>
          <w:szCs w:val="24"/>
        </w:rPr>
      </w:pPr>
    </w:p>
    <w:p w14:paraId="0701A941" w14:textId="77777777" w:rsidR="00F462F0" w:rsidRPr="00F462F0" w:rsidRDefault="00F462F0" w:rsidP="00F462F0">
      <w:pPr>
        <w:pStyle w:val="ListParagraph"/>
        <w:jc w:val="both"/>
        <w:rPr>
          <w:rFonts w:ascii="Times New Roman" w:hAnsi="Times New Roman" w:cs="Times New Roman"/>
          <w:bCs/>
          <w:sz w:val="24"/>
          <w:szCs w:val="24"/>
        </w:rPr>
      </w:pPr>
    </w:p>
    <w:p w14:paraId="08F308BB" w14:textId="329CD437"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CA71BB9" w:rsidR="62FE5CAF" w:rsidRDefault="62FE5CAF" w:rsidP="62FE5CAF">
      <w:pPr>
        <w:jc w:val="both"/>
        <w:rPr>
          <w:sz w:val="24"/>
          <w:szCs w:val="24"/>
        </w:rPr>
      </w:pPr>
      <w:r w:rsidRPr="48DF4B50">
        <w:rPr>
          <w:sz w:val="24"/>
          <w:szCs w:val="24"/>
        </w:rPr>
        <w:t xml:space="preserve">Signed:  </w:t>
      </w:r>
      <w:r w:rsidR="00A00C2C">
        <w:rPr>
          <w:sz w:val="24"/>
          <w:szCs w:val="24"/>
        </w:rPr>
        <w:t>Matthew Hibbert</w:t>
      </w:r>
      <w:r w:rsidR="00A00C2C" w:rsidRPr="48DF4B50">
        <w:rPr>
          <w:sz w:val="24"/>
          <w:szCs w:val="24"/>
        </w:rPr>
        <w:t xml:space="preserve">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9737309" w:rsidR="62FE5CAF" w:rsidRDefault="62FE5CAF" w:rsidP="62FE5CAF">
      <w:pPr>
        <w:jc w:val="both"/>
        <w:rPr>
          <w:sz w:val="24"/>
          <w:szCs w:val="24"/>
        </w:rPr>
      </w:pPr>
      <w:r w:rsidRPr="62FE5CAF">
        <w:rPr>
          <w:sz w:val="24"/>
          <w:szCs w:val="24"/>
        </w:rPr>
        <w:t xml:space="preserve">Date: </w:t>
      </w:r>
      <w:r w:rsidR="00A00C2C">
        <w:rPr>
          <w:sz w:val="24"/>
          <w:szCs w:val="24"/>
        </w:rPr>
        <w:t>2</w:t>
      </w:r>
      <w:r w:rsidR="00965BF6">
        <w:rPr>
          <w:sz w:val="24"/>
          <w:szCs w:val="24"/>
        </w:rPr>
        <w:t>4</w:t>
      </w:r>
      <w:r w:rsidR="00A00C2C">
        <w:rPr>
          <w:sz w:val="24"/>
          <w:szCs w:val="24"/>
        </w:rPr>
        <w:t>/0</w:t>
      </w:r>
      <w:r w:rsidR="00965BF6">
        <w:rPr>
          <w:sz w:val="24"/>
          <w:szCs w:val="24"/>
        </w:rPr>
        <w:t>4</w:t>
      </w:r>
      <w:r w:rsidR="00A00C2C">
        <w:rPr>
          <w:sz w:val="24"/>
          <w:szCs w:val="24"/>
        </w:rPr>
        <w:t>/2023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268DD" w14:textId="77777777" w:rsidR="005E3FF1" w:rsidRDefault="005E3FF1">
      <w:r>
        <w:separator/>
      </w:r>
    </w:p>
  </w:endnote>
  <w:endnote w:type="continuationSeparator" w:id="0">
    <w:p w14:paraId="12E6D9BC" w14:textId="77777777" w:rsidR="005E3FF1" w:rsidRDefault="005E3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rsidP="00785563">
    <w:pPr>
      <w:pStyle w:val="Footer"/>
      <w:jc w:val="center"/>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146FC" w14:textId="77777777" w:rsidR="005E3FF1" w:rsidRDefault="005E3FF1">
      <w:r>
        <w:separator/>
      </w:r>
    </w:p>
  </w:footnote>
  <w:footnote w:type="continuationSeparator" w:id="0">
    <w:p w14:paraId="6CF3D32E" w14:textId="77777777" w:rsidR="005E3FF1" w:rsidRDefault="005E3F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763"/>
    <w:multiLevelType w:val="hybridMultilevel"/>
    <w:tmpl w:val="1D468F46"/>
    <w:lvl w:ilvl="0" w:tplc="FFFFFFFF">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D1C3C"/>
    <w:multiLevelType w:val="hybridMultilevel"/>
    <w:tmpl w:val="89C4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20687F"/>
    <w:multiLevelType w:val="hybridMultilevel"/>
    <w:tmpl w:val="2AD47978"/>
    <w:lvl w:ilvl="0" w:tplc="FFFFFFFF">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D1A36"/>
    <w:multiLevelType w:val="hybridMultilevel"/>
    <w:tmpl w:val="5F0A7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476A9D"/>
    <w:multiLevelType w:val="hybridMultilevel"/>
    <w:tmpl w:val="B16031E6"/>
    <w:lvl w:ilvl="0" w:tplc="FFFFFFFF">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A35267"/>
    <w:multiLevelType w:val="hybridMultilevel"/>
    <w:tmpl w:val="E362C6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C16E16"/>
    <w:multiLevelType w:val="hybridMultilevel"/>
    <w:tmpl w:val="1DFEE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E53B18"/>
    <w:multiLevelType w:val="hybridMultilevel"/>
    <w:tmpl w:val="8F564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10" w15:restartNumberingAfterBreak="0">
    <w:nsid w:val="56513C79"/>
    <w:multiLevelType w:val="hybridMultilevel"/>
    <w:tmpl w:val="43C2C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754FC2"/>
    <w:multiLevelType w:val="hybridMultilevel"/>
    <w:tmpl w:val="BD9800AC"/>
    <w:lvl w:ilvl="0" w:tplc="FFFFFFFF">
      <w:start w:val="1"/>
      <w:numFmt w:val="bullet"/>
      <w:lvlText w:val=""/>
      <w:lvlJc w:val="left"/>
      <w:pPr>
        <w:ind w:left="720" w:hanging="360"/>
      </w:pPr>
      <w:rPr>
        <w:rFonts w:ascii="Symbol" w:hAnsi="Symbol" w:hint="default"/>
        <w:color w:val="auto"/>
      </w:rPr>
    </w:lvl>
    <w:lvl w:ilvl="1" w:tplc="3ED26CEE">
      <w:numFmt w:val="bullet"/>
      <w:lvlText w:val="•"/>
      <w:lvlJc w:val="left"/>
      <w:pPr>
        <w:ind w:left="1800" w:hanging="72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02A7A"/>
    <w:multiLevelType w:val="hybridMultilevel"/>
    <w:tmpl w:val="9A1A6C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01F5864"/>
    <w:multiLevelType w:val="hybridMultilevel"/>
    <w:tmpl w:val="83F2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F6142C"/>
    <w:multiLevelType w:val="hybridMultilevel"/>
    <w:tmpl w:val="0E34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DE48DF"/>
    <w:multiLevelType w:val="hybridMultilevel"/>
    <w:tmpl w:val="9EF009FC"/>
    <w:lvl w:ilvl="0" w:tplc="FFFFFFFF">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6B4B27"/>
    <w:multiLevelType w:val="hybridMultilevel"/>
    <w:tmpl w:val="C3C0467C"/>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6586043">
    <w:abstractNumId w:val="9"/>
  </w:num>
  <w:num w:numId="2" w16cid:durableId="339351211">
    <w:abstractNumId w:val="6"/>
  </w:num>
  <w:num w:numId="3" w16cid:durableId="1288704537">
    <w:abstractNumId w:val="17"/>
  </w:num>
  <w:num w:numId="4" w16cid:durableId="2114396662">
    <w:abstractNumId w:val="11"/>
  </w:num>
  <w:num w:numId="5" w16cid:durableId="1546604475">
    <w:abstractNumId w:val="18"/>
  </w:num>
  <w:num w:numId="6" w16cid:durableId="1658729815">
    <w:abstractNumId w:val="8"/>
  </w:num>
  <w:num w:numId="7" w16cid:durableId="1685204478">
    <w:abstractNumId w:val="7"/>
  </w:num>
  <w:num w:numId="8" w16cid:durableId="1305546659">
    <w:abstractNumId w:val="1"/>
  </w:num>
  <w:num w:numId="9" w16cid:durableId="2014607153">
    <w:abstractNumId w:val="10"/>
  </w:num>
  <w:num w:numId="10" w16cid:durableId="696661144">
    <w:abstractNumId w:val="14"/>
  </w:num>
  <w:num w:numId="11" w16cid:durableId="250041342">
    <w:abstractNumId w:val="0"/>
  </w:num>
  <w:num w:numId="12" w16cid:durableId="713695560">
    <w:abstractNumId w:val="2"/>
  </w:num>
  <w:num w:numId="13" w16cid:durableId="364449684">
    <w:abstractNumId w:val="15"/>
  </w:num>
  <w:num w:numId="14" w16cid:durableId="745417267">
    <w:abstractNumId w:val="4"/>
  </w:num>
  <w:num w:numId="15" w16cid:durableId="786855709">
    <w:abstractNumId w:val="16"/>
  </w:num>
  <w:num w:numId="16" w16cid:durableId="667367197">
    <w:abstractNumId w:val="3"/>
  </w:num>
  <w:num w:numId="17" w16cid:durableId="1791390015">
    <w:abstractNumId w:val="12"/>
  </w:num>
  <w:num w:numId="18" w16cid:durableId="419568011">
    <w:abstractNumId w:val="5"/>
  </w:num>
  <w:num w:numId="19" w16cid:durableId="776221057">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176"/>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211"/>
    <w:rsid w:val="000C3343"/>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2239D"/>
    <w:rsid w:val="001347F8"/>
    <w:rsid w:val="001354CD"/>
    <w:rsid w:val="00135D7A"/>
    <w:rsid w:val="00137BB5"/>
    <w:rsid w:val="00137E05"/>
    <w:rsid w:val="001447F6"/>
    <w:rsid w:val="00147DE3"/>
    <w:rsid w:val="00150794"/>
    <w:rsid w:val="001608C4"/>
    <w:rsid w:val="00171418"/>
    <w:rsid w:val="00174A33"/>
    <w:rsid w:val="00176B0F"/>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05927"/>
    <w:rsid w:val="00211F65"/>
    <w:rsid w:val="0022001B"/>
    <w:rsid w:val="00220D06"/>
    <w:rsid w:val="002246A0"/>
    <w:rsid w:val="00224AF9"/>
    <w:rsid w:val="0022793A"/>
    <w:rsid w:val="00230439"/>
    <w:rsid w:val="00235176"/>
    <w:rsid w:val="00236061"/>
    <w:rsid w:val="0024100E"/>
    <w:rsid w:val="00241C1B"/>
    <w:rsid w:val="0024288B"/>
    <w:rsid w:val="00243718"/>
    <w:rsid w:val="00247296"/>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774"/>
    <w:rsid w:val="002E7017"/>
    <w:rsid w:val="002E733D"/>
    <w:rsid w:val="002E774B"/>
    <w:rsid w:val="002F4F6E"/>
    <w:rsid w:val="002F742C"/>
    <w:rsid w:val="003015C3"/>
    <w:rsid w:val="00304BAD"/>
    <w:rsid w:val="0030698D"/>
    <w:rsid w:val="003070CD"/>
    <w:rsid w:val="0031350A"/>
    <w:rsid w:val="00316815"/>
    <w:rsid w:val="003168CA"/>
    <w:rsid w:val="003177F7"/>
    <w:rsid w:val="00321255"/>
    <w:rsid w:val="0032230D"/>
    <w:rsid w:val="00322A0B"/>
    <w:rsid w:val="0033382F"/>
    <w:rsid w:val="00335FC5"/>
    <w:rsid w:val="003516C0"/>
    <w:rsid w:val="00352E59"/>
    <w:rsid w:val="00354DBE"/>
    <w:rsid w:val="00355210"/>
    <w:rsid w:val="00365DF9"/>
    <w:rsid w:val="003723F5"/>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E1D52"/>
    <w:rsid w:val="003E29CF"/>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2C59"/>
    <w:rsid w:val="00453343"/>
    <w:rsid w:val="00453A7C"/>
    <w:rsid w:val="004608B9"/>
    <w:rsid w:val="00465947"/>
    <w:rsid w:val="00467644"/>
    <w:rsid w:val="00470BB1"/>
    <w:rsid w:val="004718F7"/>
    <w:rsid w:val="00473153"/>
    <w:rsid w:val="004743AF"/>
    <w:rsid w:val="0048163E"/>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1FB6"/>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6C01"/>
    <w:rsid w:val="00536FA9"/>
    <w:rsid w:val="005414F4"/>
    <w:rsid w:val="00546187"/>
    <w:rsid w:val="005463F1"/>
    <w:rsid w:val="00557D77"/>
    <w:rsid w:val="00562EAA"/>
    <w:rsid w:val="00563B58"/>
    <w:rsid w:val="005640C4"/>
    <w:rsid w:val="0056684C"/>
    <w:rsid w:val="00574A0C"/>
    <w:rsid w:val="00575446"/>
    <w:rsid w:val="00576E4C"/>
    <w:rsid w:val="0057780F"/>
    <w:rsid w:val="00581E0A"/>
    <w:rsid w:val="00586D89"/>
    <w:rsid w:val="005916B8"/>
    <w:rsid w:val="005A1B4C"/>
    <w:rsid w:val="005A1BA3"/>
    <w:rsid w:val="005A545C"/>
    <w:rsid w:val="005C1567"/>
    <w:rsid w:val="005C6CE5"/>
    <w:rsid w:val="005D3F07"/>
    <w:rsid w:val="005D583E"/>
    <w:rsid w:val="005E13EA"/>
    <w:rsid w:val="005E15D1"/>
    <w:rsid w:val="005E3FF1"/>
    <w:rsid w:val="005F2A1F"/>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05FC"/>
    <w:rsid w:val="006712A7"/>
    <w:rsid w:val="006733CC"/>
    <w:rsid w:val="00674FC2"/>
    <w:rsid w:val="00676EA0"/>
    <w:rsid w:val="00677E42"/>
    <w:rsid w:val="00682334"/>
    <w:rsid w:val="00684B16"/>
    <w:rsid w:val="00686527"/>
    <w:rsid w:val="00687B72"/>
    <w:rsid w:val="00696F65"/>
    <w:rsid w:val="006A69F5"/>
    <w:rsid w:val="006A6B90"/>
    <w:rsid w:val="006A7A6D"/>
    <w:rsid w:val="006B5E67"/>
    <w:rsid w:val="006C2EB5"/>
    <w:rsid w:val="006D0BA8"/>
    <w:rsid w:val="006D18A3"/>
    <w:rsid w:val="006D5970"/>
    <w:rsid w:val="006E481E"/>
    <w:rsid w:val="006E795F"/>
    <w:rsid w:val="006F63F4"/>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6EB"/>
    <w:rsid w:val="00763B2D"/>
    <w:rsid w:val="00772924"/>
    <w:rsid w:val="00784EC4"/>
    <w:rsid w:val="00785563"/>
    <w:rsid w:val="007872F2"/>
    <w:rsid w:val="007874BC"/>
    <w:rsid w:val="007908E0"/>
    <w:rsid w:val="00793EB3"/>
    <w:rsid w:val="00794205"/>
    <w:rsid w:val="007A00A9"/>
    <w:rsid w:val="007A1F6A"/>
    <w:rsid w:val="007B0DE3"/>
    <w:rsid w:val="007B491F"/>
    <w:rsid w:val="007B5CB2"/>
    <w:rsid w:val="007B7191"/>
    <w:rsid w:val="007C1634"/>
    <w:rsid w:val="007C1D94"/>
    <w:rsid w:val="007C2879"/>
    <w:rsid w:val="007C497D"/>
    <w:rsid w:val="007C5464"/>
    <w:rsid w:val="007C6A87"/>
    <w:rsid w:val="007C6C05"/>
    <w:rsid w:val="007C705D"/>
    <w:rsid w:val="007D0A07"/>
    <w:rsid w:val="007D0C96"/>
    <w:rsid w:val="007D133D"/>
    <w:rsid w:val="007D1F98"/>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272F"/>
    <w:rsid w:val="00843D58"/>
    <w:rsid w:val="00843EBA"/>
    <w:rsid w:val="00844D98"/>
    <w:rsid w:val="00846D84"/>
    <w:rsid w:val="0085157C"/>
    <w:rsid w:val="0085230E"/>
    <w:rsid w:val="008550A1"/>
    <w:rsid w:val="00861035"/>
    <w:rsid w:val="00861038"/>
    <w:rsid w:val="00865008"/>
    <w:rsid w:val="00866B50"/>
    <w:rsid w:val="008708F1"/>
    <w:rsid w:val="0087425D"/>
    <w:rsid w:val="00880539"/>
    <w:rsid w:val="008859E8"/>
    <w:rsid w:val="0088737B"/>
    <w:rsid w:val="00892716"/>
    <w:rsid w:val="00893067"/>
    <w:rsid w:val="008933DE"/>
    <w:rsid w:val="00895FCE"/>
    <w:rsid w:val="00897F3E"/>
    <w:rsid w:val="008A1BA8"/>
    <w:rsid w:val="008A21B4"/>
    <w:rsid w:val="008A4576"/>
    <w:rsid w:val="008A7E55"/>
    <w:rsid w:val="008B07DE"/>
    <w:rsid w:val="008B28E7"/>
    <w:rsid w:val="008C14C7"/>
    <w:rsid w:val="008C2FFB"/>
    <w:rsid w:val="008C3FF4"/>
    <w:rsid w:val="008C6EEA"/>
    <w:rsid w:val="008D4300"/>
    <w:rsid w:val="008D5813"/>
    <w:rsid w:val="008D634E"/>
    <w:rsid w:val="008D778A"/>
    <w:rsid w:val="008F22BD"/>
    <w:rsid w:val="009079BD"/>
    <w:rsid w:val="00912BD9"/>
    <w:rsid w:val="009144CF"/>
    <w:rsid w:val="00920E5B"/>
    <w:rsid w:val="00926436"/>
    <w:rsid w:val="0092645B"/>
    <w:rsid w:val="009277B3"/>
    <w:rsid w:val="0093018C"/>
    <w:rsid w:val="00932CCA"/>
    <w:rsid w:val="0094099F"/>
    <w:rsid w:val="00944C9C"/>
    <w:rsid w:val="00946334"/>
    <w:rsid w:val="009544C0"/>
    <w:rsid w:val="00954FA4"/>
    <w:rsid w:val="00956AE9"/>
    <w:rsid w:val="00960494"/>
    <w:rsid w:val="00964CC6"/>
    <w:rsid w:val="00965BF6"/>
    <w:rsid w:val="00984649"/>
    <w:rsid w:val="009861B9"/>
    <w:rsid w:val="00991FDA"/>
    <w:rsid w:val="009927A1"/>
    <w:rsid w:val="009959FC"/>
    <w:rsid w:val="009974FD"/>
    <w:rsid w:val="0099774D"/>
    <w:rsid w:val="009A5F3B"/>
    <w:rsid w:val="009B0B61"/>
    <w:rsid w:val="009B28C0"/>
    <w:rsid w:val="009B7136"/>
    <w:rsid w:val="009B71C6"/>
    <w:rsid w:val="009B7806"/>
    <w:rsid w:val="009C3AC2"/>
    <w:rsid w:val="009C3EE2"/>
    <w:rsid w:val="009C51BE"/>
    <w:rsid w:val="009D4365"/>
    <w:rsid w:val="009D4E3B"/>
    <w:rsid w:val="009D7BC9"/>
    <w:rsid w:val="009E1982"/>
    <w:rsid w:val="009E4D2C"/>
    <w:rsid w:val="009F0978"/>
    <w:rsid w:val="009F3AEC"/>
    <w:rsid w:val="00A00081"/>
    <w:rsid w:val="00A00C2C"/>
    <w:rsid w:val="00A015F7"/>
    <w:rsid w:val="00A05E2F"/>
    <w:rsid w:val="00A10D56"/>
    <w:rsid w:val="00A12AAE"/>
    <w:rsid w:val="00A16DD1"/>
    <w:rsid w:val="00A22441"/>
    <w:rsid w:val="00A23F3B"/>
    <w:rsid w:val="00A24406"/>
    <w:rsid w:val="00A245D0"/>
    <w:rsid w:val="00A25F64"/>
    <w:rsid w:val="00A27CC2"/>
    <w:rsid w:val="00A3273B"/>
    <w:rsid w:val="00A37559"/>
    <w:rsid w:val="00A40ED6"/>
    <w:rsid w:val="00A4412A"/>
    <w:rsid w:val="00A470EE"/>
    <w:rsid w:val="00A47621"/>
    <w:rsid w:val="00A479CD"/>
    <w:rsid w:val="00A50CFC"/>
    <w:rsid w:val="00A54D67"/>
    <w:rsid w:val="00A55A3F"/>
    <w:rsid w:val="00A625EE"/>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233E"/>
    <w:rsid w:val="00AD336F"/>
    <w:rsid w:val="00AD3550"/>
    <w:rsid w:val="00AE2564"/>
    <w:rsid w:val="00AE301F"/>
    <w:rsid w:val="00AE3302"/>
    <w:rsid w:val="00AE7077"/>
    <w:rsid w:val="00AF61C2"/>
    <w:rsid w:val="00AF6CC6"/>
    <w:rsid w:val="00B011CD"/>
    <w:rsid w:val="00B0296A"/>
    <w:rsid w:val="00B12295"/>
    <w:rsid w:val="00B137BE"/>
    <w:rsid w:val="00B13B9A"/>
    <w:rsid w:val="00B17FA0"/>
    <w:rsid w:val="00B24344"/>
    <w:rsid w:val="00B26769"/>
    <w:rsid w:val="00B303CF"/>
    <w:rsid w:val="00B317E0"/>
    <w:rsid w:val="00B31C91"/>
    <w:rsid w:val="00B3747F"/>
    <w:rsid w:val="00B43194"/>
    <w:rsid w:val="00B47734"/>
    <w:rsid w:val="00B50FBA"/>
    <w:rsid w:val="00B558EB"/>
    <w:rsid w:val="00B577D3"/>
    <w:rsid w:val="00B60466"/>
    <w:rsid w:val="00B6548F"/>
    <w:rsid w:val="00B7502A"/>
    <w:rsid w:val="00B76197"/>
    <w:rsid w:val="00B77305"/>
    <w:rsid w:val="00B82CC2"/>
    <w:rsid w:val="00B84A89"/>
    <w:rsid w:val="00B92176"/>
    <w:rsid w:val="00B92BEF"/>
    <w:rsid w:val="00B9689A"/>
    <w:rsid w:val="00BA1FFA"/>
    <w:rsid w:val="00BA7FF1"/>
    <w:rsid w:val="00BB06CB"/>
    <w:rsid w:val="00BB261F"/>
    <w:rsid w:val="00BB2887"/>
    <w:rsid w:val="00BB5EAA"/>
    <w:rsid w:val="00BB5F11"/>
    <w:rsid w:val="00BB6000"/>
    <w:rsid w:val="00BC0401"/>
    <w:rsid w:val="00BC04FA"/>
    <w:rsid w:val="00BC1C22"/>
    <w:rsid w:val="00BC460B"/>
    <w:rsid w:val="00BC5725"/>
    <w:rsid w:val="00BD1D58"/>
    <w:rsid w:val="00BD30B1"/>
    <w:rsid w:val="00BE0F7B"/>
    <w:rsid w:val="00BE10C2"/>
    <w:rsid w:val="00BE3910"/>
    <w:rsid w:val="00C01D14"/>
    <w:rsid w:val="00C025B4"/>
    <w:rsid w:val="00C161FD"/>
    <w:rsid w:val="00C16FB5"/>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2772"/>
    <w:rsid w:val="00C836CC"/>
    <w:rsid w:val="00C85A4C"/>
    <w:rsid w:val="00C87A74"/>
    <w:rsid w:val="00C90A71"/>
    <w:rsid w:val="00C92C71"/>
    <w:rsid w:val="00C93F8F"/>
    <w:rsid w:val="00CA3593"/>
    <w:rsid w:val="00CA4950"/>
    <w:rsid w:val="00CA7F4F"/>
    <w:rsid w:val="00CB258E"/>
    <w:rsid w:val="00CB3AE0"/>
    <w:rsid w:val="00CB3C8F"/>
    <w:rsid w:val="00CC02F1"/>
    <w:rsid w:val="00CC11A6"/>
    <w:rsid w:val="00CC135E"/>
    <w:rsid w:val="00CD5D3F"/>
    <w:rsid w:val="00CE3258"/>
    <w:rsid w:val="00CF1E90"/>
    <w:rsid w:val="00CF3DB3"/>
    <w:rsid w:val="00D01A6B"/>
    <w:rsid w:val="00D05194"/>
    <w:rsid w:val="00D052BC"/>
    <w:rsid w:val="00D069D6"/>
    <w:rsid w:val="00D07026"/>
    <w:rsid w:val="00D1324C"/>
    <w:rsid w:val="00D22C8F"/>
    <w:rsid w:val="00D33491"/>
    <w:rsid w:val="00D36DE0"/>
    <w:rsid w:val="00D44F8E"/>
    <w:rsid w:val="00D44FD0"/>
    <w:rsid w:val="00D46402"/>
    <w:rsid w:val="00D607EF"/>
    <w:rsid w:val="00D60F88"/>
    <w:rsid w:val="00D625E7"/>
    <w:rsid w:val="00D63FD0"/>
    <w:rsid w:val="00D646BD"/>
    <w:rsid w:val="00D70239"/>
    <w:rsid w:val="00D71201"/>
    <w:rsid w:val="00D720C7"/>
    <w:rsid w:val="00D81089"/>
    <w:rsid w:val="00D81D06"/>
    <w:rsid w:val="00D8308F"/>
    <w:rsid w:val="00D8652C"/>
    <w:rsid w:val="00D876E6"/>
    <w:rsid w:val="00DA1025"/>
    <w:rsid w:val="00DA22EC"/>
    <w:rsid w:val="00DA5860"/>
    <w:rsid w:val="00DB2767"/>
    <w:rsid w:val="00DC4729"/>
    <w:rsid w:val="00DE2EED"/>
    <w:rsid w:val="00DE556F"/>
    <w:rsid w:val="00E03B6D"/>
    <w:rsid w:val="00E06CED"/>
    <w:rsid w:val="00E0705F"/>
    <w:rsid w:val="00E125DB"/>
    <w:rsid w:val="00E17160"/>
    <w:rsid w:val="00E35B52"/>
    <w:rsid w:val="00E35BEC"/>
    <w:rsid w:val="00E4559F"/>
    <w:rsid w:val="00E50821"/>
    <w:rsid w:val="00E51F91"/>
    <w:rsid w:val="00E7086E"/>
    <w:rsid w:val="00E7374A"/>
    <w:rsid w:val="00E73C41"/>
    <w:rsid w:val="00E7598F"/>
    <w:rsid w:val="00E76F60"/>
    <w:rsid w:val="00E83D90"/>
    <w:rsid w:val="00E83F28"/>
    <w:rsid w:val="00E83F91"/>
    <w:rsid w:val="00E84D11"/>
    <w:rsid w:val="00E9107A"/>
    <w:rsid w:val="00E91F62"/>
    <w:rsid w:val="00E929FD"/>
    <w:rsid w:val="00E93240"/>
    <w:rsid w:val="00E93635"/>
    <w:rsid w:val="00E9479B"/>
    <w:rsid w:val="00EA4D48"/>
    <w:rsid w:val="00EA6AAA"/>
    <w:rsid w:val="00EB2173"/>
    <w:rsid w:val="00EB62E6"/>
    <w:rsid w:val="00EC4602"/>
    <w:rsid w:val="00ED0A0A"/>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3ED8"/>
    <w:rsid w:val="00F444F0"/>
    <w:rsid w:val="00F462F0"/>
    <w:rsid w:val="00F50847"/>
    <w:rsid w:val="00F53F27"/>
    <w:rsid w:val="00F546D1"/>
    <w:rsid w:val="00F60B68"/>
    <w:rsid w:val="00F61951"/>
    <w:rsid w:val="00F6513F"/>
    <w:rsid w:val="00F66272"/>
    <w:rsid w:val="00F709C0"/>
    <w:rsid w:val="00F927A1"/>
    <w:rsid w:val="00F92E4D"/>
    <w:rsid w:val="00F964B0"/>
    <w:rsid w:val="00FA3764"/>
    <w:rsid w:val="00FA56ED"/>
    <w:rsid w:val="00FB53AF"/>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D0519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803581">
      <w:bodyDiv w:val="1"/>
      <w:marLeft w:val="0"/>
      <w:marRight w:val="0"/>
      <w:marTop w:val="0"/>
      <w:marBottom w:val="0"/>
      <w:divBdr>
        <w:top w:val="none" w:sz="0" w:space="0" w:color="auto"/>
        <w:left w:val="none" w:sz="0" w:space="0" w:color="auto"/>
        <w:bottom w:val="none" w:sz="0" w:space="0" w:color="auto"/>
        <w:right w:val="none" w:sz="0" w:space="0" w:color="auto"/>
      </w:divBdr>
    </w:div>
    <w:div w:id="95744368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8416173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1d41e27-d3db-44b0-a7a8-218b35e2770c">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57595069BD560448A8320B216EF0B53" ma:contentTypeVersion="11" ma:contentTypeDescription="Create a new document." ma:contentTypeScope="" ma:versionID="2254f68cdabce16fb4e5e1c139972a15">
  <xsd:schema xmlns:xsd="http://www.w3.org/2001/XMLSchema" xmlns:xs="http://www.w3.org/2001/XMLSchema" xmlns:p="http://schemas.microsoft.com/office/2006/metadata/properties" xmlns:ns3="e99651e3-97ec-4db7-a6c3-ea77fae339a8" xmlns:ns4="71d41e27-d3db-44b0-a7a8-218b35e2770c" targetNamespace="http://schemas.microsoft.com/office/2006/metadata/properties" ma:root="true" ma:fieldsID="85d10484218707c03977e1efbc2e4cc0" ns3:_="" ns4:_="">
    <xsd:import namespace="e99651e3-97ec-4db7-a6c3-ea77fae339a8"/>
    <xsd:import namespace="71d41e27-d3db-44b0-a7a8-218b35e2770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9651e3-97ec-4db7-a6c3-ea77fae339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d41e27-d3db-44b0-a7a8-218b35e2770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71d41e27-d3db-44b0-a7a8-218b35e2770c"/>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A522FD7E-3880-4DB2-8FA0-EA2C3623B8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9651e3-97ec-4db7-a6c3-ea77fae339a8"/>
    <ds:schemaRef ds:uri="71d41e27-d3db-44b0-a7a8-218b35e277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7498</Words>
  <Characters>42741</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Hibbert,Matthew swp8360</cp:lastModifiedBy>
  <cp:revision>2</cp:revision>
  <cp:lastPrinted>2014-08-26T08:55:00Z</cp:lastPrinted>
  <dcterms:created xsi:type="dcterms:W3CDTF">2023-04-24T19:05:00Z</dcterms:created>
  <dcterms:modified xsi:type="dcterms:W3CDTF">2023-04-24T19:05:00Z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0x010100757595069BD560448A8320B216EF0B53</vt:lpwstr>
  </property>
</Properties>
</file>