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52AD6" w14:textId="77777777" w:rsidR="001E3C4D" w:rsidRPr="00301B5A" w:rsidRDefault="00000000">
      <w:pPr>
        <w:pStyle w:val="Body"/>
        <w:jc w:val="center"/>
        <w:rPr>
          <w:lang w:val="en-GB"/>
        </w:rPr>
      </w:pPr>
      <w:r w:rsidRPr="00301B5A">
        <w:rPr>
          <w:u w:val="single"/>
          <w:lang w:val="en-GB"/>
        </w:rPr>
        <w:t>Assignment 1 - Terrorism and Public Service Responses</w:t>
      </w:r>
      <w:r w:rsidRPr="00301B5A">
        <w:rPr>
          <w:rFonts w:ascii="Arial Unicode MS" w:hAnsi="Arial Unicode MS"/>
          <w:u w:val="single"/>
          <w:lang w:val="en-GB"/>
        </w:rPr>
        <w:br/>
      </w:r>
      <w:r w:rsidRPr="00301B5A">
        <w:rPr>
          <w:u w:val="single"/>
          <w:lang w:val="en-GB"/>
        </w:rPr>
        <w:t>BMPS5013</w:t>
      </w:r>
      <w:r w:rsidRPr="00301B5A">
        <w:rPr>
          <w:rFonts w:ascii="Arial Unicode MS" w:hAnsi="Arial Unicode MS"/>
          <w:u w:val="single"/>
          <w:lang w:val="en-GB"/>
        </w:rPr>
        <w:br/>
      </w:r>
      <w:r w:rsidRPr="00301B5A">
        <w:rPr>
          <w:u w:val="single"/>
          <w:lang w:val="en-GB"/>
        </w:rPr>
        <w:t xml:space="preserve">Luke Roach </w:t>
      </w:r>
      <w:r w:rsidRPr="00301B5A">
        <w:rPr>
          <w:rFonts w:ascii="Arial Unicode MS" w:hAnsi="Arial Unicode MS"/>
          <w:u w:val="single"/>
          <w:lang w:val="en-GB"/>
        </w:rPr>
        <w:br/>
      </w:r>
      <w:r w:rsidRPr="00301B5A">
        <w:rPr>
          <w:u w:val="single"/>
          <w:lang w:val="en-GB"/>
        </w:rPr>
        <w:t>2115653</w:t>
      </w:r>
      <w:r w:rsidRPr="00301B5A">
        <w:rPr>
          <w:rFonts w:ascii="Arial Unicode MS" w:hAnsi="Arial Unicode MS"/>
          <w:u w:val="single"/>
          <w:lang w:val="en-GB"/>
        </w:rPr>
        <w:br/>
      </w:r>
      <w:r w:rsidRPr="00301B5A">
        <w:rPr>
          <w:rFonts w:ascii="Arial Unicode MS" w:hAnsi="Arial Unicode MS"/>
          <w:u w:val="single"/>
          <w:lang w:val="en-GB"/>
        </w:rPr>
        <w:br/>
      </w:r>
      <w:r w:rsidRPr="00301B5A">
        <w:rPr>
          <w:u w:val="single"/>
          <w:lang w:val="en-GB"/>
        </w:rPr>
        <w:t>Definitions of Terrorism</w:t>
      </w:r>
      <w:r w:rsidRPr="00301B5A">
        <w:rPr>
          <w:rFonts w:ascii="Arial Unicode MS" w:hAnsi="Arial Unicode MS"/>
          <w:u w:val="single"/>
          <w:lang w:val="en-GB"/>
        </w:rPr>
        <w:br/>
      </w:r>
      <w:r w:rsidRPr="00301B5A">
        <w:rPr>
          <w:u w:val="single"/>
          <w:lang w:val="en-GB"/>
        </w:rPr>
        <w:t>By Harrison James Bright</w:t>
      </w:r>
      <w:r w:rsidRPr="00301B5A">
        <w:rPr>
          <w:rFonts w:ascii="Arial Unicode MS" w:hAnsi="Arial Unicode MS"/>
          <w:u w:val="single"/>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p>
    <w:p w14:paraId="13C92E55" w14:textId="77777777" w:rsidR="001E3C4D" w:rsidRPr="00301B5A" w:rsidRDefault="001E3C4D">
      <w:pPr>
        <w:pStyle w:val="Body"/>
        <w:jc w:val="center"/>
        <w:rPr>
          <w:lang w:val="en-GB"/>
        </w:rPr>
      </w:pPr>
    </w:p>
    <w:p w14:paraId="28033D82" w14:textId="77777777" w:rsidR="001E3C4D" w:rsidRPr="00301B5A" w:rsidRDefault="001E3C4D">
      <w:pPr>
        <w:pStyle w:val="Body"/>
        <w:jc w:val="center"/>
        <w:rPr>
          <w:lang w:val="en-GB"/>
        </w:rPr>
      </w:pPr>
    </w:p>
    <w:p w14:paraId="1F5B7AC5" w14:textId="77777777" w:rsidR="001E3C4D" w:rsidRPr="00301B5A" w:rsidRDefault="001E3C4D">
      <w:pPr>
        <w:pStyle w:val="Body"/>
        <w:jc w:val="center"/>
        <w:rPr>
          <w:lang w:val="en-GB"/>
        </w:rPr>
      </w:pPr>
    </w:p>
    <w:p w14:paraId="1381A98A" w14:textId="77777777" w:rsidR="001E3C4D" w:rsidRPr="00301B5A" w:rsidRDefault="001E3C4D">
      <w:pPr>
        <w:pStyle w:val="Body"/>
        <w:jc w:val="center"/>
        <w:rPr>
          <w:lang w:val="en-GB"/>
        </w:rPr>
      </w:pPr>
    </w:p>
    <w:p w14:paraId="7051E208" w14:textId="77777777" w:rsidR="001E3C4D" w:rsidRPr="00301B5A" w:rsidRDefault="001E3C4D">
      <w:pPr>
        <w:pStyle w:val="Body"/>
        <w:jc w:val="center"/>
        <w:rPr>
          <w:lang w:val="en-GB"/>
        </w:rPr>
      </w:pPr>
    </w:p>
    <w:p w14:paraId="10593104" w14:textId="77777777" w:rsidR="001E3C4D" w:rsidRPr="00301B5A" w:rsidRDefault="001E3C4D">
      <w:pPr>
        <w:pStyle w:val="Body"/>
        <w:jc w:val="center"/>
        <w:rPr>
          <w:lang w:val="en-GB"/>
        </w:rPr>
      </w:pPr>
    </w:p>
    <w:p w14:paraId="48BA0D57" w14:textId="77777777" w:rsidR="001E3C4D" w:rsidRPr="00301B5A" w:rsidRDefault="001E3C4D">
      <w:pPr>
        <w:pStyle w:val="Body"/>
        <w:jc w:val="center"/>
        <w:rPr>
          <w:lang w:val="en-GB"/>
        </w:rPr>
      </w:pPr>
    </w:p>
    <w:p w14:paraId="249EA6DD" w14:textId="77777777" w:rsidR="001E3C4D" w:rsidRPr="00301B5A" w:rsidRDefault="001E3C4D">
      <w:pPr>
        <w:pStyle w:val="Body"/>
        <w:jc w:val="center"/>
        <w:rPr>
          <w:lang w:val="en-GB"/>
        </w:rPr>
      </w:pPr>
    </w:p>
    <w:p w14:paraId="7574211B" w14:textId="77777777" w:rsidR="001E3C4D" w:rsidRPr="00301B5A" w:rsidRDefault="001E3C4D">
      <w:pPr>
        <w:pStyle w:val="Body"/>
        <w:jc w:val="center"/>
        <w:rPr>
          <w:lang w:val="en-GB"/>
        </w:rPr>
      </w:pPr>
    </w:p>
    <w:p w14:paraId="03270B30" w14:textId="77777777" w:rsidR="001E3C4D" w:rsidRPr="00301B5A" w:rsidRDefault="001E3C4D">
      <w:pPr>
        <w:pStyle w:val="Body"/>
        <w:jc w:val="center"/>
        <w:rPr>
          <w:lang w:val="en-GB"/>
        </w:rPr>
      </w:pPr>
    </w:p>
    <w:p w14:paraId="2B491603" w14:textId="77777777" w:rsidR="00D94743" w:rsidRDefault="00000000">
      <w:pPr>
        <w:pStyle w:val="Body"/>
        <w:rPr>
          <w:rFonts w:ascii="Arial Unicode MS" w:hAnsi="Arial Unicode MS"/>
          <w:lang w:val="en-GB"/>
        </w:rPr>
      </w:pP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r w:rsidRPr="00301B5A">
        <w:rPr>
          <w:rFonts w:ascii="Arial Unicode MS" w:hAnsi="Arial Unicode MS"/>
          <w:lang w:val="en-GB"/>
        </w:rPr>
        <w:br/>
      </w:r>
    </w:p>
    <w:p w14:paraId="54C8320D" w14:textId="602B62AE" w:rsidR="00415BC6" w:rsidRDefault="00000000">
      <w:pPr>
        <w:pStyle w:val="Body"/>
        <w:rPr>
          <w:lang w:val="en-GB"/>
        </w:rPr>
      </w:pPr>
      <w:r w:rsidRPr="00301B5A">
        <w:rPr>
          <w:lang w:val="en-GB"/>
        </w:rPr>
        <w:lastRenderedPageBreak/>
        <w:t>This essay will be discussing the following definition</w:t>
      </w:r>
      <w:r w:rsidRPr="00301B5A">
        <w:rPr>
          <w:color w:val="FFC000"/>
          <w:lang w:val="en-GB"/>
        </w:rPr>
        <w:t>:</w:t>
      </w:r>
      <w:r w:rsidRPr="00301B5A">
        <w:rPr>
          <w:lang w:val="en-GB"/>
        </w:rPr>
        <w:t xml:space="preserve"> “Terrorism is the intentional generation of massive fear by human beings for the purpose of </w:t>
      </w:r>
      <w:r w:rsidRPr="00301B5A">
        <w:rPr>
          <w:color w:val="auto"/>
          <w:lang w:val="en-GB"/>
        </w:rPr>
        <w:t xml:space="preserve">securing or maintaining control over other human beings.” </w:t>
      </w:r>
      <w:r w:rsidRPr="00301B5A">
        <w:rPr>
          <w:color w:val="auto"/>
          <w:lang w:val="en-GB"/>
        </w:rPr>
        <w:fldChar w:fldCharType="begin"/>
      </w:r>
      <w:r w:rsidRPr="00301B5A">
        <w:rPr>
          <w:color w:val="auto"/>
          <w:lang w:val="en-GB"/>
        </w:rPr>
        <w:instrText xml:space="preserve"> ADDIN EN.CITE &lt;EndNote&gt;&lt;Cite  &gt;&lt;Author&gt;H.H.A.Cooper&lt;/Author&gt;&lt;Year&gt;2001&lt;/Year&gt;&lt;Pages&gt;881-893&lt;/Pages&gt;&lt;DisplayText&gt; (H.H.A.Cooper, 2001)&lt;/DisplayText&gt;&lt;record&gt;&lt;ref-type name="Journal Article"&gt;17&lt;/ref-type&gt;&lt;contributors&gt;&lt;authors&gt;&lt;author&gt;H.H.A.Cooper&lt;/author&gt;&lt;/authors&gt;&lt;/contributors&gt;&lt;titles/&gt;&lt;title&gt; Terrorism: The problem of definition revisited.&lt;/title&gt;&lt;periodical/&gt;&lt;pages&gt;881-893&lt;/pages&gt;&lt;volume&gt;44&lt;/volume&gt;&lt;dates&gt;&lt;year&gt;2001&lt;/year&gt;&lt;pub-dates/&gt;&lt;/dates&gt;&lt;/record&gt;&lt;/Cite&gt;&lt;/EndNote&gt;</w:instrText>
      </w:r>
      <w:r w:rsidRPr="00301B5A">
        <w:rPr>
          <w:color w:val="auto"/>
          <w:lang w:val="en-GB"/>
        </w:rPr>
        <w:fldChar w:fldCharType="separate"/>
      </w:r>
      <w:r w:rsidRPr="00301B5A">
        <w:rPr>
          <w:color w:val="auto"/>
          <w:lang w:val="en-GB"/>
        </w:rPr>
        <w:t xml:space="preserve"> </w:t>
      </w:r>
      <w:sdt>
        <w:sdtPr>
          <w:rPr>
            <w:color w:val="auto"/>
            <w:lang w:val="en-GB"/>
          </w:rPr>
          <w:id w:val="-472913755"/>
          <w:citation/>
        </w:sdtPr>
        <w:sdtContent>
          <w:r w:rsidR="00D94743">
            <w:rPr>
              <w:color w:val="auto"/>
              <w:lang w:val="en-GB"/>
            </w:rPr>
            <w:fldChar w:fldCharType="begin"/>
          </w:r>
          <w:r w:rsidR="00D94743">
            <w:rPr>
              <w:color w:val="auto"/>
              <w:lang w:val="en-GB"/>
            </w:rPr>
            <w:instrText xml:space="preserve"> CITATION HHA01 \l 2057 </w:instrText>
          </w:r>
          <w:r w:rsidR="00D94743">
            <w:rPr>
              <w:color w:val="auto"/>
              <w:lang w:val="en-GB"/>
            </w:rPr>
            <w:fldChar w:fldCharType="separate"/>
          </w:r>
          <w:r w:rsidR="00FD1EFD" w:rsidRPr="00FD1EFD">
            <w:rPr>
              <w:noProof/>
              <w:color w:val="auto"/>
              <w:lang w:val="en-GB"/>
            </w:rPr>
            <w:t>(H.H.A.Cooper, 2001)</w:t>
          </w:r>
          <w:r w:rsidR="00D94743">
            <w:rPr>
              <w:color w:val="auto"/>
              <w:lang w:val="en-GB"/>
            </w:rPr>
            <w:fldChar w:fldCharType="end"/>
          </w:r>
        </w:sdtContent>
      </w:sdt>
      <w:r w:rsidRPr="00301B5A">
        <w:rPr>
          <w:color w:val="auto"/>
          <w:lang w:val="en-GB"/>
        </w:rPr>
        <w:fldChar w:fldCharType="end"/>
      </w:r>
      <w:r w:rsidRPr="00301B5A">
        <w:rPr>
          <w:color w:val="auto"/>
          <w:lang w:val="en-GB"/>
        </w:rPr>
        <w:t>. Comparing this definition alongside other definitions and discussing the implications of differing definitions, then moving onto looking at a terrorist group, in this case Al Qaeda. Finally, reviewing how Al Qaeda does and does not fall under the definitions of terrorism.</w:t>
      </w:r>
      <w:r w:rsidRPr="00301B5A">
        <w:rPr>
          <w:rFonts w:ascii="Arial Unicode MS" w:hAnsi="Arial Unicode MS"/>
          <w:color w:val="auto"/>
          <w:lang w:val="en-GB"/>
        </w:rPr>
        <w:br/>
      </w:r>
      <w:r w:rsidRPr="00301B5A">
        <w:rPr>
          <w:rFonts w:ascii="Arial Unicode MS" w:hAnsi="Arial Unicode MS"/>
          <w:color w:val="auto"/>
          <w:lang w:val="en-GB"/>
        </w:rPr>
        <w:br/>
      </w:r>
      <w:r w:rsidRPr="00301B5A">
        <w:rPr>
          <w:color w:val="auto"/>
          <w:lang w:val="en-GB"/>
        </w:rPr>
        <w:t>Firstly, a definition of terrorism, as stated by</w:t>
      </w:r>
      <w:sdt>
        <w:sdtPr>
          <w:rPr>
            <w:color w:val="auto"/>
            <w:lang w:val="en-GB"/>
          </w:rPr>
          <w:id w:val="-239417619"/>
          <w:citation/>
        </w:sdtPr>
        <w:sdtContent>
          <w:r w:rsidR="00D94743">
            <w:rPr>
              <w:color w:val="auto"/>
              <w:lang w:val="en-GB"/>
            </w:rPr>
            <w:fldChar w:fldCharType="begin"/>
          </w:r>
          <w:r w:rsidR="00D94743">
            <w:rPr>
              <w:color w:val="auto"/>
              <w:lang w:val="en-GB"/>
            </w:rPr>
            <w:instrText xml:space="preserve"> CITATION DrB13 \l 2057 </w:instrText>
          </w:r>
          <w:r w:rsidR="00D94743">
            <w:rPr>
              <w:color w:val="auto"/>
              <w:lang w:val="en-GB"/>
            </w:rPr>
            <w:fldChar w:fldCharType="separate"/>
          </w:r>
          <w:r w:rsidR="00FD1EFD">
            <w:rPr>
              <w:noProof/>
              <w:color w:val="auto"/>
              <w:lang w:val="en-GB"/>
            </w:rPr>
            <w:t xml:space="preserve"> </w:t>
          </w:r>
          <w:r w:rsidR="00FD1EFD" w:rsidRPr="00FD1EFD">
            <w:rPr>
              <w:noProof/>
              <w:color w:val="auto"/>
              <w:lang w:val="en-GB"/>
            </w:rPr>
            <w:t>(Ganor, 2013)</w:t>
          </w:r>
          <w:r w:rsidR="00D94743">
            <w:rPr>
              <w:color w:val="auto"/>
              <w:lang w:val="en-GB"/>
            </w:rPr>
            <w:fldChar w:fldCharType="end"/>
          </w:r>
        </w:sdtContent>
      </w:sdt>
      <w:r w:rsidRPr="00301B5A">
        <w:rPr>
          <w:color w:val="auto"/>
          <w:lang w:val="en-GB"/>
        </w:rPr>
        <w:t xml:space="preserve"> is the “deliberate use of violence aimed against civilians in order to achieve political ends; nationalistic, socio- economical, ideological and religious”. So, what can be drawn from both </w:t>
      </w:r>
      <w:r w:rsidR="00D94743" w:rsidRPr="00301B5A">
        <w:rPr>
          <w:color w:val="auto"/>
          <w:lang w:val="en-GB"/>
        </w:rPr>
        <w:t>Ganor’s,</w:t>
      </w:r>
      <w:r w:rsidRPr="00301B5A">
        <w:rPr>
          <w:color w:val="auto"/>
          <w:lang w:val="en-GB"/>
        </w:rPr>
        <w:t xml:space="preserve"> and Cooper’s definitions is that they both state </w:t>
      </w:r>
      <w:r w:rsidRPr="00301B5A">
        <w:rPr>
          <w:lang w:val="en-GB"/>
        </w:rPr>
        <w:t xml:space="preserve">that whoever falls under the term terrorism wishes to maintain a level of power over other people. </w:t>
      </w:r>
      <w:r w:rsidR="00301B5A">
        <w:rPr>
          <w:lang w:val="en-GB"/>
        </w:rPr>
        <w:t xml:space="preserve">It is safe to say that any group that </w:t>
      </w:r>
      <w:r w:rsidR="00301B5A" w:rsidRPr="00301B5A">
        <w:rPr>
          <w:color w:val="auto"/>
          <w:lang w:val="en-GB"/>
        </w:rPr>
        <w:t>falls under this terminology is undermining whatever reasonable goals said group may have.</w:t>
      </w:r>
      <w:r w:rsidR="00301B5A">
        <w:rPr>
          <w:color w:val="auto"/>
          <w:lang w:val="en-GB"/>
        </w:rPr>
        <w:t xml:space="preserve"> </w:t>
      </w:r>
      <w:r w:rsidRPr="00301B5A">
        <w:rPr>
          <w:color w:val="auto"/>
          <w:lang w:val="en-GB"/>
        </w:rPr>
        <w:t xml:space="preserve">As well as this, each </w:t>
      </w:r>
      <w:r w:rsidRPr="00301B5A">
        <w:rPr>
          <w:lang w:val="en-GB"/>
        </w:rPr>
        <w:t xml:space="preserve">definition states how terrorism involves using extreme measures rather than peaceful means, </w:t>
      </w:r>
      <w:r w:rsidRPr="00301B5A">
        <w:rPr>
          <w:color w:val="auto"/>
          <w:lang w:val="en-GB"/>
        </w:rPr>
        <w:t>amplifying the seriousness of the matter when regarding the events and incidents that falls under terrorism.</w:t>
      </w:r>
      <w:r w:rsidRPr="00301B5A">
        <w:rPr>
          <w:rFonts w:ascii="Arial Unicode MS" w:hAnsi="Arial Unicode MS"/>
          <w:color w:val="auto"/>
          <w:lang w:val="en-GB"/>
        </w:rPr>
        <w:br/>
      </w:r>
      <w:r w:rsidRPr="00301B5A">
        <w:rPr>
          <w:rFonts w:ascii="Arial Unicode MS" w:hAnsi="Arial Unicode MS"/>
          <w:color w:val="auto"/>
          <w:lang w:val="en-GB"/>
        </w:rPr>
        <w:br/>
      </w:r>
      <w:r w:rsidRPr="00301B5A">
        <w:rPr>
          <w:color w:val="auto"/>
          <w:lang w:val="en-GB"/>
        </w:rPr>
        <w:t xml:space="preserve">The current legislation regarding terrorism within the UK states “the use or threat is designed to influence the government [or an international governmental organisation] or to intimidate the public or a section of the public, and the use or threat is made for the purpose of advancing a political, religious [racial] or ideological cause.” </w:t>
      </w:r>
      <w:r w:rsidRPr="00301B5A">
        <w:rPr>
          <w:color w:val="auto"/>
          <w:lang w:val="en-GB"/>
        </w:rPr>
        <w:fldChar w:fldCharType="begin"/>
      </w:r>
      <w:r w:rsidRPr="00301B5A">
        <w:rPr>
          <w:color w:val="auto"/>
          <w:lang w:val="en-GB"/>
        </w:rPr>
        <w:instrText xml:space="preserve"> ADDIN EN.CITE &lt;EndNote&gt;&lt;Cite  &gt;&lt;Author&gt;UK Government&lt;/Author&gt;&lt;Year&gt;2000&lt;/Year&gt;&lt;DisplayText&gt;(Government, 2000)&lt;/DisplayText&gt;&lt;record&gt;&lt;ref-type name="Generic"&gt;13&lt;/ref-type&gt;&lt;contributors&gt;&lt;authors&gt;&lt;author&gt;UK Government&lt;/author&gt;&lt;/authors&gt;&lt;/contributors&gt;&lt;titles/&gt;&lt;title&gt;Terrorism Act&lt;/title&gt;&lt;periodical/&gt;&lt;dates&gt;&lt;year&gt;2000&lt;/year&gt;&lt;pub-dates/&gt;&lt;/dates&gt;&lt;/record&gt;&lt;/Cite&gt;&lt;/EndNote&gt;</w:instrText>
      </w:r>
      <w:r w:rsidRPr="00301B5A">
        <w:rPr>
          <w:color w:val="auto"/>
          <w:lang w:val="en-GB"/>
        </w:rPr>
        <w:fldChar w:fldCharType="separate"/>
      </w:r>
      <w:sdt>
        <w:sdtPr>
          <w:rPr>
            <w:color w:val="auto"/>
            <w:lang w:val="en-GB"/>
          </w:rPr>
          <w:id w:val="-1650355249"/>
          <w:citation/>
        </w:sdtPr>
        <w:sdtContent>
          <w:r w:rsidR="00D94743">
            <w:rPr>
              <w:color w:val="auto"/>
              <w:lang w:val="en-GB"/>
            </w:rPr>
            <w:fldChar w:fldCharType="begin"/>
          </w:r>
          <w:r w:rsidR="00D94743">
            <w:rPr>
              <w:color w:val="auto"/>
              <w:lang w:val="en-GB"/>
            </w:rPr>
            <w:instrText xml:space="preserve"> CITATION Gov00 \l 2057 </w:instrText>
          </w:r>
          <w:r w:rsidR="00D94743">
            <w:rPr>
              <w:color w:val="auto"/>
              <w:lang w:val="en-GB"/>
            </w:rPr>
            <w:fldChar w:fldCharType="separate"/>
          </w:r>
          <w:r w:rsidR="00FD1EFD">
            <w:rPr>
              <w:noProof/>
              <w:color w:val="auto"/>
              <w:lang w:val="en-GB"/>
            </w:rPr>
            <w:t xml:space="preserve"> </w:t>
          </w:r>
          <w:r w:rsidR="00FD1EFD" w:rsidRPr="00FD1EFD">
            <w:rPr>
              <w:noProof/>
              <w:color w:val="auto"/>
              <w:lang w:val="en-GB"/>
            </w:rPr>
            <w:t>(Government, 2000)</w:t>
          </w:r>
          <w:r w:rsidR="00D94743">
            <w:rPr>
              <w:color w:val="auto"/>
              <w:lang w:val="en-GB"/>
            </w:rPr>
            <w:fldChar w:fldCharType="end"/>
          </w:r>
        </w:sdtContent>
      </w:sdt>
      <w:r w:rsidRPr="00301B5A">
        <w:rPr>
          <w:color w:val="auto"/>
          <w:lang w:val="en-GB"/>
        </w:rPr>
        <w:fldChar w:fldCharType="end"/>
      </w:r>
      <w:r w:rsidRPr="00301B5A">
        <w:rPr>
          <w:color w:val="auto"/>
          <w:lang w:val="en-GB"/>
        </w:rPr>
        <w:t>. From this it is clear to see even the UK government agrees with the above definitions that terrorism involves attaining some level of control or power over others but by extreme means. And this agreement is shown through the use of their powers to enact legislation to this effect.</w:t>
      </w:r>
      <w:r w:rsidRPr="00301B5A">
        <w:rPr>
          <w:rFonts w:ascii="Arial Unicode MS" w:hAnsi="Arial Unicode MS"/>
          <w:color w:val="auto"/>
          <w:lang w:val="en-GB"/>
        </w:rPr>
        <w:br/>
      </w:r>
      <w:r w:rsidRPr="00301B5A">
        <w:rPr>
          <w:rFonts w:ascii="Arial Unicode MS" w:hAnsi="Arial Unicode MS"/>
          <w:color w:val="auto"/>
          <w:lang w:val="en-GB"/>
        </w:rPr>
        <w:br/>
      </w:r>
      <w:r w:rsidRPr="00301B5A">
        <w:rPr>
          <w:color w:val="auto"/>
          <w:lang w:val="en-GB"/>
        </w:rPr>
        <w:t xml:space="preserve">Both discussed definitions have varying factors. Ganor discusses specifically what type of acts </w:t>
      </w:r>
      <w:r w:rsidRPr="00301B5A">
        <w:rPr>
          <w:lang w:val="en-GB"/>
        </w:rPr>
        <w:t xml:space="preserve">are accounted for as terror </w:t>
      </w:r>
      <w:r w:rsidR="00301B5A" w:rsidRPr="00301B5A">
        <w:rPr>
          <w:lang w:val="en-GB"/>
        </w:rPr>
        <w:t>w</w:t>
      </w:r>
      <w:r w:rsidRPr="00301B5A">
        <w:rPr>
          <w:lang w:val="en-GB"/>
        </w:rPr>
        <w:t xml:space="preserve">ith the British Government having similar terminology to Dr Ganor in the </w:t>
      </w:r>
      <w:r w:rsidRPr="00301B5A">
        <w:rPr>
          <w:color w:val="auto"/>
          <w:lang w:val="en-GB"/>
        </w:rPr>
        <w:t>previously mentioned legislation. Whereas Cooper is less descriptive and somewhat vague which means that the definition could be interpreted more widely.</w:t>
      </w:r>
      <w:r w:rsidRPr="00301B5A">
        <w:rPr>
          <w:rFonts w:ascii="Arial Unicode MS" w:hAnsi="Arial Unicode MS"/>
          <w:color w:val="auto"/>
          <w:lang w:val="en-GB"/>
        </w:rPr>
        <w:br/>
      </w:r>
      <w:r w:rsidRPr="00301B5A">
        <w:rPr>
          <w:rFonts w:ascii="Arial Unicode MS" w:hAnsi="Arial Unicode MS"/>
          <w:color w:val="auto"/>
          <w:lang w:val="en-GB"/>
        </w:rPr>
        <w:br/>
      </w:r>
      <w:r w:rsidRPr="00301B5A">
        <w:rPr>
          <w:color w:val="auto"/>
          <w:lang w:val="en-GB"/>
        </w:rPr>
        <w:t xml:space="preserve">As such the term “terrorism” can be interpreted differently due to differing definitions and can, as such be exploited by those in power. Just Stop Oil </w:t>
      </w:r>
      <w:r w:rsidRPr="00301B5A">
        <w:rPr>
          <w:lang w:val="en-GB"/>
        </w:rPr>
        <w:t xml:space="preserve">activists have emptied paint all </w:t>
      </w:r>
      <w:r w:rsidRPr="00415BC6">
        <w:rPr>
          <w:color w:val="auto"/>
          <w:lang w:val="en-GB"/>
        </w:rPr>
        <w:t xml:space="preserve">over key buildings </w:t>
      </w:r>
      <w:r w:rsidRPr="00301B5A">
        <w:rPr>
          <w:lang w:val="en-GB"/>
        </w:rPr>
        <w:t xml:space="preserve">including the Home Office, MI5 Headquarters, News UK as well as the Bank of England. The group said these major organisations were selected as they aid and continue the use of fossil fuels to drive the economy </w:t>
      </w:r>
      <w:r w:rsidRPr="00301B5A">
        <w:rPr>
          <w:lang w:val="en-GB"/>
        </w:rPr>
        <w:fldChar w:fldCharType="begin"/>
      </w:r>
      <w:r w:rsidRPr="00301B5A">
        <w:rPr>
          <w:lang w:val="en-GB"/>
        </w:rPr>
        <w:instrText xml:space="preserve"> ADDIN EN.CITE &lt;EndNote&gt;&lt;Cite  &gt;&lt;Author&gt;Faye Brown&lt;/Author&gt;&lt;Year&gt;2022&lt;/Year&gt;&lt;DisplayText&gt; (Brown, 2022)&lt;/DisplayText&gt;&lt;record&gt;&lt;ref-type name="Web Page"&gt;12&lt;/ref-type&gt;&lt;contributors&gt;&lt;authors&gt;&lt;author&gt;Faye Brown&lt;/author&gt;&lt;/authors&gt;&lt;/contributors&gt;&lt;titles/&gt;&lt;title&gt;Sky News&lt;/title&gt;&lt;periodical/&gt;&lt;dates&gt;&lt;year&gt;2022&lt;/year&gt;&lt;pub-dates/&gt;&lt;/dates&gt;&lt;/record&gt;&lt;/Cite&gt;&lt;/EndNote&gt;</w:instrText>
      </w:r>
      <w:r w:rsidRPr="00301B5A">
        <w:rPr>
          <w:lang w:val="en-GB"/>
        </w:rPr>
        <w:fldChar w:fldCharType="separate"/>
      </w:r>
      <w:sdt>
        <w:sdtPr>
          <w:rPr>
            <w:lang w:val="en-GB"/>
          </w:rPr>
          <w:id w:val="-792978553"/>
          <w:citation/>
        </w:sdtPr>
        <w:sdtContent>
          <w:r w:rsidR="00415BC6">
            <w:rPr>
              <w:lang w:val="en-GB"/>
            </w:rPr>
            <w:fldChar w:fldCharType="begin"/>
          </w:r>
          <w:r w:rsidR="00415BC6">
            <w:rPr>
              <w:lang w:val="en-GB"/>
            </w:rPr>
            <w:instrText xml:space="preserve"> CITATION Bro22 \l 2057 </w:instrText>
          </w:r>
          <w:r w:rsidR="00415BC6">
            <w:rPr>
              <w:lang w:val="en-GB"/>
            </w:rPr>
            <w:fldChar w:fldCharType="separate"/>
          </w:r>
          <w:r w:rsidR="00FD1EFD">
            <w:rPr>
              <w:noProof/>
              <w:lang w:val="en-GB"/>
            </w:rPr>
            <w:t xml:space="preserve"> </w:t>
          </w:r>
          <w:r w:rsidR="00FD1EFD" w:rsidRPr="00FD1EFD">
            <w:rPr>
              <w:noProof/>
              <w:lang w:val="en-GB"/>
            </w:rPr>
            <w:t>(Brown, 2022)</w:t>
          </w:r>
          <w:r w:rsidR="00415BC6">
            <w:rPr>
              <w:lang w:val="en-GB"/>
            </w:rPr>
            <w:fldChar w:fldCharType="end"/>
          </w:r>
        </w:sdtContent>
      </w:sdt>
      <w:r w:rsidRPr="00301B5A">
        <w:rPr>
          <w:lang w:val="en-GB"/>
        </w:rPr>
        <w:fldChar w:fldCharType="end"/>
      </w:r>
      <w:r w:rsidRPr="00301B5A">
        <w:rPr>
          <w:lang w:val="en-GB"/>
        </w:rPr>
        <w:t xml:space="preserve">. For those people working in any of those buildings they may be unsure </w:t>
      </w:r>
      <w:r w:rsidRPr="00301B5A">
        <w:rPr>
          <w:color w:val="auto"/>
          <w:lang w:val="en-GB"/>
        </w:rPr>
        <w:t xml:space="preserve">if it is just paint being thrown or whether the situation is going to escalate, leading to a level of “fear” as the activists “purpose of securing or maintaining control over other human beings.” </w:t>
      </w:r>
      <w:sdt>
        <w:sdtPr>
          <w:rPr>
            <w:color w:val="auto"/>
            <w:lang w:val="en-GB"/>
          </w:rPr>
          <w:id w:val="-2054227677"/>
          <w:citation/>
        </w:sdtPr>
        <w:sdtContent>
          <w:r w:rsidR="00415BC6">
            <w:rPr>
              <w:color w:val="auto"/>
              <w:lang w:val="en-GB"/>
            </w:rPr>
            <w:fldChar w:fldCharType="begin"/>
          </w:r>
          <w:r w:rsidR="00415BC6">
            <w:rPr>
              <w:color w:val="auto"/>
              <w:lang w:val="en-GB"/>
            </w:rPr>
            <w:instrText xml:space="preserve"> CITATION HHA01 \l 2057 </w:instrText>
          </w:r>
          <w:r w:rsidR="00415BC6">
            <w:rPr>
              <w:color w:val="auto"/>
              <w:lang w:val="en-GB"/>
            </w:rPr>
            <w:fldChar w:fldCharType="separate"/>
          </w:r>
          <w:r w:rsidR="00FD1EFD" w:rsidRPr="00FD1EFD">
            <w:rPr>
              <w:noProof/>
              <w:color w:val="auto"/>
              <w:lang w:val="en-GB"/>
            </w:rPr>
            <w:t>(H.H.A.Cooper, 2001)</w:t>
          </w:r>
          <w:r w:rsidR="00415BC6">
            <w:rPr>
              <w:color w:val="auto"/>
              <w:lang w:val="en-GB"/>
            </w:rPr>
            <w:fldChar w:fldCharType="end"/>
          </w:r>
        </w:sdtContent>
      </w:sdt>
      <w:r w:rsidRPr="00301B5A">
        <w:rPr>
          <w:color w:val="auto"/>
          <w:lang w:val="en-GB"/>
        </w:rPr>
        <w:fldChar w:fldCharType="begin"/>
      </w:r>
      <w:r w:rsidRPr="00301B5A">
        <w:rPr>
          <w:color w:val="auto"/>
          <w:lang w:val="en-GB"/>
        </w:rPr>
        <w:instrText xml:space="preserve"> ADDIN EN.CITE &lt;EndNote&gt;&lt;Cite  &gt;&lt;Author&gt;H.H.A.Cooper&lt;/Author&gt;&lt;Year&gt;2001&lt;/Year&gt;&lt;Pages&gt;881-893&lt;/Pages&gt;&lt;DisplayText&gt;(H.H.A.Cooper, 2001)&lt;/DisplayText&gt;&lt;record&gt;&lt;ref-type name="Journal Article"&gt;17&lt;/ref-type&gt;&lt;contributors&gt;&lt;authors&gt;&lt;author&gt;H.H.A.Cooper&lt;/author&gt;&lt;/authors&gt;&lt;/contributors&gt;&lt;titles/&gt;&lt;title&gt; Terrorism: The problem of definition revisited.&lt;/title&gt;&lt;periodical/&gt;&lt;pages&gt;881-893&lt;/pages&gt;&lt;volume&gt;44&lt;/volume&gt;&lt;dates&gt;&lt;year&gt;2001&lt;/year&gt;&lt;pub-dates/&gt;&lt;/dates&gt;&lt;/record&gt;&lt;/Cite&gt;&lt;/EndNote&gt;</w:instrText>
      </w:r>
      <w:r w:rsidRPr="00301B5A">
        <w:rPr>
          <w:color w:val="auto"/>
          <w:lang w:val="en-GB"/>
        </w:rPr>
        <w:fldChar w:fldCharType="separate"/>
      </w:r>
      <w:r w:rsidRPr="00301B5A">
        <w:rPr>
          <w:color w:val="auto"/>
          <w:lang w:val="en-GB"/>
        </w:rPr>
        <w:fldChar w:fldCharType="end"/>
      </w:r>
      <w:r w:rsidR="00415BC6" w:rsidRPr="00301B5A">
        <w:rPr>
          <w:color w:val="auto"/>
          <w:lang w:val="en-GB"/>
        </w:rPr>
        <w:t xml:space="preserve"> </w:t>
      </w:r>
      <w:r w:rsidRPr="00301B5A">
        <w:rPr>
          <w:color w:val="auto"/>
          <w:lang w:val="en-GB"/>
        </w:rPr>
        <w:t>. Although, as it is just paint for the time being putting it within the broad definition could be going too far and too serious a reaction due to the incredibly strong connotations and meaning of terrorists.  If the UK government were to use this terminology to prosecute these activists, they could abuse their power and brand them as “terrorists” which is a very severe label and using it for this could put lesser importance on serious terrorism events. On the other hand, making an example of a group of people who have vandalised public property by prosecuting them but not as terrorists would be a good deterrent to the public this behaviour will not be tolerated.</w:t>
      </w:r>
      <w:r w:rsidRPr="00301B5A">
        <w:rPr>
          <w:rFonts w:ascii="Arial Unicode MS" w:hAnsi="Arial Unicode MS"/>
          <w:color w:val="auto"/>
          <w:lang w:val="en-GB"/>
        </w:rPr>
        <w:br/>
      </w:r>
      <w:r w:rsidRPr="00301B5A">
        <w:rPr>
          <w:color w:val="auto"/>
          <w:lang w:val="en-GB"/>
        </w:rPr>
        <w:t>What also must be considered is the terminology in the definition “deliberate use of violence aimed against civilians”</w:t>
      </w:r>
      <w:sdt>
        <w:sdtPr>
          <w:rPr>
            <w:color w:val="auto"/>
            <w:lang w:val="en-GB"/>
          </w:rPr>
          <w:id w:val="757786835"/>
          <w:citation/>
        </w:sdtPr>
        <w:sdtContent>
          <w:r w:rsidR="00415BC6">
            <w:rPr>
              <w:color w:val="auto"/>
              <w:lang w:val="en-GB"/>
            </w:rPr>
            <w:fldChar w:fldCharType="begin"/>
          </w:r>
          <w:r w:rsidR="00415BC6">
            <w:rPr>
              <w:color w:val="auto"/>
              <w:lang w:val="en-GB"/>
            </w:rPr>
            <w:instrText xml:space="preserve"> CITATION DrB13 \l 2057 </w:instrText>
          </w:r>
          <w:r w:rsidR="00415BC6">
            <w:rPr>
              <w:color w:val="auto"/>
              <w:lang w:val="en-GB"/>
            </w:rPr>
            <w:fldChar w:fldCharType="separate"/>
          </w:r>
          <w:r w:rsidR="00FD1EFD">
            <w:rPr>
              <w:noProof/>
              <w:color w:val="auto"/>
              <w:lang w:val="en-GB"/>
            </w:rPr>
            <w:t xml:space="preserve"> </w:t>
          </w:r>
          <w:r w:rsidR="00FD1EFD" w:rsidRPr="00FD1EFD">
            <w:rPr>
              <w:noProof/>
              <w:color w:val="auto"/>
              <w:lang w:val="en-GB"/>
            </w:rPr>
            <w:t>(Ganor, 2013)</w:t>
          </w:r>
          <w:r w:rsidR="00415BC6">
            <w:rPr>
              <w:color w:val="auto"/>
              <w:lang w:val="en-GB"/>
            </w:rPr>
            <w:fldChar w:fldCharType="end"/>
          </w:r>
        </w:sdtContent>
      </w:sdt>
      <w:r w:rsidRPr="00301B5A">
        <w:rPr>
          <w:color w:val="auto"/>
          <w:lang w:val="en-GB"/>
        </w:rPr>
        <w:t>. A flaw with this definition is if there was an attack that only army personnel were affected, would this still be classed as terrorism? Rather than a regular attack as what this definition implies. For example, one of plane attacks on September 11th, 2001, by Al Qaeda hit the pentagon killing 184 people, 64 people on the flight as well as 125 people inside the pentagon itself</w:t>
      </w:r>
      <w:r w:rsidRPr="00301B5A">
        <w:rPr>
          <w:color w:val="auto"/>
          <w:lang w:val="en-GB"/>
        </w:rPr>
        <w:fldChar w:fldCharType="begin"/>
      </w:r>
      <w:r w:rsidRPr="00301B5A">
        <w:rPr>
          <w:color w:val="auto"/>
          <w:lang w:val="en-GB"/>
        </w:rPr>
        <w:instrText xml:space="preserve"> ADDIN EN.CITE &lt;EndNote&gt;&lt;Cite  &gt;&lt;Author&gt;U.S. Defense&lt;/Author&gt;&lt;Year&gt;2022&lt;/Year&gt;&lt;DisplayText&gt; (Defense, 2022)&lt;/DisplayText&gt;&lt;record&gt;&lt;ref-type name="Web Page"&gt;12&lt;/ref-type&gt;&lt;contributors&gt;&lt;authors&gt;&lt;author&gt;U.S. Defense&lt;/author&gt;&lt;/authors&gt;&lt;/contributors&gt;&lt;titles/&gt;&lt;title&gt;U.S. Department of Defense&lt;/title&gt;&lt;periodical/&gt;&lt;dates&gt;&lt;year&gt;2022&lt;/year&gt;&lt;pub-dates/&gt;&lt;/dates&gt;&lt;/record&gt;&lt;/Cite&gt;&lt;/EndNote&gt;</w:instrText>
      </w:r>
      <w:r w:rsidRPr="00301B5A">
        <w:rPr>
          <w:color w:val="auto"/>
          <w:lang w:val="en-GB"/>
        </w:rPr>
        <w:fldChar w:fldCharType="separate"/>
      </w:r>
      <w:r w:rsidRPr="00301B5A">
        <w:rPr>
          <w:color w:val="auto"/>
          <w:lang w:val="en-GB"/>
        </w:rPr>
        <w:t xml:space="preserve"> </w:t>
      </w:r>
      <w:r w:rsidRPr="00301B5A">
        <w:rPr>
          <w:color w:val="auto"/>
          <w:lang w:val="en-GB"/>
        </w:rPr>
        <w:fldChar w:fldCharType="end"/>
      </w:r>
      <w:sdt>
        <w:sdtPr>
          <w:rPr>
            <w:color w:val="auto"/>
            <w:lang w:val="en-GB"/>
          </w:rPr>
          <w:id w:val="-1447615345"/>
          <w:citation/>
        </w:sdtPr>
        <w:sdtContent>
          <w:r w:rsidR="00415BC6">
            <w:rPr>
              <w:color w:val="auto"/>
              <w:lang w:val="en-GB"/>
            </w:rPr>
            <w:fldChar w:fldCharType="begin"/>
          </w:r>
          <w:r w:rsidR="00415BC6">
            <w:rPr>
              <w:color w:val="auto"/>
              <w:lang w:val="en-GB"/>
            </w:rPr>
            <w:instrText xml:space="preserve"> CITATION USD22 \l 2057 </w:instrText>
          </w:r>
          <w:r w:rsidR="00415BC6">
            <w:rPr>
              <w:color w:val="auto"/>
              <w:lang w:val="en-GB"/>
            </w:rPr>
            <w:fldChar w:fldCharType="separate"/>
          </w:r>
          <w:r w:rsidR="00FD1EFD">
            <w:rPr>
              <w:noProof/>
              <w:color w:val="auto"/>
              <w:lang w:val="en-GB"/>
            </w:rPr>
            <w:t xml:space="preserve"> </w:t>
          </w:r>
          <w:r w:rsidR="00FD1EFD" w:rsidRPr="00FD1EFD">
            <w:rPr>
              <w:noProof/>
              <w:color w:val="auto"/>
              <w:lang w:val="en-GB"/>
            </w:rPr>
            <w:t>(Defense, 2022)</w:t>
          </w:r>
          <w:r w:rsidR="00415BC6">
            <w:rPr>
              <w:color w:val="auto"/>
              <w:lang w:val="en-GB"/>
            </w:rPr>
            <w:fldChar w:fldCharType="end"/>
          </w:r>
        </w:sdtContent>
      </w:sdt>
      <w:r w:rsidRPr="00301B5A">
        <w:rPr>
          <w:color w:val="auto"/>
          <w:lang w:val="en-GB"/>
        </w:rPr>
        <w:t xml:space="preserve">. A mixture of civilians and military personnel were killed that day </w:t>
      </w:r>
      <w:r w:rsidRPr="00301B5A">
        <w:rPr>
          <w:lang w:val="en-GB"/>
        </w:rPr>
        <w:lastRenderedPageBreak/>
        <w:t>and the event since has been recognised as one of the most horrific terrorist attacks in recent history. Again, if there was only a military presence in a peaceful zone under this term the event would be deemed as attack rather than an act of terrorism on non-combatants</w:t>
      </w:r>
      <w:r w:rsidR="00C34A8D">
        <w:rPr>
          <w:lang w:val="en-GB"/>
        </w:rPr>
        <w:t>,</w:t>
      </w:r>
      <w:r w:rsidRPr="00301B5A">
        <w:rPr>
          <w:lang w:val="en-GB"/>
        </w:rPr>
        <w:t xml:space="preserve"> leaving this definition flawed.</w:t>
      </w:r>
      <w:r w:rsidRPr="00301B5A">
        <w:rPr>
          <w:rFonts w:ascii="Arial Unicode MS" w:hAnsi="Arial Unicode MS"/>
          <w:lang w:val="en-GB"/>
        </w:rPr>
        <w:br/>
      </w:r>
      <w:r w:rsidRPr="00301B5A">
        <w:rPr>
          <w:rFonts w:ascii="Arial Unicode MS" w:hAnsi="Arial Unicode MS"/>
          <w:lang w:val="en-GB"/>
        </w:rPr>
        <w:br/>
      </w:r>
      <w:r w:rsidRPr="00301B5A">
        <w:rPr>
          <w:lang w:val="en-GB"/>
        </w:rPr>
        <w:t xml:space="preserve">Next to be discussed is Al Qaeda beginning with its structure and origin. In 1979, Russian soldiers attacked Afghanistan, Bin Laden journeys to a city along Afghanistan’s border to join Jihad. Then Bin Laden in 1988 formed Al Qaeda “the base” where they would centre around terror attacks over military action. In 1990 Saudi Arabia asked for assistance from the USA instead of Bin Laden, shortly after Iraq attacked Kuwait in doing so infuriated Bin Laden. Eventually orchestrating the World Trade Centre bombing in 1993 and the September 11th, 2001, attacks. He was able to deceive the CIA for almost 10 years but in August 2010 he was tracked down to a compound and the 2nd of May 2011 a group of the US Naval Seals killed Bin Laden. Ayman Al-Zawahiri took over as Al Qaeda’s leader and later was killed by the USA through a Drone strike on 31st July 2022. </w:t>
      </w:r>
      <w:r w:rsidRPr="00301B5A">
        <w:rPr>
          <w:lang w:val="en-GB"/>
        </w:rPr>
        <w:fldChar w:fldCharType="begin"/>
      </w:r>
      <w:r w:rsidRPr="00301B5A">
        <w:rPr>
          <w:lang w:val="en-GB"/>
        </w:rPr>
        <w:instrText xml:space="preserve"> ADDIN EN.CITE &lt;EndNote&gt;&lt;Cite  &gt;&lt;Author&gt;History.com Editors&lt;/Author&gt;&lt;Year&gt;2022&lt;/Year&gt;&lt;DisplayText&gt;(Editors, 2022)&lt;/DisplayText&gt;&lt;record&gt;&lt;ref-type name="Web Page"&gt;12&lt;/ref-type&gt;&lt;contributors&gt;&lt;authors&gt;&lt;author&gt;History.com Editors&lt;/author&gt;&lt;/authors&gt;&lt;/contributors&gt;&lt;titles/&gt;&lt;title&gt;History&lt;/title&gt;&lt;periodical/&gt;&lt;dates&gt;&lt;year&gt;2022&lt;/year&gt;&lt;pub-dates/&gt;&lt;/dates&gt;&lt;/record&gt;&lt;/Cite&gt;&lt;/EndNote&gt;</w:instrText>
      </w:r>
      <w:r w:rsidRPr="00301B5A">
        <w:rPr>
          <w:lang w:val="en-GB"/>
        </w:rPr>
        <w:fldChar w:fldCharType="separate"/>
      </w:r>
      <w:sdt>
        <w:sdtPr>
          <w:rPr>
            <w:lang w:val="en-GB"/>
          </w:rPr>
          <w:id w:val="2100907848"/>
          <w:citation/>
        </w:sdtPr>
        <w:sdtContent>
          <w:r w:rsidR="00415BC6">
            <w:rPr>
              <w:lang w:val="en-GB"/>
            </w:rPr>
            <w:fldChar w:fldCharType="begin"/>
          </w:r>
          <w:r w:rsidR="00415BC6">
            <w:rPr>
              <w:lang w:val="en-GB"/>
            </w:rPr>
            <w:instrText xml:space="preserve"> CITATION His22 \l 2057 </w:instrText>
          </w:r>
          <w:r w:rsidR="00415BC6">
            <w:rPr>
              <w:lang w:val="en-GB"/>
            </w:rPr>
            <w:fldChar w:fldCharType="separate"/>
          </w:r>
          <w:r w:rsidR="00FD1EFD">
            <w:rPr>
              <w:noProof/>
              <w:lang w:val="en-GB"/>
            </w:rPr>
            <w:t xml:space="preserve"> </w:t>
          </w:r>
          <w:r w:rsidR="00FD1EFD" w:rsidRPr="00FD1EFD">
            <w:rPr>
              <w:noProof/>
              <w:lang w:val="en-GB"/>
            </w:rPr>
            <w:t>(Editors, 2022)</w:t>
          </w:r>
          <w:r w:rsidR="00415BC6">
            <w:rPr>
              <w:lang w:val="en-GB"/>
            </w:rPr>
            <w:fldChar w:fldCharType="end"/>
          </w:r>
        </w:sdtContent>
      </w:sdt>
      <w:r w:rsidRPr="00301B5A">
        <w:rPr>
          <w:lang w:val="en-GB"/>
        </w:rPr>
        <w:fldChar w:fldCharType="end"/>
      </w:r>
      <w:r w:rsidRPr="00301B5A">
        <w:rPr>
          <w:lang w:val="en-GB"/>
        </w:rPr>
        <w:t xml:space="preserve">. The organisation was able to commit these acts having a vast network of groups and affiliated groups, with the Al Qaeda Core being the predominant of them all. Before the events of 9/11 Al Qaeda Core were in a good position with an efficient network with a variety of subgroups with somewhat different goals but in reality, were a unified smaller group that the world feared. In the 5 years after 11th September 2001 Al Qaeda Core were strong still however, the affiliated groups did not rely on them for intel or guidance as often as before, instead the subgroups would use each other more frequently. From 2006-2010, Al Qaeda Core lost its grip when affiliated groups were in position to become more dominant themselves. Then lastly from 2011 to 2013 Al Qaeda had to deal with affiliates becoming local networks more often opposite to one organised larger network </w:t>
      </w:r>
      <w:sdt>
        <w:sdtPr>
          <w:rPr>
            <w:lang w:val="en-GB"/>
          </w:rPr>
          <w:id w:val="690501683"/>
          <w:citation/>
        </w:sdtPr>
        <w:sdtContent>
          <w:r w:rsidR="00415BC6">
            <w:rPr>
              <w:lang w:val="en-GB"/>
            </w:rPr>
            <w:fldChar w:fldCharType="begin"/>
          </w:r>
          <w:r w:rsidR="00415BC6">
            <w:rPr>
              <w:lang w:val="en-GB"/>
            </w:rPr>
            <w:instrText xml:space="preserve"> CITATION Bar15 \l 2057 </w:instrText>
          </w:r>
          <w:r w:rsidR="00415BC6">
            <w:rPr>
              <w:lang w:val="en-GB"/>
            </w:rPr>
            <w:fldChar w:fldCharType="separate"/>
          </w:r>
          <w:r w:rsidR="00FD1EFD" w:rsidRPr="00FD1EFD">
            <w:rPr>
              <w:noProof/>
              <w:lang w:val="en-GB"/>
            </w:rPr>
            <w:t>(Barber, 2015)</w:t>
          </w:r>
          <w:r w:rsidR="00415BC6">
            <w:rPr>
              <w:lang w:val="en-GB"/>
            </w:rPr>
            <w:fldChar w:fldCharType="end"/>
          </w:r>
        </w:sdtContent>
      </w:sdt>
      <w:r w:rsidR="00415BC6">
        <w:rPr>
          <w:lang w:val="en-GB"/>
        </w:rPr>
        <w:t>.</w:t>
      </w:r>
    </w:p>
    <w:p w14:paraId="78331809" w14:textId="497CA1D8" w:rsidR="003D0E95" w:rsidRDefault="00000000">
      <w:pPr>
        <w:pStyle w:val="Body"/>
        <w:rPr>
          <w:lang w:val="en-GB"/>
        </w:rPr>
      </w:pPr>
      <w:r w:rsidRPr="00301B5A">
        <w:rPr>
          <w:rFonts w:ascii="Arial Unicode MS" w:hAnsi="Arial Unicode MS"/>
          <w:lang w:val="en-GB"/>
        </w:rPr>
        <w:br/>
      </w:r>
      <w:r w:rsidRPr="00301B5A">
        <w:rPr>
          <w:lang w:val="en-GB"/>
        </w:rPr>
        <w:t>Moving onto Al Qaeda’s ideology. According to</w:t>
      </w:r>
      <w:r w:rsidRPr="00301B5A">
        <w:rPr>
          <w:lang w:val="en-GB"/>
        </w:rPr>
        <w:fldChar w:fldCharType="begin"/>
      </w:r>
      <w:r w:rsidRPr="00301B5A">
        <w:rPr>
          <w:lang w:val="en-GB"/>
        </w:rPr>
        <w:instrText xml:space="preserve"> ADDIN EN.CITE &lt;EndNote&gt;&lt;Cite  &gt;&lt;Author&gt;ADL&lt;/Author&gt;&lt;Year&gt;2017&lt;/Year&gt;&lt;DisplayText&gt;(ADL, 2017)&lt;/DisplayText&gt;&lt;record&gt;&lt;ref-type name="Web Page"&gt;12&lt;/ref-type&gt;&lt;contributors&gt;&lt;authors&gt;&lt;author&gt;ADL&lt;/author&gt;&lt;/authors&gt;&lt;/contributors&gt;&lt;titles/&gt;&lt;title&gt;Al Qaeda&lt;/title&gt;&lt;periodical/&gt;&lt;dates&gt;&lt;year&gt;2017&lt;/year&gt;&lt;pub-dates/&gt;&lt;/dates&gt;&lt;/record&gt;&lt;/Cite&gt;&lt;/EndNote&gt;</w:instrText>
      </w:r>
      <w:r w:rsidRPr="00301B5A">
        <w:rPr>
          <w:lang w:val="en-GB"/>
        </w:rPr>
        <w:fldChar w:fldCharType="separate"/>
      </w:r>
      <w:sdt>
        <w:sdtPr>
          <w:rPr>
            <w:lang w:val="en-GB"/>
          </w:rPr>
          <w:id w:val="1185404996"/>
          <w:citation/>
        </w:sdtPr>
        <w:sdtContent>
          <w:r w:rsidR="00415BC6">
            <w:rPr>
              <w:lang w:val="en-GB"/>
            </w:rPr>
            <w:fldChar w:fldCharType="begin"/>
          </w:r>
          <w:r w:rsidR="00415BC6">
            <w:rPr>
              <w:lang w:val="en-GB"/>
            </w:rPr>
            <w:instrText xml:space="preserve"> CITATION ADL17 \l 2057 </w:instrText>
          </w:r>
          <w:r w:rsidR="00415BC6">
            <w:rPr>
              <w:lang w:val="en-GB"/>
            </w:rPr>
            <w:fldChar w:fldCharType="separate"/>
          </w:r>
          <w:r w:rsidR="00FD1EFD">
            <w:rPr>
              <w:noProof/>
              <w:lang w:val="en-GB"/>
            </w:rPr>
            <w:t xml:space="preserve"> </w:t>
          </w:r>
          <w:r w:rsidR="00FD1EFD" w:rsidRPr="00FD1EFD">
            <w:rPr>
              <w:noProof/>
              <w:lang w:val="en-GB"/>
            </w:rPr>
            <w:t>(ADL, 2017)</w:t>
          </w:r>
          <w:r w:rsidR="00415BC6">
            <w:rPr>
              <w:lang w:val="en-GB"/>
            </w:rPr>
            <w:fldChar w:fldCharType="end"/>
          </w:r>
        </w:sdtContent>
      </w:sdt>
      <w:r w:rsidRPr="00301B5A">
        <w:rPr>
          <w:lang w:val="en-GB"/>
        </w:rPr>
        <w:fldChar w:fldCharType="end"/>
      </w:r>
      <w:r w:rsidRPr="00301B5A">
        <w:rPr>
          <w:lang w:val="en-GB"/>
        </w:rPr>
        <w:t xml:space="preserve"> there is a significant hatred towards the Jewish faith which came long before Al Qaeda was created from prior Islam terrorists who has their own ideology. Which case states that a Muslim man is a “holy warrior” who is willing to go are far being a martyr with Jews being opposite. Muslims believe that Jews are the eternal enemy who are unable to be converted or accepted to be a lesser group as such need to be battled until complete extermination.  Not only this Al Qaeda believes that “weak and corrupt Muslim leadership is to blame for the decline of the Muslim community and that leadership is weak because it has embraced the West and strayed from the true path of Islam.</w:t>
      </w:r>
      <w:r w:rsidR="00415BC6">
        <w:rPr>
          <w:lang w:val="en-GB"/>
        </w:rPr>
        <w:t>”</w:t>
      </w:r>
      <w:sdt>
        <w:sdtPr>
          <w:rPr>
            <w:lang w:val="en-GB"/>
          </w:rPr>
          <w:id w:val="2143608944"/>
          <w:citation/>
        </w:sdtPr>
        <w:sdtContent>
          <w:r w:rsidR="00415BC6">
            <w:rPr>
              <w:lang w:val="en-GB"/>
            </w:rPr>
            <w:fldChar w:fldCharType="begin"/>
          </w:r>
          <w:r w:rsidR="00415BC6">
            <w:rPr>
              <w:lang w:val="en-GB"/>
            </w:rPr>
            <w:instrText xml:space="preserve"> CITATION Gre10 \l 2057 </w:instrText>
          </w:r>
          <w:r w:rsidR="00415BC6">
            <w:rPr>
              <w:lang w:val="en-GB"/>
            </w:rPr>
            <w:fldChar w:fldCharType="separate"/>
          </w:r>
          <w:r w:rsidR="00FD1EFD">
            <w:rPr>
              <w:noProof/>
              <w:lang w:val="en-GB"/>
            </w:rPr>
            <w:t xml:space="preserve"> </w:t>
          </w:r>
          <w:r w:rsidR="00FD1EFD" w:rsidRPr="00FD1EFD">
            <w:rPr>
              <w:noProof/>
              <w:lang w:val="en-GB"/>
            </w:rPr>
            <w:t>(Gregg, 2010)</w:t>
          </w:r>
          <w:r w:rsidR="00415BC6">
            <w:rPr>
              <w:lang w:val="en-GB"/>
            </w:rPr>
            <w:fldChar w:fldCharType="end"/>
          </w:r>
        </w:sdtContent>
      </w:sdt>
      <w:r w:rsidR="00415BC6">
        <w:rPr>
          <w:lang w:val="en-GB"/>
        </w:rPr>
        <w:t xml:space="preserve"> </w:t>
      </w:r>
      <w:r w:rsidRPr="00301B5A">
        <w:rPr>
          <w:lang w:val="en-GB"/>
        </w:rPr>
        <w:t xml:space="preserve">From this it can be established that Al Qaeda are very antisemitic and view themselves as Muslims to be a superior race to any other, without the view to accept people with other beliefs. </w:t>
      </w:r>
    </w:p>
    <w:p w14:paraId="0BE4E604" w14:textId="22B9B3E1" w:rsidR="001E3C4D" w:rsidRPr="00D94743" w:rsidRDefault="00000000">
      <w:pPr>
        <w:pStyle w:val="Body"/>
        <w:rPr>
          <w:rFonts w:ascii="Arial Unicode MS" w:hAnsi="Arial Unicode MS"/>
          <w:lang w:val="en-GB"/>
        </w:rPr>
      </w:pPr>
      <w:r w:rsidRPr="00301B5A">
        <w:rPr>
          <w:lang w:val="en-GB"/>
        </w:rPr>
        <w:t xml:space="preserve">For those people who may feel that West are failing them or isolated they may be drawn into this ideology as both Al Qaeda and the mentioned people have similar views. Additionally, to kill USA citizens was another part of this ideology and shown by repeated attacks on the World Trade Centre alone in 1993 and 2001, but also in the report sanctioned by the US Government “they (Al Qaeda) meant to kill Americans indiscriminately and in large numbers.” </w:t>
      </w:r>
      <w:sdt>
        <w:sdtPr>
          <w:rPr>
            <w:lang w:val="en-GB"/>
          </w:rPr>
          <w:id w:val="394869021"/>
          <w:citation/>
        </w:sdtPr>
        <w:sdtContent>
          <w:r w:rsidR="00415BC6">
            <w:rPr>
              <w:lang w:val="en-GB"/>
            </w:rPr>
            <w:fldChar w:fldCharType="begin"/>
          </w:r>
          <w:r w:rsidR="00415BC6">
            <w:rPr>
              <w:lang w:val="en-GB"/>
            </w:rPr>
            <w:instrText xml:space="preserve"> CITATION Kea04 \l 2057 </w:instrText>
          </w:r>
          <w:r w:rsidR="00415BC6">
            <w:rPr>
              <w:lang w:val="en-GB"/>
            </w:rPr>
            <w:fldChar w:fldCharType="separate"/>
          </w:r>
          <w:r w:rsidR="00FD1EFD" w:rsidRPr="00FD1EFD">
            <w:rPr>
              <w:noProof/>
              <w:lang w:val="en-GB"/>
            </w:rPr>
            <w:t>(Keane &amp; Hamilton, 2004)</w:t>
          </w:r>
          <w:r w:rsidR="00415BC6">
            <w:rPr>
              <w:lang w:val="en-GB"/>
            </w:rPr>
            <w:fldChar w:fldCharType="end"/>
          </w:r>
        </w:sdtContent>
      </w:sdt>
      <w:r w:rsidR="00415BC6">
        <w:rPr>
          <w:lang w:val="en-GB"/>
        </w:rPr>
        <w:t>.</w:t>
      </w:r>
      <w:r w:rsidR="006131E3">
        <w:rPr>
          <w:lang w:val="en-GB"/>
        </w:rPr>
        <w:t xml:space="preserve"> This is due to the USA having a different way of government in comparison to Al Qaeda’s extreme version of the Islamic faith but also aiding other countries which the group dislikes such as Israel, Saudi Arabia as well as Egypt but for also being a member of United Nations.</w:t>
      </w:r>
      <w:sdt>
        <w:sdtPr>
          <w:rPr>
            <w:lang w:val="en-GB"/>
          </w:rPr>
          <w:id w:val="2026133628"/>
          <w:citation/>
        </w:sdtPr>
        <w:sdtContent>
          <w:r w:rsidR="006131E3">
            <w:rPr>
              <w:lang w:val="en-GB"/>
            </w:rPr>
            <w:fldChar w:fldCharType="begin"/>
          </w:r>
          <w:r w:rsidR="006131E3">
            <w:rPr>
              <w:lang w:val="en-GB"/>
            </w:rPr>
            <w:instrText xml:space="preserve"> CITATION PBS22 \l 2057 </w:instrText>
          </w:r>
          <w:r w:rsidR="006131E3">
            <w:rPr>
              <w:lang w:val="en-GB"/>
            </w:rPr>
            <w:fldChar w:fldCharType="separate"/>
          </w:r>
          <w:r w:rsidR="00FD1EFD">
            <w:rPr>
              <w:noProof/>
              <w:lang w:val="en-GB"/>
            </w:rPr>
            <w:t xml:space="preserve"> </w:t>
          </w:r>
          <w:r w:rsidR="00FD1EFD" w:rsidRPr="00FD1EFD">
            <w:rPr>
              <w:noProof/>
              <w:lang w:val="en-GB"/>
            </w:rPr>
            <w:t>(PBS, 2022)</w:t>
          </w:r>
          <w:r w:rsidR="006131E3">
            <w:rPr>
              <w:lang w:val="en-GB"/>
            </w:rPr>
            <w:fldChar w:fldCharType="end"/>
          </w:r>
        </w:sdtContent>
      </w:sdt>
      <w:r w:rsidR="003D0E95">
        <w:rPr>
          <w:lang w:val="en-GB"/>
        </w:rPr>
        <w:t xml:space="preserve"> </w:t>
      </w:r>
      <w:r w:rsidRPr="00301B5A">
        <w:rPr>
          <w:rFonts w:ascii="Arial Unicode MS" w:hAnsi="Arial Unicode MS"/>
          <w:lang w:val="en-GB"/>
        </w:rPr>
        <w:br/>
      </w:r>
    </w:p>
    <w:p w14:paraId="6758D60F" w14:textId="6D7364CF" w:rsidR="001E3C4D" w:rsidRPr="00301B5A" w:rsidRDefault="00000000">
      <w:pPr>
        <w:pStyle w:val="Body"/>
        <w:rPr>
          <w:lang w:val="en-GB"/>
        </w:rPr>
      </w:pPr>
      <w:r w:rsidRPr="00301B5A">
        <w:rPr>
          <w:lang w:val="en-GB"/>
        </w:rPr>
        <w:t xml:space="preserve">Al Qaeda operates in a variety of methods including lone wolf attacks of which the leader of the group Zawahiri has stated "continuing the drain of military and security expenditures so that we </w:t>
      </w:r>
      <w:r w:rsidRPr="00301B5A">
        <w:rPr>
          <w:lang w:val="en-GB"/>
        </w:rPr>
        <w:lastRenderedPageBreak/>
        <w:t>keep America in a state of tension and anticipation, [wondering] when and where the next blow will come"</w:t>
      </w:r>
      <w:r w:rsidRPr="00301B5A">
        <w:rPr>
          <w:lang w:val="en-GB"/>
        </w:rPr>
        <w:fldChar w:fldCharType="begin"/>
      </w:r>
      <w:r w:rsidRPr="00301B5A">
        <w:rPr>
          <w:lang w:val="en-GB"/>
        </w:rPr>
        <w:instrText xml:space="preserve"> ADDIN EN.CITE &lt;EndNote&gt;&lt;Cite  &gt;&lt;Author&gt;Gordon Corera&lt;/Author&gt;&lt;Year&gt;2013&lt;/Year&gt;&lt;DisplayText&gt; (Corera, 2013)&lt;/DisplayText&gt;&lt;record&gt;&lt;ref-type name="Web Page"&gt;12&lt;/ref-type&gt;&lt;contributors&gt;&lt;authors&gt;&lt;author&gt;Gordon Corera&lt;/author&gt;&lt;/authors&gt;&lt;/contributors&gt;&lt;titles&gt;&lt;/titles&gt;&lt;title&gt;BBC NEWS&lt;/title&gt;&lt;periodical&gt;&lt;/periodical&gt;&lt;dates&gt;&lt;year&gt;2013&lt;/year&gt;&lt;pub-dates&gt;&lt;/pub-dates&gt;&lt;/dates&gt;&lt;/record&gt;&lt;/Cite&gt;&lt;/EndNote&gt;</w:instrText>
      </w:r>
      <w:r w:rsidRPr="00301B5A">
        <w:rPr>
          <w:lang w:val="en-GB"/>
        </w:rPr>
        <w:fldChar w:fldCharType="separate"/>
      </w:r>
      <w:r w:rsidRPr="00301B5A">
        <w:rPr>
          <w:lang w:val="en-GB"/>
        </w:rPr>
        <w:t xml:space="preserve"> </w:t>
      </w:r>
      <w:sdt>
        <w:sdtPr>
          <w:rPr>
            <w:lang w:val="en-GB"/>
          </w:rPr>
          <w:id w:val="1518650893"/>
          <w:citation/>
        </w:sdtPr>
        <w:sdtContent>
          <w:r w:rsidR="00415BC6">
            <w:rPr>
              <w:lang w:val="en-GB"/>
            </w:rPr>
            <w:fldChar w:fldCharType="begin"/>
          </w:r>
          <w:r w:rsidR="00415BC6">
            <w:rPr>
              <w:lang w:val="en-GB"/>
            </w:rPr>
            <w:instrText xml:space="preserve"> CITATION Cor13 \l 2057 </w:instrText>
          </w:r>
          <w:r w:rsidR="00415BC6">
            <w:rPr>
              <w:lang w:val="en-GB"/>
            </w:rPr>
            <w:fldChar w:fldCharType="separate"/>
          </w:r>
          <w:r w:rsidR="00FD1EFD" w:rsidRPr="00FD1EFD">
            <w:rPr>
              <w:noProof/>
              <w:lang w:val="en-GB"/>
            </w:rPr>
            <w:t>(Corera, 2013)</w:t>
          </w:r>
          <w:r w:rsidR="00415BC6">
            <w:rPr>
              <w:lang w:val="en-GB"/>
            </w:rPr>
            <w:fldChar w:fldCharType="end"/>
          </w:r>
        </w:sdtContent>
      </w:sdt>
      <w:r w:rsidRPr="00301B5A">
        <w:rPr>
          <w:lang w:val="en-GB"/>
        </w:rPr>
        <w:fldChar w:fldCharType="end"/>
      </w:r>
      <w:r w:rsidRPr="00301B5A">
        <w:rPr>
          <w:lang w:val="en-GB"/>
        </w:rPr>
        <w:t>. People may see this who are easily influenced or have a level of dislike toward the USA leaving the USA with very little option of how to deal with this matter. Particularly when articles like this are very accessible when main news outlets regularly report on the group on tv stations, newspapers and the internet.</w:t>
      </w:r>
      <w:r w:rsidR="00EE7ACB">
        <w:rPr>
          <w:lang w:val="en-GB"/>
        </w:rPr>
        <w:t xml:space="preserve"> Even President Obama stated the severity of the matter “</w:t>
      </w:r>
      <w:r w:rsidR="00EE7ACB" w:rsidRPr="00EE7ACB">
        <w:rPr>
          <w:lang w:val="en-GB"/>
        </w:rPr>
        <w:t>you've got one person who is deranged or driven by a hateful ideology, they can do a lot of damage, and it's a lot harder to trace those lone wolf operators.</w:t>
      </w:r>
      <w:r w:rsidR="00EE7ACB">
        <w:rPr>
          <w:lang w:val="en-GB"/>
        </w:rPr>
        <w:t>”</w:t>
      </w:r>
      <w:sdt>
        <w:sdtPr>
          <w:rPr>
            <w:lang w:val="en-GB"/>
          </w:rPr>
          <w:id w:val="-2031636324"/>
          <w:citation/>
        </w:sdtPr>
        <w:sdtContent>
          <w:r w:rsidR="00EE7ACB">
            <w:rPr>
              <w:lang w:val="en-GB"/>
            </w:rPr>
            <w:fldChar w:fldCharType="begin"/>
          </w:r>
          <w:r w:rsidR="00EE7ACB">
            <w:rPr>
              <w:lang w:val="en-GB"/>
            </w:rPr>
            <w:instrText xml:space="preserve"> CITATION CNN11 \l 2057 </w:instrText>
          </w:r>
          <w:r w:rsidR="00EE7ACB">
            <w:rPr>
              <w:lang w:val="en-GB"/>
            </w:rPr>
            <w:fldChar w:fldCharType="separate"/>
          </w:r>
          <w:r w:rsidR="00FD1EFD">
            <w:rPr>
              <w:noProof/>
              <w:lang w:val="en-GB"/>
            </w:rPr>
            <w:t xml:space="preserve"> </w:t>
          </w:r>
          <w:r w:rsidR="00FD1EFD" w:rsidRPr="00FD1EFD">
            <w:rPr>
              <w:noProof/>
              <w:lang w:val="en-GB"/>
            </w:rPr>
            <w:t>(CNN, 2011)</w:t>
          </w:r>
          <w:r w:rsidR="00EE7ACB">
            <w:rPr>
              <w:lang w:val="en-GB"/>
            </w:rPr>
            <w:fldChar w:fldCharType="end"/>
          </w:r>
        </w:sdtContent>
      </w:sdt>
      <w:r w:rsidR="009F1A1D">
        <w:rPr>
          <w:lang w:val="en-GB"/>
        </w:rPr>
        <w:t xml:space="preserve"> This only amplifies the demand to stop Al Qaeda as should the number of lone wolf attackers gr</w:t>
      </w:r>
      <w:r w:rsidR="00C34A8D">
        <w:rPr>
          <w:lang w:val="en-GB"/>
        </w:rPr>
        <w:t>o</w:t>
      </w:r>
      <w:r w:rsidR="009F1A1D">
        <w:rPr>
          <w:lang w:val="en-GB"/>
        </w:rPr>
        <w:t>w it could become uncontrollable.</w:t>
      </w:r>
    </w:p>
    <w:p w14:paraId="5618ED88" w14:textId="563CE796" w:rsidR="001E3C4D" w:rsidRPr="00301B5A" w:rsidRDefault="00000000">
      <w:pPr>
        <w:pStyle w:val="Body"/>
        <w:rPr>
          <w:lang w:val="en-GB"/>
        </w:rPr>
      </w:pPr>
      <w:r w:rsidRPr="00301B5A">
        <w:rPr>
          <w:rFonts w:ascii="Arial Unicode MS" w:hAnsi="Arial Unicode MS"/>
          <w:lang w:val="en-GB"/>
        </w:rPr>
        <w:br/>
      </w:r>
      <w:r w:rsidRPr="00301B5A">
        <w:rPr>
          <w:lang w:val="en-GB"/>
        </w:rPr>
        <w:t>A Key tool for the group was the use of the internet as according to</w:t>
      </w:r>
      <w:r w:rsidRPr="00301B5A">
        <w:rPr>
          <w:lang w:val="en-GB"/>
        </w:rPr>
        <w:fldChar w:fldCharType="begin"/>
      </w:r>
      <w:r w:rsidRPr="00301B5A">
        <w:rPr>
          <w:lang w:val="en-GB"/>
        </w:rPr>
        <w:instrText xml:space="preserve"> ADDIN EN.CITE &lt;EndNote&gt;&lt;Cite  &gt;&lt;Author&gt;UNODC&lt;/Author&gt;&lt;Year&gt;2012&lt;/Year&gt;&lt;DisplayText&gt;(UNODC, 2012)&lt;/DisplayText&gt;&lt;record&gt;&lt;ref-type name="Report"&gt;27&lt;/ref-type&gt;&lt;contributors&gt;&lt;authors&gt;&lt;author&gt;UNODC&lt;/author&gt;&lt;/authors&gt;&lt;/contributors&gt;&lt;titles/&gt;&lt;title&gt;The use of the Internet for terrorist purposes&lt;/title&gt;&lt;periodical/&gt;&lt;dates&gt;&lt;year&gt;2012&lt;/year&gt;&lt;pub-dates/&gt;&lt;/dates&gt;&lt;/record&gt;&lt;/Cite&gt;&lt;/EndNote&gt;</w:instrText>
      </w:r>
      <w:r w:rsidRPr="00301B5A">
        <w:rPr>
          <w:lang w:val="en-GB"/>
        </w:rPr>
        <w:fldChar w:fldCharType="separate"/>
      </w:r>
      <w:sdt>
        <w:sdtPr>
          <w:rPr>
            <w:lang w:val="en-GB"/>
          </w:rPr>
          <w:id w:val="1607070242"/>
          <w:citation/>
        </w:sdtPr>
        <w:sdtContent>
          <w:r w:rsidR="004A5641">
            <w:rPr>
              <w:lang w:val="en-GB"/>
            </w:rPr>
            <w:fldChar w:fldCharType="begin"/>
          </w:r>
          <w:r w:rsidR="004A5641">
            <w:rPr>
              <w:lang w:val="en-GB"/>
            </w:rPr>
            <w:instrText xml:space="preserve"> CITATION UNO12 \l 2057 </w:instrText>
          </w:r>
          <w:r w:rsidR="004A5641">
            <w:rPr>
              <w:lang w:val="en-GB"/>
            </w:rPr>
            <w:fldChar w:fldCharType="separate"/>
          </w:r>
          <w:r w:rsidR="00FD1EFD">
            <w:rPr>
              <w:noProof/>
              <w:lang w:val="en-GB"/>
            </w:rPr>
            <w:t xml:space="preserve"> </w:t>
          </w:r>
          <w:r w:rsidR="00FD1EFD" w:rsidRPr="00FD1EFD">
            <w:rPr>
              <w:noProof/>
              <w:lang w:val="en-GB"/>
            </w:rPr>
            <w:t>(UNODC, 2012)</w:t>
          </w:r>
          <w:r w:rsidR="004A5641">
            <w:rPr>
              <w:lang w:val="en-GB"/>
            </w:rPr>
            <w:fldChar w:fldCharType="end"/>
          </w:r>
        </w:sdtContent>
      </w:sdt>
      <w:r w:rsidRPr="00301B5A">
        <w:rPr>
          <w:lang w:val="en-GB"/>
        </w:rPr>
        <w:fldChar w:fldCharType="end"/>
      </w:r>
      <w:r w:rsidRPr="00301B5A">
        <w:rPr>
          <w:lang w:val="en-GB"/>
        </w:rPr>
        <w:t xml:space="preserve"> “Inspire is an online magazine allegedly published by Al-Qaida with the stated objective of enabling Muslims to train for jihad”. Not only this, there was a report “Analysing post-9/11 data until the end of 2015 produces evidence that is consistent with the idea that Al-Qaeda is systematically attacking more when news coverage is higher.”</w:t>
      </w:r>
      <w:sdt>
        <w:sdtPr>
          <w:rPr>
            <w:lang w:val="en-GB"/>
          </w:rPr>
          <w:id w:val="1227879161"/>
          <w:citation/>
        </w:sdtPr>
        <w:sdtContent>
          <w:r w:rsidR="00415BC6">
            <w:rPr>
              <w:lang w:val="en-GB"/>
            </w:rPr>
            <w:fldChar w:fldCharType="begin"/>
          </w:r>
          <w:r w:rsidR="00415BC6">
            <w:rPr>
              <w:lang w:val="en-GB"/>
            </w:rPr>
            <w:instrText xml:space="preserve"> CITATION Jet17 \l 2057 </w:instrText>
          </w:r>
          <w:r w:rsidR="00415BC6">
            <w:rPr>
              <w:lang w:val="en-GB"/>
            </w:rPr>
            <w:fldChar w:fldCharType="separate"/>
          </w:r>
          <w:r w:rsidR="00FD1EFD">
            <w:rPr>
              <w:noProof/>
              <w:lang w:val="en-GB"/>
            </w:rPr>
            <w:t xml:space="preserve"> </w:t>
          </w:r>
          <w:r w:rsidR="00FD1EFD" w:rsidRPr="00FD1EFD">
            <w:rPr>
              <w:noProof/>
              <w:lang w:val="en-GB"/>
            </w:rPr>
            <w:t>(Jetter, 2017)</w:t>
          </w:r>
          <w:r w:rsidR="00415BC6">
            <w:rPr>
              <w:lang w:val="en-GB"/>
            </w:rPr>
            <w:fldChar w:fldCharType="end"/>
          </w:r>
        </w:sdtContent>
      </w:sdt>
      <w:r w:rsidRPr="00301B5A">
        <w:rPr>
          <w:lang w:val="en-GB"/>
        </w:rPr>
        <w:t>. This is very detrimental to young minds considering a lot of younger children or teenagers have smart devices at this moment in time, with them still forming opinions and views of the world.</w:t>
      </w:r>
    </w:p>
    <w:p w14:paraId="76522087" w14:textId="2838E8C7" w:rsidR="006A2801" w:rsidRDefault="00000000">
      <w:pPr>
        <w:pStyle w:val="Body"/>
        <w:rPr>
          <w:lang w:val="en-GB"/>
        </w:rPr>
      </w:pPr>
      <w:r w:rsidRPr="00301B5A">
        <w:rPr>
          <w:rFonts w:ascii="Arial Unicode MS" w:hAnsi="Arial Unicode MS"/>
          <w:lang w:val="en-GB"/>
        </w:rPr>
        <w:br/>
      </w:r>
      <w:r w:rsidRPr="00301B5A">
        <w:rPr>
          <w:lang w:val="en-GB"/>
        </w:rPr>
        <w:t>Al Qaeda is most recognised for the 9/11 attacks where the organisation used 19 men to hijack 4 separate public flights in which 2,977 people in total were killed throughout 4 major Western cities across the USA, led by Osama Bin Ladin</w:t>
      </w:r>
      <w:sdt>
        <w:sdtPr>
          <w:rPr>
            <w:lang w:val="en-GB"/>
          </w:rPr>
          <w:id w:val="1108630254"/>
          <w:citation/>
        </w:sdtPr>
        <w:sdtContent>
          <w:r w:rsidR="00415BC6">
            <w:rPr>
              <w:lang w:val="en-GB"/>
            </w:rPr>
            <w:fldChar w:fldCharType="begin"/>
          </w:r>
          <w:r w:rsidR="00415BC6">
            <w:rPr>
              <w:lang w:val="en-GB"/>
            </w:rPr>
            <w:instrText xml:space="preserve"> CITATION CNN22 \l 2057 </w:instrText>
          </w:r>
          <w:r w:rsidR="00415BC6">
            <w:rPr>
              <w:lang w:val="en-GB"/>
            </w:rPr>
            <w:fldChar w:fldCharType="separate"/>
          </w:r>
          <w:r w:rsidR="00FD1EFD">
            <w:rPr>
              <w:noProof/>
              <w:lang w:val="en-GB"/>
            </w:rPr>
            <w:t xml:space="preserve"> </w:t>
          </w:r>
          <w:r w:rsidR="00FD1EFD" w:rsidRPr="00FD1EFD">
            <w:rPr>
              <w:noProof/>
              <w:lang w:val="en-GB"/>
            </w:rPr>
            <w:t>(CNN, 2022)</w:t>
          </w:r>
          <w:r w:rsidR="00415BC6">
            <w:rPr>
              <w:lang w:val="en-GB"/>
            </w:rPr>
            <w:fldChar w:fldCharType="end"/>
          </w:r>
        </w:sdtContent>
      </w:sdt>
      <w:r w:rsidRPr="00301B5A">
        <w:rPr>
          <w:lang w:val="en-GB"/>
        </w:rPr>
        <w:t>. In this attack Al Qaeda followed through with one of their policies to kill Americans showing the world that they will set out to follow their goals but also gave the terrorist group more exposure to a vast audience.</w:t>
      </w:r>
      <w:r w:rsidR="000F6AAB">
        <w:rPr>
          <w:lang w:val="en-GB"/>
        </w:rPr>
        <w:t xml:space="preserve"> In response to 9/11 attacks the President of the USA George Bush</w:t>
      </w:r>
      <w:r w:rsidR="00C34A8D">
        <w:rPr>
          <w:lang w:val="en-GB"/>
        </w:rPr>
        <w:t xml:space="preserve"> </w:t>
      </w:r>
      <w:r w:rsidR="002B223C">
        <w:rPr>
          <w:lang w:val="en-GB"/>
        </w:rPr>
        <w:t>stated,</w:t>
      </w:r>
      <w:r w:rsidR="000F6AAB">
        <w:rPr>
          <w:lang w:val="en-GB"/>
        </w:rPr>
        <w:t xml:space="preserve"> </w:t>
      </w:r>
      <w:r w:rsidR="00FD1C8B">
        <w:rPr>
          <w:lang w:val="en-GB"/>
        </w:rPr>
        <w:t>“</w:t>
      </w:r>
      <w:r w:rsidR="00FD1C8B" w:rsidRPr="00FD1C8B">
        <w:rPr>
          <w:lang w:val="en-GB"/>
        </w:rPr>
        <w:t>the world has come together to fight a new and different war, the first, and we hope the only one, of the 21st century.</w:t>
      </w:r>
      <w:r w:rsidR="00FD1C8B">
        <w:rPr>
          <w:lang w:val="en-GB"/>
        </w:rPr>
        <w:t>”</w:t>
      </w:r>
      <w:sdt>
        <w:sdtPr>
          <w:rPr>
            <w:lang w:val="en-GB"/>
          </w:rPr>
          <w:id w:val="847917175"/>
          <w:citation/>
        </w:sdtPr>
        <w:sdtContent>
          <w:r w:rsidR="00FD1C8B">
            <w:rPr>
              <w:lang w:val="en-GB"/>
            </w:rPr>
            <w:fldChar w:fldCharType="begin"/>
          </w:r>
          <w:r w:rsidR="00FD1C8B">
            <w:rPr>
              <w:lang w:val="en-GB"/>
            </w:rPr>
            <w:instrText xml:space="preserve">CITATION htt22 \l 2057 </w:instrText>
          </w:r>
          <w:r w:rsidR="00FD1C8B">
            <w:rPr>
              <w:lang w:val="en-GB"/>
            </w:rPr>
            <w:fldChar w:fldCharType="separate"/>
          </w:r>
          <w:r w:rsidR="00FD1EFD">
            <w:rPr>
              <w:noProof/>
              <w:lang w:val="en-GB"/>
            </w:rPr>
            <w:t xml:space="preserve"> </w:t>
          </w:r>
          <w:r w:rsidR="00FD1EFD" w:rsidRPr="00FD1EFD">
            <w:rPr>
              <w:noProof/>
              <w:lang w:val="en-GB"/>
            </w:rPr>
            <w:t>(National Archives, 2022)</w:t>
          </w:r>
          <w:r w:rsidR="00FD1C8B">
            <w:rPr>
              <w:lang w:val="en-GB"/>
            </w:rPr>
            <w:fldChar w:fldCharType="end"/>
          </w:r>
        </w:sdtContent>
      </w:sdt>
      <w:r w:rsidR="00FD1C8B">
        <w:rPr>
          <w:lang w:val="en-GB"/>
        </w:rPr>
        <w:t xml:space="preserve">. In doing so leaving a </w:t>
      </w:r>
      <w:r w:rsidR="00930FC5">
        <w:rPr>
          <w:lang w:val="en-GB"/>
        </w:rPr>
        <w:t>‘</w:t>
      </w:r>
      <w:r w:rsidR="00FD1C8B">
        <w:rPr>
          <w:lang w:val="en-GB"/>
        </w:rPr>
        <w:t>us</w:t>
      </w:r>
      <w:r w:rsidR="00930FC5">
        <w:rPr>
          <w:lang w:val="en-GB"/>
        </w:rPr>
        <w:t>’</w:t>
      </w:r>
      <w:r w:rsidR="00FD1C8B">
        <w:rPr>
          <w:lang w:val="en-GB"/>
        </w:rPr>
        <w:t xml:space="preserve"> versus </w:t>
      </w:r>
      <w:r w:rsidR="00930FC5">
        <w:rPr>
          <w:lang w:val="en-GB"/>
        </w:rPr>
        <w:t>‘</w:t>
      </w:r>
      <w:r w:rsidR="00FD1C8B" w:rsidRPr="00F25092">
        <w:rPr>
          <w:lang w:val="en-GB"/>
        </w:rPr>
        <w:t>them</w:t>
      </w:r>
      <w:r w:rsidR="00930FC5" w:rsidRPr="00F25092">
        <w:rPr>
          <w:lang w:val="en-GB"/>
        </w:rPr>
        <w:t>’</w:t>
      </w:r>
      <w:r w:rsidR="00FD1C8B" w:rsidRPr="00F25092">
        <w:rPr>
          <w:lang w:val="en-GB"/>
        </w:rPr>
        <w:t xml:space="preserve"> mentality between the USA and Al Qaeda for the rest of the world to decide who’s side they’re on.</w:t>
      </w:r>
    </w:p>
    <w:p w14:paraId="27A5D747" w14:textId="204089E0" w:rsidR="006A2801" w:rsidRDefault="006A2801">
      <w:pPr>
        <w:pStyle w:val="Body"/>
        <w:rPr>
          <w:lang w:val="en-GB"/>
        </w:rPr>
      </w:pPr>
    </w:p>
    <w:p w14:paraId="1934B1B0" w14:textId="0FCCE2E9" w:rsidR="006A2801" w:rsidRPr="006A2801" w:rsidRDefault="006A2801" w:rsidP="006A2801">
      <w:pPr>
        <w:rPr>
          <w:rFonts w:ascii="Calibri" w:hAnsi="Calibri" w:cs="Arial Unicode MS"/>
          <w:color w:val="000000"/>
          <w:sz w:val="22"/>
          <w:szCs w:val="22"/>
          <w:u w:color="000000"/>
          <w:lang w:val="en-GB" w:eastAsia="en-GB"/>
          <w14:textOutline w14:w="0" w14:cap="flat" w14:cmpd="sng" w14:algn="ctr">
            <w14:noFill/>
            <w14:prstDash w14:val="solid"/>
            <w14:bevel/>
          </w14:textOutline>
        </w:rPr>
      </w:pPr>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Al Qaeda wishes to kill Americans as one of their goals. This does not fit into the definition from Cooper because they simply want to get rid of </w:t>
      </w:r>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Americans, as</w:t>
      </w:r>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 oppose to causing “fear” or “securing or maintaining control over other human beings.”  </w:t>
      </w:r>
      <w:sdt>
        <w:sdtPr>
          <w:rPr>
            <w:rFonts w:ascii="Calibri" w:hAnsi="Calibri" w:cs="Arial Unicode MS"/>
            <w:color w:val="000000"/>
            <w:sz w:val="22"/>
            <w:szCs w:val="22"/>
            <w:u w:color="000000"/>
            <w:lang w:val="en-GB" w:eastAsia="en-GB"/>
            <w14:textOutline w14:w="0" w14:cap="flat" w14:cmpd="sng" w14:algn="ctr">
              <w14:noFill/>
              <w14:prstDash w14:val="solid"/>
              <w14:bevel/>
            </w14:textOutline>
          </w:rPr>
          <w:id w:val="-2100245798"/>
          <w:citation/>
        </w:sdtPr>
        <w:sdtContent>
          <w:r>
            <w:rPr>
              <w:rFonts w:ascii="Calibri" w:hAnsi="Calibri" w:cs="Arial Unicode MS"/>
              <w:color w:val="000000"/>
              <w:sz w:val="22"/>
              <w:szCs w:val="22"/>
              <w:u w:color="000000"/>
              <w:lang w:val="en-GB" w:eastAsia="en-GB"/>
              <w14:textOutline w14:w="0" w14:cap="flat" w14:cmpd="sng" w14:algn="ctr">
                <w14:noFill/>
                <w14:prstDash w14:val="solid"/>
                <w14:bevel/>
              </w14:textOutline>
            </w:rPr>
            <w:fldChar w:fldCharType="begin"/>
          </w:r>
          <w:r>
            <w:rPr>
              <w:rFonts w:ascii="Calibri" w:hAnsi="Calibri" w:cs="Arial Unicode MS"/>
              <w:color w:val="000000"/>
              <w:sz w:val="22"/>
              <w:szCs w:val="22"/>
              <w:u w:color="000000"/>
              <w:lang w:val="en-GB" w:eastAsia="en-GB"/>
              <w14:textOutline w14:w="0" w14:cap="flat" w14:cmpd="sng" w14:algn="ctr">
                <w14:noFill/>
                <w14:prstDash w14:val="solid"/>
                <w14:bevel/>
              </w14:textOutline>
            </w:rPr>
            <w:instrText xml:space="preserve"> CITATION HHA01 \l 2057 </w:instrText>
          </w:r>
          <w:r>
            <w:rPr>
              <w:rFonts w:ascii="Calibri" w:hAnsi="Calibri" w:cs="Arial Unicode MS"/>
              <w:color w:val="000000"/>
              <w:sz w:val="22"/>
              <w:szCs w:val="22"/>
              <w:u w:color="000000"/>
              <w:lang w:val="en-GB" w:eastAsia="en-GB"/>
              <w14:textOutline w14:w="0" w14:cap="flat" w14:cmpd="sng" w14:algn="ctr">
                <w14:noFill/>
                <w14:prstDash w14:val="solid"/>
                <w14:bevel/>
              </w14:textOutline>
            </w:rPr>
            <w:fldChar w:fldCharType="separate"/>
          </w:r>
          <w:r w:rsidR="00FD1EFD" w:rsidRPr="00FD1EFD">
            <w:rPr>
              <w:rFonts w:ascii="Calibri" w:hAnsi="Calibri" w:cs="Arial Unicode MS"/>
              <w:noProof/>
              <w:color w:val="000000"/>
              <w:sz w:val="22"/>
              <w:szCs w:val="22"/>
              <w:u w:color="000000"/>
              <w:lang w:val="en-GB" w:eastAsia="en-GB"/>
              <w14:textOutline w14:w="0" w14:cap="flat" w14:cmpd="sng" w14:algn="ctr">
                <w14:noFill/>
                <w14:prstDash w14:val="solid"/>
                <w14:bevel/>
              </w14:textOutline>
            </w:rPr>
            <w:t>(H.H.A.Cooper, 2001)</w:t>
          </w:r>
          <w:r>
            <w:rPr>
              <w:rFonts w:ascii="Calibri" w:hAnsi="Calibri" w:cs="Arial Unicode MS"/>
              <w:color w:val="000000"/>
              <w:sz w:val="22"/>
              <w:szCs w:val="22"/>
              <w:u w:color="000000"/>
              <w:lang w:val="en-GB" w:eastAsia="en-GB"/>
              <w14:textOutline w14:w="0" w14:cap="flat" w14:cmpd="sng" w14:algn="ctr">
                <w14:noFill/>
                <w14:prstDash w14:val="solid"/>
                <w14:bevel/>
              </w14:textOutline>
            </w:rPr>
            <w:fldChar w:fldCharType="end"/>
          </w:r>
        </w:sdtContent>
      </w:sdt>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 However, by killing people it would cause fear </w:t>
      </w:r>
      <w:r w:rsidR="00286936">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and </w:t>
      </w:r>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as such </w:t>
      </w:r>
      <w:r w:rsidR="00FD1EFD">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they </w:t>
      </w:r>
      <w:r w:rsidRPr="006A2801">
        <w:rPr>
          <w:rFonts w:ascii="Calibri" w:hAnsi="Calibri" w:cs="Arial Unicode MS"/>
          <w:color w:val="000000"/>
          <w:sz w:val="22"/>
          <w:szCs w:val="22"/>
          <w:u w:color="000000"/>
          <w:lang w:val="en-GB" w:eastAsia="en-GB"/>
          <w14:textOutline w14:w="0" w14:cap="flat" w14:cmpd="sng" w14:algn="ctr">
            <w14:noFill/>
            <w14:prstDash w14:val="solid"/>
            <w14:bevel/>
          </w14:textOutline>
        </w:rPr>
        <w:t xml:space="preserve">could gain control due to this. Again, this has to be interpretated since this definition does not clarify this matter clearly. Al Qaeda hates and wishes to exterminate all Jewish people which falls under Ganor’s definition and the UK Government’s legislation of terrorism where they have a very toxic political ideology. Since they wish to influence everyone in their grasp into hating a particular religion. Throughout Al Qaeda’s ideology there is not any or little to no room for acceptance for other political or religious beliefs of which they committed numerous attacks due to those principles and again falls under Ganor, Cooper and the UK Government’s interpretations of terrorism. </w:t>
      </w:r>
    </w:p>
    <w:p w14:paraId="3281E15B" w14:textId="77777777" w:rsidR="006A2801" w:rsidRPr="006A2801" w:rsidRDefault="006A2801" w:rsidP="006A2801">
      <w:pPr>
        <w:pStyle w:val="Body"/>
        <w:rPr>
          <w:lang w:val="en-GB"/>
        </w:rPr>
      </w:pPr>
    </w:p>
    <w:p w14:paraId="5505E6A7" w14:textId="1C1C849D" w:rsidR="00D94743" w:rsidRPr="006A2801" w:rsidRDefault="006A2801" w:rsidP="006A2801">
      <w:pPr>
        <w:pStyle w:val="Body"/>
        <w:rPr>
          <w:lang w:val="en-GB"/>
        </w:rPr>
      </w:pPr>
      <w:r w:rsidRPr="006A2801">
        <w:rPr>
          <w:lang w:val="en-GB"/>
        </w:rPr>
        <w:t xml:space="preserve">In </w:t>
      </w:r>
      <w:r w:rsidR="00FD1EFD">
        <w:rPr>
          <w:lang w:val="en-GB"/>
        </w:rPr>
        <w:t>c</w:t>
      </w:r>
      <w:r w:rsidRPr="006A2801">
        <w:rPr>
          <w:lang w:val="en-GB"/>
        </w:rPr>
        <w:t>onclusion</w:t>
      </w:r>
      <w:r w:rsidR="00FD1EFD">
        <w:rPr>
          <w:lang w:val="en-GB"/>
        </w:rPr>
        <w:t>,</w:t>
      </w:r>
      <w:r w:rsidRPr="006A2801">
        <w:rPr>
          <w:lang w:val="en-GB"/>
        </w:rPr>
        <w:t xml:space="preserve"> Cooper’s definition of terrorism is significantly flawed and is left open for interpretation. There isn’t enough detail </w:t>
      </w:r>
      <w:r w:rsidR="002774FC">
        <w:rPr>
          <w:lang w:val="en-GB"/>
        </w:rPr>
        <w:t>on what can be deemed an</w:t>
      </w:r>
      <w:r w:rsidRPr="006A2801">
        <w:rPr>
          <w:lang w:val="en-GB"/>
        </w:rPr>
        <w:t xml:space="preserve"> example of acts of terror themselves. For terrorism to be justly dealt with</w:t>
      </w:r>
      <w:r w:rsidR="00287648">
        <w:rPr>
          <w:lang w:val="en-GB"/>
        </w:rPr>
        <w:t>,</w:t>
      </w:r>
      <w:r w:rsidRPr="006A2801">
        <w:rPr>
          <w:lang w:val="en-GB"/>
        </w:rPr>
        <w:t xml:space="preserve"> all governments must stay up to date with how it evolves.</w:t>
      </w:r>
      <w:r w:rsidR="002774FC">
        <w:rPr>
          <w:lang w:val="en-GB"/>
        </w:rPr>
        <w:t xml:space="preserve"> A more universal definition would be beneficial and allow for better application.</w:t>
      </w:r>
    </w:p>
    <w:sdt>
      <w:sdtPr>
        <w:id w:val="1465311113"/>
        <w:docPartObj>
          <w:docPartGallery w:val="Bibliographies"/>
          <w:docPartUnique/>
        </w:docPartObj>
      </w:sdtPr>
      <w:sdtEndPr>
        <w:rPr>
          <w:rFonts w:ascii="Times New Roman" w:eastAsia="Arial Unicode MS" w:hAnsi="Times New Roman" w:cs="Times New Roman"/>
          <w:color w:val="auto"/>
          <w:sz w:val="24"/>
          <w:szCs w:val="24"/>
          <w:bdr w:val="nil"/>
        </w:rPr>
      </w:sdtEndPr>
      <w:sdtContent>
        <w:p w14:paraId="5E6E8116" w14:textId="41EC920B" w:rsidR="00D94743" w:rsidRDefault="00D94743">
          <w:pPr>
            <w:pStyle w:val="Heading1"/>
          </w:pPr>
          <w:r>
            <w:t>Bibliography</w:t>
          </w:r>
        </w:p>
        <w:sdt>
          <w:sdtPr>
            <w:id w:val="111145805"/>
            <w:bibliography/>
          </w:sdtPr>
          <w:sdtEndPr>
            <w:rPr>
              <w:rFonts w:ascii="Times New Roman" w:eastAsia="Arial Unicode MS" w:hAnsi="Times New Roman" w:cs="Times New Roman"/>
              <w:color w:val="auto"/>
              <w:sz w:val="24"/>
              <w:szCs w:val="24"/>
              <w:lang w:eastAsia="en-US"/>
            </w:rPr>
          </w:sdtEndPr>
          <w:sdtContent>
            <w:p w14:paraId="2EDA3115" w14:textId="77777777" w:rsidR="00FD1EFD" w:rsidRDefault="00D94743" w:rsidP="00FD1EFD">
              <w:pPr>
                <w:pStyle w:val="Bibliography"/>
                <w:rPr>
                  <w:noProof/>
                  <w:sz w:val="24"/>
                  <w:szCs w:val="24"/>
                </w:rPr>
              </w:pPr>
              <w:r>
                <w:fldChar w:fldCharType="begin"/>
              </w:r>
              <w:r>
                <w:instrText xml:space="preserve"> BIBLIOGRAPHY </w:instrText>
              </w:r>
              <w:r>
                <w:fldChar w:fldCharType="separate"/>
              </w:r>
              <w:r w:rsidR="00FD1EFD">
                <w:rPr>
                  <w:noProof/>
                </w:rPr>
                <w:t xml:space="preserve">ADL, 2017. </w:t>
              </w:r>
              <w:r w:rsidR="00FD1EFD">
                <w:rPr>
                  <w:i/>
                  <w:iCs/>
                  <w:noProof/>
                </w:rPr>
                <w:t xml:space="preserve">Al Qaeda. </w:t>
              </w:r>
              <w:r w:rsidR="00FD1EFD">
                <w:rPr>
                  <w:noProof/>
                </w:rPr>
                <w:t xml:space="preserve">[Online] </w:t>
              </w:r>
              <w:r w:rsidR="00FD1EFD">
                <w:rPr>
                  <w:noProof/>
                </w:rPr>
                <w:br/>
                <w:t xml:space="preserve">Available at: </w:t>
              </w:r>
              <w:r w:rsidR="00FD1EFD">
                <w:rPr>
                  <w:noProof/>
                  <w:u w:val="single"/>
                </w:rPr>
                <w:t>https://www.adl.org/resources/profiles/al-qaeda</w:t>
              </w:r>
              <w:r w:rsidR="00FD1EFD">
                <w:rPr>
                  <w:noProof/>
                </w:rPr>
                <w:br/>
                <w:t>[Accessed 2 November 2022].</w:t>
              </w:r>
            </w:p>
            <w:p w14:paraId="0399AF1A" w14:textId="77777777" w:rsidR="00FD1EFD" w:rsidRDefault="00FD1EFD" w:rsidP="00FD1EFD">
              <w:pPr>
                <w:pStyle w:val="Bibliography"/>
                <w:rPr>
                  <w:noProof/>
                </w:rPr>
              </w:pPr>
              <w:r>
                <w:rPr>
                  <w:noProof/>
                </w:rPr>
                <w:t xml:space="preserve">Barber, V., 2015. The Evolution of Al Qaeda’s Global Network and Al Qaeda. </w:t>
              </w:r>
              <w:r>
                <w:rPr>
                  <w:i/>
                  <w:iCs/>
                  <w:noProof/>
                </w:rPr>
                <w:t xml:space="preserve">PERSPECTIVES ON TERRORISM, </w:t>
              </w:r>
              <w:r>
                <w:rPr>
                  <w:noProof/>
                </w:rPr>
                <w:t>9(6), pp. 22-23.</w:t>
              </w:r>
            </w:p>
            <w:p w14:paraId="39DF1BF6" w14:textId="77777777" w:rsidR="00FD1EFD" w:rsidRDefault="00FD1EFD" w:rsidP="00FD1EFD">
              <w:pPr>
                <w:pStyle w:val="Bibliography"/>
                <w:rPr>
                  <w:noProof/>
                </w:rPr>
              </w:pPr>
              <w:r>
                <w:rPr>
                  <w:noProof/>
                </w:rPr>
                <w:t xml:space="preserve">Brown, F., 2022. </w:t>
              </w:r>
              <w:r>
                <w:rPr>
                  <w:i/>
                  <w:iCs/>
                  <w:noProof/>
                </w:rPr>
                <w:t xml:space="preserve">Sky News. </w:t>
              </w:r>
              <w:r>
                <w:rPr>
                  <w:noProof/>
                </w:rPr>
                <w:t xml:space="preserve">[Online] </w:t>
              </w:r>
              <w:r>
                <w:rPr>
                  <w:noProof/>
                </w:rPr>
                <w:br/>
                <w:t xml:space="preserve">Available at: </w:t>
              </w:r>
              <w:r>
                <w:rPr>
                  <w:noProof/>
                  <w:u w:val="single"/>
                </w:rPr>
                <w:t>https://news.sky.com/story/just-stop-oil-activists-spray-orange-paint-over-home-office-mi5-news-uk-and-bank-of-england-buildings-12734901</w:t>
              </w:r>
              <w:r>
                <w:rPr>
                  <w:noProof/>
                </w:rPr>
                <w:br/>
                <w:t>[Accessed 2 November 2022].</w:t>
              </w:r>
            </w:p>
            <w:p w14:paraId="3F4089F4" w14:textId="77777777" w:rsidR="00FD1EFD" w:rsidRDefault="00FD1EFD" w:rsidP="00FD1EFD">
              <w:pPr>
                <w:pStyle w:val="Bibliography"/>
                <w:rPr>
                  <w:noProof/>
                </w:rPr>
              </w:pPr>
              <w:r>
                <w:rPr>
                  <w:noProof/>
                </w:rPr>
                <w:t xml:space="preserve">CNN, 2011. </w:t>
              </w:r>
              <w:r>
                <w:rPr>
                  <w:i/>
                  <w:iCs/>
                  <w:noProof/>
                </w:rPr>
                <w:t xml:space="preserve">Obama: Biggest terror fear is the lone wolf. </w:t>
              </w:r>
              <w:r>
                <w:rPr>
                  <w:noProof/>
                </w:rPr>
                <w:t xml:space="preserve">[Online] </w:t>
              </w:r>
              <w:r>
                <w:rPr>
                  <w:noProof/>
                </w:rPr>
                <w:br/>
                <w:t xml:space="preserve">Available at: </w:t>
              </w:r>
              <w:r>
                <w:rPr>
                  <w:noProof/>
                  <w:u w:val="single"/>
                </w:rPr>
                <w:t>https://security.blogs.cnn.com/2011/08/16/obama-biggest-terror-fear-is-the-lone-wolf/</w:t>
              </w:r>
              <w:r>
                <w:rPr>
                  <w:noProof/>
                </w:rPr>
                <w:br/>
                <w:t>[Accessed 3 November 2022].</w:t>
              </w:r>
            </w:p>
            <w:p w14:paraId="29F92A76" w14:textId="77777777" w:rsidR="00FD1EFD" w:rsidRDefault="00FD1EFD" w:rsidP="00FD1EFD">
              <w:pPr>
                <w:pStyle w:val="Bibliography"/>
                <w:rPr>
                  <w:noProof/>
                </w:rPr>
              </w:pPr>
              <w:r>
                <w:rPr>
                  <w:noProof/>
                </w:rPr>
                <w:t xml:space="preserve">CNN, 2022. </w:t>
              </w:r>
              <w:r>
                <w:rPr>
                  <w:i/>
                  <w:iCs/>
                  <w:noProof/>
                </w:rPr>
                <w:t xml:space="preserve">CNN. </w:t>
              </w:r>
              <w:r>
                <w:rPr>
                  <w:noProof/>
                </w:rPr>
                <w:t xml:space="preserve">[Online] </w:t>
              </w:r>
              <w:r>
                <w:rPr>
                  <w:noProof/>
                </w:rPr>
                <w:br/>
                <w:t xml:space="preserve">Available at: </w:t>
              </w:r>
              <w:r>
                <w:rPr>
                  <w:noProof/>
                  <w:u w:val="single"/>
                </w:rPr>
                <w:t>https://edition.cnn.com/2013/07/27/us/september-11-anniversary-fast-facts/index.html</w:t>
              </w:r>
              <w:r>
                <w:rPr>
                  <w:noProof/>
                </w:rPr>
                <w:br/>
                <w:t>[Accessed 22 November 3].</w:t>
              </w:r>
            </w:p>
            <w:p w14:paraId="56DEBC05" w14:textId="77777777" w:rsidR="00FD1EFD" w:rsidRDefault="00FD1EFD" w:rsidP="00FD1EFD">
              <w:pPr>
                <w:pStyle w:val="Bibliography"/>
                <w:rPr>
                  <w:noProof/>
                </w:rPr>
              </w:pPr>
              <w:r>
                <w:rPr>
                  <w:noProof/>
                </w:rPr>
                <w:t xml:space="preserve">Corera, G., 2013. </w:t>
              </w:r>
              <w:r>
                <w:rPr>
                  <w:i/>
                  <w:iCs/>
                  <w:noProof/>
                </w:rPr>
                <w:t xml:space="preserve">BBC NEWS. </w:t>
              </w:r>
              <w:r>
                <w:rPr>
                  <w:noProof/>
                </w:rPr>
                <w:t xml:space="preserve">[Online] </w:t>
              </w:r>
              <w:r>
                <w:rPr>
                  <w:noProof/>
                </w:rPr>
                <w:br/>
                <w:t xml:space="preserve">Available at: </w:t>
              </w:r>
              <w:r>
                <w:rPr>
                  <w:noProof/>
                  <w:u w:val="single"/>
                </w:rPr>
                <w:t>https://www.bbc.co.uk/news/world-middle-east-24083314</w:t>
              </w:r>
              <w:r>
                <w:rPr>
                  <w:noProof/>
                </w:rPr>
                <w:br/>
                <w:t>[Accessed 2 November 2022].</w:t>
              </w:r>
            </w:p>
            <w:p w14:paraId="39DFECC6" w14:textId="77777777" w:rsidR="00FD1EFD" w:rsidRDefault="00FD1EFD" w:rsidP="00FD1EFD">
              <w:pPr>
                <w:pStyle w:val="Bibliography"/>
                <w:rPr>
                  <w:noProof/>
                </w:rPr>
              </w:pPr>
              <w:r>
                <w:rPr>
                  <w:noProof/>
                </w:rPr>
                <w:t xml:space="preserve">Defense, U. D. o., 2022. </w:t>
              </w:r>
              <w:r>
                <w:rPr>
                  <w:i/>
                  <w:iCs/>
                  <w:noProof/>
                </w:rPr>
                <w:t xml:space="preserve">U.S. Department of Defense. </w:t>
              </w:r>
              <w:r>
                <w:rPr>
                  <w:noProof/>
                </w:rPr>
                <w:t xml:space="preserve">[Online] </w:t>
              </w:r>
              <w:r>
                <w:rPr>
                  <w:noProof/>
                </w:rPr>
                <w:br/>
                <w:t xml:space="preserve">Available at: </w:t>
              </w:r>
              <w:r>
                <w:rPr>
                  <w:noProof/>
                  <w:u w:val="single"/>
                </w:rPr>
                <w:t>https://www.defense.gov/Multimedia/Experience/Pentagon-Memorial/</w:t>
              </w:r>
              <w:r>
                <w:rPr>
                  <w:noProof/>
                </w:rPr>
                <w:br/>
                <w:t>[Accessed 2 11 2022].</w:t>
              </w:r>
            </w:p>
            <w:p w14:paraId="5E8B436A" w14:textId="77777777" w:rsidR="00FD1EFD" w:rsidRDefault="00FD1EFD" w:rsidP="00FD1EFD">
              <w:pPr>
                <w:pStyle w:val="Bibliography"/>
                <w:rPr>
                  <w:noProof/>
                </w:rPr>
              </w:pPr>
              <w:r>
                <w:rPr>
                  <w:noProof/>
                </w:rPr>
                <w:t xml:space="preserve">Editors, H., 2022. </w:t>
              </w:r>
              <w:r>
                <w:rPr>
                  <w:i/>
                  <w:iCs/>
                  <w:noProof/>
                </w:rPr>
                <w:t xml:space="preserve">History. </w:t>
              </w:r>
              <w:r>
                <w:rPr>
                  <w:noProof/>
                </w:rPr>
                <w:t xml:space="preserve">[Online] </w:t>
              </w:r>
              <w:r>
                <w:rPr>
                  <w:noProof/>
                </w:rPr>
                <w:br/>
                <w:t xml:space="preserve">Available at: </w:t>
              </w:r>
              <w:r>
                <w:rPr>
                  <w:noProof/>
                  <w:u w:val="single"/>
                </w:rPr>
                <w:t>https://www.history.com/topics/21st-century/osama-bin-laden</w:t>
              </w:r>
              <w:r>
                <w:rPr>
                  <w:noProof/>
                </w:rPr>
                <w:br/>
                <w:t>[Accessed 3 11 2022].</w:t>
              </w:r>
            </w:p>
            <w:p w14:paraId="1FA63165" w14:textId="77777777" w:rsidR="00FD1EFD" w:rsidRDefault="00FD1EFD" w:rsidP="00FD1EFD">
              <w:pPr>
                <w:pStyle w:val="Bibliography"/>
                <w:rPr>
                  <w:noProof/>
                </w:rPr>
              </w:pPr>
              <w:r>
                <w:rPr>
                  <w:noProof/>
                </w:rPr>
                <w:t xml:space="preserve">Ganor, D. B., 2013. </w:t>
              </w:r>
              <w:r>
                <w:rPr>
                  <w:i/>
                  <w:iCs/>
                  <w:noProof/>
                </w:rPr>
                <w:t xml:space="preserve">International Institute for Counter-Terrorism (ICT) - Youtube. </w:t>
              </w:r>
              <w:r>
                <w:rPr>
                  <w:noProof/>
                </w:rPr>
                <w:t xml:space="preserve">[Online] </w:t>
              </w:r>
              <w:r>
                <w:rPr>
                  <w:noProof/>
                </w:rPr>
                <w:br/>
                <w:t xml:space="preserve">Available at: </w:t>
              </w:r>
              <w:r>
                <w:rPr>
                  <w:noProof/>
                  <w:u w:val="single"/>
                </w:rPr>
                <w:t>https://www.youtube.com/watch?v=lunQwBhzgxo</w:t>
              </w:r>
              <w:r>
                <w:rPr>
                  <w:noProof/>
                </w:rPr>
                <w:br/>
                <w:t>[Accessed 27 October 2022].</w:t>
              </w:r>
            </w:p>
            <w:p w14:paraId="45C1BB25" w14:textId="77777777" w:rsidR="00FD1EFD" w:rsidRDefault="00FD1EFD" w:rsidP="00FD1EFD">
              <w:pPr>
                <w:pStyle w:val="Bibliography"/>
                <w:rPr>
                  <w:noProof/>
                </w:rPr>
              </w:pPr>
              <w:r>
                <w:rPr>
                  <w:noProof/>
                </w:rPr>
                <w:t xml:space="preserve">Government, U., 2000. </w:t>
              </w:r>
              <w:r>
                <w:rPr>
                  <w:i/>
                  <w:iCs/>
                  <w:noProof/>
                </w:rPr>
                <w:t xml:space="preserve">Terrorism Act. </w:t>
              </w:r>
              <w:r>
                <w:rPr>
                  <w:noProof/>
                </w:rPr>
                <w:t>s.l.:s.n.</w:t>
              </w:r>
            </w:p>
            <w:p w14:paraId="343550E9" w14:textId="77777777" w:rsidR="00FD1EFD" w:rsidRDefault="00FD1EFD" w:rsidP="00FD1EFD">
              <w:pPr>
                <w:pStyle w:val="Bibliography"/>
                <w:rPr>
                  <w:noProof/>
                </w:rPr>
              </w:pPr>
              <w:r>
                <w:rPr>
                  <w:noProof/>
                </w:rPr>
                <w:t xml:space="preserve">Gregg, H. S., 2010. </w:t>
              </w:r>
              <w:r>
                <w:rPr>
                  <w:i/>
                  <w:iCs/>
                  <w:noProof/>
                </w:rPr>
                <w:t xml:space="preserve">Fighting the Jihad of the Pen: Countering Al Qaeda’s Ideology, </w:t>
              </w:r>
              <w:r>
                <w:rPr>
                  <w:noProof/>
                </w:rPr>
                <w:t>Monterey: Calhoun: The NPS Institutional Archive.</w:t>
              </w:r>
            </w:p>
            <w:p w14:paraId="7C6DC5A5" w14:textId="77777777" w:rsidR="00FD1EFD" w:rsidRDefault="00FD1EFD" w:rsidP="00FD1EFD">
              <w:pPr>
                <w:pStyle w:val="Bibliography"/>
                <w:rPr>
                  <w:noProof/>
                </w:rPr>
              </w:pPr>
              <w:r>
                <w:rPr>
                  <w:noProof/>
                </w:rPr>
                <w:t xml:space="preserve">H.H.A.Cooper, 2001. Terrorism: The problem of definition revisited.. </w:t>
              </w:r>
              <w:r>
                <w:rPr>
                  <w:i/>
                  <w:iCs/>
                  <w:noProof/>
                </w:rPr>
                <w:t xml:space="preserve">Terrorism: The problem of definition revisited,, </w:t>
              </w:r>
              <w:r>
                <w:rPr>
                  <w:noProof/>
                </w:rPr>
                <w:t>44(6), pp. 881-893.</w:t>
              </w:r>
            </w:p>
            <w:p w14:paraId="1A444454" w14:textId="77777777" w:rsidR="00FD1EFD" w:rsidRDefault="00FD1EFD" w:rsidP="00FD1EFD">
              <w:pPr>
                <w:pStyle w:val="Bibliography"/>
                <w:rPr>
                  <w:noProof/>
                </w:rPr>
              </w:pPr>
              <w:r>
                <w:rPr>
                  <w:noProof/>
                </w:rPr>
                <w:t xml:space="preserve">Jetter, M., 2017. Terrorism and the Media: The Effect of US Television Coverage on Al Qaeda Attacks. </w:t>
              </w:r>
              <w:r>
                <w:rPr>
                  <w:i/>
                  <w:iCs/>
                  <w:noProof/>
                </w:rPr>
                <w:t xml:space="preserve">Discussion Paper Series, </w:t>
              </w:r>
              <w:r>
                <w:rPr>
                  <w:noProof/>
                </w:rPr>
                <w:t>Issue 10708, p. 33.</w:t>
              </w:r>
            </w:p>
            <w:p w14:paraId="47FE07E2" w14:textId="77777777" w:rsidR="00FD1EFD" w:rsidRDefault="00FD1EFD" w:rsidP="00FD1EFD">
              <w:pPr>
                <w:pStyle w:val="Bibliography"/>
                <w:rPr>
                  <w:noProof/>
                </w:rPr>
              </w:pPr>
              <w:r>
                <w:rPr>
                  <w:noProof/>
                </w:rPr>
                <w:t xml:space="preserve">Keane, T. H. &amp; Hamilton, L. H., 2004. </w:t>
              </w:r>
              <w:r>
                <w:rPr>
                  <w:i/>
                  <w:iCs/>
                  <w:noProof/>
                </w:rPr>
                <w:t xml:space="preserve">THE 9/11 COMMISSION REPORT , </w:t>
              </w:r>
              <w:r>
                <w:rPr>
                  <w:noProof/>
                </w:rPr>
                <w:t>s.l.: s.n.</w:t>
              </w:r>
            </w:p>
            <w:p w14:paraId="778139DF" w14:textId="77777777" w:rsidR="00FD1EFD" w:rsidRDefault="00FD1EFD" w:rsidP="00FD1EFD">
              <w:pPr>
                <w:pStyle w:val="Bibliography"/>
                <w:rPr>
                  <w:noProof/>
                </w:rPr>
              </w:pPr>
              <w:r>
                <w:rPr>
                  <w:noProof/>
                </w:rPr>
                <w:lastRenderedPageBreak/>
                <w:t xml:space="preserve">National Archives, 2022. </w:t>
              </w:r>
              <w:r>
                <w:rPr>
                  <w:i/>
                  <w:iCs/>
                  <w:noProof/>
                </w:rPr>
                <w:t xml:space="preserve">Global War on Terorr. </w:t>
              </w:r>
              <w:r>
                <w:rPr>
                  <w:noProof/>
                </w:rPr>
                <w:t xml:space="preserve">[Online] </w:t>
              </w:r>
              <w:r>
                <w:rPr>
                  <w:noProof/>
                </w:rPr>
                <w:br/>
                <w:t xml:space="preserve">Available at: </w:t>
              </w:r>
              <w:r>
                <w:rPr>
                  <w:noProof/>
                  <w:u w:val="single"/>
                </w:rPr>
                <w:t>https://www.georgewbushlibrary.gov/research/topic-guides/global-war-terror</w:t>
              </w:r>
              <w:r>
                <w:rPr>
                  <w:noProof/>
                </w:rPr>
                <w:br/>
                <w:t>[Accessed 3 November 2022].</w:t>
              </w:r>
            </w:p>
            <w:p w14:paraId="339618DF" w14:textId="77777777" w:rsidR="00FD1EFD" w:rsidRDefault="00FD1EFD" w:rsidP="00FD1EFD">
              <w:pPr>
                <w:pStyle w:val="Bibliography"/>
                <w:rPr>
                  <w:noProof/>
                </w:rPr>
              </w:pPr>
              <w:r>
                <w:rPr>
                  <w:noProof/>
                </w:rPr>
                <w:t xml:space="preserve">PBS, 2022. </w:t>
              </w:r>
              <w:r>
                <w:rPr>
                  <w:i/>
                  <w:iCs/>
                  <w:noProof/>
                </w:rPr>
                <w:t xml:space="preserve">Al Qaeda Inside The Terror Network. </w:t>
              </w:r>
              <w:r>
                <w:rPr>
                  <w:noProof/>
                </w:rPr>
                <w:t xml:space="preserve">[Online] </w:t>
              </w:r>
              <w:r>
                <w:rPr>
                  <w:noProof/>
                </w:rPr>
                <w:br/>
                <w:t xml:space="preserve">Available at: </w:t>
              </w:r>
              <w:r>
                <w:rPr>
                  <w:noProof/>
                  <w:u w:val="single"/>
                </w:rPr>
                <w:t>https://www.pbs.org/wgbh/pages/frontline/shows/network/alqaeda/indictment.html</w:t>
              </w:r>
              <w:r>
                <w:rPr>
                  <w:noProof/>
                </w:rPr>
                <w:br/>
                <w:t>[Accessed 4 November 2022].</w:t>
              </w:r>
            </w:p>
            <w:p w14:paraId="2044FC67" w14:textId="77777777" w:rsidR="00FD1EFD" w:rsidRDefault="00FD1EFD" w:rsidP="00FD1EFD">
              <w:pPr>
                <w:pStyle w:val="Bibliography"/>
                <w:rPr>
                  <w:noProof/>
                </w:rPr>
              </w:pPr>
              <w:r>
                <w:rPr>
                  <w:noProof/>
                </w:rPr>
                <w:t xml:space="preserve">UNODC, 2012. </w:t>
              </w:r>
              <w:r>
                <w:rPr>
                  <w:i/>
                  <w:iCs/>
                  <w:noProof/>
                </w:rPr>
                <w:t xml:space="preserve">The use of the Internet for terrorist purposes, </w:t>
              </w:r>
              <w:r>
                <w:rPr>
                  <w:noProof/>
                </w:rPr>
                <w:t>Vienna: Publishing and Library Section, United Nations Office.</w:t>
              </w:r>
            </w:p>
            <w:p w14:paraId="505B22D3" w14:textId="7748E0FF" w:rsidR="00D94743" w:rsidRDefault="00D94743" w:rsidP="00FD1EFD">
              <w:r>
                <w:rPr>
                  <w:b/>
                  <w:bCs/>
                  <w:noProof/>
                </w:rPr>
                <w:fldChar w:fldCharType="end"/>
              </w:r>
            </w:p>
          </w:sdtContent>
        </w:sdt>
      </w:sdtContent>
    </w:sdt>
    <w:p w14:paraId="3A643051" w14:textId="7161EE75" w:rsidR="001E3C4D" w:rsidRDefault="00000000">
      <w:pPr>
        <w:pStyle w:val="Body"/>
      </w:pPr>
      <w:r>
        <w:rPr>
          <w:rFonts w:ascii="Arial Unicode MS" w:hAnsi="Arial Unicode MS"/>
        </w:rPr>
        <w:br/>
      </w:r>
      <w:r>
        <w:rPr>
          <w:rFonts w:ascii="Arial Unicode MS" w:hAnsi="Arial Unicode MS"/>
        </w:rPr>
        <w:br/>
      </w:r>
      <w:r>
        <w:rPr>
          <w:rFonts w:ascii="Arial Unicode MS" w:hAnsi="Arial Unicode MS"/>
        </w:rPr>
        <w:br/>
      </w:r>
      <w:r>
        <w:rPr>
          <w:rFonts w:ascii="Arial Unicode MS" w:hAnsi="Arial Unicode MS"/>
        </w:rPr>
        <w:br/>
      </w:r>
      <w:r>
        <w:rPr>
          <w:rFonts w:ascii="Arial Unicode MS" w:hAnsi="Arial Unicode MS"/>
        </w:rPr>
        <w:br/>
      </w:r>
      <w:r>
        <w:rPr>
          <w:rFonts w:ascii="Arial Unicode MS" w:hAnsi="Arial Unicode MS"/>
        </w:rPr>
        <w:br/>
      </w:r>
      <w:r>
        <w:rPr>
          <w:rFonts w:ascii="Arial Unicode MS" w:hAnsi="Arial Unicode MS"/>
        </w:rPr>
        <w:br/>
      </w:r>
      <w:r>
        <w:rPr>
          <w:rFonts w:ascii="Arial Unicode MS" w:hAnsi="Arial Unicode MS"/>
        </w:rPr>
        <w:br/>
      </w:r>
    </w:p>
    <w:p w14:paraId="309E5A89" w14:textId="77777777" w:rsidR="001E3C4D" w:rsidRDefault="001E3C4D">
      <w:pPr>
        <w:pStyle w:val="Body"/>
      </w:pPr>
    </w:p>
    <w:p w14:paraId="4603FBB5" w14:textId="77777777" w:rsidR="001E3C4D" w:rsidRDefault="001E3C4D">
      <w:pPr>
        <w:pStyle w:val="Body"/>
      </w:pPr>
    </w:p>
    <w:p w14:paraId="21DC229A" w14:textId="77777777" w:rsidR="001E3C4D" w:rsidRDefault="001E3C4D">
      <w:pPr>
        <w:pStyle w:val="Body"/>
      </w:pPr>
    </w:p>
    <w:p w14:paraId="15282B3D" w14:textId="77777777" w:rsidR="001E3C4D" w:rsidRDefault="001E3C4D">
      <w:pPr>
        <w:pStyle w:val="Body"/>
      </w:pPr>
    </w:p>
    <w:p w14:paraId="410F8CF7" w14:textId="77777777" w:rsidR="001E3C4D" w:rsidRDefault="001E3C4D">
      <w:pPr>
        <w:pStyle w:val="Body"/>
      </w:pPr>
    </w:p>
    <w:p w14:paraId="0119F785" w14:textId="49B1D036" w:rsidR="001E3C4D" w:rsidRDefault="001E3C4D">
      <w:pPr>
        <w:pStyle w:val="Bibliography"/>
      </w:pPr>
    </w:p>
    <w:sectPr w:rsidR="001E3C4D">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7E87D0" w14:textId="77777777" w:rsidR="00B06671" w:rsidRDefault="00B06671">
      <w:r>
        <w:separator/>
      </w:r>
    </w:p>
  </w:endnote>
  <w:endnote w:type="continuationSeparator" w:id="0">
    <w:p w14:paraId="21873250" w14:textId="77777777" w:rsidR="00B06671" w:rsidRDefault="00B066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4901C" w14:textId="77777777" w:rsidR="001E3C4D" w:rsidRDefault="001E3C4D">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70CBAB" w14:textId="77777777" w:rsidR="00B06671" w:rsidRDefault="00B06671">
      <w:r>
        <w:separator/>
      </w:r>
    </w:p>
  </w:footnote>
  <w:footnote w:type="continuationSeparator" w:id="0">
    <w:p w14:paraId="10E105F3" w14:textId="77777777" w:rsidR="00B06671" w:rsidRDefault="00B066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96886" w14:textId="77777777" w:rsidR="001E3C4D" w:rsidRDefault="001E3C4D">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3C4D"/>
    <w:rsid w:val="000F6AAB"/>
    <w:rsid w:val="001E3C4D"/>
    <w:rsid w:val="002774FC"/>
    <w:rsid w:val="00282E82"/>
    <w:rsid w:val="00286936"/>
    <w:rsid w:val="00287648"/>
    <w:rsid w:val="002B223C"/>
    <w:rsid w:val="00301B5A"/>
    <w:rsid w:val="003D0E95"/>
    <w:rsid w:val="003F5F89"/>
    <w:rsid w:val="00415BC6"/>
    <w:rsid w:val="004A5641"/>
    <w:rsid w:val="006131E3"/>
    <w:rsid w:val="0068484E"/>
    <w:rsid w:val="006A2801"/>
    <w:rsid w:val="00725235"/>
    <w:rsid w:val="00930FC5"/>
    <w:rsid w:val="00946665"/>
    <w:rsid w:val="009F1A1D"/>
    <w:rsid w:val="00AF744E"/>
    <w:rsid w:val="00B06671"/>
    <w:rsid w:val="00B83B28"/>
    <w:rsid w:val="00C34A8D"/>
    <w:rsid w:val="00D94743"/>
    <w:rsid w:val="00DC1388"/>
    <w:rsid w:val="00EE7ACB"/>
    <w:rsid w:val="00F25092"/>
    <w:rsid w:val="00FD1C8B"/>
    <w:rsid w:val="00FD1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DB47D"/>
  <w15:docId w15:val="{68D6F8AC-7CAB-4E0A-8EEC-44AE8A425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1">
    <w:name w:val="heading 1"/>
    <w:basedOn w:val="Normal"/>
    <w:next w:val="Normal"/>
    <w:link w:val="Heading1Char"/>
    <w:uiPriority w:val="9"/>
    <w:qFormat/>
    <w:rsid w:val="00D94743"/>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line="259" w:lineRule="auto"/>
      <w:outlineLvl w:val="0"/>
    </w:pPr>
    <w:rPr>
      <w:rFonts w:asciiTheme="majorHAnsi" w:eastAsiaTheme="majorEastAsia" w:hAnsiTheme="majorHAnsi" w:cstheme="majorBidi"/>
      <w:color w:val="2F5496" w:themeColor="accent1" w:themeShade="BF"/>
      <w:sz w:val="32"/>
      <w:szCs w:val="32"/>
      <w:bdr w:val="none" w:sz="0" w:space="0" w:color="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en-US"/>
      <w14:textOutline w14:w="0" w14:cap="flat" w14:cmpd="sng" w14:algn="ctr">
        <w14:noFill/>
        <w14:prstDash w14:val="solid"/>
        <w14:bevel/>
      </w14:textOutline>
    </w:rPr>
  </w:style>
  <w:style w:type="paragraph" w:customStyle="1" w:styleId="Heading">
    <w:name w:val="Heading"/>
    <w:next w:val="Body"/>
    <w:pPr>
      <w:keepNext/>
      <w:keepLines/>
      <w:spacing w:before="240" w:line="259" w:lineRule="auto"/>
      <w:outlineLvl w:val="0"/>
    </w:pPr>
    <w:rPr>
      <w:rFonts w:ascii="Calibri Light" w:hAnsi="Calibri Light" w:cs="Arial Unicode MS"/>
      <w:color w:val="2F5496"/>
      <w:sz w:val="32"/>
      <w:szCs w:val="32"/>
      <w:u w:color="2F5496"/>
      <w:lang w:val="fr-FR"/>
      <w14:textOutline w14:w="0" w14:cap="flat" w14:cmpd="sng" w14:algn="ctr">
        <w14:noFill/>
        <w14:prstDash w14:val="solid"/>
        <w14:bevel/>
      </w14:textOutline>
    </w:r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character" w:customStyle="1" w:styleId="Heading1Char">
    <w:name w:val="Heading 1 Char"/>
    <w:basedOn w:val="DefaultParagraphFont"/>
    <w:link w:val="Heading1"/>
    <w:uiPriority w:val="9"/>
    <w:rsid w:val="00D94743"/>
    <w:rPr>
      <w:rFonts w:asciiTheme="majorHAnsi" w:eastAsiaTheme="majorEastAsia" w:hAnsiTheme="majorHAnsi" w:cstheme="majorBidi"/>
      <w:color w:val="2F5496" w:themeColor="accent1" w:themeShade="BF"/>
      <w:sz w:val="32"/>
      <w:szCs w:val="32"/>
      <w:bdr w:val="none" w:sz="0" w:space="0" w:color="auto"/>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8866">
      <w:bodyDiv w:val="1"/>
      <w:marLeft w:val="0"/>
      <w:marRight w:val="0"/>
      <w:marTop w:val="0"/>
      <w:marBottom w:val="0"/>
      <w:divBdr>
        <w:top w:val="none" w:sz="0" w:space="0" w:color="auto"/>
        <w:left w:val="none" w:sz="0" w:space="0" w:color="auto"/>
        <w:bottom w:val="none" w:sz="0" w:space="0" w:color="auto"/>
        <w:right w:val="none" w:sz="0" w:space="0" w:color="auto"/>
      </w:divBdr>
    </w:div>
    <w:div w:id="24134271">
      <w:bodyDiv w:val="1"/>
      <w:marLeft w:val="0"/>
      <w:marRight w:val="0"/>
      <w:marTop w:val="0"/>
      <w:marBottom w:val="0"/>
      <w:divBdr>
        <w:top w:val="none" w:sz="0" w:space="0" w:color="auto"/>
        <w:left w:val="none" w:sz="0" w:space="0" w:color="auto"/>
        <w:bottom w:val="none" w:sz="0" w:space="0" w:color="auto"/>
        <w:right w:val="none" w:sz="0" w:space="0" w:color="auto"/>
      </w:divBdr>
    </w:div>
    <w:div w:id="33118931">
      <w:bodyDiv w:val="1"/>
      <w:marLeft w:val="0"/>
      <w:marRight w:val="0"/>
      <w:marTop w:val="0"/>
      <w:marBottom w:val="0"/>
      <w:divBdr>
        <w:top w:val="none" w:sz="0" w:space="0" w:color="auto"/>
        <w:left w:val="none" w:sz="0" w:space="0" w:color="auto"/>
        <w:bottom w:val="none" w:sz="0" w:space="0" w:color="auto"/>
        <w:right w:val="none" w:sz="0" w:space="0" w:color="auto"/>
      </w:divBdr>
    </w:div>
    <w:div w:id="39133316">
      <w:bodyDiv w:val="1"/>
      <w:marLeft w:val="0"/>
      <w:marRight w:val="0"/>
      <w:marTop w:val="0"/>
      <w:marBottom w:val="0"/>
      <w:divBdr>
        <w:top w:val="none" w:sz="0" w:space="0" w:color="auto"/>
        <w:left w:val="none" w:sz="0" w:space="0" w:color="auto"/>
        <w:bottom w:val="none" w:sz="0" w:space="0" w:color="auto"/>
        <w:right w:val="none" w:sz="0" w:space="0" w:color="auto"/>
      </w:divBdr>
    </w:div>
    <w:div w:id="39407919">
      <w:bodyDiv w:val="1"/>
      <w:marLeft w:val="0"/>
      <w:marRight w:val="0"/>
      <w:marTop w:val="0"/>
      <w:marBottom w:val="0"/>
      <w:divBdr>
        <w:top w:val="none" w:sz="0" w:space="0" w:color="auto"/>
        <w:left w:val="none" w:sz="0" w:space="0" w:color="auto"/>
        <w:bottom w:val="none" w:sz="0" w:space="0" w:color="auto"/>
        <w:right w:val="none" w:sz="0" w:space="0" w:color="auto"/>
      </w:divBdr>
    </w:div>
    <w:div w:id="51274986">
      <w:bodyDiv w:val="1"/>
      <w:marLeft w:val="0"/>
      <w:marRight w:val="0"/>
      <w:marTop w:val="0"/>
      <w:marBottom w:val="0"/>
      <w:divBdr>
        <w:top w:val="none" w:sz="0" w:space="0" w:color="auto"/>
        <w:left w:val="none" w:sz="0" w:space="0" w:color="auto"/>
        <w:bottom w:val="none" w:sz="0" w:space="0" w:color="auto"/>
        <w:right w:val="none" w:sz="0" w:space="0" w:color="auto"/>
      </w:divBdr>
    </w:div>
    <w:div w:id="78217051">
      <w:bodyDiv w:val="1"/>
      <w:marLeft w:val="0"/>
      <w:marRight w:val="0"/>
      <w:marTop w:val="0"/>
      <w:marBottom w:val="0"/>
      <w:divBdr>
        <w:top w:val="none" w:sz="0" w:space="0" w:color="auto"/>
        <w:left w:val="none" w:sz="0" w:space="0" w:color="auto"/>
        <w:bottom w:val="none" w:sz="0" w:space="0" w:color="auto"/>
        <w:right w:val="none" w:sz="0" w:space="0" w:color="auto"/>
      </w:divBdr>
    </w:div>
    <w:div w:id="86922924">
      <w:bodyDiv w:val="1"/>
      <w:marLeft w:val="0"/>
      <w:marRight w:val="0"/>
      <w:marTop w:val="0"/>
      <w:marBottom w:val="0"/>
      <w:divBdr>
        <w:top w:val="none" w:sz="0" w:space="0" w:color="auto"/>
        <w:left w:val="none" w:sz="0" w:space="0" w:color="auto"/>
        <w:bottom w:val="none" w:sz="0" w:space="0" w:color="auto"/>
        <w:right w:val="none" w:sz="0" w:space="0" w:color="auto"/>
      </w:divBdr>
    </w:div>
    <w:div w:id="89204890">
      <w:bodyDiv w:val="1"/>
      <w:marLeft w:val="0"/>
      <w:marRight w:val="0"/>
      <w:marTop w:val="0"/>
      <w:marBottom w:val="0"/>
      <w:divBdr>
        <w:top w:val="none" w:sz="0" w:space="0" w:color="auto"/>
        <w:left w:val="none" w:sz="0" w:space="0" w:color="auto"/>
        <w:bottom w:val="none" w:sz="0" w:space="0" w:color="auto"/>
        <w:right w:val="none" w:sz="0" w:space="0" w:color="auto"/>
      </w:divBdr>
    </w:div>
    <w:div w:id="90904755">
      <w:bodyDiv w:val="1"/>
      <w:marLeft w:val="0"/>
      <w:marRight w:val="0"/>
      <w:marTop w:val="0"/>
      <w:marBottom w:val="0"/>
      <w:divBdr>
        <w:top w:val="none" w:sz="0" w:space="0" w:color="auto"/>
        <w:left w:val="none" w:sz="0" w:space="0" w:color="auto"/>
        <w:bottom w:val="none" w:sz="0" w:space="0" w:color="auto"/>
        <w:right w:val="none" w:sz="0" w:space="0" w:color="auto"/>
      </w:divBdr>
    </w:div>
    <w:div w:id="103504528">
      <w:bodyDiv w:val="1"/>
      <w:marLeft w:val="0"/>
      <w:marRight w:val="0"/>
      <w:marTop w:val="0"/>
      <w:marBottom w:val="0"/>
      <w:divBdr>
        <w:top w:val="none" w:sz="0" w:space="0" w:color="auto"/>
        <w:left w:val="none" w:sz="0" w:space="0" w:color="auto"/>
        <w:bottom w:val="none" w:sz="0" w:space="0" w:color="auto"/>
        <w:right w:val="none" w:sz="0" w:space="0" w:color="auto"/>
      </w:divBdr>
    </w:div>
    <w:div w:id="105782087">
      <w:bodyDiv w:val="1"/>
      <w:marLeft w:val="0"/>
      <w:marRight w:val="0"/>
      <w:marTop w:val="0"/>
      <w:marBottom w:val="0"/>
      <w:divBdr>
        <w:top w:val="none" w:sz="0" w:space="0" w:color="auto"/>
        <w:left w:val="none" w:sz="0" w:space="0" w:color="auto"/>
        <w:bottom w:val="none" w:sz="0" w:space="0" w:color="auto"/>
        <w:right w:val="none" w:sz="0" w:space="0" w:color="auto"/>
      </w:divBdr>
    </w:div>
    <w:div w:id="117991647">
      <w:bodyDiv w:val="1"/>
      <w:marLeft w:val="0"/>
      <w:marRight w:val="0"/>
      <w:marTop w:val="0"/>
      <w:marBottom w:val="0"/>
      <w:divBdr>
        <w:top w:val="none" w:sz="0" w:space="0" w:color="auto"/>
        <w:left w:val="none" w:sz="0" w:space="0" w:color="auto"/>
        <w:bottom w:val="none" w:sz="0" w:space="0" w:color="auto"/>
        <w:right w:val="none" w:sz="0" w:space="0" w:color="auto"/>
      </w:divBdr>
    </w:div>
    <w:div w:id="127405068">
      <w:bodyDiv w:val="1"/>
      <w:marLeft w:val="0"/>
      <w:marRight w:val="0"/>
      <w:marTop w:val="0"/>
      <w:marBottom w:val="0"/>
      <w:divBdr>
        <w:top w:val="none" w:sz="0" w:space="0" w:color="auto"/>
        <w:left w:val="none" w:sz="0" w:space="0" w:color="auto"/>
        <w:bottom w:val="none" w:sz="0" w:space="0" w:color="auto"/>
        <w:right w:val="none" w:sz="0" w:space="0" w:color="auto"/>
      </w:divBdr>
    </w:div>
    <w:div w:id="136412093">
      <w:bodyDiv w:val="1"/>
      <w:marLeft w:val="0"/>
      <w:marRight w:val="0"/>
      <w:marTop w:val="0"/>
      <w:marBottom w:val="0"/>
      <w:divBdr>
        <w:top w:val="none" w:sz="0" w:space="0" w:color="auto"/>
        <w:left w:val="none" w:sz="0" w:space="0" w:color="auto"/>
        <w:bottom w:val="none" w:sz="0" w:space="0" w:color="auto"/>
        <w:right w:val="none" w:sz="0" w:space="0" w:color="auto"/>
      </w:divBdr>
    </w:div>
    <w:div w:id="145245149">
      <w:bodyDiv w:val="1"/>
      <w:marLeft w:val="0"/>
      <w:marRight w:val="0"/>
      <w:marTop w:val="0"/>
      <w:marBottom w:val="0"/>
      <w:divBdr>
        <w:top w:val="none" w:sz="0" w:space="0" w:color="auto"/>
        <w:left w:val="none" w:sz="0" w:space="0" w:color="auto"/>
        <w:bottom w:val="none" w:sz="0" w:space="0" w:color="auto"/>
        <w:right w:val="none" w:sz="0" w:space="0" w:color="auto"/>
      </w:divBdr>
    </w:div>
    <w:div w:id="161049097">
      <w:bodyDiv w:val="1"/>
      <w:marLeft w:val="0"/>
      <w:marRight w:val="0"/>
      <w:marTop w:val="0"/>
      <w:marBottom w:val="0"/>
      <w:divBdr>
        <w:top w:val="none" w:sz="0" w:space="0" w:color="auto"/>
        <w:left w:val="none" w:sz="0" w:space="0" w:color="auto"/>
        <w:bottom w:val="none" w:sz="0" w:space="0" w:color="auto"/>
        <w:right w:val="none" w:sz="0" w:space="0" w:color="auto"/>
      </w:divBdr>
    </w:div>
    <w:div w:id="167065789">
      <w:bodyDiv w:val="1"/>
      <w:marLeft w:val="0"/>
      <w:marRight w:val="0"/>
      <w:marTop w:val="0"/>
      <w:marBottom w:val="0"/>
      <w:divBdr>
        <w:top w:val="none" w:sz="0" w:space="0" w:color="auto"/>
        <w:left w:val="none" w:sz="0" w:space="0" w:color="auto"/>
        <w:bottom w:val="none" w:sz="0" w:space="0" w:color="auto"/>
        <w:right w:val="none" w:sz="0" w:space="0" w:color="auto"/>
      </w:divBdr>
    </w:div>
    <w:div w:id="179706104">
      <w:bodyDiv w:val="1"/>
      <w:marLeft w:val="0"/>
      <w:marRight w:val="0"/>
      <w:marTop w:val="0"/>
      <w:marBottom w:val="0"/>
      <w:divBdr>
        <w:top w:val="none" w:sz="0" w:space="0" w:color="auto"/>
        <w:left w:val="none" w:sz="0" w:space="0" w:color="auto"/>
        <w:bottom w:val="none" w:sz="0" w:space="0" w:color="auto"/>
        <w:right w:val="none" w:sz="0" w:space="0" w:color="auto"/>
      </w:divBdr>
    </w:div>
    <w:div w:id="180047616">
      <w:bodyDiv w:val="1"/>
      <w:marLeft w:val="0"/>
      <w:marRight w:val="0"/>
      <w:marTop w:val="0"/>
      <w:marBottom w:val="0"/>
      <w:divBdr>
        <w:top w:val="none" w:sz="0" w:space="0" w:color="auto"/>
        <w:left w:val="none" w:sz="0" w:space="0" w:color="auto"/>
        <w:bottom w:val="none" w:sz="0" w:space="0" w:color="auto"/>
        <w:right w:val="none" w:sz="0" w:space="0" w:color="auto"/>
      </w:divBdr>
    </w:div>
    <w:div w:id="189030707">
      <w:bodyDiv w:val="1"/>
      <w:marLeft w:val="0"/>
      <w:marRight w:val="0"/>
      <w:marTop w:val="0"/>
      <w:marBottom w:val="0"/>
      <w:divBdr>
        <w:top w:val="none" w:sz="0" w:space="0" w:color="auto"/>
        <w:left w:val="none" w:sz="0" w:space="0" w:color="auto"/>
        <w:bottom w:val="none" w:sz="0" w:space="0" w:color="auto"/>
        <w:right w:val="none" w:sz="0" w:space="0" w:color="auto"/>
      </w:divBdr>
    </w:div>
    <w:div w:id="196352069">
      <w:bodyDiv w:val="1"/>
      <w:marLeft w:val="0"/>
      <w:marRight w:val="0"/>
      <w:marTop w:val="0"/>
      <w:marBottom w:val="0"/>
      <w:divBdr>
        <w:top w:val="none" w:sz="0" w:space="0" w:color="auto"/>
        <w:left w:val="none" w:sz="0" w:space="0" w:color="auto"/>
        <w:bottom w:val="none" w:sz="0" w:space="0" w:color="auto"/>
        <w:right w:val="none" w:sz="0" w:space="0" w:color="auto"/>
      </w:divBdr>
    </w:div>
    <w:div w:id="221840477">
      <w:bodyDiv w:val="1"/>
      <w:marLeft w:val="0"/>
      <w:marRight w:val="0"/>
      <w:marTop w:val="0"/>
      <w:marBottom w:val="0"/>
      <w:divBdr>
        <w:top w:val="none" w:sz="0" w:space="0" w:color="auto"/>
        <w:left w:val="none" w:sz="0" w:space="0" w:color="auto"/>
        <w:bottom w:val="none" w:sz="0" w:space="0" w:color="auto"/>
        <w:right w:val="none" w:sz="0" w:space="0" w:color="auto"/>
      </w:divBdr>
    </w:div>
    <w:div w:id="251403994">
      <w:bodyDiv w:val="1"/>
      <w:marLeft w:val="0"/>
      <w:marRight w:val="0"/>
      <w:marTop w:val="0"/>
      <w:marBottom w:val="0"/>
      <w:divBdr>
        <w:top w:val="none" w:sz="0" w:space="0" w:color="auto"/>
        <w:left w:val="none" w:sz="0" w:space="0" w:color="auto"/>
        <w:bottom w:val="none" w:sz="0" w:space="0" w:color="auto"/>
        <w:right w:val="none" w:sz="0" w:space="0" w:color="auto"/>
      </w:divBdr>
    </w:div>
    <w:div w:id="312370106">
      <w:bodyDiv w:val="1"/>
      <w:marLeft w:val="0"/>
      <w:marRight w:val="0"/>
      <w:marTop w:val="0"/>
      <w:marBottom w:val="0"/>
      <w:divBdr>
        <w:top w:val="none" w:sz="0" w:space="0" w:color="auto"/>
        <w:left w:val="none" w:sz="0" w:space="0" w:color="auto"/>
        <w:bottom w:val="none" w:sz="0" w:space="0" w:color="auto"/>
        <w:right w:val="none" w:sz="0" w:space="0" w:color="auto"/>
      </w:divBdr>
    </w:div>
    <w:div w:id="314534174">
      <w:bodyDiv w:val="1"/>
      <w:marLeft w:val="0"/>
      <w:marRight w:val="0"/>
      <w:marTop w:val="0"/>
      <w:marBottom w:val="0"/>
      <w:divBdr>
        <w:top w:val="none" w:sz="0" w:space="0" w:color="auto"/>
        <w:left w:val="none" w:sz="0" w:space="0" w:color="auto"/>
        <w:bottom w:val="none" w:sz="0" w:space="0" w:color="auto"/>
        <w:right w:val="none" w:sz="0" w:space="0" w:color="auto"/>
      </w:divBdr>
    </w:div>
    <w:div w:id="321088531">
      <w:bodyDiv w:val="1"/>
      <w:marLeft w:val="0"/>
      <w:marRight w:val="0"/>
      <w:marTop w:val="0"/>
      <w:marBottom w:val="0"/>
      <w:divBdr>
        <w:top w:val="none" w:sz="0" w:space="0" w:color="auto"/>
        <w:left w:val="none" w:sz="0" w:space="0" w:color="auto"/>
        <w:bottom w:val="none" w:sz="0" w:space="0" w:color="auto"/>
        <w:right w:val="none" w:sz="0" w:space="0" w:color="auto"/>
      </w:divBdr>
    </w:div>
    <w:div w:id="337777791">
      <w:bodyDiv w:val="1"/>
      <w:marLeft w:val="0"/>
      <w:marRight w:val="0"/>
      <w:marTop w:val="0"/>
      <w:marBottom w:val="0"/>
      <w:divBdr>
        <w:top w:val="none" w:sz="0" w:space="0" w:color="auto"/>
        <w:left w:val="none" w:sz="0" w:space="0" w:color="auto"/>
        <w:bottom w:val="none" w:sz="0" w:space="0" w:color="auto"/>
        <w:right w:val="none" w:sz="0" w:space="0" w:color="auto"/>
      </w:divBdr>
    </w:div>
    <w:div w:id="338430975">
      <w:bodyDiv w:val="1"/>
      <w:marLeft w:val="0"/>
      <w:marRight w:val="0"/>
      <w:marTop w:val="0"/>
      <w:marBottom w:val="0"/>
      <w:divBdr>
        <w:top w:val="none" w:sz="0" w:space="0" w:color="auto"/>
        <w:left w:val="none" w:sz="0" w:space="0" w:color="auto"/>
        <w:bottom w:val="none" w:sz="0" w:space="0" w:color="auto"/>
        <w:right w:val="none" w:sz="0" w:space="0" w:color="auto"/>
      </w:divBdr>
    </w:div>
    <w:div w:id="342509718">
      <w:bodyDiv w:val="1"/>
      <w:marLeft w:val="0"/>
      <w:marRight w:val="0"/>
      <w:marTop w:val="0"/>
      <w:marBottom w:val="0"/>
      <w:divBdr>
        <w:top w:val="none" w:sz="0" w:space="0" w:color="auto"/>
        <w:left w:val="none" w:sz="0" w:space="0" w:color="auto"/>
        <w:bottom w:val="none" w:sz="0" w:space="0" w:color="auto"/>
        <w:right w:val="none" w:sz="0" w:space="0" w:color="auto"/>
      </w:divBdr>
    </w:div>
    <w:div w:id="359013438">
      <w:bodyDiv w:val="1"/>
      <w:marLeft w:val="0"/>
      <w:marRight w:val="0"/>
      <w:marTop w:val="0"/>
      <w:marBottom w:val="0"/>
      <w:divBdr>
        <w:top w:val="none" w:sz="0" w:space="0" w:color="auto"/>
        <w:left w:val="none" w:sz="0" w:space="0" w:color="auto"/>
        <w:bottom w:val="none" w:sz="0" w:space="0" w:color="auto"/>
        <w:right w:val="none" w:sz="0" w:space="0" w:color="auto"/>
      </w:divBdr>
    </w:div>
    <w:div w:id="387337540">
      <w:bodyDiv w:val="1"/>
      <w:marLeft w:val="0"/>
      <w:marRight w:val="0"/>
      <w:marTop w:val="0"/>
      <w:marBottom w:val="0"/>
      <w:divBdr>
        <w:top w:val="none" w:sz="0" w:space="0" w:color="auto"/>
        <w:left w:val="none" w:sz="0" w:space="0" w:color="auto"/>
        <w:bottom w:val="none" w:sz="0" w:space="0" w:color="auto"/>
        <w:right w:val="none" w:sz="0" w:space="0" w:color="auto"/>
      </w:divBdr>
    </w:div>
    <w:div w:id="390660774">
      <w:bodyDiv w:val="1"/>
      <w:marLeft w:val="0"/>
      <w:marRight w:val="0"/>
      <w:marTop w:val="0"/>
      <w:marBottom w:val="0"/>
      <w:divBdr>
        <w:top w:val="none" w:sz="0" w:space="0" w:color="auto"/>
        <w:left w:val="none" w:sz="0" w:space="0" w:color="auto"/>
        <w:bottom w:val="none" w:sz="0" w:space="0" w:color="auto"/>
        <w:right w:val="none" w:sz="0" w:space="0" w:color="auto"/>
      </w:divBdr>
    </w:div>
    <w:div w:id="397481940">
      <w:bodyDiv w:val="1"/>
      <w:marLeft w:val="0"/>
      <w:marRight w:val="0"/>
      <w:marTop w:val="0"/>
      <w:marBottom w:val="0"/>
      <w:divBdr>
        <w:top w:val="none" w:sz="0" w:space="0" w:color="auto"/>
        <w:left w:val="none" w:sz="0" w:space="0" w:color="auto"/>
        <w:bottom w:val="none" w:sz="0" w:space="0" w:color="auto"/>
        <w:right w:val="none" w:sz="0" w:space="0" w:color="auto"/>
      </w:divBdr>
    </w:div>
    <w:div w:id="404842814">
      <w:bodyDiv w:val="1"/>
      <w:marLeft w:val="0"/>
      <w:marRight w:val="0"/>
      <w:marTop w:val="0"/>
      <w:marBottom w:val="0"/>
      <w:divBdr>
        <w:top w:val="none" w:sz="0" w:space="0" w:color="auto"/>
        <w:left w:val="none" w:sz="0" w:space="0" w:color="auto"/>
        <w:bottom w:val="none" w:sz="0" w:space="0" w:color="auto"/>
        <w:right w:val="none" w:sz="0" w:space="0" w:color="auto"/>
      </w:divBdr>
    </w:div>
    <w:div w:id="431896980">
      <w:bodyDiv w:val="1"/>
      <w:marLeft w:val="0"/>
      <w:marRight w:val="0"/>
      <w:marTop w:val="0"/>
      <w:marBottom w:val="0"/>
      <w:divBdr>
        <w:top w:val="none" w:sz="0" w:space="0" w:color="auto"/>
        <w:left w:val="none" w:sz="0" w:space="0" w:color="auto"/>
        <w:bottom w:val="none" w:sz="0" w:space="0" w:color="auto"/>
        <w:right w:val="none" w:sz="0" w:space="0" w:color="auto"/>
      </w:divBdr>
    </w:div>
    <w:div w:id="447625331">
      <w:bodyDiv w:val="1"/>
      <w:marLeft w:val="0"/>
      <w:marRight w:val="0"/>
      <w:marTop w:val="0"/>
      <w:marBottom w:val="0"/>
      <w:divBdr>
        <w:top w:val="none" w:sz="0" w:space="0" w:color="auto"/>
        <w:left w:val="none" w:sz="0" w:space="0" w:color="auto"/>
        <w:bottom w:val="none" w:sz="0" w:space="0" w:color="auto"/>
        <w:right w:val="none" w:sz="0" w:space="0" w:color="auto"/>
      </w:divBdr>
    </w:div>
    <w:div w:id="462773704">
      <w:bodyDiv w:val="1"/>
      <w:marLeft w:val="0"/>
      <w:marRight w:val="0"/>
      <w:marTop w:val="0"/>
      <w:marBottom w:val="0"/>
      <w:divBdr>
        <w:top w:val="none" w:sz="0" w:space="0" w:color="auto"/>
        <w:left w:val="none" w:sz="0" w:space="0" w:color="auto"/>
        <w:bottom w:val="none" w:sz="0" w:space="0" w:color="auto"/>
        <w:right w:val="none" w:sz="0" w:space="0" w:color="auto"/>
      </w:divBdr>
    </w:div>
    <w:div w:id="467551827">
      <w:bodyDiv w:val="1"/>
      <w:marLeft w:val="0"/>
      <w:marRight w:val="0"/>
      <w:marTop w:val="0"/>
      <w:marBottom w:val="0"/>
      <w:divBdr>
        <w:top w:val="none" w:sz="0" w:space="0" w:color="auto"/>
        <w:left w:val="none" w:sz="0" w:space="0" w:color="auto"/>
        <w:bottom w:val="none" w:sz="0" w:space="0" w:color="auto"/>
        <w:right w:val="none" w:sz="0" w:space="0" w:color="auto"/>
      </w:divBdr>
    </w:div>
    <w:div w:id="470171133">
      <w:bodyDiv w:val="1"/>
      <w:marLeft w:val="0"/>
      <w:marRight w:val="0"/>
      <w:marTop w:val="0"/>
      <w:marBottom w:val="0"/>
      <w:divBdr>
        <w:top w:val="none" w:sz="0" w:space="0" w:color="auto"/>
        <w:left w:val="none" w:sz="0" w:space="0" w:color="auto"/>
        <w:bottom w:val="none" w:sz="0" w:space="0" w:color="auto"/>
        <w:right w:val="none" w:sz="0" w:space="0" w:color="auto"/>
      </w:divBdr>
    </w:div>
    <w:div w:id="476924016">
      <w:bodyDiv w:val="1"/>
      <w:marLeft w:val="0"/>
      <w:marRight w:val="0"/>
      <w:marTop w:val="0"/>
      <w:marBottom w:val="0"/>
      <w:divBdr>
        <w:top w:val="none" w:sz="0" w:space="0" w:color="auto"/>
        <w:left w:val="none" w:sz="0" w:space="0" w:color="auto"/>
        <w:bottom w:val="none" w:sz="0" w:space="0" w:color="auto"/>
        <w:right w:val="none" w:sz="0" w:space="0" w:color="auto"/>
      </w:divBdr>
    </w:div>
    <w:div w:id="478501078">
      <w:bodyDiv w:val="1"/>
      <w:marLeft w:val="0"/>
      <w:marRight w:val="0"/>
      <w:marTop w:val="0"/>
      <w:marBottom w:val="0"/>
      <w:divBdr>
        <w:top w:val="none" w:sz="0" w:space="0" w:color="auto"/>
        <w:left w:val="none" w:sz="0" w:space="0" w:color="auto"/>
        <w:bottom w:val="none" w:sz="0" w:space="0" w:color="auto"/>
        <w:right w:val="none" w:sz="0" w:space="0" w:color="auto"/>
      </w:divBdr>
    </w:div>
    <w:div w:id="504244891">
      <w:bodyDiv w:val="1"/>
      <w:marLeft w:val="0"/>
      <w:marRight w:val="0"/>
      <w:marTop w:val="0"/>
      <w:marBottom w:val="0"/>
      <w:divBdr>
        <w:top w:val="none" w:sz="0" w:space="0" w:color="auto"/>
        <w:left w:val="none" w:sz="0" w:space="0" w:color="auto"/>
        <w:bottom w:val="none" w:sz="0" w:space="0" w:color="auto"/>
        <w:right w:val="none" w:sz="0" w:space="0" w:color="auto"/>
      </w:divBdr>
    </w:div>
    <w:div w:id="514074569">
      <w:bodyDiv w:val="1"/>
      <w:marLeft w:val="0"/>
      <w:marRight w:val="0"/>
      <w:marTop w:val="0"/>
      <w:marBottom w:val="0"/>
      <w:divBdr>
        <w:top w:val="none" w:sz="0" w:space="0" w:color="auto"/>
        <w:left w:val="none" w:sz="0" w:space="0" w:color="auto"/>
        <w:bottom w:val="none" w:sz="0" w:space="0" w:color="auto"/>
        <w:right w:val="none" w:sz="0" w:space="0" w:color="auto"/>
      </w:divBdr>
    </w:div>
    <w:div w:id="528295513">
      <w:bodyDiv w:val="1"/>
      <w:marLeft w:val="0"/>
      <w:marRight w:val="0"/>
      <w:marTop w:val="0"/>
      <w:marBottom w:val="0"/>
      <w:divBdr>
        <w:top w:val="none" w:sz="0" w:space="0" w:color="auto"/>
        <w:left w:val="none" w:sz="0" w:space="0" w:color="auto"/>
        <w:bottom w:val="none" w:sz="0" w:space="0" w:color="auto"/>
        <w:right w:val="none" w:sz="0" w:space="0" w:color="auto"/>
      </w:divBdr>
    </w:div>
    <w:div w:id="530147548">
      <w:bodyDiv w:val="1"/>
      <w:marLeft w:val="0"/>
      <w:marRight w:val="0"/>
      <w:marTop w:val="0"/>
      <w:marBottom w:val="0"/>
      <w:divBdr>
        <w:top w:val="none" w:sz="0" w:space="0" w:color="auto"/>
        <w:left w:val="none" w:sz="0" w:space="0" w:color="auto"/>
        <w:bottom w:val="none" w:sz="0" w:space="0" w:color="auto"/>
        <w:right w:val="none" w:sz="0" w:space="0" w:color="auto"/>
      </w:divBdr>
    </w:div>
    <w:div w:id="536432946">
      <w:bodyDiv w:val="1"/>
      <w:marLeft w:val="0"/>
      <w:marRight w:val="0"/>
      <w:marTop w:val="0"/>
      <w:marBottom w:val="0"/>
      <w:divBdr>
        <w:top w:val="none" w:sz="0" w:space="0" w:color="auto"/>
        <w:left w:val="none" w:sz="0" w:space="0" w:color="auto"/>
        <w:bottom w:val="none" w:sz="0" w:space="0" w:color="auto"/>
        <w:right w:val="none" w:sz="0" w:space="0" w:color="auto"/>
      </w:divBdr>
    </w:div>
    <w:div w:id="552666147">
      <w:bodyDiv w:val="1"/>
      <w:marLeft w:val="0"/>
      <w:marRight w:val="0"/>
      <w:marTop w:val="0"/>
      <w:marBottom w:val="0"/>
      <w:divBdr>
        <w:top w:val="none" w:sz="0" w:space="0" w:color="auto"/>
        <w:left w:val="none" w:sz="0" w:space="0" w:color="auto"/>
        <w:bottom w:val="none" w:sz="0" w:space="0" w:color="auto"/>
        <w:right w:val="none" w:sz="0" w:space="0" w:color="auto"/>
      </w:divBdr>
    </w:div>
    <w:div w:id="560404632">
      <w:bodyDiv w:val="1"/>
      <w:marLeft w:val="0"/>
      <w:marRight w:val="0"/>
      <w:marTop w:val="0"/>
      <w:marBottom w:val="0"/>
      <w:divBdr>
        <w:top w:val="none" w:sz="0" w:space="0" w:color="auto"/>
        <w:left w:val="none" w:sz="0" w:space="0" w:color="auto"/>
        <w:bottom w:val="none" w:sz="0" w:space="0" w:color="auto"/>
        <w:right w:val="none" w:sz="0" w:space="0" w:color="auto"/>
      </w:divBdr>
    </w:div>
    <w:div w:id="590505375">
      <w:bodyDiv w:val="1"/>
      <w:marLeft w:val="0"/>
      <w:marRight w:val="0"/>
      <w:marTop w:val="0"/>
      <w:marBottom w:val="0"/>
      <w:divBdr>
        <w:top w:val="none" w:sz="0" w:space="0" w:color="auto"/>
        <w:left w:val="none" w:sz="0" w:space="0" w:color="auto"/>
        <w:bottom w:val="none" w:sz="0" w:space="0" w:color="auto"/>
        <w:right w:val="none" w:sz="0" w:space="0" w:color="auto"/>
      </w:divBdr>
    </w:div>
    <w:div w:id="591010312">
      <w:bodyDiv w:val="1"/>
      <w:marLeft w:val="0"/>
      <w:marRight w:val="0"/>
      <w:marTop w:val="0"/>
      <w:marBottom w:val="0"/>
      <w:divBdr>
        <w:top w:val="none" w:sz="0" w:space="0" w:color="auto"/>
        <w:left w:val="none" w:sz="0" w:space="0" w:color="auto"/>
        <w:bottom w:val="none" w:sz="0" w:space="0" w:color="auto"/>
        <w:right w:val="none" w:sz="0" w:space="0" w:color="auto"/>
      </w:divBdr>
    </w:div>
    <w:div w:id="596249485">
      <w:bodyDiv w:val="1"/>
      <w:marLeft w:val="0"/>
      <w:marRight w:val="0"/>
      <w:marTop w:val="0"/>
      <w:marBottom w:val="0"/>
      <w:divBdr>
        <w:top w:val="none" w:sz="0" w:space="0" w:color="auto"/>
        <w:left w:val="none" w:sz="0" w:space="0" w:color="auto"/>
        <w:bottom w:val="none" w:sz="0" w:space="0" w:color="auto"/>
        <w:right w:val="none" w:sz="0" w:space="0" w:color="auto"/>
      </w:divBdr>
    </w:div>
    <w:div w:id="615716509">
      <w:bodyDiv w:val="1"/>
      <w:marLeft w:val="0"/>
      <w:marRight w:val="0"/>
      <w:marTop w:val="0"/>
      <w:marBottom w:val="0"/>
      <w:divBdr>
        <w:top w:val="none" w:sz="0" w:space="0" w:color="auto"/>
        <w:left w:val="none" w:sz="0" w:space="0" w:color="auto"/>
        <w:bottom w:val="none" w:sz="0" w:space="0" w:color="auto"/>
        <w:right w:val="none" w:sz="0" w:space="0" w:color="auto"/>
      </w:divBdr>
    </w:div>
    <w:div w:id="621418843">
      <w:bodyDiv w:val="1"/>
      <w:marLeft w:val="0"/>
      <w:marRight w:val="0"/>
      <w:marTop w:val="0"/>
      <w:marBottom w:val="0"/>
      <w:divBdr>
        <w:top w:val="none" w:sz="0" w:space="0" w:color="auto"/>
        <w:left w:val="none" w:sz="0" w:space="0" w:color="auto"/>
        <w:bottom w:val="none" w:sz="0" w:space="0" w:color="auto"/>
        <w:right w:val="none" w:sz="0" w:space="0" w:color="auto"/>
      </w:divBdr>
    </w:div>
    <w:div w:id="630326741">
      <w:bodyDiv w:val="1"/>
      <w:marLeft w:val="0"/>
      <w:marRight w:val="0"/>
      <w:marTop w:val="0"/>
      <w:marBottom w:val="0"/>
      <w:divBdr>
        <w:top w:val="none" w:sz="0" w:space="0" w:color="auto"/>
        <w:left w:val="none" w:sz="0" w:space="0" w:color="auto"/>
        <w:bottom w:val="none" w:sz="0" w:space="0" w:color="auto"/>
        <w:right w:val="none" w:sz="0" w:space="0" w:color="auto"/>
      </w:divBdr>
    </w:div>
    <w:div w:id="641934308">
      <w:bodyDiv w:val="1"/>
      <w:marLeft w:val="0"/>
      <w:marRight w:val="0"/>
      <w:marTop w:val="0"/>
      <w:marBottom w:val="0"/>
      <w:divBdr>
        <w:top w:val="none" w:sz="0" w:space="0" w:color="auto"/>
        <w:left w:val="none" w:sz="0" w:space="0" w:color="auto"/>
        <w:bottom w:val="none" w:sz="0" w:space="0" w:color="auto"/>
        <w:right w:val="none" w:sz="0" w:space="0" w:color="auto"/>
      </w:divBdr>
    </w:div>
    <w:div w:id="665480053">
      <w:bodyDiv w:val="1"/>
      <w:marLeft w:val="0"/>
      <w:marRight w:val="0"/>
      <w:marTop w:val="0"/>
      <w:marBottom w:val="0"/>
      <w:divBdr>
        <w:top w:val="none" w:sz="0" w:space="0" w:color="auto"/>
        <w:left w:val="none" w:sz="0" w:space="0" w:color="auto"/>
        <w:bottom w:val="none" w:sz="0" w:space="0" w:color="auto"/>
        <w:right w:val="none" w:sz="0" w:space="0" w:color="auto"/>
      </w:divBdr>
    </w:div>
    <w:div w:id="673384734">
      <w:bodyDiv w:val="1"/>
      <w:marLeft w:val="0"/>
      <w:marRight w:val="0"/>
      <w:marTop w:val="0"/>
      <w:marBottom w:val="0"/>
      <w:divBdr>
        <w:top w:val="none" w:sz="0" w:space="0" w:color="auto"/>
        <w:left w:val="none" w:sz="0" w:space="0" w:color="auto"/>
        <w:bottom w:val="none" w:sz="0" w:space="0" w:color="auto"/>
        <w:right w:val="none" w:sz="0" w:space="0" w:color="auto"/>
      </w:divBdr>
    </w:div>
    <w:div w:id="675305767">
      <w:bodyDiv w:val="1"/>
      <w:marLeft w:val="0"/>
      <w:marRight w:val="0"/>
      <w:marTop w:val="0"/>
      <w:marBottom w:val="0"/>
      <w:divBdr>
        <w:top w:val="none" w:sz="0" w:space="0" w:color="auto"/>
        <w:left w:val="none" w:sz="0" w:space="0" w:color="auto"/>
        <w:bottom w:val="none" w:sz="0" w:space="0" w:color="auto"/>
        <w:right w:val="none" w:sz="0" w:space="0" w:color="auto"/>
      </w:divBdr>
    </w:div>
    <w:div w:id="680788695">
      <w:bodyDiv w:val="1"/>
      <w:marLeft w:val="0"/>
      <w:marRight w:val="0"/>
      <w:marTop w:val="0"/>
      <w:marBottom w:val="0"/>
      <w:divBdr>
        <w:top w:val="none" w:sz="0" w:space="0" w:color="auto"/>
        <w:left w:val="none" w:sz="0" w:space="0" w:color="auto"/>
        <w:bottom w:val="none" w:sz="0" w:space="0" w:color="auto"/>
        <w:right w:val="none" w:sz="0" w:space="0" w:color="auto"/>
      </w:divBdr>
    </w:div>
    <w:div w:id="708184946">
      <w:bodyDiv w:val="1"/>
      <w:marLeft w:val="0"/>
      <w:marRight w:val="0"/>
      <w:marTop w:val="0"/>
      <w:marBottom w:val="0"/>
      <w:divBdr>
        <w:top w:val="none" w:sz="0" w:space="0" w:color="auto"/>
        <w:left w:val="none" w:sz="0" w:space="0" w:color="auto"/>
        <w:bottom w:val="none" w:sz="0" w:space="0" w:color="auto"/>
        <w:right w:val="none" w:sz="0" w:space="0" w:color="auto"/>
      </w:divBdr>
    </w:div>
    <w:div w:id="714696465">
      <w:bodyDiv w:val="1"/>
      <w:marLeft w:val="0"/>
      <w:marRight w:val="0"/>
      <w:marTop w:val="0"/>
      <w:marBottom w:val="0"/>
      <w:divBdr>
        <w:top w:val="none" w:sz="0" w:space="0" w:color="auto"/>
        <w:left w:val="none" w:sz="0" w:space="0" w:color="auto"/>
        <w:bottom w:val="none" w:sz="0" w:space="0" w:color="auto"/>
        <w:right w:val="none" w:sz="0" w:space="0" w:color="auto"/>
      </w:divBdr>
    </w:div>
    <w:div w:id="744062592">
      <w:bodyDiv w:val="1"/>
      <w:marLeft w:val="0"/>
      <w:marRight w:val="0"/>
      <w:marTop w:val="0"/>
      <w:marBottom w:val="0"/>
      <w:divBdr>
        <w:top w:val="none" w:sz="0" w:space="0" w:color="auto"/>
        <w:left w:val="none" w:sz="0" w:space="0" w:color="auto"/>
        <w:bottom w:val="none" w:sz="0" w:space="0" w:color="auto"/>
        <w:right w:val="none" w:sz="0" w:space="0" w:color="auto"/>
      </w:divBdr>
    </w:div>
    <w:div w:id="750321824">
      <w:bodyDiv w:val="1"/>
      <w:marLeft w:val="0"/>
      <w:marRight w:val="0"/>
      <w:marTop w:val="0"/>
      <w:marBottom w:val="0"/>
      <w:divBdr>
        <w:top w:val="none" w:sz="0" w:space="0" w:color="auto"/>
        <w:left w:val="none" w:sz="0" w:space="0" w:color="auto"/>
        <w:bottom w:val="none" w:sz="0" w:space="0" w:color="auto"/>
        <w:right w:val="none" w:sz="0" w:space="0" w:color="auto"/>
      </w:divBdr>
    </w:div>
    <w:div w:id="771821118">
      <w:bodyDiv w:val="1"/>
      <w:marLeft w:val="0"/>
      <w:marRight w:val="0"/>
      <w:marTop w:val="0"/>
      <w:marBottom w:val="0"/>
      <w:divBdr>
        <w:top w:val="none" w:sz="0" w:space="0" w:color="auto"/>
        <w:left w:val="none" w:sz="0" w:space="0" w:color="auto"/>
        <w:bottom w:val="none" w:sz="0" w:space="0" w:color="auto"/>
        <w:right w:val="none" w:sz="0" w:space="0" w:color="auto"/>
      </w:divBdr>
    </w:div>
    <w:div w:id="774446610">
      <w:bodyDiv w:val="1"/>
      <w:marLeft w:val="0"/>
      <w:marRight w:val="0"/>
      <w:marTop w:val="0"/>
      <w:marBottom w:val="0"/>
      <w:divBdr>
        <w:top w:val="none" w:sz="0" w:space="0" w:color="auto"/>
        <w:left w:val="none" w:sz="0" w:space="0" w:color="auto"/>
        <w:bottom w:val="none" w:sz="0" w:space="0" w:color="auto"/>
        <w:right w:val="none" w:sz="0" w:space="0" w:color="auto"/>
      </w:divBdr>
    </w:div>
    <w:div w:id="779227526">
      <w:bodyDiv w:val="1"/>
      <w:marLeft w:val="0"/>
      <w:marRight w:val="0"/>
      <w:marTop w:val="0"/>
      <w:marBottom w:val="0"/>
      <w:divBdr>
        <w:top w:val="none" w:sz="0" w:space="0" w:color="auto"/>
        <w:left w:val="none" w:sz="0" w:space="0" w:color="auto"/>
        <w:bottom w:val="none" w:sz="0" w:space="0" w:color="auto"/>
        <w:right w:val="none" w:sz="0" w:space="0" w:color="auto"/>
      </w:divBdr>
    </w:div>
    <w:div w:id="795410670">
      <w:bodyDiv w:val="1"/>
      <w:marLeft w:val="0"/>
      <w:marRight w:val="0"/>
      <w:marTop w:val="0"/>
      <w:marBottom w:val="0"/>
      <w:divBdr>
        <w:top w:val="none" w:sz="0" w:space="0" w:color="auto"/>
        <w:left w:val="none" w:sz="0" w:space="0" w:color="auto"/>
        <w:bottom w:val="none" w:sz="0" w:space="0" w:color="auto"/>
        <w:right w:val="none" w:sz="0" w:space="0" w:color="auto"/>
      </w:divBdr>
    </w:div>
    <w:div w:id="806584091">
      <w:bodyDiv w:val="1"/>
      <w:marLeft w:val="0"/>
      <w:marRight w:val="0"/>
      <w:marTop w:val="0"/>
      <w:marBottom w:val="0"/>
      <w:divBdr>
        <w:top w:val="none" w:sz="0" w:space="0" w:color="auto"/>
        <w:left w:val="none" w:sz="0" w:space="0" w:color="auto"/>
        <w:bottom w:val="none" w:sz="0" w:space="0" w:color="auto"/>
        <w:right w:val="none" w:sz="0" w:space="0" w:color="auto"/>
      </w:divBdr>
    </w:div>
    <w:div w:id="810680664">
      <w:bodyDiv w:val="1"/>
      <w:marLeft w:val="0"/>
      <w:marRight w:val="0"/>
      <w:marTop w:val="0"/>
      <w:marBottom w:val="0"/>
      <w:divBdr>
        <w:top w:val="none" w:sz="0" w:space="0" w:color="auto"/>
        <w:left w:val="none" w:sz="0" w:space="0" w:color="auto"/>
        <w:bottom w:val="none" w:sz="0" w:space="0" w:color="auto"/>
        <w:right w:val="none" w:sz="0" w:space="0" w:color="auto"/>
      </w:divBdr>
    </w:div>
    <w:div w:id="825172545">
      <w:bodyDiv w:val="1"/>
      <w:marLeft w:val="0"/>
      <w:marRight w:val="0"/>
      <w:marTop w:val="0"/>
      <w:marBottom w:val="0"/>
      <w:divBdr>
        <w:top w:val="none" w:sz="0" w:space="0" w:color="auto"/>
        <w:left w:val="none" w:sz="0" w:space="0" w:color="auto"/>
        <w:bottom w:val="none" w:sz="0" w:space="0" w:color="auto"/>
        <w:right w:val="none" w:sz="0" w:space="0" w:color="auto"/>
      </w:divBdr>
    </w:div>
    <w:div w:id="826556513">
      <w:bodyDiv w:val="1"/>
      <w:marLeft w:val="0"/>
      <w:marRight w:val="0"/>
      <w:marTop w:val="0"/>
      <w:marBottom w:val="0"/>
      <w:divBdr>
        <w:top w:val="none" w:sz="0" w:space="0" w:color="auto"/>
        <w:left w:val="none" w:sz="0" w:space="0" w:color="auto"/>
        <w:bottom w:val="none" w:sz="0" w:space="0" w:color="auto"/>
        <w:right w:val="none" w:sz="0" w:space="0" w:color="auto"/>
      </w:divBdr>
    </w:div>
    <w:div w:id="847983690">
      <w:bodyDiv w:val="1"/>
      <w:marLeft w:val="0"/>
      <w:marRight w:val="0"/>
      <w:marTop w:val="0"/>
      <w:marBottom w:val="0"/>
      <w:divBdr>
        <w:top w:val="none" w:sz="0" w:space="0" w:color="auto"/>
        <w:left w:val="none" w:sz="0" w:space="0" w:color="auto"/>
        <w:bottom w:val="none" w:sz="0" w:space="0" w:color="auto"/>
        <w:right w:val="none" w:sz="0" w:space="0" w:color="auto"/>
      </w:divBdr>
    </w:div>
    <w:div w:id="857080026">
      <w:bodyDiv w:val="1"/>
      <w:marLeft w:val="0"/>
      <w:marRight w:val="0"/>
      <w:marTop w:val="0"/>
      <w:marBottom w:val="0"/>
      <w:divBdr>
        <w:top w:val="none" w:sz="0" w:space="0" w:color="auto"/>
        <w:left w:val="none" w:sz="0" w:space="0" w:color="auto"/>
        <w:bottom w:val="none" w:sz="0" w:space="0" w:color="auto"/>
        <w:right w:val="none" w:sz="0" w:space="0" w:color="auto"/>
      </w:divBdr>
    </w:div>
    <w:div w:id="864057177">
      <w:bodyDiv w:val="1"/>
      <w:marLeft w:val="0"/>
      <w:marRight w:val="0"/>
      <w:marTop w:val="0"/>
      <w:marBottom w:val="0"/>
      <w:divBdr>
        <w:top w:val="none" w:sz="0" w:space="0" w:color="auto"/>
        <w:left w:val="none" w:sz="0" w:space="0" w:color="auto"/>
        <w:bottom w:val="none" w:sz="0" w:space="0" w:color="auto"/>
        <w:right w:val="none" w:sz="0" w:space="0" w:color="auto"/>
      </w:divBdr>
    </w:div>
    <w:div w:id="898589261">
      <w:bodyDiv w:val="1"/>
      <w:marLeft w:val="0"/>
      <w:marRight w:val="0"/>
      <w:marTop w:val="0"/>
      <w:marBottom w:val="0"/>
      <w:divBdr>
        <w:top w:val="none" w:sz="0" w:space="0" w:color="auto"/>
        <w:left w:val="none" w:sz="0" w:space="0" w:color="auto"/>
        <w:bottom w:val="none" w:sz="0" w:space="0" w:color="auto"/>
        <w:right w:val="none" w:sz="0" w:space="0" w:color="auto"/>
      </w:divBdr>
    </w:div>
    <w:div w:id="918517927">
      <w:bodyDiv w:val="1"/>
      <w:marLeft w:val="0"/>
      <w:marRight w:val="0"/>
      <w:marTop w:val="0"/>
      <w:marBottom w:val="0"/>
      <w:divBdr>
        <w:top w:val="none" w:sz="0" w:space="0" w:color="auto"/>
        <w:left w:val="none" w:sz="0" w:space="0" w:color="auto"/>
        <w:bottom w:val="none" w:sz="0" w:space="0" w:color="auto"/>
        <w:right w:val="none" w:sz="0" w:space="0" w:color="auto"/>
      </w:divBdr>
    </w:div>
    <w:div w:id="919948493">
      <w:bodyDiv w:val="1"/>
      <w:marLeft w:val="0"/>
      <w:marRight w:val="0"/>
      <w:marTop w:val="0"/>
      <w:marBottom w:val="0"/>
      <w:divBdr>
        <w:top w:val="none" w:sz="0" w:space="0" w:color="auto"/>
        <w:left w:val="none" w:sz="0" w:space="0" w:color="auto"/>
        <w:bottom w:val="none" w:sz="0" w:space="0" w:color="auto"/>
        <w:right w:val="none" w:sz="0" w:space="0" w:color="auto"/>
      </w:divBdr>
    </w:div>
    <w:div w:id="925040947">
      <w:bodyDiv w:val="1"/>
      <w:marLeft w:val="0"/>
      <w:marRight w:val="0"/>
      <w:marTop w:val="0"/>
      <w:marBottom w:val="0"/>
      <w:divBdr>
        <w:top w:val="none" w:sz="0" w:space="0" w:color="auto"/>
        <w:left w:val="none" w:sz="0" w:space="0" w:color="auto"/>
        <w:bottom w:val="none" w:sz="0" w:space="0" w:color="auto"/>
        <w:right w:val="none" w:sz="0" w:space="0" w:color="auto"/>
      </w:divBdr>
    </w:div>
    <w:div w:id="925459887">
      <w:bodyDiv w:val="1"/>
      <w:marLeft w:val="0"/>
      <w:marRight w:val="0"/>
      <w:marTop w:val="0"/>
      <w:marBottom w:val="0"/>
      <w:divBdr>
        <w:top w:val="none" w:sz="0" w:space="0" w:color="auto"/>
        <w:left w:val="none" w:sz="0" w:space="0" w:color="auto"/>
        <w:bottom w:val="none" w:sz="0" w:space="0" w:color="auto"/>
        <w:right w:val="none" w:sz="0" w:space="0" w:color="auto"/>
      </w:divBdr>
    </w:div>
    <w:div w:id="955677293">
      <w:bodyDiv w:val="1"/>
      <w:marLeft w:val="0"/>
      <w:marRight w:val="0"/>
      <w:marTop w:val="0"/>
      <w:marBottom w:val="0"/>
      <w:divBdr>
        <w:top w:val="none" w:sz="0" w:space="0" w:color="auto"/>
        <w:left w:val="none" w:sz="0" w:space="0" w:color="auto"/>
        <w:bottom w:val="none" w:sz="0" w:space="0" w:color="auto"/>
        <w:right w:val="none" w:sz="0" w:space="0" w:color="auto"/>
      </w:divBdr>
    </w:div>
    <w:div w:id="963660566">
      <w:bodyDiv w:val="1"/>
      <w:marLeft w:val="0"/>
      <w:marRight w:val="0"/>
      <w:marTop w:val="0"/>
      <w:marBottom w:val="0"/>
      <w:divBdr>
        <w:top w:val="none" w:sz="0" w:space="0" w:color="auto"/>
        <w:left w:val="none" w:sz="0" w:space="0" w:color="auto"/>
        <w:bottom w:val="none" w:sz="0" w:space="0" w:color="auto"/>
        <w:right w:val="none" w:sz="0" w:space="0" w:color="auto"/>
      </w:divBdr>
    </w:div>
    <w:div w:id="995261085">
      <w:bodyDiv w:val="1"/>
      <w:marLeft w:val="0"/>
      <w:marRight w:val="0"/>
      <w:marTop w:val="0"/>
      <w:marBottom w:val="0"/>
      <w:divBdr>
        <w:top w:val="none" w:sz="0" w:space="0" w:color="auto"/>
        <w:left w:val="none" w:sz="0" w:space="0" w:color="auto"/>
        <w:bottom w:val="none" w:sz="0" w:space="0" w:color="auto"/>
        <w:right w:val="none" w:sz="0" w:space="0" w:color="auto"/>
      </w:divBdr>
    </w:div>
    <w:div w:id="997921294">
      <w:bodyDiv w:val="1"/>
      <w:marLeft w:val="0"/>
      <w:marRight w:val="0"/>
      <w:marTop w:val="0"/>
      <w:marBottom w:val="0"/>
      <w:divBdr>
        <w:top w:val="none" w:sz="0" w:space="0" w:color="auto"/>
        <w:left w:val="none" w:sz="0" w:space="0" w:color="auto"/>
        <w:bottom w:val="none" w:sz="0" w:space="0" w:color="auto"/>
        <w:right w:val="none" w:sz="0" w:space="0" w:color="auto"/>
      </w:divBdr>
    </w:div>
    <w:div w:id="1036078305">
      <w:bodyDiv w:val="1"/>
      <w:marLeft w:val="0"/>
      <w:marRight w:val="0"/>
      <w:marTop w:val="0"/>
      <w:marBottom w:val="0"/>
      <w:divBdr>
        <w:top w:val="none" w:sz="0" w:space="0" w:color="auto"/>
        <w:left w:val="none" w:sz="0" w:space="0" w:color="auto"/>
        <w:bottom w:val="none" w:sz="0" w:space="0" w:color="auto"/>
        <w:right w:val="none" w:sz="0" w:space="0" w:color="auto"/>
      </w:divBdr>
    </w:div>
    <w:div w:id="1042052211">
      <w:bodyDiv w:val="1"/>
      <w:marLeft w:val="0"/>
      <w:marRight w:val="0"/>
      <w:marTop w:val="0"/>
      <w:marBottom w:val="0"/>
      <w:divBdr>
        <w:top w:val="none" w:sz="0" w:space="0" w:color="auto"/>
        <w:left w:val="none" w:sz="0" w:space="0" w:color="auto"/>
        <w:bottom w:val="none" w:sz="0" w:space="0" w:color="auto"/>
        <w:right w:val="none" w:sz="0" w:space="0" w:color="auto"/>
      </w:divBdr>
    </w:div>
    <w:div w:id="1065563502">
      <w:bodyDiv w:val="1"/>
      <w:marLeft w:val="0"/>
      <w:marRight w:val="0"/>
      <w:marTop w:val="0"/>
      <w:marBottom w:val="0"/>
      <w:divBdr>
        <w:top w:val="none" w:sz="0" w:space="0" w:color="auto"/>
        <w:left w:val="none" w:sz="0" w:space="0" w:color="auto"/>
        <w:bottom w:val="none" w:sz="0" w:space="0" w:color="auto"/>
        <w:right w:val="none" w:sz="0" w:space="0" w:color="auto"/>
      </w:divBdr>
    </w:div>
    <w:div w:id="1065758589">
      <w:bodyDiv w:val="1"/>
      <w:marLeft w:val="0"/>
      <w:marRight w:val="0"/>
      <w:marTop w:val="0"/>
      <w:marBottom w:val="0"/>
      <w:divBdr>
        <w:top w:val="none" w:sz="0" w:space="0" w:color="auto"/>
        <w:left w:val="none" w:sz="0" w:space="0" w:color="auto"/>
        <w:bottom w:val="none" w:sz="0" w:space="0" w:color="auto"/>
        <w:right w:val="none" w:sz="0" w:space="0" w:color="auto"/>
      </w:divBdr>
    </w:div>
    <w:div w:id="1101726400">
      <w:bodyDiv w:val="1"/>
      <w:marLeft w:val="0"/>
      <w:marRight w:val="0"/>
      <w:marTop w:val="0"/>
      <w:marBottom w:val="0"/>
      <w:divBdr>
        <w:top w:val="none" w:sz="0" w:space="0" w:color="auto"/>
        <w:left w:val="none" w:sz="0" w:space="0" w:color="auto"/>
        <w:bottom w:val="none" w:sz="0" w:space="0" w:color="auto"/>
        <w:right w:val="none" w:sz="0" w:space="0" w:color="auto"/>
      </w:divBdr>
    </w:div>
    <w:div w:id="1115370400">
      <w:bodyDiv w:val="1"/>
      <w:marLeft w:val="0"/>
      <w:marRight w:val="0"/>
      <w:marTop w:val="0"/>
      <w:marBottom w:val="0"/>
      <w:divBdr>
        <w:top w:val="none" w:sz="0" w:space="0" w:color="auto"/>
        <w:left w:val="none" w:sz="0" w:space="0" w:color="auto"/>
        <w:bottom w:val="none" w:sz="0" w:space="0" w:color="auto"/>
        <w:right w:val="none" w:sz="0" w:space="0" w:color="auto"/>
      </w:divBdr>
    </w:div>
    <w:div w:id="1120609561">
      <w:bodyDiv w:val="1"/>
      <w:marLeft w:val="0"/>
      <w:marRight w:val="0"/>
      <w:marTop w:val="0"/>
      <w:marBottom w:val="0"/>
      <w:divBdr>
        <w:top w:val="none" w:sz="0" w:space="0" w:color="auto"/>
        <w:left w:val="none" w:sz="0" w:space="0" w:color="auto"/>
        <w:bottom w:val="none" w:sz="0" w:space="0" w:color="auto"/>
        <w:right w:val="none" w:sz="0" w:space="0" w:color="auto"/>
      </w:divBdr>
    </w:div>
    <w:div w:id="1124693025">
      <w:bodyDiv w:val="1"/>
      <w:marLeft w:val="0"/>
      <w:marRight w:val="0"/>
      <w:marTop w:val="0"/>
      <w:marBottom w:val="0"/>
      <w:divBdr>
        <w:top w:val="none" w:sz="0" w:space="0" w:color="auto"/>
        <w:left w:val="none" w:sz="0" w:space="0" w:color="auto"/>
        <w:bottom w:val="none" w:sz="0" w:space="0" w:color="auto"/>
        <w:right w:val="none" w:sz="0" w:space="0" w:color="auto"/>
      </w:divBdr>
    </w:div>
    <w:div w:id="1125154041">
      <w:bodyDiv w:val="1"/>
      <w:marLeft w:val="0"/>
      <w:marRight w:val="0"/>
      <w:marTop w:val="0"/>
      <w:marBottom w:val="0"/>
      <w:divBdr>
        <w:top w:val="none" w:sz="0" w:space="0" w:color="auto"/>
        <w:left w:val="none" w:sz="0" w:space="0" w:color="auto"/>
        <w:bottom w:val="none" w:sz="0" w:space="0" w:color="auto"/>
        <w:right w:val="none" w:sz="0" w:space="0" w:color="auto"/>
      </w:divBdr>
    </w:div>
    <w:div w:id="1143081018">
      <w:bodyDiv w:val="1"/>
      <w:marLeft w:val="0"/>
      <w:marRight w:val="0"/>
      <w:marTop w:val="0"/>
      <w:marBottom w:val="0"/>
      <w:divBdr>
        <w:top w:val="none" w:sz="0" w:space="0" w:color="auto"/>
        <w:left w:val="none" w:sz="0" w:space="0" w:color="auto"/>
        <w:bottom w:val="none" w:sz="0" w:space="0" w:color="auto"/>
        <w:right w:val="none" w:sz="0" w:space="0" w:color="auto"/>
      </w:divBdr>
    </w:div>
    <w:div w:id="1146431914">
      <w:bodyDiv w:val="1"/>
      <w:marLeft w:val="0"/>
      <w:marRight w:val="0"/>
      <w:marTop w:val="0"/>
      <w:marBottom w:val="0"/>
      <w:divBdr>
        <w:top w:val="none" w:sz="0" w:space="0" w:color="auto"/>
        <w:left w:val="none" w:sz="0" w:space="0" w:color="auto"/>
        <w:bottom w:val="none" w:sz="0" w:space="0" w:color="auto"/>
        <w:right w:val="none" w:sz="0" w:space="0" w:color="auto"/>
      </w:divBdr>
    </w:div>
    <w:div w:id="1159733924">
      <w:bodyDiv w:val="1"/>
      <w:marLeft w:val="0"/>
      <w:marRight w:val="0"/>
      <w:marTop w:val="0"/>
      <w:marBottom w:val="0"/>
      <w:divBdr>
        <w:top w:val="none" w:sz="0" w:space="0" w:color="auto"/>
        <w:left w:val="none" w:sz="0" w:space="0" w:color="auto"/>
        <w:bottom w:val="none" w:sz="0" w:space="0" w:color="auto"/>
        <w:right w:val="none" w:sz="0" w:space="0" w:color="auto"/>
      </w:divBdr>
    </w:div>
    <w:div w:id="1173644777">
      <w:bodyDiv w:val="1"/>
      <w:marLeft w:val="0"/>
      <w:marRight w:val="0"/>
      <w:marTop w:val="0"/>
      <w:marBottom w:val="0"/>
      <w:divBdr>
        <w:top w:val="none" w:sz="0" w:space="0" w:color="auto"/>
        <w:left w:val="none" w:sz="0" w:space="0" w:color="auto"/>
        <w:bottom w:val="none" w:sz="0" w:space="0" w:color="auto"/>
        <w:right w:val="none" w:sz="0" w:space="0" w:color="auto"/>
      </w:divBdr>
    </w:div>
    <w:div w:id="1180119158">
      <w:bodyDiv w:val="1"/>
      <w:marLeft w:val="0"/>
      <w:marRight w:val="0"/>
      <w:marTop w:val="0"/>
      <w:marBottom w:val="0"/>
      <w:divBdr>
        <w:top w:val="none" w:sz="0" w:space="0" w:color="auto"/>
        <w:left w:val="none" w:sz="0" w:space="0" w:color="auto"/>
        <w:bottom w:val="none" w:sz="0" w:space="0" w:color="auto"/>
        <w:right w:val="none" w:sz="0" w:space="0" w:color="auto"/>
      </w:divBdr>
    </w:div>
    <w:div w:id="1184511223">
      <w:bodyDiv w:val="1"/>
      <w:marLeft w:val="0"/>
      <w:marRight w:val="0"/>
      <w:marTop w:val="0"/>
      <w:marBottom w:val="0"/>
      <w:divBdr>
        <w:top w:val="none" w:sz="0" w:space="0" w:color="auto"/>
        <w:left w:val="none" w:sz="0" w:space="0" w:color="auto"/>
        <w:bottom w:val="none" w:sz="0" w:space="0" w:color="auto"/>
        <w:right w:val="none" w:sz="0" w:space="0" w:color="auto"/>
      </w:divBdr>
    </w:div>
    <w:div w:id="1188828971">
      <w:bodyDiv w:val="1"/>
      <w:marLeft w:val="0"/>
      <w:marRight w:val="0"/>
      <w:marTop w:val="0"/>
      <w:marBottom w:val="0"/>
      <w:divBdr>
        <w:top w:val="none" w:sz="0" w:space="0" w:color="auto"/>
        <w:left w:val="none" w:sz="0" w:space="0" w:color="auto"/>
        <w:bottom w:val="none" w:sz="0" w:space="0" w:color="auto"/>
        <w:right w:val="none" w:sz="0" w:space="0" w:color="auto"/>
      </w:divBdr>
    </w:div>
    <w:div w:id="1190140082">
      <w:bodyDiv w:val="1"/>
      <w:marLeft w:val="0"/>
      <w:marRight w:val="0"/>
      <w:marTop w:val="0"/>
      <w:marBottom w:val="0"/>
      <w:divBdr>
        <w:top w:val="none" w:sz="0" w:space="0" w:color="auto"/>
        <w:left w:val="none" w:sz="0" w:space="0" w:color="auto"/>
        <w:bottom w:val="none" w:sz="0" w:space="0" w:color="auto"/>
        <w:right w:val="none" w:sz="0" w:space="0" w:color="auto"/>
      </w:divBdr>
    </w:div>
    <w:div w:id="1204293721">
      <w:bodyDiv w:val="1"/>
      <w:marLeft w:val="0"/>
      <w:marRight w:val="0"/>
      <w:marTop w:val="0"/>
      <w:marBottom w:val="0"/>
      <w:divBdr>
        <w:top w:val="none" w:sz="0" w:space="0" w:color="auto"/>
        <w:left w:val="none" w:sz="0" w:space="0" w:color="auto"/>
        <w:bottom w:val="none" w:sz="0" w:space="0" w:color="auto"/>
        <w:right w:val="none" w:sz="0" w:space="0" w:color="auto"/>
      </w:divBdr>
    </w:div>
    <w:div w:id="1205212017">
      <w:bodyDiv w:val="1"/>
      <w:marLeft w:val="0"/>
      <w:marRight w:val="0"/>
      <w:marTop w:val="0"/>
      <w:marBottom w:val="0"/>
      <w:divBdr>
        <w:top w:val="none" w:sz="0" w:space="0" w:color="auto"/>
        <w:left w:val="none" w:sz="0" w:space="0" w:color="auto"/>
        <w:bottom w:val="none" w:sz="0" w:space="0" w:color="auto"/>
        <w:right w:val="none" w:sz="0" w:space="0" w:color="auto"/>
      </w:divBdr>
    </w:div>
    <w:div w:id="1290286915">
      <w:bodyDiv w:val="1"/>
      <w:marLeft w:val="0"/>
      <w:marRight w:val="0"/>
      <w:marTop w:val="0"/>
      <w:marBottom w:val="0"/>
      <w:divBdr>
        <w:top w:val="none" w:sz="0" w:space="0" w:color="auto"/>
        <w:left w:val="none" w:sz="0" w:space="0" w:color="auto"/>
        <w:bottom w:val="none" w:sz="0" w:space="0" w:color="auto"/>
        <w:right w:val="none" w:sz="0" w:space="0" w:color="auto"/>
      </w:divBdr>
    </w:div>
    <w:div w:id="1301495820">
      <w:bodyDiv w:val="1"/>
      <w:marLeft w:val="0"/>
      <w:marRight w:val="0"/>
      <w:marTop w:val="0"/>
      <w:marBottom w:val="0"/>
      <w:divBdr>
        <w:top w:val="none" w:sz="0" w:space="0" w:color="auto"/>
        <w:left w:val="none" w:sz="0" w:space="0" w:color="auto"/>
        <w:bottom w:val="none" w:sz="0" w:space="0" w:color="auto"/>
        <w:right w:val="none" w:sz="0" w:space="0" w:color="auto"/>
      </w:divBdr>
    </w:div>
    <w:div w:id="1302270914">
      <w:bodyDiv w:val="1"/>
      <w:marLeft w:val="0"/>
      <w:marRight w:val="0"/>
      <w:marTop w:val="0"/>
      <w:marBottom w:val="0"/>
      <w:divBdr>
        <w:top w:val="none" w:sz="0" w:space="0" w:color="auto"/>
        <w:left w:val="none" w:sz="0" w:space="0" w:color="auto"/>
        <w:bottom w:val="none" w:sz="0" w:space="0" w:color="auto"/>
        <w:right w:val="none" w:sz="0" w:space="0" w:color="auto"/>
      </w:divBdr>
    </w:div>
    <w:div w:id="1307279337">
      <w:bodyDiv w:val="1"/>
      <w:marLeft w:val="0"/>
      <w:marRight w:val="0"/>
      <w:marTop w:val="0"/>
      <w:marBottom w:val="0"/>
      <w:divBdr>
        <w:top w:val="none" w:sz="0" w:space="0" w:color="auto"/>
        <w:left w:val="none" w:sz="0" w:space="0" w:color="auto"/>
        <w:bottom w:val="none" w:sz="0" w:space="0" w:color="auto"/>
        <w:right w:val="none" w:sz="0" w:space="0" w:color="auto"/>
      </w:divBdr>
    </w:div>
    <w:div w:id="1326981422">
      <w:bodyDiv w:val="1"/>
      <w:marLeft w:val="0"/>
      <w:marRight w:val="0"/>
      <w:marTop w:val="0"/>
      <w:marBottom w:val="0"/>
      <w:divBdr>
        <w:top w:val="none" w:sz="0" w:space="0" w:color="auto"/>
        <w:left w:val="none" w:sz="0" w:space="0" w:color="auto"/>
        <w:bottom w:val="none" w:sz="0" w:space="0" w:color="auto"/>
        <w:right w:val="none" w:sz="0" w:space="0" w:color="auto"/>
      </w:divBdr>
    </w:div>
    <w:div w:id="1347705865">
      <w:bodyDiv w:val="1"/>
      <w:marLeft w:val="0"/>
      <w:marRight w:val="0"/>
      <w:marTop w:val="0"/>
      <w:marBottom w:val="0"/>
      <w:divBdr>
        <w:top w:val="none" w:sz="0" w:space="0" w:color="auto"/>
        <w:left w:val="none" w:sz="0" w:space="0" w:color="auto"/>
        <w:bottom w:val="none" w:sz="0" w:space="0" w:color="auto"/>
        <w:right w:val="none" w:sz="0" w:space="0" w:color="auto"/>
      </w:divBdr>
    </w:div>
    <w:div w:id="1355158211">
      <w:bodyDiv w:val="1"/>
      <w:marLeft w:val="0"/>
      <w:marRight w:val="0"/>
      <w:marTop w:val="0"/>
      <w:marBottom w:val="0"/>
      <w:divBdr>
        <w:top w:val="none" w:sz="0" w:space="0" w:color="auto"/>
        <w:left w:val="none" w:sz="0" w:space="0" w:color="auto"/>
        <w:bottom w:val="none" w:sz="0" w:space="0" w:color="auto"/>
        <w:right w:val="none" w:sz="0" w:space="0" w:color="auto"/>
      </w:divBdr>
    </w:div>
    <w:div w:id="1355307210">
      <w:bodyDiv w:val="1"/>
      <w:marLeft w:val="0"/>
      <w:marRight w:val="0"/>
      <w:marTop w:val="0"/>
      <w:marBottom w:val="0"/>
      <w:divBdr>
        <w:top w:val="none" w:sz="0" w:space="0" w:color="auto"/>
        <w:left w:val="none" w:sz="0" w:space="0" w:color="auto"/>
        <w:bottom w:val="none" w:sz="0" w:space="0" w:color="auto"/>
        <w:right w:val="none" w:sz="0" w:space="0" w:color="auto"/>
      </w:divBdr>
    </w:div>
    <w:div w:id="1370765536">
      <w:bodyDiv w:val="1"/>
      <w:marLeft w:val="0"/>
      <w:marRight w:val="0"/>
      <w:marTop w:val="0"/>
      <w:marBottom w:val="0"/>
      <w:divBdr>
        <w:top w:val="none" w:sz="0" w:space="0" w:color="auto"/>
        <w:left w:val="none" w:sz="0" w:space="0" w:color="auto"/>
        <w:bottom w:val="none" w:sz="0" w:space="0" w:color="auto"/>
        <w:right w:val="none" w:sz="0" w:space="0" w:color="auto"/>
      </w:divBdr>
    </w:div>
    <w:div w:id="1379207066">
      <w:bodyDiv w:val="1"/>
      <w:marLeft w:val="0"/>
      <w:marRight w:val="0"/>
      <w:marTop w:val="0"/>
      <w:marBottom w:val="0"/>
      <w:divBdr>
        <w:top w:val="none" w:sz="0" w:space="0" w:color="auto"/>
        <w:left w:val="none" w:sz="0" w:space="0" w:color="auto"/>
        <w:bottom w:val="none" w:sz="0" w:space="0" w:color="auto"/>
        <w:right w:val="none" w:sz="0" w:space="0" w:color="auto"/>
      </w:divBdr>
    </w:div>
    <w:div w:id="1384985360">
      <w:bodyDiv w:val="1"/>
      <w:marLeft w:val="0"/>
      <w:marRight w:val="0"/>
      <w:marTop w:val="0"/>
      <w:marBottom w:val="0"/>
      <w:divBdr>
        <w:top w:val="none" w:sz="0" w:space="0" w:color="auto"/>
        <w:left w:val="none" w:sz="0" w:space="0" w:color="auto"/>
        <w:bottom w:val="none" w:sz="0" w:space="0" w:color="auto"/>
        <w:right w:val="none" w:sz="0" w:space="0" w:color="auto"/>
      </w:divBdr>
    </w:div>
    <w:div w:id="1396855261">
      <w:bodyDiv w:val="1"/>
      <w:marLeft w:val="0"/>
      <w:marRight w:val="0"/>
      <w:marTop w:val="0"/>
      <w:marBottom w:val="0"/>
      <w:divBdr>
        <w:top w:val="none" w:sz="0" w:space="0" w:color="auto"/>
        <w:left w:val="none" w:sz="0" w:space="0" w:color="auto"/>
        <w:bottom w:val="none" w:sz="0" w:space="0" w:color="auto"/>
        <w:right w:val="none" w:sz="0" w:space="0" w:color="auto"/>
      </w:divBdr>
    </w:div>
    <w:div w:id="1397969854">
      <w:bodyDiv w:val="1"/>
      <w:marLeft w:val="0"/>
      <w:marRight w:val="0"/>
      <w:marTop w:val="0"/>
      <w:marBottom w:val="0"/>
      <w:divBdr>
        <w:top w:val="none" w:sz="0" w:space="0" w:color="auto"/>
        <w:left w:val="none" w:sz="0" w:space="0" w:color="auto"/>
        <w:bottom w:val="none" w:sz="0" w:space="0" w:color="auto"/>
        <w:right w:val="none" w:sz="0" w:space="0" w:color="auto"/>
      </w:divBdr>
    </w:div>
    <w:div w:id="1407652258">
      <w:bodyDiv w:val="1"/>
      <w:marLeft w:val="0"/>
      <w:marRight w:val="0"/>
      <w:marTop w:val="0"/>
      <w:marBottom w:val="0"/>
      <w:divBdr>
        <w:top w:val="none" w:sz="0" w:space="0" w:color="auto"/>
        <w:left w:val="none" w:sz="0" w:space="0" w:color="auto"/>
        <w:bottom w:val="none" w:sz="0" w:space="0" w:color="auto"/>
        <w:right w:val="none" w:sz="0" w:space="0" w:color="auto"/>
      </w:divBdr>
    </w:div>
    <w:div w:id="1412698017">
      <w:bodyDiv w:val="1"/>
      <w:marLeft w:val="0"/>
      <w:marRight w:val="0"/>
      <w:marTop w:val="0"/>
      <w:marBottom w:val="0"/>
      <w:divBdr>
        <w:top w:val="none" w:sz="0" w:space="0" w:color="auto"/>
        <w:left w:val="none" w:sz="0" w:space="0" w:color="auto"/>
        <w:bottom w:val="none" w:sz="0" w:space="0" w:color="auto"/>
        <w:right w:val="none" w:sz="0" w:space="0" w:color="auto"/>
      </w:divBdr>
    </w:div>
    <w:div w:id="1413426881">
      <w:bodyDiv w:val="1"/>
      <w:marLeft w:val="0"/>
      <w:marRight w:val="0"/>
      <w:marTop w:val="0"/>
      <w:marBottom w:val="0"/>
      <w:divBdr>
        <w:top w:val="none" w:sz="0" w:space="0" w:color="auto"/>
        <w:left w:val="none" w:sz="0" w:space="0" w:color="auto"/>
        <w:bottom w:val="none" w:sz="0" w:space="0" w:color="auto"/>
        <w:right w:val="none" w:sz="0" w:space="0" w:color="auto"/>
      </w:divBdr>
    </w:div>
    <w:div w:id="1424643248">
      <w:bodyDiv w:val="1"/>
      <w:marLeft w:val="0"/>
      <w:marRight w:val="0"/>
      <w:marTop w:val="0"/>
      <w:marBottom w:val="0"/>
      <w:divBdr>
        <w:top w:val="none" w:sz="0" w:space="0" w:color="auto"/>
        <w:left w:val="none" w:sz="0" w:space="0" w:color="auto"/>
        <w:bottom w:val="none" w:sz="0" w:space="0" w:color="auto"/>
        <w:right w:val="none" w:sz="0" w:space="0" w:color="auto"/>
      </w:divBdr>
    </w:div>
    <w:div w:id="1426538964">
      <w:bodyDiv w:val="1"/>
      <w:marLeft w:val="0"/>
      <w:marRight w:val="0"/>
      <w:marTop w:val="0"/>
      <w:marBottom w:val="0"/>
      <w:divBdr>
        <w:top w:val="none" w:sz="0" w:space="0" w:color="auto"/>
        <w:left w:val="none" w:sz="0" w:space="0" w:color="auto"/>
        <w:bottom w:val="none" w:sz="0" w:space="0" w:color="auto"/>
        <w:right w:val="none" w:sz="0" w:space="0" w:color="auto"/>
      </w:divBdr>
    </w:div>
    <w:div w:id="1466266528">
      <w:bodyDiv w:val="1"/>
      <w:marLeft w:val="0"/>
      <w:marRight w:val="0"/>
      <w:marTop w:val="0"/>
      <w:marBottom w:val="0"/>
      <w:divBdr>
        <w:top w:val="none" w:sz="0" w:space="0" w:color="auto"/>
        <w:left w:val="none" w:sz="0" w:space="0" w:color="auto"/>
        <w:bottom w:val="none" w:sz="0" w:space="0" w:color="auto"/>
        <w:right w:val="none" w:sz="0" w:space="0" w:color="auto"/>
      </w:divBdr>
    </w:div>
    <w:div w:id="1470976144">
      <w:bodyDiv w:val="1"/>
      <w:marLeft w:val="0"/>
      <w:marRight w:val="0"/>
      <w:marTop w:val="0"/>
      <w:marBottom w:val="0"/>
      <w:divBdr>
        <w:top w:val="none" w:sz="0" w:space="0" w:color="auto"/>
        <w:left w:val="none" w:sz="0" w:space="0" w:color="auto"/>
        <w:bottom w:val="none" w:sz="0" w:space="0" w:color="auto"/>
        <w:right w:val="none" w:sz="0" w:space="0" w:color="auto"/>
      </w:divBdr>
    </w:div>
    <w:div w:id="1477916318">
      <w:bodyDiv w:val="1"/>
      <w:marLeft w:val="0"/>
      <w:marRight w:val="0"/>
      <w:marTop w:val="0"/>
      <w:marBottom w:val="0"/>
      <w:divBdr>
        <w:top w:val="none" w:sz="0" w:space="0" w:color="auto"/>
        <w:left w:val="none" w:sz="0" w:space="0" w:color="auto"/>
        <w:bottom w:val="none" w:sz="0" w:space="0" w:color="auto"/>
        <w:right w:val="none" w:sz="0" w:space="0" w:color="auto"/>
      </w:divBdr>
    </w:div>
    <w:div w:id="1519007059">
      <w:bodyDiv w:val="1"/>
      <w:marLeft w:val="0"/>
      <w:marRight w:val="0"/>
      <w:marTop w:val="0"/>
      <w:marBottom w:val="0"/>
      <w:divBdr>
        <w:top w:val="none" w:sz="0" w:space="0" w:color="auto"/>
        <w:left w:val="none" w:sz="0" w:space="0" w:color="auto"/>
        <w:bottom w:val="none" w:sz="0" w:space="0" w:color="auto"/>
        <w:right w:val="none" w:sz="0" w:space="0" w:color="auto"/>
      </w:divBdr>
    </w:div>
    <w:div w:id="1563564624">
      <w:bodyDiv w:val="1"/>
      <w:marLeft w:val="0"/>
      <w:marRight w:val="0"/>
      <w:marTop w:val="0"/>
      <w:marBottom w:val="0"/>
      <w:divBdr>
        <w:top w:val="none" w:sz="0" w:space="0" w:color="auto"/>
        <w:left w:val="none" w:sz="0" w:space="0" w:color="auto"/>
        <w:bottom w:val="none" w:sz="0" w:space="0" w:color="auto"/>
        <w:right w:val="none" w:sz="0" w:space="0" w:color="auto"/>
      </w:divBdr>
    </w:div>
    <w:div w:id="1598900886">
      <w:bodyDiv w:val="1"/>
      <w:marLeft w:val="0"/>
      <w:marRight w:val="0"/>
      <w:marTop w:val="0"/>
      <w:marBottom w:val="0"/>
      <w:divBdr>
        <w:top w:val="none" w:sz="0" w:space="0" w:color="auto"/>
        <w:left w:val="none" w:sz="0" w:space="0" w:color="auto"/>
        <w:bottom w:val="none" w:sz="0" w:space="0" w:color="auto"/>
        <w:right w:val="none" w:sz="0" w:space="0" w:color="auto"/>
      </w:divBdr>
    </w:div>
    <w:div w:id="1612081135">
      <w:bodyDiv w:val="1"/>
      <w:marLeft w:val="0"/>
      <w:marRight w:val="0"/>
      <w:marTop w:val="0"/>
      <w:marBottom w:val="0"/>
      <w:divBdr>
        <w:top w:val="none" w:sz="0" w:space="0" w:color="auto"/>
        <w:left w:val="none" w:sz="0" w:space="0" w:color="auto"/>
        <w:bottom w:val="none" w:sz="0" w:space="0" w:color="auto"/>
        <w:right w:val="none" w:sz="0" w:space="0" w:color="auto"/>
      </w:divBdr>
    </w:div>
    <w:div w:id="1625695474">
      <w:bodyDiv w:val="1"/>
      <w:marLeft w:val="0"/>
      <w:marRight w:val="0"/>
      <w:marTop w:val="0"/>
      <w:marBottom w:val="0"/>
      <w:divBdr>
        <w:top w:val="none" w:sz="0" w:space="0" w:color="auto"/>
        <w:left w:val="none" w:sz="0" w:space="0" w:color="auto"/>
        <w:bottom w:val="none" w:sz="0" w:space="0" w:color="auto"/>
        <w:right w:val="none" w:sz="0" w:space="0" w:color="auto"/>
      </w:divBdr>
    </w:div>
    <w:div w:id="1628002477">
      <w:bodyDiv w:val="1"/>
      <w:marLeft w:val="0"/>
      <w:marRight w:val="0"/>
      <w:marTop w:val="0"/>
      <w:marBottom w:val="0"/>
      <w:divBdr>
        <w:top w:val="none" w:sz="0" w:space="0" w:color="auto"/>
        <w:left w:val="none" w:sz="0" w:space="0" w:color="auto"/>
        <w:bottom w:val="none" w:sz="0" w:space="0" w:color="auto"/>
        <w:right w:val="none" w:sz="0" w:space="0" w:color="auto"/>
      </w:divBdr>
    </w:div>
    <w:div w:id="1649555732">
      <w:bodyDiv w:val="1"/>
      <w:marLeft w:val="0"/>
      <w:marRight w:val="0"/>
      <w:marTop w:val="0"/>
      <w:marBottom w:val="0"/>
      <w:divBdr>
        <w:top w:val="none" w:sz="0" w:space="0" w:color="auto"/>
        <w:left w:val="none" w:sz="0" w:space="0" w:color="auto"/>
        <w:bottom w:val="none" w:sz="0" w:space="0" w:color="auto"/>
        <w:right w:val="none" w:sz="0" w:space="0" w:color="auto"/>
      </w:divBdr>
    </w:div>
    <w:div w:id="1650209050">
      <w:bodyDiv w:val="1"/>
      <w:marLeft w:val="0"/>
      <w:marRight w:val="0"/>
      <w:marTop w:val="0"/>
      <w:marBottom w:val="0"/>
      <w:divBdr>
        <w:top w:val="none" w:sz="0" w:space="0" w:color="auto"/>
        <w:left w:val="none" w:sz="0" w:space="0" w:color="auto"/>
        <w:bottom w:val="none" w:sz="0" w:space="0" w:color="auto"/>
        <w:right w:val="none" w:sz="0" w:space="0" w:color="auto"/>
      </w:divBdr>
    </w:div>
    <w:div w:id="1656907942">
      <w:bodyDiv w:val="1"/>
      <w:marLeft w:val="0"/>
      <w:marRight w:val="0"/>
      <w:marTop w:val="0"/>
      <w:marBottom w:val="0"/>
      <w:divBdr>
        <w:top w:val="none" w:sz="0" w:space="0" w:color="auto"/>
        <w:left w:val="none" w:sz="0" w:space="0" w:color="auto"/>
        <w:bottom w:val="none" w:sz="0" w:space="0" w:color="auto"/>
        <w:right w:val="none" w:sz="0" w:space="0" w:color="auto"/>
      </w:divBdr>
    </w:div>
    <w:div w:id="1664039948">
      <w:bodyDiv w:val="1"/>
      <w:marLeft w:val="0"/>
      <w:marRight w:val="0"/>
      <w:marTop w:val="0"/>
      <w:marBottom w:val="0"/>
      <w:divBdr>
        <w:top w:val="none" w:sz="0" w:space="0" w:color="auto"/>
        <w:left w:val="none" w:sz="0" w:space="0" w:color="auto"/>
        <w:bottom w:val="none" w:sz="0" w:space="0" w:color="auto"/>
        <w:right w:val="none" w:sz="0" w:space="0" w:color="auto"/>
      </w:divBdr>
    </w:div>
    <w:div w:id="1667367238">
      <w:bodyDiv w:val="1"/>
      <w:marLeft w:val="0"/>
      <w:marRight w:val="0"/>
      <w:marTop w:val="0"/>
      <w:marBottom w:val="0"/>
      <w:divBdr>
        <w:top w:val="none" w:sz="0" w:space="0" w:color="auto"/>
        <w:left w:val="none" w:sz="0" w:space="0" w:color="auto"/>
        <w:bottom w:val="none" w:sz="0" w:space="0" w:color="auto"/>
        <w:right w:val="none" w:sz="0" w:space="0" w:color="auto"/>
      </w:divBdr>
    </w:div>
    <w:div w:id="1675453213">
      <w:bodyDiv w:val="1"/>
      <w:marLeft w:val="0"/>
      <w:marRight w:val="0"/>
      <w:marTop w:val="0"/>
      <w:marBottom w:val="0"/>
      <w:divBdr>
        <w:top w:val="none" w:sz="0" w:space="0" w:color="auto"/>
        <w:left w:val="none" w:sz="0" w:space="0" w:color="auto"/>
        <w:bottom w:val="none" w:sz="0" w:space="0" w:color="auto"/>
        <w:right w:val="none" w:sz="0" w:space="0" w:color="auto"/>
      </w:divBdr>
    </w:div>
    <w:div w:id="1682659418">
      <w:bodyDiv w:val="1"/>
      <w:marLeft w:val="0"/>
      <w:marRight w:val="0"/>
      <w:marTop w:val="0"/>
      <w:marBottom w:val="0"/>
      <w:divBdr>
        <w:top w:val="none" w:sz="0" w:space="0" w:color="auto"/>
        <w:left w:val="none" w:sz="0" w:space="0" w:color="auto"/>
        <w:bottom w:val="none" w:sz="0" w:space="0" w:color="auto"/>
        <w:right w:val="none" w:sz="0" w:space="0" w:color="auto"/>
      </w:divBdr>
    </w:div>
    <w:div w:id="1696273487">
      <w:bodyDiv w:val="1"/>
      <w:marLeft w:val="0"/>
      <w:marRight w:val="0"/>
      <w:marTop w:val="0"/>
      <w:marBottom w:val="0"/>
      <w:divBdr>
        <w:top w:val="none" w:sz="0" w:space="0" w:color="auto"/>
        <w:left w:val="none" w:sz="0" w:space="0" w:color="auto"/>
        <w:bottom w:val="none" w:sz="0" w:space="0" w:color="auto"/>
        <w:right w:val="none" w:sz="0" w:space="0" w:color="auto"/>
      </w:divBdr>
    </w:div>
    <w:div w:id="1714385626">
      <w:bodyDiv w:val="1"/>
      <w:marLeft w:val="0"/>
      <w:marRight w:val="0"/>
      <w:marTop w:val="0"/>
      <w:marBottom w:val="0"/>
      <w:divBdr>
        <w:top w:val="none" w:sz="0" w:space="0" w:color="auto"/>
        <w:left w:val="none" w:sz="0" w:space="0" w:color="auto"/>
        <w:bottom w:val="none" w:sz="0" w:space="0" w:color="auto"/>
        <w:right w:val="none" w:sz="0" w:space="0" w:color="auto"/>
      </w:divBdr>
    </w:div>
    <w:div w:id="1719234481">
      <w:bodyDiv w:val="1"/>
      <w:marLeft w:val="0"/>
      <w:marRight w:val="0"/>
      <w:marTop w:val="0"/>
      <w:marBottom w:val="0"/>
      <w:divBdr>
        <w:top w:val="none" w:sz="0" w:space="0" w:color="auto"/>
        <w:left w:val="none" w:sz="0" w:space="0" w:color="auto"/>
        <w:bottom w:val="none" w:sz="0" w:space="0" w:color="auto"/>
        <w:right w:val="none" w:sz="0" w:space="0" w:color="auto"/>
      </w:divBdr>
    </w:div>
    <w:div w:id="1737434788">
      <w:bodyDiv w:val="1"/>
      <w:marLeft w:val="0"/>
      <w:marRight w:val="0"/>
      <w:marTop w:val="0"/>
      <w:marBottom w:val="0"/>
      <w:divBdr>
        <w:top w:val="none" w:sz="0" w:space="0" w:color="auto"/>
        <w:left w:val="none" w:sz="0" w:space="0" w:color="auto"/>
        <w:bottom w:val="none" w:sz="0" w:space="0" w:color="auto"/>
        <w:right w:val="none" w:sz="0" w:space="0" w:color="auto"/>
      </w:divBdr>
    </w:div>
    <w:div w:id="1772243018">
      <w:bodyDiv w:val="1"/>
      <w:marLeft w:val="0"/>
      <w:marRight w:val="0"/>
      <w:marTop w:val="0"/>
      <w:marBottom w:val="0"/>
      <w:divBdr>
        <w:top w:val="none" w:sz="0" w:space="0" w:color="auto"/>
        <w:left w:val="none" w:sz="0" w:space="0" w:color="auto"/>
        <w:bottom w:val="none" w:sz="0" w:space="0" w:color="auto"/>
        <w:right w:val="none" w:sz="0" w:space="0" w:color="auto"/>
      </w:divBdr>
    </w:div>
    <w:div w:id="1784299387">
      <w:bodyDiv w:val="1"/>
      <w:marLeft w:val="0"/>
      <w:marRight w:val="0"/>
      <w:marTop w:val="0"/>
      <w:marBottom w:val="0"/>
      <w:divBdr>
        <w:top w:val="none" w:sz="0" w:space="0" w:color="auto"/>
        <w:left w:val="none" w:sz="0" w:space="0" w:color="auto"/>
        <w:bottom w:val="none" w:sz="0" w:space="0" w:color="auto"/>
        <w:right w:val="none" w:sz="0" w:space="0" w:color="auto"/>
      </w:divBdr>
    </w:div>
    <w:div w:id="1786342011">
      <w:bodyDiv w:val="1"/>
      <w:marLeft w:val="0"/>
      <w:marRight w:val="0"/>
      <w:marTop w:val="0"/>
      <w:marBottom w:val="0"/>
      <w:divBdr>
        <w:top w:val="none" w:sz="0" w:space="0" w:color="auto"/>
        <w:left w:val="none" w:sz="0" w:space="0" w:color="auto"/>
        <w:bottom w:val="none" w:sz="0" w:space="0" w:color="auto"/>
        <w:right w:val="none" w:sz="0" w:space="0" w:color="auto"/>
      </w:divBdr>
    </w:div>
    <w:div w:id="1788815886">
      <w:bodyDiv w:val="1"/>
      <w:marLeft w:val="0"/>
      <w:marRight w:val="0"/>
      <w:marTop w:val="0"/>
      <w:marBottom w:val="0"/>
      <w:divBdr>
        <w:top w:val="none" w:sz="0" w:space="0" w:color="auto"/>
        <w:left w:val="none" w:sz="0" w:space="0" w:color="auto"/>
        <w:bottom w:val="none" w:sz="0" w:space="0" w:color="auto"/>
        <w:right w:val="none" w:sz="0" w:space="0" w:color="auto"/>
      </w:divBdr>
    </w:div>
    <w:div w:id="1789549687">
      <w:bodyDiv w:val="1"/>
      <w:marLeft w:val="0"/>
      <w:marRight w:val="0"/>
      <w:marTop w:val="0"/>
      <w:marBottom w:val="0"/>
      <w:divBdr>
        <w:top w:val="none" w:sz="0" w:space="0" w:color="auto"/>
        <w:left w:val="none" w:sz="0" w:space="0" w:color="auto"/>
        <w:bottom w:val="none" w:sz="0" w:space="0" w:color="auto"/>
        <w:right w:val="none" w:sz="0" w:space="0" w:color="auto"/>
      </w:divBdr>
    </w:div>
    <w:div w:id="1813984882">
      <w:bodyDiv w:val="1"/>
      <w:marLeft w:val="0"/>
      <w:marRight w:val="0"/>
      <w:marTop w:val="0"/>
      <w:marBottom w:val="0"/>
      <w:divBdr>
        <w:top w:val="none" w:sz="0" w:space="0" w:color="auto"/>
        <w:left w:val="none" w:sz="0" w:space="0" w:color="auto"/>
        <w:bottom w:val="none" w:sz="0" w:space="0" w:color="auto"/>
        <w:right w:val="none" w:sz="0" w:space="0" w:color="auto"/>
      </w:divBdr>
    </w:div>
    <w:div w:id="1819413776">
      <w:bodyDiv w:val="1"/>
      <w:marLeft w:val="0"/>
      <w:marRight w:val="0"/>
      <w:marTop w:val="0"/>
      <w:marBottom w:val="0"/>
      <w:divBdr>
        <w:top w:val="none" w:sz="0" w:space="0" w:color="auto"/>
        <w:left w:val="none" w:sz="0" w:space="0" w:color="auto"/>
        <w:bottom w:val="none" w:sz="0" w:space="0" w:color="auto"/>
        <w:right w:val="none" w:sz="0" w:space="0" w:color="auto"/>
      </w:divBdr>
    </w:div>
    <w:div w:id="1827355251">
      <w:bodyDiv w:val="1"/>
      <w:marLeft w:val="0"/>
      <w:marRight w:val="0"/>
      <w:marTop w:val="0"/>
      <w:marBottom w:val="0"/>
      <w:divBdr>
        <w:top w:val="none" w:sz="0" w:space="0" w:color="auto"/>
        <w:left w:val="none" w:sz="0" w:space="0" w:color="auto"/>
        <w:bottom w:val="none" w:sz="0" w:space="0" w:color="auto"/>
        <w:right w:val="none" w:sz="0" w:space="0" w:color="auto"/>
      </w:divBdr>
    </w:div>
    <w:div w:id="1831017999">
      <w:bodyDiv w:val="1"/>
      <w:marLeft w:val="0"/>
      <w:marRight w:val="0"/>
      <w:marTop w:val="0"/>
      <w:marBottom w:val="0"/>
      <w:divBdr>
        <w:top w:val="none" w:sz="0" w:space="0" w:color="auto"/>
        <w:left w:val="none" w:sz="0" w:space="0" w:color="auto"/>
        <w:bottom w:val="none" w:sz="0" w:space="0" w:color="auto"/>
        <w:right w:val="none" w:sz="0" w:space="0" w:color="auto"/>
      </w:divBdr>
    </w:div>
    <w:div w:id="1858542511">
      <w:bodyDiv w:val="1"/>
      <w:marLeft w:val="0"/>
      <w:marRight w:val="0"/>
      <w:marTop w:val="0"/>
      <w:marBottom w:val="0"/>
      <w:divBdr>
        <w:top w:val="none" w:sz="0" w:space="0" w:color="auto"/>
        <w:left w:val="none" w:sz="0" w:space="0" w:color="auto"/>
        <w:bottom w:val="none" w:sz="0" w:space="0" w:color="auto"/>
        <w:right w:val="none" w:sz="0" w:space="0" w:color="auto"/>
      </w:divBdr>
    </w:div>
    <w:div w:id="1863320996">
      <w:bodyDiv w:val="1"/>
      <w:marLeft w:val="0"/>
      <w:marRight w:val="0"/>
      <w:marTop w:val="0"/>
      <w:marBottom w:val="0"/>
      <w:divBdr>
        <w:top w:val="none" w:sz="0" w:space="0" w:color="auto"/>
        <w:left w:val="none" w:sz="0" w:space="0" w:color="auto"/>
        <w:bottom w:val="none" w:sz="0" w:space="0" w:color="auto"/>
        <w:right w:val="none" w:sz="0" w:space="0" w:color="auto"/>
      </w:divBdr>
    </w:div>
    <w:div w:id="1914316854">
      <w:bodyDiv w:val="1"/>
      <w:marLeft w:val="0"/>
      <w:marRight w:val="0"/>
      <w:marTop w:val="0"/>
      <w:marBottom w:val="0"/>
      <w:divBdr>
        <w:top w:val="none" w:sz="0" w:space="0" w:color="auto"/>
        <w:left w:val="none" w:sz="0" w:space="0" w:color="auto"/>
        <w:bottom w:val="none" w:sz="0" w:space="0" w:color="auto"/>
        <w:right w:val="none" w:sz="0" w:space="0" w:color="auto"/>
      </w:divBdr>
    </w:div>
    <w:div w:id="1920171947">
      <w:bodyDiv w:val="1"/>
      <w:marLeft w:val="0"/>
      <w:marRight w:val="0"/>
      <w:marTop w:val="0"/>
      <w:marBottom w:val="0"/>
      <w:divBdr>
        <w:top w:val="none" w:sz="0" w:space="0" w:color="auto"/>
        <w:left w:val="none" w:sz="0" w:space="0" w:color="auto"/>
        <w:bottom w:val="none" w:sz="0" w:space="0" w:color="auto"/>
        <w:right w:val="none" w:sz="0" w:space="0" w:color="auto"/>
      </w:divBdr>
    </w:div>
    <w:div w:id="1926107585">
      <w:bodyDiv w:val="1"/>
      <w:marLeft w:val="0"/>
      <w:marRight w:val="0"/>
      <w:marTop w:val="0"/>
      <w:marBottom w:val="0"/>
      <w:divBdr>
        <w:top w:val="none" w:sz="0" w:space="0" w:color="auto"/>
        <w:left w:val="none" w:sz="0" w:space="0" w:color="auto"/>
        <w:bottom w:val="none" w:sz="0" w:space="0" w:color="auto"/>
        <w:right w:val="none" w:sz="0" w:space="0" w:color="auto"/>
      </w:divBdr>
    </w:div>
    <w:div w:id="1934892999">
      <w:bodyDiv w:val="1"/>
      <w:marLeft w:val="0"/>
      <w:marRight w:val="0"/>
      <w:marTop w:val="0"/>
      <w:marBottom w:val="0"/>
      <w:divBdr>
        <w:top w:val="none" w:sz="0" w:space="0" w:color="auto"/>
        <w:left w:val="none" w:sz="0" w:space="0" w:color="auto"/>
        <w:bottom w:val="none" w:sz="0" w:space="0" w:color="auto"/>
        <w:right w:val="none" w:sz="0" w:space="0" w:color="auto"/>
      </w:divBdr>
    </w:div>
    <w:div w:id="1961951624">
      <w:bodyDiv w:val="1"/>
      <w:marLeft w:val="0"/>
      <w:marRight w:val="0"/>
      <w:marTop w:val="0"/>
      <w:marBottom w:val="0"/>
      <w:divBdr>
        <w:top w:val="none" w:sz="0" w:space="0" w:color="auto"/>
        <w:left w:val="none" w:sz="0" w:space="0" w:color="auto"/>
        <w:bottom w:val="none" w:sz="0" w:space="0" w:color="auto"/>
        <w:right w:val="none" w:sz="0" w:space="0" w:color="auto"/>
      </w:divBdr>
    </w:div>
    <w:div w:id="1965573358">
      <w:bodyDiv w:val="1"/>
      <w:marLeft w:val="0"/>
      <w:marRight w:val="0"/>
      <w:marTop w:val="0"/>
      <w:marBottom w:val="0"/>
      <w:divBdr>
        <w:top w:val="none" w:sz="0" w:space="0" w:color="auto"/>
        <w:left w:val="none" w:sz="0" w:space="0" w:color="auto"/>
        <w:bottom w:val="none" w:sz="0" w:space="0" w:color="auto"/>
        <w:right w:val="none" w:sz="0" w:space="0" w:color="auto"/>
      </w:divBdr>
    </w:div>
    <w:div w:id="1966735863">
      <w:bodyDiv w:val="1"/>
      <w:marLeft w:val="0"/>
      <w:marRight w:val="0"/>
      <w:marTop w:val="0"/>
      <w:marBottom w:val="0"/>
      <w:divBdr>
        <w:top w:val="none" w:sz="0" w:space="0" w:color="auto"/>
        <w:left w:val="none" w:sz="0" w:space="0" w:color="auto"/>
        <w:bottom w:val="none" w:sz="0" w:space="0" w:color="auto"/>
        <w:right w:val="none" w:sz="0" w:space="0" w:color="auto"/>
      </w:divBdr>
    </w:div>
    <w:div w:id="1984970296">
      <w:bodyDiv w:val="1"/>
      <w:marLeft w:val="0"/>
      <w:marRight w:val="0"/>
      <w:marTop w:val="0"/>
      <w:marBottom w:val="0"/>
      <w:divBdr>
        <w:top w:val="none" w:sz="0" w:space="0" w:color="auto"/>
        <w:left w:val="none" w:sz="0" w:space="0" w:color="auto"/>
        <w:bottom w:val="none" w:sz="0" w:space="0" w:color="auto"/>
        <w:right w:val="none" w:sz="0" w:space="0" w:color="auto"/>
      </w:divBdr>
    </w:div>
    <w:div w:id="1988626141">
      <w:bodyDiv w:val="1"/>
      <w:marLeft w:val="0"/>
      <w:marRight w:val="0"/>
      <w:marTop w:val="0"/>
      <w:marBottom w:val="0"/>
      <w:divBdr>
        <w:top w:val="none" w:sz="0" w:space="0" w:color="auto"/>
        <w:left w:val="none" w:sz="0" w:space="0" w:color="auto"/>
        <w:bottom w:val="none" w:sz="0" w:space="0" w:color="auto"/>
        <w:right w:val="none" w:sz="0" w:space="0" w:color="auto"/>
      </w:divBdr>
    </w:div>
    <w:div w:id="1996445641">
      <w:bodyDiv w:val="1"/>
      <w:marLeft w:val="0"/>
      <w:marRight w:val="0"/>
      <w:marTop w:val="0"/>
      <w:marBottom w:val="0"/>
      <w:divBdr>
        <w:top w:val="none" w:sz="0" w:space="0" w:color="auto"/>
        <w:left w:val="none" w:sz="0" w:space="0" w:color="auto"/>
        <w:bottom w:val="none" w:sz="0" w:space="0" w:color="auto"/>
        <w:right w:val="none" w:sz="0" w:space="0" w:color="auto"/>
      </w:divBdr>
    </w:div>
    <w:div w:id="1996452816">
      <w:bodyDiv w:val="1"/>
      <w:marLeft w:val="0"/>
      <w:marRight w:val="0"/>
      <w:marTop w:val="0"/>
      <w:marBottom w:val="0"/>
      <w:divBdr>
        <w:top w:val="none" w:sz="0" w:space="0" w:color="auto"/>
        <w:left w:val="none" w:sz="0" w:space="0" w:color="auto"/>
        <w:bottom w:val="none" w:sz="0" w:space="0" w:color="auto"/>
        <w:right w:val="none" w:sz="0" w:space="0" w:color="auto"/>
      </w:divBdr>
    </w:div>
    <w:div w:id="1999071160">
      <w:bodyDiv w:val="1"/>
      <w:marLeft w:val="0"/>
      <w:marRight w:val="0"/>
      <w:marTop w:val="0"/>
      <w:marBottom w:val="0"/>
      <w:divBdr>
        <w:top w:val="none" w:sz="0" w:space="0" w:color="auto"/>
        <w:left w:val="none" w:sz="0" w:space="0" w:color="auto"/>
        <w:bottom w:val="none" w:sz="0" w:space="0" w:color="auto"/>
        <w:right w:val="none" w:sz="0" w:space="0" w:color="auto"/>
      </w:divBdr>
    </w:div>
    <w:div w:id="2014529437">
      <w:bodyDiv w:val="1"/>
      <w:marLeft w:val="0"/>
      <w:marRight w:val="0"/>
      <w:marTop w:val="0"/>
      <w:marBottom w:val="0"/>
      <w:divBdr>
        <w:top w:val="none" w:sz="0" w:space="0" w:color="auto"/>
        <w:left w:val="none" w:sz="0" w:space="0" w:color="auto"/>
        <w:bottom w:val="none" w:sz="0" w:space="0" w:color="auto"/>
        <w:right w:val="none" w:sz="0" w:space="0" w:color="auto"/>
      </w:divBdr>
    </w:div>
    <w:div w:id="2032564233">
      <w:bodyDiv w:val="1"/>
      <w:marLeft w:val="0"/>
      <w:marRight w:val="0"/>
      <w:marTop w:val="0"/>
      <w:marBottom w:val="0"/>
      <w:divBdr>
        <w:top w:val="none" w:sz="0" w:space="0" w:color="auto"/>
        <w:left w:val="none" w:sz="0" w:space="0" w:color="auto"/>
        <w:bottom w:val="none" w:sz="0" w:space="0" w:color="auto"/>
        <w:right w:val="none" w:sz="0" w:space="0" w:color="auto"/>
      </w:divBdr>
    </w:div>
    <w:div w:id="2032877613">
      <w:bodyDiv w:val="1"/>
      <w:marLeft w:val="0"/>
      <w:marRight w:val="0"/>
      <w:marTop w:val="0"/>
      <w:marBottom w:val="0"/>
      <w:divBdr>
        <w:top w:val="none" w:sz="0" w:space="0" w:color="auto"/>
        <w:left w:val="none" w:sz="0" w:space="0" w:color="auto"/>
        <w:bottom w:val="none" w:sz="0" w:space="0" w:color="auto"/>
        <w:right w:val="none" w:sz="0" w:space="0" w:color="auto"/>
      </w:divBdr>
    </w:div>
    <w:div w:id="2041977215">
      <w:bodyDiv w:val="1"/>
      <w:marLeft w:val="0"/>
      <w:marRight w:val="0"/>
      <w:marTop w:val="0"/>
      <w:marBottom w:val="0"/>
      <w:divBdr>
        <w:top w:val="none" w:sz="0" w:space="0" w:color="auto"/>
        <w:left w:val="none" w:sz="0" w:space="0" w:color="auto"/>
        <w:bottom w:val="none" w:sz="0" w:space="0" w:color="auto"/>
        <w:right w:val="none" w:sz="0" w:space="0" w:color="auto"/>
      </w:divBdr>
    </w:div>
    <w:div w:id="2044212102">
      <w:bodyDiv w:val="1"/>
      <w:marLeft w:val="0"/>
      <w:marRight w:val="0"/>
      <w:marTop w:val="0"/>
      <w:marBottom w:val="0"/>
      <w:divBdr>
        <w:top w:val="none" w:sz="0" w:space="0" w:color="auto"/>
        <w:left w:val="none" w:sz="0" w:space="0" w:color="auto"/>
        <w:bottom w:val="none" w:sz="0" w:space="0" w:color="auto"/>
        <w:right w:val="none" w:sz="0" w:space="0" w:color="auto"/>
      </w:divBdr>
    </w:div>
    <w:div w:id="2048790797">
      <w:bodyDiv w:val="1"/>
      <w:marLeft w:val="0"/>
      <w:marRight w:val="0"/>
      <w:marTop w:val="0"/>
      <w:marBottom w:val="0"/>
      <w:divBdr>
        <w:top w:val="none" w:sz="0" w:space="0" w:color="auto"/>
        <w:left w:val="none" w:sz="0" w:space="0" w:color="auto"/>
        <w:bottom w:val="none" w:sz="0" w:space="0" w:color="auto"/>
        <w:right w:val="none" w:sz="0" w:space="0" w:color="auto"/>
      </w:divBdr>
    </w:div>
    <w:div w:id="2061401291">
      <w:bodyDiv w:val="1"/>
      <w:marLeft w:val="0"/>
      <w:marRight w:val="0"/>
      <w:marTop w:val="0"/>
      <w:marBottom w:val="0"/>
      <w:divBdr>
        <w:top w:val="none" w:sz="0" w:space="0" w:color="auto"/>
        <w:left w:val="none" w:sz="0" w:space="0" w:color="auto"/>
        <w:bottom w:val="none" w:sz="0" w:space="0" w:color="auto"/>
        <w:right w:val="none" w:sz="0" w:space="0" w:color="auto"/>
      </w:divBdr>
    </w:div>
    <w:div w:id="2073115101">
      <w:bodyDiv w:val="1"/>
      <w:marLeft w:val="0"/>
      <w:marRight w:val="0"/>
      <w:marTop w:val="0"/>
      <w:marBottom w:val="0"/>
      <w:divBdr>
        <w:top w:val="none" w:sz="0" w:space="0" w:color="auto"/>
        <w:left w:val="none" w:sz="0" w:space="0" w:color="auto"/>
        <w:bottom w:val="none" w:sz="0" w:space="0" w:color="auto"/>
        <w:right w:val="none" w:sz="0" w:space="0" w:color="auto"/>
      </w:divBdr>
    </w:div>
    <w:div w:id="2081364147">
      <w:bodyDiv w:val="1"/>
      <w:marLeft w:val="0"/>
      <w:marRight w:val="0"/>
      <w:marTop w:val="0"/>
      <w:marBottom w:val="0"/>
      <w:divBdr>
        <w:top w:val="none" w:sz="0" w:space="0" w:color="auto"/>
        <w:left w:val="none" w:sz="0" w:space="0" w:color="auto"/>
        <w:bottom w:val="none" w:sz="0" w:space="0" w:color="auto"/>
        <w:right w:val="none" w:sz="0" w:space="0" w:color="auto"/>
      </w:divBdr>
    </w:div>
    <w:div w:id="2085107355">
      <w:bodyDiv w:val="1"/>
      <w:marLeft w:val="0"/>
      <w:marRight w:val="0"/>
      <w:marTop w:val="0"/>
      <w:marBottom w:val="0"/>
      <w:divBdr>
        <w:top w:val="none" w:sz="0" w:space="0" w:color="auto"/>
        <w:left w:val="none" w:sz="0" w:space="0" w:color="auto"/>
        <w:bottom w:val="none" w:sz="0" w:space="0" w:color="auto"/>
        <w:right w:val="none" w:sz="0" w:space="0" w:color="auto"/>
      </w:divBdr>
    </w:div>
    <w:div w:id="2109108837">
      <w:bodyDiv w:val="1"/>
      <w:marLeft w:val="0"/>
      <w:marRight w:val="0"/>
      <w:marTop w:val="0"/>
      <w:marBottom w:val="0"/>
      <w:divBdr>
        <w:top w:val="none" w:sz="0" w:space="0" w:color="auto"/>
        <w:left w:val="none" w:sz="0" w:space="0" w:color="auto"/>
        <w:bottom w:val="none" w:sz="0" w:space="0" w:color="auto"/>
        <w:right w:val="none" w:sz="0" w:space="0" w:color="auto"/>
      </w:divBdr>
    </w:div>
    <w:div w:id="2117092024">
      <w:bodyDiv w:val="1"/>
      <w:marLeft w:val="0"/>
      <w:marRight w:val="0"/>
      <w:marTop w:val="0"/>
      <w:marBottom w:val="0"/>
      <w:divBdr>
        <w:top w:val="none" w:sz="0" w:space="0" w:color="auto"/>
        <w:left w:val="none" w:sz="0" w:space="0" w:color="auto"/>
        <w:bottom w:val="none" w:sz="0" w:space="0" w:color="auto"/>
        <w:right w:val="none" w:sz="0" w:space="0" w:color="auto"/>
      </w:divBdr>
    </w:div>
    <w:div w:id="2117216000">
      <w:bodyDiv w:val="1"/>
      <w:marLeft w:val="0"/>
      <w:marRight w:val="0"/>
      <w:marTop w:val="0"/>
      <w:marBottom w:val="0"/>
      <w:divBdr>
        <w:top w:val="none" w:sz="0" w:space="0" w:color="auto"/>
        <w:left w:val="none" w:sz="0" w:space="0" w:color="auto"/>
        <w:bottom w:val="none" w:sz="0" w:space="0" w:color="auto"/>
        <w:right w:val="none" w:sz="0" w:space="0" w:color="auto"/>
      </w:divBdr>
    </w:div>
    <w:div w:id="2124105616">
      <w:bodyDiv w:val="1"/>
      <w:marLeft w:val="0"/>
      <w:marRight w:val="0"/>
      <w:marTop w:val="0"/>
      <w:marBottom w:val="0"/>
      <w:divBdr>
        <w:top w:val="none" w:sz="0" w:space="0" w:color="auto"/>
        <w:left w:val="none" w:sz="0" w:space="0" w:color="auto"/>
        <w:bottom w:val="none" w:sz="0" w:space="0" w:color="auto"/>
        <w:right w:val="none" w:sz="0" w:space="0" w:color="auto"/>
      </w:divBdr>
    </w:div>
    <w:div w:id="2127770766">
      <w:bodyDiv w:val="1"/>
      <w:marLeft w:val="0"/>
      <w:marRight w:val="0"/>
      <w:marTop w:val="0"/>
      <w:marBottom w:val="0"/>
      <w:divBdr>
        <w:top w:val="none" w:sz="0" w:space="0" w:color="auto"/>
        <w:left w:val="none" w:sz="0" w:space="0" w:color="auto"/>
        <w:bottom w:val="none" w:sz="0" w:space="0" w:color="auto"/>
        <w:right w:val="none" w:sz="0" w:space="0" w:color="auto"/>
      </w:divBdr>
    </w:div>
    <w:div w:id="2132508010">
      <w:bodyDiv w:val="1"/>
      <w:marLeft w:val="0"/>
      <w:marRight w:val="0"/>
      <w:marTop w:val="0"/>
      <w:marBottom w:val="0"/>
      <w:divBdr>
        <w:top w:val="none" w:sz="0" w:space="0" w:color="auto"/>
        <w:left w:val="none" w:sz="0" w:space="0" w:color="auto"/>
        <w:bottom w:val="none" w:sz="0" w:space="0" w:color="auto"/>
        <w:right w:val="none" w:sz="0" w:space="0" w:color="auto"/>
      </w:divBdr>
    </w:div>
    <w:div w:id="2132942375">
      <w:bodyDiv w:val="1"/>
      <w:marLeft w:val="0"/>
      <w:marRight w:val="0"/>
      <w:marTop w:val="0"/>
      <w:marBottom w:val="0"/>
      <w:divBdr>
        <w:top w:val="none" w:sz="0" w:space="0" w:color="auto"/>
        <w:left w:val="none" w:sz="0" w:space="0" w:color="auto"/>
        <w:bottom w:val="none" w:sz="0" w:space="0" w:color="auto"/>
        <w:right w:val="none" w:sz="0" w:space="0" w:color="auto"/>
      </w:divBdr>
    </w:div>
    <w:div w:id="2134008611">
      <w:bodyDiv w:val="1"/>
      <w:marLeft w:val="0"/>
      <w:marRight w:val="0"/>
      <w:marTop w:val="0"/>
      <w:marBottom w:val="0"/>
      <w:divBdr>
        <w:top w:val="none" w:sz="0" w:space="0" w:color="auto"/>
        <w:left w:val="none" w:sz="0" w:space="0" w:color="auto"/>
        <w:bottom w:val="none" w:sz="0" w:space="0" w:color="auto"/>
        <w:right w:val="none" w:sz="0" w:space="0" w:color="auto"/>
      </w:divBdr>
    </w:div>
    <w:div w:id="214345103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htt22</b:Tag>
    <b:SourceType>InternetSite</b:SourceType>
    <b:Guid>{3394279E-0C38-46BF-B0F8-F01C580B6C24}</b:Guid>
    <b:Title>Global War on Terorr</b:Title>
    <b:Year>2022</b:Year>
    <b:Author>
      <b:Author>
        <b:Corporate>National Archives</b:Corporate>
      </b:Author>
    </b:Author>
    <b:YearAccessed>2022</b:YearAccessed>
    <b:MonthAccessed>November</b:MonthAccessed>
    <b:DayAccessed>3</b:DayAccessed>
    <b:URL>https://www.georgewbushlibrary.gov/research/topic-guides/global-war-terror</b:URL>
    <b:RefOrder>17</b:RefOrder>
  </b:Source>
  <b:Source>
    <b:Tag>HHA01</b:Tag>
    <b:SourceType>JournalArticle</b:SourceType>
    <b:Guid>{3D31B980-A685-48AE-A209-8C6AD505534E}</b:Guid>
    <b:Title> Terrorism: The problem of definition revisited.</b:Title>
    <b:Year>2001</b:Year>
    <b:Author>
      <b:Author>
        <b:NameList>
          <b:Person>
            <b:Last>H.H.A.Cooper</b:Last>
          </b:Person>
        </b:NameList>
      </b:Author>
    </b:Author>
    <b:JournalName> Terrorism: The problem of definition revisited,</b:JournalName>
    <b:Pages>881-893</b:Pages>
    <b:Volume>44</b:Volume>
    <b:Issue>6</b:Issue>
    <b:RefOrder>1</b:RefOrder>
  </b:Source>
  <b:Source>
    <b:Tag>Gre10</b:Tag>
    <b:SourceType>Report</b:SourceType>
    <b:Guid>{A77B6529-E298-4BAC-B1AA-827E36F1639B}</b:Guid>
    <b:Title>Fighting the Jihad of the Pen: Countering Al Qaeda’s Ideology</b:Title>
    <b:Year>2010</b:Year>
    <b:Author>
      <b:Author>
        <b:NameList>
          <b:Person>
            <b:Last>Gregg</b:Last>
            <b:First>Heather</b:First>
            <b:Middle>S</b:Middle>
          </b:Person>
        </b:NameList>
      </b:Author>
    </b:Author>
    <b:Publisher>Calhoun: The NPS Institutional Archive</b:Publisher>
    <b:City>Monterey</b:City>
    <b:RefOrder>9</b:RefOrder>
  </b:Source>
  <b:Source>
    <b:Tag>DrB13</b:Tag>
    <b:SourceType>InternetSite</b:SourceType>
    <b:Guid>{B5707353-0811-49F1-8747-B9982FCEC3A9}</b:Guid>
    <b:Author>
      <b:Author>
        <b:NameList>
          <b:Person>
            <b:Last>Ganor</b:Last>
            <b:First>Dr.</b:First>
            <b:Middle>Boaz</b:Middle>
          </b:Person>
        </b:NameList>
      </b:Author>
    </b:Author>
    <b:Title>International Institute for Counter-Terrorism (ICT) - Youtube</b:Title>
    <b:Year>2013</b:Year>
    <b:YearAccessed>2022</b:YearAccessed>
    <b:MonthAccessed>October</b:MonthAccessed>
    <b:DayAccessed>27</b:DayAccessed>
    <b:URL>https://www.youtube.com/watch?v=lunQwBhzgxo</b:URL>
    <b:RefOrder>2</b:RefOrder>
  </b:Source>
  <b:Source>
    <b:Tag>Gov00</b:Tag>
    <b:SourceType>Misc</b:SourceType>
    <b:Guid>{39F95AB5-02F6-45F2-AD57-D51B2DE97EAC}</b:Guid>
    <b:Title>Terrorism Act</b:Title>
    <b:Year>2000</b:Year>
    <b:Author>
      <b:Author>
        <b:NameList>
          <b:Person>
            <b:Last>Government</b:Last>
            <b:First>UK</b:First>
          </b:Person>
        </b:NameList>
      </b:Author>
    </b:Author>
    <b:RefOrder>3</b:RefOrder>
  </b:Source>
  <b:Source>
    <b:Tag>His22</b:Tag>
    <b:SourceType>InternetSite</b:SourceType>
    <b:Guid>{F8DC994A-C4E9-41E3-9882-5B949698C40F}</b:Guid>
    <b:Author>
      <b:Author>
        <b:NameList>
          <b:Person>
            <b:Last>Editors</b:Last>
            <b:First>History.com</b:First>
          </b:Person>
        </b:NameList>
      </b:Author>
    </b:Author>
    <b:Title>History</b:Title>
    <b:Year>2022</b:Year>
    <b:YearAccessed>2022</b:YearAccessed>
    <b:MonthAccessed>11</b:MonthAccessed>
    <b:DayAccessed>3</b:DayAccessed>
    <b:URL>https://www.history.com/topics/21st-century/osama-bin-laden</b:URL>
    <b:RefOrder>6</b:RefOrder>
  </b:Source>
  <b:Source>
    <b:Tag>USD22</b:Tag>
    <b:SourceType>InternetSite</b:SourceType>
    <b:Guid>{3AEBAC80-3A1F-4C30-8FAD-8A2368FA89FA}</b:Guid>
    <b:Author>
      <b:Author>
        <b:NameList>
          <b:Person>
            <b:Last>Defense</b:Last>
            <b:First>U.S.</b:First>
            <b:Middle>Department of</b:Middle>
          </b:Person>
        </b:NameList>
      </b:Author>
    </b:Author>
    <b:Title>U.S. Department of Defense</b:Title>
    <b:Year>2022</b:Year>
    <b:YearAccessed>2022</b:YearAccessed>
    <b:MonthAccessed>11</b:MonthAccessed>
    <b:DayAccessed>2</b:DayAccessed>
    <b:URL>https://www.defense.gov/Multimedia/Experience/Pentagon-Memorial/</b:URL>
    <b:RefOrder>5</b:RefOrder>
  </b:Source>
  <b:Source>
    <b:Tag>CNN22</b:Tag>
    <b:SourceType>InternetSite</b:SourceType>
    <b:Guid>{19C23471-67DD-4470-AC45-FC1C14BC905A}</b:Guid>
    <b:Title>CNN</b:Title>
    <b:Year>2022</b:Year>
    <b:YearAccessed>3</b:YearAccessed>
    <b:MonthAccessed>November</b:MonthAccessed>
    <b:DayAccessed>22</b:DayAccessed>
    <b:URL>https://edition.cnn.com/2013/07/27/us/september-11-anniversary-fast-facts/index.html</b:URL>
    <b:Author>
      <b:Author>
        <b:NameList>
          <b:Person>
            <b:Last>CNN</b:Last>
          </b:Person>
        </b:NameList>
      </b:Author>
    </b:Author>
    <b:RefOrder>16</b:RefOrder>
  </b:Source>
  <b:Source>
    <b:Tag>Cor13</b:Tag>
    <b:SourceType>InternetSite</b:SourceType>
    <b:Guid>{964AB529-232D-43B3-AE35-D9DD283478F6}</b:Guid>
    <b:Title>BBC NEWS</b:Title>
    <b:Year>2013</b:Year>
    <b:Author>
      <b:Author>
        <b:NameList>
          <b:Person>
            <b:Last>Corera</b:Last>
            <b:First>Gordon</b:First>
          </b:Person>
        </b:NameList>
      </b:Author>
    </b:Author>
    <b:YearAccessed>2022</b:YearAccessed>
    <b:MonthAccessed>November</b:MonthAccessed>
    <b:DayAccessed>2</b:DayAccessed>
    <b:URL>https://www.bbc.co.uk/news/world-middle-east-24083314</b:URL>
    <b:RefOrder>12</b:RefOrder>
  </b:Source>
  <b:Source>
    <b:Tag>Bro22</b:Tag>
    <b:SourceType>InternetSite</b:SourceType>
    <b:Guid>{AD9758AE-E2AC-445A-AA7E-DC12231F9799}</b:Guid>
    <b:Author>
      <b:Author>
        <b:NameList>
          <b:Person>
            <b:Last>Brown</b:Last>
            <b:First>Faye</b:First>
          </b:Person>
        </b:NameList>
      </b:Author>
    </b:Author>
    <b:Title>Sky News</b:Title>
    <b:Year>2022</b:Year>
    <b:YearAccessed>2022</b:YearAccessed>
    <b:MonthAccessed>November</b:MonthAccessed>
    <b:DayAccessed>2</b:DayAccessed>
    <b:URL>https://news.sky.com/story/just-stop-oil-activists-spray-orange-paint-over-home-office-mi5-news-uk-and-bank-of-england-buildings-12734901</b:URL>
    <b:RefOrder>4</b:RefOrder>
  </b:Source>
  <b:Source>
    <b:Tag>Bar15</b:Tag>
    <b:SourceType>JournalArticle</b:SourceType>
    <b:Guid>{27CBE0D6-A432-4893-B7DA-50B61F596878}</b:Guid>
    <b:Title>The Evolution of Al Qaeda’s Global Network and Al Qaeda </b:Title>
    <b:Year>2015</b:Year>
    <b:Author>
      <b:Author>
        <b:NameList>
          <b:Person>
            <b:Last>Barber</b:Last>
            <b:First>Victoria</b:First>
          </b:Person>
        </b:NameList>
      </b:Author>
    </b:Author>
    <b:JournalName>PERSPECTIVES ON TERRORISM</b:JournalName>
    <b:Pages>22-23</b:Pages>
    <b:Volume>9</b:Volume>
    <b:Issue>6</b:Issue>
    <b:RefOrder>7</b:RefOrder>
  </b:Source>
  <b:Source>
    <b:Tag>ADL17</b:Tag>
    <b:SourceType>InternetSite</b:SourceType>
    <b:Guid>{186E91F7-E9F1-45D5-A5D6-3D01B8742A20}</b:Guid>
    <b:Title>Al Qaeda</b:Title>
    <b:Year>2017</b:Year>
    <b:YearAccessed>2022</b:YearAccessed>
    <b:MonthAccessed>November</b:MonthAccessed>
    <b:DayAccessed>2</b:DayAccessed>
    <b:URL>https://www.adl.org/resources/profiles/al-qaeda</b:URL>
    <b:Author>
      <b:Author>
        <b:NameList>
          <b:Person>
            <b:Last>ADL</b:Last>
          </b:Person>
        </b:NameList>
      </b:Author>
    </b:Author>
    <b:RefOrder>8</b:RefOrder>
  </b:Source>
  <b:Source>
    <b:Tag>UNO12</b:Tag>
    <b:SourceType>Report</b:SourceType>
    <b:Guid>{538952D5-2235-45A2-A30A-52741107DD1C}</b:Guid>
    <b:Author>
      <b:Author>
        <b:NameList>
          <b:Person>
            <b:Last>UNODC</b:Last>
          </b:Person>
        </b:NameList>
      </b:Author>
    </b:Author>
    <b:Title>The use of the Internet for terrorist purposes</b:Title>
    <b:Year>2012</b:Year>
    <b:Publisher>Publishing and Library Section, United Nations Office</b:Publisher>
    <b:City>Vienna</b:City>
    <b:RefOrder>14</b:RefOrder>
  </b:Source>
  <b:Source>
    <b:Tag>Kea04</b:Tag>
    <b:SourceType>Report</b:SourceType>
    <b:Guid>{DC244468-5AAD-4E6A-9124-D61B3C9BC6E7}</b:Guid>
    <b:Title>THE 9/11 COMMISSION REPORT </b:Title>
    <b:Year>2004</b:Year>
    <b:Author>
      <b:Author>
        <b:NameList>
          <b:Person>
            <b:Last>Keane</b:Last>
            <b:First>Thomas</b:First>
            <b:Middle>H.</b:Middle>
          </b:Person>
          <b:Person>
            <b:Last>Hamilton</b:Last>
            <b:First>Lee</b:First>
            <b:Middle>H.</b:Middle>
          </b:Person>
        </b:NameList>
      </b:Author>
    </b:Author>
    <b:RefOrder>10</b:RefOrder>
  </b:Source>
  <b:Source>
    <b:Tag>Jet17</b:Tag>
    <b:SourceType>JournalArticle</b:SourceType>
    <b:Guid>{FB2D680E-289C-4ED8-A0AF-F5BFD964DE0C}</b:Guid>
    <b:Author>
      <b:Author>
        <b:NameList>
          <b:Person>
            <b:Last>Jetter</b:Last>
            <b:First>Michael</b:First>
          </b:Person>
        </b:NameList>
      </b:Author>
    </b:Author>
    <b:Title>Terrorism and the Media: The Effect of US Television Coverage on Al Qaeda Attacks</b:Title>
    <b:Year>2017</b:Year>
    <b:Publisher>, IZA Discussion Papers</b:Publisher>
    <b:JournalName>Discussion Paper Series</b:JournalName>
    <b:Pages>33</b:Pages>
    <b:Issue>10708</b:Issue>
    <b:RefOrder>15</b:RefOrder>
  </b:Source>
  <b:Source>
    <b:Tag>CNN11</b:Tag>
    <b:SourceType>InternetSite</b:SourceType>
    <b:Guid>{748EA732-CFCF-47EF-BF8D-1088F16650FD}</b:Guid>
    <b:Author>
      <b:Author>
        <b:NameList>
          <b:Person>
            <b:Last>CNN</b:Last>
          </b:Person>
        </b:NameList>
      </b:Author>
    </b:Author>
    <b:Title>Obama: Biggest terror fear is the lone wolf </b:Title>
    <b:Year>2011</b:Year>
    <b:YearAccessed>2022</b:YearAccessed>
    <b:MonthAccessed>November</b:MonthAccessed>
    <b:DayAccessed>3</b:DayAccessed>
    <b:URL>https://security.blogs.cnn.com/2011/08/16/obama-biggest-terror-fear-is-the-lone-wolf/</b:URL>
    <b:RefOrder>13</b:RefOrder>
  </b:Source>
  <b:Source>
    <b:Tag>PBS22</b:Tag>
    <b:SourceType>InternetSite</b:SourceType>
    <b:Guid>{8B929086-6F86-4A3D-A87E-346424AB05F3}</b:Guid>
    <b:Author>
      <b:Author>
        <b:Corporate>PBS</b:Corporate>
      </b:Author>
    </b:Author>
    <b:Title>Al Qaeda Inside The Terror Network </b:Title>
    <b:Year>2022</b:Year>
    <b:YearAccessed>2022</b:YearAccessed>
    <b:MonthAccessed>November</b:MonthAccessed>
    <b:DayAccessed>4</b:DayAccessed>
    <b:URL>https://www.pbs.org/wgbh/pages/frontline/shows/network/alqaeda/indictment.html</b:URL>
    <b:RefOrder>11</b:RefOrder>
  </b:Source>
</b:Sources>
</file>

<file path=customXml/itemProps1.xml><?xml version="1.0" encoding="utf-8"?>
<ds:datastoreItem xmlns:ds="http://schemas.openxmlformats.org/officeDocument/2006/customXml" ds:itemID="{F989182A-8C9D-4FEA-A10F-E946FE65ED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6</Pages>
  <Words>2785</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Harri</dc:creator>
  <cp:lastModifiedBy>Harri Bright</cp:lastModifiedBy>
  <cp:revision>19</cp:revision>
  <dcterms:created xsi:type="dcterms:W3CDTF">2022-11-04T19:07:00Z</dcterms:created>
  <dcterms:modified xsi:type="dcterms:W3CDTF">2022-11-04T23:35:00Z</dcterms:modified>
</cp:coreProperties>
</file>