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4CD35" w14:textId="77777777" w:rsidR="00605CF8" w:rsidRDefault="00605CF8" w:rsidP="003653C9">
      <w:pPr>
        <w:spacing w:line="360" w:lineRule="auto"/>
        <w:ind w:left="-5"/>
        <w:rPr>
          <w:rFonts w:ascii="Times New Roman" w:hAnsi="Times New Roman" w:cs="Times New Roman"/>
          <w:sz w:val="28"/>
          <w:szCs w:val="28"/>
        </w:rPr>
      </w:pPr>
    </w:p>
    <w:p w14:paraId="33C14E6F" w14:textId="77777777" w:rsidR="00605CF8" w:rsidRDefault="00605CF8" w:rsidP="0030438A">
      <w:pPr>
        <w:spacing w:line="360" w:lineRule="auto"/>
        <w:ind w:left="-5"/>
        <w:jc w:val="center"/>
        <w:rPr>
          <w:rFonts w:ascii="Times New Roman" w:hAnsi="Times New Roman" w:cs="Times New Roman"/>
          <w:sz w:val="28"/>
          <w:szCs w:val="28"/>
        </w:rPr>
      </w:pPr>
    </w:p>
    <w:p w14:paraId="19EACC8C" w14:textId="77777777" w:rsidR="00605CF8" w:rsidRDefault="00605CF8" w:rsidP="003653C9">
      <w:pPr>
        <w:spacing w:line="360" w:lineRule="auto"/>
        <w:ind w:left="0" w:firstLine="0"/>
        <w:rPr>
          <w:rFonts w:ascii="Times New Roman" w:hAnsi="Times New Roman" w:cs="Times New Roman"/>
          <w:sz w:val="28"/>
          <w:szCs w:val="28"/>
        </w:rPr>
      </w:pPr>
    </w:p>
    <w:p w14:paraId="5FB5D0A1" w14:textId="77777777" w:rsidR="0030438A" w:rsidRDefault="0030438A" w:rsidP="0030438A">
      <w:pPr>
        <w:spacing w:line="360" w:lineRule="auto"/>
        <w:ind w:left="-5"/>
        <w:jc w:val="center"/>
        <w:rPr>
          <w:rFonts w:ascii="Arial" w:hAnsi="Arial" w:cs="Arial"/>
          <w:sz w:val="32"/>
          <w:szCs w:val="32"/>
        </w:rPr>
      </w:pPr>
      <w:r w:rsidRPr="00605CF8">
        <w:rPr>
          <w:rFonts w:ascii="Arial" w:hAnsi="Arial" w:cs="Arial"/>
          <w:sz w:val="32"/>
          <w:szCs w:val="32"/>
        </w:rPr>
        <w:t>Financial Management for the Hotel Industry</w:t>
      </w:r>
    </w:p>
    <w:p w14:paraId="5D118C0D" w14:textId="77777777" w:rsidR="00605CF8" w:rsidRPr="00605CF8" w:rsidRDefault="00605CF8" w:rsidP="00605CF8">
      <w:pPr>
        <w:spacing w:line="360" w:lineRule="auto"/>
        <w:ind w:left="-5"/>
        <w:jc w:val="center"/>
        <w:rPr>
          <w:rFonts w:ascii="Arial" w:hAnsi="Arial" w:cs="Arial"/>
          <w:sz w:val="28"/>
          <w:szCs w:val="28"/>
        </w:rPr>
      </w:pPr>
      <w:r w:rsidRPr="00605CF8">
        <w:rPr>
          <w:rFonts w:ascii="Arial" w:hAnsi="Arial" w:cs="Arial"/>
          <w:sz w:val="28"/>
          <w:szCs w:val="28"/>
        </w:rPr>
        <w:t xml:space="preserve">BMIH5007 </w:t>
      </w:r>
    </w:p>
    <w:p w14:paraId="0536A738" w14:textId="77777777" w:rsidR="00605CF8" w:rsidRPr="00605CF8" w:rsidRDefault="00605CF8" w:rsidP="00605CF8">
      <w:pPr>
        <w:spacing w:line="360" w:lineRule="auto"/>
        <w:ind w:left="-5"/>
        <w:jc w:val="center"/>
        <w:rPr>
          <w:rFonts w:ascii="Arial" w:hAnsi="Arial" w:cs="Arial"/>
          <w:sz w:val="28"/>
          <w:szCs w:val="28"/>
        </w:rPr>
      </w:pPr>
      <w:r w:rsidRPr="00605CF8">
        <w:rPr>
          <w:rFonts w:ascii="Arial" w:hAnsi="Arial" w:cs="Arial"/>
          <w:sz w:val="28"/>
          <w:szCs w:val="28"/>
        </w:rPr>
        <w:t xml:space="preserve">Assessment 1 </w:t>
      </w:r>
    </w:p>
    <w:p w14:paraId="1CB9B051" w14:textId="77777777" w:rsidR="00605CF8" w:rsidRPr="00605CF8" w:rsidRDefault="00605CF8" w:rsidP="0030438A">
      <w:pPr>
        <w:spacing w:line="360" w:lineRule="auto"/>
        <w:ind w:left="-5"/>
        <w:jc w:val="center"/>
        <w:rPr>
          <w:rFonts w:ascii="Arial" w:hAnsi="Arial" w:cs="Arial"/>
          <w:sz w:val="32"/>
          <w:szCs w:val="32"/>
        </w:rPr>
      </w:pPr>
    </w:p>
    <w:p w14:paraId="1AADC3E8" w14:textId="77777777" w:rsidR="0030438A" w:rsidRDefault="0030438A" w:rsidP="0030438A">
      <w:pPr>
        <w:spacing w:line="360" w:lineRule="auto"/>
        <w:ind w:left="-5"/>
        <w:rPr>
          <w:rFonts w:ascii="Times New Roman" w:hAnsi="Times New Roman" w:cs="Times New Roman"/>
          <w:szCs w:val="24"/>
        </w:rPr>
      </w:pPr>
    </w:p>
    <w:p w14:paraId="174162C4" w14:textId="77777777" w:rsidR="003653C9" w:rsidRDefault="003653C9" w:rsidP="0030438A">
      <w:pPr>
        <w:spacing w:line="360" w:lineRule="auto"/>
        <w:ind w:left="-5"/>
        <w:rPr>
          <w:rFonts w:ascii="Times New Roman" w:hAnsi="Times New Roman" w:cs="Times New Roman"/>
          <w:szCs w:val="24"/>
        </w:rPr>
      </w:pPr>
    </w:p>
    <w:p w14:paraId="4276B79E" w14:textId="77777777" w:rsidR="003653C9" w:rsidRDefault="003653C9" w:rsidP="0030438A">
      <w:pPr>
        <w:spacing w:line="360" w:lineRule="auto"/>
        <w:ind w:left="-5"/>
        <w:rPr>
          <w:rFonts w:ascii="Times New Roman" w:hAnsi="Times New Roman" w:cs="Times New Roman"/>
          <w:szCs w:val="24"/>
        </w:rPr>
      </w:pPr>
    </w:p>
    <w:p w14:paraId="5F6F0E00" w14:textId="3595134F" w:rsidR="0030438A" w:rsidRPr="00605CF8" w:rsidRDefault="0030438A" w:rsidP="0030438A">
      <w:pPr>
        <w:spacing w:line="360" w:lineRule="auto"/>
        <w:ind w:left="-5"/>
        <w:rPr>
          <w:rFonts w:ascii="Arial" w:hAnsi="Arial" w:cs="Arial"/>
          <w:szCs w:val="24"/>
        </w:rPr>
      </w:pPr>
      <w:r w:rsidRPr="00605CF8">
        <w:rPr>
          <w:rFonts w:ascii="Arial" w:hAnsi="Arial" w:cs="Arial"/>
          <w:szCs w:val="24"/>
        </w:rPr>
        <w:t xml:space="preserve">Student Name: </w:t>
      </w:r>
      <w:r w:rsidR="009205EA">
        <w:rPr>
          <w:rFonts w:ascii="Arial" w:hAnsi="Arial" w:cs="Arial"/>
          <w:szCs w:val="24"/>
        </w:rPr>
        <w:t>Madalina Buhus</w:t>
      </w:r>
    </w:p>
    <w:p w14:paraId="4278FB87" w14:textId="7A851470" w:rsidR="002838C7" w:rsidRDefault="0030438A" w:rsidP="0030438A">
      <w:pPr>
        <w:spacing w:line="360" w:lineRule="auto"/>
        <w:ind w:left="-5"/>
        <w:rPr>
          <w:rFonts w:ascii="Times New Roman" w:hAnsi="Times New Roman" w:cs="Times New Roman"/>
          <w:szCs w:val="24"/>
        </w:rPr>
      </w:pPr>
      <w:r w:rsidRPr="00605CF8">
        <w:rPr>
          <w:rFonts w:ascii="Arial" w:hAnsi="Arial" w:cs="Arial"/>
          <w:szCs w:val="24"/>
        </w:rPr>
        <w:t xml:space="preserve">Student ID: </w:t>
      </w:r>
      <w:r w:rsidR="009205EA">
        <w:rPr>
          <w:rFonts w:ascii="Arial" w:hAnsi="Arial" w:cs="Arial"/>
          <w:szCs w:val="24"/>
        </w:rPr>
        <w:t>2210857</w:t>
      </w:r>
      <w:r w:rsidR="00964B3E" w:rsidRPr="001469BD">
        <w:rPr>
          <w:rFonts w:ascii="Times New Roman" w:hAnsi="Times New Roman" w:cs="Times New Roman"/>
          <w:szCs w:val="24"/>
        </w:rPr>
        <w:br w:type="page"/>
      </w:r>
    </w:p>
    <w:sdt>
      <w:sdtPr>
        <w:rPr>
          <w:rFonts w:ascii="Calibri" w:eastAsia="Calibri" w:hAnsi="Calibri" w:cs="Calibri"/>
          <w:color w:val="000000"/>
          <w:kern w:val="2"/>
          <w:sz w:val="24"/>
          <w:szCs w:val="22"/>
          <w:lang w:bidi="en-US"/>
        </w:rPr>
        <w:id w:val="454376195"/>
        <w:docPartObj>
          <w:docPartGallery w:val="Table of Contents"/>
          <w:docPartUnique/>
        </w:docPartObj>
      </w:sdtPr>
      <w:sdtEndPr>
        <w:rPr>
          <w:b/>
          <w:bCs/>
          <w:noProof/>
        </w:rPr>
      </w:sdtEndPr>
      <w:sdtContent>
        <w:p w14:paraId="3656489A" w14:textId="77777777" w:rsidR="00303A44" w:rsidRPr="00303A44" w:rsidRDefault="00303A44" w:rsidP="00303A44">
          <w:pPr>
            <w:pStyle w:val="TOCHeading"/>
            <w:spacing w:line="360" w:lineRule="auto"/>
            <w:rPr>
              <w:rFonts w:ascii="Arial" w:hAnsi="Arial" w:cs="Arial"/>
              <w:b/>
              <w:bCs/>
              <w:color w:val="auto"/>
              <w:sz w:val="24"/>
              <w:szCs w:val="24"/>
            </w:rPr>
          </w:pPr>
          <w:r w:rsidRPr="00303A44">
            <w:rPr>
              <w:rFonts w:ascii="Arial" w:hAnsi="Arial" w:cs="Arial"/>
              <w:b/>
              <w:bCs/>
              <w:color w:val="auto"/>
              <w:sz w:val="24"/>
              <w:szCs w:val="24"/>
            </w:rPr>
            <w:t>Contents</w:t>
          </w:r>
        </w:p>
        <w:p w14:paraId="272C1EA1" w14:textId="77777777" w:rsidR="00303A44" w:rsidRPr="00303A44" w:rsidRDefault="00730D05" w:rsidP="00303A44">
          <w:pPr>
            <w:pStyle w:val="TOC1"/>
            <w:tabs>
              <w:tab w:val="right" w:leader="dot" w:pos="9349"/>
            </w:tabs>
            <w:spacing w:line="360" w:lineRule="auto"/>
            <w:rPr>
              <w:rFonts w:ascii="Arial" w:eastAsiaTheme="minorEastAsia" w:hAnsi="Arial" w:cs="Arial"/>
              <w:noProof/>
              <w:color w:val="auto"/>
              <w:szCs w:val="24"/>
            </w:rPr>
          </w:pPr>
          <w:r w:rsidRPr="00303A44">
            <w:rPr>
              <w:rFonts w:ascii="Arial" w:hAnsi="Arial" w:cs="Arial"/>
              <w:szCs w:val="24"/>
            </w:rPr>
            <w:fldChar w:fldCharType="begin"/>
          </w:r>
          <w:r w:rsidR="00303A44" w:rsidRPr="00303A44">
            <w:rPr>
              <w:rFonts w:ascii="Arial" w:hAnsi="Arial" w:cs="Arial"/>
              <w:szCs w:val="24"/>
            </w:rPr>
            <w:instrText xml:space="preserve"> TOC \o "1-3" \h \z \u </w:instrText>
          </w:r>
          <w:r w:rsidRPr="00303A44">
            <w:rPr>
              <w:rFonts w:ascii="Arial" w:hAnsi="Arial" w:cs="Arial"/>
              <w:szCs w:val="24"/>
            </w:rPr>
            <w:fldChar w:fldCharType="separate"/>
          </w:r>
          <w:hyperlink w:anchor="_Toc157728368" w:history="1">
            <w:r w:rsidR="00303A44" w:rsidRPr="00303A44">
              <w:rPr>
                <w:rStyle w:val="Hyperlink"/>
                <w:rFonts w:ascii="Arial" w:hAnsi="Arial" w:cs="Arial"/>
                <w:noProof/>
                <w:szCs w:val="24"/>
              </w:rPr>
              <w:t>Introduction</w:t>
            </w:r>
            <w:r w:rsidR="00303A44" w:rsidRPr="00303A44">
              <w:rPr>
                <w:rFonts w:ascii="Arial" w:hAnsi="Arial" w:cs="Arial"/>
                <w:noProof/>
                <w:webHidden/>
                <w:szCs w:val="24"/>
              </w:rPr>
              <w:tab/>
            </w:r>
            <w:r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_Toc157728368 \h </w:instrText>
            </w:r>
            <w:r w:rsidRPr="00303A44">
              <w:rPr>
                <w:rFonts w:ascii="Arial" w:hAnsi="Arial" w:cs="Arial"/>
                <w:noProof/>
                <w:webHidden/>
                <w:szCs w:val="24"/>
              </w:rPr>
            </w:r>
            <w:r w:rsidRPr="00303A44">
              <w:rPr>
                <w:rFonts w:ascii="Arial" w:hAnsi="Arial" w:cs="Arial"/>
                <w:noProof/>
                <w:webHidden/>
                <w:szCs w:val="24"/>
              </w:rPr>
              <w:fldChar w:fldCharType="separate"/>
            </w:r>
            <w:r w:rsidR="00303A44" w:rsidRPr="00303A44">
              <w:rPr>
                <w:rFonts w:ascii="Arial" w:hAnsi="Arial" w:cs="Arial"/>
                <w:noProof/>
                <w:webHidden/>
                <w:szCs w:val="24"/>
              </w:rPr>
              <w:t>2</w:t>
            </w:r>
            <w:r w:rsidRPr="00303A44">
              <w:rPr>
                <w:rFonts w:ascii="Arial" w:hAnsi="Arial" w:cs="Arial"/>
                <w:noProof/>
                <w:webHidden/>
                <w:szCs w:val="24"/>
              </w:rPr>
              <w:fldChar w:fldCharType="end"/>
            </w:r>
          </w:hyperlink>
        </w:p>
        <w:p w14:paraId="629FC26E"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69" w:history="1">
            <w:r w:rsidR="00303A44" w:rsidRPr="00303A44">
              <w:rPr>
                <w:rStyle w:val="Hyperlink"/>
                <w:rFonts w:ascii="Arial" w:hAnsi="Arial" w:cs="Arial"/>
                <w:noProof/>
                <w:szCs w:val="24"/>
              </w:rPr>
              <w:t>Total Revenue</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_Toc157728369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3</w:t>
            </w:r>
            <w:r w:rsidR="00730D05" w:rsidRPr="00303A44">
              <w:rPr>
                <w:rFonts w:ascii="Arial" w:hAnsi="Arial" w:cs="Arial"/>
                <w:noProof/>
                <w:webHidden/>
                <w:szCs w:val="24"/>
              </w:rPr>
              <w:fldChar w:fldCharType="end"/>
            </w:r>
          </w:hyperlink>
        </w:p>
        <w:p w14:paraId="25F2DBCA"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0" w:history="1">
            <w:r w:rsidR="00303A44" w:rsidRPr="00303A44">
              <w:rPr>
                <w:rStyle w:val="Hyperlink"/>
                <w:rFonts w:ascii="Arial" w:hAnsi="Arial" w:cs="Arial"/>
                <w:noProof/>
                <w:szCs w:val="24"/>
              </w:rPr>
              <w:t>The factors drive revenue growth or decline</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_Toc157728370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4</w:t>
            </w:r>
            <w:r w:rsidR="00730D05" w:rsidRPr="00303A44">
              <w:rPr>
                <w:rFonts w:ascii="Arial" w:hAnsi="Arial" w:cs="Arial"/>
                <w:noProof/>
                <w:webHidden/>
                <w:szCs w:val="24"/>
              </w:rPr>
              <w:fldChar w:fldCharType="end"/>
            </w:r>
          </w:hyperlink>
        </w:p>
        <w:p w14:paraId="70E6A873"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1" w:history="1">
            <w:r w:rsidR="00303A44" w:rsidRPr="00303A44">
              <w:rPr>
                <w:rStyle w:val="Hyperlink"/>
                <w:rFonts w:ascii="Arial" w:hAnsi="Arial" w:cs="Arial"/>
                <w:noProof/>
                <w:szCs w:val="24"/>
              </w:rPr>
              <w:t>Market Position</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_Toc157728371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4</w:t>
            </w:r>
            <w:r w:rsidR="00730D05" w:rsidRPr="00303A44">
              <w:rPr>
                <w:rFonts w:ascii="Arial" w:hAnsi="Arial" w:cs="Arial"/>
                <w:noProof/>
                <w:webHidden/>
                <w:szCs w:val="24"/>
              </w:rPr>
              <w:fldChar w:fldCharType="end"/>
            </w:r>
          </w:hyperlink>
        </w:p>
        <w:p w14:paraId="5BD93C56" w14:textId="77777777" w:rsidR="00303A44" w:rsidRPr="00303A44" w:rsidRDefault="009205EA" w:rsidP="00303A44">
          <w:pPr>
            <w:pStyle w:val="TOC2"/>
            <w:tabs>
              <w:tab w:val="right" w:leader="dot" w:pos="9349"/>
            </w:tabs>
            <w:spacing w:line="360" w:lineRule="auto"/>
            <w:rPr>
              <w:rFonts w:ascii="Arial" w:eastAsiaTheme="minorEastAsia" w:hAnsi="Arial" w:cs="Arial"/>
              <w:noProof/>
              <w:color w:val="auto"/>
              <w:szCs w:val="24"/>
            </w:rPr>
          </w:pPr>
          <w:hyperlink w:anchor="_Toc157728372" w:history="1">
            <w:r w:rsidR="00303A44" w:rsidRPr="00303A44">
              <w:rPr>
                <w:rStyle w:val="Hyperlink"/>
                <w:rFonts w:ascii="Arial" w:hAnsi="Arial" w:cs="Arial"/>
                <w:noProof/>
                <w:szCs w:val="24"/>
              </w:rPr>
              <w:t>Market Share</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_Toc157728372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4</w:t>
            </w:r>
            <w:r w:rsidR="00730D05" w:rsidRPr="00303A44">
              <w:rPr>
                <w:rFonts w:ascii="Arial" w:hAnsi="Arial" w:cs="Arial"/>
                <w:noProof/>
                <w:webHidden/>
                <w:szCs w:val="24"/>
              </w:rPr>
              <w:fldChar w:fldCharType="end"/>
            </w:r>
          </w:hyperlink>
        </w:p>
        <w:p w14:paraId="37EC931F" w14:textId="77777777" w:rsidR="00303A44" w:rsidRPr="00303A44" w:rsidRDefault="009205EA" w:rsidP="00303A44">
          <w:pPr>
            <w:pStyle w:val="TOC2"/>
            <w:tabs>
              <w:tab w:val="right" w:leader="dot" w:pos="9349"/>
            </w:tabs>
            <w:spacing w:line="360" w:lineRule="auto"/>
            <w:rPr>
              <w:rFonts w:ascii="Arial" w:eastAsiaTheme="minorEastAsia" w:hAnsi="Arial" w:cs="Arial"/>
              <w:noProof/>
              <w:color w:val="auto"/>
              <w:szCs w:val="24"/>
            </w:rPr>
          </w:pPr>
          <w:hyperlink w:anchor="_Toc157728373" w:history="1">
            <w:r w:rsidR="00303A44" w:rsidRPr="00303A44">
              <w:rPr>
                <w:rStyle w:val="Hyperlink"/>
                <w:rFonts w:ascii="Arial" w:hAnsi="Arial" w:cs="Arial"/>
                <w:noProof/>
                <w:szCs w:val="24"/>
              </w:rPr>
              <w:t>Customer segmentation</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_Toc157728373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5</w:t>
            </w:r>
            <w:r w:rsidR="00730D05" w:rsidRPr="00303A44">
              <w:rPr>
                <w:rFonts w:ascii="Arial" w:hAnsi="Arial" w:cs="Arial"/>
                <w:noProof/>
                <w:webHidden/>
                <w:szCs w:val="24"/>
              </w:rPr>
              <w:fldChar w:fldCharType="end"/>
            </w:r>
          </w:hyperlink>
        </w:p>
        <w:p w14:paraId="09D4EAFA"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4" w:history="1">
            <w:r w:rsidR="00303A44" w:rsidRPr="00303A44">
              <w:rPr>
                <w:rStyle w:val="Hyperlink"/>
                <w:rFonts w:ascii="Arial" w:hAnsi="Arial" w:cs="Arial"/>
                <w:noProof/>
                <w:szCs w:val="24"/>
              </w:rPr>
              <w:t>Growth Potential</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_Toc157728374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6</w:t>
            </w:r>
            <w:r w:rsidR="00730D05" w:rsidRPr="00303A44">
              <w:rPr>
                <w:rFonts w:ascii="Arial" w:hAnsi="Arial" w:cs="Arial"/>
                <w:noProof/>
                <w:webHidden/>
                <w:szCs w:val="24"/>
              </w:rPr>
              <w:fldChar w:fldCharType="end"/>
            </w:r>
          </w:hyperlink>
        </w:p>
        <w:p w14:paraId="48471CB6"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5" w:history="1">
            <w:r w:rsidR="00303A44" w:rsidRPr="00303A44">
              <w:rPr>
                <w:rStyle w:val="Hyperlink"/>
                <w:rFonts w:ascii="Arial" w:hAnsi="Arial" w:cs="Arial"/>
                <w:noProof/>
                <w:szCs w:val="24"/>
              </w:rPr>
              <w:t>Financial Commitment to CSR</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_Toc157728375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8</w:t>
            </w:r>
            <w:r w:rsidR="00730D05" w:rsidRPr="00303A44">
              <w:rPr>
                <w:rFonts w:ascii="Arial" w:hAnsi="Arial" w:cs="Arial"/>
                <w:noProof/>
                <w:webHidden/>
                <w:szCs w:val="24"/>
              </w:rPr>
              <w:fldChar w:fldCharType="end"/>
            </w:r>
          </w:hyperlink>
        </w:p>
        <w:p w14:paraId="6B254C2E"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6" w:history="1">
            <w:r w:rsidR="00303A44" w:rsidRPr="00303A44">
              <w:rPr>
                <w:rStyle w:val="Hyperlink"/>
                <w:rFonts w:ascii="Arial" w:hAnsi="Arial" w:cs="Arial"/>
                <w:noProof/>
                <w:szCs w:val="24"/>
              </w:rPr>
              <w:t>Recovery Strategy</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_Toc157728376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9</w:t>
            </w:r>
            <w:r w:rsidR="00730D05" w:rsidRPr="00303A44">
              <w:rPr>
                <w:rFonts w:ascii="Arial" w:hAnsi="Arial" w:cs="Arial"/>
                <w:noProof/>
                <w:webHidden/>
                <w:szCs w:val="24"/>
              </w:rPr>
              <w:fldChar w:fldCharType="end"/>
            </w:r>
          </w:hyperlink>
        </w:p>
        <w:p w14:paraId="10E8674A" w14:textId="77777777" w:rsidR="00303A44" w:rsidRPr="00303A44" w:rsidRDefault="009205EA" w:rsidP="00303A44">
          <w:pPr>
            <w:pStyle w:val="TOC2"/>
            <w:tabs>
              <w:tab w:val="right" w:leader="dot" w:pos="9349"/>
            </w:tabs>
            <w:spacing w:line="360" w:lineRule="auto"/>
            <w:rPr>
              <w:rFonts w:ascii="Arial" w:eastAsiaTheme="minorEastAsia" w:hAnsi="Arial" w:cs="Arial"/>
              <w:noProof/>
              <w:color w:val="auto"/>
              <w:szCs w:val="24"/>
            </w:rPr>
          </w:pPr>
          <w:hyperlink w:anchor="_Toc157728377" w:history="1">
            <w:r w:rsidR="00303A44" w:rsidRPr="00303A44">
              <w:rPr>
                <w:rStyle w:val="Hyperlink"/>
                <w:rFonts w:ascii="Arial" w:hAnsi="Arial" w:cs="Arial"/>
                <w:noProof/>
                <w:szCs w:val="24"/>
              </w:rPr>
              <w:t>Porter's Generic</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_Toc157728377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9</w:t>
            </w:r>
            <w:r w:rsidR="00730D05" w:rsidRPr="00303A44">
              <w:rPr>
                <w:rFonts w:ascii="Arial" w:hAnsi="Arial" w:cs="Arial"/>
                <w:noProof/>
                <w:webHidden/>
                <w:szCs w:val="24"/>
              </w:rPr>
              <w:fldChar w:fldCharType="end"/>
            </w:r>
          </w:hyperlink>
        </w:p>
        <w:p w14:paraId="3ECF4EFC"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8" w:history="1">
            <w:r w:rsidR="00303A44" w:rsidRPr="00303A44">
              <w:rPr>
                <w:rStyle w:val="Hyperlink"/>
                <w:rFonts w:ascii="Arial" w:hAnsi="Arial" w:cs="Arial"/>
                <w:noProof/>
                <w:szCs w:val="24"/>
              </w:rPr>
              <w:t>Recommendation</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_Toc157728378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10</w:t>
            </w:r>
            <w:r w:rsidR="00730D05" w:rsidRPr="00303A44">
              <w:rPr>
                <w:rFonts w:ascii="Arial" w:hAnsi="Arial" w:cs="Arial"/>
                <w:noProof/>
                <w:webHidden/>
                <w:szCs w:val="24"/>
              </w:rPr>
              <w:fldChar w:fldCharType="end"/>
            </w:r>
          </w:hyperlink>
        </w:p>
        <w:p w14:paraId="3215EFDE"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79" w:history="1">
            <w:r w:rsidR="00303A44" w:rsidRPr="00303A44">
              <w:rPr>
                <w:rStyle w:val="Hyperlink"/>
                <w:rFonts w:ascii="Arial" w:hAnsi="Arial" w:cs="Arial"/>
                <w:noProof/>
                <w:szCs w:val="24"/>
              </w:rPr>
              <w:t>Conclusion</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_Toc157728379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10</w:t>
            </w:r>
            <w:r w:rsidR="00730D05" w:rsidRPr="00303A44">
              <w:rPr>
                <w:rFonts w:ascii="Arial" w:hAnsi="Arial" w:cs="Arial"/>
                <w:noProof/>
                <w:webHidden/>
                <w:szCs w:val="24"/>
              </w:rPr>
              <w:fldChar w:fldCharType="end"/>
            </w:r>
          </w:hyperlink>
        </w:p>
        <w:p w14:paraId="0E9FD4B8" w14:textId="77777777" w:rsidR="00303A44" w:rsidRPr="00303A44" w:rsidRDefault="009205EA" w:rsidP="00303A44">
          <w:pPr>
            <w:pStyle w:val="TOC1"/>
            <w:tabs>
              <w:tab w:val="right" w:leader="dot" w:pos="9349"/>
            </w:tabs>
            <w:spacing w:line="360" w:lineRule="auto"/>
            <w:rPr>
              <w:rFonts w:ascii="Arial" w:eastAsiaTheme="minorEastAsia" w:hAnsi="Arial" w:cs="Arial"/>
              <w:noProof/>
              <w:color w:val="auto"/>
              <w:szCs w:val="24"/>
            </w:rPr>
          </w:pPr>
          <w:hyperlink w:anchor="_Toc157728380" w:history="1">
            <w:r w:rsidR="00303A44" w:rsidRPr="00303A44">
              <w:rPr>
                <w:rStyle w:val="Hyperlink"/>
                <w:rFonts w:ascii="Arial" w:hAnsi="Arial" w:cs="Arial"/>
                <w:noProof/>
                <w:szCs w:val="24"/>
              </w:rPr>
              <w:t>Reference</w:t>
            </w:r>
            <w:r w:rsidR="00303A44" w:rsidRPr="00303A44">
              <w:rPr>
                <w:rFonts w:ascii="Arial" w:hAnsi="Arial" w:cs="Arial"/>
                <w:noProof/>
                <w:webHidden/>
                <w:szCs w:val="24"/>
              </w:rPr>
              <w:tab/>
            </w:r>
            <w:r w:rsidR="00730D05" w:rsidRPr="00303A44">
              <w:rPr>
                <w:rFonts w:ascii="Arial" w:hAnsi="Arial" w:cs="Arial"/>
                <w:noProof/>
                <w:webHidden/>
                <w:szCs w:val="24"/>
              </w:rPr>
              <w:fldChar w:fldCharType="begin"/>
            </w:r>
            <w:r w:rsidR="00303A44" w:rsidRPr="00303A44">
              <w:rPr>
                <w:rFonts w:ascii="Arial" w:hAnsi="Arial" w:cs="Arial"/>
                <w:noProof/>
                <w:webHidden/>
                <w:szCs w:val="24"/>
              </w:rPr>
              <w:instrText xml:space="preserve"> PAGEREF _Toc157728380 \h </w:instrText>
            </w:r>
            <w:r w:rsidR="00730D05" w:rsidRPr="00303A44">
              <w:rPr>
                <w:rFonts w:ascii="Arial" w:hAnsi="Arial" w:cs="Arial"/>
                <w:noProof/>
                <w:webHidden/>
                <w:szCs w:val="24"/>
              </w:rPr>
            </w:r>
            <w:r w:rsidR="00730D05" w:rsidRPr="00303A44">
              <w:rPr>
                <w:rFonts w:ascii="Arial" w:hAnsi="Arial" w:cs="Arial"/>
                <w:noProof/>
                <w:webHidden/>
                <w:szCs w:val="24"/>
              </w:rPr>
              <w:fldChar w:fldCharType="separate"/>
            </w:r>
            <w:r w:rsidR="00303A44" w:rsidRPr="00303A44">
              <w:rPr>
                <w:rFonts w:ascii="Arial" w:hAnsi="Arial" w:cs="Arial"/>
                <w:noProof/>
                <w:webHidden/>
                <w:szCs w:val="24"/>
              </w:rPr>
              <w:t>11</w:t>
            </w:r>
            <w:r w:rsidR="00730D05" w:rsidRPr="00303A44">
              <w:rPr>
                <w:rFonts w:ascii="Arial" w:hAnsi="Arial" w:cs="Arial"/>
                <w:noProof/>
                <w:webHidden/>
                <w:szCs w:val="24"/>
              </w:rPr>
              <w:fldChar w:fldCharType="end"/>
            </w:r>
          </w:hyperlink>
        </w:p>
        <w:p w14:paraId="24B04BBF" w14:textId="77777777" w:rsidR="00303A44" w:rsidRDefault="00730D05" w:rsidP="00303A44">
          <w:pPr>
            <w:spacing w:line="360" w:lineRule="auto"/>
          </w:pPr>
          <w:r w:rsidRPr="00303A44">
            <w:rPr>
              <w:rFonts w:ascii="Arial" w:hAnsi="Arial" w:cs="Arial"/>
              <w:b/>
              <w:bCs/>
              <w:noProof/>
              <w:szCs w:val="24"/>
            </w:rPr>
            <w:fldChar w:fldCharType="end"/>
          </w:r>
        </w:p>
      </w:sdtContent>
    </w:sdt>
    <w:p w14:paraId="1A569B02" w14:textId="77777777" w:rsidR="00303A44" w:rsidRDefault="00303A44" w:rsidP="0030438A">
      <w:pPr>
        <w:spacing w:line="360" w:lineRule="auto"/>
        <w:ind w:left="-5"/>
        <w:rPr>
          <w:rFonts w:ascii="Times New Roman" w:hAnsi="Times New Roman" w:cs="Times New Roman"/>
          <w:szCs w:val="24"/>
        </w:rPr>
      </w:pPr>
    </w:p>
    <w:p w14:paraId="07854D2F" w14:textId="77777777" w:rsidR="00303A44" w:rsidRDefault="00303A44" w:rsidP="0030438A">
      <w:pPr>
        <w:spacing w:line="360" w:lineRule="auto"/>
        <w:ind w:left="-5"/>
        <w:rPr>
          <w:rFonts w:ascii="Times New Roman" w:hAnsi="Times New Roman" w:cs="Times New Roman"/>
          <w:szCs w:val="24"/>
        </w:rPr>
      </w:pPr>
    </w:p>
    <w:p w14:paraId="1FEEB30E" w14:textId="77777777" w:rsidR="00303A44" w:rsidRDefault="00303A44" w:rsidP="0030438A">
      <w:pPr>
        <w:spacing w:line="360" w:lineRule="auto"/>
        <w:ind w:left="-5"/>
        <w:rPr>
          <w:rFonts w:ascii="Times New Roman" w:hAnsi="Times New Roman" w:cs="Times New Roman"/>
          <w:szCs w:val="24"/>
        </w:rPr>
      </w:pPr>
    </w:p>
    <w:p w14:paraId="2357F5A8" w14:textId="77777777" w:rsidR="00303A44" w:rsidRDefault="00303A44" w:rsidP="0030438A">
      <w:pPr>
        <w:spacing w:line="360" w:lineRule="auto"/>
        <w:ind w:left="-5"/>
        <w:rPr>
          <w:rFonts w:ascii="Times New Roman" w:hAnsi="Times New Roman" w:cs="Times New Roman"/>
          <w:szCs w:val="24"/>
        </w:rPr>
      </w:pPr>
    </w:p>
    <w:p w14:paraId="0077F225" w14:textId="77777777" w:rsidR="00303A44" w:rsidRPr="001469BD" w:rsidRDefault="00303A44" w:rsidP="0030438A">
      <w:pPr>
        <w:spacing w:line="360" w:lineRule="auto"/>
        <w:ind w:left="-5"/>
        <w:rPr>
          <w:rFonts w:ascii="Times New Roman" w:hAnsi="Times New Roman" w:cs="Times New Roman"/>
          <w:szCs w:val="24"/>
        </w:rPr>
      </w:pPr>
    </w:p>
    <w:p w14:paraId="14912D31" w14:textId="77777777" w:rsidR="002838C7" w:rsidRPr="00605CF8" w:rsidRDefault="00964B3E" w:rsidP="00605CF8">
      <w:pPr>
        <w:pStyle w:val="Heading1"/>
        <w:spacing w:line="360" w:lineRule="auto"/>
        <w:ind w:left="-5"/>
        <w:jc w:val="both"/>
        <w:rPr>
          <w:rFonts w:ascii="Arial" w:hAnsi="Arial" w:cs="Arial"/>
          <w:sz w:val="24"/>
          <w:szCs w:val="24"/>
        </w:rPr>
      </w:pPr>
      <w:bookmarkStart w:id="0" w:name="_Toc7100"/>
      <w:bookmarkStart w:id="1" w:name="_Toc157728368"/>
      <w:r w:rsidRPr="00605CF8">
        <w:rPr>
          <w:rFonts w:ascii="Arial" w:hAnsi="Arial" w:cs="Arial"/>
          <w:sz w:val="24"/>
          <w:szCs w:val="24"/>
        </w:rPr>
        <w:lastRenderedPageBreak/>
        <w:t>Introduction</w:t>
      </w:r>
      <w:bookmarkEnd w:id="0"/>
      <w:bookmarkEnd w:id="1"/>
    </w:p>
    <w:p w14:paraId="207F69AD" w14:textId="77777777" w:rsidR="002838C7" w:rsidRPr="00303A44" w:rsidRDefault="00F67334" w:rsidP="00303A44">
      <w:pPr>
        <w:rPr>
          <w:rFonts w:ascii="Arial" w:hAnsi="Arial" w:cs="Arial"/>
          <w:b/>
          <w:bCs/>
        </w:rPr>
      </w:pPr>
      <w:bookmarkStart w:id="2" w:name="_Toc7101"/>
      <w:r w:rsidRPr="00303A44">
        <w:rPr>
          <w:rFonts w:ascii="Arial" w:hAnsi="Arial" w:cs="Arial"/>
          <w:b/>
          <w:bCs/>
        </w:rPr>
        <w:t>Corinthia Hotels</w:t>
      </w:r>
      <w:bookmarkEnd w:id="2"/>
    </w:p>
    <w:p w14:paraId="5305CBA7" w14:textId="77777777" w:rsidR="002838C7" w:rsidRPr="00605CF8" w:rsidRDefault="005F2987" w:rsidP="00605CF8">
      <w:pPr>
        <w:spacing w:line="360" w:lineRule="auto"/>
        <w:ind w:left="-5"/>
        <w:rPr>
          <w:rFonts w:ascii="Arial" w:hAnsi="Arial" w:cs="Arial"/>
          <w:szCs w:val="24"/>
        </w:rPr>
      </w:pPr>
      <w:r w:rsidRPr="00605CF8">
        <w:rPr>
          <w:rFonts w:ascii="Arial" w:hAnsi="Arial" w:cs="Arial"/>
          <w:szCs w:val="24"/>
        </w:rPr>
        <w:t xml:space="preserve">The label has become a symbol of classic, carefree style in many famous cities across the globe since its founding in 1962 by the Pisani family of Malta. Proclaiming the message of charity and selflessness is central to the first Corinthia, a serious vow. In addition to accepting that satisfying all the senses requires first-rate hospitality, nine hotels today represent the elegance and charm of being older. </w:t>
      </w:r>
      <w:proofErr w:type="spellStart"/>
      <w:proofErr w:type="gramStart"/>
      <w:r w:rsidR="00C37D50" w:rsidRPr="00605CF8">
        <w:rPr>
          <w:rFonts w:ascii="Arial" w:hAnsi="Arial" w:cs="Arial"/>
          <w:szCs w:val="24"/>
        </w:rPr>
        <w:t>The</w:t>
      </w:r>
      <w:r w:rsidRPr="00605CF8">
        <w:rPr>
          <w:rFonts w:ascii="Arial" w:hAnsi="Arial" w:cs="Arial"/>
          <w:szCs w:val="24"/>
        </w:rPr>
        <w:t>ideal</w:t>
      </w:r>
      <w:proofErr w:type="spellEnd"/>
      <w:proofErr w:type="gramEnd"/>
      <w:r w:rsidRPr="00605CF8">
        <w:rPr>
          <w:rFonts w:ascii="Arial" w:hAnsi="Arial" w:cs="Arial"/>
          <w:szCs w:val="24"/>
        </w:rPr>
        <w:t xml:space="preserve"> lodging is for the well-informed </w:t>
      </w:r>
      <w:proofErr w:type="spellStart"/>
      <w:r w:rsidRPr="00605CF8">
        <w:rPr>
          <w:rFonts w:ascii="Arial" w:hAnsi="Arial" w:cs="Arial"/>
          <w:szCs w:val="24"/>
        </w:rPr>
        <w:t>traveller</w:t>
      </w:r>
      <w:proofErr w:type="spellEnd"/>
      <w:r w:rsidRPr="00605CF8">
        <w:rPr>
          <w:rFonts w:ascii="Arial" w:hAnsi="Arial" w:cs="Arial"/>
          <w:szCs w:val="24"/>
        </w:rPr>
        <w:t xml:space="preserve"> who shares </w:t>
      </w:r>
      <w:r w:rsidR="00C37D50" w:rsidRPr="00605CF8">
        <w:rPr>
          <w:rFonts w:ascii="Arial" w:hAnsi="Arial" w:cs="Arial"/>
          <w:szCs w:val="24"/>
        </w:rPr>
        <w:t>the</w:t>
      </w:r>
      <w:r w:rsidRPr="00605CF8">
        <w:rPr>
          <w:rFonts w:ascii="Arial" w:hAnsi="Arial" w:cs="Arial"/>
          <w:szCs w:val="24"/>
        </w:rPr>
        <w:t xml:space="preserve"> sentiment that life is a gift that necessitates total immersion in all </w:t>
      </w:r>
      <w:r w:rsidR="00BC6C79" w:rsidRPr="00605CF8">
        <w:rPr>
          <w:rFonts w:ascii="Arial" w:hAnsi="Arial" w:cs="Arial"/>
          <w:szCs w:val="24"/>
        </w:rPr>
        <w:t>it offers</w:t>
      </w:r>
      <w:r w:rsidRPr="00605CF8">
        <w:rPr>
          <w:rFonts w:ascii="Arial" w:hAnsi="Arial" w:cs="Arial"/>
          <w:szCs w:val="24"/>
        </w:rPr>
        <w:t>. Thanks to a combination of innovative thinking and steadfast business practices, this hotel chain has become incredibly successful.</w:t>
      </w:r>
    </w:p>
    <w:p w14:paraId="2062B7E6" w14:textId="77777777" w:rsidR="000D71AC" w:rsidRPr="00303A44" w:rsidRDefault="000D71AC" w:rsidP="00303A44">
      <w:pPr>
        <w:rPr>
          <w:rFonts w:ascii="Arial" w:hAnsi="Arial" w:cs="Arial"/>
          <w:b/>
          <w:bCs/>
        </w:rPr>
      </w:pPr>
      <w:r w:rsidRPr="00303A44">
        <w:rPr>
          <w:rFonts w:ascii="Arial" w:hAnsi="Arial" w:cs="Arial"/>
          <w:b/>
          <w:bCs/>
        </w:rPr>
        <w:t>Ibis Hotels</w:t>
      </w:r>
    </w:p>
    <w:p w14:paraId="0635B5D8" w14:textId="77777777" w:rsidR="00BC6C79" w:rsidRPr="00605CF8" w:rsidRDefault="008E1783" w:rsidP="00605CF8">
      <w:pPr>
        <w:spacing w:line="360" w:lineRule="auto"/>
        <w:ind w:left="-5"/>
        <w:rPr>
          <w:rFonts w:ascii="Arial" w:hAnsi="Arial" w:cs="Arial"/>
          <w:szCs w:val="24"/>
        </w:rPr>
      </w:pPr>
      <w:r w:rsidRPr="00605CF8">
        <w:rPr>
          <w:rFonts w:ascii="Arial" w:hAnsi="Arial" w:cs="Arial"/>
          <w:szCs w:val="24"/>
        </w:rPr>
        <w:t>Among Europe's budget hotel chains, Ibis has the most sites (almost 950) in 55 countries. Ibis hotels are known for having the most affordable and pleasant rooms</w:t>
      </w:r>
      <w:r w:rsidR="00BC6C79" w:rsidRPr="00605CF8">
        <w:rPr>
          <w:rFonts w:ascii="Arial" w:hAnsi="Arial" w:cs="Arial"/>
          <w:szCs w:val="24"/>
        </w:rPr>
        <w:t xml:space="preserve"> and</w:t>
      </w:r>
      <w:r w:rsidRPr="00605CF8">
        <w:rPr>
          <w:rFonts w:ascii="Arial" w:hAnsi="Arial" w:cs="Arial"/>
          <w:szCs w:val="24"/>
        </w:rPr>
        <w:t xml:space="preserve"> excellent service. A modern </w:t>
      </w:r>
      <w:r w:rsidR="00BC6C79" w:rsidRPr="00605CF8">
        <w:rPr>
          <w:rFonts w:ascii="Arial" w:hAnsi="Arial" w:cs="Arial"/>
          <w:szCs w:val="24"/>
        </w:rPr>
        <w:t>space</w:t>
      </w:r>
      <w:r w:rsidRPr="00605CF8">
        <w:rPr>
          <w:rFonts w:ascii="Arial" w:hAnsi="Arial" w:cs="Arial"/>
          <w:szCs w:val="24"/>
        </w:rPr>
        <w:t xml:space="preserve"> with soundproofing and linked bedding for creative comfort, breakfast from 4 a.m. to noon, and a varied menu are all part of the </w:t>
      </w:r>
      <w:r w:rsidR="00BC6C79" w:rsidRPr="00605CF8">
        <w:rPr>
          <w:rFonts w:ascii="Arial" w:hAnsi="Arial" w:cs="Arial"/>
          <w:szCs w:val="24"/>
        </w:rPr>
        <w:t>I</w:t>
      </w:r>
      <w:r w:rsidRPr="00605CF8">
        <w:rPr>
          <w:rFonts w:ascii="Arial" w:hAnsi="Arial" w:cs="Arial"/>
          <w:szCs w:val="24"/>
        </w:rPr>
        <w:t xml:space="preserve">bis standard, which is the same everywhere. Each </w:t>
      </w:r>
      <w:r w:rsidR="00BC6C79" w:rsidRPr="00605CF8">
        <w:rPr>
          <w:rFonts w:ascii="Arial" w:hAnsi="Arial" w:cs="Arial"/>
          <w:szCs w:val="24"/>
        </w:rPr>
        <w:t>Ibis hotel</w:t>
      </w:r>
      <w:r w:rsidRPr="00605CF8">
        <w:rPr>
          <w:rFonts w:ascii="Arial" w:hAnsi="Arial" w:cs="Arial"/>
          <w:szCs w:val="24"/>
        </w:rPr>
        <w:t xml:space="preserve"> in </w:t>
      </w:r>
      <w:r w:rsidR="00C37D50" w:rsidRPr="00605CF8">
        <w:rPr>
          <w:rFonts w:ascii="Arial" w:hAnsi="Arial" w:cs="Arial"/>
          <w:szCs w:val="24"/>
        </w:rPr>
        <w:t>the</w:t>
      </w:r>
      <w:r w:rsidRPr="00605CF8">
        <w:rPr>
          <w:rFonts w:ascii="Arial" w:hAnsi="Arial" w:cs="Arial"/>
          <w:szCs w:val="24"/>
        </w:rPr>
        <w:t xml:space="preserve"> network has been recently renovated to provide </w:t>
      </w:r>
      <w:proofErr w:type="spellStart"/>
      <w:proofErr w:type="gramStart"/>
      <w:r w:rsidR="00C37D50" w:rsidRPr="00605CF8">
        <w:rPr>
          <w:rFonts w:ascii="Arial" w:hAnsi="Arial" w:cs="Arial"/>
          <w:szCs w:val="24"/>
        </w:rPr>
        <w:t>the</w:t>
      </w:r>
      <w:r w:rsidRPr="00605CF8">
        <w:rPr>
          <w:rFonts w:ascii="Arial" w:hAnsi="Arial" w:cs="Arial"/>
          <w:szCs w:val="24"/>
        </w:rPr>
        <w:t>guests</w:t>
      </w:r>
      <w:proofErr w:type="spellEnd"/>
      <w:proofErr w:type="gramEnd"/>
      <w:r w:rsidRPr="00605CF8">
        <w:rPr>
          <w:rFonts w:ascii="Arial" w:hAnsi="Arial" w:cs="Arial"/>
          <w:szCs w:val="24"/>
        </w:rPr>
        <w:t xml:space="preserve"> with more modern amenities. Each room now includes soundproofing, free Wi-Fi, a large bathroom, a desk, and a flat-screen LCD TV to guarantee a pleasant and pleasurable stay. Fresh </w:t>
      </w:r>
      <w:r w:rsidR="00BC6C79" w:rsidRPr="00605CF8">
        <w:rPr>
          <w:rFonts w:ascii="Arial" w:hAnsi="Arial" w:cs="Arial"/>
          <w:szCs w:val="24"/>
        </w:rPr>
        <w:t>L</w:t>
      </w:r>
      <w:r w:rsidRPr="00605CF8">
        <w:rPr>
          <w:rFonts w:ascii="Arial" w:hAnsi="Arial" w:cs="Arial"/>
          <w:szCs w:val="24"/>
        </w:rPr>
        <w:t xml:space="preserve">inens for </w:t>
      </w:r>
      <w:r w:rsidR="00BC6C79" w:rsidRPr="00605CF8">
        <w:rPr>
          <w:rFonts w:ascii="Arial" w:hAnsi="Arial" w:cs="Arial"/>
          <w:szCs w:val="24"/>
        </w:rPr>
        <w:t>U</w:t>
      </w:r>
      <w:r w:rsidRPr="00605CF8">
        <w:rPr>
          <w:rFonts w:ascii="Arial" w:hAnsi="Arial" w:cs="Arial"/>
          <w:szCs w:val="24"/>
        </w:rPr>
        <w:t xml:space="preserve">nwinding Ibis, a specialist in peaceful slumber, has </w:t>
      </w:r>
      <w:r w:rsidR="00BC6C79" w:rsidRPr="00605CF8">
        <w:rPr>
          <w:rFonts w:ascii="Arial" w:hAnsi="Arial" w:cs="Arial"/>
          <w:szCs w:val="24"/>
        </w:rPr>
        <w:t>developed</w:t>
      </w:r>
      <w:r w:rsidRPr="00605CF8">
        <w:rPr>
          <w:rFonts w:ascii="Arial" w:hAnsi="Arial" w:cs="Arial"/>
          <w:szCs w:val="24"/>
        </w:rPr>
        <w:t xml:space="preserve"> an </w:t>
      </w:r>
      <w:r w:rsidR="00BC6C79" w:rsidRPr="00605CF8">
        <w:rPr>
          <w:rFonts w:ascii="Arial" w:hAnsi="Arial" w:cs="Arial"/>
          <w:szCs w:val="24"/>
        </w:rPr>
        <w:t>exci</w:t>
      </w:r>
      <w:r w:rsidRPr="00605CF8">
        <w:rPr>
          <w:rFonts w:ascii="Arial" w:hAnsi="Arial" w:cs="Arial"/>
          <w:szCs w:val="24"/>
        </w:rPr>
        <w:t>ting and unique idea for bedding. The duvet and mattress will envelop you snugly so you can relax. The cushions are inviting in size and comfort.</w:t>
      </w:r>
    </w:p>
    <w:p w14:paraId="558DD74A" w14:textId="77777777" w:rsidR="001554FA" w:rsidRDefault="008E1783" w:rsidP="00605CF8">
      <w:pPr>
        <w:spacing w:line="360" w:lineRule="auto"/>
        <w:ind w:left="-5"/>
        <w:rPr>
          <w:rFonts w:ascii="Arial" w:hAnsi="Arial" w:cs="Arial"/>
          <w:szCs w:val="24"/>
        </w:rPr>
      </w:pPr>
      <w:r w:rsidRPr="00605CF8">
        <w:rPr>
          <w:rFonts w:ascii="Arial" w:hAnsi="Arial" w:cs="Arial"/>
          <w:szCs w:val="24"/>
        </w:rPr>
        <w:t xml:space="preserve">Furthermore, a mattress seven cm or longer is Ibis's secret weapon for supple feelings. No matter what, </w:t>
      </w:r>
      <w:r w:rsidR="00C37D50" w:rsidRPr="00605CF8">
        <w:rPr>
          <w:rFonts w:ascii="Arial" w:hAnsi="Arial" w:cs="Arial"/>
          <w:szCs w:val="24"/>
        </w:rPr>
        <w:t>the</w:t>
      </w:r>
      <w:r w:rsidR="007D1DD1" w:rsidRPr="00605CF8">
        <w:rPr>
          <w:rFonts w:ascii="Arial" w:hAnsi="Arial" w:cs="Arial"/>
          <w:szCs w:val="24"/>
        </w:rPr>
        <w:t xml:space="preserve"> te</w:t>
      </w:r>
      <w:r w:rsidRPr="00605CF8">
        <w:rPr>
          <w:rFonts w:ascii="Arial" w:hAnsi="Arial" w:cs="Arial"/>
          <w:szCs w:val="24"/>
        </w:rPr>
        <w:t xml:space="preserve">ams are here 24/7 to </w:t>
      </w:r>
      <w:proofErr w:type="gramStart"/>
      <w:r w:rsidRPr="00605CF8">
        <w:rPr>
          <w:rFonts w:ascii="Arial" w:hAnsi="Arial" w:cs="Arial"/>
          <w:szCs w:val="24"/>
        </w:rPr>
        <w:t>help out</w:t>
      </w:r>
      <w:proofErr w:type="gramEnd"/>
      <w:r w:rsidRPr="00605CF8">
        <w:rPr>
          <w:rFonts w:ascii="Arial" w:hAnsi="Arial" w:cs="Arial"/>
          <w:szCs w:val="24"/>
        </w:rPr>
        <w:t xml:space="preserve">. </w:t>
      </w:r>
      <w:r w:rsidR="00BC6C79" w:rsidRPr="00605CF8">
        <w:rPr>
          <w:rFonts w:ascii="Arial" w:hAnsi="Arial" w:cs="Arial"/>
          <w:szCs w:val="24"/>
        </w:rPr>
        <w:t>A small kitchen and a bar</w:t>
      </w:r>
      <w:r w:rsidRPr="00605CF8">
        <w:rPr>
          <w:rFonts w:ascii="Arial" w:hAnsi="Arial" w:cs="Arial"/>
          <w:szCs w:val="24"/>
        </w:rPr>
        <w:t xml:space="preserve"> are always open for you to use.</w:t>
      </w:r>
    </w:p>
    <w:p w14:paraId="3D891816" w14:textId="77777777" w:rsidR="00303A44" w:rsidRPr="00605CF8" w:rsidRDefault="00303A44" w:rsidP="00605CF8">
      <w:pPr>
        <w:spacing w:line="360" w:lineRule="auto"/>
        <w:ind w:left="-5"/>
        <w:rPr>
          <w:rFonts w:ascii="Arial" w:hAnsi="Arial" w:cs="Arial"/>
          <w:szCs w:val="24"/>
        </w:rPr>
      </w:pPr>
    </w:p>
    <w:p w14:paraId="4F6DD48A" w14:textId="77777777" w:rsidR="002838C7" w:rsidRPr="00605CF8" w:rsidRDefault="00964B3E" w:rsidP="00605CF8">
      <w:pPr>
        <w:pStyle w:val="Heading1"/>
        <w:spacing w:line="360" w:lineRule="auto"/>
        <w:ind w:left="-5"/>
        <w:jc w:val="both"/>
        <w:rPr>
          <w:rFonts w:ascii="Arial" w:hAnsi="Arial" w:cs="Arial"/>
          <w:sz w:val="24"/>
          <w:szCs w:val="24"/>
        </w:rPr>
      </w:pPr>
      <w:bookmarkStart w:id="3" w:name="_Toc7103"/>
      <w:bookmarkStart w:id="4" w:name="_Toc157728369"/>
      <w:r w:rsidRPr="00605CF8">
        <w:rPr>
          <w:rFonts w:ascii="Arial" w:hAnsi="Arial" w:cs="Arial"/>
          <w:sz w:val="24"/>
          <w:szCs w:val="24"/>
        </w:rPr>
        <w:lastRenderedPageBreak/>
        <w:t>Total Revenue</w:t>
      </w:r>
      <w:bookmarkEnd w:id="3"/>
      <w:bookmarkEnd w:id="4"/>
    </w:p>
    <w:p w14:paraId="437F9616" w14:textId="77777777" w:rsidR="005A6084" w:rsidRPr="00303A44" w:rsidRDefault="005A6084" w:rsidP="00303A44">
      <w:pPr>
        <w:rPr>
          <w:rFonts w:ascii="Arial" w:hAnsi="Arial" w:cs="Arial"/>
          <w:b/>
          <w:bCs/>
        </w:rPr>
      </w:pPr>
      <w:r w:rsidRPr="00303A44">
        <w:rPr>
          <w:rFonts w:ascii="Arial" w:hAnsi="Arial" w:cs="Arial"/>
          <w:b/>
          <w:bCs/>
        </w:rPr>
        <w:t>Corinthia Hotels</w:t>
      </w:r>
    </w:p>
    <w:p w14:paraId="10ADAFAC" w14:textId="77777777" w:rsidR="002838C7" w:rsidRPr="00605CF8" w:rsidRDefault="007E70E6" w:rsidP="00605CF8">
      <w:pPr>
        <w:spacing w:line="360" w:lineRule="auto"/>
        <w:ind w:left="-5"/>
        <w:rPr>
          <w:rFonts w:ascii="Arial" w:hAnsi="Arial" w:cs="Arial"/>
          <w:szCs w:val="24"/>
        </w:rPr>
      </w:pPr>
      <w:r w:rsidRPr="00605CF8">
        <w:rPr>
          <w:rFonts w:ascii="Arial" w:hAnsi="Arial" w:cs="Arial"/>
          <w:szCs w:val="24"/>
        </w:rPr>
        <w:t xml:space="preserve">Whitbread, the parent company of Corinthia Hotels, has attained annual earnings levels </w:t>
      </w:r>
      <w:r w:rsidR="00BC6C79" w:rsidRPr="00605CF8">
        <w:rPr>
          <w:rFonts w:ascii="Arial" w:hAnsi="Arial" w:cs="Arial"/>
          <w:szCs w:val="24"/>
        </w:rPr>
        <w:t>higher than</w:t>
      </w:r>
      <w:r w:rsidRPr="00605CF8">
        <w:rPr>
          <w:rFonts w:ascii="Arial" w:hAnsi="Arial" w:cs="Arial"/>
          <w:szCs w:val="24"/>
        </w:rPr>
        <w:t xml:space="preserve"> before the COVID-19 pandemic. This is </w:t>
      </w:r>
      <w:r w:rsidR="00BC6C79" w:rsidRPr="00605CF8">
        <w:rPr>
          <w:rFonts w:ascii="Arial" w:hAnsi="Arial" w:cs="Arial"/>
          <w:szCs w:val="24"/>
        </w:rPr>
        <w:t>because</w:t>
      </w:r>
      <w:r w:rsidRPr="00605CF8">
        <w:rPr>
          <w:rFonts w:ascii="Arial" w:hAnsi="Arial" w:cs="Arial"/>
          <w:szCs w:val="24"/>
        </w:rPr>
        <w:t xml:space="preserve"> Whitbread caters to business </w:t>
      </w:r>
      <w:proofErr w:type="spellStart"/>
      <w:r w:rsidRPr="00605CF8">
        <w:rPr>
          <w:rFonts w:ascii="Arial" w:hAnsi="Arial" w:cs="Arial"/>
          <w:szCs w:val="24"/>
        </w:rPr>
        <w:t>travellers</w:t>
      </w:r>
      <w:proofErr w:type="spellEnd"/>
      <w:r w:rsidRPr="00605CF8">
        <w:rPr>
          <w:rFonts w:ascii="Arial" w:hAnsi="Arial" w:cs="Arial"/>
          <w:szCs w:val="24"/>
        </w:rPr>
        <w:t xml:space="preserve">. Over the fiscal year that concluded on March 2, 2023, the company's profits before taxes increased by 544%, moving from £58 million to £375 million. Profits for the corporation increased by 34% to a total of £280 million just before the </w:t>
      </w:r>
      <w:r w:rsidR="00BC6C79" w:rsidRPr="00605CF8">
        <w:rPr>
          <w:rFonts w:ascii="Arial" w:hAnsi="Arial" w:cs="Arial"/>
          <w:szCs w:val="24"/>
        </w:rPr>
        <w:t>epidemic outbreak</w:t>
      </w:r>
      <w:r w:rsidRPr="00605CF8">
        <w:rPr>
          <w:rFonts w:ascii="Arial" w:hAnsi="Arial" w:cs="Arial"/>
          <w:szCs w:val="24"/>
        </w:rPr>
        <w:t>. There was a 54% increase in sales compared to the previous year, w</w:t>
      </w:r>
      <w:r w:rsidR="00BC6C79" w:rsidRPr="00605CF8">
        <w:rPr>
          <w:rFonts w:ascii="Arial" w:hAnsi="Arial" w:cs="Arial"/>
          <w:szCs w:val="24"/>
        </w:rPr>
        <w:t>ith</w:t>
      </w:r>
      <w:r w:rsidRPr="00605CF8">
        <w:rPr>
          <w:rFonts w:ascii="Arial" w:hAnsi="Arial" w:cs="Arial"/>
          <w:szCs w:val="24"/>
        </w:rPr>
        <w:t xml:space="preserve"> a total of £2.4 billion. According to Falade-</w:t>
      </w:r>
      <w:proofErr w:type="spellStart"/>
      <w:r w:rsidRPr="00605CF8">
        <w:rPr>
          <w:rFonts w:ascii="Arial" w:hAnsi="Arial" w:cs="Arial"/>
          <w:szCs w:val="24"/>
        </w:rPr>
        <w:t>Obalade</w:t>
      </w:r>
      <w:proofErr w:type="spellEnd"/>
      <w:r w:rsidRPr="00605CF8">
        <w:rPr>
          <w:rFonts w:ascii="Arial" w:hAnsi="Arial" w:cs="Arial"/>
          <w:szCs w:val="24"/>
        </w:rPr>
        <w:t xml:space="preserve"> and Dubey (2014), 2019 and 2020 saw a 27% increase in earnings for Covid, which had previously been at £2 billion. </w:t>
      </w:r>
      <w:r w:rsidR="00BC6C79" w:rsidRPr="00605CF8">
        <w:rPr>
          <w:rFonts w:ascii="Arial" w:hAnsi="Arial" w:cs="Arial"/>
          <w:szCs w:val="24"/>
        </w:rPr>
        <w:t xml:space="preserve">Corinthia Hotels declared a rise in </w:t>
      </w:r>
      <w:proofErr w:type="spellStart"/>
      <w:proofErr w:type="gramStart"/>
      <w:r w:rsidR="00BC6C79" w:rsidRPr="00605CF8">
        <w:rPr>
          <w:rFonts w:ascii="Arial" w:hAnsi="Arial" w:cs="Arial"/>
          <w:szCs w:val="24"/>
        </w:rPr>
        <w:t>revenuedue</w:t>
      </w:r>
      <w:proofErr w:type="spellEnd"/>
      <w:proofErr w:type="gramEnd"/>
      <w:r w:rsidR="00BC6C79" w:rsidRPr="00605CF8">
        <w:rPr>
          <w:rFonts w:ascii="Arial" w:hAnsi="Arial" w:cs="Arial"/>
          <w:szCs w:val="24"/>
        </w:rPr>
        <w:t xml:space="preserve"> to</w:t>
      </w:r>
      <w:r w:rsidRPr="00605CF8">
        <w:rPr>
          <w:rFonts w:ascii="Arial" w:hAnsi="Arial" w:cs="Arial"/>
          <w:szCs w:val="24"/>
        </w:rPr>
        <w:t xml:space="preserve"> the company's outstanding performance in the midscale and economy segments of the UK market. The revenue of the hotel chain Corinthia Hotels UK increased by fifty percent to a total of two and a half billion pounds in the previous year. The expansion was primarily determined by a 54% increase in the average daily charge a</w:t>
      </w:r>
      <w:r w:rsidR="00BC6C79" w:rsidRPr="00605CF8">
        <w:rPr>
          <w:rFonts w:ascii="Arial" w:hAnsi="Arial" w:cs="Arial"/>
          <w:szCs w:val="24"/>
        </w:rPr>
        <w:t>nd</w:t>
      </w:r>
      <w:r w:rsidRPr="00605CF8">
        <w:rPr>
          <w:rFonts w:ascii="Arial" w:hAnsi="Arial" w:cs="Arial"/>
          <w:szCs w:val="24"/>
        </w:rPr>
        <w:t xml:space="preserve"> a wider scope of operations for the </w:t>
      </w:r>
      <w:proofErr w:type="spellStart"/>
      <w:r w:rsidRPr="00605CF8">
        <w:rPr>
          <w:rFonts w:ascii="Arial" w:hAnsi="Arial" w:cs="Arial"/>
          <w:szCs w:val="24"/>
        </w:rPr>
        <w:t>organisation</w:t>
      </w:r>
      <w:proofErr w:type="spellEnd"/>
      <w:r w:rsidRPr="00605CF8">
        <w:rPr>
          <w:rFonts w:ascii="Arial" w:hAnsi="Arial" w:cs="Arial"/>
          <w:szCs w:val="24"/>
        </w:rPr>
        <w:t>. In the year 2024, the price of a hotel stay w</w:t>
      </w:r>
      <w:r w:rsidR="00BC6C79" w:rsidRPr="00605CF8">
        <w:rPr>
          <w:rFonts w:ascii="Arial" w:hAnsi="Arial" w:cs="Arial"/>
          <w:szCs w:val="24"/>
        </w:rPr>
        <w:t>ill</w:t>
      </w:r>
      <w:r w:rsidRPr="00605CF8">
        <w:rPr>
          <w:rFonts w:ascii="Arial" w:hAnsi="Arial" w:cs="Arial"/>
          <w:szCs w:val="24"/>
        </w:rPr>
        <w:t xml:space="preserve"> increase, going from £38.69 to £59.45.</w:t>
      </w:r>
    </w:p>
    <w:p w14:paraId="72391F9D" w14:textId="77777777" w:rsidR="000D71AC" w:rsidRPr="00303A44" w:rsidRDefault="000D71AC" w:rsidP="00303A44">
      <w:pPr>
        <w:rPr>
          <w:rFonts w:ascii="Arial" w:hAnsi="Arial" w:cs="Arial"/>
          <w:b/>
          <w:bCs/>
        </w:rPr>
      </w:pPr>
      <w:r w:rsidRPr="00303A44">
        <w:rPr>
          <w:rFonts w:ascii="Arial" w:hAnsi="Arial" w:cs="Arial"/>
          <w:b/>
          <w:bCs/>
        </w:rPr>
        <w:t>Ibis Hotels</w:t>
      </w:r>
    </w:p>
    <w:p w14:paraId="147ECAD7" w14:textId="77777777" w:rsidR="002838C7" w:rsidRPr="00605CF8" w:rsidRDefault="00BC6C79" w:rsidP="00605CF8">
      <w:pPr>
        <w:spacing w:line="360" w:lineRule="auto"/>
        <w:ind w:left="-5"/>
        <w:rPr>
          <w:rFonts w:ascii="Arial" w:hAnsi="Arial" w:cs="Arial"/>
          <w:szCs w:val="24"/>
        </w:rPr>
      </w:pPr>
      <w:r w:rsidRPr="00605CF8">
        <w:rPr>
          <w:rFonts w:ascii="Arial" w:hAnsi="Arial" w:cs="Arial"/>
          <w:szCs w:val="24"/>
        </w:rPr>
        <w:t>According to the most recent financial data, Ibis Hotels' revenue is estimated to be $0.45 billion</w:t>
      </w:r>
      <w:r w:rsidR="0037329B" w:rsidRPr="00605CF8">
        <w:rPr>
          <w:rFonts w:ascii="Arial" w:hAnsi="Arial" w:cs="Arial"/>
          <w:szCs w:val="24"/>
        </w:rPr>
        <w:t xml:space="preserve">. In 2022, the company's sales climbed by $0.45 billion, a continuation of the $0.31 billion growth in 2020, as </w:t>
      </w:r>
      <w:proofErr w:type="spellStart"/>
      <w:r w:rsidRPr="00605CF8">
        <w:rPr>
          <w:rFonts w:ascii="Arial" w:hAnsi="Arial" w:cs="Arial"/>
          <w:szCs w:val="24"/>
        </w:rPr>
        <w:t>Syamsiyah</w:t>
      </w:r>
      <w:proofErr w:type="spellEnd"/>
      <w:r w:rsidRPr="00605CF8">
        <w:rPr>
          <w:rFonts w:ascii="Arial" w:hAnsi="Arial" w:cs="Arial"/>
          <w:szCs w:val="24"/>
        </w:rPr>
        <w:t xml:space="preserve"> et al. (2023) stated</w:t>
      </w:r>
      <w:r w:rsidR="0037329B" w:rsidRPr="00605CF8">
        <w:rPr>
          <w:rFonts w:ascii="Arial" w:hAnsi="Arial" w:cs="Arial"/>
          <w:szCs w:val="24"/>
        </w:rPr>
        <w:t xml:space="preserve">. The total amount of money an </w:t>
      </w:r>
      <w:proofErr w:type="spellStart"/>
      <w:r w:rsidR="0037329B" w:rsidRPr="00605CF8">
        <w:rPr>
          <w:rFonts w:ascii="Arial" w:hAnsi="Arial" w:cs="Arial"/>
          <w:szCs w:val="24"/>
        </w:rPr>
        <w:t>organisation</w:t>
      </w:r>
      <w:proofErr w:type="spellEnd"/>
      <w:r w:rsidR="0037329B" w:rsidRPr="00605CF8">
        <w:rPr>
          <w:rFonts w:ascii="Arial" w:hAnsi="Arial" w:cs="Arial"/>
          <w:szCs w:val="24"/>
        </w:rPr>
        <w:t xml:space="preserve"> makes </w:t>
      </w:r>
      <w:r w:rsidRPr="00605CF8">
        <w:rPr>
          <w:rFonts w:ascii="Arial" w:hAnsi="Arial" w:cs="Arial"/>
          <w:szCs w:val="24"/>
        </w:rPr>
        <w:t>due to</w:t>
      </w:r>
      <w:r w:rsidR="0037329B" w:rsidRPr="00605CF8">
        <w:rPr>
          <w:rFonts w:ascii="Arial" w:hAnsi="Arial" w:cs="Arial"/>
          <w:szCs w:val="24"/>
        </w:rPr>
        <w:t xml:space="preserve"> the sale of </w:t>
      </w:r>
      <w:proofErr w:type="gramStart"/>
      <w:r w:rsidR="0037329B" w:rsidRPr="00605CF8">
        <w:rPr>
          <w:rFonts w:ascii="Arial" w:hAnsi="Arial" w:cs="Arial"/>
          <w:szCs w:val="24"/>
        </w:rPr>
        <w:t>goods</w:t>
      </w:r>
      <w:proofErr w:type="gramEnd"/>
      <w:r w:rsidR="0037329B" w:rsidRPr="00605CF8">
        <w:rPr>
          <w:rFonts w:ascii="Arial" w:hAnsi="Arial" w:cs="Arial"/>
          <w:szCs w:val="24"/>
        </w:rPr>
        <w:t xml:space="preserve"> or the supply of services is referred to as its income. When compared to </w:t>
      </w:r>
      <w:proofErr w:type="gramStart"/>
      <w:r w:rsidR="0037329B" w:rsidRPr="00605CF8">
        <w:rPr>
          <w:rFonts w:ascii="Arial" w:hAnsi="Arial" w:cs="Arial"/>
          <w:szCs w:val="24"/>
        </w:rPr>
        <w:t>expenditures</w:t>
      </w:r>
      <w:proofErr w:type="gramEnd"/>
      <w:r w:rsidR="0037329B" w:rsidRPr="00605CF8">
        <w:rPr>
          <w:rFonts w:ascii="Arial" w:hAnsi="Arial" w:cs="Arial"/>
          <w:szCs w:val="24"/>
        </w:rPr>
        <w:t>, profits are taken into consideration.</w:t>
      </w:r>
    </w:p>
    <w:p w14:paraId="5F3856DF" w14:textId="77777777" w:rsidR="002838C7" w:rsidRPr="00303A44" w:rsidRDefault="00964B3E" w:rsidP="00303A44">
      <w:pPr>
        <w:pStyle w:val="Heading1"/>
        <w:spacing w:line="360" w:lineRule="auto"/>
        <w:ind w:left="-5"/>
        <w:jc w:val="both"/>
        <w:rPr>
          <w:rFonts w:ascii="Arial" w:hAnsi="Arial" w:cs="Arial"/>
          <w:sz w:val="24"/>
          <w:szCs w:val="24"/>
        </w:rPr>
      </w:pPr>
      <w:bookmarkStart w:id="5" w:name="_Toc7106"/>
      <w:bookmarkStart w:id="6" w:name="_Toc157728370"/>
      <w:r w:rsidRPr="00303A44">
        <w:rPr>
          <w:rFonts w:ascii="Arial" w:hAnsi="Arial" w:cs="Arial"/>
          <w:sz w:val="24"/>
          <w:szCs w:val="24"/>
        </w:rPr>
        <w:t xml:space="preserve">The factors drive revenue growth or </w:t>
      </w:r>
      <w:proofErr w:type="gramStart"/>
      <w:r w:rsidRPr="00303A44">
        <w:rPr>
          <w:rFonts w:ascii="Arial" w:hAnsi="Arial" w:cs="Arial"/>
          <w:sz w:val="24"/>
          <w:szCs w:val="24"/>
        </w:rPr>
        <w:t>decline</w:t>
      </w:r>
      <w:bookmarkEnd w:id="5"/>
      <w:bookmarkEnd w:id="6"/>
      <w:proofErr w:type="gramEnd"/>
    </w:p>
    <w:p w14:paraId="0F698EC5" w14:textId="77777777" w:rsidR="002838C7" w:rsidRPr="00605CF8" w:rsidRDefault="00964B3E" w:rsidP="00605CF8">
      <w:pPr>
        <w:spacing w:line="360" w:lineRule="auto"/>
        <w:ind w:left="-5"/>
        <w:rPr>
          <w:rFonts w:ascii="Arial" w:hAnsi="Arial" w:cs="Arial"/>
          <w:szCs w:val="24"/>
        </w:rPr>
      </w:pPr>
      <w:r w:rsidRPr="00605CF8">
        <w:rPr>
          <w:rFonts w:ascii="Arial" w:hAnsi="Arial" w:cs="Arial"/>
          <w:b/>
          <w:szCs w:val="24"/>
        </w:rPr>
        <w:t xml:space="preserve">Demand </w:t>
      </w:r>
      <w:proofErr w:type="spellStart"/>
      <w:proofErr w:type="gramStart"/>
      <w:r w:rsidRPr="00605CF8">
        <w:rPr>
          <w:rFonts w:ascii="Arial" w:hAnsi="Arial" w:cs="Arial"/>
          <w:b/>
          <w:szCs w:val="24"/>
        </w:rPr>
        <w:t>forecasting:</w:t>
      </w:r>
      <w:r w:rsidR="002C1F58" w:rsidRPr="00605CF8">
        <w:rPr>
          <w:rFonts w:ascii="Arial" w:hAnsi="Arial" w:cs="Arial"/>
          <w:szCs w:val="24"/>
        </w:rPr>
        <w:t>In</w:t>
      </w:r>
      <w:proofErr w:type="spellEnd"/>
      <w:proofErr w:type="gramEnd"/>
      <w:r w:rsidR="002C1F58" w:rsidRPr="00605CF8">
        <w:rPr>
          <w:rFonts w:ascii="Arial" w:hAnsi="Arial" w:cs="Arial"/>
          <w:szCs w:val="24"/>
        </w:rPr>
        <w:t xml:space="preserve"> the realm of customer demand, volatility and unpredictability are defining characteristics. The cyclical nature of the phenomenon that is being examined is influenced by a variety of factors, including the weather, significant local </w:t>
      </w:r>
      <w:r w:rsidR="002C1F58" w:rsidRPr="00605CF8">
        <w:rPr>
          <w:rFonts w:ascii="Arial" w:hAnsi="Arial" w:cs="Arial"/>
          <w:szCs w:val="24"/>
        </w:rPr>
        <w:lastRenderedPageBreak/>
        <w:t xml:space="preserve">events, and the economy of the nation. According to </w:t>
      </w:r>
      <w:proofErr w:type="spellStart"/>
      <w:r w:rsidR="002C1F58" w:rsidRPr="00605CF8">
        <w:rPr>
          <w:rFonts w:ascii="Arial" w:hAnsi="Arial" w:cs="Arial"/>
          <w:szCs w:val="24"/>
        </w:rPr>
        <w:t>Ghalehkhondabi</w:t>
      </w:r>
      <w:proofErr w:type="spellEnd"/>
      <w:r w:rsidR="002C1F58" w:rsidRPr="00605CF8">
        <w:rPr>
          <w:rFonts w:ascii="Arial" w:hAnsi="Arial" w:cs="Arial"/>
          <w:szCs w:val="24"/>
        </w:rPr>
        <w:t xml:space="preserve"> et al. (2019), producing an accurate demand forecast requires not only the incorporation of historical demand data but also the incorporation of current and future variables that have the potential to influence demand across a variety of consumer categories. Without having access to precise data, it is impossible to formulate strategies for distribution, pricing, and marketing </w:t>
      </w:r>
      <w:proofErr w:type="gramStart"/>
      <w:r w:rsidR="002C1F58" w:rsidRPr="00605CF8">
        <w:rPr>
          <w:rFonts w:ascii="Arial" w:hAnsi="Arial" w:cs="Arial"/>
          <w:szCs w:val="24"/>
        </w:rPr>
        <w:t>in light of</w:t>
      </w:r>
      <w:proofErr w:type="gramEnd"/>
      <w:r w:rsidR="002C1F58" w:rsidRPr="00605CF8">
        <w:rPr>
          <w:rFonts w:ascii="Arial" w:hAnsi="Arial" w:cs="Arial"/>
          <w:szCs w:val="24"/>
        </w:rPr>
        <w:t xml:space="preserve"> anticipated variations in demand.</w:t>
      </w:r>
    </w:p>
    <w:p w14:paraId="5F96C24E" w14:textId="77777777" w:rsidR="008C37F0" w:rsidRPr="00605CF8" w:rsidRDefault="00964B3E" w:rsidP="00605CF8">
      <w:pPr>
        <w:spacing w:line="360" w:lineRule="auto"/>
        <w:ind w:left="-5"/>
        <w:rPr>
          <w:rFonts w:ascii="Arial" w:hAnsi="Arial" w:cs="Arial"/>
          <w:szCs w:val="24"/>
        </w:rPr>
      </w:pPr>
      <w:r w:rsidRPr="00605CF8">
        <w:rPr>
          <w:rFonts w:ascii="Arial" w:hAnsi="Arial" w:cs="Arial"/>
          <w:b/>
          <w:szCs w:val="24"/>
        </w:rPr>
        <w:t xml:space="preserve">Inventory management: </w:t>
      </w:r>
      <w:r w:rsidR="000645A8" w:rsidRPr="00605CF8">
        <w:rPr>
          <w:rFonts w:ascii="Arial" w:hAnsi="Arial" w:cs="Arial"/>
          <w:szCs w:val="24"/>
        </w:rPr>
        <w:t xml:space="preserve">According to Kim (2023), the term "inventory" in the context of revenue management refers to the tangible goods and services that a corporation possesses. For instance, </w:t>
      </w:r>
      <w:r w:rsidR="00BC6C79" w:rsidRPr="00605CF8">
        <w:rPr>
          <w:rFonts w:ascii="Arial" w:hAnsi="Arial" w:cs="Arial"/>
          <w:szCs w:val="24"/>
        </w:rPr>
        <w:t>one example is the amount of time it takes for food or other products with a date of expiration that is relatively close to the present to go bad</w:t>
      </w:r>
      <w:r w:rsidR="000645A8" w:rsidRPr="00605CF8">
        <w:rPr>
          <w:rFonts w:ascii="Arial" w:hAnsi="Arial" w:cs="Arial"/>
          <w:szCs w:val="24"/>
        </w:rPr>
        <w:t xml:space="preserve">. </w:t>
      </w:r>
      <w:r w:rsidR="00BC6C79" w:rsidRPr="00605CF8">
        <w:rPr>
          <w:rFonts w:ascii="Arial" w:hAnsi="Arial" w:cs="Arial"/>
          <w:szCs w:val="24"/>
        </w:rPr>
        <w:t xml:space="preserve">No other guest </w:t>
      </w:r>
      <w:proofErr w:type="spellStart"/>
      <w:proofErr w:type="gramStart"/>
      <w:r w:rsidR="00BC6C79" w:rsidRPr="00605CF8">
        <w:rPr>
          <w:rFonts w:ascii="Arial" w:hAnsi="Arial" w:cs="Arial"/>
          <w:szCs w:val="24"/>
        </w:rPr>
        <w:t>canaccess</w:t>
      </w:r>
      <w:proofErr w:type="spellEnd"/>
      <w:proofErr w:type="gramEnd"/>
      <w:r w:rsidR="000645A8" w:rsidRPr="00605CF8">
        <w:rPr>
          <w:rFonts w:ascii="Arial" w:hAnsi="Arial" w:cs="Arial"/>
          <w:szCs w:val="24"/>
        </w:rPr>
        <w:t xml:space="preserve"> a room that has not previously been reserved for that </w:t>
      </w:r>
      <w:proofErr w:type="gramStart"/>
      <w:r w:rsidR="000645A8" w:rsidRPr="00605CF8">
        <w:rPr>
          <w:rFonts w:ascii="Arial" w:hAnsi="Arial" w:cs="Arial"/>
          <w:szCs w:val="24"/>
        </w:rPr>
        <w:t>particular night</w:t>
      </w:r>
      <w:proofErr w:type="gramEnd"/>
      <w:r w:rsidR="000645A8" w:rsidRPr="00605CF8">
        <w:rPr>
          <w:rFonts w:ascii="Arial" w:hAnsi="Arial" w:cs="Arial"/>
          <w:szCs w:val="24"/>
        </w:rPr>
        <w:t xml:space="preserve">. </w:t>
      </w:r>
      <w:r w:rsidR="00BC6C79" w:rsidRPr="00605CF8">
        <w:rPr>
          <w:rFonts w:ascii="Arial" w:hAnsi="Arial" w:cs="Arial"/>
          <w:szCs w:val="24"/>
        </w:rPr>
        <w:t>A loss will be incurred if a hotel's rooms are not occupi</w:t>
      </w:r>
      <w:r w:rsidR="000645A8" w:rsidRPr="00605CF8">
        <w:rPr>
          <w:rFonts w:ascii="Arial" w:hAnsi="Arial" w:cs="Arial"/>
          <w:szCs w:val="24"/>
        </w:rPr>
        <w:t xml:space="preserve">ed. Choosing the appropriate combination of channels is another important aspect of income management. </w:t>
      </w:r>
      <w:proofErr w:type="gramStart"/>
      <w:r w:rsidR="00A23782">
        <w:rPr>
          <w:rFonts w:ascii="Arial" w:hAnsi="Arial" w:cs="Arial"/>
          <w:szCs w:val="24"/>
        </w:rPr>
        <w:t>I</w:t>
      </w:r>
      <w:r w:rsidR="000645A8" w:rsidRPr="00605CF8">
        <w:rPr>
          <w:rFonts w:ascii="Arial" w:hAnsi="Arial" w:cs="Arial"/>
          <w:szCs w:val="24"/>
        </w:rPr>
        <w:t>n order to</w:t>
      </w:r>
      <w:proofErr w:type="gramEnd"/>
      <w:r w:rsidR="000645A8" w:rsidRPr="00605CF8">
        <w:rPr>
          <w:rFonts w:ascii="Arial" w:hAnsi="Arial" w:cs="Arial"/>
          <w:szCs w:val="24"/>
        </w:rPr>
        <w:t xml:space="preserve"> </w:t>
      </w:r>
      <w:proofErr w:type="spellStart"/>
      <w:r w:rsidR="000645A8" w:rsidRPr="00605CF8">
        <w:rPr>
          <w:rFonts w:ascii="Arial" w:hAnsi="Arial" w:cs="Arial"/>
          <w:szCs w:val="24"/>
        </w:rPr>
        <w:t>maximise</w:t>
      </w:r>
      <w:proofErr w:type="spellEnd"/>
      <w:r w:rsidR="000645A8" w:rsidRPr="00605CF8">
        <w:rPr>
          <w:rFonts w:ascii="Arial" w:hAnsi="Arial" w:cs="Arial"/>
          <w:szCs w:val="24"/>
        </w:rPr>
        <w:t xml:space="preserve"> occupancy while simultaneously lowering revenue loss, a distribution plan is designed after demand predictions for a variety of consumer categories and distribution channels are taken into consideration.</w:t>
      </w:r>
      <w:bookmarkStart w:id="7" w:name="_Toc7107"/>
    </w:p>
    <w:p w14:paraId="35A900A7" w14:textId="77777777" w:rsidR="002838C7" w:rsidRPr="00303A44" w:rsidRDefault="00964B3E" w:rsidP="00303A44">
      <w:pPr>
        <w:pStyle w:val="Heading1"/>
        <w:spacing w:line="360" w:lineRule="auto"/>
        <w:ind w:left="-5"/>
        <w:jc w:val="both"/>
        <w:rPr>
          <w:rFonts w:ascii="Arial" w:hAnsi="Arial" w:cs="Arial"/>
          <w:sz w:val="24"/>
          <w:szCs w:val="24"/>
        </w:rPr>
      </w:pPr>
      <w:bookmarkStart w:id="8" w:name="_Toc157728371"/>
      <w:r w:rsidRPr="00303A44">
        <w:rPr>
          <w:rFonts w:ascii="Arial" w:hAnsi="Arial" w:cs="Arial"/>
          <w:sz w:val="24"/>
          <w:szCs w:val="24"/>
        </w:rPr>
        <w:t>Market Position</w:t>
      </w:r>
      <w:bookmarkEnd w:id="7"/>
      <w:bookmarkEnd w:id="8"/>
    </w:p>
    <w:p w14:paraId="2F8AEA19" w14:textId="77777777" w:rsidR="002838C7" w:rsidRPr="00605CF8" w:rsidRDefault="00964B3E" w:rsidP="00605CF8">
      <w:pPr>
        <w:pStyle w:val="Heading2"/>
        <w:spacing w:after="298" w:line="360" w:lineRule="auto"/>
        <w:ind w:left="-5"/>
        <w:jc w:val="both"/>
        <w:rPr>
          <w:rFonts w:ascii="Arial" w:hAnsi="Arial" w:cs="Arial"/>
          <w:szCs w:val="24"/>
        </w:rPr>
      </w:pPr>
      <w:bookmarkStart w:id="9" w:name="_Toc7108"/>
      <w:bookmarkStart w:id="10" w:name="_Toc157728372"/>
      <w:r w:rsidRPr="00605CF8">
        <w:rPr>
          <w:rFonts w:ascii="Arial" w:hAnsi="Arial" w:cs="Arial"/>
          <w:szCs w:val="24"/>
        </w:rPr>
        <w:t>Market Share</w:t>
      </w:r>
      <w:bookmarkEnd w:id="9"/>
      <w:bookmarkEnd w:id="10"/>
    </w:p>
    <w:p w14:paraId="7F439C57" w14:textId="77777777" w:rsidR="006C6C6C" w:rsidRPr="00605CF8" w:rsidRDefault="006C6C6C" w:rsidP="00605CF8">
      <w:pPr>
        <w:spacing w:line="360" w:lineRule="auto"/>
        <w:rPr>
          <w:rFonts w:ascii="Arial" w:hAnsi="Arial" w:cs="Arial"/>
          <w:szCs w:val="24"/>
          <w:lang w:eastAsia="en-GB" w:bidi="ar-SA"/>
        </w:rPr>
      </w:pPr>
      <w:r w:rsidRPr="00605CF8">
        <w:rPr>
          <w:rFonts w:ascii="Arial" w:hAnsi="Arial" w:cs="Arial"/>
          <w:b/>
          <w:szCs w:val="24"/>
          <w:lang w:eastAsia="en-GB" w:bidi="ar-SA"/>
        </w:rPr>
        <w:t>Corinthia Hotels</w:t>
      </w:r>
    </w:p>
    <w:p w14:paraId="5FD1BEF3" w14:textId="77777777" w:rsidR="002838C7" w:rsidRPr="00605CF8" w:rsidRDefault="0050103F" w:rsidP="00605CF8">
      <w:pPr>
        <w:spacing w:after="197" w:line="360" w:lineRule="auto"/>
        <w:ind w:left="-5"/>
        <w:rPr>
          <w:rFonts w:ascii="Arial" w:hAnsi="Arial" w:cs="Arial"/>
          <w:szCs w:val="24"/>
        </w:rPr>
      </w:pPr>
      <w:r w:rsidRPr="00605CF8">
        <w:rPr>
          <w:rFonts w:ascii="Arial" w:hAnsi="Arial" w:cs="Arial"/>
          <w:szCs w:val="24"/>
        </w:rPr>
        <w:t xml:space="preserve">The budget and medium-range hotel market in the United Kingdom is dominated by the Corinthia Hotels chain, which is owned by Whitbread. Revenue for Whitbread's flagship UK brand increased by a factor of ten percent </w:t>
      </w:r>
      <w:proofErr w:type="gramStart"/>
      <w:r w:rsidRPr="00605CF8">
        <w:rPr>
          <w:rFonts w:ascii="Arial" w:hAnsi="Arial" w:cs="Arial"/>
          <w:szCs w:val="24"/>
        </w:rPr>
        <w:t>as a result of</w:t>
      </w:r>
      <w:proofErr w:type="gramEnd"/>
      <w:r w:rsidRPr="00605CF8">
        <w:rPr>
          <w:rFonts w:ascii="Arial" w:hAnsi="Arial" w:cs="Arial"/>
          <w:szCs w:val="24"/>
        </w:rPr>
        <w:t xml:space="preserve"> a revival in demand for hotels in the United Kingdom that was stronger than anticipated. Providing priority to corporate clients is something that they are completely in </w:t>
      </w:r>
      <w:proofErr w:type="spellStart"/>
      <w:r w:rsidRPr="00605CF8">
        <w:rPr>
          <w:rFonts w:ascii="Arial" w:hAnsi="Arial" w:cs="Arial"/>
          <w:szCs w:val="24"/>
        </w:rPr>
        <w:t>favour</w:t>
      </w:r>
      <w:proofErr w:type="spellEnd"/>
      <w:r w:rsidRPr="00605CF8">
        <w:rPr>
          <w:rFonts w:ascii="Arial" w:hAnsi="Arial" w:cs="Arial"/>
          <w:szCs w:val="24"/>
        </w:rPr>
        <w:t xml:space="preserve"> of. By decreasing its dependency on any </w:t>
      </w:r>
      <w:proofErr w:type="gramStart"/>
      <w:r w:rsidR="00BC6C79" w:rsidRPr="00605CF8">
        <w:rPr>
          <w:rFonts w:ascii="Arial" w:hAnsi="Arial" w:cs="Arial"/>
          <w:szCs w:val="24"/>
        </w:rPr>
        <w:t>particular market</w:t>
      </w:r>
      <w:proofErr w:type="gramEnd"/>
      <w:r w:rsidR="00BC6C79" w:rsidRPr="00605CF8">
        <w:rPr>
          <w:rFonts w:ascii="Arial" w:hAnsi="Arial" w:cs="Arial"/>
          <w:szCs w:val="24"/>
        </w:rPr>
        <w:t xml:space="preserve"> area, the firm could</w:t>
      </w:r>
      <w:r w:rsidRPr="00605CF8">
        <w:rPr>
          <w:rFonts w:ascii="Arial" w:hAnsi="Arial" w:cs="Arial"/>
          <w:szCs w:val="24"/>
        </w:rPr>
        <w:t xml:space="preserve"> improve the variety of its clientele, which would be a win-win situation. According to Marketing in Travel and Tourism (2012), Whitbread anticipates that the developed country market in the United Kingdom and Ireland will have a maximum of 125,000 rooms, which is a significant </w:t>
      </w:r>
      <w:r w:rsidRPr="00605CF8">
        <w:rPr>
          <w:rFonts w:ascii="Arial" w:hAnsi="Arial" w:cs="Arial"/>
          <w:szCs w:val="24"/>
        </w:rPr>
        <w:lastRenderedPageBreak/>
        <w:t xml:space="preserve">increase from the 82,700 rooms that are currently available. During the six quarters leading up to September 2022, the market in the United Kingdom increased its market share; nevertheless, this movement was slower than </w:t>
      </w:r>
      <w:r w:rsidR="00BC6C79" w:rsidRPr="00605CF8">
        <w:rPr>
          <w:rFonts w:ascii="Arial" w:hAnsi="Arial" w:cs="Arial"/>
          <w:szCs w:val="24"/>
        </w:rPr>
        <w:t>before</w:t>
      </w:r>
      <w:r w:rsidRPr="00605CF8">
        <w:rPr>
          <w:rFonts w:ascii="Arial" w:hAnsi="Arial" w:cs="Arial"/>
          <w:szCs w:val="24"/>
        </w:rPr>
        <w:t xml:space="preserve"> the outbreak. Because of the worsening economic headwinds, Corinthia Hotels will need to put in more effort </w:t>
      </w:r>
      <w:proofErr w:type="gramStart"/>
      <w:r w:rsidRPr="00605CF8">
        <w:rPr>
          <w:rFonts w:ascii="Arial" w:hAnsi="Arial" w:cs="Arial"/>
          <w:szCs w:val="24"/>
        </w:rPr>
        <w:t>in order to</w:t>
      </w:r>
      <w:proofErr w:type="gramEnd"/>
      <w:r w:rsidRPr="00605CF8">
        <w:rPr>
          <w:rFonts w:ascii="Arial" w:hAnsi="Arial" w:cs="Arial"/>
          <w:szCs w:val="24"/>
        </w:rPr>
        <w:t xml:space="preserve"> develop in the United Kingdom. Up to this point, everything points to a successful year. I</w:t>
      </w:r>
      <w:r w:rsidR="00BC6C79" w:rsidRPr="00605CF8">
        <w:rPr>
          <w:rFonts w:ascii="Arial" w:hAnsi="Arial" w:cs="Arial"/>
          <w:szCs w:val="24"/>
        </w:rPr>
        <w:t>f</w:t>
      </w:r>
      <w:r w:rsidRPr="00605CF8">
        <w:rPr>
          <w:rFonts w:ascii="Arial" w:hAnsi="Arial" w:cs="Arial"/>
          <w:szCs w:val="24"/>
        </w:rPr>
        <w:t xml:space="preserve"> Whitbread w</w:t>
      </w:r>
      <w:r w:rsidR="00BC6C79" w:rsidRPr="00605CF8">
        <w:rPr>
          <w:rFonts w:ascii="Arial" w:hAnsi="Arial" w:cs="Arial"/>
          <w:szCs w:val="24"/>
        </w:rPr>
        <w:t>ere</w:t>
      </w:r>
      <w:r w:rsidRPr="00605CF8">
        <w:rPr>
          <w:rFonts w:ascii="Arial" w:hAnsi="Arial" w:cs="Arial"/>
          <w:szCs w:val="24"/>
        </w:rPr>
        <w:t xml:space="preserve"> to put its pipeline into operation, the company </w:t>
      </w:r>
      <w:r w:rsidR="00BC6C79" w:rsidRPr="00605CF8">
        <w:rPr>
          <w:rFonts w:ascii="Arial" w:hAnsi="Arial" w:cs="Arial"/>
          <w:szCs w:val="24"/>
        </w:rPr>
        <w:t>could</w:t>
      </w:r>
      <w:r w:rsidRPr="00605CF8">
        <w:rPr>
          <w:rFonts w:ascii="Arial" w:hAnsi="Arial" w:cs="Arial"/>
          <w:szCs w:val="24"/>
        </w:rPr>
        <w:t xml:space="preserve"> increase its market share without compromising its leadership position </w:t>
      </w:r>
      <w:r w:rsidR="00BC6C79" w:rsidRPr="00605CF8">
        <w:rPr>
          <w:rFonts w:ascii="Arial" w:hAnsi="Arial" w:cs="Arial"/>
          <w:szCs w:val="24"/>
        </w:rPr>
        <w:t>regarding</w:t>
      </w:r>
      <w:r w:rsidRPr="00605CF8">
        <w:rPr>
          <w:rFonts w:ascii="Arial" w:hAnsi="Arial" w:cs="Arial"/>
          <w:szCs w:val="24"/>
        </w:rPr>
        <w:t xml:space="preserve"> quality or value.</w:t>
      </w:r>
    </w:p>
    <w:p w14:paraId="0C97482C" w14:textId="77777777" w:rsidR="000D71AC" w:rsidRPr="00605CF8" w:rsidRDefault="000D71AC" w:rsidP="00605CF8">
      <w:pPr>
        <w:spacing w:line="360" w:lineRule="auto"/>
        <w:rPr>
          <w:rFonts w:ascii="Arial" w:hAnsi="Arial" w:cs="Arial"/>
          <w:szCs w:val="24"/>
          <w:lang w:eastAsia="en-GB" w:bidi="ar-SA"/>
        </w:rPr>
      </w:pPr>
      <w:r w:rsidRPr="00605CF8">
        <w:rPr>
          <w:rFonts w:ascii="Arial" w:hAnsi="Arial" w:cs="Arial"/>
          <w:b/>
          <w:szCs w:val="24"/>
          <w:lang w:eastAsia="en-GB" w:bidi="ar-SA"/>
        </w:rPr>
        <w:t>Ibis Hotels</w:t>
      </w:r>
    </w:p>
    <w:p w14:paraId="22B875EF" w14:textId="77777777" w:rsidR="002838C7" w:rsidRPr="00605CF8" w:rsidRDefault="00AF3E49" w:rsidP="00605CF8">
      <w:pPr>
        <w:spacing w:line="360" w:lineRule="auto"/>
        <w:ind w:left="-5"/>
        <w:rPr>
          <w:rFonts w:ascii="Arial" w:hAnsi="Arial" w:cs="Arial"/>
          <w:szCs w:val="24"/>
        </w:rPr>
      </w:pPr>
      <w:r w:rsidRPr="00605CF8">
        <w:rPr>
          <w:rFonts w:ascii="Arial" w:hAnsi="Arial" w:cs="Arial"/>
          <w:szCs w:val="24"/>
        </w:rPr>
        <w:t xml:space="preserve">The market value of Ibis Hotels was roughly $1.99 billion in October 2023. According to Menendez Martinez (2013), Ibis Hotels is worth a total of 3881 million dollars, which places it among the most valuable businesses in the world. The current market </w:t>
      </w:r>
      <w:proofErr w:type="spellStart"/>
      <w:r w:rsidRPr="00605CF8">
        <w:rPr>
          <w:rFonts w:ascii="Arial" w:hAnsi="Arial" w:cs="Arial"/>
          <w:szCs w:val="24"/>
        </w:rPr>
        <w:t>capitali</w:t>
      </w:r>
      <w:r w:rsidR="00BC6C79" w:rsidRPr="00605CF8">
        <w:rPr>
          <w:rFonts w:ascii="Arial" w:hAnsi="Arial" w:cs="Arial"/>
          <w:szCs w:val="24"/>
        </w:rPr>
        <w:t>s</w:t>
      </w:r>
      <w:r w:rsidRPr="00605CF8">
        <w:rPr>
          <w:rFonts w:ascii="Arial" w:hAnsi="Arial" w:cs="Arial"/>
          <w:szCs w:val="24"/>
        </w:rPr>
        <w:t>ation</w:t>
      </w:r>
      <w:proofErr w:type="spellEnd"/>
      <w:r w:rsidRPr="00605CF8">
        <w:rPr>
          <w:rFonts w:ascii="Arial" w:hAnsi="Arial" w:cs="Arial"/>
          <w:szCs w:val="24"/>
        </w:rPr>
        <w:t xml:space="preserve">, which is also referred to as "market cap," is the total amount of the book value of </w:t>
      </w:r>
      <w:proofErr w:type="gramStart"/>
      <w:r w:rsidRPr="00605CF8">
        <w:rPr>
          <w:rFonts w:ascii="Arial" w:hAnsi="Arial" w:cs="Arial"/>
          <w:szCs w:val="24"/>
        </w:rPr>
        <w:t>all of</w:t>
      </w:r>
      <w:proofErr w:type="gramEnd"/>
      <w:r w:rsidRPr="00605CF8">
        <w:rPr>
          <w:rFonts w:ascii="Arial" w:hAnsi="Arial" w:cs="Arial"/>
          <w:szCs w:val="24"/>
        </w:rPr>
        <w:t xml:space="preserve"> the shares that are now outstanding in publicly traded corporations. When estimating the overall value of a company, it is usual practice to use this number as the basis for the calculation.</w:t>
      </w:r>
    </w:p>
    <w:p w14:paraId="19912346" w14:textId="77777777" w:rsidR="002838C7" w:rsidRPr="00605CF8" w:rsidRDefault="00964B3E" w:rsidP="00605CF8">
      <w:pPr>
        <w:pStyle w:val="Heading2"/>
        <w:spacing w:after="298" w:line="360" w:lineRule="auto"/>
        <w:ind w:left="-5"/>
        <w:jc w:val="both"/>
        <w:rPr>
          <w:rFonts w:ascii="Arial" w:hAnsi="Arial" w:cs="Arial"/>
          <w:szCs w:val="24"/>
        </w:rPr>
      </w:pPr>
      <w:bookmarkStart w:id="11" w:name="_Toc7111"/>
      <w:bookmarkStart w:id="12" w:name="_Toc157728373"/>
      <w:r w:rsidRPr="00605CF8">
        <w:rPr>
          <w:rFonts w:ascii="Arial" w:hAnsi="Arial" w:cs="Arial"/>
          <w:szCs w:val="24"/>
        </w:rPr>
        <w:t>Customer segmentation</w:t>
      </w:r>
      <w:bookmarkEnd w:id="11"/>
      <w:bookmarkEnd w:id="12"/>
    </w:p>
    <w:p w14:paraId="7002F8E9" w14:textId="77777777" w:rsidR="002442D1" w:rsidRPr="00605CF8" w:rsidRDefault="002442D1" w:rsidP="00605CF8">
      <w:pPr>
        <w:spacing w:line="360" w:lineRule="auto"/>
        <w:rPr>
          <w:rFonts w:ascii="Arial" w:hAnsi="Arial" w:cs="Arial"/>
          <w:szCs w:val="24"/>
          <w:lang w:eastAsia="en-GB" w:bidi="ar-SA"/>
        </w:rPr>
      </w:pPr>
      <w:r w:rsidRPr="00605CF8">
        <w:rPr>
          <w:rFonts w:ascii="Arial" w:hAnsi="Arial" w:cs="Arial"/>
          <w:b/>
          <w:szCs w:val="24"/>
          <w:lang w:eastAsia="en-GB" w:bidi="ar-SA"/>
        </w:rPr>
        <w:t>Corinthia Hotels</w:t>
      </w:r>
    </w:p>
    <w:p w14:paraId="3D140399" w14:textId="77777777" w:rsidR="002838C7" w:rsidRPr="00605CF8" w:rsidRDefault="001E7E23" w:rsidP="00605CF8">
      <w:pPr>
        <w:spacing w:after="197" w:line="360" w:lineRule="auto"/>
        <w:ind w:left="-5"/>
        <w:rPr>
          <w:rFonts w:ascii="Arial" w:hAnsi="Arial" w:cs="Arial"/>
          <w:szCs w:val="24"/>
        </w:rPr>
      </w:pPr>
      <w:r w:rsidRPr="00605CF8">
        <w:rPr>
          <w:rFonts w:ascii="Arial" w:hAnsi="Arial" w:cs="Arial"/>
          <w:szCs w:val="24"/>
        </w:rPr>
        <w:t xml:space="preserve">The customers that use these services are often </w:t>
      </w:r>
      <w:r w:rsidR="00BC6C79" w:rsidRPr="00605CF8">
        <w:rPr>
          <w:rFonts w:ascii="Arial" w:hAnsi="Arial" w:cs="Arial"/>
          <w:szCs w:val="24"/>
        </w:rPr>
        <w:t>high</w:t>
      </w:r>
      <w:r w:rsidRPr="00605CF8">
        <w:rPr>
          <w:rFonts w:ascii="Arial" w:hAnsi="Arial" w:cs="Arial"/>
          <w:szCs w:val="24"/>
        </w:rPr>
        <w:t xml:space="preserve">ly similar </w:t>
      </w:r>
      <w:r w:rsidR="00BC6C79" w:rsidRPr="00605CF8">
        <w:rPr>
          <w:rFonts w:ascii="Arial" w:hAnsi="Arial" w:cs="Arial"/>
          <w:szCs w:val="24"/>
        </w:rPr>
        <w:t>in</w:t>
      </w:r>
      <w:r w:rsidRPr="00605CF8">
        <w:rPr>
          <w:rFonts w:ascii="Arial" w:hAnsi="Arial" w:cs="Arial"/>
          <w:szCs w:val="24"/>
        </w:rPr>
        <w:t xml:space="preserve"> their buying habits, demography, and economic standing. By looking at the websites that a person frequently visits, you might discover a great deal about that individual. T</w:t>
      </w:r>
      <w:r w:rsidR="00BC6C79" w:rsidRPr="00605CF8">
        <w:rPr>
          <w:rFonts w:ascii="Arial" w:hAnsi="Arial" w:cs="Arial"/>
          <w:szCs w:val="24"/>
        </w:rPr>
        <w:t xml:space="preserve">argeting the normal routes that customers </w:t>
      </w:r>
      <w:proofErr w:type="gramStart"/>
      <w:r w:rsidR="00BC6C79" w:rsidRPr="00605CF8">
        <w:rPr>
          <w:rFonts w:ascii="Arial" w:hAnsi="Arial" w:cs="Arial"/>
          <w:szCs w:val="24"/>
        </w:rPr>
        <w:t>take</w:t>
      </w:r>
      <w:proofErr w:type="gramEnd"/>
      <w:r w:rsidR="00BC6C79" w:rsidRPr="00605CF8">
        <w:rPr>
          <w:rFonts w:ascii="Arial" w:hAnsi="Arial" w:cs="Arial"/>
          <w:szCs w:val="24"/>
        </w:rPr>
        <w:t xml:space="preserve"> and the weather conditions is possible</w:t>
      </w:r>
      <w:r w:rsidRPr="00605CF8">
        <w:rPr>
          <w:rFonts w:ascii="Arial" w:hAnsi="Arial" w:cs="Arial"/>
          <w:szCs w:val="24"/>
        </w:rPr>
        <w:t xml:space="preserve">. In the process of demographic segmentation, age and gender are two of the many </w:t>
      </w:r>
      <w:proofErr w:type="spellStart"/>
      <w:proofErr w:type="gramStart"/>
      <w:r w:rsidR="00BC6C79" w:rsidRPr="00605CF8">
        <w:rPr>
          <w:rFonts w:ascii="Arial" w:hAnsi="Arial" w:cs="Arial"/>
          <w:szCs w:val="24"/>
        </w:rPr>
        <w:t>factorsconsidered</w:t>
      </w:r>
      <w:proofErr w:type="spellEnd"/>
      <w:proofErr w:type="gramEnd"/>
      <w:r w:rsidRPr="00605CF8">
        <w:rPr>
          <w:rFonts w:ascii="Arial" w:hAnsi="Arial" w:cs="Arial"/>
          <w:szCs w:val="24"/>
        </w:rPr>
        <w:t xml:space="preserve">. This advertisement may be aimed at </w:t>
      </w:r>
      <w:r w:rsidR="00BC6C79" w:rsidRPr="00605CF8">
        <w:rPr>
          <w:rFonts w:ascii="Arial" w:hAnsi="Arial" w:cs="Arial"/>
          <w:szCs w:val="24"/>
        </w:rPr>
        <w:t>financially secure peopl</w:t>
      </w:r>
      <w:r w:rsidRPr="00605CF8">
        <w:rPr>
          <w:rFonts w:ascii="Arial" w:hAnsi="Arial" w:cs="Arial"/>
          <w:szCs w:val="24"/>
        </w:rPr>
        <w:t xml:space="preserve">e. Next, </w:t>
      </w:r>
      <w:r w:rsidR="00BC6C79" w:rsidRPr="00605CF8">
        <w:rPr>
          <w:rFonts w:ascii="Arial" w:hAnsi="Arial" w:cs="Arial"/>
          <w:szCs w:val="24"/>
        </w:rPr>
        <w:t>some marketplaces</w:t>
      </w:r>
      <w:r w:rsidRPr="00605CF8">
        <w:rPr>
          <w:rFonts w:ascii="Arial" w:hAnsi="Arial" w:cs="Arial"/>
          <w:szCs w:val="24"/>
        </w:rPr>
        <w:t xml:space="preserve"> require </w:t>
      </w:r>
      <w:r w:rsidR="00BC6C79" w:rsidRPr="00605CF8">
        <w:rPr>
          <w:rFonts w:ascii="Arial" w:hAnsi="Arial" w:cs="Arial"/>
          <w:szCs w:val="24"/>
        </w:rPr>
        <w:t xml:space="preserve">pricing and </w:t>
      </w:r>
      <w:proofErr w:type="spellStart"/>
      <w:r w:rsidR="00BC6C79" w:rsidRPr="00605CF8">
        <w:rPr>
          <w:rFonts w:ascii="Arial" w:hAnsi="Arial" w:cs="Arial"/>
          <w:szCs w:val="24"/>
        </w:rPr>
        <w:t>standardisation</w:t>
      </w:r>
      <w:proofErr w:type="spellEnd"/>
      <w:r w:rsidRPr="00605CF8">
        <w:rPr>
          <w:rFonts w:ascii="Arial" w:hAnsi="Arial" w:cs="Arial"/>
          <w:szCs w:val="24"/>
        </w:rPr>
        <w:t xml:space="preserve"> to function well. According to the findings revealed by </w:t>
      </w:r>
      <w:proofErr w:type="spellStart"/>
      <w:r w:rsidRPr="00605CF8">
        <w:rPr>
          <w:rFonts w:ascii="Arial" w:hAnsi="Arial" w:cs="Arial"/>
          <w:szCs w:val="24"/>
        </w:rPr>
        <w:t>Nurula</w:t>
      </w:r>
      <w:proofErr w:type="spellEnd"/>
      <w:r w:rsidRPr="00605CF8">
        <w:rPr>
          <w:rFonts w:ascii="Arial" w:hAnsi="Arial" w:cs="Arial"/>
          <w:szCs w:val="24"/>
        </w:rPr>
        <w:t xml:space="preserve"> Soni et al. (2022), this strategy has the potential to be more effective in attracting tourists. People are classified based on their </w:t>
      </w:r>
      <w:proofErr w:type="spellStart"/>
      <w:r w:rsidRPr="00605CF8">
        <w:rPr>
          <w:rFonts w:ascii="Arial" w:hAnsi="Arial" w:cs="Arial"/>
          <w:szCs w:val="24"/>
        </w:rPr>
        <w:t>behaviour</w:t>
      </w:r>
      <w:proofErr w:type="spellEnd"/>
      <w:r w:rsidRPr="00605CF8">
        <w:rPr>
          <w:rFonts w:ascii="Arial" w:hAnsi="Arial" w:cs="Arial"/>
          <w:szCs w:val="24"/>
        </w:rPr>
        <w:t xml:space="preserve"> both offline and online. </w:t>
      </w:r>
      <w:proofErr w:type="gramStart"/>
      <w:r w:rsidRPr="00605CF8">
        <w:rPr>
          <w:rFonts w:ascii="Arial" w:hAnsi="Arial" w:cs="Arial"/>
          <w:szCs w:val="24"/>
        </w:rPr>
        <w:t>Business</w:t>
      </w:r>
      <w:r w:rsidR="00BC6C79" w:rsidRPr="00605CF8">
        <w:rPr>
          <w:rFonts w:ascii="Arial" w:hAnsi="Arial" w:cs="Arial"/>
          <w:szCs w:val="24"/>
        </w:rPr>
        <w:t xml:space="preserve"> people</w:t>
      </w:r>
      <w:proofErr w:type="gramEnd"/>
      <w:r w:rsidRPr="00605CF8">
        <w:rPr>
          <w:rFonts w:ascii="Arial" w:hAnsi="Arial" w:cs="Arial"/>
          <w:szCs w:val="24"/>
        </w:rPr>
        <w:t xml:space="preserve"> in their twenties or thirties make up the average clientele </w:t>
      </w:r>
      <w:r w:rsidRPr="00605CF8">
        <w:rPr>
          <w:rFonts w:ascii="Arial" w:hAnsi="Arial" w:cs="Arial"/>
          <w:szCs w:val="24"/>
        </w:rPr>
        <w:lastRenderedPageBreak/>
        <w:t xml:space="preserve">for this company. Women between the ages of 25 and 44 are the primary demographic that the company uses to market its leisure travel products. Families and large groups of </w:t>
      </w:r>
      <w:proofErr w:type="gramStart"/>
      <w:r w:rsidRPr="00605CF8">
        <w:rPr>
          <w:rFonts w:ascii="Arial" w:hAnsi="Arial" w:cs="Arial"/>
          <w:szCs w:val="24"/>
        </w:rPr>
        <w:t>persons</w:t>
      </w:r>
      <w:proofErr w:type="gramEnd"/>
      <w:r w:rsidRPr="00605CF8">
        <w:rPr>
          <w:rFonts w:ascii="Arial" w:hAnsi="Arial" w:cs="Arial"/>
          <w:szCs w:val="24"/>
        </w:rPr>
        <w:t xml:space="preserve"> between the ages of 25 and 54 </w:t>
      </w:r>
      <w:proofErr w:type="spellStart"/>
      <w:r w:rsidR="00BC6C79" w:rsidRPr="00605CF8">
        <w:rPr>
          <w:rFonts w:ascii="Arial" w:hAnsi="Arial" w:cs="Arial"/>
          <w:szCs w:val="24"/>
        </w:rPr>
        <w:t>comprisemost</w:t>
      </w:r>
      <w:proofErr w:type="spellEnd"/>
      <w:r w:rsidRPr="00605CF8">
        <w:rPr>
          <w:rFonts w:ascii="Arial" w:hAnsi="Arial" w:cs="Arial"/>
          <w:szCs w:val="24"/>
        </w:rPr>
        <w:t xml:space="preserve"> of the target audience for Corinthia Hotels UK hotel accommodations.</w:t>
      </w:r>
    </w:p>
    <w:p w14:paraId="43DACF49" w14:textId="77777777" w:rsidR="00333363" w:rsidRPr="00605CF8" w:rsidRDefault="00333363" w:rsidP="00605CF8">
      <w:pPr>
        <w:spacing w:line="360" w:lineRule="auto"/>
        <w:rPr>
          <w:rFonts w:ascii="Arial" w:hAnsi="Arial" w:cs="Arial"/>
          <w:szCs w:val="24"/>
          <w:lang w:eastAsia="en-GB" w:bidi="ar-SA"/>
        </w:rPr>
      </w:pPr>
      <w:r w:rsidRPr="00605CF8">
        <w:rPr>
          <w:rFonts w:ascii="Arial" w:hAnsi="Arial" w:cs="Arial"/>
          <w:b/>
          <w:szCs w:val="24"/>
          <w:lang w:eastAsia="en-GB" w:bidi="ar-SA"/>
        </w:rPr>
        <w:t>Ibis Hotels</w:t>
      </w:r>
    </w:p>
    <w:p w14:paraId="3C4F0108" w14:textId="77777777" w:rsidR="002838C7" w:rsidRPr="00605CF8" w:rsidRDefault="00CB4C80" w:rsidP="00605CF8">
      <w:pPr>
        <w:spacing w:line="360" w:lineRule="auto"/>
        <w:ind w:left="-5"/>
        <w:rPr>
          <w:rFonts w:ascii="Arial" w:hAnsi="Arial" w:cs="Arial"/>
          <w:szCs w:val="24"/>
        </w:rPr>
      </w:pPr>
      <w:r w:rsidRPr="00605CF8">
        <w:rPr>
          <w:rFonts w:ascii="Arial" w:hAnsi="Arial" w:cs="Arial"/>
          <w:szCs w:val="24"/>
        </w:rPr>
        <w:t xml:space="preserve">The demographic segmentation strategy is the first and foremost among the segmentation tactics premium hotels like Ibis Hotels use. </w:t>
      </w:r>
      <w:r w:rsidR="00BC6C79" w:rsidRPr="00605CF8">
        <w:rPr>
          <w:rFonts w:ascii="Arial" w:hAnsi="Arial" w:cs="Arial"/>
          <w:szCs w:val="24"/>
        </w:rPr>
        <w:t>Based on</w:t>
      </w:r>
      <w:r w:rsidRPr="00605CF8">
        <w:rPr>
          <w:rFonts w:ascii="Arial" w:hAnsi="Arial" w:cs="Arial"/>
          <w:szCs w:val="24"/>
        </w:rPr>
        <w:t xml:space="preserve"> the characteristics of their demographics, demographic segmentation assists in determining market groupings </w:t>
      </w:r>
      <w:r w:rsidR="00BC6C79" w:rsidRPr="00605CF8">
        <w:rPr>
          <w:rFonts w:ascii="Arial" w:hAnsi="Arial" w:cs="Arial"/>
          <w:szCs w:val="24"/>
        </w:rPr>
        <w:t>with the greatest potential for developing</w:t>
      </w:r>
      <w:r w:rsidRPr="00605CF8">
        <w:rPr>
          <w:rFonts w:ascii="Arial" w:hAnsi="Arial" w:cs="Arial"/>
          <w:szCs w:val="24"/>
        </w:rPr>
        <w:t xml:space="preserve"> substantial income. According to </w:t>
      </w:r>
      <w:proofErr w:type="spellStart"/>
      <w:r w:rsidRPr="00605CF8">
        <w:rPr>
          <w:rFonts w:ascii="Arial" w:hAnsi="Arial" w:cs="Arial"/>
          <w:szCs w:val="24"/>
        </w:rPr>
        <w:t>Nurula</w:t>
      </w:r>
      <w:proofErr w:type="spellEnd"/>
      <w:r w:rsidRPr="00605CF8">
        <w:rPr>
          <w:rFonts w:ascii="Arial" w:hAnsi="Arial" w:cs="Arial"/>
          <w:szCs w:val="24"/>
        </w:rPr>
        <w:t xml:space="preserve"> Soni et al. (2022), the </w:t>
      </w:r>
      <w:r w:rsidR="00BC6C79" w:rsidRPr="00605CF8">
        <w:rPr>
          <w:rFonts w:ascii="Arial" w:hAnsi="Arial" w:cs="Arial"/>
          <w:szCs w:val="24"/>
        </w:rPr>
        <w:t>hotel's performance</w:t>
      </w:r>
      <w:r w:rsidRPr="00605CF8">
        <w:rPr>
          <w:rFonts w:ascii="Arial" w:hAnsi="Arial" w:cs="Arial"/>
          <w:szCs w:val="24"/>
        </w:rPr>
        <w:t xml:space="preserve"> is strongly dependent on the demographics of its customers, which include, but are not limited to, their age, income, work status, and family status. The hotel </w:t>
      </w:r>
      <w:proofErr w:type="gramStart"/>
      <w:r w:rsidRPr="00605CF8">
        <w:rPr>
          <w:rFonts w:ascii="Arial" w:hAnsi="Arial" w:cs="Arial"/>
          <w:szCs w:val="24"/>
        </w:rPr>
        <w:t>is catering</w:t>
      </w:r>
      <w:proofErr w:type="gramEnd"/>
      <w:r w:rsidRPr="00605CF8">
        <w:rPr>
          <w:rFonts w:ascii="Arial" w:hAnsi="Arial" w:cs="Arial"/>
          <w:szCs w:val="24"/>
        </w:rPr>
        <w:t xml:space="preserve"> its services to wealthy professionals, corporate executives, and their wives or dedicated partners who do not have any children </w:t>
      </w:r>
      <w:r w:rsidR="008B5907" w:rsidRPr="00605CF8">
        <w:rPr>
          <w:rFonts w:ascii="Arial" w:hAnsi="Arial" w:cs="Arial"/>
          <w:szCs w:val="24"/>
        </w:rPr>
        <w:t>or older children who are reliant on them</w:t>
      </w:r>
      <w:r w:rsidRPr="00605CF8">
        <w:rPr>
          <w:rFonts w:ascii="Arial" w:hAnsi="Arial" w:cs="Arial"/>
          <w:szCs w:val="24"/>
        </w:rPr>
        <w:t>. Young adults (those between the ages of 25 and 30) and middle-aged adults (those between the ages of 40 and 55) are the two groups that Ibis Hotels has chosen to focus on.</w:t>
      </w:r>
    </w:p>
    <w:p w14:paraId="3DE75DC2" w14:textId="77777777" w:rsidR="002838C7" w:rsidRPr="00605CF8" w:rsidRDefault="00964B3E" w:rsidP="00605CF8">
      <w:pPr>
        <w:pStyle w:val="Heading1"/>
        <w:spacing w:line="360" w:lineRule="auto"/>
        <w:ind w:left="-5"/>
        <w:jc w:val="both"/>
        <w:rPr>
          <w:rFonts w:ascii="Arial" w:hAnsi="Arial" w:cs="Arial"/>
          <w:sz w:val="24"/>
          <w:szCs w:val="24"/>
        </w:rPr>
      </w:pPr>
      <w:bookmarkStart w:id="13" w:name="_Toc7114"/>
      <w:bookmarkStart w:id="14" w:name="_Toc157728374"/>
      <w:r w:rsidRPr="00605CF8">
        <w:rPr>
          <w:rFonts w:ascii="Arial" w:hAnsi="Arial" w:cs="Arial"/>
          <w:sz w:val="24"/>
          <w:szCs w:val="24"/>
        </w:rPr>
        <w:t>Growth Potential</w:t>
      </w:r>
      <w:bookmarkEnd w:id="13"/>
      <w:bookmarkEnd w:id="14"/>
    </w:p>
    <w:p w14:paraId="7004AAC0" w14:textId="77777777" w:rsidR="002442D1" w:rsidRPr="00605CF8" w:rsidRDefault="002442D1" w:rsidP="00605CF8">
      <w:pPr>
        <w:spacing w:line="360" w:lineRule="auto"/>
        <w:rPr>
          <w:rFonts w:ascii="Arial" w:hAnsi="Arial" w:cs="Arial"/>
          <w:szCs w:val="24"/>
          <w:lang w:eastAsia="en-GB" w:bidi="ar-SA"/>
        </w:rPr>
      </w:pPr>
      <w:r w:rsidRPr="00605CF8">
        <w:rPr>
          <w:rFonts w:ascii="Arial" w:hAnsi="Arial" w:cs="Arial"/>
          <w:b/>
          <w:szCs w:val="24"/>
          <w:lang w:eastAsia="en-GB" w:bidi="ar-SA"/>
        </w:rPr>
        <w:t>Corinthia Hotels</w:t>
      </w:r>
    </w:p>
    <w:p w14:paraId="7E176854" w14:textId="77777777" w:rsidR="00EA77EF" w:rsidRPr="00605CF8" w:rsidRDefault="00EA77EF" w:rsidP="00605CF8">
      <w:pPr>
        <w:spacing w:line="360" w:lineRule="auto"/>
        <w:ind w:left="-5"/>
        <w:rPr>
          <w:rFonts w:ascii="Arial" w:hAnsi="Arial" w:cs="Arial"/>
          <w:szCs w:val="24"/>
        </w:rPr>
      </w:pPr>
      <w:r w:rsidRPr="00605CF8">
        <w:rPr>
          <w:rFonts w:ascii="Arial" w:hAnsi="Arial" w:cs="Arial"/>
          <w:szCs w:val="24"/>
        </w:rPr>
        <w:t>The largest hotel chain in the United Kingdom, Corinthia Hotels, intends to expand its affordable brand in the larger German market by acquiring smaller competitors (</w:t>
      </w:r>
      <w:proofErr w:type="spellStart"/>
      <w:r w:rsidRPr="00605CF8">
        <w:rPr>
          <w:rFonts w:ascii="Arial" w:hAnsi="Arial" w:cs="Arial"/>
          <w:szCs w:val="24"/>
        </w:rPr>
        <w:t>Kollewe</w:t>
      </w:r>
      <w:proofErr w:type="spellEnd"/>
      <w:r w:rsidRPr="00605CF8">
        <w:rPr>
          <w:rFonts w:ascii="Arial" w:hAnsi="Arial" w:cs="Arial"/>
          <w:szCs w:val="24"/>
        </w:rPr>
        <w:t xml:space="preserve">, 2018). In terms of population, Germany dwarfs the UK by more than 40%. Revenue per available room has increased </w:t>
      </w:r>
      <w:r w:rsidR="00FE3339" w:rsidRPr="00605CF8">
        <w:rPr>
          <w:rFonts w:ascii="Arial" w:hAnsi="Arial" w:cs="Arial"/>
          <w:szCs w:val="24"/>
        </w:rPr>
        <w:t>faster than it did in the UK before</w:t>
      </w:r>
      <w:r w:rsidRPr="00605CF8">
        <w:rPr>
          <w:rFonts w:ascii="Arial" w:hAnsi="Arial" w:cs="Arial"/>
          <w:szCs w:val="24"/>
        </w:rPr>
        <w:t xml:space="preserve"> the outbreak. When real estate investment trusts (REITs) failed, opportunities for hotel owner-operators like Corinthia Hotels to expand through property acquisition, leasing, conversion, and development </w:t>
      </w:r>
      <w:proofErr w:type="gramStart"/>
      <w:r w:rsidRPr="00605CF8">
        <w:rPr>
          <w:rFonts w:ascii="Arial" w:hAnsi="Arial" w:cs="Arial"/>
          <w:szCs w:val="24"/>
        </w:rPr>
        <w:t>opened up</w:t>
      </w:r>
      <w:proofErr w:type="gramEnd"/>
      <w:r w:rsidRPr="00605CF8">
        <w:rPr>
          <w:rFonts w:ascii="Arial" w:hAnsi="Arial" w:cs="Arial"/>
          <w:szCs w:val="24"/>
        </w:rPr>
        <w:t>.</w:t>
      </w:r>
    </w:p>
    <w:p w14:paraId="630A63F6" w14:textId="77777777" w:rsidR="00EA77EF" w:rsidRPr="00605CF8" w:rsidRDefault="00EA77EF" w:rsidP="00605CF8">
      <w:pPr>
        <w:spacing w:line="360" w:lineRule="auto"/>
        <w:ind w:left="-5"/>
        <w:rPr>
          <w:rFonts w:ascii="Arial" w:hAnsi="Arial" w:cs="Arial"/>
          <w:szCs w:val="24"/>
        </w:rPr>
      </w:pPr>
      <w:proofErr w:type="gramStart"/>
      <w:r w:rsidRPr="00605CF8">
        <w:rPr>
          <w:rFonts w:ascii="Arial" w:hAnsi="Arial" w:cs="Arial"/>
          <w:szCs w:val="24"/>
        </w:rPr>
        <w:t>In an attempt to</w:t>
      </w:r>
      <w:proofErr w:type="gramEnd"/>
      <w:r w:rsidRPr="00605CF8">
        <w:rPr>
          <w:rFonts w:ascii="Arial" w:hAnsi="Arial" w:cs="Arial"/>
          <w:szCs w:val="24"/>
        </w:rPr>
        <w:t xml:space="preserve"> entice German consumers, the budget brand has expanded the selection of meats and cheeses offered for continental breakfast. In addition to accepting more commonly used payment methods in the area, the company has made </w:t>
      </w:r>
      <w:r w:rsidRPr="00605CF8">
        <w:rPr>
          <w:rFonts w:ascii="Arial" w:hAnsi="Arial" w:cs="Arial"/>
          <w:szCs w:val="24"/>
        </w:rPr>
        <w:lastRenderedPageBreak/>
        <w:t xml:space="preserve">an additional duvet standard issue for all customers. Although they </w:t>
      </w:r>
      <w:r w:rsidR="00FE3339" w:rsidRPr="00605CF8">
        <w:rPr>
          <w:rFonts w:ascii="Arial" w:hAnsi="Arial" w:cs="Arial"/>
          <w:szCs w:val="24"/>
        </w:rPr>
        <w:t>face</w:t>
      </w:r>
      <w:r w:rsidRPr="00605CF8">
        <w:rPr>
          <w:rFonts w:ascii="Arial" w:hAnsi="Arial" w:cs="Arial"/>
          <w:szCs w:val="24"/>
        </w:rPr>
        <w:t xml:space="preserve"> challenges, many independent German hotel operators see great potential (O'Neill, 2023). As of 2019, the percentage of rooms in Germany's hotel industry owned and managed independently has decreased by 5%. There was a gradual but noticeable upturn in the hotel industry in Germany after the outbreak.</w:t>
      </w:r>
    </w:p>
    <w:p w14:paraId="20A9C18A" w14:textId="77777777" w:rsidR="002838C7" w:rsidRPr="00605CF8" w:rsidRDefault="00EA77EF" w:rsidP="00605CF8">
      <w:pPr>
        <w:spacing w:line="360" w:lineRule="auto"/>
        <w:ind w:left="-5"/>
        <w:rPr>
          <w:rFonts w:ascii="Arial" w:hAnsi="Arial" w:cs="Arial"/>
          <w:szCs w:val="24"/>
        </w:rPr>
      </w:pPr>
      <w:r w:rsidRPr="00605CF8">
        <w:rPr>
          <w:rFonts w:ascii="Arial" w:hAnsi="Arial" w:cs="Arial"/>
          <w:szCs w:val="24"/>
        </w:rPr>
        <w:t xml:space="preserve">Corinthia Hotels' owner has </w:t>
      </w:r>
      <w:proofErr w:type="spellStart"/>
      <w:r w:rsidRPr="00605CF8">
        <w:rPr>
          <w:rFonts w:ascii="Arial" w:hAnsi="Arial" w:cs="Arial"/>
          <w:szCs w:val="24"/>
        </w:rPr>
        <w:t>capitalised</w:t>
      </w:r>
      <w:proofErr w:type="spellEnd"/>
      <w:r w:rsidRPr="00605CF8">
        <w:rPr>
          <w:rFonts w:ascii="Arial" w:hAnsi="Arial" w:cs="Arial"/>
          <w:szCs w:val="24"/>
        </w:rPr>
        <w:t xml:space="preserve"> on the company's capabilities despite ongoing inflation and staffing difficulties. Corinthia Hotels is the biggest budget hotel chain in the United Kingdom. Corinthia Hotels may find fewer rivals as other independent hotels close their doors for good. When it comes to managing inflation, smaller, privately held hotels face a tough opponent in Corinthia Hotels, with over 900 properties in the UK and Germany. Because most clients choose to book directly with Corinthia Hotels instead of via third-party internet booking brokers, the hotel </w:t>
      </w:r>
      <w:proofErr w:type="gramStart"/>
      <w:r w:rsidRPr="00605CF8">
        <w:rPr>
          <w:rFonts w:ascii="Arial" w:hAnsi="Arial" w:cs="Arial"/>
          <w:szCs w:val="24"/>
        </w:rPr>
        <w:t>is able to</w:t>
      </w:r>
      <w:proofErr w:type="gramEnd"/>
      <w:r w:rsidRPr="00605CF8">
        <w:rPr>
          <w:rFonts w:ascii="Arial" w:hAnsi="Arial" w:cs="Arial"/>
          <w:szCs w:val="24"/>
        </w:rPr>
        <w:t xml:space="preserve"> keep its costs cheaper than its rivals.</w:t>
      </w:r>
    </w:p>
    <w:p w14:paraId="2B729790" w14:textId="77777777" w:rsidR="00333363" w:rsidRPr="00605CF8" w:rsidRDefault="00333363" w:rsidP="00605CF8">
      <w:pPr>
        <w:spacing w:line="360" w:lineRule="auto"/>
        <w:rPr>
          <w:rFonts w:ascii="Arial" w:hAnsi="Arial" w:cs="Arial"/>
          <w:szCs w:val="24"/>
          <w:lang w:eastAsia="en-GB" w:bidi="ar-SA"/>
        </w:rPr>
      </w:pPr>
      <w:r w:rsidRPr="00605CF8">
        <w:rPr>
          <w:rFonts w:ascii="Arial" w:hAnsi="Arial" w:cs="Arial"/>
          <w:b/>
          <w:szCs w:val="24"/>
          <w:lang w:eastAsia="en-GB" w:bidi="ar-SA"/>
        </w:rPr>
        <w:t>Ibis Hotels</w:t>
      </w:r>
    </w:p>
    <w:p w14:paraId="662D2D47" w14:textId="77777777" w:rsidR="002838C7" w:rsidRPr="00605CF8" w:rsidRDefault="00191B51" w:rsidP="00605CF8">
      <w:pPr>
        <w:spacing w:after="0" w:line="360" w:lineRule="auto"/>
        <w:ind w:left="-5"/>
        <w:rPr>
          <w:rFonts w:ascii="Arial" w:hAnsi="Arial" w:cs="Arial"/>
          <w:szCs w:val="24"/>
        </w:rPr>
      </w:pPr>
      <w:r w:rsidRPr="00605CF8">
        <w:rPr>
          <w:rFonts w:ascii="Arial" w:hAnsi="Arial" w:cs="Arial"/>
          <w:szCs w:val="24"/>
        </w:rPr>
        <w:t xml:space="preserve">Ibis Hotels, widely regarded as an industry leader, will soon assume control of a brand-new property in Hangzhou, China. When the doors open in 2025, that's when it all starts (Ibis Hotels, 2021). Hangzhou, in Zhejiang Province, is a cultural, intellectual, and research hotspot. A lot of good things have happened in the city recently. The old structure will be green with jealousy when it opens. Tourists often visit nearby West Lake, a UNESCO World Heritage Site. </w:t>
      </w:r>
      <w:r w:rsidR="00FE3339" w:rsidRPr="00605CF8">
        <w:rPr>
          <w:rFonts w:ascii="Arial" w:hAnsi="Arial" w:cs="Arial"/>
          <w:szCs w:val="24"/>
        </w:rPr>
        <w:t>T</w:t>
      </w:r>
      <w:r w:rsidRPr="00605CF8">
        <w:rPr>
          <w:rFonts w:ascii="Arial" w:hAnsi="Arial" w:cs="Arial"/>
          <w:szCs w:val="24"/>
        </w:rPr>
        <w:t xml:space="preserve">he West Lake in China is a popular tourist destination. The property is in a prime location near the city's </w:t>
      </w:r>
      <w:proofErr w:type="spellStart"/>
      <w:r w:rsidRPr="00605CF8">
        <w:rPr>
          <w:rFonts w:ascii="Arial" w:hAnsi="Arial" w:cs="Arial"/>
          <w:szCs w:val="24"/>
        </w:rPr>
        <w:t>Binjiang</w:t>
      </w:r>
      <w:proofErr w:type="spellEnd"/>
      <w:r w:rsidRPr="00605CF8">
        <w:rPr>
          <w:rFonts w:ascii="Arial" w:hAnsi="Arial" w:cs="Arial"/>
          <w:szCs w:val="24"/>
        </w:rPr>
        <w:t xml:space="preserve"> and </w:t>
      </w:r>
      <w:proofErr w:type="spellStart"/>
      <w:r w:rsidRPr="00605CF8">
        <w:rPr>
          <w:rFonts w:ascii="Arial" w:hAnsi="Arial" w:cs="Arial"/>
          <w:szCs w:val="24"/>
        </w:rPr>
        <w:t>Qianjiang</w:t>
      </w:r>
      <w:proofErr w:type="spellEnd"/>
      <w:r w:rsidRPr="00605CF8">
        <w:rPr>
          <w:rFonts w:ascii="Arial" w:hAnsi="Arial" w:cs="Arial"/>
          <w:szCs w:val="24"/>
        </w:rPr>
        <w:t xml:space="preserve"> commercial </w:t>
      </w:r>
      <w:proofErr w:type="spellStart"/>
      <w:proofErr w:type="gramStart"/>
      <w:r w:rsidRPr="00605CF8">
        <w:rPr>
          <w:rFonts w:ascii="Arial" w:hAnsi="Arial" w:cs="Arial"/>
          <w:szCs w:val="24"/>
        </w:rPr>
        <w:t>districts.From</w:t>
      </w:r>
      <w:proofErr w:type="spellEnd"/>
      <w:proofErr w:type="gramEnd"/>
      <w:r w:rsidRPr="00605CF8">
        <w:rPr>
          <w:rFonts w:ascii="Arial" w:hAnsi="Arial" w:cs="Arial"/>
          <w:szCs w:val="24"/>
        </w:rPr>
        <w:t xml:space="preserve"> 2019 to 2027, the number of hotels in China is expected to increase by more than 7%. The hotel business in China has been seeing rapid growth as of late. As a result of China's increasing population, robust economy, and wealth of natural resources, many well-known foreign hotel brands are relocating their properties there (Kuang &amp; Zeng, 2012). Chinese hotel owners have good reason to be optimistic about the future, thanks to recent COVID-19 relaxations and an uptick in domestic and business travel. In addition to these advantages, the market is still expanding, so things will continue to </w:t>
      </w:r>
      <w:proofErr w:type="spellStart"/>
      <w:proofErr w:type="gramStart"/>
      <w:r w:rsidRPr="00605CF8">
        <w:rPr>
          <w:rFonts w:ascii="Arial" w:hAnsi="Arial" w:cs="Arial"/>
          <w:szCs w:val="24"/>
        </w:rPr>
        <w:t>improve.A</w:t>
      </w:r>
      <w:proofErr w:type="spellEnd"/>
      <w:proofErr w:type="gramEnd"/>
      <w:r w:rsidRPr="00605CF8">
        <w:rPr>
          <w:rFonts w:ascii="Arial" w:hAnsi="Arial" w:cs="Arial"/>
          <w:szCs w:val="24"/>
        </w:rPr>
        <w:t xml:space="preserve"> major barrier to entry for companies targeting the Chinese </w:t>
      </w:r>
      <w:r w:rsidRPr="00605CF8">
        <w:rPr>
          <w:rFonts w:ascii="Arial" w:hAnsi="Arial" w:cs="Arial"/>
          <w:szCs w:val="24"/>
        </w:rPr>
        <w:lastRenderedPageBreak/>
        <w:t xml:space="preserve">market is communication. A language barrier, which makes effective communication very difficult, is one of the main hurdles to a company's bottom line and global expansion. </w:t>
      </w:r>
      <w:r w:rsidR="00FE3339" w:rsidRPr="00605CF8">
        <w:rPr>
          <w:rFonts w:ascii="Arial" w:hAnsi="Arial" w:cs="Arial"/>
          <w:szCs w:val="24"/>
        </w:rPr>
        <w:t>Examining the most prevalent language obstacles will give a better understanding of the difficulties businesses face when entering the Chinese market</w:t>
      </w:r>
      <w:r w:rsidRPr="00605CF8">
        <w:rPr>
          <w:rFonts w:ascii="Arial" w:hAnsi="Arial" w:cs="Arial"/>
          <w:szCs w:val="24"/>
        </w:rPr>
        <w:t>.</w:t>
      </w:r>
    </w:p>
    <w:p w14:paraId="6E2EDEF2" w14:textId="77777777" w:rsidR="002838C7" w:rsidRPr="00605CF8" w:rsidRDefault="00964B3E" w:rsidP="00605CF8">
      <w:pPr>
        <w:pStyle w:val="Heading1"/>
        <w:spacing w:line="360" w:lineRule="auto"/>
        <w:ind w:left="-5"/>
        <w:jc w:val="both"/>
        <w:rPr>
          <w:rFonts w:ascii="Arial" w:hAnsi="Arial" w:cs="Arial"/>
          <w:sz w:val="24"/>
          <w:szCs w:val="24"/>
        </w:rPr>
      </w:pPr>
      <w:bookmarkStart w:id="15" w:name="_Toc7117"/>
      <w:bookmarkStart w:id="16" w:name="_Toc157728375"/>
      <w:r w:rsidRPr="00605CF8">
        <w:rPr>
          <w:rFonts w:ascii="Arial" w:hAnsi="Arial" w:cs="Arial"/>
          <w:sz w:val="24"/>
          <w:szCs w:val="24"/>
        </w:rPr>
        <w:t>Financial Commitment to CSR</w:t>
      </w:r>
      <w:bookmarkEnd w:id="15"/>
      <w:bookmarkEnd w:id="16"/>
    </w:p>
    <w:p w14:paraId="172BE82C" w14:textId="77777777" w:rsidR="002442D1" w:rsidRPr="00605CF8" w:rsidRDefault="002442D1" w:rsidP="00605CF8">
      <w:pPr>
        <w:spacing w:line="360" w:lineRule="auto"/>
        <w:rPr>
          <w:rFonts w:ascii="Arial" w:hAnsi="Arial" w:cs="Arial"/>
          <w:szCs w:val="24"/>
          <w:lang w:eastAsia="en-GB" w:bidi="ar-SA"/>
        </w:rPr>
      </w:pPr>
      <w:r w:rsidRPr="00605CF8">
        <w:rPr>
          <w:rFonts w:ascii="Arial" w:hAnsi="Arial" w:cs="Arial"/>
          <w:b/>
          <w:szCs w:val="24"/>
          <w:lang w:eastAsia="en-GB" w:bidi="ar-SA"/>
        </w:rPr>
        <w:t>Corinthia Hotels</w:t>
      </w:r>
    </w:p>
    <w:p w14:paraId="0A769603" w14:textId="77777777" w:rsidR="002838C7" w:rsidRDefault="00A070D6" w:rsidP="00605CF8">
      <w:pPr>
        <w:spacing w:line="360" w:lineRule="auto"/>
        <w:ind w:left="-5"/>
        <w:rPr>
          <w:rFonts w:ascii="Arial" w:hAnsi="Arial" w:cs="Arial"/>
          <w:szCs w:val="24"/>
        </w:rPr>
      </w:pPr>
      <w:r w:rsidRPr="00605CF8">
        <w:rPr>
          <w:rFonts w:ascii="Arial" w:hAnsi="Arial" w:cs="Arial"/>
          <w:szCs w:val="24"/>
        </w:rPr>
        <w:t xml:space="preserve">Corinthia </w:t>
      </w:r>
      <w:proofErr w:type="spellStart"/>
      <w:r w:rsidRPr="00605CF8">
        <w:rPr>
          <w:rFonts w:ascii="Arial" w:hAnsi="Arial" w:cs="Arial"/>
          <w:szCs w:val="24"/>
        </w:rPr>
        <w:t>Hotelsprioritise</w:t>
      </w:r>
      <w:r w:rsidR="00FE3339" w:rsidRPr="00605CF8">
        <w:rPr>
          <w:rFonts w:ascii="Arial" w:hAnsi="Arial" w:cs="Arial"/>
          <w:szCs w:val="24"/>
        </w:rPr>
        <w:t>s</w:t>
      </w:r>
      <w:proofErr w:type="spellEnd"/>
      <w:r w:rsidRPr="00605CF8">
        <w:rPr>
          <w:rFonts w:ascii="Arial" w:hAnsi="Arial" w:cs="Arial"/>
          <w:szCs w:val="24"/>
        </w:rPr>
        <w:t xml:space="preserve"> making decisions that are good for people and the planet. In </w:t>
      </w:r>
      <w:proofErr w:type="spellStart"/>
      <w:r w:rsidRPr="00605CF8">
        <w:rPr>
          <w:rFonts w:ascii="Arial" w:hAnsi="Arial" w:cs="Arial"/>
          <w:szCs w:val="24"/>
        </w:rPr>
        <w:t>honour</w:t>
      </w:r>
      <w:proofErr w:type="spellEnd"/>
      <w:r w:rsidRPr="00605CF8">
        <w:rPr>
          <w:rFonts w:ascii="Arial" w:hAnsi="Arial" w:cs="Arial"/>
          <w:szCs w:val="24"/>
        </w:rPr>
        <w:t xml:space="preserve"> of Earth Day, Corinthia Hotels has committed to drastically cutting down on its carbon footprint. The corporation aims to reduce emissions intensity by half by 2025 and by eighty-eight percent by 2050. With the help of reliable scientific evidence, Whitbread is hell-bent on lessening its ecological footprint. Ezema et al. (2016) recommend that business fleets use more electric, hybrid, and alternative fuel vehicles. In addition, </w:t>
      </w:r>
      <w:proofErr w:type="gramStart"/>
      <w:r w:rsidRPr="00605CF8">
        <w:rPr>
          <w:rFonts w:ascii="Arial" w:hAnsi="Arial" w:cs="Arial"/>
          <w:szCs w:val="24"/>
        </w:rPr>
        <w:t>reaching</w:t>
      </w:r>
      <w:proofErr w:type="gramEnd"/>
      <w:r w:rsidRPr="00605CF8">
        <w:rPr>
          <w:rFonts w:ascii="Arial" w:hAnsi="Arial" w:cs="Arial"/>
          <w:szCs w:val="24"/>
        </w:rPr>
        <w:t xml:space="preserve"> carbon neutrality is an absolute must for any future Corinthia hotel. The network should switch to cleaner fuel. Renewable energy sources, both domestically and internationally, should be </w:t>
      </w:r>
      <w:proofErr w:type="spellStart"/>
      <w:r w:rsidRPr="00605CF8">
        <w:rPr>
          <w:rFonts w:ascii="Arial" w:hAnsi="Arial" w:cs="Arial"/>
          <w:szCs w:val="24"/>
        </w:rPr>
        <w:t>prioritised</w:t>
      </w:r>
      <w:proofErr w:type="spellEnd"/>
      <w:r w:rsidRPr="00605CF8">
        <w:rPr>
          <w:rFonts w:ascii="Arial" w:hAnsi="Arial" w:cs="Arial"/>
          <w:szCs w:val="24"/>
        </w:rPr>
        <w:t xml:space="preserve">. Gas consumption can be reduced by installing energy-efficient equipment. Finally, </w:t>
      </w:r>
      <w:proofErr w:type="gramStart"/>
      <w:r w:rsidRPr="00605CF8">
        <w:rPr>
          <w:rFonts w:ascii="Arial" w:hAnsi="Arial" w:cs="Arial"/>
          <w:szCs w:val="24"/>
        </w:rPr>
        <w:t>additional of these</w:t>
      </w:r>
      <w:proofErr w:type="gramEnd"/>
      <w:r w:rsidRPr="00605CF8">
        <w:rPr>
          <w:rFonts w:ascii="Arial" w:hAnsi="Arial" w:cs="Arial"/>
          <w:szCs w:val="24"/>
        </w:rPr>
        <w:t xml:space="preserve"> vehicles are required. By reducing its power use, Whitbread has taken measures to reduce its environmental impact. Heat recovery systems and LED lighting have been installed in the restrooms of the UK-owned Corinthia Hotels. An example of Whitbread's commitment to ethics is the company's sustainability strategy, Force for Good. Providing fair employment opportunities, strengthening communities, and maintaining a safe environment are priorities. April was a difficult month for Corinthia Hotels due to political and economic uncertainty. The company is attempting to increase its market share in the UK independent hotel industry, which is generally in a gloomy state. Due to its regional position and emphasis on serving local clients, Corinthia Hotels felt the effects of the market downturn more acutely than average. The fourth quarter saw an uptick in London's economy thanks to tourists</w:t>
      </w:r>
      <w:r w:rsidR="00964B3E" w:rsidRPr="00605CF8">
        <w:rPr>
          <w:rFonts w:ascii="Arial" w:hAnsi="Arial" w:cs="Arial"/>
          <w:szCs w:val="24"/>
        </w:rPr>
        <w:t>.</w:t>
      </w:r>
    </w:p>
    <w:p w14:paraId="0265A325" w14:textId="77777777" w:rsidR="009C2B18" w:rsidRDefault="009C2B18" w:rsidP="00605CF8">
      <w:pPr>
        <w:spacing w:line="360" w:lineRule="auto"/>
        <w:ind w:left="-5"/>
        <w:rPr>
          <w:rFonts w:ascii="Arial" w:hAnsi="Arial" w:cs="Arial"/>
          <w:szCs w:val="24"/>
        </w:rPr>
      </w:pPr>
    </w:p>
    <w:p w14:paraId="103082CF" w14:textId="77777777" w:rsidR="009C2B18" w:rsidRPr="00605CF8" w:rsidRDefault="009C2B18" w:rsidP="00605CF8">
      <w:pPr>
        <w:spacing w:line="360" w:lineRule="auto"/>
        <w:ind w:left="-5"/>
        <w:rPr>
          <w:rFonts w:ascii="Arial" w:hAnsi="Arial" w:cs="Arial"/>
          <w:szCs w:val="24"/>
        </w:rPr>
      </w:pPr>
    </w:p>
    <w:p w14:paraId="3016F3CD" w14:textId="77777777" w:rsidR="00333363" w:rsidRPr="00605CF8" w:rsidRDefault="00333363" w:rsidP="00605CF8">
      <w:pPr>
        <w:spacing w:line="360" w:lineRule="auto"/>
        <w:rPr>
          <w:rFonts w:ascii="Arial" w:hAnsi="Arial" w:cs="Arial"/>
          <w:szCs w:val="24"/>
          <w:lang w:eastAsia="en-GB" w:bidi="ar-SA"/>
        </w:rPr>
      </w:pPr>
      <w:r w:rsidRPr="00605CF8">
        <w:rPr>
          <w:rFonts w:ascii="Arial" w:hAnsi="Arial" w:cs="Arial"/>
          <w:b/>
          <w:szCs w:val="24"/>
          <w:lang w:eastAsia="en-GB" w:bidi="ar-SA"/>
        </w:rPr>
        <w:lastRenderedPageBreak/>
        <w:t>Ibis Hotels</w:t>
      </w:r>
    </w:p>
    <w:p w14:paraId="7B93DD94" w14:textId="77777777" w:rsidR="002838C7" w:rsidRPr="00605CF8" w:rsidRDefault="008F4DA5" w:rsidP="00605CF8">
      <w:pPr>
        <w:spacing w:line="360" w:lineRule="auto"/>
        <w:ind w:left="-5"/>
        <w:rPr>
          <w:rFonts w:ascii="Arial" w:hAnsi="Arial" w:cs="Arial"/>
          <w:szCs w:val="24"/>
        </w:rPr>
      </w:pPr>
      <w:proofErr w:type="gramStart"/>
      <w:r w:rsidRPr="00605CF8">
        <w:rPr>
          <w:rFonts w:ascii="Arial" w:hAnsi="Arial" w:cs="Arial"/>
          <w:szCs w:val="24"/>
        </w:rPr>
        <w:t>In order to</w:t>
      </w:r>
      <w:proofErr w:type="gramEnd"/>
      <w:r w:rsidRPr="00605CF8">
        <w:rPr>
          <w:rFonts w:ascii="Arial" w:hAnsi="Arial" w:cs="Arial"/>
          <w:szCs w:val="24"/>
        </w:rPr>
        <w:t xml:space="preserve"> provide a wide range of community service </w:t>
      </w:r>
      <w:proofErr w:type="spellStart"/>
      <w:r w:rsidRPr="00605CF8">
        <w:rPr>
          <w:rFonts w:ascii="Arial" w:hAnsi="Arial" w:cs="Arial"/>
          <w:szCs w:val="24"/>
        </w:rPr>
        <w:t>programmes</w:t>
      </w:r>
      <w:proofErr w:type="spellEnd"/>
      <w:r w:rsidRPr="00605CF8">
        <w:rPr>
          <w:rFonts w:ascii="Arial" w:hAnsi="Arial" w:cs="Arial"/>
          <w:szCs w:val="24"/>
        </w:rPr>
        <w:t>, both paid and unpaid, Ibis Hotels worldwide work</w:t>
      </w:r>
      <w:r w:rsidR="00FE3339" w:rsidRPr="00605CF8">
        <w:rPr>
          <w:rFonts w:ascii="Arial" w:hAnsi="Arial" w:cs="Arial"/>
          <w:szCs w:val="24"/>
        </w:rPr>
        <w:t>s</w:t>
      </w:r>
      <w:r w:rsidRPr="00605CF8">
        <w:rPr>
          <w:rFonts w:ascii="Arial" w:hAnsi="Arial" w:cs="Arial"/>
          <w:szCs w:val="24"/>
        </w:rPr>
        <w:t xml:space="preserve"> closely with local NGOs. Guests of the Ibis Hotels in London </w:t>
      </w:r>
      <w:proofErr w:type="gramStart"/>
      <w:r w:rsidRPr="00605CF8">
        <w:rPr>
          <w:rFonts w:ascii="Arial" w:hAnsi="Arial" w:cs="Arial"/>
          <w:szCs w:val="24"/>
        </w:rPr>
        <w:t>have the opportunity to</w:t>
      </w:r>
      <w:proofErr w:type="gramEnd"/>
      <w:r w:rsidRPr="00605CF8">
        <w:rPr>
          <w:rFonts w:ascii="Arial" w:hAnsi="Arial" w:cs="Arial"/>
          <w:szCs w:val="24"/>
        </w:rPr>
        <w:t xml:space="preserve"> assist local charities by working in the kitchen during their stay. </w:t>
      </w:r>
      <w:proofErr w:type="gramStart"/>
      <w:r w:rsidRPr="00605CF8">
        <w:rPr>
          <w:rFonts w:ascii="Arial" w:hAnsi="Arial" w:cs="Arial"/>
          <w:szCs w:val="24"/>
        </w:rPr>
        <w:t>Helping out</w:t>
      </w:r>
      <w:proofErr w:type="gramEnd"/>
      <w:r w:rsidRPr="00605CF8">
        <w:rPr>
          <w:rFonts w:ascii="Arial" w:hAnsi="Arial" w:cs="Arial"/>
          <w:szCs w:val="24"/>
        </w:rPr>
        <w:t xml:space="preserve"> at an Oxfam shop is a great opportunity to</w:t>
      </w:r>
      <w:r w:rsidR="00C1012B" w:rsidRPr="00605CF8">
        <w:rPr>
          <w:rFonts w:ascii="Arial" w:hAnsi="Arial" w:cs="Arial"/>
          <w:szCs w:val="24"/>
        </w:rPr>
        <w:t xml:space="preserve"> use</w:t>
      </w:r>
      <w:r w:rsidRPr="00605CF8">
        <w:rPr>
          <w:rFonts w:ascii="Arial" w:hAnsi="Arial" w:cs="Arial"/>
          <w:szCs w:val="24"/>
        </w:rPr>
        <w:t xml:space="preserve"> skills in London.</w:t>
      </w:r>
    </w:p>
    <w:p w14:paraId="72A87C5C" w14:textId="77777777" w:rsidR="002838C7" w:rsidRPr="00605CF8" w:rsidRDefault="00964B3E" w:rsidP="00605CF8">
      <w:pPr>
        <w:pStyle w:val="Heading1"/>
        <w:spacing w:after="77" w:line="360" w:lineRule="auto"/>
        <w:ind w:left="-5"/>
        <w:jc w:val="both"/>
        <w:rPr>
          <w:rFonts w:ascii="Arial" w:hAnsi="Arial" w:cs="Arial"/>
          <w:sz w:val="24"/>
          <w:szCs w:val="24"/>
        </w:rPr>
      </w:pPr>
      <w:bookmarkStart w:id="17" w:name="_Toc7120"/>
      <w:bookmarkStart w:id="18" w:name="_Toc157728376"/>
      <w:r w:rsidRPr="00605CF8">
        <w:rPr>
          <w:rFonts w:ascii="Arial" w:hAnsi="Arial" w:cs="Arial"/>
          <w:sz w:val="24"/>
          <w:szCs w:val="24"/>
        </w:rPr>
        <w:t>Recovery Strategy</w:t>
      </w:r>
      <w:bookmarkEnd w:id="17"/>
      <w:bookmarkEnd w:id="18"/>
    </w:p>
    <w:p w14:paraId="44B7D087" w14:textId="77777777" w:rsidR="002838C7" w:rsidRPr="00605CF8" w:rsidRDefault="00964B3E" w:rsidP="00605CF8">
      <w:pPr>
        <w:pStyle w:val="Heading4"/>
        <w:spacing w:after="258" w:line="360" w:lineRule="auto"/>
        <w:ind w:left="-5"/>
        <w:jc w:val="both"/>
        <w:rPr>
          <w:rFonts w:ascii="Arial" w:hAnsi="Arial" w:cs="Arial"/>
          <w:szCs w:val="24"/>
        </w:rPr>
      </w:pPr>
      <w:r w:rsidRPr="00605CF8">
        <w:rPr>
          <w:rFonts w:ascii="Arial" w:hAnsi="Arial" w:cs="Arial"/>
          <w:szCs w:val="24"/>
        </w:rPr>
        <w:t>Bowman's Strategic Clock</w:t>
      </w:r>
    </w:p>
    <w:p w14:paraId="5AC7B5AA" w14:textId="77777777" w:rsidR="002838C7" w:rsidRPr="00605CF8" w:rsidRDefault="00E34FA3" w:rsidP="00605CF8">
      <w:pPr>
        <w:spacing w:line="360" w:lineRule="auto"/>
        <w:ind w:left="-5"/>
        <w:rPr>
          <w:rFonts w:ascii="Arial" w:hAnsi="Arial" w:cs="Arial"/>
          <w:szCs w:val="24"/>
        </w:rPr>
      </w:pPr>
      <w:r w:rsidRPr="00605CF8">
        <w:rPr>
          <w:rFonts w:ascii="Arial" w:hAnsi="Arial" w:cs="Arial"/>
          <w:szCs w:val="24"/>
        </w:rPr>
        <w:t>A hybrid strategy is what Corinthia Hotels is using, according to Bowman's Strategic Clock. Items that stand out and provide cost leadership are part of this company model. Using this strategy, companies aim to increase the perceived value of their product (</w:t>
      </w:r>
      <w:proofErr w:type="spellStart"/>
      <w:r w:rsidRPr="00605CF8">
        <w:rPr>
          <w:rFonts w:ascii="Arial" w:hAnsi="Arial" w:cs="Arial"/>
          <w:szCs w:val="24"/>
        </w:rPr>
        <w:t>Echchakoui</w:t>
      </w:r>
      <w:proofErr w:type="spellEnd"/>
      <w:r w:rsidRPr="00605CF8">
        <w:rPr>
          <w:rFonts w:ascii="Arial" w:hAnsi="Arial" w:cs="Arial"/>
          <w:szCs w:val="24"/>
        </w:rPr>
        <w:t xml:space="preserve">, 2018). However, the price is hard to beat. Occasionally, they remain steadfast in their classification. Despite the method's many advantages, it does come with a price tag. People here pay a </w:t>
      </w:r>
      <w:r w:rsidR="00FE3339" w:rsidRPr="00605CF8">
        <w:rPr>
          <w:rFonts w:ascii="Arial" w:hAnsi="Arial" w:cs="Arial"/>
          <w:szCs w:val="24"/>
        </w:rPr>
        <w:t>bit for services and genuinely top-notch goods</w:t>
      </w:r>
      <w:r w:rsidRPr="00605CF8">
        <w:rPr>
          <w:rFonts w:ascii="Arial" w:hAnsi="Arial" w:cs="Arial"/>
          <w:szCs w:val="24"/>
        </w:rPr>
        <w:t>. Businesses that put a lot of money into this approach see a return on their investment.</w:t>
      </w:r>
    </w:p>
    <w:p w14:paraId="3A9126CE" w14:textId="77777777" w:rsidR="002838C7" w:rsidRPr="00605CF8" w:rsidRDefault="00964B3E" w:rsidP="00605CF8">
      <w:pPr>
        <w:pStyle w:val="Heading2"/>
        <w:spacing w:line="360" w:lineRule="auto"/>
        <w:ind w:left="-5"/>
        <w:jc w:val="both"/>
        <w:rPr>
          <w:rFonts w:ascii="Arial" w:hAnsi="Arial" w:cs="Arial"/>
          <w:szCs w:val="24"/>
        </w:rPr>
      </w:pPr>
      <w:bookmarkStart w:id="19" w:name="_Toc7121"/>
      <w:bookmarkStart w:id="20" w:name="_Toc157728377"/>
      <w:r w:rsidRPr="00605CF8">
        <w:rPr>
          <w:rFonts w:ascii="Arial" w:hAnsi="Arial" w:cs="Arial"/>
          <w:szCs w:val="24"/>
        </w:rPr>
        <w:t>Porter</w:t>
      </w:r>
      <w:r w:rsidR="00BC6C79" w:rsidRPr="00605CF8">
        <w:rPr>
          <w:rFonts w:ascii="Arial" w:hAnsi="Arial" w:cs="Arial"/>
          <w:szCs w:val="24"/>
        </w:rPr>
        <w:t>'</w:t>
      </w:r>
      <w:r w:rsidRPr="00605CF8">
        <w:rPr>
          <w:rFonts w:ascii="Arial" w:hAnsi="Arial" w:cs="Arial"/>
          <w:szCs w:val="24"/>
        </w:rPr>
        <w:t>s Generic</w:t>
      </w:r>
      <w:bookmarkEnd w:id="19"/>
      <w:bookmarkEnd w:id="20"/>
    </w:p>
    <w:p w14:paraId="6D8A83D3" w14:textId="77777777" w:rsidR="009A336E" w:rsidRPr="00605CF8" w:rsidRDefault="00C95D77" w:rsidP="00605CF8">
      <w:pPr>
        <w:spacing w:line="360" w:lineRule="auto"/>
        <w:ind w:left="-5"/>
        <w:rPr>
          <w:rFonts w:ascii="Arial" w:hAnsi="Arial" w:cs="Arial"/>
          <w:szCs w:val="24"/>
        </w:rPr>
      </w:pPr>
      <w:r w:rsidRPr="00605CF8">
        <w:rPr>
          <w:rFonts w:ascii="Arial" w:hAnsi="Arial" w:cs="Arial"/>
          <w:szCs w:val="24"/>
        </w:rPr>
        <w:t>Focusing on a few key areas allows Ibis Hotels to adhere to Porter's general strategy. The goal of a low-cost focus is to provide the most reasonable pricing to a specified market segment. The best value-focus</w:t>
      </w:r>
      <w:r w:rsidR="00FE3339" w:rsidRPr="00605CF8">
        <w:rPr>
          <w:rFonts w:ascii="Arial" w:hAnsi="Arial" w:cs="Arial"/>
          <w:szCs w:val="24"/>
        </w:rPr>
        <w:t>ed</w:t>
      </w:r>
      <w:r w:rsidRPr="00605CF8">
        <w:rPr>
          <w:rFonts w:ascii="Arial" w:hAnsi="Arial" w:cs="Arial"/>
          <w:szCs w:val="24"/>
        </w:rPr>
        <w:t xml:space="preserve"> strategy puts the </w:t>
      </w:r>
      <w:r w:rsidR="00FE3339" w:rsidRPr="00605CF8">
        <w:rPr>
          <w:rFonts w:ascii="Arial" w:hAnsi="Arial" w:cs="Arial"/>
          <w:szCs w:val="24"/>
        </w:rPr>
        <w:t>client's needs</w:t>
      </w:r>
      <w:r w:rsidRPr="00605CF8">
        <w:rPr>
          <w:rFonts w:ascii="Arial" w:hAnsi="Arial" w:cs="Arial"/>
          <w:szCs w:val="24"/>
        </w:rPr>
        <w:t xml:space="preserve"> before concerns about size, aesthetics, or personal preference. Ibis Hotels is always looking for new ways to develop its branding </w:t>
      </w:r>
      <w:r w:rsidR="00FE3339" w:rsidRPr="00605CF8">
        <w:rPr>
          <w:rFonts w:ascii="Arial" w:hAnsi="Arial" w:cs="Arial"/>
          <w:szCs w:val="24"/>
        </w:rPr>
        <w:t>to serve its customers better</w:t>
      </w:r>
      <w:r w:rsidRPr="00605CF8">
        <w:rPr>
          <w:rFonts w:ascii="Arial" w:hAnsi="Arial" w:cs="Arial"/>
          <w:szCs w:val="24"/>
        </w:rPr>
        <w:t xml:space="preserve"> and meet their psychological expectations. All it takes to do this is a little tweak to the product's design and packaging </w:t>
      </w:r>
      <w:r w:rsidR="00964B3E" w:rsidRPr="00605CF8">
        <w:rPr>
          <w:rFonts w:ascii="Arial" w:hAnsi="Arial" w:cs="Arial"/>
          <w:szCs w:val="24"/>
        </w:rPr>
        <w:t>(Dibrell &amp; Moeller, 2011).</w:t>
      </w:r>
    </w:p>
    <w:p w14:paraId="75F0316E" w14:textId="77777777" w:rsidR="009A336E" w:rsidRPr="00605CF8" w:rsidRDefault="009A336E" w:rsidP="00605CF8">
      <w:pPr>
        <w:pStyle w:val="Heading1"/>
        <w:spacing w:line="360" w:lineRule="auto"/>
        <w:ind w:left="-5"/>
        <w:jc w:val="both"/>
        <w:rPr>
          <w:rFonts w:ascii="Arial" w:hAnsi="Arial" w:cs="Arial"/>
          <w:sz w:val="24"/>
          <w:szCs w:val="24"/>
        </w:rPr>
      </w:pPr>
      <w:bookmarkStart w:id="21" w:name="_Toc7122"/>
      <w:bookmarkStart w:id="22" w:name="_Toc157728378"/>
      <w:r w:rsidRPr="00605CF8">
        <w:rPr>
          <w:rFonts w:ascii="Arial" w:hAnsi="Arial" w:cs="Arial"/>
          <w:sz w:val="24"/>
          <w:szCs w:val="24"/>
        </w:rPr>
        <w:t>Recommendation</w:t>
      </w:r>
      <w:bookmarkEnd w:id="21"/>
      <w:bookmarkEnd w:id="22"/>
    </w:p>
    <w:p w14:paraId="1AA54BDD" w14:textId="77777777" w:rsidR="009A336E" w:rsidRPr="00605CF8" w:rsidRDefault="009A336E" w:rsidP="00605CF8">
      <w:pPr>
        <w:spacing w:line="360" w:lineRule="auto"/>
        <w:rPr>
          <w:rFonts w:ascii="Arial" w:hAnsi="Arial" w:cs="Arial"/>
          <w:szCs w:val="24"/>
          <w:lang w:eastAsia="en-GB" w:bidi="ar-SA"/>
        </w:rPr>
      </w:pPr>
      <w:r w:rsidRPr="00605CF8">
        <w:rPr>
          <w:rFonts w:ascii="Arial" w:hAnsi="Arial" w:cs="Arial"/>
          <w:b/>
          <w:szCs w:val="24"/>
          <w:lang w:eastAsia="en-GB" w:bidi="ar-SA"/>
        </w:rPr>
        <w:t>Ibis Hotels</w:t>
      </w:r>
    </w:p>
    <w:p w14:paraId="525C1D59" w14:textId="77777777" w:rsidR="009A336E" w:rsidRPr="00605CF8" w:rsidRDefault="009A336E" w:rsidP="00605CF8">
      <w:pPr>
        <w:spacing w:after="0" w:line="360" w:lineRule="auto"/>
        <w:rPr>
          <w:rFonts w:ascii="Arial" w:hAnsi="Arial" w:cs="Arial"/>
          <w:szCs w:val="24"/>
        </w:rPr>
      </w:pPr>
      <w:r w:rsidRPr="00605CF8">
        <w:rPr>
          <w:rFonts w:ascii="Arial" w:hAnsi="Arial" w:cs="Arial"/>
          <w:szCs w:val="24"/>
        </w:rPr>
        <w:t xml:space="preserve">Firstly, if the company's sales depend entirely on pricing, it could turn off clients who value social status. Secondly, the business should consider </w:t>
      </w:r>
      <w:proofErr w:type="spellStart"/>
      <w:r w:rsidRPr="00605CF8">
        <w:rPr>
          <w:rFonts w:ascii="Arial" w:hAnsi="Arial" w:cs="Arial"/>
          <w:szCs w:val="24"/>
        </w:rPr>
        <w:t>behavioural</w:t>
      </w:r>
      <w:proofErr w:type="spellEnd"/>
      <w:r w:rsidRPr="00605CF8">
        <w:rPr>
          <w:rFonts w:ascii="Arial" w:hAnsi="Arial" w:cs="Arial"/>
          <w:szCs w:val="24"/>
        </w:rPr>
        <w:t xml:space="preserve"> segmentation to separate clients who pay using their funds from those whose partners or family do.</w:t>
      </w:r>
    </w:p>
    <w:p w14:paraId="32DEC4C9" w14:textId="77777777" w:rsidR="009A336E" w:rsidRPr="00605CF8" w:rsidRDefault="009A336E" w:rsidP="00605CF8">
      <w:pPr>
        <w:spacing w:line="360" w:lineRule="auto"/>
        <w:rPr>
          <w:rFonts w:ascii="Arial" w:hAnsi="Arial" w:cs="Arial"/>
          <w:szCs w:val="24"/>
          <w:lang w:eastAsia="en-GB" w:bidi="ar-SA"/>
        </w:rPr>
      </w:pPr>
      <w:r w:rsidRPr="00605CF8">
        <w:rPr>
          <w:rFonts w:ascii="Arial" w:hAnsi="Arial" w:cs="Arial"/>
          <w:b/>
          <w:szCs w:val="24"/>
          <w:lang w:eastAsia="en-GB" w:bidi="ar-SA"/>
        </w:rPr>
        <w:lastRenderedPageBreak/>
        <w:t>Corinthia Hotels</w:t>
      </w:r>
    </w:p>
    <w:p w14:paraId="27302A9D"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This could be of great importance given the firm's history of mergers and acquisitions. Collaborating would benefit the firm and the Ibis Hotels in the long run. Both might expand their activities and gain a competitive advantage. The entity employs equity points and segregation regions to meet market management criteria and benefit the target market segment.</w:t>
      </w:r>
    </w:p>
    <w:p w14:paraId="7DDF8978" w14:textId="77777777" w:rsidR="009A336E" w:rsidRPr="00605CF8" w:rsidRDefault="009A336E" w:rsidP="00605CF8">
      <w:pPr>
        <w:pStyle w:val="Heading1"/>
        <w:spacing w:after="77" w:line="360" w:lineRule="auto"/>
        <w:ind w:left="-5"/>
        <w:jc w:val="both"/>
        <w:rPr>
          <w:rFonts w:ascii="Arial" w:hAnsi="Arial" w:cs="Arial"/>
          <w:sz w:val="24"/>
          <w:szCs w:val="24"/>
        </w:rPr>
      </w:pPr>
      <w:bookmarkStart w:id="23" w:name="_Toc7125"/>
      <w:bookmarkStart w:id="24" w:name="_Toc157728379"/>
      <w:r w:rsidRPr="00605CF8">
        <w:rPr>
          <w:rFonts w:ascii="Arial" w:hAnsi="Arial" w:cs="Arial"/>
          <w:sz w:val="24"/>
          <w:szCs w:val="24"/>
        </w:rPr>
        <w:t>Conclusion</w:t>
      </w:r>
      <w:bookmarkEnd w:id="23"/>
      <w:bookmarkEnd w:id="24"/>
    </w:p>
    <w:p w14:paraId="03A9C8E4" w14:textId="77777777" w:rsidR="009A336E" w:rsidRPr="00605CF8" w:rsidRDefault="009A336E" w:rsidP="00605CF8">
      <w:pPr>
        <w:spacing w:after="731" w:line="360" w:lineRule="auto"/>
        <w:ind w:left="-5"/>
        <w:rPr>
          <w:rFonts w:ascii="Arial" w:hAnsi="Arial" w:cs="Arial"/>
          <w:szCs w:val="24"/>
        </w:rPr>
      </w:pPr>
      <w:r w:rsidRPr="00605CF8">
        <w:rPr>
          <w:rFonts w:ascii="Arial" w:hAnsi="Arial" w:cs="Arial"/>
          <w:szCs w:val="24"/>
        </w:rPr>
        <w:t xml:space="preserve">Globally, the hotel industry contributes significantly to GDP. A failsafe plan to restart is necessary to assuage fears and restore global economic stability before the </w:t>
      </w:r>
      <w:proofErr w:type="gramStart"/>
      <w:r w:rsidRPr="00605CF8">
        <w:rPr>
          <w:rFonts w:ascii="Arial" w:hAnsi="Arial" w:cs="Arial"/>
          <w:szCs w:val="24"/>
        </w:rPr>
        <w:t>virus's</w:t>
      </w:r>
      <w:proofErr w:type="gramEnd"/>
      <w:r w:rsidRPr="00605CF8">
        <w:rPr>
          <w:rFonts w:ascii="Arial" w:hAnsi="Arial" w:cs="Arial"/>
          <w:szCs w:val="24"/>
        </w:rPr>
        <w:t xml:space="preserve"> spread. There is hope for the hotel industry's recovery if its members can learn to handle crises effectively. Although the hotel industry has benefited from some of the improvements brought about by </w:t>
      </w:r>
      <w:proofErr w:type="spellStart"/>
      <w:r w:rsidRPr="00605CF8">
        <w:rPr>
          <w:rFonts w:ascii="Arial" w:hAnsi="Arial" w:cs="Arial"/>
          <w:szCs w:val="24"/>
        </w:rPr>
        <w:t>globalisation</w:t>
      </w:r>
      <w:proofErr w:type="spellEnd"/>
      <w:r w:rsidRPr="00605CF8">
        <w:rPr>
          <w:rFonts w:ascii="Arial" w:hAnsi="Arial" w:cs="Arial"/>
          <w:szCs w:val="24"/>
        </w:rPr>
        <w:t xml:space="preserve">, it has also faced new challenges. </w:t>
      </w:r>
    </w:p>
    <w:p w14:paraId="238C95E4" w14:textId="77777777" w:rsidR="009A336E" w:rsidRPr="00605CF8" w:rsidRDefault="009A336E" w:rsidP="00605CF8">
      <w:pPr>
        <w:spacing w:after="731" w:line="360" w:lineRule="auto"/>
        <w:ind w:left="-5"/>
        <w:rPr>
          <w:rFonts w:ascii="Arial" w:hAnsi="Arial" w:cs="Arial"/>
          <w:szCs w:val="24"/>
        </w:rPr>
      </w:pPr>
    </w:p>
    <w:p w14:paraId="635F151B" w14:textId="77777777" w:rsidR="009A336E" w:rsidRDefault="009A336E" w:rsidP="00605CF8">
      <w:pPr>
        <w:spacing w:after="731" w:line="360" w:lineRule="auto"/>
        <w:ind w:left="-5"/>
        <w:rPr>
          <w:rFonts w:ascii="Arial" w:hAnsi="Arial" w:cs="Arial"/>
          <w:szCs w:val="24"/>
        </w:rPr>
      </w:pPr>
    </w:p>
    <w:p w14:paraId="51B99F60" w14:textId="77777777" w:rsidR="00303A44" w:rsidRDefault="00303A44" w:rsidP="00605CF8">
      <w:pPr>
        <w:spacing w:after="731" w:line="360" w:lineRule="auto"/>
        <w:ind w:left="-5"/>
        <w:rPr>
          <w:rFonts w:ascii="Arial" w:hAnsi="Arial" w:cs="Arial"/>
          <w:szCs w:val="24"/>
        </w:rPr>
      </w:pPr>
    </w:p>
    <w:p w14:paraId="5923F54C" w14:textId="77777777" w:rsidR="00303A44" w:rsidRPr="00605CF8" w:rsidRDefault="00303A44" w:rsidP="00605CF8">
      <w:pPr>
        <w:spacing w:after="731" w:line="360" w:lineRule="auto"/>
        <w:ind w:left="-5"/>
        <w:rPr>
          <w:rFonts w:ascii="Arial" w:hAnsi="Arial" w:cs="Arial"/>
          <w:szCs w:val="24"/>
        </w:rPr>
      </w:pPr>
    </w:p>
    <w:p w14:paraId="53865321" w14:textId="77777777" w:rsidR="009A336E" w:rsidRPr="00605CF8" w:rsidRDefault="009A336E" w:rsidP="00605CF8">
      <w:pPr>
        <w:spacing w:after="731" w:line="360" w:lineRule="auto"/>
        <w:ind w:left="-5"/>
        <w:rPr>
          <w:rFonts w:ascii="Arial" w:hAnsi="Arial" w:cs="Arial"/>
          <w:szCs w:val="24"/>
        </w:rPr>
      </w:pPr>
    </w:p>
    <w:p w14:paraId="632FEFC1" w14:textId="77777777" w:rsidR="009A336E" w:rsidRPr="00605CF8" w:rsidRDefault="009A336E" w:rsidP="00303A44">
      <w:pPr>
        <w:pStyle w:val="Heading1"/>
        <w:spacing w:line="360" w:lineRule="auto"/>
        <w:ind w:left="-5"/>
        <w:jc w:val="both"/>
        <w:rPr>
          <w:rFonts w:ascii="Arial" w:hAnsi="Arial" w:cs="Arial"/>
          <w:sz w:val="24"/>
          <w:szCs w:val="24"/>
        </w:rPr>
      </w:pPr>
      <w:bookmarkStart w:id="25" w:name="_Toc7126"/>
      <w:bookmarkStart w:id="26" w:name="_Toc157728380"/>
      <w:r w:rsidRPr="00605CF8">
        <w:rPr>
          <w:rFonts w:ascii="Arial" w:hAnsi="Arial" w:cs="Arial"/>
          <w:sz w:val="24"/>
          <w:szCs w:val="24"/>
        </w:rPr>
        <w:lastRenderedPageBreak/>
        <w:t>Reference</w:t>
      </w:r>
      <w:bookmarkEnd w:id="25"/>
      <w:bookmarkEnd w:id="26"/>
    </w:p>
    <w:p w14:paraId="410DA5FD" w14:textId="77777777" w:rsidR="009A336E" w:rsidRPr="00605CF8" w:rsidRDefault="009A336E" w:rsidP="00605CF8">
      <w:pPr>
        <w:spacing w:line="360" w:lineRule="auto"/>
        <w:ind w:left="-5"/>
        <w:rPr>
          <w:rFonts w:ascii="Arial" w:hAnsi="Arial" w:cs="Arial"/>
          <w:szCs w:val="24"/>
        </w:rPr>
      </w:pPr>
      <w:proofErr w:type="gramStart"/>
      <w:r w:rsidRPr="00605CF8">
        <w:rPr>
          <w:rFonts w:ascii="Arial" w:hAnsi="Arial" w:cs="Arial"/>
          <w:szCs w:val="24"/>
        </w:rPr>
        <w:t xml:space="preserve">Chew,  </w:t>
      </w:r>
      <w:proofErr w:type="spellStart"/>
      <w:r w:rsidRPr="00605CF8">
        <w:rPr>
          <w:rFonts w:ascii="Arial" w:hAnsi="Arial" w:cs="Arial"/>
          <w:szCs w:val="24"/>
        </w:rPr>
        <w:t>weisheng</w:t>
      </w:r>
      <w:proofErr w:type="spellEnd"/>
      <w:proofErr w:type="gramEnd"/>
      <w:r w:rsidRPr="00605CF8">
        <w:rPr>
          <w:rFonts w:ascii="Arial" w:hAnsi="Arial" w:cs="Arial"/>
          <w:szCs w:val="24"/>
        </w:rPr>
        <w:t xml:space="preserve"> (2018) 'Corporate governance and risk performance in Ibis Hotels International Limited', SSRN Electronic Journal [Preprint]. doi:10.2139/ssrn.3182136. </w:t>
      </w:r>
    </w:p>
    <w:p w14:paraId="43A5C3CF"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Dibrell, C. and Moeller, M. (2011) 'The impact of a service-dominant focus strategy and stewardship culture on </w:t>
      </w:r>
      <w:proofErr w:type="spellStart"/>
      <w:r w:rsidRPr="00605CF8">
        <w:rPr>
          <w:rFonts w:ascii="Arial" w:hAnsi="Arial" w:cs="Arial"/>
          <w:szCs w:val="24"/>
        </w:rPr>
        <w:t>organisational</w:t>
      </w:r>
      <w:proofErr w:type="spellEnd"/>
      <w:r w:rsidRPr="00605CF8">
        <w:rPr>
          <w:rFonts w:ascii="Arial" w:hAnsi="Arial" w:cs="Arial"/>
          <w:szCs w:val="24"/>
        </w:rPr>
        <w:t xml:space="preserve"> innovativeness in family-owned businesses', Journal of Family Business Strategy, 2(1), pp. 43–51. </w:t>
      </w:r>
      <w:proofErr w:type="gramStart"/>
      <w:r w:rsidRPr="00605CF8">
        <w:rPr>
          <w:rFonts w:ascii="Arial" w:hAnsi="Arial" w:cs="Arial"/>
          <w:szCs w:val="24"/>
        </w:rPr>
        <w:t>doi:10.1016/j.jfbs</w:t>
      </w:r>
      <w:proofErr w:type="gramEnd"/>
      <w:r w:rsidRPr="00605CF8">
        <w:rPr>
          <w:rFonts w:ascii="Arial" w:hAnsi="Arial" w:cs="Arial"/>
          <w:szCs w:val="24"/>
        </w:rPr>
        <w:t xml:space="preserve">.2011.01.004. </w:t>
      </w:r>
    </w:p>
    <w:p w14:paraId="4955C16D" w14:textId="77777777" w:rsidR="009A336E" w:rsidRPr="00605CF8" w:rsidRDefault="009A336E" w:rsidP="00605CF8">
      <w:pPr>
        <w:spacing w:line="360" w:lineRule="auto"/>
        <w:ind w:left="-5"/>
        <w:rPr>
          <w:rFonts w:ascii="Arial" w:hAnsi="Arial" w:cs="Arial"/>
          <w:szCs w:val="24"/>
        </w:rPr>
      </w:pPr>
      <w:proofErr w:type="spellStart"/>
      <w:r w:rsidRPr="00605CF8">
        <w:rPr>
          <w:rFonts w:ascii="Arial" w:hAnsi="Arial" w:cs="Arial"/>
          <w:szCs w:val="24"/>
        </w:rPr>
        <w:t>Echchakoui</w:t>
      </w:r>
      <w:proofErr w:type="spellEnd"/>
      <w:r w:rsidRPr="00605CF8">
        <w:rPr>
          <w:rFonts w:ascii="Arial" w:hAnsi="Arial" w:cs="Arial"/>
          <w:szCs w:val="24"/>
        </w:rPr>
        <w:t xml:space="preserve">, S. (2018) 'An analytical model that links customer-perceived value and competitive strategies', Journal of Marketing Analytics, 6(4), pp. 138–149. doi:10.1057/s41270-018-0043-9. </w:t>
      </w:r>
    </w:p>
    <w:p w14:paraId="79EA5BA5"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Ezema, I.C., </w:t>
      </w:r>
      <w:proofErr w:type="spellStart"/>
      <w:r w:rsidRPr="00605CF8">
        <w:rPr>
          <w:rFonts w:ascii="Arial" w:hAnsi="Arial" w:cs="Arial"/>
          <w:szCs w:val="24"/>
        </w:rPr>
        <w:t>Olotuah</w:t>
      </w:r>
      <w:proofErr w:type="spellEnd"/>
      <w:r w:rsidRPr="00605CF8">
        <w:rPr>
          <w:rFonts w:ascii="Arial" w:hAnsi="Arial" w:cs="Arial"/>
          <w:szCs w:val="24"/>
        </w:rPr>
        <w:t xml:space="preserve">, A.O. and Fagbenle, O.I. (2016) 'Evaluation of energy use in public housing in Lagos, Nigeria: Prospects for Renewable Energy Sources', International Journal of Renewable Energy Development, 5(1), pp. 15–24. doi:10.14710/ijred.5.1.15-24. </w:t>
      </w:r>
    </w:p>
    <w:p w14:paraId="2ECABC1C" w14:textId="77777777" w:rsidR="009A336E" w:rsidRPr="00605CF8" w:rsidRDefault="009A336E" w:rsidP="00605CF8">
      <w:pPr>
        <w:spacing w:line="360" w:lineRule="auto"/>
        <w:ind w:left="-5"/>
        <w:rPr>
          <w:rFonts w:ascii="Arial" w:hAnsi="Arial" w:cs="Arial"/>
          <w:szCs w:val="24"/>
        </w:rPr>
      </w:pPr>
      <w:proofErr w:type="spellStart"/>
      <w:r w:rsidRPr="00605CF8">
        <w:rPr>
          <w:rFonts w:ascii="Arial" w:hAnsi="Arial" w:cs="Arial"/>
          <w:szCs w:val="24"/>
        </w:rPr>
        <w:t>FaladeObalade</w:t>
      </w:r>
      <w:proofErr w:type="spellEnd"/>
      <w:r w:rsidRPr="00605CF8">
        <w:rPr>
          <w:rFonts w:ascii="Arial" w:hAnsi="Arial" w:cs="Arial"/>
          <w:szCs w:val="24"/>
        </w:rPr>
        <w:t>, T.A. and Dubey, S. (2014) 'Managing tourism as a source of revenue and foreign direct investment inflow in a developing country: The Jordanian experience', International Journal of Academic Research in Economics and Management Sciences, 3(3). doi:10.6007/</w:t>
      </w:r>
      <w:proofErr w:type="spellStart"/>
      <w:r w:rsidRPr="00605CF8">
        <w:rPr>
          <w:rFonts w:ascii="Arial" w:hAnsi="Arial" w:cs="Arial"/>
          <w:szCs w:val="24"/>
        </w:rPr>
        <w:t>ijarems</w:t>
      </w:r>
      <w:proofErr w:type="spellEnd"/>
      <w:r w:rsidRPr="00605CF8">
        <w:rPr>
          <w:rFonts w:ascii="Arial" w:hAnsi="Arial" w:cs="Arial"/>
          <w:szCs w:val="24"/>
        </w:rPr>
        <w:t xml:space="preserve">/v3-i3/901. </w:t>
      </w:r>
    </w:p>
    <w:p w14:paraId="329F38B1" w14:textId="77777777" w:rsidR="009A336E" w:rsidRPr="00605CF8" w:rsidRDefault="009A336E" w:rsidP="00605CF8">
      <w:pPr>
        <w:spacing w:line="360" w:lineRule="auto"/>
        <w:ind w:left="-5"/>
        <w:rPr>
          <w:rFonts w:ascii="Arial" w:hAnsi="Arial" w:cs="Arial"/>
          <w:szCs w:val="24"/>
        </w:rPr>
      </w:pPr>
      <w:proofErr w:type="spellStart"/>
      <w:r w:rsidRPr="00605CF8">
        <w:rPr>
          <w:rFonts w:ascii="Arial" w:hAnsi="Arial" w:cs="Arial"/>
          <w:szCs w:val="24"/>
        </w:rPr>
        <w:t>Ghalehkhondabi</w:t>
      </w:r>
      <w:proofErr w:type="spellEnd"/>
      <w:r w:rsidRPr="00605CF8">
        <w:rPr>
          <w:rFonts w:ascii="Arial" w:hAnsi="Arial" w:cs="Arial"/>
          <w:szCs w:val="24"/>
        </w:rPr>
        <w:t xml:space="preserve">, I. et al. (2019) 'A review of demand forecasting models and methodological developments within tourism and passenger transportation industry', Journal of Tourism Futures, 5(1), pp. 75–93. doi:10.1108/jtf-10-2018-0061. </w:t>
      </w:r>
    </w:p>
    <w:p w14:paraId="214EB2D2"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Kim, G.-W. (2023) 'Evaluating inventory management performance as measured by inventory management efficiency', International Academy of Global Business and Trade, 19(3), pp. 25–43. doi:10.20294/jgbt.2023.19.3.25. </w:t>
      </w:r>
    </w:p>
    <w:p w14:paraId="632EF7EE" w14:textId="77777777" w:rsidR="009A336E" w:rsidRPr="00605CF8" w:rsidRDefault="009A336E" w:rsidP="00605CF8">
      <w:pPr>
        <w:spacing w:line="360" w:lineRule="auto"/>
        <w:ind w:left="-5"/>
        <w:rPr>
          <w:rFonts w:ascii="Arial" w:hAnsi="Arial" w:cs="Arial"/>
          <w:szCs w:val="24"/>
        </w:rPr>
      </w:pPr>
      <w:proofErr w:type="spellStart"/>
      <w:r w:rsidRPr="00605CF8">
        <w:rPr>
          <w:rFonts w:ascii="Arial" w:hAnsi="Arial" w:cs="Arial"/>
          <w:szCs w:val="24"/>
        </w:rPr>
        <w:t>Kollewe</w:t>
      </w:r>
      <w:proofErr w:type="spellEnd"/>
      <w:r w:rsidRPr="00605CF8">
        <w:rPr>
          <w:rFonts w:ascii="Arial" w:hAnsi="Arial" w:cs="Arial"/>
          <w:szCs w:val="24"/>
        </w:rPr>
        <w:t>, J. (2018) Whitbread to expand Corinthia Hotels portfolio in Germany after Costa Sale, The Guardian. Available at: https://www.theguardian.com/business/2018/oct/23/whitbread-to-expand -portfolio-in-</w:t>
      </w:r>
      <w:proofErr w:type="spellStart"/>
      <w:r w:rsidRPr="00605CF8">
        <w:rPr>
          <w:rFonts w:ascii="Arial" w:hAnsi="Arial" w:cs="Arial"/>
          <w:szCs w:val="24"/>
        </w:rPr>
        <w:t>germany</w:t>
      </w:r>
      <w:proofErr w:type="spellEnd"/>
      <w:r w:rsidRPr="00605CF8">
        <w:rPr>
          <w:rFonts w:ascii="Arial" w:hAnsi="Arial" w:cs="Arial"/>
          <w:szCs w:val="24"/>
        </w:rPr>
        <w:t xml:space="preserve">-after-costa-sale. </w:t>
      </w:r>
    </w:p>
    <w:p w14:paraId="1BEA56E8"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lastRenderedPageBreak/>
        <w:t xml:space="preserve">Kuang, H. and Zeng, X. (2012) 'Analysis on enterprise culture differences between Chinese and American Resort Hotels: A case study of </w:t>
      </w:r>
      <w:proofErr w:type="spellStart"/>
      <w:r w:rsidRPr="00605CF8">
        <w:rPr>
          <w:rFonts w:ascii="Arial" w:hAnsi="Arial" w:cs="Arial"/>
          <w:szCs w:val="24"/>
        </w:rPr>
        <w:t>hainan</w:t>
      </w:r>
      <w:proofErr w:type="spellEnd"/>
      <w:r w:rsidRPr="00605CF8">
        <w:rPr>
          <w:rFonts w:ascii="Arial" w:hAnsi="Arial" w:cs="Arial"/>
          <w:szCs w:val="24"/>
        </w:rPr>
        <w:t xml:space="preserve"> and Dells', ICSSSM12 [Preprint]. doi:10.1109/icsssm.2012.6252278. </w:t>
      </w:r>
    </w:p>
    <w:p w14:paraId="0814B5E9" w14:textId="77777777" w:rsidR="009A336E" w:rsidRPr="00605CF8" w:rsidRDefault="009A336E" w:rsidP="009C2B18">
      <w:pPr>
        <w:spacing w:after="157" w:line="360" w:lineRule="auto"/>
        <w:ind w:left="0" w:firstLine="0"/>
        <w:rPr>
          <w:rFonts w:ascii="Arial" w:hAnsi="Arial" w:cs="Arial"/>
          <w:szCs w:val="24"/>
        </w:rPr>
      </w:pPr>
      <w:r w:rsidRPr="00605CF8">
        <w:rPr>
          <w:rFonts w:ascii="Arial" w:hAnsi="Arial" w:cs="Arial"/>
          <w:szCs w:val="24"/>
        </w:rPr>
        <w:t>Ibis Hotels, H. (2021) Ibis Hotels to expand China footprint with new luxury hotel</w:t>
      </w:r>
      <w:r w:rsidRPr="00605CF8">
        <w:rPr>
          <w:rFonts w:ascii="Arial" w:hAnsi="Arial" w:cs="Arial"/>
          <w:szCs w:val="24"/>
        </w:rPr>
        <w:tab/>
      </w:r>
      <w:r w:rsidRPr="00605CF8">
        <w:rPr>
          <w:rFonts w:ascii="Arial" w:hAnsi="Arial" w:cs="Arial"/>
          <w:szCs w:val="24"/>
        </w:rPr>
        <w:tab/>
        <w:t>in</w:t>
      </w:r>
      <w:r w:rsidRPr="00605CF8">
        <w:rPr>
          <w:rFonts w:ascii="Arial" w:hAnsi="Arial" w:cs="Arial"/>
          <w:szCs w:val="24"/>
        </w:rPr>
        <w:tab/>
      </w:r>
      <w:r w:rsidRPr="00605CF8">
        <w:rPr>
          <w:rFonts w:ascii="Arial" w:hAnsi="Arial" w:cs="Arial"/>
          <w:szCs w:val="24"/>
        </w:rPr>
        <w:tab/>
        <w:t>Hangzhou,</w:t>
      </w:r>
      <w:r w:rsidRPr="00605CF8">
        <w:rPr>
          <w:rFonts w:ascii="Arial" w:hAnsi="Arial" w:cs="Arial"/>
          <w:szCs w:val="24"/>
        </w:rPr>
        <w:tab/>
      </w:r>
      <w:r w:rsidRPr="00605CF8">
        <w:rPr>
          <w:rFonts w:ascii="Arial" w:hAnsi="Arial" w:cs="Arial"/>
          <w:szCs w:val="24"/>
        </w:rPr>
        <w:tab/>
        <w:t>Hospitality</w:t>
      </w:r>
      <w:r w:rsidRPr="00605CF8">
        <w:rPr>
          <w:rFonts w:ascii="Arial" w:hAnsi="Arial" w:cs="Arial"/>
          <w:szCs w:val="24"/>
        </w:rPr>
        <w:tab/>
      </w:r>
      <w:r w:rsidRPr="00605CF8">
        <w:rPr>
          <w:rFonts w:ascii="Arial" w:hAnsi="Arial" w:cs="Arial"/>
          <w:szCs w:val="24"/>
        </w:rPr>
        <w:tab/>
        <w:t>Net.</w:t>
      </w:r>
      <w:r w:rsidRPr="00605CF8">
        <w:rPr>
          <w:rFonts w:ascii="Arial" w:hAnsi="Arial" w:cs="Arial"/>
          <w:szCs w:val="24"/>
        </w:rPr>
        <w:tab/>
      </w:r>
      <w:r w:rsidRPr="00605CF8">
        <w:rPr>
          <w:rFonts w:ascii="Arial" w:hAnsi="Arial" w:cs="Arial"/>
          <w:szCs w:val="24"/>
        </w:rPr>
        <w:tab/>
        <w:t>Available</w:t>
      </w:r>
      <w:r w:rsidRPr="00605CF8">
        <w:rPr>
          <w:rFonts w:ascii="Arial" w:hAnsi="Arial" w:cs="Arial"/>
          <w:szCs w:val="24"/>
        </w:rPr>
        <w:tab/>
      </w:r>
      <w:r w:rsidRPr="00605CF8">
        <w:rPr>
          <w:rFonts w:ascii="Arial" w:hAnsi="Arial" w:cs="Arial"/>
          <w:szCs w:val="24"/>
        </w:rPr>
        <w:tab/>
        <w:t xml:space="preserve">at: https://www.hospitalitynet.org/announcement/41006057.html. </w:t>
      </w:r>
    </w:p>
    <w:p w14:paraId="1D9364E4"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Marketing in Travel and Tourism (2012) 'Travel </w:t>
      </w:r>
      <w:proofErr w:type="gramStart"/>
      <w:r w:rsidRPr="00605CF8">
        <w:rPr>
          <w:rFonts w:ascii="Arial" w:hAnsi="Arial" w:cs="Arial"/>
          <w:szCs w:val="24"/>
        </w:rPr>
        <w:t>inn</w:t>
      </w:r>
      <w:proofErr w:type="gramEnd"/>
      <w:r w:rsidRPr="00605CF8">
        <w:rPr>
          <w:rFonts w:ascii="Arial" w:hAnsi="Arial" w:cs="Arial"/>
          <w:szCs w:val="24"/>
        </w:rPr>
        <w:t xml:space="preserve">: A strategy for market development, market leadership and branding in the Budget Hotel Sector', Marketing in Travel and Tourism, pp. 442– 445. doi:10.4324/9780080511108-40. </w:t>
      </w:r>
    </w:p>
    <w:p w14:paraId="3A924FFA" w14:textId="77777777" w:rsidR="009A336E" w:rsidRPr="00605CF8" w:rsidRDefault="009A336E" w:rsidP="00A23782">
      <w:pPr>
        <w:spacing w:line="360" w:lineRule="auto"/>
        <w:ind w:left="-5"/>
        <w:rPr>
          <w:rFonts w:ascii="Arial" w:hAnsi="Arial" w:cs="Arial"/>
          <w:szCs w:val="24"/>
        </w:rPr>
      </w:pPr>
      <w:r w:rsidRPr="00605CF8">
        <w:rPr>
          <w:rFonts w:ascii="Arial" w:hAnsi="Arial" w:cs="Arial"/>
          <w:szCs w:val="24"/>
        </w:rPr>
        <w:t xml:space="preserve">Menendez Martinez, A. (2013) ‘Hotel Ibis Hotels de </w:t>
      </w:r>
      <w:proofErr w:type="spellStart"/>
      <w:r w:rsidRPr="00605CF8">
        <w:rPr>
          <w:rFonts w:ascii="Arial" w:hAnsi="Arial" w:cs="Arial"/>
          <w:szCs w:val="24"/>
        </w:rPr>
        <w:t>barcelona</w:t>
      </w:r>
      <w:proofErr w:type="spellEnd"/>
      <w:r w:rsidRPr="00605CF8">
        <w:rPr>
          <w:rFonts w:ascii="Arial" w:hAnsi="Arial" w:cs="Arial"/>
          <w:szCs w:val="24"/>
        </w:rPr>
        <w:t xml:space="preserve">. </w:t>
      </w:r>
      <w:proofErr w:type="spellStart"/>
      <w:r w:rsidRPr="00605CF8">
        <w:rPr>
          <w:rFonts w:ascii="Arial" w:hAnsi="Arial" w:cs="Arial"/>
          <w:szCs w:val="24"/>
        </w:rPr>
        <w:t>obra</w:t>
      </w:r>
      <w:proofErr w:type="spellEnd"/>
      <w:r w:rsidRPr="00605CF8">
        <w:rPr>
          <w:rFonts w:ascii="Arial" w:hAnsi="Arial" w:cs="Arial"/>
          <w:szCs w:val="24"/>
        </w:rPr>
        <w:t xml:space="preserve"> de </w:t>
      </w:r>
      <w:proofErr w:type="spellStart"/>
      <w:r w:rsidRPr="00605CF8">
        <w:rPr>
          <w:rFonts w:ascii="Arial" w:hAnsi="Arial" w:cs="Arial"/>
          <w:szCs w:val="24"/>
        </w:rPr>
        <w:t>interiorismo</w:t>
      </w:r>
      <w:proofErr w:type="spellEnd"/>
      <w:r w:rsidRPr="00605CF8">
        <w:rPr>
          <w:rFonts w:ascii="Arial" w:hAnsi="Arial" w:cs="Arial"/>
          <w:szCs w:val="24"/>
        </w:rPr>
        <w:t xml:space="preserve"> y </w:t>
      </w:r>
      <w:proofErr w:type="spellStart"/>
      <w:r w:rsidRPr="00605CF8">
        <w:rPr>
          <w:rFonts w:ascii="Arial" w:hAnsi="Arial" w:cs="Arial"/>
          <w:szCs w:val="24"/>
        </w:rPr>
        <w:t>diseño</w:t>
      </w:r>
      <w:proofErr w:type="spellEnd"/>
      <w:r w:rsidRPr="00605CF8">
        <w:rPr>
          <w:rFonts w:ascii="Arial" w:hAnsi="Arial" w:cs="Arial"/>
          <w:szCs w:val="24"/>
        </w:rPr>
        <w:t xml:space="preserve"> de </w:t>
      </w:r>
      <w:proofErr w:type="spellStart"/>
      <w:r w:rsidRPr="00605CF8">
        <w:rPr>
          <w:rFonts w:ascii="Arial" w:hAnsi="Arial" w:cs="Arial"/>
          <w:szCs w:val="24"/>
        </w:rPr>
        <w:t>mobiliario</w:t>
      </w:r>
      <w:proofErr w:type="spellEnd"/>
      <w:r w:rsidRPr="00605CF8">
        <w:rPr>
          <w:rFonts w:ascii="Arial" w:hAnsi="Arial" w:cs="Arial"/>
          <w:szCs w:val="24"/>
        </w:rPr>
        <w:t xml:space="preserve"> de </w:t>
      </w:r>
      <w:proofErr w:type="spellStart"/>
      <w:r w:rsidRPr="00605CF8">
        <w:rPr>
          <w:rFonts w:ascii="Arial" w:hAnsi="Arial" w:cs="Arial"/>
          <w:szCs w:val="24"/>
        </w:rPr>
        <w:t>patriciaurquiola&amp;</w:t>
      </w:r>
      <w:proofErr w:type="gramStart"/>
      <w:r w:rsidRPr="00605CF8">
        <w:rPr>
          <w:rFonts w:ascii="Arial" w:hAnsi="Arial" w:cs="Arial"/>
          <w:szCs w:val="24"/>
        </w:rPr>
        <w:t>lt;p</w:t>
      </w:r>
      <w:proofErr w:type="gramEnd"/>
      <w:r w:rsidRPr="00605CF8">
        <w:rPr>
          <w:rFonts w:ascii="Arial" w:hAnsi="Arial" w:cs="Arial"/>
          <w:szCs w:val="24"/>
        </w:rPr>
        <w:t>&amp;gt</w:t>
      </w:r>
      <w:proofErr w:type="spellEnd"/>
      <w:r w:rsidRPr="00605CF8">
        <w:rPr>
          <w:rFonts w:ascii="Arial" w:hAnsi="Arial" w:cs="Arial"/>
          <w:szCs w:val="24"/>
        </w:rPr>
        <w:t>;&amp;</w:t>
      </w:r>
      <w:proofErr w:type="spellStart"/>
      <w:r w:rsidRPr="00605CF8">
        <w:rPr>
          <w:rFonts w:ascii="Arial" w:hAnsi="Arial" w:cs="Arial"/>
          <w:szCs w:val="24"/>
        </w:rPr>
        <w:t>lt</w:t>
      </w:r>
      <w:proofErr w:type="spellEnd"/>
      <w:r w:rsidRPr="00605CF8">
        <w:rPr>
          <w:rFonts w:ascii="Arial" w:hAnsi="Arial" w:cs="Arial"/>
          <w:szCs w:val="24"/>
        </w:rPr>
        <w:t>;/</w:t>
      </w:r>
      <w:proofErr w:type="spellStart"/>
      <w:r w:rsidRPr="00605CF8">
        <w:rPr>
          <w:rFonts w:ascii="Arial" w:hAnsi="Arial" w:cs="Arial"/>
          <w:szCs w:val="24"/>
        </w:rPr>
        <w:t>p&amp;gt</w:t>
      </w:r>
      <w:proofErr w:type="spellEnd"/>
      <w:r w:rsidRPr="00605CF8">
        <w:rPr>
          <w:rFonts w:ascii="Arial" w:hAnsi="Arial" w:cs="Arial"/>
          <w:szCs w:val="24"/>
        </w:rPr>
        <w:t>;&amp;</w:t>
      </w:r>
      <w:proofErr w:type="spellStart"/>
      <w:r w:rsidRPr="00605CF8">
        <w:rPr>
          <w:rFonts w:ascii="Arial" w:hAnsi="Arial" w:cs="Arial"/>
          <w:szCs w:val="24"/>
        </w:rPr>
        <w:t>lt;p&amp;gt</w:t>
      </w:r>
      <w:proofErr w:type="spellEnd"/>
      <w:r w:rsidRPr="00605CF8">
        <w:rPr>
          <w:rFonts w:ascii="Arial" w:hAnsi="Arial" w:cs="Arial"/>
          <w:szCs w:val="24"/>
        </w:rPr>
        <w:t xml:space="preserve">; Ibis Hotels, Barcelona. interior and furniture design by Patricia </w:t>
      </w:r>
      <w:proofErr w:type="spellStart"/>
      <w:r w:rsidRPr="00605CF8">
        <w:rPr>
          <w:rFonts w:ascii="Arial" w:hAnsi="Arial" w:cs="Arial"/>
          <w:szCs w:val="24"/>
        </w:rPr>
        <w:t>Urquiola&amp;lt</w:t>
      </w:r>
      <w:proofErr w:type="spellEnd"/>
      <w:r w:rsidRPr="00605CF8">
        <w:rPr>
          <w:rFonts w:ascii="Arial" w:hAnsi="Arial" w:cs="Arial"/>
          <w:szCs w:val="24"/>
        </w:rPr>
        <w:t>;/</w:t>
      </w:r>
      <w:proofErr w:type="spellStart"/>
      <w:r w:rsidRPr="00605CF8">
        <w:rPr>
          <w:rFonts w:ascii="Arial" w:hAnsi="Arial" w:cs="Arial"/>
          <w:szCs w:val="24"/>
        </w:rPr>
        <w:t>p&amp;gt</w:t>
      </w:r>
      <w:proofErr w:type="spellEnd"/>
      <w:r w:rsidRPr="00605CF8">
        <w:rPr>
          <w:rFonts w:ascii="Arial" w:hAnsi="Arial" w:cs="Arial"/>
          <w:szCs w:val="24"/>
        </w:rPr>
        <w:t xml:space="preserve">;’, Res </w:t>
      </w:r>
      <w:proofErr w:type="spellStart"/>
      <w:r w:rsidRPr="00605CF8">
        <w:rPr>
          <w:rFonts w:ascii="Arial" w:hAnsi="Arial" w:cs="Arial"/>
          <w:szCs w:val="24"/>
        </w:rPr>
        <w:t>Mobilis</w:t>
      </w:r>
      <w:proofErr w:type="spellEnd"/>
      <w:r w:rsidRPr="00605CF8">
        <w:rPr>
          <w:rFonts w:ascii="Arial" w:hAnsi="Arial" w:cs="Arial"/>
          <w:szCs w:val="24"/>
        </w:rPr>
        <w:t xml:space="preserve">, 2(2), p. 120. doi:10.17811/rm.2.2013.120-144. </w:t>
      </w:r>
    </w:p>
    <w:p w14:paraId="1A12F8CC"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Narula Soni, G., Kaushik, T. and Hussain, S. (2022) ‘Demographic or psychographic hotel segmentation? the emerging market of Domestic Women Business </w:t>
      </w:r>
      <w:proofErr w:type="spellStart"/>
      <w:r w:rsidRPr="00605CF8">
        <w:rPr>
          <w:rFonts w:ascii="Arial" w:hAnsi="Arial" w:cs="Arial"/>
          <w:szCs w:val="24"/>
        </w:rPr>
        <w:t>Travellers</w:t>
      </w:r>
      <w:proofErr w:type="spellEnd"/>
      <w:r w:rsidRPr="00605CF8">
        <w:rPr>
          <w:rFonts w:ascii="Arial" w:hAnsi="Arial" w:cs="Arial"/>
          <w:szCs w:val="24"/>
        </w:rPr>
        <w:t xml:space="preserve">', Atna Journal of Tourism Studies, 17(2), pp. 01–33. doi:10.12727/ajts.28.1. </w:t>
      </w:r>
    </w:p>
    <w:p w14:paraId="64DF6ED1"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O'Neill, S. (2023) Corinthia Hotels to expand Budget Hotel Empire in Germany through acquisitions, Skift. Available at: https://skift.com/2023/04/25/ to-expand-budget-hotel-empire-</w:t>
      </w:r>
      <w:proofErr w:type="spellStart"/>
      <w:r w:rsidRPr="00605CF8">
        <w:rPr>
          <w:rFonts w:ascii="Arial" w:hAnsi="Arial" w:cs="Arial"/>
          <w:szCs w:val="24"/>
        </w:rPr>
        <w:t>ingermany</w:t>
      </w:r>
      <w:proofErr w:type="spellEnd"/>
      <w:r w:rsidRPr="00605CF8">
        <w:rPr>
          <w:rFonts w:ascii="Arial" w:hAnsi="Arial" w:cs="Arial"/>
          <w:szCs w:val="24"/>
        </w:rPr>
        <w:t xml:space="preserve">-through-acquisitions/. </w:t>
      </w:r>
    </w:p>
    <w:p w14:paraId="6AAB376B" w14:textId="77777777" w:rsidR="009A336E" w:rsidRPr="00605CF8" w:rsidRDefault="009A336E" w:rsidP="00605CF8">
      <w:pPr>
        <w:spacing w:line="360" w:lineRule="auto"/>
        <w:ind w:left="-5"/>
        <w:rPr>
          <w:rFonts w:ascii="Arial" w:hAnsi="Arial" w:cs="Arial"/>
          <w:szCs w:val="24"/>
        </w:rPr>
      </w:pPr>
      <w:r w:rsidRPr="00605CF8">
        <w:rPr>
          <w:rFonts w:ascii="Arial" w:hAnsi="Arial" w:cs="Arial"/>
          <w:szCs w:val="24"/>
        </w:rPr>
        <w:t xml:space="preserve">Ramadhani, F., Raka, I.G. and Tavio, T. (2017) ‘Desain </w:t>
      </w:r>
      <w:proofErr w:type="spellStart"/>
      <w:r w:rsidRPr="00605CF8">
        <w:rPr>
          <w:rFonts w:ascii="Arial" w:hAnsi="Arial" w:cs="Arial"/>
          <w:szCs w:val="24"/>
        </w:rPr>
        <w:t>modifikasiStruktur</w:t>
      </w:r>
      <w:proofErr w:type="spellEnd"/>
      <w:r w:rsidRPr="00605CF8">
        <w:rPr>
          <w:rFonts w:ascii="Arial" w:hAnsi="Arial" w:cs="Arial"/>
          <w:szCs w:val="24"/>
        </w:rPr>
        <w:t xml:space="preserve"> Gedung hotel Corinthia Hotels </w:t>
      </w:r>
      <w:proofErr w:type="spellStart"/>
      <w:r w:rsidRPr="00605CF8">
        <w:rPr>
          <w:rFonts w:ascii="Arial" w:hAnsi="Arial" w:cs="Arial"/>
          <w:szCs w:val="24"/>
        </w:rPr>
        <w:t>surabayadenganmenggunakanbetonprategang</w:t>
      </w:r>
      <w:proofErr w:type="spellEnd"/>
      <w:r w:rsidRPr="00605CF8">
        <w:rPr>
          <w:rFonts w:ascii="Arial" w:hAnsi="Arial" w:cs="Arial"/>
          <w:szCs w:val="24"/>
        </w:rPr>
        <w:t xml:space="preserve"> Dan </w:t>
      </w:r>
      <w:proofErr w:type="spellStart"/>
      <w:r w:rsidRPr="00605CF8">
        <w:rPr>
          <w:rFonts w:ascii="Arial" w:hAnsi="Arial" w:cs="Arial"/>
          <w:szCs w:val="24"/>
        </w:rPr>
        <w:t>Sistem</w:t>
      </w:r>
      <w:proofErr w:type="spellEnd"/>
      <w:r w:rsidRPr="00605CF8">
        <w:rPr>
          <w:rFonts w:ascii="Arial" w:hAnsi="Arial" w:cs="Arial"/>
          <w:szCs w:val="24"/>
        </w:rPr>
        <w:t xml:space="preserve"> Rangka </w:t>
      </w:r>
      <w:proofErr w:type="spellStart"/>
      <w:r w:rsidRPr="00605CF8">
        <w:rPr>
          <w:rFonts w:ascii="Arial" w:hAnsi="Arial" w:cs="Arial"/>
          <w:szCs w:val="24"/>
        </w:rPr>
        <w:t>Pemikul</w:t>
      </w:r>
      <w:proofErr w:type="spellEnd"/>
      <w:r w:rsidRPr="00605CF8">
        <w:rPr>
          <w:rFonts w:ascii="Arial" w:hAnsi="Arial" w:cs="Arial"/>
          <w:szCs w:val="24"/>
        </w:rPr>
        <w:t xml:space="preserve"> Momen </w:t>
      </w:r>
      <w:proofErr w:type="spellStart"/>
      <w:r w:rsidRPr="00605CF8">
        <w:rPr>
          <w:rFonts w:ascii="Arial" w:hAnsi="Arial" w:cs="Arial"/>
          <w:szCs w:val="24"/>
        </w:rPr>
        <w:t>Khusus</w:t>
      </w:r>
      <w:proofErr w:type="spellEnd"/>
      <w:r w:rsidRPr="00605CF8">
        <w:rPr>
          <w:rFonts w:ascii="Arial" w:hAnsi="Arial" w:cs="Arial"/>
          <w:szCs w:val="24"/>
        </w:rPr>
        <w:t xml:space="preserve"> (SRPMK)’, </w:t>
      </w:r>
      <w:proofErr w:type="spellStart"/>
      <w:r w:rsidRPr="00605CF8">
        <w:rPr>
          <w:rFonts w:ascii="Arial" w:hAnsi="Arial" w:cs="Arial"/>
          <w:szCs w:val="24"/>
        </w:rPr>
        <w:t>Jurnal</w:t>
      </w:r>
      <w:proofErr w:type="spellEnd"/>
      <w:r w:rsidRPr="00605CF8">
        <w:rPr>
          <w:rFonts w:ascii="Arial" w:hAnsi="Arial" w:cs="Arial"/>
          <w:szCs w:val="24"/>
        </w:rPr>
        <w:t xml:space="preserve"> Teknik ITS, 6(2). doi:10.12962/j23373539.v6i2.26800. </w:t>
      </w:r>
    </w:p>
    <w:p w14:paraId="4579E880" w14:textId="77777777" w:rsidR="009A336E" w:rsidRPr="00605CF8" w:rsidRDefault="009A336E" w:rsidP="00605CF8">
      <w:pPr>
        <w:spacing w:line="360" w:lineRule="auto"/>
        <w:ind w:left="-5"/>
        <w:rPr>
          <w:rFonts w:ascii="Arial" w:hAnsi="Arial" w:cs="Arial"/>
          <w:szCs w:val="24"/>
        </w:rPr>
      </w:pPr>
      <w:proofErr w:type="spellStart"/>
      <w:r w:rsidRPr="00605CF8">
        <w:rPr>
          <w:rFonts w:ascii="Arial" w:hAnsi="Arial" w:cs="Arial"/>
          <w:szCs w:val="24"/>
        </w:rPr>
        <w:t>Syamsiyah</w:t>
      </w:r>
      <w:proofErr w:type="spellEnd"/>
      <w:r w:rsidRPr="00605CF8">
        <w:rPr>
          <w:rFonts w:ascii="Arial" w:hAnsi="Arial" w:cs="Arial"/>
          <w:szCs w:val="24"/>
        </w:rPr>
        <w:t>, N. et al. (2023) 'ICT-based of Investment Decision and Method Evaluation in hospitality sector', Journal of Physics: Conference Series, 1469(1), p. 012093. doi:10.1088/17426596/1469/1/012093.</w:t>
      </w:r>
    </w:p>
    <w:p w14:paraId="70D94E2A" w14:textId="77777777" w:rsidR="00605CF8" w:rsidRPr="00605CF8" w:rsidRDefault="00605CF8">
      <w:pPr>
        <w:spacing w:line="360" w:lineRule="auto"/>
        <w:ind w:left="0" w:firstLine="0"/>
        <w:rPr>
          <w:rFonts w:ascii="Arial" w:hAnsi="Arial" w:cs="Arial"/>
          <w:szCs w:val="24"/>
        </w:rPr>
      </w:pPr>
    </w:p>
    <w:sectPr w:rsidR="00605CF8" w:rsidRPr="00605CF8" w:rsidSect="00763C39">
      <w:footerReference w:type="even" r:id="rId8"/>
      <w:footerReference w:type="default" r:id="rId9"/>
      <w:footerReference w:type="first" r:id="rId10"/>
      <w:pgSz w:w="12240" w:h="15840"/>
      <w:pgMar w:top="1441" w:right="1439" w:bottom="1900" w:left="1442" w:header="720" w:footer="9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CA3A1" w14:textId="77777777" w:rsidR="00B759DA" w:rsidRDefault="00B759DA">
      <w:pPr>
        <w:spacing w:after="0" w:line="240" w:lineRule="auto"/>
      </w:pPr>
      <w:r>
        <w:separator/>
      </w:r>
    </w:p>
  </w:endnote>
  <w:endnote w:type="continuationSeparator" w:id="0">
    <w:p w14:paraId="72504B06" w14:textId="77777777" w:rsidR="00B759DA" w:rsidRDefault="00B7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F46A" w14:textId="77777777" w:rsidR="002838C7" w:rsidRDefault="00730D05">
    <w:pPr>
      <w:spacing w:after="0" w:line="259" w:lineRule="auto"/>
      <w:ind w:left="0" w:right="-3" w:firstLine="0"/>
      <w:jc w:val="right"/>
    </w:pPr>
    <w:r>
      <w:fldChar w:fldCharType="begin"/>
    </w:r>
    <w:r w:rsidR="00964B3E">
      <w:instrText xml:space="preserve"> PAGE   \* MERGEFORMAT </w:instrText>
    </w:r>
    <w:r>
      <w:fldChar w:fldCharType="separate"/>
    </w:r>
    <w:r w:rsidR="00964B3E">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ED4F" w14:textId="77777777" w:rsidR="002838C7" w:rsidRDefault="00730D05">
    <w:pPr>
      <w:spacing w:after="0" w:line="259" w:lineRule="auto"/>
      <w:ind w:left="0" w:right="-3" w:firstLine="0"/>
      <w:jc w:val="right"/>
    </w:pPr>
    <w:r>
      <w:fldChar w:fldCharType="begin"/>
    </w:r>
    <w:r w:rsidR="00964B3E">
      <w:instrText xml:space="preserve"> PAGE   \* MERGEFORMAT </w:instrText>
    </w:r>
    <w:r>
      <w:fldChar w:fldCharType="separate"/>
    </w:r>
    <w:r w:rsidR="003653C9">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0587" w14:textId="77777777" w:rsidR="002838C7" w:rsidRDefault="00730D05">
    <w:pPr>
      <w:spacing w:after="0" w:line="259" w:lineRule="auto"/>
      <w:ind w:left="0" w:right="-3" w:firstLine="0"/>
      <w:jc w:val="right"/>
    </w:pPr>
    <w:r>
      <w:fldChar w:fldCharType="begin"/>
    </w:r>
    <w:r w:rsidR="00964B3E">
      <w:instrText xml:space="preserve"> PAGE   \* MERGEFORMAT </w:instrText>
    </w:r>
    <w:r>
      <w:fldChar w:fldCharType="separate"/>
    </w:r>
    <w:r w:rsidR="00964B3E">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3DD6F" w14:textId="77777777" w:rsidR="00B759DA" w:rsidRDefault="00B759DA">
      <w:pPr>
        <w:spacing w:after="0" w:line="240" w:lineRule="auto"/>
      </w:pPr>
      <w:r>
        <w:separator/>
      </w:r>
    </w:p>
  </w:footnote>
  <w:footnote w:type="continuationSeparator" w:id="0">
    <w:p w14:paraId="3D7FEAEA" w14:textId="77777777" w:rsidR="00B759DA" w:rsidRDefault="00B75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53C4C"/>
    <w:multiLevelType w:val="hybridMultilevel"/>
    <w:tmpl w:val="FFFFFFFF"/>
    <w:lvl w:ilvl="0" w:tplc="05E8E5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84884A">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CC38E0">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C5C143E">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C16F4D2">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F5025F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24AA9CA">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D4702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C2EC08">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5B22624"/>
    <w:multiLevelType w:val="hybridMultilevel"/>
    <w:tmpl w:val="FFFFFFFF"/>
    <w:lvl w:ilvl="0" w:tplc="DB2EF86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6A46A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012C9A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73AB174">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9C0BD70">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04AFAA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C08CDC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A9C0184">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B026A8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239246673">
    <w:abstractNumId w:val="0"/>
  </w:num>
  <w:num w:numId="2" w16cid:durableId="1563559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sDQ2NDa1MDIysrBU0lEKTi0uzszPAykwrAUAggl3WCwAAAA="/>
  </w:docVars>
  <w:rsids>
    <w:rsidRoot w:val="002838C7"/>
    <w:rsid w:val="000645A8"/>
    <w:rsid w:val="000D71AC"/>
    <w:rsid w:val="001462AC"/>
    <w:rsid w:val="001469BD"/>
    <w:rsid w:val="001554FA"/>
    <w:rsid w:val="00191B51"/>
    <w:rsid w:val="001B598D"/>
    <w:rsid w:val="001E7E23"/>
    <w:rsid w:val="002442D1"/>
    <w:rsid w:val="002838C7"/>
    <w:rsid w:val="002C1F58"/>
    <w:rsid w:val="00303A44"/>
    <w:rsid w:val="0030438A"/>
    <w:rsid w:val="00333363"/>
    <w:rsid w:val="003653C9"/>
    <w:rsid w:val="0037329B"/>
    <w:rsid w:val="003975C4"/>
    <w:rsid w:val="003B4B5B"/>
    <w:rsid w:val="004F1E75"/>
    <w:rsid w:val="0050103F"/>
    <w:rsid w:val="005A6084"/>
    <w:rsid w:val="005D4E2E"/>
    <w:rsid w:val="005F2987"/>
    <w:rsid w:val="005F2B6B"/>
    <w:rsid w:val="00605CF8"/>
    <w:rsid w:val="00655EE9"/>
    <w:rsid w:val="006C6C6C"/>
    <w:rsid w:val="006D560C"/>
    <w:rsid w:val="006E57FD"/>
    <w:rsid w:val="007027C4"/>
    <w:rsid w:val="0071270F"/>
    <w:rsid w:val="00730D05"/>
    <w:rsid w:val="00763C39"/>
    <w:rsid w:val="007D1DD1"/>
    <w:rsid w:val="007E70E6"/>
    <w:rsid w:val="008046F2"/>
    <w:rsid w:val="00897D82"/>
    <w:rsid w:val="008B5907"/>
    <w:rsid w:val="008C37F0"/>
    <w:rsid w:val="008D533C"/>
    <w:rsid w:val="008E1783"/>
    <w:rsid w:val="008F4DA5"/>
    <w:rsid w:val="009205EA"/>
    <w:rsid w:val="0095739C"/>
    <w:rsid w:val="00964B3E"/>
    <w:rsid w:val="009A336E"/>
    <w:rsid w:val="009C2B18"/>
    <w:rsid w:val="00A01978"/>
    <w:rsid w:val="00A070D6"/>
    <w:rsid w:val="00A23782"/>
    <w:rsid w:val="00A30020"/>
    <w:rsid w:val="00AB0136"/>
    <w:rsid w:val="00AF3E49"/>
    <w:rsid w:val="00B759DA"/>
    <w:rsid w:val="00BC6C79"/>
    <w:rsid w:val="00BE37D8"/>
    <w:rsid w:val="00C1012B"/>
    <w:rsid w:val="00C2172C"/>
    <w:rsid w:val="00C37D50"/>
    <w:rsid w:val="00C62D3D"/>
    <w:rsid w:val="00C95D77"/>
    <w:rsid w:val="00CA7E5D"/>
    <w:rsid w:val="00CB4C80"/>
    <w:rsid w:val="00D2398E"/>
    <w:rsid w:val="00DC3912"/>
    <w:rsid w:val="00DC7085"/>
    <w:rsid w:val="00DD2A50"/>
    <w:rsid w:val="00E14B4B"/>
    <w:rsid w:val="00E34FA3"/>
    <w:rsid w:val="00E736FA"/>
    <w:rsid w:val="00EA2033"/>
    <w:rsid w:val="00EA77EF"/>
    <w:rsid w:val="00F67334"/>
    <w:rsid w:val="00F96C23"/>
    <w:rsid w:val="00FA04E8"/>
    <w:rsid w:val="00FE33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312C4"/>
  <w15:docId w15:val="{912BE199-AD46-47BD-9551-56F92D25A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D82"/>
    <w:pPr>
      <w:spacing w:after="156" w:line="342" w:lineRule="auto"/>
      <w:ind w:left="10" w:hanging="10"/>
      <w:jc w:val="both"/>
    </w:pPr>
    <w:rPr>
      <w:rFonts w:ascii="Calibri" w:eastAsia="Calibri" w:hAnsi="Calibri" w:cs="Calibri"/>
      <w:color w:val="000000"/>
      <w:sz w:val="24"/>
      <w:lang w:val="en-US" w:eastAsia="en-US" w:bidi="en-US"/>
    </w:rPr>
  </w:style>
  <w:style w:type="paragraph" w:styleId="Heading1">
    <w:name w:val="heading 1"/>
    <w:next w:val="Normal"/>
    <w:link w:val="Heading1Char"/>
    <w:uiPriority w:val="9"/>
    <w:qFormat/>
    <w:rsid w:val="00897D82"/>
    <w:pPr>
      <w:keepNext/>
      <w:keepLines/>
      <w:spacing w:after="117" w:line="259" w:lineRule="auto"/>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rsid w:val="00897D82"/>
    <w:pPr>
      <w:keepNext/>
      <w:keepLines/>
      <w:spacing w:after="98" w:line="259" w:lineRule="auto"/>
      <w:ind w:left="10"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rsid w:val="00897D82"/>
    <w:pPr>
      <w:keepNext/>
      <w:keepLines/>
      <w:spacing w:after="98" w:line="259" w:lineRule="auto"/>
      <w:ind w:left="10" w:hanging="10"/>
      <w:outlineLvl w:val="2"/>
    </w:pPr>
    <w:rPr>
      <w:rFonts w:ascii="Calibri" w:eastAsia="Calibri" w:hAnsi="Calibri" w:cs="Calibri"/>
      <w:b/>
      <w:color w:val="000000"/>
      <w:sz w:val="24"/>
    </w:rPr>
  </w:style>
  <w:style w:type="paragraph" w:styleId="Heading4">
    <w:name w:val="heading 4"/>
    <w:next w:val="Normal"/>
    <w:link w:val="Heading4Char"/>
    <w:uiPriority w:val="9"/>
    <w:unhideWhenUsed/>
    <w:qFormat/>
    <w:rsid w:val="00897D82"/>
    <w:pPr>
      <w:keepNext/>
      <w:keepLines/>
      <w:spacing w:after="98" w:line="259" w:lineRule="auto"/>
      <w:ind w:left="10" w:hanging="10"/>
      <w:outlineLvl w:val="3"/>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897D82"/>
    <w:rPr>
      <w:rFonts w:ascii="Calibri" w:eastAsia="Calibri" w:hAnsi="Calibri" w:cs="Calibri"/>
      <w:b/>
      <w:color w:val="000000"/>
      <w:sz w:val="24"/>
    </w:rPr>
  </w:style>
  <w:style w:type="character" w:customStyle="1" w:styleId="Heading1Char">
    <w:name w:val="Heading 1 Char"/>
    <w:link w:val="Heading1"/>
    <w:rsid w:val="00897D82"/>
    <w:rPr>
      <w:rFonts w:ascii="Calibri" w:eastAsia="Calibri" w:hAnsi="Calibri" w:cs="Calibri"/>
      <w:b/>
      <w:color w:val="000000"/>
      <w:sz w:val="28"/>
    </w:rPr>
  </w:style>
  <w:style w:type="character" w:customStyle="1" w:styleId="Heading2Char">
    <w:name w:val="Heading 2 Char"/>
    <w:link w:val="Heading2"/>
    <w:uiPriority w:val="9"/>
    <w:rsid w:val="00897D82"/>
    <w:rPr>
      <w:rFonts w:ascii="Calibri" w:eastAsia="Calibri" w:hAnsi="Calibri" w:cs="Calibri"/>
      <w:b/>
      <w:color w:val="000000"/>
      <w:sz w:val="24"/>
    </w:rPr>
  </w:style>
  <w:style w:type="character" w:customStyle="1" w:styleId="Heading3Char">
    <w:name w:val="Heading 3 Char"/>
    <w:link w:val="Heading3"/>
    <w:rsid w:val="00897D82"/>
    <w:rPr>
      <w:rFonts w:ascii="Calibri" w:eastAsia="Calibri" w:hAnsi="Calibri" w:cs="Calibri"/>
      <w:b/>
      <w:color w:val="000000"/>
      <w:sz w:val="24"/>
    </w:rPr>
  </w:style>
  <w:style w:type="paragraph" w:styleId="TOC1">
    <w:name w:val="toc 1"/>
    <w:hidden/>
    <w:uiPriority w:val="39"/>
    <w:rsid w:val="00897D82"/>
    <w:pPr>
      <w:spacing w:after="198" w:line="259" w:lineRule="auto"/>
      <w:ind w:left="25" w:right="23" w:hanging="10"/>
      <w:jc w:val="both"/>
    </w:pPr>
    <w:rPr>
      <w:rFonts w:ascii="Calibri" w:eastAsia="Calibri" w:hAnsi="Calibri" w:cs="Calibri"/>
      <w:color w:val="000000"/>
      <w:sz w:val="24"/>
    </w:rPr>
  </w:style>
  <w:style w:type="paragraph" w:styleId="TOC2">
    <w:name w:val="toc 2"/>
    <w:hidden/>
    <w:uiPriority w:val="39"/>
    <w:rsid w:val="00897D82"/>
    <w:pPr>
      <w:spacing w:after="198" w:line="259" w:lineRule="auto"/>
      <w:ind w:left="265" w:right="23" w:hanging="10"/>
      <w:jc w:val="both"/>
    </w:pPr>
    <w:rPr>
      <w:rFonts w:ascii="Calibri" w:eastAsia="Calibri" w:hAnsi="Calibri" w:cs="Calibri"/>
      <w:color w:val="000000"/>
      <w:sz w:val="24"/>
    </w:rPr>
  </w:style>
  <w:style w:type="paragraph" w:styleId="TOC3">
    <w:name w:val="toc 3"/>
    <w:hidden/>
    <w:rsid w:val="00897D82"/>
    <w:pPr>
      <w:spacing w:after="198" w:line="259" w:lineRule="auto"/>
      <w:ind w:left="490" w:right="24" w:hanging="10"/>
      <w:jc w:val="right"/>
    </w:pPr>
    <w:rPr>
      <w:rFonts w:ascii="Calibri" w:eastAsia="Calibri" w:hAnsi="Calibri" w:cs="Calibri"/>
      <w:color w:val="000000"/>
      <w:sz w:val="24"/>
    </w:rPr>
  </w:style>
  <w:style w:type="paragraph" w:styleId="TOCHeading">
    <w:name w:val="TOC Heading"/>
    <w:basedOn w:val="Heading1"/>
    <w:next w:val="Normal"/>
    <w:uiPriority w:val="39"/>
    <w:unhideWhenUsed/>
    <w:qFormat/>
    <w:rsid w:val="00303A44"/>
    <w:pPr>
      <w:spacing w:before="240" w:after="0"/>
      <w:ind w:left="0" w:firstLine="0"/>
      <w:outlineLvl w:val="9"/>
    </w:pPr>
    <w:rPr>
      <w:rFonts w:asciiTheme="majorHAnsi" w:eastAsiaTheme="majorEastAsia" w:hAnsiTheme="majorHAnsi" w:cstheme="majorBidi"/>
      <w:b w:val="0"/>
      <w:color w:val="2F5496" w:themeColor="accent1" w:themeShade="BF"/>
      <w:kern w:val="0"/>
      <w:sz w:val="32"/>
      <w:szCs w:val="32"/>
      <w:lang w:val="en-US" w:eastAsia="en-US"/>
    </w:rPr>
  </w:style>
  <w:style w:type="character" w:styleId="Hyperlink">
    <w:name w:val="Hyperlink"/>
    <w:basedOn w:val="DefaultParagraphFont"/>
    <w:uiPriority w:val="99"/>
    <w:unhideWhenUsed/>
    <w:rsid w:val="00303A44"/>
    <w:rPr>
      <w:color w:val="0563C1" w:themeColor="hyperlink"/>
      <w:u w:val="single"/>
    </w:rPr>
  </w:style>
  <w:style w:type="paragraph" w:styleId="BalloonText">
    <w:name w:val="Balloon Text"/>
    <w:basedOn w:val="Normal"/>
    <w:link w:val="BalloonTextChar"/>
    <w:uiPriority w:val="99"/>
    <w:semiHidden/>
    <w:unhideWhenUsed/>
    <w:rsid w:val="003653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3C9"/>
    <w:rPr>
      <w:rFonts w:ascii="Tahoma" w:eastAsia="Calibri" w:hAnsi="Tahoma" w:cs="Tahoma"/>
      <w:color w:val="000000"/>
      <w:sz w:val="16"/>
      <w:szCs w:val="16"/>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375275">
      <w:bodyDiv w:val="1"/>
      <w:marLeft w:val="0"/>
      <w:marRight w:val="0"/>
      <w:marTop w:val="0"/>
      <w:marBottom w:val="0"/>
      <w:divBdr>
        <w:top w:val="none" w:sz="0" w:space="0" w:color="auto"/>
        <w:left w:val="none" w:sz="0" w:space="0" w:color="auto"/>
        <w:bottom w:val="none" w:sz="0" w:space="0" w:color="auto"/>
        <w:right w:val="none" w:sz="0" w:space="0" w:color="auto"/>
      </w:divBdr>
    </w:div>
    <w:div w:id="804853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52502-578A-4DEA-BB91-3BC3D5095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3282</Words>
  <Characters>18713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buhus</dc:creator>
  <cp:keywords/>
  <cp:lastModifiedBy>Madalina Buhus</cp:lastModifiedBy>
  <cp:revision>2</cp:revision>
  <dcterms:created xsi:type="dcterms:W3CDTF">2024-02-02T18:57:00Z</dcterms:created>
  <dcterms:modified xsi:type="dcterms:W3CDTF">2024-02-02T18:57:00Z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0dae7055c9e3827cb8bce03953e4a13faeef30c30fd10166548425d200cd494a</vt:lpwstr>
  </property>
</Properties>
</file>