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539F2" w14:textId="77777777" w:rsidR="0030294B" w:rsidRPr="00EE598E" w:rsidRDefault="009A041A" w:rsidP="0030294B">
      <w:pPr>
        <w:rPr>
          <w:color w:val="000000" w:themeColor="text1"/>
          <w:szCs w:val="24"/>
        </w:rPr>
      </w:pPr>
      <w:r w:rsidRPr="00EE598E">
        <w:rPr>
          <w:noProof/>
          <w:color w:val="000000" w:themeColor="text1"/>
          <w:szCs w:val="24"/>
        </w:rPr>
        <w:drawing>
          <wp:inline distT="0" distB="0" distL="0" distR="0" wp14:anchorId="515CA83B" wp14:editId="6AAEC6AF">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r w:rsidRPr="00EE598E">
        <w:rPr>
          <w:color w:val="000000" w:themeColor="text1"/>
          <w:szCs w:val="24"/>
        </w:rPr>
        <w:t xml:space="preserve">                                              </w:t>
      </w:r>
    </w:p>
    <w:p w14:paraId="528CC065" w14:textId="77777777" w:rsidR="0030294B" w:rsidRPr="00EE598E" w:rsidRDefault="009A041A" w:rsidP="0030294B">
      <w:pPr>
        <w:pStyle w:val="paragraph"/>
        <w:spacing w:before="0" w:beforeAutospacing="0" w:after="0" w:afterAutospacing="0"/>
        <w:ind w:right="-330"/>
        <w:jc w:val="right"/>
        <w:textAlignment w:val="baseline"/>
        <w:rPr>
          <w:rStyle w:val="eop"/>
          <w:rFonts w:ascii="Arial" w:hAnsi="Arial" w:cs="Arial"/>
          <w:color w:val="000000" w:themeColor="text1"/>
          <w:sz w:val="40"/>
          <w:szCs w:val="40"/>
        </w:rPr>
      </w:pPr>
      <w:r w:rsidRPr="00EE598E">
        <w:rPr>
          <w:rStyle w:val="normaltextrun"/>
          <w:rFonts w:ascii="Arial" w:hAnsi="Arial" w:cs="Arial"/>
          <w:b/>
          <w:bCs/>
          <w:color w:val="000000" w:themeColor="text1"/>
          <w:sz w:val="40"/>
          <w:szCs w:val="40"/>
        </w:rPr>
        <w:t>School of International Hotel Management</w:t>
      </w:r>
    </w:p>
    <w:p w14:paraId="7CBDC777" w14:textId="77777777" w:rsidR="0030294B" w:rsidRPr="00EE598E" w:rsidRDefault="0030294B" w:rsidP="0030294B">
      <w:pPr>
        <w:pStyle w:val="paragraph"/>
        <w:spacing w:before="0" w:beforeAutospacing="0" w:after="0" w:afterAutospacing="0"/>
        <w:ind w:left="720" w:right="-330"/>
        <w:jc w:val="right"/>
        <w:textAlignment w:val="baseline"/>
        <w:rPr>
          <w:rFonts w:ascii="Arial" w:hAnsi="Arial" w:cs="Arial"/>
          <w:color w:val="000000" w:themeColor="text1"/>
          <w:sz w:val="18"/>
          <w:szCs w:val="18"/>
        </w:rPr>
      </w:pPr>
    </w:p>
    <w:p w14:paraId="179A2C33" w14:textId="77777777" w:rsidR="0030294B" w:rsidRPr="00EE598E" w:rsidRDefault="009A041A" w:rsidP="0030294B">
      <w:pPr>
        <w:pStyle w:val="paragraph"/>
        <w:spacing w:before="0" w:beforeAutospacing="0" w:after="0" w:afterAutospacing="0"/>
        <w:ind w:right="-330"/>
        <w:jc w:val="right"/>
        <w:textAlignment w:val="baseline"/>
        <w:rPr>
          <w:rFonts w:ascii="Arial" w:hAnsi="Arial" w:cs="Arial"/>
          <w:color w:val="000000" w:themeColor="text1"/>
          <w:sz w:val="18"/>
          <w:szCs w:val="18"/>
        </w:rPr>
      </w:pPr>
      <w:r w:rsidRPr="00EE598E">
        <w:rPr>
          <w:rStyle w:val="normaltextrun"/>
          <w:rFonts w:ascii="Arial" w:hAnsi="Arial" w:cs="Arial"/>
          <w:b/>
          <w:bCs/>
          <w:color w:val="000000" w:themeColor="text1"/>
          <w:sz w:val="36"/>
          <w:szCs w:val="36"/>
        </w:rPr>
        <w:t xml:space="preserve">BA (Hons) International Hotel Management </w:t>
      </w:r>
      <w:r w:rsidRPr="00EE598E">
        <w:rPr>
          <w:rStyle w:val="eop"/>
          <w:rFonts w:ascii="Arial" w:hAnsi="Arial" w:cs="Arial"/>
          <w:color w:val="000000" w:themeColor="text1"/>
          <w:sz w:val="36"/>
          <w:szCs w:val="36"/>
        </w:rPr>
        <w:t> </w:t>
      </w:r>
    </w:p>
    <w:p w14:paraId="109E5FB2" w14:textId="77777777" w:rsidR="0030294B" w:rsidRPr="00EE598E" w:rsidRDefault="009A041A" w:rsidP="0030294B">
      <w:pPr>
        <w:pStyle w:val="paragraph"/>
        <w:spacing w:before="0" w:beforeAutospacing="0" w:after="0" w:afterAutospacing="0"/>
        <w:ind w:left="720" w:right="-330"/>
        <w:jc w:val="right"/>
        <w:textAlignment w:val="baseline"/>
        <w:rPr>
          <w:rFonts w:ascii="Arial" w:hAnsi="Arial" w:cs="Arial"/>
          <w:color w:val="000000" w:themeColor="text1"/>
          <w:sz w:val="18"/>
          <w:szCs w:val="18"/>
        </w:rPr>
      </w:pPr>
      <w:r w:rsidRPr="00EE598E">
        <w:rPr>
          <w:rStyle w:val="eop"/>
          <w:rFonts w:ascii="Arial" w:hAnsi="Arial" w:cs="Arial"/>
          <w:color w:val="000000" w:themeColor="text1"/>
          <w:sz w:val="36"/>
          <w:szCs w:val="36"/>
        </w:rPr>
        <w:t> </w:t>
      </w:r>
    </w:p>
    <w:p w14:paraId="26C9E7DD" w14:textId="77777777" w:rsidR="0030294B" w:rsidRPr="00EE598E" w:rsidRDefault="009A041A" w:rsidP="0030294B">
      <w:pPr>
        <w:pStyle w:val="paragraph"/>
        <w:spacing w:before="0" w:beforeAutospacing="0" w:after="0" w:afterAutospacing="0"/>
        <w:ind w:left="720" w:right="-330"/>
        <w:jc w:val="right"/>
        <w:textAlignment w:val="baseline"/>
        <w:rPr>
          <w:rFonts w:ascii="Arial" w:hAnsi="Arial" w:cs="Arial"/>
          <w:color w:val="000000" w:themeColor="text1"/>
          <w:sz w:val="48"/>
          <w:szCs w:val="48"/>
        </w:rPr>
      </w:pPr>
      <w:r w:rsidRPr="00EE598E">
        <w:rPr>
          <w:rStyle w:val="normaltextrun"/>
          <w:rFonts w:ascii="Arial" w:hAnsi="Arial" w:cs="Arial"/>
          <w:b/>
          <w:bCs/>
          <w:color w:val="000000" w:themeColor="text1"/>
          <w:sz w:val="48"/>
          <w:szCs w:val="48"/>
          <w:u w:val="single"/>
        </w:rPr>
        <w:t>Module Handbook SpringTerm 2023</w:t>
      </w:r>
    </w:p>
    <w:p w14:paraId="2AD0C59B" w14:textId="77777777" w:rsidR="0030294B" w:rsidRPr="00EE598E" w:rsidRDefault="009A041A" w:rsidP="0030294B">
      <w:pPr>
        <w:pStyle w:val="paragraph"/>
        <w:spacing w:before="0" w:beforeAutospacing="0" w:after="0" w:afterAutospacing="0"/>
        <w:ind w:left="720" w:right="-330"/>
        <w:jc w:val="right"/>
        <w:textAlignment w:val="baseline"/>
        <w:rPr>
          <w:rStyle w:val="normaltextrun"/>
          <w:rFonts w:ascii="Arial" w:hAnsi="Arial" w:cs="Arial"/>
          <w:b/>
          <w:bCs/>
          <w:color w:val="000000" w:themeColor="text1"/>
          <w:sz w:val="48"/>
          <w:szCs w:val="48"/>
        </w:rPr>
      </w:pPr>
      <w:r w:rsidRPr="00EE598E">
        <w:rPr>
          <w:rStyle w:val="normaltextrun"/>
          <w:rFonts w:ascii="Arial" w:hAnsi="Arial" w:cs="Arial"/>
          <w:b/>
          <w:bCs/>
          <w:color w:val="000000" w:themeColor="text1"/>
          <w:sz w:val="48"/>
          <w:szCs w:val="48"/>
        </w:rPr>
        <w:t> </w:t>
      </w:r>
      <w:r w:rsidRPr="00EE598E">
        <w:rPr>
          <w:rStyle w:val="eop"/>
          <w:rFonts w:ascii="Arial" w:hAnsi="Arial" w:cs="Arial"/>
          <w:color w:val="000000" w:themeColor="text1"/>
          <w:sz w:val="48"/>
          <w:szCs w:val="48"/>
        </w:rPr>
        <w:t> </w:t>
      </w:r>
      <w:r w:rsidRPr="00EE598E">
        <w:rPr>
          <w:rStyle w:val="normaltextrun"/>
          <w:rFonts w:ascii="Arial" w:hAnsi="Arial" w:cs="Arial"/>
          <w:b/>
          <w:bCs/>
          <w:color w:val="000000" w:themeColor="text1"/>
          <w:sz w:val="48"/>
          <w:szCs w:val="48"/>
        </w:rPr>
        <w:t>Marketing Essentials</w:t>
      </w:r>
    </w:p>
    <w:p w14:paraId="26398741" w14:textId="77777777" w:rsidR="0030294B" w:rsidRPr="00EE598E" w:rsidRDefault="009A041A" w:rsidP="0030294B">
      <w:pPr>
        <w:pStyle w:val="paragraph"/>
        <w:spacing w:before="0" w:beforeAutospacing="0" w:after="0" w:afterAutospacing="0"/>
        <w:ind w:left="720" w:right="-330"/>
        <w:jc w:val="right"/>
        <w:textAlignment w:val="baseline"/>
        <w:rPr>
          <w:rFonts w:ascii="Arial" w:hAnsi="Arial" w:cs="Arial"/>
          <w:color w:val="000000" w:themeColor="text1"/>
          <w:sz w:val="48"/>
          <w:szCs w:val="48"/>
        </w:rPr>
      </w:pPr>
      <w:r w:rsidRPr="00EE598E">
        <w:rPr>
          <w:rStyle w:val="normaltextrun"/>
          <w:rFonts w:ascii="Arial" w:hAnsi="Arial" w:cs="Arial"/>
          <w:b/>
          <w:bCs/>
          <w:color w:val="000000" w:themeColor="text1"/>
          <w:sz w:val="48"/>
          <w:szCs w:val="48"/>
        </w:rPr>
        <w:t>BMIH4005</w:t>
      </w:r>
    </w:p>
    <w:p w14:paraId="08068815" w14:textId="77777777" w:rsidR="0030294B" w:rsidRPr="00EE598E" w:rsidRDefault="009A041A" w:rsidP="0030294B">
      <w:pPr>
        <w:pStyle w:val="paragraph"/>
        <w:spacing w:before="0" w:beforeAutospacing="0" w:after="0" w:afterAutospacing="0"/>
        <w:ind w:left="720" w:right="-330"/>
        <w:jc w:val="right"/>
        <w:textAlignment w:val="baseline"/>
        <w:rPr>
          <w:rFonts w:ascii="Arial" w:hAnsi="Arial" w:cs="Arial"/>
          <w:color w:val="000000" w:themeColor="text1"/>
          <w:sz w:val="48"/>
          <w:szCs w:val="48"/>
        </w:rPr>
      </w:pPr>
      <w:r w:rsidRPr="00EE598E">
        <w:rPr>
          <w:rStyle w:val="normaltextrun"/>
          <w:rFonts w:ascii="Arial" w:hAnsi="Arial" w:cs="Arial"/>
          <w:b/>
          <w:bCs/>
          <w:color w:val="000000" w:themeColor="text1"/>
          <w:sz w:val="48"/>
          <w:szCs w:val="48"/>
        </w:rPr>
        <w:t>LEVEL 4</w:t>
      </w:r>
    </w:p>
    <w:p w14:paraId="7D9F3B55" w14:textId="77777777" w:rsidR="0030294B" w:rsidRPr="00EE598E" w:rsidRDefault="009A041A" w:rsidP="0030294B">
      <w:pPr>
        <w:pStyle w:val="paragraph"/>
        <w:spacing w:before="0" w:beforeAutospacing="0" w:after="0" w:afterAutospacing="0"/>
        <w:ind w:left="720" w:right="-330"/>
        <w:textAlignment w:val="baseline"/>
        <w:rPr>
          <w:rStyle w:val="eop"/>
          <w:rFonts w:ascii="Arial" w:hAnsi="Arial" w:cs="Arial"/>
          <w:color w:val="000000" w:themeColor="text1"/>
          <w:sz w:val="36"/>
          <w:szCs w:val="36"/>
        </w:rPr>
      </w:pPr>
      <w:r w:rsidRPr="00EE598E">
        <w:rPr>
          <w:rStyle w:val="eop"/>
          <w:rFonts w:ascii="Arial" w:hAnsi="Arial" w:cs="Arial"/>
          <w:color w:val="000000" w:themeColor="text1"/>
          <w:sz w:val="36"/>
          <w:szCs w:val="36"/>
        </w:rPr>
        <w:t> </w:t>
      </w:r>
    </w:p>
    <w:p w14:paraId="60B42470" w14:textId="77777777" w:rsidR="0030294B" w:rsidRPr="00EE598E" w:rsidRDefault="0030294B" w:rsidP="0030294B">
      <w:pPr>
        <w:pStyle w:val="paragraph"/>
        <w:spacing w:before="0" w:beforeAutospacing="0" w:after="0" w:afterAutospacing="0"/>
        <w:ind w:left="720" w:right="-330"/>
        <w:textAlignment w:val="baseline"/>
        <w:rPr>
          <w:rStyle w:val="eop"/>
          <w:rFonts w:ascii="Arial" w:hAnsi="Arial" w:cs="Arial"/>
          <w:color w:val="000000" w:themeColor="text1"/>
          <w:sz w:val="36"/>
          <w:szCs w:val="36"/>
        </w:rPr>
      </w:pPr>
    </w:p>
    <w:p w14:paraId="79E6C090" w14:textId="77777777" w:rsidR="0030294B" w:rsidRPr="00EE598E" w:rsidRDefault="0030294B" w:rsidP="0030294B">
      <w:pPr>
        <w:pStyle w:val="paragraph"/>
        <w:spacing w:before="0" w:beforeAutospacing="0" w:after="0" w:afterAutospacing="0"/>
        <w:ind w:left="720" w:right="-330"/>
        <w:textAlignment w:val="baseline"/>
        <w:rPr>
          <w:rStyle w:val="eop"/>
          <w:rFonts w:ascii="Arial" w:hAnsi="Arial" w:cs="Arial"/>
          <w:color w:val="000000" w:themeColor="text1"/>
          <w:sz w:val="36"/>
          <w:szCs w:val="36"/>
        </w:rPr>
      </w:pPr>
    </w:p>
    <w:p w14:paraId="24765963" w14:textId="77777777" w:rsidR="0030294B" w:rsidRPr="00EE598E" w:rsidRDefault="0030294B" w:rsidP="0030294B">
      <w:pPr>
        <w:pStyle w:val="paragraph"/>
        <w:spacing w:before="0" w:beforeAutospacing="0" w:after="0" w:afterAutospacing="0"/>
        <w:ind w:left="720" w:right="-330"/>
        <w:textAlignment w:val="baseline"/>
        <w:rPr>
          <w:rFonts w:ascii="Arial" w:hAnsi="Arial" w:cs="Arial"/>
          <w:color w:val="000000" w:themeColor="text1"/>
          <w:sz w:val="18"/>
          <w:szCs w:val="18"/>
        </w:rPr>
      </w:pPr>
    </w:p>
    <w:p w14:paraId="6B4FF537" w14:textId="77777777" w:rsidR="0030294B" w:rsidRPr="00EE598E" w:rsidRDefault="009A041A" w:rsidP="0030294B">
      <w:pPr>
        <w:pStyle w:val="paragraph"/>
        <w:spacing w:before="0" w:beforeAutospacing="0" w:after="0" w:afterAutospacing="0"/>
        <w:ind w:left="720"/>
        <w:jc w:val="right"/>
        <w:textAlignment w:val="baseline"/>
        <w:rPr>
          <w:rFonts w:ascii="Arial" w:hAnsi="Arial" w:cs="Arial"/>
          <w:color w:val="000000" w:themeColor="text1"/>
          <w:sz w:val="36"/>
          <w:szCs w:val="36"/>
        </w:rPr>
      </w:pPr>
      <w:r w:rsidRPr="00EE598E">
        <w:rPr>
          <w:rStyle w:val="normaltextrun"/>
          <w:rFonts w:ascii="Arial" w:hAnsi="Arial" w:cs="Arial"/>
          <w:b/>
          <w:bCs/>
          <w:color w:val="000000" w:themeColor="text1"/>
          <w:sz w:val="36"/>
          <w:szCs w:val="36"/>
          <w:u w:val="single"/>
        </w:rPr>
        <w:t>Module Lead:</w:t>
      </w:r>
      <w:r w:rsidRPr="00EE598E">
        <w:rPr>
          <w:rStyle w:val="eop"/>
          <w:rFonts w:ascii="Arial" w:hAnsi="Arial" w:cs="Arial"/>
          <w:color w:val="000000" w:themeColor="text1"/>
          <w:sz w:val="36"/>
          <w:szCs w:val="36"/>
        </w:rPr>
        <w:t> </w:t>
      </w:r>
    </w:p>
    <w:p w14:paraId="757F3F68" w14:textId="77777777" w:rsidR="0030294B" w:rsidRPr="00EE598E" w:rsidRDefault="0030294B" w:rsidP="0030294B">
      <w:pPr>
        <w:pStyle w:val="paragraph"/>
        <w:spacing w:before="0" w:beforeAutospacing="0" w:after="0" w:afterAutospacing="0"/>
        <w:ind w:left="720"/>
        <w:jc w:val="right"/>
        <w:textAlignment w:val="baseline"/>
        <w:rPr>
          <w:rFonts w:ascii="Arial" w:hAnsi="Arial" w:cs="Arial"/>
          <w:color w:val="000000" w:themeColor="text1"/>
          <w:sz w:val="36"/>
          <w:szCs w:val="36"/>
        </w:rPr>
      </w:pPr>
    </w:p>
    <w:p w14:paraId="2DB05F82" w14:textId="77777777" w:rsidR="0030294B" w:rsidRPr="00EE598E" w:rsidRDefault="009A041A" w:rsidP="0030294B">
      <w:pPr>
        <w:pStyle w:val="paragraph"/>
        <w:spacing w:before="0" w:beforeAutospacing="0" w:after="0" w:afterAutospacing="0"/>
        <w:ind w:left="720"/>
        <w:jc w:val="right"/>
        <w:textAlignment w:val="baseline"/>
        <w:rPr>
          <w:rFonts w:ascii="Arial" w:hAnsi="Arial" w:cs="Arial"/>
          <w:b/>
          <w:bCs/>
          <w:color w:val="000000" w:themeColor="text1"/>
          <w:sz w:val="36"/>
          <w:szCs w:val="36"/>
        </w:rPr>
      </w:pPr>
      <w:r w:rsidRPr="00EE598E">
        <w:rPr>
          <w:rStyle w:val="normaltextrun"/>
          <w:rFonts w:ascii="Arial" w:hAnsi="Arial" w:cs="Arial"/>
          <w:b/>
          <w:bCs/>
          <w:color w:val="000000" w:themeColor="text1"/>
          <w:sz w:val="36"/>
          <w:szCs w:val="36"/>
        </w:rPr>
        <w:t>Chris Wilkin</w:t>
      </w:r>
    </w:p>
    <w:p w14:paraId="624CD943" w14:textId="77777777" w:rsidR="0030294B" w:rsidRPr="00EE598E" w:rsidRDefault="009A041A" w:rsidP="0030294B">
      <w:pPr>
        <w:pStyle w:val="paragraph"/>
        <w:spacing w:before="0" w:beforeAutospacing="0" w:after="0" w:afterAutospacing="0"/>
        <w:ind w:left="720"/>
        <w:jc w:val="right"/>
        <w:textAlignment w:val="baseline"/>
        <w:rPr>
          <w:rStyle w:val="eop"/>
          <w:rFonts w:ascii="Arial" w:hAnsi="Arial" w:cs="Arial"/>
          <w:color w:val="000000" w:themeColor="text1"/>
          <w:sz w:val="28"/>
          <w:szCs w:val="28"/>
        </w:rPr>
      </w:pPr>
      <w:r w:rsidRPr="00EE598E">
        <w:rPr>
          <w:rStyle w:val="eop"/>
          <w:rFonts w:ascii="Arial" w:hAnsi="Arial" w:cs="Arial"/>
          <w:color w:val="000000" w:themeColor="text1"/>
          <w:sz w:val="36"/>
          <w:szCs w:val="36"/>
        </w:rPr>
        <w:t> </w:t>
      </w:r>
      <w:hyperlink r:id="rId8" w:history="1">
        <w:r w:rsidRPr="00EE598E">
          <w:rPr>
            <w:rStyle w:val="Hyperlink"/>
            <w:rFonts w:ascii="Arial" w:hAnsi="Arial" w:cs="Arial"/>
            <w:b/>
            <w:bCs/>
            <w:color w:val="000000" w:themeColor="text1"/>
            <w:sz w:val="28"/>
            <w:szCs w:val="28"/>
          </w:rPr>
          <w:t>C.Wilkin@uwtsd.ac.uk</w:t>
        </w:r>
      </w:hyperlink>
    </w:p>
    <w:p w14:paraId="3937D3C7"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color w:val="000000" w:themeColor="text1"/>
          <w:sz w:val="28"/>
          <w:szCs w:val="28"/>
        </w:rPr>
      </w:pPr>
    </w:p>
    <w:p w14:paraId="2DC45D79"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u w:val="single"/>
        </w:rPr>
      </w:pPr>
    </w:p>
    <w:p w14:paraId="6142BF2D"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u w:val="single"/>
        </w:rPr>
      </w:pPr>
    </w:p>
    <w:p w14:paraId="58AD017B"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u w:val="single"/>
        </w:rPr>
      </w:pPr>
    </w:p>
    <w:p w14:paraId="001EA740"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u w:val="single"/>
        </w:rPr>
      </w:pPr>
    </w:p>
    <w:p w14:paraId="3302F461"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u w:val="single"/>
        </w:rPr>
      </w:pPr>
    </w:p>
    <w:p w14:paraId="1365F493"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u w:val="single"/>
        </w:rPr>
      </w:pPr>
    </w:p>
    <w:p w14:paraId="49646A44"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rPr>
      </w:pPr>
    </w:p>
    <w:p w14:paraId="2C4D9BC1"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rPr>
      </w:pPr>
    </w:p>
    <w:p w14:paraId="385D07EA" w14:textId="77777777" w:rsidR="0030294B" w:rsidRPr="00EE598E" w:rsidRDefault="0030294B" w:rsidP="0030294B">
      <w:pPr>
        <w:pStyle w:val="paragraph"/>
        <w:spacing w:before="0" w:beforeAutospacing="0" w:after="0" w:afterAutospacing="0"/>
        <w:ind w:left="720"/>
        <w:jc w:val="right"/>
        <w:textAlignment w:val="baseline"/>
        <w:rPr>
          <w:rFonts w:ascii="Arial" w:hAnsi="Arial" w:cs="Arial"/>
          <w:b/>
          <w:bCs/>
          <w:color w:val="000000" w:themeColor="text1"/>
          <w:sz w:val="28"/>
          <w:szCs w:val="28"/>
        </w:rPr>
      </w:pPr>
    </w:p>
    <w:p w14:paraId="64057CD0"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b/>
          <w:bCs/>
          <w:color w:val="000000" w:themeColor="text1"/>
          <w:sz w:val="28"/>
          <w:szCs w:val="28"/>
        </w:rPr>
      </w:pPr>
    </w:p>
    <w:p w14:paraId="41922B7A" w14:textId="77777777" w:rsidR="0030294B" w:rsidRPr="00EE598E" w:rsidRDefault="0030294B" w:rsidP="0030294B">
      <w:pPr>
        <w:pStyle w:val="paragraph"/>
        <w:spacing w:before="0" w:beforeAutospacing="0" w:after="0" w:afterAutospacing="0"/>
        <w:ind w:left="720"/>
        <w:jc w:val="right"/>
        <w:textAlignment w:val="baseline"/>
        <w:rPr>
          <w:rStyle w:val="eop"/>
          <w:rFonts w:ascii="Arial" w:hAnsi="Arial" w:cs="Arial"/>
          <w:color w:val="000000" w:themeColor="text1"/>
          <w:sz w:val="36"/>
          <w:szCs w:val="36"/>
        </w:rPr>
      </w:pPr>
    </w:p>
    <w:p w14:paraId="1F9AC116" w14:textId="77777777" w:rsidR="0030294B" w:rsidRPr="00EE598E" w:rsidRDefault="0030294B" w:rsidP="0030294B">
      <w:pPr>
        <w:pStyle w:val="paragraph"/>
        <w:spacing w:before="0" w:beforeAutospacing="0" w:after="0" w:afterAutospacing="0"/>
        <w:ind w:left="720"/>
        <w:jc w:val="right"/>
        <w:textAlignment w:val="baseline"/>
        <w:rPr>
          <w:rFonts w:ascii="Arial" w:hAnsi="Arial" w:cs="Arial"/>
          <w:color w:val="000000" w:themeColor="text1"/>
          <w:sz w:val="18"/>
          <w:szCs w:val="18"/>
        </w:rPr>
      </w:pPr>
    </w:p>
    <w:p w14:paraId="0EEE33B3" w14:textId="77777777" w:rsidR="0030294B" w:rsidRPr="00EE598E" w:rsidRDefault="0030294B" w:rsidP="0030294B">
      <w:pPr>
        <w:pStyle w:val="paragraph"/>
        <w:spacing w:before="0" w:beforeAutospacing="0" w:after="0" w:afterAutospacing="0"/>
        <w:ind w:left="720"/>
        <w:textAlignment w:val="baseline"/>
        <w:rPr>
          <w:rStyle w:val="eop"/>
          <w:rFonts w:ascii="Arial" w:hAnsi="Arial" w:cs="Arial"/>
          <w:color w:val="000000" w:themeColor="text1"/>
          <w:sz w:val="36"/>
          <w:szCs w:val="36"/>
        </w:rPr>
      </w:pPr>
    </w:p>
    <w:p w14:paraId="6342112C" w14:textId="77777777" w:rsidR="0030294B" w:rsidRPr="00EE598E" w:rsidRDefault="0030294B" w:rsidP="0030294B">
      <w:pPr>
        <w:pStyle w:val="paragraph"/>
        <w:spacing w:before="0" w:beforeAutospacing="0" w:after="0" w:afterAutospacing="0"/>
        <w:ind w:left="720"/>
        <w:textAlignment w:val="baseline"/>
        <w:rPr>
          <w:rStyle w:val="eop"/>
          <w:rFonts w:ascii="Arial" w:hAnsi="Arial" w:cs="Arial"/>
          <w:color w:val="000000" w:themeColor="text1"/>
          <w:sz w:val="36"/>
          <w:szCs w:val="36"/>
        </w:rPr>
      </w:pPr>
    </w:p>
    <w:p w14:paraId="7899B932" w14:textId="77777777" w:rsidR="0030294B" w:rsidRPr="00EE598E" w:rsidRDefault="0030294B" w:rsidP="0030294B">
      <w:pPr>
        <w:pStyle w:val="paragraph"/>
        <w:spacing w:before="0" w:beforeAutospacing="0" w:after="0" w:afterAutospacing="0"/>
        <w:ind w:left="720"/>
        <w:textAlignment w:val="baseline"/>
        <w:rPr>
          <w:rStyle w:val="eop"/>
          <w:rFonts w:ascii="Arial" w:hAnsi="Arial" w:cs="Arial"/>
          <w:color w:val="000000" w:themeColor="text1"/>
          <w:sz w:val="36"/>
          <w:szCs w:val="36"/>
        </w:rPr>
      </w:pPr>
    </w:p>
    <w:p w14:paraId="3C62A8CD" w14:textId="77777777" w:rsidR="0030294B" w:rsidRPr="00EE598E" w:rsidRDefault="0030294B" w:rsidP="0030294B">
      <w:pPr>
        <w:pStyle w:val="paragraph"/>
        <w:spacing w:before="0" w:beforeAutospacing="0" w:after="0" w:afterAutospacing="0"/>
        <w:ind w:left="720"/>
        <w:textAlignment w:val="baseline"/>
        <w:rPr>
          <w:rStyle w:val="eop"/>
          <w:rFonts w:ascii="Arial" w:hAnsi="Arial" w:cs="Arial"/>
          <w:color w:val="000000" w:themeColor="text1"/>
          <w:sz w:val="36"/>
          <w:szCs w:val="36"/>
        </w:rPr>
      </w:pPr>
    </w:p>
    <w:p w14:paraId="2FF2A135" w14:textId="77777777" w:rsidR="001B7AE2" w:rsidRPr="00EE598E" w:rsidRDefault="001B7AE2" w:rsidP="0030294B">
      <w:pPr>
        <w:jc w:val="center"/>
        <w:rPr>
          <w:color w:val="000000" w:themeColor="text1"/>
        </w:rPr>
      </w:pPr>
    </w:p>
    <w:p w14:paraId="0A1F34D7" w14:textId="77777777" w:rsidR="001B7AE2" w:rsidRPr="00EE598E" w:rsidRDefault="001B7AE2" w:rsidP="0030294B">
      <w:pPr>
        <w:jc w:val="center"/>
        <w:rPr>
          <w:b/>
          <w:bCs/>
          <w:color w:val="000000" w:themeColor="text1"/>
        </w:rPr>
      </w:pPr>
    </w:p>
    <w:p w14:paraId="6A3AD3A0" w14:textId="77777777" w:rsidR="001B7AE2" w:rsidRPr="00EE598E" w:rsidRDefault="001B7AE2" w:rsidP="0030294B">
      <w:pPr>
        <w:jc w:val="center"/>
        <w:rPr>
          <w:b/>
          <w:bCs/>
          <w:color w:val="000000" w:themeColor="text1"/>
        </w:rPr>
      </w:pPr>
    </w:p>
    <w:p w14:paraId="6DD591D1" w14:textId="77777777" w:rsidR="0030294B" w:rsidRPr="00EE598E" w:rsidRDefault="009A041A" w:rsidP="0030294B">
      <w:pPr>
        <w:jc w:val="center"/>
        <w:rPr>
          <w:b/>
          <w:bCs/>
          <w:color w:val="000000" w:themeColor="text1"/>
        </w:rPr>
      </w:pPr>
      <w:r w:rsidRPr="00EE598E">
        <w:rPr>
          <w:b/>
          <w:bCs/>
          <w:color w:val="000000" w:themeColor="text1"/>
        </w:rPr>
        <w:t>Marketing Essentials- BMIH4005</w:t>
      </w:r>
    </w:p>
    <w:p w14:paraId="24E517C5" w14:textId="77777777" w:rsidR="009F6DF4" w:rsidRPr="00EE598E" w:rsidRDefault="009A041A" w:rsidP="009F6DF4">
      <w:pPr>
        <w:jc w:val="center"/>
        <w:rPr>
          <w:b/>
          <w:bCs/>
          <w:color w:val="000000" w:themeColor="text1"/>
          <w:shd w:val="clear" w:color="auto" w:fill="FFFFFF"/>
        </w:rPr>
      </w:pPr>
      <w:r w:rsidRPr="00EE598E">
        <w:rPr>
          <w:b/>
          <w:bCs/>
          <w:color w:val="000000" w:themeColor="text1"/>
        </w:rPr>
        <w:t xml:space="preserve">An Essay:  </w:t>
      </w:r>
      <w:r w:rsidRPr="00EE598E">
        <w:rPr>
          <w:b/>
          <w:bCs/>
          <w:color w:val="000000" w:themeColor="text1"/>
          <w:shd w:val="clear" w:color="auto" w:fill="FFFFFF"/>
        </w:rPr>
        <w:t>A comparison of the marketing methods of two multinational hotel brands.</w:t>
      </w:r>
    </w:p>
    <w:p w14:paraId="0513695D" w14:textId="77777777" w:rsidR="009F6DF4" w:rsidRPr="00EE598E" w:rsidRDefault="009F6DF4" w:rsidP="009F6DF4">
      <w:pPr>
        <w:jc w:val="center"/>
        <w:rPr>
          <w:b/>
          <w:bCs/>
          <w:color w:val="000000" w:themeColor="text1"/>
          <w:shd w:val="clear" w:color="auto" w:fill="FFFFFF"/>
        </w:rPr>
      </w:pPr>
    </w:p>
    <w:p w14:paraId="21679C89" w14:textId="159DE8FD" w:rsidR="0030294B" w:rsidRDefault="009A041A" w:rsidP="009F6DF4">
      <w:pPr>
        <w:jc w:val="center"/>
        <w:rPr>
          <w:b/>
          <w:bCs/>
          <w:color w:val="000000" w:themeColor="text1"/>
        </w:rPr>
      </w:pPr>
      <w:r w:rsidRPr="00EE598E">
        <w:rPr>
          <w:b/>
          <w:bCs/>
          <w:color w:val="000000" w:themeColor="text1"/>
        </w:rPr>
        <w:t xml:space="preserve">Six Senses and </w:t>
      </w:r>
      <w:proofErr w:type="spellStart"/>
      <w:r w:rsidRPr="00EE598E">
        <w:rPr>
          <w:b/>
          <w:bCs/>
          <w:color w:val="000000" w:themeColor="text1"/>
        </w:rPr>
        <w:t>Moxy</w:t>
      </w:r>
      <w:proofErr w:type="spellEnd"/>
    </w:p>
    <w:p w14:paraId="65FFFF29" w14:textId="0E25F89C" w:rsidR="00CD04CA" w:rsidRDefault="00511E4D" w:rsidP="009F6DF4">
      <w:pPr>
        <w:jc w:val="center"/>
        <w:rPr>
          <w:b/>
          <w:bCs/>
          <w:color w:val="000000" w:themeColor="text1"/>
        </w:rPr>
      </w:pPr>
      <w:r>
        <w:rPr>
          <w:b/>
          <w:bCs/>
          <w:color w:val="000000" w:themeColor="text1"/>
        </w:rPr>
        <w:t>Student ID Number: 2221755</w:t>
      </w:r>
    </w:p>
    <w:p w14:paraId="61BF3D74" w14:textId="40FF482C" w:rsidR="00114BA8" w:rsidRPr="00EE598E" w:rsidRDefault="00656799" w:rsidP="009F6DF4">
      <w:pPr>
        <w:jc w:val="center"/>
        <w:rPr>
          <w:b/>
          <w:bCs/>
          <w:color w:val="000000" w:themeColor="text1"/>
          <w:shd w:val="clear" w:color="auto" w:fill="FFFFFF"/>
        </w:rPr>
      </w:pPr>
      <w:r>
        <w:rPr>
          <w:b/>
          <w:bCs/>
          <w:color w:val="000000" w:themeColor="text1"/>
        </w:rPr>
        <w:t xml:space="preserve">Tutor name: Ruth </w:t>
      </w:r>
      <w:r w:rsidR="006F049C">
        <w:rPr>
          <w:b/>
          <w:bCs/>
          <w:color w:val="000000" w:themeColor="text1"/>
        </w:rPr>
        <w:t xml:space="preserve">Taylor </w:t>
      </w:r>
      <w:r w:rsidR="00916639">
        <w:rPr>
          <w:b/>
          <w:bCs/>
          <w:color w:val="000000" w:themeColor="text1"/>
        </w:rPr>
        <w:t>Davies</w:t>
      </w:r>
    </w:p>
    <w:p w14:paraId="1EED0824" w14:textId="22FF786F" w:rsidR="0030294B" w:rsidRPr="00EE598E" w:rsidRDefault="009A041A">
      <w:pPr>
        <w:widowControl/>
        <w:spacing w:after="160" w:line="259" w:lineRule="auto"/>
        <w:ind w:firstLine="0"/>
        <w:jc w:val="left"/>
        <w:rPr>
          <w:rFonts w:eastAsiaTheme="majorEastAsia"/>
          <w:b/>
          <w:bCs/>
          <w:color w:val="000000" w:themeColor="text1"/>
          <w:szCs w:val="32"/>
        </w:rPr>
      </w:pPr>
      <w:r w:rsidRPr="00EE598E">
        <w:rPr>
          <w:b/>
          <w:bCs/>
          <w:color w:val="000000" w:themeColor="text1"/>
        </w:rPr>
        <w:br w:type="page"/>
      </w:r>
    </w:p>
    <w:sdt>
      <w:sdtPr>
        <w:rPr>
          <w:rFonts w:ascii="Arial" w:eastAsia="Arial" w:hAnsi="Arial" w:cs="Arial"/>
          <w:color w:val="000000" w:themeColor="text1"/>
          <w:sz w:val="24"/>
          <w:szCs w:val="22"/>
          <w:lang w:eastAsia="en-GB"/>
        </w:rPr>
        <w:id w:val="1436094998"/>
        <w:docPartObj>
          <w:docPartGallery w:val="Table of Contents"/>
          <w:docPartUnique/>
        </w:docPartObj>
      </w:sdtPr>
      <w:sdtEndPr>
        <w:rPr>
          <w:b/>
          <w:bCs/>
          <w:noProof/>
        </w:rPr>
      </w:sdtEndPr>
      <w:sdtContent>
        <w:p w14:paraId="065E14CA" w14:textId="77777777" w:rsidR="0030294B" w:rsidRPr="00EE598E" w:rsidRDefault="009A041A" w:rsidP="00016284">
          <w:pPr>
            <w:pStyle w:val="Titlucuprins"/>
            <w:jc w:val="center"/>
            <w:rPr>
              <w:rFonts w:ascii="Arial" w:hAnsi="Arial" w:cs="Arial"/>
              <w:b/>
              <w:bCs/>
              <w:color w:val="000000" w:themeColor="text1"/>
              <w:sz w:val="24"/>
              <w:szCs w:val="24"/>
            </w:rPr>
          </w:pPr>
          <w:r w:rsidRPr="00EE598E">
            <w:rPr>
              <w:rFonts w:ascii="Arial" w:hAnsi="Arial" w:cs="Arial"/>
              <w:b/>
              <w:bCs/>
              <w:color w:val="000000" w:themeColor="text1"/>
              <w:sz w:val="24"/>
              <w:szCs w:val="24"/>
            </w:rPr>
            <w:t>Table of Contents</w:t>
          </w:r>
        </w:p>
        <w:p w14:paraId="62503657" w14:textId="77777777" w:rsidR="001B7AE2" w:rsidRPr="00EE598E" w:rsidRDefault="009A041A">
          <w:pPr>
            <w:pStyle w:val="Cuprins1"/>
            <w:tabs>
              <w:tab w:val="right" w:leader="dot" w:pos="9350"/>
            </w:tabs>
            <w:rPr>
              <w:rFonts w:eastAsiaTheme="minorEastAsia"/>
              <w:noProof/>
              <w:color w:val="000000" w:themeColor="text1"/>
              <w:sz w:val="22"/>
              <w:lang w:eastAsia="en-US"/>
            </w:rPr>
          </w:pPr>
          <w:r w:rsidRPr="00EE598E">
            <w:rPr>
              <w:color w:val="000000" w:themeColor="text1"/>
            </w:rPr>
            <w:fldChar w:fldCharType="begin"/>
          </w:r>
          <w:r w:rsidRPr="00EE598E">
            <w:rPr>
              <w:color w:val="000000" w:themeColor="text1"/>
            </w:rPr>
            <w:instrText xml:space="preserve"> TOC \o "1-3" \h \z \u </w:instrText>
          </w:r>
          <w:r w:rsidRPr="00EE598E">
            <w:rPr>
              <w:color w:val="000000" w:themeColor="text1"/>
            </w:rPr>
            <w:fldChar w:fldCharType="separate"/>
          </w:r>
          <w:hyperlink w:anchor="_Toc126845876" w:history="1">
            <w:r w:rsidRPr="00EE598E">
              <w:rPr>
                <w:rStyle w:val="Hyperlink"/>
                <w:noProof/>
                <w:color w:val="000000" w:themeColor="text1"/>
              </w:rPr>
              <w:t>Introduction</w:t>
            </w:r>
            <w:r w:rsidRPr="00EE598E">
              <w:rPr>
                <w:noProof/>
                <w:webHidden/>
                <w:color w:val="000000" w:themeColor="text1"/>
              </w:rPr>
              <w:tab/>
            </w:r>
            <w:r w:rsidRPr="00EE598E">
              <w:rPr>
                <w:noProof/>
                <w:webHidden/>
                <w:color w:val="000000" w:themeColor="text1"/>
              </w:rPr>
              <w:fldChar w:fldCharType="begin"/>
            </w:r>
            <w:r w:rsidRPr="00EE598E">
              <w:rPr>
                <w:noProof/>
                <w:webHidden/>
                <w:color w:val="000000" w:themeColor="text1"/>
              </w:rPr>
              <w:instrText xml:space="preserve"> PAGEREF _Toc126845876 \h </w:instrText>
            </w:r>
            <w:r w:rsidRPr="00EE598E">
              <w:rPr>
                <w:noProof/>
                <w:webHidden/>
                <w:color w:val="000000" w:themeColor="text1"/>
              </w:rPr>
            </w:r>
            <w:r w:rsidRPr="00EE598E">
              <w:rPr>
                <w:noProof/>
                <w:webHidden/>
                <w:color w:val="000000" w:themeColor="text1"/>
              </w:rPr>
              <w:fldChar w:fldCharType="separate"/>
            </w:r>
            <w:r w:rsidRPr="00EE598E">
              <w:rPr>
                <w:noProof/>
                <w:webHidden/>
                <w:color w:val="000000" w:themeColor="text1"/>
              </w:rPr>
              <w:t>4</w:t>
            </w:r>
            <w:r w:rsidRPr="00EE598E">
              <w:rPr>
                <w:noProof/>
                <w:webHidden/>
                <w:color w:val="000000" w:themeColor="text1"/>
              </w:rPr>
              <w:fldChar w:fldCharType="end"/>
            </w:r>
          </w:hyperlink>
        </w:p>
        <w:p w14:paraId="3A4180D9" w14:textId="77777777" w:rsidR="001B7AE2" w:rsidRPr="00EE598E" w:rsidRDefault="00000000">
          <w:pPr>
            <w:pStyle w:val="Cuprins1"/>
            <w:tabs>
              <w:tab w:val="right" w:leader="dot" w:pos="9350"/>
            </w:tabs>
            <w:rPr>
              <w:rFonts w:eastAsiaTheme="minorEastAsia"/>
              <w:noProof/>
              <w:color w:val="000000" w:themeColor="text1"/>
              <w:sz w:val="22"/>
              <w:lang w:eastAsia="en-US"/>
            </w:rPr>
          </w:pPr>
          <w:hyperlink w:anchor="_Toc126845877" w:history="1">
            <w:r w:rsidR="009A041A" w:rsidRPr="00EE598E">
              <w:rPr>
                <w:rStyle w:val="Hyperlink"/>
                <w:noProof/>
                <w:color w:val="000000" w:themeColor="text1"/>
                <w:shd w:val="clear" w:color="auto" w:fill="FFFFFF"/>
              </w:rPr>
              <w:t>A Comparison of The Marketing Methods of Two Multinational Hotel Brands.</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_Toc126845877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4</w:t>
            </w:r>
            <w:r w:rsidR="009A041A" w:rsidRPr="00EE598E">
              <w:rPr>
                <w:noProof/>
                <w:webHidden/>
                <w:color w:val="000000" w:themeColor="text1"/>
              </w:rPr>
              <w:fldChar w:fldCharType="end"/>
            </w:r>
          </w:hyperlink>
        </w:p>
        <w:p w14:paraId="7DF8C51E" w14:textId="77777777" w:rsidR="001B7AE2" w:rsidRPr="00EE598E" w:rsidRDefault="00000000">
          <w:pPr>
            <w:pStyle w:val="Cuprins1"/>
            <w:tabs>
              <w:tab w:val="right" w:leader="dot" w:pos="9350"/>
            </w:tabs>
            <w:rPr>
              <w:rFonts w:eastAsiaTheme="minorEastAsia"/>
              <w:noProof/>
              <w:color w:val="000000" w:themeColor="text1"/>
              <w:sz w:val="22"/>
              <w:lang w:eastAsia="en-US"/>
            </w:rPr>
          </w:pPr>
          <w:hyperlink w:anchor="_Toc126845878" w:history="1">
            <w:r w:rsidR="009A041A" w:rsidRPr="00EE598E">
              <w:rPr>
                <w:rStyle w:val="Hyperlink"/>
                <w:noProof/>
                <w:color w:val="000000" w:themeColor="text1"/>
              </w:rPr>
              <w:t>Conclusion</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_Toc126845878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7</w:t>
            </w:r>
            <w:r w:rsidR="009A041A" w:rsidRPr="00EE598E">
              <w:rPr>
                <w:noProof/>
                <w:webHidden/>
                <w:color w:val="000000" w:themeColor="text1"/>
              </w:rPr>
              <w:fldChar w:fldCharType="end"/>
            </w:r>
          </w:hyperlink>
        </w:p>
        <w:p w14:paraId="4BAF0A42" w14:textId="77777777" w:rsidR="001B7AE2" w:rsidRPr="00EE598E" w:rsidRDefault="00000000">
          <w:pPr>
            <w:pStyle w:val="Cuprins1"/>
            <w:tabs>
              <w:tab w:val="right" w:leader="dot" w:pos="9350"/>
            </w:tabs>
            <w:rPr>
              <w:rFonts w:eastAsiaTheme="minorEastAsia"/>
              <w:noProof/>
              <w:color w:val="000000" w:themeColor="text1"/>
              <w:sz w:val="22"/>
              <w:lang w:eastAsia="en-US"/>
            </w:rPr>
          </w:pPr>
          <w:hyperlink w:anchor="_Toc126845879" w:history="1">
            <w:r w:rsidR="009A041A" w:rsidRPr="00EE598E">
              <w:rPr>
                <w:rStyle w:val="Hyperlink"/>
                <w:noProof/>
                <w:color w:val="000000" w:themeColor="text1"/>
              </w:rPr>
              <w:t>References</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_Toc126845879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9</w:t>
            </w:r>
            <w:r w:rsidR="009A041A" w:rsidRPr="00EE598E">
              <w:rPr>
                <w:noProof/>
                <w:webHidden/>
                <w:color w:val="000000" w:themeColor="text1"/>
              </w:rPr>
              <w:fldChar w:fldCharType="end"/>
            </w:r>
          </w:hyperlink>
        </w:p>
        <w:p w14:paraId="15295148" w14:textId="77777777" w:rsidR="001B7AE2" w:rsidRPr="00EE598E" w:rsidRDefault="00000000">
          <w:pPr>
            <w:pStyle w:val="Cuprins1"/>
            <w:tabs>
              <w:tab w:val="right" w:leader="dot" w:pos="9350"/>
            </w:tabs>
            <w:rPr>
              <w:rFonts w:eastAsiaTheme="minorEastAsia"/>
              <w:noProof/>
              <w:color w:val="000000" w:themeColor="text1"/>
              <w:sz w:val="22"/>
              <w:lang w:eastAsia="en-US"/>
            </w:rPr>
          </w:pPr>
          <w:hyperlink w:anchor="_Toc126845880" w:history="1">
            <w:r w:rsidR="009A041A" w:rsidRPr="00EE598E">
              <w:rPr>
                <w:rStyle w:val="Hyperlink"/>
                <w:noProof/>
                <w:color w:val="000000" w:themeColor="text1"/>
              </w:rPr>
              <w:t>Appendices</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_Toc126845880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11</w:t>
            </w:r>
            <w:r w:rsidR="009A041A" w:rsidRPr="00EE598E">
              <w:rPr>
                <w:noProof/>
                <w:webHidden/>
                <w:color w:val="000000" w:themeColor="text1"/>
              </w:rPr>
              <w:fldChar w:fldCharType="end"/>
            </w:r>
          </w:hyperlink>
        </w:p>
        <w:p w14:paraId="6D1FFFAF" w14:textId="77777777" w:rsidR="001B7AE2" w:rsidRPr="00EE598E" w:rsidRDefault="00000000">
          <w:pPr>
            <w:pStyle w:val="Cuprins2"/>
            <w:tabs>
              <w:tab w:val="right" w:leader="dot" w:pos="9350"/>
            </w:tabs>
            <w:rPr>
              <w:noProof/>
              <w:color w:val="000000" w:themeColor="text1"/>
            </w:rPr>
          </w:pPr>
          <w:hyperlink w:anchor="_Toc126845881" w:history="1">
            <w:r w:rsidR="009A041A" w:rsidRPr="00EE598E">
              <w:rPr>
                <w:rStyle w:val="Hyperlink"/>
                <w:noProof/>
                <w:color w:val="000000" w:themeColor="text1"/>
              </w:rPr>
              <w:t>Appendix 1</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_Toc126845881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11</w:t>
            </w:r>
            <w:r w:rsidR="009A041A" w:rsidRPr="00EE598E">
              <w:rPr>
                <w:noProof/>
                <w:webHidden/>
                <w:color w:val="000000" w:themeColor="text1"/>
              </w:rPr>
              <w:fldChar w:fldCharType="end"/>
            </w:r>
          </w:hyperlink>
        </w:p>
        <w:p w14:paraId="7FA0D62E" w14:textId="77777777" w:rsidR="001B7AE2" w:rsidRPr="00EE598E" w:rsidRDefault="00000000">
          <w:pPr>
            <w:pStyle w:val="Cuprins2"/>
            <w:tabs>
              <w:tab w:val="right" w:leader="dot" w:pos="9350"/>
            </w:tabs>
            <w:rPr>
              <w:noProof/>
              <w:color w:val="000000" w:themeColor="text1"/>
            </w:rPr>
          </w:pPr>
          <w:hyperlink w:anchor="_Toc126845882" w:history="1">
            <w:r w:rsidR="009A041A" w:rsidRPr="00EE598E">
              <w:rPr>
                <w:rStyle w:val="Hyperlink"/>
                <w:noProof/>
                <w:color w:val="000000" w:themeColor="text1"/>
              </w:rPr>
              <w:t>Appendix 2</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_Toc126845882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11</w:t>
            </w:r>
            <w:r w:rsidR="009A041A" w:rsidRPr="00EE598E">
              <w:rPr>
                <w:noProof/>
                <w:webHidden/>
                <w:color w:val="000000" w:themeColor="text1"/>
              </w:rPr>
              <w:fldChar w:fldCharType="end"/>
            </w:r>
          </w:hyperlink>
        </w:p>
        <w:p w14:paraId="58459B6B" w14:textId="77777777" w:rsidR="001B7AE2" w:rsidRPr="00EE598E" w:rsidRDefault="00000000">
          <w:pPr>
            <w:pStyle w:val="Cuprins2"/>
            <w:tabs>
              <w:tab w:val="right" w:leader="dot" w:pos="9350"/>
            </w:tabs>
            <w:rPr>
              <w:noProof/>
              <w:color w:val="000000" w:themeColor="text1"/>
            </w:rPr>
          </w:pPr>
          <w:hyperlink w:anchor="_Toc126845883" w:history="1">
            <w:r w:rsidR="009A041A" w:rsidRPr="00EE598E">
              <w:rPr>
                <w:rStyle w:val="Hyperlink"/>
                <w:noProof/>
                <w:color w:val="000000" w:themeColor="text1"/>
              </w:rPr>
              <w:t>Appendix 3</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_Toc126845883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12</w:t>
            </w:r>
            <w:r w:rsidR="009A041A" w:rsidRPr="00EE598E">
              <w:rPr>
                <w:noProof/>
                <w:webHidden/>
                <w:color w:val="000000" w:themeColor="text1"/>
              </w:rPr>
              <w:fldChar w:fldCharType="end"/>
            </w:r>
          </w:hyperlink>
        </w:p>
        <w:p w14:paraId="016849B1" w14:textId="77777777" w:rsidR="001B7AE2" w:rsidRPr="00EE598E" w:rsidRDefault="00000000">
          <w:pPr>
            <w:pStyle w:val="Cuprins2"/>
            <w:tabs>
              <w:tab w:val="right" w:leader="dot" w:pos="9350"/>
            </w:tabs>
            <w:rPr>
              <w:noProof/>
              <w:color w:val="000000" w:themeColor="text1"/>
            </w:rPr>
          </w:pPr>
          <w:hyperlink w:anchor="_Toc126845884" w:history="1">
            <w:r w:rsidR="009A041A" w:rsidRPr="00EE598E">
              <w:rPr>
                <w:rStyle w:val="Hyperlink"/>
                <w:noProof/>
                <w:color w:val="000000" w:themeColor="text1"/>
              </w:rPr>
              <w:t>Appendix 4</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_Toc126845884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12</w:t>
            </w:r>
            <w:r w:rsidR="009A041A" w:rsidRPr="00EE598E">
              <w:rPr>
                <w:noProof/>
                <w:webHidden/>
                <w:color w:val="000000" w:themeColor="text1"/>
              </w:rPr>
              <w:fldChar w:fldCharType="end"/>
            </w:r>
          </w:hyperlink>
        </w:p>
        <w:p w14:paraId="18DFBB68" w14:textId="77777777" w:rsidR="001B7AE2" w:rsidRPr="00EE598E" w:rsidRDefault="00000000">
          <w:pPr>
            <w:pStyle w:val="Cuprins2"/>
            <w:tabs>
              <w:tab w:val="right" w:leader="dot" w:pos="9350"/>
            </w:tabs>
            <w:rPr>
              <w:noProof/>
              <w:color w:val="000000" w:themeColor="text1"/>
            </w:rPr>
          </w:pPr>
          <w:hyperlink w:anchor="_Toc126845885" w:history="1">
            <w:r w:rsidR="009A041A" w:rsidRPr="00EE598E">
              <w:rPr>
                <w:rStyle w:val="Hyperlink"/>
                <w:noProof/>
                <w:color w:val="000000" w:themeColor="text1"/>
              </w:rPr>
              <w:t>Appendix 5</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_Toc126845885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13</w:t>
            </w:r>
            <w:r w:rsidR="009A041A" w:rsidRPr="00EE598E">
              <w:rPr>
                <w:noProof/>
                <w:webHidden/>
                <w:color w:val="000000" w:themeColor="text1"/>
              </w:rPr>
              <w:fldChar w:fldCharType="end"/>
            </w:r>
          </w:hyperlink>
        </w:p>
        <w:p w14:paraId="5A254FC9" w14:textId="77777777" w:rsidR="001B7AE2" w:rsidRPr="00EE598E" w:rsidRDefault="00000000">
          <w:pPr>
            <w:pStyle w:val="Cuprins2"/>
            <w:tabs>
              <w:tab w:val="right" w:leader="dot" w:pos="9350"/>
            </w:tabs>
            <w:rPr>
              <w:noProof/>
              <w:color w:val="000000" w:themeColor="text1"/>
            </w:rPr>
          </w:pPr>
          <w:hyperlink w:anchor="_Toc126845886" w:history="1">
            <w:r w:rsidR="009A041A" w:rsidRPr="00EE598E">
              <w:rPr>
                <w:rStyle w:val="Hyperlink"/>
                <w:noProof/>
                <w:color w:val="000000" w:themeColor="text1"/>
              </w:rPr>
              <w:t>Appendix 6</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_Toc126845886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14</w:t>
            </w:r>
            <w:r w:rsidR="009A041A" w:rsidRPr="00EE598E">
              <w:rPr>
                <w:noProof/>
                <w:webHidden/>
                <w:color w:val="000000" w:themeColor="text1"/>
              </w:rPr>
              <w:fldChar w:fldCharType="end"/>
            </w:r>
          </w:hyperlink>
        </w:p>
        <w:p w14:paraId="6472B08A" w14:textId="77777777" w:rsidR="001B7AE2" w:rsidRPr="00EE598E" w:rsidRDefault="00000000">
          <w:pPr>
            <w:pStyle w:val="Cuprins2"/>
            <w:tabs>
              <w:tab w:val="right" w:leader="dot" w:pos="9350"/>
            </w:tabs>
            <w:rPr>
              <w:noProof/>
              <w:color w:val="000000" w:themeColor="text1"/>
            </w:rPr>
          </w:pPr>
          <w:hyperlink w:anchor="_Toc126845887" w:history="1">
            <w:r w:rsidR="009A041A" w:rsidRPr="00EE598E">
              <w:rPr>
                <w:rStyle w:val="Hyperlink"/>
                <w:noProof/>
                <w:color w:val="000000" w:themeColor="text1"/>
              </w:rPr>
              <w:t>Appendix 7</w:t>
            </w:r>
            <w:r w:rsidR="009A041A" w:rsidRPr="00EE598E">
              <w:rPr>
                <w:noProof/>
                <w:webHidden/>
                <w:color w:val="000000" w:themeColor="text1"/>
              </w:rPr>
              <w:tab/>
            </w:r>
            <w:r w:rsidR="009A041A" w:rsidRPr="00EE598E">
              <w:rPr>
                <w:noProof/>
                <w:webHidden/>
                <w:color w:val="000000" w:themeColor="text1"/>
              </w:rPr>
              <w:fldChar w:fldCharType="begin"/>
            </w:r>
            <w:r w:rsidR="009A041A" w:rsidRPr="00EE598E">
              <w:rPr>
                <w:noProof/>
                <w:webHidden/>
                <w:color w:val="000000" w:themeColor="text1"/>
              </w:rPr>
              <w:instrText xml:space="preserve"> PAGEREF _Toc126845887 \h </w:instrText>
            </w:r>
            <w:r w:rsidR="009A041A" w:rsidRPr="00EE598E">
              <w:rPr>
                <w:noProof/>
                <w:webHidden/>
                <w:color w:val="000000" w:themeColor="text1"/>
              </w:rPr>
            </w:r>
            <w:r w:rsidR="009A041A" w:rsidRPr="00EE598E">
              <w:rPr>
                <w:noProof/>
                <w:webHidden/>
                <w:color w:val="000000" w:themeColor="text1"/>
              </w:rPr>
              <w:fldChar w:fldCharType="separate"/>
            </w:r>
            <w:r w:rsidR="009A041A" w:rsidRPr="00EE598E">
              <w:rPr>
                <w:noProof/>
                <w:webHidden/>
                <w:color w:val="000000" w:themeColor="text1"/>
              </w:rPr>
              <w:t>15</w:t>
            </w:r>
            <w:r w:rsidR="009A041A" w:rsidRPr="00EE598E">
              <w:rPr>
                <w:noProof/>
                <w:webHidden/>
                <w:color w:val="000000" w:themeColor="text1"/>
              </w:rPr>
              <w:fldChar w:fldCharType="end"/>
            </w:r>
          </w:hyperlink>
        </w:p>
        <w:p w14:paraId="1EEB907A" w14:textId="77777777" w:rsidR="0030294B" w:rsidRPr="00EE598E" w:rsidRDefault="009A041A">
          <w:pPr>
            <w:rPr>
              <w:color w:val="000000" w:themeColor="text1"/>
            </w:rPr>
          </w:pPr>
          <w:r w:rsidRPr="00EE598E">
            <w:rPr>
              <w:b/>
              <w:bCs/>
              <w:noProof/>
              <w:color w:val="000000" w:themeColor="text1"/>
            </w:rPr>
            <w:fldChar w:fldCharType="end"/>
          </w:r>
        </w:p>
      </w:sdtContent>
    </w:sdt>
    <w:p w14:paraId="4E1252D7" w14:textId="77777777" w:rsidR="0030294B" w:rsidRPr="00EE598E" w:rsidRDefault="0030294B">
      <w:pPr>
        <w:widowControl/>
        <w:spacing w:after="160" w:line="259" w:lineRule="auto"/>
        <w:ind w:firstLine="0"/>
        <w:jc w:val="left"/>
        <w:rPr>
          <w:rFonts w:eastAsiaTheme="majorEastAsia"/>
          <w:b/>
          <w:color w:val="000000" w:themeColor="text1"/>
          <w:szCs w:val="32"/>
        </w:rPr>
      </w:pPr>
    </w:p>
    <w:p w14:paraId="3000D6A0" w14:textId="77777777" w:rsidR="0030294B" w:rsidRPr="00EE598E" w:rsidRDefault="009A041A">
      <w:pPr>
        <w:widowControl/>
        <w:spacing w:after="160" w:line="259" w:lineRule="auto"/>
        <w:ind w:firstLine="0"/>
        <w:jc w:val="left"/>
        <w:rPr>
          <w:rFonts w:eastAsiaTheme="majorEastAsia"/>
          <w:b/>
          <w:color w:val="000000" w:themeColor="text1"/>
          <w:szCs w:val="32"/>
        </w:rPr>
      </w:pPr>
      <w:r w:rsidRPr="00EE598E">
        <w:rPr>
          <w:color w:val="000000" w:themeColor="text1"/>
        </w:rPr>
        <w:br w:type="page"/>
      </w:r>
    </w:p>
    <w:p w14:paraId="2B368DC5" w14:textId="77777777" w:rsidR="00A02832" w:rsidRPr="00EE598E" w:rsidRDefault="009A041A" w:rsidP="007F550E">
      <w:pPr>
        <w:pStyle w:val="Titlu1"/>
        <w:rPr>
          <w:rFonts w:cs="Arial"/>
          <w:color w:val="000000" w:themeColor="text1"/>
        </w:rPr>
      </w:pPr>
      <w:bookmarkStart w:id="0" w:name="_Toc126845876"/>
      <w:r w:rsidRPr="00EE598E">
        <w:rPr>
          <w:rFonts w:cs="Arial"/>
          <w:color w:val="000000" w:themeColor="text1"/>
        </w:rPr>
        <w:t>Introduction</w:t>
      </w:r>
      <w:bookmarkEnd w:id="0"/>
    </w:p>
    <w:p w14:paraId="66E989A4" w14:textId="77777777" w:rsidR="007F550E" w:rsidRPr="00EE598E" w:rsidRDefault="009A041A" w:rsidP="007F550E">
      <w:pPr>
        <w:rPr>
          <w:color w:val="000000" w:themeColor="text1"/>
        </w:rPr>
      </w:pPr>
      <w:r w:rsidRPr="00EE598E">
        <w:rPr>
          <w:color w:val="000000" w:themeColor="text1"/>
        </w:rPr>
        <w:t>The aim of this report is to analyse and compare the marketing strategies of two well-known hospitality brands: Moxy and Six Senses. This report will evaluate the segmentation, targeting, positioning, and marketing communication techniques used by both brands to reach their target audience. Additionally, the report will highlight the current market positions of both brands and discuss any considerations made regarding sustainability, social, geopolitical, and contemporary issues in their marketing activities. The ultimate goal of this report is to provide insights and recommendations for both brands to enhance their marketing efforts and stay ahead of the competition.</w:t>
      </w:r>
    </w:p>
    <w:p w14:paraId="285258EF" w14:textId="77777777" w:rsidR="007F550E" w:rsidRPr="00EE598E" w:rsidRDefault="007F550E" w:rsidP="007F550E">
      <w:pPr>
        <w:rPr>
          <w:color w:val="000000" w:themeColor="text1"/>
        </w:rPr>
      </w:pPr>
    </w:p>
    <w:p w14:paraId="7A2A8211" w14:textId="1D69A4C5" w:rsidR="007F550E" w:rsidRPr="00EE598E" w:rsidRDefault="009F6DF4" w:rsidP="007F550E">
      <w:pPr>
        <w:pStyle w:val="Titlu1"/>
        <w:rPr>
          <w:rFonts w:cs="Arial"/>
          <w:color w:val="000000" w:themeColor="text1"/>
          <w:shd w:val="clear" w:color="auto" w:fill="FFFFFF"/>
        </w:rPr>
      </w:pPr>
      <w:r w:rsidRPr="00EE598E">
        <w:rPr>
          <w:rFonts w:cs="Arial"/>
          <w:color w:val="000000" w:themeColor="text1"/>
          <w:shd w:val="clear" w:color="auto" w:fill="FFFFFF"/>
        </w:rPr>
        <w:t>Discussion</w:t>
      </w:r>
    </w:p>
    <w:p w14:paraId="4BCCBDB0" w14:textId="77777777" w:rsidR="000C26B8" w:rsidRPr="00EE598E" w:rsidRDefault="009A041A" w:rsidP="004A3487">
      <w:pPr>
        <w:rPr>
          <w:color w:val="000000" w:themeColor="text1"/>
        </w:rPr>
      </w:pPr>
      <w:r w:rsidRPr="00EE598E">
        <w:rPr>
          <w:color w:val="000000" w:themeColor="text1"/>
        </w:rPr>
        <w:t xml:space="preserve">Located all around the world, Six Senses is known for its high-end lodging options. Founded in 1995, the company has called Thailand home since its inception. Six Senses resorts are noted for their focus on sustainability, health, and luxury, and they provide several ways for visitors to relax, recharge, and reconnect with </w:t>
      </w:r>
      <w:r w:rsidR="008A4E63" w:rsidRPr="00EE598E">
        <w:rPr>
          <w:color w:val="000000" w:themeColor="text1"/>
        </w:rPr>
        <w:t>nature (Anilkumar et al., n.d.)</w:t>
      </w:r>
      <w:r w:rsidRPr="00EE598E">
        <w:rPr>
          <w:color w:val="000000" w:themeColor="text1"/>
        </w:rPr>
        <w:t xml:space="preserve">. The </w:t>
      </w:r>
      <w:r w:rsidR="003B2DEF" w:rsidRPr="00EE598E">
        <w:rPr>
          <w:color w:val="000000" w:themeColor="text1"/>
        </w:rPr>
        <w:t>resort</w:t>
      </w:r>
      <w:r w:rsidRPr="00EE598E">
        <w:rPr>
          <w:color w:val="000000" w:themeColor="text1"/>
        </w:rPr>
        <w:t xml:space="preserve"> provide</w:t>
      </w:r>
      <w:r w:rsidR="003B2DEF" w:rsidRPr="00EE598E">
        <w:rPr>
          <w:color w:val="000000" w:themeColor="text1"/>
        </w:rPr>
        <w:t>s</w:t>
      </w:r>
      <w:r w:rsidRPr="00EE598E">
        <w:rPr>
          <w:color w:val="000000" w:themeColor="text1"/>
        </w:rPr>
        <w:t xml:space="preserve"> a wide range of accommodation types, from private villas and suites to residential-style flats, and is often located in far-flung, exotic locations. Six Senses has received high praise from Green Globe for its efforts to spread awareness about and implement solutions for environmentally responsible tourism</w:t>
      </w:r>
      <w:r w:rsidR="004A3487" w:rsidRPr="00EE598E">
        <w:rPr>
          <w:color w:val="000000" w:themeColor="text1"/>
        </w:rPr>
        <w:t xml:space="preserve"> </w:t>
      </w:r>
      <w:r w:rsidR="008A4E63" w:rsidRPr="00EE598E">
        <w:rPr>
          <w:color w:val="000000" w:themeColor="text1"/>
        </w:rPr>
        <w:t>(Sharma et al., 2021)</w:t>
      </w:r>
      <w:r w:rsidRPr="00EE598E">
        <w:rPr>
          <w:color w:val="000000" w:themeColor="text1"/>
        </w:rPr>
        <w:t>.</w:t>
      </w:r>
    </w:p>
    <w:p w14:paraId="0895D7FE" w14:textId="77777777" w:rsidR="000C26B8" w:rsidRPr="00EE598E" w:rsidRDefault="009A041A" w:rsidP="004A3487">
      <w:pPr>
        <w:rPr>
          <w:color w:val="000000" w:themeColor="text1"/>
        </w:rPr>
      </w:pPr>
      <w:r w:rsidRPr="00EE598E">
        <w:rPr>
          <w:color w:val="000000" w:themeColor="text1"/>
        </w:rPr>
        <w:t>When compared, Moxy Hotels is a division of Marriott International, Inc., another massive hotel operator. Moxy Hotels was founded in 2013 to cater to young travellers from generations Y and Z who value comfort and affordability. The company is well-known for its upbeat and positive ethos, in addition to its focus on design, technology, and affordability</w:t>
      </w:r>
      <w:r w:rsidR="004A3487" w:rsidRPr="00EE598E">
        <w:rPr>
          <w:color w:val="000000" w:themeColor="text1"/>
        </w:rPr>
        <w:t xml:space="preserve"> </w:t>
      </w:r>
      <w:r w:rsidR="008A4E63" w:rsidRPr="00EE598E">
        <w:rPr>
          <w:color w:val="000000" w:themeColor="text1"/>
        </w:rPr>
        <w:t>(Alvarez-Risco et al., 2020)</w:t>
      </w:r>
      <w:r w:rsidRPr="00EE598E">
        <w:rPr>
          <w:color w:val="000000" w:themeColor="text1"/>
        </w:rPr>
        <w:t>. Moxy Hotels' stylish, cutting-edge common spaces and guest suites are geared at business and leisure travellers alike as ideal settings for making connections and having fun</w:t>
      </w:r>
      <w:r w:rsidR="008A4E63" w:rsidRPr="00EE598E">
        <w:rPr>
          <w:color w:val="000000" w:themeColor="text1"/>
        </w:rPr>
        <w:t xml:space="preserve"> (Bas and Sivaprasad, 2021)</w:t>
      </w:r>
      <w:r w:rsidRPr="00EE598E">
        <w:rPr>
          <w:color w:val="000000" w:themeColor="text1"/>
        </w:rPr>
        <w:t xml:space="preserve">. </w:t>
      </w:r>
    </w:p>
    <w:p w14:paraId="778BD096" w14:textId="77777777" w:rsidR="000C26B8" w:rsidRPr="00EE598E" w:rsidRDefault="009A041A" w:rsidP="00D95D65">
      <w:pPr>
        <w:rPr>
          <w:color w:val="000000" w:themeColor="text1"/>
        </w:rPr>
      </w:pPr>
      <w:r w:rsidRPr="00EE598E">
        <w:rPr>
          <w:color w:val="000000" w:themeColor="text1"/>
        </w:rPr>
        <w:t xml:space="preserve">The marketing approaches of Moxy Hotels and Six Senses are similar </w:t>
      </w:r>
      <w:r w:rsidR="004A3487" w:rsidRPr="00EE598E">
        <w:rPr>
          <w:color w:val="000000" w:themeColor="text1"/>
        </w:rPr>
        <w:t>as well as</w:t>
      </w:r>
      <w:r w:rsidRPr="00EE598E">
        <w:rPr>
          <w:color w:val="000000" w:themeColor="text1"/>
        </w:rPr>
        <w:t xml:space="preserve"> different</w:t>
      </w:r>
      <w:r w:rsidR="004A3487" w:rsidRPr="00EE598E">
        <w:rPr>
          <w:color w:val="000000" w:themeColor="text1"/>
        </w:rPr>
        <w:t xml:space="preserve"> in some areas</w:t>
      </w:r>
      <w:r w:rsidRPr="00EE598E">
        <w:rPr>
          <w:color w:val="000000" w:themeColor="text1"/>
        </w:rPr>
        <w:t>. The product category in the marketing mix is where the two brands most diverge from one another</w:t>
      </w:r>
      <w:r w:rsidR="004A3487" w:rsidRPr="00EE598E">
        <w:rPr>
          <w:color w:val="000000" w:themeColor="text1"/>
        </w:rPr>
        <w:t xml:space="preserve"> </w:t>
      </w:r>
      <w:r w:rsidR="008A4E63" w:rsidRPr="00EE598E">
        <w:rPr>
          <w:color w:val="000000" w:themeColor="text1"/>
        </w:rPr>
        <w:t>(Ferrell et al., 2021)</w:t>
      </w:r>
      <w:r w:rsidRPr="00EE598E">
        <w:rPr>
          <w:color w:val="000000" w:themeColor="text1"/>
        </w:rPr>
        <w:t xml:space="preserve">. Comparatively, </w:t>
      </w:r>
      <w:r w:rsidR="00CF61C6" w:rsidRPr="00EE598E">
        <w:rPr>
          <w:color w:val="000000" w:themeColor="text1"/>
        </w:rPr>
        <w:t xml:space="preserve">in the product category of the marketing mix, </w:t>
      </w:r>
      <w:r w:rsidRPr="00EE598E">
        <w:rPr>
          <w:color w:val="000000" w:themeColor="text1"/>
        </w:rPr>
        <w:t>Six Senses Hotels provides high-end lodgings in exotic locales with an emphasis on sustainability, health, and connection to nature, while Moxy Hotels provides budget-friendly, trendy, and contemporary lodgings with a focus on socialising and entertaining.</w:t>
      </w:r>
      <w:r w:rsidR="00F10600" w:rsidRPr="00EE598E">
        <w:rPr>
          <w:color w:val="000000" w:themeColor="text1"/>
        </w:rPr>
        <w:t xml:space="preserve"> When coming to pricing strategies</w:t>
      </w:r>
      <w:r w:rsidRPr="00EE598E">
        <w:rPr>
          <w:color w:val="000000" w:themeColor="text1"/>
        </w:rPr>
        <w:t>, Six Senses Hotels &amp; Resorts is more costly than Moxy Hotels. Six Senses caters to the well-to-do who don't mind spending more on a luxurious, eco-friendly stay, while Moxy Hotels strives to woo the frugal</w:t>
      </w:r>
      <w:r w:rsidR="00D95D65" w:rsidRPr="00EE598E">
        <w:rPr>
          <w:color w:val="000000" w:themeColor="text1"/>
        </w:rPr>
        <w:t xml:space="preserve"> </w:t>
      </w:r>
      <w:r w:rsidR="008A4E63" w:rsidRPr="00EE598E">
        <w:rPr>
          <w:color w:val="000000" w:themeColor="text1"/>
        </w:rPr>
        <w:t>(George, 2021)</w:t>
      </w:r>
      <w:r w:rsidR="00D95D65" w:rsidRPr="00EE598E">
        <w:rPr>
          <w:color w:val="000000" w:themeColor="text1"/>
        </w:rPr>
        <w:t xml:space="preserve">. </w:t>
      </w:r>
    </w:p>
    <w:p w14:paraId="49CDF5DD" w14:textId="77777777" w:rsidR="000C26B8" w:rsidRPr="00EE598E" w:rsidRDefault="009A041A" w:rsidP="006C28AB">
      <w:pPr>
        <w:rPr>
          <w:color w:val="000000" w:themeColor="text1"/>
        </w:rPr>
      </w:pPr>
      <w:r w:rsidRPr="00EE598E">
        <w:rPr>
          <w:color w:val="000000" w:themeColor="text1"/>
        </w:rPr>
        <w:t>Comparing places, Moxy Hotels may be found in many cities throughout Europe, the United States, and Asia, whereas Six Senses Hotels are located in far-flung exotic locations with a focus on environmental preservation and responsible travel</w:t>
      </w:r>
      <w:r w:rsidR="00100BD6" w:rsidRPr="00EE598E">
        <w:rPr>
          <w:color w:val="000000" w:themeColor="text1"/>
        </w:rPr>
        <w:t xml:space="preserve"> </w:t>
      </w:r>
      <w:r w:rsidR="008A4E63" w:rsidRPr="00EE598E">
        <w:rPr>
          <w:color w:val="000000" w:themeColor="text1"/>
        </w:rPr>
        <w:t>(Lee, 2020)</w:t>
      </w:r>
      <w:r w:rsidRPr="00EE598E">
        <w:rPr>
          <w:color w:val="000000" w:themeColor="text1"/>
        </w:rPr>
        <w:t>.</w:t>
      </w:r>
      <w:r w:rsidR="00472FF8" w:rsidRPr="00EE598E">
        <w:rPr>
          <w:color w:val="000000" w:themeColor="text1"/>
        </w:rPr>
        <w:t xml:space="preserve"> In promotion strategies, b</w:t>
      </w:r>
      <w:r w:rsidRPr="00EE598E">
        <w:rPr>
          <w:color w:val="000000" w:themeColor="text1"/>
        </w:rPr>
        <w:t xml:space="preserve">oth </w:t>
      </w:r>
      <w:r w:rsidR="00F4214C" w:rsidRPr="00EE598E">
        <w:rPr>
          <w:color w:val="000000" w:themeColor="text1"/>
        </w:rPr>
        <w:t>hotels</w:t>
      </w:r>
      <w:r w:rsidRPr="00EE598E">
        <w:rPr>
          <w:color w:val="000000" w:themeColor="text1"/>
        </w:rPr>
        <w:t xml:space="preserve"> place a premium on developing innovative methods of advertising in order to raise awareness of their names in the marketplace</w:t>
      </w:r>
      <w:r w:rsidR="008B2509" w:rsidRPr="00EE598E">
        <w:rPr>
          <w:color w:val="000000" w:themeColor="text1"/>
        </w:rPr>
        <w:t xml:space="preserve"> </w:t>
      </w:r>
      <w:r w:rsidR="008A4E63" w:rsidRPr="00EE598E">
        <w:rPr>
          <w:color w:val="000000" w:themeColor="text1"/>
        </w:rPr>
        <w:t>(Gergen, 2021)</w:t>
      </w:r>
      <w:r w:rsidRPr="00EE598E">
        <w:rPr>
          <w:color w:val="000000" w:themeColor="text1"/>
        </w:rPr>
        <w:t>. Moxy Hotels aims for the millennial and Gen Z markets with a witty and dynamic marketing approach</w:t>
      </w:r>
      <w:r w:rsidR="000E7987" w:rsidRPr="00EE598E">
        <w:rPr>
          <w:color w:val="000000" w:themeColor="text1"/>
        </w:rPr>
        <w:t xml:space="preserve"> (</w:t>
      </w:r>
      <w:r w:rsidR="00311E95" w:rsidRPr="00EE598E">
        <w:rPr>
          <w:color w:val="000000" w:themeColor="text1"/>
        </w:rPr>
        <w:t>A</w:t>
      </w:r>
      <w:r w:rsidR="000E7987" w:rsidRPr="00EE598E">
        <w:rPr>
          <w:color w:val="000000" w:themeColor="text1"/>
        </w:rPr>
        <w:t>ppendix 1)</w:t>
      </w:r>
      <w:r w:rsidRPr="00EE598E">
        <w:rPr>
          <w:color w:val="000000" w:themeColor="text1"/>
        </w:rPr>
        <w:t>, whereas Six Senses emphasises its commitment to sustainability, health, and luxury to attract environmentally conscious and wellness-focused visitors</w:t>
      </w:r>
      <w:r w:rsidR="006343DC" w:rsidRPr="00EE598E">
        <w:rPr>
          <w:color w:val="000000" w:themeColor="text1"/>
        </w:rPr>
        <w:t xml:space="preserve"> </w:t>
      </w:r>
      <w:r w:rsidR="008A4E63" w:rsidRPr="00EE598E">
        <w:rPr>
          <w:color w:val="000000" w:themeColor="text1"/>
        </w:rPr>
        <w:t>(Piuchan and Prachansit, 2019)</w:t>
      </w:r>
      <w:r w:rsidRPr="00EE598E">
        <w:rPr>
          <w:color w:val="000000" w:themeColor="text1"/>
        </w:rPr>
        <w:t>.</w:t>
      </w:r>
    </w:p>
    <w:p w14:paraId="7D5E045C" w14:textId="77777777" w:rsidR="00125BFF" w:rsidRPr="00EE598E" w:rsidRDefault="009A041A" w:rsidP="00125BFF">
      <w:pPr>
        <w:rPr>
          <w:color w:val="000000" w:themeColor="text1"/>
        </w:rPr>
      </w:pPr>
      <w:r w:rsidRPr="00EE598E">
        <w:rPr>
          <w:color w:val="000000" w:themeColor="text1"/>
        </w:rPr>
        <w:t>Given that Moxy Hotels and Six Senses aim for different demographic and psychographic subsets, they have developed distinct approaches to market segmentation, targeting, and positioning</w:t>
      </w:r>
      <w:r w:rsidR="003E6884" w:rsidRPr="00EE598E">
        <w:rPr>
          <w:color w:val="000000" w:themeColor="text1"/>
        </w:rPr>
        <w:t xml:space="preserve"> </w:t>
      </w:r>
      <w:r w:rsidR="008A4E63" w:rsidRPr="00EE598E">
        <w:rPr>
          <w:color w:val="000000" w:themeColor="text1"/>
        </w:rPr>
        <w:t>(Ferrater et al., 2017)</w:t>
      </w:r>
      <w:r w:rsidRPr="00EE598E">
        <w:rPr>
          <w:color w:val="000000" w:themeColor="text1"/>
        </w:rPr>
        <w:t>.</w:t>
      </w:r>
    </w:p>
    <w:p w14:paraId="1ADA3EE7" w14:textId="77777777" w:rsidR="00125BFF" w:rsidRPr="00EE598E" w:rsidRDefault="009A041A" w:rsidP="00450E21">
      <w:pPr>
        <w:rPr>
          <w:color w:val="000000" w:themeColor="text1"/>
        </w:rPr>
      </w:pPr>
      <w:r w:rsidRPr="00EE598E">
        <w:rPr>
          <w:color w:val="000000" w:themeColor="text1"/>
        </w:rPr>
        <w:t>Millennials and members of Generation Z, who are known for their frugal travel habits, are the target market for Moxy Hotels' strategy of demographic segmentation</w:t>
      </w:r>
      <w:r w:rsidR="005376E7" w:rsidRPr="00EE598E">
        <w:rPr>
          <w:color w:val="000000" w:themeColor="text1"/>
        </w:rPr>
        <w:t xml:space="preserve"> </w:t>
      </w:r>
      <w:r w:rsidR="008A4E63" w:rsidRPr="00EE598E">
        <w:rPr>
          <w:color w:val="000000" w:themeColor="text1"/>
        </w:rPr>
        <w:t>(Michopoulou, 2019)</w:t>
      </w:r>
      <w:r w:rsidR="00F76F9D" w:rsidRPr="00EE598E">
        <w:rPr>
          <w:color w:val="000000" w:themeColor="text1"/>
        </w:rPr>
        <w:t xml:space="preserve"> (appendix 2)</w:t>
      </w:r>
      <w:r w:rsidRPr="00EE598E">
        <w:rPr>
          <w:color w:val="000000" w:themeColor="text1"/>
        </w:rPr>
        <w:t>. In its marketing, the firm positions itself as a network of high-quality hotels giving guests a comfortable and relaxing experience. Moxy Hotels is targeting vacationers looking for a fresh, inexpensive, and trendy place to stay</w:t>
      </w:r>
      <w:r w:rsidR="0020640C" w:rsidRPr="00EE598E">
        <w:rPr>
          <w:color w:val="000000" w:themeColor="text1"/>
        </w:rPr>
        <w:t xml:space="preserve"> </w:t>
      </w:r>
      <w:r w:rsidR="008A4E63" w:rsidRPr="00EE598E">
        <w:rPr>
          <w:color w:val="000000" w:themeColor="text1"/>
        </w:rPr>
        <w:t>(Oates, 2015)</w:t>
      </w:r>
      <w:r w:rsidRPr="00EE598E">
        <w:rPr>
          <w:color w:val="000000" w:themeColor="text1"/>
        </w:rPr>
        <w:t>.</w:t>
      </w:r>
      <w:r w:rsidR="00156D23" w:rsidRPr="00EE598E">
        <w:rPr>
          <w:color w:val="000000" w:themeColor="text1"/>
        </w:rPr>
        <w:t xml:space="preserve"> </w:t>
      </w:r>
      <w:r w:rsidRPr="00EE598E">
        <w:rPr>
          <w:color w:val="000000" w:themeColor="text1"/>
        </w:rPr>
        <w:t>However, Six Senses uses psychographic segmentation to appeal to eco-conscious and wellness-oriented vacationers. The firm markets itself as a luxury, environmentally friendly, wellness-focused hotel brand that gives guests a really memorable experience. Guests at Six Senses may expect a high-end, eco-friendly, wellness-focused holiday.</w:t>
      </w:r>
      <w:r w:rsidR="0057370F" w:rsidRPr="00EE598E">
        <w:rPr>
          <w:color w:val="000000" w:themeColor="text1"/>
        </w:rPr>
        <w:t xml:space="preserve"> In sum, </w:t>
      </w:r>
      <w:r w:rsidR="00EB3E75" w:rsidRPr="00EE598E">
        <w:rPr>
          <w:color w:val="000000" w:themeColor="text1"/>
        </w:rPr>
        <w:t>l</w:t>
      </w:r>
      <w:r w:rsidRPr="00EE598E">
        <w:rPr>
          <w:color w:val="000000" w:themeColor="text1"/>
        </w:rPr>
        <w:t>uxury, sustainability, and a focus on health and well-being are hallmarks of the Six Senses brand, while the Moxy Hotels chain aims to please those on a tighter budget</w:t>
      </w:r>
      <w:r w:rsidR="005C56AE" w:rsidRPr="00EE598E">
        <w:rPr>
          <w:color w:val="000000" w:themeColor="text1"/>
        </w:rPr>
        <w:t xml:space="preserve"> </w:t>
      </w:r>
      <w:r w:rsidR="008A4E63" w:rsidRPr="00EE598E">
        <w:rPr>
          <w:color w:val="000000" w:themeColor="text1"/>
        </w:rPr>
        <w:t>(Pakpahan, 2021)</w:t>
      </w:r>
      <w:r w:rsidRPr="00EE598E">
        <w:rPr>
          <w:color w:val="000000" w:themeColor="text1"/>
        </w:rPr>
        <w:t>.</w:t>
      </w:r>
    </w:p>
    <w:p w14:paraId="41ABD299" w14:textId="77777777" w:rsidR="001E4DD9" w:rsidRPr="00EE598E" w:rsidRDefault="009A041A" w:rsidP="001E4DD9">
      <w:pPr>
        <w:rPr>
          <w:color w:val="000000" w:themeColor="text1"/>
        </w:rPr>
      </w:pPr>
      <w:r w:rsidRPr="00EE598E">
        <w:rPr>
          <w:color w:val="000000" w:themeColor="text1"/>
        </w:rPr>
        <w:t>In terms of targeting, Moxy Hotels focus on budget-conscious travellers looking for an affordable and stylish experience, while Six Senses focuses on affluent travellers looking for a luxury, sustainable, and wellness-focused experience</w:t>
      </w:r>
      <w:r w:rsidR="00E63F1B" w:rsidRPr="00EE598E">
        <w:rPr>
          <w:color w:val="000000" w:themeColor="text1"/>
        </w:rPr>
        <w:t xml:space="preserve"> </w:t>
      </w:r>
      <w:r w:rsidR="008A4E63" w:rsidRPr="00EE598E">
        <w:rPr>
          <w:color w:val="000000" w:themeColor="text1"/>
        </w:rPr>
        <w:t>(Punitha et al., 2015)</w:t>
      </w:r>
      <w:r w:rsidRPr="00EE598E">
        <w:rPr>
          <w:color w:val="000000" w:themeColor="text1"/>
        </w:rPr>
        <w:t>.</w:t>
      </w:r>
      <w:r w:rsidR="00650B30" w:rsidRPr="00EE598E">
        <w:rPr>
          <w:color w:val="000000" w:themeColor="text1"/>
        </w:rPr>
        <w:t xml:space="preserve"> </w:t>
      </w:r>
      <w:r w:rsidRPr="00EE598E">
        <w:rPr>
          <w:color w:val="000000" w:themeColor="text1"/>
        </w:rPr>
        <w:t>Both brands have positioned themselves differently in the market, with Moxy Hotels focusing on providing budget-friendly, stylish, and contemporary accommodations, while Six Senses focuses on providing luxury, sustainable, and wellness-focused accommodations</w:t>
      </w:r>
      <w:r w:rsidR="00650B30" w:rsidRPr="00EE598E">
        <w:rPr>
          <w:color w:val="000000" w:themeColor="text1"/>
        </w:rPr>
        <w:t xml:space="preserve"> </w:t>
      </w:r>
      <w:r w:rsidR="008A4E63" w:rsidRPr="00EE598E">
        <w:rPr>
          <w:color w:val="000000" w:themeColor="text1"/>
        </w:rPr>
        <w:t>(Išoraite, 2016)</w:t>
      </w:r>
      <w:r w:rsidR="00DA4825" w:rsidRPr="00EE598E">
        <w:rPr>
          <w:color w:val="000000" w:themeColor="text1"/>
        </w:rPr>
        <w:t xml:space="preserve"> (appendix 3). </w:t>
      </w:r>
    </w:p>
    <w:p w14:paraId="77BB17A3" w14:textId="77777777" w:rsidR="00125BFF" w:rsidRPr="00EE598E" w:rsidRDefault="009A041A" w:rsidP="00D90084">
      <w:pPr>
        <w:rPr>
          <w:color w:val="000000" w:themeColor="text1"/>
        </w:rPr>
      </w:pPr>
      <w:r w:rsidRPr="00EE598E">
        <w:rPr>
          <w:color w:val="000000" w:themeColor="text1"/>
        </w:rPr>
        <w:t>Sustainability is a major concern in the hospitality industry, and both brands have taken initiatives to reduce their carbon footprint and promote eco-friendly practices</w:t>
      </w:r>
      <w:r w:rsidR="000D21F8" w:rsidRPr="00EE598E">
        <w:rPr>
          <w:color w:val="000000" w:themeColor="text1"/>
        </w:rPr>
        <w:t xml:space="preserve"> </w:t>
      </w:r>
      <w:r w:rsidR="008A4E63" w:rsidRPr="00EE598E">
        <w:rPr>
          <w:color w:val="000000" w:themeColor="text1"/>
        </w:rPr>
        <w:t>(Thabit and Raewf, 2018)</w:t>
      </w:r>
      <w:r w:rsidR="00017B65" w:rsidRPr="00EE598E">
        <w:rPr>
          <w:color w:val="000000" w:themeColor="text1"/>
        </w:rPr>
        <w:t xml:space="preserve"> (appendix 4)</w:t>
      </w:r>
      <w:r w:rsidRPr="00EE598E">
        <w:rPr>
          <w:color w:val="000000" w:themeColor="text1"/>
        </w:rPr>
        <w:t>. Six Senses focuses on sustainable tourism and has implemented various green initiatives in their resorts, such as solar energy and water conservation</w:t>
      </w:r>
      <w:r w:rsidR="00D07B3D" w:rsidRPr="00EE598E">
        <w:rPr>
          <w:color w:val="000000" w:themeColor="text1"/>
        </w:rPr>
        <w:t xml:space="preserve"> (appendix 5)</w:t>
      </w:r>
      <w:r w:rsidRPr="00EE598E">
        <w:rPr>
          <w:color w:val="000000" w:themeColor="text1"/>
        </w:rPr>
        <w:t>. Moxy, on the other hand, has taken a unique approach by designing its hotels to be compact and energy-efficient, which reduces their overall environmental impact</w:t>
      </w:r>
      <w:r w:rsidR="00871FD5" w:rsidRPr="00EE598E">
        <w:rPr>
          <w:color w:val="000000" w:themeColor="text1"/>
        </w:rPr>
        <w:t xml:space="preserve"> </w:t>
      </w:r>
      <w:r w:rsidR="008A4E63" w:rsidRPr="00EE598E">
        <w:rPr>
          <w:color w:val="000000" w:themeColor="text1"/>
        </w:rPr>
        <w:t>(Andaleeb, 2016)</w:t>
      </w:r>
      <w:r w:rsidR="00871FD5" w:rsidRPr="00EE598E">
        <w:rPr>
          <w:color w:val="000000" w:themeColor="text1"/>
        </w:rPr>
        <w:t xml:space="preserve">. </w:t>
      </w:r>
    </w:p>
    <w:p w14:paraId="5F86C32C" w14:textId="77777777" w:rsidR="00125BFF" w:rsidRPr="00EE598E" w:rsidRDefault="009A041A" w:rsidP="00A404D3">
      <w:pPr>
        <w:rPr>
          <w:color w:val="000000" w:themeColor="text1"/>
        </w:rPr>
      </w:pPr>
      <w:r w:rsidRPr="00EE598E">
        <w:rPr>
          <w:color w:val="000000" w:themeColor="text1"/>
        </w:rPr>
        <w:t>Both Moxy Hotels and Six Senses use a wide range of marketing and public relations methods to reach their different customer bases</w:t>
      </w:r>
      <w:r w:rsidR="005A2BFE" w:rsidRPr="00EE598E">
        <w:rPr>
          <w:color w:val="000000" w:themeColor="text1"/>
        </w:rPr>
        <w:t xml:space="preserve"> </w:t>
      </w:r>
      <w:r w:rsidR="008A4E63" w:rsidRPr="00EE598E">
        <w:rPr>
          <w:color w:val="000000" w:themeColor="text1"/>
        </w:rPr>
        <w:t>(Pyo, 2015)</w:t>
      </w:r>
      <w:r w:rsidRPr="00EE598E">
        <w:rPr>
          <w:color w:val="000000" w:themeColor="text1"/>
        </w:rPr>
        <w:t>.</w:t>
      </w:r>
      <w:r w:rsidR="00A404D3" w:rsidRPr="00EE598E">
        <w:rPr>
          <w:color w:val="000000" w:themeColor="text1"/>
        </w:rPr>
        <w:t xml:space="preserve"> </w:t>
      </w:r>
      <w:r w:rsidRPr="00EE598E">
        <w:rPr>
          <w:color w:val="000000" w:themeColor="text1"/>
        </w:rPr>
        <w:t>Moxy Hotels reaches out to its core customer base—young, cost-conscious business travellers—via digital marketing channels, including social media, digital advertising, and email marketing. The firm promotes its stylish, cutting-edge hotels on social media sites like Instagram and Facebook in an effort to bring together its guests and create a sense of community. To spread the word about their reasonably priced and trendy lodgings, Moxy Hotels uses digital marketing strategies</w:t>
      </w:r>
      <w:r w:rsidR="00BB023B" w:rsidRPr="00EE598E">
        <w:rPr>
          <w:color w:val="000000" w:themeColor="text1"/>
        </w:rPr>
        <w:t xml:space="preserve"> (appendix 6)</w:t>
      </w:r>
      <w:r w:rsidRPr="00EE598E">
        <w:rPr>
          <w:color w:val="000000" w:themeColor="text1"/>
        </w:rPr>
        <w:t>. In addition, the company uses email marketing to stay in touch with clients and update them on happenings, sales, and the like</w:t>
      </w:r>
      <w:r w:rsidR="00A404D3" w:rsidRPr="00EE598E">
        <w:rPr>
          <w:color w:val="000000" w:themeColor="text1"/>
        </w:rPr>
        <w:t xml:space="preserve"> </w:t>
      </w:r>
      <w:r w:rsidR="008A4E63" w:rsidRPr="00EE598E">
        <w:rPr>
          <w:color w:val="000000" w:themeColor="text1"/>
        </w:rPr>
        <w:t>(Bas and Sivaprasad, 2021)</w:t>
      </w:r>
      <w:r w:rsidRPr="00EE598E">
        <w:rPr>
          <w:color w:val="000000" w:themeColor="text1"/>
        </w:rPr>
        <w:t>.</w:t>
      </w:r>
    </w:p>
    <w:p w14:paraId="4FFA4BAC" w14:textId="77777777" w:rsidR="007F550E" w:rsidRPr="00EE598E" w:rsidRDefault="009A041A" w:rsidP="00125BFF">
      <w:pPr>
        <w:rPr>
          <w:color w:val="000000" w:themeColor="text1"/>
        </w:rPr>
      </w:pPr>
      <w:r w:rsidRPr="00EE598E">
        <w:rPr>
          <w:color w:val="000000" w:themeColor="text1"/>
        </w:rPr>
        <w:t>However, Six Senses combines traditional and digital marketing communications tactics to reach its target audience of environmentally conscious and health-conscious consumers. The firm uses time-honoured forms of marketing communication, including newspaper and billboard ads, to spread its message to the widest possible audience</w:t>
      </w:r>
      <w:r w:rsidR="009522BF" w:rsidRPr="00EE598E">
        <w:rPr>
          <w:color w:val="000000" w:themeColor="text1"/>
        </w:rPr>
        <w:t xml:space="preserve"> </w:t>
      </w:r>
      <w:r w:rsidR="008A4E63" w:rsidRPr="00EE598E">
        <w:rPr>
          <w:color w:val="000000" w:themeColor="text1"/>
        </w:rPr>
        <w:t>(Thabit and Raewf, 2018)</w:t>
      </w:r>
      <w:r w:rsidRPr="00EE598E">
        <w:rPr>
          <w:color w:val="000000" w:themeColor="text1"/>
        </w:rPr>
        <w:t xml:space="preserve">. Six Senses reaches out to its population via many forms of digital marketing communication, including social media, digital advertising, and email marketing. On social media platforms like Instagram and Facebook, Six Senses promotes the luxurious, eco-friendly, and wellness-focused hotels it operates. In addition, the company uses email marketing to stay in touch with its clientele and inform them about upcoming events, sales, and other exciting happenings inside the </w:t>
      </w:r>
      <w:r w:rsidR="008A4E63" w:rsidRPr="00EE598E">
        <w:rPr>
          <w:color w:val="000000" w:themeColor="text1"/>
        </w:rPr>
        <w:t>company (Sharma et al., 2021)</w:t>
      </w:r>
      <w:r w:rsidRPr="00EE598E">
        <w:rPr>
          <w:color w:val="000000" w:themeColor="text1"/>
        </w:rPr>
        <w:t>.</w:t>
      </w:r>
    </w:p>
    <w:p w14:paraId="5035D369" w14:textId="77777777" w:rsidR="00014399" w:rsidRPr="00EE598E" w:rsidRDefault="009A041A" w:rsidP="00F44172">
      <w:pPr>
        <w:rPr>
          <w:color w:val="000000" w:themeColor="text1"/>
        </w:rPr>
      </w:pPr>
      <w:r w:rsidRPr="00EE598E">
        <w:rPr>
          <w:color w:val="000000" w:themeColor="text1"/>
        </w:rPr>
        <w:t>In recommendation</w:t>
      </w:r>
      <w:r w:rsidR="00EE70B7" w:rsidRPr="00EE598E">
        <w:rPr>
          <w:color w:val="000000" w:themeColor="text1"/>
        </w:rPr>
        <w:t xml:space="preserve"> </w:t>
      </w:r>
      <w:r w:rsidR="00EE70B7" w:rsidRPr="00EE598E">
        <w:rPr>
          <w:color w:val="000000" w:themeColor="text1"/>
          <w:szCs w:val="24"/>
        </w:rPr>
        <w:t>to develop and enhance marketing activities</w:t>
      </w:r>
      <w:r w:rsidRPr="00EE598E">
        <w:rPr>
          <w:color w:val="000000" w:themeColor="text1"/>
        </w:rPr>
        <w:t>, Moxy Hotels may team up with influential people and travel bloggers to improve their marketing efforts. This will increase their visibility and help them to connect with more people. Moxy Hotels may advertise its business to a wider audience and get new clients by working with well-known travel bloggers and influencers</w:t>
      </w:r>
      <w:r w:rsidR="002C4D57" w:rsidRPr="00EE598E">
        <w:rPr>
          <w:color w:val="000000" w:themeColor="text1"/>
        </w:rPr>
        <w:t xml:space="preserve"> </w:t>
      </w:r>
      <w:r w:rsidR="008A4E63" w:rsidRPr="00EE598E">
        <w:rPr>
          <w:color w:val="000000" w:themeColor="text1"/>
        </w:rPr>
        <w:t>(George, 2021)</w:t>
      </w:r>
      <w:r w:rsidRPr="00EE598E">
        <w:rPr>
          <w:color w:val="000000" w:themeColor="text1"/>
        </w:rPr>
        <w:t>.</w:t>
      </w:r>
      <w:r w:rsidR="002C4D57" w:rsidRPr="00EE598E">
        <w:rPr>
          <w:color w:val="000000" w:themeColor="text1"/>
        </w:rPr>
        <w:t xml:space="preserve"> Whist </w:t>
      </w:r>
      <w:r w:rsidRPr="00EE598E">
        <w:rPr>
          <w:color w:val="000000" w:themeColor="text1"/>
        </w:rPr>
        <w:t>Six Senses may use augmented and virtual reality technology to promote its out-of-the-ordinary excursions. Clients may acquire a feel for the business and take a virtual tour of the facilities before committing to a purchase with this technology. This will not only make the journey more enjoyable for the customer, but it will also get them excited about it.</w:t>
      </w:r>
    </w:p>
    <w:p w14:paraId="3BFC3963" w14:textId="77777777" w:rsidR="00014399" w:rsidRPr="00EE598E" w:rsidRDefault="009A041A" w:rsidP="00014399">
      <w:pPr>
        <w:rPr>
          <w:color w:val="000000" w:themeColor="text1"/>
        </w:rPr>
      </w:pPr>
      <w:r w:rsidRPr="00EE598E">
        <w:rPr>
          <w:color w:val="000000" w:themeColor="text1"/>
        </w:rPr>
        <w:t xml:space="preserve">In today's hospitality market, there are several contemporary concerns that both Six Senses and Moxy need to consider in their marketing activities. The COVID-19 pandemic has been cited as a major concern for the tourism and hotel sector because </w:t>
      </w:r>
      <w:r w:rsidR="00825975" w:rsidRPr="00EE598E">
        <w:rPr>
          <w:color w:val="000000" w:themeColor="text1"/>
        </w:rPr>
        <w:t xml:space="preserve">of </w:t>
      </w:r>
      <w:r w:rsidRPr="00EE598E">
        <w:rPr>
          <w:color w:val="000000" w:themeColor="text1"/>
        </w:rPr>
        <w:t>the drop in demand for these services</w:t>
      </w:r>
      <w:r w:rsidR="00F44172" w:rsidRPr="00EE598E">
        <w:rPr>
          <w:color w:val="000000" w:themeColor="text1"/>
        </w:rPr>
        <w:t xml:space="preserve"> (appendix 7)</w:t>
      </w:r>
      <w:r w:rsidRPr="00EE598E">
        <w:rPr>
          <w:color w:val="000000" w:themeColor="text1"/>
        </w:rPr>
        <w:t>. Both businesses will need to adjust their advertising to counteract the trend, either by placing more focus on safety procedures or introducing more accommodating cancellation policies</w:t>
      </w:r>
      <w:r w:rsidR="00825975" w:rsidRPr="00EE598E">
        <w:rPr>
          <w:color w:val="000000" w:themeColor="text1"/>
        </w:rPr>
        <w:t xml:space="preserve"> </w:t>
      </w:r>
      <w:r w:rsidR="008A4E63" w:rsidRPr="00EE598E">
        <w:rPr>
          <w:color w:val="000000" w:themeColor="text1"/>
        </w:rPr>
        <w:t>(Ferrater et al., 2017)</w:t>
      </w:r>
      <w:r w:rsidRPr="00EE598E">
        <w:rPr>
          <w:color w:val="000000" w:themeColor="text1"/>
        </w:rPr>
        <w:t>.</w:t>
      </w:r>
    </w:p>
    <w:p w14:paraId="5632676D" w14:textId="77777777" w:rsidR="002C4D57" w:rsidRPr="00EE598E" w:rsidRDefault="009A041A" w:rsidP="00014399">
      <w:pPr>
        <w:rPr>
          <w:color w:val="000000" w:themeColor="text1"/>
        </w:rPr>
      </w:pPr>
      <w:r w:rsidRPr="00EE598E">
        <w:rPr>
          <w:color w:val="000000" w:themeColor="text1"/>
        </w:rPr>
        <w:t xml:space="preserve">Social and geopolitical issues, such as diversity and inclusion, have also become important considerations in the hospitality industry. </w:t>
      </w:r>
      <w:r w:rsidR="00014399" w:rsidRPr="00EE598E">
        <w:rPr>
          <w:color w:val="000000" w:themeColor="text1"/>
        </w:rPr>
        <w:t>Employers need to make sure their teams are diverse and representative of their customers and brands need to do something about the problems that exist. As an added precaution, they should be aware of any cultural or political quirks in their target markets, as ignorance of such details might have severe consequences for the company's reputation</w:t>
      </w:r>
      <w:r w:rsidR="008A4E63" w:rsidRPr="00EE598E">
        <w:rPr>
          <w:color w:val="000000" w:themeColor="text1"/>
        </w:rPr>
        <w:t xml:space="preserve"> (Bas and Sivaprasad, 2021)</w:t>
      </w:r>
      <w:r w:rsidR="00014399" w:rsidRPr="00EE598E">
        <w:rPr>
          <w:color w:val="000000" w:themeColor="text1"/>
        </w:rPr>
        <w:t>.</w:t>
      </w:r>
    </w:p>
    <w:p w14:paraId="66B69FFB" w14:textId="77777777" w:rsidR="00E055E1" w:rsidRPr="00EE598E" w:rsidRDefault="00E055E1" w:rsidP="00014399">
      <w:pPr>
        <w:rPr>
          <w:color w:val="000000" w:themeColor="text1"/>
        </w:rPr>
      </w:pPr>
    </w:p>
    <w:p w14:paraId="072442CB" w14:textId="77777777" w:rsidR="00E055E1" w:rsidRPr="00EE598E" w:rsidRDefault="009A041A" w:rsidP="00E055E1">
      <w:pPr>
        <w:pStyle w:val="Titlu1"/>
        <w:rPr>
          <w:rFonts w:cs="Arial"/>
          <w:color w:val="000000" w:themeColor="text1"/>
        </w:rPr>
      </w:pPr>
      <w:bookmarkStart w:id="1" w:name="_Toc126845878"/>
      <w:r w:rsidRPr="00EE598E">
        <w:rPr>
          <w:rFonts w:cs="Arial"/>
          <w:color w:val="000000" w:themeColor="text1"/>
        </w:rPr>
        <w:t>Conclusion</w:t>
      </w:r>
      <w:bookmarkEnd w:id="1"/>
    </w:p>
    <w:p w14:paraId="15231AB9" w14:textId="77777777" w:rsidR="00E055E1" w:rsidRPr="00EE598E" w:rsidRDefault="009A041A" w:rsidP="00E055E1">
      <w:pPr>
        <w:rPr>
          <w:color w:val="000000" w:themeColor="text1"/>
          <w:lang w:eastAsia="en-US"/>
        </w:rPr>
      </w:pPr>
      <w:r w:rsidRPr="00EE598E">
        <w:rPr>
          <w:color w:val="000000" w:themeColor="text1"/>
        </w:rPr>
        <w:t>In conclusion, both Moxy and Six Senses are two established and well-known brands in the hospitality market. Both brands have unique marketing strategies that they have developed based on their target audience and current market conditions. However, considering the current global environment, both brands should take into account sustainability, social, geopolitical, and contemporary issues in their marketing activities. This will not only enhance their marketing efforts but also align with the increasing demand for socially responsible and environmentally conscious businesses. Companies that prioritise these concerns will be better equipped to adapt to changing market trends and customer preferences in the future.</w:t>
      </w:r>
    </w:p>
    <w:p w14:paraId="7EC4EECA" w14:textId="77777777" w:rsidR="00E055E1" w:rsidRPr="00EE598E" w:rsidRDefault="00E055E1" w:rsidP="00014399">
      <w:pPr>
        <w:rPr>
          <w:color w:val="000000" w:themeColor="text1"/>
        </w:rPr>
      </w:pPr>
    </w:p>
    <w:p w14:paraId="6409B570" w14:textId="77777777" w:rsidR="00D961B4" w:rsidRPr="00EE598E" w:rsidRDefault="009A041A">
      <w:pPr>
        <w:widowControl/>
        <w:spacing w:after="160" w:line="259" w:lineRule="auto"/>
        <w:ind w:firstLine="0"/>
        <w:jc w:val="left"/>
        <w:rPr>
          <w:color w:val="000000" w:themeColor="text1"/>
        </w:rPr>
      </w:pPr>
      <w:r w:rsidRPr="00EE598E">
        <w:rPr>
          <w:color w:val="000000" w:themeColor="text1"/>
        </w:rPr>
        <w:br w:type="page"/>
      </w:r>
    </w:p>
    <w:p w14:paraId="638285D8" w14:textId="77777777" w:rsidR="00954AD1" w:rsidRPr="00EE598E" w:rsidRDefault="009A041A" w:rsidP="00954AD1">
      <w:pPr>
        <w:pStyle w:val="Titlu1"/>
        <w:rPr>
          <w:rFonts w:cs="Arial"/>
          <w:color w:val="000000" w:themeColor="text1"/>
        </w:rPr>
      </w:pPr>
      <w:bookmarkStart w:id="2" w:name="_Toc126845879"/>
      <w:r w:rsidRPr="00EE598E">
        <w:rPr>
          <w:rFonts w:cs="Arial"/>
          <w:color w:val="000000" w:themeColor="text1"/>
        </w:rPr>
        <w:t>References</w:t>
      </w:r>
      <w:bookmarkEnd w:id="2"/>
    </w:p>
    <w:p w14:paraId="2155887C" w14:textId="77777777" w:rsidR="00954AD1" w:rsidRPr="00EE598E" w:rsidRDefault="009A041A" w:rsidP="00D961B4">
      <w:pPr>
        <w:pStyle w:val="Corptext"/>
        <w:rPr>
          <w:color w:val="000000" w:themeColor="text1"/>
        </w:rPr>
      </w:pPr>
      <w:r w:rsidRPr="00EE598E">
        <w:rPr>
          <w:color w:val="000000" w:themeColor="text1"/>
        </w:rPr>
        <w:t>Alvarez-Risco, A., Estrada-Merino, A. and Perez-Luyo, R., 2020. Sustainable development goals in hospitality management. In Sustainable Hospitality Management. Emerald Publishing Limited.</w:t>
      </w:r>
    </w:p>
    <w:p w14:paraId="6961CECB" w14:textId="77777777" w:rsidR="00954AD1" w:rsidRPr="00EE598E" w:rsidRDefault="009A041A" w:rsidP="00D961B4">
      <w:pPr>
        <w:pStyle w:val="Corptext"/>
        <w:rPr>
          <w:color w:val="000000" w:themeColor="text1"/>
        </w:rPr>
      </w:pPr>
      <w:r w:rsidRPr="00EE598E">
        <w:rPr>
          <w:color w:val="000000" w:themeColor="text1"/>
        </w:rPr>
        <w:t>Andaleeb, S.S., 2016. Market segmentation, targeting, and positioning. In Strategic Marketing Management in Asia (pp. 179-207). Emerald Group Publishing Limited.</w:t>
      </w:r>
    </w:p>
    <w:p w14:paraId="6847221A" w14:textId="77777777" w:rsidR="00954AD1" w:rsidRPr="00EE598E" w:rsidRDefault="009A041A" w:rsidP="00D961B4">
      <w:pPr>
        <w:pStyle w:val="Corptext"/>
        <w:rPr>
          <w:color w:val="000000" w:themeColor="text1"/>
        </w:rPr>
      </w:pPr>
      <w:r w:rsidRPr="00EE598E">
        <w:rPr>
          <w:color w:val="000000" w:themeColor="text1"/>
        </w:rPr>
        <w:t>Anilkumar, S., Koppar, R. and Baruah, P., Sustainability in Waste Management a Study of International Hotels-A Review of Literatures. Emerging Aspects of Redefining Tourism &amp; Hospitality, p.164.</w:t>
      </w:r>
    </w:p>
    <w:p w14:paraId="0BF42FEB" w14:textId="77777777" w:rsidR="00954AD1" w:rsidRPr="00EE598E" w:rsidRDefault="009A041A" w:rsidP="00D961B4">
      <w:pPr>
        <w:pStyle w:val="Corptext"/>
        <w:rPr>
          <w:color w:val="000000" w:themeColor="text1"/>
        </w:rPr>
      </w:pPr>
      <w:r w:rsidRPr="00EE598E">
        <w:rPr>
          <w:color w:val="000000" w:themeColor="text1"/>
        </w:rPr>
        <w:t>Bas, T. and Sivaprasad, S., 2021. COVID-19 and Implications for Future Trends in the UK Travel and Tourism Sector. Available at SSRN 3623404.</w:t>
      </w:r>
    </w:p>
    <w:p w14:paraId="31DEF023" w14:textId="77777777" w:rsidR="00954AD1" w:rsidRPr="00EE598E" w:rsidRDefault="009A041A" w:rsidP="00D961B4">
      <w:pPr>
        <w:pStyle w:val="Corptext"/>
        <w:rPr>
          <w:color w:val="000000" w:themeColor="text1"/>
        </w:rPr>
      </w:pPr>
      <w:r w:rsidRPr="00EE598E">
        <w:rPr>
          <w:color w:val="000000" w:themeColor="text1"/>
        </w:rPr>
        <w:t>Ferrater, B., Ferrater, C. and de Bes, J.T., 2017. Hotel Kaplankaya Six Senses. On diseño, (375), p.53.</w:t>
      </w:r>
    </w:p>
    <w:p w14:paraId="50AF372B" w14:textId="77777777" w:rsidR="00954AD1" w:rsidRPr="00EE598E" w:rsidRDefault="009A041A" w:rsidP="00D961B4">
      <w:pPr>
        <w:pStyle w:val="Corptext"/>
        <w:rPr>
          <w:color w:val="000000" w:themeColor="text1"/>
        </w:rPr>
      </w:pPr>
      <w:r w:rsidRPr="00EE598E">
        <w:rPr>
          <w:color w:val="000000" w:themeColor="text1"/>
        </w:rPr>
        <w:t>Ferrell, O.C., Hartline, M. and Hochstein, B.W., 2021. Marketing strategy. Cengage Learning.</w:t>
      </w:r>
    </w:p>
    <w:p w14:paraId="6CE45F42" w14:textId="77777777" w:rsidR="00954AD1" w:rsidRPr="00EE598E" w:rsidRDefault="009A041A" w:rsidP="00D961B4">
      <w:pPr>
        <w:pStyle w:val="Corptext"/>
        <w:rPr>
          <w:color w:val="000000" w:themeColor="text1"/>
        </w:rPr>
      </w:pPr>
      <w:r w:rsidRPr="00EE598E">
        <w:rPr>
          <w:color w:val="000000" w:themeColor="text1"/>
        </w:rPr>
        <w:t>George, R., 2021. Market Segmentation, Targeting, and Positioning. In Marketing Tourism and Hospitality (pp. 221-246). Palgrave Macmillan, Cham.</w:t>
      </w:r>
    </w:p>
    <w:p w14:paraId="102763BC" w14:textId="77777777" w:rsidR="00954AD1" w:rsidRPr="00EE598E" w:rsidRDefault="009A041A" w:rsidP="00D961B4">
      <w:pPr>
        <w:pStyle w:val="Corptext"/>
        <w:rPr>
          <w:color w:val="000000" w:themeColor="text1"/>
        </w:rPr>
      </w:pPr>
      <w:r w:rsidRPr="00EE598E">
        <w:rPr>
          <w:color w:val="000000" w:themeColor="text1"/>
        </w:rPr>
        <w:t>George, R., 2021. Tourism and Hospitality Marketing Planning. In Marketing Tourism and Hospitality (pp. 149-182). Palgrave Macmillan, Cham.</w:t>
      </w:r>
    </w:p>
    <w:p w14:paraId="5229E768" w14:textId="77777777" w:rsidR="00954AD1" w:rsidRPr="00EE598E" w:rsidRDefault="009A041A" w:rsidP="00D961B4">
      <w:pPr>
        <w:pStyle w:val="Corptext"/>
        <w:rPr>
          <w:color w:val="000000" w:themeColor="text1"/>
        </w:rPr>
      </w:pPr>
      <w:r w:rsidRPr="00EE598E">
        <w:rPr>
          <w:color w:val="000000" w:themeColor="text1"/>
        </w:rPr>
        <w:t>George, R., 2021. Tourism and Hospitality Products, Branding, and Pricing. In Marketing Tourism and Hospitality (pp. 249-283). Palgrave Macmillan, Cham.</w:t>
      </w:r>
    </w:p>
    <w:p w14:paraId="2C9F5EE5" w14:textId="77777777" w:rsidR="00954AD1" w:rsidRPr="00EE598E" w:rsidRDefault="009A041A" w:rsidP="00D961B4">
      <w:pPr>
        <w:pStyle w:val="Corptext"/>
        <w:rPr>
          <w:color w:val="000000" w:themeColor="text1"/>
        </w:rPr>
      </w:pPr>
      <w:r w:rsidRPr="00EE598E">
        <w:rPr>
          <w:color w:val="000000" w:themeColor="text1"/>
        </w:rPr>
        <w:t>GERGEN, M.Ü., 2021. IMPORTANCE OF MARKETING STRATEGIES FOR TOURISM COMPANIES. Research and Reviews in Social, Human and Administrative Sciences-I.</w:t>
      </w:r>
    </w:p>
    <w:p w14:paraId="7908300F" w14:textId="77777777" w:rsidR="00954AD1" w:rsidRPr="00EE598E" w:rsidRDefault="009A041A" w:rsidP="00D961B4">
      <w:pPr>
        <w:pStyle w:val="Corptext"/>
        <w:rPr>
          <w:color w:val="000000" w:themeColor="text1"/>
        </w:rPr>
      </w:pPr>
      <w:r w:rsidRPr="00EE598E">
        <w:rPr>
          <w:color w:val="000000" w:themeColor="text1"/>
        </w:rPr>
        <w:t>Išoraitė, M., 2016. Marketing mixes theoretical aspects. International Journal of Research-Granthaalayah, 4(6), pp.25-37.</w:t>
      </w:r>
    </w:p>
    <w:p w14:paraId="4A28AA7B" w14:textId="77777777" w:rsidR="00954AD1" w:rsidRPr="00EE598E" w:rsidRDefault="009A041A" w:rsidP="00D961B4">
      <w:pPr>
        <w:pStyle w:val="Corptext"/>
        <w:rPr>
          <w:color w:val="000000" w:themeColor="text1"/>
        </w:rPr>
      </w:pPr>
      <w:r w:rsidRPr="00EE598E">
        <w:rPr>
          <w:color w:val="000000" w:themeColor="text1"/>
        </w:rPr>
        <w:t>Lee, K.H., 2020. Marketing approach to the tourist experience. In The Routledge Handbook of Tourism Experience Management and Marketing (pp. 260-270). Routledge.</w:t>
      </w:r>
    </w:p>
    <w:p w14:paraId="1521146B" w14:textId="77777777" w:rsidR="00954AD1" w:rsidRPr="00EE598E" w:rsidRDefault="009A041A" w:rsidP="00D961B4">
      <w:pPr>
        <w:pStyle w:val="Corptext"/>
        <w:rPr>
          <w:color w:val="000000" w:themeColor="text1"/>
        </w:rPr>
      </w:pPr>
      <w:r w:rsidRPr="00EE598E">
        <w:rPr>
          <w:color w:val="000000" w:themeColor="text1"/>
        </w:rPr>
        <w:t>Michopoulou, E., 2019. “The future of global hospitality: What is going to really matter?”–Neil Jacobs, the CEO of Six Senses Hotel Resorts Spas. International Journal of Spa and Wellness, 2(3), pp.171-172.</w:t>
      </w:r>
    </w:p>
    <w:p w14:paraId="3118F748" w14:textId="77777777" w:rsidR="00954AD1" w:rsidRPr="00EE598E" w:rsidRDefault="009A041A" w:rsidP="00D961B4">
      <w:pPr>
        <w:pStyle w:val="Corptext"/>
        <w:rPr>
          <w:color w:val="000000" w:themeColor="text1"/>
        </w:rPr>
      </w:pPr>
      <w:r w:rsidRPr="00EE598E">
        <w:rPr>
          <w:color w:val="000000" w:themeColor="text1"/>
        </w:rPr>
        <w:t>Oates, G., 2015. Moxy Hotels’ New YouTube Series Is Not Intended for Mature Audiences.</w:t>
      </w:r>
    </w:p>
    <w:p w14:paraId="25D357A7" w14:textId="77777777" w:rsidR="00954AD1" w:rsidRPr="00EE598E" w:rsidRDefault="009A041A" w:rsidP="00D961B4">
      <w:pPr>
        <w:pStyle w:val="Corptext"/>
        <w:rPr>
          <w:color w:val="000000" w:themeColor="text1"/>
        </w:rPr>
      </w:pPr>
      <w:r w:rsidRPr="00EE598E">
        <w:rPr>
          <w:color w:val="000000" w:themeColor="text1"/>
        </w:rPr>
        <w:t>Pakpahan, A., 2021. Best Practices of Sustainable Development Leading to Green Hotel in Six Senses Uluwatu. 3 (April).</w:t>
      </w:r>
    </w:p>
    <w:p w14:paraId="37D67AFC" w14:textId="77777777" w:rsidR="00954AD1" w:rsidRPr="00EE598E" w:rsidRDefault="009A041A" w:rsidP="00D961B4">
      <w:pPr>
        <w:pStyle w:val="Corptext"/>
        <w:rPr>
          <w:color w:val="000000" w:themeColor="text1"/>
        </w:rPr>
      </w:pPr>
      <w:r w:rsidRPr="00EE598E">
        <w:rPr>
          <w:color w:val="000000" w:themeColor="text1"/>
        </w:rPr>
        <w:t>Piuchan, M. and Prachansit, S., 2019. Hotel pioneers' leadership styles: A case study on the founders of Oberoi Group and Soneva and Six Senses Resort and Spa. Tourism: An International Interdisciplinary Journal, 67(4), pp.375-388.</w:t>
      </w:r>
    </w:p>
    <w:p w14:paraId="3A38DCCE" w14:textId="77777777" w:rsidR="00954AD1" w:rsidRPr="00EE598E" w:rsidRDefault="009A041A" w:rsidP="00D961B4">
      <w:pPr>
        <w:pStyle w:val="Corptext"/>
        <w:rPr>
          <w:color w:val="000000" w:themeColor="text1"/>
        </w:rPr>
      </w:pPr>
      <w:r w:rsidRPr="00EE598E">
        <w:rPr>
          <w:color w:val="000000" w:themeColor="text1"/>
        </w:rPr>
        <w:t>Punitha, S., Aziz, Y.A. and Rahman, A.A., 2015. Conceptualisation of green marketing mix in the hotel industry. Hospitality and Tourism 2015: Proceedings of HTC 2015 (Malacca, Malaysia, 2-3 November 2015), p.227.</w:t>
      </w:r>
    </w:p>
    <w:p w14:paraId="327B9AB6" w14:textId="77777777" w:rsidR="00954AD1" w:rsidRPr="00EE598E" w:rsidRDefault="009A041A" w:rsidP="00D961B4">
      <w:pPr>
        <w:pStyle w:val="Corptext"/>
        <w:rPr>
          <w:color w:val="000000" w:themeColor="text1"/>
        </w:rPr>
      </w:pPr>
      <w:r w:rsidRPr="00EE598E">
        <w:rPr>
          <w:color w:val="000000" w:themeColor="text1"/>
        </w:rPr>
        <w:t>Pyo, S., 2015. Integrating tourist market segmentation, targeting, and positioning using association rules. Information Technology &amp; Tourism, 15, pp.253-281.</w:t>
      </w:r>
    </w:p>
    <w:p w14:paraId="4AEB03B8" w14:textId="77777777" w:rsidR="00954AD1" w:rsidRPr="00EE598E" w:rsidRDefault="009A041A" w:rsidP="00D961B4">
      <w:pPr>
        <w:pStyle w:val="Corptext"/>
        <w:rPr>
          <w:color w:val="000000" w:themeColor="text1"/>
        </w:rPr>
      </w:pPr>
      <w:r w:rsidRPr="00EE598E">
        <w:rPr>
          <w:color w:val="000000" w:themeColor="text1"/>
        </w:rPr>
        <w:t>Sharma, A., Shin, H., Santa-María, M.J. and Nicolau, J.L., 2021. Hotels' COVID-19 innovation and performance. Annals of Tourism Research, 88, p.103180.</w:t>
      </w:r>
    </w:p>
    <w:p w14:paraId="34FA8E40" w14:textId="77777777" w:rsidR="00954AD1" w:rsidRPr="00EE598E" w:rsidRDefault="009A041A" w:rsidP="00D961B4">
      <w:pPr>
        <w:pStyle w:val="Corptext"/>
        <w:rPr>
          <w:color w:val="000000" w:themeColor="text1"/>
        </w:rPr>
      </w:pPr>
      <w:r w:rsidRPr="00EE598E">
        <w:rPr>
          <w:color w:val="000000" w:themeColor="text1"/>
        </w:rPr>
        <w:t>Thabit, T. and Raewf, M., 2018. The evaluation of marketing mix elements: A case study. International Journal of Social Sciences &amp; Educational Studies, 4(4).</w:t>
      </w:r>
    </w:p>
    <w:p w14:paraId="0B2FF004" w14:textId="77777777" w:rsidR="00D961B4" w:rsidRPr="00EE598E" w:rsidRDefault="00D961B4" w:rsidP="00D961B4">
      <w:pPr>
        <w:pStyle w:val="Corptext"/>
        <w:rPr>
          <w:color w:val="000000" w:themeColor="text1"/>
        </w:rPr>
      </w:pPr>
    </w:p>
    <w:p w14:paraId="491776DC" w14:textId="77777777" w:rsidR="00FE58A6" w:rsidRPr="00EE598E" w:rsidRDefault="009A041A">
      <w:pPr>
        <w:widowControl/>
        <w:spacing w:after="160" w:line="259" w:lineRule="auto"/>
        <w:ind w:firstLine="0"/>
        <w:jc w:val="left"/>
        <w:rPr>
          <w:color w:val="000000" w:themeColor="text1"/>
          <w:szCs w:val="24"/>
        </w:rPr>
      </w:pPr>
      <w:r w:rsidRPr="00EE598E">
        <w:rPr>
          <w:color w:val="000000" w:themeColor="text1"/>
        </w:rPr>
        <w:br w:type="page"/>
      </w:r>
    </w:p>
    <w:p w14:paraId="2437B29C" w14:textId="77777777" w:rsidR="00136781" w:rsidRPr="00EE598E" w:rsidRDefault="009A041A" w:rsidP="00136781">
      <w:pPr>
        <w:pStyle w:val="Titlu1"/>
        <w:rPr>
          <w:rFonts w:cs="Arial"/>
          <w:color w:val="000000" w:themeColor="text1"/>
        </w:rPr>
      </w:pPr>
      <w:bookmarkStart w:id="3" w:name="_Toc126845880"/>
      <w:r w:rsidRPr="00EE598E">
        <w:rPr>
          <w:rFonts w:cs="Arial"/>
          <w:color w:val="000000" w:themeColor="text1"/>
        </w:rPr>
        <w:t>Appendices</w:t>
      </w:r>
      <w:bookmarkEnd w:id="3"/>
    </w:p>
    <w:p w14:paraId="07CBD89A" w14:textId="77777777" w:rsidR="00FE58A6" w:rsidRPr="00EE598E" w:rsidRDefault="009A041A" w:rsidP="00136781">
      <w:pPr>
        <w:pStyle w:val="Titlu2"/>
        <w:rPr>
          <w:rFonts w:cs="Arial"/>
          <w:color w:val="000000" w:themeColor="text1"/>
        </w:rPr>
      </w:pPr>
      <w:bookmarkStart w:id="4" w:name="_Toc126845881"/>
      <w:r w:rsidRPr="00EE598E">
        <w:rPr>
          <w:rFonts w:cs="Arial"/>
          <w:color w:val="000000" w:themeColor="text1"/>
        </w:rPr>
        <w:t>Appendix 1</w:t>
      </w:r>
      <w:bookmarkEnd w:id="4"/>
    </w:p>
    <w:p w14:paraId="32413BD3" w14:textId="77777777" w:rsidR="00BD2586" w:rsidRPr="00EE598E" w:rsidRDefault="009A041A" w:rsidP="00BD2586">
      <w:pPr>
        <w:pStyle w:val="Corptext"/>
        <w:keepNext/>
        <w:rPr>
          <w:color w:val="000000" w:themeColor="text1"/>
        </w:rPr>
      </w:pPr>
      <w:r w:rsidRPr="00EE598E">
        <w:rPr>
          <w:noProof/>
          <w:color w:val="000000" w:themeColor="text1"/>
        </w:rPr>
        <w:drawing>
          <wp:inline distT="0" distB="0" distL="0" distR="0" wp14:anchorId="4E090CF4" wp14:editId="4C42BD43">
            <wp:extent cx="5943600" cy="3343275"/>
            <wp:effectExtent l="0" t="0" r="0" b="0"/>
            <wp:docPr id="2" name="Picture 2" descr="Moxy Hotel by Sharon Pow on Prezi N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Moxy Hotel by Sharon Pow on Prezi Nex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3600" cy="3343275"/>
                    </a:xfrm>
                    <a:prstGeom prst="rect">
                      <a:avLst/>
                    </a:prstGeom>
                    <a:noFill/>
                    <a:ln>
                      <a:noFill/>
                    </a:ln>
                  </pic:spPr>
                </pic:pic>
              </a:graphicData>
            </a:graphic>
          </wp:inline>
        </w:drawing>
      </w:r>
    </w:p>
    <w:p w14:paraId="0BA0EA1E" w14:textId="77777777" w:rsidR="00FE58A6" w:rsidRPr="00EE598E" w:rsidRDefault="009A041A" w:rsidP="00BD2586">
      <w:pPr>
        <w:pStyle w:val="Legend"/>
        <w:rPr>
          <w:color w:val="000000" w:themeColor="text1"/>
        </w:rPr>
      </w:pPr>
      <w:r w:rsidRPr="00EE598E">
        <w:rPr>
          <w:color w:val="000000" w:themeColor="text1"/>
        </w:rPr>
        <w:t xml:space="preserve">Figure </w:t>
      </w:r>
      <w:r w:rsidR="008E522E" w:rsidRPr="00EE598E">
        <w:rPr>
          <w:color w:val="000000" w:themeColor="text1"/>
        </w:rPr>
        <w:fldChar w:fldCharType="begin"/>
      </w:r>
      <w:r w:rsidRPr="00EE598E">
        <w:rPr>
          <w:color w:val="000000" w:themeColor="text1"/>
        </w:rPr>
        <w:instrText xml:space="preserve"> SEQ Figure \* ARABIC </w:instrText>
      </w:r>
      <w:r w:rsidR="008E522E" w:rsidRPr="00EE598E">
        <w:rPr>
          <w:color w:val="000000" w:themeColor="text1"/>
        </w:rPr>
        <w:fldChar w:fldCharType="separate"/>
      </w:r>
      <w:r w:rsidR="008E522E" w:rsidRPr="00EE598E">
        <w:rPr>
          <w:noProof/>
          <w:color w:val="000000" w:themeColor="text1"/>
        </w:rPr>
        <w:t>1</w:t>
      </w:r>
      <w:r w:rsidR="008E522E" w:rsidRPr="00EE598E">
        <w:rPr>
          <w:noProof/>
          <w:color w:val="000000" w:themeColor="text1"/>
        </w:rPr>
        <w:fldChar w:fldCharType="end"/>
      </w:r>
      <w:r w:rsidR="00794192" w:rsidRPr="00EE598E">
        <w:rPr>
          <w:color w:val="000000" w:themeColor="text1"/>
        </w:rPr>
        <w:t xml:space="preserve"> Marketing Mix Of </w:t>
      </w:r>
      <w:r w:rsidRPr="00EE598E">
        <w:rPr>
          <w:color w:val="000000" w:themeColor="text1"/>
        </w:rPr>
        <w:t xml:space="preserve">Moxy </w:t>
      </w:r>
      <w:r w:rsidR="00794192" w:rsidRPr="00EE598E">
        <w:rPr>
          <w:color w:val="000000" w:themeColor="text1"/>
        </w:rPr>
        <w:t>Hotels</w:t>
      </w:r>
    </w:p>
    <w:p w14:paraId="374239EB" w14:textId="77777777" w:rsidR="00BD2586" w:rsidRPr="00EE598E" w:rsidRDefault="009A041A" w:rsidP="00BD2586">
      <w:pPr>
        <w:rPr>
          <w:color w:val="000000" w:themeColor="text1"/>
        </w:rPr>
      </w:pPr>
      <w:r w:rsidRPr="00EE598E">
        <w:rPr>
          <w:color w:val="000000" w:themeColor="text1"/>
        </w:rPr>
        <w:t>Source: (Piuchan and Prachansit, 2019)</w:t>
      </w:r>
    </w:p>
    <w:p w14:paraId="02B4CEFB" w14:textId="77777777" w:rsidR="00BD2586" w:rsidRPr="00EE598E" w:rsidRDefault="00BD2586" w:rsidP="00D961B4">
      <w:pPr>
        <w:pStyle w:val="Corptext"/>
        <w:rPr>
          <w:color w:val="000000" w:themeColor="text1"/>
        </w:rPr>
      </w:pPr>
    </w:p>
    <w:p w14:paraId="6D752828" w14:textId="77777777" w:rsidR="00BD2586" w:rsidRPr="00EE598E" w:rsidRDefault="009A041A" w:rsidP="00BD2586">
      <w:pPr>
        <w:pStyle w:val="Titlu2"/>
        <w:rPr>
          <w:rFonts w:cs="Arial"/>
          <w:color w:val="000000" w:themeColor="text1"/>
        </w:rPr>
      </w:pPr>
      <w:bookmarkStart w:id="5" w:name="_Toc126845882"/>
      <w:r w:rsidRPr="00EE598E">
        <w:rPr>
          <w:rFonts w:cs="Arial"/>
          <w:color w:val="000000" w:themeColor="text1"/>
        </w:rPr>
        <w:t>Appendix 2</w:t>
      </w:r>
      <w:bookmarkEnd w:id="5"/>
    </w:p>
    <w:p w14:paraId="4292707B" w14:textId="77777777" w:rsidR="00E90CEA" w:rsidRPr="00EE598E" w:rsidRDefault="009A041A" w:rsidP="00E90CEA">
      <w:pPr>
        <w:pStyle w:val="Corptext"/>
        <w:keepNext/>
        <w:rPr>
          <w:color w:val="000000" w:themeColor="text1"/>
        </w:rPr>
      </w:pPr>
      <w:r w:rsidRPr="00EE598E">
        <w:rPr>
          <w:noProof/>
          <w:color w:val="000000" w:themeColor="text1"/>
        </w:rPr>
        <w:drawing>
          <wp:inline distT="0" distB="0" distL="0" distR="0" wp14:anchorId="37639E43" wp14:editId="03BB51E7">
            <wp:extent cx="5943600" cy="2917190"/>
            <wp:effectExtent l="0" t="0" r="0" b="0"/>
            <wp:docPr id="3" name="Picture 3" descr="Gen Z and Millennial Travel: The Wanderlust Generations | Deloitte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en Z and Millennial Travel: The Wanderlust Generations | Deloitte U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2917190"/>
                    </a:xfrm>
                    <a:prstGeom prst="rect">
                      <a:avLst/>
                    </a:prstGeom>
                    <a:noFill/>
                    <a:ln>
                      <a:noFill/>
                    </a:ln>
                  </pic:spPr>
                </pic:pic>
              </a:graphicData>
            </a:graphic>
          </wp:inline>
        </w:drawing>
      </w:r>
    </w:p>
    <w:p w14:paraId="06F20976" w14:textId="77777777" w:rsidR="00BD2586" w:rsidRPr="00EE598E" w:rsidRDefault="009A041A" w:rsidP="00E90CEA">
      <w:pPr>
        <w:pStyle w:val="Legend"/>
        <w:rPr>
          <w:color w:val="000000" w:themeColor="text1"/>
        </w:rPr>
      </w:pPr>
      <w:r w:rsidRPr="00EE598E">
        <w:rPr>
          <w:color w:val="000000" w:themeColor="text1"/>
        </w:rPr>
        <w:t xml:space="preserve">Figure </w:t>
      </w:r>
      <w:r w:rsidR="008E522E" w:rsidRPr="00EE598E">
        <w:rPr>
          <w:color w:val="000000" w:themeColor="text1"/>
        </w:rPr>
        <w:fldChar w:fldCharType="begin"/>
      </w:r>
      <w:r w:rsidRPr="00EE598E">
        <w:rPr>
          <w:color w:val="000000" w:themeColor="text1"/>
        </w:rPr>
        <w:instrText xml:space="preserve"> SEQ Figure \* ARABIC </w:instrText>
      </w:r>
      <w:r w:rsidR="008E522E" w:rsidRPr="00EE598E">
        <w:rPr>
          <w:color w:val="000000" w:themeColor="text1"/>
        </w:rPr>
        <w:fldChar w:fldCharType="separate"/>
      </w:r>
      <w:r w:rsidR="008E522E" w:rsidRPr="00EE598E">
        <w:rPr>
          <w:noProof/>
          <w:color w:val="000000" w:themeColor="text1"/>
        </w:rPr>
        <w:t>2</w:t>
      </w:r>
      <w:r w:rsidR="008E522E" w:rsidRPr="00EE598E">
        <w:rPr>
          <w:noProof/>
          <w:color w:val="000000" w:themeColor="text1"/>
        </w:rPr>
        <w:fldChar w:fldCharType="end"/>
      </w:r>
      <w:r w:rsidRPr="00EE598E">
        <w:rPr>
          <w:color w:val="000000" w:themeColor="text1"/>
        </w:rPr>
        <w:t xml:space="preserve"> Gen z and millennial </w:t>
      </w:r>
      <w:r w:rsidR="00AA5A2B" w:rsidRPr="00EE598E">
        <w:rPr>
          <w:color w:val="000000" w:themeColor="text1"/>
        </w:rPr>
        <w:t>travel</w:t>
      </w:r>
    </w:p>
    <w:p w14:paraId="0E61A121" w14:textId="77777777" w:rsidR="00AA5A2B" w:rsidRPr="00EE598E" w:rsidRDefault="009A041A" w:rsidP="00AA5A2B">
      <w:pPr>
        <w:rPr>
          <w:color w:val="000000" w:themeColor="text1"/>
        </w:rPr>
      </w:pPr>
      <w:r w:rsidRPr="00EE598E">
        <w:rPr>
          <w:color w:val="000000" w:themeColor="text1"/>
        </w:rPr>
        <w:t>Source: (Michopoulou, 2019)</w:t>
      </w:r>
      <w:r w:rsidR="00A213BB" w:rsidRPr="00EE598E">
        <w:rPr>
          <w:color w:val="000000" w:themeColor="text1"/>
        </w:rPr>
        <w:t xml:space="preserve">. </w:t>
      </w:r>
    </w:p>
    <w:p w14:paraId="526F1760" w14:textId="77777777" w:rsidR="00D545B0" w:rsidRPr="00EE598E" w:rsidRDefault="00D545B0" w:rsidP="00AA5A2B">
      <w:pPr>
        <w:rPr>
          <w:color w:val="000000" w:themeColor="text1"/>
        </w:rPr>
      </w:pPr>
    </w:p>
    <w:p w14:paraId="0AE0940C" w14:textId="77777777" w:rsidR="00D545B0" w:rsidRPr="00EE598E" w:rsidRDefault="009A041A" w:rsidP="00D545B0">
      <w:pPr>
        <w:pStyle w:val="Titlu2"/>
        <w:rPr>
          <w:rFonts w:cs="Arial"/>
          <w:color w:val="000000" w:themeColor="text1"/>
        </w:rPr>
      </w:pPr>
      <w:bookmarkStart w:id="6" w:name="_Toc126845883"/>
      <w:r w:rsidRPr="00EE598E">
        <w:rPr>
          <w:rFonts w:cs="Arial"/>
          <w:color w:val="000000" w:themeColor="text1"/>
        </w:rPr>
        <w:t>Appendix 3</w:t>
      </w:r>
      <w:bookmarkEnd w:id="6"/>
    </w:p>
    <w:p w14:paraId="649C3F7D" w14:textId="77777777" w:rsidR="00D545B0" w:rsidRPr="00EE598E" w:rsidRDefault="009A041A" w:rsidP="00D545B0">
      <w:pPr>
        <w:keepNext/>
        <w:rPr>
          <w:color w:val="000000" w:themeColor="text1"/>
        </w:rPr>
      </w:pPr>
      <w:r w:rsidRPr="00EE598E">
        <w:rPr>
          <w:noProof/>
          <w:color w:val="000000" w:themeColor="text1"/>
        </w:rPr>
        <w:drawing>
          <wp:inline distT="0" distB="0" distL="0" distR="0" wp14:anchorId="4441AB10" wp14:editId="264C5BBB">
            <wp:extent cx="2854960" cy="16052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854960" cy="1605280"/>
                    </a:xfrm>
                    <a:prstGeom prst="rect">
                      <a:avLst/>
                    </a:prstGeom>
                    <a:noFill/>
                    <a:ln>
                      <a:noFill/>
                    </a:ln>
                  </pic:spPr>
                </pic:pic>
              </a:graphicData>
            </a:graphic>
          </wp:inline>
        </w:drawing>
      </w:r>
    </w:p>
    <w:p w14:paraId="593C81EA" w14:textId="77777777" w:rsidR="00D545B0" w:rsidRPr="00EE598E" w:rsidRDefault="009A041A" w:rsidP="00D545B0">
      <w:pPr>
        <w:pStyle w:val="Legend"/>
        <w:rPr>
          <w:color w:val="000000" w:themeColor="text1"/>
        </w:rPr>
      </w:pPr>
      <w:r w:rsidRPr="00EE598E">
        <w:rPr>
          <w:color w:val="000000" w:themeColor="text1"/>
        </w:rPr>
        <w:t xml:space="preserve">Figure </w:t>
      </w:r>
      <w:r w:rsidR="008E522E" w:rsidRPr="00EE598E">
        <w:rPr>
          <w:color w:val="000000" w:themeColor="text1"/>
        </w:rPr>
        <w:fldChar w:fldCharType="begin"/>
      </w:r>
      <w:r w:rsidRPr="00EE598E">
        <w:rPr>
          <w:color w:val="000000" w:themeColor="text1"/>
        </w:rPr>
        <w:instrText xml:space="preserve"> SEQ Figure \* ARABIC </w:instrText>
      </w:r>
      <w:r w:rsidR="008E522E" w:rsidRPr="00EE598E">
        <w:rPr>
          <w:color w:val="000000" w:themeColor="text1"/>
        </w:rPr>
        <w:fldChar w:fldCharType="separate"/>
      </w:r>
      <w:r w:rsidR="008E522E" w:rsidRPr="00EE598E">
        <w:rPr>
          <w:noProof/>
          <w:color w:val="000000" w:themeColor="text1"/>
        </w:rPr>
        <w:t>3</w:t>
      </w:r>
      <w:r w:rsidR="008E522E" w:rsidRPr="00EE598E">
        <w:rPr>
          <w:noProof/>
          <w:color w:val="000000" w:themeColor="text1"/>
        </w:rPr>
        <w:fldChar w:fldCharType="end"/>
      </w:r>
      <w:r w:rsidR="00794192" w:rsidRPr="00EE598E">
        <w:rPr>
          <w:color w:val="000000" w:themeColor="text1"/>
        </w:rPr>
        <w:t xml:space="preserve"> Target Audience For Hospitality Industry</w:t>
      </w:r>
    </w:p>
    <w:p w14:paraId="0150D03E" w14:textId="77777777" w:rsidR="00D545B0" w:rsidRPr="00EE598E" w:rsidRDefault="009A041A" w:rsidP="00D545B0">
      <w:pPr>
        <w:rPr>
          <w:color w:val="000000" w:themeColor="text1"/>
        </w:rPr>
      </w:pPr>
      <w:r w:rsidRPr="00EE598E">
        <w:rPr>
          <w:color w:val="000000" w:themeColor="text1"/>
        </w:rPr>
        <w:t xml:space="preserve">Source: (Oates, 2015). </w:t>
      </w:r>
    </w:p>
    <w:p w14:paraId="14519306" w14:textId="77777777" w:rsidR="00D545B0" w:rsidRPr="00EE598E" w:rsidRDefault="00D545B0" w:rsidP="00AA5A2B">
      <w:pPr>
        <w:rPr>
          <w:color w:val="000000" w:themeColor="text1"/>
        </w:rPr>
      </w:pPr>
    </w:p>
    <w:p w14:paraId="1881FF03" w14:textId="77777777" w:rsidR="00F41008" w:rsidRPr="00EE598E" w:rsidRDefault="009A041A" w:rsidP="00F41008">
      <w:pPr>
        <w:pStyle w:val="Titlu2"/>
        <w:rPr>
          <w:rFonts w:cs="Arial"/>
          <w:color w:val="000000" w:themeColor="text1"/>
        </w:rPr>
      </w:pPr>
      <w:bookmarkStart w:id="7" w:name="_Toc126845884"/>
      <w:r w:rsidRPr="00EE598E">
        <w:rPr>
          <w:rFonts w:cs="Arial"/>
          <w:color w:val="000000" w:themeColor="text1"/>
        </w:rPr>
        <w:t>Appendix 4</w:t>
      </w:r>
      <w:bookmarkEnd w:id="7"/>
    </w:p>
    <w:p w14:paraId="4E20CD0D" w14:textId="77777777" w:rsidR="00F41008" w:rsidRPr="00EE598E" w:rsidRDefault="009A041A" w:rsidP="00EE598E">
      <w:pPr>
        <w:keepNext/>
        <w:jc w:val="center"/>
        <w:rPr>
          <w:color w:val="000000" w:themeColor="text1"/>
        </w:rPr>
      </w:pPr>
      <w:r w:rsidRPr="00EE598E">
        <w:rPr>
          <w:noProof/>
          <w:color w:val="000000" w:themeColor="text1"/>
        </w:rPr>
        <w:drawing>
          <wp:inline distT="0" distB="0" distL="0" distR="0" wp14:anchorId="5A67E362" wp14:editId="5E8B0742">
            <wp:extent cx="5943600" cy="2696210"/>
            <wp:effectExtent l="0" t="0" r="0" b="0"/>
            <wp:docPr id="5" name="Picture 5" descr="Sustainability | Free Full-Text | Application of Structural Equation  Modeling (SEM) to Solve Environmental Sustainability Problems: A  Comprehensive Review and Meta-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descr="Sustainability | Free Full-Text | Application of Structural Equation  Modeling (SEM) to Solve Environmental Sustainability Problems: A  Comprehensive Review and Meta-Analysi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943600" cy="2696210"/>
                    </a:xfrm>
                    <a:prstGeom prst="rect">
                      <a:avLst/>
                    </a:prstGeom>
                    <a:noFill/>
                    <a:ln>
                      <a:noFill/>
                    </a:ln>
                  </pic:spPr>
                </pic:pic>
              </a:graphicData>
            </a:graphic>
          </wp:inline>
        </w:drawing>
      </w:r>
    </w:p>
    <w:p w14:paraId="5B673B55" w14:textId="0E6691C5" w:rsidR="00F41008" w:rsidRPr="00EE598E" w:rsidRDefault="009A041A" w:rsidP="00EE598E">
      <w:pPr>
        <w:pStyle w:val="Legend"/>
        <w:jc w:val="center"/>
        <w:rPr>
          <w:color w:val="000000" w:themeColor="text1"/>
        </w:rPr>
      </w:pPr>
      <w:r w:rsidRPr="00EE598E">
        <w:rPr>
          <w:color w:val="000000" w:themeColor="text1"/>
        </w:rPr>
        <w:t xml:space="preserve">Figure </w:t>
      </w:r>
      <w:r w:rsidR="008E522E" w:rsidRPr="00EE598E">
        <w:rPr>
          <w:color w:val="000000" w:themeColor="text1"/>
        </w:rPr>
        <w:fldChar w:fldCharType="begin"/>
      </w:r>
      <w:r w:rsidRPr="00EE598E">
        <w:rPr>
          <w:color w:val="000000" w:themeColor="text1"/>
        </w:rPr>
        <w:instrText xml:space="preserve"> SEQ Figure \* ARABIC </w:instrText>
      </w:r>
      <w:r w:rsidR="008E522E" w:rsidRPr="00EE598E">
        <w:rPr>
          <w:color w:val="000000" w:themeColor="text1"/>
        </w:rPr>
        <w:fldChar w:fldCharType="separate"/>
      </w:r>
      <w:r w:rsidR="008E522E" w:rsidRPr="00EE598E">
        <w:rPr>
          <w:noProof/>
          <w:color w:val="000000" w:themeColor="text1"/>
        </w:rPr>
        <w:t>4</w:t>
      </w:r>
      <w:r w:rsidR="008E522E" w:rsidRPr="00EE598E">
        <w:rPr>
          <w:noProof/>
          <w:color w:val="000000" w:themeColor="text1"/>
        </w:rPr>
        <w:fldChar w:fldCharType="end"/>
      </w:r>
      <w:r w:rsidR="00794192" w:rsidRPr="00EE598E">
        <w:rPr>
          <w:color w:val="000000" w:themeColor="text1"/>
        </w:rPr>
        <w:t xml:space="preserve"> Statistics </w:t>
      </w:r>
      <w:r w:rsidRPr="00EE598E">
        <w:rPr>
          <w:color w:val="000000" w:themeColor="text1"/>
        </w:rPr>
        <w:t xml:space="preserve">Sustainability </w:t>
      </w:r>
      <w:r w:rsidR="00EE598E" w:rsidRPr="00EE598E">
        <w:rPr>
          <w:color w:val="000000" w:themeColor="text1"/>
        </w:rPr>
        <w:t>in</w:t>
      </w:r>
      <w:r w:rsidR="00794192" w:rsidRPr="00EE598E">
        <w:rPr>
          <w:color w:val="000000" w:themeColor="text1"/>
        </w:rPr>
        <w:t xml:space="preserve"> The Hospitality Industry</w:t>
      </w:r>
    </w:p>
    <w:p w14:paraId="225C18AD" w14:textId="0FF2D975" w:rsidR="005A36C4" w:rsidRPr="00EE598E" w:rsidRDefault="009A041A" w:rsidP="00EE598E">
      <w:pPr>
        <w:jc w:val="center"/>
        <w:rPr>
          <w:color w:val="000000" w:themeColor="text1"/>
        </w:rPr>
      </w:pPr>
      <w:r w:rsidRPr="00EE598E">
        <w:rPr>
          <w:color w:val="000000" w:themeColor="text1"/>
        </w:rPr>
        <w:t>Source: (Ferrell et al., 2021).</w:t>
      </w:r>
    </w:p>
    <w:p w14:paraId="422B74CC" w14:textId="77777777" w:rsidR="00115DB4" w:rsidRPr="00EE598E" w:rsidRDefault="00115DB4" w:rsidP="005A36C4">
      <w:pPr>
        <w:rPr>
          <w:color w:val="000000" w:themeColor="text1"/>
        </w:rPr>
      </w:pPr>
    </w:p>
    <w:p w14:paraId="182C88AF" w14:textId="77777777" w:rsidR="00115DB4" w:rsidRPr="00EE598E" w:rsidRDefault="009A041A" w:rsidP="00115DB4">
      <w:pPr>
        <w:pStyle w:val="Titlu2"/>
        <w:rPr>
          <w:rFonts w:cs="Arial"/>
          <w:color w:val="000000" w:themeColor="text1"/>
        </w:rPr>
      </w:pPr>
      <w:bookmarkStart w:id="8" w:name="_Toc126845885"/>
      <w:r w:rsidRPr="00EE598E">
        <w:rPr>
          <w:rFonts w:cs="Arial"/>
          <w:color w:val="000000" w:themeColor="text1"/>
        </w:rPr>
        <w:t>Appendix 5</w:t>
      </w:r>
      <w:bookmarkEnd w:id="8"/>
    </w:p>
    <w:p w14:paraId="7F845B7E" w14:textId="77777777" w:rsidR="00115DB4" w:rsidRPr="00EE598E" w:rsidRDefault="009A041A" w:rsidP="00115DB4">
      <w:pPr>
        <w:keepNext/>
        <w:rPr>
          <w:color w:val="000000" w:themeColor="text1"/>
        </w:rPr>
      </w:pPr>
      <w:r w:rsidRPr="00EE598E">
        <w:rPr>
          <w:noProof/>
          <w:color w:val="000000" w:themeColor="text1"/>
        </w:rPr>
        <w:drawing>
          <wp:inline distT="0" distB="0" distL="0" distR="0" wp14:anchorId="16A254F5" wp14:editId="6CA1F6A5">
            <wp:extent cx="5943600" cy="5900420"/>
            <wp:effectExtent l="0" t="0" r="0" b="0"/>
            <wp:docPr id="6" name="Picture 6" descr="Six Senses Hotels Resorts Spas Continues to Deliver on Sustainability  Prio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9" descr="Six Senses Hotels Resorts Spas Continues to Deliver on Sustainability  Priority"/>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5900420"/>
                    </a:xfrm>
                    <a:prstGeom prst="rect">
                      <a:avLst/>
                    </a:prstGeom>
                    <a:noFill/>
                    <a:ln>
                      <a:noFill/>
                    </a:ln>
                  </pic:spPr>
                </pic:pic>
              </a:graphicData>
            </a:graphic>
          </wp:inline>
        </w:drawing>
      </w:r>
    </w:p>
    <w:p w14:paraId="13B6DA47" w14:textId="16799FB4" w:rsidR="00115DB4" w:rsidRPr="00EE598E" w:rsidRDefault="009A041A" w:rsidP="00115DB4">
      <w:pPr>
        <w:pStyle w:val="Legend"/>
        <w:rPr>
          <w:color w:val="000000" w:themeColor="text1"/>
        </w:rPr>
      </w:pPr>
      <w:r w:rsidRPr="00EE598E">
        <w:rPr>
          <w:color w:val="000000" w:themeColor="text1"/>
        </w:rPr>
        <w:t xml:space="preserve">Figure </w:t>
      </w:r>
      <w:r w:rsidR="008E522E" w:rsidRPr="00EE598E">
        <w:rPr>
          <w:color w:val="000000" w:themeColor="text1"/>
        </w:rPr>
        <w:fldChar w:fldCharType="begin"/>
      </w:r>
      <w:r w:rsidRPr="00EE598E">
        <w:rPr>
          <w:color w:val="000000" w:themeColor="text1"/>
        </w:rPr>
        <w:instrText xml:space="preserve"> SEQ Figure \* ARABIC </w:instrText>
      </w:r>
      <w:r w:rsidR="008E522E" w:rsidRPr="00EE598E">
        <w:rPr>
          <w:color w:val="000000" w:themeColor="text1"/>
        </w:rPr>
        <w:fldChar w:fldCharType="separate"/>
      </w:r>
      <w:r w:rsidR="008E522E" w:rsidRPr="00EE598E">
        <w:rPr>
          <w:noProof/>
          <w:color w:val="000000" w:themeColor="text1"/>
        </w:rPr>
        <w:t>5</w:t>
      </w:r>
      <w:r w:rsidR="008E522E" w:rsidRPr="00EE598E">
        <w:rPr>
          <w:noProof/>
          <w:color w:val="000000" w:themeColor="text1"/>
        </w:rPr>
        <w:fldChar w:fldCharType="end"/>
      </w:r>
      <w:r w:rsidRPr="00EE598E">
        <w:rPr>
          <w:color w:val="000000" w:themeColor="text1"/>
        </w:rPr>
        <w:t xml:space="preserve"> Funds Allocation </w:t>
      </w:r>
      <w:r w:rsidR="006E18DC" w:rsidRPr="00EE598E">
        <w:rPr>
          <w:color w:val="000000" w:themeColor="text1"/>
        </w:rPr>
        <w:t>for</w:t>
      </w:r>
      <w:r w:rsidRPr="00EE598E">
        <w:rPr>
          <w:color w:val="000000" w:themeColor="text1"/>
        </w:rPr>
        <w:t xml:space="preserve"> Sustainability </w:t>
      </w:r>
      <w:r w:rsidR="006E18DC" w:rsidRPr="00EE598E">
        <w:rPr>
          <w:color w:val="000000" w:themeColor="text1"/>
        </w:rPr>
        <w:t>by</w:t>
      </w:r>
      <w:r w:rsidRPr="00EE598E">
        <w:rPr>
          <w:color w:val="000000" w:themeColor="text1"/>
        </w:rPr>
        <w:t xml:space="preserve"> Six Senses</w:t>
      </w:r>
    </w:p>
    <w:p w14:paraId="68E07FAD" w14:textId="77777777" w:rsidR="004C18B0" w:rsidRPr="00EE598E" w:rsidRDefault="009A041A" w:rsidP="004C18B0">
      <w:pPr>
        <w:rPr>
          <w:color w:val="000000" w:themeColor="text1"/>
        </w:rPr>
      </w:pPr>
      <w:r w:rsidRPr="00EE598E">
        <w:rPr>
          <w:color w:val="000000" w:themeColor="text1"/>
        </w:rPr>
        <w:t>Source: (Alvarez-Risco et al., 2020).</w:t>
      </w:r>
    </w:p>
    <w:p w14:paraId="078EFE4C" w14:textId="77777777" w:rsidR="007A2633" w:rsidRPr="00EE598E" w:rsidRDefault="007A2633" w:rsidP="007A2633">
      <w:pPr>
        <w:pStyle w:val="Titlu2"/>
        <w:rPr>
          <w:rFonts w:cs="Arial"/>
          <w:color w:val="000000" w:themeColor="text1"/>
        </w:rPr>
      </w:pPr>
    </w:p>
    <w:p w14:paraId="13BE530C" w14:textId="77777777" w:rsidR="007A2633" w:rsidRPr="00EE598E" w:rsidRDefault="009A041A" w:rsidP="007A2633">
      <w:pPr>
        <w:pStyle w:val="Titlu2"/>
        <w:rPr>
          <w:rFonts w:cs="Arial"/>
          <w:color w:val="000000" w:themeColor="text1"/>
        </w:rPr>
      </w:pPr>
      <w:bookmarkStart w:id="9" w:name="_Toc126845886"/>
      <w:r w:rsidRPr="00EE598E">
        <w:rPr>
          <w:rFonts w:cs="Arial"/>
          <w:color w:val="000000" w:themeColor="text1"/>
        </w:rPr>
        <w:t>Appendix 6</w:t>
      </w:r>
      <w:bookmarkEnd w:id="9"/>
    </w:p>
    <w:p w14:paraId="0784B7FF" w14:textId="77777777" w:rsidR="007A2633" w:rsidRPr="00EE598E" w:rsidRDefault="009A041A" w:rsidP="007A2633">
      <w:pPr>
        <w:keepNext/>
        <w:rPr>
          <w:color w:val="000000" w:themeColor="text1"/>
        </w:rPr>
      </w:pPr>
      <w:r w:rsidRPr="00EE598E">
        <w:rPr>
          <w:noProof/>
          <w:color w:val="000000" w:themeColor="text1"/>
        </w:rPr>
        <w:drawing>
          <wp:inline distT="0" distB="0" distL="0" distR="0" wp14:anchorId="1C800843" wp14:editId="76C9B09A">
            <wp:extent cx="5762625" cy="27717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5762625" cy="2771775"/>
                    </a:xfrm>
                    <a:prstGeom prst="rect">
                      <a:avLst/>
                    </a:prstGeom>
                  </pic:spPr>
                </pic:pic>
              </a:graphicData>
            </a:graphic>
          </wp:inline>
        </w:drawing>
      </w:r>
    </w:p>
    <w:p w14:paraId="099373CD" w14:textId="77777777" w:rsidR="007A2633" w:rsidRPr="00EE598E" w:rsidRDefault="009A041A" w:rsidP="007A2633">
      <w:pPr>
        <w:pStyle w:val="Legend"/>
        <w:rPr>
          <w:color w:val="000000" w:themeColor="text1"/>
        </w:rPr>
      </w:pPr>
      <w:r w:rsidRPr="00EE598E">
        <w:rPr>
          <w:color w:val="000000" w:themeColor="text1"/>
        </w:rPr>
        <w:t xml:space="preserve">Figure </w:t>
      </w:r>
      <w:r w:rsidR="008E522E" w:rsidRPr="00EE598E">
        <w:rPr>
          <w:color w:val="000000" w:themeColor="text1"/>
        </w:rPr>
        <w:fldChar w:fldCharType="begin"/>
      </w:r>
      <w:r w:rsidRPr="00EE598E">
        <w:rPr>
          <w:color w:val="000000" w:themeColor="text1"/>
        </w:rPr>
        <w:instrText xml:space="preserve"> SEQ Figure \* ARABIC </w:instrText>
      </w:r>
      <w:r w:rsidR="008E522E" w:rsidRPr="00EE598E">
        <w:rPr>
          <w:color w:val="000000" w:themeColor="text1"/>
        </w:rPr>
        <w:fldChar w:fldCharType="separate"/>
      </w:r>
      <w:r w:rsidR="008E522E" w:rsidRPr="00EE598E">
        <w:rPr>
          <w:noProof/>
          <w:color w:val="000000" w:themeColor="text1"/>
        </w:rPr>
        <w:t>6</w:t>
      </w:r>
      <w:r w:rsidR="008E522E" w:rsidRPr="00EE598E">
        <w:rPr>
          <w:noProof/>
          <w:color w:val="000000" w:themeColor="text1"/>
        </w:rPr>
        <w:fldChar w:fldCharType="end"/>
      </w:r>
      <w:r w:rsidRPr="00EE598E">
        <w:rPr>
          <w:color w:val="000000" w:themeColor="text1"/>
        </w:rPr>
        <w:t xml:space="preserve"> Social Media Platform Used by Moxy Hotel</w:t>
      </w:r>
    </w:p>
    <w:p w14:paraId="78CE41DB" w14:textId="77777777" w:rsidR="007A2633" w:rsidRPr="00EE598E" w:rsidRDefault="009A041A" w:rsidP="007A2633">
      <w:pPr>
        <w:rPr>
          <w:color w:val="000000" w:themeColor="text1"/>
        </w:rPr>
      </w:pPr>
      <w:r w:rsidRPr="00EE598E">
        <w:rPr>
          <w:color w:val="000000" w:themeColor="text1"/>
        </w:rPr>
        <w:t xml:space="preserve">Source: </w:t>
      </w:r>
      <w:r w:rsidR="00DB2D8D" w:rsidRPr="00EE598E">
        <w:rPr>
          <w:color w:val="000000" w:themeColor="text1"/>
        </w:rPr>
        <w:t xml:space="preserve">(Sharma et al., 2021). </w:t>
      </w:r>
    </w:p>
    <w:p w14:paraId="1BC16C37" w14:textId="77777777" w:rsidR="000F1D9D" w:rsidRPr="00EE598E" w:rsidRDefault="000F1D9D" w:rsidP="007A2633">
      <w:pPr>
        <w:rPr>
          <w:color w:val="000000" w:themeColor="text1"/>
        </w:rPr>
      </w:pPr>
    </w:p>
    <w:p w14:paraId="666144FB" w14:textId="77777777" w:rsidR="000F1D9D" w:rsidRPr="00EE598E" w:rsidRDefault="009A041A" w:rsidP="008E522E">
      <w:pPr>
        <w:pStyle w:val="Titlu2"/>
        <w:rPr>
          <w:rFonts w:cs="Arial"/>
          <w:color w:val="000000" w:themeColor="text1"/>
        </w:rPr>
      </w:pPr>
      <w:bookmarkStart w:id="10" w:name="_Toc126845887"/>
      <w:r w:rsidRPr="00EE598E">
        <w:rPr>
          <w:rFonts w:cs="Arial"/>
          <w:color w:val="000000" w:themeColor="text1"/>
        </w:rPr>
        <w:t>Appendix 7</w:t>
      </w:r>
      <w:bookmarkEnd w:id="10"/>
    </w:p>
    <w:p w14:paraId="3CA04A91" w14:textId="77777777" w:rsidR="008E522E" w:rsidRPr="00EE598E" w:rsidRDefault="009A041A" w:rsidP="008E522E">
      <w:pPr>
        <w:keepNext/>
        <w:rPr>
          <w:color w:val="000000" w:themeColor="text1"/>
        </w:rPr>
      </w:pPr>
      <w:r w:rsidRPr="00EE598E">
        <w:rPr>
          <w:noProof/>
          <w:color w:val="000000" w:themeColor="text1"/>
        </w:rPr>
        <w:drawing>
          <wp:inline distT="0" distB="0" distL="0" distR="0" wp14:anchorId="328901FA" wp14:editId="4D1D9B60">
            <wp:extent cx="5709920" cy="3728720"/>
            <wp:effectExtent l="0" t="0" r="0" b="0"/>
            <wp:docPr id="8" name="Picture 8" descr="Covid-19 impact on the Tourism and Hospitality Sector, an insight from the  latest Economic Commentary | F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7" descr="Covid-19 impact on the Tourism and Hospitality Sector, an insight from the  latest Economic Commentary | FAI"/>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09920" cy="3728720"/>
                    </a:xfrm>
                    <a:prstGeom prst="rect">
                      <a:avLst/>
                    </a:prstGeom>
                    <a:noFill/>
                    <a:ln>
                      <a:noFill/>
                    </a:ln>
                  </pic:spPr>
                </pic:pic>
              </a:graphicData>
            </a:graphic>
          </wp:inline>
        </w:drawing>
      </w:r>
    </w:p>
    <w:p w14:paraId="6C598067" w14:textId="77777777" w:rsidR="000F1D9D" w:rsidRPr="00EE598E" w:rsidRDefault="009A041A" w:rsidP="008E522E">
      <w:pPr>
        <w:pStyle w:val="Legend"/>
        <w:rPr>
          <w:color w:val="000000" w:themeColor="text1"/>
        </w:rPr>
      </w:pPr>
      <w:r w:rsidRPr="00EE598E">
        <w:rPr>
          <w:color w:val="000000" w:themeColor="text1"/>
        </w:rPr>
        <w:t xml:space="preserve">Figure </w:t>
      </w:r>
      <w:r w:rsidRPr="00EE598E">
        <w:rPr>
          <w:color w:val="000000" w:themeColor="text1"/>
        </w:rPr>
        <w:fldChar w:fldCharType="begin"/>
      </w:r>
      <w:r w:rsidRPr="00EE598E">
        <w:rPr>
          <w:color w:val="000000" w:themeColor="text1"/>
        </w:rPr>
        <w:instrText xml:space="preserve"> SEQ Figure \* ARABIC </w:instrText>
      </w:r>
      <w:r w:rsidRPr="00EE598E">
        <w:rPr>
          <w:color w:val="000000" w:themeColor="text1"/>
        </w:rPr>
        <w:fldChar w:fldCharType="separate"/>
      </w:r>
      <w:r w:rsidRPr="00EE598E">
        <w:rPr>
          <w:noProof/>
          <w:color w:val="000000" w:themeColor="text1"/>
        </w:rPr>
        <w:t>7</w:t>
      </w:r>
      <w:r w:rsidRPr="00EE598E">
        <w:rPr>
          <w:noProof/>
          <w:color w:val="000000" w:themeColor="text1"/>
        </w:rPr>
        <w:fldChar w:fldCharType="end"/>
      </w:r>
      <w:r w:rsidRPr="00EE598E">
        <w:rPr>
          <w:color w:val="000000" w:themeColor="text1"/>
        </w:rPr>
        <w:t xml:space="preserve"> Covid 19 Impact on UK Tourism Industry.</w:t>
      </w:r>
    </w:p>
    <w:p w14:paraId="409FE68E" w14:textId="77777777" w:rsidR="008E522E" w:rsidRPr="00EE598E" w:rsidRDefault="009A041A" w:rsidP="008E522E">
      <w:pPr>
        <w:rPr>
          <w:color w:val="000000" w:themeColor="text1"/>
        </w:rPr>
      </w:pPr>
      <w:r w:rsidRPr="00EE598E">
        <w:rPr>
          <w:color w:val="000000" w:themeColor="text1"/>
        </w:rPr>
        <w:t xml:space="preserve">Source: </w:t>
      </w:r>
      <w:r w:rsidR="00F03F25" w:rsidRPr="00EE598E">
        <w:rPr>
          <w:color w:val="000000" w:themeColor="text1"/>
        </w:rPr>
        <w:t xml:space="preserve">(Anilkumar et al., n.d.). </w:t>
      </w:r>
    </w:p>
    <w:sectPr w:rsidR="008E522E" w:rsidRPr="00EE598E" w:rsidSect="0030294B">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C2495" w14:textId="77777777" w:rsidR="00D026F9" w:rsidRDefault="00D026F9">
      <w:pPr>
        <w:spacing w:line="240" w:lineRule="auto"/>
      </w:pPr>
      <w:r>
        <w:separator/>
      </w:r>
    </w:p>
  </w:endnote>
  <w:endnote w:type="continuationSeparator" w:id="0">
    <w:p w14:paraId="4D375670" w14:textId="77777777" w:rsidR="00D026F9" w:rsidRDefault="00D026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942F2" w14:textId="77777777" w:rsidR="00D026F9" w:rsidRDefault="00D026F9">
      <w:pPr>
        <w:spacing w:line="240" w:lineRule="auto"/>
      </w:pPr>
      <w:r>
        <w:separator/>
      </w:r>
    </w:p>
  </w:footnote>
  <w:footnote w:type="continuationSeparator" w:id="0">
    <w:p w14:paraId="080A2975" w14:textId="77777777" w:rsidR="00D026F9" w:rsidRDefault="00D026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166993"/>
      <w:docPartObj>
        <w:docPartGallery w:val="Page Numbers (Top of Page)"/>
        <w:docPartUnique/>
      </w:docPartObj>
    </w:sdtPr>
    <w:sdtEndPr>
      <w:rPr>
        <w:noProof/>
      </w:rPr>
    </w:sdtEndPr>
    <w:sdtContent>
      <w:p w14:paraId="006A3F5A" w14:textId="77777777" w:rsidR="0030294B" w:rsidRDefault="009A041A">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070CFDF8" w14:textId="77777777" w:rsidR="0030294B" w:rsidRDefault="0030294B">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50E"/>
    <w:rsid w:val="00014399"/>
    <w:rsid w:val="00016284"/>
    <w:rsid w:val="00017B65"/>
    <w:rsid w:val="00044ACE"/>
    <w:rsid w:val="000C26B8"/>
    <w:rsid w:val="000D21F8"/>
    <w:rsid w:val="000D2294"/>
    <w:rsid w:val="000E7987"/>
    <w:rsid w:val="000F1D9D"/>
    <w:rsid w:val="00100BD6"/>
    <w:rsid w:val="00114BA8"/>
    <w:rsid w:val="00115DB4"/>
    <w:rsid w:val="00125BFF"/>
    <w:rsid w:val="00136781"/>
    <w:rsid w:val="00156D23"/>
    <w:rsid w:val="001B7AE2"/>
    <w:rsid w:val="001E4DD9"/>
    <w:rsid w:val="0020640C"/>
    <w:rsid w:val="002426B0"/>
    <w:rsid w:val="0025300D"/>
    <w:rsid w:val="00272714"/>
    <w:rsid w:val="002C4D57"/>
    <w:rsid w:val="0030294B"/>
    <w:rsid w:val="00311E95"/>
    <w:rsid w:val="00332A58"/>
    <w:rsid w:val="003B2DEF"/>
    <w:rsid w:val="003E6884"/>
    <w:rsid w:val="00406EF8"/>
    <w:rsid w:val="00450E21"/>
    <w:rsid w:val="00472FF8"/>
    <w:rsid w:val="0048408E"/>
    <w:rsid w:val="004A3487"/>
    <w:rsid w:val="004A519A"/>
    <w:rsid w:val="004C18B0"/>
    <w:rsid w:val="004F0166"/>
    <w:rsid w:val="005102F8"/>
    <w:rsid w:val="00511E4D"/>
    <w:rsid w:val="00516545"/>
    <w:rsid w:val="00517AF2"/>
    <w:rsid w:val="005376E7"/>
    <w:rsid w:val="0057370F"/>
    <w:rsid w:val="0059687F"/>
    <w:rsid w:val="005A2BFE"/>
    <w:rsid w:val="005A36C4"/>
    <w:rsid w:val="005C56AE"/>
    <w:rsid w:val="005E3A7A"/>
    <w:rsid w:val="006343DC"/>
    <w:rsid w:val="00650B30"/>
    <w:rsid w:val="00656799"/>
    <w:rsid w:val="006C28AB"/>
    <w:rsid w:val="006C69A3"/>
    <w:rsid w:val="006E18DC"/>
    <w:rsid w:val="006F049C"/>
    <w:rsid w:val="00723383"/>
    <w:rsid w:val="0074612B"/>
    <w:rsid w:val="007927C9"/>
    <w:rsid w:val="007929EE"/>
    <w:rsid w:val="00794192"/>
    <w:rsid w:val="007A2633"/>
    <w:rsid w:val="007D491B"/>
    <w:rsid w:val="007E0877"/>
    <w:rsid w:val="007F550E"/>
    <w:rsid w:val="00804917"/>
    <w:rsid w:val="00825975"/>
    <w:rsid w:val="00841E7E"/>
    <w:rsid w:val="00871FD5"/>
    <w:rsid w:val="008A4E63"/>
    <w:rsid w:val="008B2509"/>
    <w:rsid w:val="008C492D"/>
    <w:rsid w:val="008E522E"/>
    <w:rsid w:val="00913A49"/>
    <w:rsid w:val="00916639"/>
    <w:rsid w:val="009522BF"/>
    <w:rsid w:val="00954AD1"/>
    <w:rsid w:val="00992C8B"/>
    <w:rsid w:val="009A041A"/>
    <w:rsid w:val="009F6DF4"/>
    <w:rsid w:val="00A02832"/>
    <w:rsid w:val="00A213BB"/>
    <w:rsid w:val="00A404D3"/>
    <w:rsid w:val="00A678CD"/>
    <w:rsid w:val="00A85A68"/>
    <w:rsid w:val="00AA5A2B"/>
    <w:rsid w:val="00B22ED1"/>
    <w:rsid w:val="00BB023B"/>
    <w:rsid w:val="00BD2586"/>
    <w:rsid w:val="00C54350"/>
    <w:rsid w:val="00C807EB"/>
    <w:rsid w:val="00CA734F"/>
    <w:rsid w:val="00CC4C97"/>
    <w:rsid w:val="00CD04CA"/>
    <w:rsid w:val="00CF61C6"/>
    <w:rsid w:val="00D026F9"/>
    <w:rsid w:val="00D07B3D"/>
    <w:rsid w:val="00D545B0"/>
    <w:rsid w:val="00D90084"/>
    <w:rsid w:val="00D95D65"/>
    <w:rsid w:val="00D961B4"/>
    <w:rsid w:val="00DA4825"/>
    <w:rsid w:val="00DB2D8D"/>
    <w:rsid w:val="00E055E1"/>
    <w:rsid w:val="00E34146"/>
    <w:rsid w:val="00E50EF2"/>
    <w:rsid w:val="00E57848"/>
    <w:rsid w:val="00E63F1B"/>
    <w:rsid w:val="00E90CEA"/>
    <w:rsid w:val="00EB3E75"/>
    <w:rsid w:val="00EE598E"/>
    <w:rsid w:val="00EE69C3"/>
    <w:rsid w:val="00EE70B7"/>
    <w:rsid w:val="00F03F25"/>
    <w:rsid w:val="00F10600"/>
    <w:rsid w:val="00F35DE2"/>
    <w:rsid w:val="00F41008"/>
    <w:rsid w:val="00F4214C"/>
    <w:rsid w:val="00F44172"/>
    <w:rsid w:val="00F76F9D"/>
    <w:rsid w:val="00FE58A6"/>
    <w:rsid w:val="00FF50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21274"/>
  <w15:chartTrackingRefBased/>
  <w15:docId w15:val="{A19E1FAE-B9F7-4FBE-AFC1-0BB6B337C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50E"/>
    <w:pPr>
      <w:widowControl w:val="0"/>
      <w:spacing w:after="0" w:line="360" w:lineRule="auto"/>
      <w:ind w:firstLine="720"/>
      <w:jc w:val="both"/>
    </w:pPr>
    <w:rPr>
      <w:rFonts w:ascii="Arial" w:hAnsi="Arial" w:cs="Arial"/>
      <w:sz w:val="24"/>
      <w:lang w:eastAsia="en-GB"/>
    </w:rPr>
  </w:style>
  <w:style w:type="paragraph" w:styleId="Titlu1">
    <w:name w:val="heading 1"/>
    <w:basedOn w:val="Normal"/>
    <w:next w:val="Normal"/>
    <w:link w:val="Titlu1Caracter"/>
    <w:uiPriority w:val="9"/>
    <w:qFormat/>
    <w:rsid w:val="007F550E"/>
    <w:pPr>
      <w:keepNext/>
      <w:keepLines/>
      <w:widowControl/>
      <w:ind w:firstLine="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136781"/>
    <w:pPr>
      <w:keepNext/>
      <w:keepLines/>
      <w:widowControl/>
      <w:ind w:firstLine="0"/>
      <w:outlineLvl w:val="1"/>
    </w:pPr>
    <w:rPr>
      <w:rFonts w:eastAsiaTheme="majorEastAsia" w:cstheme="majorBidi"/>
      <w:b/>
      <w:i/>
      <w:szCs w:val="26"/>
    </w:rPr>
  </w:style>
  <w:style w:type="paragraph" w:styleId="Titlu3">
    <w:name w:val="heading 3"/>
    <w:basedOn w:val="Normal"/>
    <w:next w:val="Normal"/>
    <w:link w:val="Titlu3Caracter"/>
    <w:uiPriority w:val="9"/>
    <w:unhideWhenUsed/>
    <w:qFormat/>
    <w:rsid w:val="00272714"/>
    <w:pPr>
      <w:keepNext/>
      <w:keepLines/>
      <w:jc w:val="center"/>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F550E"/>
    <w:rPr>
      <w:rFonts w:ascii="Arial" w:eastAsiaTheme="majorEastAsia" w:hAnsi="Arial" w:cstheme="majorBidi"/>
      <w:b/>
      <w:sz w:val="24"/>
      <w:szCs w:val="32"/>
      <w:lang w:eastAsia="en-GB"/>
    </w:rPr>
  </w:style>
  <w:style w:type="character" w:customStyle="1" w:styleId="Titlu2Caracter">
    <w:name w:val="Titlu 2 Caracter"/>
    <w:basedOn w:val="Fontdeparagrafimplicit"/>
    <w:link w:val="Titlu2"/>
    <w:uiPriority w:val="9"/>
    <w:rsid w:val="00136781"/>
    <w:rPr>
      <w:rFonts w:ascii="Arial" w:eastAsiaTheme="majorEastAsia" w:hAnsi="Arial" w:cstheme="majorBidi"/>
      <w:b/>
      <w:i/>
      <w:sz w:val="24"/>
      <w:szCs w:val="26"/>
      <w:lang w:eastAsia="en-GB"/>
    </w:rPr>
  </w:style>
  <w:style w:type="character" w:customStyle="1" w:styleId="Titlu3Caracter">
    <w:name w:val="Titlu 3 Caracter"/>
    <w:basedOn w:val="Fontdeparagrafimplicit"/>
    <w:link w:val="Titlu3"/>
    <w:uiPriority w:val="9"/>
    <w:rsid w:val="00272714"/>
    <w:rPr>
      <w:rFonts w:ascii="Times New Roman" w:eastAsiaTheme="majorEastAsia" w:hAnsi="Times New Roman" w:cstheme="majorBidi"/>
      <w:b/>
      <w:sz w:val="24"/>
      <w:szCs w:val="24"/>
    </w:rPr>
  </w:style>
  <w:style w:type="paragraph" w:styleId="Frspaiere">
    <w:name w:val="No Spacing"/>
    <w:uiPriority w:val="1"/>
    <w:qFormat/>
    <w:rsid w:val="00F35DE2"/>
    <w:pPr>
      <w:spacing w:after="0" w:line="360" w:lineRule="auto"/>
      <w:ind w:left="720" w:hanging="720"/>
      <w:jc w:val="both"/>
    </w:pPr>
    <w:rPr>
      <w:rFonts w:ascii="Times New Roman" w:hAnsi="Times New Roman"/>
      <w:sz w:val="20"/>
    </w:rPr>
  </w:style>
  <w:style w:type="paragraph" w:styleId="Corptext">
    <w:name w:val="Body Text"/>
    <w:basedOn w:val="Normal"/>
    <w:link w:val="CorptextCaracter"/>
    <w:uiPriority w:val="1"/>
    <w:qFormat/>
    <w:rsid w:val="004A519A"/>
    <w:pPr>
      <w:ind w:left="720" w:hanging="720"/>
    </w:pPr>
    <w:rPr>
      <w:szCs w:val="24"/>
    </w:rPr>
  </w:style>
  <w:style w:type="character" w:customStyle="1" w:styleId="CorptextCaracter">
    <w:name w:val="Corp text Caracter"/>
    <w:basedOn w:val="Fontdeparagrafimplicit"/>
    <w:link w:val="Corptext"/>
    <w:uiPriority w:val="1"/>
    <w:rsid w:val="004A519A"/>
    <w:rPr>
      <w:rFonts w:ascii="Arial" w:hAnsi="Arial"/>
      <w:sz w:val="24"/>
      <w:szCs w:val="24"/>
      <w:lang w:val="en-GB"/>
    </w:rPr>
  </w:style>
  <w:style w:type="paragraph" w:styleId="NormalWeb">
    <w:name w:val="Normal (Web)"/>
    <w:basedOn w:val="Normal"/>
    <w:uiPriority w:val="99"/>
    <w:unhideWhenUsed/>
    <w:rsid w:val="00450E21"/>
    <w:pPr>
      <w:widowControl/>
      <w:spacing w:before="100" w:beforeAutospacing="1" w:after="100" w:afterAutospacing="1" w:line="240" w:lineRule="auto"/>
      <w:ind w:firstLine="0"/>
      <w:jc w:val="left"/>
    </w:pPr>
    <w:rPr>
      <w:rFonts w:ascii="Times New Roman" w:eastAsia="Times New Roman" w:hAnsi="Times New Roman" w:cs="Times New Roman"/>
      <w:szCs w:val="24"/>
      <w:lang w:eastAsia="en-US"/>
    </w:rPr>
  </w:style>
  <w:style w:type="character" w:styleId="Hyperlink">
    <w:name w:val="Hyperlink"/>
    <w:basedOn w:val="Fontdeparagrafimplicit"/>
    <w:uiPriority w:val="99"/>
    <w:rsid w:val="0030294B"/>
    <w:rPr>
      <w:color w:val="0000FF"/>
      <w:u w:val="single"/>
    </w:rPr>
  </w:style>
  <w:style w:type="paragraph" w:customStyle="1" w:styleId="paragraph">
    <w:name w:val="paragraph"/>
    <w:basedOn w:val="Normal"/>
    <w:rsid w:val="0030294B"/>
    <w:pPr>
      <w:widowControl/>
      <w:spacing w:before="100" w:beforeAutospacing="1" w:after="100" w:afterAutospacing="1" w:line="240" w:lineRule="auto"/>
      <w:ind w:firstLine="0"/>
      <w:jc w:val="left"/>
    </w:pPr>
    <w:rPr>
      <w:rFonts w:ascii="Times New Roman" w:eastAsia="Times New Roman" w:hAnsi="Times New Roman" w:cs="Times New Roman"/>
      <w:szCs w:val="24"/>
      <w:lang w:val="en-GB"/>
    </w:rPr>
  </w:style>
  <w:style w:type="character" w:customStyle="1" w:styleId="normaltextrun">
    <w:name w:val="normaltextrun"/>
    <w:basedOn w:val="Fontdeparagrafimplicit"/>
    <w:rsid w:val="0030294B"/>
  </w:style>
  <w:style w:type="character" w:customStyle="1" w:styleId="eop">
    <w:name w:val="eop"/>
    <w:basedOn w:val="Fontdeparagrafimplicit"/>
    <w:rsid w:val="0030294B"/>
  </w:style>
  <w:style w:type="paragraph" w:styleId="Antet">
    <w:name w:val="header"/>
    <w:basedOn w:val="Normal"/>
    <w:link w:val="AntetCaracter"/>
    <w:uiPriority w:val="99"/>
    <w:unhideWhenUsed/>
    <w:rsid w:val="0030294B"/>
    <w:pPr>
      <w:tabs>
        <w:tab w:val="center" w:pos="4680"/>
        <w:tab w:val="right" w:pos="9360"/>
      </w:tabs>
      <w:spacing w:line="240" w:lineRule="auto"/>
    </w:pPr>
  </w:style>
  <w:style w:type="character" w:customStyle="1" w:styleId="AntetCaracter">
    <w:name w:val="Antet Caracter"/>
    <w:basedOn w:val="Fontdeparagrafimplicit"/>
    <w:link w:val="Antet"/>
    <w:uiPriority w:val="99"/>
    <w:rsid w:val="0030294B"/>
    <w:rPr>
      <w:rFonts w:ascii="Arial" w:hAnsi="Arial" w:cs="Arial"/>
      <w:sz w:val="24"/>
      <w:lang w:eastAsia="en-GB"/>
    </w:rPr>
  </w:style>
  <w:style w:type="paragraph" w:styleId="Subsol">
    <w:name w:val="footer"/>
    <w:basedOn w:val="Normal"/>
    <w:link w:val="SubsolCaracter"/>
    <w:uiPriority w:val="99"/>
    <w:unhideWhenUsed/>
    <w:rsid w:val="0030294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30294B"/>
    <w:rPr>
      <w:rFonts w:ascii="Arial" w:hAnsi="Arial" w:cs="Arial"/>
      <w:sz w:val="24"/>
      <w:lang w:eastAsia="en-GB"/>
    </w:rPr>
  </w:style>
  <w:style w:type="paragraph" w:styleId="Titlucuprins">
    <w:name w:val="TOC Heading"/>
    <w:basedOn w:val="Titlu1"/>
    <w:next w:val="Normal"/>
    <w:uiPriority w:val="39"/>
    <w:unhideWhenUsed/>
    <w:qFormat/>
    <w:rsid w:val="0030294B"/>
    <w:pPr>
      <w:spacing w:before="240" w:line="259" w:lineRule="auto"/>
      <w:jc w:val="left"/>
      <w:outlineLvl w:val="9"/>
    </w:pPr>
    <w:rPr>
      <w:rFonts w:asciiTheme="majorHAnsi" w:hAnsiTheme="majorHAnsi"/>
      <w:b w:val="0"/>
      <w:color w:val="2F5496" w:themeColor="accent1" w:themeShade="BF"/>
      <w:sz w:val="32"/>
      <w:lang w:eastAsia="en-US"/>
    </w:rPr>
  </w:style>
  <w:style w:type="paragraph" w:styleId="Cuprins1">
    <w:name w:val="toc 1"/>
    <w:basedOn w:val="Normal"/>
    <w:next w:val="Normal"/>
    <w:autoRedefine/>
    <w:uiPriority w:val="39"/>
    <w:unhideWhenUsed/>
    <w:rsid w:val="0030294B"/>
    <w:pPr>
      <w:spacing w:after="100"/>
    </w:pPr>
  </w:style>
  <w:style w:type="paragraph" w:styleId="Legend">
    <w:name w:val="caption"/>
    <w:basedOn w:val="Normal"/>
    <w:next w:val="Normal"/>
    <w:uiPriority w:val="35"/>
    <w:unhideWhenUsed/>
    <w:qFormat/>
    <w:rsid w:val="00BD2586"/>
    <w:pPr>
      <w:spacing w:after="200" w:line="240" w:lineRule="auto"/>
    </w:pPr>
    <w:rPr>
      <w:i/>
      <w:iCs/>
      <w:color w:val="44546A" w:themeColor="text2"/>
      <w:sz w:val="18"/>
      <w:szCs w:val="18"/>
    </w:rPr>
  </w:style>
  <w:style w:type="paragraph" w:styleId="Cuprins2">
    <w:name w:val="toc 2"/>
    <w:basedOn w:val="Normal"/>
    <w:next w:val="Normal"/>
    <w:autoRedefine/>
    <w:uiPriority w:val="39"/>
    <w:unhideWhenUsed/>
    <w:rsid w:val="001B7A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Wilkin@uwtsd.ac.uk" TargetMode="External" /><Relationship Id="rId13" Type="http://schemas.openxmlformats.org/officeDocument/2006/relationships/image" Target="media/image6.jpeg"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jpeg" /><Relationship Id="rId5" Type="http://schemas.openxmlformats.org/officeDocument/2006/relationships/footnotes" Target="footnotes.xml" /><Relationship Id="rId15" Type="http://schemas.openxmlformats.org/officeDocument/2006/relationships/image" Target="media/image8.png" /><Relationship Id="rId10" Type="http://schemas.openxmlformats.org/officeDocument/2006/relationships/image" Target="media/image3.jpe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40CFA-ECDE-40D2-9955-CA7E7E4503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2278</Words>
  <Characters>13216</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raluca georgiana rogoz</dc:creator>
  <cp:lastModifiedBy>Raluca Rogoz</cp:lastModifiedBy>
  <cp:revision>6</cp:revision>
  <dcterms:created xsi:type="dcterms:W3CDTF">2023-02-11T14:42:00Z</dcterms:created>
  <dcterms:modified xsi:type="dcterms:W3CDTF">2023-02-11T14:48:00Z</dcterms:modified>
</cp:coreProperties>
</file>