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5A2BA" w14:textId="12860B6A" w:rsidR="005014A5" w:rsidRDefault="005014A5" w:rsidP="00F208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 REGAL </w:t>
      </w:r>
    </w:p>
    <w:p w14:paraId="6B88BCC4" w14:textId="77777777" w:rsidR="005014A5" w:rsidRDefault="005014A5" w:rsidP="00F208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350BEFC3" w14:textId="588D6FC4" w:rsidR="006A71CB" w:rsidRPr="00826771" w:rsidRDefault="008F45D4" w:rsidP="00F208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 xml:space="preserve">Word count </w:t>
      </w:r>
      <w:r w:rsidR="00E47E58">
        <w:rPr>
          <w:rFonts w:ascii="Times New Roman" w:hAnsi="Times New Roman" w:cs="Times New Roman"/>
          <w:sz w:val="24"/>
          <w:szCs w:val="24"/>
        </w:rPr>
        <w:t>–</w:t>
      </w:r>
      <w:r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1A718C">
        <w:rPr>
          <w:rFonts w:ascii="Times New Roman" w:hAnsi="Times New Roman" w:cs="Times New Roman"/>
          <w:sz w:val="24"/>
          <w:szCs w:val="24"/>
        </w:rPr>
        <w:t>2</w:t>
      </w:r>
      <w:r w:rsidR="00E47E58">
        <w:rPr>
          <w:rFonts w:ascii="Times New Roman" w:hAnsi="Times New Roman" w:cs="Times New Roman"/>
          <w:sz w:val="24"/>
          <w:szCs w:val="24"/>
        </w:rPr>
        <w:t>9</w:t>
      </w:r>
      <w:r w:rsidR="00801F03">
        <w:rPr>
          <w:rFonts w:ascii="Times New Roman" w:hAnsi="Times New Roman" w:cs="Times New Roman"/>
          <w:sz w:val="24"/>
          <w:szCs w:val="24"/>
        </w:rPr>
        <w:t>51</w:t>
      </w:r>
    </w:p>
    <w:p w14:paraId="25F9D127" w14:textId="65DBF89C" w:rsidR="006A71CB" w:rsidRDefault="008F45D4" w:rsidP="00F208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>Referencing system</w:t>
      </w:r>
      <w:r w:rsidR="00F20872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3E0E07">
        <w:rPr>
          <w:rFonts w:ascii="Times New Roman" w:hAnsi="Times New Roman" w:cs="Times New Roman"/>
          <w:sz w:val="24"/>
          <w:szCs w:val="24"/>
        </w:rPr>
        <w:t>–</w:t>
      </w:r>
      <w:r w:rsidR="00F20872" w:rsidRPr="00826771">
        <w:rPr>
          <w:rFonts w:ascii="Times New Roman" w:hAnsi="Times New Roman" w:cs="Times New Roman"/>
          <w:sz w:val="24"/>
          <w:szCs w:val="24"/>
        </w:rPr>
        <w:t xml:space="preserve"> Harvard</w:t>
      </w:r>
    </w:p>
    <w:p w14:paraId="7771BB7A" w14:textId="77777777" w:rsidR="005014A5" w:rsidRDefault="005014A5" w:rsidP="00F208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61100273" w14:textId="4B71F1D6" w:rsidR="006A71CB" w:rsidRPr="00826771" w:rsidRDefault="008F45D4" w:rsidP="003E0E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3E3AD084" w14:textId="597CD277" w:rsidR="006A71CB" w:rsidRDefault="0048753F" w:rsidP="00982FA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>The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 Ebb and Flow of Water in Virgil’s Aeneid 4</w:t>
      </w:r>
      <w:r w:rsidR="0056009A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</w:p>
    <w:p w14:paraId="5AFFCDDA" w14:textId="77777777" w:rsidR="006732AB" w:rsidRPr="00826771" w:rsidRDefault="006732AB" w:rsidP="00982FA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1F4E23" w14:textId="77777777" w:rsidR="006732AB" w:rsidRDefault="006732A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2E547C32" w14:textId="02661AFC" w:rsidR="006A71CB" w:rsidRPr="00826771" w:rsidRDefault="00086B7B" w:rsidP="006732A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>The majority of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 scholarship has focused more on fire than water in Book 4 of Virgil’s Aeneid .  Indeed, the ebb and flow of water throughout </w:t>
      </w:r>
      <w:r w:rsidR="004B4D39" w:rsidRPr="00826771">
        <w:rPr>
          <w:rFonts w:ascii="Times New Roman" w:hAnsi="Times New Roman" w:cs="Times New Roman"/>
          <w:sz w:val="24"/>
          <w:szCs w:val="24"/>
        </w:rPr>
        <w:t>Book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 4’s narrative has been largely overlooked.  Typically, water has been viewed </w:t>
      </w:r>
      <w:r w:rsidR="001F4152">
        <w:rPr>
          <w:rFonts w:ascii="Times New Roman" w:hAnsi="Times New Roman" w:cs="Times New Roman"/>
          <w:sz w:val="24"/>
          <w:szCs w:val="24"/>
        </w:rPr>
        <w:t xml:space="preserve">more </w:t>
      </w:r>
      <w:r w:rsidR="008F45D4" w:rsidRPr="00826771">
        <w:rPr>
          <w:rFonts w:ascii="Times New Roman" w:hAnsi="Times New Roman" w:cs="Times New Roman"/>
          <w:sz w:val="24"/>
          <w:szCs w:val="24"/>
        </w:rPr>
        <w:t>as a focus of Aeneid Book</w:t>
      </w:r>
      <w:r w:rsidR="001F4152">
        <w:rPr>
          <w:rFonts w:ascii="Times New Roman" w:hAnsi="Times New Roman" w:cs="Times New Roman"/>
          <w:sz w:val="24"/>
          <w:szCs w:val="24"/>
        </w:rPr>
        <w:t>s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 2, </w:t>
      </w:r>
      <w:r w:rsidR="004B4D39" w:rsidRPr="00826771">
        <w:rPr>
          <w:rFonts w:ascii="Times New Roman" w:hAnsi="Times New Roman" w:cs="Times New Roman"/>
          <w:sz w:val="24"/>
          <w:szCs w:val="24"/>
        </w:rPr>
        <w:t xml:space="preserve">5 and 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6; </w:t>
      </w:r>
      <w:r w:rsidR="004B4D39" w:rsidRPr="00826771">
        <w:rPr>
          <w:rFonts w:ascii="Times New Roman" w:hAnsi="Times New Roman" w:cs="Times New Roman"/>
          <w:sz w:val="24"/>
          <w:szCs w:val="24"/>
        </w:rPr>
        <w:t xml:space="preserve">however, 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such a binary view - that each book has </w:t>
      </w:r>
      <w:r w:rsidR="001B4A2B" w:rsidRPr="00826771">
        <w:rPr>
          <w:rFonts w:ascii="Times New Roman" w:hAnsi="Times New Roman" w:cs="Times New Roman"/>
          <w:sz w:val="24"/>
          <w:szCs w:val="24"/>
        </w:rPr>
        <w:t xml:space="preserve">just 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one dominance be it </w:t>
      </w:r>
      <w:r w:rsidR="008F45D4" w:rsidRPr="00546CB9">
        <w:rPr>
          <w:rFonts w:ascii="Times New Roman" w:hAnsi="Times New Roman" w:cs="Times New Roman"/>
          <w:i/>
          <w:iCs/>
          <w:sz w:val="24"/>
          <w:szCs w:val="24"/>
        </w:rPr>
        <w:t>either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 fire </w:t>
      </w:r>
      <w:r w:rsidR="008F45D4" w:rsidRPr="00546CB9">
        <w:rPr>
          <w:rFonts w:ascii="Times New Roman" w:hAnsi="Times New Roman" w:cs="Times New Roman"/>
          <w:i/>
          <w:iCs/>
          <w:sz w:val="24"/>
          <w:szCs w:val="24"/>
        </w:rPr>
        <w:t>or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 water - is challenged here.   Furthermore, going beyond Virgil own writing, I seek to analyse his work in the light of </w:t>
      </w:r>
      <w:r w:rsidR="008F45D4" w:rsidRPr="003C679B">
        <w:rPr>
          <w:rFonts w:ascii="Times New Roman" w:hAnsi="Times New Roman" w:cs="Times New Roman"/>
          <w:sz w:val="24"/>
          <w:szCs w:val="24"/>
        </w:rPr>
        <w:t>Lucretius’ De Rerum Natura (‘DRN</w:t>
      </w:r>
      <w:r w:rsidR="001F4152" w:rsidRPr="003C679B">
        <w:rPr>
          <w:rFonts w:ascii="Times New Roman" w:hAnsi="Times New Roman" w:cs="Times New Roman"/>
          <w:sz w:val="24"/>
          <w:szCs w:val="24"/>
        </w:rPr>
        <w:t>’</w:t>
      </w:r>
      <w:r w:rsidR="00204192" w:rsidRPr="003C679B">
        <w:rPr>
          <w:rFonts w:ascii="Times New Roman" w:hAnsi="Times New Roman" w:cs="Times New Roman"/>
          <w:sz w:val="24"/>
          <w:szCs w:val="24"/>
        </w:rPr>
        <w:t xml:space="preserve"> hereafter</w:t>
      </w:r>
      <w:r w:rsidR="008F45D4" w:rsidRPr="003C679B">
        <w:rPr>
          <w:rFonts w:ascii="Times New Roman" w:hAnsi="Times New Roman" w:cs="Times New Roman"/>
          <w:sz w:val="24"/>
          <w:szCs w:val="24"/>
        </w:rPr>
        <w:t>)</w:t>
      </w:r>
      <w:r w:rsidR="0051773F" w:rsidRPr="003C679B">
        <w:rPr>
          <w:rFonts w:ascii="Times New Roman" w:hAnsi="Times New Roman" w:cs="Times New Roman"/>
          <w:sz w:val="24"/>
          <w:szCs w:val="24"/>
        </w:rPr>
        <w:t>;</w:t>
      </w:r>
      <w:r w:rsidR="004349EC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whereas scholars have made much of the debt of Virgil to Lucretius with respect to </w:t>
      </w:r>
      <w:r w:rsidR="0051773F" w:rsidRPr="003C679B">
        <w:rPr>
          <w:rFonts w:ascii="Times New Roman" w:hAnsi="Times New Roman" w:cs="Times New Roman"/>
          <w:sz w:val="24"/>
          <w:szCs w:val="24"/>
        </w:rPr>
        <w:t>Virgil’s ‘</w:t>
      </w:r>
      <w:r w:rsidR="008F45D4" w:rsidRPr="003C679B">
        <w:rPr>
          <w:rFonts w:ascii="Times New Roman" w:hAnsi="Times New Roman" w:cs="Times New Roman"/>
          <w:sz w:val="24"/>
          <w:szCs w:val="24"/>
        </w:rPr>
        <w:t>The Georgics</w:t>
      </w:r>
      <w:r w:rsidR="0051773F" w:rsidRPr="003C679B">
        <w:rPr>
          <w:rFonts w:ascii="Times New Roman" w:hAnsi="Times New Roman" w:cs="Times New Roman"/>
          <w:sz w:val="24"/>
          <w:szCs w:val="24"/>
        </w:rPr>
        <w:t>’</w:t>
      </w:r>
      <w:r w:rsidR="008F45D4" w:rsidRPr="003C679B">
        <w:rPr>
          <w:rFonts w:ascii="Times New Roman" w:hAnsi="Times New Roman" w:cs="Times New Roman"/>
          <w:sz w:val="24"/>
          <w:szCs w:val="24"/>
        </w:rPr>
        <w:t xml:space="preserve"> to the extent that it is </w:t>
      </w:r>
      <w:r w:rsidR="00C62834">
        <w:rPr>
          <w:rFonts w:ascii="Times New Roman" w:hAnsi="Times New Roman" w:cs="Times New Roman"/>
          <w:sz w:val="24"/>
          <w:szCs w:val="24"/>
        </w:rPr>
        <w:t>,</w:t>
      </w:r>
      <w:r w:rsidR="008F45D4" w:rsidRPr="003C679B">
        <w:rPr>
          <w:rFonts w:ascii="Times New Roman" w:hAnsi="Times New Roman" w:cs="Times New Roman"/>
          <w:sz w:val="24"/>
          <w:szCs w:val="24"/>
        </w:rPr>
        <w:t>‘recognised by almost all critics’ (Gale,</w:t>
      </w:r>
      <w:r w:rsidR="00CD5E29" w:rsidRPr="00CD5E29">
        <w:rPr>
          <w:rFonts w:ascii="Times New Roman" w:hAnsi="Times New Roman" w:cs="Times New Roman"/>
          <w:sz w:val="24"/>
          <w:szCs w:val="24"/>
        </w:rPr>
        <w:t xml:space="preserve"> </w:t>
      </w:r>
      <w:r w:rsidR="00CD5E29" w:rsidRPr="003C679B">
        <w:rPr>
          <w:rFonts w:ascii="Times New Roman" w:hAnsi="Times New Roman" w:cs="Times New Roman"/>
          <w:sz w:val="24"/>
          <w:szCs w:val="24"/>
        </w:rPr>
        <w:t>199</w:t>
      </w:r>
      <w:r w:rsidR="00CD5E29">
        <w:rPr>
          <w:rFonts w:ascii="Times New Roman" w:hAnsi="Times New Roman" w:cs="Times New Roman"/>
          <w:sz w:val="24"/>
          <w:szCs w:val="24"/>
        </w:rPr>
        <w:t>1</w:t>
      </w:r>
      <w:r w:rsidR="00F2008E">
        <w:rPr>
          <w:rFonts w:ascii="Times New Roman" w:hAnsi="Times New Roman" w:cs="Times New Roman"/>
          <w:sz w:val="24"/>
          <w:szCs w:val="24"/>
        </w:rPr>
        <w:t>, p.</w:t>
      </w:r>
      <w:r w:rsidR="008F45D4" w:rsidRPr="003C679B">
        <w:rPr>
          <w:rFonts w:ascii="Times New Roman" w:hAnsi="Times New Roman" w:cs="Times New Roman"/>
          <w:sz w:val="24"/>
          <w:szCs w:val="24"/>
        </w:rPr>
        <w:t>414)</w:t>
      </w:r>
      <w:r w:rsidR="00C62834">
        <w:rPr>
          <w:rFonts w:ascii="Times New Roman" w:hAnsi="Times New Roman" w:cs="Times New Roman"/>
          <w:sz w:val="24"/>
          <w:szCs w:val="24"/>
        </w:rPr>
        <w:t xml:space="preserve"> </w:t>
      </w:r>
      <w:r w:rsidR="008F45D4" w:rsidRPr="003C679B">
        <w:rPr>
          <w:rFonts w:ascii="Times New Roman" w:hAnsi="Times New Roman" w:cs="Times New Roman"/>
          <w:sz w:val="24"/>
          <w:szCs w:val="24"/>
        </w:rPr>
        <w:t>far less attention ha</w:t>
      </w:r>
      <w:r w:rsidR="008F45D4" w:rsidRPr="00826771">
        <w:rPr>
          <w:rFonts w:ascii="Times New Roman" w:hAnsi="Times New Roman" w:cs="Times New Roman"/>
          <w:sz w:val="24"/>
          <w:szCs w:val="24"/>
        </w:rPr>
        <w:t>s given to such a relationship with the Aeneid</w:t>
      </w:r>
      <w:r w:rsidR="00C6283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2D58FC" w14:textId="77777777" w:rsidR="006A71CB" w:rsidRPr="00826771" w:rsidRDefault="006A71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2037FA40" w14:textId="73868E98" w:rsidR="004B6218" w:rsidRPr="00826771" w:rsidRDefault="008F45D4" w:rsidP="0072138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>Structural discussions of the Aeneid often see it broken down in the following ways:   Book 4 is frequently seen as</w:t>
      </w:r>
      <w:r w:rsidR="001C31DA" w:rsidRPr="00826771">
        <w:rPr>
          <w:rFonts w:ascii="Times New Roman" w:hAnsi="Times New Roman" w:cs="Times New Roman"/>
          <w:sz w:val="24"/>
          <w:szCs w:val="24"/>
        </w:rPr>
        <w:t>,</w:t>
      </w:r>
      <w:r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4E5A34" w:rsidRPr="00826771">
        <w:rPr>
          <w:rFonts w:ascii="Times New Roman" w:hAnsi="Times New Roman" w:cs="Times New Roman"/>
          <w:sz w:val="24"/>
          <w:szCs w:val="24"/>
        </w:rPr>
        <w:t>‘a masterpiece’ (</w:t>
      </w:r>
      <w:r w:rsidR="004E5A34" w:rsidRPr="003B33ED">
        <w:rPr>
          <w:rFonts w:ascii="Times New Roman" w:hAnsi="Times New Roman" w:cs="Times New Roman"/>
          <w:sz w:val="24"/>
          <w:szCs w:val="24"/>
        </w:rPr>
        <w:t>Quinn,</w:t>
      </w:r>
      <w:r w:rsidR="003B33ED" w:rsidRPr="003B33ED">
        <w:rPr>
          <w:rFonts w:ascii="Times New Roman" w:hAnsi="Times New Roman" w:cs="Times New Roman"/>
          <w:sz w:val="24"/>
          <w:szCs w:val="24"/>
        </w:rPr>
        <w:t xml:space="preserve"> 1965,</w:t>
      </w:r>
      <w:r w:rsidR="00F2008E" w:rsidRPr="003B33ED">
        <w:rPr>
          <w:rFonts w:ascii="Times New Roman" w:hAnsi="Times New Roman" w:cs="Times New Roman"/>
          <w:sz w:val="24"/>
          <w:szCs w:val="24"/>
        </w:rPr>
        <w:t xml:space="preserve"> </w:t>
      </w:r>
      <w:r w:rsidR="003B33ED" w:rsidRPr="003B33ED">
        <w:rPr>
          <w:rFonts w:ascii="Times New Roman" w:hAnsi="Times New Roman" w:cs="Times New Roman"/>
          <w:sz w:val="24"/>
          <w:szCs w:val="24"/>
        </w:rPr>
        <w:t>p.</w:t>
      </w:r>
      <w:r w:rsidR="007B4DD7" w:rsidRPr="003B33ED">
        <w:rPr>
          <w:rFonts w:ascii="Times New Roman" w:hAnsi="Times New Roman" w:cs="Times New Roman"/>
          <w:sz w:val="24"/>
          <w:szCs w:val="24"/>
        </w:rPr>
        <w:t>16) a</w:t>
      </w:r>
      <w:r w:rsidR="007B4DD7" w:rsidRPr="00826771">
        <w:rPr>
          <w:rFonts w:ascii="Times New Roman" w:hAnsi="Times New Roman" w:cs="Times New Roman"/>
          <w:sz w:val="24"/>
          <w:szCs w:val="24"/>
        </w:rPr>
        <w:t xml:space="preserve">lbeit </w:t>
      </w:r>
      <w:r w:rsidRPr="00826771">
        <w:rPr>
          <w:rFonts w:ascii="Times New Roman" w:hAnsi="Times New Roman" w:cs="Times New Roman"/>
          <w:sz w:val="24"/>
          <w:szCs w:val="24"/>
        </w:rPr>
        <w:t xml:space="preserve">a hiatus from the </w:t>
      </w:r>
      <w:r w:rsidR="008B26B4" w:rsidRPr="00826771">
        <w:rPr>
          <w:rFonts w:ascii="Times New Roman" w:hAnsi="Times New Roman" w:cs="Times New Roman"/>
          <w:sz w:val="24"/>
          <w:szCs w:val="24"/>
        </w:rPr>
        <w:t xml:space="preserve">main </w:t>
      </w:r>
      <w:r w:rsidRPr="00826771">
        <w:rPr>
          <w:rFonts w:ascii="Times New Roman" w:hAnsi="Times New Roman" w:cs="Times New Roman"/>
          <w:sz w:val="24"/>
          <w:szCs w:val="24"/>
        </w:rPr>
        <w:t>action of the Aeneid</w:t>
      </w:r>
      <w:r w:rsidR="008B26B4" w:rsidRPr="00826771">
        <w:rPr>
          <w:rFonts w:ascii="Times New Roman" w:hAnsi="Times New Roman" w:cs="Times New Roman"/>
          <w:sz w:val="24"/>
          <w:szCs w:val="24"/>
        </w:rPr>
        <w:t>:</w:t>
      </w:r>
      <w:r w:rsidR="00395C1E" w:rsidRPr="00826771">
        <w:rPr>
          <w:rFonts w:ascii="Times New Roman" w:hAnsi="Times New Roman" w:cs="Times New Roman"/>
          <w:sz w:val="24"/>
          <w:szCs w:val="24"/>
        </w:rPr>
        <w:t xml:space="preserve">  </w:t>
      </w:r>
      <w:r w:rsidR="003972BB" w:rsidRPr="00826771">
        <w:rPr>
          <w:rFonts w:ascii="Times New Roman" w:hAnsi="Times New Roman" w:cs="Times New Roman"/>
          <w:sz w:val="24"/>
          <w:szCs w:val="24"/>
        </w:rPr>
        <w:t>a diversio</w:t>
      </w:r>
      <w:r w:rsidR="009B46A8" w:rsidRPr="00826771">
        <w:rPr>
          <w:rFonts w:ascii="Times New Roman" w:hAnsi="Times New Roman" w:cs="Times New Roman"/>
          <w:sz w:val="24"/>
          <w:szCs w:val="24"/>
        </w:rPr>
        <w:t>n through the</w:t>
      </w:r>
      <w:r w:rsidR="00395C1E" w:rsidRPr="00826771">
        <w:rPr>
          <w:rFonts w:ascii="Times New Roman" w:hAnsi="Times New Roman" w:cs="Times New Roman"/>
          <w:sz w:val="24"/>
          <w:szCs w:val="24"/>
        </w:rPr>
        <w:t xml:space="preserve"> love story of</w:t>
      </w:r>
      <w:r w:rsidRPr="00826771">
        <w:rPr>
          <w:rFonts w:ascii="Times New Roman" w:hAnsi="Times New Roman" w:cs="Times New Roman"/>
          <w:sz w:val="24"/>
          <w:szCs w:val="24"/>
        </w:rPr>
        <w:t xml:space="preserve"> Dido.   </w:t>
      </w:r>
      <w:r w:rsidR="000236D9" w:rsidRPr="00826771">
        <w:rPr>
          <w:rFonts w:ascii="Times New Roman" w:hAnsi="Times New Roman" w:cs="Times New Roman"/>
          <w:sz w:val="24"/>
          <w:szCs w:val="24"/>
        </w:rPr>
        <w:t xml:space="preserve">However, </w:t>
      </w:r>
      <w:r w:rsidR="00000ACC" w:rsidRPr="00826771">
        <w:rPr>
          <w:rFonts w:ascii="Times New Roman" w:hAnsi="Times New Roman" w:cs="Times New Roman"/>
          <w:sz w:val="24"/>
          <w:szCs w:val="24"/>
        </w:rPr>
        <w:t xml:space="preserve">as I shall argue, </w:t>
      </w:r>
      <w:r w:rsidR="000236D9" w:rsidRPr="00826771">
        <w:rPr>
          <w:rFonts w:ascii="Times New Roman" w:hAnsi="Times New Roman" w:cs="Times New Roman"/>
          <w:sz w:val="24"/>
          <w:szCs w:val="24"/>
        </w:rPr>
        <w:t>w</w:t>
      </w:r>
      <w:r w:rsidR="00A63AA9" w:rsidRPr="00826771">
        <w:rPr>
          <w:rFonts w:ascii="Times New Roman" w:hAnsi="Times New Roman" w:cs="Times New Roman"/>
          <w:sz w:val="24"/>
          <w:szCs w:val="24"/>
        </w:rPr>
        <w:t xml:space="preserve">ater surrounds Book 4 and filters through its lines as a reminder of its narrative necessity.  </w:t>
      </w:r>
      <w:r w:rsidRPr="00826771">
        <w:rPr>
          <w:rFonts w:ascii="Times New Roman" w:hAnsi="Times New Roman" w:cs="Times New Roman"/>
          <w:sz w:val="24"/>
          <w:szCs w:val="24"/>
        </w:rPr>
        <w:t>At the end of Aeneid 3 , Aeneas</w:t>
      </w:r>
      <w:r w:rsidR="00103148" w:rsidRPr="00826771">
        <w:rPr>
          <w:rFonts w:ascii="Times New Roman" w:hAnsi="Times New Roman" w:cs="Times New Roman"/>
          <w:sz w:val="24"/>
          <w:szCs w:val="24"/>
        </w:rPr>
        <w:t xml:space="preserve">, </w:t>
      </w:r>
      <w:r w:rsidRPr="00826771">
        <w:rPr>
          <w:rFonts w:ascii="Times New Roman" w:hAnsi="Times New Roman" w:cs="Times New Roman"/>
          <w:sz w:val="24"/>
          <w:szCs w:val="24"/>
        </w:rPr>
        <w:t>‘quievit’ (</w:t>
      </w:r>
      <w:r w:rsidR="002D585F" w:rsidRPr="00826771">
        <w:rPr>
          <w:rFonts w:ascii="Times New Roman" w:hAnsi="Times New Roman" w:cs="Times New Roman"/>
          <w:sz w:val="24"/>
          <w:szCs w:val="24"/>
        </w:rPr>
        <w:t xml:space="preserve">Aeneid </w:t>
      </w:r>
      <w:r w:rsidRPr="00826771">
        <w:rPr>
          <w:rFonts w:ascii="Times New Roman" w:hAnsi="Times New Roman" w:cs="Times New Roman"/>
          <w:sz w:val="24"/>
          <w:szCs w:val="24"/>
        </w:rPr>
        <w:t>3:718) after recounting his ‘cursus’ (</w:t>
      </w:r>
      <w:r w:rsidR="002D585F" w:rsidRPr="00826771">
        <w:rPr>
          <w:rFonts w:ascii="Times New Roman" w:hAnsi="Times New Roman" w:cs="Times New Roman"/>
          <w:sz w:val="24"/>
          <w:szCs w:val="24"/>
        </w:rPr>
        <w:t xml:space="preserve">Aeneid </w:t>
      </w:r>
      <w:r w:rsidRPr="00826771">
        <w:rPr>
          <w:rFonts w:ascii="Times New Roman" w:hAnsi="Times New Roman" w:cs="Times New Roman"/>
          <w:sz w:val="24"/>
          <w:szCs w:val="24"/>
        </w:rPr>
        <w:t>3:717) which exhausts him even in its retelling;  in so doing,  he explicitly acknowledges the power of the gods in the universe, and his own-life,  ‘hinc me digressum vestris deus appulit oris’ (</w:t>
      </w:r>
      <w:r w:rsidR="002D585F" w:rsidRPr="00826771">
        <w:rPr>
          <w:rFonts w:ascii="Times New Roman" w:hAnsi="Times New Roman" w:cs="Times New Roman"/>
          <w:sz w:val="24"/>
          <w:szCs w:val="24"/>
        </w:rPr>
        <w:t xml:space="preserve">Aeneid </w:t>
      </w:r>
      <w:r w:rsidRPr="00826771">
        <w:rPr>
          <w:rFonts w:ascii="Times New Roman" w:hAnsi="Times New Roman" w:cs="Times New Roman"/>
          <w:sz w:val="24"/>
          <w:szCs w:val="24"/>
        </w:rPr>
        <w:t>3:715).  Subsequently, Aene</w:t>
      </w:r>
      <w:r w:rsidR="004E58E9" w:rsidRPr="00826771">
        <w:rPr>
          <w:rFonts w:ascii="Times New Roman" w:hAnsi="Times New Roman" w:cs="Times New Roman"/>
          <w:sz w:val="24"/>
          <w:szCs w:val="24"/>
        </w:rPr>
        <w:t>id</w:t>
      </w:r>
      <w:r w:rsidRPr="00826771">
        <w:rPr>
          <w:rFonts w:ascii="Times New Roman" w:hAnsi="Times New Roman" w:cs="Times New Roman"/>
          <w:sz w:val="24"/>
          <w:szCs w:val="24"/>
        </w:rPr>
        <w:t xml:space="preserve"> 5, resumes with the nautical adventure, ‘Interea medium Aeneas iam classe tenebat / certus iter’ (</w:t>
      </w:r>
      <w:r w:rsidR="00F909CB">
        <w:rPr>
          <w:rFonts w:ascii="Times New Roman" w:hAnsi="Times New Roman" w:cs="Times New Roman"/>
          <w:sz w:val="24"/>
          <w:szCs w:val="24"/>
        </w:rPr>
        <w:t xml:space="preserve">Aeneid </w:t>
      </w:r>
      <w:r w:rsidRPr="00826771">
        <w:rPr>
          <w:rFonts w:ascii="Times New Roman" w:hAnsi="Times New Roman" w:cs="Times New Roman"/>
          <w:sz w:val="24"/>
          <w:szCs w:val="24"/>
        </w:rPr>
        <w:t>5:1-2).   Aeneas is no longer exhausted</w:t>
      </w:r>
      <w:r w:rsidR="00103148" w:rsidRPr="00826771">
        <w:rPr>
          <w:rFonts w:ascii="Times New Roman" w:hAnsi="Times New Roman" w:cs="Times New Roman"/>
          <w:sz w:val="24"/>
          <w:szCs w:val="24"/>
        </w:rPr>
        <w:t xml:space="preserve"> yet</w:t>
      </w:r>
      <w:r w:rsidRPr="00826771">
        <w:rPr>
          <w:rFonts w:ascii="Times New Roman" w:hAnsi="Times New Roman" w:cs="Times New Roman"/>
          <w:sz w:val="24"/>
          <w:szCs w:val="24"/>
        </w:rPr>
        <w:t xml:space="preserve"> resolute, ‘tenebat’, to his pre-ordained path.  </w:t>
      </w:r>
      <w:r w:rsidR="004041CA" w:rsidRPr="00826771">
        <w:rPr>
          <w:rFonts w:ascii="Times New Roman" w:hAnsi="Times New Roman" w:cs="Times New Roman"/>
          <w:sz w:val="24"/>
          <w:szCs w:val="24"/>
        </w:rPr>
        <w:t>Book 4, sandwiched between references to Aeneas’ sense of duty - and the high sea</w:t>
      </w:r>
      <w:r w:rsidR="002F09AE">
        <w:rPr>
          <w:rFonts w:ascii="Times New Roman" w:hAnsi="Times New Roman" w:cs="Times New Roman"/>
          <w:sz w:val="24"/>
          <w:szCs w:val="24"/>
        </w:rPr>
        <w:t xml:space="preserve">s </w:t>
      </w:r>
      <w:r w:rsidR="004041CA" w:rsidRPr="00826771">
        <w:rPr>
          <w:rFonts w:ascii="Times New Roman" w:hAnsi="Times New Roman" w:cs="Times New Roman"/>
          <w:sz w:val="24"/>
          <w:szCs w:val="24"/>
        </w:rPr>
        <w:t xml:space="preserve">- </w:t>
      </w:r>
      <w:r w:rsidR="000236D9" w:rsidRPr="00826771">
        <w:rPr>
          <w:rFonts w:ascii="Times New Roman" w:hAnsi="Times New Roman" w:cs="Times New Roman"/>
          <w:sz w:val="24"/>
          <w:szCs w:val="24"/>
        </w:rPr>
        <w:t>articulates</w:t>
      </w:r>
      <w:r w:rsidR="004041CA" w:rsidRPr="00826771">
        <w:rPr>
          <w:rFonts w:ascii="Times New Roman" w:hAnsi="Times New Roman" w:cs="Times New Roman"/>
          <w:sz w:val="24"/>
          <w:szCs w:val="24"/>
        </w:rPr>
        <w:t xml:space="preserve"> a challenge to be overcome:  it enables Aeneas to demonstrate the Roman value of ‘pietas’.    </w:t>
      </w:r>
      <w:r w:rsidR="00575D53" w:rsidRPr="00826771">
        <w:rPr>
          <w:rFonts w:ascii="Times New Roman" w:hAnsi="Times New Roman" w:cs="Times New Roman"/>
          <w:sz w:val="24"/>
          <w:szCs w:val="24"/>
        </w:rPr>
        <w:t>It is</w:t>
      </w:r>
      <w:r w:rsidR="000C657A" w:rsidRPr="00826771">
        <w:rPr>
          <w:rFonts w:ascii="Times New Roman" w:hAnsi="Times New Roman" w:cs="Times New Roman"/>
          <w:sz w:val="24"/>
          <w:szCs w:val="24"/>
        </w:rPr>
        <w:t xml:space="preserve"> a quest which develops Aeneas’ ‘capacity…not </w:t>
      </w:r>
      <w:r w:rsidR="000C657A" w:rsidRPr="00826771">
        <w:rPr>
          <w:rFonts w:ascii="Times New Roman" w:hAnsi="Times New Roman" w:cs="Times New Roman"/>
          <w:sz w:val="24"/>
          <w:szCs w:val="24"/>
        </w:rPr>
        <w:lastRenderedPageBreak/>
        <w:t xml:space="preserve">eagerness’ </w:t>
      </w:r>
      <w:r w:rsidR="000C657A" w:rsidRPr="0061117B">
        <w:rPr>
          <w:rFonts w:ascii="Times New Roman" w:hAnsi="Times New Roman" w:cs="Times New Roman"/>
          <w:sz w:val="24"/>
          <w:szCs w:val="24"/>
        </w:rPr>
        <w:t xml:space="preserve">(Miles, </w:t>
      </w:r>
      <w:r w:rsidR="00551EB8" w:rsidRPr="0061117B">
        <w:rPr>
          <w:rFonts w:ascii="Times New Roman" w:hAnsi="Times New Roman" w:cs="Times New Roman"/>
          <w:sz w:val="24"/>
          <w:szCs w:val="24"/>
        </w:rPr>
        <w:t>1976</w:t>
      </w:r>
      <w:r w:rsidR="0061117B" w:rsidRPr="0061117B">
        <w:rPr>
          <w:rFonts w:ascii="Times New Roman" w:hAnsi="Times New Roman" w:cs="Times New Roman"/>
          <w:sz w:val="24"/>
          <w:szCs w:val="24"/>
        </w:rPr>
        <w:t>,</w:t>
      </w:r>
      <w:r w:rsidR="00551EB8" w:rsidRPr="0061117B">
        <w:rPr>
          <w:rFonts w:ascii="Times New Roman" w:hAnsi="Times New Roman" w:cs="Times New Roman"/>
          <w:sz w:val="24"/>
          <w:szCs w:val="24"/>
        </w:rPr>
        <w:t xml:space="preserve"> p</w:t>
      </w:r>
      <w:r w:rsidR="0061117B" w:rsidRPr="0061117B">
        <w:rPr>
          <w:rFonts w:ascii="Times New Roman" w:hAnsi="Times New Roman" w:cs="Times New Roman"/>
          <w:sz w:val="24"/>
          <w:szCs w:val="24"/>
        </w:rPr>
        <w:t>.</w:t>
      </w:r>
      <w:r w:rsidR="000C657A" w:rsidRPr="0061117B">
        <w:rPr>
          <w:rFonts w:ascii="Times New Roman" w:hAnsi="Times New Roman" w:cs="Times New Roman"/>
          <w:sz w:val="24"/>
          <w:szCs w:val="24"/>
        </w:rPr>
        <w:t>133) to</w:t>
      </w:r>
      <w:r w:rsidR="000C657A" w:rsidRPr="00826771">
        <w:rPr>
          <w:rFonts w:ascii="Times New Roman" w:hAnsi="Times New Roman" w:cs="Times New Roman"/>
          <w:sz w:val="24"/>
          <w:szCs w:val="24"/>
        </w:rPr>
        <w:t xml:space="preserve"> overcome </w:t>
      </w:r>
      <w:r w:rsidR="002F09AE">
        <w:rPr>
          <w:rFonts w:ascii="Times New Roman" w:hAnsi="Times New Roman" w:cs="Times New Roman"/>
          <w:sz w:val="24"/>
          <w:szCs w:val="24"/>
        </w:rPr>
        <w:t>setbacks</w:t>
      </w:r>
      <w:r w:rsidR="000C657A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5A4C95" w:rsidRPr="00826771">
        <w:rPr>
          <w:rFonts w:ascii="Times New Roman" w:hAnsi="Times New Roman" w:cs="Times New Roman"/>
          <w:sz w:val="24"/>
          <w:szCs w:val="24"/>
        </w:rPr>
        <w:t>and fulfil</w:t>
      </w:r>
      <w:r w:rsidR="000C657A" w:rsidRPr="00826771">
        <w:rPr>
          <w:rFonts w:ascii="Times New Roman" w:hAnsi="Times New Roman" w:cs="Times New Roman"/>
          <w:sz w:val="24"/>
          <w:szCs w:val="24"/>
        </w:rPr>
        <w:t xml:space="preserve">  his mission.</w:t>
      </w:r>
      <w:r w:rsidR="00AA1D90" w:rsidRPr="00826771">
        <w:rPr>
          <w:rFonts w:ascii="Times New Roman" w:hAnsi="Times New Roman" w:cs="Times New Roman"/>
          <w:sz w:val="24"/>
          <w:szCs w:val="24"/>
        </w:rPr>
        <w:t xml:space="preserve">  Thus,</w:t>
      </w:r>
      <w:r w:rsidR="00A72420" w:rsidRPr="00826771">
        <w:rPr>
          <w:rFonts w:ascii="Times New Roman" w:hAnsi="Times New Roman" w:cs="Times New Roman"/>
          <w:sz w:val="24"/>
          <w:szCs w:val="24"/>
        </w:rPr>
        <w:t xml:space="preserve"> Virgil’s </w:t>
      </w:r>
      <w:r w:rsidR="005A4C95" w:rsidRPr="00826771">
        <w:rPr>
          <w:rFonts w:ascii="Times New Roman" w:hAnsi="Times New Roman" w:cs="Times New Roman"/>
          <w:sz w:val="24"/>
          <w:szCs w:val="24"/>
        </w:rPr>
        <w:t xml:space="preserve">entire </w:t>
      </w:r>
      <w:r w:rsidR="00A72420" w:rsidRPr="00826771">
        <w:rPr>
          <w:rFonts w:ascii="Times New Roman" w:hAnsi="Times New Roman" w:cs="Times New Roman"/>
          <w:sz w:val="24"/>
          <w:szCs w:val="24"/>
        </w:rPr>
        <w:t>universe lacks impartiality</w:t>
      </w:r>
      <w:r w:rsidR="0003628E" w:rsidRPr="00826771">
        <w:rPr>
          <w:rFonts w:ascii="Times New Roman" w:hAnsi="Times New Roman" w:cs="Times New Roman"/>
          <w:sz w:val="24"/>
          <w:szCs w:val="24"/>
        </w:rPr>
        <w:t xml:space="preserve">, and Aeneas is subjugated to a quest which </w:t>
      </w:r>
      <w:r w:rsidR="00417E38" w:rsidRPr="00826771">
        <w:rPr>
          <w:rFonts w:ascii="Times New Roman" w:hAnsi="Times New Roman" w:cs="Times New Roman"/>
          <w:sz w:val="24"/>
          <w:szCs w:val="24"/>
        </w:rPr>
        <w:t>drives</w:t>
      </w:r>
      <w:r w:rsidR="0003628E" w:rsidRPr="00826771">
        <w:rPr>
          <w:rFonts w:ascii="Times New Roman" w:hAnsi="Times New Roman" w:cs="Times New Roman"/>
          <w:sz w:val="24"/>
          <w:szCs w:val="24"/>
        </w:rPr>
        <w:t xml:space="preserve"> him </w:t>
      </w:r>
      <w:r w:rsidR="00BE3107">
        <w:rPr>
          <w:rFonts w:ascii="Times New Roman" w:hAnsi="Times New Roman" w:cs="Times New Roman"/>
          <w:sz w:val="24"/>
          <w:szCs w:val="24"/>
        </w:rPr>
        <w:t>along</w:t>
      </w:r>
      <w:r w:rsidR="0003628E" w:rsidRPr="00826771">
        <w:rPr>
          <w:rFonts w:ascii="Times New Roman" w:hAnsi="Times New Roman" w:cs="Times New Roman"/>
          <w:sz w:val="24"/>
          <w:szCs w:val="24"/>
        </w:rPr>
        <w:t xml:space="preserve"> on a nautical adventure</w:t>
      </w:r>
      <w:r w:rsidR="00197693">
        <w:rPr>
          <w:rFonts w:ascii="Times New Roman" w:hAnsi="Times New Roman" w:cs="Times New Roman"/>
          <w:sz w:val="24"/>
          <w:szCs w:val="24"/>
        </w:rPr>
        <w:t>;</w:t>
      </w:r>
      <w:r w:rsidR="005A4C95" w:rsidRPr="00826771">
        <w:rPr>
          <w:rFonts w:ascii="Times New Roman" w:hAnsi="Times New Roman" w:cs="Times New Roman"/>
          <w:sz w:val="24"/>
          <w:szCs w:val="24"/>
        </w:rPr>
        <w:t xml:space="preserve"> by contrast</w:t>
      </w:r>
      <w:r w:rsidR="00A72420" w:rsidRPr="00826771">
        <w:rPr>
          <w:rFonts w:ascii="Times New Roman" w:hAnsi="Times New Roman" w:cs="Times New Roman"/>
          <w:sz w:val="24"/>
          <w:szCs w:val="24"/>
        </w:rPr>
        <w:t xml:space="preserve"> Lucretiu</w:t>
      </w:r>
      <w:r w:rsidR="00FE1081" w:rsidRPr="00826771">
        <w:rPr>
          <w:rFonts w:ascii="Times New Roman" w:hAnsi="Times New Roman" w:cs="Times New Roman"/>
          <w:sz w:val="24"/>
          <w:szCs w:val="24"/>
        </w:rPr>
        <w:t>s</w:t>
      </w:r>
      <w:r w:rsidR="0019708E" w:rsidRPr="00826771">
        <w:rPr>
          <w:rFonts w:ascii="Times New Roman" w:hAnsi="Times New Roman" w:cs="Times New Roman"/>
          <w:sz w:val="24"/>
          <w:szCs w:val="24"/>
        </w:rPr>
        <w:t xml:space="preserve"> advocates a universe that </w:t>
      </w:r>
      <w:r w:rsidR="00BE3107">
        <w:rPr>
          <w:rFonts w:ascii="Times New Roman" w:hAnsi="Times New Roman" w:cs="Times New Roman"/>
          <w:sz w:val="24"/>
          <w:szCs w:val="24"/>
        </w:rPr>
        <w:t>we should view as</w:t>
      </w:r>
      <w:r w:rsidR="0019708E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AB203E" w:rsidRPr="00826771">
        <w:rPr>
          <w:rFonts w:ascii="Times New Roman" w:hAnsi="Times New Roman" w:cs="Times New Roman"/>
          <w:sz w:val="24"/>
          <w:szCs w:val="24"/>
        </w:rPr>
        <w:t>free of divine intervention</w:t>
      </w:r>
      <w:r w:rsidR="0019708E" w:rsidRPr="00826771">
        <w:rPr>
          <w:rFonts w:ascii="Times New Roman" w:hAnsi="Times New Roman" w:cs="Times New Roman"/>
          <w:sz w:val="24"/>
          <w:szCs w:val="24"/>
        </w:rPr>
        <w:t xml:space="preserve"> seeing any belief in </w:t>
      </w:r>
      <w:r w:rsidR="00446FBB">
        <w:rPr>
          <w:rFonts w:ascii="Times New Roman" w:hAnsi="Times New Roman" w:cs="Times New Roman"/>
          <w:sz w:val="24"/>
          <w:szCs w:val="24"/>
        </w:rPr>
        <w:t>the gods, or ‘religio’</w:t>
      </w:r>
      <w:r w:rsidR="0063518C">
        <w:rPr>
          <w:rFonts w:ascii="Times New Roman" w:hAnsi="Times New Roman" w:cs="Times New Roman"/>
          <w:sz w:val="24"/>
          <w:szCs w:val="24"/>
        </w:rPr>
        <w:t xml:space="preserve"> </w:t>
      </w:r>
      <w:r w:rsidR="0019708E" w:rsidRPr="00826771">
        <w:rPr>
          <w:rFonts w:ascii="Times New Roman" w:hAnsi="Times New Roman" w:cs="Times New Roman"/>
          <w:sz w:val="24"/>
          <w:szCs w:val="24"/>
        </w:rPr>
        <w:t>as regressive</w:t>
      </w:r>
      <w:r w:rsidR="00AB203E" w:rsidRPr="00826771">
        <w:rPr>
          <w:rFonts w:ascii="Times New Roman" w:hAnsi="Times New Roman" w:cs="Times New Roman"/>
          <w:sz w:val="24"/>
          <w:szCs w:val="24"/>
        </w:rPr>
        <w:t xml:space="preserve">, </w:t>
      </w:r>
      <w:r w:rsidR="00E161CE" w:rsidRPr="00826771">
        <w:rPr>
          <w:rFonts w:ascii="Times New Roman" w:hAnsi="Times New Roman" w:cs="Times New Roman"/>
          <w:sz w:val="24"/>
          <w:szCs w:val="24"/>
        </w:rPr>
        <w:t>‘quare religio pedibus subiecta vicissim / oberitur’ (DRN 1:</w:t>
      </w:r>
      <w:r w:rsidR="00F6230D" w:rsidRPr="00826771">
        <w:rPr>
          <w:rFonts w:ascii="Times New Roman" w:hAnsi="Times New Roman" w:cs="Times New Roman"/>
          <w:sz w:val="24"/>
          <w:szCs w:val="24"/>
        </w:rPr>
        <w:t>79).</w:t>
      </w:r>
      <w:r w:rsidR="0019708E" w:rsidRPr="00826771">
        <w:rPr>
          <w:rFonts w:ascii="Times New Roman" w:hAnsi="Times New Roman" w:cs="Times New Roman"/>
          <w:sz w:val="24"/>
          <w:szCs w:val="24"/>
        </w:rPr>
        <w:t xml:space="preserve">    </w:t>
      </w:r>
      <w:r w:rsidR="00A801BC" w:rsidRPr="00826771">
        <w:rPr>
          <w:rFonts w:ascii="Times New Roman" w:hAnsi="Times New Roman" w:cs="Times New Roman"/>
          <w:sz w:val="24"/>
          <w:szCs w:val="24"/>
        </w:rPr>
        <w:t xml:space="preserve">  </w:t>
      </w:r>
      <w:r w:rsidR="004B6218" w:rsidRPr="00826771">
        <w:rPr>
          <w:rFonts w:ascii="Times New Roman" w:hAnsi="Times New Roman" w:cs="Times New Roman"/>
          <w:sz w:val="24"/>
          <w:szCs w:val="24"/>
        </w:rPr>
        <w:t xml:space="preserve">At its core, Virgil’s Aeneid presents the pain and powerlessness inextricably linked to being human, ‘sunt lacrimae rerum’ (Aeneid 1:462), rather than advocate a great sense of self-empowerment defined through the impartial and objectivity of ‘de rerum natura’ (DRN, 1:25).   </w:t>
      </w:r>
    </w:p>
    <w:p w14:paraId="1019E61E" w14:textId="4C9DCCF6" w:rsidR="005A4C95" w:rsidRPr="00826771" w:rsidRDefault="005A4C95" w:rsidP="00BC32C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11FF2679" w14:textId="745033D3" w:rsidR="008E69E3" w:rsidRPr="00826771" w:rsidRDefault="008F45D4" w:rsidP="00304CB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>Throughout Aeneid 4, there are subtle, and explicit references to water.   Explicitly, key passages for consideration in narrating the ebb and flow of water include</w:t>
      </w:r>
      <w:r w:rsidR="00D27FE4" w:rsidRPr="00826771">
        <w:rPr>
          <w:rFonts w:ascii="Times New Roman" w:hAnsi="Times New Roman" w:cs="Times New Roman"/>
          <w:sz w:val="24"/>
          <w:szCs w:val="24"/>
        </w:rPr>
        <w:t>;</w:t>
      </w:r>
      <w:r w:rsidRPr="00826771">
        <w:rPr>
          <w:rFonts w:ascii="Times New Roman" w:hAnsi="Times New Roman" w:cs="Times New Roman"/>
          <w:sz w:val="24"/>
          <w:szCs w:val="24"/>
        </w:rPr>
        <w:t xml:space="preserve"> 1) how the high seas drove Aeneas to Carthage 2) </w:t>
      </w:r>
      <w:r w:rsidR="005D1815" w:rsidRPr="00826771">
        <w:rPr>
          <w:rFonts w:ascii="Times New Roman" w:hAnsi="Times New Roman" w:cs="Times New Roman"/>
          <w:sz w:val="24"/>
          <w:szCs w:val="24"/>
        </w:rPr>
        <w:t>the</w:t>
      </w:r>
      <w:r w:rsidRPr="00826771">
        <w:rPr>
          <w:rFonts w:ascii="Times New Roman" w:hAnsi="Times New Roman" w:cs="Times New Roman"/>
          <w:sz w:val="24"/>
          <w:szCs w:val="24"/>
        </w:rPr>
        <w:t xml:space="preserve"> storm with heavy rain </w:t>
      </w:r>
      <w:r w:rsidR="005D1815" w:rsidRPr="00826771">
        <w:rPr>
          <w:rFonts w:ascii="Times New Roman" w:hAnsi="Times New Roman" w:cs="Times New Roman"/>
          <w:sz w:val="24"/>
          <w:szCs w:val="24"/>
        </w:rPr>
        <w:t xml:space="preserve">which </w:t>
      </w:r>
      <w:r w:rsidRPr="00826771">
        <w:rPr>
          <w:rFonts w:ascii="Times New Roman" w:hAnsi="Times New Roman" w:cs="Times New Roman"/>
          <w:sz w:val="24"/>
          <w:szCs w:val="24"/>
        </w:rPr>
        <w:t>facilitates the ‘wedding’</w:t>
      </w:r>
      <w:r w:rsidR="00D27FE4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Pr="00826771">
        <w:rPr>
          <w:rFonts w:ascii="Times New Roman" w:hAnsi="Times New Roman" w:cs="Times New Roman"/>
          <w:sz w:val="24"/>
          <w:szCs w:val="24"/>
        </w:rPr>
        <w:t xml:space="preserve">3) </w:t>
      </w:r>
      <w:r w:rsidR="00D65D60">
        <w:rPr>
          <w:rFonts w:ascii="Times New Roman" w:hAnsi="Times New Roman" w:cs="Times New Roman"/>
          <w:sz w:val="24"/>
          <w:szCs w:val="24"/>
        </w:rPr>
        <w:t>t</w:t>
      </w:r>
      <w:r w:rsidRPr="00826771">
        <w:rPr>
          <w:rFonts w:ascii="Times New Roman" w:hAnsi="Times New Roman" w:cs="Times New Roman"/>
          <w:sz w:val="24"/>
          <w:szCs w:val="24"/>
        </w:rPr>
        <w:t xml:space="preserve">he description of </w:t>
      </w:r>
      <w:r w:rsidR="005D1815" w:rsidRPr="00826771">
        <w:rPr>
          <w:rFonts w:ascii="Times New Roman" w:hAnsi="Times New Roman" w:cs="Times New Roman"/>
          <w:sz w:val="24"/>
          <w:szCs w:val="24"/>
        </w:rPr>
        <w:t xml:space="preserve">snowy </w:t>
      </w:r>
      <w:r w:rsidRPr="00826771">
        <w:rPr>
          <w:rFonts w:ascii="Times New Roman" w:hAnsi="Times New Roman" w:cs="Times New Roman"/>
          <w:sz w:val="24"/>
          <w:szCs w:val="24"/>
        </w:rPr>
        <w:t>Atlas</w:t>
      </w:r>
      <w:r w:rsidR="00F30008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Pr="00197693">
        <w:rPr>
          <w:rFonts w:ascii="Times New Roman" w:hAnsi="Times New Roman" w:cs="Times New Roman"/>
          <w:sz w:val="24"/>
          <w:szCs w:val="24"/>
        </w:rPr>
        <w:t>4) Aeneas prepar</w:t>
      </w:r>
      <w:r w:rsidR="005D1815" w:rsidRPr="00197693">
        <w:rPr>
          <w:rFonts w:ascii="Times New Roman" w:hAnsi="Times New Roman" w:cs="Times New Roman"/>
          <w:sz w:val="24"/>
          <w:szCs w:val="24"/>
        </w:rPr>
        <w:t>ation</w:t>
      </w:r>
      <w:r w:rsidRPr="00197693">
        <w:rPr>
          <w:rFonts w:ascii="Times New Roman" w:hAnsi="Times New Roman" w:cs="Times New Roman"/>
          <w:sz w:val="24"/>
          <w:szCs w:val="24"/>
        </w:rPr>
        <w:t xml:space="preserve"> to exit</w:t>
      </w:r>
      <w:r w:rsidR="00805A75">
        <w:rPr>
          <w:rFonts w:ascii="Times New Roman" w:hAnsi="Times New Roman" w:cs="Times New Roman"/>
          <w:sz w:val="24"/>
          <w:szCs w:val="24"/>
        </w:rPr>
        <w:t xml:space="preserve"> </w:t>
      </w:r>
      <w:r w:rsidRPr="00197693">
        <w:rPr>
          <w:rFonts w:ascii="Times New Roman" w:hAnsi="Times New Roman" w:cs="Times New Roman"/>
          <w:sz w:val="24"/>
          <w:szCs w:val="24"/>
        </w:rPr>
        <w:t xml:space="preserve">5)  Dido’s funeral pyre </w:t>
      </w:r>
      <w:r w:rsidR="004E4342">
        <w:rPr>
          <w:rFonts w:ascii="Times New Roman" w:hAnsi="Times New Roman" w:cs="Times New Roman"/>
          <w:sz w:val="24"/>
          <w:szCs w:val="24"/>
        </w:rPr>
        <w:t xml:space="preserve">and </w:t>
      </w:r>
      <w:r w:rsidR="00D57252">
        <w:rPr>
          <w:rFonts w:ascii="Times New Roman" w:hAnsi="Times New Roman" w:cs="Times New Roman"/>
          <w:sz w:val="24"/>
          <w:szCs w:val="24"/>
        </w:rPr>
        <w:t>death.</w:t>
      </w:r>
      <w:r w:rsidRPr="00197693">
        <w:rPr>
          <w:rFonts w:ascii="Times New Roman" w:hAnsi="Times New Roman" w:cs="Times New Roman"/>
          <w:sz w:val="24"/>
          <w:szCs w:val="24"/>
        </w:rPr>
        <w:t xml:space="preserve">  More subtly, throughout the text</w:t>
      </w:r>
      <w:r w:rsidR="00805A75">
        <w:rPr>
          <w:rFonts w:ascii="Times New Roman" w:hAnsi="Times New Roman" w:cs="Times New Roman"/>
          <w:sz w:val="24"/>
          <w:szCs w:val="24"/>
        </w:rPr>
        <w:t xml:space="preserve"> </w:t>
      </w:r>
      <w:r w:rsidRPr="00197693">
        <w:rPr>
          <w:rFonts w:ascii="Times New Roman" w:hAnsi="Times New Roman" w:cs="Times New Roman"/>
          <w:sz w:val="24"/>
          <w:szCs w:val="24"/>
        </w:rPr>
        <w:t xml:space="preserve">1) the natural environment itself is touched </w:t>
      </w:r>
      <w:r w:rsidR="00B26510" w:rsidRPr="00197693">
        <w:rPr>
          <w:rFonts w:ascii="Times New Roman" w:hAnsi="Times New Roman" w:cs="Times New Roman"/>
          <w:sz w:val="24"/>
          <w:szCs w:val="24"/>
        </w:rPr>
        <w:t>by water in all its forms</w:t>
      </w:r>
      <w:r w:rsidR="00F30008" w:rsidRPr="00197693">
        <w:rPr>
          <w:rFonts w:ascii="Times New Roman" w:hAnsi="Times New Roman" w:cs="Times New Roman"/>
          <w:sz w:val="24"/>
          <w:szCs w:val="24"/>
        </w:rPr>
        <w:t xml:space="preserve"> </w:t>
      </w:r>
      <w:r w:rsidRPr="00197693">
        <w:rPr>
          <w:rFonts w:ascii="Times New Roman" w:hAnsi="Times New Roman" w:cs="Times New Roman"/>
          <w:sz w:val="24"/>
          <w:szCs w:val="24"/>
        </w:rPr>
        <w:t xml:space="preserve"> 2) tears flow at various times and 3) the inner-working of the mind are conveyed as if they are themselves fluid.  </w:t>
      </w:r>
      <w:r w:rsidR="008E69E3" w:rsidRPr="00197693">
        <w:rPr>
          <w:rFonts w:ascii="Times New Roman" w:hAnsi="Times New Roman" w:cs="Times New Roman"/>
          <w:sz w:val="24"/>
          <w:szCs w:val="24"/>
        </w:rPr>
        <w:t>Th</w:t>
      </w:r>
      <w:r w:rsidR="008E69E3" w:rsidRPr="00826771">
        <w:rPr>
          <w:rFonts w:ascii="Times New Roman" w:hAnsi="Times New Roman" w:cs="Times New Roman"/>
          <w:sz w:val="24"/>
          <w:szCs w:val="24"/>
        </w:rPr>
        <w:t xml:space="preserve">e oblique references to water are perhaps as telling as the more obvious ones.  </w:t>
      </w:r>
      <w:r w:rsidRPr="00826771">
        <w:rPr>
          <w:rFonts w:ascii="Times New Roman" w:hAnsi="Times New Roman" w:cs="Times New Roman"/>
          <w:sz w:val="24"/>
          <w:szCs w:val="24"/>
        </w:rPr>
        <w:t xml:space="preserve">I </w:t>
      </w:r>
      <w:r w:rsidR="000D5425" w:rsidRPr="00826771">
        <w:rPr>
          <w:rFonts w:ascii="Times New Roman" w:hAnsi="Times New Roman" w:cs="Times New Roman"/>
          <w:sz w:val="24"/>
          <w:szCs w:val="24"/>
        </w:rPr>
        <w:t>shall briefly</w:t>
      </w:r>
      <w:r w:rsidRPr="00826771">
        <w:rPr>
          <w:rFonts w:ascii="Times New Roman" w:hAnsi="Times New Roman" w:cs="Times New Roman"/>
          <w:sz w:val="24"/>
          <w:szCs w:val="24"/>
        </w:rPr>
        <w:t xml:space="preserve"> explore</w:t>
      </w:r>
      <w:r w:rsidR="000D5425" w:rsidRPr="00826771">
        <w:rPr>
          <w:rFonts w:ascii="Times New Roman" w:hAnsi="Times New Roman" w:cs="Times New Roman"/>
          <w:sz w:val="24"/>
          <w:szCs w:val="24"/>
        </w:rPr>
        <w:t xml:space="preserve"> other evidence of</w:t>
      </w:r>
      <w:r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8E69E3" w:rsidRPr="00826771">
        <w:rPr>
          <w:rFonts w:ascii="Times New Roman" w:hAnsi="Times New Roman" w:cs="Times New Roman"/>
          <w:sz w:val="24"/>
          <w:szCs w:val="24"/>
        </w:rPr>
        <w:t>‘</w:t>
      </w:r>
      <w:r w:rsidRPr="00826771">
        <w:rPr>
          <w:rFonts w:ascii="Times New Roman" w:hAnsi="Times New Roman" w:cs="Times New Roman"/>
          <w:sz w:val="24"/>
          <w:szCs w:val="24"/>
        </w:rPr>
        <w:t>Virgil as scientist</w:t>
      </w:r>
      <w:r w:rsidR="008E69E3" w:rsidRPr="00826771">
        <w:rPr>
          <w:rFonts w:ascii="Times New Roman" w:hAnsi="Times New Roman" w:cs="Times New Roman"/>
          <w:sz w:val="24"/>
          <w:szCs w:val="24"/>
        </w:rPr>
        <w:t xml:space="preserve">’ </w:t>
      </w:r>
      <w:r w:rsidR="00996711" w:rsidRPr="00826771">
        <w:rPr>
          <w:rFonts w:ascii="Times New Roman" w:hAnsi="Times New Roman" w:cs="Times New Roman"/>
          <w:sz w:val="24"/>
          <w:szCs w:val="24"/>
        </w:rPr>
        <w:t>beyond water</w:t>
      </w:r>
      <w:r w:rsidR="004F629C">
        <w:rPr>
          <w:rFonts w:ascii="Times New Roman" w:hAnsi="Times New Roman" w:cs="Times New Roman"/>
          <w:sz w:val="24"/>
          <w:szCs w:val="24"/>
        </w:rPr>
        <w:t xml:space="preserve"> in Aeneid 4. </w:t>
      </w:r>
      <w:r w:rsidRPr="00826771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5E6F91B6" w14:textId="77777777" w:rsidR="00B26510" w:rsidRPr="00826771" w:rsidRDefault="00B2651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231B6DDB" w14:textId="4E44977B" w:rsidR="003B0CD8" w:rsidRDefault="008F45D4" w:rsidP="0072138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>Water in Virgil’s Book 4 is indeed prominent from the start:  it is the raison d’etre that Aeneas is now in Carthage, synonymous with his plight, ‘iactatus fatis’ (Aeneid 4: 14).  The past participle  ‘iactatus’ conveys the choppy waves themselves, interchangeable with the tempestuousness of fate; fate, like water, has violent force.  As a result, water is used by Virgil to develop not only plot but also character;  water is beyond the control of Aeneas.   Whilst, Aeneas’s destiny is also propelled by water - it is a means to an end</w:t>
      </w:r>
      <w:r w:rsidR="00142FB3">
        <w:rPr>
          <w:rFonts w:ascii="Times New Roman" w:hAnsi="Times New Roman" w:cs="Times New Roman"/>
          <w:sz w:val="24"/>
          <w:szCs w:val="24"/>
        </w:rPr>
        <w:t xml:space="preserve"> - </w:t>
      </w:r>
      <w:r w:rsidR="00CB535C">
        <w:rPr>
          <w:rFonts w:ascii="Times New Roman" w:hAnsi="Times New Roman" w:cs="Times New Roman"/>
          <w:sz w:val="24"/>
          <w:szCs w:val="24"/>
        </w:rPr>
        <w:t>h</w:t>
      </w:r>
      <w:r w:rsidRPr="00826771">
        <w:rPr>
          <w:rFonts w:ascii="Times New Roman" w:hAnsi="Times New Roman" w:cs="Times New Roman"/>
          <w:sz w:val="24"/>
          <w:szCs w:val="24"/>
        </w:rPr>
        <w:t>is own self-determination is also demonstrably inhibited by water</w:t>
      </w:r>
      <w:r w:rsidR="00CB535C">
        <w:rPr>
          <w:rFonts w:ascii="Times New Roman" w:hAnsi="Times New Roman" w:cs="Times New Roman"/>
          <w:sz w:val="24"/>
          <w:szCs w:val="24"/>
        </w:rPr>
        <w:t xml:space="preserve"> </w:t>
      </w:r>
      <w:r w:rsidRPr="00826771">
        <w:rPr>
          <w:rFonts w:ascii="Times New Roman" w:hAnsi="Times New Roman" w:cs="Times New Roman"/>
          <w:sz w:val="24"/>
          <w:szCs w:val="24"/>
        </w:rPr>
        <w:t xml:space="preserve">because he cannot escape </w:t>
      </w:r>
      <w:r w:rsidR="00090651" w:rsidRPr="00826771">
        <w:rPr>
          <w:rFonts w:ascii="Times New Roman" w:hAnsi="Times New Roman" w:cs="Times New Roman"/>
          <w:sz w:val="24"/>
          <w:szCs w:val="24"/>
        </w:rPr>
        <w:t>Carthage</w:t>
      </w:r>
      <w:r w:rsidRPr="00826771">
        <w:rPr>
          <w:rFonts w:ascii="Times New Roman" w:hAnsi="Times New Roman" w:cs="Times New Roman"/>
          <w:sz w:val="24"/>
          <w:szCs w:val="24"/>
        </w:rPr>
        <w:t xml:space="preserve"> unaided.   Venus, in an act of diplomacy, </w:t>
      </w:r>
      <w:r w:rsidR="00662127">
        <w:rPr>
          <w:rFonts w:ascii="Times New Roman" w:hAnsi="Times New Roman" w:cs="Times New Roman"/>
          <w:sz w:val="24"/>
          <w:szCs w:val="24"/>
        </w:rPr>
        <w:t xml:space="preserve">had previously </w:t>
      </w:r>
      <w:r w:rsidRPr="00826771">
        <w:rPr>
          <w:rFonts w:ascii="Times New Roman" w:hAnsi="Times New Roman" w:cs="Times New Roman"/>
          <w:sz w:val="24"/>
          <w:szCs w:val="24"/>
        </w:rPr>
        <w:t>negotiate</w:t>
      </w:r>
      <w:r w:rsidR="00662127">
        <w:rPr>
          <w:rFonts w:ascii="Times New Roman" w:hAnsi="Times New Roman" w:cs="Times New Roman"/>
          <w:sz w:val="24"/>
          <w:szCs w:val="24"/>
        </w:rPr>
        <w:t>d</w:t>
      </w:r>
      <w:r w:rsidRPr="00826771">
        <w:rPr>
          <w:rFonts w:ascii="Times New Roman" w:hAnsi="Times New Roman" w:cs="Times New Roman"/>
          <w:sz w:val="24"/>
          <w:szCs w:val="24"/>
        </w:rPr>
        <w:t xml:space="preserve"> his</w:t>
      </w:r>
      <w:r w:rsidR="00825B2F">
        <w:rPr>
          <w:rFonts w:ascii="Times New Roman" w:hAnsi="Times New Roman" w:cs="Times New Roman"/>
          <w:sz w:val="24"/>
          <w:szCs w:val="24"/>
        </w:rPr>
        <w:t xml:space="preserve"> safe</w:t>
      </w:r>
      <w:r w:rsidRPr="00826771">
        <w:rPr>
          <w:rFonts w:ascii="Times New Roman" w:hAnsi="Times New Roman" w:cs="Times New Roman"/>
          <w:sz w:val="24"/>
          <w:szCs w:val="24"/>
        </w:rPr>
        <w:t xml:space="preserve"> exit </w:t>
      </w:r>
      <w:r w:rsidR="00090651" w:rsidRPr="00662127">
        <w:rPr>
          <w:rFonts w:ascii="Times New Roman" w:hAnsi="Times New Roman" w:cs="Times New Roman"/>
          <w:sz w:val="24"/>
          <w:szCs w:val="24"/>
        </w:rPr>
        <w:t>(</w:t>
      </w:r>
      <w:r w:rsidR="008C6864" w:rsidRPr="00662127">
        <w:rPr>
          <w:rFonts w:ascii="Times New Roman" w:hAnsi="Times New Roman" w:cs="Times New Roman"/>
          <w:sz w:val="24"/>
          <w:szCs w:val="24"/>
        </w:rPr>
        <w:t xml:space="preserve">Aeneid </w:t>
      </w:r>
      <w:r w:rsidR="005A2DB3" w:rsidRPr="00662127">
        <w:rPr>
          <w:rFonts w:ascii="Times New Roman" w:hAnsi="Times New Roman" w:cs="Times New Roman"/>
          <w:sz w:val="24"/>
          <w:szCs w:val="24"/>
        </w:rPr>
        <w:t>1</w:t>
      </w:r>
      <w:r w:rsidR="00662127" w:rsidRPr="00662127">
        <w:rPr>
          <w:rFonts w:ascii="Times New Roman" w:hAnsi="Times New Roman" w:cs="Times New Roman"/>
          <w:sz w:val="24"/>
          <w:szCs w:val="24"/>
        </w:rPr>
        <w:t>:223-304)</w:t>
      </w:r>
      <w:r w:rsidR="00090651" w:rsidRPr="00662127">
        <w:rPr>
          <w:rFonts w:ascii="Times New Roman" w:hAnsi="Times New Roman" w:cs="Times New Roman"/>
          <w:sz w:val="24"/>
          <w:szCs w:val="24"/>
        </w:rPr>
        <w:t>.</w:t>
      </w:r>
      <w:r w:rsidR="00F425F5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5C768E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Pr="00826771">
        <w:rPr>
          <w:rFonts w:ascii="Times New Roman" w:hAnsi="Times New Roman" w:cs="Times New Roman"/>
          <w:sz w:val="24"/>
          <w:szCs w:val="24"/>
        </w:rPr>
        <w:t xml:space="preserve">Like a scare natural resource in the real-world, </w:t>
      </w:r>
      <w:r w:rsidR="00825B2F">
        <w:rPr>
          <w:rFonts w:ascii="Times New Roman" w:hAnsi="Times New Roman" w:cs="Times New Roman"/>
          <w:sz w:val="24"/>
          <w:szCs w:val="24"/>
        </w:rPr>
        <w:t xml:space="preserve">thus, </w:t>
      </w:r>
      <w:r w:rsidRPr="00826771">
        <w:rPr>
          <w:rFonts w:ascii="Times New Roman" w:hAnsi="Times New Roman" w:cs="Times New Roman"/>
          <w:sz w:val="24"/>
          <w:szCs w:val="24"/>
        </w:rPr>
        <w:t>water</w:t>
      </w:r>
      <w:r w:rsidR="00941835" w:rsidRPr="00826771">
        <w:rPr>
          <w:rFonts w:ascii="Times New Roman" w:hAnsi="Times New Roman" w:cs="Times New Roman"/>
          <w:sz w:val="24"/>
          <w:szCs w:val="24"/>
        </w:rPr>
        <w:t xml:space="preserve"> in the Aeneid</w:t>
      </w:r>
      <w:r w:rsidRPr="00826771">
        <w:rPr>
          <w:rFonts w:ascii="Times New Roman" w:hAnsi="Times New Roman" w:cs="Times New Roman"/>
          <w:sz w:val="24"/>
          <w:szCs w:val="24"/>
        </w:rPr>
        <w:t xml:space="preserve"> is a contested area often fought over by the gods.  For humans, it is </w:t>
      </w:r>
      <w:r w:rsidRPr="008C1B9F">
        <w:rPr>
          <w:rFonts w:ascii="Times New Roman" w:hAnsi="Times New Roman" w:cs="Times New Roman"/>
          <w:i/>
          <w:iCs/>
          <w:sz w:val="24"/>
          <w:szCs w:val="24"/>
        </w:rPr>
        <w:t>ultra vires</w:t>
      </w:r>
      <w:r w:rsidR="00534137" w:rsidRPr="008C1B9F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534137" w:rsidRPr="00826771">
        <w:rPr>
          <w:rFonts w:ascii="Times New Roman" w:hAnsi="Times New Roman" w:cs="Times New Roman"/>
          <w:sz w:val="24"/>
          <w:szCs w:val="24"/>
        </w:rPr>
        <w:t xml:space="preserve">  </w:t>
      </w:r>
      <w:r w:rsidR="00DA20AF" w:rsidRPr="00826771">
        <w:rPr>
          <w:rFonts w:ascii="Times New Roman" w:hAnsi="Times New Roman" w:cs="Times New Roman"/>
          <w:sz w:val="24"/>
          <w:szCs w:val="24"/>
        </w:rPr>
        <w:t xml:space="preserve">Repeatedly, </w:t>
      </w:r>
      <w:r w:rsidR="00534137" w:rsidRPr="00826771">
        <w:rPr>
          <w:rFonts w:ascii="Times New Roman" w:hAnsi="Times New Roman" w:cs="Times New Roman"/>
          <w:sz w:val="24"/>
          <w:szCs w:val="24"/>
        </w:rPr>
        <w:t>Ae</w:t>
      </w:r>
      <w:r w:rsidR="00136269" w:rsidRPr="00826771">
        <w:rPr>
          <w:rFonts w:ascii="Times New Roman" w:hAnsi="Times New Roman" w:cs="Times New Roman"/>
          <w:sz w:val="24"/>
          <w:szCs w:val="24"/>
        </w:rPr>
        <w:t>neas is divinely instructed</w:t>
      </w:r>
      <w:r w:rsidR="00EF123D" w:rsidRPr="00826771">
        <w:rPr>
          <w:rFonts w:ascii="Times New Roman" w:hAnsi="Times New Roman" w:cs="Times New Roman"/>
          <w:sz w:val="24"/>
          <w:szCs w:val="24"/>
        </w:rPr>
        <w:t xml:space="preserve"> to navigate </w:t>
      </w:r>
      <w:r w:rsidR="00090651" w:rsidRPr="00826771">
        <w:rPr>
          <w:rFonts w:ascii="Times New Roman" w:hAnsi="Times New Roman" w:cs="Times New Roman"/>
          <w:sz w:val="24"/>
          <w:szCs w:val="24"/>
        </w:rPr>
        <w:t>safe passage</w:t>
      </w:r>
      <w:r w:rsidR="00136269" w:rsidRPr="00826771">
        <w:rPr>
          <w:rFonts w:ascii="Times New Roman" w:hAnsi="Times New Roman" w:cs="Times New Roman"/>
          <w:sz w:val="24"/>
          <w:szCs w:val="24"/>
        </w:rPr>
        <w:t>;</w:t>
      </w:r>
      <w:r w:rsidR="00534137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5C768E" w:rsidRPr="00826771">
        <w:rPr>
          <w:rFonts w:ascii="Times New Roman" w:hAnsi="Times New Roman" w:cs="Times New Roman"/>
          <w:sz w:val="24"/>
          <w:szCs w:val="24"/>
        </w:rPr>
        <w:t xml:space="preserve">   ‘I, sequere Italiam ventis, pete regna per undas’ (</w:t>
      </w:r>
      <w:r w:rsidR="00825B2F">
        <w:rPr>
          <w:rFonts w:ascii="Times New Roman" w:hAnsi="Times New Roman" w:cs="Times New Roman"/>
          <w:sz w:val="24"/>
          <w:szCs w:val="24"/>
        </w:rPr>
        <w:t xml:space="preserve">Aeneid </w:t>
      </w:r>
      <w:r w:rsidR="005C768E" w:rsidRPr="00826771">
        <w:rPr>
          <w:rFonts w:ascii="Times New Roman" w:hAnsi="Times New Roman" w:cs="Times New Roman"/>
          <w:sz w:val="24"/>
          <w:szCs w:val="24"/>
        </w:rPr>
        <w:t>4:</w:t>
      </w:r>
      <w:r w:rsidR="00534137" w:rsidRPr="00826771">
        <w:rPr>
          <w:rFonts w:ascii="Times New Roman" w:hAnsi="Times New Roman" w:cs="Times New Roman"/>
          <w:sz w:val="24"/>
          <w:szCs w:val="24"/>
        </w:rPr>
        <w:t xml:space="preserve">381) </w:t>
      </w:r>
      <w:r w:rsidR="00DA20AF" w:rsidRPr="00826771">
        <w:rPr>
          <w:rFonts w:ascii="Times New Roman" w:hAnsi="Times New Roman" w:cs="Times New Roman"/>
          <w:sz w:val="24"/>
          <w:szCs w:val="24"/>
        </w:rPr>
        <w:t xml:space="preserve">   S</w:t>
      </w:r>
      <w:r w:rsidR="00685BEF" w:rsidRPr="00826771">
        <w:rPr>
          <w:rFonts w:ascii="Times New Roman" w:hAnsi="Times New Roman" w:cs="Times New Roman"/>
          <w:sz w:val="24"/>
          <w:szCs w:val="24"/>
        </w:rPr>
        <w:t xml:space="preserve">uch a </w:t>
      </w:r>
      <w:r w:rsidR="000F55A0" w:rsidRPr="00826771">
        <w:rPr>
          <w:rFonts w:ascii="Times New Roman" w:hAnsi="Times New Roman" w:cs="Times New Roman"/>
          <w:sz w:val="24"/>
          <w:szCs w:val="24"/>
        </w:rPr>
        <w:t>dramatic</w:t>
      </w:r>
      <w:r w:rsidR="00685BEF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Pr="00826771">
        <w:rPr>
          <w:rFonts w:ascii="Times New Roman" w:hAnsi="Times New Roman" w:cs="Times New Roman"/>
          <w:sz w:val="24"/>
          <w:szCs w:val="24"/>
        </w:rPr>
        <w:t>arrival</w:t>
      </w:r>
      <w:r w:rsidR="00DA20AF" w:rsidRPr="00826771">
        <w:rPr>
          <w:rFonts w:ascii="Times New Roman" w:hAnsi="Times New Roman" w:cs="Times New Roman"/>
          <w:sz w:val="24"/>
          <w:szCs w:val="24"/>
        </w:rPr>
        <w:t xml:space="preserve"> also</w:t>
      </w:r>
      <w:r w:rsidR="00685BEF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682F5B" w:rsidRPr="00826771">
        <w:rPr>
          <w:rFonts w:ascii="Times New Roman" w:hAnsi="Times New Roman" w:cs="Times New Roman"/>
          <w:sz w:val="24"/>
          <w:szCs w:val="24"/>
        </w:rPr>
        <w:t xml:space="preserve">marked </w:t>
      </w:r>
      <w:r w:rsidRPr="00826771">
        <w:rPr>
          <w:rFonts w:ascii="Times New Roman" w:hAnsi="Times New Roman" w:cs="Times New Roman"/>
          <w:sz w:val="24"/>
          <w:szCs w:val="24"/>
        </w:rPr>
        <w:t xml:space="preserve">a </w:t>
      </w:r>
      <w:r w:rsidR="00DA20AF" w:rsidRPr="00826771">
        <w:rPr>
          <w:rFonts w:ascii="Times New Roman" w:hAnsi="Times New Roman" w:cs="Times New Roman"/>
          <w:sz w:val="24"/>
          <w:szCs w:val="24"/>
        </w:rPr>
        <w:t xml:space="preserve">defined </w:t>
      </w:r>
      <w:r w:rsidRPr="00826771">
        <w:rPr>
          <w:rFonts w:ascii="Times New Roman" w:hAnsi="Times New Roman" w:cs="Times New Roman"/>
          <w:sz w:val="24"/>
          <w:szCs w:val="24"/>
        </w:rPr>
        <w:t>sense of purpose</w:t>
      </w:r>
      <w:r w:rsidR="00685BEF" w:rsidRPr="00826771">
        <w:rPr>
          <w:rFonts w:ascii="Times New Roman" w:hAnsi="Times New Roman" w:cs="Times New Roman"/>
          <w:sz w:val="24"/>
          <w:szCs w:val="24"/>
        </w:rPr>
        <w:t xml:space="preserve"> for the figure of Dido</w:t>
      </w:r>
      <w:r w:rsidRPr="00826771">
        <w:rPr>
          <w:rFonts w:ascii="Times New Roman" w:hAnsi="Times New Roman" w:cs="Times New Roman"/>
          <w:sz w:val="24"/>
          <w:szCs w:val="24"/>
        </w:rPr>
        <w:t xml:space="preserve"> as his rescuer</w:t>
      </w:r>
      <w:r w:rsidR="007F7974" w:rsidRPr="00826771">
        <w:rPr>
          <w:rFonts w:ascii="Times New Roman" w:hAnsi="Times New Roman" w:cs="Times New Roman"/>
          <w:sz w:val="24"/>
          <w:szCs w:val="24"/>
        </w:rPr>
        <w:t>, giving</w:t>
      </w:r>
      <w:r w:rsidR="00DA20AF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Pr="00826771">
        <w:rPr>
          <w:rFonts w:ascii="Times New Roman" w:hAnsi="Times New Roman" w:cs="Times New Roman"/>
          <w:sz w:val="24"/>
          <w:szCs w:val="24"/>
        </w:rPr>
        <w:t xml:space="preserve">significance to him in her life ‘amissam classem, socios a morte reduxi’ (Aeneid </w:t>
      </w:r>
      <w:r w:rsidR="00E1558A" w:rsidRPr="00826771">
        <w:rPr>
          <w:rFonts w:ascii="Times New Roman" w:hAnsi="Times New Roman" w:cs="Times New Roman"/>
          <w:sz w:val="24"/>
          <w:szCs w:val="24"/>
        </w:rPr>
        <w:t xml:space="preserve">4: </w:t>
      </w:r>
      <w:r w:rsidRPr="00826771">
        <w:rPr>
          <w:rFonts w:ascii="Times New Roman" w:hAnsi="Times New Roman" w:cs="Times New Roman"/>
          <w:sz w:val="24"/>
          <w:szCs w:val="24"/>
        </w:rPr>
        <w:t xml:space="preserve">375).   </w:t>
      </w:r>
      <w:r w:rsidR="004D3A80">
        <w:rPr>
          <w:rFonts w:ascii="Times New Roman" w:hAnsi="Times New Roman" w:cs="Times New Roman"/>
          <w:sz w:val="24"/>
          <w:szCs w:val="24"/>
        </w:rPr>
        <w:t xml:space="preserve">As a result, </w:t>
      </w:r>
      <w:r w:rsidRPr="00826771">
        <w:rPr>
          <w:rFonts w:ascii="Times New Roman" w:hAnsi="Times New Roman" w:cs="Times New Roman"/>
          <w:sz w:val="24"/>
          <w:szCs w:val="24"/>
        </w:rPr>
        <w:t>Virgil</w:t>
      </w:r>
      <w:r w:rsidR="004D3A80">
        <w:rPr>
          <w:rFonts w:ascii="Times New Roman" w:hAnsi="Times New Roman" w:cs="Times New Roman"/>
          <w:sz w:val="24"/>
          <w:szCs w:val="24"/>
        </w:rPr>
        <w:t xml:space="preserve"> </w:t>
      </w:r>
      <w:r w:rsidR="00C038D8" w:rsidRPr="00826771">
        <w:rPr>
          <w:rFonts w:ascii="Times New Roman" w:hAnsi="Times New Roman" w:cs="Times New Roman"/>
          <w:sz w:val="24"/>
          <w:szCs w:val="24"/>
        </w:rPr>
        <w:t>lets</w:t>
      </w:r>
      <w:r w:rsidRPr="00826771">
        <w:rPr>
          <w:rFonts w:ascii="Times New Roman" w:hAnsi="Times New Roman" w:cs="Times New Roman"/>
          <w:sz w:val="24"/>
          <w:szCs w:val="24"/>
        </w:rPr>
        <w:t xml:space="preserve"> us see Dido unravel</w:t>
      </w:r>
      <w:r w:rsidR="00091540">
        <w:rPr>
          <w:rFonts w:ascii="Times New Roman" w:hAnsi="Times New Roman" w:cs="Times New Roman"/>
          <w:sz w:val="24"/>
          <w:szCs w:val="24"/>
        </w:rPr>
        <w:t>;  i</w:t>
      </w:r>
      <w:r w:rsidR="00E1558A" w:rsidRPr="00567B8F">
        <w:rPr>
          <w:rFonts w:ascii="Times New Roman" w:hAnsi="Times New Roman" w:cs="Times New Roman"/>
          <w:sz w:val="24"/>
          <w:szCs w:val="24"/>
        </w:rPr>
        <w:t>n Aeneid</w:t>
      </w:r>
      <w:r w:rsidR="00CC52E9" w:rsidRPr="00567B8F">
        <w:rPr>
          <w:rFonts w:ascii="Times New Roman" w:hAnsi="Times New Roman" w:cs="Times New Roman"/>
          <w:sz w:val="24"/>
          <w:szCs w:val="24"/>
        </w:rPr>
        <w:t xml:space="preserve"> 4</w:t>
      </w:r>
      <w:r w:rsidR="00E1558A" w:rsidRPr="00567B8F">
        <w:rPr>
          <w:rFonts w:ascii="Times New Roman" w:hAnsi="Times New Roman" w:cs="Times New Roman"/>
          <w:sz w:val="24"/>
          <w:szCs w:val="24"/>
        </w:rPr>
        <w:t xml:space="preserve">, </w:t>
      </w:r>
      <w:r w:rsidR="00CC52E9" w:rsidRPr="00567B8F">
        <w:rPr>
          <w:rFonts w:ascii="Times New Roman" w:hAnsi="Times New Roman" w:cs="Times New Roman"/>
          <w:sz w:val="24"/>
          <w:szCs w:val="24"/>
        </w:rPr>
        <w:t xml:space="preserve">many </w:t>
      </w:r>
      <w:r w:rsidR="006732AB" w:rsidRPr="00567B8F">
        <w:rPr>
          <w:rFonts w:ascii="Times New Roman" w:hAnsi="Times New Roman" w:cs="Times New Roman"/>
          <w:sz w:val="24"/>
          <w:szCs w:val="24"/>
        </w:rPr>
        <w:t>m</w:t>
      </w:r>
      <w:r w:rsidR="00780C43" w:rsidRPr="00567B8F">
        <w:rPr>
          <w:rFonts w:ascii="Times New Roman" w:hAnsi="Times New Roman" w:cs="Times New Roman"/>
          <w:sz w:val="24"/>
          <w:szCs w:val="24"/>
        </w:rPr>
        <w:t>or</w:t>
      </w:r>
      <w:r w:rsidR="00780C43">
        <w:rPr>
          <w:rFonts w:ascii="Times New Roman" w:hAnsi="Times New Roman" w:cs="Times New Roman"/>
          <w:sz w:val="24"/>
          <w:szCs w:val="24"/>
        </w:rPr>
        <w:t xml:space="preserve">e </w:t>
      </w:r>
      <w:r w:rsidR="00CC52E9">
        <w:rPr>
          <w:rFonts w:ascii="Times New Roman" w:hAnsi="Times New Roman" w:cs="Times New Roman"/>
          <w:sz w:val="24"/>
          <w:szCs w:val="24"/>
        </w:rPr>
        <w:t>lives are</w:t>
      </w:r>
      <w:r w:rsidR="00567B8F">
        <w:rPr>
          <w:rFonts w:ascii="Times New Roman" w:hAnsi="Times New Roman" w:cs="Times New Roman"/>
          <w:sz w:val="24"/>
          <w:szCs w:val="24"/>
        </w:rPr>
        <w:t xml:space="preserve"> ruthlessly</w:t>
      </w:r>
      <w:r w:rsidR="00CC52E9">
        <w:rPr>
          <w:rFonts w:ascii="Times New Roman" w:hAnsi="Times New Roman" w:cs="Times New Roman"/>
          <w:sz w:val="24"/>
          <w:szCs w:val="24"/>
        </w:rPr>
        <w:t xml:space="preserve"> affected by divine intervention</w:t>
      </w:r>
      <w:r w:rsidR="0072138C">
        <w:rPr>
          <w:rFonts w:ascii="Times New Roman" w:hAnsi="Times New Roman" w:cs="Times New Roman"/>
          <w:sz w:val="24"/>
          <w:szCs w:val="24"/>
        </w:rPr>
        <w:t xml:space="preserve"> expressed through the seas.</w:t>
      </w:r>
      <w:r w:rsidR="003B0CD8">
        <w:rPr>
          <w:rFonts w:ascii="Times New Roman" w:hAnsi="Times New Roman" w:cs="Times New Roman"/>
          <w:sz w:val="24"/>
          <w:szCs w:val="24"/>
        </w:rPr>
        <w:t xml:space="preserve">   </w:t>
      </w:r>
      <w:r w:rsidR="0072138C">
        <w:rPr>
          <w:rFonts w:ascii="Times New Roman" w:hAnsi="Times New Roman" w:cs="Times New Roman"/>
          <w:sz w:val="24"/>
          <w:szCs w:val="24"/>
        </w:rPr>
        <w:t>F</w:t>
      </w:r>
      <w:r w:rsidR="000F55A0" w:rsidRPr="00826771">
        <w:rPr>
          <w:rFonts w:ascii="Times New Roman" w:hAnsi="Times New Roman" w:cs="Times New Roman"/>
          <w:sz w:val="24"/>
          <w:szCs w:val="24"/>
        </w:rPr>
        <w:t xml:space="preserve">or </w:t>
      </w:r>
      <w:r w:rsidR="00D30833" w:rsidRPr="00826771">
        <w:rPr>
          <w:rFonts w:ascii="Times New Roman" w:hAnsi="Times New Roman" w:cs="Times New Roman"/>
          <w:sz w:val="24"/>
          <w:szCs w:val="24"/>
        </w:rPr>
        <w:t xml:space="preserve">Lucretius, ‘The laws of nature would prove the best antidote to the supernatural’ </w:t>
      </w:r>
      <w:r w:rsidR="00D30833" w:rsidRPr="003B0CD8">
        <w:rPr>
          <w:rFonts w:ascii="Times New Roman" w:hAnsi="Times New Roman" w:cs="Times New Roman"/>
          <w:sz w:val="24"/>
          <w:szCs w:val="24"/>
        </w:rPr>
        <w:t>(Duff</w:t>
      </w:r>
      <w:r w:rsidR="00F13775" w:rsidRPr="003B0CD8">
        <w:rPr>
          <w:rFonts w:ascii="Times New Roman" w:hAnsi="Times New Roman" w:cs="Times New Roman"/>
          <w:sz w:val="24"/>
          <w:szCs w:val="24"/>
        </w:rPr>
        <w:t>, 1960, p</w:t>
      </w:r>
      <w:r w:rsidR="00D30833" w:rsidRPr="003B0CD8">
        <w:rPr>
          <w:rFonts w:ascii="Times New Roman" w:hAnsi="Times New Roman" w:cs="Times New Roman"/>
          <w:sz w:val="24"/>
          <w:szCs w:val="24"/>
        </w:rPr>
        <w:t>206)</w:t>
      </w:r>
      <w:r w:rsidR="000F55A0" w:rsidRPr="003B0CD8">
        <w:rPr>
          <w:rFonts w:ascii="Times New Roman" w:hAnsi="Times New Roman" w:cs="Times New Roman"/>
          <w:sz w:val="24"/>
          <w:szCs w:val="24"/>
        </w:rPr>
        <w:t xml:space="preserve"> </w:t>
      </w:r>
      <w:r w:rsidR="003B0CD8">
        <w:rPr>
          <w:rFonts w:ascii="Times New Roman" w:hAnsi="Times New Roman" w:cs="Times New Roman"/>
          <w:sz w:val="24"/>
          <w:szCs w:val="24"/>
        </w:rPr>
        <w:t xml:space="preserve">whereas </w:t>
      </w:r>
      <w:r w:rsidR="000F55A0" w:rsidRPr="00826771">
        <w:rPr>
          <w:rFonts w:ascii="Times New Roman" w:hAnsi="Times New Roman" w:cs="Times New Roman"/>
          <w:sz w:val="24"/>
          <w:szCs w:val="24"/>
        </w:rPr>
        <w:t xml:space="preserve">for Virgil the natural world is </w:t>
      </w:r>
      <w:r w:rsidR="00BF16A3">
        <w:rPr>
          <w:rFonts w:ascii="Times New Roman" w:hAnsi="Times New Roman" w:cs="Times New Roman"/>
          <w:sz w:val="24"/>
          <w:szCs w:val="24"/>
        </w:rPr>
        <w:t>often portrayed as if seen</w:t>
      </w:r>
      <w:r w:rsidR="000F55A0" w:rsidRPr="00826771">
        <w:rPr>
          <w:rFonts w:ascii="Times New Roman" w:hAnsi="Times New Roman" w:cs="Times New Roman"/>
          <w:sz w:val="24"/>
          <w:szCs w:val="24"/>
        </w:rPr>
        <w:t xml:space="preserve"> through </w:t>
      </w:r>
      <w:r w:rsidR="00B4333C" w:rsidRPr="00826771">
        <w:rPr>
          <w:rFonts w:ascii="Times New Roman" w:hAnsi="Times New Roman" w:cs="Times New Roman"/>
          <w:sz w:val="24"/>
          <w:szCs w:val="24"/>
        </w:rPr>
        <w:t>the</w:t>
      </w:r>
      <w:r w:rsidR="000F55A0" w:rsidRPr="00826771">
        <w:rPr>
          <w:rFonts w:ascii="Times New Roman" w:hAnsi="Times New Roman" w:cs="Times New Roman"/>
          <w:sz w:val="24"/>
          <w:szCs w:val="24"/>
        </w:rPr>
        <w:t xml:space="preserve"> emotional len</w:t>
      </w:r>
      <w:r w:rsidR="00D6290B" w:rsidRPr="00826771">
        <w:rPr>
          <w:rFonts w:ascii="Times New Roman" w:hAnsi="Times New Roman" w:cs="Times New Roman"/>
          <w:sz w:val="24"/>
          <w:szCs w:val="24"/>
        </w:rPr>
        <w:t>s</w:t>
      </w:r>
      <w:r w:rsidR="00B4333C" w:rsidRPr="00826771">
        <w:rPr>
          <w:rFonts w:ascii="Times New Roman" w:hAnsi="Times New Roman" w:cs="Times New Roman"/>
          <w:sz w:val="24"/>
          <w:szCs w:val="24"/>
        </w:rPr>
        <w:t xml:space="preserve"> of the gods</w:t>
      </w:r>
      <w:r w:rsidR="00D6290B" w:rsidRPr="00826771">
        <w:rPr>
          <w:rFonts w:ascii="Times New Roman" w:hAnsi="Times New Roman" w:cs="Times New Roman"/>
          <w:sz w:val="24"/>
          <w:szCs w:val="24"/>
        </w:rPr>
        <w:t>.</w:t>
      </w:r>
      <w:r w:rsidR="00682F5B" w:rsidRPr="00826771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5FEF6A16" w14:textId="77777777" w:rsidR="003B0CD8" w:rsidRDefault="003B0CD8" w:rsidP="0072138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19D3A5DD" w14:textId="24CF3BE7" w:rsidR="006C6037" w:rsidRPr="00826771" w:rsidRDefault="008F45D4" w:rsidP="0072138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>An upheaval of the weather is frequently laden with emotional charge</w:t>
      </w:r>
      <w:r w:rsidR="000926C0" w:rsidRPr="00826771">
        <w:rPr>
          <w:rFonts w:ascii="Times New Roman" w:hAnsi="Times New Roman" w:cs="Times New Roman"/>
          <w:sz w:val="24"/>
          <w:szCs w:val="24"/>
        </w:rPr>
        <w:t>; rain, sleet and hail proliferate human wretchedness.</w:t>
      </w:r>
      <w:r w:rsidRPr="00826771">
        <w:rPr>
          <w:rFonts w:ascii="Times New Roman" w:hAnsi="Times New Roman" w:cs="Times New Roman"/>
          <w:sz w:val="24"/>
          <w:szCs w:val="24"/>
        </w:rPr>
        <w:t xml:space="preserve">   For example, ‘Interea magno misceri murmure caelum / incipit; insequitur commixta grandine nimus’ (</w:t>
      </w:r>
      <w:r w:rsidR="00FD48AD" w:rsidRPr="00826771">
        <w:rPr>
          <w:rFonts w:ascii="Times New Roman" w:hAnsi="Times New Roman" w:cs="Times New Roman"/>
          <w:sz w:val="24"/>
          <w:szCs w:val="24"/>
        </w:rPr>
        <w:t xml:space="preserve">Aeneid </w:t>
      </w:r>
      <w:r w:rsidRPr="00826771">
        <w:rPr>
          <w:rFonts w:ascii="Times New Roman" w:hAnsi="Times New Roman" w:cs="Times New Roman"/>
          <w:sz w:val="24"/>
          <w:szCs w:val="24"/>
        </w:rPr>
        <w:t>4:160-161).   The alliterative ‘m’ vocalises misery, synonymous with bad weather.   This passage is heavy with foreboding, because weather is a pre-cursor to unfortunate events, which affect the crowd gathered</w:t>
      </w:r>
      <w:r w:rsidR="00A23850">
        <w:rPr>
          <w:rFonts w:ascii="Times New Roman" w:hAnsi="Times New Roman" w:cs="Times New Roman"/>
          <w:sz w:val="24"/>
          <w:szCs w:val="24"/>
        </w:rPr>
        <w:t xml:space="preserve"> </w:t>
      </w:r>
      <w:r w:rsidR="00873D9A">
        <w:rPr>
          <w:rFonts w:ascii="Times New Roman" w:hAnsi="Times New Roman" w:cs="Times New Roman"/>
          <w:sz w:val="24"/>
          <w:szCs w:val="24"/>
        </w:rPr>
        <w:t>who</w:t>
      </w:r>
      <w:r w:rsidRPr="00826771">
        <w:rPr>
          <w:rFonts w:ascii="Times New Roman" w:hAnsi="Times New Roman" w:cs="Times New Roman"/>
          <w:sz w:val="24"/>
          <w:szCs w:val="24"/>
        </w:rPr>
        <w:t xml:space="preserve"> disperse</w:t>
      </w:r>
      <w:r w:rsidR="005715B8">
        <w:rPr>
          <w:rFonts w:ascii="Times New Roman" w:hAnsi="Times New Roman" w:cs="Times New Roman"/>
          <w:sz w:val="24"/>
          <w:szCs w:val="24"/>
        </w:rPr>
        <w:t xml:space="preserve"> </w:t>
      </w:r>
      <w:r w:rsidRPr="00826771">
        <w:rPr>
          <w:rFonts w:ascii="Times New Roman" w:hAnsi="Times New Roman" w:cs="Times New Roman"/>
          <w:sz w:val="24"/>
          <w:szCs w:val="24"/>
        </w:rPr>
        <w:t>‘metu’</w:t>
      </w:r>
      <w:r w:rsidR="005715B8">
        <w:rPr>
          <w:rFonts w:ascii="Times New Roman" w:hAnsi="Times New Roman" w:cs="Times New Roman"/>
          <w:sz w:val="24"/>
          <w:szCs w:val="24"/>
        </w:rPr>
        <w:t xml:space="preserve"> </w:t>
      </w:r>
      <w:r w:rsidRPr="00826771">
        <w:rPr>
          <w:rFonts w:ascii="Times New Roman" w:hAnsi="Times New Roman" w:cs="Times New Roman"/>
          <w:sz w:val="24"/>
          <w:szCs w:val="24"/>
        </w:rPr>
        <w:t>(</w:t>
      </w:r>
      <w:r w:rsidR="00EE5794" w:rsidRPr="00826771">
        <w:rPr>
          <w:rFonts w:ascii="Times New Roman" w:hAnsi="Times New Roman" w:cs="Times New Roman"/>
          <w:sz w:val="24"/>
          <w:szCs w:val="24"/>
        </w:rPr>
        <w:t xml:space="preserve">Aeneid </w:t>
      </w:r>
      <w:r w:rsidRPr="00826771">
        <w:rPr>
          <w:rFonts w:ascii="Times New Roman" w:hAnsi="Times New Roman" w:cs="Times New Roman"/>
          <w:sz w:val="24"/>
          <w:szCs w:val="24"/>
        </w:rPr>
        <w:t xml:space="preserve">4:164).    </w:t>
      </w:r>
      <w:r w:rsidR="00FD48AD" w:rsidRPr="00826771">
        <w:rPr>
          <w:rFonts w:ascii="Times New Roman" w:hAnsi="Times New Roman" w:cs="Times New Roman"/>
          <w:sz w:val="24"/>
          <w:szCs w:val="24"/>
        </w:rPr>
        <w:t xml:space="preserve">The contrived </w:t>
      </w:r>
      <w:r w:rsidRPr="00826771">
        <w:rPr>
          <w:rFonts w:ascii="Times New Roman" w:hAnsi="Times New Roman" w:cs="Times New Roman"/>
          <w:sz w:val="24"/>
          <w:szCs w:val="24"/>
        </w:rPr>
        <w:t>‘</w:t>
      </w:r>
      <w:r w:rsidR="00FD48AD" w:rsidRPr="00826771">
        <w:rPr>
          <w:rFonts w:ascii="Times New Roman" w:hAnsi="Times New Roman" w:cs="Times New Roman"/>
          <w:sz w:val="24"/>
          <w:szCs w:val="24"/>
        </w:rPr>
        <w:t>wedding</w:t>
      </w:r>
      <w:r w:rsidR="00F3559E" w:rsidRPr="00826771">
        <w:rPr>
          <w:rFonts w:ascii="Times New Roman" w:hAnsi="Times New Roman" w:cs="Times New Roman"/>
          <w:sz w:val="24"/>
          <w:szCs w:val="24"/>
        </w:rPr>
        <w:t>’</w:t>
      </w:r>
      <w:r w:rsidRPr="00826771">
        <w:rPr>
          <w:rFonts w:ascii="Times New Roman" w:hAnsi="Times New Roman" w:cs="Times New Roman"/>
          <w:sz w:val="24"/>
          <w:szCs w:val="24"/>
        </w:rPr>
        <w:t xml:space="preserve"> is heralded by rain, ‘ille dies primus leti primusque malorum / causa fuit’ (</w:t>
      </w:r>
      <w:r w:rsidR="00FD48AD" w:rsidRPr="00826771">
        <w:rPr>
          <w:rFonts w:ascii="Times New Roman" w:hAnsi="Times New Roman" w:cs="Times New Roman"/>
          <w:sz w:val="24"/>
          <w:szCs w:val="24"/>
        </w:rPr>
        <w:t xml:space="preserve">Aeneid </w:t>
      </w:r>
      <w:r w:rsidRPr="00826771">
        <w:rPr>
          <w:rFonts w:ascii="Times New Roman" w:hAnsi="Times New Roman" w:cs="Times New Roman"/>
          <w:sz w:val="24"/>
          <w:szCs w:val="24"/>
        </w:rPr>
        <w:t>4:169-170).</w:t>
      </w:r>
      <w:r w:rsidR="00B207F9">
        <w:rPr>
          <w:rFonts w:ascii="Times New Roman" w:hAnsi="Times New Roman" w:cs="Times New Roman"/>
          <w:sz w:val="24"/>
          <w:szCs w:val="24"/>
        </w:rPr>
        <w:t xml:space="preserve"> </w:t>
      </w:r>
      <w:r w:rsidR="00612915">
        <w:rPr>
          <w:rFonts w:ascii="Times New Roman" w:hAnsi="Times New Roman" w:cs="Times New Roman"/>
          <w:sz w:val="24"/>
          <w:szCs w:val="24"/>
        </w:rPr>
        <w:t xml:space="preserve"> </w:t>
      </w:r>
      <w:r w:rsidRPr="00826771">
        <w:rPr>
          <w:rFonts w:ascii="Times New Roman" w:hAnsi="Times New Roman" w:cs="Times New Roman"/>
          <w:sz w:val="24"/>
          <w:szCs w:val="24"/>
        </w:rPr>
        <w:t>‘</w:t>
      </w:r>
      <w:r w:rsidR="00612915">
        <w:rPr>
          <w:rFonts w:ascii="Times New Roman" w:hAnsi="Times New Roman" w:cs="Times New Roman"/>
          <w:sz w:val="24"/>
          <w:szCs w:val="24"/>
        </w:rPr>
        <w:t>P</w:t>
      </w:r>
      <w:r w:rsidRPr="00826771">
        <w:rPr>
          <w:rFonts w:ascii="Times New Roman" w:hAnsi="Times New Roman" w:cs="Times New Roman"/>
          <w:sz w:val="24"/>
          <w:szCs w:val="24"/>
        </w:rPr>
        <w:t xml:space="preserve">rimus’ and ‘prima’ appear </w:t>
      </w:r>
      <w:r w:rsidR="00091ADD">
        <w:rPr>
          <w:rFonts w:ascii="Times New Roman" w:hAnsi="Times New Roman" w:cs="Times New Roman"/>
          <w:sz w:val="24"/>
          <w:szCs w:val="24"/>
        </w:rPr>
        <w:t>three</w:t>
      </w:r>
      <w:r w:rsidRPr="00826771">
        <w:rPr>
          <w:rFonts w:ascii="Times New Roman" w:hAnsi="Times New Roman" w:cs="Times New Roman"/>
          <w:sz w:val="24"/>
          <w:szCs w:val="24"/>
        </w:rPr>
        <w:t xml:space="preserve"> times in lines 166-170 ; </w:t>
      </w:r>
      <w:r w:rsidR="00570FF5" w:rsidRPr="00826771">
        <w:rPr>
          <w:rFonts w:ascii="Times New Roman" w:hAnsi="Times New Roman" w:cs="Times New Roman"/>
          <w:sz w:val="24"/>
          <w:szCs w:val="24"/>
        </w:rPr>
        <w:t>once again in Virgil</w:t>
      </w:r>
      <w:r w:rsidR="00091ADD">
        <w:rPr>
          <w:rFonts w:ascii="Times New Roman" w:hAnsi="Times New Roman" w:cs="Times New Roman"/>
          <w:sz w:val="24"/>
          <w:szCs w:val="24"/>
        </w:rPr>
        <w:t>, the</w:t>
      </w:r>
      <w:r w:rsidR="00570FF5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Pr="00826771">
        <w:rPr>
          <w:rFonts w:ascii="Times New Roman" w:hAnsi="Times New Roman" w:cs="Times New Roman"/>
          <w:sz w:val="24"/>
          <w:szCs w:val="24"/>
        </w:rPr>
        <w:t>‘first mover’, or primordial force,  is attributed to the gods - who actively control the weather - whereas for Lucretius world-events are</w:t>
      </w:r>
      <w:r w:rsidR="00DD0B55" w:rsidRPr="00826771">
        <w:rPr>
          <w:rFonts w:ascii="Times New Roman" w:hAnsi="Times New Roman" w:cs="Times New Roman"/>
          <w:sz w:val="24"/>
          <w:szCs w:val="24"/>
        </w:rPr>
        <w:t xml:space="preserve"> wholly</w:t>
      </w:r>
      <w:r w:rsidRPr="00826771">
        <w:rPr>
          <w:rFonts w:ascii="Times New Roman" w:hAnsi="Times New Roman" w:cs="Times New Roman"/>
          <w:sz w:val="24"/>
          <w:szCs w:val="24"/>
        </w:rPr>
        <w:t xml:space="preserve"> independent</w:t>
      </w:r>
      <w:r w:rsidR="00F3559E" w:rsidRPr="00826771">
        <w:rPr>
          <w:rFonts w:ascii="Times New Roman" w:hAnsi="Times New Roman" w:cs="Times New Roman"/>
          <w:sz w:val="24"/>
          <w:szCs w:val="24"/>
        </w:rPr>
        <w:t>, ‘</w:t>
      </w:r>
      <w:r w:rsidR="00F57168" w:rsidRPr="00826771">
        <w:rPr>
          <w:rFonts w:ascii="Times New Roman" w:hAnsi="Times New Roman" w:cs="Times New Roman"/>
          <w:sz w:val="24"/>
          <w:szCs w:val="24"/>
        </w:rPr>
        <w:t xml:space="preserve">rerum primordia </w:t>
      </w:r>
      <w:r w:rsidR="000A30DA" w:rsidRPr="00826771">
        <w:rPr>
          <w:rFonts w:ascii="Times New Roman" w:hAnsi="Times New Roman" w:cs="Times New Roman"/>
          <w:sz w:val="24"/>
          <w:szCs w:val="24"/>
        </w:rPr>
        <w:t>pandam</w:t>
      </w:r>
      <w:r w:rsidR="00A10132" w:rsidRPr="00826771">
        <w:rPr>
          <w:rFonts w:ascii="Times New Roman" w:hAnsi="Times New Roman" w:cs="Times New Roman"/>
          <w:sz w:val="24"/>
          <w:szCs w:val="24"/>
        </w:rPr>
        <w:t>..rursum natura perempta resolvat’ (DRN 1:</w:t>
      </w:r>
      <w:r w:rsidR="0002547D" w:rsidRPr="00826771">
        <w:rPr>
          <w:rFonts w:ascii="Times New Roman" w:hAnsi="Times New Roman" w:cs="Times New Roman"/>
          <w:sz w:val="24"/>
          <w:szCs w:val="24"/>
        </w:rPr>
        <w:t>55-57)</w:t>
      </w:r>
      <w:r w:rsidR="00E4746D" w:rsidRPr="00826771">
        <w:rPr>
          <w:rFonts w:ascii="Times New Roman" w:hAnsi="Times New Roman" w:cs="Times New Roman"/>
          <w:sz w:val="24"/>
          <w:szCs w:val="24"/>
        </w:rPr>
        <w:t xml:space="preserve">.  </w:t>
      </w:r>
      <w:r w:rsidR="00BF06DE">
        <w:rPr>
          <w:rFonts w:ascii="Times New Roman" w:hAnsi="Times New Roman" w:cs="Times New Roman"/>
          <w:sz w:val="24"/>
          <w:szCs w:val="24"/>
        </w:rPr>
        <w:t>Whilst b</w:t>
      </w:r>
      <w:r w:rsidR="00E4746D" w:rsidRPr="00826771">
        <w:rPr>
          <w:rFonts w:ascii="Times New Roman" w:hAnsi="Times New Roman" w:cs="Times New Roman"/>
          <w:sz w:val="24"/>
          <w:szCs w:val="24"/>
        </w:rPr>
        <w:t>oth Lucretius and Virgil use dactylic hexameter</w:t>
      </w:r>
      <w:r w:rsidR="004E5DBB">
        <w:rPr>
          <w:rFonts w:ascii="Times New Roman" w:hAnsi="Times New Roman" w:cs="Times New Roman"/>
          <w:sz w:val="24"/>
          <w:szCs w:val="24"/>
        </w:rPr>
        <w:t xml:space="preserve"> to narrate their tales</w:t>
      </w:r>
      <w:r w:rsidR="00E4746D" w:rsidRPr="00826771">
        <w:rPr>
          <w:rFonts w:ascii="Times New Roman" w:hAnsi="Times New Roman" w:cs="Times New Roman"/>
          <w:sz w:val="24"/>
          <w:szCs w:val="24"/>
        </w:rPr>
        <w:t xml:space="preserve">, stylistically, their approach to the natural world differs.   As Gale observes, ‘didactic can be seen as a sort of inside-out version of narrative epic’ </w:t>
      </w:r>
      <w:r w:rsidR="00E4746D" w:rsidRPr="009C0AA4">
        <w:rPr>
          <w:rFonts w:ascii="Times New Roman" w:hAnsi="Times New Roman" w:cs="Times New Roman"/>
          <w:sz w:val="24"/>
          <w:szCs w:val="24"/>
        </w:rPr>
        <w:t>(Gale</w:t>
      </w:r>
      <w:r w:rsidR="009C0AA4" w:rsidRPr="009C0AA4">
        <w:rPr>
          <w:rFonts w:ascii="Times New Roman" w:hAnsi="Times New Roman" w:cs="Times New Roman"/>
          <w:sz w:val="24"/>
          <w:szCs w:val="24"/>
        </w:rPr>
        <w:t>, 2004, p</w:t>
      </w:r>
      <w:r w:rsidR="00E4746D" w:rsidRPr="009C0AA4">
        <w:rPr>
          <w:rFonts w:ascii="Times New Roman" w:hAnsi="Times New Roman" w:cs="Times New Roman"/>
          <w:sz w:val="24"/>
          <w:szCs w:val="24"/>
        </w:rPr>
        <w:t xml:space="preserve">52). </w:t>
      </w:r>
      <w:r w:rsidR="00E4746D" w:rsidRPr="00826771">
        <w:rPr>
          <w:rFonts w:ascii="Times New Roman" w:hAnsi="Times New Roman" w:cs="Times New Roman"/>
          <w:sz w:val="24"/>
          <w:szCs w:val="24"/>
        </w:rPr>
        <w:t xml:space="preserve">    We see numerous examples of Virgil using references to the natural world to express </w:t>
      </w:r>
      <w:r w:rsidR="000F2DEF">
        <w:rPr>
          <w:rFonts w:ascii="Times New Roman" w:hAnsi="Times New Roman" w:cs="Times New Roman"/>
          <w:sz w:val="24"/>
          <w:szCs w:val="24"/>
        </w:rPr>
        <w:t>the signif</w:t>
      </w:r>
      <w:r w:rsidR="00C95FB9">
        <w:rPr>
          <w:rFonts w:ascii="Times New Roman" w:hAnsi="Times New Roman" w:cs="Times New Roman"/>
          <w:sz w:val="24"/>
          <w:szCs w:val="24"/>
        </w:rPr>
        <w:t xml:space="preserve">icance of </w:t>
      </w:r>
      <w:r w:rsidR="00E4746D" w:rsidRPr="00826771">
        <w:rPr>
          <w:rFonts w:ascii="Times New Roman" w:hAnsi="Times New Roman" w:cs="Times New Roman"/>
          <w:sz w:val="24"/>
          <w:szCs w:val="24"/>
        </w:rPr>
        <w:t>human behaviour more pointedly.</w:t>
      </w:r>
    </w:p>
    <w:p w14:paraId="39351965" w14:textId="77777777" w:rsidR="00726128" w:rsidRPr="00826771" w:rsidRDefault="00726128" w:rsidP="0072612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3555F78B" w14:textId="399EA71B" w:rsidR="00AB0756" w:rsidRPr="00826771" w:rsidRDefault="00DC0EEC" w:rsidP="00F621C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26771">
        <w:rPr>
          <w:rFonts w:ascii="Times New Roman" w:hAnsi="Times New Roman" w:cs="Times New Roman"/>
          <w:sz w:val="24"/>
          <w:szCs w:val="24"/>
        </w:rPr>
        <w:t xml:space="preserve">Virgil’s description of </w:t>
      </w:r>
      <w:r w:rsidR="008F45D4" w:rsidRPr="00826771">
        <w:rPr>
          <w:rFonts w:ascii="Times New Roman" w:hAnsi="Times New Roman" w:cs="Times New Roman"/>
          <w:sz w:val="24"/>
          <w:szCs w:val="24"/>
        </w:rPr>
        <w:t>Atlas</w:t>
      </w:r>
      <w:r w:rsidRPr="00826771">
        <w:rPr>
          <w:rFonts w:ascii="Times New Roman" w:hAnsi="Times New Roman" w:cs="Times New Roman"/>
          <w:sz w:val="24"/>
          <w:szCs w:val="24"/>
        </w:rPr>
        <w:t xml:space="preserve"> is particularly detailed, and references water in a number of forms; as rain, ice and snow.  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 ‘caelum qui vertice fulcit’ (4:247), ‘et vento pulsatur et imbri’ (4:249).   Water beats against him, and is present ‘fulmina mento / praecipitant senis, et glacie riget horrida barba’ (</w:t>
      </w:r>
      <w:r w:rsidR="004E6414">
        <w:rPr>
          <w:rFonts w:ascii="Times New Roman" w:hAnsi="Times New Roman" w:cs="Times New Roman"/>
          <w:sz w:val="24"/>
          <w:szCs w:val="24"/>
        </w:rPr>
        <w:t xml:space="preserve">Aeneid </w:t>
      </w:r>
      <w:r w:rsidR="008F45D4" w:rsidRPr="00826771">
        <w:rPr>
          <w:rFonts w:ascii="Times New Roman" w:hAnsi="Times New Roman" w:cs="Times New Roman"/>
          <w:sz w:val="24"/>
          <w:szCs w:val="24"/>
        </w:rPr>
        <w:t>4:250-251).   Virgil writes accurately of natural phenomena with a high attention to detail</w:t>
      </w:r>
      <w:r w:rsidR="007621E8" w:rsidRPr="00826771">
        <w:rPr>
          <w:rFonts w:ascii="Times New Roman" w:hAnsi="Times New Roman" w:cs="Times New Roman"/>
          <w:sz w:val="24"/>
          <w:szCs w:val="24"/>
        </w:rPr>
        <w:t xml:space="preserve"> and expressly details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 water in all its </w:t>
      </w:r>
      <w:r w:rsidR="00027130" w:rsidRPr="00826771">
        <w:rPr>
          <w:rFonts w:ascii="Times New Roman" w:hAnsi="Times New Roman" w:cs="Times New Roman"/>
          <w:sz w:val="24"/>
          <w:szCs w:val="24"/>
        </w:rPr>
        <w:t xml:space="preserve">changing </w:t>
      </w:r>
      <w:r w:rsidR="008F45D4" w:rsidRPr="00826771">
        <w:rPr>
          <w:rFonts w:ascii="Times New Roman" w:hAnsi="Times New Roman" w:cs="Times New Roman"/>
          <w:sz w:val="24"/>
          <w:szCs w:val="24"/>
        </w:rPr>
        <w:t>states.</w:t>
      </w:r>
      <w:r w:rsidR="00726128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7621E8" w:rsidRPr="00826771">
        <w:rPr>
          <w:rFonts w:ascii="Times New Roman" w:hAnsi="Times New Roman" w:cs="Times New Roman"/>
          <w:sz w:val="24"/>
          <w:szCs w:val="24"/>
        </w:rPr>
        <w:t xml:space="preserve">  </w:t>
      </w:r>
      <w:r w:rsidR="00697B2C" w:rsidRPr="00826771">
        <w:rPr>
          <w:rFonts w:ascii="Times New Roman" w:hAnsi="Times New Roman" w:cs="Times New Roman"/>
          <w:sz w:val="24"/>
          <w:szCs w:val="24"/>
        </w:rPr>
        <w:t>His detail reveals a precise approach to the natural world</w:t>
      </w:r>
      <w:r w:rsidR="00D827AA" w:rsidRPr="00826771">
        <w:rPr>
          <w:rFonts w:ascii="Times New Roman" w:hAnsi="Times New Roman" w:cs="Times New Roman"/>
          <w:sz w:val="24"/>
          <w:szCs w:val="24"/>
        </w:rPr>
        <w:t>,</w:t>
      </w:r>
      <w:r w:rsidR="00D827AA" w:rsidRPr="00826771">
        <w:rPr>
          <w:rStyle w:val="s1"/>
          <w:rFonts w:ascii="Times New Roman" w:hAnsi="Times New Roman" w:cs="Times New Roman"/>
          <w:sz w:val="24"/>
          <w:szCs w:val="24"/>
        </w:rPr>
        <w:t xml:space="preserve"> at the same time as being ‘an exquisite word painting’ </w:t>
      </w:r>
      <w:r w:rsidR="00D827AA" w:rsidRPr="004E6414">
        <w:rPr>
          <w:rStyle w:val="s1"/>
          <w:rFonts w:ascii="Times New Roman" w:hAnsi="Times New Roman" w:cs="Times New Roman"/>
          <w:sz w:val="24"/>
          <w:szCs w:val="24"/>
        </w:rPr>
        <w:t xml:space="preserve">(Jermyn, </w:t>
      </w:r>
      <w:r w:rsidR="00AB004E" w:rsidRPr="004E6414">
        <w:rPr>
          <w:rStyle w:val="s1"/>
          <w:rFonts w:ascii="Times New Roman" w:hAnsi="Times New Roman" w:cs="Times New Roman"/>
          <w:sz w:val="24"/>
          <w:szCs w:val="24"/>
        </w:rPr>
        <w:t>19</w:t>
      </w:r>
      <w:r w:rsidR="004E6414" w:rsidRPr="004E6414">
        <w:rPr>
          <w:rStyle w:val="s1"/>
          <w:rFonts w:ascii="Times New Roman" w:hAnsi="Times New Roman" w:cs="Times New Roman"/>
          <w:sz w:val="24"/>
          <w:szCs w:val="24"/>
        </w:rPr>
        <w:t>51, p.</w:t>
      </w:r>
      <w:r w:rsidR="00D827AA" w:rsidRPr="004E6414">
        <w:rPr>
          <w:rStyle w:val="s1"/>
          <w:rFonts w:ascii="Times New Roman" w:hAnsi="Times New Roman" w:cs="Times New Roman"/>
          <w:sz w:val="24"/>
          <w:szCs w:val="24"/>
        </w:rPr>
        <w:t>59)</w:t>
      </w:r>
      <w:r w:rsidR="00551B39" w:rsidRPr="004E6414">
        <w:rPr>
          <w:rStyle w:val="s1"/>
          <w:rFonts w:ascii="Times New Roman" w:hAnsi="Times New Roman" w:cs="Times New Roman"/>
          <w:sz w:val="24"/>
          <w:szCs w:val="24"/>
        </w:rPr>
        <w:t>.</w:t>
      </w:r>
      <w:r w:rsidR="00551B39" w:rsidRPr="00826771">
        <w:rPr>
          <w:rStyle w:val="s1"/>
          <w:rFonts w:ascii="Times New Roman" w:hAnsi="Times New Roman" w:cs="Times New Roman"/>
          <w:sz w:val="24"/>
          <w:szCs w:val="24"/>
        </w:rPr>
        <w:t xml:space="preserve">  </w:t>
      </w:r>
      <w:r w:rsidR="00027130" w:rsidRPr="00826771">
        <w:rPr>
          <w:rFonts w:ascii="Times New Roman" w:hAnsi="Times New Roman" w:cs="Times New Roman"/>
          <w:sz w:val="24"/>
          <w:szCs w:val="24"/>
        </w:rPr>
        <w:t>In its</w:t>
      </w:r>
      <w:r w:rsidR="00C44D54" w:rsidRPr="00826771">
        <w:rPr>
          <w:rFonts w:ascii="Times New Roman" w:hAnsi="Times New Roman" w:cs="Times New Roman"/>
          <w:sz w:val="24"/>
          <w:szCs w:val="24"/>
        </w:rPr>
        <w:t xml:space="preserve"> exacting qualities</w:t>
      </w:r>
      <w:r w:rsidR="00027130" w:rsidRPr="00826771">
        <w:rPr>
          <w:rFonts w:ascii="Times New Roman" w:hAnsi="Times New Roman" w:cs="Times New Roman"/>
          <w:sz w:val="24"/>
          <w:szCs w:val="24"/>
        </w:rPr>
        <w:t xml:space="preserve">, it mirrors </w:t>
      </w:r>
      <w:r w:rsidR="00C44D54" w:rsidRPr="00826771">
        <w:rPr>
          <w:rFonts w:ascii="Times New Roman" w:hAnsi="Times New Roman" w:cs="Times New Roman"/>
          <w:sz w:val="24"/>
          <w:szCs w:val="24"/>
        </w:rPr>
        <w:t xml:space="preserve">the quasi-scientific presentation of a new world order in DRN wherein Lucretius ‘describes a complex water cycle’ </w:t>
      </w:r>
      <w:r w:rsidR="00C44D54" w:rsidRPr="00EF0491">
        <w:rPr>
          <w:rFonts w:ascii="Times New Roman" w:hAnsi="Times New Roman" w:cs="Times New Roman"/>
          <w:sz w:val="24"/>
          <w:szCs w:val="24"/>
        </w:rPr>
        <w:t xml:space="preserve">(Montserrat and Navarro, </w:t>
      </w:r>
      <w:r w:rsidR="00EF0491" w:rsidRPr="00EF0491">
        <w:rPr>
          <w:rFonts w:ascii="Times New Roman" w:hAnsi="Times New Roman" w:cs="Times New Roman"/>
          <w:sz w:val="24"/>
          <w:szCs w:val="24"/>
        </w:rPr>
        <w:t>1991, p</w:t>
      </w:r>
      <w:r w:rsidR="00C44D54" w:rsidRPr="00EF0491">
        <w:rPr>
          <w:rFonts w:ascii="Times New Roman" w:hAnsi="Times New Roman" w:cs="Times New Roman"/>
          <w:sz w:val="24"/>
          <w:szCs w:val="24"/>
        </w:rPr>
        <w:t>301)</w:t>
      </w:r>
      <w:r w:rsidR="00C44D54" w:rsidRPr="00826771">
        <w:rPr>
          <w:rFonts w:ascii="Times New Roman" w:hAnsi="Times New Roman" w:cs="Times New Roman"/>
          <w:sz w:val="24"/>
          <w:szCs w:val="24"/>
        </w:rPr>
        <w:t xml:space="preserve"> in sufficient detail to enable scholars to create a</w:t>
      </w:r>
      <w:r w:rsidR="00D13964">
        <w:rPr>
          <w:rFonts w:ascii="Times New Roman" w:hAnsi="Times New Roman" w:cs="Times New Roman"/>
          <w:sz w:val="24"/>
          <w:szCs w:val="24"/>
        </w:rPr>
        <w:t xml:space="preserve"> remarkably </w:t>
      </w:r>
      <w:r w:rsidR="00C44D54" w:rsidRPr="00826771">
        <w:rPr>
          <w:rFonts w:ascii="Times New Roman" w:hAnsi="Times New Roman" w:cs="Times New Roman"/>
          <w:sz w:val="24"/>
          <w:szCs w:val="24"/>
        </w:rPr>
        <w:t xml:space="preserve">accurate </w:t>
      </w:r>
      <w:r w:rsidR="007F20AF">
        <w:rPr>
          <w:rFonts w:ascii="Times New Roman" w:hAnsi="Times New Roman" w:cs="Times New Roman"/>
          <w:sz w:val="24"/>
          <w:szCs w:val="24"/>
        </w:rPr>
        <w:t>pictorial ecosystem</w:t>
      </w:r>
      <w:r w:rsidR="00C44D54" w:rsidRPr="00826771">
        <w:rPr>
          <w:rFonts w:ascii="Times New Roman" w:hAnsi="Times New Roman" w:cs="Times New Roman"/>
          <w:sz w:val="24"/>
          <w:szCs w:val="24"/>
        </w:rPr>
        <w:t xml:space="preserve"> of how water is recycled in the universe. </w:t>
      </w:r>
      <w:r w:rsidR="00FE67D2" w:rsidRPr="00826771">
        <w:rPr>
          <w:rFonts w:ascii="Times New Roman" w:hAnsi="Times New Roman" w:cs="Times New Roman"/>
          <w:sz w:val="24"/>
          <w:szCs w:val="24"/>
        </w:rPr>
        <w:t xml:space="preserve">  </w:t>
      </w:r>
      <w:r w:rsidR="00D00032" w:rsidRPr="00826771">
        <w:rPr>
          <w:rFonts w:ascii="Times New Roman" w:hAnsi="Times New Roman" w:cs="Times New Roman"/>
          <w:sz w:val="24"/>
          <w:szCs w:val="24"/>
        </w:rPr>
        <w:t>Lucretius</w:t>
      </w:r>
      <w:r w:rsidR="00FE67D2" w:rsidRPr="00826771">
        <w:rPr>
          <w:rFonts w:ascii="Times New Roman" w:hAnsi="Times New Roman" w:cs="Times New Roman"/>
          <w:sz w:val="24"/>
          <w:szCs w:val="24"/>
        </w:rPr>
        <w:t xml:space="preserve"> also </w:t>
      </w:r>
      <w:r w:rsidR="00092259" w:rsidRPr="00826771">
        <w:rPr>
          <w:rFonts w:ascii="Times New Roman" w:hAnsi="Times New Roman" w:cs="Times New Roman"/>
          <w:sz w:val="24"/>
          <w:szCs w:val="24"/>
        </w:rPr>
        <w:t>reflects on underground water seeping through the r</w:t>
      </w:r>
      <w:r w:rsidR="00D00032" w:rsidRPr="00826771">
        <w:rPr>
          <w:rFonts w:ascii="Times New Roman" w:hAnsi="Times New Roman" w:cs="Times New Roman"/>
          <w:sz w:val="24"/>
          <w:szCs w:val="24"/>
        </w:rPr>
        <w:t>oo</w:t>
      </w:r>
      <w:r w:rsidR="00736F93">
        <w:rPr>
          <w:rFonts w:ascii="Times New Roman" w:hAnsi="Times New Roman" w:cs="Times New Roman"/>
          <w:sz w:val="24"/>
          <w:szCs w:val="24"/>
        </w:rPr>
        <w:t>f</w:t>
      </w:r>
      <w:r w:rsidR="00D00032" w:rsidRPr="00826771">
        <w:rPr>
          <w:rFonts w:ascii="Times New Roman" w:hAnsi="Times New Roman" w:cs="Times New Roman"/>
          <w:sz w:val="24"/>
          <w:szCs w:val="24"/>
        </w:rPr>
        <w:t xml:space="preserve"> of </w:t>
      </w:r>
      <w:r w:rsidR="00736F93">
        <w:rPr>
          <w:rFonts w:ascii="Times New Roman" w:hAnsi="Times New Roman" w:cs="Times New Roman"/>
          <w:sz w:val="24"/>
          <w:szCs w:val="24"/>
        </w:rPr>
        <w:t xml:space="preserve">a </w:t>
      </w:r>
      <w:r w:rsidR="00D00032" w:rsidRPr="00826771">
        <w:rPr>
          <w:rFonts w:ascii="Times New Roman" w:hAnsi="Times New Roman" w:cs="Times New Roman"/>
          <w:sz w:val="24"/>
          <w:szCs w:val="24"/>
        </w:rPr>
        <w:t>cave, ‘liquidus umor et uberibus fleunt omnia gutt</w:t>
      </w:r>
      <w:r w:rsidR="0041619B" w:rsidRPr="00826771">
        <w:rPr>
          <w:rFonts w:ascii="Times New Roman" w:hAnsi="Times New Roman" w:cs="Times New Roman"/>
          <w:sz w:val="24"/>
          <w:szCs w:val="24"/>
        </w:rPr>
        <w:t>is’ (DRN 1:349), giving it particular</w:t>
      </w:r>
      <w:r w:rsidR="00B30264">
        <w:rPr>
          <w:rFonts w:ascii="Times New Roman" w:hAnsi="Times New Roman" w:cs="Times New Roman"/>
          <w:sz w:val="24"/>
          <w:szCs w:val="24"/>
        </w:rPr>
        <w:t xml:space="preserve"> </w:t>
      </w:r>
      <w:r w:rsidR="0041619B" w:rsidRPr="00826771">
        <w:rPr>
          <w:rFonts w:ascii="Times New Roman" w:hAnsi="Times New Roman" w:cs="Times New Roman"/>
          <w:sz w:val="24"/>
          <w:szCs w:val="24"/>
        </w:rPr>
        <w:t xml:space="preserve">attention as proof </w:t>
      </w:r>
      <w:r w:rsidR="00AE7ABA" w:rsidRPr="00826771">
        <w:rPr>
          <w:rFonts w:ascii="Times New Roman" w:hAnsi="Times New Roman" w:cs="Times New Roman"/>
          <w:sz w:val="24"/>
          <w:szCs w:val="24"/>
        </w:rPr>
        <w:t xml:space="preserve">that not all matter </w:t>
      </w:r>
      <w:r w:rsidR="0028535C" w:rsidRPr="00826771">
        <w:rPr>
          <w:rFonts w:ascii="Times New Roman" w:hAnsi="Times New Roman" w:cs="Times New Roman"/>
          <w:sz w:val="24"/>
          <w:szCs w:val="24"/>
        </w:rPr>
        <w:t xml:space="preserve">is permanently solid, ‘hinc..esse licet raro </w:t>
      </w:r>
      <w:r w:rsidR="00860C62" w:rsidRPr="00826771">
        <w:rPr>
          <w:rFonts w:ascii="Times New Roman" w:hAnsi="Times New Roman" w:cs="Times New Roman"/>
          <w:sz w:val="24"/>
          <w:szCs w:val="24"/>
        </w:rPr>
        <w:t xml:space="preserve">cum corporare cernas’ (DRN 1:347).  </w:t>
      </w:r>
      <w:r w:rsidR="00C44D54" w:rsidRPr="00826771">
        <w:rPr>
          <w:rFonts w:ascii="Times New Roman" w:hAnsi="Times New Roman" w:cs="Times New Roman"/>
          <w:sz w:val="24"/>
          <w:szCs w:val="24"/>
        </w:rPr>
        <w:t>As Gale observes</w:t>
      </w:r>
      <w:r w:rsidR="00C94961" w:rsidRPr="00826771">
        <w:rPr>
          <w:rFonts w:ascii="Times New Roman" w:hAnsi="Times New Roman" w:cs="Times New Roman"/>
          <w:sz w:val="24"/>
          <w:szCs w:val="24"/>
        </w:rPr>
        <w:t>, likewise,</w:t>
      </w:r>
      <w:r w:rsidR="00C44D54" w:rsidRPr="00826771">
        <w:rPr>
          <w:rFonts w:ascii="Times New Roman" w:hAnsi="Times New Roman" w:cs="Times New Roman"/>
          <w:sz w:val="24"/>
          <w:szCs w:val="24"/>
        </w:rPr>
        <w:t xml:space="preserve"> for Lucretius, ‘the world is constantly in </w:t>
      </w:r>
      <w:r w:rsidR="00C44D54" w:rsidRPr="00824BD9">
        <w:rPr>
          <w:rFonts w:ascii="Times New Roman" w:hAnsi="Times New Roman" w:cs="Times New Roman"/>
          <w:sz w:val="24"/>
          <w:szCs w:val="24"/>
        </w:rPr>
        <w:t>flux’ (Gale,</w:t>
      </w:r>
      <w:r w:rsidR="00824BD9" w:rsidRPr="00824BD9">
        <w:rPr>
          <w:rFonts w:ascii="Times New Roman" w:hAnsi="Times New Roman" w:cs="Times New Roman"/>
          <w:sz w:val="24"/>
          <w:szCs w:val="24"/>
        </w:rPr>
        <w:t xml:space="preserve"> 2004, p</w:t>
      </w:r>
      <w:r w:rsidR="00C44D54" w:rsidRPr="00824BD9">
        <w:rPr>
          <w:rFonts w:ascii="Times New Roman" w:hAnsi="Times New Roman" w:cs="Times New Roman"/>
          <w:sz w:val="24"/>
          <w:szCs w:val="24"/>
        </w:rPr>
        <w:t>61).   I</w:t>
      </w:r>
      <w:r w:rsidR="00C44D54" w:rsidRPr="00826771">
        <w:rPr>
          <w:rFonts w:ascii="Times New Roman" w:hAnsi="Times New Roman" w:cs="Times New Roman"/>
          <w:sz w:val="24"/>
          <w:szCs w:val="24"/>
        </w:rPr>
        <w:t xml:space="preserve"> argue that whilst there is evidence Virgil determinedly veers away from how Lucretius’ presents </w:t>
      </w:r>
      <w:r w:rsidR="00946530" w:rsidRPr="00826771">
        <w:rPr>
          <w:rFonts w:ascii="Times New Roman" w:hAnsi="Times New Roman" w:cs="Times New Roman"/>
          <w:sz w:val="24"/>
          <w:szCs w:val="24"/>
        </w:rPr>
        <w:t xml:space="preserve">the </w:t>
      </w:r>
      <w:r w:rsidR="00023DD5">
        <w:rPr>
          <w:rFonts w:ascii="Times New Roman" w:hAnsi="Times New Roman" w:cs="Times New Roman"/>
          <w:sz w:val="24"/>
          <w:szCs w:val="24"/>
        </w:rPr>
        <w:t xml:space="preserve">innate </w:t>
      </w:r>
      <w:r w:rsidR="00946530" w:rsidRPr="00826771">
        <w:rPr>
          <w:rFonts w:ascii="Times New Roman" w:hAnsi="Times New Roman" w:cs="Times New Roman"/>
          <w:sz w:val="24"/>
          <w:szCs w:val="24"/>
        </w:rPr>
        <w:t>logic behind the universe,</w:t>
      </w:r>
      <w:r w:rsidR="00C44D54" w:rsidRPr="00826771">
        <w:rPr>
          <w:rFonts w:ascii="Times New Roman" w:hAnsi="Times New Roman" w:cs="Times New Roman"/>
          <w:sz w:val="24"/>
          <w:szCs w:val="24"/>
        </w:rPr>
        <w:t xml:space="preserve"> at the same time </w:t>
      </w:r>
      <w:r w:rsidR="00B30264">
        <w:rPr>
          <w:rFonts w:ascii="Times New Roman" w:hAnsi="Times New Roman" w:cs="Times New Roman"/>
          <w:sz w:val="24"/>
          <w:szCs w:val="24"/>
        </w:rPr>
        <w:t xml:space="preserve">he </w:t>
      </w:r>
      <w:r w:rsidR="00023DD5">
        <w:rPr>
          <w:rFonts w:ascii="Times New Roman" w:hAnsi="Times New Roman" w:cs="Times New Roman"/>
          <w:sz w:val="24"/>
          <w:szCs w:val="24"/>
        </w:rPr>
        <w:t xml:space="preserve">clearly </w:t>
      </w:r>
      <w:r w:rsidR="00C44D54" w:rsidRPr="00826771">
        <w:rPr>
          <w:rFonts w:ascii="Times New Roman" w:hAnsi="Times New Roman" w:cs="Times New Roman"/>
          <w:sz w:val="24"/>
          <w:szCs w:val="24"/>
        </w:rPr>
        <w:t>admires</w:t>
      </w:r>
      <w:r w:rsidR="00023DD5">
        <w:rPr>
          <w:rFonts w:ascii="Times New Roman" w:hAnsi="Times New Roman" w:cs="Times New Roman"/>
          <w:sz w:val="24"/>
          <w:szCs w:val="24"/>
        </w:rPr>
        <w:t xml:space="preserve"> (and even imitates)</w:t>
      </w:r>
      <w:r w:rsidR="00C44D54" w:rsidRPr="00826771">
        <w:rPr>
          <w:rFonts w:ascii="Times New Roman" w:hAnsi="Times New Roman" w:cs="Times New Roman"/>
          <w:sz w:val="24"/>
          <w:szCs w:val="24"/>
        </w:rPr>
        <w:t xml:space="preserve"> his scientific approach to the natural world.</w:t>
      </w:r>
      <w:r w:rsidR="00027130" w:rsidRPr="00826771">
        <w:rPr>
          <w:rFonts w:ascii="Times New Roman" w:hAnsi="Times New Roman" w:cs="Times New Roman"/>
          <w:sz w:val="24"/>
          <w:szCs w:val="24"/>
        </w:rPr>
        <w:t xml:space="preserve">  </w:t>
      </w:r>
      <w:r w:rsidR="00011601">
        <w:rPr>
          <w:rFonts w:ascii="Times New Roman" w:hAnsi="Times New Roman" w:cs="Times New Roman"/>
          <w:sz w:val="24"/>
          <w:szCs w:val="24"/>
        </w:rPr>
        <w:t>More broadly,</w:t>
      </w:r>
      <w:r w:rsidR="00027130" w:rsidRPr="00826771">
        <w:rPr>
          <w:rFonts w:ascii="Times New Roman" w:hAnsi="Times New Roman" w:cs="Times New Roman"/>
          <w:sz w:val="24"/>
          <w:szCs w:val="24"/>
        </w:rPr>
        <w:t xml:space="preserve"> Virgil has been known to repurpose </w:t>
      </w:r>
      <w:r w:rsidR="00F73FAF" w:rsidRPr="00826771">
        <w:rPr>
          <w:rFonts w:ascii="Times New Roman" w:hAnsi="Times New Roman" w:cs="Times New Roman"/>
          <w:sz w:val="24"/>
          <w:szCs w:val="24"/>
        </w:rPr>
        <w:t xml:space="preserve">other water passages from </w:t>
      </w:r>
      <w:r w:rsidR="00A47811" w:rsidRPr="00826771">
        <w:rPr>
          <w:rFonts w:ascii="Times New Roman" w:hAnsi="Times New Roman" w:cs="Times New Roman"/>
          <w:sz w:val="24"/>
          <w:szCs w:val="24"/>
        </w:rPr>
        <w:t>‘</w:t>
      </w:r>
      <w:r w:rsidR="00F73FAF" w:rsidRPr="00826771">
        <w:rPr>
          <w:rFonts w:ascii="Times New Roman" w:hAnsi="Times New Roman" w:cs="Times New Roman"/>
          <w:sz w:val="24"/>
          <w:szCs w:val="24"/>
        </w:rPr>
        <w:t>the Illi</w:t>
      </w:r>
      <w:r w:rsidR="00A47811" w:rsidRPr="00826771">
        <w:rPr>
          <w:rFonts w:ascii="Times New Roman" w:hAnsi="Times New Roman" w:cs="Times New Roman"/>
          <w:sz w:val="24"/>
          <w:szCs w:val="24"/>
        </w:rPr>
        <w:t>ad 21(257-62</w:t>
      </w:r>
      <w:r w:rsidR="006D12B8" w:rsidRPr="00826771">
        <w:rPr>
          <w:rFonts w:ascii="Times New Roman" w:hAnsi="Times New Roman" w:cs="Times New Roman"/>
          <w:sz w:val="24"/>
          <w:szCs w:val="24"/>
        </w:rPr>
        <w:t xml:space="preserve">) where…a newly-constructed irrigation channel..in the Georgics…becomes part of a passage of instruction on irrigation and drainage’ </w:t>
      </w:r>
      <w:r w:rsidR="006D12B8" w:rsidRPr="00FF628E">
        <w:rPr>
          <w:rFonts w:ascii="Times New Roman" w:hAnsi="Times New Roman" w:cs="Times New Roman"/>
          <w:sz w:val="24"/>
          <w:szCs w:val="24"/>
        </w:rPr>
        <w:t xml:space="preserve">(Gale, </w:t>
      </w:r>
      <w:r w:rsidR="00FF628E" w:rsidRPr="00FF628E">
        <w:rPr>
          <w:rFonts w:ascii="Times New Roman" w:hAnsi="Times New Roman" w:cs="Times New Roman"/>
          <w:sz w:val="24"/>
          <w:szCs w:val="24"/>
        </w:rPr>
        <w:t>2004, p</w:t>
      </w:r>
      <w:r w:rsidR="006D12B8" w:rsidRPr="00FF628E">
        <w:rPr>
          <w:rFonts w:ascii="Times New Roman" w:hAnsi="Times New Roman" w:cs="Times New Roman"/>
          <w:sz w:val="24"/>
          <w:szCs w:val="24"/>
        </w:rPr>
        <w:t>51).</w:t>
      </w:r>
      <w:r w:rsidR="00D2198C" w:rsidRPr="00826771">
        <w:rPr>
          <w:rFonts w:ascii="Times New Roman" w:hAnsi="Times New Roman" w:cs="Times New Roman"/>
          <w:sz w:val="24"/>
          <w:szCs w:val="24"/>
        </w:rPr>
        <w:t xml:space="preserve">   Thus, w</w:t>
      </w:r>
      <w:r w:rsidR="007A4297" w:rsidRPr="00826771">
        <w:rPr>
          <w:rFonts w:ascii="Times New Roman" w:hAnsi="Times New Roman" w:cs="Times New Roman"/>
          <w:sz w:val="24"/>
          <w:szCs w:val="24"/>
        </w:rPr>
        <w:t>ater defines the Aeneid within the epic tradition</w:t>
      </w:r>
      <w:r w:rsidR="00D2198C" w:rsidRPr="00826771">
        <w:rPr>
          <w:rFonts w:ascii="Times New Roman" w:hAnsi="Times New Roman" w:cs="Times New Roman"/>
          <w:sz w:val="24"/>
          <w:szCs w:val="24"/>
        </w:rPr>
        <w:t xml:space="preserve"> in a number of ways</w:t>
      </w:r>
      <w:r w:rsidR="00072939" w:rsidRPr="00826771">
        <w:rPr>
          <w:rFonts w:ascii="Times New Roman" w:hAnsi="Times New Roman" w:cs="Times New Roman"/>
          <w:sz w:val="24"/>
          <w:szCs w:val="24"/>
        </w:rPr>
        <w:t xml:space="preserve">.  By contrast, ‘Lucretius </w:t>
      </w:r>
      <w:r w:rsidR="00072939" w:rsidRPr="00826771">
        <w:rPr>
          <w:rFonts w:ascii="Times New Roman" w:hAnsi="Times New Roman" w:cs="Times New Roman"/>
          <w:sz w:val="24"/>
          <w:szCs w:val="24"/>
        </w:rPr>
        <w:lastRenderedPageBreak/>
        <w:t xml:space="preserve">consciously departs from epic technique by using images drawn from myth to illustrate nature, rather than the reverse’ </w:t>
      </w:r>
      <w:r w:rsidR="00072939" w:rsidRPr="007A1425">
        <w:rPr>
          <w:rFonts w:ascii="Times New Roman" w:hAnsi="Times New Roman" w:cs="Times New Roman"/>
          <w:sz w:val="24"/>
          <w:szCs w:val="24"/>
        </w:rPr>
        <w:t>(Shea,</w:t>
      </w:r>
      <w:r w:rsidR="00FF628E" w:rsidRPr="007A1425">
        <w:rPr>
          <w:rFonts w:ascii="Times New Roman" w:hAnsi="Times New Roman" w:cs="Times New Roman"/>
          <w:sz w:val="24"/>
          <w:szCs w:val="24"/>
        </w:rPr>
        <w:t xml:space="preserve"> 1977</w:t>
      </w:r>
      <w:r w:rsidR="007A1425" w:rsidRPr="007A1425">
        <w:rPr>
          <w:rFonts w:ascii="Times New Roman" w:hAnsi="Times New Roman" w:cs="Times New Roman"/>
          <w:sz w:val="24"/>
          <w:szCs w:val="24"/>
        </w:rPr>
        <w:t>,</w:t>
      </w:r>
      <w:r w:rsidR="00FF628E" w:rsidRPr="007A1425">
        <w:rPr>
          <w:rFonts w:ascii="Times New Roman" w:hAnsi="Times New Roman" w:cs="Times New Roman"/>
          <w:sz w:val="24"/>
          <w:szCs w:val="24"/>
        </w:rPr>
        <w:t xml:space="preserve"> </w:t>
      </w:r>
      <w:r w:rsidR="007A1425" w:rsidRPr="007A1425">
        <w:rPr>
          <w:rFonts w:ascii="Times New Roman" w:hAnsi="Times New Roman" w:cs="Times New Roman"/>
          <w:sz w:val="24"/>
          <w:szCs w:val="24"/>
        </w:rPr>
        <w:t>p</w:t>
      </w:r>
      <w:r w:rsidR="00072939" w:rsidRPr="007A1425">
        <w:rPr>
          <w:rFonts w:ascii="Times New Roman" w:hAnsi="Times New Roman" w:cs="Times New Roman"/>
          <w:sz w:val="24"/>
          <w:szCs w:val="24"/>
        </w:rPr>
        <w:t>136).</w:t>
      </w:r>
      <w:r w:rsidR="00072939" w:rsidRPr="00826771">
        <w:rPr>
          <w:rFonts w:ascii="Times New Roman" w:hAnsi="Times New Roman" w:cs="Times New Roman"/>
          <w:sz w:val="24"/>
          <w:szCs w:val="24"/>
        </w:rPr>
        <w:t xml:space="preserve">   </w:t>
      </w:r>
      <w:r w:rsidR="007A4297" w:rsidRPr="00826771">
        <w:rPr>
          <w:rFonts w:ascii="Times New Roman" w:hAnsi="Times New Roman" w:cs="Times New Roman"/>
          <w:sz w:val="24"/>
          <w:szCs w:val="24"/>
        </w:rPr>
        <w:t xml:space="preserve"> As a hero, Aeneas can</w:t>
      </w:r>
      <w:r w:rsidR="00072939" w:rsidRPr="00826771">
        <w:rPr>
          <w:rFonts w:ascii="Times New Roman" w:hAnsi="Times New Roman" w:cs="Times New Roman"/>
          <w:sz w:val="24"/>
          <w:szCs w:val="24"/>
        </w:rPr>
        <w:t xml:space="preserve"> also</w:t>
      </w:r>
      <w:r w:rsidR="007A4297" w:rsidRPr="00826771">
        <w:rPr>
          <w:rFonts w:ascii="Times New Roman" w:hAnsi="Times New Roman" w:cs="Times New Roman"/>
          <w:sz w:val="24"/>
          <w:szCs w:val="24"/>
        </w:rPr>
        <w:t xml:space="preserve"> be compared to Odysseus</w:t>
      </w:r>
      <w:r w:rsidR="00CD10D7">
        <w:rPr>
          <w:rFonts w:ascii="Times New Roman" w:hAnsi="Times New Roman" w:cs="Times New Roman"/>
          <w:sz w:val="24"/>
          <w:szCs w:val="24"/>
        </w:rPr>
        <w:t xml:space="preserve">.  </w:t>
      </w:r>
      <w:r w:rsidR="002F2F62" w:rsidRPr="00CD10D7">
        <w:rPr>
          <w:rFonts w:ascii="Times New Roman" w:hAnsi="Times New Roman" w:cs="Times New Roman"/>
          <w:sz w:val="24"/>
          <w:szCs w:val="24"/>
        </w:rPr>
        <w:t>For</w:t>
      </w:r>
      <w:r w:rsidR="0056005F" w:rsidRPr="00CD10D7">
        <w:rPr>
          <w:rFonts w:ascii="Times New Roman" w:hAnsi="Times New Roman" w:cs="Times New Roman"/>
          <w:sz w:val="24"/>
          <w:szCs w:val="24"/>
        </w:rPr>
        <w:t xml:space="preserve">  </w:t>
      </w:r>
      <w:r w:rsidR="0056005F" w:rsidRPr="001C2890">
        <w:rPr>
          <w:rFonts w:ascii="Times New Roman" w:hAnsi="Times New Roman" w:cs="Times New Roman"/>
          <w:sz w:val="24"/>
          <w:szCs w:val="24"/>
        </w:rPr>
        <w:t>Lucretius  ‘</w:t>
      </w:r>
      <w:r w:rsidR="002F2F62" w:rsidRPr="001C2890">
        <w:rPr>
          <w:rFonts w:ascii="Times New Roman" w:hAnsi="Times New Roman" w:cs="Times New Roman"/>
          <w:sz w:val="24"/>
          <w:szCs w:val="24"/>
        </w:rPr>
        <w:t>t</w:t>
      </w:r>
      <w:r w:rsidR="0056005F" w:rsidRPr="001C2890">
        <w:rPr>
          <w:rFonts w:ascii="Times New Roman" w:hAnsi="Times New Roman" w:cs="Times New Roman"/>
          <w:sz w:val="24"/>
          <w:szCs w:val="24"/>
        </w:rPr>
        <w:t xml:space="preserve">he theme is the universe, explained on the atomic principles propounded in Greece’ (Duff, </w:t>
      </w:r>
      <w:r w:rsidR="00CD10D7" w:rsidRPr="001C2890">
        <w:rPr>
          <w:rFonts w:ascii="Times New Roman" w:hAnsi="Times New Roman" w:cs="Times New Roman"/>
          <w:sz w:val="24"/>
          <w:szCs w:val="24"/>
        </w:rPr>
        <w:t>1960 p.</w:t>
      </w:r>
      <w:r w:rsidR="0056005F" w:rsidRPr="001C2890">
        <w:rPr>
          <w:rFonts w:ascii="Times New Roman" w:hAnsi="Times New Roman" w:cs="Times New Roman"/>
          <w:sz w:val="24"/>
          <w:szCs w:val="24"/>
        </w:rPr>
        <w:t>206)</w:t>
      </w:r>
      <w:r w:rsidR="001C2890" w:rsidRPr="001C2890">
        <w:rPr>
          <w:rFonts w:ascii="Times New Roman" w:hAnsi="Times New Roman" w:cs="Times New Roman"/>
          <w:sz w:val="24"/>
          <w:szCs w:val="24"/>
        </w:rPr>
        <w:t xml:space="preserve">.  </w:t>
      </w:r>
      <w:r w:rsidR="007040E0">
        <w:rPr>
          <w:rFonts w:ascii="Times New Roman" w:hAnsi="Times New Roman" w:cs="Times New Roman"/>
          <w:sz w:val="24"/>
          <w:szCs w:val="24"/>
        </w:rPr>
        <w:t>To me</w:t>
      </w:r>
      <w:r w:rsidR="001C2890" w:rsidRPr="001C2890">
        <w:rPr>
          <w:rFonts w:ascii="Times New Roman" w:hAnsi="Times New Roman" w:cs="Times New Roman"/>
          <w:sz w:val="24"/>
          <w:szCs w:val="24"/>
        </w:rPr>
        <w:t>,</w:t>
      </w:r>
      <w:r w:rsidR="00E0072A" w:rsidRPr="001C2890">
        <w:rPr>
          <w:rFonts w:ascii="Times New Roman" w:hAnsi="Times New Roman" w:cs="Times New Roman"/>
          <w:sz w:val="24"/>
          <w:szCs w:val="24"/>
        </w:rPr>
        <w:t xml:space="preserve"> </w:t>
      </w:r>
      <w:r w:rsidR="00E0072A" w:rsidRPr="00826771">
        <w:rPr>
          <w:rFonts w:ascii="Times New Roman" w:hAnsi="Times New Roman" w:cs="Times New Roman"/>
          <w:sz w:val="24"/>
          <w:szCs w:val="24"/>
        </w:rPr>
        <w:t>Lucretius seems to pay</w:t>
      </w:r>
      <w:r w:rsidR="00FF61EB">
        <w:rPr>
          <w:rFonts w:ascii="Times New Roman" w:hAnsi="Times New Roman" w:cs="Times New Roman"/>
          <w:sz w:val="24"/>
          <w:szCs w:val="24"/>
        </w:rPr>
        <w:t xml:space="preserve"> little more than</w:t>
      </w:r>
      <w:r w:rsidR="00E0072A" w:rsidRPr="00826771">
        <w:rPr>
          <w:rFonts w:ascii="Times New Roman" w:hAnsi="Times New Roman" w:cs="Times New Roman"/>
          <w:sz w:val="24"/>
          <w:szCs w:val="24"/>
        </w:rPr>
        <w:t xml:space="preserve"> lip-service to the gods power, namely Venus, at the start of DRN, </w:t>
      </w:r>
      <w:r w:rsidR="00FE5AB6">
        <w:rPr>
          <w:rFonts w:ascii="Times New Roman" w:hAnsi="Times New Roman" w:cs="Times New Roman"/>
          <w:sz w:val="24"/>
          <w:szCs w:val="24"/>
        </w:rPr>
        <w:t xml:space="preserve">in </w:t>
      </w:r>
      <w:r w:rsidR="00E0072A" w:rsidRPr="00826771">
        <w:rPr>
          <w:rFonts w:ascii="Times New Roman" w:hAnsi="Times New Roman" w:cs="Times New Roman"/>
          <w:sz w:val="24"/>
          <w:szCs w:val="24"/>
        </w:rPr>
        <w:t>saying</w:t>
      </w:r>
      <w:r w:rsidR="00FE5AB6">
        <w:rPr>
          <w:rFonts w:ascii="Times New Roman" w:hAnsi="Times New Roman" w:cs="Times New Roman"/>
          <w:sz w:val="24"/>
          <w:szCs w:val="24"/>
        </w:rPr>
        <w:t xml:space="preserve"> that</w:t>
      </w:r>
      <w:r w:rsidR="00E0072A" w:rsidRPr="00826771">
        <w:rPr>
          <w:rFonts w:ascii="Times New Roman" w:hAnsi="Times New Roman" w:cs="Times New Roman"/>
          <w:sz w:val="24"/>
          <w:szCs w:val="24"/>
        </w:rPr>
        <w:t xml:space="preserve"> her power extends over Mars imploring her ‘Effice ut interea fera moenera militai / per maria ac terras omnis sopita quiescant’ (DRN 1: 29-30). Given the philosophy that Lucretius goes on to </w:t>
      </w:r>
      <w:r w:rsidR="005715B8">
        <w:rPr>
          <w:rFonts w:ascii="Times New Roman" w:hAnsi="Times New Roman" w:cs="Times New Roman"/>
          <w:sz w:val="24"/>
          <w:szCs w:val="24"/>
        </w:rPr>
        <w:t>elu</w:t>
      </w:r>
      <w:r w:rsidR="006A4889">
        <w:rPr>
          <w:rFonts w:ascii="Times New Roman" w:hAnsi="Times New Roman" w:cs="Times New Roman"/>
          <w:sz w:val="24"/>
          <w:szCs w:val="24"/>
        </w:rPr>
        <w:t>cidate</w:t>
      </w:r>
      <w:r w:rsidR="00E0072A" w:rsidRPr="00826771">
        <w:rPr>
          <w:rFonts w:ascii="Times New Roman" w:hAnsi="Times New Roman" w:cs="Times New Roman"/>
          <w:sz w:val="24"/>
          <w:szCs w:val="24"/>
        </w:rPr>
        <w:t>, it would appear th</w:t>
      </w:r>
      <w:r w:rsidR="00FB1AE6">
        <w:rPr>
          <w:rFonts w:ascii="Times New Roman" w:hAnsi="Times New Roman" w:cs="Times New Roman"/>
          <w:sz w:val="24"/>
          <w:szCs w:val="24"/>
        </w:rPr>
        <w:t>at such a shallow</w:t>
      </w:r>
      <w:r w:rsidR="00E0072A" w:rsidRPr="00826771">
        <w:rPr>
          <w:rFonts w:ascii="Times New Roman" w:hAnsi="Times New Roman" w:cs="Times New Roman"/>
          <w:sz w:val="24"/>
          <w:szCs w:val="24"/>
        </w:rPr>
        <w:t xml:space="preserve"> no</w:t>
      </w:r>
      <w:r w:rsidR="00FB1AE6">
        <w:rPr>
          <w:rFonts w:ascii="Times New Roman" w:hAnsi="Times New Roman" w:cs="Times New Roman"/>
          <w:sz w:val="24"/>
          <w:szCs w:val="24"/>
        </w:rPr>
        <w:t>d</w:t>
      </w:r>
      <w:r w:rsidR="00E0072A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FB1AE6">
        <w:rPr>
          <w:rFonts w:ascii="Times New Roman" w:hAnsi="Times New Roman" w:cs="Times New Roman"/>
          <w:sz w:val="24"/>
          <w:szCs w:val="24"/>
        </w:rPr>
        <w:t xml:space="preserve">to </w:t>
      </w:r>
      <w:r w:rsidR="00E0072A" w:rsidRPr="00826771">
        <w:rPr>
          <w:rFonts w:ascii="Times New Roman" w:hAnsi="Times New Roman" w:cs="Times New Roman"/>
          <w:sz w:val="24"/>
          <w:szCs w:val="24"/>
        </w:rPr>
        <w:t xml:space="preserve">divine power over the seas is merely a sop to </w:t>
      </w:r>
      <w:r w:rsidR="006A4889">
        <w:rPr>
          <w:rFonts w:ascii="Times New Roman" w:hAnsi="Times New Roman" w:cs="Times New Roman"/>
          <w:sz w:val="24"/>
          <w:szCs w:val="24"/>
        </w:rPr>
        <w:t>his</w:t>
      </w:r>
      <w:r w:rsidR="00E0072A" w:rsidRPr="00826771">
        <w:rPr>
          <w:rFonts w:ascii="Times New Roman" w:hAnsi="Times New Roman" w:cs="Times New Roman"/>
          <w:sz w:val="24"/>
          <w:szCs w:val="24"/>
        </w:rPr>
        <w:t xml:space="preserve"> contemporary Roman audience at the start of a controversial work.</w:t>
      </w:r>
    </w:p>
    <w:p w14:paraId="13F61115" w14:textId="77777777" w:rsidR="00C94961" w:rsidRPr="00826771" w:rsidRDefault="00C94961" w:rsidP="002F2F6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7EFBB143" w14:textId="444DCDFB" w:rsidR="00115E19" w:rsidRPr="00826771" w:rsidRDefault="00C94961" w:rsidP="00F621C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>Aspects of this essay are fundamentally driven by the distinctive worldview of each poet - thus, the questions raised are;  how does each poet express belief in a world order?   How and why is it depicted using water?</w:t>
      </w:r>
      <w:r w:rsidR="0057309F">
        <w:rPr>
          <w:rFonts w:ascii="Times New Roman" w:hAnsi="Times New Roman" w:cs="Times New Roman"/>
          <w:sz w:val="24"/>
          <w:szCs w:val="24"/>
        </w:rPr>
        <w:t xml:space="preserve">  Arguably, there are glimmers of Lucretian philosophy in Aeneid 4. </w:t>
      </w:r>
      <w:r w:rsidR="00666D85" w:rsidRPr="00826771">
        <w:rPr>
          <w:rFonts w:ascii="Times New Roman" w:hAnsi="Times New Roman" w:cs="Times New Roman"/>
          <w:sz w:val="24"/>
          <w:szCs w:val="24"/>
        </w:rPr>
        <w:t xml:space="preserve">Virgil compares the obedience of Aeneas’ men as they prepare to sail (Aeneid 4:397-400) </w:t>
      </w:r>
      <w:r w:rsidR="00620AD5">
        <w:rPr>
          <w:rFonts w:ascii="Times New Roman" w:hAnsi="Times New Roman" w:cs="Times New Roman"/>
          <w:sz w:val="24"/>
          <w:szCs w:val="24"/>
        </w:rPr>
        <w:t>to</w:t>
      </w:r>
      <w:r w:rsidR="00666D85" w:rsidRPr="00826771">
        <w:rPr>
          <w:rFonts w:ascii="Times New Roman" w:hAnsi="Times New Roman" w:cs="Times New Roman"/>
          <w:sz w:val="24"/>
          <w:szCs w:val="24"/>
        </w:rPr>
        <w:t xml:space="preserve"> ants going about their work (Aeneid 4:402-407)</w:t>
      </w:r>
      <w:r w:rsidR="00ED745F">
        <w:rPr>
          <w:rFonts w:ascii="Times New Roman" w:hAnsi="Times New Roman" w:cs="Times New Roman"/>
          <w:sz w:val="24"/>
          <w:szCs w:val="24"/>
        </w:rPr>
        <w:t>.</w:t>
      </w:r>
      <w:r w:rsidR="00666D85" w:rsidRPr="00826771">
        <w:rPr>
          <w:rFonts w:ascii="Times New Roman" w:hAnsi="Times New Roman" w:cs="Times New Roman"/>
          <w:sz w:val="24"/>
          <w:szCs w:val="24"/>
        </w:rPr>
        <w:t xml:space="preserve">   </w:t>
      </w:r>
      <w:r w:rsidR="002C58A3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666D85" w:rsidRPr="00826771">
        <w:rPr>
          <w:rFonts w:ascii="Times New Roman" w:hAnsi="Times New Roman" w:cs="Times New Roman"/>
          <w:sz w:val="24"/>
          <w:szCs w:val="24"/>
        </w:rPr>
        <w:t xml:space="preserve">One directly follows the other, and </w:t>
      </w:r>
      <w:r w:rsidR="002544AE">
        <w:rPr>
          <w:rFonts w:ascii="Times New Roman" w:hAnsi="Times New Roman" w:cs="Times New Roman"/>
          <w:sz w:val="24"/>
          <w:szCs w:val="24"/>
        </w:rPr>
        <w:t xml:space="preserve">on </w:t>
      </w:r>
      <w:r w:rsidR="00666D85" w:rsidRPr="00826771">
        <w:rPr>
          <w:rFonts w:ascii="Times New Roman" w:hAnsi="Times New Roman" w:cs="Times New Roman"/>
          <w:sz w:val="24"/>
          <w:szCs w:val="24"/>
        </w:rPr>
        <w:t>one level</w:t>
      </w:r>
      <w:r w:rsidR="00AC272C">
        <w:rPr>
          <w:rFonts w:ascii="Times New Roman" w:hAnsi="Times New Roman" w:cs="Times New Roman"/>
          <w:sz w:val="24"/>
          <w:szCs w:val="24"/>
        </w:rPr>
        <w:t>,</w:t>
      </w:r>
      <w:r w:rsidR="00666D85" w:rsidRPr="00826771">
        <w:rPr>
          <w:rFonts w:ascii="Times New Roman" w:hAnsi="Times New Roman" w:cs="Times New Roman"/>
          <w:sz w:val="24"/>
          <w:szCs w:val="24"/>
        </w:rPr>
        <w:t xml:space="preserve"> illuminates the regimentation of his men as they prepare to sail.   For example, ‘agmina cogunt’ (Aeneid 4:406) and ‘castigantque moras’ (Aeneid 4:407) convey, as Austin observes how ‘the ants are not allowed to straggle’ (Austin,</w:t>
      </w:r>
      <w:r w:rsidR="00757372">
        <w:rPr>
          <w:rFonts w:ascii="Times New Roman" w:hAnsi="Times New Roman" w:cs="Times New Roman"/>
          <w:sz w:val="24"/>
          <w:szCs w:val="24"/>
        </w:rPr>
        <w:t xml:space="preserve"> 1955,</w:t>
      </w:r>
      <w:r w:rsidR="00666D85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757372">
        <w:rPr>
          <w:rFonts w:ascii="Times New Roman" w:hAnsi="Times New Roman" w:cs="Times New Roman"/>
          <w:sz w:val="24"/>
          <w:szCs w:val="24"/>
        </w:rPr>
        <w:t>p</w:t>
      </w:r>
      <w:r w:rsidR="00666D85" w:rsidRPr="00826771">
        <w:rPr>
          <w:rFonts w:ascii="Times New Roman" w:hAnsi="Times New Roman" w:cs="Times New Roman"/>
          <w:sz w:val="24"/>
          <w:szCs w:val="24"/>
        </w:rPr>
        <w:t xml:space="preserve">126).    </w:t>
      </w:r>
      <w:r w:rsidR="005608E5">
        <w:rPr>
          <w:rFonts w:ascii="Times New Roman" w:hAnsi="Times New Roman" w:cs="Times New Roman"/>
          <w:sz w:val="24"/>
          <w:szCs w:val="24"/>
        </w:rPr>
        <w:t>Aeneas</w:t>
      </w:r>
      <w:r w:rsidR="005C0935">
        <w:rPr>
          <w:rFonts w:ascii="Times New Roman" w:hAnsi="Times New Roman" w:cs="Times New Roman"/>
          <w:sz w:val="24"/>
          <w:szCs w:val="24"/>
        </w:rPr>
        <w:t>’</w:t>
      </w:r>
      <w:r w:rsidR="005608E5">
        <w:rPr>
          <w:rFonts w:ascii="Times New Roman" w:hAnsi="Times New Roman" w:cs="Times New Roman"/>
          <w:sz w:val="24"/>
          <w:szCs w:val="24"/>
        </w:rPr>
        <w:t xml:space="preserve"> </w:t>
      </w:r>
      <w:r w:rsidR="003726F6">
        <w:rPr>
          <w:rFonts w:ascii="Times New Roman" w:hAnsi="Times New Roman" w:cs="Times New Roman"/>
          <w:sz w:val="24"/>
          <w:szCs w:val="24"/>
        </w:rPr>
        <w:t>men, then, Virgil is suggesting,</w:t>
      </w:r>
      <w:r w:rsidR="00666D85" w:rsidRPr="00826771">
        <w:rPr>
          <w:rFonts w:ascii="Times New Roman" w:hAnsi="Times New Roman" w:cs="Times New Roman"/>
          <w:sz w:val="24"/>
          <w:szCs w:val="24"/>
        </w:rPr>
        <w:t xml:space="preserve"> are robotically drawn to fulfil their mission detailed in the previous lines, ‘litore celsas /deducunt toto navis’ (Aeneid 4:397-398) and from a distance,</w:t>
      </w:r>
      <w:r w:rsidR="00757372">
        <w:rPr>
          <w:rFonts w:ascii="Times New Roman" w:hAnsi="Times New Roman" w:cs="Times New Roman"/>
          <w:sz w:val="24"/>
          <w:szCs w:val="24"/>
        </w:rPr>
        <w:t xml:space="preserve"> appear</w:t>
      </w:r>
      <w:r w:rsidR="00666D85" w:rsidRPr="00826771">
        <w:rPr>
          <w:rFonts w:ascii="Times New Roman" w:hAnsi="Times New Roman" w:cs="Times New Roman"/>
          <w:sz w:val="24"/>
          <w:szCs w:val="24"/>
        </w:rPr>
        <w:t xml:space="preserve"> like water, ‘migrantis cernas totque ex urbe ruentis’ (Aeneid 4:401).   </w:t>
      </w:r>
      <w:r w:rsidR="00252CF8">
        <w:rPr>
          <w:rFonts w:ascii="Times New Roman" w:hAnsi="Times New Roman" w:cs="Times New Roman"/>
          <w:sz w:val="24"/>
          <w:szCs w:val="24"/>
        </w:rPr>
        <w:t xml:space="preserve">Such slavish obedience </w:t>
      </w:r>
      <w:r w:rsidR="0043378A">
        <w:rPr>
          <w:rFonts w:ascii="Times New Roman" w:hAnsi="Times New Roman" w:cs="Times New Roman"/>
          <w:sz w:val="24"/>
          <w:szCs w:val="24"/>
        </w:rPr>
        <w:t xml:space="preserve">by </w:t>
      </w:r>
      <w:r w:rsidR="00252CF8">
        <w:rPr>
          <w:rFonts w:ascii="Times New Roman" w:hAnsi="Times New Roman" w:cs="Times New Roman"/>
          <w:sz w:val="24"/>
          <w:szCs w:val="24"/>
        </w:rPr>
        <w:t>his men is distinct from Aene</w:t>
      </w:r>
      <w:r w:rsidR="003F3CC9">
        <w:rPr>
          <w:rFonts w:ascii="Times New Roman" w:hAnsi="Times New Roman" w:cs="Times New Roman"/>
          <w:sz w:val="24"/>
          <w:szCs w:val="24"/>
        </w:rPr>
        <w:t>as’ consciously adhering to his duty</w:t>
      </w:r>
      <w:r w:rsidR="00A8603F">
        <w:rPr>
          <w:rFonts w:ascii="Times New Roman" w:hAnsi="Times New Roman" w:cs="Times New Roman"/>
          <w:sz w:val="24"/>
          <w:szCs w:val="24"/>
        </w:rPr>
        <w:t xml:space="preserve">, </w:t>
      </w:r>
      <w:r w:rsidR="00757372">
        <w:rPr>
          <w:rFonts w:ascii="Times New Roman" w:hAnsi="Times New Roman" w:cs="Times New Roman"/>
          <w:sz w:val="24"/>
          <w:szCs w:val="24"/>
        </w:rPr>
        <w:t xml:space="preserve">and is </w:t>
      </w:r>
      <w:r w:rsidR="00A8603F">
        <w:rPr>
          <w:rFonts w:ascii="Times New Roman" w:hAnsi="Times New Roman" w:cs="Times New Roman"/>
          <w:sz w:val="24"/>
          <w:szCs w:val="24"/>
        </w:rPr>
        <w:t>made problematic</w:t>
      </w:r>
      <w:r w:rsidR="0071128E">
        <w:rPr>
          <w:rFonts w:ascii="Times New Roman" w:hAnsi="Times New Roman" w:cs="Times New Roman"/>
          <w:sz w:val="24"/>
          <w:szCs w:val="24"/>
        </w:rPr>
        <w:t xml:space="preserve"> in one interesting respect</w:t>
      </w:r>
      <w:r w:rsidR="00A8603F">
        <w:rPr>
          <w:rFonts w:ascii="Times New Roman" w:hAnsi="Times New Roman" w:cs="Times New Roman"/>
          <w:sz w:val="24"/>
          <w:szCs w:val="24"/>
        </w:rPr>
        <w:t xml:space="preserve"> by use of the simile</w:t>
      </w:r>
      <w:r w:rsidR="00757372">
        <w:rPr>
          <w:rFonts w:ascii="Times New Roman" w:hAnsi="Times New Roman" w:cs="Times New Roman"/>
          <w:sz w:val="24"/>
          <w:szCs w:val="24"/>
        </w:rPr>
        <w:t xml:space="preserve"> </w:t>
      </w:r>
      <w:r w:rsidR="006A062B">
        <w:rPr>
          <w:rFonts w:ascii="Times New Roman" w:hAnsi="Times New Roman" w:cs="Times New Roman"/>
          <w:sz w:val="24"/>
          <w:szCs w:val="24"/>
        </w:rPr>
        <w:t>because t</w:t>
      </w:r>
      <w:r w:rsidR="002C58A3" w:rsidRPr="00176937">
        <w:rPr>
          <w:rFonts w:ascii="Times New Roman" w:hAnsi="Times New Roman" w:cs="Times New Roman"/>
          <w:sz w:val="24"/>
          <w:szCs w:val="24"/>
        </w:rPr>
        <w:t xml:space="preserve">here should be a </w:t>
      </w:r>
      <w:r w:rsidR="00C80957" w:rsidRPr="00176937">
        <w:rPr>
          <w:rFonts w:ascii="Times New Roman" w:hAnsi="Times New Roman" w:cs="Times New Roman"/>
          <w:sz w:val="24"/>
          <w:szCs w:val="24"/>
        </w:rPr>
        <w:t xml:space="preserve">firm </w:t>
      </w:r>
      <w:r w:rsidR="002C58A3" w:rsidRPr="00176937">
        <w:rPr>
          <w:rFonts w:ascii="Times New Roman" w:hAnsi="Times New Roman" w:cs="Times New Roman"/>
          <w:sz w:val="24"/>
          <w:szCs w:val="24"/>
        </w:rPr>
        <w:t xml:space="preserve">distinction between </w:t>
      </w:r>
      <w:r w:rsidR="00C80957" w:rsidRPr="00176937">
        <w:rPr>
          <w:rFonts w:ascii="Times New Roman" w:hAnsi="Times New Roman" w:cs="Times New Roman"/>
          <w:sz w:val="24"/>
          <w:szCs w:val="24"/>
        </w:rPr>
        <w:t xml:space="preserve">the </w:t>
      </w:r>
      <w:r w:rsidR="00B44D30">
        <w:rPr>
          <w:rFonts w:ascii="Times New Roman" w:hAnsi="Times New Roman" w:cs="Times New Roman"/>
          <w:sz w:val="24"/>
          <w:szCs w:val="24"/>
        </w:rPr>
        <w:t xml:space="preserve">obedience </w:t>
      </w:r>
      <w:r w:rsidR="00F43815" w:rsidRPr="00176937">
        <w:rPr>
          <w:rFonts w:ascii="Times New Roman" w:hAnsi="Times New Roman" w:cs="Times New Roman"/>
          <w:sz w:val="24"/>
          <w:szCs w:val="24"/>
        </w:rPr>
        <w:t xml:space="preserve">of </w:t>
      </w:r>
      <w:r w:rsidR="002C58A3" w:rsidRPr="00176937">
        <w:rPr>
          <w:rFonts w:ascii="Times New Roman" w:hAnsi="Times New Roman" w:cs="Times New Roman"/>
          <w:sz w:val="24"/>
          <w:szCs w:val="24"/>
        </w:rPr>
        <w:t>Aeneas men and the ants</w:t>
      </w:r>
      <w:r w:rsidR="00F43815" w:rsidRPr="00176937">
        <w:rPr>
          <w:rFonts w:ascii="Times New Roman" w:hAnsi="Times New Roman" w:cs="Times New Roman"/>
          <w:sz w:val="24"/>
          <w:szCs w:val="24"/>
        </w:rPr>
        <w:t xml:space="preserve">. </w:t>
      </w:r>
      <w:r w:rsidR="00402959">
        <w:rPr>
          <w:rFonts w:ascii="Times New Roman" w:hAnsi="Times New Roman" w:cs="Times New Roman"/>
          <w:sz w:val="24"/>
          <w:szCs w:val="24"/>
        </w:rPr>
        <w:t xml:space="preserve"> In fact, a</w:t>
      </w:r>
      <w:r w:rsidR="006F643D">
        <w:rPr>
          <w:rFonts w:ascii="Times New Roman" w:hAnsi="Times New Roman" w:cs="Times New Roman"/>
          <w:sz w:val="24"/>
          <w:szCs w:val="24"/>
        </w:rPr>
        <w:t xml:space="preserve">nts </w:t>
      </w:r>
      <w:r w:rsidR="00F43815" w:rsidRPr="00176937">
        <w:rPr>
          <w:rFonts w:ascii="Times New Roman" w:hAnsi="Times New Roman" w:cs="Times New Roman"/>
          <w:sz w:val="24"/>
          <w:szCs w:val="24"/>
        </w:rPr>
        <w:t xml:space="preserve">are </w:t>
      </w:r>
      <w:r w:rsidR="002C58A3" w:rsidRPr="00176937">
        <w:rPr>
          <w:rFonts w:ascii="Times New Roman" w:hAnsi="Times New Roman" w:cs="Times New Roman"/>
          <w:sz w:val="24"/>
          <w:szCs w:val="24"/>
        </w:rPr>
        <w:t>programmed to behave in a certain way</w:t>
      </w:r>
      <w:r w:rsidR="00B44D30">
        <w:rPr>
          <w:rFonts w:ascii="Times New Roman" w:hAnsi="Times New Roman" w:cs="Times New Roman"/>
          <w:sz w:val="24"/>
          <w:szCs w:val="24"/>
        </w:rPr>
        <w:t xml:space="preserve"> </w:t>
      </w:r>
      <w:r w:rsidR="002C58A3" w:rsidRPr="00176937">
        <w:rPr>
          <w:rFonts w:ascii="Times New Roman" w:hAnsi="Times New Roman" w:cs="Times New Roman"/>
          <w:sz w:val="24"/>
          <w:szCs w:val="24"/>
        </w:rPr>
        <w:t xml:space="preserve">which resonates </w:t>
      </w:r>
      <w:r w:rsidR="00B44D30">
        <w:rPr>
          <w:rFonts w:ascii="Times New Roman" w:hAnsi="Times New Roman" w:cs="Times New Roman"/>
          <w:sz w:val="24"/>
          <w:szCs w:val="24"/>
        </w:rPr>
        <w:t xml:space="preserve">more </w:t>
      </w:r>
      <w:r w:rsidR="002C58A3" w:rsidRPr="00176937">
        <w:rPr>
          <w:rFonts w:ascii="Times New Roman" w:hAnsi="Times New Roman" w:cs="Times New Roman"/>
          <w:sz w:val="24"/>
          <w:szCs w:val="24"/>
        </w:rPr>
        <w:t>with Lucretius</w:t>
      </w:r>
      <w:r w:rsidR="00B44D30">
        <w:rPr>
          <w:rFonts w:ascii="Times New Roman" w:hAnsi="Times New Roman" w:cs="Times New Roman"/>
          <w:sz w:val="24"/>
          <w:szCs w:val="24"/>
        </w:rPr>
        <w:t>’</w:t>
      </w:r>
      <w:r w:rsidR="002C58A3" w:rsidRPr="00176937">
        <w:rPr>
          <w:rFonts w:ascii="Times New Roman" w:hAnsi="Times New Roman" w:cs="Times New Roman"/>
          <w:sz w:val="24"/>
          <w:szCs w:val="24"/>
        </w:rPr>
        <w:t xml:space="preserve"> philosophy of everything in the world</w:t>
      </w:r>
      <w:r w:rsidR="003A610F" w:rsidRPr="00176937">
        <w:rPr>
          <w:rFonts w:ascii="Times New Roman" w:hAnsi="Times New Roman" w:cs="Times New Roman"/>
          <w:sz w:val="24"/>
          <w:szCs w:val="24"/>
        </w:rPr>
        <w:t xml:space="preserve"> having its </w:t>
      </w:r>
      <w:r w:rsidR="00BC4AC4">
        <w:rPr>
          <w:rFonts w:ascii="Times New Roman" w:hAnsi="Times New Roman" w:cs="Times New Roman"/>
          <w:sz w:val="24"/>
          <w:szCs w:val="24"/>
        </w:rPr>
        <w:t xml:space="preserve">own </w:t>
      </w:r>
      <w:r w:rsidR="003A610F" w:rsidRPr="00176937">
        <w:rPr>
          <w:rFonts w:ascii="Times New Roman" w:hAnsi="Times New Roman" w:cs="Times New Roman"/>
          <w:sz w:val="24"/>
          <w:szCs w:val="24"/>
        </w:rPr>
        <w:t>purpose</w:t>
      </w:r>
      <w:r w:rsidR="00B26B9B" w:rsidRPr="00176937">
        <w:rPr>
          <w:rFonts w:ascii="Times New Roman" w:hAnsi="Times New Roman" w:cs="Times New Roman"/>
          <w:sz w:val="24"/>
          <w:szCs w:val="24"/>
        </w:rPr>
        <w:t>, a</w:t>
      </w:r>
      <w:r w:rsidR="00B26B9B">
        <w:rPr>
          <w:rFonts w:ascii="Times New Roman" w:hAnsi="Times New Roman" w:cs="Times New Roman"/>
          <w:sz w:val="24"/>
          <w:szCs w:val="24"/>
        </w:rPr>
        <w:t xml:space="preserve">s if by clockwork.   </w:t>
      </w:r>
      <w:r w:rsidR="00BC4AC4">
        <w:rPr>
          <w:rFonts w:ascii="Times New Roman" w:hAnsi="Times New Roman" w:cs="Times New Roman"/>
          <w:sz w:val="24"/>
          <w:szCs w:val="24"/>
        </w:rPr>
        <w:t xml:space="preserve">Aeneas men however, </w:t>
      </w:r>
      <w:r w:rsidR="00B26B9B">
        <w:rPr>
          <w:rFonts w:ascii="Times New Roman" w:hAnsi="Times New Roman" w:cs="Times New Roman"/>
          <w:sz w:val="24"/>
          <w:szCs w:val="24"/>
        </w:rPr>
        <w:t xml:space="preserve">according to Virgil, should </w:t>
      </w:r>
      <w:r w:rsidR="00B26B9B" w:rsidRPr="00BC4AC4">
        <w:rPr>
          <w:rFonts w:ascii="Times New Roman" w:hAnsi="Times New Roman" w:cs="Times New Roman"/>
          <w:i/>
          <w:iCs/>
          <w:sz w:val="24"/>
          <w:szCs w:val="24"/>
        </w:rPr>
        <w:t>consciously</w:t>
      </w:r>
      <w:r w:rsidR="00B26B9B">
        <w:rPr>
          <w:rFonts w:ascii="Times New Roman" w:hAnsi="Times New Roman" w:cs="Times New Roman"/>
          <w:sz w:val="24"/>
          <w:szCs w:val="24"/>
        </w:rPr>
        <w:t xml:space="preserve"> choose to follow authority, </w:t>
      </w:r>
      <w:r w:rsidR="00176937">
        <w:rPr>
          <w:rFonts w:ascii="Times New Roman" w:hAnsi="Times New Roman" w:cs="Times New Roman"/>
          <w:sz w:val="24"/>
          <w:szCs w:val="24"/>
        </w:rPr>
        <w:t xml:space="preserve">and willingly submit to their fate.  </w:t>
      </w:r>
      <w:r w:rsidR="00BC4AC4">
        <w:rPr>
          <w:rFonts w:ascii="Times New Roman" w:hAnsi="Times New Roman" w:cs="Times New Roman"/>
          <w:sz w:val="24"/>
          <w:szCs w:val="24"/>
        </w:rPr>
        <w:t xml:space="preserve">To me, it </w:t>
      </w:r>
      <w:r w:rsidR="00176937">
        <w:rPr>
          <w:rFonts w:ascii="Times New Roman" w:hAnsi="Times New Roman" w:cs="Times New Roman"/>
          <w:sz w:val="24"/>
          <w:szCs w:val="24"/>
        </w:rPr>
        <w:t xml:space="preserve">is </w:t>
      </w:r>
      <w:r w:rsidR="00BC4AC4">
        <w:rPr>
          <w:rFonts w:ascii="Times New Roman" w:hAnsi="Times New Roman" w:cs="Times New Roman"/>
          <w:sz w:val="24"/>
          <w:szCs w:val="24"/>
        </w:rPr>
        <w:t xml:space="preserve">somewhat </w:t>
      </w:r>
      <w:r w:rsidR="00176937">
        <w:rPr>
          <w:rFonts w:ascii="Times New Roman" w:hAnsi="Times New Roman" w:cs="Times New Roman"/>
          <w:sz w:val="24"/>
          <w:szCs w:val="24"/>
        </w:rPr>
        <w:t>anomalous</w:t>
      </w:r>
      <w:r w:rsidR="00710A4F">
        <w:rPr>
          <w:rFonts w:ascii="Times New Roman" w:hAnsi="Times New Roman" w:cs="Times New Roman"/>
          <w:sz w:val="24"/>
          <w:szCs w:val="24"/>
        </w:rPr>
        <w:t>, and does not convey the men’s</w:t>
      </w:r>
      <w:r w:rsidR="00BC4AC4">
        <w:rPr>
          <w:rFonts w:ascii="Times New Roman" w:hAnsi="Times New Roman" w:cs="Times New Roman"/>
          <w:sz w:val="24"/>
          <w:szCs w:val="24"/>
        </w:rPr>
        <w:t xml:space="preserve"> </w:t>
      </w:r>
      <w:r w:rsidR="00283B3B">
        <w:rPr>
          <w:rFonts w:ascii="Times New Roman" w:hAnsi="Times New Roman" w:cs="Times New Roman"/>
          <w:sz w:val="24"/>
          <w:szCs w:val="24"/>
        </w:rPr>
        <w:t>adherence</w:t>
      </w:r>
      <w:r w:rsidR="00BC4AC4">
        <w:rPr>
          <w:rFonts w:ascii="Times New Roman" w:hAnsi="Times New Roman" w:cs="Times New Roman"/>
          <w:sz w:val="24"/>
          <w:szCs w:val="24"/>
        </w:rPr>
        <w:t xml:space="preserve"> </w:t>
      </w:r>
      <w:r w:rsidR="00710A4F">
        <w:rPr>
          <w:rFonts w:ascii="Times New Roman" w:hAnsi="Times New Roman" w:cs="Times New Roman"/>
          <w:sz w:val="24"/>
          <w:szCs w:val="24"/>
        </w:rPr>
        <w:t>to</w:t>
      </w:r>
      <w:r w:rsidR="00BC4AC4">
        <w:rPr>
          <w:rFonts w:ascii="Times New Roman" w:hAnsi="Times New Roman" w:cs="Times New Roman"/>
          <w:sz w:val="24"/>
          <w:szCs w:val="24"/>
        </w:rPr>
        <w:t xml:space="preserve"> </w:t>
      </w:r>
      <w:r w:rsidR="00710A4F">
        <w:rPr>
          <w:rFonts w:ascii="Times New Roman" w:hAnsi="Times New Roman" w:cs="Times New Roman"/>
          <w:sz w:val="24"/>
          <w:szCs w:val="24"/>
        </w:rPr>
        <w:t>fate.</w:t>
      </w:r>
      <w:r w:rsidR="00176937">
        <w:rPr>
          <w:rFonts w:ascii="Times New Roman" w:hAnsi="Times New Roman" w:cs="Times New Roman"/>
          <w:sz w:val="24"/>
          <w:szCs w:val="24"/>
        </w:rPr>
        <w:t xml:space="preserve">   </w:t>
      </w:r>
      <w:r w:rsidR="00115E19" w:rsidRPr="00826771">
        <w:rPr>
          <w:rFonts w:ascii="Times New Roman" w:hAnsi="Times New Roman" w:cs="Times New Roman"/>
          <w:sz w:val="24"/>
          <w:szCs w:val="24"/>
        </w:rPr>
        <w:t>At one</w:t>
      </w:r>
      <w:r w:rsidR="00BF6F76">
        <w:rPr>
          <w:rFonts w:ascii="Times New Roman" w:hAnsi="Times New Roman" w:cs="Times New Roman"/>
          <w:sz w:val="24"/>
          <w:szCs w:val="24"/>
        </w:rPr>
        <w:t xml:space="preserve"> other</w:t>
      </w:r>
      <w:r w:rsidR="00115E19" w:rsidRPr="00826771">
        <w:rPr>
          <w:rFonts w:ascii="Times New Roman" w:hAnsi="Times New Roman" w:cs="Times New Roman"/>
          <w:sz w:val="24"/>
          <w:szCs w:val="24"/>
        </w:rPr>
        <w:t xml:space="preserve"> point,</w:t>
      </w:r>
      <w:r w:rsidR="0046218A">
        <w:rPr>
          <w:rFonts w:ascii="Times New Roman" w:hAnsi="Times New Roman" w:cs="Times New Roman"/>
          <w:sz w:val="24"/>
          <w:szCs w:val="24"/>
        </w:rPr>
        <w:t xml:space="preserve"> </w:t>
      </w:r>
      <w:r w:rsidR="00283B3B">
        <w:rPr>
          <w:rFonts w:ascii="Times New Roman" w:hAnsi="Times New Roman" w:cs="Times New Roman"/>
          <w:sz w:val="24"/>
          <w:szCs w:val="24"/>
        </w:rPr>
        <w:t xml:space="preserve">separately, </w:t>
      </w:r>
      <w:r w:rsidR="00115E19" w:rsidRPr="00826771">
        <w:rPr>
          <w:rFonts w:ascii="Times New Roman" w:hAnsi="Times New Roman" w:cs="Times New Roman"/>
          <w:sz w:val="24"/>
          <w:szCs w:val="24"/>
        </w:rPr>
        <w:t>Virgil seems to vocalise a challenge upon the fear of ‘religio</w:t>
      </w:r>
      <w:r w:rsidR="00F01AE7" w:rsidRPr="00826771">
        <w:rPr>
          <w:rFonts w:ascii="Times New Roman" w:hAnsi="Times New Roman" w:cs="Times New Roman"/>
          <w:sz w:val="24"/>
          <w:szCs w:val="24"/>
        </w:rPr>
        <w:t>’, echoing Lucretius</w:t>
      </w:r>
      <w:r w:rsidR="00283B3B">
        <w:rPr>
          <w:rFonts w:ascii="Times New Roman" w:hAnsi="Times New Roman" w:cs="Times New Roman"/>
          <w:sz w:val="24"/>
          <w:szCs w:val="24"/>
        </w:rPr>
        <w:t>’ worldvidew</w:t>
      </w:r>
      <w:r w:rsidR="0071738C" w:rsidRPr="00826771">
        <w:rPr>
          <w:rFonts w:ascii="Times New Roman" w:hAnsi="Times New Roman" w:cs="Times New Roman"/>
          <w:sz w:val="24"/>
          <w:szCs w:val="24"/>
        </w:rPr>
        <w:t>, when</w:t>
      </w:r>
      <w:r w:rsidR="00115E19" w:rsidRPr="00826771">
        <w:rPr>
          <w:rFonts w:ascii="Times New Roman" w:hAnsi="Times New Roman" w:cs="Times New Roman"/>
          <w:sz w:val="24"/>
          <w:szCs w:val="24"/>
        </w:rPr>
        <w:t xml:space="preserve"> Venus asks Jupiter ‘an te genitor, cum fulmina torques/ nequiquam horremus, caecique in nubibus Ignes/ terrificant animos et inania murmura miscent?’ (Aeneid 4: 208-210).   Whether these questions are inspired by Lucretius it is hard to be sure</w:t>
      </w:r>
      <w:r w:rsidR="003B5436">
        <w:rPr>
          <w:rFonts w:ascii="Times New Roman" w:hAnsi="Times New Roman" w:cs="Times New Roman"/>
          <w:sz w:val="24"/>
          <w:szCs w:val="24"/>
        </w:rPr>
        <w:t xml:space="preserve">:  </w:t>
      </w:r>
      <w:r w:rsidR="00215B30">
        <w:rPr>
          <w:rFonts w:ascii="Times New Roman" w:hAnsi="Times New Roman" w:cs="Times New Roman"/>
          <w:sz w:val="24"/>
          <w:szCs w:val="24"/>
        </w:rPr>
        <w:t xml:space="preserve">however, </w:t>
      </w:r>
      <w:r w:rsidR="003B5436">
        <w:rPr>
          <w:rFonts w:ascii="Times New Roman" w:hAnsi="Times New Roman" w:cs="Times New Roman"/>
          <w:sz w:val="24"/>
          <w:szCs w:val="24"/>
        </w:rPr>
        <w:t>w</w:t>
      </w:r>
      <w:r w:rsidR="00D60D44">
        <w:rPr>
          <w:rFonts w:ascii="Times New Roman" w:hAnsi="Times New Roman" w:cs="Times New Roman"/>
          <w:sz w:val="24"/>
          <w:szCs w:val="24"/>
        </w:rPr>
        <w:t>hether</w:t>
      </w:r>
      <w:r w:rsidR="00F11FF8">
        <w:rPr>
          <w:rFonts w:ascii="Times New Roman" w:hAnsi="Times New Roman" w:cs="Times New Roman"/>
          <w:sz w:val="24"/>
          <w:szCs w:val="24"/>
        </w:rPr>
        <w:t xml:space="preserve"> men </w:t>
      </w:r>
      <w:r w:rsidR="003B5436">
        <w:rPr>
          <w:rFonts w:ascii="Times New Roman" w:hAnsi="Times New Roman" w:cs="Times New Roman"/>
          <w:sz w:val="24"/>
          <w:szCs w:val="24"/>
        </w:rPr>
        <w:t xml:space="preserve">should be </w:t>
      </w:r>
      <w:r w:rsidR="00F11FF8">
        <w:rPr>
          <w:rFonts w:ascii="Times New Roman" w:hAnsi="Times New Roman" w:cs="Times New Roman"/>
          <w:sz w:val="24"/>
          <w:szCs w:val="24"/>
        </w:rPr>
        <w:t>afraid of divine power is being</w:t>
      </w:r>
      <w:r w:rsidR="00D60D44">
        <w:rPr>
          <w:rFonts w:ascii="Times New Roman" w:hAnsi="Times New Roman" w:cs="Times New Roman"/>
          <w:sz w:val="24"/>
          <w:szCs w:val="24"/>
        </w:rPr>
        <w:t xml:space="preserve"> </w:t>
      </w:r>
      <w:r w:rsidR="003B5436">
        <w:rPr>
          <w:rFonts w:ascii="Times New Roman" w:hAnsi="Times New Roman" w:cs="Times New Roman"/>
          <w:sz w:val="24"/>
          <w:szCs w:val="24"/>
        </w:rPr>
        <w:t>cleverly</w:t>
      </w:r>
      <w:r w:rsidR="00F11FF8">
        <w:rPr>
          <w:rFonts w:ascii="Times New Roman" w:hAnsi="Times New Roman" w:cs="Times New Roman"/>
          <w:sz w:val="24"/>
          <w:szCs w:val="24"/>
        </w:rPr>
        <w:t xml:space="preserve"> </w:t>
      </w:r>
      <w:r w:rsidR="00D60D44">
        <w:rPr>
          <w:rFonts w:ascii="Times New Roman" w:hAnsi="Times New Roman" w:cs="Times New Roman"/>
          <w:sz w:val="24"/>
          <w:szCs w:val="24"/>
        </w:rPr>
        <w:t>questioned</w:t>
      </w:r>
      <w:r w:rsidR="003B5436">
        <w:rPr>
          <w:rFonts w:ascii="Times New Roman" w:hAnsi="Times New Roman" w:cs="Times New Roman"/>
          <w:sz w:val="24"/>
          <w:szCs w:val="24"/>
        </w:rPr>
        <w:t>.</w:t>
      </w:r>
      <w:r w:rsidR="00D60D44">
        <w:rPr>
          <w:rFonts w:ascii="Times New Roman" w:hAnsi="Times New Roman" w:cs="Times New Roman"/>
          <w:sz w:val="24"/>
          <w:szCs w:val="24"/>
        </w:rPr>
        <w:t xml:space="preserve">  </w:t>
      </w:r>
      <w:r w:rsidR="00115E19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71738C" w:rsidRPr="00826771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3A010C3" w14:textId="1F9C86D9" w:rsidR="006A71CB" w:rsidRPr="00826771" w:rsidRDefault="006A71CB" w:rsidP="00741B1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2BE3D726" w14:textId="74D8901B" w:rsidR="00DB6022" w:rsidRDefault="00BF6F76" w:rsidP="00C513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 xml:space="preserve">Water is distinct from fire, because its never controlled by man.  Fire, on the hand, is an instrument of human creativity, deployed at their will as a destructive and constructive force in </w:t>
      </w:r>
      <w:r w:rsidRPr="00826771">
        <w:rPr>
          <w:rFonts w:ascii="Times New Roman" w:hAnsi="Times New Roman" w:cs="Times New Roman"/>
          <w:sz w:val="24"/>
          <w:szCs w:val="24"/>
        </w:rPr>
        <w:lastRenderedPageBreak/>
        <w:t>Book 4.    The ‘caeco carpitur igni’ (Aeneid 4:2) that consumes Dido is</w:t>
      </w:r>
      <w:r w:rsidR="00ED0438">
        <w:rPr>
          <w:rFonts w:ascii="Times New Roman" w:hAnsi="Times New Roman" w:cs="Times New Roman"/>
          <w:sz w:val="24"/>
          <w:szCs w:val="24"/>
        </w:rPr>
        <w:t>, in my mind,</w:t>
      </w:r>
      <w:r w:rsidRPr="00826771">
        <w:rPr>
          <w:rFonts w:ascii="Times New Roman" w:hAnsi="Times New Roman" w:cs="Times New Roman"/>
          <w:sz w:val="24"/>
          <w:szCs w:val="24"/>
        </w:rPr>
        <w:t xml:space="preserve"> unlike ‘corporibus caecis igitur natura ferit res’ (DRN 1:328).  Psychological pain is again, ‘sub pectore vulnus’</w:t>
      </w:r>
      <w:r w:rsidRPr="00FA2961">
        <w:rPr>
          <w:rFonts w:ascii="Times New Roman" w:hAnsi="Times New Roman" w:cs="Times New Roman"/>
          <w:sz w:val="24"/>
          <w:szCs w:val="24"/>
        </w:rPr>
        <w:t xml:space="preserve">(Aeneid </w:t>
      </w:r>
      <w:r w:rsidR="00FA2961" w:rsidRPr="00FA2961">
        <w:rPr>
          <w:rFonts w:ascii="Times New Roman" w:hAnsi="Times New Roman" w:cs="Times New Roman"/>
          <w:sz w:val="24"/>
          <w:szCs w:val="24"/>
        </w:rPr>
        <w:t>1:36</w:t>
      </w:r>
      <w:r w:rsidRPr="00FA2961">
        <w:rPr>
          <w:rFonts w:ascii="Times New Roman" w:hAnsi="Times New Roman" w:cs="Times New Roman"/>
          <w:sz w:val="24"/>
          <w:szCs w:val="24"/>
        </w:rPr>
        <w:t>)</w:t>
      </w:r>
      <w:r w:rsidR="00C00AF9" w:rsidRPr="00FA2961">
        <w:rPr>
          <w:rFonts w:ascii="Times New Roman" w:hAnsi="Times New Roman" w:cs="Times New Roman"/>
          <w:sz w:val="24"/>
          <w:szCs w:val="24"/>
        </w:rPr>
        <w:t>.</w:t>
      </w:r>
      <w:r w:rsidR="00C00AF9">
        <w:rPr>
          <w:rFonts w:ascii="Times New Roman" w:hAnsi="Times New Roman" w:cs="Times New Roman"/>
          <w:sz w:val="24"/>
          <w:szCs w:val="24"/>
        </w:rPr>
        <w:t xml:space="preserve">   </w:t>
      </w:r>
      <w:r w:rsidR="008F45D4" w:rsidRPr="00826771">
        <w:rPr>
          <w:rFonts w:ascii="Times New Roman" w:hAnsi="Times New Roman" w:cs="Times New Roman"/>
          <w:sz w:val="24"/>
          <w:szCs w:val="24"/>
        </w:rPr>
        <w:t>Whilst fire</w:t>
      </w:r>
      <w:r w:rsidR="000254AC">
        <w:rPr>
          <w:rFonts w:ascii="Times New Roman" w:hAnsi="Times New Roman" w:cs="Times New Roman"/>
          <w:sz w:val="24"/>
          <w:szCs w:val="24"/>
        </w:rPr>
        <w:t xml:space="preserve"> in the Aeneid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 is often depicted as passion</w:t>
      </w:r>
      <w:r w:rsidR="00A549EA">
        <w:rPr>
          <w:rFonts w:ascii="Times New Roman" w:hAnsi="Times New Roman" w:cs="Times New Roman"/>
          <w:sz w:val="24"/>
          <w:szCs w:val="24"/>
        </w:rPr>
        <w:t>,</w:t>
      </w:r>
      <w:r w:rsidR="00BA0C73" w:rsidRPr="00826771">
        <w:rPr>
          <w:rFonts w:ascii="Times New Roman" w:hAnsi="Times New Roman" w:cs="Times New Roman"/>
          <w:sz w:val="24"/>
          <w:szCs w:val="24"/>
        </w:rPr>
        <w:t xml:space="preserve"> an alternative 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reading </w:t>
      </w:r>
      <w:r w:rsidR="00BA0C73" w:rsidRPr="00826771">
        <w:rPr>
          <w:rFonts w:ascii="Times New Roman" w:hAnsi="Times New Roman" w:cs="Times New Roman"/>
          <w:sz w:val="24"/>
          <w:szCs w:val="24"/>
        </w:rPr>
        <w:t xml:space="preserve">might be of 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 ‘attempted’ human agency.   When Aeneas gets the instruction to leave, his mind ‘ardet abire’ (</w:t>
      </w:r>
      <w:r w:rsidR="00E02E39" w:rsidRPr="00826771">
        <w:rPr>
          <w:rFonts w:ascii="Times New Roman" w:hAnsi="Times New Roman" w:cs="Times New Roman"/>
          <w:sz w:val="24"/>
          <w:szCs w:val="24"/>
        </w:rPr>
        <w:t xml:space="preserve">Aeneid </w:t>
      </w:r>
      <w:r w:rsidR="008F45D4" w:rsidRPr="00826771">
        <w:rPr>
          <w:rFonts w:ascii="Times New Roman" w:hAnsi="Times New Roman" w:cs="Times New Roman"/>
          <w:sz w:val="24"/>
          <w:szCs w:val="24"/>
        </w:rPr>
        <w:t>4:281) with the alliterative ‘a’ binding the thought of fire and leaving  together.   Likewise, the queen is ‘furentem’ (</w:t>
      </w:r>
      <w:r w:rsidR="004A7822" w:rsidRPr="00826771">
        <w:rPr>
          <w:rFonts w:ascii="Times New Roman" w:hAnsi="Times New Roman" w:cs="Times New Roman"/>
          <w:sz w:val="24"/>
          <w:szCs w:val="24"/>
        </w:rPr>
        <w:t xml:space="preserve">Aeneid </w:t>
      </w:r>
      <w:r w:rsidR="008F45D4" w:rsidRPr="00826771">
        <w:rPr>
          <w:rFonts w:ascii="Times New Roman" w:hAnsi="Times New Roman" w:cs="Times New Roman"/>
          <w:sz w:val="24"/>
          <w:szCs w:val="24"/>
        </w:rPr>
        <w:t>4:283).  Aeneas request to comply with fate, ‘ad litora’ (</w:t>
      </w:r>
      <w:r w:rsidR="004A7822" w:rsidRPr="00826771">
        <w:rPr>
          <w:rFonts w:ascii="Times New Roman" w:hAnsi="Times New Roman" w:cs="Times New Roman"/>
          <w:sz w:val="24"/>
          <w:szCs w:val="24"/>
        </w:rPr>
        <w:t xml:space="preserve">Aeneid </w:t>
      </w:r>
      <w:r w:rsidR="008F45D4" w:rsidRPr="00826771">
        <w:rPr>
          <w:rFonts w:ascii="Times New Roman" w:hAnsi="Times New Roman" w:cs="Times New Roman"/>
          <w:sz w:val="24"/>
          <w:szCs w:val="24"/>
        </w:rPr>
        <w:t>4:289), is obeyed ‘laeti’ (</w:t>
      </w:r>
      <w:r w:rsidR="004A7822" w:rsidRPr="00826771">
        <w:rPr>
          <w:rFonts w:ascii="Times New Roman" w:hAnsi="Times New Roman" w:cs="Times New Roman"/>
          <w:sz w:val="24"/>
          <w:szCs w:val="24"/>
        </w:rPr>
        <w:t xml:space="preserve">Aeneid 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4:295).  </w:t>
      </w:r>
      <w:r w:rsidR="003929FB">
        <w:rPr>
          <w:rFonts w:ascii="Times New Roman" w:hAnsi="Times New Roman" w:cs="Times New Roman"/>
          <w:sz w:val="24"/>
          <w:szCs w:val="24"/>
        </w:rPr>
        <w:t>Obedience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, and </w:t>
      </w:r>
      <w:r w:rsidR="003929FB">
        <w:rPr>
          <w:rFonts w:ascii="Times New Roman" w:hAnsi="Times New Roman" w:cs="Times New Roman"/>
          <w:sz w:val="24"/>
          <w:szCs w:val="24"/>
        </w:rPr>
        <w:t>natural law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 are intertwined, later ‘iussa tamen diven exsequitur classemque revisit’ (</w:t>
      </w:r>
      <w:r w:rsidR="004A7822" w:rsidRPr="00826771">
        <w:rPr>
          <w:rFonts w:ascii="Times New Roman" w:hAnsi="Times New Roman" w:cs="Times New Roman"/>
          <w:sz w:val="24"/>
          <w:szCs w:val="24"/>
        </w:rPr>
        <w:t>Aeneid 4</w:t>
      </w:r>
      <w:r w:rsidR="008F45D4" w:rsidRPr="00826771">
        <w:rPr>
          <w:rFonts w:ascii="Times New Roman" w:hAnsi="Times New Roman" w:cs="Times New Roman"/>
          <w:sz w:val="24"/>
          <w:szCs w:val="24"/>
        </w:rPr>
        <w:t xml:space="preserve">:396). </w:t>
      </w:r>
      <w:r w:rsidR="00C51348">
        <w:rPr>
          <w:rFonts w:ascii="Times New Roman" w:hAnsi="Times New Roman" w:cs="Times New Roman"/>
          <w:sz w:val="24"/>
          <w:szCs w:val="24"/>
        </w:rPr>
        <w:t xml:space="preserve"> </w:t>
      </w:r>
      <w:r w:rsidR="00DB6022" w:rsidRPr="00826771">
        <w:rPr>
          <w:rFonts w:ascii="Times New Roman" w:hAnsi="Times New Roman" w:cs="Times New Roman"/>
          <w:sz w:val="24"/>
          <w:szCs w:val="24"/>
        </w:rPr>
        <w:t xml:space="preserve">It </w:t>
      </w:r>
      <w:r w:rsidR="003C7ACE">
        <w:rPr>
          <w:rFonts w:ascii="Times New Roman" w:hAnsi="Times New Roman" w:cs="Times New Roman"/>
          <w:sz w:val="24"/>
          <w:szCs w:val="24"/>
        </w:rPr>
        <w:t>also</w:t>
      </w:r>
      <w:r w:rsidR="00DB6022" w:rsidRPr="00826771">
        <w:rPr>
          <w:rFonts w:ascii="Times New Roman" w:hAnsi="Times New Roman" w:cs="Times New Roman"/>
          <w:sz w:val="24"/>
          <w:szCs w:val="24"/>
        </w:rPr>
        <w:t xml:space="preserve"> interesting how often when water is mentioned</w:t>
      </w:r>
      <w:r w:rsidR="00933BCA"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C00AF9">
        <w:rPr>
          <w:rFonts w:ascii="Times New Roman" w:hAnsi="Times New Roman" w:cs="Times New Roman"/>
          <w:sz w:val="24"/>
          <w:szCs w:val="24"/>
        </w:rPr>
        <w:t xml:space="preserve">in the </w:t>
      </w:r>
      <w:r w:rsidR="00933BCA" w:rsidRPr="00826771">
        <w:rPr>
          <w:rFonts w:ascii="Times New Roman" w:hAnsi="Times New Roman" w:cs="Times New Roman"/>
          <w:sz w:val="24"/>
          <w:szCs w:val="24"/>
        </w:rPr>
        <w:t>Aeneid</w:t>
      </w:r>
      <w:r w:rsidR="00DB6022" w:rsidRPr="00826771">
        <w:rPr>
          <w:rFonts w:ascii="Times New Roman" w:hAnsi="Times New Roman" w:cs="Times New Roman"/>
          <w:sz w:val="24"/>
          <w:szCs w:val="24"/>
        </w:rPr>
        <w:t xml:space="preserve">, then fire quickly follows.   For example, Miles depicts passages Book 1:157-222 and Book 6:1-13 as being ‘a mirror image’ </w:t>
      </w:r>
      <w:r w:rsidR="00F853A6" w:rsidRPr="00826771">
        <w:rPr>
          <w:rFonts w:ascii="Times New Roman" w:hAnsi="Times New Roman" w:cs="Times New Roman"/>
          <w:sz w:val="24"/>
          <w:szCs w:val="24"/>
        </w:rPr>
        <w:t>(Miles,</w:t>
      </w:r>
      <w:r w:rsidR="00F853A6">
        <w:rPr>
          <w:rFonts w:ascii="Times New Roman" w:hAnsi="Times New Roman" w:cs="Times New Roman"/>
          <w:sz w:val="24"/>
          <w:szCs w:val="24"/>
        </w:rPr>
        <w:t xml:space="preserve"> 1976, p.</w:t>
      </w:r>
      <w:r w:rsidR="00F853A6" w:rsidRPr="00826771">
        <w:rPr>
          <w:rFonts w:ascii="Times New Roman" w:hAnsi="Times New Roman" w:cs="Times New Roman"/>
          <w:sz w:val="24"/>
          <w:szCs w:val="24"/>
        </w:rPr>
        <w:t>134)</w:t>
      </w:r>
      <w:r w:rsidR="00F853A6">
        <w:rPr>
          <w:rFonts w:ascii="Times New Roman" w:hAnsi="Times New Roman" w:cs="Times New Roman"/>
          <w:sz w:val="24"/>
          <w:szCs w:val="24"/>
        </w:rPr>
        <w:t xml:space="preserve"> </w:t>
      </w:r>
      <w:r w:rsidR="00DB6022" w:rsidRPr="00826771">
        <w:rPr>
          <w:rFonts w:ascii="Times New Roman" w:hAnsi="Times New Roman" w:cs="Times New Roman"/>
          <w:sz w:val="24"/>
          <w:szCs w:val="24"/>
        </w:rPr>
        <w:t>of each other  because they show ‘similar events in a similar sequence</w:t>
      </w:r>
      <w:r w:rsidR="00211077">
        <w:rPr>
          <w:rFonts w:ascii="Times New Roman" w:hAnsi="Times New Roman" w:cs="Times New Roman"/>
          <w:sz w:val="24"/>
          <w:szCs w:val="24"/>
        </w:rPr>
        <w:t>…</w:t>
      </w:r>
      <w:r w:rsidR="00DB6022" w:rsidRPr="00826771">
        <w:rPr>
          <w:rFonts w:ascii="Times New Roman" w:hAnsi="Times New Roman" w:cs="Times New Roman"/>
          <w:sz w:val="24"/>
          <w:szCs w:val="24"/>
        </w:rPr>
        <w:t xml:space="preserve">in how they depict ‘a storm [and then the Trojans]…prepare fire’ (Miles, </w:t>
      </w:r>
      <w:r w:rsidR="00C04661">
        <w:rPr>
          <w:rFonts w:ascii="Times New Roman" w:hAnsi="Times New Roman" w:cs="Times New Roman"/>
          <w:sz w:val="24"/>
          <w:szCs w:val="24"/>
        </w:rPr>
        <w:t>1976, p.</w:t>
      </w:r>
      <w:r w:rsidR="00DB6022" w:rsidRPr="00826771">
        <w:rPr>
          <w:rFonts w:ascii="Times New Roman" w:hAnsi="Times New Roman" w:cs="Times New Roman"/>
          <w:sz w:val="24"/>
          <w:szCs w:val="24"/>
        </w:rPr>
        <w:t xml:space="preserve">134).   </w:t>
      </w:r>
      <w:r w:rsidR="00C51348" w:rsidRPr="001A718C">
        <w:rPr>
          <w:rFonts w:ascii="Times New Roman" w:hAnsi="Times New Roman" w:cs="Times New Roman"/>
          <w:sz w:val="24"/>
          <w:szCs w:val="24"/>
        </w:rPr>
        <w:t xml:space="preserve">Yet he </w:t>
      </w:r>
      <w:r w:rsidR="00211077" w:rsidRPr="001A718C">
        <w:rPr>
          <w:rFonts w:ascii="Times New Roman" w:hAnsi="Times New Roman" w:cs="Times New Roman"/>
          <w:sz w:val="24"/>
          <w:szCs w:val="24"/>
        </w:rPr>
        <w:t>fails to include any exce</w:t>
      </w:r>
      <w:r w:rsidR="00901D5B" w:rsidRPr="001A718C">
        <w:rPr>
          <w:rFonts w:ascii="Times New Roman" w:hAnsi="Times New Roman" w:cs="Times New Roman"/>
          <w:sz w:val="24"/>
          <w:szCs w:val="24"/>
        </w:rPr>
        <w:t xml:space="preserve">rpts from </w:t>
      </w:r>
      <w:r w:rsidR="00C51348" w:rsidRPr="001A718C">
        <w:rPr>
          <w:rFonts w:ascii="Times New Roman" w:hAnsi="Times New Roman" w:cs="Times New Roman"/>
          <w:sz w:val="24"/>
          <w:szCs w:val="24"/>
        </w:rPr>
        <w:t xml:space="preserve">Book </w:t>
      </w:r>
      <w:r w:rsidR="00901D5B" w:rsidRPr="001A718C">
        <w:rPr>
          <w:rFonts w:ascii="Times New Roman" w:hAnsi="Times New Roman" w:cs="Times New Roman"/>
          <w:sz w:val="24"/>
          <w:szCs w:val="24"/>
        </w:rPr>
        <w:t xml:space="preserve">4 </w:t>
      </w:r>
      <w:r w:rsidR="006D1EDA">
        <w:rPr>
          <w:rFonts w:ascii="Times New Roman" w:hAnsi="Times New Roman" w:cs="Times New Roman"/>
          <w:sz w:val="24"/>
          <w:szCs w:val="24"/>
        </w:rPr>
        <w:t xml:space="preserve">where the same pattern continues.  </w:t>
      </w:r>
      <w:r w:rsidR="001A718C">
        <w:rPr>
          <w:rFonts w:ascii="Times New Roman" w:hAnsi="Times New Roman" w:cs="Times New Roman"/>
          <w:sz w:val="24"/>
          <w:szCs w:val="24"/>
        </w:rPr>
        <w:t>For example</w:t>
      </w:r>
      <w:r w:rsidR="006D1EDA">
        <w:rPr>
          <w:rFonts w:ascii="Times New Roman" w:hAnsi="Times New Roman" w:cs="Times New Roman"/>
          <w:sz w:val="24"/>
          <w:szCs w:val="24"/>
        </w:rPr>
        <w:t>,</w:t>
      </w:r>
      <w:r w:rsidR="00CA10E5">
        <w:rPr>
          <w:rFonts w:ascii="Times New Roman" w:hAnsi="Times New Roman" w:cs="Times New Roman"/>
          <w:sz w:val="24"/>
          <w:szCs w:val="24"/>
        </w:rPr>
        <w:t xml:space="preserve"> when Mercury relays to Aeneas what his next steps m</w:t>
      </w:r>
      <w:r w:rsidR="001A718C">
        <w:rPr>
          <w:rFonts w:ascii="Times New Roman" w:hAnsi="Times New Roman" w:cs="Times New Roman"/>
          <w:sz w:val="24"/>
          <w:szCs w:val="24"/>
        </w:rPr>
        <w:t xml:space="preserve">ust be, </w:t>
      </w:r>
      <w:r w:rsidR="00CE5E8C">
        <w:rPr>
          <w:rFonts w:ascii="Times New Roman" w:hAnsi="Times New Roman" w:cs="Times New Roman"/>
          <w:sz w:val="24"/>
          <w:szCs w:val="24"/>
        </w:rPr>
        <w:t>there is a</w:t>
      </w:r>
      <w:r w:rsidR="00E91EA2">
        <w:rPr>
          <w:rFonts w:ascii="Times New Roman" w:hAnsi="Times New Roman" w:cs="Times New Roman"/>
          <w:sz w:val="24"/>
          <w:szCs w:val="24"/>
        </w:rPr>
        <w:t xml:space="preserve"> sequential </w:t>
      </w:r>
      <w:r w:rsidR="001A718C">
        <w:rPr>
          <w:rFonts w:ascii="Times New Roman" w:hAnsi="Times New Roman" w:cs="Times New Roman"/>
          <w:sz w:val="24"/>
          <w:szCs w:val="24"/>
        </w:rPr>
        <w:t xml:space="preserve">reference </w:t>
      </w:r>
      <w:r w:rsidR="0031082B">
        <w:rPr>
          <w:rFonts w:ascii="Times New Roman" w:hAnsi="Times New Roman" w:cs="Times New Roman"/>
          <w:sz w:val="24"/>
          <w:szCs w:val="24"/>
        </w:rPr>
        <w:t>here</w:t>
      </w:r>
      <w:r w:rsidR="00CE5E8C">
        <w:rPr>
          <w:rFonts w:ascii="Times New Roman" w:hAnsi="Times New Roman" w:cs="Times New Roman"/>
          <w:sz w:val="24"/>
          <w:szCs w:val="24"/>
        </w:rPr>
        <w:t>,</w:t>
      </w:r>
      <w:r w:rsidR="0031082B">
        <w:rPr>
          <w:rFonts w:ascii="Times New Roman" w:hAnsi="Times New Roman" w:cs="Times New Roman"/>
          <w:sz w:val="24"/>
          <w:szCs w:val="24"/>
        </w:rPr>
        <w:t xml:space="preserve"> ‘iam mare turbari trabibus saevasque</w:t>
      </w:r>
      <w:r w:rsidR="00E3750E">
        <w:rPr>
          <w:rFonts w:ascii="Times New Roman" w:hAnsi="Times New Roman" w:cs="Times New Roman"/>
          <w:sz w:val="24"/>
          <w:szCs w:val="24"/>
        </w:rPr>
        <w:t xml:space="preserve"> videbis</w:t>
      </w:r>
      <w:r w:rsidR="001A718C">
        <w:rPr>
          <w:rFonts w:ascii="Times New Roman" w:hAnsi="Times New Roman" w:cs="Times New Roman"/>
          <w:sz w:val="24"/>
          <w:szCs w:val="24"/>
        </w:rPr>
        <w:t xml:space="preserve">/ </w:t>
      </w:r>
      <w:r w:rsidR="00E3750E">
        <w:rPr>
          <w:rFonts w:ascii="Times New Roman" w:hAnsi="Times New Roman" w:cs="Times New Roman"/>
          <w:sz w:val="24"/>
          <w:szCs w:val="24"/>
        </w:rPr>
        <w:t xml:space="preserve">conlucere flammas’ (Aeneid 4:566-567).   </w:t>
      </w:r>
      <w:r w:rsidR="00680BE6">
        <w:rPr>
          <w:rFonts w:ascii="Times New Roman" w:hAnsi="Times New Roman" w:cs="Times New Roman"/>
          <w:sz w:val="24"/>
          <w:szCs w:val="24"/>
        </w:rPr>
        <w:t>At a base level, p</w:t>
      </w:r>
      <w:r w:rsidR="00F15B71">
        <w:rPr>
          <w:rFonts w:ascii="Times New Roman" w:hAnsi="Times New Roman" w:cs="Times New Roman"/>
          <w:sz w:val="24"/>
          <w:szCs w:val="24"/>
        </w:rPr>
        <w:t>erhaps</w:t>
      </w:r>
      <w:r w:rsidR="00FB0FC7">
        <w:rPr>
          <w:rFonts w:ascii="Times New Roman" w:hAnsi="Times New Roman" w:cs="Times New Roman"/>
          <w:sz w:val="24"/>
          <w:szCs w:val="24"/>
        </w:rPr>
        <w:t xml:space="preserve"> Virgil</w:t>
      </w:r>
      <w:r w:rsidR="00680BE6">
        <w:rPr>
          <w:rFonts w:ascii="Times New Roman" w:hAnsi="Times New Roman" w:cs="Times New Roman"/>
          <w:sz w:val="24"/>
          <w:szCs w:val="24"/>
        </w:rPr>
        <w:t xml:space="preserve"> naturally thought</w:t>
      </w:r>
      <w:r w:rsidR="00F15B71">
        <w:rPr>
          <w:rFonts w:ascii="Times New Roman" w:hAnsi="Times New Roman" w:cs="Times New Roman"/>
          <w:sz w:val="24"/>
          <w:szCs w:val="24"/>
        </w:rPr>
        <w:t xml:space="preserve"> of the elements collectively</w:t>
      </w:r>
      <w:r w:rsidR="00680BE6">
        <w:rPr>
          <w:rFonts w:ascii="Times New Roman" w:hAnsi="Times New Roman" w:cs="Times New Roman"/>
          <w:sz w:val="24"/>
          <w:szCs w:val="24"/>
        </w:rPr>
        <w:t xml:space="preserve"> too.</w:t>
      </w:r>
    </w:p>
    <w:p w14:paraId="7F0C3B85" w14:textId="77777777" w:rsidR="00C51348" w:rsidRPr="00826771" w:rsidRDefault="00C51348" w:rsidP="00C513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33AF5509" w14:textId="012E03E4" w:rsidR="006A71CB" w:rsidRDefault="008F45D4" w:rsidP="003C7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>Likewise, the ending of the Aeneid is heavy with reference to the elements</w:t>
      </w:r>
      <w:r w:rsidR="001F16BC">
        <w:rPr>
          <w:rFonts w:ascii="Times New Roman" w:hAnsi="Times New Roman" w:cs="Times New Roman"/>
          <w:sz w:val="24"/>
          <w:szCs w:val="24"/>
        </w:rPr>
        <w:t xml:space="preserve"> through the </w:t>
      </w:r>
      <w:r w:rsidRPr="00826771">
        <w:rPr>
          <w:rFonts w:ascii="Times New Roman" w:hAnsi="Times New Roman" w:cs="Times New Roman"/>
          <w:sz w:val="24"/>
          <w:szCs w:val="24"/>
        </w:rPr>
        <w:t>weathe</w:t>
      </w:r>
      <w:r w:rsidR="001F16BC">
        <w:rPr>
          <w:rFonts w:ascii="Times New Roman" w:hAnsi="Times New Roman" w:cs="Times New Roman"/>
          <w:sz w:val="24"/>
          <w:szCs w:val="24"/>
        </w:rPr>
        <w:t xml:space="preserve">r system. </w:t>
      </w:r>
      <w:r w:rsidRPr="00826771">
        <w:rPr>
          <w:rFonts w:ascii="Times New Roman" w:hAnsi="Times New Roman" w:cs="Times New Roman"/>
          <w:sz w:val="24"/>
          <w:szCs w:val="24"/>
        </w:rPr>
        <w:t xml:space="preserve"> Dido refers to a Massylian priestess who can ‘sistere aquam fluviis et vertere sidera retro’ (</w:t>
      </w:r>
      <w:r w:rsidR="001F16BC">
        <w:rPr>
          <w:rFonts w:ascii="Times New Roman" w:hAnsi="Times New Roman" w:cs="Times New Roman"/>
          <w:sz w:val="24"/>
          <w:szCs w:val="24"/>
        </w:rPr>
        <w:t xml:space="preserve">Aeneid </w:t>
      </w:r>
      <w:r w:rsidRPr="00826771">
        <w:rPr>
          <w:rFonts w:ascii="Times New Roman" w:hAnsi="Times New Roman" w:cs="Times New Roman"/>
          <w:sz w:val="24"/>
          <w:szCs w:val="24"/>
        </w:rPr>
        <w:t>4:489) which links the tide to the skies.</w:t>
      </w:r>
      <w:r w:rsidR="003C7ACE">
        <w:rPr>
          <w:rFonts w:ascii="Times New Roman" w:hAnsi="Times New Roman" w:cs="Times New Roman"/>
          <w:sz w:val="24"/>
          <w:szCs w:val="24"/>
        </w:rPr>
        <w:t xml:space="preserve">  </w:t>
      </w:r>
      <w:r w:rsidRPr="00826771">
        <w:rPr>
          <w:rFonts w:ascii="Times New Roman" w:hAnsi="Times New Roman" w:cs="Times New Roman"/>
          <w:sz w:val="24"/>
          <w:szCs w:val="24"/>
        </w:rPr>
        <w:t>She ‘sparserat et latices simulatos fontis Averni’ (</w:t>
      </w:r>
      <w:r w:rsidR="001F16BC">
        <w:rPr>
          <w:rFonts w:ascii="Times New Roman" w:hAnsi="Times New Roman" w:cs="Times New Roman"/>
          <w:sz w:val="24"/>
          <w:szCs w:val="24"/>
        </w:rPr>
        <w:t xml:space="preserve">Aeneid </w:t>
      </w:r>
      <w:r w:rsidRPr="00826771">
        <w:rPr>
          <w:rFonts w:ascii="Times New Roman" w:hAnsi="Times New Roman" w:cs="Times New Roman"/>
          <w:sz w:val="24"/>
          <w:szCs w:val="24"/>
        </w:rPr>
        <w:t xml:space="preserve">4:512) whereby the water has mystical powers which are only alleged. </w:t>
      </w:r>
      <w:r w:rsidR="003C7ACE">
        <w:rPr>
          <w:rFonts w:ascii="Times New Roman" w:hAnsi="Times New Roman" w:cs="Times New Roman"/>
          <w:sz w:val="24"/>
          <w:szCs w:val="24"/>
        </w:rPr>
        <w:t xml:space="preserve">   </w:t>
      </w:r>
      <w:r w:rsidRPr="00826771">
        <w:rPr>
          <w:rFonts w:ascii="Times New Roman" w:hAnsi="Times New Roman" w:cs="Times New Roman"/>
          <w:sz w:val="24"/>
          <w:szCs w:val="24"/>
        </w:rPr>
        <w:t xml:space="preserve">As </w:t>
      </w:r>
      <w:r w:rsidR="00901D5B">
        <w:rPr>
          <w:rFonts w:ascii="Times New Roman" w:hAnsi="Times New Roman" w:cs="Times New Roman"/>
          <w:sz w:val="24"/>
          <w:szCs w:val="24"/>
        </w:rPr>
        <w:t>Dido</w:t>
      </w:r>
      <w:r w:rsidRPr="00826771">
        <w:rPr>
          <w:rFonts w:ascii="Times New Roman" w:hAnsi="Times New Roman" w:cs="Times New Roman"/>
          <w:sz w:val="24"/>
          <w:szCs w:val="24"/>
        </w:rPr>
        <w:t xml:space="preserve"> prepares to die, ‘saeva quierant/ aequora’ (4:523-524), now peaceful, reconciled through this ending</w:t>
      </w:r>
      <w:r w:rsidR="00901D5B">
        <w:rPr>
          <w:rFonts w:ascii="Times New Roman" w:hAnsi="Times New Roman" w:cs="Times New Roman"/>
          <w:sz w:val="24"/>
          <w:szCs w:val="24"/>
        </w:rPr>
        <w:t>; the</w:t>
      </w:r>
      <w:r w:rsidRPr="00826771">
        <w:rPr>
          <w:rFonts w:ascii="Times New Roman" w:hAnsi="Times New Roman" w:cs="Times New Roman"/>
          <w:sz w:val="24"/>
          <w:szCs w:val="24"/>
        </w:rPr>
        <w:t xml:space="preserve"> lakes are also still, ‘lacus late liquidos’ (4:526).   By contrast, the queen never ‘solvitur’ (4:530) to sleep, as if peace were a river.    Her love ‘rursusque resurgens’ (4:531) like a wave, however, </w:t>
      </w:r>
      <w:r w:rsidR="0067796E">
        <w:rPr>
          <w:rFonts w:ascii="Times New Roman" w:hAnsi="Times New Roman" w:cs="Times New Roman"/>
          <w:sz w:val="24"/>
          <w:szCs w:val="24"/>
        </w:rPr>
        <w:t>is surpassed by ‘</w:t>
      </w:r>
      <w:r w:rsidRPr="00826771">
        <w:rPr>
          <w:rFonts w:ascii="Times New Roman" w:hAnsi="Times New Roman" w:cs="Times New Roman"/>
          <w:sz w:val="24"/>
          <w:szCs w:val="24"/>
        </w:rPr>
        <w:t xml:space="preserve">magnoque irarum </w:t>
      </w:r>
      <w:r w:rsidRPr="00BD7FF1">
        <w:rPr>
          <w:rFonts w:ascii="Times New Roman" w:hAnsi="Times New Roman" w:cs="Times New Roman"/>
          <w:i/>
          <w:iCs/>
          <w:sz w:val="24"/>
          <w:szCs w:val="24"/>
        </w:rPr>
        <w:t>fluctat</w:t>
      </w:r>
      <w:r w:rsidRPr="00826771">
        <w:rPr>
          <w:rFonts w:ascii="Times New Roman" w:hAnsi="Times New Roman" w:cs="Times New Roman"/>
          <w:sz w:val="24"/>
          <w:szCs w:val="24"/>
        </w:rPr>
        <w:t xml:space="preserve"> aestu’ (4:532).</w:t>
      </w:r>
      <w:r w:rsidR="00BD7FF1">
        <w:rPr>
          <w:rFonts w:ascii="Times New Roman" w:hAnsi="Times New Roman" w:cs="Times New Roman"/>
          <w:sz w:val="24"/>
          <w:szCs w:val="24"/>
        </w:rPr>
        <w:t xml:space="preserve"> The </w:t>
      </w:r>
      <w:r w:rsidR="00013DDA">
        <w:rPr>
          <w:rFonts w:ascii="Times New Roman" w:hAnsi="Times New Roman" w:cs="Times New Roman"/>
          <w:sz w:val="24"/>
          <w:szCs w:val="24"/>
        </w:rPr>
        <w:t>water reference</w:t>
      </w:r>
      <w:r w:rsidR="005A3923">
        <w:rPr>
          <w:rFonts w:ascii="Times New Roman" w:hAnsi="Times New Roman" w:cs="Times New Roman"/>
          <w:sz w:val="24"/>
          <w:szCs w:val="24"/>
        </w:rPr>
        <w:t>s</w:t>
      </w:r>
      <w:r w:rsidR="00013DDA">
        <w:rPr>
          <w:rFonts w:ascii="Times New Roman" w:hAnsi="Times New Roman" w:cs="Times New Roman"/>
          <w:sz w:val="24"/>
          <w:szCs w:val="24"/>
        </w:rPr>
        <w:t xml:space="preserve"> </w:t>
      </w:r>
      <w:r w:rsidR="005A3923">
        <w:rPr>
          <w:rFonts w:ascii="Times New Roman" w:hAnsi="Times New Roman" w:cs="Times New Roman"/>
          <w:sz w:val="24"/>
          <w:szCs w:val="24"/>
        </w:rPr>
        <w:t xml:space="preserve">are as poignant </w:t>
      </w:r>
      <w:r w:rsidR="00013DDA">
        <w:rPr>
          <w:rFonts w:ascii="Times New Roman" w:hAnsi="Times New Roman" w:cs="Times New Roman"/>
          <w:sz w:val="24"/>
          <w:szCs w:val="24"/>
        </w:rPr>
        <w:t>at the ending</w:t>
      </w:r>
      <w:r w:rsidR="005A3923">
        <w:rPr>
          <w:rFonts w:ascii="Times New Roman" w:hAnsi="Times New Roman" w:cs="Times New Roman"/>
          <w:sz w:val="24"/>
          <w:szCs w:val="24"/>
        </w:rPr>
        <w:t xml:space="preserve"> as they were </w:t>
      </w:r>
      <w:r w:rsidR="00013DDA">
        <w:rPr>
          <w:rFonts w:ascii="Times New Roman" w:hAnsi="Times New Roman" w:cs="Times New Roman"/>
          <w:sz w:val="24"/>
          <w:szCs w:val="24"/>
        </w:rPr>
        <w:t>at the start.</w:t>
      </w:r>
      <w:r w:rsidRPr="00826771">
        <w:rPr>
          <w:rFonts w:ascii="Times New Roman" w:hAnsi="Times New Roman" w:cs="Times New Roman"/>
          <w:sz w:val="24"/>
          <w:szCs w:val="24"/>
        </w:rPr>
        <w:t xml:space="preserve">  A failed love, chiming with the will of fate, is expressed in thalassic terms</w:t>
      </w:r>
      <w:r w:rsidR="008C2667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5A83CCE" w14:textId="77777777" w:rsidR="003C7ACE" w:rsidRDefault="003C7ACE" w:rsidP="00581A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4DF68E02" w14:textId="6E6A63CB" w:rsidR="00FF095A" w:rsidRDefault="00940F4C" w:rsidP="00282A1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>Aside from the explicit</w:t>
      </w:r>
      <w:r w:rsidR="003A3E40" w:rsidRPr="00826771">
        <w:rPr>
          <w:rFonts w:ascii="Times New Roman" w:hAnsi="Times New Roman" w:cs="Times New Roman"/>
          <w:sz w:val="24"/>
          <w:szCs w:val="24"/>
        </w:rPr>
        <w:t xml:space="preserve"> above</w:t>
      </w:r>
      <w:r w:rsidRPr="00826771">
        <w:rPr>
          <w:rFonts w:ascii="Times New Roman" w:hAnsi="Times New Roman" w:cs="Times New Roman"/>
          <w:sz w:val="24"/>
          <w:szCs w:val="24"/>
        </w:rPr>
        <w:t xml:space="preserve"> references, subtle references to water abound in the Aeneid.  Water </w:t>
      </w:r>
      <w:r w:rsidR="009C7C88" w:rsidRPr="00826771">
        <w:rPr>
          <w:rFonts w:ascii="Times New Roman" w:hAnsi="Times New Roman" w:cs="Times New Roman"/>
          <w:sz w:val="24"/>
          <w:szCs w:val="24"/>
        </w:rPr>
        <w:t>touches the natural landscape.  For example, it is both p</w:t>
      </w:r>
      <w:r w:rsidR="009D1690" w:rsidRPr="00826771">
        <w:rPr>
          <w:rFonts w:ascii="Times New Roman" w:hAnsi="Times New Roman" w:cs="Times New Roman"/>
          <w:sz w:val="24"/>
          <w:szCs w:val="24"/>
        </w:rPr>
        <w:t>oetical and poignant</w:t>
      </w:r>
      <w:r w:rsidR="009C7C88" w:rsidRPr="00826771">
        <w:rPr>
          <w:rFonts w:ascii="Times New Roman" w:hAnsi="Times New Roman" w:cs="Times New Roman"/>
          <w:sz w:val="24"/>
          <w:szCs w:val="24"/>
        </w:rPr>
        <w:t xml:space="preserve"> when </w:t>
      </w:r>
      <w:r w:rsidR="009D1690" w:rsidRPr="00826771">
        <w:rPr>
          <w:rFonts w:ascii="Times New Roman" w:hAnsi="Times New Roman" w:cs="Times New Roman"/>
          <w:sz w:val="24"/>
          <w:szCs w:val="24"/>
        </w:rPr>
        <w:t xml:space="preserve">water touches the breaking new dawn </w:t>
      </w:r>
      <w:r w:rsidR="003F2B78" w:rsidRPr="00826771">
        <w:rPr>
          <w:rFonts w:ascii="Times New Roman" w:hAnsi="Times New Roman" w:cs="Times New Roman"/>
          <w:sz w:val="24"/>
          <w:szCs w:val="24"/>
        </w:rPr>
        <w:t>‘pallentis umbras Erebi noctem profundam’ (Aeneid 4:26</w:t>
      </w:r>
      <w:r w:rsidR="00FC148D" w:rsidRPr="00826771">
        <w:rPr>
          <w:rFonts w:ascii="Times New Roman" w:hAnsi="Times New Roman" w:cs="Times New Roman"/>
          <w:sz w:val="24"/>
          <w:szCs w:val="24"/>
        </w:rPr>
        <w:t>)</w:t>
      </w:r>
      <w:r w:rsidR="009C7C88" w:rsidRPr="00826771">
        <w:rPr>
          <w:rFonts w:ascii="Times New Roman" w:hAnsi="Times New Roman" w:cs="Times New Roman"/>
          <w:sz w:val="24"/>
          <w:szCs w:val="24"/>
        </w:rPr>
        <w:t xml:space="preserve">.  There </w:t>
      </w:r>
      <w:r w:rsidR="00A96665" w:rsidRPr="00826771">
        <w:rPr>
          <w:rFonts w:ascii="Times New Roman" w:hAnsi="Times New Roman" w:cs="Times New Roman"/>
          <w:sz w:val="24"/>
          <w:szCs w:val="24"/>
        </w:rPr>
        <w:t xml:space="preserve">are </w:t>
      </w:r>
      <w:r w:rsidR="00784179" w:rsidRPr="00826771">
        <w:rPr>
          <w:rFonts w:ascii="Times New Roman" w:hAnsi="Times New Roman" w:cs="Times New Roman"/>
          <w:sz w:val="24"/>
          <w:szCs w:val="24"/>
        </w:rPr>
        <w:t>frequent reference</w:t>
      </w:r>
      <w:r w:rsidR="00A96665" w:rsidRPr="00826771">
        <w:rPr>
          <w:rFonts w:ascii="Times New Roman" w:hAnsi="Times New Roman" w:cs="Times New Roman"/>
          <w:sz w:val="24"/>
          <w:szCs w:val="24"/>
        </w:rPr>
        <w:t>s</w:t>
      </w:r>
      <w:r w:rsidR="00784179" w:rsidRPr="00826771">
        <w:rPr>
          <w:rFonts w:ascii="Times New Roman" w:hAnsi="Times New Roman" w:cs="Times New Roman"/>
          <w:sz w:val="24"/>
          <w:szCs w:val="24"/>
        </w:rPr>
        <w:t xml:space="preserve"> to tears, which arguably tie back to ‘sunt lacrimae rerum’ (Aeneid 1:426)</w:t>
      </w:r>
      <w:r w:rsidR="00A96665" w:rsidRPr="00826771">
        <w:rPr>
          <w:rFonts w:ascii="Times New Roman" w:hAnsi="Times New Roman" w:cs="Times New Roman"/>
          <w:sz w:val="24"/>
          <w:szCs w:val="24"/>
        </w:rPr>
        <w:t xml:space="preserve">, for example,   </w:t>
      </w:r>
      <w:r w:rsidR="009D1690" w:rsidRPr="00826771">
        <w:rPr>
          <w:rFonts w:ascii="Times New Roman" w:hAnsi="Times New Roman" w:cs="Times New Roman"/>
          <w:sz w:val="24"/>
          <w:szCs w:val="24"/>
        </w:rPr>
        <w:t xml:space="preserve">‘Sic effata sinum lacrimis implevi obortis’ (Aeneid 4:31)   </w:t>
      </w:r>
      <w:r w:rsidR="00A96665" w:rsidRPr="00826771">
        <w:rPr>
          <w:rFonts w:ascii="Times New Roman" w:hAnsi="Times New Roman" w:cs="Times New Roman"/>
          <w:sz w:val="24"/>
          <w:szCs w:val="24"/>
        </w:rPr>
        <w:t>F</w:t>
      </w:r>
      <w:r w:rsidR="00AA2783" w:rsidRPr="00826771">
        <w:rPr>
          <w:rFonts w:ascii="Times New Roman" w:hAnsi="Times New Roman" w:cs="Times New Roman"/>
          <w:sz w:val="24"/>
          <w:szCs w:val="24"/>
        </w:rPr>
        <w:t xml:space="preserve">urthermore there is the careful reference to thoughts which flow </w:t>
      </w:r>
      <w:r w:rsidR="00AA6C2D" w:rsidRPr="00826771">
        <w:rPr>
          <w:rFonts w:ascii="Times New Roman" w:hAnsi="Times New Roman" w:cs="Times New Roman"/>
          <w:sz w:val="24"/>
          <w:szCs w:val="24"/>
        </w:rPr>
        <w:t>back and forth in Dido’s mind, ‘multusque recursa</w:t>
      </w:r>
      <w:r w:rsidR="00210B6A" w:rsidRPr="00826771">
        <w:rPr>
          <w:rFonts w:ascii="Times New Roman" w:hAnsi="Times New Roman" w:cs="Times New Roman"/>
          <w:sz w:val="24"/>
          <w:szCs w:val="24"/>
        </w:rPr>
        <w:t xml:space="preserve">t’ (Aeneid 4:3).  </w:t>
      </w:r>
      <w:r w:rsidR="00210B6A" w:rsidRPr="007E59ED">
        <w:rPr>
          <w:rFonts w:ascii="Times New Roman" w:hAnsi="Times New Roman" w:cs="Times New Roman"/>
          <w:sz w:val="24"/>
          <w:szCs w:val="24"/>
        </w:rPr>
        <w:t xml:space="preserve">Such a motion is resonant </w:t>
      </w:r>
      <w:r w:rsidR="00340DFB" w:rsidRPr="007E59ED">
        <w:rPr>
          <w:rFonts w:ascii="Times New Roman" w:hAnsi="Times New Roman" w:cs="Times New Roman"/>
          <w:sz w:val="24"/>
          <w:szCs w:val="24"/>
        </w:rPr>
        <w:t xml:space="preserve">of water.  </w:t>
      </w:r>
      <w:r w:rsidR="006D05E7" w:rsidRPr="007E59ED">
        <w:rPr>
          <w:rFonts w:ascii="Times New Roman" w:hAnsi="Times New Roman" w:cs="Times New Roman"/>
          <w:sz w:val="24"/>
          <w:szCs w:val="24"/>
        </w:rPr>
        <w:t>Later,</w:t>
      </w:r>
      <w:r w:rsidR="007E59ED" w:rsidRPr="007E59ED">
        <w:rPr>
          <w:rFonts w:ascii="Times New Roman" w:hAnsi="Times New Roman" w:cs="Times New Roman"/>
          <w:sz w:val="24"/>
          <w:szCs w:val="24"/>
        </w:rPr>
        <w:t xml:space="preserve"> the closing word of this book</w:t>
      </w:r>
      <w:r w:rsidR="006D05E7" w:rsidRPr="007E59ED">
        <w:rPr>
          <w:rFonts w:ascii="Times New Roman" w:hAnsi="Times New Roman" w:cs="Times New Roman"/>
          <w:sz w:val="24"/>
          <w:szCs w:val="24"/>
        </w:rPr>
        <w:t xml:space="preserve"> </w:t>
      </w:r>
      <w:r w:rsidR="00FF095A" w:rsidRPr="007E59ED">
        <w:rPr>
          <w:rFonts w:ascii="Times New Roman" w:hAnsi="Times New Roman" w:cs="Times New Roman"/>
          <w:sz w:val="24"/>
          <w:szCs w:val="24"/>
        </w:rPr>
        <w:t>‘</w:t>
      </w:r>
      <w:r w:rsidR="006D05E7" w:rsidRPr="007E59ED">
        <w:rPr>
          <w:rFonts w:ascii="Times New Roman" w:hAnsi="Times New Roman" w:cs="Times New Roman"/>
          <w:sz w:val="24"/>
          <w:szCs w:val="24"/>
        </w:rPr>
        <w:t>r</w:t>
      </w:r>
      <w:r w:rsidR="00FF095A" w:rsidRPr="007E59ED">
        <w:rPr>
          <w:rFonts w:ascii="Times New Roman" w:hAnsi="Times New Roman" w:cs="Times New Roman"/>
          <w:sz w:val="24"/>
          <w:szCs w:val="24"/>
        </w:rPr>
        <w:t>ecessit’</w:t>
      </w:r>
      <w:r w:rsidR="00FF095A" w:rsidRPr="007E59ED">
        <w:rPr>
          <w:rFonts w:ascii="Times New Roman" w:hAnsi="Times New Roman" w:cs="Times New Roman"/>
          <w:sz w:val="24"/>
          <w:szCs w:val="24"/>
        </w:rPr>
        <w:t>(Aeneid</w:t>
      </w:r>
      <w:r w:rsidR="006D05E7" w:rsidRPr="007E59ED">
        <w:rPr>
          <w:rFonts w:ascii="Times New Roman" w:hAnsi="Times New Roman" w:cs="Times New Roman"/>
          <w:sz w:val="24"/>
          <w:szCs w:val="24"/>
        </w:rPr>
        <w:t xml:space="preserve"> 4: </w:t>
      </w:r>
      <w:r w:rsidR="007E59ED" w:rsidRPr="007E59ED">
        <w:rPr>
          <w:rFonts w:ascii="Times New Roman" w:hAnsi="Times New Roman" w:cs="Times New Roman"/>
          <w:sz w:val="24"/>
          <w:szCs w:val="24"/>
        </w:rPr>
        <w:t>706</w:t>
      </w:r>
      <w:r w:rsidR="006D05E7" w:rsidRPr="007E59ED">
        <w:rPr>
          <w:rFonts w:ascii="Times New Roman" w:hAnsi="Times New Roman" w:cs="Times New Roman"/>
          <w:sz w:val="24"/>
          <w:szCs w:val="24"/>
        </w:rPr>
        <w:t xml:space="preserve">)  </w:t>
      </w:r>
      <w:r w:rsidR="00FF095A" w:rsidRPr="007E59ED">
        <w:rPr>
          <w:rFonts w:ascii="Times New Roman" w:hAnsi="Times New Roman" w:cs="Times New Roman"/>
          <w:sz w:val="24"/>
          <w:szCs w:val="24"/>
        </w:rPr>
        <w:t>may be a neat tie-in to ‘recursat’</w:t>
      </w:r>
      <w:r w:rsidR="006D05E7" w:rsidRPr="007E59ED">
        <w:rPr>
          <w:rFonts w:ascii="Times New Roman" w:hAnsi="Times New Roman" w:cs="Times New Roman"/>
          <w:sz w:val="24"/>
          <w:szCs w:val="24"/>
        </w:rPr>
        <w:t xml:space="preserve"> (Aeneid 4:3).   </w:t>
      </w:r>
      <w:r w:rsidR="00FF095A" w:rsidRPr="007E59ED">
        <w:rPr>
          <w:rFonts w:ascii="Times New Roman" w:hAnsi="Times New Roman" w:cs="Times New Roman"/>
          <w:sz w:val="24"/>
          <w:szCs w:val="24"/>
        </w:rPr>
        <w:t xml:space="preserve">It is interesting </w:t>
      </w:r>
      <w:r w:rsidR="000D3202" w:rsidRPr="007E59ED">
        <w:rPr>
          <w:rFonts w:ascii="Times New Roman" w:hAnsi="Times New Roman" w:cs="Times New Roman"/>
          <w:sz w:val="24"/>
          <w:szCs w:val="24"/>
        </w:rPr>
        <w:t xml:space="preserve">on </w:t>
      </w:r>
      <w:r w:rsidR="000D3202" w:rsidRPr="007E59ED">
        <w:rPr>
          <w:rFonts w:ascii="Times New Roman" w:hAnsi="Times New Roman" w:cs="Times New Roman"/>
          <w:sz w:val="24"/>
          <w:szCs w:val="24"/>
        </w:rPr>
        <w:lastRenderedPageBreak/>
        <w:t xml:space="preserve">both occasions our protagonists </w:t>
      </w:r>
      <w:r w:rsidR="00FF095A" w:rsidRPr="007E59ED">
        <w:rPr>
          <w:rFonts w:ascii="Times New Roman" w:hAnsi="Times New Roman" w:cs="Times New Roman"/>
          <w:sz w:val="24"/>
          <w:szCs w:val="24"/>
        </w:rPr>
        <w:t>are</w:t>
      </w:r>
      <w:r w:rsidR="009F5084" w:rsidRPr="007E59ED">
        <w:rPr>
          <w:rFonts w:ascii="Times New Roman" w:hAnsi="Times New Roman" w:cs="Times New Roman"/>
          <w:sz w:val="24"/>
          <w:szCs w:val="24"/>
        </w:rPr>
        <w:t xml:space="preserve"> looking backwards,</w:t>
      </w:r>
      <w:r w:rsidR="00FF095A" w:rsidRPr="007E59ED">
        <w:rPr>
          <w:rFonts w:ascii="Times New Roman" w:hAnsi="Times New Roman" w:cs="Times New Roman"/>
          <w:sz w:val="24"/>
          <w:szCs w:val="24"/>
        </w:rPr>
        <w:t xml:space="preserve"> </w:t>
      </w:r>
      <w:r w:rsidR="009F5084" w:rsidRPr="007E59ED">
        <w:rPr>
          <w:rFonts w:ascii="Times New Roman" w:hAnsi="Times New Roman" w:cs="Times New Roman"/>
          <w:sz w:val="24"/>
          <w:szCs w:val="24"/>
        </w:rPr>
        <w:t xml:space="preserve">and these words </w:t>
      </w:r>
      <w:r w:rsidR="002E6A8F">
        <w:rPr>
          <w:rFonts w:ascii="Times New Roman" w:hAnsi="Times New Roman" w:cs="Times New Roman"/>
          <w:sz w:val="24"/>
          <w:szCs w:val="24"/>
        </w:rPr>
        <w:t>suggest</w:t>
      </w:r>
      <w:r w:rsidR="009F5084" w:rsidRPr="007E59ED">
        <w:rPr>
          <w:rFonts w:ascii="Times New Roman" w:hAnsi="Times New Roman" w:cs="Times New Roman"/>
          <w:sz w:val="24"/>
          <w:szCs w:val="24"/>
        </w:rPr>
        <w:t xml:space="preserve"> </w:t>
      </w:r>
      <w:r w:rsidR="007B2306" w:rsidRPr="007E59ED">
        <w:rPr>
          <w:rFonts w:ascii="Times New Roman" w:hAnsi="Times New Roman" w:cs="Times New Roman"/>
          <w:sz w:val="24"/>
          <w:szCs w:val="24"/>
        </w:rPr>
        <w:t>a repetitive</w:t>
      </w:r>
      <w:r w:rsidR="00A662D2">
        <w:rPr>
          <w:rFonts w:ascii="Times New Roman" w:hAnsi="Times New Roman" w:cs="Times New Roman"/>
          <w:sz w:val="24"/>
          <w:szCs w:val="24"/>
        </w:rPr>
        <w:t xml:space="preserve"> </w:t>
      </w:r>
      <w:r w:rsidR="002E6A8F">
        <w:rPr>
          <w:rFonts w:ascii="Times New Roman" w:hAnsi="Times New Roman" w:cs="Times New Roman"/>
          <w:sz w:val="24"/>
          <w:szCs w:val="24"/>
        </w:rPr>
        <w:t>thought: it</w:t>
      </w:r>
      <w:r w:rsidR="00A222AB" w:rsidRPr="007E59ED">
        <w:rPr>
          <w:rFonts w:ascii="Times New Roman" w:hAnsi="Times New Roman" w:cs="Times New Roman"/>
          <w:sz w:val="24"/>
          <w:szCs w:val="24"/>
        </w:rPr>
        <w:t xml:space="preserve"> heighten</w:t>
      </w:r>
      <w:r w:rsidR="00E53539" w:rsidRPr="007E59ED">
        <w:rPr>
          <w:rFonts w:ascii="Times New Roman" w:hAnsi="Times New Roman" w:cs="Times New Roman"/>
          <w:sz w:val="24"/>
          <w:szCs w:val="24"/>
        </w:rPr>
        <w:t>s our awareness of t</w:t>
      </w:r>
      <w:r w:rsidR="00A222AB" w:rsidRPr="007E59ED">
        <w:rPr>
          <w:rFonts w:ascii="Times New Roman" w:hAnsi="Times New Roman" w:cs="Times New Roman"/>
          <w:sz w:val="24"/>
          <w:szCs w:val="24"/>
        </w:rPr>
        <w:t>heir own</w:t>
      </w:r>
      <w:r w:rsidR="000D3202" w:rsidRPr="007E59ED">
        <w:rPr>
          <w:rFonts w:ascii="Times New Roman" w:hAnsi="Times New Roman" w:cs="Times New Roman"/>
          <w:sz w:val="24"/>
          <w:szCs w:val="24"/>
        </w:rPr>
        <w:t xml:space="preserve"> passivity</w:t>
      </w:r>
      <w:r w:rsidR="00E53539" w:rsidRPr="007E59ED">
        <w:rPr>
          <w:rFonts w:ascii="Times New Roman" w:hAnsi="Times New Roman" w:cs="Times New Roman"/>
          <w:sz w:val="24"/>
          <w:szCs w:val="24"/>
        </w:rPr>
        <w:t xml:space="preserve"> as events ‘wash over’ them.</w:t>
      </w:r>
      <w:r w:rsidR="00E535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76FBA4" w14:textId="77777777" w:rsidR="00FF095A" w:rsidRDefault="00FF095A" w:rsidP="00282A1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08A8A482" w14:textId="149AEA70" w:rsidR="008460F0" w:rsidRDefault="00581AF4" w:rsidP="004E70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 xml:space="preserve">There are other </w:t>
      </w:r>
      <w:r w:rsidR="007E59ED">
        <w:rPr>
          <w:rFonts w:ascii="Times New Roman" w:hAnsi="Times New Roman" w:cs="Times New Roman"/>
          <w:sz w:val="24"/>
          <w:szCs w:val="24"/>
        </w:rPr>
        <w:t>i</w:t>
      </w:r>
      <w:r w:rsidR="00340DFB" w:rsidRPr="00826771">
        <w:rPr>
          <w:rFonts w:ascii="Times New Roman" w:hAnsi="Times New Roman" w:cs="Times New Roman"/>
          <w:sz w:val="24"/>
          <w:szCs w:val="24"/>
        </w:rPr>
        <w:t xml:space="preserve">ndications that Virgil is not merely </w:t>
      </w:r>
      <w:r w:rsidR="0026314A" w:rsidRPr="00826771">
        <w:rPr>
          <w:rFonts w:ascii="Times New Roman" w:hAnsi="Times New Roman" w:cs="Times New Roman"/>
          <w:sz w:val="24"/>
          <w:szCs w:val="24"/>
        </w:rPr>
        <w:t xml:space="preserve">a poet, or an artist, but a scientist too.  </w:t>
      </w:r>
      <w:r w:rsidR="008F45D4" w:rsidRPr="00826771">
        <w:rPr>
          <w:rFonts w:ascii="Times New Roman" w:hAnsi="Times New Roman" w:cs="Times New Roman"/>
          <w:sz w:val="24"/>
          <w:szCs w:val="24"/>
        </w:rPr>
        <w:t>Virgil, the scientist, is aware of the curvature of the sky - Dido stares up ‘caeli convexa’ (</w:t>
      </w:r>
      <w:r w:rsidR="00EB3D50">
        <w:rPr>
          <w:rFonts w:ascii="Times New Roman" w:hAnsi="Times New Roman" w:cs="Times New Roman"/>
          <w:sz w:val="24"/>
          <w:szCs w:val="24"/>
        </w:rPr>
        <w:t xml:space="preserve">Aeneid </w:t>
      </w:r>
      <w:r w:rsidR="008F45D4" w:rsidRPr="00826771">
        <w:rPr>
          <w:rFonts w:ascii="Times New Roman" w:hAnsi="Times New Roman" w:cs="Times New Roman"/>
          <w:sz w:val="24"/>
          <w:szCs w:val="24"/>
        </w:rPr>
        <w:t>4:451).</w:t>
      </w:r>
      <w:r w:rsidR="00B9438C">
        <w:rPr>
          <w:rFonts w:ascii="Times New Roman" w:hAnsi="Times New Roman" w:cs="Times New Roman"/>
          <w:sz w:val="24"/>
          <w:szCs w:val="24"/>
        </w:rPr>
        <w:t xml:space="preserve"> </w:t>
      </w:r>
      <w:r w:rsidR="00001F85" w:rsidRPr="00DC76CC">
        <w:rPr>
          <w:rFonts w:ascii="Times New Roman" w:hAnsi="Times New Roman" w:cs="Times New Roman"/>
          <w:sz w:val="24"/>
          <w:szCs w:val="24"/>
        </w:rPr>
        <w:t>C</w:t>
      </w:r>
      <w:r w:rsidR="008F45D4" w:rsidRPr="00DC76CC">
        <w:rPr>
          <w:rFonts w:ascii="Times New Roman" w:hAnsi="Times New Roman" w:cs="Times New Roman"/>
          <w:sz w:val="24"/>
          <w:szCs w:val="24"/>
        </w:rPr>
        <w:t>alculus</w:t>
      </w:r>
      <w:r w:rsidR="00001F85" w:rsidRPr="00DC76CC">
        <w:rPr>
          <w:rFonts w:ascii="Times New Roman" w:hAnsi="Times New Roman" w:cs="Times New Roman"/>
          <w:sz w:val="24"/>
          <w:szCs w:val="24"/>
        </w:rPr>
        <w:t>, however,</w:t>
      </w:r>
      <w:r w:rsidR="008F45D4" w:rsidRPr="00DC76CC">
        <w:rPr>
          <w:rFonts w:ascii="Times New Roman" w:hAnsi="Times New Roman" w:cs="Times New Roman"/>
          <w:sz w:val="24"/>
          <w:szCs w:val="24"/>
        </w:rPr>
        <w:t xml:space="preserve"> was</w:t>
      </w:r>
      <w:r w:rsidRPr="00DC76CC">
        <w:rPr>
          <w:rFonts w:ascii="Times New Roman" w:hAnsi="Times New Roman" w:cs="Times New Roman"/>
          <w:sz w:val="24"/>
          <w:szCs w:val="24"/>
        </w:rPr>
        <w:t xml:space="preserve"> only</w:t>
      </w:r>
      <w:r w:rsidR="008F45D4" w:rsidRPr="00DC76CC">
        <w:rPr>
          <w:rFonts w:ascii="Times New Roman" w:hAnsi="Times New Roman" w:cs="Times New Roman"/>
          <w:sz w:val="24"/>
          <w:szCs w:val="24"/>
        </w:rPr>
        <w:t xml:space="preserve"> d</w:t>
      </w:r>
      <w:r w:rsidR="00B9438C" w:rsidRPr="00DC76CC">
        <w:rPr>
          <w:rFonts w:ascii="Times New Roman" w:hAnsi="Times New Roman" w:cs="Times New Roman"/>
          <w:sz w:val="24"/>
          <w:szCs w:val="24"/>
        </w:rPr>
        <w:t>eveloped in 1</w:t>
      </w:r>
      <w:r w:rsidR="0027449B" w:rsidRPr="00DC76CC">
        <w:rPr>
          <w:rFonts w:ascii="Times New Roman" w:hAnsi="Times New Roman" w:cs="Times New Roman"/>
          <w:sz w:val="24"/>
          <w:szCs w:val="24"/>
        </w:rPr>
        <w:t>8</w:t>
      </w:r>
      <w:r w:rsidR="00B9438C" w:rsidRPr="00DC76C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9438C" w:rsidRPr="00DC76CC">
        <w:rPr>
          <w:rFonts w:ascii="Times New Roman" w:hAnsi="Times New Roman" w:cs="Times New Roman"/>
          <w:sz w:val="24"/>
          <w:szCs w:val="24"/>
        </w:rPr>
        <w:t xml:space="preserve"> century</w:t>
      </w:r>
      <w:r w:rsidR="0027449B" w:rsidRPr="00DC76CC">
        <w:rPr>
          <w:rFonts w:ascii="Times New Roman" w:hAnsi="Times New Roman" w:cs="Times New Roman"/>
          <w:sz w:val="24"/>
          <w:szCs w:val="24"/>
        </w:rPr>
        <w:t>, as</w:t>
      </w:r>
      <w:r w:rsidR="0027449B">
        <w:rPr>
          <w:rFonts w:ascii="Times New Roman" w:hAnsi="Times New Roman" w:cs="Times New Roman"/>
          <w:sz w:val="24"/>
          <w:szCs w:val="24"/>
        </w:rPr>
        <w:t xml:space="preserve"> late as </w:t>
      </w:r>
      <w:r w:rsidR="00DC76CC">
        <w:rPr>
          <w:rFonts w:ascii="Times New Roman" w:hAnsi="Times New Roman" w:cs="Times New Roman"/>
          <w:sz w:val="24"/>
          <w:szCs w:val="24"/>
        </w:rPr>
        <w:t>‘</w:t>
      </w:r>
      <w:r w:rsidR="00976694">
        <w:rPr>
          <w:rFonts w:ascii="Times New Roman" w:hAnsi="Times New Roman" w:cs="Times New Roman"/>
          <w:sz w:val="24"/>
          <w:szCs w:val="24"/>
        </w:rPr>
        <w:t>1756’</w:t>
      </w:r>
      <w:r w:rsidR="00665DB0">
        <w:rPr>
          <w:rFonts w:ascii="Times New Roman" w:hAnsi="Times New Roman" w:cs="Times New Roman"/>
          <w:sz w:val="24"/>
          <w:szCs w:val="24"/>
        </w:rPr>
        <w:t xml:space="preserve"> (</w:t>
      </w:r>
      <w:r w:rsidR="00665DB0" w:rsidRPr="00116D0B">
        <w:rPr>
          <w:rFonts w:ascii="Times New Roman" w:hAnsi="Times New Roman" w:cs="Times New Roman"/>
          <w:sz w:val="24"/>
          <w:szCs w:val="24"/>
        </w:rPr>
        <w:t>Carathéodor</w:t>
      </w:r>
      <w:r w:rsidR="00665DB0">
        <w:rPr>
          <w:rFonts w:ascii="Times New Roman" w:hAnsi="Times New Roman" w:cs="Times New Roman"/>
          <w:sz w:val="24"/>
          <w:szCs w:val="24"/>
        </w:rPr>
        <w:t>y,1937,</w:t>
      </w:r>
      <w:r w:rsidR="00A01171">
        <w:rPr>
          <w:rFonts w:ascii="Times New Roman" w:hAnsi="Times New Roman" w:cs="Times New Roman"/>
          <w:sz w:val="24"/>
          <w:szCs w:val="24"/>
        </w:rPr>
        <w:t xml:space="preserve"> </w:t>
      </w:r>
      <w:r w:rsidR="00665DB0">
        <w:rPr>
          <w:rFonts w:ascii="Times New Roman" w:hAnsi="Times New Roman" w:cs="Times New Roman"/>
          <w:sz w:val="24"/>
          <w:szCs w:val="24"/>
        </w:rPr>
        <w:t>p</w:t>
      </w:r>
      <w:r w:rsidR="00A01171">
        <w:rPr>
          <w:rFonts w:ascii="Times New Roman" w:hAnsi="Times New Roman" w:cs="Times New Roman"/>
          <w:sz w:val="24"/>
          <w:szCs w:val="24"/>
        </w:rPr>
        <w:t>224</w:t>
      </w:r>
      <w:r w:rsidR="00665DB0">
        <w:rPr>
          <w:rFonts w:ascii="Times New Roman" w:hAnsi="Times New Roman" w:cs="Times New Roman"/>
          <w:sz w:val="24"/>
          <w:szCs w:val="24"/>
        </w:rPr>
        <w:t>)</w:t>
      </w:r>
      <w:r w:rsidR="00A01171">
        <w:rPr>
          <w:rFonts w:ascii="Times New Roman" w:hAnsi="Times New Roman" w:cs="Times New Roman"/>
          <w:sz w:val="24"/>
          <w:szCs w:val="24"/>
        </w:rPr>
        <w:t>.</w:t>
      </w:r>
      <w:r w:rsidR="00C57796" w:rsidRPr="00001F85">
        <w:rPr>
          <w:rFonts w:ascii="Times New Roman" w:hAnsi="Times New Roman" w:cs="Times New Roman"/>
          <w:sz w:val="24"/>
          <w:szCs w:val="24"/>
        </w:rPr>
        <w:t xml:space="preserve">  </w:t>
      </w:r>
      <w:r w:rsidR="00C57796" w:rsidRPr="00826771">
        <w:rPr>
          <w:rFonts w:ascii="Times New Roman" w:hAnsi="Times New Roman" w:cs="Times New Roman"/>
          <w:sz w:val="24"/>
          <w:szCs w:val="24"/>
        </w:rPr>
        <w:t>Finally, I also point the role of water in Roman society as a</w:t>
      </w:r>
      <w:r w:rsidR="00AB0756" w:rsidRPr="00826771">
        <w:rPr>
          <w:rFonts w:ascii="Times New Roman" w:hAnsi="Times New Roman" w:cs="Times New Roman"/>
          <w:sz w:val="24"/>
          <w:szCs w:val="24"/>
        </w:rPr>
        <w:t xml:space="preserve">n influence upon Virgil - </w:t>
      </w:r>
      <w:r w:rsidR="007B0C38" w:rsidRPr="007B0C38">
        <w:rPr>
          <w:rFonts w:ascii="Times New Roman" w:hAnsi="Times New Roman" w:cs="Times New Roman"/>
          <w:sz w:val="24"/>
          <w:szCs w:val="24"/>
        </w:rPr>
        <w:t>aqueducts</w:t>
      </w:r>
      <w:r w:rsidR="008F45D4" w:rsidRPr="007B0C38">
        <w:rPr>
          <w:rFonts w:ascii="Times New Roman" w:hAnsi="Times New Roman" w:cs="Times New Roman"/>
          <w:sz w:val="24"/>
          <w:szCs w:val="24"/>
        </w:rPr>
        <w:t xml:space="preserve"> were </w:t>
      </w:r>
      <w:r w:rsidR="00E54AEA" w:rsidRPr="007B0C38">
        <w:rPr>
          <w:rFonts w:ascii="Times New Roman" w:hAnsi="Times New Roman" w:cs="Times New Roman"/>
          <w:sz w:val="24"/>
          <w:szCs w:val="24"/>
        </w:rPr>
        <w:t>‘co</w:t>
      </w:r>
      <w:r w:rsidR="00E54AEA">
        <w:rPr>
          <w:rFonts w:ascii="Times New Roman" w:hAnsi="Times New Roman" w:cs="Times New Roman"/>
          <w:sz w:val="24"/>
          <w:szCs w:val="24"/>
        </w:rPr>
        <w:t>nstructed above ground</w:t>
      </w:r>
      <w:r w:rsidR="00651BCA">
        <w:rPr>
          <w:rFonts w:ascii="Times New Roman" w:hAnsi="Times New Roman" w:cs="Times New Roman"/>
          <w:sz w:val="24"/>
          <w:szCs w:val="24"/>
        </w:rPr>
        <w:t>…</w:t>
      </w:r>
      <w:r w:rsidR="001F570B">
        <w:rPr>
          <w:rFonts w:ascii="Times New Roman" w:hAnsi="Times New Roman" w:cs="Times New Roman"/>
          <w:sz w:val="24"/>
          <w:szCs w:val="24"/>
        </w:rPr>
        <w:t xml:space="preserve">.[from] the </w:t>
      </w:r>
      <w:r w:rsidR="00624109">
        <w:rPr>
          <w:rFonts w:ascii="Times New Roman" w:hAnsi="Times New Roman" w:cs="Times New Roman"/>
          <w:sz w:val="24"/>
          <w:szCs w:val="24"/>
        </w:rPr>
        <w:t>r</w:t>
      </w:r>
      <w:r w:rsidR="001F570B">
        <w:rPr>
          <w:rFonts w:ascii="Times New Roman" w:hAnsi="Times New Roman" w:cs="Times New Roman"/>
          <w:sz w:val="24"/>
          <w:szCs w:val="24"/>
        </w:rPr>
        <w:t xml:space="preserve">epublican era’ </w:t>
      </w:r>
      <w:r w:rsidR="00E54AEA">
        <w:rPr>
          <w:rFonts w:ascii="Times New Roman" w:hAnsi="Times New Roman" w:cs="Times New Roman"/>
          <w:sz w:val="24"/>
          <w:szCs w:val="24"/>
        </w:rPr>
        <w:t xml:space="preserve"> (Butler,</w:t>
      </w:r>
      <w:r w:rsidR="00F8379F">
        <w:rPr>
          <w:rFonts w:ascii="Times New Roman" w:hAnsi="Times New Roman" w:cs="Times New Roman"/>
          <w:sz w:val="24"/>
          <w:szCs w:val="24"/>
        </w:rPr>
        <w:t xml:space="preserve"> 1901, p</w:t>
      </w:r>
      <w:r w:rsidR="00E54AEA">
        <w:rPr>
          <w:rFonts w:ascii="Times New Roman" w:hAnsi="Times New Roman" w:cs="Times New Roman"/>
          <w:sz w:val="24"/>
          <w:szCs w:val="24"/>
        </w:rPr>
        <w:t>17</w:t>
      </w:r>
      <w:r w:rsidR="007B0C38">
        <w:rPr>
          <w:rFonts w:ascii="Times New Roman" w:hAnsi="Times New Roman" w:cs="Times New Roman"/>
          <w:sz w:val="24"/>
          <w:szCs w:val="24"/>
        </w:rPr>
        <w:t>6)</w:t>
      </w:r>
      <w:r w:rsidR="006551D1">
        <w:rPr>
          <w:rFonts w:ascii="Times New Roman" w:hAnsi="Times New Roman" w:cs="Times New Roman"/>
          <w:sz w:val="24"/>
          <w:szCs w:val="24"/>
        </w:rPr>
        <w:t xml:space="preserve"> and thu</w:t>
      </w:r>
      <w:r w:rsidR="008460F0">
        <w:rPr>
          <w:rFonts w:ascii="Times New Roman" w:hAnsi="Times New Roman" w:cs="Times New Roman"/>
          <w:sz w:val="24"/>
          <w:szCs w:val="24"/>
        </w:rPr>
        <w:t>s</w:t>
      </w:r>
      <w:r w:rsidR="00C57796" w:rsidRPr="00826771">
        <w:rPr>
          <w:rFonts w:ascii="Times New Roman" w:hAnsi="Times New Roman" w:cs="Times New Roman"/>
          <w:sz w:val="24"/>
          <w:szCs w:val="24"/>
        </w:rPr>
        <w:t xml:space="preserve"> a time when Romans were deploying water to serve their </w:t>
      </w:r>
      <w:r w:rsidR="008D6108">
        <w:rPr>
          <w:rFonts w:ascii="Times New Roman" w:hAnsi="Times New Roman" w:cs="Times New Roman"/>
          <w:sz w:val="24"/>
          <w:szCs w:val="24"/>
        </w:rPr>
        <w:t xml:space="preserve">domestic </w:t>
      </w:r>
      <w:r w:rsidR="00C57796" w:rsidRPr="00826771">
        <w:rPr>
          <w:rFonts w:ascii="Times New Roman" w:hAnsi="Times New Roman" w:cs="Times New Roman"/>
          <w:sz w:val="24"/>
          <w:szCs w:val="24"/>
        </w:rPr>
        <w:t>needs more and more.</w:t>
      </w:r>
      <w:r w:rsidR="004806F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8FAC499" w14:textId="77777777" w:rsidR="008460F0" w:rsidRDefault="008460F0" w:rsidP="004E70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1073D0E4" w14:textId="0CE59FFF" w:rsidR="00542FE5" w:rsidRPr="00523CAF" w:rsidRDefault="00282A1E" w:rsidP="008460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  <w:highlight w:val="green"/>
        </w:rPr>
      </w:pPr>
      <w:r w:rsidRPr="00826771">
        <w:rPr>
          <w:rFonts w:ascii="Times New Roman" w:hAnsi="Times New Roman" w:cs="Times New Roman"/>
          <w:sz w:val="24"/>
          <w:szCs w:val="24"/>
        </w:rPr>
        <w:t xml:space="preserve">In conclusion, water is clearly a </w:t>
      </w:r>
      <w:r w:rsidR="008D6108">
        <w:rPr>
          <w:rFonts w:ascii="Times New Roman" w:hAnsi="Times New Roman" w:cs="Times New Roman"/>
          <w:sz w:val="24"/>
          <w:szCs w:val="24"/>
        </w:rPr>
        <w:t>powe</w:t>
      </w:r>
      <w:r w:rsidR="00B004BF">
        <w:rPr>
          <w:rFonts w:ascii="Times New Roman" w:hAnsi="Times New Roman" w:cs="Times New Roman"/>
          <w:sz w:val="24"/>
          <w:szCs w:val="24"/>
        </w:rPr>
        <w:t xml:space="preserve">rful </w:t>
      </w:r>
      <w:r w:rsidRPr="00826771">
        <w:rPr>
          <w:rFonts w:ascii="Times New Roman" w:hAnsi="Times New Roman" w:cs="Times New Roman"/>
          <w:sz w:val="24"/>
          <w:szCs w:val="24"/>
        </w:rPr>
        <w:t xml:space="preserve">narrative tool, and is used </w:t>
      </w:r>
      <w:r w:rsidR="00887DC0" w:rsidRPr="00826771">
        <w:rPr>
          <w:rFonts w:ascii="Times New Roman" w:hAnsi="Times New Roman" w:cs="Times New Roman"/>
          <w:sz w:val="24"/>
          <w:szCs w:val="24"/>
        </w:rPr>
        <w:t>explicitly</w:t>
      </w:r>
      <w:r w:rsidRPr="00826771">
        <w:rPr>
          <w:rFonts w:ascii="Times New Roman" w:hAnsi="Times New Roman" w:cs="Times New Roman"/>
          <w:sz w:val="24"/>
          <w:szCs w:val="24"/>
        </w:rPr>
        <w:t xml:space="preserve"> and </w:t>
      </w:r>
      <w:r w:rsidR="00887DC0" w:rsidRPr="00826771">
        <w:rPr>
          <w:rFonts w:ascii="Times New Roman" w:hAnsi="Times New Roman" w:cs="Times New Roman"/>
          <w:sz w:val="24"/>
          <w:szCs w:val="24"/>
        </w:rPr>
        <w:t>subtly</w:t>
      </w:r>
      <w:r w:rsidR="00EF6C4D">
        <w:rPr>
          <w:rFonts w:ascii="Times New Roman" w:hAnsi="Times New Roman" w:cs="Times New Roman"/>
          <w:sz w:val="24"/>
          <w:szCs w:val="24"/>
        </w:rPr>
        <w:t xml:space="preserve"> by</w:t>
      </w:r>
      <w:r w:rsidRPr="00826771">
        <w:rPr>
          <w:rFonts w:ascii="Times New Roman" w:hAnsi="Times New Roman" w:cs="Times New Roman"/>
          <w:sz w:val="24"/>
          <w:szCs w:val="24"/>
        </w:rPr>
        <w:t xml:space="preserve"> Virgil in Aeneid 4.  The interaction between our world, and the will of the gods is central to the Virgilian fatalistic outlook</w:t>
      </w:r>
      <w:r w:rsidR="007E2A08">
        <w:rPr>
          <w:rFonts w:ascii="Times New Roman" w:hAnsi="Times New Roman" w:cs="Times New Roman"/>
          <w:sz w:val="24"/>
          <w:szCs w:val="24"/>
        </w:rPr>
        <w:t xml:space="preserve">;  </w:t>
      </w:r>
      <w:r w:rsidR="00472517">
        <w:rPr>
          <w:rFonts w:ascii="Times New Roman" w:hAnsi="Times New Roman" w:cs="Times New Roman"/>
          <w:sz w:val="24"/>
          <w:szCs w:val="24"/>
        </w:rPr>
        <w:t>h</w:t>
      </w:r>
      <w:r w:rsidRPr="00826771">
        <w:rPr>
          <w:rFonts w:ascii="Times New Roman" w:hAnsi="Times New Roman" w:cs="Times New Roman"/>
          <w:sz w:val="24"/>
          <w:szCs w:val="24"/>
        </w:rPr>
        <w:t xml:space="preserve">owever, </w:t>
      </w:r>
      <w:r w:rsidR="00542FE5">
        <w:rPr>
          <w:rFonts w:ascii="Times New Roman" w:hAnsi="Times New Roman" w:cs="Times New Roman"/>
          <w:sz w:val="24"/>
          <w:szCs w:val="24"/>
        </w:rPr>
        <w:t>it is not a view also shared by</w:t>
      </w:r>
      <w:r w:rsidRPr="00826771">
        <w:rPr>
          <w:rFonts w:ascii="Times New Roman" w:hAnsi="Times New Roman" w:cs="Times New Roman"/>
          <w:sz w:val="24"/>
          <w:szCs w:val="24"/>
        </w:rPr>
        <w:t xml:space="preserve"> Lucretius</w:t>
      </w:r>
      <w:r w:rsidR="00542FE5">
        <w:rPr>
          <w:rFonts w:ascii="Times New Roman" w:hAnsi="Times New Roman" w:cs="Times New Roman"/>
          <w:sz w:val="24"/>
          <w:szCs w:val="24"/>
        </w:rPr>
        <w:t xml:space="preserve"> in</w:t>
      </w:r>
      <w:r w:rsidRPr="00826771">
        <w:rPr>
          <w:rFonts w:ascii="Times New Roman" w:hAnsi="Times New Roman" w:cs="Times New Roman"/>
          <w:sz w:val="24"/>
          <w:szCs w:val="24"/>
        </w:rPr>
        <w:t xml:space="preserve"> DRN</w:t>
      </w:r>
      <w:r w:rsidR="00542FE5">
        <w:rPr>
          <w:rFonts w:ascii="Times New Roman" w:hAnsi="Times New Roman" w:cs="Times New Roman"/>
          <w:sz w:val="24"/>
          <w:szCs w:val="24"/>
        </w:rPr>
        <w:t>.</w:t>
      </w:r>
      <w:r w:rsidR="00472517">
        <w:rPr>
          <w:rFonts w:ascii="Times New Roman" w:hAnsi="Times New Roman" w:cs="Times New Roman"/>
          <w:sz w:val="24"/>
          <w:szCs w:val="24"/>
        </w:rPr>
        <w:t xml:space="preserve">  </w:t>
      </w:r>
      <w:r w:rsidR="008460F0">
        <w:rPr>
          <w:rFonts w:ascii="Times New Roman" w:hAnsi="Times New Roman" w:cs="Times New Roman"/>
          <w:sz w:val="24"/>
          <w:szCs w:val="24"/>
        </w:rPr>
        <w:t xml:space="preserve"> </w:t>
      </w:r>
      <w:r w:rsidR="00F04B68" w:rsidRPr="00C079BD">
        <w:rPr>
          <w:rFonts w:ascii="Times New Roman" w:hAnsi="Times New Roman" w:cs="Times New Roman"/>
          <w:sz w:val="24"/>
          <w:szCs w:val="24"/>
        </w:rPr>
        <w:t xml:space="preserve">Virgil and Lucretius </w:t>
      </w:r>
      <w:r w:rsidR="00B004BF">
        <w:rPr>
          <w:rFonts w:ascii="Times New Roman" w:hAnsi="Times New Roman" w:cs="Times New Roman"/>
          <w:sz w:val="24"/>
          <w:szCs w:val="24"/>
        </w:rPr>
        <w:t xml:space="preserve">works </w:t>
      </w:r>
      <w:r w:rsidR="00F04B68" w:rsidRPr="00C079BD">
        <w:rPr>
          <w:rFonts w:ascii="Times New Roman" w:hAnsi="Times New Roman" w:cs="Times New Roman"/>
          <w:sz w:val="24"/>
          <w:szCs w:val="24"/>
        </w:rPr>
        <w:t xml:space="preserve">may both be viewed </w:t>
      </w:r>
      <w:r w:rsidR="00D62F2F">
        <w:rPr>
          <w:rFonts w:ascii="Times New Roman" w:hAnsi="Times New Roman" w:cs="Times New Roman"/>
          <w:sz w:val="24"/>
          <w:szCs w:val="24"/>
        </w:rPr>
        <w:t xml:space="preserve">as </w:t>
      </w:r>
      <w:r w:rsidR="00F04B68" w:rsidRPr="00C079BD">
        <w:rPr>
          <w:rFonts w:ascii="Times New Roman" w:hAnsi="Times New Roman" w:cs="Times New Roman"/>
          <w:sz w:val="24"/>
          <w:szCs w:val="24"/>
        </w:rPr>
        <w:t xml:space="preserve">political writings;  </w:t>
      </w:r>
      <w:r w:rsidR="00D62F2F">
        <w:rPr>
          <w:rFonts w:ascii="Times New Roman" w:hAnsi="Times New Roman" w:cs="Times New Roman"/>
          <w:sz w:val="24"/>
          <w:szCs w:val="24"/>
        </w:rPr>
        <w:t>classifying them</w:t>
      </w:r>
      <w:r w:rsidR="00897A7D">
        <w:rPr>
          <w:rFonts w:ascii="Times New Roman" w:hAnsi="Times New Roman" w:cs="Times New Roman"/>
          <w:sz w:val="24"/>
          <w:szCs w:val="24"/>
        </w:rPr>
        <w:t xml:space="preserve"> far</w:t>
      </w:r>
      <w:r w:rsidR="00D62F2F">
        <w:rPr>
          <w:rFonts w:ascii="Times New Roman" w:hAnsi="Times New Roman" w:cs="Times New Roman"/>
          <w:sz w:val="24"/>
          <w:szCs w:val="24"/>
        </w:rPr>
        <w:t xml:space="preserve"> </w:t>
      </w:r>
      <w:r w:rsidR="00F04B68" w:rsidRPr="00C079BD">
        <w:rPr>
          <w:rFonts w:ascii="Times New Roman" w:hAnsi="Times New Roman" w:cs="Times New Roman"/>
          <w:sz w:val="24"/>
          <w:szCs w:val="24"/>
        </w:rPr>
        <w:t xml:space="preserve">beyond their popular labels </w:t>
      </w:r>
      <w:r w:rsidR="00F04B68">
        <w:rPr>
          <w:rFonts w:ascii="Times New Roman" w:hAnsi="Times New Roman" w:cs="Times New Roman"/>
          <w:sz w:val="24"/>
          <w:szCs w:val="24"/>
        </w:rPr>
        <w:t xml:space="preserve">of </w:t>
      </w:r>
      <w:r w:rsidR="00F04B68" w:rsidRPr="00C079BD">
        <w:rPr>
          <w:rFonts w:ascii="Times New Roman" w:hAnsi="Times New Roman" w:cs="Times New Roman"/>
          <w:sz w:val="24"/>
          <w:szCs w:val="24"/>
        </w:rPr>
        <w:t>natural philosophy’ and ‘epic poetry</w:t>
      </w:r>
      <w:r w:rsidR="00F04B68">
        <w:rPr>
          <w:rFonts w:ascii="Times New Roman" w:hAnsi="Times New Roman" w:cs="Times New Roman"/>
          <w:sz w:val="24"/>
          <w:szCs w:val="24"/>
        </w:rPr>
        <w:t>’.</w:t>
      </w:r>
      <w:r w:rsidR="0080406A">
        <w:rPr>
          <w:rFonts w:ascii="Times New Roman" w:hAnsi="Times New Roman" w:cs="Times New Roman"/>
          <w:sz w:val="24"/>
          <w:szCs w:val="24"/>
        </w:rPr>
        <w:t xml:space="preserve"> </w:t>
      </w:r>
      <w:r w:rsidR="006D3AE7">
        <w:rPr>
          <w:rFonts w:ascii="Times New Roman" w:hAnsi="Times New Roman" w:cs="Times New Roman"/>
          <w:sz w:val="24"/>
          <w:szCs w:val="24"/>
        </w:rPr>
        <w:t xml:space="preserve">  </w:t>
      </w:r>
      <w:r w:rsidR="00CE3DAC" w:rsidRPr="003C27D5">
        <w:rPr>
          <w:rFonts w:ascii="Times New Roman" w:hAnsi="Times New Roman" w:cs="Times New Roman"/>
          <w:sz w:val="24"/>
          <w:szCs w:val="24"/>
        </w:rPr>
        <w:t xml:space="preserve">Indeed, </w:t>
      </w:r>
      <w:r w:rsidR="007573C6" w:rsidRPr="003C27D5">
        <w:rPr>
          <w:rFonts w:ascii="Times New Roman" w:hAnsi="Times New Roman" w:cs="Times New Roman"/>
          <w:sz w:val="24"/>
          <w:szCs w:val="24"/>
        </w:rPr>
        <w:t xml:space="preserve">there is </w:t>
      </w:r>
      <w:r w:rsidR="003C27D5">
        <w:rPr>
          <w:rFonts w:ascii="Times New Roman" w:hAnsi="Times New Roman" w:cs="Times New Roman"/>
          <w:sz w:val="24"/>
          <w:szCs w:val="24"/>
        </w:rPr>
        <w:t>suc</w:t>
      </w:r>
      <w:r w:rsidR="00192141">
        <w:rPr>
          <w:rFonts w:ascii="Times New Roman" w:hAnsi="Times New Roman" w:cs="Times New Roman"/>
          <w:sz w:val="24"/>
          <w:szCs w:val="24"/>
        </w:rPr>
        <w:t>h a</w:t>
      </w:r>
      <w:r w:rsidR="00523CAF">
        <w:rPr>
          <w:rFonts w:ascii="Times New Roman" w:hAnsi="Times New Roman" w:cs="Times New Roman"/>
          <w:sz w:val="24"/>
          <w:szCs w:val="24"/>
        </w:rPr>
        <w:t xml:space="preserve"> formative aspect</w:t>
      </w:r>
      <w:r w:rsidR="0080221C">
        <w:rPr>
          <w:rFonts w:ascii="Times New Roman" w:hAnsi="Times New Roman" w:cs="Times New Roman"/>
          <w:sz w:val="24"/>
          <w:szCs w:val="24"/>
        </w:rPr>
        <w:t xml:space="preserve"> </w:t>
      </w:r>
      <w:r w:rsidR="00523CAF">
        <w:rPr>
          <w:rFonts w:ascii="Times New Roman" w:hAnsi="Times New Roman" w:cs="Times New Roman"/>
          <w:sz w:val="24"/>
          <w:szCs w:val="24"/>
        </w:rPr>
        <w:t>to their</w:t>
      </w:r>
      <w:r w:rsidR="007573C6" w:rsidRPr="003C27D5">
        <w:rPr>
          <w:rFonts w:ascii="Times New Roman" w:hAnsi="Times New Roman" w:cs="Times New Roman"/>
          <w:sz w:val="24"/>
          <w:szCs w:val="24"/>
        </w:rPr>
        <w:t xml:space="preserve"> political ideology </w:t>
      </w:r>
      <w:r w:rsidR="003C27D5">
        <w:rPr>
          <w:rFonts w:ascii="Times New Roman" w:hAnsi="Times New Roman" w:cs="Times New Roman"/>
          <w:sz w:val="24"/>
          <w:szCs w:val="24"/>
        </w:rPr>
        <w:t>books</w:t>
      </w:r>
      <w:r w:rsidR="00523CAF">
        <w:rPr>
          <w:rFonts w:ascii="Times New Roman" w:hAnsi="Times New Roman" w:cs="Times New Roman"/>
          <w:sz w:val="24"/>
          <w:szCs w:val="24"/>
        </w:rPr>
        <w:t xml:space="preserve"> that Gusti deems the Aeneid </w:t>
      </w:r>
      <w:r w:rsidR="00523CAF" w:rsidRPr="003B3DF6">
        <w:rPr>
          <w:rFonts w:ascii="Times New Roman" w:hAnsi="Times New Roman" w:cs="Times New Roman"/>
          <w:sz w:val="24"/>
          <w:szCs w:val="24"/>
        </w:rPr>
        <w:t xml:space="preserve">as </w:t>
      </w:r>
      <w:r w:rsidR="000F4AEC" w:rsidRPr="003B3DF6">
        <w:rPr>
          <w:rFonts w:ascii="Times New Roman" w:hAnsi="Times New Roman" w:cs="Times New Roman"/>
          <w:sz w:val="24"/>
          <w:szCs w:val="24"/>
        </w:rPr>
        <w:t xml:space="preserve"> ‘a text </w:t>
      </w:r>
      <w:r w:rsidR="00C72B3C" w:rsidRPr="003B3DF6">
        <w:rPr>
          <w:rFonts w:ascii="Times New Roman" w:hAnsi="Times New Roman" w:cs="Times New Roman"/>
          <w:sz w:val="24"/>
          <w:szCs w:val="24"/>
        </w:rPr>
        <w:t>which is arguably creator, no less than creation, of [Augustan] ideology itself’</w:t>
      </w:r>
      <w:r w:rsidR="00C72B3C">
        <w:rPr>
          <w:rFonts w:ascii="Times New Roman" w:hAnsi="Times New Roman" w:cs="Times New Roman"/>
          <w:sz w:val="24"/>
          <w:szCs w:val="24"/>
        </w:rPr>
        <w:t xml:space="preserve"> </w:t>
      </w:r>
      <w:r w:rsidR="00523CAF">
        <w:rPr>
          <w:rFonts w:ascii="Times New Roman" w:hAnsi="Times New Roman" w:cs="Times New Roman"/>
          <w:sz w:val="24"/>
          <w:szCs w:val="24"/>
        </w:rPr>
        <w:t>(</w:t>
      </w:r>
      <w:r w:rsidR="005D2094">
        <w:rPr>
          <w:rFonts w:ascii="Times New Roman" w:hAnsi="Times New Roman" w:cs="Times New Roman"/>
          <w:sz w:val="24"/>
          <w:szCs w:val="24"/>
        </w:rPr>
        <w:t>Gusti,</w:t>
      </w:r>
      <w:r w:rsidR="000D0CCC">
        <w:rPr>
          <w:rFonts w:ascii="Times New Roman" w:hAnsi="Times New Roman" w:cs="Times New Roman"/>
          <w:sz w:val="24"/>
          <w:szCs w:val="24"/>
        </w:rPr>
        <w:t xml:space="preserve"> 2016</w:t>
      </w:r>
      <w:r w:rsidR="005D2094">
        <w:rPr>
          <w:rFonts w:ascii="Times New Roman" w:hAnsi="Times New Roman" w:cs="Times New Roman"/>
          <w:sz w:val="24"/>
          <w:szCs w:val="24"/>
        </w:rPr>
        <w:t>,</w:t>
      </w:r>
      <w:r w:rsidR="000D0CCC">
        <w:rPr>
          <w:rFonts w:ascii="Times New Roman" w:hAnsi="Times New Roman" w:cs="Times New Roman"/>
          <w:sz w:val="24"/>
          <w:szCs w:val="24"/>
        </w:rPr>
        <w:t xml:space="preserve"> </w:t>
      </w:r>
      <w:r w:rsidR="005D2094">
        <w:rPr>
          <w:rFonts w:ascii="Times New Roman" w:hAnsi="Times New Roman" w:cs="Times New Roman"/>
          <w:sz w:val="24"/>
          <w:szCs w:val="24"/>
        </w:rPr>
        <w:t>p.</w:t>
      </w:r>
      <w:r w:rsidR="00342D86">
        <w:rPr>
          <w:rFonts w:ascii="Times New Roman" w:hAnsi="Times New Roman" w:cs="Times New Roman"/>
          <w:sz w:val="24"/>
          <w:szCs w:val="24"/>
        </w:rPr>
        <w:t>2</w:t>
      </w:r>
      <w:r w:rsidR="005D2094">
        <w:rPr>
          <w:rFonts w:ascii="Times New Roman" w:hAnsi="Times New Roman" w:cs="Times New Roman"/>
          <w:sz w:val="24"/>
          <w:szCs w:val="24"/>
        </w:rPr>
        <w:t xml:space="preserve">).   Fundamentally, </w:t>
      </w:r>
      <w:r w:rsidR="005C751B">
        <w:rPr>
          <w:rFonts w:ascii="Times New Roman" w:hAnsi="Times New Roman" w:cs="Times New Roman"/>
          <w:sz w:val="24"/>
          <w:szCs w:val="24"/>
        </w:rPr>
        <w:t>w</w:t>
      </w:r>
      <w:r w:rsidR="00897A7D">
        <w:rPr>
          <w:rFonts w:ascii="Times New Roman" w:hAnsi="Times New Roman" w:cs="Times New Roman"/>
          <w:sz w:val="24"/>
          <w:szCs w:val="24"/>
        </w:rPr>
        <w:t xml:space="preserve">ater is </w:t>
      </w:r>
      <w:r w:rsidR="005C751B">
        <w:rPr>
          <w:rFonts w:ascii="Times New Roman" w:hAnsi="Times New Roman" w:cs="Times New Roman"/>
          <w:sz w:val="24"/>
          <w:szCs w:val="24"/>
        </w:rPr>
        <w:t>another vista aiding</w:t>
      </w:r>
      <w:r w:rsidR="00897A7D">
        <w:rPr>
          <w:rFonts w:ascii="Times New Roman" w:hAnsi="Times New Roman" w:cs="Times New Roman"/>
          <w:sz w:val="24"/>
          <w:szCs w:val="24"/>
        </w:rPr>
        <w:t xml:space="preserve"> the interpretation of eac</w:t>
      </w:r>
      <w:r w:rsidR="00C6394E">
        <w:rPr>
          <w:rFonts w:ascii="Times New Roman" w:hAnsi="Times New Roman" w:cs="Times New Roman"/>
          <w:sz w:val="24"/>
          <w:szCs w:val="24"/>
        </w:rPr>
        <w:t>h poet’s perspective</w:t>
      </w:r>
      <w:r w:rsidR="005C0E46">
        <w:rPr>
          <w:rFonts w:ascii="Times New Roman" w:hAnsi="Times New Roman" w:cs="Times New Roman"/>
          <w:sz w:val="24"/>
          <w:szCs w:val="24"/>
        </w:rPr>
        <w:t xml:space="preserve">, </w:t>
      </w:r>
      <w:r w:rsidR="009B10D1">
        <w:rPr>
          <w:rFonts w:ascii="Times New Roman" w:hAnsi="Times New Roman" w:cs="Times New Roman"/>
          <w:sz w:val="24"/>
          <w:szCs w:val="24"/>
        </w:rPr>
        <w:t>thematic</w:t>
      </w:r>
      <w:r w:rsidR="005C0E46">
        <w:rPr>
          <w:rFonts w:ascii="Times New Roman" w:hAnsi="Times New Roman" w:cs="Times New Roman"/>
          <w:sz w:val="24"/>
          <w:szCs w:val="24"/>
        </w:rPr>
        <w:t xml:space="preserve"> approach</w:t>
      </w:r>
      <w:r w:rsidR="009B10D1">
        <w:rPr>
          <w:rFonts w:ascii="Times New Roman" w:hAnsi="Times New Roman" w:cs="Times New Roman"/>
          <w:sz w:val="24"/>
          <w:szCs w:val="24"/>
        </w:rPr>
        <w:t xml:space="preserve"> </w:t>
      </w:r>
      <w:r w:rsidR="005C0E46">
        <w:rPr>
          <w:rFonts w:ascii="Times New Roman" w:hAnsi="Times New Roman" w:cs="Times New Roman"/>
          <w:sz w:val="24"/>
          <w:szCs w:val="24"/>
        </w:rPr>
        <w:t xml:space="preserve">along with </w:t>
      </w:r>
      <w:r w:rsidR="009B10D1">
        <w:rPr>
          <w:rFonts w:ascii="Times New Roman" w:hAnsi="Times New Roman" w:cs="Times New Roman"/>
          <w:sz w:val="24"/>
          <w:szCs w:val="24"/>
        </w:rPr>
        <w:t>character development, scenic representations,</w:t>
      </w:r>
      <w:r w:rsidR="005D2094">
        <w:rPr>
          <w:rFonts w:ascii="Times New Roman" w:hAnsi="Times New Roman" w:cs="Times New Roman"/>
          <w:sz w:val="24"/>
          <w:szCs w:val="24"/>
        </w:rPr>
        <w:t xml:space="preserve"> and inherent justice.</w:t>
      </w:r>
      <w:r w:rsidR="005C751B">
        <w:rPr>
          <w:rFonts w:ascii="Times New Roman" w:hAnsi="Times New Roman" w:cs="Times New Roman"/>
          <w:sz w:val="24"/>
          <w:szCs w:val="24"/>
        </w:rPr>
        <w:t xml:space="preserve">   </w:t>
      </w:r>
      <w:r w:rsidR="005D209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F506EF3" w14:textId="10031A3E" w:rsidR="006A71CB" w:rsidRPr="00826771" w:rsidRDefault="00282A1E" w:rsidP="00D62F2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BD58E9" w14:textId="77777777" w:rsidR="006A71CB" w:rsidRDefault="008F45D4" w:rsidP="00887DC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26771">
        <w:rPr>
          <w:rFonts w:ascii="Times New Roman" w:hAnsi="Times New Roman" w:cs="Times New Roman"/>
          <w:sz w:val="24"/>
          <w:szCs w:val="24"/>
          <w:u w:val="single"/>
        </w:rPr>
        <w:t>References</w:t>
      </w:r>
    </w:p>
    <w:p w14:paraId="67754686" w14:textId="77777777" w:rsidR="00EC4491" w:rsidRDefault="00EC449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</w:p>
    <w:p w14:paraId="7EC3153B" w14:textId="13989E66" w:rsidR="006A71CB" w:rsidRDefault="008F45D4" w:rsidP="002872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393087">
        <w:rPr>
          <w:rFonts w:ascii="Times New Roman" w:hAnsi="Times New Roman" w:cs="Times New Roman"/>
          <w:sz w:val="24"/>
          <w:szCs w:val="24"/>
        </w:rPr>
        <w:t>Austin</w:t>
      </w:r>
      <w:r w:rsidR="007157B2" w:rsidRPr="00393087">
        <w:rPr>
          <w:rFonts w:ascii="Times New Roman" w:hAnsi="Times New Roman" w:cs="Times New Roman"/>
          <w:sz w:val="24"/>
          <w:szCs w:val="24"/>
        </w:rPr>
        <w:t xml:space="preserve">, </w:t>
      </w:r>
      <w:r w:rsidR="005B2090" w:rsidRPr="00393087">
        <w:rPr>
          <w:rFonts w:ascii="Times New Roman" w:hAnsi="Times New Roman" w:cs="Times New Roman"/>
          <w:sz w:val="24"/>
          <w:szCs w:val="24"/>
        </w:rPr>
        <w:t>R G, 1955</w:t>
      </w:r>
      <w:r w:rsidRPr="00393087">
        <w:rPr>
          <w:rFonts w:ascii="Times New Roman" w:hAnsi="Times New Roman" w:cs="Times New Roman"/>
          <w:sz w:val="24"/>
          <w:szCs w:val="24"/>
        </w:rPr>
        <w:t xml:space="preserve"> </w:t>
      </w:r>
      <w:r w:rsidR="005B2090" w:rsidRPr="00393087">
        <w:rPr>
          <w:rFonts w:ascii="Times New Roman" w:hAnsi="Times New Roman" w:cs="Times New Roman"/>
          <w:sz w:val="24"/>
          <w:szCs w:val="24"/>
        </w:rPr>
        <w:t>‘</w:t>
      </w:r>
      <w:r w:rsidRPr="00393087">
        <w:rPr>
          <w:rFonts w:ascii="Times New Roman" w:hAnsi="Times New Roman" w:cs="Times New Roman"/>
          <w:sz w:val="24"/>
          <w:szCs w:val="24"/>
        </w:rPr>
        <w:t>Aeneid</w:t>
      </w:r>
      <w:r w:rsidR="005B2090" w:rsidRPr="00393087">
        <w:rPr>
          <w:rFonts w:ascii="Times New Roman" w:hAnsi="Times New Roman" w:cs="Times New Roman"/>
          <w:sz w:val="24"/>
          <w:szCs w:val="24"/>
        </w:rPr>
        <w:t>os Liber Quartus’ Ox</w:t>
      </w:r>
      <w:r w:rsidR="001D266A" w:rsidRPr="00393087">
        <w:rPr>
          <w:rFonts w:ascii="Times New Roman" w:hAnsi="Times New Roman" w:cs="Times New Roman"/>
          <w:sz w:val="24"/>
          <w:szCs w:val="24"/>
        </w:rPr>
        <w:t>ford University Press, Oxford.</w:t>
      </w:r>
      <w:r w:rsidR="00100F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7677E6" w14:textId="22E2A1AD" w:rsidR="00390921" w:rsidRDefault="0039092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6B612BB5" w14:textId="6D3C954F" w:rsidR="00390921" w:rsidRDefault="00390921" w:rsidP="002872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390921">
        <w:rPr>
          <w:rFonts w:ascii="Times New Roman" w:hAnsi="Times New Roman" w:cs="Times New Roman"/>
          <w:sz w:val="24"/>
          <w:szCs w:val="24"/>
        </w:rPr>
        <w:t>Butler, H. C</w:t>
      </w:r>
      <w:r w:rsidR="00DF7089">
        <w:rPr>
          <w:rFonts w:ascii="Times New Roman" w:hAnsi="Times New Roman" w:cs="Times New Roman"/>
          <w:sz w:val="24"/>
          <w:szCs w:val="24"/>
        </w:rPr>
        <w:t xml:space="preserve"> 1901 ‘</w:t>
      </w:r>
      <w:r w:rsidRPr="00390921">
        <w:rPr>
          <w:rFonts w:ascii="Times New Roman" w:hAnsi="Times New Roman" w:cs="Times New Roman"/>
          <w:sz w:val="24"/>
          <w:szCs w:val="24"/>
        </w:rPr>
        <w:t>The Roman Aqueducts as Monuments of Architecture</w:t>
      </w:r>
      <w:r w:rsidR="00DF7089">
        <w:rPr>
          <w:rFonts w:ascii="Times New Roman" w:hAnsi="Times New Roman" w:cs="Times New Roman"/>
          <w:sz w:val="24"/>
          <w:szCs w:val="24"/>
        </w:rPr>
        <w:t>’</w:t>
      </w:r>
      <w:r w:rsidRPr="00390921">
        <w:rPr>
          <w:rFonts w:ascii="Times New Roman" w:hAnsi="Times New Roman" w:cs="Times New Roman"/>
          <w:sz w:val="24"/>
          <w:szCs w:val="24"/>
        </w:rPr>
        <w:t xml:space="preserve"> </w:t>
      </w:r>
      <w:r w:rsidRPr="00DF7089">
        <w:rPr>
          <w:rFonts w:ascii="Times New Roman" w:hAnsi="Times New Roman" w:cs="Times New Roman"/>
          <w:i/>
          <w:iCs/>
          <w:sz w:val="24"/>
          <w:szCs w:val="24"/>
        </w:rPr>
        <w:t>American Journal of Archaeology,</w:t>
      </w:r>
      <w:r w:rsidRPr="00390921">
        <w:rPr>
          <w:rFonts w:ascii="Times New Roman" w:hAnsi="Times New Roman" w:cs="Times New Roman"/>
          <w:sz w:val="24"/>
          <w:szCs w:val="24"/>
        </w:rPr>
        <w:t xml:space="preserve"> 5(2), 175–199. </w:t>
      </w:r>
      <w:hyperlink r:id="rId6" w:history="1">
        <w:r w:rsidR="00116D0B" w:rsidRPr="001E7A0F">
          <w:rPr>
            <w:rStyle w:val="Hyperlink"/>
            <w:rFonts w:ascii="Times New Roman" w:hAnsi="Times New Roman" w:cs="Times New Roman"/>
            <w:sz w:val="24"/>
            <w:szCs w:val="24"/>
          </w:rPr>
          <w:t>https://doi.org/10.2307/496768</w:t>
        </w:r>
      </w:hyperlink>
    </w:p>
    <w:p w14:paraId="3BCF5769" w14:textId="7DD0821F" w:rsidR="00116D0B" w:rsidRDefault="00116D0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431CE7C8" w14:textId="58DF1C25" w:rsidR="00116D0B" w:rsidRPr="00826771" w:rsidRDefault="00116D0B" w:rsidP="002872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116D0B">
        <w:rPr>
          <w:rFonts w:ascii="Times New Roman" w:hAnsi="Times New Roman" w:cs="Times New Roman"/>
          <w:sz w:val="24"/>
          <w:szCs w:val="24"/>
        </w:rPr>
        <w:t>Carathéodory, C.</w:t>
      </w:r>
      <w:r w:rsidR="00DF7089">
        <w:rPr>
          <w:rFonts w:ascii="Times New Roman" w:hAnsi="Times New Roman" w:cs="Times New Roman"/>
          <w:sz w:val="24"/>
          <w:szCs w:val="24"/>
        </w:rPr>
        <w:t xml:space="preserve"> 1937, ‘</w:t>
      </w:r>
      <w:r w:rsidRPr="00116D0B">
        <w:rPr>
          <w:rFonts w:ascii="Times New Roman" w:hAnsi="Times New Roman" w:cs="Times New Roman"/>
          <w:sz w:val="24"/>
          <w:szCs w:val="24"/>
        </w:rPr>
        <w:t>The Beginning of Research in the Calculus of Variations</w:t>
      </w:r>
      <w:r w:rsidR="00DF7089">
        <w:rPr>
          <w:rFonts w:ascii="Times New Roman" w:hAnsi="Times New Roman" w:cs="Times New Roman"/>
          <w:sz w:val="24"/>
          <w:szCs w:val="24"/>
        </w:rPr>
        <w:t>’</w:t>
      </w:r>
      <w:r w:rsidRPr="00116D0B">
        <w:rPr>
          <w:rFonts w:ascii="Times New Roman" w:hAnsi="Times New Roman" w:cs="Times New Roman"/>
          <w:sz w:val="24"/>
          <w:szCs w:val="24"/>
        </w:rPr>
        <w:t xml:space="preserve"> </w:t>
      </w:r>
      <w:r w:rsidRPr="00DF7089">
        <w:rPr>
          <w:rFonts w:ascii="Times New Roman" w:hAnsi="Times New Roman" w:cs="Times New Roman"/>
          <w:i/>
          <w:iCs/>
          <w:sz w:val="24"/>
          <w:szCs w:val="24"/>
        </w:rPr>
        <w:t>Osiris</w:t>
      </w:r>
      <w:r w:rsidRPr="00116D0B">
        <w:rPr>
          <w:rFonts w:ascii="Times New Roman" w:hAnsi="Times New Roman" w:cs="Times New Roman"/>
          <w:sz w:val="24"/>
          <w:szCs w:val="24"/>
        </w:rPr>
        <w:t>, 3, 224–240. http://www.jstor.org/stable/301588</w:t>
      </w:r>
    </w:p>
    <w:p w14:paraId="1D12654F" w14:textId="77777777" w:rsidR="006A71CB" w:rsidRPr="00826771" w:rsidRDefault="006A71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65C53853" w14:textId="3435BDBF" w:rsidR="006A71CB" w:rsidRDefault="008F45D4" w:rsidP="002872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98767B">
        <w:rPr>
          <w:rFonts w:ascii="Times New Roman" w:hAnsi="Times New Roman" w:cs="Times New Roman"/>
          <w:sz w:val="24"/>
          <w:szCs w:val="24"/>
        </w:rPr>
        <w:t xml:space="preserve">Duff, </w:t>
      </w:r>
      <w:r w:rsidR="0098767B" w:rsidRPr="0098767B">
        <w:rPr>
          <w:rFonts w:ascii="Times New Roman" w:hAnsi="Times New Roman" w:cs="Times New Roman"/>
          <w:sz w:val="24"/>
          <w:szCs w:val="24"/>
        </w:rPr>
        <w:t>A M</w:t>
      </w:r>
      <w:r w:rsidR="007F3540" w:rsidRPr="0098767B">
        <w:rPr>
          <w:rFonts w:ascii="Times New Roman" w:hAnsi="Times New Roman" w:cs="Times New Roman"/>
          <w:sz w:val="24"/>
          <w:szCs w:val="24"/>
        </w:rPr>
        <w:t xml:space="preserve"> 1</w:t>
      </w:r>
      <w:r w:rsidR="00164C71" w:rsidRPr="0098767B">
        <w:rPr>
          <w:rFonts w:ascii="Times New Roman" w:hAnsi="Times New Roman" w:cs="Times New Roman"/>
          <w:sz w:val="24"/>
          <w:szCs w:val="24"/>
        </w:rPr>
        <w:t>960</w:t>
      </w:r>
      <w:r w:rsidR="0098767B" w:rsidRPr="0098767B">
        <w:rPr>
          <w:rFonts w:ascii="Times New Roman" w:hAnsi="Times New Roman" w:cs="Times New Roman"/>
          <w:sz w:val="24"/>
          <w:szCs w:val="24"/>
        </w:rPr>
        <w:t>,</w:t>
      </w:r>
      <w:r w:rsidR="00164C71" w:rsidRPr="0098767B">
        <w:rPr>
          <w:rFonts w:ascii="Times New Roman" w:hAnsi="Times New Roman" w:cs="Times New Roman"/>
          <w:sz w:val="24"/>
          <w:szCs w:val="24"/>
        </w:rPr>
        <w:t xml:space="preserve"> </w:t>
      </w:r>
      <w:r w:rsidR="00164C71" w:rsidRPr="0098767B">
        <w:rPr>
          <w:rFonts w:ascii="Times New Roman" w:hAnsi="Times New Roman" w:cs="Times New Roman"/>
          <w:i/>
          <w:iCs/>
          <w:sz w:val="24"/>
          <w:szCs w:val="24"/>
        </w:rPr>
        <w:t>A Literary History of Rome: Golden Age,</w:t>
      </w:r>
      <w:r w:rsidR="00F132B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8767B">
        <w:rPr>
          <w:rFonts w:ascii="Times New Roman" w:hAnsi="Times New Roman" w:cs="Times New Roman"/>
          <w:sz w:val="24"/>
          <w:szCs w:val="24"/>
        </w:rPr>
        <w:t xml:space="preserve">  </w:t>
      </w:r>
      <w:r w:rsidR="00F132B6">
        <w:rPr>
          <w:rFonts w:ascii="Times New Roman" w:hAnsi="Times New Roman" w:cs="Times New Roman"/>
          <w:sz w:val="24"/>
          <w:szCs w:val="24"/>
        </w:rPr>
        <w:t>Ernest Benn Limited, GB</w:t>
      </w:r>
    </w:p>
    <w:p w14:paraId="1A1D55DC" w14:textId="77777777" w:rsidR="0098767B" w:rsidRDefault="0098767B" w:rsidP="002872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037F845D" w14:textId="44C39208" w:rsidR="006A71CB" w:rsidRPr="00826771" w:rsidRDefault="008F45D4" w:rsidP="002872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>Gale, M. R</w:t>
      </w:r>
      <w:r w:rsidR="00EF7E65">
        <w:rPr>
          <w:rFonts w:ascii="Times New Roman" w:hAnsi="Times New Roman" w:cs="Times New Roman"/>
          <w:sz w:val="24"/>
          <w:szCs w:val="24"/>
        </w:rPr>
        <w:t xml:space="preserve"> </w:t>
      </w:r>
      <w:r w:rsidRPr="00826771">
        <w:rPr>
          <w:rFonts w:ascii="Times New Roman" w:hAnsi="Times New Roman" w:cs="Times New Roman"/>
          <w:sz w:val="24"/>
          <w:szCs w:val="24"/>
        </w:rPr>
        <w:t>1991</w:t>
      </w:r>
      <w:r w:rsidR="00EF7E65">
        <w:rPr>
          <w:rFonts w:ascii="Times New Roman" w:hAnsi="Times New Roman" w:cs="Times New Roman"/>
          <w:sz w:val="24"/>
          <w:szCs w:val="24"/>
        </w:rPr>
        <w:t>,</w:t>
      </w:r>
      <w:r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EF7E65">
        <w:rPr>
          <w:rFonts w:ascii="Times New Roman" w:hAnsi="Times New Roman" w:cs="Times New Roman"/>
          <w:sz w:val="24"/>
          <w:szCs w:val="24"/>
        </w:rPr>
        <w:t>‘</w:t>
      </w:r>
      <w:r w:rsidRPr="00826771">
        <w:rPr>
          <w:rFonts w:ascii="Times New Roman" w:hAnsi="Times New Roman" w:cs="Times New Roman"/>
          <w:sz w:val="24"/>
          <w:szCs w:val="24"/>
        </w:rPr>
        <w:t>Man and Beast in Lucretius and the Georgics</w:t>
      </w:r>
      <w:r w:rsidR="00EF7E65">
        <w:rPr>
          <w:rFonts w:ascii="Times New Roman" w:hAnsi="Times New Roman" w:cs="Times New Roman"/>
          <w:sz w:val="24"/>
          <w:szCs w:val="24"/>
        </w:rPr>
        <w:t>’</w:t>
      </w:r>
      <w:r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Pr="00EF7E65">
        <w:rPr>
          <w:rFonts w:ascii="Times New Roman" w:hAnsi="Times New Roman" w:cs="Times New Roman"/>
          <w:i/>
          <w:iCs/>
          <w:sz w:val="24"/>
          <w:szCs w:val="24"/>
        </w:rPr>
        <w:t>The Classical Quarterly</w:t>
      </w:r>
      <w:r w:rsidRPr="00826771">
        <w:rPr>
          <w:rFonts w:ascii="Times New Roman" w:hAnsi="Times New Roman" w:cs="Times New Roman"/>
          <w:sz w:val="24"/>
          <w:szCs w:val="24"/>
        </w:rPr>
        <w:t>, 41(2), 414–426. http://www.jstor.org/stable/638909</w:t>
      </w:r>
    </w:p>
    <w:p w14:paraId="4E05A3C6" w14:textId="77777777" w:rsidR="006A71CB" w:rsidRPr="00826771" w:rsidRDefault="006A71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4968C16A" w14:textId="05093943" w:rsidR="006A71CB" w:rsidRDefault="008F45D4" w:rsidP="002872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7F3540">
        <w:rPr>
          <w:rFonts w:ascii="Times New Roman" w:hAnsi="Times New Roman" w:cs="Times New Roman"/>
          <w:sz w:val="24"/>
          <w:szCs w:val="24"/>
        </w:rPr>
        <w:t xml:space="preserve">Gale, M </w:t>
      </w:r>
      <w:r w:rsidR="00FE522D" w:rsidRPr="007F3540">
        <w:rPr>
          <w:rFonts w:ascii="Times New Roman" w:hAnsi="Times New Roman" w:cs="Times New Roman"/>
          <w:sz w:val="24"/>
          <w:szCs w:val="24"/>
        </w:rPr>
        <w:t xml:space="preserve">2004 </w:t>
      </w:r>
      <w:r w:rsidRPr="007F3540">
        <w:rPr>
          <w:rFonts w:ascii="Times New Roman" w:hAnsi="Times New Roman" w:cs="Times New Roman"/>
          <w:i/>
          <w:iCs/>
          <w:sz w:val="24"/>
          <w:szCs w:val="24"/>
        </w:rPr>
        <w:t>Latin Epic and Didactic Poetry</w:t>
      </w:r>
      <w:r w:rsidRPr="007F3540">
        <w:rPr>
          <w:rFonts w:ascii="Times New Roman" w:hAnsi="Times New Roman" w:cs="Times New Roman"/>
          <w:sz w:val="24"/>
          <w:szCs w:val="24"/>
        </w:rPr>
        <w:t>, The Classical Press of Wales</w:t>
      </w:r>
      <w:r w:rsidR="00843FF8" w:rsidRPr="007F3540">
        <w:rPr>
          <w:rFonts w:ascii="Times New Roman" w:hAnsi="Times New Roman" w:cs="Times New Roman"/>
          <w:sz w:val="24"/>
          <w:szCs w:val="24"/>
        </w:rPr>
        <w:t>,</w:t>
      </w:r>
      <w:r w:rsidR="007F3540" w:rsidRPr="007F3540">
        <w:rPr>
          <w:rFonts w:ascii="Times New Roman" w:hAnsi="Times New Roman" w:cs="Times New Roman"/>
          <w:sz w:val="24"/>
          <w:szCs w:val="24"/>
        </w:rPr>
        <w:t xml:space="preserve"> Wales.</w:t>
      </w:r>
    </w:p>
    <w:p w14:paraId="4DE67164" w14:textId="1C98F00F" w:rsidR="00EF33F6" w:rsidRDefault="00EF33F6" w:rsidP="002872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14F9CDD5" w14:textId="77777777" w:rsidR="00EF33F6" w:rsidRPr="00EF33F6" w:rsidRDefault="00EF33F6" w:rsidP="00112C6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EF33F6">
        <w:rPr>
          <w:rFonts w:ascii="Times New Roman" w:hAnsi="Times New Roman" w:cs="Times New Roman"/>
          <w:sz w:val="24"/>
          <w:szCs w:val="24"/>
        </w:rPr>
        <w:t>Fairclough, H 1916 ‘Virgil in Two Volumes I Eclogues, Georgics, Aeneid I-VI’ Loeb Classical Library, Richard Clay Ltd, GB</w:t>
      </w:r>
    </w:p>
    <w:p w14:paraId="3BEBD2AD" w14:textId="60FDFCE7" w:rsidR="00391400" w:rsidRPr="00EF7E65" w:rsidRDefault="00391400" w:rsidP="002872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DBAB340" w14:textId="1D1634CB" w:rsidR="00EF7B94" w:rsidRDefault="00391400" w:rsidP="002334D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391400">
        <w:rPr>
          <w:rFonts w:ascii="Times New Roman" w:hAnsi="Times New Roman" w:cs="Times New Roman"/>
          <w:sz w:val="24"/>
          <w:szCs w:val="24"/>
        </w:rPr>
        <w:t>Giusti,</w:t>
      </w:r>
      <w:r w:rsidR="004801A3">
        <w:rPr>
          <w:rFonts w:ascii="Times New Roman" w:hAnsi="Times New Roman" w:cs="Times New Roman"/>
          <w:sz w:val="24"/>
          <w:szCs w:val="24"/>
        </w:rPr>
        <w:t xml:space="preserve"> E 2016, ‘</w:t>
      </w:r>
      <w:r w:rsidRPr="004801A3">
        <w:rPr>
          <w:rFonts w:ascii="Times New Roman" w:hAnsi="Times New Roman" w:cs="Times New Roman"/>
          <w:sz w:val="24"/>
          <w:szCs w:val="24"/>
        </w:rPr>
        <w:t>Did Somebody Say Augustan Totalitarianism? Duncan Kennedy’s ‘Reflections,’ Hannah Arendt’s Origins, and the Continental Divide over Virgil’s Aeneid</w:t>
      </w:r>
      <w:r w:rsidR="004801A3">
        <w:rPr>
          <w:rFonts w:ascii="Times New Roman" w:hAnsi="Times New Roman" w:cs="Times New Roman"/>
          <w:sz w:val="24"/>
          <w:szCs w:val="24"/>
        </w:rPr>
        <w:t xml:space="preserve">’ </w:t>
      </w:r>
      <w:r w:rsidRPr="00391400">
        <w:rPr>
          <w:rFonts w:ascii="Times New Roman" w:hAnsi="Times New Roman" w:cs="Times New Roman"/>
          <w:sz w:val="24"/>
          <w:szCs w:val="24"/>
        </w:rPr>
        <w:t xml:space="preserve"> </w:t>
      </w:r>
      <w:r w:rsidRPr="00EF7E65">
        <w:rPr>
          <w:rFonts w:ascii="Times New Roman" w:hAnsi="Times New Roman" w:cs="Times New Roman"/>
          <w:i/>
          <w:iCs/>
          <w:sz w:val="24"/>
          <w:szCs w:val="24"/>
        </w:rPr>
        <w:t>Dictynna</w:t>
      </w:r>
      <w:r w:rsidRPr="00391400">
        <w:rPr>
          <w:rFonts w:ascii="Times New Roman" w:hAnsi="Times New Roman" w:cs="Times New Roman"/>
          <w:sz w:val="24"/>
          <w:szCs w:val="24"/>
        </w:rPr>
        <w:t xml:space="preserve"> [Online], 13 | 2016, Online since 20 December 2016, connection on 10 September 2020. URL : http://journals.openedition.org/ dictynna/1282 ; DOI : </w:t>
      </w:r>
      <w:hyperlink r:id="rId7" w:history="1">
        <w:r w:rsidRPr="001E7A0F">
          <w:rPr>
            <w:rStyle w:val="Hyperlink"/>
            <w:rFonts w:ascii="Times New Roman" w:hAnsi="Times New Roman" w:cs="Times New Roman"/>
            <w:sz w:val="24"/>
            <w:szCs w:val="24"/>
          </w:rPr>
          <w:t>https://doi.org/10.4000/dictynna.1282</w:t>
        </w:r>
      </w:hyperlink>
    </w:p>
    <w:p w14:paraId="58ED5AA5" w14:textId="77777777" w:rsidR="005C0E46" w:rsidRDefault="005C0E46" w:rsidP="002334D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2D749DFD" w14:textId="75DBA5BE" w:rsidR="002334D6" w:rsidRPr="00826771" w:rsidRDefault="002334D6" w:rsidP="002334D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2334D6">
        <w:rPr>
          <w:rFonts w:ascii="Times New Roman" w:hAnsi="Times New Roman" w:cs="Times New Roman"/>
          <w:sz w:val="24"/>
          <w:szCs w:val="24"/>
        </w:rPr>
        <w:t>Jermyn, L. A. S</w:t>
      </w:r>
      <w:r w:rsidR="00521CDF">
        <w:rPr>
          <w:rFonts w:ascii="Times New Roman" w:hAnsi="Times New Roman" w:cs="Times New Roman"/>
          <w:sz w:val="24"/>
          <w:szCs w:val="24"/>
        </w:rPr>
        <w:t xml:space="preserve"> </w:t>
      </w:r>
      <w:r w:rsidRPr="002334D6">
        <w:rPr>
          <w:rFonts w:ascii="Times New Roman" w:hAnsi="Times New Roman" w:cs="Times New Roman"/>
          <w:sz w:val="24"/>
          <w:szCs w:val="24"/>
        </w:rPr>
        <w:t>1951</w:t>
      </w:r>
      <w:r w:rsidR="004801A3">
        <w:rPr>
          <w:rFonts w:ascii="Times New Roman" w:hAnsi="Times New Roman" w:cs="Times New Roman"/>
          <w:sz w:val="24"/>
          <w:szCs w:val="24"/>
        </w:rPr>
        <w:t xml:space="preserve"> </w:t>
      </w:r>
      <w:r w:rsidRPr="002334D6">
        <w:rPr>
          <w:rFonts w:ascii="Times New Roman" w:hAnsi="Times New Roman" w:cs="Times New Roman"/>
          <w:sz w:val="24"/>
          <w:szCs w:val="24"/>
        </w:rPr>
        <w:t xml:space="preserve"> </w:t>
      </w:r>
      <w:r w:rsidR="004801A3">
        <w:rPr>
          <w:rFonts w:ascii="Times New Roman" w:hAnsi="Times New Roman" w:cs="Times New Roman"/>
          <w:sz w:val="24"/>
          <w:szCs w:val="24"/>
        </w:rPr>
        <w:t>‘</w:t>
      </w:r>
      <w:r w:rsidRPr="002334D6">
        <w:rPr>
          <w:rFonts w:ascii="Times New Roman" w:hAnsi="Times New Roman" w:cs="Times New Roman"/>
          <w:sz w:val="24"/>
          <w:szCs w:val="24"/>
        </w:rPr>
        <w:t>Weather-Signs in Virgil: An Attempt to Discover Something of the Poet’s Working-Method by Close Examination of Two Passages in Georgics I and the Sources on Which They Are Based</w:t>
      </w:r>
      <w:r w:rsidR="004801A3">
        <w:rPr>
          <w:rFonts w:ascii="Times New Roman" w:hAnsi="Times New Roman" w:cs="Times New Roman"/>
          <w:sz w:val="24"/>
          <w:szCs w:val="24"/>
        </w:rPr>
        <w:t>’</w:t>
      </w:r>
      <w:r w:rsidRPr="002334D6">
        <w:rPr>
          <w:rFonts w:ascii="Times New Roman" w:hAnsi="Times New Roman" w:cs="Times New Roman"/>
          <w:sz w:val="24"/>
          <w:szCs w:val="24"/>
        </w:rPr>
        <w:t xml:space="preserve"> </w:t>
      </w:r>
      <w:r w:rsidRPr="004801A3">
        <w:rPr>
          <w:rFonts w:ascii="Times New Roman" w:hAnsi="Times New Roman" w:cs="Times New Roman"/>
          <w:i/>
          <w:iCs/>
          <w:sz w:val="24"/>
          <w:szCs w:val="24"/>
        </w:rPr>
        <w:t>Greece &amp; Rome,</w:t>
      </w:r>
      <w:r w:rsidRPr="002334D6">
        <w:rPr>
          <w:rFonts w:ascii="Times New Roman" w:hAnsi="Times New Roman" w:cs="Times New Roman"/>
          <w:sz w:val="24"/>
          <w:szCs w:val="24"/>
        </w:rPr>
        <w:t xml:space="preserve"> 20(58), 26–37. http://www.jstor.org/stable/641390</w:t>
      </w:r>
    </w:p>
    <w:p w14:paraId="10925689" w14:textId="4C0C04B2" w:rsidR="003A79E2" w:rsidRPr="00826771" w:rsidRDefault="003A79E2" w:rsidP="002872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4F1455CC" w14:textId="168C6537" w:rsidR="006A71CB" w:rsidRPr="00826771" w:rsidRDefault="008F45D4" w:rsidP="002872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>Miles, G</w:t>
      </w:r>
      <w:r w:rsidR="00521CDF">
        <w:rPr>
          <w:rFonts w:ascii="Times New Roman" w:hAnsi="Times New Roman" w:cs="Times New Roman"/>
          <w:sz w:val="24"/>
          <w:szCs w:val="24"/>
        </w:rPr>
        <w:t xml:space="preserve"> </w:t>
      </w:r>
      <w:r w:rsidRPr="00826771">
        <w:rPr>
          <w:rFonts w:ascii="Times New Roman" w:hAnsi="Times New Roman" w:cs="Times New Roman"/>
          <w:sz w:val="24"/>
          <w:szCs w:val="24"/>
        </w:rPr>
        <w:t xml:space="preserve">1976. </w:t>
      </w:r>
      <w:r w:rsidR="00521CDF">
        <w:rPr>
          <w:rFonts w:ascii="Times New Roman" w:hAnsi="Times New Roman" w:cs="Times New Roman"/>
          <w:sz w:val="24"/>
          <w:szCs w:val="24"/>
        </w:rPr>
        <w:t xml:space="preserve"> ‘</w:t>
      </w:r>
      <w:r w:rsidRPr="00826771">
        <w:rPr>
          <w:rFonts w:ascii="Times New Roman" w:hAnsi="Times New Roman" w:cs="Times New Roman"/>
          <w:sz w:val="24"/>
          <w:szCs w:val="24"/>
        </w:rPr>
        <w:t>Glorious Peace: The Values and Motivation of Virgil’s Aeneas</w:t>
      </w:r>
      <w:r w:rsidR="00521CDF">
        <w:rPr>
          <w:rFonts w:ascii="Times New Roman" w:hAnsi="Times New Roman" w:cs="Times New Roman"/>
          <w:sz w:val="24"/>
          <w:szCs w:val="24"/>
        </w:rPr>
        <w:t xml:space="preserve">’ </w:t>
      </w:r>
      <w:r w:rsidRPr="00521CDF">
        <w:rPr>
          <w:rFonts w:ascii="Times New Roman" w:hAnsi="Times New Roman" w:cs="Times New Roman"/>
          <w:i/>
          <w:iCs/>
          <w:sz w:val="24"/>
          <w:szCs w:val="24"/>
        </w:rPr>
        <w:t>California Studies in Classical Antiquity</w:t>
      </w:r>
      <w:r w:rsidRPr="00826771">
        <w:rPr>
          <w:rFonts w:ascii="Times New Roman" w:hAnsi="Times New Roman" w:cs="Times New Roman"/>
          <w:sz w:val="24"/>
          <w:szCs w:val="24"/>
        </w:rPr>
        <w:t>, 9, 133–164. https://doi.org/10.2307/25010704</w:t>
      </w:r>
    </w:p>
    <w:p w14:paraId="5A2C5BC8" w14:textId="77777777" w:rsidR="006A71CB" w:rsidRPr="00826771" w:rsidRDefault="006A71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72C9FE57" w14:textId="60EB29E3" w:rsidR="006A71CB" w:rsidRPr="00826771" w:rsidRDefault="008F45D4" w:rsidP="002872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>Montserrat, J.M, and Navarro, L 199</w:t>
      </w:r>
      <w:r w:rsidR="00D81148">
        <w:rPr>
          <w:rFonts w:ascii="Times New Roman" w:hAnsi="Times New Roman" w:cs="Times New Roman"/>
          <w:sz w:val="24"/>
          <w:szCs w:val="24"/>
        </w:rPr>
        <w:t>1</w:t>
      </w:r>
      <w:r w:rsidRPr="00826771">
        <w:rPr>
          <w:rFonts w:ascii="Times New Roman" w:hAnsi="Times New Roman" w:cs="Times New Roman"/>
          <w:sz w:val="24"/>
          <w:szCs w:val="24"/>
        </w:rPr>
        <w:t xml:space="preserve">, </w:t>
      </w:r>
      <w:r w:rsidR="003965F0">
        <w:rPr>
          <w:rFonts w:ascii="Times New Roman" w:hAnsi="Times New Roman" w:cs="Times New Roman"/>
          <w:sz w:val="24"/>
          <w:szCs w:val="24"/>
        </w:rPr>
        <w:t>‘</w:t>
      </w:r>
      <w:r w:rsidRPr="00826771">
        <w:rPr>
          <w:rFonts w:ascii="Times New Roman" w:hAnsi="Times New Roman" w:cs="Times New Roman"/>
          <w:sz w:val="24"/>
          <w:szCs w:val="24"/>
        </w:rPr>
        <w:t>The Water Cycle in Lucretius</w:t>
      </w:r>
      <w:r w:rsidR="00B529CC">
        <w:rPr>
          <w:rFonts w:ascii="Times New Roman" w:hAnsi="Times New Roman" w:cs="Times New Roman"/>
          <w:sz w:val="24"/>
          <w:szCs w:val="24"/>
        </w:rPr>
        <w:t>’</w:t>
      </w:r>
      <w:r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Pr="00B529CC">
        <w:rPr>
          <w:rFonts w:ascii="Times New Roman" w:hAnsi="Times New Roman" w:cs="Times New Roman"/>
          <w:i/>
          <w:iCs/>
          <w:sz w:val="24"/>
          <w:szCs w:val="24"/>
        </w:rPr>
        <w:t>Centaurus</w:t>
      </w:r>
      <w:r w:rsidRPr="00826771">
        <w:rPr>
          <w:rFonts w:ascii="Times New Roman" w:hAnsi="Times New Roman" w:cs="Times New Roman"/>
          <w:sz w:val="24"/>
          <w:szCs w:val="24"/>
        </w:rPr>
        <w:t xml:space="preserve"> vol 34</w:t>
      </w:r>
      <w:r w:rsidR="00B529CC">
        <w:rPr>
          <w:rFonts w:ascii="Times New Roman" w:hAnsi="Times New Roman" w:cs="Times New Roman"/>
          <w:sz w:val="24"/>
          <w:szCs w:val="24"/>
        </w:rPr>
        <w:t>,</w:t>
      </w:r>
      <w:r w:rsidR="00B529CC" w:rsidRPr="00B529CC">
        <w:rPr>
          <w:rFonts w:ascii="Times New Roman" w:hAnsi="Times New Roman" w:cs="Times New Roman"/>
          <w:sz w:val="24"/>
          <w:szCs w:val="24"/>
        </w:rPr>
        <w:t xml:space="preserve"> </w:t>
      </w:r>
      <w:r w:rsidR="00B529CC" w:rsidRPr="00826771">
        <w:rPr>
          <w:rFonts w:ascii="Times New Roman" w:hAnsi="Times New Roman" w:cs="Times New Roman"/>
          <w:sz w:val="24"/>
          <w:szCs w:val="24"/>
        </w:rPr>
        <w:t>289-308</w:t>
      </w:r>
      <w:r w:rsidR="00521CDF">
        <w:rPr>
          <w:rFonts w:ascii="Times New Roman" w:hAnsi="Times New Roman" w:cs="Times New Roman"/>
          <w:sz w:val="24"/>
          <w:szCs w:val="24"/>
        </w:rPr>
        <w:t xml:space="preserve">. </w:t>
      </w:r>
      <w:r w:rsidR="00B529CC">
        <w:rPr>
          <w:rFonts w:ascii="Times New Roman" w:hAnsi="Times New Roman" w:cs="Times New Roman"/>
          <w:sz w:val="24"/>
          <w:szCs w:val="24"/>
        </w:rPr>
        <w:t xml:space="preserve"> </w:t>
      </w:r>
      <w:r w:rsidRPr="00826771">
        <w:rPr>
          <w:rFonts w:ascii="Times New Roman" w:hAnsi="Times New Roman" w:cs="Times New Roman"/>
          <w:sz w:val="24"/>
          <w:szCs w:val="24"/>
        </w:rPr>
        <w:t xml:space="preserve"> http://ffn.ub.es/luisnavarro/publicaciones_archivos/Water_Lucretius%20(1991).pdf</w:t>
      </w:r>
    </w:p>
    <w:p w14:paraId="0A9A4A0E" w14:textId="5C17AC3D" w:rsidR="00A13DA5" w:rsidRPr="00826771" w:rsidRDefault="00A13D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13377FFF" w14:textId="12C022B9" w:rsidR="00A13DA5" w:rsidRDefault="00A13DA5" w:rsidP="002872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>Quinn, K</w:t>
      </w:r>
      <w:r w:rsidR="001C2DCF">
        <w:rPr>
          <w:rFonts w:ascii="Times New Roman" w:hAnsi="Times New Roman" w:cs="Times New Roman"/>
          <w:sz w:val="24"/>
          <w:szCs w:val="24"/>
        </w:rPr>
        <w:t xml:space="preserve"> </w:t>
      </w:r>
      <w:r w:rsidRPr="00826771">
        <w:rPr>
          <w:rFonts w:ascii="Times New Roman" w:hAnsi="Times New Roman" w:cs="Times New Roman"/>
          <w:sz w:val="24"/>
          <w:szCs w:val="24"/>
        </w:rPr>
        <w:t>1965</w:t>
      </w:r>
      <w:r w:rsidR="001C2DCF">
        <w:rPr>
          <w:rFonts w:ascii="Times New Roman" w:hAnsi="Times New Roman" w:cs="Times New Roman"/>
          <w:sz w:val="24"/>
          <w:szCs w:val="24"/>
        </w:rPr>
        <w:t>,</w:t>
      </w:r>
      <w:r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="001C2DCF">
        <w:rPr>
          <w:rFonts w:ascii="Times New Roman" w:hAnsi="Times New Roman" w:cs="Times New Roman"/>
          <w:sz w:val="24"/>
          <w:szCs w:val="24"/>
        </w:rPr>
        <w:t>‘</w:t>
      </w:r>
      <w:r w:rsidRPr="00826771">
        <w:rPr>
          <w:rFonts w:ascii="Times New Roman" w:hAnsi="Times New Roman" w:cs="Times New Roman"/>
          <w:sz w:val="24"/>
          <w:szCs w:val="24"/>
        </w:rPr>
        <w:t>The Fourth Book of the “Aeneid”: A Critical Description</w:t>
      </w:r>
      <w:r w:rsidR="001C2DCF">
        <w:rPr>
          <w:rFonts w:ascii="Times New Roman" w:hAnsi="Times New Roman" w:cs="Times New Roman"/>
          <w:sz w:val="24"/>
          <w:szCs w:val="24"/>
        </w:rPr>
        <w:t>’</w:t>
      </w:r>
      <w:r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Pr="003965F0">
        <w:rPr>
          <w:rFonts w:ascii="Times New Roman" w:hAnsi="Times New Roman" w:cs="Times New Roman"/>
          <w:i/>
          <w:iCs/>
          <w:sz w:val="24"/>
          <w:szCs w:val="24"/>
        </w:rPr>
        <w:t>Greece &amp; Rome,</w:t>
      </w:r>
      <w:r w:rsidRPr="00826771">
        <w:rPr>
          <w:rFonts w:ascii="Times New Roman" w:hAnsi="Times New Roman" w:cs="Times New Roman"/>
          <w:sz w:val="24"/>
          <w:szCs w:val="24"/>
        </w:rPr>
        <w:t xml:space="preserve"> 12(1), 16–26. </w:t>
      </w:r>
      <w:hyperlink r:id="rId8" w:history="1">
        <w:r w:rsidR="006832EE" w:rsidRPr="001E7A0F">
          <w:rPr>
            <w:rStyle w:val="Hyperlink"/>
            <w:rFonts w:ascii="Times New Roman" w:hAnsi="Times New Roman" w:cs="Times New Roman"/>
            <w:sz w:val="24"/>
            <w:szCs w:val="24"/>
          </w:rPr>
          <w:t>http://www.jstor.org/stable/642400</w:t>
        </w:r>
      </w:hyperlink>
    </w:p>
    <w:p w14:paraId="4B793216" w14:textId="7000D152" w:rsidR="006832EE" w:rsidRDefault="006832EE" w:rsidP="002872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6A6B26E1" w14:textId="3ABB2E8E" w:rsidR="006832EE" w:rsidRPr="00826771" w:rsidRDefault="006832EE" w:rsidP="002872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Rouse, W and Smith,</w:t>
      </w:r>
      <w:r w:rsidR="002072A1"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0EC3">
        <w:rPr>
          <w:rFonts w:ascii="Times New Roman" w:hAnsi="Times New Roman" w:cs="Times New Roman"/>
          <w:sz w:val="24"/>
          <w:szCs w:val="24"/>
        </w:rPr>
        <w:t>1924</w:t>
      </w:r>
      <w:r w:rsidR="002072A1">
        <w:rPr>
          <w:rFonts w:ascii="Times New Roman" w:hAnsi="Times New Roman" w:cs="Times New Roman"/>
          <w:sz w:val="24"/>
          <w:szCs w:val="24"/>
        </w:rPr>
        <w:t xml:space="preserve">. </w:t>
      </w:r>
      <w:r w:rsidR="00050EC3">
        <w:rPr>
          <w:rFonts w:ascii="Times New Roman" w:hAnsi="Times New Roman" w:cs="Times New Roman"/>
          <w:sz w:val="24"/>
          <w:szCs w:val="24"/>
        </w:rPr>
        <w:t>‘</w:t>
      </w:r>
      <w:r w:rsidR="00050EC3" w:rsidRPr="002072A1">
        <w:rPr>
          <w:rFonts w:ascii="Times New Roman" w:hAnsi="Times New Roman" w:cs="Times New Roman"/>
          <w:i/>
          <w:iCs/>
          <w:sz w:val="24"/>
          <w:szCs w:val="24"/>
        </w:rPr>
        <w:t>Lucretius on the Nature of Things</w:t>
      </w:r>
      <w:r w:rsidR="00050EC3">
        <w:rPr>
          <w:rFonts w:ascii="Times New Roman" w:hAnsi="Times New Roman" w:cs="Times New Roman"/>
          <w:sz w:val="24"/>
          <w:szCs w:val="24"/>
        </w:rPr>
        <w:t>’ Loeb Classical Library</w:t>
      </w:r>
      <w:r w:rsidR="002336AE">
        <w:rPr>
          <w:rFonts w:ascii="Times New Roman" w:hAnsi="Times New Roman" w:cs="Times New Roman"/>
          <w:sz w:val="24"/>
          <w:szCs w:val="24"/>
        </w:rPr>
        <w:t xml:space="preserve">, Harvard University Press, </w:t>
      </w:r>
      <w:r w:rsidR="00E60EA2">
        <w:rPr>
          <w:rFonts w:ascii="Times New Roman" w:hAnsi="Times New Roman" w:cs="Times New Roman"/>
          <w:sz w:val="24"/>
          <w:szCs w:val="24"/>
        </w:rPr>
        <w:t>Massachusetts.</w:t>
      </w:r>
    </w:p>
    <w:p w14:paraId="4A2F4505" w14:textId="77777777" w:rsidR="006A71CB" w:rsidRPr="00826771" w:rsidRDefault="006A71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11BE5905" w14:textId="21963487" w:rsidR="006A71CB" w:rsidRPr="00826771" w:rsidRDefault="008F45D4" w:rsidP="002872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>Rexine, J.</w:t>
      </w:r>
      <w:r w:rsidR="001C2DCF">
        <w:rPr>
          <w:rFonts w:ascii="Times New Roman" w:hAnsi="Times New Roman" w:cs="Times New Roman"/>
          <w:sz w:val="24"/>
          <w:szCs w:val="24"/>
        </w:rPr>
        <w:t>E</w:t>
      </w:r>
      <w:r w:rsidRPr="00826771">
        <w:rPr>
          <w:rFonts w:ascii="Times New Roman" w:hAnsi="Times New Roman" w:cs="Times New Roman"/>
          <w:sz w:val="24"/>
          <w:szCs w:val="24"/>
        </w:rPr>
        <w:t xml:space="preserve"> 1961</w:t>
      </w:r>
      <w:r w:rsidR="00D81148">
        <w:rPr>
          <w:rFonts w:ascii="Times New Roman" w:hAnsi="Times New Roman" w:cs="Times New Roman"/>
          <w:sz w:val="24"/>
          <w:szCs w:val="24"/>
        </w:rPr>
        <w:t>, ‘</w:t>
      </w:r>
      <w:r w:rsidRPr="00826771">
        <w:rPr>
          <w:rFonts w:ascii="Times New Roman" w:hAnsi="Times New Roman" w:cs="Times New Roman"/>
          <w:sz w:val="24"/>
          <w:szCs w:val="24"/>
        </w:rPr>
        <w:t>FIRE SYMBOLISM IN THE “AENEID.”</w:t>
      </w:r>
      <w:r w:rsidR="00D81148">
        <w:rPr>
          <w:rFonts w:ascii="Times New Roman" w:hAnsi="Times New Roman" w:cs="Times New Roman"/>
          <w:sz w:val="24"/>
          <w:szCs w:val="24"/>
        </w:rPr>
        <w:t>’</w:t>
      </w:r>
      <w:r w:rsidRPr="00826771">
        <w:rPr>
          <w:rFonts w:ascii="Times New Roman" w:hAnsi="Times New Roman" w:cs="Times New Roman"/>
          <w:sz w:val="24"/>
          <w:szCs w:val="24"/>
        </w:rPr>
        <w:t xml:space="preserve"> </w:t>
      </w:r>
      <w:r w:rsidRPr="00E87204">
        <w:rPr>
          <w:rFonts w:ascii="Times New Roman" w:hAnsi="Times New Roman" w:cs="Times New Roman"/>
          <w:i/>
          <w:iCs/>
          <w:sz w:val="24"/>
          <w:szCs w:val="24"/>
        </w:rPr>
        <w:t>The Classical Outlook</w:t>
      </w:r>
      <w:r w:rsidRPr="00826771">
        <w:rPr>
          <w:rFonts w:ascii="Times New Roman" w:hAnsi="Times New Roman" w:cs="Times New Roman"/>
          <w:sz w:val="24"/>
          <w:szCs w:val="24"/>
        </w:rPr>
        <w:t>, 39(1), 1–2. http://www.jstor.org/stable/43929325</w:t>
      </w:r>
    </w:p>
    <w:p w14:paraId="4E69CF56" w14:textId="77777777" w:rsidR="006A71CB" w:rsidRPr="00826771" w:rsidRDefault="006A71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4C43EAC3" w14:textId="22E09ADE" w:rsidR="006A71CB" w:rsidRPr="00826771" w:rsidRDefault="008F45D4" w:rsidP="004B069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826771">
        <w:rPr>
          <w:rFonts w:ascii="Times New Roman" w:hAnsi="Times New Roman" w:cs="Times New Roman"/>
          <w:sz w:val="24"/>
          <w:szCs w:val="24"/>
        </w:rPr>
        <w:t>SCHIESARO, A</w:t>
      </w:r>
      <w:r w:rsidR="00577C6C">
        <w:rPr>
          <w:rFonts w:ascii="Times New Roman" w:hAnsi="Times New Roman" w:cs="Times New Roman"/>
          <w:sz w:val="24"/>
          <w:szCs w:val="24"/>
        </w:rPr>
        <w:t xml:space="preserve"> </w:t>
      </w:r>
      <w:r w:rsidRPr="00826771">
        <w:rPr>
          <w:rFonts w:ascii="Times New Roman" w:hAnsi="Times New Roman" w:cs="Times New Roman"/>
          <w:sz w:val="24"/>
          <w:szCs w:val="24"/>
        </w:rPr>
        <w:t xml:space="preserve">2015 EMOTIONS AND MEMORY IN VIRGIL’S AENEID. </w:t>
      </w:r>
      <w:r w:rsidRPr="00E87204">
        <w:rPr>
          <w:rFonts w:ascii="Times New Roman" w:hAnsi="Times New Roman" w:cs="Times New Roman"/>
          <w:i/>
          <w:iCs/>
          <w:sz w:val="24"/>
          <w:szCs w:val="24"/>
        </w:rPr>
        <w:t>Bulletin of the Institute of Classical Studies</w:t>
      </w:r>
      <w:r w:rsidR="00E87204">
        <w:rPr>
          <w:rFonts w:ascii="Times New Roman" w:hAnsi="Times New Roman" w:cs="Times New Roman"/>
          <w:sz w:val="24"/>
          <w:szCs w:val="24"/>
        </w:rPr>
        <w:t>,</w:t>
      </w:r>
      <w:r w:rsidRPr="00826771">
        <w:rPr>
          <w:rFonts w:ascii="Times New Roman" w:hAnsi="Times New Roman" w:cs="Times New Roman"/>
          <w:sz w:val="24"/>
          <w:szCs w:val="24"/>
        </w:rPr>
        <w:t xml:space="preserve"> Supplement, 125, 163–176. http://www.jstor.org/stable/44216714</w:t>
      </w:r>
    </w:p>
    <w:p w14:paraId="6492107B" w14:textId="77777777" w:rsidR="006A71CB" w:rsidRPr="00826771" w:rsidRDefault="006A71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528F3020" w14:textId="4AAD11E3" w:rsidR="006A71CB" w:rsidRDefault="003B00FF" w:rsidP="003B00F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3B00FF">
        <w:rPr>
          <w:rFonts w:ascii="Times New Roman" w:hAnsi="Times New Roman" w:cs="Times New Roman"/>
          <w:sz w:val="24"/>
          <w:szCs w:val="24"/>
        </w:rPr>
        <w:t>Shea, J</w:t>
      </w:r>
      <w:r w:rsidR="003267A8">
        <w:rPr>
          <w:rFonts w:ascii="Times New Roman" w:hAnsi="Times New Roman" w:cs="Times New Roman"/>
          <w:sz w:val="24"/>
          <w:szCs w:val="24"/>
        </w:rPr>
        <w:t xml:space="preserve"> 1977</w:t>
      </w:r>
      <w:r w:rsidR="00577C6C">
        <w:rPr>
          <w:rFonts w:ascii="Times New Roman" w:hAnsi="Times New Roman" w:cs="Times New Roman"/>
          <w:sz w:val="24"/>
          <w:szCs w:val="24"/>
        </w:rPr>
        <w:t>, ‘</w:t>
      </w:r>
      <w:r w:rsidRPr="003B00FF">
        <w:rPr>
          <w:rFonts w:ascii="Times New Roman" w:hAnsi="Times New Roman" w:cs="Times New Roman"/>
          <w:sz w:val="24"/>
          <w:szCs w:val="24"/>
        </w:rPr>
        <w:t>Lucretius, Lightning, and Lipari</w:t>
      </w:r>
      <w:r w:rsidR="00577C6C">
        <w:rPr>
          <w:rFonts w:ascii="Times New Roman" w:hAnsi="Times New Roman" w:cs="Times New Roman"/>
          <w:sz w:val="24"/>
          <w:szCs w:val="24"/>
        </w:rPr>
        <w:t>’</w:t>
      </w:r>
      <w:r w:rsidRPr="003B00FF">
        <w:rPr>
          <w:rFonts w:ascii="Times New Roman" w:hAnsi="Times New Roman" w:cs="Times New Roman"/>
          <w:sz w:val="24"/>
          <w:szCs w:val="24"/>
        </w:rPr>
        <w:t xml:space="preserve"> </w:t>
      </w:r>
      <w:r w:rsidRPr="00577C6C">
        <w:rPr>
          <w:rFonts w:ascii="Times New Roman" w:hAnsi="Times New Roman" w:cs="Times New Roman"/>
          <w:i/>
          <w:iCs/>
          <w:sz w:val="24"/>
          <w:szCs w:val="24"/>
        </w:rPr>
        <w:t xml:space="preserve">Classical Philology </w:t>
      </w:r>
      <w:r w:rsidRPr="003B00FF">
        <w:rPr>
          <w:rFonts w:ascii="Times New Roman" w:hAnsi="Times New Roman" w:cs="Times New Roman"/>
          <w:sz w:val="24"/>
          <w:szCs w:val="24"/>
        </w:rPr>
        <w:t>72, no. 2 (1977): 136–38. http://www.jstor.org/stable/268900.</w:t>
      </w:r>
    </w:p>
    <w:p w14:paraId="182FFC15" w14:textId="0FBAF1B2" w:rsidR="004A4F11" w:rsidRDefault="004A4F11" w:rsidP="003B00F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11D6EFFD" w14:textId="7DC18AD5" w:rsidR="00577C6C" w:rsidRDefault="00577C6C" w:rsidP="003B00F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04F809FD" w14:textId="4838EE89" w:rsidR="00577C6C" w:rsidRPr="004A4F11" w:rsidRDefault="00577C6C" w:rsidP="003B00F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5A36159D" w14:textId="77777777" w:rsidR="006A71CB" w:rsidRPr="00826771" w:rsidRDefault="006A71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67E807A4" w14:textId="77777777" w:rsidR="006A71CB" w:rsidRPr="00826771" w:rsidRDefault="006A71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4B7A1617" w14:textId="77777777" w:rsidR="006A71CB" w:rsidRPr="00826771" w:rsidRDefault="006A71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25AE3F55" w14:textId="77777777" w:rsidR="006A71CB" w:rsidRPr="00826771" w:rsidRDefault="006A71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28C06497" w14:textId="77777777" w:rsidR="006A71CB" w:rsidRPr="00826771" w:rsidRDefault="006A71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sectPr w:rsidR="006A71CB" w:rsidRPr="00826771">
      <w:footerReference w:type="even" r:id="rId9"/>
      <w:footerReference w:type="default" r:id="rId10"/>
      <w:pgSz w:w="12240" w:h="15840"/>
      <w:pgMar w:top="1440" w:right="1440" w:bottom="1440" w:left="1440" w:header="600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BE4FA" w14:textId="77777777" w:rsidR="00E246B4" w:rsidRDefault="00E246B4">
      <w:r>
        <w:separator/>
      </w:r>
    </w:p>
  </w:endnote>
  <w:endnote w:type="continuationSeparator" w:id="0">
    <w:p w14:paraId="70E6B248" w14:textId="77777777" w:rsidR="00E246B4" w:rsidRDefault="00E24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Palatino-Roman">
    <w:altName w:val="Palatino"/>
    <w:panose1 w:val="020B0604020202020204"/>
    <w:charset w:val="00"/>
    <w:family w:val="roman"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031066225"/>
      <w:docPartObj>
        <w:docPartGallery w:val="Page Numbers (Bottom of Page)"/>
        <w:docPartUnique/>
      </w:docPartObj>
    </w:sdtPr>
    <w:sdtContent>
      <w:p w14:paraId="6D54AE6A" w14:textId="3CC692A9" w:rsidR="00AF240C" w:rsidRDefault="00AF240C" w:rsidP="001E7A0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 w:rsidR="00B207F9">
          <w:rPr>
            <w:rStyle w:val="PageNumber"/>
          </w:rPr>
          <w:fldChar w:fldCharType="separate"/>
        </w:r>
        <w:r w:rsidR="00B207F9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395C355" w14:textId="77777777" w:rsidR="00AF240C" w:rsidRDefault="00AF24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004622893"/>
      <w:docPartObj>
        <w:docPartGallery w:val="Page Numbers (Bottom of Page)"/>
        <w:docPartUnique/>
      </w:docPartObj>
    </w:sdtPr>
    <w:sdtContent>
      <w:p w14:paraId="4AC9B849" w14:textId="64AAF6D2" w:rsidR="00AF240C" w:rsidRDefault="00AF240C" w:rsidP="001E7A0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06FC48F" w14:textId="77777777" w:rsidR="00AF240C" w:rsidRDefault="00AF24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02A01" w14:textId="77777777" w:rsidR="00E246B4" w:rsidRDefault="00E246B4">
      <w:r>
        <w:separator/>
      </w:r>
    </w:p>
  </w:footnote>
  <w:footnote w:type="continuationSeparator" w:id="0">
    <w:p w14:paraId="6A9681D0" w14:textId="77777777" w:rsidR="00E246B4" w:rsidRDefault="00E246B4">
      <w:r>
        <w:continuationSeparator/>
      </w:r>
    </w:p>
  </w:footnote>
  <w:footnote w:id="1">
    <w:p w14:paraId="444F00A4" w14:textId="313312F2" w:rsidR="00DE3B47" w:rsidRPr="00E47E58" w:rsidRDefault="0056009A" w:rsidP="00112C6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E47E58">
        <w:rPr>
          <w:rFonts w:ascii="Times New Roman" w:hAnsi="Times New Roman" w:cs="Times New Roman"/>
          <w:sz w:val="16"/>
          <w:szCs w:val="16"/>
        </w:rPr>
        <w:t>All references to D</w:t>
      </w:r>
      <w:r w:rsidR="00EF33F6" w:rsidRPr="00E47E58">
        <w:rPr>
          <w:rFonts w:ascii="Times New Roman" w:hAnsi="Times New Roman" w:cs="Times New Roman"/>
          <w:sz w:val="16"/>
          <w:szCs w:val="16"/>
        </w:rPr>
        <w:t xml:space="preserve">e Rerum Natura </w:t>
      </w:r>
      <w:r w:rsidRPr="00E47E58">
        <w:rPr>
          <w:rFonts w:ascii="Times New Roman" w:hAnsi="Times New Roman" w:cs="Times New Roman"/>
          <w:sz w:val="16"/>
          <w:szCs w:val="16"/>
        </w:rPr>
        <w:t>are taken from Rouse, W and Smith, M 1924. ‘</w:t>
      </w:r>
      <w:r w:rsidRPr="00E47E58">
        <w:rPr>
          <w:rFonts w:ascii="Times New Roman" w:hAnsi="Times New Roman" w:cs="Times New Roman"/>
          <w:i/>
          <w:iCs/>
          <w:sz w:val="16"/>
          <w:szCs w:val="16"/>
        </w:rPr>
        <w:t>Lucretius on the Nature of Things</w:t>
      </w:r>
      <w:r w:rsidRPr="00E47E58">
        <w:rPr>
          <w:rFonts w:ascii="Times New Roman" w:hAnsi="Times New Roman" w:cs="Times New Roman"/>
          <w:sz w:val="16"/>
          <w:szCs w:val="16"/>
        </w:rPr>
        <w:t>’ Loeb Classical Library,</w:t>
      </w:r>
      <w:r w:rsidR="00DE3B47" w:rsidRPr="00E47E58">
        <w:rPr>
          <w:rFonts w:ascii="Times New Roman" w:hAnsi="Times New Roman" w:cs="Times New Roman"/>
          <w:sz w:val="16"/>
          <w:szCs w:val="16"/>
        </w:rPr>
        <w:t xml:space="preserve"> </w:t>
      </w:r>
      <w:r w:rsidRPr="00E47E58">
        <w:rPr>
          <w:rFonts w:ascii="Times New Roman" w:hAnsi="Times New Roman" w:cs="Times New Roman"/>
          <w:sz w:val="16"/>
          <w:szCs w:val="16"/>
        </w:rPr>
        <w:t xml:space="preserve">Harvard University Press, Massachusetts. </w:t>
      </w:r>
      <w:r w:rsidR="00DE3B47" w:rsidRPr="00E47E58">
        <w:rPr>
          <w:rFonts w:ascii="Times New Roman" w:hAnsi="Times New Roman" w:cs="Times New Roman"/>
          <w:sz w:val="16"/>
          <w:szCs w:val="16"/>
        </w:rPr>
        <w:t xml:space="preserve">  </w:t>
      </w:r>
      <w:r w:rsidR="00DE3B47" w:rsidRPr="00E47E58">
        <w:rPr>
          <w:rFonts w:ascii="Times New Roman" w:hAnsi="Times New Roman" w:cs="Times New Roman"/>
          <w:sz w:val="16"/>
          <w:szCs w:val="16"/>
        </w:rPr>
        <w:t>All references to the Aeneid are taken from Fairclough, H 1916 ‘Virgil in Two Volumes I Eclogues, Georgics, Aeneid I-VI’ Loeb Classical Library, Richard Clay Ltd, GB</w:t>
      </w:r>
    </w:p>
    <w:p w14:paraId="25D87F8D" w14:textId="77777777" w:rsidR="00DE3B47" w:rsidRPr="00E47E58" w:rsidRDefault="00DE3B47" w:rsidP="00112C6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16"/>
          <w:szCs w:val="16"/>
        </w:rPr>
      </w:pPr>
    </w:p>
    <w:p w14:paraId="0C10F65A" w14:textId="7DA2143E" w:rsidR="0056009A" w:rsidRPr="00EF33F6" w:rsidRDefault="0056009A" w:rsidP="00EF33F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12" w:lineRule="auto"/>
        <w:rPr>
          <w:rFonts w:ascii="Times New Roman" w:hAnsi="Times New Roman" w:cs="Times New Roman"/>
          <w:sz w:val="16"/>
          <w:szCs w:val="16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1CB"/>
    <w:rsid w:val="00000ACC"/>
    <w:rsid w:val="00001F85"/>
    <w:rsid w:val="00011601"/>
    <w:rsid w:val="00012694"/>
    <w:rsid w:val="00013DDA"/>
    <w:rsid w:val="000155FF"/>
    <w:rsid w:val="000236D9"/>
    <w:rsid w:val="00023DD5"/>
    <w:rsid w:val="0002547D"/>
    <w:rsid w:val="000254AC"/>
    <w:rsid w:val="00025509"/>
    <w:rsid w:val="00027130"/>
    <w:rsid w:val="0003628E"/>
    <w:rsid w:val="00043D12"/>
    <w:rsid w:val="00050EC3"/>
    <w:rsid w:val="000716BF"/>
    <w:rsid w:val="00072939"/>
    <w:rsid w:val="00076479"/>
    <w:rsid w:val="000804C2"/>
    <w:rsid w:val="00084C3A"/>
    <w:rsid w:val="00086B7B"/>
    <w:rsid w:val="00090651"/>
    <w:rsid w:val="00091540"/>
    <w:rsid w:val="00091ADD"/>
    <w:rsid w:val="00092259"/>
    <w:rsid w:val="000926C0"/>
    <w:rsid w:val="000A30DA"/>
    <w:rsid w:val="000B1D75"/>
    <w:rsid w:val="000C657A"/>
    <w:rsid w:val="000D0CCC"/>
    <w:rsid w:val="000D3202"/>
    <w:rsid w:val="000D47D2"/>
    <w:rsid w:val="000D5425"/>
    <w:rsid w:val="000D7996"/>
    <w:rsid w:val="000E6A8A"/>
    <w:rsid w:val="000F2DEF"/>
    <w:rsid w:val="000F4AEC"/>
    <w:rsid w:val="000F55A0"/>
    <w:rsid w:val="00100F0D"/>
    <w:rsid w:val="00103148"/>
    <w:rsid w:val="00111198"/>
    <w:rsid w:val="00111B2E"/>
    <w:rsid w:val="00115E19"/>
    <w:rsid w:val="00116D0B"/>
    <w:rsid w:val="00136269"/>
    <w:rsid w:val="00136686"/>
    <w:rsid w:val="0013768B"/>
    <w:rsid w:val="001378F1"/>
    <w:rsid w:val="00142FB3"/>
    <w:rsid w:val="00164C71"/>
    <w:rsid w:val="00176937"/>
    <w:rsid w:val="00190D6C"/>
    <w:rsid w:val="00192141"/>
    <w:rsid w:val="0019708E"/>
    <w:rsid w:val="00197693"/>
    <w:rsid w:val="001A15BE"/>
    <w:rsid w:val="001A718C"/>
    <w:rsid w:val="001B10E3"/>
    <w:rsid w:val="001B4A2B"/>
    <w:rsid w:val="001B4BBC"/>
    <w:rsid w:val="001B55F5"/>
    <w:rsid w:val="001B6082"/>
    <w:rsid w:val="001B786C"/>
    <w:rsid w:val="001B7CCA"/>
    <w:rsid w:val="001C2890"/>
    <w:rsid w:val="001C2DCF"/>
    <w:rsid w:val="001C31DA"/>
    <w:rsid w:val="001C6FA8"/>
    <w:rsid w:val="001D266A"/>
    <w:rsid w:val="001D3570"/>
    <w:rsid w:val="001E1A8A"/>
    <w:rsid w:val="001E6E33"/>
    <w:rsid w:val="001F13EB"/>
    <w:rsid w:val="001F16BC"/>
    <w:rsid w:val="001F4152"/>
    <w:rsid w:val="001F570B"/>
    <w:rsid w:val="00202BA7"/>
    <w:rsid w:val="00204192"/>
    <w:rsid w:val="002072A1"/>
    <w:rsid w:val="00210B6A"/>
    <w:rsid w:val="00211077"/>
    <w:rsid w:val="00215B30"/>
    <w:rsid w:val="00216DEC"/>
    <w:rsid w:val="00221794"/>
    <w:rsid w:val="002229E1"/>
    <w:rsid w:val="002334D6"/>
    <w:rsid w:val="002336AE"/>
    <w:rsid w:val="00235E8C"/>
    <w:rsid w:val="002405F5"/>
    <w:rsid w:val="0025062D"/>
    <w:rsid w:val="00252CF8"/>
    <w:rsid w:val="002544AE"/>
    <w:rsid w:val="00262FD9"/>
    <w:rsid w:val="0026314A"/>
    <w:rsid w:val="00266675"/>
    <w:rsid w:val="002707A4"/>
    <w:rsid w:val="0027449B"/>
    <w:rsid w:val="00281A0C"/>
    <w:rsid w:val="00282A1E"/>
    <w:rsid w:val="00283B3B"/>
    <w:rsid w:val="0028535C"/>
    <w:rsid w:val="002862EF"/>
    <w:rsid w:val="00287255"/>
    <w:rsid w:val="002A1E91"/>
    <w:rsid w:val="002B3560"/>
    <w:rsid w:val="002C58A3"/>
    <w:rsid w:val="002D585F"/>
    <w:rsid w:val="002E6A8F"/>
    <w:rsid w:val="002F09AE"/>
    <w:rsid w:val="002F2F62"/>
    <w:rsid w:val="00304CBB"/>
    <w:rsid w:val="0031082B"/>
    <w:rsid w:val="003267A8"/>
    <w:rsid w:val="0033223F"/>
    <w:rsid w:val="0033475F"/>
    <w:rsid w:val="00340DFB"/>
    <w:rsid w:val="00342D86"/>
    <w:rsid w:val="00364EE8"/>
    <w:rsid w:val="00366274"/>
    <w:rsid w:val="003726F6"/>
    <w:rsid w:val="00387694"/>
    <w:rsid w:val="00390921"/>
    <w:rsid w:val="00391400"/>
    <w:rsid w:val="003929FB"/>
    <w:rsid w:val="00393087"/>
    <w:rsid w:val="00393962"/>
    <w:rsid w:val="00395C1E"/>
    <w:rsid w:val="003965F0"/>
    <w:rsid w:val="003972BB"/>
    <w:rsid w:val="003A3E40"/>
    <w:rsid w:val="003A5F5B"/>
    <w:rsid w:val="003A610F"/>
    <w:rsid w:val="003A70C6"/>
    <w:rsid w:val="003A79E2"/>
    <w:rsid w:val="003B00FF"/>
    <w:rsid w:val="003B0CD8"/>
    <w:rsid w:val="003B33ED"/>
    <w:rsid w:val="003B3DF6"/>
    <w:rsid w:val="003B5436"/>
    <w:rsid w:val="003C27D5"/>
    <w:rsid w:val="003C679B"/>
    <w:rsid w:val="003C7ACE"/>
    <w:rsid w:val="003D07F4"/>
    <w:rsid w:val="003E0E07"/>
    <w:rsid w:val="003E1D05"/>
    <w:rsid w:val="003E7C08"/>
    <w:rsid w:val="003F2B78"/>
    <w:rsid w:val="003F3CC9"/>
    <w:rsid w:val="00401D34"/>
    <w:rsid w:val="00402959"/>
    <w:rsid w:val="004041CA"/>
    <w:rsid w:val="0041619B"/>
    <w:rsid w:val="00416671"/>
    <w:rsid w:val="00416B88"/>
    <w:rsid w:val="00417E38"/>
    <w:rsid w:val="0043378A"/>
    <w:rsid w:val="004349EC"/>
    <w:rsid w:val="00446FBB"/>
    <w:rsid w:val="0045155B"/>
    <w:rsid w:val="0046218A"/>
    <w:rsid w:val="00472517"/>
    <w:rsid w:val="004801A3"/>
    <w:rsid w:val="004806FD"/>
    <w:rsid w:val="0048215E"/>
    <w:rsid w:val="0048753F"/>
    <w:rsid w:val="00493549"/>
    <w:rsid w:val="0049539B"/>
    <w:rsid w:val="004A4F11"/>
    <w:rsid w:val="004A7822"/>
    <w:rsid w:val="004B0694"/>
    <w:rsid w:val="004B4D39"/>
    <w:rsid w:val="004B6218"/>
    <w:rsid w:val="004D3A80"/>
    <w:rsid w:val="004E4342"/>
    <w:rsid w:val="004E58E9"/>
    <w:rsid w:val="004E5A34"/>
    <w:rsid w:val="004E5DBB"/>
    <w:rsid w:val="004E6414"/>
    <w:rsid w:val="004E7009"/>
    <w:rsid w:val="004F265C"/>
    <w:rsid w:val="004F500E"/>
    <w:rsid w:val="004F629C"/>
    <w:rsid w:val="005014A5"/>
    <w:rsid w:val="0051773F"/>
    <w:rsid w:val="005216F4"/>
    <w:rsid w:val="00521CDF"/>
    <w:rsid w:val="00523CAF"/>
    <w:rsid w:val="00534137"/>
    <w:rsid w:val="005342EB"/>
    <w:rsid w:val="00542FE5"/>
    <w:rsid w:val="00546CB9"/>
    <w:rsid w:val="00547937"/>
    <w:rsid w:val="00551B39"/>
    <w:rsid w:val="00551EB8"/>
    <w:rsid w:val="0056005F"/>
    <w:rsid w:val="0056009A"/>
    <w:rsid w:val="005608E5"/>
    <w:rsid w:val="00560FB0"/>
    <w:rsid w:val="00567B8F"/>
    <w:rsid w:val="00570FF5"/>
    <w:rsid w:val="005715B8"/>
    <w:rsid w:val="0057309F"/>
    <w:rsid w:val="00575D53"/>
    <w:rsid w:val="00577B8C"/>
    <w:rsid w:val="00577C6C"/>
    <w:rsid w:val="00580B22"/>
    <w:rsid w:val="00581AF4"/>
    <w:rsid w:val="005A2DB3"/>
    <w:rsid w:val="005A3923"/>
    <w:rsid w:val="005A4C95"/>
    <w:rsid w:val="005B2090"/>
    <w:rsid w:val="005C0935"/>
    <w:rsid w:val="005C0E46"/>
    <w:rsid w:val="005C735E"/>
    <w:rsid w:val="005C751B"/>
    <w:rsid w:val="005C768E"/>
    <w:rsid w:val="005D1815"/>
    <w:rsid w:val="005D2094"/>
    <w:rsid w:val="005E7DB9"/>
    <w:rsid w:val="0060219B"/>
    <w:rsid w:val="0061117B"/>
    <w:rsid w:val="00612915"/>
    <w:rsid w:val="0062031E"/>
    <w:rsid w:val="00620AD5"/>
    <w:rsid w:val="00624109"/>
    <w:rsid w:val="00632A63"/>
    <w:rsid w:val="0063518C"/>
    <w:rsid w:val="00651BCA"/>
    <w:rsid w:val="00651DE7"/>
    <w:rsid w:val="006551D1"/>
    <w:rsid w:val="00662127"/>
    <w:rsid w:val="006629BA"/>
    <w:rsid w:val="006653CB"/>
    <w:rsid w:val="00665DB0"/>
    <w:rsid w:val="00666D85"/>
    <w:rsid w:val="006732AB"/>
    <w:rsid w:val="0067796E"/>
    <w:rsid w:val="00680BE6"/>
    <w:rsid w:val="00682F5B"/>
    <w:rsid w:val="006832EE"/>
    <w:rsid w:val="00685BEF"/>
    <w:rsid w:val="006910E9"/>
    <w:rsid w:val="006924A5"/>
    <w:rsid w:val="00694FB1"/>
    <w:rsid w:val="00697B2C"/>
    <w:rsid w:val="006A062B"/>
    <w:rsid w:val="006A4889"/>
    <w:rsid w:val="006A71CB"/>
    <w:rsid w:val="006B699F"/>
    <w:rsid w:val="006C6037"/>
    <w:rsid w:val="006D05E7"/>
    <w:rsid w:val="006D12B8"/>
    <w:rsid w:val="006D1EDA"/>
    <w:rsid w:val="006D3AE7"/>
    <w:rsid w:val="006E0F35"/>
    <w:rsid w:val="006E34CE"/>
    <w:rsid w:val="006F01EC"/>
    <w:rsid w:val="006F643D"/>
    <w:rsid w:val="00703ECF"/>
    <w:rsid w:val="007040E0"/>
    <w:rsid w:val="00710A4F"/>
    <w:rsid w:val="0071128E"/>
    <w:rsid w:val="00714B8E"/>
    <w:rsid w:val="007157B2"/>
    <w:rsid w:val="0071738C"/>
    <w:rsid w:val="0072138C"/>
    <w:rsid w:val="00726128"/>
    <w:rsid w:val="00733B15"/>
    <w:rsid w:val="00736F93"/>
    <w:rsid w:val="00741B12"/>
    <w:rsid w:val="00757372"/>
    <w:rsid w:val="007573C6"/>
    <w:rsid w:val="007621E8"/>
    <w:rsid w:val="00762BB5"/>
    <w:rsid w:val="00775367"/>
    <w:rsid w:val="00780C43"/>
    <w:rsid w:val="00784179"/>
    <w:rsid w:val="00786A96"/>
    <w:rsid w:val="007A1425"/>
    <w:rsid w:val="007A4297"/>
    <w:rsid w:val="007B0C38"/>
    <w:rsid w:val="007B2306"/>
    <w:rsid w:val="007B28F5"/>
    <w:rsid w:val="007B4DD7"/>
    <w:rsid w:val="007C211A"/>
    <w:rsid w:val="007C5C93"/>
    <w:rsid w:val="007D284E"/>
    <w:rsid w:val="007D73A3"/>
    <w:rsid w:val="007E2A08"/>
    <w:rsid w:val="007E3B0F"/>
    <w:rsid w:val="007E59ED"/>
    <w:rsid w:val="007F20AF"/>
    <w:rsid w:val="007F3540"/>
    <w:rsid w:val="007F5AEA"/>
    <w:rsid w:val="007F7974"/>
    <w:rsid w:val="00801F03"/>
    <w:rsid w:val="0080221C"/>
    <w:rsid w:val="0080406A"/>
    <w:rsid w:val="00805A75"/>
    <w:rsid w:val="00821AE1"/>
    <w:rsid w:val="00824BD9"/>
    <w:rsid w:val="00825B2F"/>
    <w:rsid w:val="00826771"/>
    <w:rsid w:val="008307EF"/>
    <w:rsid w:val="008424F7"/>
    <w:rsid w:val="00843FF8"/>
    <w:rsid w:val="008460F0"/>
    <w:rsid w:val="0085731F"/>
    <w:rsid w:val="00860C62"/>
    <w:rsid w:val="00873D9A"/>
    <w:rsid w:val="0088636A"/>
    <w:rsid w:val="00887B7C"/>
    <w:rsid w:val="00887DC0"/>
    <w:rsid w:val="00894CDA"/>
    <w:rsid w:val="00894D88"/>
    <w:rsid w:val="00897A7D"/>
    <w:rsid w:val="008A0378"/>
    <w:rsid w:val="008A40CE"/>
    <w:rsid w:val="008A4890"/>
    <w:rsid w:val="008B26B4"/>
    <w:rsid w:val="008B756E"/>
    <w:rsid w:val="008C1B9F"/>
    <w:rsid w:val="008C2667"/>
    <w:rsid w:val="008C6864"/>
    <w:rsid w:val="008D2C6A"/>
    <w:rsid w:val="008D6108"/>
    <w:rsid w:val="008E69E3"/>
    <w:rsid w:val="008F45D4"/>
    <w:rsid w:val="00901D5B"/>
    <w:rsid w:val="00902022"/>
    <w:rsid w:val="0090250A"/>
    <w:rsid w:val="00912A0D"/>
    <w:rsid w:val="00913091"/>
    <w:rsid w:val="00922121"/>
    <w:rsid w:val="00933BCA"/>
    <w:rsid w:val="00940F4C"/>
    <w:rsid w:val="00941835"/>
    <w:rsid w:val="00944205"/>
    <w:rsid w:val="00946530"/>
    <w:rsid w:val="00946F39"/>
    <w:rsid w:val="00964A65"/>
    <w:rsid w:val="00976694"/>
    <w:rsid w:val="00982FA3"/>
    <w:rsid w:val="00987073"/>
    <w:rsid w:val="0098710D"/>
    <w:rsid w:val="0098767B"/>
    <w:rsid w:val="00996711"/>
    <w:rsid w:val="009A232A"/>
    <w:rsid w:val="009A3E7F"/>
    <w:rsid w:val="009B10D1"/>
    <w:rsid w:val="009B46A8"/>
    <w:rsid w:val="009C0AA4"/>
    <w:rsid w:val="009C7C88"/>
    <w:rsid w:val="009D1690"/>
    <w:rsid w:val="009D6E33"/>
    <w:rsid w:val="009E44EF"/>
    <w:rsid w:val="009F4758"/>
    <w:rsid w:val="009F5084"/>
    <w:rsid w:val="00A01171"/>
    <w:rsid w:val="00A10132"/>
    <w:rsid w:val="00A13DA5"/>
    <w:rsid w:val="00A222AB"/>
    <w:rsid w:val="00A23850"/>
    <w:rsid w:val="00A332B2"/>
    <w:rsid w:val="00A43EAC"/>
    <w:rsid w:val="00A47811"/>
    <w:rsid w:val="00A549EA"/>
    <w:rsid w:val="00A63AA9"/>
    <w:rsid w:val="00A662D2"/>
    <w:rsid w:val="00A672E9"/>
    <w:rsid w:val="00A72420"/>
    <w:rsid w:val="00A75DEE"/>
    <w:rsid w:val="00A801BC"/>
    <w:rsid w:val="00A8603F"/>
    <w:rsid w:val="00A865B6"/>
    <w:rsid w:val="00A868DE"/>
    <w:rsid w:val="00A958FA"/>
    <w:rsid w:val="00A96665"/>
    <w:rsid w:val="00AA1D90"/>
    <w:rsid w:val="00AA2783"/>
    <w:rsid w:val="00AA6C2D"/>
    <w:rsid w:val="00AB004E"/>
    <w:rsid w:val="00AB0756"/>
    <w:rsid w:val="00AB203E"/>
    <w:rsid w:val="00AC1813"/>
    <w:rsid w:val="00AC272C"/>
    <w:rsid w:val="00AD4FF9"/>
    <w:rsid w:val="00AD5CEF"/>
    <w:rsid w:val="00AD711D"/>
    <w:rsid w:val="00AE7ABA"/>
    <w:rsid w:val="00AF240C"/>
    <w:rsid w:val="00B004BF"/>
    <w:rsid w:val="00B207F9"/>
    <w:rsid w:val="00B26510"/>
    <w:rsid w:val="00B26B9B"/>
    <w:rsid w:val="00B30264"/>
    <w:rsid w:val="00B32CED"/>
    <w:rsid w:val="00B3315D"/>
    <w:rsid w:val="00B33684"/>
    <w:rsid w:val="00B4333C"/>
    <w:rsid w:val="00B44D30"/>
    <w:rsid w:val="00B45501"/>
    <w:rsid w:val="00B5122F"/>
    <w:rsid w:val="00B529CC"/>
    <w:rsid w:val="00B5319D"/>
    <w:rsid w:val="00B5431E"/>
    <w:rsid w:val="00B6132B"/>
    <w:rsid w:val="00B74082"/>
    <w:rsid w:val="00B87265"/>
    <w:rsid w:val="00B9438C"/>
    <w:rsid w:val="00BA0C73"/>
    <w:rsid w:val="00BA13F3"/>
    <w:rsid w:val="00BC32CF"/>
    <w:rsid w:val="00BC4AC4"/>
    <w:rsid w:val="00BD7FF1"/>
    <w:rsid w:val="00BE3107"/>
    <w:rsid w:val="00BE689B"/>
    <w:rsid w:val="00BF06DE"/>
    <w:rsid w:val="00BF0725"/>
    <w:rsid w:val="00BF16A3"/>
    <w:rsid w:val="00BF3BF9"/>
    <w:rsid w:val="00BF6F76"/>
    <w:rsid w:val="00C00AF9"/>
    <w:rsid w:val="00C038D8"/>
    <w:rsid w:val="00C04661"/>
    <w:rsid w:val="00C06607"/>
    <w:rsid w:val="00C079BD"/>
    <w:rsid w:val="00C20220"/>
    <w:rsid w:val="00C222A4"/>
    <w:rsid w:val="00C24664"/>
    <w:rsid w:val="00C33CAF"/>
    <w:rsid w:val="00C44D54"/>
    <w:rsid w:val="00C4518B"/>
    <w:rsid w:val="00C51348"/>
    <w:rsid w:val="00C545A1"/>
    <w:rsid w:val="00C558C0"/>
    <w:rsid w:val="00C57796"/>
    <w:rsid w:val="00C62834"/>
    <w:rsid w:val="00C6394E"/>
    <w:rsid w:val="00C72B3C"/>
    <w:rsid w:val="00C80957"/>
    <w:rsid w:val="00C874F9"/>
    <w:rsid w:val="00C94961"/>
    <w:rsid w:val="00C95FB9"/>
    <w:rsid w:val="00CA10E5"/>
    <w:rsid w:val="00CB535C"/>
    <w:rsid w:val="00CC52E9"/>
    <w:rsid w:val="00CD10D7"/>
    <w:rsid w:val="00CD5E29"/>
    <w:rsid w:val="00CE3DAC"/>
    <w:rsid w:val="00CE56FB"/>
    <w:rsid w:val="00CE5E8C"/>
    <w:rsid w:val="00CF4435"/>
    <w:rsid w:val="00D00032"/>
    <w:rsid w:val="00D13964"/>
    <w:rsid w:val="00D2198C"/>
    <w:rsid w:val="00D27FE4"/>
    <w:rsid w:val="00D30833"/>
    <w:rsid w:val="00D5351D"/>
    <w:rsid w:val="00D57252"/>
    <w:rsid w:val="00D60D44"/>
    <w:rsid w:val="00D6290B"/>
    <w:rsid w:val="00D62F2F"/>
    <w:rsid w:val="00D65D60"/>
    <w:rsid w:val="00D80BD9"/>
    <w:rsid w:val="00D81148"/>
    <w:rsid w:val="00D827AA"/>
    <w:rsid w:val="00D91FDF"/>
    <w:rsid w:val="00DA0961"/>
    <w:rsid w:val="00DA20AF"/>
    <w:rsid w:val="00DA291C"/>
    <w:rsid w:val="00DB1468"/>
    <w:rsid w:val="00DB6022"/>
    <w:rsid w:val="00DB78EC"/>
    <w:rsid w:val="00DC0EEC"/>
    <w:rsid w:val="00DC76CC"/>
    <w:rsid w:val="00DD078E"/>
    <w:rsid w:val="00DD0B55"/>
    <w:rsid w:val="00DE3670"/>
    <w:rsid w:val="00DE3B47"/>
    <w:rsid w:val="00DF7089"/>
    <w:rsid w:val="00E0072A"/>
    <w:rsid w:val="00E02E39"/>
    <w:rsid w:val="00E0782B"/>
    <w:rsid w:val="00E1558A"/>
    <w:rsid w:val="00E161CE"/>
    <w:rsid w:val="00E246B4"/>
    <w:rsid w:val="00E3750E"/>
    <w:rsid w:val="00E4746D"/>
    <w:rsid w:val="00E47E58"/>
    <w:rsid w:val="00E53539"/>
    <w:rsid w:val="00E54AE9"/>
    <w:rsid w:val="00E54AEA"/>
    <w:rsid w:val="00E56E56"/>
    <w:rsid w:val="00E57F8A"/>
    <w:rsid w:val="00E60EA2"/>
    <w:rsid w:val="00E74C19"/>
    <w:rsid w:val="00E87204"/>
    <w:rsid w:val="00E91EA2"/>
    <w:rsid w:val="00EA06ED"/>
    <w:rsid w:val="00EB09D8"/>
    <w:rsid w:val="00EB3D50"/>
    <w:rsid w:val="00EC4491"/>
    <w:rsid w:val="00ED0438"/>
    <w:rsid w:val="00ED745F"/>
    <w:rsid w:val="00EE1850"/>
    <w:rsid w:val="00EE5794"/>
    <w:rsid w:val="00EF0491"/>
    <w:rsid w:val="00EF05AB"/>
    <w:rsid w:val="00EF0DE5"/>
    <w:rsid w:val="00EF123D"/>
    <w:rsid w:val="00EF33F6"/>
    <w:rsid w:val="00EF436A"/>
    <w:rsid w:val="00EF6C4D"/>
    <w:rsid w:val="00EF7B94"/>
    <w:rsid w:val="00EF7E65"/>
    <w:rsid w:val="00F00045"/>
    <w:rsid w:val="00F01AE7"/>
    <w:rsid w:val="00F04B68"/>
    <w:rsid w:val="00F07CC7"/>
    <w:rsid w:val="00F11991"/>
    <w:rsid w:val="00F11FF8"/>
    <w:rsid w:val="00F12A9C"/>
    <w:rsid w:val="00F132B6"/>
    <w:rsid w:val="00F13775"/>
    <w:rsid w:val="00F15B71"/>
    <w:rsid w:val="00F2008E"/>
    <w:rsid w:val="00F20872"/>
    <w:rsid w:val="00F21FA5"/>
    <w:rsid w:val="00F30008"/>
    <w:rsid w:val="00F3559E"/>
    <w:rsid w:val="00F425F5"/>
    <w:rsid w:val="00F43815"/>
    <w:rsid w:val="00F43F6D"/>
    <w:rsid w:val="00F47269"/>
    <w:rsid w:val="00F50489"/>
    <w:rsid w:val="00F50AA4"/>
    <w:rsid w:val="00F52403"/>
    <w:rsid w:val="00F54BC3"/>
    <w:rsid w:val="00F57168"/>
    <w:rsid w:val="00F6033F"/>
    <w:rsid w:val="00F621CD"/>
    <w:rsid w:val="00F6230D"/>
    <w:rsid w:val="00F73FAF"/>
    <w:rsid w:val="00F8379F"/>
    <w:rsid w:val="00F837C5"/>
    <w:rsid w:val="00F853A6"/>
    <w:rsid w:val="00F86E9E"/>
    <w:rsid w:val="00F909CB"/>
    <w:rsid w:val="00F91584"/>
    <w:rsid w:val="00F93197"/>
    <w:rsid w:val="00F931AC"/>
    <w:rsid w:val="00F9540A"/>
    <w:rsid w:val="00F97780"/>
    <w:rsid w:val="00FA2961"/>
    <w:rsid w:val="00FB0FC7"/>
    <w:rsid w:val="00FB195B"/>
    <w:rsid w:val="00FB1AE6"/>
    <w:rsid w:val="00FC148D"/>
    <w:rsid w:val="00FD264B"/>
    <w:rsid w:val="00FD48AD"/>
    <w:rsid w:val="00FE1081"/>
    <w:rsid w:val="00FE22B6"/>
    <w:rsid w:val="00FE522D"/>
    <w:rsid w:val="00FE5AB6"/>
    <w:rsid w:val="00FE67D2"/>
    <w:rsid w:val="00FF095A"/>
    <w:rsid w:val="00FF61EB"/>
    <w:rsid w:val="00FF628E"/>
    <w:rsid w:val="00FF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462D6E"/>
  <w15:docId w15:val="{785B897C-3FA5-D743-985F-7F5F1C61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32"/>
        <w:lang w:val="en-GB" w:eastAsia="ja-JP" w:bidi="bo-C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rial Unicode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75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753F"/>
    <w:rPr>
      <w:rFonts w:cs="Arial Unicode MS"/>
    </w:rPr>
  </w:style>
  <w:style w:type="paragraph" w:styleId="Footer">
    <w:name w:val="footer"/>
    <w:basedOn w:val="Normal"/>
    <w:link w:val="FooterChar"/>
    <w:uiPriority w:val="99"/>
    <w:unhideWhenUsed/>
    <w:rsid w:val="004875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753F"/>
    <w:rPr>
      <w:rFonts w:cs="Arial Unicode MS"/>
    </w:rPr>
  </w:style>
  <w:style w:type="paragraph" w:customStyle="1" w:styleId="p1">
    <w:name w:val="p1"/>
    <w:basedOn w:val="Normal"/>
    <w:rsid w:val="00D827AA"/>
    <w:pPr>
      <w:ind w:firstLine="270"/>
    </w:pPr>
    <w:rPr>
      <w:rFonts w:ascii="Palatino" w:hAnsi="Palatino" w:cs="Times New Roman"/>
      <w:sz w:val="20"/>
      <w:szCs w:val="20"/>
    </w:rPr>
  </w:style>
  <w:style w:type="character" w:customStyle="1" w:styleId="s1">
    <w:name w:val="s1"/>
    <w:basedOn w:val="DefaultParagraphFont"/>
    <w:rsid w:val="00D827AA"/>
    <w:rPr>
      <w:rFonts w:ascii="Palatino-Roman" w:hAnsi="Palatino-Roman" w:hint="default"/>
      <w:b w:val="0"/>
      <w:bCs w:val="0"/>
      <w:i w:val="0"/>
      <w:iCs w:val="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16D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6D0B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6009A"/>
    <w:rPr>
      <w:sz w:val="20"/>
      <w:szCs w:val="29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009A"/>
    <w:rPr>
      <w:rFonts w:cs="Arial Unicode MS"/>
      <w:sz w:val="20"/>
      <w:szCs w:val="29"/>
    </w:rPr>
  </w:style>
  <w:style w:type="character" w:styleId="FootnoteReference">
    <w:name w:val="footnote reference"/>
    <w:basedOn w:val="DefaultParagraphFont"/>
    <w:uiPriority w:val="99"/>
    <w:semiHidden/>
    <w:unhideWhenUsed/>
    <w:rsid w:val="0056009A"/>
    <w:rPr>
      <w:vertAlign w:val="superscript"/>
    </w:rPr>
  </w:style>
  <w:style w:type="character" w:styleId="PageNumber">
    <w:name w:val="page number"/>
    <w:basedOn w:val="DefaultParagraphFont"/>
    <w:uiPriority w:val="99"/>
    <w:semiHidden/>
    <w:unhideWhenUsed/>
    <w:rsid w:val="00AF2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95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stor.org/stable/6424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4000/dictynna.1282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2307/496768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2965</Words>
  <Characters>15955</Characters>
  <Application>Microsoft Office Word</Application>
  <DocSecurity>0</DocSecurity>
  <Lines>261</Lines>
  <Paragraphs>39</Paragraphs>
  <ScaleCrop>false</ScaleCrop>
  <Company/>
  <LinksUpToDate>false</LinksUpToDate>
  <CharactersWithSpaces>18881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Deborah Regal</cp:lastModifiedBy>
  <cp:revision>2</cp:revision>
  <cp:lastPrinted>2022-05-11T16:00:00Z</cp:lastPrinted>
  <dcterms:created xsi:type="dcterms:W3CDTF">2022-05-11T16:15:00Z</dcterms:created>
  <dcterms:modified xsi:type="dcterms:W3CDTF">2022-05-11T16:15:00Z</dcterms:modified>
</cp:coreProperties>
</file>