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sz w:val="24"/>
          <w:szCs w:val="24"/>
          <w:lang w:val="en-GB"/>
        </w:rPr>
        <w:id w:val="-1796048920"/>
        <w:docPartObj>
          <w:docPartGallery w:val="Cover Pages"/>
          <w:docPartUnique/>
        </w:docPartObj>
      </w:sdtPr>
      <w:sdtContent>
        <w:p w14:paraId="689305D2" w14:textId="77777777" w:rsidR="00307394" w:rsidRDefault="00307394" w:rsidP="00307394">
          <w:pPr>
            <w:pStyle w:val="NoSpacing"/>
            <w:spacing w:line="360" w:lineRule="auto"/>
            <w:jc w:val="center"/>
            <w:rPr>
              <w:rFonts w:ascii="Times New Roman" w:eastAsiaTheme="minorHAnsi" w:hAnsi="Times New Roman" w:cs="Times New Roman"/>
              <w:sz w:val="24"/>
              <w:szCs w:val="24"/>
              <w:lang w:val="en-GB"/>
            </w:rPr>
          </w:pPr>
        </w:p>
        <w:p w14:paraId="754B5789" w14:textId="77777777" w:rsidR="00307394" w:rsidRDefault="00307394" w:rsidP="00307394">
          <w:pPr>
            <w:pStyle w:val="NoSpacing"/>
            <w:spacing w:line="360" w:lineRule="auto"/>
            <w:jc w:val="center"/>
            <w:rPr>
              <w:rFonts w:ascii="Times New Roman" w:eastAsiaTheme="minorHAnsi" w:hAnsi="Times New Roman" w:cs="Times New Roman"/>
              <w:sz w:val="24"/>
              <w:szCs w:val="24"/>
              <w:lang w:val="en-GB"/>
            </w:rPr>
          </w:pPr>
        </w:p>
        <w:p w14:paraId="122B2C6E" w14:textId="77777777" w:rsidR="00307394" w:rsidRDefault="00307394" w:rsidP="00307394">
          <w:pPr>
            <w:pStyle w:val="NoSpacing"/>
            <w:spacing w:line="360" w:lineRule="auto"/>
            <w:jc w:val="center"/>
            <w:rPr>
              <w:rFonts w:ascii="Times New Roman" w:eastAsiaTheme="minorHAnsi" w:hAnsi="Times New Roman" w:cs="Times New Roman"/>
              <w:sz w:val="24"/>
              <w:szCs w:val="24"/>
              <w:lang w:val="en-GB"/>
            </w:rPr>
          </w:pPr>
        </w:p>
        <w:p w14:paraId="41721518" w14:textId="77777777" w:rsidR="00307394" w:rsidRDefault="00307394" w:rsidP="00307394">
          <w:pPr>
            <w:pStyle w:val="NoSpacing"/>
            <w:spacing w:line="360" w:lineRule="auto"/>
            <w:jc w:val="center"/>
            <w:rPr>
              <w:rFonts w:ascii="Times New Roman" w:eastAsiaTheme="minorHAnsi" w:hAnsi="Times New Roman" w:cs="Times New Roman"/>
              <w:sz w:val="24"/>
              <w:szCs w:val="24"/>
              <w:lang w:val="en-GB"/>
            </w:rPr>
          </w:pPr>
        </w:p>
        <w:p w14:paraId="24E7EB7B" w14:textId="77777777" w:rsidR="00307394" w:rsidRDefault="00307394" w:rsidP="00307394">
          <w:pPr>
            <w:pStyle w:val="NoSpacing"/>
            <w:spacing w:line="360" w:lineRule="auto"/>
            <w:jc w:val="center"/>
            <w:rPr>
              <w:rFonts w:ascii="Times New Roman" w:eastAsiaTheme="minorHAnsi" w:hAnsi="Times New Roman" w:cs="Times New Roman"/>
              <w:sz w:val="24"/>
              <w:szCs w:val="24"/>
              <w:lang w:val="en-GB"/>
            </w:rPr>
          </w:pPr>
        </w:p>
        <w:p w14:paraId="1F7D0B9B" w14:textId="77777777" w:rsidR="00307394" w:rsidRDefault="00307394" w:rsidP="00307394">
          <w:pPr>
            <w:pStyle w:val="NoSpacing"/>
            <w:spacing w:line="360" w:lineRule="auto"/>
            <w:jc w:val="center"/>
            <w:rPr>
              <w:rFonts w:ascii="Times New Roman" w:eastAsiaTheme="minorHAnsi" w:hAnsi="Times New Roman" w:cs="Times New Roman"/>
              <w:sz w:val="24"/>
              <w:szCs w:val="24"/>
              <w:lang w:val="en-GB"/>
            </w:rPr>
          </w:pPr>
        </w:p>
        <w:p w14:paraId="104777EE" w14:textId="77777777" w:rsidR="00307394" w:rsidRDefault="00307394" w:rsidP="00307394">
          <w:pPr>
            <w:pStyle w:val="NoSpacing"/>
            <w:spacing w:line="360" w:lineRule="auto"/>
            <w:jc w:val="center"/>
            <w:rPr>
              <w:rFonts w:ascii="Times New Roman" w:eastAsiaTheme="minorHAnsi" w:hAnsi="Times New Roman" w:cs="Times New Roman"/>
              <w:sz w:val="24"/>
              <w:szCs w:val="24"/>
              <w:lang w:val="en-GB"/>
            </w:rPr>
          </w:pPr>
        </w:p>
        <w:p w14:paraId="7E73B640" w14:textId="77777777" w:rsidR="00307394" w:rsidRDefault="00307394" w:rsidP="00307394">
          <w:pPr>
            <w:pStyle w:val="NoSpacing"/>
            <w:spacing w:line="360" w:lineRule="auto"/>
            <w:jc w:val="center"/>
            <w:rPr>
              <w:rFonts w:ascii="Times New Roman" w:eastAsiaTheme="minorHAnsi" w:hAnsi="Times New Roman" w:cs="Times New Roman"/>
              <w:sz w:val="24"/>
              <w:szCs w:val="24"/>
              <w:lang w:val="en-GB"/>
            </w:rPr>
          </w:pPr>
        </w:p>
        <w:p w14:paraId="20D96C5D" w14:textId="20D09F15" w:rsidR="00307394" w:rsidRPr="00307394" w:rsidRDefault="00307394" w:rsidP="00307394">
          <w:pPr>
            <w:pStyle w:val="NoSpacing"/>
            <w:spacing w:line="360" w:lineRule="auto"/>
            <w:jc w:val="center"/>
            <w:rPr>
              <w:rFonts w:ascii="Times New Roman" w:eastAsiaTheme="minorHAnsi" w:hAnsi="Times New Roman" w:cs="Times New Roman"/>
              <w:b/>
              <w:bCs/>
              <w:sz w:val="32"/>
              <w:szCs w:val="32"/>
              <w:lang w:val="en-GB"/>
            </w:rPr>
          </w:pPr>
          <w:r w:rsidRPr="00307394">
            <w:rPr>
              <w:rFonts w:ascii="Times New Roman" w:eastAsiaTheme="minorHAnsi" w:hAnsi="Times New Roman" w:cs="Times New Roman"/>
              <w:b/>
              <w:bCs/>
              <w:sz w:val="32"/>
              <w:szCs w:val="32"/>
              <w:lang w:val="en-GB"/>
            </w:rPr>
            <w:t>Module: Professional Career Development</w:t>
          </w:r>
        </w:p>
        <w:p w14:paraId="0B9E3CCE" w14:textId="77777777" w:rsidR="00307394" w:rsidRPr="00307394" w:rsidRDefault="00307394" w:rsidP="00307394">
          <w:pPr>
            <w:pStyle w:val="NoSpacing"/>
            <w:spacing w:line="360" w:lineRule="auto"/>
            <w:jc w:val="center"/>
            <w:rPr>
              <w:rFonts w:ascii="Times New Roman" w:hAnsi="Times New Roman" w:cs="Times New Roman"/>
              <w:b/>
              <w:bCs/>
              <w:sz w:val="32"/>
              <w:szCs w:val="32"/>
            </w:rPr>
          </w:pPr>
          <w:r w:rsidRPr="00307394">
            <w:rPr>
              <w:rFonts w:ascii="Times New Roman" w:eastAsiaTheme="minorHAnsi" w:hAnsi="Times New Roman" w:cs="Times New Roman"/>
              <w:b/>
              <w:bCs/>
              <w:sz w:val="32"/>
              <w:szCs w:val="32"/>
              <w:lang w:val="en-GB"/>
            </w:rPr>
            <w:t>Module code: BMSW4012</w:t>
          </w:r>
        </w:p>
        <w:p w14:paraId="63024693" w14:textId="6D0AC2BD" w:rsidR="002F5986" w:rsidRPr="00307394" w:rsidRDefault="002F5986" w:rsidP="00307394">
          <w:pPr>
            <w:pStyle w:val="NoSpacing"/>
            <w:spacing w:line="360" w:lineRule="auto"/>
            <w:jc w:val="center"/>
            <w:rPr>
              <w:rFonts w:ascii="Times New Roman" w:hAnsi="Times New Roman" w:cs="Times New Roman"/>
              <w:b/>
              <w:bCs/>
              <w:sz w:val="32"/>
              <w:szCs w:val="32"/>
            </w:rPr>
          </w:pPr>
          <w:r w:rsidRPr="00307394">
            <w:rPr>
              <w:rFonts w:ascii="Times New Roman" w:hAnsi="Times New Roman" w:cs="Times New Roman"/>
              <w:b/>
              <w:bCs/>
              <w:noProof/>
              <w:sz w:val="32"/>
              <w:szCs w:val="32"/>
            </w:rPr>
            <mc:AlternateContent>
              <mc:Choice Requires="wps">
                <w:drawing>
                  <wp:anchor distT="0" distB="0" distL="114300" distR="114300" simplePos="0" relativeHeight="251661312" behindDoc="0" locked="0" layoutInCell="1" allowOverlap="1" wp14:anchorId="059FBEEB" wp14:editId="2D7E2EF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2E316D" w14:textId="3A3CF96F" w:rsidR="002F5986" w:rsidRDefault="002F5986">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59FBEEB" id="_x0000_t202" coordsize="21600,21600" o:spt="202" path="m,l,21600r21600,l21600,xe">
                    <v:stroke joinstyle="miter"/>
                    <v:path gradientshapeok="t" o:connecttype="rect"/>
                  </v:shapetype>
                  <v:shape id="Text Box 2" o:spid="_x0000_s1026"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522E316D" w14:textId="3A3CF96F" w:rsidR="002F5986" w:rsidRDefault="002F5986">
                          <w:pPr>
                            <w:pStyle w:val="NoSpacing"/>
                            <w:rPr>
                              <w:color w:val="595959" w:themeColor="text1" w:themeTint="A6"/>
                              <w:sz w:val="20"/>
                              <w:szCs w:val="20"/>
                            </w:rPr>
                          </w:pPr>
                        </w:p>
                      </w:txbxContent>
                    </v:textbox>
                    <w10:wrap anchorx="page" anchory="page"/>
                  </v:shape>
                </w:pict>
              </mc:Fallback>
            </mc:AlternateContent>
          </w:r>
          <w:r w:rsidR="00307394" w:rsidRPr="00307394">
            <w:rPr>
              <w:rFonts w:ascii="Times New Roman" w:hAnsi="Times New Roman" w:cs="Times New Roman"/>
              <w:b/>
              <w:bCs/>
              <w:sz w:val="32"/>
              <w:szCs w:val="32"/>
            </w:rPr>
            <w:t>Part 1</w:t>
          </w:r>
        </w:p>
        <w:p w14:paraId="285D0006" w14:textId="1F74679F" w:rsidR="002F5986" w:rsidRPr="00F6681D" w:rsidRDefault="002F5986" w:rsidP="001203B6">
          <w:pPr>
            <w:spacing w:line="360" w:lineRule="auto"/>
            <w:jc w:val="both"/>
            <w:rPr>
              <w:rFonts w:cs="Times New Roman"/>
              <w:szCs w:val="24"/>
            </w:rPr>
          </w:pPr>
          <w:r w:rsidRPr="00F6681D">
            <w:rPr>
              <w:rFonts w:cs="Times New Roman"/>
              <w:szCs w:val="24"/>
            </w:rPr>
            <w:br w:type="page"/>
          </w:r>
        </w:p>
      </w:sdtContent>
    </w:sdt>
    <w:sdt>
      <w:sdtPr>
        <w:rPr>
          <w:rFonts w:eastAsiaTheme="minorHAnsi" w:cs="Times New Roman"/>
          <w:color w:val="auto"/>
          <w:sz w:val="24"/>
          <w:szCs w:val="24"/>
          <w:lang w:val="en-GB"/>
        </w:rPr>
        <w:id w:val="1254707977"/>
        <w:docPartObj>
          <w:docPartGallery w:val="Table of Contents"/>
          <w:docPartUnique/>
        </w:docPartObj>
      </w:sdtPr>
      <w:sdtEndPr>
        <w:rPr>
          <w:bCs/>
          <w:noProof/>
        </w:rPr>
      </w:sdtEndPr>
      <w:sdtContent>
        <w:p w14:paraId="2B483385" w14:textId="535956D4" w:rsidR="002F5986" w:rsidRPr="00F6681D" w:rsidRDefault="002F5986" w:rsidP="00307394">
          <w:pPr>
            <w:pStyle w:val="TOCHeading"/>
            <w:spacing w:line="360" w:lineRule="auto"/>
            <w:jc w:val="center"/>
            <w:rPr>
              <w:rFonts w:cs="Times New Roman"/>
              <w:sz w:val="24"/>
              <w:szCs w:val="24"/>
            </w:rPr>
          </w:pPr>
          <w:r w:rsidRPr="00F6681D">
            <w:rPr>
              <w:rFonts w:cs="Times New Roman"/>
              <w:sz w:val="24"/>
              <w:szCs w:val="24"/>
            </w:rPr>
            <w:t>Table of Contents</w:t>
          </w:r>
        </w:p>
        <w:p w14:paraId="2D005B94" w14:textId="57C927EC" w:rsidR="00307394" w:rsidRDefault="002F5986">
          <w:pPr>
            <w:pStyle w:val="TOC1"/>
            <w:tabs>
              <w:tab w:val="right" w:leader="dot" w:pos="9016"/>
            </w:tabs>
            <w:rPr>
              <w:rFonts w:asciiTheme="minorHAnsi" w:eastAsiaTheme="minorEastAsia" w:hAnsiTheme="minorHAnsi"/>
              <w:noProof/>
              <w:kern w:val="2"/>
              <w:sz w:val="22"/>
              <w:lang w:val="en-IN" w:eastAsia="en-IN"/>
              <w14:ligatures w14:val="standardContextual"/>
            </w:rPr>
          </w:pPr>
          <w:r w:rsidRPr="00F6681D">
            <w:rPr>
              <w:rFonts w:cs="Times New Roman"/>
              <w:szCs w:val="24"/>
            </w:rPr>
            <w:fldChar w:fldCharType="begin"/>
          </w:r>
          <w:r w:rsidRPr="00F6681D">
            <w:rPr>
              <w:rFonts w:cs="Times New Roman"/>
              <w:szCs w:val="24"/>
            </w:rPr>
            <w:instrText xml:space="preserve"> TOC \o "1-3" \h \z \u </w:instrText>
          </w:r>
          <w:r w:rsidRPr="00F6681D">
            <w:rPr>
              <w:rFonts w:cs="Times New Roman"/>
              <w:szCs w:val="24"/>
            </w:rPr>
            <w:fldChar w:fldCharType="separate"/>
          </w:r>
          <w:hyperlink w:anchor="_Toc167988383" w:history="1">
            <w:r w:rsidR="00307394" w:rsidRPr="006A2D98">
              <w:rPr>
                <w:rStyle w:val="Hyperlink"/>
                <w:noProof/>
              </w:rPr>
              <w:t>Introduction</w:t>
            </w:r>
            <w:r w:rsidR="00307394">
              <w:rPr>
                <w:noProof/>
                <w:webHidden/>
              </w:rPr>
              <w:tab/>
            </w:r>
            <w:r w:rsidR="00307394">
              <w:rPr>
                <w:noProof/>
                <w:webHidden/>
              </w:rPr>
              <w:fldChar w:fldCharType="begin"/>
            </w:r>
            <w:r w:rsidR="00307394">
              <w:rPr>
                <w:noProof/>
                <w:webHidden/>
              </w:rPr>
              <w:instrText xml:space="preserve"> PAGEREF _Toc167988383 \h </w:instrText>
            </w:r>
            <w:r w:rsidR="00307394">
              <w:rPr>
                <w:noProof/>
                <w:webHidden/>
              </w:rPr>
            </w:r>
            <w:r w:rsidR="00307394">
              <w:rPr>
                <w:noProof/>
                <w:webHidden/>
              </w:rPr>
              <w:fldChar w:fldCharType="separate"/>
            </w:r>
            <w:r w:rsidR="00307394">
              <w:rPr>
                <w:noProof/>
                <w:webHidden/>
              </w:rPr>
              <w:t>2</w:t>
            </w:r>
            <w:r w:rsidR="00307394">
              <w:rPr>
                <w:noProof/>
                <w:webHidden/>
              </w:rPr>
              <w:fldChar w:fldCharType="end"/>
            </w:r>
          </w:hyperlink>
        </w:p>
        <w:p w14:paraId="01C61509" w14:textId="5ED70742" w:rsidR="00307394" w:rsidRDefault="00307394">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7988384" w:history="1">
            <w:r w:rsidRPr="006A2D98">
              <w:rPr>
                <w:rStyle w:val="Hyperlink"/>
                <w:noProof/>
              </w:rPr>
              <w:t>Gibbs Reflection Model</w:t>
            </w:r>
            <w:r>
              <w:rPr>
                <w:noProof/>
                <w:webHidden/>
              </w:rPr>
              <w:tab/>
            </w:r>
            <w:r>
              <w:rPr>
                <w:noProof/>
                <w:webHidden/>
              </w:rPr>
              <w:fldChar w:fldCharType="begin"/>
            </w:r>
            <w:r>
              <w:rPr>
                <w:noProof/>
                <w:webHidden/>
              </w:rPr>
              <w:instrText xml:space="preserve"> PAGEREF _Toc167988384 \h </w:instrText>
            </w:r>
            <w:r>
              <w:rPr>
                <w:noProof/>
                <w:webHidden/>
              </w:rPr>
            </w:r>
            <w:r>
              <w:rPr>
                <w:noProof/>
                <w:webHidden/>
              </w:rPr>
              <w:fldChar w:fldCharType="separate"/>
            </w:r>
            <w:r>
              <w:rPr>
                <w:noProof/>
                <w:webHidden/>
              </w:rPr>
              <w:t>3</w:t>
            </w:r>
            <w:r>
              <w:rPr>
                <w:noProof/>
                <w:webHidden/>
              </w:rPr>
              <w:fldChar w:fldCharType="end"/>
            </w:r>
          </w:hyperlink>
        </w:p>
        <w:p w14:paraId="2721ACB3" w14:textId="38DD76DB" w:rsidR="00307394" w:rsidRDefault="00307394">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67988385" w:history="1">
            <w:r w:rsidRPr="006A2D98">
              <w:rPr>
                <w:rStyle w:val="Hyperlink"/>
                <w:noProof/>
              </w:rPr>
              <w:t>Description</w:t>
            </w:r>
            <w:r>
              <w:rPr>
                <w:noProof/>
                <w:webHidden/>
              </w:rPr>
              <w:tab/>
            </w:r>
            <w:r>
              <w:rPr>
                <w:noProof/>
                <w:webHidden/>
              </w:rPr>
              <w:fldChar w:fldCharType="begin"/>
            </w:r>
            <w:r>
              <w:rPr>
                <w:noProof/>
                <w:webHidden/>
              </w:rPr>
              <w:instrText xml:space="preserve"> PAGEREF _Toc167988385 \h </w:instrText>
            </w:r>
            <w:r>
              <w:rPr>
                <w:noProof/>
                <w:webHidden/>
              </w:rPr>
            </w:r>
            <w:r>
              <w:rPr>
                <w:noProof/>
                <w:webHidden/>
              </w:rPr>
              <w:fldChar w:fldCharType="separate"/>
            </w:r>
            <w:r>
              <w:rPr>
                <w:noProof/>
                <w:webHidden/>
              </w:rPr>
              <w:t>3</w:t>
            </w:r>
            <w:r>
              <w:rPr>
                <w:noProof/>
                <w:webHidden/>
              </w:rPr>
              <w:fldChar w:fldCharType="end"/>
            </w:r>
          </w:hyperlink>
        </w:p>
        <w:p w14:paraId="51EB0BDF" w14:textId="5B80F2B7" w:rsidR="00307394" w:rsidRDefault="00307394">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67988386" w:history="1">
            <w:r w:rsidRPr="006A2D98">
              <w:rPr>
                <w:rStyle w:val="Hyperlink"/>
                <w:noProof/>
              </w:rPr>
              <w:t>Feelings</w:t>
            </w:r>
            <w:r>
              <w:rPr>
                <w:noProof/>
                <w:webHidden/>
              </w:rPr>
              <w:tab/>
            </w:r>
            <w:r>
              <w:rPr>
                <w:noProof/>
                <w:webHidden/>
              </w:rPr>
              <w:fldChar w:fldCharType="begin"/>
            </w:r>
            <w:r>
              <w:rPr>
                <w:noProof/>
                <w:webHidden/>
              </w:rPr>
              <w:instrText xml:space="preserve"> PAGEREF _Toc167988386 \h </w:instrText>
            </w:r>
            <w:r>
              <w:rPr>
                <w:noProof/>
                <w:webHidden/>
              </w:rPr>
            </w:r>
            <w:r>
              <w:rPr>
                <w:noProof/>
                <w:webHidden/>
              </w:rPr>
              <w:fldChar w:fldCharType="separate"/>
            </w:r>
            <w:r>
              <w:rPr>
                <w:noProof/>
                <w:webHidden/>
              </w:rPr>
              <w:t>3</w:t>
            </w:r>
            <w:r>
              <w:rPr>
                <w:noProof/>
                <w:webHidden/>
              </w:rPr>
              <w:fldChar w:fldCharType="end"/>
            </w:r>
          </w:hyperlink>
        </w:p>
        <w:p w14:paraId="4133475F" w14:textId="3CD527F9" w:rsidR="00307394" w:rsidRDefault="00307394">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67988387" w:history="1">
            <w:r w:rsidRPr="006A2D98">
              <w:rPr>
                <w:rStyle w:val="Hyperlink"/>
                <w:noProof/>
              </w:rPr>
              <w:t>Evaluation</w:t>
            </w:r>
            <w:r>
              <w:rPr>
                <w:noProof/>
                <w:webHidden/>
              </w:rPr>
              <w:tab/>
            </w:r>
            <w:r>
              <w:rPr>
                <w:noProof/>
                <w:webHidden/>
              </w:rPr>
              <w:fldChar w:fldCharType="begin"/>
            </w:r>
            <w:r>
              <w:rPr>
                <w:noProof/>
                <w:webHidden/>
              </w:rPr>
              <w:instrText xml:space="preserve"> PAGEREF _Toc167988387 \h </w:instrText>
            </w:r>
            <w:r>
              <w:rPr>
                <w:noProof/>
                <w:webHidden/>
              </w:rPr>
            </w:r>
            <w:r>
              <w:rPr>
                <w:noProof/>
                <w:webHidden/>
              </w:rPr>
              <w:fldChar w:fldCharType="separate"/>
            </w:r>
            <w:r>
              <w:rPr>
                <w:noProof/>
                <w:webHidden/>
              </w:rPr>
              <w:t>3</w:t>
            </w:r>
            <w:r>
              <w:rPr>
                <w:noProof/>
                <w:webHidden/>
              </w:rPr>
              <w:fldChar w:fldCharType="end"/>
            </w:r>
          </w:hyperlink>
        </w:p>
        <w:p w14:paraId="6745EDC9" w14:textId="62FF4EF6" w:rsidR="00307394" w:rsidRDefault="00307394">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67988388" w:history="1">
            <w:r w:rsidRPr="006A2D98">
              <w:rPr>
                <w:rStyle w:val="Hyperlink"/>
                <w:noProof/>
              </w:rPr>
              <w:t>Analysis</w:t>
            </w:r>
            <w:r>
              <w:rPr>
                <w:noProof/>
                <w:webHidden/>
              </w:rPr>
              <w:tab/>
            </w:r>
            <w:r>
              <w:rPr>
                <w:noProof/>
                <w:webHidden/>
              </w:rPr>
              <w:fldChar w:fldCharType="begin"/>
            </w:r>
            <w:r>
              <w:rPr>
                <w:noProof/>
                <w:webHidden/>
              </w:rPr>
              <w:instrText xml:space="preserve"> PAGEREF _Toc167988388 \h </w:instrText>
            </w:r>
            <w:r>
              <w:rPr>
                <w:noProof/>
                <w:webHidden/>
              </w:rPr>
            </w:r>
            <w:r>
              <w:rPr>
                <w:noProof/>
                <w:webHidden/>
              </w:rPr>
              <w:fldChar w:fldCharType="separate"/>
            </w:r>
            <w:r>
              <w:rPr>
                <w:noProof/>
                <w:webHidden/>
              </w:rPr>
              <w:t>5</w:t>
            </w:r>
            <w:r>
              <w:rPr>
                <w:noProof/>
                <w:webHidden/>
              </w:rPr>
              <w:fldChar w:fldCharType="end"/>
            </w:r>
          </w:hyperlink>
        </w:p>
        <w:p w14:paraId="00C035E7" w14:textId="70B2E2B4" w:rsidR="00307394" w:rsidRDefault="00307394">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67988389" w:history="1">
            <w:r w:rsidRPr="006A2D98">
              <w:rPr>
                <w:rStyle w:val="Hyperlink"/>
                <w:noProof/>
              </w:rPr>
              <w:t>Conclusion</w:t>
            </w:r>
            <w:r>
              <w:rPr>
                <w:noProof/>
                <w:webHidden/>
              </w:rPr>
              <w:tab/>
            </w:r>
            <w:r>
              <w:rPr>
                <w:noProof/>
                <w:webHidden/>
              </w:rPr>
              <w:fldChar w:fldCharType="begin"/>
            </w:r>
            <w:r>
              <w:rPr>
                <w:noProof/>
                <w:webHidden/>
              </w:rPr>
              <w:instrText xml:space="preserve"> PAGEREF _Toc167988389 \h </w:instrText>
            </w:r>
            <w:r>
              <w:rPr>
                <w:noProof/>
                <w:webHidden/>
              </w:rPr>
            </w:r>
            <w:r>
              <w:rPr>
                <w:noProof/>
                <w:webHidden/>
              </w:rPr>
              <w:fldChar w:fldCharType="separate"/>
            </w:r>
            <w:r>
              <w:rPr>
                <w:noProof/>
                <w:webHidden/>
              </w:rPr>
              <w:t>6</w:t>
            </w:r>
            <w:r>
              <w:rPr>
                <w:noProof/>
                <w:webHidden/>
              </w:rPr>
              <w:fldChar w:fldCharType="end"/>
            </w:r>
          </w:hyperlink>
        </w:p>
        <w:p w14:paraId="68E09863" w14:textId="106357E1" w:rsidR="00307394" w:rsidRDefault="00307394">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67988390" w:history="1">
            <w:r w:rsidRPr="006A2D98">
              <w:rPr>
                <w:rStyle w:val="Hyperlink"/>
                <w:noProof/>
              </w:rPr>
              <w:t>Action Plan</w:t>
            </w:r>
            <w:r>
              <w:rPr>
                <w:noProof/>
                <w:webHidden/>
              </w:rPr>
              <w:tab/>
            </w:r>
            <w:r>
              <w:rPr>
                <w:noProof/>
                <w:webHidden/>
              </w:rPr>
              <w:fldChar w:fldCharType="begin"/>
            </w:r>
            <w:r>
              <w:rPr>
                <w:noProof/>
                <w:webHidden/>
              </w:rPr>
              <w:instrText xml:space="preserve"> PAGEREF _Toc167988390 \h </w:instrText>
            </w:r>
            <w:r>
              <w:rPr>
                <w:noProof/>
                <w:webHidden/>
              </w:rPr>
            </w:r>
            <w:r>
              <w:rPr>
                <w:noProof/>
                <w:webHidden/>
              </w:rPr>
              <w:fldChar w:fldCharType="separate"/>
            </w:r>
            <w:r>
              <w:rPr>
                <w:noProof/>
                <w:webHidden/>
              </w:rPr>
              <w:t>6</w:t>
            </w:r>
            <w:r>
              <w:rPr>
                <w:noProof/>
                <w:webHidden/>
              </w:rPr>
              <w:fldChar w:fldCharType="end"/>
            </w:r>
          </w:hyperlink>
        </w:p>
        <w:p w14:paraId="0B42F406" w14:textId="7D3830A5" w:rsidR="00307394" w:rsidRDefault="00307394">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7988391" w:history="1">
            <w:r w:rsidRPr="006A2D98">
              <w:rPr>
                <w:rStyle w:val="Hyperlink"/>
                <w:noProof/>
              </w:rPr>
              <w:t>Conclusion</w:t>
            </w:r>
            <w:r>
              <w:rPr>
                <w:noProof/>
                <w:webHidden/>
              </w:rPr>
              <w:tab/>
            </w:r>
            <w:r>
              <w:rPr>
                <w:noProof/>
                <w:webHidden/>
              </w:rPr>
              <w:fldChar w:fldCharType="begin"/>
            </w:r>
            <w:r>
              <w:rPr>
                <w:noProof/>
                <w:webHidden/>
              </w:rPr>
              <w:instrText xml:space="preserve"> PAGEREF _Toc167988391 \h </w:instrText>
            </w:r>
            <w:r>
              <w:rPr>
                <w:noProof/>
                <w:webHidden/>
              </w:rPr>
            </w:r>
            <w:r>
              <w:rPr>
                <w:noProof/>
                <w:webHidden/>
              </w:rPr>
              <w:fldChar w:fldCharType="separate"/>
            </w:r>
            <w:r>
              <w:rPr>
                <w:noProof/>
                <w:webHidden/>
              </w:rPr>
              <w:t>7</w:t>
            </w:r>
            <w:r>
              <w:rPr>
                <w:noProof/>
                <w:webHidden/>
              </w:rPr>
              <w:fldChar w:fldCharType="end"/>
            </w:r>
          </w:hyperlink>
        </w:p>
        <w:p w14:paraId="229831E5" w14:textId="6BC8AFAC" w:rsidR="00307394" w:rsidRDefault="00307394">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7988392" w:history="1">
            <w:r w:rsidRPr="006A2D98">
              <w:rPr>
                <w:rStyle w:val="Hyperlink"/>
                <w:noProof/>
              </w:rPr>
              <w:t>References</w:t>
            </w:r>
            <w:r>
              <w:rPr>
                <w:noProof/>
                <w:webHidden/>
              </w:rPr>
              <w:tab/>
            </w:r>
            <w:r>
              <w:rPr>
                <w:noProof/>
                <w:webHidden/>
              </w:rPr>
              <w:fldChar w:fldCharType="begin"/>
            </w:r>
            <w:r>
              <w:rPr>
                <w:noProof/>
                <w:webHidden/>
              </w:rPr>
              <w:instrText xml:space="preserve"> PAGEREF _Toc167988392 \h </w:instrText>
            </w:r>
            <w:r>
              <w:rPr>
                <w:noProof/>
                <w:webHidden/>
              </w:rPr>
            </w:r>
            <w:r>
              <w:rPr>
                <w:noProof/>
                <w:webHidden/>
              </w:rPr>
              <w:fldChar w:fldCharType="separate"/>
            </w:r>
            <w:r>
              <w:rPr>
                <w:noProof/>
                <w:webHidden/>
              </w:rPr>
              <w:t>8</w:t>
            </w:r>
            <w:r>
              <w:rPr>
                <w:noProof/>
                <w:webHidden/>
              </w:rPr>
              <w:fldChar w:fldCharType="end"/>
            </w:r>
          </w:hyperlink>
        </w:p>
        <w:p w14:paraId="0BED4006" w14:textId="43BEDC02" w:rsidR="002F5986" w:rsidRPr="00F6681D" w:rsidRDefault="002F5986" w:rsidP="001203B6">
          <w:pPr>
            <w:spacing w:line="360" w:lineRule="auto"/>
            <w:jc w:val="both"/>
            <w:rPr>
              <w:rFonts w:cs="Times New Roman"/>
              <w:szCs w:val="24"/>
            </w:rPr>
          </w:pPr>
          <w:r w:rsidRPr="00F6681D">
            <w:rPr>
              <w:rFonts w:cs="Times New Roman"/>
              <w:b/>
              <w:bCs/>
              <w:noProof/>
              <w:szCs w:val="24"/>
            </w:rPr>
            <w:fldChar w:fldCharType="end"/>
          </w:r>
        </w:p>
      </w:sdtContent>
    </w:sdt>
    <w:p w14:paraId="522D3424" w14:textId="67EC17F7" w:rsidR="002F5986" w:rsidRPr="00F6681D" w:rsidRDefault="002F5986" w:rsidP="001203B6">
      <w:pPr>
        <w:spacing w:line="360" w:lineRule="auto"/>
        <w:jc w:val="both"/>
        <w:rPr>
          <w:rFonts w:cs="Times New Roman"/>
          <w:szCs w:val="24"/>
        </w:rPr>
      </w:pPr>
    </w:p>
    <w:p w14:paraId="67604B60" w14:textId="77777777" w:rsidR="002F5986" w:rsidRPr="00F6681D" w:rsidRDefault="002F5986" w:rsidP="001203B6">
      <w:pPr>
        <w:spacing w:line="360" w:lineRule="auto"/>
        <w:jc w:val="both"/>
        <w:rPr>
          <w:rFonts w:cs="Times New Roman"/>
          <w:szCs w:val="24"/>
        </w:rPr>
      </w:pPr>
      <w:r w:rsidRPr="00F6681D">
        <w:rPr>
          <w:rFonts w:cs="Times New Roman"/>
          <w:szCs w:val="24"/>
        </w:rPr>
        <w:br w:type="page"/>
      </w:r>
    </w:p>
    <w:p w14:paraId="27A491C2" w14:textId="77777777" w:rsidR="002F5986" w:rsidRPr="00F6681D" w:rsidRDefault="002F5986" w:rsidP="00307394">
      <w:pPr>
        <w:pStyle w:val="Heading1"/>
      </w:pPr>
      <w:bookmarkStart w:id="0" w:name="_Toc167988383"/>
      <w:r w:rsidRPr="00F6681D">
        <w:lastRenderedPageBreak/>
        <w:t>Introduction</w:t>
      </w:r>
      <w:bookmarkEnd w:id="0"/>
    </w:p>
    <w:p w14:paraId="7E0F2795" w14:textId="0EEF610A" w:rsidR="002F5986" w:rsidRPr="00F6681D" w:rsidRDefault="002F5986" w:rsidP="001203B6">
      <w:pPr>
        <w:spacing w:line="360" w:lineRule="auto"/>
        <w:jc w:val="both"/>
        <w:rPr>
          <w:rFonts w:cs="Times New Roman"/>
          <w:szCs w:val="24"/>
        </w:rPr>
      </w:pPr>
      <w:r w:rsidRPr="00F6681D">
        <w:rPr>
          <w:rFonts w:cs="Times New Roman"/>
          <w:szCs w:val="24"/>
        </w:rPr>
        <w:t>Professional career development is recognized as the important continuous procedure which remain critical for any individual aiming to improve their employability with progress within the selected career</w:t>
      </w:r>
      <w:r w:rsidR="00F6681D" w:rsidRPr="00F6681D">
        <w:rPr>
          <w:rFonts w:cs="Times New Roman"/>
          <w:szCs w:val="24"/>
        </w:rPr>
        <w:t xml:space="preserve"> (</w:t>
      </w:r>
      <w:r w:rsidR="00F6681D" w:rsidRPr="00F6681D">
        <w:rPr>
          <w:rFonts w:cs="Times New Roman"/>
          <w:color w:val="000000" w:themeColor="text1"/>
          <w:szCs w:val="24"/>
          <w:shd w:val="clear" w:color="auto" w:fill="FFFFFF"/>
        </w:rPr>
        <w:t>Williams, 2020</w:t>
      </w:r>
      <w:r w:rsidR="00F6681D" w:rsidRPr="00F6681D">
        <w:rPr>
          <w:rFonts w:cs="Times New Roman"/>
          <w:szCs w:val="24"/>
        </w:rPr>
        <w:t>)</w:t>
      </w:r>
      <w:r w:rsidRPr="00F6681D">
        <w:rPr>
          <w:rFonts w:cs="Times New Roman"/>
          <w:szCs w:val="24"/>
        </w:rPr>
        <w:t>. This Professional Career Development lectures I attended as supported at deeper level to provide the comprehensive level of understanding about diverse types of models with frameworks developed to assist within personal growth and professional growth. The reflective essay will apply Gibbs' Reflective Cycle (1988) to delve into diverse types of experiences with learning from lectures through emphasizing on the SWOT analysis, SMART goals, Johari Window, Personal Development Plan (PDP), and Learning Styles in deeper level. Every model will be evaluated within the context of detailed personal application which supported through the support of relevant examples with theoretical level insights.</w:t>
      </w:r>
    </w:p>
    <w:p w14:paraId="65B6791F" w14:textId="77777777" w:rsidR="00307394" w:rsidRDefault="00307394">
      <w:pPr>
        <w:spacing w:line="259" w:lineRule="auto"/>
        <w:rPr>
          <w:rFonts w:eastAsiaTheme="majorEastAsia" w:cs="Times New Roman"/>
          <w:b/>
          <w:color w:val="000000" w:themeColor="text1"/>
          <w:szCs w:val="24"/>
        </w:rPr>
      </w:pPr>
      <w:r>
        <w:rPr>
          <w:rFonts w:cs="Times New Roman"/>
          <w:szCs w:val="24"/>
        </w:rPr>
        <w:br w:type="page"/>
      </w:r>
    </w:p>
    <w:p w14:paraId="6EFC2F2A" w14:textId="0D17D0EB" w:rsidR="00783FE8" w:rsidRPr="00F6681D" w:rsidRDefault="00783FE8" w:rsidP="00307394">
      <w:pPr>
        <w:pStyle w:val="Heading1"/>
      </w:pPr>
      <w:bookmarkStart w:id="1" w:name="_Toc167988384"/>
      <w:r w:rsidRPr="00F6681D">
        <w:lastRenderedPageBreak/>
        <w:t>Gibbs Reflection Model</w:t>
      </w:r>
      <w:bookmarkEnd w:id="1"/>
    </w:p>
    <w:p w14:paraId="7520D3C4" w14:textId="77777777" w:rsidR="002F5986" w:rsidRPr="00F6681D" w:rsidRDefault="002F5986" w:rsidP="00307394">
      <w:pPr>
        <w:pStyle w:val="Heading2"/>
      </w:pPr>
      <w:bookmarkStart w:id="2" w:name="_Toc167988385"/>
      <w:r w:rsidRPr="00F6681D">
        <w:t>Description</w:t>
      </w:r>
      <w:bookmarkEnd w:id="2"/>
    </w:p>
    <w:p w14:paraId="6072D4C5" w14:textId="0996F842" w:rsidR="002F5986" w:rsidRPr="00F6681D" w:rsidRDefault="002F5986" w:rsidP="001203B6">
      <w:pPr>
        <w:spacing w:line="360" w:lineRule="auto"/>
        <w:jc w:val="both"/>
        <w:rPr>
          <w:rFonts w:cs="Times New Roman"/>
          <w:szCs w:val="24"/>
        </w:rPr>
      </w:pPr>
      <w:r w:rsidRPr="00F6681D">
        <w:rPr>
          <w:rFonts w:cs="Times New Roman"/>
          <w:szCs w:val="24"/>
        </w:rPr>
        <w:t xml:space="preserve">The Professional Career Development lectures </w:t>
      </w:r>
      <w:r w:rsidR="00783FE8" w:rsidRPr="00F6681D">
        <w:rPr>
          <w:rFonts w:cs="Times New Roman"/>
          <w:szCs w:val="24"/>
        </w:rPr>
        <w:t xml:space="preserve">are </w:t>
      </w:r>
      <w:r w:rsidRPr="00F6681D">
        <w:rPr>
          <w:rFonts w:cs="Times New Roman"/>
          <w:szCs w:val="24"/>
        </w:rPr>
        <w:t xml:space="preserve">spanned </w:t>
      </w:r>
      <w:r w:rsidR="00783FE8" w:rsidRPr="00F6681D">
        <w:rPr>
          <w:rFonts w:cs="Times New Roman"/>
          <w:szCs w:val="24"/>
        </w:rPr>
        <w:t xml:space="preserve">across diverse types of </w:t>
      </w:r>
      <w:r w:rsidRPr="00F6681D">
        <w:rPr>
          <w:rFonts w:cs="Times New Roman"/>
          <w:szCs w:val="24"/>
        </w:rPr>
        <w:t xml:space="preserve">weeks </w:t>
      </w:r>
      <w:r w:rsidR="00783FE8" w:rsidRPr="00F6681D">
        <w:rPr>
          <w:rFonts w:cs="Times New Roman"/>
          <w:szCs w:val="24"/>
        </w:rPr>
        <w:t xml:space="preserve">as well as </w:t>
      </w:r>
      <w:r w:rsidRPr="00F6681D">
        <w:rPr>
          <w:rFonts w:cs="Times New Roman"/>
          <w:szCs w:val="24"/>
        </w:rPr>
        <w:t xml:space="preserve">covered </w:t>
      </w:r>
      <w:r w:rsidR="00783FE8" w:rsidRPr="00F6681D">
        <w:rPr>
          <w:rFonts w:cs="Times New Roman"/>
          <w:szCs w:val="24"/>
        </w:rPr>
        <w:t xml:space="preserve">many </w:t>
      </w:r>
      <w:r w:rsidRPr="00F6681D">
        <w:rPr>
          <w:rFonts w:cs="Times New Roman"/>
          <w:szCs w:val="24"/>
        </w:rPr>
        <w:t>models integral to self-assessment, setting</w:t>
      </w:r>
      <w:r w:rsidR="00783FE8" w:rsidRPr="00F6681D">
        <w:rPr>
          <w:rFonts w:cs="Times New Roman"/>
          <w:szCs w:val="24"/>
        </w:rPr>
        <w:t xml:space="preserve"> of objectives</w:t>
      </w:r>
      <w:r w:rsidRPr="00F6681D">
        <w:rPr>
          <w:rFonts w:cs="Times New Roman"/>
          <w:szCs w:val="24"/>
        </w:rPr>
        <w:t>, and personal development</w:t>
      </w:r>
      <w:r w:rsidR="00F6681D" w:rsidRPr="00F6681D">
        <w:rPr>
          <w:rFonts w:cs="Times New Roman"/>
          <w:szCs w:val="24"/>
        </w:rPr>
        <w:t xml:space="preserve"> (</w:t>
      </w:r>
      <w:r w:rsidR="00F6681D" w:rsidRPr="00F6681D">
        <w:rPr>
          <w:rFonts w:cs="Times New Roman"/>
          <w:color w:val="000000" w:themeColor="text1"/>
          <w:szCs w:val="24"/>
          <w:shd w:val="clear" w:color="auto" w:fill="FFFFFF"/>
        </w:rPr>
        <w:t xml:space="preserve">Sancar, Atal, and </w:t>
      </w:r>
      <w:proofErr w:type="spellStart"/>
      <w:r w:rsidR="00F6681D" w:rsidRPr="00F6681D">
        <w:rPr>
          <w:rFonts w:cs="Times New Roman"/>
          <w:color w:val="000000" w:themeColor="text1"/>
          <w:szCs w:val="24"/>
          <w:shd w:val="clear" w:color="auto" w:fill="FFFFFF"/>
        </w:rPr>
        <w:t>Deryakulu</w:t>
      </w:r>
      <w:proofErr w:type="spellEnd"/>
      <w:r w:rsidR="00F6681D" w:rsidRPr="00F6681D">
        <w:rPr>
          <w:rFonts w:cs="Times New Roman"/>
          <w:color w:val="000000" w:themeColor="text1"/>
          <w:szCs w:val="24"/>
          <w:shd w:val="clear" w:color="auto" w:fill="FFFFFF"/>
        </w:rPr>
        <w:t>, 2021</w:t>
      </w:r>
      <w:r w:rsidR="00F6681D" w:rsidRPr="00F6681D">
        <w:rPr>
          <w:rFonts w:cs="Times New Roman"/>
          <w:szCs w:val="24"/>
        </w:rPr>
        <w:t>)</w:t>
      </w:r>
      <w:r w:rsidRPr="00F6681D">
        <w:rPr>
          <w:rFonts w:cs="Times New Roman"/>
          <w:szCs w:val="24"/>
        </w:rPr>
        <w:t xml:space="preserve">. </w:t>
      </w:r>
      <w:r w:rsidR="00783FE8" w:rsidRPr="00F6681D">
        <w:rPr>
          <w:rFonts w:cs="Times New Roman"/>
          <w:szCs w:val="24"/>
        </w:rPr>
        <w:t xml:space="preserve">The </w:t>
      </w:r>
      <w:r w:rsidRPr="00F6681D">
        <w:rPr>
          <w:rFonts w:cs="Times New Roman"/>
          <w:szCs w:val="24"/>
        </w:rPr>
        <w:t xml:space="preserve">lectures </w:t>
      </w:r>
      <w:r w:rsidR="00783FE8" w:rsidRPr="00F6681D">
        <w:rPr>
          <w:rFonts w:cs="Times New Roman"/>
          <w:szCs w:val="24"/>
        </w:rPr>
        <w:t xml:space="preserve">focused on the significance </w:t>
      </w:r>
      <w:r w:rsidRPr="00F6681D">
        <w:rPr>
          <w:rFonts w:cs="Times New Roman"/>
          <w:szCs w:val="24"/>
        </w:rPr>
        <w:t xml:space="preserve">of understanding one's strengths, weaknesses, opportunities, and threats (SWOT), </w:t>
      </w:r>
      <w:r w:rsidR="00783FE8" w:rsidRPr="00F6681D">
        <w:rPr>
          <w:rFonts w:cs="Times New Roman"/>
          <w:szCs w:val="24"/>
        </w:rPr>
        <w:t xml:space="preserve">through </w:t>
      </w:r>
      <w:r w:rsidRPr="00F6681D">
        <w:rPr>
          <w:rFonts w:cs="Times New Roman"/>
          <w:szCs w:val="24"/>
        </w:rPr>
        <w:t xml:space="preserve">setting specific, measurable, achievable, relevant, and time-bound (SMART) </w:t>
      </w:r>
      <w:r w:rsidR="00783FE8" w:rsidRPr="00F6681D">
        <w:rPr>
          <w:rFonts w:cs="Times New Roman"/>
          <w:szCs w:val="24"/>
        </w:rPr>
        <w:t>objectives with emphasis to</w:t>
      </w:r>
      <w:r w:rsidRPr="00F6681D">
        <w:rPr>
          <w:rFonts w:cs="Times New Roman"/>
          <w:szCs w:val="24"/>
        </w:rPr>
        <w:t xml:space="preserve"> exploring self-awareness </w:t>
      </w:r>
      <w:r w:rsidR="00783FE8" w:rsidRPr="00F6681D">
        <w:rPr>
          <w:rFonts w:cs="Times New Roman"/>
          <w:szCs w:val="24"/>
        </w:rPr>
        <w:t xml:space="preserve">as well as </w:t>
      </w:r>
      <w:r w:rsidRPr="00F6681D">
        <w:rPr>
          <w:rFonts w:cs="Times New Roman"/>
          <w:szCs w:val="24"/>
        </w:rPr>
        <w:t xml:space="preserve">feedback </w:t>
      </w:r>
      <w:r w:rsidR="00783FE8" w:rsidRPr="00F6681D">
        <w:rPr>
          <w:rFonts w:cs="Times New Roman"/>
          <w:szCs w:val="24"/>
        </w:rPr>
        <w:t xml:space="preserve">with support of </w:t>
      </w:r>
      <w:r w:rsidRPr="00F6681D">
        <w:rPr>
          <w:rFonts w:cs="Times New Roman"/>
          <w:szCs w:val="24"/>
        </w:rPr>
        <w:t xml:space="preserve">the Johari Window, </w:t>
      </w:r>
      <w:r w:rsidR="00783FE8" w:rsidRPr="00F6681D">
        <w:rPr>
          <w:rFonts w:cs="Times New Roman"/>
          <w:szCs w:val="24"/>
        </w:rPr>
        <w:t xml:space="preserve">developing the </w:t>
      </w:r>
      <w:r w:rsidRPr="00F6681D">
        <w:rPr>
          <w:rFonts w:cs="Times New Roman"/>
          <w:szCs w:val="24"/>
        </w:rPr>
        <w:t xml:space="preserve">structured Personal Development Plan (PDP), and recognizing </w:t>
      </w:r>
      <w:r w:rsidR="00783FE8" w:rsidRPr="00F6681D">
        <w:rPr>
          <w:rFonts w:cs="Times New Roman"/>
          <w:szCs w:val="24"/>
        </w:rPr>
        <w:t xml:space="preserve">different </w:t>
      </w:r>
      <w:r w:rsidRPr="00F6681D">
        <w:rPr>
          <w:rFonts w:cs="Times New Roman"/>
          <w:szCs w:val="24"/>
        </w:rPr>
        <w:t>styles</w:t>
      </w:r>
      <w:r w:rsidR="00783FE8" w:rsidRPr="00F6681D">
        <w:rPr>
          <w:rFonts w:cs="Times New Roman"/>
          <w:szCs w:val="24"/>
        </w:rPr>
        <w:t xml:space="preserve"> of learning</w:t>
      </w:r>
      <w:r w:rsidRPr="00F6681D">
        <w:rPr>
          <w:rFonts w:cs="Times New Roman"/>
          <w:szCs w:val="24"/>
        </w:rPr>
        <w:t xml:space="preserve">. These models were introduced </w:t>
      </w:r>
      <w:r w:rsidR="00783FE8" w:rsidRPr="00F6681D">
        <w:rPr>
          <w:rFonts w:cs="Times New Roman"/>
          <w:szCs w:val="24"/>
        </w:rPr>
        <w:t xml:space="preserve">with support of </w:t>
      </w:r>
      <w:r w:rsidRPr="00F6681D">
        <w:rPr>
          <w:rFonts w:cs="Times New Roman"/>
          <w:szCs w:val="24"/>
        </w:rPr>
        <w:t>interactive sessions, discussions</w:t>
      </w:r>
      <w:r w:rsidR="00783FE8" w:rsidRPr="00F6681D">
        <w:rPr>
          <w:rFonts w:cs="Times New Roman"/>
          <w:szCs w:val="24"/>
        </w:rPr>
        <w:t xml:space="preserve"> in group</w:t>
      </w:r>
      <w:r w:rsidRPr="00F6681D">
        <w:rPr>
          <w:rFonts w:cs="Times New Roman"/>
          <w:szCs w:val="24"/>
        </w:rPr>
        <w:t xml:space="preserve">, and practical </w:t>
      </w:r>
      <w:r w:rsidR="00783FE8" w:rsidRPr="00F6681D">
        <w:rPr>
          <w:rFonts w:cs="Times New Roman"/>
          <w:szCs w:val="24"/>
        </w:rPr>
        <w:t xml:space="preserve">level </w:t>
      </w:r>
      <w:r w:rsidRPr="00F6681D">
        <w:rPr>
          <w:rFonts w:cs="Times New Roman"/>
          <w:szCs w:val="24"/>
        </w:rPr>
        <w:t>exercises.</w:t>
      </w:r>
    </w:p>
    <w:p w14:paraId="71A8EE8B" w14:textId="77777777" w:rsidR="002F5986" w:rsidRPr="00F6681D" w:rsidRDefault="002F5986" w:rsidP="00307394">
      <w:pPr>
        <w:pStyle w:val="Heading2"/>
      </w:pPr>
      <w:bookmarkStart w:id="3" w:name="_Toc167988386"/>
      <w:r w:rsidRPr="00F6681D">
        <w:t>Feelings</w:t>
      </w:r>
      <w:bookmarkEnd w:id="3"/>
    </w:p>
    <w:p w14:paraId="01F7F593" w14:textId="0F41A6A0" w:rsidR="002F5986" w:rsidRPr="00F6681D" w:rsidRDefault="008730E3" w:rsidP="001203B6">
      <w:pPr>
        <w:spacing w:line="360" w:lineRule="auto"/>
        <w:jc w:val="both"/>
        <w:rPr>
          <w:rFonts w:cs="Times New Roman"/>
          <w:szCs w:val="24"/>
        </w:rPr>
      </w:pPr>
      <w:r w:rsidRPr="00F6681D">
        <w:rPr>
          <w:rFonts w:cs="Times New Roman"/>
          <w:szCs w:val="24"/>
        </w:rPr>
        <w:t>At initial level deeply</w:t>
      </w:r>
      <w:r w:rsidR="002F5986" w:rsidRPr="00F6681D">
        <w:rPr>
          <w:rFonts w:cs="Times New Roman"/>
          <w:szCs w:val="24"/>
        </w:rPr>
        <w:t xml:space="preserve"> I felt overwhelmed </w:t>
      </w:r>
      <w:r w:rsidRPr="00F6681D">
        <w:rPr>
          <w:rFonts w:cs="Times New Roman"/>
          <w:szCs w:val="24"/>
        </w:rPr>
        <w:t xml:space="preserve">through the </w:t>
      </w:r>
      <w:r w:rsidR="002F5986" w:rsidRPr="00F6681D">
        <w:rPr>
          <w:rFonts w:cs="Times New Roman"/>
          <w:szCs w:val="24"/>
        </w:rPr>
        <w:t xml:space="preserve">breadth of information </w:t>
      </w:r>
      <w:r w:rsidRPr="00F6681D">
        <w:rPr>
          <w:rFonts w:cs="Times New Roman"/>
          <w:szCs w:val="24"/>
        </w:rPr>
        <w:t xml:space="preserve">with an anticipation of implement </w:t>
      </w:r>
      <w:r w:rsidR="002F5986" w:rsidRPr="00F6681D">
        <w:rPr>
          <w:rFonts w:cs="Times New Roman"/>
          <w:szCs w:val="24"/>
        </w:rPr>
        <w:t xml:space="preserve">these models to </w:t>
      </w:r>
      <w:r w:rsidRPr="00F6681D">
        <w:rPr>
          <w:rFonts w:cs="Times New Roman"/>
          <w:szCs w:val="24"/>
        </w:rPr>
        <w:t xml:space="preserve">the </w:t>
      </w:r>
      <w:r w:rsidR="002F5986" w:rsidRPr="00F6681D">
        <w:rPr>
          <w:rFonts w:cs="Times New Roman"/>
          <w:szCs w:val="24"/>
        </w:rPr>
        <w:t>own development</w:t>
      </w:r>
      <w:r w:rsidRPr="00F6681D">
        <w:rPr>
          <w:rFonts w:cs="Times New Roman"/>
          <w:szCs w:val="24"/>
        </w:rPr>
        <w:t xml:space="preserve"> of career</w:t>
      </w:r>
      <w:r w:rsidR="002F5986" w:rsidRPr="00F6681D">
        <w:rPr>
          <w:rFonts w:cs="Times New Roman"/>
          <w:szCs w:val="24"/>
        </w:rPr>
        <w:t xml:space="preserve">. </w:t>
      </w:r>
      <w:r w:rsidRPr="00F6681D">
        <w:rPr>
          <w:rFonts w:cs="Times New Roman"/>
          <w:szCs w:val="24"/>
        </w:rPr>
        <w:t xml:space="preserve">With support of </w:t>
      </w:r>
      <w:r w:rsidR="002F5986" w:rsidRPr="00F6681D">
        <w:rPr>
          <w:rFonts w:cs="Times New Roman"/>
          <w:szCs w:val="24"/>
        </w:rPr>
        <w:t>the lectures progressed</w:t>
      </w:r>
      <w:r w:rsidRPr="00F6681D">
        <w:rPr>
          <w:rFonts w:cs="Times New Roman"/>
          <w:szCs w:val="24"/>
        </w:rPr>
        <w:t xml:space="preserve"> at effective level the </w:t>
      </w:r>
      <w:r w:rsidR="002F5986" w:rsidRPr="00F6681D">
        <w:rPr>
          <w:rFonts w:cs="Times New Roman"/>
          <w:szCs w:val="24"/>
        </w:rPr>
        <w:t>apprehension turned into enthusiasm</w:t>
      </w:r>
      <w:r w:rsidRPr="00F6681D">
        <w:rPr>
          <w:rFonts w:cs="Times New Roman"/>
          <w:szCs w:val="24"/>
        </w:rPr>
        <w:t xml:space="preserve"> and </w:t>
      </w:r>
      <w:r w:rsidR="002F5986" w:rsidRPr="00F6681D">
        <w:rPr>
          <w:rFonts w:cs="Times New Roman"/>
          <w:szCs w:val="24"/>
        </w:rPr>
        <w:t xml:space="preserve">I </w:t>
      </w:r>
      <w:r w:rsidRPr="00F6681D">
        <w:rPr>
          <w:rFonts w:cs="Times New Roman"/>
          <w:szCs w:val="24"/>
        </w:rPr>
        <w:t xml:space="preserve">started </w:t>
      </w:r>
      <w:r w:rsidR="002F5986" w:rsidRPr="00F6681D">
        <w:rPr>
          <w:rFonts w:cs="Times New Roman"/>
          <w:szCs w:val="24"/>
        </w:rPr>
        <w:t xml:space="preserve">to </w:t>
      </w:r>
      <w:r w:rsidRPr="00F6681D">
        <w:rPr>
          <w:rFonts w:cs="Times New Roman"/>
          <w:szCs w:val="24"/>
        </w:rPr>
        <w:t xml:space="preserve">identify </w:t>
      </w:r>
      <w:r w:rsidR="002F5986" w:rsidRPr="00F6681D">
        <w:rPr>
          <w:rFonts w:cs="Times New Roman"/>
          <w:szCs w:val="24"/>
        </w:rPr>
        <w:t xml:space="preserve">the practical value of </w:t>
      </w:r>
      <w:r w:rsidRPr="00F6681D">
        <w:rPr>
          <w:rFonts w:cs="Times New Roman"/>
          <w:szCs w:val="24"/>
        </w:rPr>
        <w:t xml:space="preserve">every </w:t>
      </w:r>
      <w:r w:rsidR="002F5986" w:rsidRPr="00F6681D">
        <w:rPr>
          <w:rFonts w:cs="Times New Roman"/>
          <w:szCs w:val="24"/>
        </w:rPr>
        <w:t xml:space="preserve">model </w:t>
      </w:r>
      <w:r w:rsidRPr="00F6681D">
        <w:rPr>
          <w:rFonts w:cs="Times New Roman"/>
          <w:szCs w:val="24"/>
        </w:rPr>
        <w:t xml:space="preserve">as well as </w:t>
      </w:r>
      <w:r w:rsidR="002F5986" w:rsidRPr="00F6681D">
        <w:rPr>
          <w:rFonts w:cs="Times New Roman"/>
          <w:szCs w:val="24"/>
        </w:rPr>
        <w:t xml:space="preserve">how </w:t>
      </w:r>
      <w:r w:rsidRPr="00F6681D">
        <w:rPr>
          <w:rFonts w:cs="Times New Roman"/>
          <w:szCs w:val="24"/>
        </w:rPr>
        <w:t xml:space="preserve">these </w:t>
      </w:r>
      <w:r w:rsidR="002F5986" w:rsidRPr="00F6681D">
        <w:rPr>
          <w:rFonts w:cs="Times New Roman"/>
          <w:szCs w:val="24"/>
        </w:rPr>
        <w:t xml:space="preserve">collectively </w:t>
      </w:r>
      <w:r w:rsidRPr="00F6681D">
        <w:rPr>
          <w:rFonts w:cs="Times New Roman"/>
          <w:szCs w:val="24"/>
        </w:rPr>
        <w:t xml:space="preserve">led and </w:t>
      </w:r>
      <w:r w:rsidR="002F5986" w:rsidRPr="00F6681D">
        <w:rPr>
          <w:rFonts w:cs="Times New Roman"/>
          <w:szCs w:val="24"/>
        </w:rPr>
        <w:t xml:space="preserve">contributed to </w:t>
      </w:r>
      <w:r w:rsidRPr="00F6681D">
        <w:rPr>
          <w:rFonts w:cs="Times New Roman"/>
          <w:szCs w:val="24"/>
        </w:rPr>
        <w:t xml:space="preserve">the </w:t>
      </w:r>
      <w:r w:rsidR="002F5986" w:rsidRPr="00F6681D">
        <w:rPr>
          <w:rFonts w:cs="Times New Roman"/>
          <w:szCs w:val="24"/>
        </w:rPr>
        <w:t>holistic approach to growth</w:t>
      </w:r>
      <w:r w:rsidRPr="00F6681D">
        <w:rPr>
          <w:rFonts w:cs="Times New Roman"/>
          <w:szCs w:val="24"/>
        </w:rPr>
        <w:t xml:space="preserve"> at professional level</w:t>
      </w:r>
      <w:r w:rsidR="002F5986" w:rsidRPr="00F6681D">
        <w:rPr>
          <w:rFonts w:cs="Times New Roman"/>
          <w:szCs w:val="24"/>
        </w:rPr>
        <w:t xml:space="preserve">. </w:t>
      </w:r>
      <w:r w:rsidRPr="00F6681D">
        <w:rPr>
          <w:rFonts w:cs="Times New Roman"/>
          <w:szCs w:val="24"/>
        </w:rPr>
        <w:t>Engagement with</w:t>
      </w:r>
      <w:r w:rsidR="002F5986" w:rsidRPr="00F6681D">
        <w:rPr>
          <w:rFonts w:cs="Times New Roman"/>
          <w:szCs w:val="24"/>
        </w:rPr>
        <w:t xml:space="preserve">in discussions </w:t>
      </w:r>
      <w:r w:rsidRPr="00F6681D">
        <w:rPr>
          <w:rFonts w:cs="Times New Roman"/>
          <w:szCs w:val="24"/>
        </w:rPr>
        <w:t xml:space="preserve">of group </w:t>
      </w:r>
      <w:r w:rsidR="002F5986" w:rsidRPr="00F6681D">
        <w:rPr>
          <w:rFonts w:cs="Times New Roman"/>
          <w:szCs w:val="24"/>
        </w:rPr>
        <w:t xml:space="preserve">and sharing </w:t>
      </w:r>
      <w:r w:rsidRPr="00F6681D">
        <w:rPr>
          <w:rFonts w:cs="Times New Roman"/>
          <w:szCs w:val="24"/>
        </w:rPr>
        <w:t xml:space="preserve">of </w:t>
      </w:r>
      <w:r w:rsidR="002F5986" w:rsidRPr="00F6681D">
        <w:rPr>
          <w:rFonts w:cs="Times New Roman"/>
          <w:szCs w:val="24"/>
        </w:rPr>
        <w:t xml:space="preserve">experiences with peers </w:t>
      </w:r>
      <w:r w:rsidRPr="00F6681D">
        <w:rPr>
          <w:rFonts w:cs="Times New Roman"/>
          <w:szCs w:val="24"/>
        </w:rPr>
        <w:t xml:space="preserve">led and </w:t>
      </w:r>
      <w:r w:rsidR="002F5986" w:rsidRPr="00F6681D">
        <w:rPr>
          <w:rFonts w:cs="Times New Roman"/>
          <w:szCs w:val="24"/>
        </w:rPr>
        <w:t xml:space="preserve">provided </w:t>
      </w:r>
      <w:r w:rsidRPr="00F6681D">
        <w:rPr>
          <w:rFonts w:cs="Times New Roman"/>
          <w:szCs w:val="24"/>
        </w:rPr>
        <w:t xml:space="preserve">the </w:t>
      </w:r>
      <w:r w:rsidR="002F5986" w:rsidRPr="00F6681D">
        <w:rPr>
          <w:rFonts w:cs="Times New Roman"/>
          <w:szCs w:val="24"/>
        </w:rPr>
        <w:t xml:space="preserve">sense </w:t>
      </w:r>
      <w:r w:rsidRPr="00F6681D">
        <w:rPr>
          <w:rFonts w:cs="Times New Roman"/>
          <w:szCs w:val="24"/>
        </w:rPr>
        <w:t xml:space="preserve">about </w:t>
      </w:r>
      <w:r w:rsidR="002F5986" w:rsidRPr="00F6681D">
        <w:rPr>
          <w:rFonts w:cs="Times New Roman"/>
          <w:szCs w:val="24"/>
        </w:rPr>
        <w:t xml:space="preserve">community </w:t>
      </w:r>
      <w:r w:rsidRPr="00F6681D">
        <w:rPr>
          <w:rFonts w:cs="Times New Roman"/>
          <w:szCs w:val="24"/>
        </w:rPr>
        <w:t xml:space="preserve">with </w:t>
      </w:r>
      <w:r w:rsidR="002F5986" w:rsidRPr="00F6681D">
        <w:rPr>
          <w:rFonts w:cs="Times New Roman"/>
          <w:szCs w:val="24"/>
        </w:rPr>
        <w:t>support</w:t>
      </w:r>
      <w:r w:rsidRPr="00F6681D">
        <w:rPr>
          <w:rFonts w:cs="Times New Roman"/>
          <w:szCs w:val="24"/>
        </w:rPr>
        <w:t xml:space="preserve"> that </w:t>
      </w:r>
      <w:r w:rsidR="002F5986" w:rsidRPr="00F6681D">
        <w:rPr>
          <w:rFonts w:cs="Times New Roman"/>
          <w:szCs w:val="24"/>
        </w:rPr>
        <w:t>was reassuring.</w:t>
      </w:r>
    </w:p>
    <w:p w14:paraId="06F261A8" w14:textId="77777777" w:rsidR="002F5986" w:rsidRPr="00F6681D" w:rsidRDefault="002F5986" w:rsidP="00307394">
      <w:pPr>
        <w:pStyle w:val="Heading2"/>
      </w:pPr>
      <w:bookmarkStart w:id="4" w:name="_Toc167988387"/>
      <w:r w:rsidRPr="00F6681D">
        <w:t>Evaluation</w:t>
      </w:r>
      <w:bookmarkEnd w:id="4"/>
    </w:p>
    <w:p w14:paraId="5A394AFA" w14:textId="6106F471" w:rsidR="002F5986" w:rsidRPr="00F6681D" w:rsidRDefault="002F5986" w:rsidP="001203B6">
      <w:pPr>
        <w:spacing w:line="360" w:lineRule="auto"/>
        <w:jc w:val="both"/>
        <w:rPr>
          <w:rFonts w:cs="Times New Roman"/>
          <w:szCs w:val="24"/>
        </w:rPr>
      </w:pPr>
      <w:r w:rsidRPr="00F6681D">
        <w:rPr>
          <w:rFonts w:cs="Times New Roman"/>
          <w:szCs w:val="24"/>
        </w:rPr>
        <w:t xml:space="preserve">The lectures </w:t>
      </w:r>
      <w:r w:rsidR="003E16B3" w:rsidRPr="00F6681D">
        <w:rPr>
          <w:rFonts w:cs="Times New Roman"/>
          <w:szCs w:val="24"/>
        </w:rPr>
        <w:t xml:space="preserve">led and provide </w:t>
      </w:r>
      <w:r w:rsidRPr="00F6681D">
        <w:rPr>
          <w:rFonts w:cs="Times New Roman"/>
          <w:szCs w:val="24"/>
        </w:rPr>
        <w:t xml:space="preserve">instrumental </w:t>
      </w:r>
      <w:r w:rsidR="003E16B3" w:rsidRPr="00F6681D">
        <w:rPr>
          <w:rFonts w:cs="Times New Roman"/>
          <w:szCs w:val="24"/>
        </w:rPr>
        <w:t>with</w:t>
      </w:r>
      <w:r w:rsidRPr="00F6681D">
        <w:rPr>
          <w:rFonts w:cs="Times New Roman"/>
          <w:szCs w:val="24"/>
        </w:rPr>
        <w:t xml:space="preserve">in </w:t>
      </w:r>
      <w:r w:rsidR="003E16B3" w:rsidRPr="00F6681D">
        <w:rPr>
          <w:rFonts w:cs="Times New Roman"/>
          <w:szCs w:val="24"/>
        </w:rPr>
        <w:t xml:space="preserve">the practices of </w:t>
      </w:r>
      <w:r w:rsidRPr="00F6681D">
        <w:rPr>
          <w:rFonts w:cs="Times New Roman"/>
          <w:szCs w:val="24"/>
        </w:rPr>
        <w:t xml:space="preserve">shaping </w:t>
      </w:r>
      <w:r w:rsidR="003E16B3" w:rsidRPr="00F6681D">
        <w:rPr>
          <w:rFonts w:cs="Times New Roman"/>
          <w:szCs w:val="24"/>
        </w:rPr>
        <w:t xml:space="preserve">diverse </w:t>
      </w:r>
      <w:r w:rsidRPr="00F6681D">
        <w:rPr>
          <w:rFonts w:cs="Times New Roman"/>
          <w:szCs w:val="24"/>
        </w:rPr>
        <w:t>understanding</w:t>
      </w:r>
      <w:r w:rsidR="003E16B3" w:rsidRPr="00F6681D">
        <w:rPr>
          <w:rFonts w:cs="Times New Roman"/>
          <w:szCs w:val="24"/>
        </w:rPr>
        <w:t>s</w:t>
      </w:r>
      <w:r w:rsidRPr="00F6681D">
        <w:rPr>
          <w:rFonts w:cs="Times New Roman"/>
          <w:szCs w:val="24"/>
        </w:rPr>
        <w:t xml:space="preserve"> </w:t>
      </w:r>
      <w:r w:rsidR="003E16B3" w:rsidRPr="00F6681D">
        <w:rPr>
          <w:rFonts w:cs="Times New Roman"/>
          <w:szCs w:val="24"/>
        </w:rPr>
        <w:t xml:space="preserve">about </w:t>
      </w:r>
      <w:r w:rsidRPr="00F6681D">
        <w:rPr>
          <w:rFonts w:cs="Times New Roman"/>
          <w:szCs w:val="24"/>
        </w:rPr>
        <w:t>development</w:t>
      </w:r>
      <w:r w:rsidR="003E16B3" w:rsidRPr="00F6681D">
        <w:rPr>
          <w:rFonts w:cs="Times New Roman"/>
          <w:szCs w:val="24"/>
        </w:rPr>
        <w:t xml:space="preserve"> of career</w:t>
      </w:r>
      <w:r w:rsidRPr="00F6681D">
        <w:rPr>
          <w:rFonts w:cs="Times New Roman"/>
          <w:szCs w:val="24"/>
        </w:rPr>
        <w:t>. The SWOT analysis</w:t>
      </w:r>
      <w:r w:rsidR="003E16B3" w:rsidRPr="00F6681D">
        <w:rPr>
          <w:rFonts w:cs="Times New Roman"/>
          <w:szCs w:val="24"/>
        </w:rPr>
        <w:t xml:space="preserve"> has led and supported to </w:t>
      </w:r>
      <w:r w:rsidRPr="00F6681D">
        <w:rPr>
          <w:rFonts w:cs="Times New Roman"/>
          <w:szCs w:val="24"/>
        </w:rPr>
        <w:t xml:space="preserve">identify </w:t>
      </w:r>
      <w:r w:rsidR="003E16B3" w:rsidRPr="00F6681D">
        <w:rPr>
          <w:rFonts w:cs="Times New Roman"/>
          <w:szCs w:val="24"/>
        </w:rPr>
        <w:t xml:space="preserve">diverse types of </w:t>
      </w:r>
      <w:r w:rsidRPr="00F6681D">
        <w:rPr>
          <w:rFonts w:cs="Times New Roman"/>
          <w:szCs w:val="24"/>
        </w:rPr>
        <w:t>core strengths</w:t>
      </w:r>
      <w:r w:rsidR="003E16B3" w:rsidRPr="00F6681D">
        <w:rPr>
          <w:rFonts w:cs="Times New Roman"/>
          <w:szCs w:val="24"/>
        </w:rPr>
        <w:t xml:space="preserve"> named as </w:t>
      </w:r>
      <w:r w:rsidRPr="00F6681D">
        <w:rPr>
          <w:rFonts w:cs="Times New Roman"/>
          <w:szCs w:val="24"/>
        </w:rPr>
        <w:t>strong analytical skills and a keen attention to detail</w:t>
      </w:r>
      <w:r w:rsidR="003E16B3" w:rsidRPr="00F6681D">
        <w:rPr>
          <w:rFonts w:cs="Times New Roman"/>
          <w:szCs w:val="24"/>
        </w:rPr>
        <w:t xml:space="preserve"> that </w:t>
      </w:r>
      <w:r w:rsidRPr="00F6681D">
        <w:rPr>
          <w:rFonts w:cs="Times New Roman"/>
          <w:szCs w:val="24"/>
        </w:rPr>
        <w:t xml:space="preserve">I had previously </w:t>
      </w:r>
      <w:r w:rsidR="003E16B3" w:rsidRPr="00F6681D">
        <w:rPr>
          <w:rFonts w:cs="Times New Roman"/>
          <w:szCs w:val="24"/>
        </w:rPr>
        <w:t xml:space="preserve">ensured </w:t>
      </w:r>
      <w:r w:rsidRPr="00F6681D">
        <w:rPr>
          <w:rFonts w:cs="Times New Roman"/>
          <w:szCs w:val="24"/>
        </w:rPr>
        <w:t xml:space="preserve">for granted. </w:t>
      </w:r>
      <w:r w:rsidR="003E16B3" w:rsidRPr="00F6681D">
        <w:rPr>
          <w:rFonts w:cs="Times New Roman"/>
          <w:szCs w:val="24"/>
        </w:rPr>
        <w:t xml:space="preserve">This </w:t>
      </w:r>
      <w:r w:rsidRPr="00F6681D">
        <w:rPr>
          <w:rFonts w:cs="Times New Roman"/>
          <w:szCs w:val="24"/>
        </w:rPr>
        <w:t xml:space="preserve">highlighted </w:t>
      </w:r>
      <w:r w:rsidR="003E16B3" w:rsidRPr="00F6681D">
        <w:rPr>
          <w:rFonts w:cs="Times New Roman"/>
          <w:szCs w:val="24"/>
        </w:rPr>
        <w:t xml:space="preserve">diverse </w:t>
      </w:r>
      <w:r w:rsidRPr="00F6681D">
        <w:rPr>
          <w:rFonts w:cs="Times New Roman"/>
          <w:szCs w:val="24"/>
        </w:rPr>
        <w:t xml:space="preserve">areas </w:t>
      </w:r>
      <w:r w:rsidR="003E16B3" w:rsidRPr="00F6681D">
        <w:rPr>
          <w:rFonts w:cs="Times New Roman"/>
          <w:szCs w:val="24"/>
        </w:rPr>
        <w:t xml:space="preserve">which require </w:t>
      </w:r>
      <w:r w:rsidRPr="00F6681D">
        <w:rPr>
          <w:rFonts w:cs="Times New Roman"/>
          <w:szCs w:val="24"/>
        </w:rPr>
        <w:t>improvement</w:t>
      </w:r>
      <w:r w:rsidR="003E16B3" w:rsidRPr="00F6681D">
        <w:rPr>
          <w:rFonts w:cs="Times New Roman"/>
          <w:szCs w:val="24"/>
        </w:rPr>
        <w:t xml:space="preserve"> named </w:t>
      </w:r>
      <w:r w:rsidRPr="00F6681D">
        <w:rPr>
          <w:rFonts w:cs="Times New Roman"/>
          <w:szCs w:val="24"/>
        </w:rPr>
        <w:t>as public speaking and time management</w:t>
      </w:r>
      <w:r w:rsidR="003E16B3" w:rsidRPr="00F6681D">
        <w:rPr>
          <w:rFonts w:cs="Times New Roman"/>
          <w:szCs w:val="24"/>
        </w:rPr>
        <w:t xml:space="preserve"> skills</w:t>
      </w:r>
      <w:r w:rsidRPr="00F6681D">
        <w:rPr>
          <w:rFonts w:cs="Times New Roman"/>
          <w:szCs w:val="24"/>
        </w:rPr>
        <w:t xml:space="preserve">. The SMART goals framework was </w:t>
      </w:r>
      <w:r w:rsidR="003E16B3" w:rsidRPr="00F6681D">
        <w:rPr>
          <w:rFonts w:cs="Times New Roman"/>
          <w:szCs w:val="24"/>
        </w:rPr>
        <w:t xml:space="preserve">specifically </w:t>
      </w:r>
      <w:r w:rsidRPr="00F6681D">
        <w:rPr>
          <w:rFonts w:cs="Times New Roman"/>
          <w:szCs w:val="24"/>
        </w:rPr>
        <w:t xml:space="preserve">useful </w:t>
      </w:r>
      <w:r w:rsidR="003E16B3" w:rsidRPr="00F6681D">
        <w:rPr>
          <w:rFonts w:cs="Times New Roman"/>
          <w:szCs w:val="24"/>
        </w:rPr>
        <w:t>with</w:t>
      </w:r>
      <w:r w:rsidRPr="00F6681D">
        <w:rPr>
          <w:rFonts w:cs="Times New Roman"/>
          <w:szCs w:val="24"/>
        </w:rPr>
        <w:t xml:space="preserve">in </w:t>
      </w:r>
      <w:r w:rsidR="003E16B3" w:rsidRPr="00F6681D">
        <w:rPr>
          <w:rFonts w:cs="Times New Roman"/>
          <w:szCs w:val="24"/>
        </w:rPr>
        <w:t xml:space="preserve">the practices of </w:t>
      </w:r>
      <w:r w:rsidRPr="00F6681D">
        <w:rPr>
          <w:rFonts w:cs="Times New Roman"/>
          <w:szCs w:val="24"/>
        </w:rPr>
        <w:t>transforming vague aspirations into concrete</w:t>
      </w:r>
      <w:r w:rsidR="003E16B3" w:rsidRPr="00F6681D">
        <w:rPr>
          <w:rFonts w:cs="Times New Roman"/>
          <w:szCs w:val="24"/>
        </w:rPr>
        <w:t xml:space="preserve"> and </w:t>
      </w:r>
      <w:r w:rsidRPr="00F6681D">
        <w:rPr>
          <w:rFonts w:cs="Times New Roman"/>
          <w:szCs w:val="24"/>
        </w:rPr>
        <w:t>actionable plans</w:t>
      </w:r>
      <w:r w:rsidR="00F6681D" w:rsidRPr="00F6681D">
        <w:rPr>
          <w:rFonts w:cs="Times New Roman"/>
          <w:szCs w:val="24"/>
        </w:rPr>
        <w:t xml:space="preserve"> (Be</w:t>
      </w:r>
      <w:r w:rsidR="00F6681D" w:rsidRPr="00F6681D">
        <w:rPr>
          <w:rFonts w:cs="Times New Roman"/>
          <w:color w:val="000000" w:themeColor="text1"/>
          <w:szCs w:val="24"/>
          <w:shd w:val="clear" w:color="auto" w:fill="FFFFFF"/>
        </w:rPr>
        <w:t>likov et al., 2021</w:t>
      </w:r>
      <w:r w:rsidR="00F6681D" w:rsidRPr="00F6681D">
        <w:rPr>
          <w:rFonts w:cs="Times New Roman"/>
          <w:szCs w:val="24"/>
        </w:rPr>
        <w:t>)</w:t>
      </w:r>
      <w:r w:rsidR="00F6681D" w:rsidRPr="00F6681D">
        <w:rPr>
          <w:rFonts w:cs="Times New Roman"/>
          <w:color w:val="000000" w:themeColor="text1"/>
          <w:szCs w:val="24"/>
          <w:shd w:val="clear" w:color="auto" w:fill="FFFFFF"/>
        </w:rPr>
        <w:t>.</w:t>
      </w:r>
      <w:r w:rsidRPr="00F6681D">
        <w:rPr>
          <w:rFonts w:cs="Times New Roman"/>
          <w:szCs w:val="24"/>
        </w:rPr>
        <w:t xml:space="preserve"> </w:t>
      </w:r>
      <w:r w:rsidR="003E16B3" w:rsidRPr="00F6681D">
        <w:rPr>
          <w:rFonts w:cs="Times New Roman"/>
          <w:szCs w:val="24"/>
        </w:rPr>
        <w:t xml:space="preserve">There is importance of set </w:t>
      </w:r>
      <w:r w:rsidRPr="00F6681D">
        <w:rPr>
          <w:rFonts w:cs="Times New Roman"/>
          <w:szCs w:val="24"/>
        </w:rPr>
        <w:t xml:space="preserve">specific </w:t>
      </w:r>
      <w:r w:rsidR="003E16B3" w:rsidRPr="00F6681D">
        <w:rPr>
          <w:rFonts w:cs="Times New Roman"/>
          <w:szCs w:val="24"/>
        </w:rPr>
        <w:t xml:space="preserve">objectives such as improvement within the </w:t>
      </w:r>
      <w:r w:rsidRPr="00F6681D">
        <w:rPr>
          <w:rFonts w:cs="Times New Roman"/>
          <w:szCs w:val="24"/>
        </w:rPr>
        <w:t xml:space="preserve">public speaking skills </w:t>
      </w:r>
      <w:r w:rsidR="003E16B3" w:rsidRPr="00F6681D">
        <w:rPr>
          <w:rFonts w:cs="Times New Roman"/>
          <w:szCs w:val="24"/>
        </w:rPr>
        <w:t xml:space="preserve">through </w:t>
      </w:r>
      <w:r w:rsidRPr="00F6681D">
        <w:rPr>
          <w:rFonts w:cs="Times New Roman"/>
          <w:szCs w:val="24"/>
        </w:rPr>
        <w:t xml:space="preserve">attending </w:t>
      </w:r>
      <w:r w:rsidR="003E16B3" w:rsidRPr="00F6681D">
        <w:rPr>
          <w:rFonts w:cs="Times New Roman"/>
          <w:szCs w:val="24"/>
        </w:rPr>
        <w:t xml:space="preserve">the </w:t>
      </w:r>
      <w:r w:rsidRPr="00F6681D">
        <w:rPr>
          <w:rFonts w:cs="Times New Roman"/>
          <w:szCs w:val="24"/>
        </w:rPr>
        <w:t xml:space="preserve">workshop </w:t>
      </w:r>
      <w:r w:rsidR="003E16B3" w:rsidRPr="00F6681D">
        <w:rPr>
          <w:rFonts w:cs="Times New Roman"/>
          <w:szCs w:val="24"/>
        </w:rPr>
        <w:t xml:space="preserve">with emphasis to </w:t>
      </w:r>
      <w:r w:rsidRPr="00F6681D">
        <w:rPr>
          <w:rFonts w:cs="Times New Roman"/>
          <w:szCs w:val="24"/>
        </w:rPr>
        <w:t>practicing with a mentor twice a week for three months</w:t>
      </w:r>
      <w:r w:rsidR="003E16B3" w:rsidRPr="00F6681D">
        <w:rPr>
          <w:rFonts w:cs="Times New Roman"/>
          <w:szCs w:val="24"/>
        </w:rPr>
        <w:t xml:space="preserve"> which </w:t>
      </w:r>
      <w:r w:rsidRPr="00F6681D">
        <w:rPr>
          <w:rFonts w:cs="Times New Roman"/>
          <w:szCs w:val="24"/>
        </w:rPr>
        <w:t xml:space="preserve">made </w:t>
      </w:r>
      <w:r w:rsidR="003E16B3" w:rsidRPr="00F6681D">
        <w:rPr>
          <w:rFonts w:cs="Times New Roman"/>
          <w:szCs w:val="24"/>
        </w:rPr>
        <w:t xml:space="preserve">all </w:t>
      </w:r>
      <w:r w:rsidRPr="00F6681D">
        <w:rPr>
          <w:rFonts w:cs="Times New Roman"/>
          <w:szCs w:val="24"/>
        </w:rPr>
        <w:t xml:space="preserve">objectives more tangible </w:t>
      </w:r>
      <w:r w:rsidR="003E16B3" w:rsidRPr="00F6681D">
        <w:rPr>
          <w:rFonts w:cs="Times New Roman"/>
          <w:szCs w:val="24"/>
        </w:rPr>
        <w:t>as well as accomplishable</w:t>
      </w:r>
      <w:r w:rsidRPr="00F6681D">
        <w:rPr>
          <w:rFonts w:cs="Times New Roman"/>
          <w:szCs w:val="24"/>
        </w:rPr>
        <w:t>.</w:t>
      </w:r>
    </w:p>
    <w:p w14:paraId="4FC74E16" w14:textId="0A7898FA" w:rsidR="002F5986" w:rsidRPr="00F6681D" w:rsidRDefault="002F5986" w:rsidP="001203B6">
      <w:pPr>
        <w:spacing w:line="360" w:lineRule="auto"/>
        <w:jc w:val="both"/>
        <w:rPr>
          <w:rFonts w:cs="Times New Roman"/>
          <w:szCs w:val="24"/>
        </w:rPr>
      </w:pPr>
      <w:r w:rsidRPr="00F6681D">
        <w:rPr>
          <w:rFonts w:cs="Times New Roman"/>
          <w:szCs w:val="24"/>
        </w:rPr>
        <w:lastRenderedPageBreak/>
        <w:t xml:space="preserve">The Johari Window model was </w:t>
      </w:r>
      <w:r w:rsidR="009622B6" w:rsidRPr="00F6681D">
        <w:rPr>
          <w:rFonts w:cs="Times New Roman"/>
          <w:szCs w:val="24"/>
        </w:rPr>
        <w:t xml:space="preserve">identified as the important </w:t>
      </w:r>
      <w:r w:rsidRPr="00F6681D">
        <w:rPr>
          <w:rFonts w:cs="Times New Roman"/>
          <w:szCs w:val="24"/>
        </w:rPr>
        <w:t xml:space="preserve">revelation </w:t>
      </w:r>
      <w:r w:rsidR="009622B6" w:rsidRPr="00F6681D">
        <w:rPr>
          <w:rFonts w:cs="Times New Roman"/>
          <w:szCs w:val="24"/>
        </w:rPr>
        <w:t>with</w:t>
      </w:r>
      <w:r w:rsidRPr="00F6681D">
        <w:rPr>
          <w:rFonts w:cs="Times New Roman"/>
          <w:szCs w:val="24"/>
        </w:rPr>
        <w:t xml:space="preserve">in </w:t>
      </w:r>
      <w:r w:rsidR="009622B6" w:rsidRPr="00F6681D">
        <w:rPr>
          <w:rFonts w:cs="Times New Roman"/>
          <w:szCs w:val="24"/>
        </w:rPr>
        <w:t xml:space="preserve">the </w:t>
      </w:r>
      <w:r w:rsidRPr="00F6681D">
        <w:rPr>
          <w:rFonts w:cs="Times New Roman"/>
          <w:szCs w:val="24"/>
        </w:rPr>
        <w:t xml:space="preserve">terms of understanding the </w:t>
      </w:r>
      <w:r w:rsidR="009622B6" w:rsidRPr="00F6681D">
        <w:rPr>
          <w:rFonts w:cs="Times New Roman"/>
          <w:szCs w:val="24"/>
        </w:rPr>
        <w:t xml:space="preserve">significance </w:t>
      </w:r>
      <w:r w:rsidRPr="00F6681D">
        <w:rPr>
          <w:rFonts w:cs="Times New Roman"/>
          <w:szCs w:val="24"/>
        </w:rPr>
        <w:t xml:space="preserve">of feedback </w:t>
      </w:r>
      <w:r w:rsidR="009622B6" w:rsidRPr="00F6681D">
        <w:rPr>
          <w:rFonts w:cs="Times New Roman"/>
          <w:szCs w:val="24"/>
        </w:rPr>
        <w:t xml:space="preserve">with </w:t>
      </w:r>
      <w:r w:rsidRPr="00F6681D">
        <w:rPr>
          <w:rFonts w:cs="Times New Roman"/>
          <w:szCs w:val="24"/>
        </w:rPr>
        <w:t xml:space="preserve">self-disclosure. </w:t>
      </w:r>
      <w:r w:rsidR="009622B6" w:rsidRPr="00F6681D">
        <w:rPr>
          <w:rFonts w:cs="Times New Roman"/>
          <w:szCs w:val="24"/>
        </w:rPr>
        <w:t xml:space="preserve">With support of the </w:t>
      </w:r>
      <w:r w:rsidRPr="00F6681D">
        <w:rPr>
          <w:rFonts w:cs="Times New Roman"/>
          <w:szCs w:val="24"/>
        </w:rPr>
        <w:t xml:space="preserve">model, I realized </w:t>
      </w:r>
      <w:r w:rsidR="009622B6" w:rsidRPr="00F6681D">
        <w:rPr>
          <w:rFonts w:cs="Times New Roman"/>
          <w:szCs w:val="24"/>
        </w:rPr>
        <w:t xml:space="preserve">a </w:t>
      </w:r>
      <w:r w:rsidRPr="00F6681D">
        <w:rPr>
          <w:rFonts w:cs="Times New Roman"/>
          <w:szCs w:val="24"/>
        </w:rPr>
        <w:t xml:space="preserve">potential of feedback </w:t>
      </w:r>
      <w:r w:rsidR="009622B6" w:rsidRPr="00F6681D">
        <w:rPr>
          <w:rFonts w:cs="Times New Roman"/>
          <w:szCs w:val="24"/>
        </w:rPr>
        <w:t>with</w:t>
      </w:r>
      <w:r w:rsidRPr="00F6681D">
        <w:rPr>
          <w:rFonts w:cs="Times New Roman"/>
          <w:szCs w:val="24"/>
        </w:rPr>
        <w:t xml:space="preserve">in </w:t>
      </w:r>
      <w:r w:rsidR="009622B6" w:rsidRPr="00F6681D">
        <w:rPr>
          <w:rFonts w:cs="Times New Roman"/>
          <w:szCs w:val="24"/>
        </w:rPr>
        <w:t xml:space="preserve">the practices of </w:t>
      </w:r>
      <w:r w:rsidRPr="00F6681D">
        <w:rPr>
          <w:rFonts w:cs="Times New Roman"/>
          <w:szCs w:val="24"/>
        </w:rPr>
        <w:t xml:space="preserve">uncovering blind spots </w:t>
      </w:r>
      <w:r w:rsidR="009622B6" w:rsidRPr="00F6681D">
        <w:rPr>
          <w:rFonts w:cs="Times New Roman"/>
          <w:szCs w:val="24"/>
        </w:rPr>
        <w:t>with</w:t>
      </w:r>
      <w:r w:rsidRPr="00F6681D">
        <w:rPr>
          <w:rFonts w:cs="Times New Roman"/>
          <w:szCs w:val="24"/>
        </w:rPr>
        <w:t xml:space="preserve">in </w:t>
      </w:r>
      <w:proofErr w:type="gramStart"/>
      <w:r w:rsidRPr="00F6681D">
        <w:rPr>
          <w:rFonts w:cs="Times New Roman"/>
          <w:szCs w:val="24"/>
        </w:rPr>
        <w:t xml:space="preserve">my </w:t>
      </w:r>
      <w:r w:rsidR="009622B6" w:rsidRPr="00F6681D">
        <w:rPr>
          <w:rFonts w:cs="Times New Roman"/>
          <w:szCs w:val="24"/>
        </w:rPr>
        <w:t>the</w:t>
      </w:r>
      <w:proofErr w:type="gramEnd"/>
      <w:r w:rsidR="009622B6" w:rsidRPr="00F6681D">
        <w:rPr>
          <w:rFonts w:cs="Times New Roman"/>
          <w:szCs w:val="24"/>
        </w:rPr>
        <w:t xml:space="preserve"> </w:t>
      </w:r>
      <w:r w:rsidRPr="00F6681D">
        <w:rPr>
          <w:rFonts w:cs="Times New Roman"/>
          <w:szCs w:val="24"/>
        </w:rPr>
        <w:t xml:space="preserve">behavior </w:t>
      </w:r>
      <w:r w:rsidR="009622B6" w:rsidRPr="00F6681D">
        <w:rPr>
          <w:rFonts w:cs="Times New Roman"/>
          <w:szCs w:val="24"/>
        </w:rPr>
        <w:t xml:space="preserve">with </w:t>
      </w:r>
      <w:r w:rsidRPr="00F6681D">
        <w:rPr>
          <w:rFonts w:cs="Times New Roman"/>
          <w:szCs w:val="24"/>
        </w:rPr>
        <w:t xml:space="preserve">performance. </w:t>
      </w:r>
      <w:r w:rsidR="009622B6" w:rsidRPr="00F6681D">
        <w:rPr>
          <w:rFonts w:cs="Times New Roman"/>
          <w:szCs w:val="24"/>
        </w:rPr>
        <w:t>Participation with</w:t>
      </w:r>
      <w:r w:rsidRPr="00F6681D">
        <w:rPr>
          <w:rFonts w:cs="Times New Roman"/>
          <w:szCs w:val="24"/>
        </w:rPr>
        <w:t xml:space="preserve">in exercises </w:t>
      </w:r>
      <w:r w:rsidR="009622B6" w:rsidRPr="00F6681D">
        <w:rPr>
          <w:rFonts w:cs="Times New Roman"/>
          <w:szCs w:val="24"/>
        </w:rPr>
        <w:t xml:space="preserve">of feedback </w:t>
      </w:r>
      <w:r w:rsidRPr="00F6681D">
        <w:rPr>
          <w:rFonts w:cs="Times New Roman"/>
          <w:szCs w:val="24"/>
        </w:rPr>
        <w:t xml:space="preserve">with peers </w:t>
      </w:r>
      <w:r w:rsidR="009622B6" w:rsidRPr="00F6681D">
        <w:rPr>
          <w:rFonts w:cs="Times New Roman"/>
          <w:szCs w:val="24"/>
        </w:rPr>
        <w:t xml:space="preserve">supported to </w:t>
      </w:r>
      <w:r w:rsidRPr="00F6681D">
        <w:rPr>
          <w:rFonts w:cs="Times New Roman"/>
          <w:szCs w:val="24"/>
        </w:rPr>
        <w:t xml:space="preserve">gain </w:t>
      </w:r>
      <w:r w:rsidR="009622B6" w:rsidRPr="00F6681D">
        <w:rPr>
          <w:rFonts w:cs="Times New Roman"/>
          <w:szCs w:val="24"/>
        </w:rPr>
        <w:t xml:space="preserve">detailed </w:t>
      </w:r>
      <w:r w:rsidRPr="00F6681D">
        <w:rPr>
          <w:rFonts w:cs="Times New Roman"/>
          <w:szCs w:val="24"/>
        </w:rPr>
        <w:t xml:space="preserve">insights </w:t>
      </w:r>
      <w:r w:rsidR="009622B6" w:rsidRPr="00F6681D">
        <w:rPr>
          <w:rFonts w:cs="Times New Roman"/>
          <w:szCs w:val="24"/>
        </w:rPr>
        <w:t xml:space="preserve">about </w:t>
      </w:r>
      <w:r w:rsidRPr="00F6681D">
        <w:rPr>
          <w:rFonts w:cs="Times New Roman"/>
          <w:szCs w:val="24"/>
        </w:rPr>
        <w:t xml:space="preserve">how </w:t>
      </w:r>
      <w:r w:rsidR="009622B6" w:rsidRPr="00F6681D">
        <w:rPr>
          <w:rFonts w:cs="Times New Roman"/>
          <w:szCs w:val="24"/>
        </w:rPr>
        <w:t xml:space="preserve">many </w:t>
      </w:r>
      <w:r w:rsidRPr="00F6681D">
        <w:rPr>
          <w:rFonts w:cs="Times New Roman"/>
          <w:szCs w:val="24"/>
        </w:rPr>
        <w:t>others perceive me</w:t>
      </w:r>
      <w:r w:rsidR="009622B6" w:rsidRPr="00F6681D">
        <w:rPr>
          <w:rFonts w:cs="Times New Roman"/>
          <w:szCs w:val="24"/>
        </w:rPr>
        <w:t xml:space="preserve"> as remained </w:t>
      </w:r>
      <w:r w:rsidRPr="00F6681D">
        <w:rPr>
          <w:rFonts w:cs="Times New Roman"/>
          <w:szCs w:val="24"/>
        </w:rPr>
        <w:t>enlightening and humbling.</w:t>
      </w:r>
    </w:p>
    <w:p w14:paraId="259F9C9B" w14:textId="2F6295A5" w:rsidR="002F5986" w:rsidRPr="00F6681D" w:rsidRDefault="00D55AC1" w:rsidP="001203B6">
      <w:pPr>
        <w:spacing w:line="360" w:lineRule="auto"/>
        <w:jc w:val="both"/>
        <w:rPr>
          <w:rFonts w:cs="Times New Roman"/>
          <w:szCs w:val="24"/>
        </w:rPr>
      </w:pPr>
      <w:r w:rsidRPr="00F6681D">
        <w:rPr>
          <w:rFonts w:cs="Times New Roman"/>
          <w:szCs w:val="24"/>
        </w:rPr>
        <w:t xml:space="preserve">Development of the </w:t>
      </w:r>
      <w:r w:rsidR="002F5986" w:rsidRPr="00F6681D">
        <w:rPr>
          <w:rFonts w:cs="Times New Roman"/>
          <w:szCs w:val="24"/>
        </w:rPr>
        <w:t xml:space="preserve">Personal Development Plan (PDP) was a </w:t>
      </w:r>
      <w:r w:rsidR="00D838BB" w:rsidRPr="00F6681D">
        <w:rPr>
          <w:rFonts w:cs="Times New Roman"/>
          <w:szCs w:val="24"/>
        </w:rPr>
        <w:t xml:space="preserve">critical </w:t>
      </w:r>
      <w:r w:rsidR="002F5986" w:rsidRPr="00F6681D">
        <w:rPr>
          <w:rFonts w:cs="Times New Roman"/>
          <w:szCs w:val="24"/>
        </w:rPr>
        <w:t xml:space="preserve">step </w:t>
      </w:r>
      <w:r w:rsidR="00D838BB" w:rsidRPr="00F6681D">
        <w:rPr>
          <w:rFonts w:cs="Times New Roman"/>
          <w:szCs w:val="24"/>
        </w:rPr>
        <w:t xml:space="preserve">within the practices of </w:t>
      </w:r>
      <w:r w:rsidR="002F5986" w:rsidRPr="00F6681D">
        <w:rPr>
          <w:rFonts w:cs="Times New Roman"/>
          <w:szCs w:val="24"/>
        </w:rPr>
        <w:t xml:space="preserve">organizing </w:t>
      </w:r>
      <w:r w:rsidR="00D838BB" w:rsidRPr="00F6681D">
        <w:rPr>
          <w:rFonts w:cs="Times New Roman"/>
          <w:szCs w:val="24"/>
        </w:rPr>
        <w:t xml:space="preserve">every </w:t>
      </w:r>
      <w:r w:rsidR="002F5986" w:rsidRPr="00F6681D">
        <w:rPr>
          <w:rFonts w:cs="Times New Roman"/>
          <w:szCs w:val="24"/>
        </w:rPr>
        <w:t xml:space="preserve">career </w:t>
      </w:r>
      <w:r w:rsidR="00D838BB" w:rsidRPr="00F6681D">
        <w:rPr>
          <w:rFonts w:cs="Times New Roman"/>
          <w:szCs w:val="24"/>
        </w:rPr>
        <w:t xml:space="preserve">objective </w:t>
      </w:r>
      <w:r w:rsidR="002F5986" w:rsidRPr="00F6681D">
        <w:rPr>
          <w:rFonts w:cs="Times New Roman"/>
          <w:szCs w:val="24"/>
        </w:rPr>
        <w:t xml:space="preserve">and outlining the </w:t>
      </w:r>
      <w:r w:rsidR="00D838BB" w:rsidRPr="00F6681D">
        <w:rPr>
          <w:rFonts w:cs="Times New Roman"/>
          <w:szCs w:val="24"/>
        </w:rPr>
        <w:t xml:space="preserve">step required to accomplish </w:t>
      </w:r>
      <w:r w:rsidR="002F5986" w:rsidRPr="00F6681D">
        <w:rPr>
          <w:rFonts w:cs="Times New Roman"/>
          <w:szCs w:val="24"/>
        </w:rPr>
        <w:t xml:space="preserve">them. </w:t>
      </w:r>
      <w:r w:rsidR="00D838BB" w:rsidRPr="00F6681D">
        <w:rPr>
          <w:rFonts w:cs="Times New Roman"/>
          <w:szCs w:val="24"/>
        </w:rPr>
        <w:t xml:space="preserve">This </w:t>
      </w:r>
      <w:r w:rsidR="002F5986" w:rsidRPr="00F6681D">
        <w:rPr>
          <w:rFonts w:cs="Times New Roman"/>
          <w:szCs w:val="24"/>
        </w:rPr>
        <w:t xml:space="preserve">PDP forced to think </w:t>
      </w:r>
      <w:r w:rsidR="00D838BB" w:rsidRPr="00F6681D">
        <w:rPr>
          <w:rFonts w:cs="Times New Roman"/>
          <w:szCs w:val="24"/>
        </w:rPr>
        <w:t xml:space="preserve">at critical level </w:t>
      </w:r>
      <w:r w:rsidR="002F5986" w:rsidRPr="00F6681D">
        <w:rPr>
          <w:rFonts w:cs="Times New Roman"/>
          <w:szCs w:val="24"/>
        </w:rPr>
        <w:t xml:space="preserve">about long-term </w:t>
      </w:r>
      <w:r w:rsidR="00D838BB" w:rsidRPr="00F6681D">
        <w:rPr>
          <w:rFonts w:cs="Times New Roman"/>
          <w:szCs w:val="24"/>
        </w:rPr>
        <w:t xml:space="preserve">goals with diverse </w:t>
      </w:r>
      <w:r w:rsidR="002F5986" w:rsidRPr="00F6681D">
        <w:rPr>
          <w:rFonts w:cs="Times New Roman"/>
          <w:szCs w:val="24"/>
        </w:rPr>
        <w:t xml:space="preserve">skills </w:t>
      </w:r>
      <w:r w:rsidR="00D838BB" w:rsidRPr="00F6681D">
        <w:rPr>
          <w:rFonts w:cs="Times New Roman"/>
          <w:szCs w:val="24"/>
        </w:rPr>
        <w:t xml:space="preserve">which needed </w:t>
      </w:r>
      <w:r w:rsidR="002F5986" w:rsidRPr="00F6681D">
        <w:rPr>
          <w:rFonts w:cs="Times New Roman"/>
          <w:szCs w:val="24"/>
        </w:rPr>
        <w:t xml:space="preserve">to reach them. </w:t>
      </w:r>
      <w:r w:rsidR="00D838BB" w:rsidRPr="00F6681D">
        <w:rPr>
          <w:rFonts w:cs="Times New Roman"/>
          <w:szCs w:val="24"/>
        </w:rPr>
        <w:t xml:space="preserve">The </w:t>
      </w:r>
      <w:r w:rsidR="002F5986" w:rsidRPr="00F6681D">
        <w:rPr>
          <w:rFonts w:cs="Times New Roman"/>
          <w:szCs w:val="24"/>
        </w:rPr>
        <w:t xml:space="preserve">exploration of </w:t>
      </w:r>
      <w:r w:rsidR="00D838BB" w:rsidRPr="00F6681D">
        <w:rPr>
          <w:rFonts w:cs="Times New Roman"/>
          <w:szCs w:val="24"/>
        </w:rPr>
        <w:t xml:space="preserve">diverse </w:t>
      </w:r>
      <w:r w:rsidR="002F5986" w:rsidRPr="00F6681D">
        <w:rPr>
          <w:rFonts w:cs="Times New Roman"/>
          <w:szCs w:val="24"/>
        </w:rPr>
        <w:t xml:space="preserve">learning styles </w:t>
      </w:r>
      <w:r w:rsidR="00D838BB" w:rsidRPr="00F6681D">
        <w:rPr>
          <w:rFonts w:cs="Times New Roman"/>
          <w:szCs w:val="24"/>
        </w:rPr>
        <w:t xml:space="preserve">supported to </w:t>
      </w:r>
      <w:r w:rsidR="002F5986" w:rsidRPr="00F6681D">
        <w:rPr>
          <w:rFonts w:cs="Times New Roman"/>
          <w:szCs w:val="24"/>
        </w:rPr>
        <w:t xml:space="preserve">understand </w:t>
      </w:r>
      <w:r w:rsidR="00D838BB" w:rsidRPr="00F6681D">
        <w:rPr>
          <w:rFonts w:cs="Times New Roman"/>
          <w:szCs w:val="24"/>
        </w:rPr>
        <w:t xml:space="preserve">the </w:t>
      </w:r>
      <w:r w:rsidR="002F5986" w:rsidRPr="00F6681D">
        <w:rPr>
          <w:rFonts w:cs="Times New Roman"/>
          <w:szCs w:val="24"/>
        </w:rPr>
        <w:t xml:space="preserve">preference for visual </w:t>
      </w:r>
      <w:r w:rsidR="00D838BB" w:rsidRPr="00F6681D">
        <w:rPr>
          <w:rFonts w:cs="Times New Roman"/>
          <w:szCs w:val="24"/>
        </w:rPr>
        <w:t xml:space="preserve">as well as </w:t>
      </w:r>
      <w:r w:rsidR="002F5986" w:rsidRPr="00F6681D">
        <w:rPr>
          <w:rFonts w:cs="Times New Roman"/>
          <w:szCs w:val="24"/>
        </w:rPr>
        <w:t>kinesthetic learning</w:t>
      </w:r>
      <w:r w:rsidR="00D838BB" w:rsidRPr="00F6681D">
        <w:rPr>
          <w:rFonts w:cs="Times New Roman"/>
          <w:szCs w:val="24"/>
        </w:rPr>
        <w:t xml:space="preserve"> with emphasis to </w:t>
      </w:r>
      <w:r w:rsidR="002F5986" w:rsidRPr="00F6681D">
        <w:rPr>
          <w:rFonts w:cs="Times New Roman"/>
          <w:szCs w:val="24"/>
        </w:rPr>
        <w:t xml:space="preserve">prompting </w:t>
      </w:r>
      <w:r w:rsidR="00D838BB" w:rsidRPr="00F6681D">
        <w:rPr>
          <w:rFonts w:cs="Times New Roman"/>
          <w:szCs w:val="24"/>
        </w:rPr>
        <w:t xml:space="preserve">and </w:t>
      </w:r>
      <w:r w:rsidR="002F5986" w:rsidRPr="00F6681D">
        <w:rPr>
          <w:rFonts w:cs="Times New Roman"/>
          <w:szCs w:val="24"/>
        </w:rPr>
        <w:t xml:space="preserve">seek out </w:t>
      </w:r>
      <w:r w:rsidR="00D838BB" w:rsidRPr="00F6681D">
        <w:rPr>
          <w:rFonts w:cs="Times New Roman"/>
          <w:szCs w:val="24"/>
        </w:rPr>
        <w:t xml:space="preserve">diverse </w:t>
      </w:r>
      <w:r w:rsidR="002F5986" w:rsidRPr="00F6681D">
        <w:rPr>
          <w:rFonts w:cs="Times New Roman"/>
          <w:szCs w:val="24"/>
        </w:rPr>
        <w:t xml:space="preserve">resources </w:t>
      </w:r>
      <w:r w:rsidR="00D838BB" w:rsidRPr="00F6681D">
        <w:rPr>
          <w:rFonts w:cs="Times New Roman"/>
          <w:szCs w:val="24"/>
        </w:rPr>
        <w:t xml:space="preserve">with </w:t>
      </w:r>
      <w:r w:rsidR="002F5986" w:rsidRPr="00F6681D">
        <w:rPr>
          <w:rFonts w:cs="Times New Roman"/>
          <w:szCs w:val="24"/>
        </w:rPr>
        <w:t xml:space="preserve">methods </w:t>
      </w:r>
      <w:r w:rsidR="00D838BB" w:rsidRPr="00F6681D">
        <w:rPr>
          <w:rFonts w:cs="Times New Roman"/>
          <w:szCs w:val="24"/>
        </w:rPr>
        <w:t xml:space="preserve">which </w:t>
      </w:r>
      <w:r w:rsidR="002F5986" w:rsidRPr="00F6681D">
        <w:rPr>
          <w:rFonts w:cs="Times New Roman"/>
          <w:szCs w:val="24"/>
        </w:rPr>
        <w:t xml:space="preserve">align with </w:t>
      </w:r>
      <w:r w:rsidR="00D838BB" w:rsidRPr="00F6681D">
        <w:rPr>
          <w:rFonts w:cs="Times New Roman"/>
          <w:szCs w:val="24"/>
        </w:rPr>
        <w:t xml:space="preserve">diverse </w:t>
      </w:r>
      <w:r w:rsidR="002F5986" w:rsidRPr="00F6681D">
        <w:rPr>
          <w:rFonts w:cs="Times New Roman"/>
          <w:szCs w:val="24"/>
        </w:rPr>
        <w:t>styles</w:t>
      </w:r>
      <w:r w:rsidR="00F6681D" w:rsidRPr="00F6681D">
        <w:rPr>
          <w:rFonts w:cs="Times New Roman"/>
          <w:szCs w:val="24"/>
        </w:rPr>
        <w:t xml:space="preserve"> (</w:t>
      </w:r>
      <w:r w:rsidR="00F6681D" w:rsidRPr="00F6681D">
        <w:rPr>
          <w:rFonts w:cs="Times New Roman"/>
          <w:color w:val="000000" w:themeColor="text1"/>
          <w:szCs w:val="24"/>
          <w:shd w:val="clear" w:color="auto" w:fill="FFFFFF"/>
        </w:rPr>
        <w:t>Cervone, and Pervin, 2022</w:t>
      </w:r>
      <w:r w:rsidR="00F6681D" w:rsidRPr="00F6681D">
        <w:rPr>
          <w:rFonts w:cs="Times New Roman"/>
          <w:szCs w:val="24"/>
        </w:rPr>
        <w:t>)</w:t>
      </w:r>
      <w:r w:rsidR="00F6681D" w:rsidRPr="00F6681D">
        <w:rPr>
          <w:rFonts w:cs="Times New Roman"/>
          <w:color w:val="000000" w:themeColor="text1"/>
          <w:szCs w:val="24"/>
          <w:shd w:val="clear" w:color="auto" w:fill="FFFFFF"/>
        </w:rPr>
        <w:t xml:space="preserve">. </w:t>
      </w:r>
      <w:r w:rsidR="002F5986" w:rsidRPr="00F6681D">
        <w:rPr>
          <w:rFonts w:cs="Times New Roman"/>
          <w:szCs w:val="24"/>
        </w:rPr>
        <w:t>Analysis</w:t>
      </w:r>
    </w:p>
    <w:p w14:paraId="02F11F3C" w14:textId="5D277752" w:rsidR="002F5986" w:rsidRPr="00F6681D" w:rsidRDefault="002F5986" w:rsidP="001203B6">
      <w:pPr>
        <w:spacing w:line="360" w:lineRule="auto"/>
        <w:jc w:val="both"/>
        <w:rPr>
          <w:rFonts w:cs="Times New Roman"/>
          <w:szCs w:val="24"/>
        </w:rPr>
      </w:pPr>
      <w:r w:rsidRPr="00F6681D">
        <w:rPr>
          <w:rFonts w:cs="Times New Roman"/>
          <w:szCs w:val="24"/>
        </w:rPr>
        <w:t xml:space="preserve">The SWOT analysis is </w:t>
      </w:r>
      <w:r w:rsidR="00D138F8" w:rsidRPr="00F6681D">
        <w:rPr>
          <w:rFonts w:cs="Times New Roman"/>
          <w:szCs w:val="24"/>
        </w:rPr>
        <w:t xml:space="preserve">recognized as the important </w:t>
      </w:r>
      <w:r w:rsidRPr="00F6681D">
        <w:rPr>
          <w:rFonts w:cs="Times New Roman"/>
          <w:szCs w:val="24"/>
        </w:rPr>
        <w:t xml:space="preserve">strategic planning tool </w:t>
      </w:r>
      <w:r w:rsidR="00D138F8" w:rsidRPr="00F6681D">
        <w:rPr>
          <w:rFonts w:cs="Times New Roman"/>
          <w:szCs w:val="24"/>
        </w:rPr>
        <w:t xml:space="preserve">which is utilized </w:t>
      </w:r>
      <w:r w:rsidRPr="00F6681D">
        <w:rPr>
          <w:rFonts w:cs="Times New Roman"/>
          <w:szCs w:val="24"/>
        </w:rPr>
        <w:t xml:space="preserve">to identify internal strengths </w:t>
      </w:r>
      <w:r w:rsidR="00D138F8" w:rsidRPr="00F6681D">
        <w:rPr>
          <w:rFonts w:cs="Times New Roman"/>
          <w:szCs w:val="24"/>
        </w:rPr>
        <w:t xml:space="preserve">with </w:t>
      </w:r>
      <w:r w:rsidRPr="00F6681D">
        <w:rPr>
          <w:rFonts w:cs="Times New Roman"/>
          <w:szCs w:val="24"/>
        </w:rPr>
        <w:t xml:space="preserve">weaknesses, as well as external opportunities </w:t>
      </w:r>
      <w:r w:rsidR="00D138F8" w:rsidRPr="00F6681D">
        <w:rPr>
          <w:rFonts w:cs="Times New Roman"/>
          <w:szCs w:val="24"/>
        </w:rPr>
        <w:t xml:space="preserve">with </w:t>
      </w:r>
      <w:r w:rsidRPr="00F6681D">
        <w:rPr>
          <w:rFonts w:cs="Times New Roman"/>
          <w:szCs w:val="24"/>
        </w:rPr>
        <w:t xml:space="preserve">threats. During </w:t>
      </w:r>
      <w:r w:rsidR="00D138F8" w:rsidRPr="00F6681D">
        <w:rPr>
          <w:rFonts w:cs="Times New Roman"/>
          <w:szCs w:val="24"/>
        </w:rPr>
        <w:t xml:space="preserve">the </w:t>
      </w:r>
      <w:r w:rsidRPr="00F6681D">
        <w:rPr>
          <w:rFonts w:cs="Times New Roman"/>
          <w:szCs w:val="24"/>
        </w:rPr>
        <w:t xml:space="preserve">lectures, I completed </w:t>
      </w:r>
      <w:r w:rsidR="00D138F8" w:rsidRPr="00F6681D">
        <w:rPr>
          <w:rFonts w:cs="Times New Roman"/>
          <w:szCs w:val="24"/>
        </w:rPr>
        <w:t xml:space="preserve">in detail </w:t>
      </w:r>
      <w:r w:rsidRPr="00F6681D">
        <w:rPr>
          <w:rFonts w:cs="Times New Roman"/>
          <w:szCs w:val="24"/>
        </w:rPr>
        <w:t xml:space="preserve">personal SWOT analysis </w:t>
      </w:r>
      <w:r w:rsidR="00D138F8" w:rsidRPr="00F6681D">
        <w:rPr>
          <w:rFonts w:cs="Times New Roman"/>
          <w:szCs w:val="24"/>
        </w:rPr>
        <w:t xml:space="preserve">which </w:t>
      </w:r>
      <w:r w:rsidRPr="00F6681D">
        <w:rPr>
          <w:rFonts w:cs="Times New Roman"/>
          <w:szCs w:val="24"/>
        </w:rPr>
        <w:t xml:space="preserve">revealed </w:t>
      </w:r>
      <w:r w:rsidR="00D138F8" w:rsidRPr="00F6681D">
        <w:rPr>
          <w:rFonts w:cs="Times New Roman"/>
          <w:szCs w:val="24"/>
        </w:rPr>
        <w:t xml:space="preserve">important </w:t>
      </w:r>
      <w:r w:rsidRPr="00F6681D">
        <w:rPr>
          <w:rFonts w:cs="Times New Roman"/>
          <w:szCs w:val="24"/>
        </w:rPr>
        <w:t xml:space="preserve">insights. For </w:t>
      </w:r>
      <w:r w:rsidR="00D138F8" w:rsidRPr="00F6681D">
        <w:rPr>
          <w:rFonts w:cs="Times New Roman"/>
          <w:szCs w:val="24"/>
        </w:rPr>
        <w:t xml:space="preserve">example, in relation to </w:t>
      </w:r>
      <w:r w:rsidRPr="00F6681D">
        <w:rPr>
          <w:rFonts w:cs="Times New Roman"/>
          <w:szCs w:val="24"/>
        </w:rPr>
        <w:t xml:space="preserve">recognizing </w:t>
      </w:r>
      <w:r w:rsidR="00D138F8" w:rsidRPr="00F6681D">
        <w:rPr>
          <w:rFonts w:cs="Times New Roman"/>
          <w:szCs w:val="24"/>
        </w:rPr>
        <w:t xml:space="preserve">diverse types of </w:t>
      </w:r>
      <w:r w:rsidRPr="00F6681D">
        <w:rPr>
          <w:rFonts w:cs="Times New Roman"/>
          <w:szCs w:val="24"/>
        </w:rPr>
        <w:t xml:space="preserve">analytical skills </w:t>
      </w:r>
      <w:r w:rsidR="00D138F8" w:rsidRPr="00F6681D">
        <w:rPr>
          <w:rFonts w:cs="Times New Roman"/>
          <w:szCs w:val="24"/>
        </w:rPr>
        <w:t xml:space="preserve">like an important </w:t>
      </w:r>
      <w:r w:rsidRPr="00F6681D">
        <w:rPr>
          <w:rFonts w:cs="Times New Roman"/>
          <w:szCs w:val="24"/>
        </w:rPr>
        <w:t xml:space="preserve">strength </w:t>
      </w:r>
      <w:r w:rsidR="00D138F8" w:rsidRPr="00F6681D">
        <w:rPr>
          <w:rFonts w:cs="Times New Roman"/>
          <w:szCs w:val="24"/>
        </w:rPr>
        <w:t xml:space="preserve">which </w:t>
      </w:r>
      <w:r w:rsidRPr="00F6681D">
        <w:rPr>
          <w:rFonts w:cs="Times New Roman"/>
          <w:szCs w:val="24"/>
        </w:rPr>
        <w:t xml:space="preserve">allowed to leverage in </w:t>
      </w:r>
      <w:r w:rsidR="00D138F8" w:rsidRPr="00F6681D">
        <w:rPr>
          <w:rFonts w:cs="Times New Roman"/>
          <w:szCs w:val="24"/>
        </w:rPr>
        <w:t xml:space="preserve">diverse </w:t>
      </w:r>
      <w:r w:rsidRPr="00F6681D">
        <w:rPr>
          <w:rFonts w:cs="Times New Roman"/>
          <w:szCs w:val="24"/>
        </w:rPr>
        <w:t xml:space="preserve">job applications </w:t>
      </w:r>
      <w:r w:rsidR="00D138F8" w:rsidRPr="00F6681D">
        <w:rPr>
          <w:rFonts w:cs="Times New Roman"/>
          <w:szCs w:val="24"/>
        </w:rPr>
        <w:t xml:space="preserve">with </w:t>
      </w:r>
      <w:r w:rsidRPr="00F6681D">
        <w:rPr>
          <w:rFonts w:cs="Times New Roman"/>
          <w:szCs w:val="24"/>
        </w:rPr>
        <w:t xml:space="preserve">interviews. On the other hand, </w:t>
      </w:r>
      <w:r w:rsidR="00D138F8" w:rsidRPr="00F6681D">
        <w:rPr>
          <w:rFonts w:cs="Times New Roman"/>
          <w:szCs w:val="24"/>
        </w:rPr>
        <w:t xml:space="preserve">at effective level in relation to </w:t>
      </w:r>
      <w:r w:rsidRPr="00F6681D">
        <w:rPr>
          <w:rFonts w:cs="Times New Roman"/>
          <w:szCs w:val="24"/>
        </w:rPr>
        <w:t xml:space="preserve">identifying public speaking </w:t>
      </w:r>
      <w:r w:rsidR="00D138F8" w:rsidRPr="00F6681D">
        <w:rPr>
          <w:rFonts w:cs="Times New Roman"/>
          <w:szCs w:val="24"/>
        </w:rPr>
        <w:t xml:space="preserve">like a </w:t>
      </w:r>
      <w:r w:rsidRPr="00F6681D">
        <w:rPr>
          <w:rFonts w:cs="Times New Roman"/>
          <w:szCs w:val="24"/>
        </w:rPr>
        <w:t xml:space="preserve">weakness prompted me to seek </w:t>
      </w:r>
      <w:r w:rsidR="00D138F8" w:rsidRPr="00F6681D">
        <w:rPr>
          <w:rFonts w:cs="Times New Roman"/>
          <w:szCs w:val="24"/>
        </w:rPr>
        <w:t xml:space="preserve">out diverse </w:t>
      </w:r>
      <w:r w:rsidRPr="00F6681D">
        <w:rPr>
          <w:rFonts w:cs="Times New Roman"/>
          <w:szCs w:val="24"/>
        </w:rPr>
        <w:t xml:space="preserve">opportunities to improve </w:t>
      </w:r>
      <w:r w:rsidR="00D138F8" w:rsidRPr="00F6681D">
        <w:rPr>
          <w:rFonts w:cs="Times New Roman"/>
          <w:szCs w:val="24"/>
        </w:rPr>
        <w:t xml:space="preserve">the </w:t>
      </w:r>
      <w:r w:rsidRPr="00F6681D">
        <w:rPr>
          <w:rFonts w:cs="Times New Roman"/>
          <w:szCs w:val="24"/>
        </w:rPr>
        <w:t>skill</w:t>
      </w:r>
      <w:r w:rsidR="00D138F8" w:rsidRPr="00F6681D">
        <w:rPr>
          <w:rFonts w:cs="Times New Roman"/>
          <w:szCs w:val="24"/>
        </w:rPr>
        <w:t xml:space="preserve"> named as </w:t>
      </w:r>
      <w:r w:rsidRPr="00F6681D">
        <w:rPr>
          <w:rFonts w:cs="Times New Roman"/>
          <w:szCs w:val="24"/>
        </w:rPr>
        <w:t xml:space="preserve">joining </w:t>
      </w:r>
      <w:r w:rsidR="00D138F8" w:rsidRPr="00F6681D">
        <w:rPr>
          <w:rFonts w:cs="Times New Roman"/>
          <w:szCs w:val="24"/>
        </w:rPr>
        <w:t xml:space="preserve">the </w:t>
      </w:r>
      <w:r w:rsidRPr="00F6681D">
        <w:rPr>
          <w:rFonts w:cs="Times New Roman"/>
          <w:szCs w:val="24"/>
        </w:rPr>
        <w:t>public speaking club.</w:t>
      </w:r>
    </w:p>
    <w:p w14:paraId="1EC08F9D" w14:textId="16201051" w:rsidR="002F5986" w:rsidRPr="00F6681D" w:rsidRDefault="002F5986" w:rsidP="001203B6">
      <w:pPr>
        <w:spacing w:line="360" w:lineRule="auto"/>
        <w:jc w:val="both"/>
        <w:rPr>
          <w:rFonts w:cs="Times New Roman"/>
          <w:szCs w:val="24"/>
        </w:rPr>
      </w:pPr>
      <w:r w:rsidRPr="00F6681D">
        <w:rPr>
          <w:rFonts w:cs="Times New Roman"/>
          <w:szCs w:val="24"/>
        </w:rPr>
        <w:t xml:space="preserve">An </w:t>
      </w:r>
      <w:r w:rsidR="00050876" w:rsidRPr="00F6681D">
        <w:rPr>
          <w:rFonts w:cs="Times New Roman"/>
          <w:szCs w:val="24"/>
        </w:rPr>
        <w:t xml:space="preserve">important </w:t>
      </w:r>
      <w:r w:rsidRPr="00F6681D">
        <w:rPr>
          <w:rFonts w:cs="Times New Roman"/>
          <w:szCs w:val="24"/>
        </w:rPr>
        <w:t xml:space="preserve">example of </w:t>
      </w:r>
      <w:r w:rsidR="00050876" w:rsidRPr="00F6681D">
        <w:rPr>
          <w:rFonts w:cs="Times New Roman"/>
          <w:szCs w:val="24"/>
        </w:rPr>
        <w:t xml:space="preserve">implementing </w:t>
      </w:r>
      <w:r w:rsidRPr="00F6681D">
        <w:rPr>
          <w:rFonts w:cs="Times New Roman"/>
          <w:szCs w:val="24"/>
        </w:rPr>
        <w:t xml:space="preserve">SWOT </w:t>
      </w:r>
      <w:r w:rsidR="00050876" w:rsidRPr="00F6681D">
        <w:rPr>
          <w:rFonts w:cs="Times New Roman"/>
          <w:szCs w:val="24"/>
        </w:rPr>
        <w:t>with</w:t>
      </w:r>
      <w:r w:rsidRPr="00F6681D">
        <w:rPr>
          <w:rFonts w:cs="Times New Roman"/>
          <w:szCs w:val="24"/>
        </w:rPr>
        <w:t xml:space="preserve">in </w:t>
      </w:r>
      <w:r w:rsidR="00050876" w:rsidRPr="00F6681D">
        <w:rPr>
          <w:rFonts w:cs="Times New Roman"/>
          <w:szCs w:val="24"/>
        </w:rPr>
        <w:t xml:space="preserve">the </w:t>
      </w:r>
      <w:r w:rsidRPr="00F6681D">
        <w:rPr>
          <w:rFonts w:cs="Times New Roman"/>
          <w:szCs w:val="24"/>
        </w:rPr>
        <w:t xml:space="preserve">real-world scenario </w:t>
      </w:r>
      <w:r w:rsidR="00050876" w:rsidRPr="00F6681D">
        <w:rPr>
          <w:rFonts w:cs="Times New Roman"/>
          <w:szCs w:val="24"/>
        </w:rPr>
        <w:t xml:space="preserve">which took place </w:t>
      </w:r>
      <w:r w:rsidRPr="00F6681D">
        <w:rPr>
          <w:rFonts w:cs="Times New Roman"/>
          <w:szCs w:val="24"/>
        </w:rPr>
        <w:t xml:space="preserve">during </w:t>
      </w:r>
      <w:r w:rsidR="00050876" w:rsidRPr="00F6681D">
        <w:rPr>
          <w:rFonts w:cs="Times New Roman"/>
          <w:szCs w:val="24"/>
        </w:rPr>
        <w:t xml:space="preserve">the </w:t>
      </w:r>
      <w:r w:rsidRPr="00F6681D">
        <w:rPr>
          <w:rFonts w:cs="Times New Roman"/>
          <w:szCs w:val="24"/>
        </w:rPr>
        <w:t xml:space="preserve">group project at university. </w:t>
      </w:r>
      <w:r w:rsidR="00050876" w:rsidRPr="00F6681D">
        <w:rPr>
          <w:rFonts w:cs="Times New Roman"/>
          <w:szCs w:val="24"/>
        </w:rPr>
        <w:t xml:space="preserve">Through </w:t>
      </w:r>
      <w:r w:rsidRPr="00F6681D">
        <w:rPr>
          <w:rFonts w:cs="Times New Roman"/>
          <w:szCs w:val="24"/>
        </w:rPr>
        <w:t xml:space="preserve">conducting </w:t>
      </w:r>
      <w:r w:rsidR="00050876" w:rsidRPr="00F6681D">
        <w:rPr>
          <w:rFonts w:cs="Times New Roman"/>
          <w:szCs w:val="24"/>
        </w:rPr>
        <w:t xml:space="preserve">thee detailed </w:t>
      </w:r>
      <w:r w:rsidRPr="00F6681D">
        <w:rPr>
          <w:rFonts w:cs="Times New Roman"/>
          <w:szCs w:val="24"/>
        </w:rPr>
        <w:t xml:space="preserve">SWOT analysis, </w:t>
      </w:r>
      <w:r w:rsidR="00050876" w:rsidRPr="00F6681D">
        <w:rPr>
          <w:rFonts w:cs="Times New Roman"/>
          <w:szCs w:val="24"/>
        </w:rPr>
        <w:t xml:space="preserve">the group </w:t>
      </w:r>
      <w:r w:rsidRPr="00F6681D">
        <w:rPr>
          <w:rFonts w:cs="Times New Roman"/>
          <w:szCs w:val="24"/>
        </w:rPr>
        <w:t xml:space="preserve">identified the </w:t>
      </w:r>
      <w:r w:rsidR="00050876" w:rsidRPr="00F6681D">
        <w:rPr>
          <w:rFonts w:cs="Times New Roman"/>
          <w:szCs w:val="24"/>
        </w:rPr>
        <w:t xml:space="preserve">different </w:t>
      </w:r>
      <w:r w:rsidRPr="00F6681D">
        <w:rPr>
          <w:rFonts w:cs="Times New Roman"/>
          <w:szCs w:val="24"/>
        </w:rPr>
        <w:t xml:space="preserve">skill sets of </w:t>
      </w:r>
      <w:r w:rsidR="00050876" w:rsidRPr="00F6681D">
        <w:rPr>
          <w:rFonts w:cs="Times New Roman"/>
          <w:szCs w:val="24"/>
        </w:rPr>
        <w:t xml:space="preserve">every </w:t>
      </w:r>
      <w:r w:rsidRPr="00F6681D">
        <w:rPr>
          <w:rFonts w:cs="Times New Roman"/>
          <w:szCs w:val="24"/>
        </w:rPr>
        <w:t xml:space="preserve">member (strengths), the lack of experience </w:t>
      </w:r>
      <w:r w:rsidR="00050876" w:rsidRPr="00F6681D">
        <w:rPr>
          <w:rFonts w:cs="Times New Roman"/>
          <w:szCs w:val="24"/>
        </w:rPr>
        <w:t>with</w:t>
      </w:r>
      <w:r w:rsidRPr="00F6681D">
        <w:rPr>
          <w:rFonts w:cs="Times New Roman"/>
          <w:szCs w:val="24"/>
        </w:rPr>
        <w:t xml:space="preserve">in </w:t>
      </w:r>
      <w:r w:rsidR="00050876" w:rsidRPr="00F6681D">
        <w:rPr>
          <w:rFonts w:cs="Times New Roman"/>
          <w:szCs w:val="24"/>
        </w:rPr>
        <w:t xml:space="preserve">specific technological </w:t>
      </w:r>
      <w:r w:rsidRPr="00F6681D">
        <w:rPr>
          <w:rFonts w:cs="Times New Roman"/>
          <w:szCs w:val="24"/>
        </w:rPr>
        <w:t xml:space="preserve">areas (weaknesses), </w:t>
      </w:r>
      <w:r w:rsidR="00050876" w:rsidRPr="00F6681D">
        <w:rPr>
          <w:rFonts w:cs="Times New Roman"/>
          <w:szCs w:val="24"/>
        </w:rPr>
        <w:t xml:space="preserve">possible </w:t>
      </w:r>
      <w:r w:rsidRPr="00F6681D">
        <w:rPr>
          <w:rFonts w:cs="Times New Roman"/>
          <w:szCs w:val="24"/>
        </w:rPr>
        <w:t xml:space="preserve">collaboration with industry experts (opportunities), and the </w:t>
      </w:r>
      <w:r w:rsidR="00050876" w:rsidRPr="00F6681D">
        <w:rPr>
          <w:rFonts w:cs="Times New Roman"/>
          <w:szCs w:val="24"/>
        </w:rPr>
        <w:t xml:space="preserve">typical </w:t>
      </w:r>
      <w:r w:rsidRPr="00F6681D">
        <w:rPr>
          <w:rFonts w:cs="Times New Roman"/>
          <w:szCs w:val="24"/>
        </w:rPr>
        <w:t xml:space="preserve">project deadline (threats). </w:t>
      </w:r>
      <w:r w:rsidR="00050876" w:rsidRPr="00F6681D">
        <w:rPr>
          <w:rFonts w:cs="Times New Roman"/>
          <w:szCs w:val="24"/>
        </w:rPr>
        <w:t xml:space="preserve">The </w:t>
      </w:r>
      <w:r w:rsidRPr="00F6681D">
        <w:rPr>
          <w:rFonts w:cs="Times New Roman"/>
          <w:szCs w:val="24"/>
        </w:rPr>
        <w:t xml:space="preserve">strategic assessment </w:t>
      </w:r>
      <w:r w:rsidR="00050876" w:rsidRPr="00F6681D">
        <w:rPr>
          <w:rFonts w:cs="Times New Roman"/>
          <w:szCs w:val="24"/>
        </w:rPr>
        <w:t xml:space="preserve">supported </w:t>
      </w:r>
      <w:r w:rsidRPr="00F6681D">
        <w:rPr>
          <w:rFonts w:cs="Times New Roman"/>
          <w:szCs w:val="24"/>
        </w:rPr>
        <w:t xml:space="preserve">to allocate </w:t>
      </w:r>
      <w:r w:rsidR="00050876" w:rsidRPr="00F6681D">
        <w:rPr>
          <w:rFonts w:cs="Times New Roman"/>
          <w:szCs w:val="24"/>
        </w:rPr>
        <w:t xml:space="preserve">diverse </w:t>
      </w:r>
      <w:r w:rsidRPr="00F6681D">
        <w:rPr>
          <w:rFonts w:cs="Times New Roman"/>
          <w:szCs w:val="24"/>
        </w:rPr>
        <w:t xml:space="preserve">tasks </w:t>
      </w:r>
      <w:r w:rsidR="00050876" w:rsidRPr="00F6681D">
        <w:rPr>
          <w:rFonts w:cs="Times New Roman"/>
          <w:szCs w:val="24"/>
        </w:rPr>
        <w:t xml:space="preserve">at effective level </w:t>
      </w:r>
      <w:r w:rsidRPr="00F6681D">
        <w:rPr>
          <w:rFonts w:cs="Times New Roman"/>
          <w:szCs w:val="24"/>
        </w:rPr>
        <w:t xml:space="preserve">and seek external assistance </w:t>
      </w:r>
      <w:r w:rsidR="00050876" w:rsidRPr="00F6681D">
        <w:rPr>
          <w:rFonts w:cs="Times New Roman"/>
          <w:szCs w:val="24"/>
        </w:rPr>
        <w:t xml:space="preserve">at the time of requirement which </w:t>
      </w:r>
      <w:r w:rsidRPr="00F6681D">
        <w:rPr>
          <w:rFonts w:cs="Times New Roman"/>
          <w:szCs w:val="24"/>
        </w:rPr>
        <w:t xml:space="preserve">ultimately leading to </w:t>
      </w:r>
      <w:r w:rsidR="00050876" w:rsidRPr="00F6681D">
        <w:rPr>
          <w:rFonts w:cs="Times New Roman"/>
          <w:szCs w:val="24"/>
        </w:rPr>
        <w:t xml:space="preserve">the </w:t>
      </w:r>
      <w:r w:rsidRPr="00F6681D">
        <w:rPr>
          <w:rFonts w:cs="Times New Roman"/>
          <w:szCs w:val="24"/>
        </w:rPr>
        <w:t>successful completion</w:t>
      </w:r>
      <w:r w:rsidR="00050876" w:rsidRPr="00F6681D">
        <w:rPr>
          <w:rFonts w:cs="Times New Roman"/>
          <w:szCs w:val="24"/>
        </w:rPr>
        <w:t xml:space="preserve"> of project</w:t>
      </w:r>
      <w:r w:rsidR="00F6681D" w:rsidRPr="00F6681D">
        <w:rPr>
          <w:rFonts w:cs="Times New Roman"/>
          <w:szCs w:val="24"/>
        </w:rPr>
        <w:t xml:space="preserve"> (</w:t>
      </w:r>
      <w:proofErr w:type="spellStart"/>
      <w:r w:rsidR="00F6681D" w:rsidRPr="00F6681D">
        <w:rPr>
          <w:rFonts w:cs="Times New Roman"/>
          <w:color w:val="000000" w:themeColor="text1"/>
          <w:szCs w:val="24"/>
          <w:shd w:val="clear" w:color="auto" w:fill="FFFFFF"/>
        </w:rPr>
        <w:t>Rusilowati</w:t>
      </w:r>
      <w:proofErr w:type="spellEnd"/>
      <w:r w:rsidR="00F6681D" w:rsidRPr="00F6681D">
        <w:rPr>
          <w:rFonts w:cs="Times New Roman"/>
          <w:color w:val="000000" w:themeColor="text1"/>
          <w:szCs w:val="24"/>
          <w:shd w:val="clear" w:color="auto" w:fill="FFFFFF"/>
        </w:rPr>
        <w:t>, and Wahyudi, 2020)</w:t>
      </w:r>
      <w:r w:rsidRPr="00F6681D">
        <w:rPr>
          <w:rFonts w:cs="Times New Roman"/>
          <w:szCs w:val="24"/>
        </w:rPr>
        <w:t>.</w:t>
      </w:r>
    </w:p>
    <w:p w14:paraId="2282993F" w14:textId="3DD6E89B" w:rsidR="002F5986" w:rsidRPr="00F6681D" w:rsidRDefault="002F5986" w:rsidP="001203B6">
      <w:pPr>
        <w:spacing w:line="360" w:lineRule="auto"/>
        <w:jc w:val="both"/>
        <w:rPr>
          <w:rFonts w:cs="Times New Roman"/>
          <w:szCs w:val="24"/>
        </w:rPr>
      </w:pPr>
      <w:r w:rsidRPr="00F6681D">
        <w:rPr>
          <w:rFonts w:cs="Times New Roman"/>
          <w:szCs w:val="24"/>
        </w:rPr>
        <w:t xml:space="preserve">SMART is </w:t>
      </w:r>
      <w:r w:rsidR="00BE1750" w:rsidRPr="00F6681D">
        <w:rPr>
          <w:rFonts w:cs="Times New Roman"/>
          <w:szCs w:val="24"/>
        </w:rPr>
        <w:t xml:space="preserve">recognized as the important </w:t>
      </w:r>
      <w:r w:rsidRPr="00F6681D">
        <w:rPr>
          <w:rFonts w:cs="Times New Roman"/>
          <w:szCs w:val="24"/>
        </w:rPr>
        <w:t>acronym for Specific, Measurable, Achievable, Relevant, and Time-bound goals</w:t>
      </w:r>
      <w:r w:rsidR="00F6681D" w:rsidRPr="00F6681D">
        <w:rPr>
          <w:rFonts w:cs="Times New Roman"/>
          <w:szCs w:val="24"/>
        </w:rPr>
        <w:t xml:space="preserve"> (</w:t>
      </w:r>
      <w:r w:rsidR="00F6681D" w:rsidRPr="00F6681D">
        <w:rPr>
          <w:rFonts w:cs="Times New Roman"/>
          <w:color w:val="000000" w:themeColor="text1"/>
          <w:szCs w:val="24"/>
          <w:shd w:val="clear" w:color="auto" w:fill="FFFFFF"/>
        </w:rPr>
        <w:t>Neel et al., 2021)</w:t>
      </w:r>
      <w:r w:rsidRPr="00F6681D">
        <w:rPr>
          <w:rFonts w:cs="Times New Roman"/>
          <w:szCs w:val="24"/>
        </w:rPr>
        <w:t xml:space="preserve">. </w:t>
      </w:r>
      <w:r w:rsidR="00BE1750" w:rsidRPr="00F6681D">
        <w:rPr>
          <w:rFonts w:cs="Times New Roman"/>
          <w:szCs w:val="24"/>
        </w:rPr>
        <w:t xml:space="preserve">The </w:t>
      </w:r>
      <w:r w:rsidRPr="00F6681D">
        <w:rPr>
          <w:rFonts w:cs="Times New Roman"/>
          <w:szCs w:val="24"/>
        </w:rPr>
        <w:t xml:space="preserve">framework was instrumental </w:t>
      </w:r>
      <w:r w:rsidR="00BE1750" w:rsidRPr="00F6681D">
        <w:rPr>
          <w:rFonts w:cs="Times New Roman"/>
          <w:szCs w:val="24"/>
        </w:rPr>
        <w:t>with</w:t>
      </w:r>
      <w:r w:rsidRPr="00F6681D">
        <w:rPr>
          <w:rFonts w:cs="Times New Roman"/>
          <w:szCs w:val="24"/>
        </w:rPr>
        <w:t xml:space="preserve">in </w:t>
      </w:r>
      <w:r w:rsidR="00BE1750" w:rsidRPr="00F6681D">
        <w:rPr>
          <w:rFonts w:cs="Times New Roman"/>
          <w:szCs w:val="24"/>
        </w:rPr>
        <w:t xml:space="preserve">the practices of </w:t>
      </w:r>
      <w:r w:rsidRPr="00F6681D">
        <w:rPr>
          <w:rFonts w:cs="Times New Roman"/>
          <w:szCs w:val="24"/>
        </w:rPr>
        <w:t xml:space="preserve">transforming </w:t>
      </w:r>
      <w:r w:rsidR="00E50123" w:rsidRPr="00F6681D">
        <w:rPr>
          <w:rFonts w:cs="Times New Roman"/>
          <w:szCs w:val="24"/>
        </w:rPr>
        <w:t xml:space="preserve">the whole </w:t>
      </w:r>
      <w:r w:rsidRPr="00F6681D">
        <w:rPr>
          <w:rFonts w:cs="Times New Roman"/>
          <w:szCs w:val="24"/>
        </w:rPr>
        <w:t xml:space="preserve">career aspirations into actionable steps. For </w:t>
      </w:r>
      <w:r w:rsidR="00E50123" w:rsidRPr="00F6681D">
        <w:rPr>
          <w:rFonts w:cs="Times New Roman"/>
          <w:szCs w:val="24"/>
        </w:rPr>
        <w:t>instance</w:t>
      </w:r>
      <w:r w:rsidRPr="00F6681D">
        <w:rPr>
          <w:rFonts w:cs="Times New Roman"/>
          <w:szCs w:val="24"/>
        </w:rPr>
        <w:t xml:space="preserve">, </w:t>
      </w:r>
      <w:r w:rsidR="00E50123" w:rsidRPr="00F6681D">
        <w:rPr>
          <w:rFonts w:cs="Times New Roman"/>
          <w:szCs w:val="24"/>
        </w:rPr>
        <w:t xml:space="preserve">in place of </w:t>
      </w:r>
      <w:r w:rsidRPr="00F6681D">
        <w:rPr>
          <w:rFonts w:cs="Times New Roman"/>
          <w:szCs w:val="24"/>
        </w:rPr>
        <w:t xml:space="preserve">vaguely aiming to "improve my networking skills," </w:t>
      </w:r>
      <w:r w:rsidR="00E50123" w:rsidRPr="00F6681D">
        <w:rPr>
          <w:rFonts w:cs="Times New Roman"/>
          <w:szCs w:val="24"/>
        </w:rPr>
        <w:t xml:space="preserve">at effective level </w:t>
      </w:r>
      <w:r w:rsidRPr="00F6681D">
        <w:rPr>
          <w:rFonts w:cs="Times New Roman"/>
          <w:szCs w:val="24"/>
        </w:rPr>
        <w:t xml:space="preserve">I set a SMART </w:t>
      </w:r>
      <w:r w:rsidRPr="00F6681D">
        <w:rPr>
          <w:rFonts w:cs="Times New Roman"/>
          <w:szCs w:val="24"/>
        </w:rPr>
        <w:lastRenderedPageBreak/>
        <w:t xml:space="preserve">goal: "Attend at least two networking events </w:t>
      </w:r>
      <w:r w:rsidR="00E50123" w:rsidRPr="00F6681D">
        <w:rPr>
          <w:rFonts w:cs="Times New Roman"/>
          <w:szCs w:val="24"/>
        </w:rPr>
        <w:t xml:space="preserve">of industry every </w:t>
      </w:r>
      <w:r w:rsidRPr="00F6681D">
        <w:rPr>
          <w:rFonts w:cs="Times New Roman"/>
          <w:szCs w:val="24"/>
        </w:rPr>
        <w:t xml:space="preserve">month and </w:t>
      </w:r>
      <w:r w:rsidR="00E50123" w:rsidRPr="00F6681D">
        <w:rPr>
          <w:rFonts w:cs="Times New Roman"/>
          <w:szCs w:val="24"/>
        </w:rPr>
        <w:t xml:space="preserve">link </w:t>
      </w:r>
      <w:r w:rsidRPr="00F6681D">
        <w:rPr>
          <w:rFonts w:cs="Times New Roman"/>
          <w:szCs w:val="24"/>
        </w:rPr>
        <w:t xml:space="preserve">with three new professionals at </w:t>
      </w:r>
      <w:r w:rsidR="00E50123" w:rsidRPr="00F6681D">
        <w:rPr>
          <w:rFonts w:cs="Times New Roman"/>
          <w:szCs w:val="24"/>
        </w:rPr>
        <w:t xml:space="preserve">every </w:t>
      </w:r>
      <w:r w:rsidRPr="00F6681D">
        <w:rPr>
          <w:rFonts w:cs="Times New Roman"/>
          <w:szCs w:val="24"/>
        </w:rPr>
        <w:t xml:space="preserve">event over the next six months." </w:t>
      </w:r>
      <w:r w:rsidR="00E50123" w:rsidRPr="00F6681D">
        <w:rPr>
          <w:rFonts w:cs="Times New Roman"/>
          <w:szCs w:val="24"/>
        </w:rPr>
        <w:t xml:space="preserve">The objective </w:t>
      </w:r>
      <w:r w:rsidRPr="00F6681D">
        <w:rPr>
          <w:rFonts w:cs="Times New Roman"/>
          <w:szCs w:val="24"/>
        </w:rPr>
        <w:t xml:space="preserve">was specific (networking events), measurable (two events, three professionals), achievable (reasonable given </w:t>
      </w:r>
      <w:r w:rsidR="00E50123" w:rsidRPr="00F6681D">
        <w:rPr>
          <w:rFonts w:cs="Times New Roman"/>
          <w:szCs w:val="24"/>
        </w:rPr>
        <w:t xml:space="preserve">the </w:t>
      </w:r>
      <w:r w:rsidRPr="00F6681D">
        <w:rPr>
          <w:rFonts w:cs="Times New Roman"/>
          <w:szCs w:val="24"/>
        </w:rPr>
        <w:t>schedule), relevant (enhances my career prospects), and time-bound (six months).</w:t>
      </w:r>
    </w:p>
    <w:p w14:paraId="66C34D88" w14:textId="4B5CF855" w:rsidR="002F5986" w:rsidRPr="00F6681D" w:rsidRDefault="00E50123" w:rsidP="001203B6">
      <w:pPr>
        <w:spacing w:line="360" w:lineRule="auto"/>
        <w:jc w:val="both"/>
        <w:rPr>
          <w:rFonts w:cs="Times New Roman"/>
          <w:szCs w:val="24"/>
        </w:rPr>
      </w:pPr>
      <w:r w:rsidRPr="00F6681D">
        <w:rPr>
          <w:rFonts w:cs="Times New Roman"/>
          <w:szCs w:val="24"/>
        </w:rPr>
        <w:t xml:space="preserve">In relation to accomplishing the objective I needed </w:t>
      </w:r>
      <w:r w:rsidR="002F5986" w:rsidRPr="00F6681D">
        <w:rPr>
          <w:rFonts w:cs="Times New Roman"/>
          <w:szCs w:val="24"/>
        </w:rPr>
        <w:t xml:space="preserve">careful planning </w:t>
      </w:r>
      <w:r w:rsidRPr="00F6681D">
        <w:rPr>
          <w:rFonts w:cs="Times New Roman"/>
          <w:szCs w:val="24"/>
        </w:rPr>
        <w:t xml:space="preserve">with </w:t>
      </w:r>
      <w:r w:rsidR="002F5986" w:rsidRPr="00F6681D">
        <w:rPr>
          <w:rFonts w:cs="Times New Roman"/>
          <w:szCs w:val="24"/>
        </w:rPr>
        <w:t>commitment. I researched relevant events</w:t>
      </w:r>
      <w:r w:rsidRPr="00F6681D">
        <w:rPr>
          <w:rFonts w:cs="Times New Roman"/>
          <w:szCs w:val="24"/>
        </w:rPr>
        <w:t xml:space="preserve"> of networking</w:t>
      </w:r>
      <w:r w:rsidR="002F5986" w:rsidRPr="00F6681D">
        <w:rPr>
          <w:rFonts w:cs="Times New Roman"/>
          <w:szCs w:val="24"/>
        </w:rPr>
        <w:t xml:space="preserve">, prepared </w:t>
      </w:r>
      <w:r w:rsidRPr="00F6681D">
        <w:rPr>
          <w:rFonts w:cs="Times New Roman"/>
          <w:szCs w:val="24"/>
        </w:rPr>
        <w:t>a</w:t>
      </w:r>
      <w:r w:rsidR="002F5986" w:rsidRPr="00F6681D">
        <w:rPr>
          <w:rFonts w:cs="Times New Roman"/>
          <w:szCs w:val="24"/>
        </w:rPr>
        <w:t xml:space="preserve"> pitch</w:t>
      </w:r>
      <w:r w:rsidRPr="00F6681D">
        <w:rPr>
          <w:rFonts w:cs="Times New Roman"/>
          <w:szCs w:val="24"/>
        </w:rPr>
        <w:t xml:space="preserve"> of elevator</w:t>
      </w:r>
      <w:r w:rsidR="002F5986" w:rsidRPr="00F6681D">
        <w:rPr>
          <w:rFonts w:cs="Times New Roman"/>
          <w:szCs w:val="24"/>
        </w:rPr>
        <w:t xml:space="preserve">, and followed up with new contacts </w:t>
      </w:r>
      <w:r w:rsidRPr="00F6681D">
        <w:rPr>
          <w:rFonts w:cs="Times New Roman"/>
          <w:szCs w:val="24"/>
        </w:rPr>
        <w:t xml:space="preserve">by support of </w:t>
      </w:r>
      <w:r w:rsidR="002F5986" w:rsidRPr="00F6681D">
        <w:rPr>
          <w:rFonts w:cs="Times New Roman"/>
          <w:szCs w:val="24"/>
        </w:rPr>
        <w:t xml:space="preserve">LinkedIn. As </w:t>
      </w:r>
      <w:r w:rsidRPr="00F6681D">
        <w:rPr>
          <w:rFonts w:cs="Times New Roman"/>
          <w:szCs w:val="24"/>
        </w:rPr>
        <w:t xml:space="preserve">an important result at effective level </w:t>
      </w:r>
      <w:r w:rsidR="002F5986" w:rsidRPr="00F6681D">
        <w:rPr>
          <w:rFonts w:cs="Times New Roman"/>
          <w:szCs w:val="24"/>
        </w:rPr>
        <w:t xml:space="preserve">I expanded </w:t>
      </w:r>
      <w:r w:rsidRPr="00F6681D">
        <w:rPr>
          <w:rFonts w:cs="Times New Roman"/>
          <w:szCs w:val="24"/>
        </w:rPr>
        <w:t xml:space="preserve">the </w:t>
      </w:r>
      <w:r w:rsidR="002F5986" w:rsidRPr="00F6681D">
        <w:rPr>
          <w:rFonts w:cs="Times New Roman"/>
          <w:szCs w:val="24"/>
        </w:rPr>
        <w:t xml:space="preserve">professional network </w:t>
      </w:r>
      <w:r w:rsidRPr="00F6681D">
        <w:rPr>
          <w:rFonts w:cs="Times New Roman"/>
          <w:szCs w:val="24"/>
        </w:rPr>
        <w:t xml:space="preserve">at significant level </w:t>
      </w:r>
      <w:r w:rsidR="002F5986" w:rsidRPr="00F6681D">
        <w:rPr>
          <w:rFonts w:cs="Times New Roman"/>
          <w:szCs w:val="24"/>
        </w:rPr>
        <w:t xml:space="preserve">led to opportunities </w:t>
      </w:r>
      <w:r w:rsidRPr="00F6681D">
        <w:rPr>
          <w:rFonts w:cs="Times New Roman"/>
          <w:szCs w:val="24"/>
        </w:rPr>
        <w:t xml:space="preserve">of internship with </w:t>
      </w:r>
      <w:r w:rsidR="002F5986" w:rsidRPr="00F6681D">
        <w:rPr>
          <w:rFonts w:cs="Times New Roman"/>
          <w:szCs w:val="24"/>
        </w:rPr>
        <w:t>valuable insights</w:t>
      </w:r>
      <w:r w:rsidRPr="00F6681D">
        <w:rPr>
          <w:rFonts w:cs="Times New Roman"/>
          <w:szCs w:val="24"/>
        </w:rPr>
        <w:t xml:space="preserve"> of industry</w:t>
      </w:r>
      <w:r w:rsidR="002F5986" w:rsidRPr="00F6681D">
        <w:rPr>
          <w:rFonts w:cs="Times New Roman"/>
          <w:szCs w:val="24"/>
        </w:rPr>
        <w:t>.</w:t>
      </w:r>
    </w:p>
    <w:p w14:paraId="3AC71B29" w14:textId="6AB00513" w:rsidR="002F5986" w:rsidRPr="00F6681D" w:rsidRDefault="002F5986" w:rsidP="001203B6">
      <w:pPr>
        <w:spacing w:line="360" w:lineRule="auto"/>
        <w:jc w:val="both"/>
        <w:rPr>
          <w:rFonts w:cs="Times New Roman"/>
          <w:szCs w:val="24"/>
        </w:rPr>
      </w:pPr>
      <w:r w:rsidRPr="00F6681D">
        <w:rPr>
          <w:rFonts w:cs="Times New Roman"/>
          <w:szCs w:val="24"/>
        </w:rPr>
        <w:t xml:space="preserve">The Johari Window is </w:t>
      </w:r>
      <w:r w:rsidR="000E3E65" w:rsidRPr="00F6681D">
        <w:rPr>
          <w:rFonts w:cs="Times New Roman"/>
          <w:szCs w:val="24"/>
        </w:rPr>
        <w:t xml:space="preserve">recognized as the important </w:t>
      </w:r>
      <w:r w:rsidRPr="00F6681D">
        <w:rPr>
          <w:rFonts w:cs="Times New Roman"/>
          <w:szCs w:val="24"/>
        </w:rPr>
        <w:t xml:space="preserve">psychological </w:t>
      </w:r>
      <w:r w:rsidR="000E3E65" w:rsidRPr="00F6681D">
        <w:rPr>
          <w:rFonts w:cs="Times New Roman"/>
          <w:szCs w:val="24"/>
        </w:rPr>
        <w:t xml:space="preserve">technique developed </w:t>
      </w:r>
      <w:r w:rsidRPr="00F6681D">
        <w:rPr>
          <w:rFonts w:cs="Times New Roman"/>
          <w:szCs w:val="24"/>
        </w:rPr>
        <w:t xml:space="preserve">to </w:t>
      </w:r>
      <w:r w:rsidR="000E3E65" w:rsidRPr="00F6681D">
        <w:rPr>
          <w:rFonts w:cs="Times New Roman"/>
          <w:szCs w:val="24"/>
        </w:rPr>
        <w:t xml:space="preserve">improve </w:t>
      </w:r>
      <w:r w:rsidRPr="00F6681D">
        <w:rPr>
          <w:rFonts w:cs="Times New Roman"/>
          <w:szCs w:val="24"/>
        </w:rPr>
        <w:t xml:space="preserve">self-awareness </w:t>
      </w:r>
      <w:r w:rsidR="000E3E65" w:rsidRPr="00F6681D">
        <w:rPr>
          <w:rFonts w:cs="Times New Roman"/>
          <w:szCs w:val="24"/>
        </w:rPr>
        <w:t xml:space="preserve">with </w:t>
      </w:r>
      <w:r w:rsidRPr="00F6681D">
        <w:rPr>
          <w:rFonts w:cs="Times New Roman"/>
          <w:szCs w:val="24"/>
        </w:rPr>
        <w:t xml:space="preserve">mutual understanding between </w:t>
      </w:r>
      <w:r w:rsidR="000E3E65" w:rsidRPr="00F6681D">
        <w:rPr>
          <w:rFonts w:cs="Times New Roman"/>
          <w:szCs w:val="24"/>
        </w:rPr>
        <w:t>people</w:t>
      </w:r>
      <w:r w:rsidR="00F6681D" w:rsidRPr="00F6681D">
        <w:rPr>
          <w:rFonts w:cs="Times New Roman"/>
          <w:szCs w:val="24"/>
        </w:rPr>
        <w:t xml:space="preserve"> (Smith, and Gillespie, 2023)</w:t>
      </w:r>
      <w:r w:rsidRPr="00F6681D">
        <w:rPr>
          <w:rFonts w:cs="Times New Roman"/>
          <w:szCs w:val="24"/>
        </w:rPr>
        <w:t xml:space="preserve">. </w:t>
      </w:r>
      <w:r w:rsidR="000E3E65" w:rsidRPr="00F6681D">
        <w:rPr>
          <w:rFonts w:cs="Times New Roman"/>
          <w:szCs w:val="24"/>
        </w:rPr>
        <w:t xml:space="preserve">This </w:t>
      </w:r>
      <w:r w:rsidRPr="00F6681D">
        <w:rPr>
          <w:rFonts w:cs="Times New Roman"/>
          <w:szCs w:val="24"/>
        </w:rPr>
        <w:t>comprises four quadrants</w:t>
      </w:r>
      <w:r w:rsidR="000E3E65" w:rsidRPr="00F6681D">
        <w:rPr>
          <w:rFonts w:cs="Times New Roman"/>
          <w:szCs w:val="24"/>
        </w:rPr>
        <w:t xml:space="preserve"> named as </w:t>
      </w:r>
      <w:r w:rsidRPr="00F6681D">
        <w:rPr>
          <w:rFonts w:cs="Times New Roman"/>
          <w:szCs w:val="24"/>
        </w:rPr>
        <w:t xml:space="preserve">open area, blind area, hidden area, and unknown area. </w:t>
      </w:r>
      <w:r w:rsidR="000E3E65" w:rsidRPr="00F6681D">
        <w:rPr>
          <w:rFonts w:cs="Times New Roman"/>
          <w:szCs w:val="24"/>
        </w:rPr>
        <w:t>Through engagement with</w:t>
      </w:r>
      <w:r w:rsidRPr="00F6681D">
        <w:rPr>
          <w:rFonts w:cs="Times New Roman"/>
          <w:szCs w:val="24"/>
        </w:rPr>
        <w:t>in feedback exercises</w:t>
      </w:r>
      <w:r w:rsidR="000E3E65" w:rsidRPr="00F6681D">
        <w:rPr>
          <w:rFonts w:cs="Times New Roman"/>
          <w:szCs w:val="24"/>
        </w:rPr>
        <w:t xml:space="preserve"> at effective level </w:t>
      </w:r>
      <w:r w:rsidRPr="00F6681D">
        <w:rPr>
          <w:rFonts w:cs="Times New Roman"/>
          <w:szCs w:val="24"/>
        </w:rPr>
        <w:t xml:space="preserve">I expanded </w:t>
      </w:r>
      <w:r w:rsidR="000E3E65" w:rsidRPr="00F6681D">
        <w:rPr>
          <w:rFonts w:cs="Times New Roman"/>
          <w:szCs w:val="24"/>
        </w:rPr>
        <w:t xml:space="preserve">the </w:t>
      </w:r>
      <w:r w:rsidRPr="00F6681D">
        <w:rPr>
          <w:rFonts w:cs="Times New Roman"/>
          <w:szCs w:val="24"/>
        </w:rPr>
        <w:t xml:space="preserve">open area (known to self and others) and </w:t>
      </w:r>
      <w:r w:rsidR="00D42D2D" w:rsidRPr="00F6681D">
        <w:rPr>
          <w:rFonts w:cs="Times New Roman"/>
          <w:szCs w:val="24"/>
        </w:rPr>
        <w:t>minimized level of</w:t>
      </w:r>
      <w:r w:rsidRPr="00F6681D">
        <w:rPr>
          <w:rFonts w:cs="Times New Roman"/>
          <w:szCs w:val="24"/>
        </w:rPr>
        <w:t xml:space="preserve"> my blind area (unknown to self but known to others).</w:t>
      </w:r>
    </w:p>
    <w:p w14:paraId="0BA4E6E1" w14:textId="01D4F154" w:rsidR="002F5986" w:rsidRPr="00F6681D" w:rsidRDefault="001D1160" w:rsidP="001203B6">
      <w:pPr>
        <w:spacing w:line="360" w:lineRule="auto"/>
        <w:jc w:val="both"/>
        <w:rPr>
          <w:rFonts w:cs="Times New Roman"/>
          <w:szCs w:val="24"/>
        </w:rPr>
      </w:pPr>
      <w:r w:rsidRPr="00F6681D">
        <w:rPr>
          <w:rFonts w:cs="Times New Roman"/>
          <w:szCs w:val="24"/>
        </w:rPr>
        <w:t xml:space="preserve">A </w:t>
      </w:r>
      <w:r w:rsidR="002F5986" w:rsidRPr="00F6681D">
        <w:rPr>
          <w:rFonts w:cs="Times New Roman"/>
          <w:szCs w:val="24"/>
        </w:rPr>
        <w:t xml:space="preserve">practical </w:t>
      </w:r>
      <w:r w:rsidRPr="00F6681D">
        <w:rPr>
          <w:rFonts w:cs="Times New Roman"/>
          <w:szCs w:val="24"/>
        </w:rPr>
        <w:t xml:space="preserve">implementation </w:t>
      </w:r>
      <w:r w:rsidR="002F5986" w:rsidRPr="00F6681D">
        <w:rPr>
          <w:rFonts w:cs="Times New Roman"/>
          <w:szCs w:val="24"/>
        </w:rPr>
        <w:t xml:space="preserve">of the Johari Window was during </w:t>
      </w:r>
      <w:r w:rsidRPr="00F6681D">
        <w:rPr>
          <w:rFonts w:cs="Times New Roman"/>
          <w:szCs w:val="24"/>
        </w:rPr>
        <w:t xml:space="preserve">the </w:t>
      </w:r>
      <w:r w:rsidR="002F5986" w:rsidRPr="00F6681D">
        <w:rPr>
          <w:rFonts w:cs="Times New Roman"/>
          <w:szCs w:val="24"/>
        </w:rPr>
        <w:t xml:space="preserve">peer review session </w:t>
      </w:r>
      <w:r w:rsidRPr="00F6681D">
        <w:rPr>
          <w:rFonts w:cs="Times New Roman"/>
          <w:szCs w:val="24"/>
        </w:rPr>
        <w:t>with</w:t>
      </w:r>
      <w:r w:rsidR="002F5986" w:rsidRPr="00F6681D">
        <w:rPr>
          <w:rFonts w:cs="Times New Roman"/>
          <w:szCs w:val="24"/>
        </w:rPr>
        <w:t xml:space="preserve">in one of courses. </w:t>
      </w:r>
      <w:r w:rsidRPr="00F6681D">
        <w:rPr>
          <w:rFonts w:cs="Times New Roman"/>
          <w:szCs w:val="24"/>
        </w:rPr>
        <w:t xml:space="preserve">At initial level </w:t>
      </w:r>
      <w:r w:rsidR="002F5986" w:rsidRPr="00F6681D">
        <w:rPr>
          <w:rFonts w:cs="Times New Roman"/>
          <w:szCs w:val="24"/>
        </w:rPr>
        <w:t xml:space="preserve">I was unaware that </w:t>
      </w:r>
      <w:r w:rsidRPr="00F6681D">
        <w:rPr>
          <w:rFonts w:cs="Times New Roman"/>
          <w:szCs w:val="24"/>
        </w:rPr>
        <w:t xml:space="preserve">level of </w:t>
      </w:r>
      <w:r w:rsidR="002F5986" w:rsidRPr="00F6681D">
        <w:rPr>
          <w:rFonts w:cs="Times New Roman"/>
          <w:szCs w:val="24"/>
        </w:rPr>
        <w:t xml:space="preserve">tendency to dominate </w:t>
      </w:r>
      <w:r w:rsidRPr="00F6681D">
        <w:rPr>
          <w:rFonts w:cs="Times New Roman"/>
          <w:szCs w:val="24"/>
        </w:rPr>
        <w:t xml:space="preserve">discussions in </w:t>
      </w:r>
      <w:r w:rsidR="002F5986" w:rsidRPr="00F6681D">
        <w:rPr>
          <w:rFonts w:cs="Times New Roman"/>
          <w:szCs w:val="24"/>
        </w:rPr>
        <w:t xml:space="preserve">group was perceived negatively </w:t>
      </w:r>
      <w:r w:rsidRPr="00F6681D">
        <w:rPr>
          <w:rFonts w:cs="Times New Roman"/>
          <w:szCs w:val="24"/>
        </w:rPr>
        <w:t xml:space="preserve">through </w:t>
      </w:r>
      <w:r w:rsidR="002F5986" w:rsidRPr="00F6681D">
        <w:rPr>
          <w:rFonts w:cs="Times New Roman"/>
          <w:szCs w:val="24"/>
        </w:rPr>
        <w:t xml:space="preserve">some </w:t>
      </w:r>
      <w:r w:rsidRPr="00F6681D">
        <w:rPr>
          <w:rFonts w:cs="Times New Roman"/>
          <w:szCs w:val="24"/>
        </w:rPr>
        <w:t xml:space="preserve">of the </w:t>
      </w:r>
      <w:r w:rsidR="002F5986" w:rsidRPr="00F6681D">
        <w:rPr>
          <w:rFonts w:cs="Times New Roman"/>
          <w:szCs w:val="24"/>
        </w:rPr>
        <w:t xml:space="preserve">peers. </w:t>
      </w:r>
      <w:r w:rsidRPr="00F6681D">
        <w:rPr>
          <w:rFonts w:cs="Times New Roman"/>
          <w:szCs w:val="24"/>
        </w:rPr>
        <w:t xml:space="preserve">With support of </w:t>
      </w:r>
      <w:r w:rsidR="002F5986" w:rsidRPr="00F6681D">
        <w:rPr>
          <w:rFonts w:cs="Times New Roman"/>
          <w:szCs w:val="24"/>
        </w:rPr>
        <w:t>constructive feedback</w:t>
      </w:r>
      <w:r w:rsidRPr="00F6681D">
        <w:rPr>
          <w:rFonts w:cs="Times New Roman"/>
          <w:szCs w:val="24"/>
        </w:rPr>
        <w:t xml:space="preserve"> at effective level </w:t>
      </w:r>
      <w:r w:rsidR="002F5986" w:rsidRPr="00F6681D">
        <w:rPr>
          <w:rFonts w:cs="Times New Roman"/>
          <w:szCs w:val="24"/>
        </w:rPr>
        <w:t xml:space="preserve">I learned to be more inclusive </w:t>
      </w:r>
      <w:r w:rsidRPr="00F6681D">
        <w:rPr>
          <w:rFonts w:cs="Times New Roman"/>
          <w:szCs w:val="24"/>
        </w:rPr>
        <w:t xml:space="preserve">as well as </w:t>
      </w:r>
      <w:r w:rsidR="002F5986" w:rsidRPr="00F6681D">
        <w:rPr>
          <w:rFonts w:cs="Times New Roman"/>
          <w:szCs w:val="24"/>
        </w:rPr>
        <w:t>attentive</w:t>
      </w:r>
      <w:r w:rsidRPr="00F6681D">
        <w:rPr>
          <w:rFonts w:cs="Times New Roman"/>
          <w:szCs w:val="24"/>
        </w:rPr>
        <w:t xml:space="preserve"> that </w:t>
      </w:r>
      <w:r w:rsidR="002F5986" w:rsidRPr="00F6681D">
        <w:rPr>
          <w:rFonts w:cs="Times New Roman"/>
          <w:szCs w:val="24"/>
        </w:rPr>
        <w:t>improved dynamics and collaboration</w:t>
      </w:r>
      <w:r w:rsidRPr="00F6681D">
        <w:rPr>
          <w:rFonts w:cs="Times New Roman"/>
          <w:szCs w:val="24"/>
        </w:rPr>
        <w:t xml:space="preserve"> of group</w:t>
      </w:r>
      <w:r w:rsidR="002F5986" w:rsidRPr="00F6681D">
        <w:rPr>
          <w:rFonts w:cs="Times New Roman"/>
          <w:szCs w:val="24"/>
        </w:rPr>
        <w:t>.</w:t>
      </w:r>
    </w:p>
    <w:p w14:paraId="5F45116A" w14:textId="77777777" w:rsidR="00307394" w:rsidRDefault="00307394" w:rsidP="00307394">
      <w:pPr>
        <w:pStyle w:val="Heading2"/>
      </w:pPr>
      <w:bookmarkStart w:id="5" w:name="_Toc167988388"/>
      <w:r>
        <w:t>Analysis</w:t>
      </w:r>
      <w:bookmarkEnd w:id="5"/>
      <w:r>
        <w:t xml:space="preserve"> </w:t>
      </w:r>
    </w:p>
    <w:p w14:paraId="01B46ECD" w14:textId="5552A9B3" w:rsidR="002F5986" w:rsidRPr="00F6681D" w:rsidRDefault="001D1160" w:rsidP="001203B6">
      <w:pPr>
        <w:spacing w:line="360" w:lineRule="auto"/>
        <w:jc w:val="both"/>
        <w:rPr>
          <w:rFonts w:cs="Times New Roman"/>
          <w:szCs w:val="24"/>
        </w:rPr>
      </w:pPr>
      <w:r w:rsidRPr="00F6681D">
        <w:rPr>
          <w:rFonts w:cs="Times New Roman"/>
          <w:szCs w:val="24"/>
        </w:rPr>
        <w:t xml:space="preserve">The </w:t>
      </w:r>
      <w:r w:rsidR="002F5986" w:rsidRPr="00F6681D">
        <w:rPr>
          <w:rFonts w:cs="Times New Roman"/>
          <w:szCs w:val="24"/>
        </w:rPr>
        <w:t xml:space="preserve">Personal Development Plan (PDP) is </w:t>
      </w:r>
      <w:r w:rsidRPr="00F6681D">
        <w:rPr>
          <w:rFonts w:cs="Times New Roman"/>
          <w:szCs w:val="24"/>
        </w:rPr>
        <w:t xml:space="preserve">recognized as the important </w:t>
      </w:r>
      <w:r w:rsidR="002F5986" w:rsidRPr="00F6681D">
        <w:rPr>
          <w:rFonts w:cs="Times New Roman"/>
          <w:szCs w:val="24"/>
        </w:rPr>
        <w:t xml:space="preserve">structured framework for outlining career </w:t>
      </w:r>
      <w:r w:rsidRPr="00F6681D">
        <w:rPr>
          <w:rFonts w:cs="Times New Roman"/>
          <w:szCs w:val="24"/>
        </w:rPr>
        <w:t xml:space="preserve">objectives </w:t>
      </w:r>
      <w:r w:rsidR="002F5986" w:rsidRPr="00F6681D">
        <w:rPr>
          <w:rFonts w:cs="Times New Roman"/>
          <w:szCs w:val="24"/>
        </w:rPr>
        <w:t xml:space="preserve">and the steps </w:t>
      </w:r>
      <w:r w:rsidRPr="00F6681D">
        <w:rPr>
          <w:rFonts w:cs="Times New Roman"/>
          <w:szCs w:val="24"/>
        </w:rPr>
        <w:t xml:space="preserve">needed </w:t>
      </w:r>
      <w:r w:rsidR="002F5986" w:rsidRPr="00F6681D">
        <w:rPr>
          <w:rFonts w:cs="Times New Roman"/>
          <w:szCs w:val="24"/>
        </w:rPr>
        <w:t xml:space="preserve">to </w:t>
      </w:r>
      <w:r w:rsidRPr="00F6681D">
        <w:rPr>
          <w:rFonts w:cs="Times New Roman"/>
          <w:szCs w:val="24"/>
        </w:rPr>
        <w:t xml:space="preserve">accomplish </w:t>
      </w:r>
      <w:r w:rsidR="002F5986" w:rsidRPr="00F6681D">
        <w:rPr>
          <w:rFonts w:cs="Times New Roman"/>
          <w:szCs w:val="24"/>
        </w:rPr>
        <w:t>them</w:t>
      </w:r>
      <w:r w:rsidR="00F6681D" w:rsidRPr="00F6681D">
        <w:rPr>
          <w:rFonts w:cs="Times New Roman"/>
          <w:szCs w:val="24"/>
        </w:rPr>
        <w:t xml:space="preserve"> (</w:t>
      </w:r>
      <w:r w:rsidR="00F6681D" w:rsidRPr="00F6681D">
        <w:rPr>
          <w:rFonts w:cs="Times New Roman"/>
          <w:color w:val="000000" w:themeColor="text1"/>
          <w:szCs w:val="24"/>
          <w:shd w:val="clear" w:color="auto" w:fill="FFFFFF"/>
        </w:rPr>
        <w:t>Demchenko et al., 2021</w:t>
      </w:r>
      <w:r w:rsidR="00F6681D" w:rsidRPr="00F6681D">
        <w:rPr>
          <w:rFonts w:cs="Times New Roman"/>
          <w:szCs w:val="24"/>
        </w:rPr>
        <w:t>)</w:t>
      </w:r>
      <w:r w:rsidR="002F5986" w:rsidRPr="00F6681D">
        <w:rPr>
          <w:rFonts w:cs="Times New Roman"/>
          <w:szCs w:val="24"/>
        </w:rPr>
        <w:t xml:space="preserve">. </w:t>
      </w:r>
      <w:r w:rsidRPr="00F6681D">
        <w:rPr>
          <w:rFonts w:cs="Times New Roman"/>
          <w:szCs w:val="24"/>
        </w:rPr>
        <w:t xml:space="preserve">Development of the </w:t>
      </w:r>
      <w:r w:rsidR="002F5986" w:rsidRPr="00F6681D">
        <w:rPr>
          <w:rFonts w:cs="Times New Roman"/>
          <w:szCs w:val="24"/>
        </w:rPr>
        <w:t xml:space="preserve">PDP forced to articulate </w:t>
      </w:r>
      <w:r w:rsidRPr="00F6681D">
        <w:rPr>
          <w:rFonts w:cs="Times New Roman"/>
          <w:szCs w:val="24"/>
        </w:rPr>
        <w:t xml:space="preserve">diverse </w:t>
      </w:r>
      <w:r w:rsidR="002F5986" w:rsidRPr="00F6681D">
        <w:rPr>
          <w:rFonts w:cs="Times New Roman"/>
          <w:szCs w:val="24"/>
        </w:rPr>
        <w:t xml:space="preserve">career ambitions </w:t>
      </w:r>
      <w:r w:rsidRPr="00F6681D">
        <w:rPr>
          <w:rFonts w:cs="Times New Roman"/>
          <w:szCs w:val="24"/>
        </w:rPr>
        <w:t xml:space="preserve">with emphasis to </w:t>
      </w:r>
      <w:r w:rsidR="002F5986" w:rsidRPr="00F6681D">
        <w:rPr>
          <w:rFonts w:cs="Times New Roman"/>
          <w:szCs w:val="24"/>
        </w:rPr>
        <w:t xml:space="preserve">identify </w:t>
      </w:r>
      <w:r w:rsidR="006A6989" w:rsidRPr="00F6681D">
        <w:rPr>
          <w:rFonts w:cs="Times New Roman"/>
          <w:szCs w:val="24"/>
        </w:rPr>
        <w:t>skills</w:t>
      </w:r>
      <w:r w:rsidR="002F5986" w:rsidRPr="00F6681D">
        <w:rPr>
          <w:rFonts w:cs="Times New Roman"/>
          <w:szCs w:val="24"/>
        </w:rPr>
        <w:t xml:space="preserve"> </w:t>
      </w:r>
      <w:r w:rsidRPr="00F6681D">
        <w:rPr>
          <w:rFonts w:cs="Times New Roman"/>
          <w:szCs w:val="24"/>
        </w:rPr>
        <w:t xml:space="preserve">with </w:t>
      </w:r>
      <w:r w:rsidR="002F5986" w:rsidRPr="00F6681D">
        <w:rPr>
          <w:rFonts w:cs="Times New Roman"/>
          <w:szCs w:val="24"/>
        </w:rPr>
        <w:t xml:space="preserve">experiences </w:t>
      </w:r>
      <w:r w:rsidR="00DC160D" w:rsidRPr="00F6681D">
        <w:rPr>
          <w:rFonts w:cs="Times New Roman"/>
          <w:szCs w:val="24"/>
        </w:rPr>
        <w:t xml:space="preserve">which needed </w:t>
      </w:r>
      <w:r w:rsidR="002F5986" w:rsidRPr="00F6681D">
        <w:rPr>
          <w:rFonts w:cs="Times New Roman"/>
          <w:szCs w:val="24"/>
        </w:rPr>
        <w:t xml:space="preserve">to </w:t>
      </w:r>
      <w:r w:rsidR="00DC160D" w:rsidRPr="00F6681D">
        <w:rPr>
          <w:rFonts w:cs="Times New Roman"/>
          <w:szCs w:val="24"/>
        </w:rPr>
        <w:t xml:space="preserve">achieve </w:t>
      </w:r>
      <w:r w:rsidR="002F5986" w:rsidRPr="00F6681D">
        <w:rPr>
          <w:rFonts w:cs="Times New Roman"/>
          <w:szCs w:val="24"/>
        </w:rPr>
        <w:t xml:space="preserve">them. </w:t>
      </w:r>
      <w:r w:rsidR="004329B5" w:rsidRPr="00F6681D">
        <w:rPr>
          <w:rFonts w:cs="Times New Roman"/>
          <w:szCs w:val="24"/>
        </w:rPr>
        <w:t xml:space="preserve">The </w:t>
      </w:r>
      <w:r w:rsidR="002F5986" w:rsidRPr="00F6681D">
        <w:rPr>
          <w:rFonts w:cs="Times New Roman"/>
          <w:szCs w:val="24"/>
        </w:rPr>
        <w:t xml:space="preserve">PDP </w:t>
      </w:r>
      <w:r w:rsidR="00DC160D" w:rsidRPr="00F6681D">
        <w:rPr>
          <w:rFonts w:cs="Times New Roman"/>
          <w:szCs w:val="24"/>
        </w:rPr>
        <w:t xml:space="preserve">involved </w:t>
      </w:r>
      <w:r w:rsidR="002F5986" w:rsidRPr="00F6681D">
        <w:rPr>
          <w:rFonts w:cs="Times New Roman"/>
          <w:szCs w:val="24"/>
        </w:rPr>
        <w:t>short-</w:t>
      </w:r>
      <w:r w:rsidR="00DC160D" w:rsidRPr="00F6681D">
        <w:rPr>
          <w:rFonts w:cs="Times New Roman"/>
          <w:szCs w:val="24"/>
        </w:rPr>
        <w:t xml:space="preserve">time objectives like </w:t>
      </w:r>
      <w:r w:rsidR="002F5986" w:rsidRPr="00F6681D">
        <w:rPr>
          <w:rFonts w:cs="Times New Roman"/>
          <w:szCs w:val="24"/>
        </w:rPr>
        <w:t>completing relevant certifications, and long-</w:t>
      </w:r>
      <w:r w:rsidR="00DC160D" w:rsidRPr="00F6681D">
        <w:rPr>
          <w:rFonts w:cs="Times New Roman"/>
          <w:szCs w:val="24"/>
        </w:rPr>
        <w:t xml:space="preserve">time objectives such as </w:t>
      </w:r>
      <w:r w:rsidR="002F5986" w:rsidRPr="00F6681D">
        <w:rPr>
          <w:rFonts w:cs="Times New Roman"/>
          <w:szCs w:val="24"/>
        </w:rPr>
        <w:t xml:space="preserve">securing </w:t>
      </w:r>
      <w:r w:rsidR="00DC160D" w:rsidRPr="00F6681D">
        <w:rPr>
          <w:rFonts w:cs="Times New Roman"/>
          <w:szCs w:val="24"/>
        </w:rPr>
        <w:t xml:space="preserve">the </w:t>
      </w:r>
      <w:r w:rsidR="002F5986" w:rsidRPr="00F6681D">
        <w:rPr>
          <w:rFonts w:cs="Times New Roman"/>
          <w:szCs w:val="24"/>
        </w:rPr>
        <w:t xml:space="preserve">leadership position </w:t>
      </w:r>
      <w:r w:rsidR="00DC160D" w:rsidRPr="00F6681D">
        <w:rPr>
          <w:rFonts w:cs="Times New Roman"/>
          <w:szCs w:val="24"/>
        </w:rPr>
        <w:t xml:space="preserve">in </w:t>
      </w:r>
      <w:r w:rsidR="002F5986" w:rsidRPr="00F6681D">
        <w:rPr>
          <w:rFonts w:cs="Times New Roman"/>
          <w:szCs w:val="24"/>
        </w:rPr>
        <w:t>five years.</w:t>
      </w:r>
    </w:p>
    <w:p w14:paraId="08048C9D" w14:textId="6081B9FE" w:rsidR="002F5986" w:rsidRPr="00F6681D" w:rsidRDefault="00E80898" w:rsidP="001203B6">
      <w:pPr>
        <w:spacing w:line="360" w:lineRule="auto"/>
        <w:jc w:val="both"/>
        <w:rPr>
          <w:rFonts w:cs="Times New Roman"/>
          <w:szCs w:val="24"/>
        </w:rPr>
      </w:pPr>
      <w:r w:rsidRPr="00F6681D">
        <w:rPr>
          <w:rFonts w:cs="Times New Roman"/>
          <w:szCs w:val="24"/>
        </w:rPr>
        <w:t xml:space="preserve">In relation to </w:t>
      </w:r>
      <w:r w:rsidR="002F5986" w:rsidRPr="00F6681D">
        <w:rPr>
          <w:rFonts w:cs="Times New Roman"/>
          <w:szCs w:val="24"/>
        </w:rPr>
        <w:t>ensur</w:t>
      </w:r>
      <w:r w:rsidRPr="00F6681D">
        <w:rPr>
          <w:rFonts w:cs="Times New Roman"/>
          <w:szCs w:val="24"/>
        </w:rPr>
        <w:t xml:space="preserve">ing appropriate level of </w:t>
      </w:r>
      <w:r w:rsidR="002F5986" w:rsidRPr="00F6681D">
        <w:rPr>
          <w:rFonts w:cs="Times New Roman"/>
          <w:szCs w:val="24"/>
        </w:rPr>
        <w:t>progress</w:t>
      </w:r>
      <w:r w:rsidRPr="00F6681D">
        <w:rPr>
          <w:rFonts w:cs="Times New Roman"/>
          <w:szCs w:val="24"/>
        </w:rPr>
        <w:t xml:space="preserve"> at effective level </w:t>
      </w:r>
      <w:r w:rsidR="002F5986" w:rsidRPr="00F6681D">
        <w:rPr>
          <w:rFonts w:cs="Times New Roman"/>
          <w:szCs w:val="24"/>
        </w:rPr>
        <w:t xml:space="preserve">I set </w:t>
      </w:r>
      <w:r w:rsidRPr="00F6681D">
        <w:rPr>
          <w:rFonts w:cs="Times New Roman"/>
          <w:szCs w:val="24"/>
        </w:rPr>
        <w:t xml:space="preserve">diverse </w:t>
      </w:r>
      <w:r w:rsidR="002F5986" w:rsidRPr="00F6681D">
        <w:rPr>
          <w:rFonts w:cs="Times New Roman"/>
          <w:szCs w:val="24"/>
        </w:rPr>
        <w:t xml:space="preserve">milestones </w:t>
      </w:r>
      <w:r w:rsidRPr="00F6681D">
        <w:rPr>
          <w:rFonts w:cs="Times New Roman"/>
          <w:szCs w:val="24"/>
        </w:rPr>
        <w:t xml:space="preserve">with </w:t>
      </w:r>
      <w:r w:rsidR="002F5986" w:rsidRPr="00F6681D">
        <w:rPr>
          <w:rFonts w:cs="Times New Roman"/>
          <w:szCs w:val="24"/>
        </w:rPr>
        <w:t xml:space="preserve">regularly </w:t>
      </w:r>
      <w:r w:rsidRPr="00F6681D">
        <w:rPr>
          <w:rFonts w:cs="Times New Roman"/>
          <w:szCs w:val="24"/>
        </w:rPr>
        <w:t xml:space="preserve">emphasis to review </w:t>
      </w:r>
      <w:r w:rsidR="002F5986" w:rsidRPr="00F6681D">
        <w:rPr>
          <w:rFonts w:cs="Times New Roman"/>
          <w:szCs w:val="24"/>
        </w:rPr>
        <w:t xml:space="preserve">PDP. For </w:t>
      </w:r>
      <w:r w:rsidRPr="00F6681D">
        <w:rPr>
          <w:rFonts w:cs="Times New Roman"/>
          <w:szCs w:val="24"/>
        </w:rPr>
        <w:t>example</w:t>
      </w:r>
      <w:r w:rsidR="002F5986" w:rsidRPr="00F6681D">
        <w:rPr>
          <w:rFonts w:cs="Times New Roman"/>
          <w:szCs w:val="24"/>
        </w:rPr>
        <w:t xml:space="preserve">, I set </w:t>
      </w:r>
      <w:r w:rsidRPr="00F6681D">
        <w:rPr>
          <w:rFonts w:cs="Times New Roman"/>
          <w:szCs w:val="24"/>
        </w:rPr>
        <w:t xml:space="preserve">an important goal </w:t>
      </w:r>
      <w:r w:rsidR="002F5986" w:rsidRPr="00F6681D">
        <w:rPr>
          <w:rFonts w:cs="Times New Roman"/>
          <w:szCs w:val="24"/>
        </w:rPr>
        <w:t xml:space="preserve">to complete </w:t>
      </w:r>
      <w:r w:rsidRPr="00F6681D">
        <w:rPr>
          <w:rFonts w:cs="Times New Roman"/>
          <w:szCs w:val="24"/>
        </w:rPr>
        <w:t xml:space="preserve">the whole </w:t>
      </w:r>
      <w:r w:rsidR="002F5986" w:rsidRPr="00F6681D">
        <w:rPr>
          <w:rFonts w:cs="Times New Roman"/>
          <w:szCs w:val="24"/>
        </w:rPr>
        <w:t xml:space="preserve">project management certification </w:t>
      </w:r>
      <w:r w:rsidRPr="00F6681D">
        <w:rPr>
          <w:rFonts w:cs="Times New Roman"/>
          <w:szCs w:val="24"/>
        </w:rPr>
        <w:t xml:space="preserve">in time of </w:t>
      </w:r>
      <w:r w:rsidR="002F5986" w:rsidRPr="00F6681D">
        <w:rPr>
          <w:rFonts w:cs="Times New Roman"/>
          <w:szCs w:val="24"/>
        </w:rPr>
        <w:t xml:space="preserve">six months. </w:t>
      </w:r>
      <w:r w:rsidRPr="00F6681D">
        <w:rPr>
          <w:rFonts w:cs="Times New Roman"/>
          <w:szCs w:val="24"/>
        </w:rPr>
        <w:t xml:space="preserve">Through </w:t>
      </w:r>
      <w:r w:rsidR="002F5986" w:rsidRPr="00F6681D">
        <w:rPr>
          <w:rFonts w:cs="Times New Roman"/>
          <w:szCs w:val="24"/>
        </w:rPr>
        <w:t xml:space="preserve">breaking </w:t>
      </w:r>
      <w:r w:rsidRPr="00F6681D">
        <w:rPr>
          <w:rFonts w:cs="Times New Roman"/>
          <w:szCs w:val="24"/>
        </w:rPr>
        <w:t xml:space="preserve">the </w:t>
      </w:r>
      <w:r w:rsidR="002F5986" w:rsidRPr="00F6681D">
        <w:rPr>
          <w:rFonts w:cs="Times New Roman"/>
          <w:szCs w:val="24"/>
        </w:rPr>
        <w:t>goal into manageable tasks</w:t>
      </w:r>
      <w:r w:rsidRPr="00F6681D">
        <w:rPr>
          <w:rFonts w:cs="Times New Roman"/>
          <w:szCs w:val="24"/>
        </w:rPr>
        <w:t xml:space="preserve"> such as </w:t>
      </w:r>
      <w:r w:rsidR="002F5986" w:rsidRPr="00F6681D">
        <w:rPr>
          <w:rFonts w:cs="Times New Roman"/>
          <w:szCs w:val="24"/>
        </w:rPr>
        <w:t xml:space="preserve">researching certification programs, enrolling </w:t>
      </w:r>
      <w:r w:rsidRPr="00F6681D">
        <w:rPr>
          <w:rFonts w:cs="Times New Roman"/>
          <w:szCs w:val="24"/>
        </w:rPr>
        <w:t>with</w:t>
      </w:r>
      <w:r w:rsidR="002F5986" w:rsidRPr="00F6681D">
        <w:rPr>
          <w:rFonts w:cs="Times New Roman"/>
          <w:szCs w:val="24"/>
        </w:rPr>
        <w:t xml:space="preserve">in a course, and </w:t>
      </w:r>
      <w:r w:rsidR="002F5986" w:rsidRPr="00F6681D">
        <w:rPr>
          <w:rFonts w:cs="Times New Roman"/>
          <w:szCs w:val="24"/>
        </w:rPr>
        <w:lastRenderedPageBreak/>
        <w:t xml:space="preserve">dedicating specific hours </w:t>
      </w:r>
      <w:r w:rsidRPr="00F6681D">
        <w:rPr>
          <w:rFonts w:cs="Times New Roman"/>
          <w:szCs w:val="24"/>
        </w:rPr>
        <w:t xml:space="preserve">every </w:t>
      </w:r>
      <w:r w:rsidR="002F5986" w:rsidRPr="00F6681D">
        <w:rPr>
          <w:rFonts w:cs="Times New Roman"/>
          <w:szCs w:val="24"/>
        </w:rPr>
        <w:t>week to study</w:t>
      </w:r>
      <w:r w:rsidRPr="00F6681D">
        <w:rPr>
          <w:rFonts w:cs="Times New Roman"/>
          <w:szCs w:val="24"/>
        </w:rPr>
        <w:t xml:space="preserve"> at effective level I </w:t>
      </w:r>
      <w:r w:rsidR="002F5986" w:rsidRPr="00F6681D">
        <w:rPr>
          <w:rFonts w:cs="Times New Roman"/>
          <w:szCs w:val="24"/>
        </w:rPr>
        <w:t xml:space="preserve">successfully </w:t>
      </w:r>
      <w:r w:rsidRPr="00F6681D">
        <w:rPr>
          <w:rFonts w:cs="Times New Roman"/>
          <w:szCs w:val="24"/>
        </w:rPr>
        <w:t xml:space="preserve">accomplished the </w:t>
      </w:r>
      <w:r w:rsidR="002F5986" w:rsidRPr="00F6681D">
        <w:rPr>
          <w:rFonts w:cs="Times New Roman"/>
          <w:szCs w:val="24"/>
        </w:rPr>
        <w:t>certification</w:t>
      </w:r>
      <w:r w:rsidRPr="00F6681D">
        <w:rPr>
          <w:rFonts w:cs="Times New Roman"/>
          <w:szCs w:val="24"/>
        </w:rPr>
        <w:t xml:space="preserve"> ensured to improve level of diverse </w:t>
      </w:r>
      <w:r w:rsidR="002F5986" w:rsidRPr="00F6681D">
        <w:rPr>
          <w:rFonts w:cs="Times New Roman"/>
          <w:szCs w:val="24"/>
        </w:rPr>
        <w:t xml:space="preserve">qualifications </w:t>
      </w:r>
      <w:r w:rsidRPr="00F6681D">
        <w:rPr>
          <w:rFonts w:cs="Times New Roman"/>
          <w:szCs w:val="24"/>
        </w:rPr>
        <w:t xml:space="preserve">with </w:t>
      </w:r>
      <w:r w:rsidR="002F5986" w:rsidRPr="00F6681D">
        <w:rPr>
          <w:rFonts w:cs="Times New Roman"/>
          <w:szCs w:val="24"/>
        </w:rPr>
        <w:t>confidence.</w:t>
      </w:r>
    </w:p>
    <w:p w14:paraId="27F4EECA" w14:textId="7F36FA33" w:rsidR="002F5986" w:rsidRPr="00F6681D" w:rsidRDefault="002F5986" w:rsidP="001203B6">
      <w:pPr>
        <w:spacing w:line="360" w:lineRule="auto"/>
        <w:jc w:val="both"/>
        <w:rPr>
          <w:rFonts w:cs="Times New Roman"/>
          <w:szCs w:val="24"/>
        </w:rPr>
      </w:pPr>
      <w:r w:rsidRPr="00F6681D">
        <w:rPr>
          <w:rFonts w:cs="Times New Roman"/>
          <w:szCs w:val="24"/>
        </w:rPr>
        <w:t>Understanding</w:t>
      </w:r>
      <w:r w:rsidR="000E2728" w:rsidRPr="00F6681D">
        <w:rPr>
          <w:rFonts w:cs="Times New Roman"/>
          <w:szCs w:val="24"/>
        </w:rPr>
        <w:t xml:space="preserve"> of</w:t>
      </w:r>
      <w:r w:rsidRPr="00F6681D">
        <w:rPr>
          <w:rFonts w:cs="Times New Roman"/>
          <w:szCs w:val="24"/>
        </w:rPr>
        <w:t xml:space="preserve"> learning styles is </w:t>
      </w:r>
      <w:r w:rsidR="000E2728" w:rsidRPr="00F6681D">
        <w:rPr>
          <w:rFonts w:cs="Times New Roman"/>
          <w:szCs w:val="24"/>
        </w:rPr>
        <w:t xml:space="preserve">critical </w:t>
      </w:r>
      <w:r w:rsidRPr="00F6681D">
        <w:rPr>
          <w:rFonts w:cs="Times New Roman"/>
          <w:szCs w:val="24"/>
        </w:rPr>
        <w:t xml:space="preserve">for </w:t>
      </w:r>
      <w:r w:rsidR="000E2728" w:rsidRPr="00F6681D">
        <w:rPr>
          <w:rFonts w:cs="Times New Roman"/>
          <w:szCs w:val="24"/>
        </w:rPr>
        <w:t xml:space="preserve">emphasis to ensure </w:t>
      </w:r>
      <w:r w:rsidRPr="00F6681D">
        <w:rPr>
          <w:rFonts w:cs="Times New Roman"/>
          <w:szCs w:val="24"/>
        </w:rPr>
        <w:t xml:space="preserve">effective personal </w:t>
      </w:r>
      <w:r w:rsidR="000E2728" w:rsidRPr="00F6681D">
        <w:rPr>
          <w:rFonts w:cs="Times New Roman"/>
          <w:szCs w:val="24"/>
        </w:rPr>
        <w:t xml:space="preserve">with </w:t>
      </w:r>
      <w:r w:rsidRPr="00F6681D">
        <w:rPr>
          <w:rFonts w:cs="Times New Roman"/>
          <w:szCs w:val="24"/>
        </w:rPr>
        <w:t>professional development</w:t>
      </w:r>
      <w:r w:rsidR="00F6681D" w:rsidRPr="00F6681D">
        <w:rPr>
          <w:rFonts w:cs="Times New Roman"/>
          <w:szCs w:val="24"/>
        </w:rPr>
        <w:t xml:space="preserve"> (Rustamov, and </w:t>
      </w:r>
      <w:proofErr w:type="spellStart"/>
      <w:r w:rsidR="00F6681D" w:rsidRPr="00F6681D">
        <w:rPr>
          <w:rFonts w:cs="Times New Roman"/>
          <w:szCs w:val="24"/>
        </w:rPr>
        <w:t>Mamaziyayev</w:t>
      </w:r>
      <w:proofErr w:type="spellEnd"/>
      <w:r w:rsidR="00F6681D" w:rsidRPr="00F6681D">
        <w:rPr>
          <w:rFonts w:cs="Times New Roman"/>
          <w:szCs w:val="24"/>
        </w:rPr>
        <w:t>, 2022)</w:t>
      </w:r>
      <w:r w:rsidRPr="00F6681D">
        <w:rPr>
          <w:rFonts w:cs="Times New Roman"/>
          <w:szCs w:val="24"/>
        </w:rPr>
        <w:t xml:space="preserve">. </w:t>
      </w:r>
      <w:r w:rsidR="000E2728" w:rsidRPr="00F6681D">
        <w:rPr>
          <w:rFonts w:cs="Times New Roman"/>
          <w:szCs w:val="24"/>
        </w:rPr>
        <w:t xml:space="preserve">These </w:t>
      </w:r>
      <w:r w:rsidRPr="00F6681D">
        <w:rPr>
          <w:rFonts w:cs="Times New Roman"/>
          <w:szCs w:val="24"/>
        </w:rPr>
        <w:t xml:space="preserve">lectures introduced </w:t>
      </w:r>
      <w:r w:rsidR="000E2728" w:rsidRPr="00F6681D">
        <w:rPr>
          <w:rFonts w:cs="Times New Roman"/>
          <w:szCs w:val="24"/>
        </w:rPr>
        <w:t xml:space="preserve">diverse types of </w:t>
      </w:r>
      <w:r w:rsidRPr="00F6681D">
        <w:rPr>
          <w:rFonts w:cs="Times New Roman"/>
          <w:szCs w:val="24"/>
        </w:rPr>
        <w:t>models</w:t>
      </w:r>
      <w:r w:rsidR="000E2728" w:rsidRPr="00F6681D">
        <w:rPr>
          <w:rFonts w:cs="Times New Roman"/>
          <w:szCs w:val="24"/>
        </w:rPr>
        <w:t xml:space="preserve"> such as </w:t>
      </w:r>
      <w:r w:rsidRPr="00F6681D">
        <w:rPr>
          <w:rFonts w:cs="Times New Roman"/>
          <w:szCs w:val="24"/>
        </w:rPr>
        <w:t xml:space="preserve">VARK (Visual, Auditory, Reading/Writing, Kinesthetic). I discovered </w:t>
      </w:r>
      <w:r w:rsidR="000E2728" w:rsidRPr="00F6681D">
        <w:rPr>
          <w:rFonts w:cs="Times New Roman"/>
          <w:szCs w:val="24"/>
        </w:rPr>
        <w:t xml:space="preserve">the </w:t>
      </w:r>
      <w:r w:rsidRPr="00F6681D">
        <w:rPr>
          <w:rFonts w:cs="Times New Roman"/>
          <w:szCs w:val="24"/>
        </w:rPr>
        <w:t>preference for visual and kinesthetic learning</w:t>
      </w:r>
      <w:r w:rsidR="000E2728" w:rsidRPr="00F6681D">
        <w:rPr>
          <w:rFonts w:cs="Times New Roman"/>
          <w:szCs w:val="24"/>
        </w:rPr>
        <w:t xml:space="preserve"> that </w:t>
      </w:r>
      <w:r w:rsidRPr="00F6681D">
        <w:rPr>
          <w:rFonts w:cs="Times New Roman"/>
          <w:szCs w:val="24"/>
        </w:rPr>
        <w:t xml:space="preserve">significantly </w:t>
      </w:r>
      <w:r w:rsidR="000E2728" w:rsidRPr="00F6681D">
        <w:rPr>
          <w:rFonts w:cs="Times New Roman"/>
          <w:szCs w:val="24"/>
        </w:rPr>
        <w:t xml:space="preserve">impacted level of </w:t>
      </w:r>
      <w:r w:rsidRPr="00F6681D">
        <w:rPr>
          <w:rFonts w:cs="Times New Roman"/>
          <w:szCs w:val="24"/>
        </w:rPr>
        <w:t xml:space="preserve">approach to acquiring </w:t>
      </w:r>
      <w:r w:rsidR="000E2728" w:rsidRPr="00F6681D">
        <w:rPr>
          <w:rFonts w:cs="Times New Roman"/>
          <w:szCs w:val="24"/>
        </w:rPr>
        <w:t xml:space="preserve">many </w:t>
      </w:r>
      <w:r w:rsidRPr="00F6681D">
        <w:rPr>
          <w:rFonts w:cs="Times New Roman"/>
          <w:szCs w:val="24"/>
        </w:rPr>
        <w:t>new skills.</w:t>
      </w:r>
    </w:p>
    <w:p w14:paraId="209034BC" w14:textId="5793B33A" w:rsidR="002F5986" w:rsidRPr="00F6681D" w:rsidRDefault="002F5986" w:rsidP="001203B6">
      <w:pPr>
        <w:spacing w:line="360" w:lineRule="auto"/>
        <w:jc w:val="both"/>
        <w:rPr>
          <w:rFonts w:cs="Times New Roman"/>
          <w:szCs w:val="24"/>
        </w:rPr>
      </w:pPr>
      <w:r w:rsidRPr="00F6681D">
        <w:rPr>
          <w:rFonts w:cs="Times New Roman"/>
          <w:szCs w:val="24"/>
        </w:rPr>
        <w:t xml:space="preserve">For </w:t>
      </w:r>
      <w:r w:rsidR="000E2728" w:rsidRPr="00F6681D">
        <w:rPr>
          <w:rFonts w:cs="Times New Roman"/>
          <w:szCs w:val="24"/>
        </w:rPr>
        <w:t>instance</w:t>
      </w:r>
      <w:r w:rsidRPr="00F6681D">
        <w:rPr>
          <w:rFonts w:cs="Times New Roman"/>
          <w:szCs w:val="24"/>
        </w:rPr>
        <w:t xml:space="preserve">, when learning </w:t>
      </w:r>
      <w:r w:rsidR="000E2728" w:rsidRPr="00F6681D">
        <w:rPr>
          <w:rFonts w:cs="Times New Roman"/>
          <w:szCs w:val="24"/>
        </w:rPr>
        <w:t xml:space="preserve">the </w:t>
      </w:r>
      <w:r w:rsidRPr="00F6681D">
        <w:rPr>
          <w:rFonts w:cs="Times New Roman"/>
          <w:szCs w:val="24"/>
        </w:rPr>
        <w:t xml:space="preserve">new software </w:t>
      </w:r>
      <w:r w:rsidR="000E2728" w:rsidRPr="00F6681D">
        <w:rPr>
          <w:rFonts w:cs="Times New Roman"/>
          <w:szCs w:val="24"/>
        </w:rPr>
        <w:t xml:space="preserve">technique at effective level I used </w:t>
      </w:r>
      <w:r w:rsidR="00F6681D" w:rsidRPr="00F6681D">
        <w:rPr>
          <w:rFonts w:cs="Times New Roman"/>
          <w:szCs w:val="24"/>
        </w:rPr>
        <w:t>utilized video</w:t>
      </w:r>
      <w:r w:rsidRPr="00F6681D">
        <w:rPr>
          <w:rFonts w:cs="Times New Roman"/>
          <w:szCs w:val="24"/>
        </w:rPr>
        <w:t xml:space="preserve"> tutorials (visual) </w:t>
      </w:r>
      <w:r w:rsidR="000E2728" w:rsidRPr="00F6681D">
        <w:rPr>
          <w:rFonts w:cs="Times New Roman"/>
          <w:szCs w:val="24"/>
        </w:rPr>
        <w:t xml:space="preserve">as well as </w:t>
      </w:r>
      <w:r w:rsidRPr="00F6681D">
        <w:rPr>
          <w:rFonts w:cs="Times New Roman"/>
          <w:szCs w:val="24"/>
        </w:rPr>
        <w:t xml:space="preserve">hands-on practice (kinesthetic) </w:t>
      </w:r>
      <w:r w:rsidR="000E2728" w:rsidRPr="00F6681D">
        <w:rPr>
          <w:rFonts w:cs="Times New Roman"/>
          <w:szCs w:val="24"/>
        </w:rPr>
        <w:t xml:space="preserve">in place of depending mainly </w:t>
      </w:r>
      <w:r w:rsidRPr="00F6681D">
        <w:rPr>
          <w:rFonts w:cs="Times New Roman"/>
          <w:szCs w:val="24"/>
        </w:rPr>
        <w:t xml:space="preserve">on written manuals. </w:t>
      </w:r>
      <w:r w:rsidR="000E2728" w:rsidRPr="00F6681D">
        <w:rPr>
          <w:rFonts w:cs="Times New Roman"/>
          <w:szCs w:val="24"/>
        </w:rPr>
        <w:t xml:space="preserve">The </w:t>
      </w:r>
      <w:r w:rsidRPr="00F6681D">
        <w:rPr>
          <w:rFonts w:cs="Times New Roman"/>
          <w:szCs w:val="24"/>
        </w:rPr>
        <w:t xml:space="preserve">approach accelerated </w:t>
      </w:r>
      <w:r w:rsidR="000E2728" w:rsidRPr="00F6681D">
        <w:rPr>
          <w:rFonts w:cs="Times New Roman"/>
          <w:szCs w:val="24"/>
        </w:rPr>
        <w:t xml:space="preserve">level of </w:t>
      </w:r>
      <w:r w:rsidRPr="00F6681D">
        <w:rPr>
          <w:rFonts w:cs="Times New Roman"/>
          <w:szCs w:val="24"/>
        </w:rPr>
        <w:t xml:space="preserve">learning </w:t>
      </w:r>
      <w:r w:rsidR="000E2728" w:rsidRPr="00F6681D">
        <w:rPr>
          <w:rFonts w:cs="Times New Roman"/>
          <w:szCs w:val="24"/>
        </w:rPr>
        <w:t xml:space="preserve">procedure </w:t>
      </w:r>
      <w:r w:rsidRPr="00F6681D">
        <w:rPr>
          <w:rFonts w:cs="Times New Roman"/>
          <w:szCs w:val="24"/>
        </w:rPr>
        <w:t xml:space="preserve">and improved </w:t>
      </w:r>
      <w:r w:rsidR="000E2728" w:rsidRPr="00F6681D">
        <w:rPr>
          <w:rFonts w:cs="Times New Roman"/>
          <w:szCs w:val="24"/>
        </w:rPr>
        <w:t xml:space="preserve">the </w:t>
      </w:r>
      <w:r w:rsidRPr="00F6681D">
        <w:rPr>
          <w:rFonts w:cs="Times New Roman"/>
          <w:szCs w:val="24"/>
        </w:rPr>
        <w:t xml:space="preserve">proficiency with </w:t>
      </w:r>
      <w:r w:rsidR="000E2728" w:rsidRPr="00F6681D">
        <w:rPr>
          <w:rFonts w:cs="Times New Roman"/>
          <w:szCs w:val="24"/>
        </w:rPr>
        <w:t xml:space="preserve">this </w:t>
      </w:r>
      <w:r w:rsidRPr="00F6681D">
        <w:rPr>
          <w:rFonts w:cs="Times New Roman"/>
          <w:szCs w:val="24"/>
        </w:rPr>
        <w:t>software</w:t>
      </w:r>
      <w:r w:rsidR="00F6681D" w:rsidRPr="00F6681D">
        <w:rPr>
          <w:rFonts w:cs="Times New Roman"/>
          <w:szCs w:val="24"/>
        </w:rPr>
        <w:t xml:space="preserve"> (</w:t>
      </w:r>
      <w:r w:rsidR="00F6681D" w:rsidRPr="00F6681D">
        <w:rPr>
          <w:rFonts w:cs="Times New Roman"/>
          <w:color w:val="222222"/>
          <w:szCs w:val="24"/>
          <w:shd w:val="clear" w:color="auto" w:fill="FFFFFF"/>
        </w:rPr>
        <w:t>Davidescu et al., 2020)</w:t>
      </w:r>
      <w:r w:rsidRPr="00F6681D">
        <w:rPr>
          <w:rFonts w:cs="Times New Roman"/>
          <w:szCs w:val="24"/>
        </w:rPr>
        <w:t xml:space="preserve">. </w:t>
      </w:r>
      <w:r w:rsidR="000E2728" w:rsidRPr="00F6681D">
        <w:rPr>
          <w:rFonts w:cs="Times New Roman"/>
          <w:szCs w:val="24"/>
        </w:rPr>
        <w:t xml:space="preserve">Incorporation of different </w:t>
      </w:r>
      <w:r w:rsidRPr="00F6681D">
        <w:rPr>
          <w:rFonts w:cs="Times New Roman"/>
          <w:szCs w:val="24"/>
        </w:rPr>
        <w:t xml:space="preserve">learning </w:t>
      </w:r>
      <w:r w:rsidR="000E2728" w:rsidRPr="00F6681D">
        <w:rPr>
          <w:rFonts w:cs="Times New Roman"/>
          <w:szCs w:val="24"/>
        </w:rPr>
        <w:t xml:space="preserve">approaches like </w:t>
      </w:r>
      <w:r w:rsidRPr="00F6681D">
        <w:rPr>
          <w:rFonts w:cs="Times New Roman"/>
          <w:szCs w:val="24"/>
        </w:rPr>
        <w:t xml:space="preserve">group discussions </w:t>
      </w:r>
      <w:r w:rsidR="000E2728" w:rsidRPr="00F6681D">
        <w:rPr>
          <w:rFonts w:cs="Times New Roman"/>
          <w:szCs w:val="24"/>
        </w:rPr>
        <w:t xml:space="preserve">with </w:t>
      </w:r>
      <w:r w:rsidRPr="00F6681D">
        <w:rPr>
          <w:rFonts w:cs="Times New Roman"/>
          <w:szCs w:val="24"/>
        </w:rPr>
        <w:t>practical exercises</w:t>
      </w:r>
      <w:r w:rsidR="000E2728" w:rsidRPr="00F6681D">
        <w:rPr>
          <w:rFonts w:cs="Times New Roman"/>
          <w:szCs w:val="24"/>
        </w:rPr>
        <w:t xml:space="preserve"> as led to </w:t>
      </w:r>
      <w:r w:rsidRPr="00F6681D">
        <w:rPr>
          <w:rFonts w:cs="Times New Roman"/>
          <w:szCs w:val="24"/>
        </w:rPr>
        <w:t xml:space="preserve">enriched </w:t>
      </w:r>
      <w:r w:rsidR="000E2728" w:rsidRPr="00F6681D">
        <w:rPr>
          <w:rFonts w:cs="Times New Roman"/>
          <w:szCs w:val="24"/>
        </w:rPr>
        <w:t xml:space="preserve">level of </w:t>
      </w:r>
      <w:r w:rsidRPr="00F6681D">
        <w:rPr>
          <w:rFonts w:cs="Times New Roman"/>
          <w:szCs w:val="24"/>
        </w:rPr>
        <w:t>overall experience</w:t>
      </w:r>
      <w:r w:rsidR="000E2728" w:rsidRPr="00F6681D">
        <w:rPr>
          <w:rFonts w:cs="Times New Roman"/>
          <w:szCs w:val="24"/>
        </w:rPr>
        <w:t xml:space="preserve"> in learning</w:t>
      </w:r>
      <w:r w:rsidRPr="00F6681D">
        <w:rPr>
          <w:rFonts w:cs="Times New Roman"/>
          <w:szCs w:val="24"/>
        </w:rPr>
        <w:t>.</w:t>
      </w:r>
    </w:p>
    <w:p w14:paraId="5D8C56AB" w14:textId="77777777" w:rsidR="002F5986" w:rsidRPr="00F6681D" w:rsidRDefault="002F5986" w:rsidP="00307394">
      <w:pPr>
        <w:pStyle w:val="Heading2"/>
      </w:pPr>
      <w:bookmarkStart w:id="6" w:name="_Toc167988389"/>
      <w:r w:rsidRPr="00F6681D">
        <w:t>Conclusion</w:t>
      </w:r>
      <w:bookmarkEnd w:id="6"/>
    </w:p>
    <w:p w14:paraId="6ADFBB39" w14:textId="4994740D" w:rsidR="002F5986" w:rsidRPr="00F6681D" w:rsidRDefault="00790B74" w:rsidP="001203B6">
      <w:pPr>
        <w:spacing w:line="360" w:lineRule="auto"/>
        <w:jc w:val="both"/>
        <w:rPr>
          <w:rFonts w:cs="Times New Roman"/>
          <w:szCs w:val="24"/>
        </w:rPr>
      </w:pPr>
      <w:r w:rsidRPr="00F6681D">
        <w:rPr>
          <w:rFonts w:cs="Times New Roman"/>
          <w:szCs w:val="24"/>
        </w:rPr>
        <w:t>In the limelight of the discussion, it can be concluded that t</w:t>
      </w:r>
      <w:r w:rsidR="002F5986" w:rsidRPr="00F6681D">
        <w:rPr>
          <w:rFonts w:cs="Times New Roman"/>
          <w:szCs w:val="24"/>
        </w:rPr>
        <w:t xml:space="preserve">he Professional Career Development lectures provided invaluable tools </w:t>
      </w:r>
      <w:r w:rsidRPr="00F6681D">
        <w:rPr>
          <w:rFonts w:cs="Times New Roman"/>
          <w:szCs w:val="24"/>
        </w:rPr>
        <w:t xml:space="preserve">with </w:t>
      </w:r>
      <w:r w:rsidR="002F5986" w:rsidRPr="00F6681D">
        <w:rPr>
          <w:rFonts w:cs="Times New Roman"/>
          <w:szCs w:val="24"/>
        </w:rPr>
        <w:t xml:space="preserve">insights </w:t>
      </w:r>
      <w:r w:rsidRPr="00F6681D">
        <w:rPr>
          <w:rFonts w:cs="Times New Roman"/>
          <w:szCs w:val="24"/>
        </w:rPr>
        <w:t xml:space="preserve">which </w:t>
      </w:r>
      <w:r w:rsidR="002F5986" w:rsidRPr="00F6681D">
        <w:rPr>
          <w:rFonts w:cs="Times New Roman"/>
          <w:szCs w:val="24"/>
        </w:rPr>
        <w:t xml:space="preserve">have profoundly </w:t>
      </w:r>
      <w:r w:rsidRPr="00F6681D">
        <w:rPr>
          <w:rFonts w:cs="Times New Roman"/>
          <w:szCs w:val="24"/>
        </w:rPr>
        <w:t xml:space="preserve">influenced whole </w:t>
      </w:r>
      <w:r w:rsidR="002F5986" w:rsidRPr="00F6681D">
        <w:rPr>
          <w:rFonts w:cs="Times New Roman"/>
          <w:szCs w:val="24"/>
        </w:rPr>
        <w:t>trajectory</w:t>
      </w:r>
      <w:r w:rsidRPr="00F6681D">
        <w:rPr>
          <w:rFonts w:cs="Times New Roman"/>
          <w:szCs w:val="24"/>
        </w:rPr>
        <w:t xml:space="preserve"> of career</w:t>
      </w:r>
      <w:r w:rsidR="002F5986" w:rsidRPr="00F6681D">
        <w:rPr>
          <w:rFonts w:cs="Times New Roman"/>
          <w:szCs w:val="24"/>
        </w:rPr>
        <w:t xml:space="preserve">. </w:t>
      </w:r>
      <w:r w:rsidRPr="00F6681D">
        <w:rPr>
          <w:rFonts w:cs="Times New Roman"/>
          <w:szCs w:val="24"/>
        </w:rPr>
        <w:t xml:space="preserve">Application of </w:t>
      </w:r>
      <w:r w:rsidR="002F5986" w:rsidRPr="00F6681D">
        <w:rPr>
          <w:rFonts w:cs="Times New Roman"/>
          <w:szCs w:val="24"/>
        </w:rPr>
        <w:t xml:space="preserve">the SWOT analysis, SMART goals, Johari Window, PDP, and learning styles frameworks has </w:t>
      </w:r>
      <w:r w:rsidRPr="00F6681D">
        <w:rPr>
          <w:rFonts w:cs="Times New Roman"/>
          <w:szCs w:val="24"/>
        </w:rPr>
        <w:t xml:space="preserve">improved level of </w:t>
      </w:r>
      <w:r w:rsidR="002F5986" w:rsidRPr="00F6681D">
        <w:rPr>
          <w:rFonts w:cs="Times New Roman"/>
          <w:szCs w:val="24"/>
        </w:rPr>
        <w:t>my self-awareness, strategic planning, and overall development</w:t>
      </w:r>
      <w:r w:rsidRPr="00F6681D">
        <w:rPr>
          <w:rFonts w:cs="Times New Roman"/>
          <w:szCs w:val="24"/>
        </w:rPr>
        <w:t xml:space="preserve"> professionally</w:t>
      </w:r>
      <w:r w:rsidR="002F5986" w:rsidRPr="00F6681D">
        <w:rPr>
          <w:rFonts w:cs="Times New Roman"/>
          <w:szCs w:val="24"/>
        </w:rPr>
        <w:t xml:space="preserve">. These models have </w:t>
      </w:r>
      <w:r w:rsidRPr="00F6681D">
        <w:rPr>
          <w:rFonts w:cs="Times New Roman"/>
          <w:szCs w:val="24"/>
        </w:rPr>
        <w:t xml:space="preserve">enabled to </w:t>
      </w:r>
      <w:r w:rsidR="002F5986" w:rsidRPr="00F6681D">
        <w:rPr>
          <w:rFonts w:cs="Times New Roman"/>
          <w:szCs w:val="24"/>
        </w:rPr>
        <w:t xml:space="preserve">equipped me with practical skills </w:t>
      </w:r>
      <w:r w:rsidRPr="00F6681D">
        <w:rPr>
          <w:rFonts w:cs="Times New Roman"/>
          <w:szCs w:val="24"/>
        </w:rPr>
        <w:t xml:space="preserve">and developed </w:t>
      </w:r>
      <w:r w:rsidR="002F5986" w:rsidRPr="00F6681D">
        <w:rPr>
          <w:rFonts w:cs="Times New Roman"/>
          <w:szCs w:val="24"/>
        </w:rPr>
        <w:t xml:space="preserve">a </w:t>
      </w:r>
      <w:r w:rsidRPr="00F6681D">
        <w:rPr>
          <w:rFonts w:cs="Times New Roman"/>
          <w:szCs w:val="24"/>
        </w:rPr>
        <w:t xml:space="preserve">positive </w:t>
      </w:r>
      <w:r w:rsidR="002F5986" w:rsidRPr="00F6681D">
        <w:rPr>
          <w:rFonts w:cs="Times New Roman"/>
          <w:szCs w:val="24"/>
        </w:rPr>
        <w:t xml:space="preserve">mindset </w:t>
      </w:r>
      <w:r w:rsidRPr="00F6681D">
        <w:rPr>
          <w:rFonts w:cs="Times New Roman"/>
          <w:szCs w:val="24"/>
        </w:rPr>
        <w:t xml:space="preserve">about regular </w:t>
      </w:r>
      <w:r w:rsidR="002F5986" w:rsidRPr="00F6681D">
        <w:rPr>
          <w:rFonts w:cs="Times New Roman"/>
          <w:szCs w:val="24"/>
        </w:rPr>
        <w:t xml:space="preserve">improvement </w:t>
      </w:r>
      <w:r w:rsidRPr="00F6681D">
        <w:rPr>
          <w:rFonts w:cs="Times New Roman"/>
          <w:szCs w:val="24"/>
        </w:rPr>
        <w:t xml:space="preserve">with </w:t>
      </w:r>
      <w:r w:rsidR="002F5986" w:rsidRPr="00F6681D">
        <w:rPr>
          <w:rFonts w:cs="Times New Roman"/>
          <w:szCs w:val="24"/>
        </w:rPr>
        <w:t>adaptability.</w:t>
      </w:r>
    </w:p>
    <w:p w14:paraId="3B0D6CE2" w14:textId="77777777" w:rsidR="002F5986" w:rsidRPr="00F6681D" w:rsidRDefault="002F5986" w:rsidP="00307394">
      <w:pPr>
        <w:pStyle w:val="Heading2"/>
      </w:pPr>
      <w:bookmarkStart w:id="7" w:name="_Toc167988390"/>
      <w:r w:rsidRPr="00F6681D">
        <w:t>Action Plan</w:t>
      </w:r>
      <w:bookmarkEnd w:id="7"/>
    </w:p>
    <w:p w14:paraId="18791C0C" w14:textId="79D69056" w:rsidR="00F40FFB" w:rsidRPr="00F6681D" w:rsidRDefault="002F5986" w:rsidP="001203B6">
      <w:pPr>
        <w:spacing w:line="360" w:lineRule="auto"/>
        <w:jc w:val="both"/>
        <w:rPr>
          <w:rFonts w:cs="Times New Roman"/>
          <w:szCs w:val="24"/>
        </w:rPr>
      </w:pPr>
      <w:r w:rsidRPr="00F6681D">
        <w:rPr>
          <w:rFonts w:cs="Times New Roman"/>
          <w:szCs w:val="24"/>
        </w:rPr>
        <w:t xml:space="preserve">I plan to </w:t>
      </w:r>
      <w:r w:rsidR="00F40FFB" w:rsidRPr="00F6681D">
        <w:rPr>
          <w:rFonts w:cs="Times New Roman"/>
          <w:szCs w:val="24"/>
        </w:rPr>
        <w:t xml:space="preserve">regularly </w:t>
      </w:r>
      <w:r w:rsidRPr="00F6681D">
        <w:rPr>
          <w:rFonts w:cs="Times New Roman"/>
          <w:szCs w:val="24"/>
        </w:rPr>
        <w:t xml:space="preserve">utilizing </w:t>
      </w:r>
      <w:r w:rsidR="00F40FFB" w:rsidRPr="00F6681D">
        <w:rPr>
          <w:rFonts w:cs="Times New Roman"/>
          <w:szCs w:val="24"/>
        </w:rPr>
        <w:t xml:space="preserve">diverse types of </w:t>
      </w:r>
      <w:r w:rsidRPr="00F6681D">
        <w:rPr>
          <w:rFonts w:cs="Times New Roman"/>
          <w:szCs w:val="24"/>
        </w:rPr>
        <w:t xml:space="preserve">these models to guide </w:t>
      </w:r>
      <w:r w:rsidR="00F40FFB" w:rsidRPr="00F6681D">
        <w:rPr>
          <w:rFonts w:cs="Times New Roman"/>
          <w:szCs w:val="24"/>
        </w:rPr>
        <w:t xml:space="preserve">the whole </w:t>
      </w:r>
      <w:r w:rsidRPr="00F6681D">
        <w:rPr>
          <w:rFonts w:cs="Times New Roman"/>
          <w:szCs w:val="24"/>
        </w:rPr>
        <w:t>development</w:t>
      </w:r>
      <w:r w:rsidR="00F40FFB" w:rsidRPr="00F6681D">
        <w:rPr>
          <w:rFonts w:cs="Times New Roman"/>
          <w:szCs w:val="24"/>
        </w:rPr>
        <w:t xml:space="preserve"> of career</w:t>
      </w:r>
      <w:r w:rsidRPr="00F6681D">
        <w:rPr>
          <w:rFonts w:cs="Times New Roman"/>
          <w:szCs w:val="24"/>
        </w:rPr>
        <w:t>. I will</w:t>
      </w:r>
      <w:r w:rsidR="00F40FFB" w:rsidRPr="00F6681D">
        <w:rPr>
          <w:rFonts w:cs="Times New Roman"/>
          <w:szCs w:val="24"/>
        </w:rPr>
        <w:t xml:space="preserve"> r</w:t>
      </w:r>
      <w:r w:rsidRPr="00F6681D">
        <w:rPr>
          <w:rFonts w:cs="Times New Roman"/>
          <w:szCs w:val="24"/>
        </w:rPr>
        <w:t xml:space="preserve">egularly update </w:t>
      </w:r>
      <w:r w:rsidR="00F40FFB" w:rsidRPr="00F6681D">
        <w:rPr>
          <w:rFonts w:cs="Times New Roman"/>
          <w:szCs w:val="24"/>
        </w:rPr>
        <w:t xml:space="preserve">entire </w:t>
      </w:r>
      <w:r w:rsidRPr="00F6681D">
        <w:rPr>
          <w:rFonts w:cs="Times New Roman"/>
          <w:szCs w:val="24"/>
        </w:rPr>
        <w:t xml:space="preserve">SWOT analysis to reflect </w:t>
      </w:r>
      <w:r w:rsidR="00F40FFB" w:rsidRPr="00F6681D">
        <w:rPr>
          <w:rFonts w:cs="Times New Roman"/>
          <w:szCs w:val="24"/>
        </w:rPr>
        <w:t xml:space="preserve">different types of </w:t>
      </w:r>
      <w:r w:rsidRPr="00F6681D">
        <w:rPr>
          <w:rFonts w:cs="Times New Roman"/>
          <w:szCs w:val="24"/>
        </w:rPr>
        <w:t>new strengths, weaknesses, opportunities, and threats.</w:t>
      </w:r>
      <w:r w:rsidR="00F40FFB" w:rsidRPr="00F6681D">
        <w:rPr>
          <w:rFonts w:cs="Times New Roman"/>
          <w:szCs w:val="24"/>
        </w:rPr>
        <w:t xml:space="preserve"> I ensured to s</w:t>
      </w:r>
      <w:r w:rsidRPr="00F6681D">
        <w:rPr>
          <w:rFonts w:cs="Times New Roman"/>
          <w:szCs w:val="24"/>
        </w:rPr>
        <w:t xml:space="preserve">et </w:t>
      </w:r>
      <w:r w:rsidR="00F40FFB" w:rsidRPr="00F6681D">
        <w:rPr>
          <w:rFonts w:cs="Times New Roman"/>
          <w:szCs w:val="24"/>
        </w:rPr>
        <w:t xml:space="preserve">as well as </w:t>
      </w:r>
      <w:r w:rsidRPr="00F6681D">
        <w:rPr>
          <w:rFonts w:cs="Times New Roman"/>
          <w:szCs w:val="24"/>
        </w:rPr>
        <w:t xml:space="preserve">review SMART </w:t>
      </w:r>
      <w:r w:rsidR="00F40FFB" w:rsidRPr="00F6681D">
        <w:rPr>
          <w:rFonts w:cs="Times New Roman"/>
          <w:szCs w:val="24"/>
        </w:rPr>
        <w:t xml:space="preserve">objectives </w:t>
      </w:r>
      <w:r w:rsidRPr="00F6681D">
        <w:rPr>
          <w:rFonts w:cs="Times New Roman"/>
          <w:szCs w:val="24"/>
        </w:rPr>
        <w:t xml:space="preserve">quarterly to ensure </w:t>
      </w:r>
      <w:r w:rsidR="00F40FFB" w:rsidRPr="00F6681D">
        <w:rPr>
          <w:rFonts w:cs="Times New Roman"/>
          <w:szCs w:val="24"/>
        </w:rPr>
        <w:t xml:space="preserve">these </w:t>
      </w:r>
      <w:r w:rsidRPr="00F6681D">
        <w:rPr>
          <w:rFonts w:cs="Times New Roman"/>
          <w:szCs w:val="24"/>
        </w:rPr>
        <w:t xml:space="preserve">remain relevant </w:t>
      </w:r>
      <w:r w:rsidR="00F40FFB" w:rsidRPr="00F6681D">
        <w:rPr>
          <w:rFonts w:cs="Times New Roman"/>
          <w:szCs w:val="24"/>
        </w:rPr>
        <w:t xml:space="preserve">with proper alignment to </w:t>
      </w:r>
      <w:r w:rsidRPr="00F6681D">
        <w:rPr>
          <w:rFonts w:cs="Times New Roman"/>
          <w:szCs w:val="24"/>
        </w:rPr>
        <w:t>objectives</w:t>
      </w:r>
      <w:r w:rsidR="00F40FFB" w:rsidRPr="00F6681D">
        <w:rPr>
          <w:rFonts w:cs="Times New Roman"/>
          <w:szCs w:val="24"/>
        </w:rPr>
        <w:t xml:space="preserve"> in career</w:t>
      </w:r>
      <w:r w:rsidRPr="00F6681D">
        <w:rPr>
          <w:rFonts w:cs="Times New Roman"/>
          <w:szCs w:val="24"/>
        </w:rPr>
        <w:t>.</w:t>
      </w:r>
      <w:r w:rsidR="00F40FFB" w:rsidRPr="00F6681D">
        <w:rPr>
          <w:rFonts w:cs="Times New Roman"/>
          <w:szCs w:val="24"/>
        </w:rPr>
        <w:t xml:space="preserve"> </w:t>
      </w:r>
    </w:p>
    <w:p w14:paraId="08315FFC" w14:textId="77777777" w:rsidR="00307394" w:rsidRDefault="00307394">
      <w:pPr>
        <w:spacing w:line="259" w:lineRule="auto"/>
        <w:rPr>
          <w:rFonts w:eastAsiaTheme="majorEastAsia" w:cstheme="majorBidi"/>
          <w:b/>
          <w:color w:val="000000" w:themeColor="text1"/>
          <w:sz w:val="28"/>
          <w:szCs w:val="32"/>
        </w:rPr>
      </w:pPr>
      <w:r>
        <w:br w:type="page"/>
      </w:r>
    </w:p>
    <w:p w14:paraId="3D33B5EA" w14:textId="04E60A9A" w:rsidR="001719FD" w:rsidRPr="00F6681D" w:rsidRDefault="001719FD" w:rsidP="00307394">
      <w:pPr>
        <w:pStyle w:val="Heading1"/>
      </w:pPr>
      <w:bookmarkStart w:id="8" w:name="_Toc167988391"/>
      <w:r w:rsidRPr="00F6681D">
        <w:lastRenderedPageBreak/>
        <w:t>Conclusion</w:t>
      </w:r>
      <w:bookmarkEnd w:id="8"/>
    </w:p>
    <w:p w14:paraId="734E200B" w14:textId="73305CC7" w:rsidR="00A32DEF" w:rsidRPr="00F6681D" w:rsidRDefault="00634FFC" w:rsidP="001203B6">
      <w:pPr>
        <w:spacing w:line="360" w:lineRule="auto"/>
        <w:jc w:val="both"/>
        <w:rPr>
          <w:rFonts w:cs="Times New Roman"/>
          <w:szCs w:val="24"/>
        </w:rPr>
      </w:pPr>
      <w:r w:rsidRPr="00F6681D">
        <w:rPr>
          <w:rFonts w:cs="Times New Roman"/>
          <w:szCs w:val="24"/>
        </w:rPr>
        <w:t xml:space="preserve">The Professional Career Development lectures </w:t>
      </w:r>
      <w:r w:rsidR="00CB7043" w:rsidRPr="00F6681D">
        <w:rPr>
          <w:rFonts w:cs="Times New Roman"/>
          <w:szCs w:val="24"/>
        </w:rPr>
        <w:t>enabled to equipped</w:t>
      </w:r>
      <w:r w:rsidRPr="00F6681D">
        <w:rPr>
          <w:rFonts w:cs="Times New Roman"/>
          <w:szCs w:val="24"/>
        </w:rPr>
        <w:t xml:space="preserve"> me with </w:t>
      </w:r>
      <w:r w:rsidR="00CB7043" w:rsidRPr="00F6681D">
        <w:rPr>
          <w:rFonts w:cs="Times New Roman"/>
          <w:szCs w:val="24"/>
        </w:rPr>
        <w:t xml:space="preserve">diverse types of </w:t>
      </w:r>
      <w:r w:rsidRPr="00F6681D">
        <w:rPr>
          <w:rFonts w:cs="Times New Roman"/>
          <w:szCs w:val="24"/>
        </w:rPr>
        <w:t xml:space="preserve">tools </w:t>
      </w:r>
      <w:r w:rsidR="00CB7043" w:rsidRPr="00F6681D">
        <w:rPr>
          <w:rFonts w:cs="Times New Roman"/>
          <w:szCs w:val="24"/>
        </w:rPr>
        <w:t xml:space="preserve">with </w:t>
      </w:r>
      <w:r w:rsidRPr="00F6681D">
        <w:rPr>
          <w:rFonts w:cs="Times New Roman"/>
          <w:szCs w:val="24"/>
        </w:rPr>
        <w:t xml:space="preserve">frameworks to </w:t>
      </w:r>
      <w:r w:rsidR="00CB7043" w:rsidRPr="00F6681D">
        <w:rPr>
          <w:rFonts w:cs="Times New Roman"/>
          <w:szCs w:val="24"/>
        </w:rPr>
        <w:t xml:space="preserve">improve </w:t>
      </w:r>
      <w:r w:rsidRPr="00F6681D">
        <w:rPr>
          <w:rFonts w:cs="Times New Roman"/>
          <w:szCs w:val="24"/>
        </w:rPr>
        <w:t>readiness</w:t>
      </w:r>
      <w:r w:rsidR="00CB7043" w:rsidRPr="00F6681D">
        <w:rPr>
          <w:rFonts w:cs="Times New Roman"/>
          <w:szCs w:val="24"/>
        </w:rPr>
        <w:t xml:space="preserve"> in career</w:t>
      </w:r>
      <w:r w:rsidRPr="00F6681D">
        <w:rPr>
          <w:rFonts w:cs="Times New Roman"/>
          <w:szCs w:val="24"/>
        </w:rPr>
        <w:t xml:space="preserve">. </w:t>
      </w:r>
      <w:r w:rsidR="00CB7043" w:rsidRPr="00F6681D">
        <w:rPr>
          <w:rFonts w:cs="Times New Roman"/>
          <w:szCs w:val="24"/>
        </w:rPr>
        <w:t xml:space="preserve">With application of diverse </w:t>
      </w:r>
      <w:r w:rsidRPr="00F6681D">
        <w:rPr>
          <w:rFonts w:cs="Times New Roman"/>
          <w:szCs w:val="24"/>
        </w:rPr>
        <w:t xml:space="preserve">models </w:t>
      </w:r>
      <w:r w:rsidR="00CB7043" w:rsidRPr="00F6681D">
        <w:rPr>
          <w:rFonts w:cs="Times New Roman"/>
          <w:szCs w:val="24"/>
        </w:rPr>
        <w:t xml:space="preserve">such as </w:t>
      </w:r>
      <w:r w:rsidRPr="00F6681D">
        <w:rPr>
          <w:rFonts w:cs="Times New Roman"/>
          <w:szCs w:val="24"/>
        </w:rPr>
        <w:t xml:space="preserve">SWOT, SMART, Johari Window, PDP, and Learning Styles </w:t>
      </w:r>
      <w:r w:rsidR="00CB7043" w:rsidRPr="00F6681D">
        <w:rPr>
          <w:rFonts w:cs="Times New Roman"/>
          <w:szCs w:val="24"/>
        </w:rPr>
        <w:t xml:space="preserve">I ensured to </w:t>
      </w:r>
      <w:r w:rsidRPr="00F6681D">
        <w:rPr>
          <w:rFonts w:cs="Times New Roman"/>
          <w:szCs w:val="24"/>
        </w:rPr>
        <w:t xml:space="preserve">identify </w:t>
      </w:r>
      <w:r w:rsidR="00CB7043" w:rsidRPr="00F6681D">
        <w:rPr>
          <w:rFonts w:cs="Times New Roman"/>
          <w:szCs w:val="24"/>
        </w:rPr>
        <w:t xml:space="preserve">diverse types of </w:t>
      </w:r>
      <w:r w:rsidRPr="00F6681D">
        <w:rPr>
          <w:rFonts w:cs="Times New Roman"/>
          <w:szCs w:val="24"/>
        </w:rPr>
        <w:t xml:space="preserve">strengths </w:t>
      </w:r>
      <w:r w:rsidR="00CB7043" w:rsidRPr="00F6681D">
        <w:rPr>
          <w:rFonts w:cs="Times New Roman"/>
          <w:szCs w:val="24"/>
        </w:rPr>
        <w:t xml:space="preserve">with </w:t>
      </w:r>
      <w:r w:rsidRPr="00F6681D">
        <w:rPr>
          <w:rFonts w:cs="Times New Roman"/>
          <w:szCs w:val="24"/>
        </w:rPr>
        <w:t xml:space="preserve">weaknesses, set achievable </w:t>
      </w:r>
      <w:r w:rsidR="00CB7043" w:rsidRPr="00F6681D">
        <w:rPr>
          <w:rFonts w:cs="Times New Roman"/>
          <w:szCs w:val="24"/>
        </w:rPr>
        <w:t>objectives</w:t>
      </w:r>
      <w:r w:rsidRPr="00F6681D">
        <w:rPr>
          <w:rFonts w:cs="Times New Roman"/>
          <w:szCs w:val="24"/>
        </w:rPr>
        <w:t xml:space="preserve">, </w:t>
      </w:r>
      <w:r w:rsidR="00CB7043" w:rsidRPr="00F6681D">
        <w:rPr>
          <w:rFonts w:cs="Times New Roman"/>
          <w:szCs w:val="24"/>
        </w:rPr>
        <w:t xml:space="preserve">improve </w:t>
      </w:r>
      <w:r w:rsidRPr="00F6681D">
        <w:rPr>
          <w:rFonts w:cs="Times New Roman"/>
          <w:szCs w:val="24"/>
        </w:rPr>
        <w:t xml:space="preserve">self-awareness, develop structured plans, and tailor strategies </w:t>
      </w:r>
      <w:r w:rsidR="00CB7043" w:rsidRPr="00F6681D">
        <w:rPr>
          <w:rFonts w:cs="Times New Roman"/>
          <w:szCs w:val="24"/>
        </w:rPr>
        <w:t xml:space="preserve">of learning </w:t>
      </w:r>
      <w:r w:rsidRPr="00F6681D">
        <w:rPr>
          <w:rFonts w:cs="Times New Roman"/>
          <w:szCs w:val="24"/>
        </w:rPr>
        <w:t xml:space="preserve">to </w:t>
      </w:r>
      <w:r w:rsidR="00CB7043" w:rsidRPr="00F6681D">
        <w:rPr>
          <w:rFonts w:cs="Times New Roman"/>
          <w:szCs w:val="24"/>
        </w:rPr>
        <w:t xml:space="preserve">diverse </w:t>
      </w:r>
      <w:r w:rsidRPr="00F6681D">
        <w:rPr>
          <w:rFonts w:cs="Times New Roman"/>
          <w:szCs w:val="24"/>
        </w:rPr>
        <w:t>preferences.</w:t>
      </w:r>
    </w:p>
    <w:p w14:paraId="3762E4B0" w14:textId="192F0338" w:rsidR="008A2426" w:rsidRPr="00F6681D" w:rsidRDefault="008A2426" w:rsidP="001203B6">
      <w:pPr>
        <w:spacing w:line="360" w:lineRule="auto"/>
        <w:jc w:val="both"/>
        <w:rPr>
          <w:rFonts w:cs="Times New Roman"/>
          <w:szCs w:val="24"/>
        </w:rPr>
      </w:pPr>
    </w:p>
    <w:p w14:paraId="3B9B44C6" w14:textId="77777777" w:rsidR="008A2426" w:rsidRPr="00F6681D" w:rsidRDefault="008A2426" w:rsidP="001203B6">
      <w:pPr>
        <w:spacing w:line="360" w:lineRule="auto"/>
        <w:jc w:val="both"/>
        <w:rPr>
          <w:rFonts w:cs="Times New Roman"/>
          <w:szCs w:val="24"/>
        </w:rPr>
      </w:pPr>
      <w:r w:rsidRPr="00F6681D">
        <w:rPr>
          <w:rFonts w:cs="Times New Roman"/>
          <w:szCs w:val="24"/>
        </w:rPr>
        <w:br w:type="page"/>
      </w:r>
    </w:p>
    <w:p w14:paraId="69A5D025" w14:textId="28AAB6E8" w:rsidR="00641478" w:rsidRPr="00F6681D" w:rsidRDefault="008A2426" w:rsidP="00307394">
      <w:pPr>
        <w:pStyle w:val="Heading1"/>
      </w:pPr>
      <w:bookmarkStart w:id="9" w:name="_Toc167988392"/>
      <w:r w:rsidRPr="00F6681D">
        <w:lastRenderedPageBreak/>
        <w:t>References</w:t>
      </w:r>
      <w:bookmarkEnd w:id="9"/>
    </w:p>
    <w:p w14:paraId="4D4404B1" w14:textId="2374E1A9" w:rsidR="00F6681D" w:rsidRPr="00F6681D" w:rsidRDefault="00F6681D" w:rsidP="001203B6">
      <w:pPr>
        <w:spacing w:line="360" w:lineRule="auto"/>
        <w:jc w:val="both"/>
        <w:rPr>
          <w:rFonts w:cs="Times New Roman"/>
          <w:color w:val="000000" w:themeColor="text1"/>
          <w:szCs w:val="24"/>
          <w:shd w:val="clear" w:color="auto" w:fill="FFFFFF"/>
        </w:rPr>
      </w:pPr>
      <w:r w:rsidRPr="00F6681D">
        <w:rPr>
          <w:rFonts w:cs="Times New Roman"/>
          <w:color w:val="000000" w:themeColor="text1"/>
          <w:szCs w:val="24"/>
          <w:shd w:val="clear" w:color="auto" w:fill="FFFFFF"/>
        </w:rPr>
        <w:t xml:space="preserve">Belikov, O., VanLeeuwen, C.A., </w:t>
      </w:r>
      <w:proofErr w:type="spellStart"/>
      <w:r w:rsidRPr="00F6681D">
        <w:rPr>
          <w:rFonts w:cs="Times New Roman"/>
          <w:color w:val="000000" w:themeColor="text1"/>
          <w:szCs w:val="24"/>
          <w:shd w:val="clear" w:color="auto" w:fill="FFFFFF"/>
        </w:rPr>
        <w:t>Veletsianos</w:t>
      </w:r>
      <w:proofErr w:type="spellEnd"/>
      <w:r w:rsidRPr="00F6681D">
        <w:rPr>
          <w:rFonts w:cs="Times New Roman"/>
          <w:color w:val="000000" w:themeColor="text1"/>
          <w:szCs w:val="24"/>
          <w:shd w:val="clear" w:color="auto" w:fill="FFFFFF"/>
        </w:rPr>
        <w:t>, G., Johnson, N. and Prusko, P.T., (2021</w:t>
      </w:r>
      <w:r w:rsidRPr="00F6681D">
        <w:rPr>
          <w:rFonts w:cs="Times New Roman"/>
          <w:szCs w:val="24"/>
        </w:rPr>
        <w:t>)</w:t>
      </w:r>
      <w:r w:rsidRPr="00F6681D">
        <w:rPr>
          <w:rFonts w:cs="Times New Roman"/>
          <w:color w:val="000000" w:themeColor="text1"/>
          <w:szCs w:val="24"/>
          <w:shd w:val="clear" w:color="auto" w:fill="FFFFFF"/>
        </w:rPr>
        <w:t>. Professional and Personal Impacts Experienced by Faculty Stemming from the Intersection of the Covid-19 Pandemic and Racial Tensions. </w:t>
      </w:r>
      <w:r w:rsidRPr="00F6681D">
        <w:rPr>
          <w:rFonts w:cs="Times New Roman"/>
          <w:i/>
          <w:iCs/>
          <w:color w:val="000000" w:themeColor="text1"/>
          <w:szCs w:val="24"/>
          <w:shd w:val="clear" w:color="auto" w:fill="FFFFFF"/>
        </w:rPr>
        <w:t>Journal of Interactive Media in Education</w:t>
      </w:r>
      <w:r w:rsidRPr="00F6681D">
        <w:rPr>
          <w:rFonts w:cs="Times New Roman"/>
          <w:color w:val="000000" w:themeColor="text1"/>
          <w:szCs w:val="24"/>
          <w:shd w:val="clear" w:color="auto" w:fill="FFFFFF"/>
        </w:rPr>
        <w:t>, </w:t>
      </w:r>
      <w:r w:rsidRPr="00F6681D">
        <w:rPr>
          <w:rFonts w:cs="Times New Roman"/>
          <w:i/>
          <w:iCs/>
          <w:color w:val="000000" w:themeColor="text1"/>
          <w:szCs w:val="24"/>
          <w:shd w:val="clear" w:color="auto" w:fill="FFFFFF"/>
        </w:rPr>
        <w:t>2021</w:t>
      </w:r>
      <w:r w:rsidRPr="00F6681D">
        <w:rPr>
          <w:rFonts w:cs="Times New Roman"/>
          <w:color w:val="000000" w:themeColor="text1"/>
          <w:szCs w:val="24"/>
          <w:shd w:val="clear" w:color="auto" w:fill="FFFFFF"/>
        </w:rPr>
        <w:t>(1).</w:t>
      </w:r>
    </w:p>
    <w:p w14:paraId="5C71F9AA" w14:textId="5601DE18" w:rsidR="00F6681D" w:rsidRPr="00F6681D" w:rsidRDefault="00F6681D" w:rsidP="001203B6">
      <w:pPr>
        <w:spacing w:line="360" w:lineRule="auto"/>
        <w:jc w:val="both"/>
        <w:rPr>
          <w:rFonts w:cs="Times New Roman"/>
          <w:color w:val="000000" w:themeColor="text1"/>
          <w:szCs w:val="24"/>
          <w:shd w:val="clear" w:color="auto" w:fill="FFFFFF"/>
        </w:rPr>
      </w:pPr>
      <w:r w:rsidRPr="00F6681D">
        <w:rPr>
          <w:rFonts w:cs="Times New Roman"/>
          <w:color w:val="000000" w:themeColor="text1"/>
          <w:szCs w:val="24"/>
          <w:shd w:val="clear" w:color="auto" w:fill="FFFFFF"/>
        </w:rPr>
        <w:t>Cervone, D. and Pervin, L.A., (2022</w:t>
      </w:r>
      <w:r w:rsidRPr="00F6681D">
        <w:rPr>
          <w:rFonts w:cs="Times New Roman"/>
          <w:szCs w:val="24"/>
        </w:rPr>
        <w:t>)</w:t>
      </w:r>
      <w:r w:rsidRPr="00F6681D">
        <w:rPr>
          <w:rFonts w:cs="Times New Roman"/>
          <w:color w:val="000000" w:themeColor="text1"/>
          <w:szCs w:val="24"/>
          <w:shd w:val="clear" w:color="auto" w:fill="FFFFFF"/>
        </w:rPr>
        <w:t>. </w:t>
      </w:r>
      <w:r w:rsidRPr="00F6681D">
        <w:rPr>
          <w:rFonts w:cs="Times New Roman"/>
          <w:i/>
          <w:iCs/>
          <w:color w:val="000000" w:themeColor="text1"/>
          <w:szCs w:val="24"/>
          <w:shd w:val="clear" w:color="auto" w:fill="FFFFFF"/>
        </w:rPr>
        <w:t>Personality: Theory and research</w:t>
      </w:r>
      <w:r w:rsidRPr="00F6681D">
        <w:rPr>
          <w:rFonts w:cs="Times New Roman"/>
          <w:color w:val="000000" w:themeColor="text1"/>
          <w:szCs w:val="24"/>
          <w:shd w:val="clear" w:color="auto" w:fill="FFFFFF"/>
        </w:rPr>
        <w:t>. John Wiley &amp; Sons.</w:t>
      </w:r>
    </w:p>
    <w:p w14:paraId="720C3C98" w14:textId="4013DAEF" w:rsidR="00F6681D" w:rsidRPr="00F6681D" w:rsidRDefault="00F6681D" w:rsidP="001203B6">
      <w:pPr>
        <w:spacing w:line="360" w:lineRule="auto"/>
        <w:jc w:val="both"/>
        <w:rPr>
          <w:rFonts w:cs="Times New Roman"/>
          <w:color w:val="222222"/>
          <w:szCs w:val="24"/>
          <w:shd w:val="clear" w:color="auto" w:fill="FFFFFF"/>
        </w:rPr>
      </w:pPr>
      <w:r w:rsidRPr="00F6681D">
        <w:rPr>
          <w:rFonts w:cs="Times New Roman"/>
          <w:color w:val="222222"/>
          <w:szCs w:val="24"/>
          <w:shd w:val="clear" w:color="auto" w:fill="FFFFFF"/>
        </w:rPr>
        <w:t xml:space="preserve">Davidescu, A.A., Apostu, S.A., Paul, A. and </w:t>
      </w:r>
      <w:proofErr w:type="spellStart"/>
      <w:r w:rsidRPr="00F6681D">
        <w:rPr>
          <w:rFonts w:cs="Times New Roman"/>
          <w:color w:val="222222"/>
          <w:szCs w:val="24"/>
          <w:shd w:val="clear" w:color="auto" w:fill="FFFFFF"/>
        </w:rPr>
        <w:t>Casuneanu</w:t>
      </w:r>
      <w:proofErr w:type="spellEnd"/>
      <w:r w:rsidRPr="00F6681D">
        <w:rPr>
          <w:rFonts w:cs="Times New Roman"/>
          <w:color w:val="222222"/>
          <w:szCs w:val="24"/>
          <w:shd w:val="clear" w:color="auto" w:fill="FFFFFF"/>
        </w:rPr>
        <w:t xml:space="preserve">, I., </w:t>
      </w:r>
      <w:r w:rsidRPr="00F6681D">
        <w:rPr>
          <w:rFonts w:cs="Times New Roman"/>
          <w:color w:val="000000" w:themeColor="text1"/>
          <w:szCs w:val="24"/>
          <w:shd w:val="clear" w:color="auto" w:fill="FFFFFF"/>
        </w:rPr>
        <w:t>(</w:t>
      </w:r>
      <w:r w:rsidRPr="00F6681D">
        <w:rPr>
          <w:rFonts w:cs="Times New Roman"/>
          <w:color w:val="222222"/>
          <w:szCs w:val="24"/>
          <w:shd w:val="clear" w:color="auto" w:fill="FFFFFF"/>
        </w:rPr>
        <w:t>2020</w:t>
      </w:r>
      <w:r w:rsidRPr="00F6681D">
        <w:rPr>
          <w:rFonts w:cs="Times New Roman"/>
          <w:szCs w:val="24"/>
        </w:rPr>
        <w:t>)</w:t>
      </w:r>
      <w:r w:rsidRPr="00F6681D">
        <w:rPr>
          <w:rFonts w:cs="Times New Roman"/>
          <w:color w:val="222222"/>
          <w:szCs w:val="24"/>
          <w:shd w:val="clear" w:color="auto" w:fill="FFFFFF"/>
        </w:rPr>
        <w:t>. Work flexibility, job satisfaction, and job performance among Romanian employees—Implications for sustainable human resource management. </w:t>
      </w:r>
      <w:r w:rsidRPr="00F6681D">
        <w:rPr>
          <w:rFonts w:cs="Times New Roman"/>
          <w:i/>
          <w:iCs/>
          <w:color w:val="222222"/>
          <w:szCs w:val="24"/>
          <w:shd w:val="clear" w:color="auto" w:fill="FFFFFF"/>
        </w:rPr>
        <w:t>Sustainability</w:t>
      </w:r>
      <w:r w:rsidRPr="00F6681D">
        <w:rPr>
          <w:rFonts w:cs="Times New Roman"/>
          <w:color w:val="222222"/>
          <w:szCs w:val="24"/>
          <w:shd w:val="clear" w:color="auto" w:fill="FFFFFF"/>
        </w:rPr>
        <w:t>, </w:t>
      </w:r>
      <w:r w:rsidRPr="00F6681D">
        <w:rPr>
          <w:rFonts w:cs="Times New Roman"/>
          <w:i/>
          <w:iCs/>
          <w:color w:val="222222"/>
          <w:szCs w:val="24"/>
          <w:shd w:val="clear" w:color="auto" w:fill="FFFFFF"/>
        </w:rPr>
        <w:t>12</w:t>
      </w:r>
      <w:r w:rsidRPr="00F6681D">
        <w:rPr>
          <w:rFonts w:cs="Times New Roman"/>
          <w:color w:val="222222"/>
          <w:szCs w:val="24"/>
          <w:shd w:val="clear" w:color="auto" w:fill="FFFFFF"/>
        </w:rPr>
        <w:t>(15), p.6086.</w:t>
      </w:r>
    </w:p>
    <w:p w14:paraId="6F85B2E2" w14:textId="77777777" w:rsidR="00F6681D" w:rsidRPr="00F6681D" w:rsidRDefault="00F6681D" w:rsidP="001203B6">
      <w:pPr>
        <w:spacing w:line="360" w:lineRule="auto"/>
        <w:jc w:val="both"/>
        <w:rPr>
          <w:rFonts w:cs="Times New Roman"/>
          <w:color w:val="000000" w:themeColor="text1"/>
          <w:szCs w:val="24"/>
          <w:shd w:val="clear" w:color="auto" w:fill="FFFFFF"/>
        </w:rPr>
      </w:pPr>
      <w:r w:rsidRPr="00F6681D">
        <w:rPr>
          <w:rFonts w:cs="Times New Roman"/>
          <w:color w:val="000000" w:themeColor="text1"/>
          <w:szCs w:val="24"/>
          <w:shd w:val="clear" w:color="auto" w:fill="FFFFFF"/>
        </w:rPr>
        <w:t xml:space="preserve">Demchenko, I., </w:t>
      </w:r>
      <w:proofErr w:type="spellStart"/>
      <w:r w:rsidRPr="00F6681D">
        <w:rPr>
          <w:rFonts w:cs="Times New Roman"/>
          <w:color w:val="000000" w:themeColor="text1"/>
          <w:szCs w:val="24"/>
          <w:shd w:val="clear" w:color="auto" w:fill="FFFFFF"/>
        </w:rPr>
        <w:t>Maksymchuk</w:t>
      </w:r>
      <w:proofErr w:type="spellEnd"/>
      <w:r w:rsidRPr="00F6681D">
        <w:rPr>
          <w:rFonts w:cs="Times New Roman"/>
          <w:color w:val="000000" w:themeColor="text1"/>
          <w:szCs w:val="24"/>
          <w:shd w:val="clear" w:color="auto" w:fill="FFFFFF"/>
        </w:rPr>
        <w:t xml:space="preserve">, B., Bilan, V., </w:t>
      </w:r>
      <w:proofErr w:type="spellStart"/>
      <w:r w:rsidRPr="00F6681D">
        <w:rPr>
          <w:rFonts w:cs="Times New Roman"/>
          <w:color w:val="000000" w:themeColor="text1"/>
          <w:szCs w:val="24"/>
          <w:shd w:val="clear" w:color="auto" w:fill="FFFFFF"/>
        </w:rPr>
        <w:t>Maksymchuk</w:t>
      </w:r>
      <w:proofErr w:type="spellEnd"/>
      <w:r w:rsidRPr="00F6681D">
        <w:rPr>
          <w:rFonts w:cs="Times New Roman"/>
          <w:color w:val="000000" w:themeColor="text1"/>
          <w:szCs w:val="24"/>
          <w:shd w:val="clear" w:color="auto" w:fill="FFFFFF"/>
        </w:rPr>
        <w:t xml:space="preserve">, I. and </w:t>
      </w:r>
      <w:proofErr w:type="spellStart"/>
      <w:r w:rsidRPr="00F6681D">
        <w:rPr>
          <w:rFonts w:cs="Times New Roman"/>
          <w:color w:val="000000" w:themeColor="text1"/>
          <w:szCs w:val="24"/>
          <w:shd w:val="clear" w:color="auto" w:fill="FFFFFF"/>
        </w:rPr>
        <w:t>Kalynovska</w:t>
      </w:r>
      <w:proofErr w:type="spellEnd"/>
      <w:r w:rsidRPr="00F6681D">
        <w:rPr>
          <w:rFonts w:cs="Times New Roman"/>
          <w:color w:val="000000" w:themeColor="text1"/>
          <w:szCs w:val="24"/>
          <w:shd w:val="clear" w:color="auto" w:fill="FFFFFF"/>
        </w:rPr>
        <w:t>, I., (2021</w:t>
      </w:r>
      <w:r w:rsidRPr="00F6681D">
        <w:rPr>
          <w:rFonts w:cs="Times New Roman"/>
          <w:szCs w:val="24"/>
        </w:rPr>
        <w:t>)</w:t>
      </w:r>
      <w:r w:rsidRPr="00F6681D">
        <w:rPr>
          <w:rFonts w:cs="Times New Roman"/>
          <w:color w:val="000000" w:themeColor="text1"/>
          <w:szCs w:val="24"/>
          <w:shd w:val="clear" w:color="auto" w:fill="FFFFFF"/>
        </w:rPr>
        <w:t>. Training future physical education teachers for professional activities under the conditions of inclusive education. </w:t>
      </w:r>
      <w:r w:rsidRPr="00F6681D">
        <w:rPr>
          <w:rFonts w:cs="Times New Roman"/>
          <w:i/>
          <w:iCs/>
          <w:color w:val="000000" w:themeColor="text1"/>
          <w:szCs w:val="24"/>
          <w:shd w:val="clear" w:color="auto" w:fill="FFFFFF"/>
        </w:rPr>
        <w:t>BRAIN. Broad Research in Artificial Intelligence and Neuroscience</w:t>
      </w:r>
      <w:r w:rsidRPr="00F6681D">
        <w:rPr>
          <w:rFonts w:cs="Times New Roman"/>
          <w:color w:val="000000" w:themeColor="text1"/>
          <w:szCs w:val="24"/>
          <w:shd w:val="clear" w:color="auto" w:fill="FFFFFF"/>
        </w:rPr>
        <w:t>, </w:t>
      </w:r>
      <w:r w:rsidRPr="00F6681D">
        <w:rPr>
          <w:rFonts w:cs="Times New Roman"/>
          <w:i/>
          <w:iCs/>
          <w:color w:val="000000" w:themeColor="text1"/>
          <w:szCs w:val="24"/>
          <w:shd w:val="clear" w:color="auto" w:fill="FFFFFF"/>
        </w:rPr>
        <w:t>12</w:t>
      </w:r>
      <w:r w:rsidRPr="00F6681D">
        <w:rPr>
          <w:rFonts w:cs="Times New Roman"/>
          <w:color w:val="000000" w:themeColor="text1"/>
          <w:szCs w:val="24"/>
          <w:shd w:val="clear" w:color="auto" w:fill="FFFFFF"/>
        </w:rPr>
        <w:t>(3), pp.191-213.</w:t>
      </w:r>
    </w:p>
    <w:p w14:paraId="35A70840" w14:textId="77777777" w:rsidR="00F6681D" w:rsidRPr="00F6681D" w:rsidRDefault="00F6681D" w:rsidP="001203B6">
      <w:pPr>
        <w:spacing w:line="360" w:lineRule="auto"/>
        <w:jc w:val="both"/>
        <w:rPr>
          <w:rFonts w:cs="Times New Roman"/>
          <w:color w:val="000000" w:themeColor="text1"/>
          <w:szCs w:val="24"/>
          <w:shd w:val="clear" w:color="auto" w:fill="FFFFFF"/>
        </w:rPr>
      </w:pPr>
      <w:r w:rsidRPr="00F6681D">
        <w:rPr>
          <w:rFonts w:cs="Times New Roman"/>
          <w:color w:val="000000" w:themeColor="text1"/>
          <w:szCs w:val="24"/>
          <w:shd w:val="clear" w:color="auto" w:fill="FFFFFF"/>
        </w:rPr>
        <w:t xml:space="preserve">Neel, N., Maury, J.M., Heskett, K.M., </w:t>
      </w:r>
      <w:proofErr w:type="spellStart"/>
      <w:r w:rsidRPr="00F6681D">
        <w:rPr>
          <w:rFonts w:cs="Times New Roman"/>
          <w:color w:val="000000" w:themeColor="text1"/>
          <w:szCs w:val="24"/>
          <w:shd w:val="clear" w:color="auto" w:fill="FFFFFF"/>
        </w:rPr>
        <w:t>Iglewicz</w:t>
      </w:r>
      <w:proofErr w:type="spellEnd"/>
      <w:r w:rsidRPr="00F6681D">
        <w:rPr>
          <w:rFonts w:cs="Times New Roman"/>
          <w:color w:val="000000" w:themeColor="text1"/>
          <w:szCs w:val="24"/>
          <w:shd w:val="clear" w:color="auto" w:fill="FFFFFF"/>
        </w:rPr>
        <w:t>, A. and Lander, L., (2021</w:t>
      </w:r>
      <w:r w:rsidRPr="00F6681D">
        <w:rPr>
          <w:rFonts w:cs="Times New Roman"/>
          <w:szCs w:val="24"/>
        </w:rPr>
        <w:t>)</w:t>
      </w:r>
      <w:r w:rsidRPr="00F6681D">
        <w:rPr>
          <w:rFonts w:cs="Times New Roman"/>
          <w:color w:val="000000" w:themeColor="text1"/>
          <w:szCs w:val="24"/>
          <w:shd w:val="clear" w:color="auto" w:fill="FFFFFF"/>
        </w:rPr>
        <w:t>. The impact of a medical improv curriculum on wellbeing and professional development among pre-clinical medical students. </w:t>
      </w:r>
      <w:r w:rsidRPr="00F6681D">
        <w:rPr>
          <w:rFonts w:cs="Times New Roman"/>
          <w:i/>
          <w:iCs/>
          <w:color w:val="000000" w:themeColor="text1"/>
          <w:szCs w:val="24"/>
          <w:shd w:val="clear" w:color="auto" w:fill="FFFFFF"/>
        </w:rPr>
        <w:t>Medical Education Online</w:t>
      </w:r>
      <w:r w:rsidRPr="00F6681D">
        <w:rPr>
          <w:rFonts w:cs="Times New Roman"/>
          <w:color w:val="000000" w:themeColor="text1"/>
          <w:szCs w:val="24"/>
          <w:shd w:val="clear" w:color="auto" w:fill="FFFFFF"/>
        </w:rPr>
        <w:t>, </w:t>
      </w:r>
      <w:r w:rsidRPr="00F6681D">
        <w:rPr>
          <w:rFonts w:cs="Times New Roman"/>
          <w:i/>
          <w:iCs/>
          <w:color w:val="000000" w:themeColor="text1"/>
          <w:szCs w:val="24"/>
          <w:shd w:val="clear" w:color="auto" w:fill="FFFFFF"/>
        </w:rPr>
        <w:t>26</w:t>
      </w:r>
      <w:r w:rsidRPr="00F6681D">
        <w:rPr>
          <w:rFonts w:cs="Times New Roman"/>
          <w:color w:val="000000" w:themeColor="text1"/>
          <w:szCs w:val="24"/>
          <w:shd w:val="clear" w:color="auto" w:fill="FFFFFF"/>
        </w:rPr>
        <w:t>(1), p.1961565.</w:t>
      </w:r>
    </w:p>
    <w:p w14:paraId="46E2B369" w14:textId="77777777" w:rsidR="00F6681D" w:rsidRPr="00F6681D" w:rsidRDefault="00F6681D" w:rsidP="001203B6">
      <w:pPr>
        <w:spacing w:line="360" w:lineRule="auto"/>
        <w:jc w:val="both"/>
        <w:rPr>
          <w:rFonts w:cs="Times New Roman"/>
          <w:color w:val="000000" w:themeColor="text1"/>
          <w:szCs w:val="24"/>
          <w:shd w:val="clear" w:color="auto" w:fill="FFFFFF"/>
        </w:rPr>
      </w:pPr>
      <w:proofErr w:type="spellStart"/>
      <w:r w:rsidRPr="00F6681D">
        <w:rPr>
          <w:rFonts w:cs="Times New Roman"/>
          <w:color w:val="000000" w:themeColor="text1"/>
          <w:szCs w:val="24"/>
          <w:shd w:val="clear" w:color="auto" w:fill="FFFFFF"/>
        </w:rPr>
        <w:t>Rusilowati</w:t>
      </w:r>
      <w:proofErr w:type="spellEnd"/>
      <w:r w:rsidRPr="00F6681D">
        <w:rPr>
          <w:rFonts w:cs="Times New Roman"/>
          <w:color w:val="000000" w:themeColor="text1"/>
          <w:szCs w:val="24"/>
          <w:shd w:val="clear" w:color="auto" w:fill="FFFFFF"/>
        </w:rPr>
        <w:t>, U. and Wahyudi, W., (2020). The significance of educator certification in developing pedagogy, personality, social and professional competencies. In </w:t>
      </w:r>
      <w:r w:rsidRPr="00F6681D">
        <w:rPr>
          <w:rFonts w:cs="Times New Roman"/>
          <w:i/>
          <w:iCs/>
          <w:color w:val="000000" w:themeColor="text1"/>
          <w:szCs w:val="24"/>
          <w:shd w:val="clear" w:color="auto" w:fill="FFFFFF"/>
        </w:rPr>
        <w:t xml:space="preserve">2nd Social and </w:t>
      </w:r>
      <w:proofErr w:type="spellStart"/>
      <w:r w:rsidRPr="00F6681D">
        <w:rPr>
          <w:rFonts w:cs="Times New Roman"/>
          <w:i/>
          <w:iCs/>
          <w:color w:val="000000" w:themeColor="text1"/>
          <w:szCs w:val="24"/>
          <w:shd w:val="clear" w:color="auto" w:fill="FFFFFF"/>
        </w:rPr>
        <w:t>Humaniora</w:t>
      </w:r>
      <w:proofErr w:type="spellEnd"/>
      <w:r w:rsidRPr="00F6681D">
        <w:rPr>
          <w:rFonts w:cs="Times New Roman"/>
          <w:i/>
          <w:iCs/>
          <w:color w:val="000000" w:themeColor="text1"/>
          <w:szCs w:val="24"/>
          <w:shd w:val="clear" w:color="auto" w:fill="FFFFFF"/>
        </w:rPr>
        <w:t xml:space="preserve"> Research Symposium (</w:t>
      </w:r>
      <w:proofErr w:type="spellStart"/>
      <w:r w:rsidRPr="00F6681D">
        <w:rPr>
          <w:rFonts w:cs="Times New Roman"/>
          <w:i/>
          <w:iCs/>
          <w:color w:val="000000" w:themeColor="text1"/>
          <w:szCs w:val="24"/>
          <w:shd w:val="clear" w:color="auto" w:fill="FFFFFF"/>
        </w:rPr>
        <w:t>SoRes</w:t>
      </w:r>
      <w:proofErr w:type="spellEnd"/>
      <w:r w:rsidRPr="00F6681D">
        <w:rPr>
          <w:rFonts w:cs="Times New Roman"/>
          <w:i/>
          <w:iCs/>
          <w:color w:val="000000" w:themeColor="text1"/>
          <w:szCs w:val="24"/>
          <w:shd w:val="clear" w:color="auto" w:fill="FFFFFF"/>
        </w:rPr>
        <w:t xml:space="preserve"> 2019)</w:t>
      </w:r>
      <w:r w:rsidRPr="00F6681D">
        <w:rPr>
          <w:rFonts w:cs="Times New Roman"/>
          <w:color w:val="000000" w:themeColor="text1"/>
          <w:szCs w:val="24"/>
          <w:shd w:val="clear" w:color="auto" w:fill="FFFFFF"/>
        </w:rPr>
        <w:t> (pp. 446-451). Atlantis Press.</w:t>
      </w:r>
    </w:p>
    <w:p w14:paraId="31A31AD8" w14:textId="77777777" w:rsidR="00F6681D" w:rsidRPr="00F6681D" w:rsidRDefault="00F6681D" w:rsidP="001203B6">
      <w:pPr>
        <w:spacing w:line="360" w:lineRule="auto"/>
        <w:jc w:val="both"/>
        <w:rPr>
          <w:rFonts w:cs="Times New Roman"/>
          <w:szCs w:val="24"/>
        </w:rPr>
      </w:pPr>
      <w:r w:rsidRPr="00F6681D">
        <w:rPr>
          <w:rFonts w:cs="Times New Roman"/>
          <w:szCs w:val="24"/>
        </w:rPr>
        <w:t xml:space="preserve">Rustamov, I.T. and </w:t>
      </w:r>
      <w:proofErr w:type="spellStart"/>
      <w:r w:rsidRPr="00F6681D">
        <w:rPr>
          <w:rFonts w:cs="Times New Roman"/>
          <w:szCs w:val="24"/>
        </w:rPr>
        <w:t>Mamaziyayev</w:t>
      </w:r>
      <w:proofErr w:type="spellEnd"/>
      <w:r w:rsidRPr="00F6681D">
        <w:rPr>
          <w:rFonts w:cs="Times New Roman"/>
          <w:szCs w:val="24"/>
        </w:rPr>
        <w:t xml:space="preserve">, Z.X., </w:t>
      </w:r>
      <w:r w:rsidRPr="00F6681D">
        <w:rPr>
          <w:rFonts w:cs="Times New Roman"/>
          <w:color w:val="000000" w:themeColor="text1"/>
          <w:szCs w:val="24"/>
          <w:shd w:val="clear" w:color="auto" w:fill="FFFFFF"/>
        </w:rPr>
        <w:t>(</w:t>
      </w:r>
      <w:r w:rsidRPr="00F6681D">
        <w:rPr>
          <w:rFonts w:cs="Times New Roman"/>
          <w:szCs w:val="24"/>
        </w:rPr>
        <w:t>2022). Development of speaking comprehension in teaching foreign language for professional purposes. Asian Journal of Research in Social Sciences and Humanities, 12(2), pp.227-233.</w:t>
      </w:r>
    </w:p>
    <w:p w14:paraId="7F0188AF" w14:textId="77777777" w:rsidR="00F6681D" w:rsidRPr="00F6681D" w:rsidRDefault="00F6681D" w:rsidP="001203B6">
      <w:pPr>
        <w:spacing w:line="360" w:lineRule="auto"/>
        <w:jc w:val="both"/>
        <w:rPr>
          <w:rFonts w:cs="Times New Roman"/>
          <w:color w:val="000000" w:themeColor="text1"/>
          <w:szCs w:val="24"/>
          <w:shd w:val="clear" w:color="auto" w:fill="FFFFFF"/>
        </w:rPr>
      </w:pPr>
      <w:r w:rsidRPr="00F6681D">
        <w:rPr>
          <w:rFonts w:cs="Times New Roman"/>
          <w:color w:val="000000" w:themeColor="text1"/>
          <w:szCs w:val="24"/>
          <w:shd w:val="clear" w:color="auto" w:fill="FFFFFF"/>
        </w:rPr>
        <w:t xml:space="preserve">Sancar, R., Atal, D. and </w:t>
      </w:r>
      <w:proofErr w:type="spellStart"/>
      <w:r w:rsidRPr="00F6681D">
        <w:rPr>
          <w:rFonts w:cs="Times New Roman"/>
          <w:color w:val="000000" w:themeColor="text1"/>
          <w:szCs w:val="24"/>
          <w:shd w:val="clear" w:color="auto" w:fill="FFFFFF"/>
        </w:rPr>
        <w:t>Deryakulu</w:t>
      </w:r>
      <w:proofErr w:type="spellEnd"/>
      <w:r w:rsidRPr="00F6681D">
        <w:rPr>
          <w:rFonts w:cs="Times New Roman"/>
          <w:color w:val="000000" w:themeColor="text1"/>
          <w:szCs w:val="24"/>
          <w:shd w:val="clear" w:color="auto" w:fill="FFFFFF"/>
        </w:rPr>
        <w:t>, D., (2021</w:t>
      </w:r>
      <w:r w:rsidRPr="00F6681D">
        <w:rPr>
          <w:rFonts w:cs="Times New Roman"/>
          <w:szCs w:val="24"/>
        </w:rPr>
        <w:t>)</w:t>
      </w:r>
      <w:r w:rsidRPr="00F6681D">
        <w:rPr>
          <w:rFonts w:cs="Times New Roman"/>
          <w:color w:val="000000" w:themeColor="text1"/>
          <w:szCs w:val="24"/>
          <w:shd w:val="clear" w:color="auto" w:fill="FFFFFF"/>
        </w:rPr>
        <w:t>. A new framework for teachers’ professional development. </w:t>
      </w:r>
      <w:r w:rsidRPr="00F6681D">
        <w:rPr>
          <w:rFonts w:cs="Times New Roman"/>
          <w:i/>
          <w:iCs/>
          <w:color w:val="000000" w:themeColor="text1"/>
          <w:szCs w:val="24"/>
          <w:shd w:val="clear" w:color="auto" w:fill="FFFFFF"/>
        </w:rPr>
        <w:t>Teaching and teacher education</w:t>
      </w:r>
      <w:r w:rsidRPr="00F6681D">
        <w:rPr>
          <w:rFonts w:cs="Times New Roman"/>
          <w:color w:val="000000" w:themeColor="text1"/>
          <w:szCs w:val="24"/>
          <w:shd w:val="clear" w:color="auto" w:fill="FFFFFF"/>
        </w:rPr>
        <w:t>, </w:t>
      </w:r>
      <w:r w:rsidRPr="00F6681D">
        <w:rPr>
          <w:rFonts w:cs="Times New Roman"/>
          <w:i/>
          <w:iCs/>
          <w:color w:val="000000" w:themeColor="text1"/>
          <w:szCs w:val="24"/>
          <w:shd w:val="clear" w:color="auto" w:fill="FFFFFF"/>
        </w:rPr>
        <w:t>101</w:t>
      </w:r>
      <w:r w:rsidRPr="00F6681D">
        <w:rPr>
          <w:rFonts w:cs="Times New Roman"/>
          <w:color w:val="000000" w:themeColor="text1"/>
          <w:szCs w:val="24"/>
          <w:shd w:val="clear" w:color="auto" w:fill="FFFFFF"/>
        </w:rPr>
        <w:t>, p.103305.</w:t>
      </w:r>
    </w:p>
    <w:p w14:paraId="231E23EB" w14:textId="54C2CB6E" w:rsidR="00F6681D" w:rsidRPr="00F6681D" w:rsidRDefault="00F6681D" w:rsidP="001203B6">
      <w:pPr>
        <w:spacing w:line="360" w:lineRule="auto"/>
        <w:jc w:val="both"/>
        <w:rPr>
          <w:rFonts w:cs="Times New Roman"/>
          <w:szCs w:val="24"/>
        </w:rPr>
      </w:pPr>
      <w:r w:rsidRPr="00F6681D">
        <w:rPr>
          <w:rFonts w:cs="Times New Roman"/>
          <w:szCs w:val="24"/>
        </w:rPr>
        <w:t xml:space="preserve">Smith, C. and Gillespie, M., </w:t>
      </w:r>
      <w:r w:rsidRPr="00F6681D">
        <w:rPr>
          <w:rFonts w:cs="Times New Roman"/>
          <w:color w:val="000000" w:themeColor="text1"/>
          <w:szCs w:val="24"/>
          <w:shd w:val="clear" w:color="auto" w:fill="FFFFFF"/>
        </w:rPr>
        <w:t>(</w:t>
      </w:r>
      <w:r w:rsidRPr="00F6681D">
        <w:rPr>
          <w:rFonts w:cs="Times New Roman"/>
          <w:szCs w:val="24"/>
        </w:rPr>
        <w:t>2023). Research on professional development and teacher change: Implications for adult basic education. In Review of Adult Learning and Literacy, Volume 7 (pp. 205-244). Routledge.</w:t>
      </w:r>
    </w:p>
    <w:p w14:paraId="19E6FECA" w14:textId="77777777" w:rsidR="00F6681D" w:rsidRPr="00F6681D" w:rsidRDefault="00F6681D" w:rsidP="001203B6">
      <w:pPr>
        <w:spacing w:line="360" w:lineRule="auto"/>
        <w:jc w:val="both"/>
        <w:rPr>
          <w:rFonts w:cs="Times New Roman"/>
          <w:color w:val="000000" w:themeColor="text1"/>
          <w:szCs w:val="24"/>
          <w:shd w:val="clear" w:color="auto" w:fill="FFFFFF"/>
        </w:rPr>
      </w:pPr>
      <w:r w:rsidRPr="00F6681D">
        <w:rPr>
          <w:rFonts w:cs="Times New Roman"/>
          <w:color w:val="000000" w:themeColor="text1"/>
          <w:szCs w:val="24"/>
          <w:shd w:val="clear" w:color="auto" w:fill="FFFFFF"/>
        </w:rPr>
        <w:t>Williams, R., (2020</w:t>
      </w:r>
      <w:r w:rsidRPr="00F6681D">
        <w:rPr>
          <w:rFonts w:cs="Times New Roman"/>
          <w:szCs w:val="24"/>
        </w:rPr>
        <w:t>)</w:t>
      </w:r>
      <w:r w:rsidRPr="00F6681D">
        <w:rPr>
          <w:rFonts w:cs="Times New Roman"/>
          <w:color w:val="000000" w:themeColor="text1"/>
          <w:szCs w:val="24"/>
          <w:shd w:val="clear" w:color="auto" w:fill="FFFFFF"/>
        </w:rPr>
        <w:t>. A systematic review of the continuous professional development for technology enhanced learning literature. </w:t>
      </w:r>
      <w:r w:rsidRPr="00F6681D">
        <w:rPr>
          <w:rFonts w:cs="Times New Roman"/>
          <w:i/>
          <w:iCs/>
          <w:color w:val="000000" w:themeColor="text1"/>
          <w:szCs w:val="24"/>
          <w:shd w:val="clear" w:color="auto" w:fill="FFFFFF"/>
        </w:rPr>
        <w:t>Engineering International</w:t>
      </w:r>
      <w:r w:rsidRPr="00F6681D">
        <w:rPr>
          <w:rFonts w:cs="Times New Roman"/>
          <w:color w:val="000000" w:themeColor="text1"/>
          <w:szCs w:val="24"/>
          <w:shd w:val="clear" w:color="auto" w:fill="FFFFFF"/>
        </w:rPr>
        <w:t>, </w:t>
      </w:r>
      <w:r w:rsidRPr="00F6681D">
        <w:rPr>
          <w:rFonts w:cs="Times New Roman"/>
          <w:i/>
          <w:iCs/>
          <w:color w:val="000000" w:themeColor="text1"/>
          <w:szCs w:val="24"/>
          <w:shd w:val="clear" w:color="auto" w:fill="FFFFFF"/>
        </w:rPr>
        <w:t>8</w:t>
      </w:r>
      <w:r w:rsidRPr="00F6681D">
        <w:rPr>
          <w:rFonts w:cs="Times New Roman"/>
          <w:color w:val="000000" w:themeColor="text1"/>
          <w:szCs w:val="24"/>
          <w:shd w:val="clear" w:color="auto" w:fill="FFFFFF"/>
        </w:rPr>
        <w:t>(2), pp.61-72.</w:t>
      </w:r>
    </w:p>
    <w:sectPr w:rsidR="00F6681D" w:rsidRPr="00F6681D" w:rsidSect="002F5986">
      <w:headerReference w:type="default" r:id="rId7"/>
      <w:headerReference w:type="firs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E8E428" w14:textId="77777777" w:rsidR="003165C5" w:rsidRDefault="003165C5" w:rsidP="002F5986">
      <w:pPr>
        <w:spacing w:after="0" w:line="240" w:lineRule="auto"/>
      </w:pPr>
      <w:r>
        <w:separator/>
      </w:r>
    </w:p>
  </w:endnote>
  <w:endnote w:type="continuationSeparator" w:id="0">
    <w:p w14:paraId="53EE66D6" w14:textId="77777777" w:rsidR="003165C5" w:rsidRDefault="003165C5" w:rsidP="002F59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5FD86C" w14:textId="77777777" w:rsidR="003165C5" w:rsidRDefault="003165C5" w:rsidP="002F5986">
      <w:pPr>
        <w:spacing w:after="0" w:line="240" w:lineRule="auto"/>
      </w:pPr>
      <w:r>
        <w:separator/>
      </w:r>
    </w:p>
  </w:footnote>
  <w:footnote w:type="continuationSeparator" w:id="0">
    <w:p w14:paraId="11481E02" w14:textId="77777777" w:rsidR="003165C5" w:rsidRDefault="003165C5" w:rsidP="002F59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9538745"/>
      <w:docPartObj>
        <w:docPartGallery w:val="Page Numbers (Top of Page)"/>
        <w:docPartUnique/>
      </w:docPartObj>
    </w:sdtPr>
    <w:sdtEndPr>
      <w:rPr>
        <w:noProof/>
      </w:rPr>
    </w:sdtEndPr>
    <w:sdtContent>
      <w:p w14:paraId="16E82A83" w14:textId="7D804448" w:rsidR="002F5986" w:rsidRDefault="002F598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DD78F68" w14:textId="77777777" w:rsidR="002F5986" w:rsidRDefault="002F59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BD0A81" w14:textId="588611DB" w:rsidR="002F5986" w:rsidRPr="002F5986" w:rsidRDefault="002F5986">
    <w:pPr>
      <w:pStyle w:val="Header"/>
      <w:rPr>
        <w:lang w:val="en-US"/>
      </w:rPr>
    </w:pPr>
    <w:r>
      <w:rPr>
        <w:lang w:val="en-US"/>
      </w:rPr>
      <w:tab/>
    </w:r>
    <w:r>
      <w:rPr>
        <w:lang w:val="en-US"/>
      </w:rPr>
      <w:tab/>
      <w:t>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373"/>
    <w:rsid w:val="000074C1"/>
    <w:rsid w:val="00050876"/>
    <w:rsid w:val="000E2728"/>
    <w:rsid w:val="000E3E65"/>
    <w:rsid w:val="001203B6"/>
    <w:rsid w:val="001719FD"/>
    <w:rsid w:val="001D1160"/>
    <w:rsid w:val="002134D9"/>
    <w:rsid w:val="002F5986"/>
    <w:rsid w:val="00307394"/>
    <w:rsid w:val="003165C5"/>
    <w:rsid w:val="003E16B3"/>
    <w:rsid w:val="004329B5"/>
    <w:rsid w:val="00451D76"/>
    <w:rsid w:val="005453D7"/>
    <w:rsid w:val="00586662"/>
    <w:rsid w:val="00634FFC"/>
    <w:rsid w:val="00641478"/>
    <w:rsid w:val="006A6989"/>
    <w:rsid w:val="00756B9C"/>
    <w:rsid w:val="00783FE8"/>
    <w:rsid w:val="00790B74"/>
    <w:rsid w:val="00805733"/>
    <w:rsid w:val="00852F68"/>
    <w:rsid w:val="008730E3"/>
    <w:rsid w:val="00884273"/>
    <w:rsid w:val="008A2426"/>
    <w:rsid w:val="008B3117"/>
    <w:rsid w:val="009622B6"/>
    <w:rsid w:val="00A32DEF"/>
    <w:rsid w:val="00BE1750"/>
    <w:rsid w:val="00CB7043"/>
    <w:rsid w:val="00CF2A43"/>
    <w:rsid w:val="00D138F8"/>
    <w:rsid w:val="00D42D2D"/>
    <w:rsid w:val="00D55AC1"/>
    <w:rsid w:val="00D567A8"/>
    <w:rsid w:val="00D65373"/>
    <w:rsid w:val="00D838BB"/>
    <w:rsid w:val="00DC160D"/>
    <w:rsid w:val="00E50123"/>
    <w:rsid w:val="00E80898"/>
    <w:rsid w:val="00EA2D83"/>
    <w:rsid w:val="00F40FFB"/>
    <w:rsid w:val="00F668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EE449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4D9"/>
    <w:pPr>
      <w:spacing w:line="480" w:lineRule="auto"/>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307394"/>
    <w:pPr>
      <w:keepNext/>
      <w:keepLines/>
      <w:spacing w:before="240" w:after="0"/>
      <w:jc w:val="both"/>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307394"/>
    <w:pPr>
      <w:keepNext/>
      <w:keepLines/>
      <w:spacing w:before="40" w:after="0"/>
      <w:jc w:val="both"/>
      <w:outlineLvl w:val="1"/>
    </w:pPr>
    <w:rPr>
      <w:rFonts w:eastAsiaTheme="majorEastAsia" w:cstheme="majorBidi"/>
      <w:b/>
      <w:color w:val="000000" w:themeColor="text1"/>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598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F5986"/>
    <w:rPr>
      <w:rFonts w:eastAsiaTheme="minorEastAsia"/>
      <w:kern w:val="0"/>
      <w:lang w:val="en-US"/>
      <w14:ligatures w14:val="none"/>
    </w:rPr>
  </w:style>
  <w:style w:type="paragraph" w:styleId="Header">
    <w:name w:val="header"/>
    <w:basedOn w:val="Normal"/>
    <w:link w:val="HeaderChar"/>
    <w:uiPriority w:val="99"/>
    <w:unhideWhenUsed/>
    <w:rsid w:val="002F59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986"/>
    <w:rPr>
      <w:rFonts w:ascii="Times New Roman" w:hAnsi="Times New Roman"/>
      <w:kern w:val="0"/>
      <w:sz w:val="24"/>
      <w:lang w:val="en-GB"/>
      <w14:ligatures w14:val="none"/>
    </w:rPr>
  </w:style>
  <w:style w:type="paragraph" w:styleId="Footer">
    <w:name w:val="footer"/>
    <w:basedOn w:val="Normal"/>
    <w:link w:val="FooterChar"/>
    <w:uiPriority w:val="99"/>
    <w:unhideWhenUsed/>
    <w:rsid w:val="002F59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986"/>
    <w:rPr>
      <w:rFonts w:ascii="Times New Roman" w:hAnsi="Times New Roman"/>
      <w:kern w:val="0"/>
      <w:sz w:val="24"/>
      <w:lang w:val="en-GB"/>
      <w14:ligatures w14:val="none"/>
    </w:rPr>
  </w:style>
  <w:style w:type="character" w:customStyle="1" w:styleId="Heading1Char">
    <w:name w:val="Heading 1 Char"/>
    <w:basedOn w:val="DefaultParagraphFont"/>
    <w:link w:val="Heading1"/>
    <w:uiPriority w:val="9"/>
    <w:rsid w:val="00307394"/>
    <w:rPr>
      <w:rFonts w:ascii="Times New Roman" w:eastAsiaTheme="majorEastAsia" w:hAnsi="Times New Roman" w:cstheme="majorBidi"/>
      <w:b/>
      <w:color w:val="000000" w:themeColor="text1"/>
      <w:kern w:val="0"/>
      <w:sz w:val="28"/>
      <w:szCs w:val="32"/>
      <w:lang w:val="en-GB"/>
      <w14:ligatures w14:val="none"/>
    </w:rPr>
  </w:style>
  <w:style w:type="paragraph" w:styleId="TOCHeading">
    <w:name w:val="TOC Heading"/>
    <w:basedOn w:val="Heading1"/>
    <w:next w:val="Normal"/>
    <w:uiPriority w:val="39"/>
    <w:unhideWhenUsed/>
    <w:qFormat/>
    <w:rsid w:val="002F5986"/>
    <w:pPr>
      <w:spacing w:line="259" w:lineRule="auto"/>
      <w:outlineLvl w:val="9"/>
    </w:pPr>
    <w:rPr>
      <w:lang w:val="en-US"/>
    </w:rPr>
  </w:style>
  <w:style w:type="character" w:customStyle="1" w:styleId="Heading2Char">
    <w:name w:val="Heading 2 Char"/>
    <w:basedOn w:val="DefaultParagraphFont"/>
    <w:link w:val="Heading2"/>
    <w:uiPriority w:val="9"/>
    <w:rsid w:val="00307394"/>
    <w:rPr>
      <w:rFonts w:ascii="Times New Roman" w:eastAsiaTheme="majorEastAsia" w:hAnsi="Times New Roman" w:cstheme="majorBidi"/>
      <w:b/>
      <w:color w:val="000000" w:themeColor="text1"/>
      <w:kern w:val="0"/>
      <w:sz w:val="24"/>
      <w:szCs w:val="26"/>
      <w:lang w:val="en-GB"/>
      <w14:ligatures w14:val="none"/>
    </w:rPr>
  </w:style>
  <w:style w:type="paragraph" w:styleId="ListParagraph">
    <w:name w:val="List Paragraph"/>
    <w:basedOn w:val="Normal"/>
    <w:uiPriority w:val="34"/>
    <w:qFormat/>
    <w:rsid w:val="00F6681D"/>
    <w:pPr>
      <w:ind w:left="720"/>
      <w:contextualSpacing/>
    </w:pPr>
  </w:style>
  <w:style w:type="paragraph" w:styleId="TOC1">
    <w:name w:val="toc 1"/>
    <w:basedOn w:val="Normal"/>
    <w:next w:val="Normal"/>
    <w:autoRedefine/>
    <w:uiPriority w:val="39"/>
    <w:unhideWhenUsed/>
    <w:rsid w:val="00F6681D"/>
    <w:pPr>
      <w:spacing w:after="100"/>
    </w:pPr>
  </w:style>
  <w:style w:type="paragraph" w:styleId="TOC2">
    <w:name w:val="toc 2"/>
    <w:basedOn w:val="Normal"/>
    <w:next w:val="Normal"/>
    <w:autoRedefine/>
    <w:uiPriority w:val="39"/>
    <w:unhideWhenUsed/>
    <w:rsid w:val="00F6681D"/>
    <w:pPr>
      <w:spacing w:after="100"/>
      <w:ind w:left="240"/>
    </w:pPr>
  </w:style>
  <w:style w:type="character" w:styleId="Hyperlink">
    <w:name w:val="Hyperlink"/>
    <w:basedOn w:val="DefaultParagraphFont"/>
    <w:uiPriority w:val="99"/>
    <w:unhideWhenUsed/>
    <w:rsid w:val="00F668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27F8DA-BFDF-49C2-980A-021870A06F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2083</Words>
  <Characters>11874</Characters>
  <Application>Microsoft Office Word</Application>
  <DocSecurity>0</DocSecurity>
  <Lines>98</Lines>
  <Paragraphs>27</Paragraphs>
  <ScaleCrop>false</ScaleCrop>
  <Company/>
  <LinksUpToDate>false</LinksUpToDate>
  <CharactersWithSpaces>13930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2024-05-30T13:36:00Z</dcterms:created>
  <dcterms:modified xsi:type="dcterms:W3CDTF">2024-05-30T13:36:00Z</dcterms:modified>
</cp:coreProperties>
</file>