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346"/>
        <w:gridCol w:w="827"/>
        <w:gridCol w:w="828"/>
        <w:gridCol w:w="6111"/>
      </w:tblGrid>
      <w:tr w:rsidR="00EA16C3" w14:paraId="57D851A5" w14:textId="77777777">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346"/>
            </w:tblGrid>
            <w:tr w:rsidR="00EA16C3" w14:paraId="5AC50B27" w14:textId="77777777">
              <w:trPr>
                <w:trHeight w:val="7920"/>
              </w:trPr>
              <w:tc>
                <w:tcPr>
                  <w:tcW w:w="5000" w:type="pct"/>
                </w:tcPr>
                <w:p w14:paraId="0DD87FCB" w14:textId="77777777" w:rsidR="00EA16C3" w:rsidRDefault="000306FB">
                  <w:pPr>
                    <w:pStyle w:val="Heading2"/>
                    <w:spacing w:before="0"/>
                  </w:pPr>
                  <w:bookmarkStart w:id="0" w:name="_Toc347752181"/>
                  <w:bookmarkStart w:id="1" w:name="_GoBack"/>
                  <w:bookmarkEnd w:id="1"/>
                  <w:r>
                    <w:t>Who we are</w:t>
                  </w:r>
                  <w:bookmarkEnd w:id="0"/>
                </w:p>
                <w:p w14:paraId="600CF813" w14:textId="1ED76352" w:rsidR="00EA16C3" w:rsidRDefault="008169F6" w:rsidP="008169F6">
                  <w:r>
                    <w:t xml:space="preserve">We are Cerberus. We are and leadership development company which teaches people the skills they need to become leaders. We offer a wide range of courses to meet any business needs. We believe that any can become a leader they just need the skills. Cerberus is world leader in its field and our logo is a watermark of the highest quality. With Cerberus you can expect excellence. </w:t>
                  </w:r>
                </w:p>
                <w:p w14:paraId="6C95ED81" w14:textId="77777777" w:rsidR="00EA16C3" w:rsidRDefault="000306FB">
                  <w:pPr>
                    <w:pStyle w:val="Heading2"/>
                  </w:pPr>
                  <w:bookmarkStart w:id="2" w:name="_Toc347752182"/>
                  <w:r>
                    <w:t>Contact Us</w:t>
                  </w:r>
                  <w:bookmarkEnd w:id="2"/>
                </w:p>
                <w:p w14:paraId="4EC570B0" w14:textId="3000C30B" w:rsidR="00EA16C3" w:rsidRDefault="00EA16C3"/>
                <w:sdt>
                  <w:sdtPr>
                    <w:alias w:val="Company Address"/>
                    <w:tag w:val=""/>
                    <w:id w:val="-1057700626"/>
                    <w:placeholder>
                      <w:docPart w:val="C7913EB6EB534E2FAF6BD7D83B5BC9E5"/>
                    </w:placeholder>
                    <w:dataBinding w:prefixMappings="xmlns:ns0='http://schemas.microsoft.com/office/2006/coverPageProps' " w:xpath="/ns0:CoverPageProperties[1]/ns0:CompanyAddress[1]" w:storeItemID="{55AF091B-3C7A-41E3-B477-F2FDAA23CFDA}"/>
                    <w15:appearance w15:val="hidden"/>
                    <w:text w:multiLine="1"/>
                  </w:sdtPr>
                  <w:sdtEndPr/>
                  <w:sdtContent>
                    <w:p w14:paraId="0780EF7A" w14:textId="05E5CE1F" w:rsidR="00EA16C3" w:rsidRDefault="00DF40DA">
                      <w:r>
                        <w:t>23 Blue harbor Square</w:t>
                      </w:r>
                      <w:r>
                        <w:br/>
                        <w:t xml:space="preserve">City of London E17AF  </w:t>
                      </w:r>
                    </w:p>
                  </w:sdtContent>
                </w:sdt>
                <w:p w14:paraId="786FBF22" w14:textId="146D4EDD" w:rsidR="00EA16C3" w:rsidRDefault="000306FB">
                  <w:pPr>
                    <w:pStyle w:val="ContactInfo"/>
                  </w:pPr>
                  <w:r>
                    <w:t xml:space="preserve">Phone: </w:t>
                  </w:r>
                  <w:r w:rsidR="00243B73" w:rsidRPr="00243B73">
                    <w:t>01267456742</w:t>
                  </w:r>
                </w:p>
                <w:p w14:paraId="720474CF" w14:textId="2D20CDAB" w:rsidR="00EA16C3" w:rsidRDefault="000306FB">
                  <w:pPr>
                    <w:pStyle w:val="ContactInfo"/>
                  </w:pPr>
                  <w:r>
                    <w:t xml:space="preserve">Email: </w:t>
                  </w:r>
                  <w:r w:rsidR="00243B73" w:rsidRPr="00243B73">
                    <w:t>CerberusLeadership@Cerberus.com</w:t>
                  </w:r>
                </w:p>
                <w:p w14:paraId="300213F9" w14:textId="3B9ADB25" w:rsidR="00EA16C3" w:rsidRDefault="000306FB" w:rsidP="00243B73">
                  <w:pPr>
                    <w:pStyle w:val="ContactInfo"/>
                  </w:pPr>
                  <w:r>
                    <w:t xml:space="preserve">Web: </w:t>
                  </w:r>
                  <w:hyperlink r:id="rId8" w:history="1">
                    <w:r w:rsidR="00243B73" w:rsidRPr="005555E0">
                      <w:rPr>
                        <w:rStyle w:val="Hyperlink"/>
                      </w:rPr>
                      <w:t>WWW.Cerberus.co.uk</w:t>
                    </w:r>
                  </w:hyperlink>
                  <w:r w:rsidR="00243B73">
                    <w:t xml:space="preserve"> </w:t>
                  </w:r>
                </w:p>
              </w:tc>
            </w:tr>
            <w:tr w:rsidR="00EA16C3" w14:paraId="46F5EC00" w14:textId="77777777">
              <w:trPr>
                <w:trHeight w:val="2232"/>
              </w:trPr>
              <w:tc>
                <w:tcPr>
                  <w:tcW w:w="5000" w:type="pct"/>
                  <w:vAlign w:val="bottom"/>
                </w:tcPr>
                <w:tbl>
                  <w:tblPr>
                    <w:tblW w:w="6346" w:type="dxa"/>
                    <w:tblCellMar>
                      <w:left w:w="0" w:type="dxa"/>
                      <w:right w:w="144" w:type="dxa"/>
                    </w:tblCellMar>
                    <w:tblLook w:val="04A0" w:firstRow="1" w:lastRow="0" w:firstColumn="1" w:lastColumn="0" w:noHBand="0" w:noVBand="1"/>
                    <w:tblDescription w:val="Logo and contact info"/>
                  </w:tblPr>
                  <w:tblGrid>
                    <w:gridCol w:w="1530"/>
                    <w:gridCol w:w="4816"/>
                  </w:tblGrid>
                  <w:tr w:rsidR="00EA16C3" w14:paraId="5528057C" w14:textId="77777777">
                    <w:tc>
                      <w:tcPr>
                        <w:tcW w:w="1530" w:type="dxa"/>
                        <w:vAlign w:val="bottom"/>
                      </w:tcPr>
                      <w:p w14:paraId="5449ACE3" w14:textId="5ED23ECF" w:rsidR="00EA16C3" w:rsidRDefault="009F0F12">
                        <w:pPr>
                          <w:pStyle w:val="NoSpacing"/>
                        </w:pPr>
                        <w:r>
                          <w:rPr>
                            <w:noProof/>
                            <w:lang w:val="en-GB" w:eastAsia="en-GB"/>
                          </w:rPr>
                          <w:drawing>
                            <wp:anchor distT="0" distB="0" distL="114300" distR="114300" simplePos="0" relativeHeight="251625472" behindDoc="1" locked="0" layoutInCell="1" allowOverlap="1" wp14:anchorId="19F53C11" wp14:editId="28BE2768">
                              <wp:simplePos x="0" y="0"/>
                              <wp:positionH relativeFrom="column">
                                <wp:posOffset>-4445</wp:posOffset>
                              </wp:positionH>
                              <wp:positionV relativeFrom="paragraph">
                                <wp:posOffset>-218440</wp:posOffset>
                              </wp:positionV>
                              <wp:extent cx="793750" cy="728345"/>
                              <wp:effectExtent l="0" t="0" r="6350" b="0"/>
                              <wp:wrapTight wrapText="bothSides">
                                <wp:wrapPolygon edited="0">
                                  <wp:start x="7776" y="0"/>
                                  <wp:lineTo x="4147" y="1130"/>
                                  <wp:lineTo x="0" y="6214"/>
                                  <wp:lineTo x="0" y="12429"/>
                                  <wp:lineTo x="2592" y="18643"/>
                                  <wp:lineTo x="7776" y="20903"/>
                                  <wp:lineTo x="13478" y="20903"/>
                                  <wp:lineTo x="18662" y="18643"/>
                                  <wp:lineTo x="21254" y="12429"/>
                                  <wp:lineTo x="21254" y="6214"/>
                                  <wp:lineTo x="17107" y="1130"/>
                                  <wp:lineTo x="13478" y="0"/>
                                  <wp:lineTo x="7776"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3750" cy="728345"/>
                                      </a:xfrm>
                                      <a:prstGeom prst="rect">
                                        <a:avLst/>
                                      </a:prstGeom>
                                      <a:noFill/>
                                    </pic:spPr>
                                  </pic:pic>
                                </a:graphicData>
                              </a:graphic>
                              <wp14:sizeRelH relativeFrom="margin">
                                <wp14:pctWidth>0</wp14:pctWidth>
                              </wp14:sizeRelH>
                              <wp14:sizeRelV relativeFrom="margin">
                                <wp14:pctHeight>0</wp14:pctHeight>
                              </wp14:sizeRelV>
                            </wp:anchor>
                          </w:drawing>
                        </w:r>
                      </w:p>
                    </w:tc>
                    <w:tc>
                      <w:tcPr>
                        <w:tcW w:w="4816" w:type="dxa"/>
                        <w:vAlign w:val="bottom"/>
                      </w:tcPr>
                      <w:p w14:paraId="297A5283" w14:textId="016153D5" w:rsidR="00EA16C3" w:rsidRDefault="00B34817">
                        <w:pPr>
                          <w:pStyle w:val="Heading4"/>
                        </w:pPr>
                        <w:sdt>
                          <w:sdtPr>
                            <w:alias w:val="Company Name"/>
                            <w:tag w:val=""/>
                            <w:id w:val="-352183792"/>
                            <w:placeholder>
                              <w:docPart w:val="A816634B80524D159E99177BE3CE1F52"/>
                            </w:placeholder>
                            <w:dataBinding w:prefixMappings="xmlns:ns0='http://schemas.openxmlformats.org/officeDocument/2006/extended-properties' " w:xpath="/ns0:Properties[1]/ns0:Company[1]" w:storeItemID="{6668398D-A668-4E3E-A5EB-62B293D839F1}"/>
                            <w15:appearance w15:val="hidden"/>
                            <w:text/>
                          </w:sdtPr>
                          <w:sdtEndPr/>
                          <w:sdtContent>
                            <w:r w:rsidR="00742C03">
                              <w:t>Cerberus</w:t>
                            </w:r>
                          </w:sdtContent>
                        </w:sdt>
                      </w:p>
                      <w:sdt>
                        <w:sdtPr>
                          <w:alias w:val="Company Address"/>
                          <w:tag w:val=""/>
                          <w:id w:val="758407760"/>
                          <w:placeholder>
                            <w:docPart w:val="C7913EB6EB534E2FAF6BD7D83B5BC9E5"/>
                          </w:placeholder>
                          <w:dataBinding w:prefixMappings="xmlns:ns0='http://schemas.microsoft.com/office/2006/coverPageProps' " w:xpath="/ns0:CoverPageProperties[1]/ns0:CompanyAddress[1]" w:storeItemID="{55AF091B-3C7A-41E3-B477-F2FDAA23CFDA}"/>
                          <w15:appearance w15:val="hidden"/>
                          <w:text w:multiLine="1"/>
                        </w:sdtPr>
                        <w:sdtEndPr/>
                        <w:sdtContent>
                          <w:p w14:paraId="54BC4175" w14:textId="7419AEE9" w:rsidR="00EA16C3" w:rsidRDefault="00DF40DA" w:rsidP="00DF40DA">
                            <w:pPr>
                              <w:pStyle w:val="NoSpacing"/>
                            </w:pPr>
                            <w:r>
                              <w:t>23 Blue harbor Square</w:t>
                            </w:r>
                            <w:r>
                              <w:br/>
                              <w:t xml:space="preserve">City of London E17AF  </w:t>
                            </w:r>
                          </w:p>
                        </w:sdtContent>
                      </w:sdt>
                    </w:tc>
                  </w:tr>
                </w:tbl>
                <w:p w14:paraId="7B675A08" w14:textId="1B386D9F" w:rsidR="00EA16C3" w:rsidRDefault="00EA16C3">
                  <w:pPr>
                    <w:pStyle w:val="NoSpacing"/>
                  </w:pPr>
                </w:p>
              </w:tc>
            </w:tr>
          </w:tbl>
          <w:p w14:paraId="636BA905" w14:textId="77777777" w:rsidR="00EA16C3" w:rsidRDefault="00EA16C3">
            <w:pPr>
              <w:pStyle w:val="NoSpacing"/>
            </w:pPr>
          </w:p>
        </w:tc>
        <w:tc>
          <w:tcPr>
            <w:tcW w:w="864" w:type="dxa"/>
          </w:tcPr>
          <w:p w14:paraId="344009AC" w14:textId="77777777" w:rsidR="00EA16C3" w:rsidRDefault="00EA16C3">
            <w:pPr>
              <w:pStyle w:val="NoSpacing"/>
            </w:pPr>
          </w:p>
        </w:tc>
        <w:tc>
          <w:tcPr>
            <w:tcW w:w="864" w:type="dxa"/>
          </w:tcPr>
          <w:p w14:paraId="17BFD1B2" w14:textId="77777777" w:rsidR="00EA16C3" w:rsidRDefault="00EA16C3">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11"/>
            </w:tblGrid>
            <w:tr w:rsidR="00EA16C3" w14:paraId="03AA82B1" w14:textId="77777777">
              <w:trPr>
                <w:trHeight w:val="4363"/>
              </w:trPr>
              <w:tc>
                <w:tcPr>
                  <w:tcW w:w="5000" w:type="pct"/>
                  <w:vAlign w:val="bottom"/>
                </w:tcPr>
                <w:p w14:paraId="34DC54B5" w14:textId="6E534197" w:rsidR="00EA16C3" w:rsidRDefault="00572142" w:rsidP="00572142">
                  <w:pPr>
                    <w:pStyle w:val="Title"/>
                  </w:pPr>
                  <w:r>
                    <w:t>Leading t</w:t>
                  </w:r>
                  <w:r w:rsidR="00DF40DA">
                    <w:t>he way</w:t>
                  </w:r>
                  <w:r>
                    <w:t xml:space="preserve"> on leadership. </w:t>
                  </w:r>
                </w:p>
              </w:tc>
            </w:tr>
            <w:tr w:rsidR="00EA16C3" w14:paraId="0C8681C9" w14:textId="77777777">
              <w:trPr>
                <w:trHeight w:val="3989"/>
              </w:trPr>
              <w:tc>
                <w:tcPr>
                  <w:tcW w:w="5000" w:type="pct"/>
                  <w:vAlign w:val="center"/>
                </w:tcPr>
                <w:p w14:paraId="3F647919" w14:textId="77777777" w:rsidR="00EA16C3" w:rsidRDefault="00572142">
                  <w:pPr>
                    <w:pStyle w:val="NoSpacing"/>
                    <w:jc w:val="center"/>
                  </w:pPr>
                  <w:r>
                    <w:rPr>
                      <w:noProof/>
                      <w:lang w:val="en-GB" w:eastAsia="en-GB"/>
                    </w:rPr>
                    <w:drawing>
                      <wp:anchor distT="0" distB="0" distL="114300" distR="114300" simplePos="0" relativeHeight="251658240" behindDoc="1" locked="0" layoutInCell="1" allowOverlap="1" wp14:anchorId="2D1CB2A4" wp14:editId="40FE0B81">
                        <wp:simplePos x="0" y="0"/>
                        <wp:positionH relativeFrom="column">
                          <wp:posOffset>93345</wp:posOffset>
                        </wp:positionH>
                        <wp:positionV relativeFrom="paragraph">
                          <wp:posOffset>-144145</wp:posOffset>
                        </wp:positionV>
                        <wp:extent cx="2713990" cy="2489200"/>
                        <wp:effectExtent l="0" t="0" r="0" b="6350"/>
                        <wp:wrapTight wrapText="bothSides">
                          <wp:wrapPolygon edited="0">
                            <wp:start x="9552" y="0"/>
                            <wp:lineTo x="8036" y="331"/>
                            <wp:lineTo x="3487" y="2480"/>
                            <wp:lineTo x="3032" y="3471"/>
                            <wp:lineTo x="1365" y="5620"/>
                            <wp:lineTo x="303" y="8265"/>
                            <wp:lineTo x="152" y="10910"/>
                            <wp:lineTo x="455" y="13555"/>
                            <wp:lineTo x="1668" y="16200"/>
                            <wp:lineTo x="1668" y="16531"/>
                            <wp:lineTo x="3942" y="19341"/>
                            <wp:lineTo x="8036" y="21159"/>
                            <wp:lineTo x="9400" y="21490"/>
                            <wp:lineTo x="11978" y="21490"/>
                            <wp:lineTo x="13190" y="21159"/>
                            <wp:lineTo x="17436" y="19341"/>
                            <wp:lineTo x="17587" y="18845"/>
                            <wp:lineTo x="19861" y="16200"/>
                            <wp:lineTo x="20923" y="13555"/>
                            <wp:lineTo x="21226" y="10910"/>
                            <wp:lineTo x="21074" y="8265"/>
                            <wp:lineTo x="20013" y="5620"/>
                            <wp:lineTo x="18042" y="3141"/>
                            <wp:lineTo x="18042" y="2480"/>
                            <wp:lineTo x="13494" y="496"/>
                            <wp:lineTo x="11826" y="0"/>
                            <wp:lineTo x="955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3990" cy="2489200"/>
                                </a:xfrm>
                                <a:prstGeom prst="rect">
                                  <a:avLst/>
                                </a:prstGeom>
                                <a:noFill/>
                              </pic:spPr>
                            </pic:pic>
                          </a:graphicData>
                        </a:graphic>
                        <wp14:sizeRelH relativeFrom="margin">
                          <wp14:pctWidth>0</wp14:pctWidth>
                        </wp14:sizeRelH>
                        <wp14:sizeRelV relativeFrom="margin">
                          <wp14:pctHeight>0</wp14:pctHeight>
                        </wp14:sizeRelV>
                      </wp:anchor>
                    </w:drawing>
                  </w:r>
                </w:p>
              </w:tc>
            </w:tr>
            <w:tr w:rsidR="00EA16C3" w14:paraId="26E7A05D" w14:textId="77777777">
              <w:trPr>
                <w:trHeight w:val="1800"/>
              </w:trPr>
              <w:tc>
                <w:tcPr>
                  <w:tcW w:w="5000" w:type="pct"/>
                </w:tcPr>
                <w:p w14:paraId="1F2DBD5C" w14:textId="5418FD2F" w:rsidR="00EA16C3" w:rsidRDefault="00B34817">
                  <w:pPr>
                    <w:pStyle w:val="Organization"/>
                  </w:pPr>
                  <w:sdt>
                    <w:sdtPr>
                      <w:alias w:val="Company Name"/>
                      <w:tag w:val=""/>
                      <w:id w:val="703292134"/>
                      <w:placeholder>
                        <w:docPart w:val="A816634B80524D159E99177BE3CE1F52"/>
                      </w:placeholder>
                      <w:dataBinding w:prefixMappings="xmlns:ns0='http://schemas.openxmlformats.org/officeDocument/2006/extended-properties' " w:xpath="/ns0:Properties[1]/ns0:Company[1]" w:storeItemID="{6668398D-A668-4E3E-A5EB-62B293D839F1}"/>
                      <w15:appearance w15:val="hidden"/>
                      <w:text/>
                    </w:sdtPr>
                    <w:sdtEndPr/>
                    <w:sdtContent>
                      <w:r w:rsidR="00742C03">
                        <w:t>Cerberus</w:t>
                      </w:r>
                    </w:sdtContent>
                  </w:sdt>
                </w:p>
                <w:p w14:paraId="38C634E2" w14:textId="77777777" w:rsidR="00EA16C3" w:rsidRDefault="00572142" w:rsidP="00572142">
                  <w:pPr>
                    <w:pStyle w:val="Subtitle"/>
                  </w:pPr>
                  <w:r>
                    <w:t xml:space="preserve">For the leaders of tomorrow </w:t>
                  </w:r>
                </w:p>
              </w:tc>
            </w:tr>
          </w:tbl>
          <w:p w14:paraId="1EFFD698" w14:textId="77777777" w:rsidR="00EA16C3" w:rsidRDefault="00EA16C3">
            <w:pPr>
              <w:pStyle w:val="NoSpacing"/>
            </w:pPr>
          </w:p>
        </w:tc>
      </w:tr>
    </w:tbl>
    <w:p w14:paraId="20C10B46" w14:textId="77777777" w:rsidR="00EA16C3" w:rsidRDefault="00EA16C3">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237"/>
        <w:gridCol w:w="422"/>
        <w:gridCol w:w="741"/>
        <w:gridCol w:w="6712"/>
      </w:tblGrid>
      <w:tr w:rsidR="00605613" w14:paraId="56D25305" w14:textId="77777777" w:rsidTr="00605613">
        <w:trPr>
          <w:trHeight w:hRule="exact" w:val="9792"/>
        </w:trPr>
        <w:tc>
          <w:tcPr>
            <w:tcW w:w="6237" w:type="dxa"/>
          </w:tcPr>
          <w:p w14:paraId="28DA3839" w14:textId="77777777" w:rsidR="00EA16C3" w:rsidRDefault="000306FB">
            <w:pPr>
              <w:pStyle w:val="TOCHeading"/>
            </w:pPr>
            <w:r>
              <w:lastRenderedPageBreak/>
              <w:t>Table of Contents</w:t>
            </w:r>
          </w:p>
          <w:p w14:paraId="6BC71AB8" w14:textId="77777777" w:rsidR="00EA16C3" w:rsidRDefault="00605613">
            <w:pPr>
              <w:pStyle w:val="TOC1"/>
            </w:pPr>
            <w:r>
              <w:t>What is Leadership?- 1</w:t>
            </w:r>
          </w:p>
          <w:p w14:paraId="4F19FE75" w14:textId="77777777" w:rsidR="00605613" w:rsidRDefault="00605613" w:rsidP="00605613">
            <w:r>
              <w:t>4keys of leadership- 1</w:t>
            </w:r>
          </w:p>
          <w:p w14:paraId="239279EE" w14:textId="77777777" w:rsidR="00605613" w:rsidRDefault="00605613" w:rsidP="00605613">
            <w:r>
              <w:t>What Can Cerberus do for you- 2</w:t>
            </w:r>
          </w:p>
          <w:p w14:paraId="241A6E4D" w14:textId="77777777" w:rsidR="00605613" w:rsidRDefault="00605613" w:rsidP="00605613">
            <w:r>
              <w:t>What will it cost you?- 3</w:t>
            </w:r>
          </w:p>
          <w:p w14:paraId="569BAEF0" w14:textId="77777777" w:rsidR="00605613" w:rsidRDefault="00605613" w:rsidP="00605613">
            <w:r>
              <w:t>Why bother with teaching leadership?- 3</w:t>
            </w:r>
          </w:p>
          <w:p w14:paraId="64A02D3E" w14:textId="77777777" w:rsidR="00605613" w:rsidRDefault="00605613" w:rsidP="00605613">
            <w:r>
              <w:t>Our four step plan-4</w:t>
            </w:r>
          </w:p>
          <w:p w14:paraId="5E5F21BA" w14:textId="2736C9B7" w:rsidR="00605613" w:rsidRPr="00605613" w:rsidRDefault="00605613" w:rsidP="00605613">
            <w:r>
              <w:t>Our products and services-5</w:t>
            </w:r>
          </w:p>
        </w:tc>
        <w:tc>
          <w:tcPr>
            <w:tcW w:w="422" w:type="dxa"/>
          </w:tcPr>
          <w:p w14:paraId="029DC0AE" w14:textId="77777777" w:rsidR="00EA16C3" w:rsidRDefault="00EA16C3">
            <w:pPr>
              <w:pStyle w:val="NoSpacing"/>
            </w:pPr>
          </w:p>
        </w:tc>
        <w:tc>
          <w:tcPr>
            <w:tcW w:w="741" w:type="dxa"/>
          </w:tcPr>
          <w:p w14:paraId="78F57A18" w14:textId="77777777" w:rsidR="00EA16C3" w:rsidRDefault="00EA16C3">
            <w:pPr>
              <w:pStyle w:val="NoSpacing"/>
            </w:pPr>
          </w:p>
        </w:tc>
        <w:tc>
          <w:tcPr>
            <w:tcW w:w="6712" w:type="dxa"/>
          </w:tcPr>
          <w:p w14:paraId="7C59F556" w14:textId="77777777" w:rsidR="00EA16C3" w:rsidRDefault="000306FB">
            <w:pPr>
              <w:pStyle w:val="Heading1"/>
            </w:pPr>
            <w:r>
              <w:t>Our Products &amp; Services</w:t>
            </w:r>
          </w:p>
          <w:p w14:paraId="2225D683" w14:textId="7076328E" w:rsidR="00EA16C3" w:rsidRDefault="00DF40DA">
            <w:pPr>
              <w:pStyle w:val="Heading2"/>
            </w:pPr>
            <w:r>
              <w:t xml:space="preserve">Academic based learning </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EA16C3" w14:paraId="2DAF9D8F" w14:textId="77777777">
              <w:tc>
                <w:tcPr>
                  <w:tcW w:w="2160" w:type="dxa"/>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
                  </w:tblGrid>
                  <w:tr w:rsidR="00EA16C3" w14:paraId="2B250497" w14:textId="77777777">
                    <w:tc>
                      <w:tcPr>
                        <w:tcW w:w="0" w:type="auto"/>
                        <w:tcBorders>
                          <w:top w:val="single" w:sz="6" w:space="0" w:color="A6A6A6" w:themeColor="background1" w:themeShade="A6"/>
                          <w:bottom w:val="single" w:sz="6" w:space="0" w:color="A6A6A6" w:themeColor="background1" w:themeShade="A6"/>
                        </w:tcBorders>
                        <w:vAlign w:val="center"/>
                      </w:tcPr>
                      <w:p w14:paraId="20A31338" w14:textId="20B15CAC" w:rsidR="00EA16C3" w:rsidRDefault="00EA16C3">
                        <w:pPr>
                          <w:pStyle w:val="Photo"/>
                        </w:pPr>
                      </w:p>
                    </w:tc>
                  </w:tr>
                </w:tbl>
                <w:p w14:paraId="462DE601" w14:textId="175773A0" w:rsidR="00EA16C3" w:rsidRDefault="008169F6">
                  <w:pPr>
                    <w:pStyle w:val="NoSpacing"/>
                  </w:pPr>
                  <w:r>
                    <w:rPr>
                      <w:noProof/>
                      <w:lang w:val="en-GB" w:eastAsia="en-GB"/>
                    </w:rPr>
                    <w:drawing>
                      <wp:anchor distT="0" distB="0" distL="114300" distR="114300" simplePos="0" relativeHeight="251571200" behindDoc="1" locked="0" layoutInCell="1" allowOverlap="1" wp14:anchorId="1AC61D55" wp14:editId="48C08A94">
                        <wp:simplePos x="0" y="0"/>
                        <wp:positionH relativeFrom="column">
                          <wp:posOffset>105410</wp:posOffset>
                        </wp:positionH>
                        <wp:positionV relativeFrom="paragraph">
                          <wp:posOffset>-293370</wp:posOffset>
                        </wp:positionV>
                        <wp:extent cx="857250" cy="1095375"/>
                        <wp:effectExtent l="0" t="0" r="0" b="9525"/>
                        <wp:wrapTight wrapText="bothSides">
                          <wp:wrapPolygon edited="0">
                            <wp:start x="0" y="0"/>
                            <wp:lineTo x="0" y="21412"/>
                            <wp:lineTo x="21120" y="21412"/>
                            <wp:lineTo x="2112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7250" cy="1095375"/>
                                </a:xfrm>
                                <a:prstGeom prst="rect">
                                  <a:avLst/>
                                </a:prstGeom>
                                <a:noFill/>
                              </pic:spPr>
                            </pic:pic>
                          </a:graphicData>
                        </a:graphic>
                        <wp14:sizeRelH relativeFrom="margin">
                          <wp14:pctWidth>0</wp14:pctWidth>
                        </wp14:sizeRelH>
                        <wp14:sizeRelV relativeFrom="margin">
                          <wp14:pctHeight>0</wp14:pctHeight>
                        </wp14:sizeRelV>
                      </wp:anchor>
                    </w:drawing>
                  </w:r>
                </w:p>
              </w:tc>
              <w:tc>
                <w:tcPr>
                  <w:tcW w:w="4032" w:type="dxa"/>
                </w:tcPr>
                <w:p w14:paraId="72046550" w14:textId="55C63BC4" w:rsidR="00EA16C3" w:rsidRDefault="00DF40DA" w:rsidP="00DF40DA">
                  <w:r>
                    <w:t>One hour lecture based classes where key skills and theories will be learned. Our lectures will set tasks to be completed in the sessions and in student’s free time. Our world class support staff will help with any problems and our support helpline is open 24/7</w:t>
                  </w:r>
                </w:p>
              </w:tc>
            </w:tr>
          </w:tbl>
          <w:p w14:paraId="453C3537" w14:textId="2DC71C64" w:rsidR="00EA16C3" w:rsidRDefault="00DF40DA">
            <w:pPr>
              <w:pStyle w:val="Heading2"/>
            </w:pPr>
            <w:r>
              <w:t xml:space="preserve">Activity based learning. </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EA16C3" w14:paraId="61D2EA71" w14:textId="77777777">
              <w:tc>
                <w:tcPr>
                  <w:tcW w:w="2160" w:type="dxa"/>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
                  </w:tblGrid>
                  <w:tr w:rsidR="00EA16C3" w14:paraId="6D52E5B5" w14:textId="77777777">
                    <w:tc>
                      <w:tcPr>
                        <w:tcW w:w="0" w:type="auto"/>
                        <w:tcBorders>
                          <w:top w:val="single" w:sz="6" w:space="0" w:color="A6A6A6" w:themeColor="background1" w:themeShade="A6"/>
                          <w:bottom w:val="single" w:sz="6" w:space="0" w:color="A6A6A6" w:themeColor="background1" w:themeShade="A6"/>
                        </w:tcBorders>
                        <w:vAlign w:val="center"/>
                      </w:tcPr>
                      <w:p w14:paraId="31D256A6" w14:textId="4384DA0F" w:rsidR="00EA16C3" w:rsidRDefault="00EA16C3">
                        <w:pPr>
                          <w:pStyle w:val="Photo"/>
                        </w:pPr>
                      </w:p>
                    </w:tc>
                  </w:tr>
                </w:tbl>
                <w:p w14:paraId="204354EE" w14:textId="18208A85" w:rsidR="00EA16C3" w:rsidRDefault="008169F6">
                  <w:r>
                    <w:rPr>
                      <w:noProof/>
                      <w:lang w:val="en-GB" w:eastAsia="en-GB"/>
                    </w:rPr>
                    <w:drawing>
                      <wp:anchor distT="0" distB="0" distL="114300" distR="114300" simplePos="0" relativeHeight="251854848" behindDoc="1" locked="0" layoutInCell="1" allowOverlap="1" wp14:anchorId="0DEAA9CD" wp14:editId="6B250969">
                        <wp:simplePos x="0" y="0"/>
                        <wp:positionH relativeFrom="column">
                          <wp:posOffset>105410</wp:posOffset>
                        </wp:positionH>
                        <wp:positionV relativeFrom="paragraph">
                          <wp:posOffset>-294640</wp:posOffset>
                        </wp:positionV>
                        <wp:extent cx="806450" cy="788670"/>
                        <wp:effectExtent l="0" t="0" r="0" b="0"/>
                        <wp:wrapTight wrapText="bothSides">
                          <wp:wrapPolygon edited="0">
                            <wp:start x="0" y="0"/>
                            <wp:lineTo x="0" y="20870"/>
                            <wp:lineTo x="20920" y="20870"/>
                            <wp:lineTo x="2092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6450" cy="788670"/>
                                </a:xfrm>
                                <a:prstGeom prst="rect">
                                  <a:avLst/>
                                </a:prstGeom>
                                <a:noFill/>
                              </pic:spPr>
                            </pic:pic>
                          </a:graphicData>
                        </a:graphic>
                        <wp14:sizeRelH relativeFrom="margin">
                          <wp14:pctWidth>0</wp14:pctWidth>
                        </wp14:sizeRelH>
                        <wp14:sizeRelV relativeFrom="margin">
                          <wp14:pctHeight>0</wp14:pctHeight>
                        </wp14:sizeRelV>
                      </wp:anchor>
                    </w:drawing>
                  </w:r>
                </w:p>
              </w:tc>
              <w:tc>
                <w:tcPr>
                  <w:tcW w:w="4032" w:type="dxa"/>
                </w:tcPr>
                <w:p w14:paraId="521DF1D2" w14:textId="5C397693" w:rsidR="00EA16C3" w:rsidRDefault="005F55C3" w:rsidP="00DF40DA">
                  <w:r>
                    <w:t xml:space="preserve">Here we test the skills in activates set by our teachers. Here students will be expected put the skills they have learned in to action. Here our staff will see the real work strengths and weakness of students and act according.    </w:t>
                  </w:r>
                </w:p>
              </w:tc>
            </w:tr>
          </w:tbl>
          <w:p w14:paraId="7378D321" w14:textId="2FC6816F" w:rsidR="00EA16C3" w:rsidRDefault="005F55C3">
            <w:pPr>
              <w:pStyle w:val="Heading2"/>
            </w:pPr>
            <w:r>
              <w:t xml:space="preserve">Exam and Post course support. </w:t>
            </w:r>
          </w:p>
          <w:tbl>
            <w:tblPr>
              <w:tblW w:w="6712" w:type="dxa"/>
              <w:tblCellMar>
                <w:left w:w="0" w:type="dxa"/>
                <w:right w:w="144" w:type="dxa"/>
              </w:tblCellMar>
              <w:tblLook w:val="04A0" w:firstRow="1" w:lastRow="0" w:firstColumn="1" w:lastColumn="0" w:noHBand="0" w:noVBand="1"/>
              <w:tblDescription w:val="Photo with item description"/>
            </w:tblPr>
            <w:tblGrid>
              <w:gridCol w:w="2361"/>
              <w:gridCol w:w="4351"/>
            </w:tblGrid>
            <w:tr w:rsidR="00EA16C3" w14:paraId="4E5E63AE" w14:textId="77777777" w:rsidTr="005F55C3">
              <w:trPr>
                <w:trHeight w:val="3162"/>
              </w:trPr>
              <w:tc>
                <w:tcPr>
                  <w:tcW w:w="2361" w:type="dxa"/>
                </w:tcPr>
                <w:p w14:paraId="4AC1C86F" w14:textId="5A4077DF" w:rsidR="00EA16C3" w:rsidRDefault="005F55C3">
                  <w:r>
                    <w:rPr>
                      <w:noProof/>
                      <w:lang w:val="en-GB" w:eastAsia="en-GB"/>
                    </w:rPr>
                    <w:drawing>
                      <wp:anchor distT="0" distB="0" distL="114300" distR="114300" simplePos="0" relativeHeight="251742208" behindDoc="1" locked="0" layoutInCell="1" allowOverlap="1" wp14:anchorId="187999BA" wp14:editId="7E615E2F">
                        <wp:simplePos x="0" y="0"/>
                        <wp:positionH relativeFrom="column">
                          <wp:posOffset>0</wp:posOffset>
                        </wp:positionH>
                        <wp:positionV relativeFrom="paragraph">
                          <wp:posOffset>3175</wp:posOffset>
                        </wp:positionV>
                        <wp:extent cx="1162050" cy="1295400"/>
                        <wp:effectExtent l="0" t="0" r="0" b="0"/>
                        <wp:wrapTight wrapText="bothSides">
                          <wp:wrapPolygon edited="0">
                            <wp:start x="0" y="0"/>
                            <wp:lineTo x="0" y="21282"/>
                            <wp:lineTo x="21246" y="21282"/>
                            <wp:lineTo x="2124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2050" cy="1295400"/>
                                </a:xfrm>
                                <a:prstGeom prst="rect">
                                  <a:avLst/>
                                </a:prstGeom>
                                <a:noFill/>
                              </pic:spPr>
                            </pic:pic>
                          </a:graphicData>
                        </a:graphic>
                        <wp14:sizeRelH relativeFrom="margin">
                          <wp14:pctWidth>0</wp14:pctWidth>
                        </wp14:sizeRelH>
                        <wp14:sizeRelV relativeFrom="margin">
                          <wp14:pctHeight>0</wp14:pctHeight>
                        </wp14:sizeRelV>
                      </wp:anchor>
                    </w:drawing>
                  </w:r>
                </w:p>
              </w:tc>
              <w:tc>
                <w:tcPr>
                  <w:tcW w:w="4351" w:type="dxa"/>
                </w:tcPr>
                <w:p w14:paraId="0733194D" w14:textId="01F83C3B" w:rsidR="00EA16C3" w:rsidRDefault="005F55C3" w:rsidP="005F55C3">
                  <w:r>
                    <w:t xml:space="preserve">The final exam takes a 50-50 approach between the learning methods. It’s spilt into four sections and students must pass all sections for an overall pass. Those that pass will be given a plaque as prove of completion. The few who fail will still find experience useful. We offer re-training, advice and support to those who pass.  </w:t>
                  </w:r>
                </w:p>
              </w:tc>
            </w:tr>
          </w:tbl>
          <w:p w14:paraId="1622F9B5" w14:textId="77777777" w:rsidR="00EA16C3" w:rsidRDefault="00EA16C3"/>
        </w:tc>
      </w:tr>
      <w:tr w:rsidR="00605613" w14:paraId="77B3CA3A" w14:textId="77777777" w:rsidTr="00605613">
        <w:trPr>
          <w:trHeight w:hRule="exact" w:val="504"/>
        </w:trPr>
        <w:tc>
          <w:tcPr>
            <w:tcW w:w="6237" w:type="dxa"/>
            <w:vAlign w:val="bottom"/>
          </w:tcPr>
          <w:p w14:paraId="5DC7BE7B" w14:textId="77777777" w:rsidR="00EA16C3" w:rsidRDefault="00EA16C3">
            <w:pPr>
              <w:pStyle w:val="NoSpacing"/>
              <w:rPr>
                <w:rStyle w:val="PageNumber"/>
              </w:rPr>
            </w:pPr>
          </w:p>
        </w:tc>
        <w:tc>
          <w:tcPr>
            <w:tcW w:w="422" w:type="dxa"/>
            <w:vAlign w:val="bottom"/>
          </w:tcPr>
          <w:p w14:paraId="52E36274" w14:textId="77777777" w:rsidR="00EA16C3" w:rsidRDefault="00EA16C3">
            <w:pPr>
              <w:pStyle w:val="NoSpacing"/>
            </w:pPr>
          </w:p>
        </w:tc>
        <w:tc>
          <w:tcPr>
            <w:tcW w:w="741" w:type="dxa"/>
            <w:vAlign w:val="bottom"/>
          </w:tcPr>
          <w:p w14:paraId="7844D9F3" w14:textId="77777777" w:rsidR="00EA16C3" w:rsidRDefault="00EA16C3">
            <w:pPr>
              <w:pStyle w:val="NoSpacing"/>
            </w:pPr>
          </w:p>
        </w:tc>
        <w:tc>
          <w:tcPr>
            <w:tcW w:w="6712" w:type="dxa"/>
            <w:vAlign w:val="bottom"/>
          </w:tcPr>
          <w:p w14:paraId="046A2901" w14:textId="77777777" w:rsidR="00EA16C3" w:rsidRDefault="000306FB">
            <w:pPr>
              <w:pStyle w:val="NoSpacing"/>
              <w:jc w:val="right"/>
              <w:rPr>
                <w:rStyle w:val="PageNumber"/>
              </w:rPr>
            </w:pPr>
            <w:r>
              <w:rPr>
                <w:rStyle w:val="PageNumber"/>
              </w:rPr>
              <w:t>5</w:t>
            </w:r>
          </w:p>
        </w:tc>
      </w:tr>
    </w:tbl>
    <w:p w14:paraId="4761FC1F" w14:textId="77777777" w:rsidR="00EA16C3" w:rsidRDefault="00EA16C3">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EA16C3" w14:paraId="66FBE833" w14:textId="77777777">
        <w:trPr>
          <w:trHeight w:hRule="exact" w:val="9792"/>
        </w:trPr>
        <w:tc>
          <w:tcPr>
            <w:tcW w:w="6192" w:type="dxa"/>
          </w:tcPr>
          <w:p w14:paraId="1511FE37" w14:textId="28A3B939" w:rsidR="00EA16C3" w:rsidRDefault="00412BA0">
            <w:pPr>
              <w:pStyle w:val="Heading1"/>
            </w:pPr>
            <w:r>
              <w:lastRenderedPageBreak/>
              <w:t>Our 4 step plan.</w:t>
            </w:r>
          </w:p>
          <w:p w14:paraId="2C057C8D" w14:textId="35881F42" w:rsidR="00412BA0" w:rsidRDefault="00412BA0" w:rsidP="00412BA0">
            <w:pPr>
              <w:pStyle w:val="ListParagraph"/>
              <w:numPr>
                <w:ilvl w:val="0"/>
                <w:numId w:val="3"/>
              </w:numPr>
            </w:pPr>
            <w:r>
              <w:t>We at Cerberus believe that anyone can be a leader. We can take anyone from your business and train them no matter what</w:t>
            </w:r>
          </w:p>
          <w:p w14:paraId="42240011" w14:textId="40BE95F9" w:rsidR="00412BA0" w:rsidRDefault="009F0F12" w:rsidP="00412BA0">
            <w:pPr>
              <w:pStyle w:val="ListParagraph"/>
              <w:numPr>
                <w:ilvl w:val="0"/>
                <w:numId w:val="3"/>
              </w:numPr>
            </w:pPr>
            <w:r>
              <w:t>A lecture based course where theory and skills are learned.</w:t>
            </w:r>
          </w:p>
          <w:p w14:paraId="587C58E1" w14:textId="1F2AE02C" w:rsidR="009F0F12" w:rsidRDefault="009F0F12" w:rsidP="00412BA0">
            <w:pPr>
              <w:pStyle w:val="ListParagraph"/>
              <w:numPr>
                <w:ilvl w:val="0"/>
                <w:numId w:val="3"/>
              </w:numPr>
            </w:pPr>
            <w:r>
              <w:t>Students take part in activity where these skills are put in practice.</w:t>
            </w:r>
          </w:p>
          <w:p w14:paraId="4AE6CD8D" w14:textId="74A0EF4C" w:rsidR="009F0F12" w:rsidRPr="00412BA0" w:rsidRDefault="009F0F12" w:rsidP="00412BA0">
            <w:pPr>
              <w:pStyle w:val="ListParagraph"/>
              <w:numPr>
                <w:ilvl w:val="0"/>
                <w:numId w:val="3"/>
              </w:numPr>
            </w:pPr>
            <w:r>
              <w:t>A final 50-50 exam. Plus our post course support and re-training.</w:t>
            </w:r>
          </w:p>
          <w:p w14:paraId="7F5BE04E" w14:textId="4444EEE1" w:rsidR="00EA16C3" w:rsidRDefault="009F0F12">
            <w:pPr>
              <w:pStyle w:val="Quote"/>
            </w:pPr>
            <w:r>
              <w:t>“</w:t>
            </w:r>
            <w:r w:rsidRPr="009F0F12">
              <w:t>The most dangerous leadership myth is that leaders are born-that there is a genetic factor to leadership. That's nonsense; in fact, the opposite is true. Leaders are made rather than born.</w:t>
            </w:r>
            <w:r>
              <w:t>” (Bennis 2003)</w:t>
            </w:r>
          </w:p>
          <w:p w14:paraId="02B90155" w14:textId="2E14FD70" w:rsidR="00EA16C3" w:rsidRDefault="009F0F12">
            <w:pPr>
              <w:pStyle w:val="Heading2"/>
            </w:pPr>
            <w:r>
              <w:t xml:space="preserve">Anyone can be a leader. </w:t>
            </w:r>
          </w:p>
          <w:p w14:paraId="3178736D" w14:textId="01E54ED1" w:rsidR="00EA16C3" w:rsidRDefault="005B0305">
            <w:r>
              <w:rPr>
                <w:noProof/>
                <w:lang w:val="en-GB" w:eastAsia="en-GB"/>
              </w:rPr>
              <w:drawing>
                <wp:anchor distT="0" distB="0" distL="114300" distR="114300" simplePos="0" relativeHeight="251628544" behindDoc="1" locked="0" layoutInCell="1" allowOverlap="1" wp14:anchorId="687E81EC" wp14:editId="518BB921">
                  <wp:simplePos x="0" y="0"/>
                  <wp:positionH relativeFrom="column">
                    <wp:posOffset>1292860</wp:posOffset>
                  </wp:positionH>
                  <wp:positionV relativeFrom="paragraph">
                    <wp:posOffset>439420</wp:posOffset>
                  </wp:positionV>
                  <wp:extent cx="1510665" cy="1003300"/>
                  <wp:effectExtent l="0" t="0" r="0" b="6350"/>
                  <wp:wrapTight wrapText="bothSides">
                    <wp:wrapPolygon edited="0">
                      <wp:start x="0" y="0"/>
                      <wp:lineTo x="0" y="21327"/>
                      <wp:lineTo x="21246" y="21327"/>
                      <wp:lineTo x="2124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0665" cy="1003300"/>
                          </a:xfrm>
                          <a:prstGeom prst="rect">
                            <a:avLst/>
                          </a:prstGeom>
                          <a:noFill/>
                        </pic:spPr>
                      </pic:pic>
                    </a:graphicData>
                  </a:graphic>
                  <wp14:sizeRelH relativeFrom="page">
                    <wp14:pctWidth>0</wp14:pctWidth>
                  </wp14:sizeRelH>
                  <wp14:sizeRelV relativeFrom="page">
                    <wp14:pctHeight>0</wp14:pctHeight>
                  </wp14:sizeRelV>
                </wp:anchor>
              </w:drawing>
            </w:r>
            <w:r w:rsidR="009F0F12">
              <w:t>Throughout this</w:t>
            </w:r>
            <w:r>
              <w:t xml:space="preserve"> booklet we have said that anyone can be a leader. Some say leaders are born. Leadership is a skill and like all skills it can be learned by anyone.</w:t>
            </w:r>
          </w:p>
          <w:p w14:paraId="67FB8B43" w14:textId="0C06F4AD" w:rsidR="00EA16C3" w:rsidRDefault="00EA16C3"/>
        </w:tc>
        <w:tc>
          <w:tcPr>
            <w:tcW w:w="864" w:type="dxa"/>
          </w:tcPr>
          <w:p w14:paraId="381A747D" w14:textId="77777777" w:rsidR="00EA16C3" w:rsidRDefault="00EA16C3">
            <w:pPr>
              <w:pStyle w:val="NoSpacing"/>
            </w:pPr>
          </w:p>
        </w:tc>
        <w:tc>
          <w:tcPr>
            <w:tcW w:w="864" w:type="dxa"/>
          </w:tcPr>
          <w:p w14:paraId="69F3AF82" w14:textId="77777777" w:rsidR="00EA16C3" w:rsidRDefault="00EA16C3">
            <w:pPr>
              <w:pStyle w:val="NoSpacing"/>
            </w:pPr>
          </w:p>
        </w:tc>
        <w:tc>
          <w:tcPr>
            <w:tcW w:w="6192" w:type="dxa"/>
          </w:tcPr>
          <w:p w14:paraId="44A0EEBC" w14:textId="77777777" w:rsidR="00EA16C3" w:rsidRDefault="00572142">
            <w:pPr>
              <w:pStyle w:val="Heading1"/>
            </w:pPr>
            <w:r>
              <w:t>What is leadership?</w:t>
            </w:r>
          </w:p>
          <w:p w14:paraId="6CF37A56" w14:textId="084C0290" w:rsidR="001C4009" w:rsidRDefault="0051116B" w:rsidP="00572142">
            <w:r>
              <w:t>“</w:t>
            </w:r>
            <w:r w:rsidRPr="0051116B">
              <w:t xml:space="preserve">The art of motivating a group of people to act towards achieving a common goal. </w:t>
            </w:r>
            <w:r>
              <w:t>“</w:t>
            </w:r>
            <w:r w:rsidRPr="0051116B">
              <w:t>(Ward 2017)</w:t>
            </w:r>
            <w:r>
              <w:t xml:space="preserve"> Leaders are those in the driving seat at any business. They have control but their performance depends on their own skill those around them</w:t>
            </w:r>
            <w:r w:rsidR="001C4009">
              <w:t>, the engineer who built the car and many others. “</w:t>
            </w:r>
            <w:r w:rsidR="001C4009" w:rsidRPr="001C4009">
              <w:t>Leadership is like the abominable snowman whose footprints are everywhere, but is n</w:t>
            </w:r>
            <w:r w:rsidR="00B2327F">
              <w:t>owhere to be seen.” (Bennis 2003</w:t>
            </w:r>
            <w:r w:rsidR="001C4009" w:rsidRPr="001C4009">
              <w:t>)</w:t>
            </w:r>
            <w:r w:rsidR="001C4009">
              <w:t xml:space="preserve"> Leadership is not about rank or pay grade. We at Cerberus believe that any one can be a leader </w:t>
            </w:r>
          </w:p>
          <w:p w14:paraId="53A91F7D" w14:textId="77777777" w:rsidR="00B91029" w:rsidRDefault="00B91029">
            <w:pPr>
              <w:rPr>
                <w:sz w:val="58"/>
                <w:szCs w:val="58"/>
              </w:rPr>
            </w:pPr>
            <w:r>
              <w:rPr>
                <w:sz w:val="58"/>
                <w:szCs w:val="58"/>
              </w:rPr>
              <w:t xml:space="preserve">4 Keys of leadership </w:t>
            </w:r>
          </w:p>
          <w:p w14:paraId="1A29EE22" w14:textId="77777777" w:rsidR="005B7D43" w:rsidRDefault="00B91029">
            <w:pPr>
              <w:rPr>
                <w:sz w:val="22"/>
                <w:szCs w:val="22"/>
              </w:rPr>
            </w:pPr>
            <w:r>
              <w:rPr>
                <w:sz w:val="22"/>
                <w:szCs w:val="22"/>
              </w:rPr>
              <w:t xml:space="preserve">Communication- </w:t>
            </w:r>
            <w:r w:rsidR="00AA58CA">
              <w:rPr>
                <w:sz w:val="22"/>
                <w:szCs w:val="22"/>
              </w:rPr>
              <w:t>Without effective communication a business would quickly find itself unable to conduct its most basic function. The left arm must know what the right is doing</w:t>
            </w:r>
            <w:r w:rsidR="005B7D43">
              <w:rPr>
                <w:sz w:val="22"/>
                <w:szCs w:val="22"/>
              </w:rPr>
              <w:t xml:space="preserve">. </w:t>
            </w:r>
          </w:p>
          <w:p w14:paraId="55A13B28" w14:textId="77777777" w:rsidR="005B7D43" w:rsidRDefault="005B7D43">
            <w:pPr>
              <w:rPr>
                <w:sz w:val="22"/>
                <w:szCs w:val="22"/>
              </w:rPr>
            </w:pPr>
            <w:r>
              <w:rPr>
                <w:sz w:val="22"/>
                <w:szCs w:val="22"/>
              </w:rPr>
              <w:t>Team work- Being able to drawn a wide group of people from within a business allows for new ideas to be used. Every employee not just leaders must know how to work with others.</w:t>
            </w:r>
          </w:p>
          <w:p w14:paraId="25675F33" w14:textId="77777777" w:rsidR="005B7D43" w:rsidRDefault="005B7D43">
            <w:pPr>
              <w:rPr>
                <w:sz w:val="22"/>
                <w:szCs w:val="22"/>
              </w:rPr>
            </w:pPr>
            <w:r>
              <w:rPr>
                <w:sz w:val="22"/>
                <w:szCs w:val="22"/>
              </w:rPr>
              <w:t xml:space="preserve">Innovative- Mind must be open to and seek new ideas. Innovation is the lifeblood of industry and leaders who are not innovative will see the company’s blood drain away. </w:t>
            </w:r>
          </w:p>
          <w:p w14:paraId="09BBF010" w14:textId="77777777" w:rsidR="005B7D43" w:rsidRDefault="000306FB">
            <w:pPr>
              <w:rPr>
                <w:sz w:val="22"/>
                <w:szCs w:val="22"/>
              </w:rPr>
            </w:pPr>
            <w:r>
              <w:rPr>
                <w:noProof/>
                <w:sz w:val="22"/>
                <w:szCs w:val="22"/>
                <w:lang w:val="en-GB" w:eastAsia="en-GB"/>
              </w:rPr>
              <w:drawing>
                <wp:anchor distT="0" distB="0" distL="114300" distR="114300" simplePos="0" relativeHeight="251619328" behindDoc="1" locked="0" layoutInCell="1" allowOverlap="1" wp14:anchorId="638CEE36" wp14:editId="5011543E">
                  <wp:simplePos x="0" y="0"/>
                  <wp:positionH relativeFrom="column">
                    <wp:posOffset>594360</wp:posOffset>
                  </wp:positionH>
                  <wp:positionV relativeFrom="paragraph">
                    <wp:posOffset>447040</wp:posOffset>
                  </wp:positionV>
                  <wp:extent cx="1675765" cy="920750"/>
                  <wp:effectExtent l="0" t="0" r="635" b="0"/>
                  <wp:wrapTight wrapText="bothSides">
                    <wp:wrapPolygon edited="0">
                      <wp:start x="0" y="0"/>
                      <wp:lineTo x="0" y="21004"/>
                      <wp:lineTo x="21363" y="21004"/>
                      <wp:lineTo x="213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5765" cy="920750"/>
                          </a:xfrm>
                          <a:prstGeom prst="rect">
                            <a:avLst/>
                          </a:prstGeom>
                          <a:noFill/>
                        </pic:spPr>
                      </pic:pic>
                    </a:graphicData>
                  </a:graphic>
                  <wp14:sizeRelH relativeFrom="margin">
                    <wp14:pctWidth>0</wp14:pctWidth>
                  </wp14:sizeRelH>
                  <wp14:sizeRelV relativeFrom="margin">
                    <wp14:pctHeight>0</wp14:pctHeight>
                  </wp14:sizeRelV>
                </wp:anchor>
              </w:drawing>
            </w:r>
            <w:r>
              <w:rPr>
                <w:sz w:val="22"/>
                <w:szCs w:val="22"/>
              </w:rPr>
              <w:t xml:space="preserve">Adaptability- In to today’s world blots from the blue can be common. Leaders must be able adapt to change at a moment’s notice.  </w:t>
            </w:r>
          </w:p>
          <w:p w14:paraId="09F542B3" w14:textId="77777777" w:rsidR="000306FB" w:rsidRDefault="000306FB">
            <w:pPr>
              <w:rPr>
                <w:sz w:val="22"/>
                <w:szCs w:val="22"/>
              </w:rPr>
            </w:pPr>
          </w:p>
          <w:p w14:paraId="210C78F0" w14:textId="77777777" w:rsidR="00B91029" w:rsidRPr="00B91029" w:rsidRDefault="005B7D43">
            <w:pPr>
              <w:rPr>
                <w:sz w:val="22"/>
                <w:szCs w:val="22"/>
              </w:rPr>
            </w:pPr>
            <w:r>
              <w:rPr>
                <w:sz w:val="22"/>
                <w:szCs w:val="22"/>
              </w:rPr>
              <w:t xml:space="preserve"> </w:t>
            </w:r>
            <w:r w:rsidR="00B91029">
              <w:rPr>
                <w:sz w:val="22"/>
                <w:szCs w:val="22"/>
              </w:rPr>
              <w:t xml:space="preserve"> </w:t>
            </w:r>
          </w:p>
          <w:p w14:paraId="76885398" w14:textId="77777777" w:rsidR="00B91029" w:rsidRPr="00B91029" w:rsidRDefault="00B91029">
            <w:pPr>
              <w:rPr>
                <w:sz w:val="58"/>
                <w:szCs w:val="58"/>
              </w:rPr>
            </w:pPr>
          </w:p>
        </w:tc>
      </w:tr>
      <w:tr w:rsidR="00EA16C3" w14:paraId="37F22DA0" w14:textId="77777777">
        <w:trPr>
          <w:trHeight w:hRule="exact" w:val="504"/>
        </w:trPr>
        <w:tc>
          <w:tcPr>
            <w:tcW w:w="6192" w:type="dxa"/>
            <w:vAlign w:val="bottom"/>
          </w:tcPr>
          <w:p w14:paraId="6907E1A3" w14:textId="77777777" w:rsidR="00EA16C3" w:rsidRDefault="000306FB">
            <w:pPr>
              <w:pStyle w:val="NoSpacing"/>
              <w:rPr>
                <w:rStyle w:val="PageNumber"/>
              </w:rPr>
            </w:pPr>
            <w:r>
              <w:rPr>
                <w:rStyle w:val="PageNumber"/>
              </w:rPr>
              <w:t>4</w:t>
            </w:r>
          </w:p>
        </w:tc>
        <w:tc>
          <w:tcPr>
            <w:tcW w:w="864" w:type="dxa"/>
            <w:vAlign w:val="bottom"/>
          </w:tcPr>
          <w:p w14:paraId="6E6826BE" w14:textId="77777777" w:rsidR="00EA16C3" w:rsidRDefault="00EA16C3">
            <w:pPr>
              <w:pStyle w:val="NoSpacing"/>
            </w:pPr>
          </w:p>
        </w:tc>
        <w:tc>
          <w:tcPr>
            <w:tcW w:w="864" w:type="dxa"/>
            <w:vAlign w:val="bottom"/>
          </w:tcPr>
          <w:p w14:paraId="2CA342E2" w14:textId="77777777" w:rsidR="00EA16C3" w:rsidRDefault="00EA16C3">
            <w:pPr>
              <w:pStyle w:val="NoSpacing"/>
            </w:pPr>
          </w:p>
        </w:tc>
        <w:tc>
          <w:tcPr>
            <w:tcW w:w="6192" w:type="dxa"/>
            <w:vAlign w:val="bottom"/>
          </w:tcPr>
          <w:p w14:paraId="0E499552" w14:textId="77777777" w:rsidR="00EA16C3" w:rsidRDefault="000306FB">
            <w:pPr>
              <w:pStyle w:val="NoSpacing"/>
              <w:jc w:val="right"/>
              <w:rPr>
                <w:rStyle w:val="PageNumber"/>
              </w:rPr>
            </w:pPr>
            <w:r>
              <w:rPr>
                <w:rStyle w:val="PageNumber"/>
              </w:rPr>
              <w:t>1</w:t>
            </w:r>
          </w:p>
        </w:tc>
      </w:tr>
    </w:tbl>
    <w:p w14:paraId="60CD2DDD" w14:textId="77777777" w:rsidR="00EA16C3" w:rsidRDefault="00EA16C3">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EA16C3" w14:paraId="4186FDF0" w14:textId="77777777">
        <w:trPr>
          <w:trHeight w:hRule="exact" w:val="9792"/>
        </w:trPr>
        <w:tc>
          <w:tcPr>
            <w:tcW w:w="6192" w:type="dxa"/>
          </w:tcPr>
          <w:p w14:paraId="3A654FDA" w14:textId="1FF0F8B3" w:rsidR="00EA16C3" w:rsidRDefault="00742C03">
            <w:pPr>
              <w:pStyle w:val="Heading1"/>
            </w:pPr>
            <w:r>
              <w:lastRenderedPageBreak/>
              <w:t>What can Cerberus do for you?</w:t>
            </w:r>
          </w:p>
          <w:p w14:paraId="5BB52C7E" w14:textId="159C8DF3" w:rsidR="00EA16C3" w:rsidRDefault="00742C03">
            <w:pPr>
              <w:pStyle w:val="Heading2"/>
              <w:spacing w:before="180"/>
            </w:pPr>
            <w:r>
              <w:t xml:space="preserve">Our combination of academic and activity based learning  </w:t>
            </w:r>
          </w:p>
          <w:p w14:paraId="5078D6DB" w14:textId="5AA2D017" w:rsidR="00EA16C3" w:rsidRDefault="00742C03">
            <w:pPr>
              <w:spacing w:after="200" w:line="264" w:lineRule="auto"/>
            </w:pPr>
            <w:r>
              <w:t xml:space="preserve">We teach key theories relevant to each of our four skills and then ask our students to use these skills in a role-playing exercise. This allows us to see just how well your staff perform under pressure. Exams will also use this 50-50 approach.    </w:t>
            </w:r>
          </w:p>
          <w:p w14:paraId="46D77DC7" w14:textId="149EF953" w:rsidR="00EA16C3" w:rsidRDefault="00742C03">
            <w:pPr>
              <w:pStyle w:val="Quote"/>
            </w:pPr>
            <w:r>
              <w:t>“</w:t>
            </w:r>
            <w:r w:rsidRPr="00742C03">
              <w:t>Leadership is lifting a person's vision to high sights, the raising of a person's performance to a higher standard, the building of a personality beyond its normal limitations.</w:t>
            </w:r>
            <w:r>
              <w:t>” (</w:t>
            </w:r>
            <w:r w:rsidRPr="00742C03">
              <w:t>Drucker</w:t>
            </w:r>
            <w:r>
              <w:t xml:space="preserve"> 1993)</w:t>
            </w:r>
          </w:p>
          <w:p w14:paraId="54011C8D" w14:textId="33B36DB6" w:rsidR="00EA16C3" w:rsidRDefault="00742C03">
            <w:pPr>
              <w:pStyle w:val="Heading2"/>
            </w:pPr>
            <w:r>
              <w:t xml:space="preserve">Our world class staff expect only the best from their students. </w:t>
            </w:r>
          </w:p>
          <w:p w14:paraId="6CCA07DB" w14:textId="4B54BA04" w:rsidR="00EA16C3" w:rsidRDefault="003E4A90" w:rsidP="003E4A90">
            <w:pPr>
              <w:spacing w:after="200" w:line="264" w:lineRule="auto"/>
            </w:pPr>
            <w:r>
              <w:t xml:space="preserve">Cerberus instructors and support staff meet the highest of standers. Cerberus logo is a water mark of excellence. Our staff will pass only those who complete all four parts of the course to highest standers. Cerberus is the best and we expect the best. </w:t>
            </w:r>
          </w:p>
        </w:tc>
        <w:tc>
          <w:tcPr>
            <w:tcW w:w="864" w:type="dxa"/>
          </w:tcPr>
          <w:p w14:paraId="1D9C4696" w14:textId="77777777" w:rsidR="00EA16C3" w:rsidRDefault="00EA16C3">
            <w:pPr>
              <w:pStyle w:val="NoSpacing"/>
            </w:pPr>
          </w:p>
        </w:tc>
        <w:tc>
          <w:tcPr>
            <w:tcW w:w="864" w:type="dxa"/>
          </w:tcPr>
          <w:p w14:paraId="0F4C9CDF" w14:textId="556451A0" w:rsidR="00EA16C3" w:rsidRDefault="00EA16C3">
            <w:pPr>
              <w:pStyle w:val="NoSpacing"/>
            </w:pPr>
          </w:p>
        </w:tc>
        <w:tc>
          <w:tcPr>
            <w:tcW w:w="6192" w:type="dxa"/>
          </w:tcPr>
          <w:p w14:paraId="172FF06B" w14:textId="625D146C" w:rsidR="003E4A90" w:rsidRDefault="003E4A90">
            <w:pPr>
              <w:pStyle w:val="Heading1"/>
              <w:spacing w:before="480"/>
            </w:pPr>
            <w:r>
              <w:t>What will it cost you?</w:t>
            </w:r>
          </w:p>
          <w:p w14:paraId="27E56E32" w14:textId="2CBBC84D" w:rsidR="003E4A90" w:rsidRPr="003E4A90" w:rsidRDefault="003E4A90" w:rsidP="003E4A90">
            <w:r>
              <w:t xml:space="preserve">Cerberus courses are competitive priced. We promise to be both cheaper and better than the competition. The course will be completed on weekends and take around six months  This ensure we don’t burn your staff out and keeps them productive for their work hours. </w:t>
            </w:r>
          </w:p>
          <w:p w14:paraId="150A7428" w14:textId="77777777" w:rsidR="003E4A90" w:rsidRPr="003E4A90" w:rsidRDefault="003E4A90" w:rsidP="003E4A90"/>
          <w:p w14:paraId="5181C9E0" w14:textId="493CBF5C" w:rsidR="00EA16C3" w:rsidRDefault="00070229">
            <w:pPr>
              <w:pStyle w:val="Heading1"/>
              <w:spacing w:before="480"/>
            </w:pPr>
            <w:r>
              <w:t>Why bother with teaching leadership?</w:t>
            </w:r>
          </w:p>
          <w:p w14:paraId="7B2A8497" w14:textId="6EEC722E" w:rsidR="00EA16C3" w:rsidRDefault="00070229">
            <w:pPr>
              <w:pStyle w:val="Heading2"/>
            </w:pPr>
            <w:r>
              <w:t xml:space="preserve">Leaders are here today but gone tomorrow </w:t>
            </w:r>
          </w:p>
          <w:tbl>
            <w:tblPr>
              <w:tblW w:w="0" w:type="auto"/>
              <w:tblCellMar>
                <w:left w:w="0" w:type="dxa"/>
                <w:right w:w="144" w:type="dxa"/>
              </w:tblCellMar>
              <w:tblLook w:val="04A0" w:firstRow="1" w:lastRow="0" w:firstColumn="1" w:lastColumn="0" w:noHBand="0" w:noVBand="1"/>
              <w:tblDescription w:val="Sidebar photo table"/>
            </w:tblPr>
            <w:tblGrid>
              <w:gridCol w:w="2304"/>
              <w:gridCol w:w="3888"/>
            </w:tblGrid>
            <w:tr w:rsidR="00EA16C3" w14:paraId="28F9226D" w14:textId="77777777">
              <w:tc>
                <w:tcPr>
                  <w:tcW w:w="2160" w:type="dxa"/>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
                  </w:tblGrid>
                  <w:tr w:rsidR="00EA16C3" w14:paraId="55D8C577" w14:textId="77777777">
                    <w:tc>
                      <w:tcPr>
                        <w:tcW w:w="0" w:type="auto"/>
                        <w:tcBorders>
                          <w:top w:val="single" w:sz="6" w:space="0" w:color="A6A6A6" w:themeColor="background1" w:themeShade="A6"/>
                          <w:bottom w:val="single" w:sz="6" w:space="0" w:color="A6A6A6" w:themeColor="background1" w:themeShade="A6"/>
                        </w:tcBorders>
                        <w:vAlign w:val="center"/>
                      </w:tcPr>
                      <w:p w14:paraId="292D9C7A" w14:textId="18B31D3C" w:rsidR="00EA16C3" w:rsidRDefault="00EA16C3">
                        <w:pPr>
                          <w:pStyle w:val="Photo"/>
                        </w:pPr>
                      </w:p>
                    </w:tc>
                  </w:tr>
                </w:tbl>
                <w:p w14:paraId="781C5B91" w14:textId="00639F65" w:rsidR="00EA16C3" w:rsidRDefault="00412BA0">
                  <w:pPr>
                    <w:pStyle w:val="Caption"/>
                  </w:pPr>
                  <w:r>
                    <w:rPr>
                      <w:noProof/>
                      <w:lang w:val="en-GB" w:eastAsia="en-GB"/>
                    </w:rPr>
                    <w:drawing>
                      <wp:anchor distT="0" distB="0" distL="114300" distR="114300" simplePos="0" relativeHeight="251622400" behindDoc="1" locked="0" layoutInCell="1" allowOverlap="1" wp14:anchorId="5DD2082D" wp14:editId="2E620292">
                        <wp:simplePos x="0" y="0"/>
                        <wp:positionH relativeFrom="column">
                          <wp:posOffset>0</wp:posOffset>
                        </wp:positionH>
                        <wp:positionV relativeFrom="paragraph">
                          <wp:posOffset>-15875</wp:posOffset>
                        </wp:positionV>
                        <wp:extent cx="1343025" cy="1092200"/>
                        <wp:effectExtent l="0" t="0" r="9525" b="0"/>
                        <wp:wrapTight wrapText="bothSides">
                          <wp:wrapPolygon edited="0">
                            <wp:start x="0" y="0"/>
                            <wp:lineTo x="0" y="21098"/>
                            <wp:lineTo x="21447" y="21098"/>
                            <wp:lineTo x="2144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3025" cy="1092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21376" behindDoc="1" locked="0" layoutInCell="1" allowOverlap="1" wp14:anchorId="30A2351E" wp14:editId="0685D94F">
                        <wp:simplePos x="0" y="0"/>
                        <wp:positionH relativeFrom="column">
                          <wp:posOffset>0</wp:posOffset>
                        </wp:positionH>
                        <wp:positionV relativeFrom="paragraph">
                          <wp:posOffset>-253365</wp:posOffset>
                        </wp:positionV>
                        <wp:extent cx="1367790" cy="1028700"/>
                        <wp:effectExtent l="0" t="0" r="3810" b="0"/>
                        <wp:wrapTight wrapText="bothSides">
                          <wp:wrapPolygon edited="0">
                            <wp:start x="0" y="0"/>
                            <wp:lineTo x="0" y="21200"/>
                            <wp:lineTo x="21359" y="21200"/>
                            <wp:lineTo x="213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7790" cy="1028700"/>
                                </a:xfrm>
                                <a:prstGeom prst="rect">
                                  <a:avLst/>
                                </a:prstGeom>
                                <a:noFill/>
                              </pic:spPr>
                            </pic:pic>
                          </a:graphicData>
                        </a:graphic>
                        <wp14:sizeRelH relativeFrom="margin">
                          <wp14:pctWidth>0</wp14:pctWidth>
                        </wp14:sizeRelH>
                        <wp14:sizeRelV relativeFrom="margin">
                          <wp14:pctHeight>0</wp14:pctHeight>
                        </wp14:sizeRelV>
                      </wp:anchor>
                    </w:drawing>
                  </w:r>
                </w:p>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
                  </w:tblGrid>
                  <w:tr w:rsidR="00EA16C3" w14:paraId="3DAFF2F5" w14:textId="77777777">
                    <w:tc>
                      <w:tcPr>
                        <w:tcW w:w="0" w:type="auto"/>
                        <w:tcBorders>
                          <w:top w:val="single" w:sz="6" w:space="0" w:color="A6A6A6" w:themeColor="background1" w:themeShade="A6"/>
                          <w:bottom w:val="single" w:sz="6" w:space="0" w:color="A6A6A6" w:themeColor="background1" w:themeShade="A6"/>
                        </w:tcBorders>
                        <w:vAlign w:val="center"/>
                      </w:tcPr>
                      <w:p w14:paraId="72F1B4BF" w14:textId="50CE6197" w:rsidR="00EA16C3" w:rsidRDefault="00EA16C3">
                        <w:pPr>
                          <w:pStyle w:val="Photo"/>
                        </w:pPr>
                      </w:p>
                    </w:tc>
                  </w:tr>
                </w:tbl>
                <w:p w14:paraId="22086651" w14:textId="36690B78" w:rsidR="00EA16C3" w:rsidRDefault="00EA16C3" w:rsidP="00412BA0">
                  <w:pPr>
                    <w:pStyle w:val="Caption"/>
                  </w:pPr>
                </w:p>
              </w:tc>
              <w:tc>
                <w:tcPr>
                  <w:tcW w:w="4032" w:type="dxa"/>
                </w:tcPr>
                <w:p w14:paraId="283CC708" w14:textId="6CA5B217" w:rsidR="00070229" w:rsidRDefault="00070229" w:rsidP="00070229">
                  <w:r>
                    <w:t xml:space="preserve">No one lives forever and thus no one can lead a business forever. Business leaders usually have narrow windows of view and thus teach only those close to them to lead. Business need leadership throughout the business not just at the top. </w:t>
                  </w:r>
                </w:p>
                <w:p w14:paraId="2BAE0E79" w14:textId="4F6E0402" w:rsidR="00070229" w:rsidRDefault="00070229" w:rsidP="00070229"/>
                <w:p w14:paraId="3D854F47" w14:textId="338B3120" w:rsidR="00070229" w:rsidRDefault="00070229" w:rsidP="00070229">
                  <w:r>
                    <w:t>Poor</w:t>
                  </w:r>
                  <w:r w:rsidR="00412BA0">
                    <w:t xml:space="preserve"> leadership can kill business. Lehman brothers and American electronics giant RadioShack are no longer around thanks in part to poor leadership. Good leadership is how businesses succeed. </w:t>
                  </w:r>
                </w:p>
                <w:p w14:paraId="6FBE44F6" w14:textId="77777777" w:rsidR="00070229" w:rsidRDefault="00070229" w:rsidP="00070229"/>
                <w:p w14:paraId="4F5B5130" w14:textId="77777777" w:rsidR="00070229" w:rsidRDefault="00070229" w:rsidP="00070229"/>
                <w:p w14:paraId="3749E594" w14:textId="716874F2" w:rsidR="00EA16C3" w:rsidRDefault="00070229" w:rsidP="00070229">
                  <w:r>
                    <w:t xml:space="preserve">                                               </w:t>
                  </w:r>
                </w:p>
              </w:tc>
            </w:tr>
          </w:tbl>
          <w:p w14:paraId="78AA8A42" w14:textId="77777777" w:rsidR="00EA16C3" w:rsidRDefault="00EA16C3"/>
        </w:tc>
      </w:tr>
      <w:tr w:rsidR="00EA16C3" w14:paraId="7BDA8D3F" w14:textId="77777777">
        <w:trPr>
          <w:trHeight w:hRule="exact" w:val="504"/>
        </w:trPr>
        <w:tc>
          <w:tcPr>
            <w:tcW w:w="6192" w:type="dxa"/>
            <w:vAlign w:val="bottom"/>
          </w:tcPr>
          <w:p w14:paraId="72C8B2AE" w14:textId="2AD5FDEE" w:rsidR="00EA16C3" w:rsidRDefault="000306FB">
            <w:pPr>
              <w:pStyle w:val="NoSpacing"/>
              <w:rPr>
                <w:rStyle w:val="PageNumber"/>
              </w:rPr>
            </w:pPr>
            <w:r>
              <w:rPr>
                <w:rStyle w:val="PageNumber"/>
              </w:rPr>
              <w:t>2</w:t>
            </w:r>
          </w:p>
        </w:tc>
        <w:tc>
          <w:tcPr>
            <w:tcW w:w="864" w:type="dxa"/>
            <w:vAlign w:val="bottom"/>
          </w:tcPr>
          <w:p w14:paraId="187BBCE4" w14:textId="7582629E" w:rsidR="00EA16C3" w:rsidRDefault="00EA16C3">
            <w:pPr>
              <w:pStyle w:val="NoSpacing"/>
            </w:pPr>
          </w:p>
        </w:tc>
        <w:tc>
          <w:tcPr>
            <w:tcW w:w="864" w:type="dxa"/>
            <w:vAlign w:val="bottom"/>
          </w:tcPr>
          <w:p w14:paraId="5E0A3E15" w14:textId="77777777" w:rsidR="00EA16C3" w:rsidRDefault="00EA16C3">
            <w:pPr>
              <w:pStyle w:val="NoSpacing"/>
            </w:pPr>
          </w:p>
        </w:tc>
        <w:tc>
          <w:tcPr>
            <w:tcW w:w="6192" w:type="dxa"/>
            <w:vAlign w:val="bottom"/>
          </w:tcPr>
          <w:p w14:paraId="49FCA1DE" w14:textId="77777777" w:rsidR="00EA16C3" w:rsidRDefault="000306FB">
            <w:pPr>
              <w:pStyle w:val="NoSpacing"/>
              <w:jc w:val="right"/>
              <w:rPr>
                <w:rStyle w:val="PageNumber"/>
              </w:rPr>
            </w:pPr>
            <w:r>
              <w:rPr>
                <w:rStyle w:val="PageNumber"/>
              </w:rPr>
              <w:t>3</w:t>
            </w:r>
          </w:p>
        </w:tc>
      </w:tr>
    </w:tbl>
    <w:p w14:paraId="0A69B4A8" w14:textId="7CAFEA61" w:rsidR="00EA16C3" w:rsidRDefault="00EA16C3">
      <w:pPr>
        <w:pStyle w:val="NoSpacing"/>
      </w:pPr>
    </w:p>
    <w:p w14:paraId="03BF87D9" w14:textId="03CFA0D2" w:rsidR="00B2327F" w:rsidRDefault="00B2327F">
      <w:pPr>
        <w:pStyle w:val="NoSpacing"/>
        <w:rPr>
          <w:b/>
          <w:u w:val="single"/>
        </w:rPr>
      </w:pPr>
      <w:r w:rsidRPr="00B2327F">
        <w:rPr>
          <w:b/>
          <w:u w:val="single"/>
        </w:rPr>
        <w:lastRenderedPageBreak/>
        <w:t>References</w:t>
      </w:r>
    </w:p>
    <w:p w14:paraId="4F595189" w14:textId="0B2C7A48" w:rsidR="00B2327F" w:rsidRDefault="00B2327F">
      <w:pPr>
        <w:pStyle w:val="NoSpacing"/>
        <w:rPr>
          <w:b/>
          <w:u w:val="single"/>
        </w:rPr>
      </w:pPr>
    </w:p>
    <w:p w14:paraId="445BE3B6" w14:textId="3F9A3B8E" w:rsidR="00B2327F" w:rsidRDefault="00B2327F">
      <w:pPr>
        <w:pStyle w:val="NoSpacing"/>
      </w:pPr>
      <w:r w:rsidRPr="00B2327F">
        <w:t>Warren G. Bennis (2003). Leaders: Strategies for Taking Charge. 3rd ed. New York City: HarperCollins. Page 25.</w:t>
      </w:r>
    </w:p>
    <w:p w14:paraId="1AEB83B1" w14:textId="5B0618A2" w:rsidR="00B2327F" w:rsidRDefault="00B2327F">
      <w:pPr>
        <w:pStyle w:val="NoSpacing"/>
      </w:pPr>
    </w:p>
    <w:p w14:paraId="13EBD46C" w14:textId="416C4ACB" w:rsidR="00B2327F" w:rsidRDefault="00B2327F">
      <w:pPr>
        <w:pStyle w:val="NoSpacing"/>
      </w:pPr>
      <w:r w:rsidRPr="00B2327F">
        <w:t>Peter F. Drucker (1993). Management: Tasks, Responsibilities, Practices. 4th ed. Oxford : Butterworth-Heinemann. 65</w:t>
      </w:r>
    </w:p>
    <w:p w14:paraId="727E32D2" w14:textId="6E70A3C3" w:rsidR="00B2327F" w:rsidRDefault="00B2327F">
      <w:pPr>
        <w:pStyle w:val="NoSpacing"/>
      </w:pPr>
    </w:p>
    <w:p w14:paraId="72476B3E" w14:textId="5C263919" w:rsidR="00B2327F" w:rsidRDefault="00B2327F">
      <w:pPr>
        <w:pStyle w:val="NoSpacing"/>
      </w:pPr>
      <w:r w:rsidRPr="00B2327F">
        <w:t xml:space="preserve">Susan Ward. (2017). Leadership Definition What Is Leadership? And Can You Learn to Be a Good Leader?. Available: </w:t>
      </w:r>
      <w:hyperlink r:id="rId18" w:history="1">
        <w:r w:rsidRPr="005555E0">
          <w:rPr>
            <w:rStyle w:val="Hyperlink"/>
          </w:rPr>
          <w:t>https://www.thebalancesmb.com/leadership-definition-2948275. Last accessed 20/04/2018</w:t>
        </w:r>
      </w:hyperlink>
      <w:r w:rsidRPr="00B2327F">
        <w:t>.</w:t>
      </w:r>
      <w:r>
        <w:t xml:space="preserve"> </w:t>
      </w:r>
    </w:p>
    <w:p w14:paraId="416969CB" w14:textId="040C784D" w:rsidR="00186553" w:rsidRDefault="00186553">
      <w:pPr>
        <w:pStyle w:val="NoSpacing"/>
      </w:pPr>
    </w:p>
    <w:p w14:paraId="6D6FD67F" w14:textId="71B6C281" w:rsidR="00186553" w:rsidRDefault="00186553">
      <w:pPr>
        <w:pStyle w:val="NoSpacing"/>
        <w:rPr>
          <w:b/>
          <w:u w:val="single"/>
        </w:rPr>
      </w:pPr>
      <w:r w:rsidRPr="00186553">
        <w:rPr>
          <w:b/>
          <w:u w:val="single"/>
        </w:rPr>
        <w:t>Images used</w:t>
      </w:r>
    </w:p>
    <w:p w14:paraId="0B50D4EA" w14:textId="3704C6D6" w:rsidR="00186553" w:rsidRPr="00186553" w:rsidRDefault="00186553">
      <w:pPr>
        <w:pStyle w:val="NoSpacing"/>
      </w:pPr>
    </w:p>
    <w:p w14:paraId="4D4CD190" w14:textId="13A0A345" w:rsidR="00186553" w:rsidRDefault="00B34817">
      <w:pPr>
        <w:pStyle w:val="NoSpacing"/>
      </w:pPr>
      <w:hyperlink r:id="rId19" w:history="1">
        <w:r w:rsidR="00186553" w:rsidRPr="005555E0">
          <w:rPr>
            <w:rStyle w:val="Hyperlink"/>
          </w:rPr>
          <w:t>https://www.collinsdictionary.com/dictionary/english-french/lecturer</w:t>
        </w:r>
      </w:hyperlink>
      <w:r w:rsidR="00186553">
        <w:t>. Last viewed 20/04/2018</w:t>
      </w:r>
    </w:p>
    <w:p w14:paraId="14A447FD" w14:textId="7D6A780B" w:rsidR="00186553" w:rsidRDefault="00186553">
      <w:pPr>
        <w:pStyle w:val="NoSpacing"/>
      </w:pPr>
    </w:p>
    <w:p w14:paraId="6A5035AD" w14:textId="3984FE88" w:rsidR="00B2327F" w:rsidRDefault="00B34817">
      <w:pPr>
        <w:pStyle w:val="NoSpacing"/>
      </w:pPr>
      <w:hyperlink r:id="rId20" w:history="1">
        <w:r w:rsidR="00186553" w:rsidRPr="005555E0">
          <w:rPr>
            <w:rStyle w:val="Hyperlink"/>
          </w:rPr>
          <w:t>https://lynromeo.blog.gov.uk/2016/04/28/group-work-is-an-essential-intervention-in-social-work-practice/</w:t>
        </w:r>
      </w:hyperlink>
      <w:r w:rsidR="00186553">
        <w:t>. Last viewed 20/04/2018</w:t>
      </w:r>
    </w:p>
    <w:p w14:paraId="3E258584" w14:textId="407FF830" w:rsidR="00186553" w:rsidRDefault="00186553">
      <w:pPr>
        <w:pStyle w:val="NoSpacing"/>
      </w:pPr>
    </w:p>
    <w:p w14:paraId="08611E1C" w14:textId="772FD4D9" w:rsidR="00186553" w:rsidRDefault="00B34817">
      <w:pPr>
        <w:pStyle w:val="NoSpacing"/>
      </w:pPr>
      <w:hyperlink r:id="rId21" w:history="1">
        <w:r w:rsidR="00186553" w:rsidRPr="005555E0">
          <w:rPr>
            <w:rStyle w:val="Hyperlink"/>
          </w:rPr>
          <w:t>http://pndblog.typepad.com/.a/6a00e0099631d0883301b8d2e30751970c-popup</w:t>
        </w:r>
      </w:hyperlink>
      <w:r w:rsidR="00186553">
        <w:t>. Last viewed 20/04/2018</w:t>
      </w:r>
    </w:p>
    <w:p w14:paraId="010592C7" w14:textId="7096D8E6" w:rsidR="00186553" w:rsidRDefault="00186553">
      <w:pPr>
        <w:pStyle w:val="NoSpacing"/>
      </w:pPr>
    </w:p>
    <w:p w14:paraId="660BDCF3" w14:textId="01CD06D6" w:rsidR="00186553" w:rsidRDefault="00B34817">
      <w:pPr>
        <w:pStyle w:val="NoSpacing"/>
      </w:pPr>
      <w:hyperlink r:id="rId22" w:history="1">
        <w:r w:rsidR="00186553" w:rsidRPr="005555E0">
          <w:rPr>
            <w:rStyle w:val="Hyperlink"/>
          </w:rPr>
          <w:t>http://ryansetter.com/leadership/are-you-a-leader-alli-polin/</w:t>
        </w:r>
      </w:hyperlink>
      <w:r w:rsidR="00186553">
        <w:t xml:space="preserve">. Last Viewed 20/04/2018                                                                      </w:t>
      </w:r>
    </w:p>
    <w:p w14:paraId="318BF7B7" w14:textId="61AAF542" w:rsidR="00186553" w:rsidRDefault="00186553">
      <w:pPr>
        <w:pStyle w:val="NoSpacing"/>
      </w:pPr>
    </w:p>
    <w:p w14:paraId="768FC448" w14:textId="55FBDD6C" w:rsidR="00186553" w:rsidRDefault="00B34817">
      <w:pPr>
        <w:pStyle w:val="NoSpacing"/>
      </w:pPr>
      <w:hyperlink r:id="rId23" w:history="1">
        <w:r w:rsidR="00186553" w:rsidRPr="005555E0">
          <w:rPr>
            <w:rStyle w:val="Hyperlink"/>
          </w:rPr>
          <w:t>https://leaderchat.org/2013/10/14/the-financial-impact-of-poor-leadership-and-3-ways-to-improve-it/</w:t>
        </w:r>
      </w:hyperlink>
      <w:r w:rsidR="00186553">
        <w:t>. Last viewed 20/04/2018</w:t>
      </w:r>
    </w:p>
    <w:p w14:paraId="3A6A4F27" w14:textId="1B6B599F" w:rsidR="00186553" w:rsidRDefault="00186553">
      <w:pPr>
        <w:pStyle w:val="NoSpacing"/>
      </w:pPr>
    </w:p>
    <w:p w14:paraId="0059E30F" w14:textId="334B2A6F" w:rsidR="00186553" w:rsidRDefault="00B34817">
      <w:pPr>
        <w:pStyle w:val="NoSpacing"/>
      </w:pPr>
      <w:hyperlink r:id="rId24" w:history="1">
        <w:r w:rsidR="00186553" w:rsidRPr="005555E0">
          <w:rPr>
            <w:rStyle w:val="Hyperlink"/>
          </w:rPr>
          <w:t>https://www.rand.org/randeurope/research/projects/nihr-leadership-programme-evaluation.html</w:t>
        </w:r>
      </w:hyperlink>
      <w:r w:rsidR="00186553">
        <w:t>. Last Viewed 20/04/2018</w:t>
      </w:r>
    </w:p>
    <w:p w14:paraId="65A7B791" w14:textId="6E3A2E4F" w:rsidR="00186553" w:rsidRDefault="00186553">
      <w:pPr>
        <w:pStyle w:val="NoSpacing"/>
      </w:pPr>
    </w:p>
    <w:p w14:paraId="490F7779" w14:textId="6E1C3588" w:rsidR="00186553" w:rsidRDefault="00B34817">
      <w:pPr>
        <w:pStyle w:val="NoSpacing"/>
      </w:pPr>
      <w:hyperlink r:id="rId25" w:history="1">
        <w:r w:rsidR="00186553" w:rsidRPr="005555E0">
          <w:rPr>
            <w:rStyle w:val="Hyperlink"/>
          </w:rPr>
          <w:t>https://www.donorconcierge.com/blog/four-keys-to-egg-donor-selection</w:t>
        </w:r>
      </w:hyperlink>
      <w:r w:rsidR="00186553">
        <w:t>. Last Viewed 20/04/2018</w:t>
      </w:r>
    </w:p>
    <w:p w14:paraId="4B3E9190" w14:textId="3A6319CE" w:rsidR="00186553" w:rsidRDefault="00186553">
      <w:pPr>
        <w:pStyle w:val="NoSpacing"/>
      </w:pPr>
    </w:p>
    <w:p w14:paraId="06E1BB2C" w14:textId="55846041" w:rsidR="00186553" w:rsidRDefault="00B34817">
      <w:pPr>
        <w:pStyle w:val="NoSpacing"/>
      </w:pPr>
      <w:hyperlink r:id="rId26" w:history="1">
        <w:r w:rsidR="00186553" w:rsidRPr="005555E0">
          <w:rPr>
            <w:rStyle w:val="Hyperlink"/>
          </w:rPr>
          <w:t>http://masseffect.wikia.com/wiki/File:Cerberus_Twitter_picture.png</w:t>
        </w:r>
      </w:hyperlink>
      <w:r w:rsidR="00186553">
        <w:t>. Last Viewed 20/04/2018</w:t>
      </w:r>
    </w:p>
    <w:p w14:paraId="5CED2D00" w14:textId="11E45289" w:rsidR="00186553" w:rsidRDefault="00186553">
      <w:pPr>
        <w:pStyle w:val="NoSpacing"/>
      </w:pPr>
    </w:p>
    <w:p w14:paraId="7F3F1D12" w14:textId="77777777" w:rsidR="00186553" w:rsidRDefault="00186553">
      <w:pPr>
        <w:pStyle w:val="NoSpacing"/>
      </w:pPr>
    </w:p>
    <w:p w14:paraId="23D46F9A" w14:textId="77777777" w:rsidR="00186553" w:rsidRDefault="00186553">
      <w:pPr>
        <w:pStyle w:val="NoSpacing"/>
      </w:pPr>
    </w:p>
    <w:p w14:paraId="766AE935" w14:textId="77777777" w:rsidR="00B2327F" w:rsidRDefault="00B2327F">
      <w:pPr>
        <w:pStyle w:val="NoSpacing"/>
      </w:pPr>
    </w:p>
    <w:p w14:paraId="0913DD41" w14:textId="06D06542" w:rsidR="00B2327F" w:rsidRDefault="00B2327F">
      <w:pPr>
        <w:pStyle w:val="NoSpacing"/>
      </w:pPr>
    </w:p>
    <w:p w14:paraId="03C9551F" w14:textId="77777777" w:rsidR="00B2327F" w:rsidRPr="00B2327F" w:rsidRDefault="00B2327F">
      <w:pPr>
        <w:pStyle w:val="NoSpacing"/>
      </w:pPr>
    </w:p>
    <w:sectPr w:rsidR="00B2327F" w:rsidRPr="00B2327F">
      <w:pgSz w:w="15840" w:h="12240" w:orient="landscape"/>
      <w:pgMar w:top="1224" w:right="864" w:bottom="432"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382F157B"/>
    <w:multiLevelType w:val="hybridMultilevel"/>
    <w:tmpl w:val="2ABA9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142"/>
    <w:rsid w:val="000306FB"/>
    <w:rsid w:val="00070229"/>
    <w:rsid w:val="00186553"/>
    <w:rsid w:val="001C4009"/>
    <w:rsid w:val="00243B73"/>
    <w:rsid w:val="003E4A90"/>
    <w:rsid w:val="00412BA0"/>
    <w:rsid w:val="0051116B"/>
    <w:rsid w:val="00572142"/>
    <w:rsid w:val="005B0305"/>
    <w:rsid w:val="005B7D43"/>
    <w:rsid w:val="005F55C3"/>
    <w:rsid w:val="00605613"/>
    <w:rsid w:val="006241BB"/>
    <w:rsid w:val="00742C03"/>
    <w:rsid w:val="008169F6"/>
    <w:rsid w:val="009F0F12"/>
    <w:rsid w:val="00AA58CA"/>
    <w:rsid w:val="00B2327F"/>
    <w:rsid w:val="00B34817"/>
    <w:rsid w:val="00B91029"/>
    <w:rsid w:val="00DF40DA"/>
    <w:rsid w:val="00EA1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1CE654"/>
  <w15:chartTrackingRefBased/>
  <w15:docId w15:val="{F0DB430F-EF8F-49FB-BA25-66EE7715A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595959"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480" w:line="240" w:lineRule="auto"/>
      <w:contextualSpacing/>
      <w:outlineLvl w:val="0"/>
    </w:pPr>
    <w:rPr>
      <w:rFonts w:asciiTheme="majorHAnsi" w:eastAsiaTheme="majorEastAsia" w:hAnsiTheme="majorHAnsi" w:cstheme="majorBidi"/>
      <w:sz w:val="58"/>
      <w:szCs w:val="58"/>
    </w:rPr>
  </w:style>
  <w:style w:type="paragraph" w:styleId="Heading2">
    <w:name w:val="heading 2"/>
    <w:basedOn w:val="Normal"/>
    <w:next w:val="Normal"/>
    <w:link w:val="Heading2Char"/>
    <w:uiPriority w:val="9"/>
    <w:unhideWhenUsed/>
    <w:qFormat/>
    <w:pPr>
      <w:keepNext/>
      <w:keepLines/>
      <w:spacing w:before="480" w:after="120"/>
      <w:contextualSpacing/>
      <w:outlineLvl w:val="1"/>
    </w:pPr>
    <w:rPr>
      <w:rFonts w:asciiTheme="majorHAnsi" w:eastAsiaTheme="majorEastAsia" w:hAnsiTheme="majorHAnsi" w:cstheme="majorBidi"/>
      <w:b/>
      <w:bCs/>
      <w:color w:val="E3A625" w:themeColor="accent1"/>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pPr>
      <w:keepNext/>
      <w:keepLines/>
      <w:spacing w:before="40" w:after="0" w:line="240" w:lineRule="auto"/>
      <w:outlineLvl w:val="3"/>
    </w:pPr>
    <w:rPr>
      <w:rFonts w:asciiTheme="majorHAnsi" w:eastAsiaTheme="majorEastAsia" w:hAnsiTheme="majorHAnsi" w:cstheme="majorBidi"/>
      <w:b/>
      <w:bCs/>
      <w:color w:val="E3A625" w:themeColor="accent1"/>
    </w:rPr>
  </w:style>
  <w:style w:type="paragraph" w:styleId="Heading5">
    <w:name w:val="heading 5"/>
    <w:basedOn w:val="Normal"/>
    <w:next w:val="Normal"/>
    <w:link w:val="Heading5Char"/>
    <w:uiPriority w:val="99"/>
    <w:semiHidden/>
    <w:unhideWhenUsed/>
    <w:qFormat/>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88"/>
      <w:szCs w:val="88"/>
    </w:rPr>
  </w:style>
  <w:style w:type="paragraph" w:styleId="Subtitle">
    <w:name w:val="Subtitle"/>
    <w:basedOn w:val="Normal"/>
    <w:next w:val="Normal"/>
    <w:link w:val="SubtitleChar"/>
    <w:uiPriority w:val="3"/>
    <w:qFormat/>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Pr>
      <w:b/>
      <w:bCs/>
      <w:sz w:val="22"/>
      <w:szCs w:val="2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2"/>
      <w:szCs w:val="22"/>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E3A625" w:themeColor="accent1"/>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pPr>
      <w:spacing w:before="120" w:after="0" w:line="240" w:lineRule="auto"/>
      <w:contextualSpacing/>
    </w:pPr>
    <w:rPr>
      <w:b/>
      <w:bCs/>
      <w:caps/>
      <w:color w:val="E3A625" w:themeColor="accent1"/>
      <w:sz w:val="40"/>
      <w:szCs w:val="40"/>
    </w:rPr>
  </w:style>
  <w:style w:type="paragraph" w:styleId="ListBullet">
    <w:name w:val="List Bullet"/>
    <w:basedOn w:val="Normal"/>
    <w:uiPriority w:val="2"/>
    <w:unhideWhenUsed/>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sz w:val="58"/>
      <w:szCs w:val="58"/>
    </w:rPr>
  </w:style>
  <w:style w:type="character" w:customStyle="1" w:styleId="Heading4Char">
    <w:name w:val="Heading 4 Char"/>
    <w:basedOn w:val="DefaultParagraphFont"/>
    <w:link w:val="Heading4"/>
    <w:uiPriority w:val="9"/>
    <w:rPr>
      <w:rFonts w:asciiTheme="majorHAnsi" w:eastAsiaTheme="majorEastAsia" w:hAnsiTheme="majorHAnsi" w:cstheme="majorBidi"/>
      <w:b/>
      <w:bCs/>
      <w:color w:val="E3A625" w:themeColor="accent1"/>
    </w:rPr>
  </w:style>
  <w:style w:type="paragraph" w:customStyle="1" w:styleId="ContactInfo">
    <w:name w:val="Contact Info"/>
    <w:basedOn w:val="Normal"/>
    <w:uiPriority w:val="4"/>
    <w:qFormat/>
    <w:pPr>
      <w:contextualSpacing/>
    </w:pPr>
  </w:style>
  <w:style w:type="paragraph" w:styleId="TOCHeading">
    <w:name w:val="TOC Heading"/>
    <w:basedOn w:val="Heading1"/>
    <w:next w:val="Normal"/>
    <w:uiPriority w:val="9"/>
    <w:unhideWhenUsed/>
    <w:qFormat/>
    <w:pPr>
      <w:outlineLvl w:val="9"/>
    </w:pPr>
  </w:style>
  <w:style w:type="paragraph" w:styleId="TOC2">
    <w:name w:val="toc 2"/>
    <w:basedOn w:val="TOC1"/>
    <w:next w:val="Normal"/>
    <w:autoRedefine/>
    <w:uiPriority w:val="10"/>
    <w:unhideWhenUsed/>
    <w:qFormat/>
    <w:pPr>
      <w:ind w:left="200"/>
    </w:pPr>
  </w:style>
  <w:style w:type="paragraph" w:styleId="TOC1">
    <w:name w:val="toc 1"/>
    <w:basedOn w:val="Normal"/>
    <w:next w:val="Normal"/>
    <w:autoRedefine/>
    <w:uiPriority w:val="10"/>
    <w:unhideWhenUsed/>
    <w:qFormat/>
    <w:pPr>
      <w:tabs>
        <w:tab w:val="right" w:leader="dot" w:pos="6120"/>
      </w:tabs>
      <w:spacing w:after="100"/>
    </w:pPr>
  </w:style>
  <w:style w:type="character" w:customStyle="1" w:styleId="Heading5Char">
    <w:name w:val="Heading 5 Char"/>
    <w:basedOn w:val="DefaultParagraphFont"/>
    <w:link w:val="Heading5"/>
    <w:uiPriority w:val="99"/>
    <w:semiHidden/>
    <w:rPr>
      <w:rFonts w:asciiTheme="majorHAnsi" w:eastAsiaTheme="majorEastAsia" w:hAnsiTheme="majorHAnsi" w:cstheme="majorBidi"/>
    </w:rPr>
  </w:style>
  <w:style w:type="character" w:customStyle="1" w:styleId="TOCNumbers">
    <w:name w:val="TOC Numbers"/>
    <w:basedOn w:val="DefaultParagraphFont"/>
    <w:uiPriority w:val="11"/>
    <w:qFormat/>
    <w:rPr>
      <w:b/>
      <w:bCs/>
      <w:color w:val="E3A625" w:themeColor="accent1"/>
      <w:sz w:val="28"/>
      <w:szCs w:val="28"/>
    </w:rPr>
  </w:style>
  <w:style w:type="character" w:styleId="PageNumber">
    <w:name w:val="page number"/>
    <w:basedOn w:val="DefaultParagraphFont"/>
    <w:uiPriority w:val="12"/>
    <w:unhideWhenUsed/>
    <w:qFormat/>
    <w:rPr>
      <w:b/>
      <w:bCs/>
      <w:color w:val="E3A625" w:themeColor="accent1"/>
    </w:rPr>
  </w:style>
  <w:style w:type="paragraph" w:styleId="Quote">
    <w:name w:val="Quote"/>
    <w:basedOn w:val="Normal"/>
    <w:next w:val="Normal"/>
    <w:link w:val="QuoteChar"/>
    <w:uiPriority w:val="2"/>
    <w:unhideWhenUsed/>
    <w:qFormat/>
    <w:pPr>
      <w:pBdr>
        <w:top w:val="single" w:sz="8" w:space="10" w:color="E3A625" w:themeColor="accent1"/>
        <w:left w:val="single" w:sz="8" w:space="14" w:color="FFFFFF" w:themeColor="background1"/>
        <w:bottom w:val="single" w:sz="8" w:space="10" w:color="E3A625" w:themeColor="accent1"/>
        <w:right w:val="single" w:sz="8" w:space="14" w:color="FFFFFF" w:themeColor="background1"/>
      </w:pBdr>
      <w:spacing w:before="280" w:after="280" w:line="264" w:lineRule="auto"/>
      <w:ind w:left="288" w:right="288"/>
    </w:pPr>
    <w:rPr>
      <w:i/>
      <w:iCs/>
      <w:color w:val="404040" w:themeColor="text1" w:themeTint="BF"/>
      <w:sz w:val="34"/>
      <w:szCs w:val="34"/>
    </w:rPr>
  </w:style>
  <w:style w:type="character" w:customStyle="1" w:styleId="QuoteChar">
    <w:name w:val="Quote Char"/>
    <w:basedOn w:val="DefaultParagraphFont"/>
    <w:link w:val="Quote"/>
    <w:uiPriority w:val="2"/>
    <w:rPr>
      <w:i/>
      <w:iCs/>
      <w:color w:val="404040" w:themeColor="text1" w:themeTint="BF"/>
      <w:sz w:val="34"/>
      <w:szCs w:val="34"/>
    </w:rPr>
  </w:style>
  <w:style w:type="table" w:customStyle="1" w:styleId="Calendar1">
    <w:name w:val="Calendar 1"/>
    <w:basedOn w:val="TableNormal"/>
    <w:uiPriority w:val="99"/>
    <w:qFormat/>
    <w:pPr>
      <w:spacing w:after="0" w:line="240" w:lineRule="auto"/>
    </w:pPr>
    <w:rPr>
      <w:color w:val="auto"/>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pPr>
      <w:spacing w:before="40" w:after="40" w:line="264" w:lineRule="auto"/>
      <w:contextualSpacing/>
    </w:pPr>
    <w:rPr>
      <w:i/>
      <w:iCs/>
      <w:sz w:val="16"/>
      <w:szCs w:val="16"/>
    </w:rPr>
  </w:style>
  <w:style w:type="paragraph" w:styleId="ListParagraph">
    <w:name w:val="List Paragraph"/>
    <w:basedOn w:val="Normal"/>
    <w:uiPriority w:val="34"/>
    <w:unhideWhenUsed/>
    <w:qFormat/>
    <w:rsid w:val="00412BA0"/>
    <w:pPr>
      <w:ind w:left="720"/>
      <w:contextualSpacing/>
    </w:pPr>
  </w:style>
  <w:style w:type="character" w:styleId="Hyperlink">
    <w:name w:val="Hyperlink"/>
    <w:basedOn w:val="DefaultParagraphFont"/>
    <w:uiPriority w:val="99"/>
    <w:unhideWhenUsed/>
    <w:rsid w:val="00243B73"/>
    <w:rPr>
      <w:color w:val="4F8797" w:themeColor="hyperlink"/>
      <w:u w:val="single"/>
    </w:rPr>
  </w:style>
  <w:style w:type="character" w:styleId="FollowedHyperlink">
    <w:name w:val="FollowedHyperlink"/>
    <w:basedOn w:val="DefaultParagraphFont"/>
    <w:uiPriority w:val="99"/>
    <w:semiHidden/>
    <w:unhideWhenUsed/>
    <w:rsid w:val="00243B73"/>
    <w:rPr>
      <w:color w:val="6D748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rberus.co.uk" TargetMode="External"/><Relationship Id="rId13" Type="http://schemas.openxmlformats.org/officeDocument/2006/relationships/image" Target="media/image5.png"/><Relationship Id="rId18" Type="http://schemas.openxmlformats.org/officeDocument/2006/relationships/hyperlink" Target="https://www.thebalancesmb.com/leadership-definition-2948275.%20Last%20accessed%2020/04/2018" TargetMode="External"/><Relationship Id="rId26" Type="http://schemas.openxmlformats.org/officeDocument/2006/relationships/hyperlink" Target="http://masseffect.wikia.com/wiki/File:Cerberus_Twitter_picture.png" TargetMode="External"/><Relationship Id="rId3" Type="http://schemas.openxmlformats.org/officeDocument/2006/relationships/customXml" Target="../customXml/item3.xml"/><Relationship Id="rId21" Type="http://schemas.openxmlformats.org/officeDocument/2006/relationships/hyperlink" Target="http://pndblog.typepad.com/.a/6a00e0099631d0883301b8d2e30751970c-popup" TargetMode="Externa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donorconcierge.com/blog/four-keys-to-egg-donor-selection"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lynromeo.blog.gov.uk/2016/04/28/group-work-is-an-essential-intervention-in-social-work-practi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https://www.rand.org/randeurope/research/projects/nihr-leadership-programme-evaluation.html" TargetMode="External"/><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hyperlink" Target="https://leaderchat.org/2013/10/14/the-financial-impact-of-poor-leadership-and-3-ways-to-improve-it/" TargetMode="External"/><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collinsdictionary.com/dictionary/english-french/lecturer" TargetMode="Externa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ryansetter.com/leadership/are-you-a-leader-alli-polin/"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501039\AppData\Roaming\Microsoft\Templates\Bookle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7913EB6EB534E2FAF6BD7D83B5BC9E5"/>
        <w:category>
          <w:name w:val="General"/>
          <w:gallery w:val="placeholder"/>
        </w:category>
        <w:types>
          <w:type w:val="bbPlcHdr"/>
        </w:types>
        <w:behaviors>
          <w:behavior w:val="content"/>
        </w:behaviors>
        <w:guid w:val="{415556C0-BBD8-4EB9-A1BB-CC3531EBE559}"/>
      </w:docPartPr>
      <w:docPartBody>
        <w:p w:rsidR="00815179" w:rsidRDefault="00815179">
          <w:pPr>
            <w:pStyle w:val="C7913EB6EB534E2FAF6BD7D83B5BC9E5"/>
          </w:pPr>
          <w:r>
            <w:t>[Street Address]</w:t>
          </w:r>
          <w:r>
            <w:br/>
            <w:t>[City, ST  ZIP Code]</w:t>
          </w:r>
        </w:p>
      </w:docPartBody>
    </w:docPart>
    <w:docPart>
      <w:docPartPr>
        <w:name w:val="A816634B80524D159E99177BE3CE1F52"/>
        <w:category>
          <w:name w:val="General"/>
          <w:gallery w:val="placeholder"/>
        </w:category>
        <w:types>
          <w:type w:val="bbPlcHdr"/>
        </w:types>
        <w:behaviors>
          <w:behavior w:val="content"/>
        </w:behaviors>
        <w:guid w:val="{EE16B49C-CB2F-4367-8D91-A1BB73F5D84B}"/>
      </w:docPartPr>
      <w:docPartBody>
        <w:p w:rsidR="00815179" w:rsidRDefault="00815179">
          <w:pPr>
            <w:pStyle w:val="A816634B80524D159E99177BE3CE1F52"/>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179"/>
    <w:rsid w:val="00815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4569DD932349F0B60F1E9B530E9127">
    <w:name w:val="5F4569DD932349F0B60F1E9B530E9127"/>
  </w:style>
  <w:style w:type="paragraph" w:customStyle="1" w:styleId="C7913EB6EB534E2FAF6BD7D83B5BC9E5">
    <w:name w:val="C7913EB6EB534E2FAF6BD7D83B5BC9E5"/>
  </w:style>
  <w:style w:type="paragraph" w:customStyle="1" w:styleId="901B6B7E710C4C4394872C20027561F3">
    <w:name w:val="901B6B7E710C4C4394872C20027561F3"/>
  </w:style>
  <w:style w:type="paragraph" w:customStyle="1" w:styleId="75A8B08A0D3D49B6A486B6B5D3341231">
    <w:name w:val="75A8B08A0D3D49B6A486B6B5D3341231"/>
  </w:style>
  <w:style w:type="paragraph" w:customStyle="1" w:styleId="018A944628A34F95A8BC45967C32A763">
    <w:name w:val="018A944628A34F95A8BC45967C32A763"/>
  </w:style>
  <w:style w:type="paragraph" w:customStyle="1" w:styleId="A816634B80524D159E99177BE3CE1F52">
    <w:name w:val="A816634B80524D159E99177BE3CE1F52"/>
  </w:style>
  <w:style w:type="paragraph" w:customStyle="1" w:styleId="95D10567DF9B437DB394E3EEF983731E">
    <w:name w:val="95D10567DF9B437DB394E3EEF983731E"/>
  </w:style>
  <w:style w:type="paragraph" w:customStyle="1" w:styleId="D24875E841ED4CF3A33CD2908E102878">
    <w:name w:val="D24875E841ED4CF3A33CD2908E102878"/>
  </w:style>
  <w:style w:type="paragraph" w:customStyle="1" w:styleId="05E404B3D03D46E5BFAF690AE16A60C1">
    <w:name w:val="05E404B3D03D46E5BFAF690AE16A60C1"/>
  </w:style>
  <w:style w:type="paragraph" w:customStyle="1" w:styleId="907532195301437B8FF81CC51B06A2D7">
    <w:name w:val="907532195301437B8FF81CC51B06A2D7"/>
  </w:style>
  <w:style w:type="paragraph" w:customStyle="1" w:styleId="F49499FFA13247F7B3D7177AD104F32E">
    <w:name w:val="F49499FFA13247F7B3D7177AD104F32E"/>
  </w:style>
  <w:style w:type="paragraph" w:customStyle="1" w:styleId="9B599E40308A4A6184150050CDDF6DC9">
    <w:name w:val="9B599E40308A4A6184150050CDDF6DC9"/>
  </w:style>
  <w:style w:type="paragraph" w:customStyle="1" w:styleId="CECE5321127D47EE8572F89DB2F2F0B8">
    <w:name w:val="CECE5321127D47EE8572F89DB2F2F0B8"/>
  </w:style>
  <w:style w:type="paragraph" w:customStyle="1" w:styleId="D9E7BCAD84EB4A30AC444D5B8D040DBF">
    <w:name w:val="D9E7BCAD84EB4A30AC444D5B8D040DBF"/>
  </w:style>
  <w:style w:type="paragraph" w:customStyle="1" w:styleId="EB0F5DE675634115BA98164A8D70D6D4">
    <w:name w:val="EB0F5DE675634115BA98164A8D70D6D4"/>
  </w:style>
  <w:style w:type="paragraph" w:customStyle="1" w:styleId="83E85CA25A6E402EA4B2D3AC1AA949CF">
    <w:name w:val="83E85CA25A6E402EA4B2D3AC1AA949CF"/>
  </w:style>
  <w:style w:type="paragraph" w:customStyle="1" w:styleId="7503EE225F0046C09A7E9DB6E8DCFD16">
    <w:name w:val="7503EE225F0046C09A7E9DB6E8DCFD16"/>
  </w:style>
  <w:style w:type="paragraph" w:customStyle="1" w:styleId="71549E1BEA9D4EB2A049D69E31FAD795">
    <w:name w:val="71549E1BEA9D4EB2A049D69E31FAD795"/>
  </w:style>
  <w:style w:type="paragraph" w:customStyle="1" w:styleId="D084E4EA469A4A3B871068A946A4CEB5">
    <w:name w:val="D084E4EA469A4A3B871068A946A4CEB5"/>
  </w:style>
  <w:style w:type="paragraph" w:customStyle="1" w:styleId="9D34C220B5D944318955AD4CBFEC0DA6">
    <w:name w:val="9D34C220B5D944318955AD4CBFEC0D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Booklet">
      <a:dk1>
        <a:sysClr val="windowText" lastClr="000000"/>
      </a:dk1>
      <a:lt1>
        <a:sysClr val="window" lastClr="FFFFFF"/>
      </a:lt1>
      <a:dk2>
        <a:srgbClr val="323232"/>
      </a:dk2>
      <a:lt2>
        <a:srgbClr val="E6E6E6"/>
      </a:lt2>
      <a:accent1>
        <a:srgbClr val="E3A625"/>
      </a:accent1>
      <a:accent2>
        <a:srgbClr val="6D7483"/>
      </a:accent2>
      <a:accent3>
        <a:srgbClr val="D16349"/>
      </a:accent3>
      <a:accent4>
        <a:srgbClr val="4F8797"/>
      </a:accent4>
      <a:accent5>
        <a:srgbClr val="7F6C60"/>
      </a:accent5>
      <a:accent6>
        <a:srgbClr val="638865"/>
      </a:accent6>
      <a:hlink>
        <a:srgbClr val="4F8797"/>
      </a:hlink>
      <a:folHlink>
        <a:srgbClr val="6D7483"/>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23 Blue harbor Square
City of London E17AF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3.xml><?xml version="1.0" encoding="utf-8"?>
<ds:datastoreItem xmlns:ds="http://schemas.openxmlformats.org/officeDocument/2006/customXml" ds:itemID="{E9B1F54D-D654-4A9C-9B1F-ABD073F10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Booklet</Template>
  <TotalTime>0</TotalTime>
  <Pages>5</Pages>
  <Words>1161</Words>
  <Characters>6623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Cerberus</Company>
  <LinksUpToDate>false</LinksUpToDate>
  <CharactersWithSpaces>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Cameron (1501039)</dc:creator>
  <cp:keywords/>
  <dc:description/>
  <cp:lastModifiedBy>James Cameron (1501039)</cp:lastModifiedBy>
  <cp:revision>2</cp:revision>
  <dcterms:created xsi:type="dcterms:W3CDTF">2018-04-23T13:52:00Z</dcterms:created>
  <dcterms:modified xsi:type="dcterms:W3CDTF">2018-04-23T13:52:00Z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TC040096789991</vt:lpwstr>
  </property>
</Properties>
</file>