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25EBD" w14:textId="5F7F2045" w:rsidR="00C61BA5" w:rsidRDefault="00901DA4" w:rsidP="00901DA4">
      <w:pPr>
        <w:pStyle w:val="Title"/>
      </w:pPr>
      <w:r w:rsidRPr="00901DA4">
        <w:t>Design and Evaluation of Wireless Sensor Networks</w:t>
      </w:r>
    </w:p>
    <w:p w14:paraId="2B05DF12" w14:textId="1B4B6D83" w:rsidR="00901DA4" w:rsidRDefault="00901DA4" w:rsidP="00901DA4"/>
    <w:p w14:paraId="37B5085E" w14:textId="370EC675" w:rsidR="00901DA4" w:rsidRDefault="00901DA4" w:rsidP="00901DA4"/>
    <w:p w14:paraId="4CE034D8" w14:textId="5058211A" w:rsidR="00901DA4" w:rsidRDefault="00901DA4" w:rsidP="00901DA4"/>
    <w:p w14:paraId="5FFACC18" w14:textId="337492E8" w:rsidR="00901DA4" w:rsidRDefault="00901DA4" w:rsidP="00901DA4"/>
    <w:p w14:paraId="1A348E1F" w14:textId="6D3D0BCF" w:rsidR="00901DA4" w:rsidRDefault="00901DA4" w:rsidP="00901DA4"/>
    <w:p w14:paraId="59FAE827" w14:textId="09A90600" w:rsidR="00901DA4" w:rsidRDefault="00901DA4" w:rsidP="00901DA4"/>
    <w:p w14:paraId="3457DBB5" w14:textId="299480F4" w:rsidR="00901DA4" w:rsidRDefault="00901DA4" w:rsidP="00901DA4"/>
    <w:p w14:paraId="4123CE15" w14:textId="15A5D35F" w:rsidR="00901DA4" w:rsidRDefault="00901DA4" w:rsidP="00901DA4"/>
    <w:p w14:paraId="15AAB1E4" w14:textId="50772B27" w:rsidR="00901DA4" w:rsidRDefault="00901DA4" w:rsidP="00901DA4"/>
    <w:p w14:paraId="06BF6145" w14:textId="77034F55" w:rsidR="00901DA4" w:rsidRDefault="00901DA4" w:rsidP="00901DA4"/>
    <w:p w14:paraId="550763B8" w14:textId="17895CCB" w:rsidR="00901DA4" w:rsidRDefault="00901DA4" w:rsidP="00901DA4"/>
    <w:p w14:paraId="0BB98E26" w14:textId="688EF655" w:rsidR="00901DA4" w:rsidRDefault="00901DA4" w:rsidP="00901DA4"/>
    <w:p w14:paraId="4F8D135D" w14:textId="722CB39E" w:rsidR="00901DA4" w:rsidRDefault="00901DA4" w:rsidP="00901DA4"/>
    <w:p w14:paraId="37F3B6A0" w14:textId="1BB1E647" w:rsidR="00901DA4" w:rsidRDefault="00901DA4" w:rsidP="00901DA4"/>
    <w:p w14:paraId="12DBF695" w14:textId="1B8F5BDE" w:rsidR="00901DA4" w:rsidRDefault="00901DA4" w:rsidP="00901DA4"/>
    <w:p w14:paraId="65C40DCA" w14:textId="2D51FCCA" w:rsidR="00901DA4" w:rsidRDefault="00901DA4" w:rsidP="00901DA4"/>
    <w:p w14:paraId="3D5B9545" w14:textId="7D7A4145" w:rsidR="00901DA4" w:rsidRDefault="00901DA4" w:rsidP="00901DA4"/>
    <w:p w14:paraId="5626DFAA" w14:textId="2C5F504E" w:rsidR="00901DA4" w:rsidRDefault="00901DA4" w:rsidP="00901DA4"/>
    <w:p w14:paraId="5F98881E" w14:textId="79AAC12F" w:rsidR="00901DA4" w:rsidRDefault="00901DA4" w:rsidP="00901DA4"/>
    <w:p w14:paraId="26C2238F" w14:textId="00DAE59E" w:rsidR="00901DA4" w:rsidRDefault="00901DA4" w:rsidP="00901DA4"/>
    <w:p w14:paraId="68A78882" w14:textId="7E2CC036" w:rsidR="00901DA4" w:rsidRDefault="00901DA4" w:rsidP="00901DA4"/>
    <w:p w14:paraId="15D6CCE2" w14:textId="6C7EB7EA" w:rsidR="00901DA4" w:rsidRDefault="00901DA4" w:rsidP="00901DA4"/>
    <w:p w14:paraId="54628697" w14:textId="77B9E678" w:rsidR="00901DA4" w:rsidRDefault="00901DA4" w:rsidP="00901DA4">
      <w:r>
        <w:t>Student Name: Lloyd Johnson</w:t>
      </w:r>
    </w:p>
    <w:p w14:paraId="31CB7DBC" w14:textId="4A172181" w:rsidR="00901DA4" w:rsidRDefault="00901DA4" w:rsidP="00901DA4">
      <w:r>
        <w:t>Student No. 1802820</w:t>
      </w:r>
    </w:p>
    <w:p w14:paraId="746D3B5C" w14:textId="23934677" w:rsidR="00901DA4" w:rsidRDefault="00901DA4" w:rsidP="00901DA4">
      <w:r>
        <w:t xml:space="preserve">Module: </w:t>
      </w:r>
      <w:r w:rsidRPr="00901DA4">
        <w:t>Wireless Networks and Simulation</w:t>
      </w:r>
      <w:r>
        <w:t xml:space="preserve"> </w:t>
      </w:r>
      <w:r w:rsidRPr="00901DA4">
        <w:t>ACCB5004</w:t>
      </w:r>
    </w:p>
    <w:p w14:paraId="6402F714" w14:textId="4BD7E4D7" w:rsidR="00901DA4" w:rsidRDefault="00901DA4" w:rsidP="00901DA4">
      <w:r>
        <w:t>Lecturer: Dr Carlene Campbell</w:t>
      </w:r>
    </w:p>
    <w:p w14:paraId="3472F395" w14:textId="38F76F0D" w:rsidR="006B7B52" w:rsidRDefault="006B7B52" w:rsidP="00901DA4"/>
    <w:p w14:paraId="076C09FC" w14:textId="56C7CE3B" w:rsidR="006B7B52" w:rsidRDefault="006B7B52" w:rsidP="00901DA4"/>
    <w:sdt>
      <w:sdtPr>
        <w:rPr>
          <w:rFonts w:asciiTheme="minorHAnsi" w:eastAsiaTheme="minorHAnsi" w:hAnsiTheme="minorHAnsi" w:cstheme="minorBidi"/>
          <w:color w:val="auto"/>
          <w:sz w:val="22"/>
          <w:szCs w:val="22"/>
          <w:lang w:val="en-GB"/>
        </w:rPr>
        <w:id w:val="-654452002"/>
        <w:docPartObj>
          <w:docPartGallery w:val="Table of Contents"/>
          <w:docPartUnique/>
        </w:docPartObj>
      </w:sdtPr>
      <w:sdtEndPr>
        <w:rPr>
          <w:b/>
          <w:bCs/>
          <w:noProof/>
        </w:rPr>
      </w:sdtEndPr>
      <w:sdtContent>
        <w:p w14:paraId="551531EF" w14:textId="74DD820D" w:rsidR="006B7B52" w:rsidRDefault="006B7B52">
          <w:pPr>
            <w:pStyle w:val="TOCHeading"/>
          </w:pPr>
          <w:r>
            <w:t>Contents</w:t>
          </w:r>
        </w:p>
        <w:p w14:paraId="0A7D39E9" w14:textId="0FAC85B0" w:rsidR="00C3152F" w:rsidRDefault="00AD74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78248" w:history="1">
            <w:r w:rsidR="00C3152F" w:rsidRPr="00C81CC5">
              <w:rPr>
                <w:rStyle w:val="Hyperlink"/>
                <w:noProof/>
              </w:rPr>
              <w:t>Introduction</w:t>
            </w:r>
            <w:r w:rsidR="00C3152F">
              <w:rPr>
                <w:noProof/>
                <w:webHidden/>
              </w:rPr>
              <w:tab/>
            </w:r>
            <w:r w:rsidR="00C3152F">
              <w:rPr>
                <w:noProof/>
                <w:webHidden/>
              </w:rPr>
              <w:fldChar w:fldCharType="begin"/>
            </w:r>
            <w:r w:rsidR="00C3152F">
              <w:rPr>
                <w:noProof/>
                <w:webHidden/>
              </w:rPr>
              <w:instrText xml:space="preserve"> PAGEREF _Toc39578248 \h </w:instrText>
            </w:r>
            <w:r w:rsidR="00C3152F">
              <w:rPr>
                <w:noProof/>
                <w:webHidden/>
              </w:rPr>
            </w:r>
            <w:r w:rsidR="00C3152F">
              <w:rPr>
                <w:noProof/>
                <w:webHidden/>
              </w:rPr>
              <w:fldChar w:fldCharType="separate"/>
            </w:r>
            <w:r w:rsidR="00C3152F">
              <w:rPr>
                <w:noProof/>
                <w:webHidden/>
              </w:rPr>
              <w:t>3</w:t>
            </w:r>
            <w:r w:rsidR="00C3152F">
              <w:rPr>
                <w:noProof/>
                <w:webHidden/>
              </w:rPr>
              <w:fldChar w:fldCharType="end"/>
            </w:r>
          </w:hyperlink>
        </w:p>
        <w:p w14:paraId="012366C1" w14:textId="0959AE6E" w:rsidR="00C3152F" w:rsidRDefault="00C3152F">
          <w:pPr>
            <w:pStyle w:val="TOC1"/>
            <w:tabs>
              <w:tab w:val="right" w:leader="dot" w:pos="9016"/>
            </w:tabs>
            <w:rPr>
              <w:rFonts w:eastAsiaTheme="minorEastAsia"/>
              <w:noProof/>
              <w:lang w:eastAsia="en-GB"/>
            </w:rPr>
          </w:pPr>
          <w:hyperlink w:anchor="_Toc39578249" w:history="1">
            <w:r w:rsidRPr="00C81CC5">
              <w:rPr>
                <w:rStyle w:val="Hyperlink"/>
                <w:noProof/>
              </w:rPr>
              <w:t>Modulation</w:t>
            </w:r>
            <w:r>
              <w:rPr>
                <w:noProof/>
                <w:webHidden/>
              </w:rPr>
              <w:tab/>
            </w:r>
            <w:r>
              <w:rPr>
                <w:noProof/>
                <w:webHidden/>
              </w:rPr>
              <w:fldChar w:fldCharType="begin"/>
            </w:r>
            <w:r>
              <w:rPr>
                <w:noProof/>
                <w:webHidden/>
              </w:rPr>
              <w:instrText xml:space="preserve"> PAGEREF _Toc39578249 \h </w:instrText>
            </w:r>
            <w:r>
              <w:rPr>
                <w:noProof/>
                <w:webHidden/>
              </w:rPr>
            </w:r>
            <w:r>
              <w:rPr>
                <w:noProof/>
                <w:webHidden/>
              </w:rPr>
              <w:fldChar w:fldCharType="separate"/>
            </w:r>
            <w:r>
              <w:rPr>
                <w:noProof/>
                <w:webHidden/>
              </w:rPr>
              <w:t>3</w:t>
            </w:r>
            <w:r>
              <w:rPr>
                <w:noProof/>
                <w:webHidden/>
              </w:rPr>
              <w:fldChar w:fldCharType="end"/>
            </w:r>
          </w:hyperlink>
        </w:p>
        <w:p w14:paraId="4629BC0D" w14:textId="136ED528" w:rsidR="00C3152F" w:rsidRDefault="00C3152F">
          <w:pPr>
            <w:pStyle w:val="TOC2"/>
            <w:tabs>
              <w:tab w:val="right" w:leader="dot" w:pos="9016"/>
            </w:tabs>
            <w:rPr>
              <w:rFonts w:eastAsiaTheme="minorEastAsia"/>
              <w:noProof/>
              <w:lang w:eastAsia="en-GB"/>
            </w:rPr>
          </w:pPr>
          <w:hyperlink w:anchor="_Toc39578250" w:history="1">
            <w:r w:rsidRPr="00C81CC5">
              <w:rPr>
                <w:rStyle w:val="Hyperlink"/>
                <w:noProof/>
              </w:rPr>
              <w:t>Simulation</w:t>
            </w:r>
            <w:r>
              <w:rPr>
                <w:noProof/>
                <w:webHidden/>
              </w:rPr>
              <w:tab/>
            </w:r>
            <w:r>
              <w:rPr>
                <w:noProof/>
                <w:webHidden/>
              </w:rPr>
              <w:fldChar w:fldCharType="begin"/>
            </w:r>
            <w:r>
              <w:rPr>
                <w:noProof/>
                <w:webHidden/>
              </w:rPr>
              <w:instrText xml:space="preserve"> PAGEREF _Toc39578250 \h </w:instrText>
            </w:r>
            <w:r>
              <w:rPr>
                <w:noProof/>
                <w:webHidden/>
              </w:rPr>
            </w:r>
            <w:r>
              <w:rPr>
                <w:noProof/>
                <w:webHidden/>
              </w:rPr>
              <w:fldChar w:fldCharType="separate"/>
            </w:r>
            <w:r>
              <w:rPr>
                <w:noProof/>
                <w:webHidden/>
              </w:rPr>
              <w:t>3</w:t>
            </w:r>
            <w:r>
              <w:rPr>
                <w:noProof/>
                <w:webHidden/>
              </w:rPr>
              <w:fldChar w:fldCharType="end"/>
            </w:r>
          </w:hyperlink>
        </w:p>
        <w:p w14:paraId="4A201291" w14:textId="345D5987" w:rsidR="00C3152F" w:rsidRDefault="00C3152F">
          <w:pPr>
            <w:pStyle w:val="TOC2"/>
            <w:tabs>
              <w:tab w:val="right" w:leader="dot" w:pos="9016"/>
            </w:tabs>
            <w:rPr>
              <w:rFonts w:eastAsiaTheme="minorEastAsia"/>
              <w:noProof/>
              <w:lang w:eastAsia="en-GB"/>
            </w:rPr>
          </w:pPr>
          <w:hyperlink w:anchor="_Toc39578251" w:history="1">
            <w:r w:rsidRPr="00C81CC5">
              <w:rPr>
                <w:rStyle w:val="Hyperlink"/>
                <w:noProof/>
              </w:rPr>
              <w:t>QPSK</w:t>
            </w:r>
            <w:r>
              <w:rPr>
                <w:noProof/>
                <w:webHidden/>
              </w:rPr>
              <w:tab/>
            </w:r>
            <w:r>
              <w:rPr>
                <w:noProof/>
                <w:webHidden/>
              </w:rPr>
              <w:fldChar w:fldCharType="begin"/>
            </w:r>
            <w:r>
              <w:rPr>
                <w:noProof/>
                <w:webHidden/>
              </w:rPr>
              <w:instrText xml:space="preserve"> PAGEREF _Toc39578251 \h </w:instrText>
            </w:r>
            <w:r>
              <w:rPr>
                <w:noProof/>
                <w:webHidden/>
              </w:rPr>
            </w:r>
            <w:r>
              <w:rPr>
                <w:noProof/>
                <w:webHidden/>
              </w:rPr>
              <w:fldChar w:fldCharType="separate"/>
            </w:r>
            <w:r>
              <w:rPr>
                <w:noProof/>
                <w:webHidden/>
              </w:rPr>
              <w:t>4</w:t>
            </w:r>
            <w:r>
              <w:rPr>
                <w:noProof/>
                <w:webHidden/>
              </w:rPr>
              <w:fldChar w:fldCharType="end"/>
            </w:r>
          </w:hyperlink>
        </w:p>
        <w:p w14:paraId="4B7533CB" w14:textId="14146123" w:rsidR="00C3152F" w:rsidRDefault="00C3152F">
          <w:pPr>
            <w:pStyle w:val="TOC2"/>
            <w:tabs>
              <w:tab w:val="right" w:leader="dot" w:pos="9016"/>
            </w:tabs>
            <w:rPr>
              <w:rFonts w:eastAsiaTheme="minorEastAsia"/>
              <w:noProof/>
              <w:lang w:eastAsia="en-GB"/>
            </w:rPr>
          </w:pPr>
          <w:hyperlink w:anchor="_Toc39578252" w:history="1">
            <w:r w:rsidRPr="00C81CC5">
              <w:rPr>
                <w:rStyle w:val="Hyperlink"/>
                <w:noProof/>
              </w:rPr>
              <w:t>Advant</w:t>
            </w:r>
            <w:r w:rsidRPr="00C81CC5">
              <w:rPr>
                <w:rStyle w:val="Hyperlink"/>
                <w:noProof/>
              </w:rPr>
              <w:t>a</w:t>
            </w:r>
            <w:r w:rsidRPr="00C81CC5">
              <w:rPr>
                <w:rStyle w:val="Hyperlink"/>
                <w:noProof/>
              </w:rPr>
              <w:t>ges and Disadvantages</w:t>
            </w:r>
            <w:r>
              <w:rPr>
                <w:noProof/>
                <w:webHidden/>
              </w:rPr>
              <w:tab/>
            </w:r>
            <w:r>
              <w:rPr>
                <w:noProof/>
                <w:webHidden/>
              </w:rPr>
              <w:fldChar w:fldCharType="begin"/>
            </w:r>
            <w:r>
              <w:rPr>
                <w:noProof/>
                <w:webHidden/>
              </w:rPr>
              <w:instrText xml:space="preserve"> PAGEREF _Toc39578252 \h </w:instrText>
            </w:r>
            <w:r>
              <w:rPr>
                <w:noProof/>
                <w:webHidden/>
              </w:rPr>
            </w:r>
            <w:r>
              <w:rPr>
                <w:noProof/>
                <w:webHidden/>
              </w:rPr>
              <w:fldChar w:fldCharType="separate"/>
            </w:r>
            <w:r>
              <w:rPr>
                <w:noProof/>
                <w:webHidden/>
              </w:rPr>
              <w:t>4</w:t>
            </w:r>
            <w:r>
              <w:rPr>
                <w:noProof/>
                <w:webHidden/>
              </w:rPr>
              <w:fldChar w:fldCharType="end"/>
            </w:r>
          </w:hyperlink>
        </w:p>
        <w:p w14:paraId="6A50DAE5" w14:textId="51CDBE27" w:rsidR="00C3152F" w:rsidRDefault="00C3152F">
          <w:pPr>
            <w:pStyle w:val="TOC2"/>
            <w:tabs>
              <w:tab w:val="right" w:leader="dot" w:pos="9016"/>
            </w:tabs>
            <w:rPr>
              <w:rFonts w:eastAsiaTheme="minorEastAsia"/>
              <w:noProof/>
              <w:lang w:eastAsia="en-GB"/>
            </w:rPr>
          </w:pPr>
          <w:hyperlink w:anchor="_Toc39578253" w:history="1">
            <w:r w:rsidRPr="00C81CC5">
              <w:rPr>
                <w:rStyle w:val="Hyperlink"/>
                <w:noProof/>
              </w:rPr>
              <w:t>Implementations</w:t>
            </w:r>
            <w:r>
              <w:rPr>
                <w:noProof/>
                <w:webHidden/>
              </w:rPr>
              <w:tab/>
            </w:r>
            <w:r>
              <w:rPr>
                <w:noProof/>
                <w:webHidden/>
              </w:rPr>
              <w:fldChar w:fldCharType="begin"/>
            </w:r>
            <w:r>
              <w:rPr>
                <w:noProof/>
                <w:webHidden/>
              </w:rPr>
              <w:instrText xml:space="preserve"> PAGEREF _Toc39578253 \h </w:instrText>
            </w:r>
            <w:r>
              <w:rPr>
                <w:noProof/>
                <w:webHidden/>
              </w:rPr>
            </w:r>
            <w:r>
              <w:rPr>
                <w:noProof/>
                <w:webHidden/>
              </w:rPr>
              <w:fldChar w:fldCharType="separate"/>
            </w:r>
            <w:r>
              <w:rPr>
                <w:noProof/>
                <w:webHidden/>
              </w:rPr>
              <w:t>4</w:t>
            </w:r>
            <w:r>
              <w:rPr>
                <w:noProof/>
                <w:webHidden/>
              </w:rPr>
              <w:fldChar w:fldCharType="end"/>
            </w:r>
          </w:hyperlink>
        </w:p>
        <w:p w14:paraId="3AEA6F77" w14:textId="49755958" w:rsidR="00C3152F" w:rsidRDefault="00C3152F">
          <w:pPr>
            <w:pStyle w:val="TOC2"/>
            <w:tabs>
              <w:tab w:val="right" w:leader="dot" w:pos="9016"/>
            </w:tabs>
            <w:rPr>
              <w:rFonts w:eastAsiaTheme="minorEastAsia"/>
              <w:noProof/>
              <w:lang w:eastAsia="en-GB"/>
            </w:rPr>
          </w:pPr>
          <w:hyperlink w:anchor="_Toc39578254" w:history="1">
            <w:r w:rsidRPr="00C81CC5">
              <w:rPr>
                <w:rStyle w:val="Hyperlink"/>
                <w:noProof/>
              </w:rPr>
              <w:t>Pros and Cons of Simulation</w:t>
            </w:r>
            <w:r>
              <w:rPr>
                <w:noProof/>
                <w:webHidden/>
              </w:rPr>
              <w:tab/>
            </w:r>
            <w:r>
              <w:rPr>
                <w:noProof/>
                <w:webHidden/>
              </w:rPr>
              <w:fldChar w:fldCharType="begin"/>
            </w:r>
            <w:r>
              <w:rPr>
                <w:noProof/>
                <w:webHidden/>
              </w:rPr>
              <w:instrText xml:space="preserve"> PAGEREF _Toc39578254 \h </w:instrText>
            </w:r>
            <w:r>
              <w:rPr>
                <w:noProof/>
                <w:webHidden/>
              </w:rPr>
            </w:r>
            <w:r>
              <w:rPr>
                <w:noProof/>
                <w:webHidden/>
              </w:rPr>
              <w:fldChar w:fldCharType="separate"/>
            </w:r>
            <w:r>
              <w:rPr>
                <w:noProof/>
                <w:webHidden/>
              </w:rPr>
              <w:t>5</w:t>
            </w:r>
            <w:r>
              <w:rPr>
                <w:noProof/>
                <w:webHidden/>
              </w:rPr>
              <w:fldChar w:fldCharType="end"/>
            </w:r>
          </w:hyperlink>
        </w:p>
        <w:p w14:paraId="4EC2EDC3" w14:textId="77180AA8" w:rsidR="00C3152F" w:rsidRDefault="00C3152F">
          <w:pPr>
            <w:pStyle w:val="TOC1"/>
            <w:tabs>
              <w:tab w:val="right" w:leader="dot" w:pos="9016"/>
            </w:tabs>
            <w:rPr>
              <w:rFonts w:eastAsiaTheme="minorEastAsia"/>
              <w:noProof/>
              <w:lang w:eastAsia="en-GB"/>
            </w:rPr>
          </w:pPr>
          <w:hyperlink w:anchor="_Toc39578255" w:history="1">
            <w:r w:rsidRPr="00C81CC5">
              <w:rPr>
                <w:rStyle w:val="Hyperlink"/>
                <w:noProof/>
              </w:rPr>
              <w:t>Wireless Networks and Communication Systems</w:t>
            </w:r>
            <w:r>
              <w:rPr>
                <w:noProof/>
                <w:webHidden/>
              </w:rPr>
              <w:tab/>
            </w:r>
            <w:r>
              <w:rPr>
                <w:noProof/>
                <w:webHidden/>
              </w:rPr>
              <w:fldChar w:fldCharType="begin"/>
            </w:r>
            <w:r>
              <w:rPr>
                <w:noProof/>
                <w:webHidden/>
              </w:rPr>
              <w:instrText xml:space="preserve"> PAGEREF _Toc39578255 \h </w:instrText>
            </w:r>
            <w:r>
              <w:rPr>
                <w:noProof/>
                <w:webHidden/>
              </w:rPr>
            </w:r>
            <w:r>
              <w:rPr>
                <w:noProof/>
                <w:webHidden/>
              </w:rPr>
              <w:fldChar w:fldCharType="separate"/>
            </w:r>
            <w:r>
              <w:rPr>
                <w:noProof/>
                <w:webHidden/>
              </w:rPr>
              <w:t>5</w:t>
            </w:r>
            <w:r>
              <w:rPr>
                <w:noProof/>
                <w:webHidden/>
              </w:rPr>
              <w:fldChar w:fldCharType="end"/>
            </w:r>
          </w:hyperlink>
        </w:p>
        <w:p w14:paraId="27284143" w14:textId="100BBAC0" w:rsidR="00C3152F" w:rsidRDefault="00C3152F">
          <w:pPr>
            <w:pStyle w:val="TOC2"/>
            <w:tabs>
              <w:tab w:val="right" w:leader="dot" w:pos="9016"/>
            </w:tabs>
            <w:rPr>
              <w:rFonts w:eastAsiaTheme="minorEastAsia"/>
              <w:noProof/>
              <w:lang w:eastAsia="en-GB"/>
            </w:rPr>
          </w:pPr>
          <w:hyperlink w:anchor="_Toc39578256" w:history="1">
            <w:r w:rsidRPr="00C81CC5">
              <w:rPr>
                <w:rStyle w:val="Hyperlink"/>
                <w:noProof/>
              </w:rPr>
              <w:t>LoRA</w:t>
            </w:r>
            <w:r>
              <w:rPr>
                <w:noProof/>
                <w:webHidden/>
              </w:rPr>
              <w:tab/>
            </w:r>
            <w:r>
              <w:rPr>
                <w:noProof/>
                <w:webHidden/>
              </w:rPr>
              <w:fldChar w:fldCharType="begin"/>
            </w:r>
            <w:r>
              <w:rPr>
                <w:noProof/>
                <w:webHidden/>
              </w:rPr>
              <w:instrText xml:space="preserve"> PAGEREF _Toc39578256 \h </w:instrText>
            </w:r>
            <w:r>
              <w:rPr>
                <w:noProof/>
                <w:webHidden/>
              </w:rPr>
            </w:r>
            <w:r>
              <w:rPr>
                <w:noProof/>
                <w:webHidden/>
              </w:rPr>
              <w:fldChar w:fldCharType="separate"/>
            </w:r>
            <w:r>
              <w:rPr>
                <w:noProof/>
                <w:webHidden/>
              </w:rPr>
              <w:t>5</w:t>
            </w:r>
            <w:r>
              <w:rPr>
                <w:noProof/>
                <w:webHidden/>
              </w:rPr>
              <w:fldChar w:fldCharType="end"/>
            </w:r>
          </w:hyperlink>
        </w:p>
        <w:p w14:paraId="4E5C5EA3" w14:textId="08968D80" w:rsidR="00C3152F" w:rsidRDefault="00C3152F">
          <w:pPr>
            <w:pStyle w:val="TOC2"/>
            <w:tabs>
              <w:tab w:val="right" w:leader="dot" w:pos="9016"/>
            </w:tabs>
            <w:rPr>
              <w:rFonts w:eastAsiaTheme="minorEastAsia"/>
              <w:noProof/>
              <w:lang w:eastAsia="en-GB"/>
            </w:rPr>
          </w:pPr>
          <w:hyperlink w:anchor="_Toc39578257" w:history="1">
            <w:r w:rsidRPr="00C81CC5">
              <w:rPr>
                <w:rStyle w:val="Hyperlink"/>
                <w:noProof/>
              </w:rPr>
              <w:t>WLAN, ZigBee and WI-FI</w:t>
            </w:r>
            <w:r>
              <w:rPr>
                <w:noProof/>
                <w:webHidden/>
              </w:rPr>
              <w:tab/>
            </w:r>
            <w:r>
              <w:rPr>
                <w:noProof/>
                <w:webHidden/>
              </w:rPr>
              <w:fldChar w:fldCharType="begin"/>
            </w:r>
            <w:r>
              <w:rPr>
                <w:noProof/>
                <w:webHidden/>
              </w:rPr>
              <w:instrText xml:space="preserve"> PAGEREF _Toc39578257 \h </w:instrText>
            </w:r>
            <w:r>
              <w:rPr>
                <w:noProof/>
                <w:webHidden/>
              </w:rPr>
            </w:r>
            <w:r>
              <w:rPr>
                <w:noProof/>
                <w:webHidden/>
              </w:rPr>
              <w:fldChar w:fldCharType="separate"/>
            </w:r>
            <w:r>
              <w:rPr>
                <w:noProof/>
                <w:webHidden/>
              </w:rPr>
              <w:t>5</w:t>
            </w:r>
            <w:r>
              <w:rPr>
                <w:noProof/>
                <w:webHidden/>
              </w:rPr>
              <w:fldChar w:fldCharType="end"/>
            </w:r>
          </w:hyperlink>
        </w:p>
        <w:p w14:paraId="48A76F00" w14:textId="1213D2DE" w:rsidR="00C3152F" w:rsidRDefault="00C3152F">
          <w:pPr>
            <w:pStyle w:val="TOC2"/>
            <w:tabs>
              <w:tab w:val="right" w:leader="dot" w:pos="9016"/>
            </w:tabs>
            <w:rPr>
              <w:rFonts w:eastAsiaTheme="minorEastAsia"/>
              <w:noProof/>
              <w:lang w:eastAsia="en-GB"/>
            </w:rPr>
          </w:pPr>
          <w:hyperlink w:anchor="_Toc39578258" w:history="1">
            <w:r w:rsidRPr="00C81CC5">
              <w:rPr>
                <w:rStyle w:val="Hyperlink"/>
                <w:noProof/>
              </w:rPr>
              <w:t>Satellite Communication Systems</w:t>
            </w:r>
            <w:r>
              <w:rPr>
                <w:noProof/>
                <w:webHidden/>
              </w:rPr>
              <w:tab/>
            </w:r>
            <w:r>
              <w:rPr>
                <w:noProof/>
                <w:webHidden/>
              </w:rPr>
              <w:fldChar w:fldCharType="begin"/>
            </w:r>
            <w:r>
              <w:rPr>
                <w:noProof/>
                <w:webHidden/>
              </w:rPr>
              <w:instrText xml:space="preserve"> PAGEREF _Toc39578258 \h </w:instrText>
            </w:r>
            <w:r>
              <w:rPr>
                <w:noProof/>
                <w:webHidden/>
              </w:rPr>
            </w:r>
            <w:r>
              <w:rPr>
                <w:noProof/>
                <w:webHidden/>
              </w:rPr>
              <w:fldChar w:fldCharType="separate"/>
            </w:r>
            <w:r>
              <w:rPr>
                <w:noProof/>
                <w:webHidden/>
              </w:rPr>
              <w:t>6</w:t>
            </w:r>
            <w:r>
              <w:rPr>
                <w:noProof/>
                <w:webHidden/>
              </w:rPr>
              <w:fldChar w:fldCharType="end"/>
            </w:r>
          </w:hyperlink>
        </w:p>
        <w:p w14:paraId="5A5A4065" w14:textId="5A32D650" w:rsidR="00C3152F" w:rsidRDefault="00C3152F">
          <w:pPr>
            <w:pStyle w:val="TOC2"/>
            <w:tabs>
              <w:tab w:val="right" w:leader="dot" w:pos="9016"/>
            </w:tabs>
            <w:rPr>
              <w:rFonts w:eastAsiaTheme="minorEastAsia"/>
              <w:noProof/>
              <w:lang w:eastAsia="en-GB"/>
            </w:rPr>
          </w:pPr>
          <w:hyperlink w:anchor="_Toc39578259" w:history="1">
            <w:r w:rsidRPr="00C81CC5">
              <w:rPr>
                <w:rStyle w:val="Hyperlink"/>
                <w:noProof/>
              </w:rPr>
              <w:t>Cellular Communication Systems</w:t>
            </w:r>
            <w:r>
              <w:rPr>
                <w:noProof/>
                <w:webHidden/>
              </w:rPr>
              <w:tab/>
            </w:r>
            <w:r>
              <w:rPr>
                <w:noProof/>
                <w:webHidden/>
              </w:rPr>
              <w:fldChar w:fldCharType="begin"/>
            </w:r>
            <w:r>
              <w:rPr>
                <w:noProof/>
                <w:webHidden/>
              </w:rPr>
              <w:instrText xml:space="preserve"> PAGEREF _Toc39578259 \h </w:instrText>
            </w:r>
            <w:r>
              <w:rPr>
                <w:noProof/>
                <w:webHidden/>
              </w:rPr>
            </w:r>
            <w:r>
              <w:rPr>
                <w:noProof/>
                <w:webHidden/>
              </w:rPr>
              <w:fldChar w:fldCharType="separate"/>
            </w:r>
            <w:r>
              <w:rPr>
                <w:noProof/>
                <w:webHidden/>
              </w:rPr>
              <w:t>6</w:t>
            </w:r>
            <w:r>
              <w:rPr>
                <w:noProof/>
                <w:webHidden/>
              </w:rPr>
              <w:fldChar w:fldCharType="end"/>
            </w:r>
          </w:hyperlink>
        </w:p>
        <w:p w14:paraId="53654406" w14:textId="7BA93181" w:rsidR="00C3152F" w:rsidRDefault="00C3152F">
          <w:pPr>
            <w:pStyle w:val="TOC2"/>
            <w:tabs>
              <w:tab w:val="right" w:leader="dot" w:pos="9016"/>
            </w:tabs>
            <w:rPr>
              <w:rFonts w:eastAsiaTheme="minorEastAsia"/>
              <w:noProof/>
              <w:lang w:eastAsia="en-GB"/>
            </w:rPr>
          </w:pPr>
          <w:hyperlink w:anchor="_Toc39578260" w:history="1">
            <w:r w:rsidRPr="00C81CC5">
              <w:rPr>
                <w:rStyle w:val="Hyperlink"/>
                <w:noProof/>
              </w:rPr>
              <w:t>Internet of Things and Smart City</w:t>
            </w:r>
            <w:r>
              <w:rPr>
                <w:noProof/>
                <w:webHidden/>
              </w:rPr>
              <w:tab/>
            </w:r>
            <w:r>
              <w:rPr>
                <w:noProof/>
                <w:webHidden/>
              </w:rPr>
              <w:fldChar w:fldCharType="begin"/>
            </w:r>
            <w:r>
              <w:rPr>
                <w:noProof/>
                <w:webHidden/>
              </w:rPr>
              <w:instrText xml:space="preserve"> PAGEREF _Toc39578260 \h </w:instrText>
            </w:r>
            <w:r>
              <w:rPr>
                <w:noProof/>
                <w:webHidden/>
              </w:rPr>
            </w:r>
            <w:r>
              <w:rPr>
                <w:noProof/>
                <w:webHidden/>
              </w:rPr>
              <w:fldChar w:fldCharType="separate"/>
            </w:r>
            <w:r>
              <w:rPr>
                <w:noProof/>
                <w:webHidden/>
              </w:rPr>
              <w:t>6</w:t>
            </w:r>
            <w:r>
              <w:rPr>
                <w:noProof/>
                <w:webHidden/>
              </w:rPr>
              <w:fldChar w:fldCharType="end"/>
            </w:r>
          </w:hyperlink>
        </w:p>
        <w:p w14:paraId="6EEF7225" w14:textId="6408E463" w:rsidR="00C3152F" w:rsidRDefault="00C3152F">
          <w:pPr>
            <w:pStyle w:val="TOC2"/>
            <w:tabs>
              <w:tab w:val="right" w:leader="dot" w:pos="9016"/>
            </w:tabs>
            <w:rPr>
              <w:rFonts w:eastAsiaTheme="minorEastAsia"/>
              <w:noProof/>
              <w:lang w:eastAsia="en-GB"/>
            </w:rPr>
          </w:pPr>
          <w:hyperlink w:anchor="_Toc39578261" w:history="1">
            <w:r w:rsidRPr="00C81CC5">
              <w:rPr>
                <w:rStyle w:val="Hyperlink"/>
                <w:noProof/>
              </w:rPr>
              <w:t>Security and Imaging Technology</w:t>
            </w:r>
            <w:r>
              <w:rPr>
                <w:noProof/>
                <w:webHidden/>
              </w:rPr>
              <w:tab/>
            </w:r>
            <w:r>
              <w:rPr>
                <w:noProof/>
                <w:webHidden/>
              </w:rPr>
              <w:fldChar w:fldCharType="begin"/>
            </w:r>
            <w:r>
              <w:rPr>
                <w:noProof/>
                <w:webHidden/>
              </w:rPr>
              <w:instrText xml:space="preserve"> PAGEREF _Toc39578261 \h </w:instrText>
            </w:r>
            <w:r>
              <w:rPr>
                <w:noProof/>
                <w:webHidden/>
              </w:rPr>
            </w:r>
            <w:r>
              <w:rPr>
                <w:noProof/>
                <w:webHidden/>
              </w:rPr>
              <w:fldChar w:fldCharType="separate"/>
            </w:r>
            <w:r>
              <w:rPr>
                <w:noProof/>
                <w:webHidden/>
              </w:rPr>
              <w:t>6</w:t>
            </w:r>
            <w:r>
              <w:rPr>
                <w:noProof/>
                <w:webHidden/>
              </w:rPr>
              <w:fldChar w:fldCharType="end"/>
            </w:r>
          </w:hyperlink>
        </w:p>
        <w:p w14:paraId="72FAD8B8" w14:textId="4C99295A" w:rsidR="00C3152F" w:rsidRDefault="00C3152F">
          <w:pPr>
            <w:pStyle w:val="TOC1"/>
            <w:tabs>
              <w:tab w:val="right" w:leader="dot" w:pos="9016"/>
            </w:tabs>
            <w:rPr>
              <w:rFonts w:eastAsiaTheme="minorEastAsia"/>
              <w:noProof/>
              <w:lang w:eastAsia="en-GB"/>
            </w:rPr>
          </w:pPr>
          <w:hyperlink w:anchor="_Toc39578262" w:history="1">
            <w:r w:rsidRPr="00C81CC5">
              <w:rPr>
                <w:rStyle w:val="Hyperlink"/>
                <w:noProof/>
              </w:rPr>
              <w:t>Farm Design</w:t>
            </w:r>
            <w:r>
              <w:rPr>
                <w:noProof/>
                <w:webHidden/>
              </w:rPr>
              <w:tab/>
            </w:r>
            <w:r>
              <w:rPr>
                <w:noProof/>
                <w:webHidden/>
              </w:rPr>
              <w:fldChar w:fldCharType="begin"/>
            </w:r>
            <w:r>
              <w:rPr>
                <w:noProof/>
                <w:webHidden/>
              </w:rPr>
              <w:instrText xml:space="preserve"> PAGEREF _Toc39578262 \h </w:instrText>
            </w:r>
            <w:r>
              <w:rPr>
                <w:noProof/>
                <w:webHidden/>
              </w:rPr>
            </w:r>
            <w:r>
              <w:rPr>
                <w:noProof/>
                <w:webHidden/>
              </w:rPr>
              <w:fldChar w:fldCharType="separate"/>
            </w:r>
            <w:r>
              <w:rPr>
                <w:noProof/>
                <w:webHidden/>
              </w:rPr>
              <w:t>6</w:t>
            </w:r>
            <w:r>
              <w:rPr>
                <w:noProof/>
                <w:webHidden/>
              </w:rPr>
              <w:fldChar w:fldCharType="end"/>
            </w:r>
          </w:hyperlink>
        </w:p>
        <w:p w14:paraId="1C58FE9C" w14:textId="08E0322B" w:rsidR="00C3152F" w:rsidRDefault="00C3152F">
          <w:pPr>
            <w:pStyle w:val="TOC1"/>
            <w:tabs>
              <w:tab w:val="right" w:leader="dot" w:pos="9016"/>
            </w:tabs>
            <w:rPr>
              <w:rFonts w:eastAsiaTheme="minorEastAsia"/>
              <w:noProof/>
              <w:lang w:eastAsia="en-GB"/>
            </w:rPr>
          </w:pPr>
          <w:hyperlink w:anchor="_Toc39578263" w:history="1">
            <w:r w:rsidRPr="00C81CC5">
              <w:rPr>
                <w:rStyle w:val="Hyperlink"/>
                <w:noProof/>
              </w:rPr>
              <w:t>Conclusion</w:t>
            </w:r>
            <w:r>
              <w:rPr>
                <w:noProof/>
                <w:webHidden/>
              </w:rPr>
              <w:tab/>
            </w:r>
            <w:r>
              <w:rPr>
                <w:noProof/>
                <w:webHidden/>
              </w:rPr>
              <w:fldChar w:fldCharType="begin"/>
            </w:r>
            <w:r>
              <w:rPr>
                <w:noProof/>
                <w:webHidden/>
              </w:rPr>
              <w:instrText xml:space="preserve"> PAGEREF _Toc39578263 \h </w:instrText>
            </w:r>
            <w:r>
              <w:rPr>
                <w:noProof/>
                <w:webHidden/>
              </w:rPr>
            </w:r>
            <w:r>
              <w:rPr>
                <w:noProof/>
                <w:webHidden/>
              </w:rPr>
              <w:fldChar w:fldCharType="separate"/>
            </w:r>
            <w:r>
              <w:rPr>
                <w:noProof/>
                <w:webHidden/>
              </w:rPr>
              <w:t>8</w:t>
            </w:r>
            <w:r>
              <w:rPr>
                <w:noProof/>
                <w:webHidden/>
              </w:rPr>
              <w:fldChar w:fldCharType="end"/>
            </w:r>
          </w:hyperlink>
        </w:p>
        <w:p w14:paraId="29297C63" w14:textId="1D2C7294" w:rsidR="006B7B52" w:rsidRDefault="00AD74BD">
          <w:r>
            <w:rPr>
              <w:b/>
              <w:bCs/>
              <w:noProof/>
              <w:lang w:val="en-US"/>
            </w:rPr>
            <w:fldChar w:fldCharType="end"/>
          </w:r>
        </w:p>
      </w:sdtContent>
    </w:sdt>
    <w:p w14:paraId="4A3F846D" w14:textId="73B42603" w:rsidR="006B7B52" w:rsidRDefault="006B7B52">
      <w:r>
        <w:br w:type="page"/>
      </w:r>
    </w:p>
    <w:p w14:paraId="6482C8FC" w14:textId="77777777" w:rsidR="006B7B52" w:rsidRDefault="006B7B52" w:rsidP="006B7B52">
      <w:pPr>
        <w:pStyle w:val="Heading1"/>
      </w:pPr>
      <w:bookmarkStart w:id="0" w:name="_Toc39578248"/>
      <w:r>
        <w:lastRenderedPageBreak/>
        <w:t>Introduction</w:t>
      </w:r>
      <w:bookmarkEnd w:id="0"/>
    </w:p>
    <w:p w14:paraId="1EE7CA90" w14:textId="268663B0" w:rsidR="009E158F" w:rsidRDefault="006B7B52" w:rsidP="006B7B52">
      <w:r>
        <w:t xml:space="preserve">The first part of this report will be including research into the modulation scheme QPSK. The research will include the function of the scheme. </w:t>
      </w:r>
      <w:r w:rsidR="00A60B8C">
        <w:t xml:space="preserve">The advantages and disadvantages of using the scheme in different communication systems. </w:t>
      </w:r>
      <w:r w:rsidR="004E09E3">
        <w:t>The fundamentals of how the scheme works in communications system then examples of communications systems that use QPSK will be listed.</w:t>
      </w:r>
      <w:r w:rsidR="00C31A72">
        <w:t xml:space="preserve"> In addition, the research will document will outline the benefits and drawbacks of using simulation </w:t>
      </w:r>
      <w:r w:rsidR="00743183">
        <w:t>versus using other methods.</w:t>
      </w:r>
    </w:p>
    <w:p w14:paraId="2822F23A" w14:textId="18108B65" w:rsidR="009E158F" w:rsidRDefault="009703E8" w:rsidP="006B7B52">
      <w:r>
        <w:t xml:space="preserve">The next part of this report will include research into </w:t>
      </w:r>
      <w:r w:rsidR="00E11F50">
        <w:t xml:space="preserve">these nest following topics, wireless communications systems such as long and short range, low power systems this includes WLAN, WI-FI and </w:t>
      </w:r>
      <w:proofErr w:type="spellStart"/>
      <w:r w:rsidR="00E11F50">
        <w:t>LoRa</w:t>
      </w:r>
      <w:proofErr w:type="spellEnd"/>
      <w:r w:rsidR="00E11F50">
        <w:t xml:space="preserve">. Research into satellite and cellular systems will be discussed. Internet of Things and Smart city ideas will be outlined and analysed in this section along with how security image can be used to benefit high risk areas by identifying concealed weapons on personnel. </w:t>
      </w:r>
    </w:p>
    <w:p w14:paraId="4DC05953" w14:textId="070515F8" w:rsidR="00E11F50" w:rsidRDefault="00E11F50" w:rsidP="006B7B52">
      <w:r>
        <w:t xml:space="preserve">The final section of this report will include a design of a wireless monitoring system for a farm in the Caribbean Islands. The design will have to include features that are specified in the brief such as </w:t>
      </w:r>
      <w:r w:rsidR="006D5768">
        <w:t>using sensors to alert local police, the features that are included in the design must be justified as stick within the limits of the brief.</w:t>
      </w:r>
    </w:p>
    <w:p w14:paraId="57CB6AD3" w14:textId="1E09EFB0" w:rsidR="009E158F" w:rsidRDefault="009E158F" w:rsidP="009E158F">
      <w:pPr>
        <w:pStyle w:val="Heading1"/>
      </w:pPr>
      <w:bookmarkStart w:id="1" w:name="_Toc39578249"/>
      <w:r>
        <w:t>Modulation</w:t>
      </w:r>
      <w:bookmarkEnd w:id="1"/>
    </w:p>
    <w:p w14:paraId="47A5A594" w14:textId="76F930B3" w:rsidR="003E0548" w:rsidRDefault="003E0548" w:rsidP="003E0548">
      <w:r>
        <w:t>Modulation is used in communication to create a signal for a transmission channel.</w:t>
      </w:r>
      <w:r w:rsidR="00B4374F">
        <w:t xml:space="preserve"> Modulation converts digital data into radio waves that can be carried using antennas and radio towers.</w:t>
      </w:r>
      <w:r w:rsidR="006B0F2B">
        <w:t xml:space="preserve"> There are many types of modulation. </w:t>
      </w:r>
      <w:r w:rsidR="009815B0">
        <w:t>Frequency modulation</w:t>
      </w:r>
      <w:r w:rsidR="00097D85">
        <w:t>(FM)</w:t>
      </w:r>
      <w:r w:rsidR="009815B0">
        <w:t>, a FM carrier wave is reflected by changes in the frequency of the data.</w:t>
      </w:r>
      <w:r w:rsidR="001713C9">
        <w:t xml:space="preserve"> </w:t>
      </w:r>
      <w:r w:rsidR="006B0F2B">
        <w:t>Phase modulation</w:t>
      </w:r>
      <w:r w:rsidR="00097D85">
        <w:t xml:space="preserve">(PM) </w:t>
      </w:r>
      <w:r w:rsidR="00C553BC">
        <w:t>works by modulating the signal</w:t>
      </w:r>
      <w:r w:rsidR="00615859">
        <w:t xml:space="preserve"> to change the phase</w:t>
      </w:r>
      <w:r w:rsidR="00C553BC">
        <w:t>. This is done by changing the frequency of the signal</w:t>
      </w:r>
      <w:r w:rsidR="00097D85">
        <w:t xml:space="preserve"> briefly,</w:t>
      </w:r>
      <w:r w:rsidR="00C553BC">
        <w:t xml:space="preserve"> </w:t>
      </w:r>
      <w:r w:rsidR="00097D85">
        <w:t xml:space="preserve">this changes the phase of the data across the wave </w:t>
      </w:r>
      <w:r w:rsidR="00C553BC">
        <w:t xml:space="preserve">briefly </w:t>
      </w:r>
      <w:r w:rsidR="00097D85">
        <w:t>meaning</w:t>
      </w:r>
      <w:r w:rsidR="00C553BC">
        <w:t xml:space="preserve"> FM And PM are very similar.</w:t>
      </w:r>
      <w:r w:rsidR="001A62DD">
        <w:t xml:space="preserve"> </w:t>
      </w:r>
      <w:sdt>
        <w:sdtPr>
          <w:id w:val="-995569424"/>
          <w:citation/>
        </w:sdtPr>
        <w:sdtContent>
          <w:r w:rsidR="001F76B7">
            <w:fldChar w:fldCharType="begin"/>
          </w:r>
          <w:r w:rsidR="001F76B7">
            <w:instrText xml:space="preserve"> CITATION mod18 \l 2057 </w:instrText>
          </w:r>
          <w:r w:rsidR="001F76B7">
            <w:fldChar w:fldCharType="separate"/>
          </w:r>
          <w:r w:rsidR="00C3152F" w:rsidRPr="00C3152F">
            <w:rPr>
              <w:noProof/>
            </w:rPr>
            <w:t>[1]</w:t>
          </w:r>
          <w:r w:rsidR="001F76B7">
            <w:fldChar w:fldCharType="end"/>
          </w:r>
        </w:sdtContent>
      </w:sdt>
      <w:r w:rsidR="001A62DD">
        <w:t>When phase modulation is used for digital modulation it is known as Phase Shift Keying, some examples of PSK are Binary Phase Shift Keying, Quadrature Phase Shift Keying and Offset Phase Shift Keying.</w:t>
      </w:r>
      <w:r w:rsidR="006305FA">
        <w:t xml:space="preserve"> Amplitude modulation</w:t>
      </w:r>
      <w:r w:rsidR="002C565E">
        <w:t xml:space="preserve"> (AM)</w:t>
      </w:r>
      <w:r w:rsidR="006305FA">
        <w:t xml:space="preserve"> is when the carrier wave is shaped according to the data that is sent.</w:t>
      </w:r>
      <w:r w:rsidR="002C565E">
        <w:t xml:space="preserve"> Quadrature amplitude modulation (QAM) two AM signals are used this allows the carrier wave to use two bits rather than one bit every transmission.</w:t>
      </w:r>
      <w:sdt>
        <w:sdtPr>
          <w:id w:val="2001077431"/>
          <w:citation/>
        </w:sdtPr>
        <w:sdtContent>
          <w:r w:rsidR="001F76B7">
            <w:fldChar w:fldCharType="begin"/>
          </w:r>
          <w:r w:rsidR="001F76B7">
            <w:instrText xml:space="preserve"> CITATION Lee17 \l 2057 </w:instrText>
          </w:r>
          <w:r w:rsidR="001F76B7">
            <w:fldChar w:fldCharType="separate"/>
          </w:r>
          <w:r w:rsidR="00C3152F">
            <w:rPr>
              <w:noProof/>
            </w:rPr>
            <w:t xml:space="preserve"> </w:t>
          </w:r>
          <w:r w:rsidR="00C3152F" w:rsidRPr="00C3152F">
            <w:rPr>
              <w:noProof/>
            </w:rPr>
            <w:t>[2]</w:t>
          </w:r>
          <w:r w:rsidR="001F76B7">
            <w:fldChar w:fldCharType="end"/>
          </w:r>
        </w:sdtContent>
      </w:sdt>
    </w:p>
    <w:p w14:paraId="2B9851DC" w14:textId="074CE852" w:rsidR="005928F7" w:rsidRDefault="005928F7" w:rsidP="005928F7">
      <w:pPr>
        <w:pStyle w:val="Heading2"/>
      </w:pPr>
      <w:bookmarkStart w:id="2" w:name="_Toc39578250"/>
      <w:r>
        <w:t>Simulation</w:t>
      </w:r>
      <w:bookmarkEnd w:id="2"/>
    </w:p>
    <w:p w14:paraId="3CBA0EAA" w14:textId="4DD07FD9" w:rsidR="006A416A" w:rsidRDefault="00AE4CD4" w:rsidP="003E0548">
      <w:r>
        <w:t>Simulations are used at the start of creating communications systems in the real world. This is done before any other planning of the system is in place.</w:t>
      </w:r>
      <w:r w:rsidR="00B14914">
        <w:t xml:space="preserve"> Simulations allow a network designer to run tests on digital prototype system</w:t>
      </w:r>
      <w:r w:rsidR="00FE1144">
        <w:t>s, in these tests the designer can research how the communication system will perform in different conditions.</w:t>
      </w:r>
      <w:r w:rsidR="00133F55">
        <w:t xml:space="preserve"> These conditions will include channel characteristics such as noise, pathloss, shadowing and fading.</w:t>
      </w:r>
      <w:r w:rsidR="00506AB8">
        <w:t xml:space="preserve"> </w:t>
      </w:r>
      <w:r w:rsidR="006A416A">
        <w:t xml:space="preserve">These tests also can check the communication systems for the effectiveness of the hardware. </w:t>
      </w:r>
      <w:r w:rsidR="00506AB8">
        <w:t>It is important to simulate these characteristics as it is cheaper and more cost-effective then creating the system then testing for noise or pathloss in the system</w:t>
      </w:r>
      <w:r w:rsidR="0022787B">
        <w:t>, in addition there is no consequences for errors in the system</w:t>
      </w:r>
      <w:r w:rsidR="00506AB8">
        <w:t>.</w:t>
      </w:r>
      <w:r w:rsidR="007D003A">
        <w:t xml:space="preserve"> </w:t>
      </w:r>
      <w:r w:rsidR="00485AE4">
        <w:t>Simulation models are used to complete these tests, two different types of models could be used.</w:t>
      </w:r>
      <w:r w:rsidR="00B910DF">
        <w:t xml:space="preserve"> A Physical model is created smaller to show larger systems or created bigger to outline much smaller systems.</w:t>
      </w:r>
      <w:r w:rsidR="00B60AAD">
        <w:t xml:space="preserve"> Mathematical systems use formulas to show the how the system functions.</w:t>
      </w:r>
    </w:p>
    <w:p w14:paraId="52C58BEF" w14:textId="62586169" w:rsidR="005928F7" w:rsidRPr="0049307D" w:rsidRDefault="005928F7" w:rsidP="005928F7">
      <w:pPr>
        <w:pStyle w:val="Heading2"/>
      </w:pPr>
      <w:bookmarkStart w:id="3" w:name="_Toc39578251"/>
      <w:r>
        <w:lastRenderedPageBreak/>
        <w:t>QPSK</w:t>
      </w:r>
      <w:bookmarkEnd w:id="3"/>
    </w:p>
    <w:p w14:paraId="39FA102B" w14:textId="6AC4EEF4" w:rsidR="00885C31" w:rsidRDefault="009E158F" w:rsidP="009E158F">
      <w:r w:rsidRPr="009E158F">
        <w:t>Quadrature Phase Shift Keying</w:t>
      </w:r>
      <w:r>
        <w:t xml:space="preserve"> also known as QPSK is a </w:t>
      </w:r>
      <w:r w:rsidR="005D3AAA">
        <w:t xml:space="preserve">digital </w:t>
      </w:r>
      <w:r>
        <w:t xml:space="preserve">modulation scheme </w:t>
      </w:r>
      <w:r w:rsidR="005D3AAA">
        <w:t>that uses four states</w:t>
      </w:r>
      <w:r w:rsidR="00615859">
        <w:t>, it uses phase modulation to determine the carrier wave</w:t>
      </w:r>
      <w:r w:rsidR="0082355C">
        <w:t xml:space="preserve"> </w:t>
      </w:r>
      <w:sdt>
        <w:sdtPr>
          <w:id w:val="-660776678"/>
          <w:citation/>
        </w:sdtPr>
        <w:sdtContent>
          <w:r w:rsidR="001D7BDA">
            <w:fldChar w:fldCharType="begin"/>
          </w:r>
          <w:r w:rsidR="001D7BDA">
            <w:instrText xml:space="preserve"> CITATION Mat20 \l 2057 </w:instrText>
          </w:r>
          <w:r w:rsidR="001D7BDA">
            <w:fldChar w:fldCharType="separate"/>
          </w:r>
          <w:r w:rsidR="00C3152F" w:rsidRPr="00C3152F">
            <w:rPr>
              <w:noProof/>
            </w:rPr>
            <w:t>[3]</w:t>
          </w:r>
          <w:r w:rsidR="001D7BDA">
            <w:fldChar w:fldCharType="end"/>
          </w:r>
        </w:sdtContent>
      </w:sdt>
      <w:r w:rsidR="001D7BDA">
        <w:t>.</w:t>
      </w:r>
      <w:r w:rsidR="00885C31">
        <w:t>This form of modulation is similar to 4PSK however,</w:t>
      </w:r>
      <w:r w:rsidR="001D7BDA">
        <w:t xml:space="preserve"> </w:t>
      </w:r>
      <w:r w:rsidR="0082355C">
        <w:t xml:space="preserve">QPSK transmits two bits per </w:t>
      </w:r>
      <w:r w:rsidR="00781895">
        <w:t>state</w:t>
      </w:r>
      <w:r w:rsidR="00885C31">
        <w:t xml:space="preserve"> instead of one bit like 4PSK</w:t>
      </w:r>
      <w:r w:rsidR="006D3290">
        <w:t xml:space="preserve">, the </w:t>
      </w:r>
      <w:r w:rsidR="008F26CC">
        <w:t>symbols</w:t>
      </w:r>
      <w:r w:rsidR="006D3290">
        <w:t xml:space="preserve"> QPSK represent</w:t>
      </w:r>
      <w:r w:rsidR="00920E0C">
        <w:t>s</w:t>
      </w:r>
      <w:r w:rsidR="006D3290">
        <w:t xml:space="preserve"> is 00, 01, 10, 11 because of the ability to transmit two bits per </w:t>
      </w:r>
      <w:r w:rsidR="0053022B">
        <w:t xml:space="preserve">symbol </w:t>
      </w:r>
      <w:r w:rsidR="00AC6441">
        <w:t>it increases the data rate carried across the signal bandwidth</w:t>
      </w:r>
      <w:sdt>
        <w:sdtPr>
          <w:id w:val="-1942747881"/>
          <w:citation/>
        </w:sdtPr>
        <w:sdtContent>
          <w:r w:rsidR="001F76B7">
            <w:fldChar w:fldCharType="begin"/>
          </w:r>
          <w:r w:rsidR="001F76B7">
            <w:instrText xml:space="preserve"> CITATION Rob16 \l 2057 </w:instrText>
          </w:r>
          <w:r w:rsidR="001F76B7">
            <w:fldChar w:fldCharType="separate"/>
          </w:r>
          <w:r w:rsidR="00C3152F">
            <w:rPr>
              <w:noProof/>
            </w:rPr>
            <w:t xml:space="preserve"> </w:t>
          </w:r>
          <w:r w:rsidR="00C3152F" w:rsidRPr="00C3152F">
            <w:rPr>
              <w:noProof/>
            </w:rPr>
            <w:t>[4]</w:t>
          </w:r>
          <w:r w:rsidR="001F76B7">
            <w:fldChar w:fldCharType="end"/>
          </w:r>
        </w:sdtContent>
      </w:sdt>
      <w:r w:rsidR="001D7BDA">
        <w:t xml:space="preserve">. </w:t>
      </w:r>
      <w:r w:rsidR="00701D39">
        <w:t xml:space="preserve">QSK is used more in communication systems where high transmission rate and bit transfer speeds are required examples of these will be discussed </w:t>
      </w:r>
      <w:r w:rsidR="003E5682">
        <w:t>later</w:t>
      </w:r>
      <w:r w:rsidR="00701D39">
        <w:t xml:space="preserve">. </w:t>
      </w:r>
      <w:r w:rsidR="008F26CC">
        <w:t>These symbols represent phases and each phase has an angle at which it travels along the signal.</w:t>
      </w:r>
      <w:r w:rsidR="00235469">
        <w:t xml:space="preserve"> The diagram below shows </w:t>
      </w:r>
      <w:r w:rsidR="00885C31">
        <w:rPr>
          <w:noProof/>
        </w:rPr>
        <w:drawing>
          <wp:anchor distT="0" distB="0" distL="114300" distR="114300" simplePos="0" relativeHeight="251658240" behindDoc="0" locked="0" layoutInCell="1" allowOverlap="1" wp14:anchorId="09D69D75" wp14:editId="5690B84A">
            <wp:simplePos x="0" y="0"/>
            <wp:positionH relativeFrom="margin">
              <wp:posOffset>1113155</wp:posOffset>
            </wp:positionH>
            <wp:positionV relativeFrom="paragraph">
              <wp:posOffset>388620</wp:posOffset>
            </wp:positionV>
            <wp:extent cx="3048000" cy="231013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000" cy="2310130"/>
                    </a:xfrm>
                    <a:prstGeom prst="rect">
                      <a:avLst/>
                    </a:prstGeom>
                  </pic:spPr>
                </pic:pic>
              </a:graphicData>
            </a:graphic>
          </wp:anchor>
        </w:drawing>
      </w:r>
      <w:r w:rsidR="00235469">
        <w:t>the angles for each phase.</w:t>
      </w:r>
      <w:r w:rsidR="00BC6ECE">
        <w:t xml:space="preserve"> </w:t>
      </w:r>
    </w:p>
    <w:p w14:paraId="457F7B10" w14:textId="0FF8831C" w:rsidR="005928F7" w:rsidRDefault="005928F7" w:rsidP="005928F7">
      <w:pPr>
        <w:pStyle w:val="Heading2"/>
      </w:pPr>
      <w:bookmarkStart w:id="4" w:name="_Toc39578252"/>
      <w:r>
        <w:t>Advantages and Disadvantages</w:t>
      </w:r>
      <w:bookmarkEnd w:id="4"/>
    </w:p>
    <w:p w14:paraId="612328F0" w14:textId="3B10D640" w:rsidR="006B7B52" w:rsidRDefault="001D7BDA" w:rsidP="009E158F">
      <w:r>
        <w:t>Depending on where QPSK is implemented into a communication system there will be advantages and disadvantages to using this type of modulation.</w:t>
      </w:r>
      <w:r w:rsidR="00D46726">
        <w:t xml:space="preserve"> </w:t>
      </w:r>
      <w:r w:rsidR="007850FF">
        <w:t>The first advantage to using a QPSK based system is as mentioned above it can transmit two bits per symbol making it twice as efficient as systems that only transmit one bit such as BPSK.</w:t>
      </w:r>
      <w:r w:rsidR="00106BAC">
        <w:t xml:space="preserve"> Thus, making the bandwidth more efficient so engineers using QPSK will not need</w:t>
      </w:r>
      <w:r w:rsidR="003933DC">
        <w:t xml:space="preserve"> to purchase more bandwidth for the system.</w:t>
      </w:r>
      <w:r w:rsidR="006A4AD8">
        <w:t xml:space="preserve"> In </w:t>
      </w:r>
      <w:r w:rsidR="00701D39">
        <w:t>addition,</w:t>
      </w:r>
      <w:r w:rsidR="006A4AD8">
        <w:t xml:space="preserve"> transmitting two bits rather than one</w:t>
      </w:r>
      <w:r w:rsidR="00E605ED">
        <w:t>,</w:t>
      </w:r>
      <w:r w:rsidR="006A4AD8">
        <w:t xml:space="preserve"> </w:t>
      </w:r>
      <w:r w:rsidR="00E605ED">
        <w:t xml:space="preserve">it will increase the </w:t>
      </w:r>
      <w:r w:rsidR="00EF728E">
        <w:t>transmission</w:t>
      </w:r>
      <w:r w:rsidR="00E605ED">
        <w:t xml:space="preserve"> rate within the communication syste</w:t>
      </w:r>
      <w:r w:rsidR="003C4B3E">
        <w:t>m</w:t>
      </w:r>
      <w:sdt>
        <w:sdtPr>
          <w:id w:val="1591280684"/>
          <w:citation/>
        </w:sdtPr>
        <w:sdtContent>
          <w:r w:rsidR="003C4B3E">
            <w:fldChar w:fldCharType="begin"/>
          </w:r>
          <w:r w:rsidR="003C4B3E">
            <w:instrText xml:space="preserve"> CITATION Qua18 \l 2057 </w:instrText>
          </w:r>
          <w:r w:rsidR="003C4B3E">
            <w:fldChar w:fldCharType="separate"/>
          </w:r>
          <w:r w:rsidR="00C3152F">
            <w:rPr>
              <w:noProof/>
            </w:rPr>
            <w:t xml:space="preserve"> </w:t>
          </w:r>
          <w:r w:rsidR="00C3152F" w:rsidRPr="00C3152F">
            <w:rPr>
              <w:noProof/>
            </w:rPr>
            <w:t>[5]</w:t>
          </w:r>
          <w:r w:rsidR="003C4B3E">
            <w:fldChar w:fldCharType="end"/>
          </w:r>
        </w:sdtContent>
      </w:sdt>
      <w:r w:rsidR="003C4B3E">
        <w:t>.</w:t>
      </w:r>
      <w:r w:rsidR="001D0259">
        <w:t xml:space="preserve"> Another advantage is QPSK provides the carrier signal </w:t>
      </w:r>
      <w:r w:rsidR="00C76C3E">
        <w:t>with noise immunity, reducing the interference in the signal makes it easier to obtain all the data in the signal</w:t>
      </w:r>
      <w:sdt>
        <w:sdtPr>
          <w:id w:val="-41223260"/>
          <w:citation/>
        </w:sdtPr>
        <w:sdtContent>
          <w:r w:rsidR="006C7899">
            <w:fldChar w:fldCharType="begin"/>
          </w:r>
          <w:r w:rsidR="006C7899">
            <w:instrText xml:space="preserve"> CITATION Adv18 \l 2057 </w:instrText>
          </w:r>
          <w:r w:rsidR="006C7899">
            <w:fldChar w:fldCharType="separate"/>
          </w:r>
          <w:r w:rsidR="00C3152F">
            <w:rPr>
              <w:noProof/>
            </w:rPr>
            <w:t xml:space="preserve"> </w:t>
          </w:r>
          <w:r w:rsidR="00C3152F" w:rsidRPr="00C3152F">
            <w:rPr>
              <w:noProof/>
            </w:rPr>
            <w:t>[6]</w:t>
          </w:r>
          <w:r w:rsidR="006C7899">
            <w:fldChar w:fldCharType="end"/>
          </w:r>
        </w:sdtContent>
      </w:sdt>
      <w:r w:rsidR="000D583E">
        <w:t xml:space="preserve">. The next advantage of QPSK is because it is phase modulation which is digital this allows the noise or interference within a signal can be removed from the </w:t>
      </w:r>
      <w:r w:rsidR="00546711">
        <w:t>original carrier wave.</w:t>
      </w:r>
      <w:r w:rsidR="006A4AD8">
        <w:t xml:space="preserve"> </w:t>
      </w:r>
      <w:r w:rsidR="00F67FAF">
        <w:t xml:space="preserve">Another advantage to using QPSK rather than other modulation </w:t>
      </w:r>
      <w:r w:rsidR="00EE5E5B">
        <w:t>such as BPSK is it has a higher spectrum efficiency because of the two-bit transmission.</w:t>
      </w:r>
      <w:sdt>
        <w:sdtPr>
          <w:id w:val="-867600835"/>
          <w:citation/>
        </w:sdtPr>
        <w:sdtContent>
          <w:r w:rsidR="005928F7">
            <w:fldChar w:fldCharType="begin"/>
          </w:r>
          <w:r w:rsidR="005928F7">
            <w:instrText xml:space="preserve"> CITATION LiY14 \l 2057 </w:instrText>
          </w:r>
          <w:r w:rsidR="005928F7">
            <w:fldChar w:fldCharType="separate"/>
          </w:r>
          <w:r w:rsidR="00C3152F">
            <w:rPr>
              <w:noProof/>
            </w:rPr>
            <w:t xml:space="preserve"> </w:t>
          </w:r>
          <w:r w:rsidR="00C3152F" w:rsidRPr="00C3152F">
            <w:rPr>
              <w:noProof/>
            </w:rPr>
            <w:t>[7]</w:t>
          </w:r>
          <w:r w:rsidR="005928F7">
            <w:fldChar w:fldCharType="end"/>
          </w:r>
        </w:sdtContent>
      </w:sdt>
    </w:p>
    <w:p w14:paraId="508A9231" w14:textId="4EEA8F5E" w:rsidR="00A87609" w:rsidRDefault="0042511C" w:rsidP="00A87609">
      <w:r>
        <w:t>One disadvantage of using QPSK is it has poor power efficiency as the modulation transmits two bits per symbol it uses more power to transmit these signals</w:t>
      </w:r>
      <w:r w:rsidR="00027D8C">
        <w:t xml:space="preserve">, other methods of modulation such as </w:t>
      </w:r>
      <w:r w:rsidR="00670A78">
        <w:t>BPSK</w:t>
      </w:r>
      <w:r w:rsidR="00A87609">
        <w:t xml:space="preserve">. Another disadvantage for QPSK is it is much more complicated to use within a communication system because </w:t>
      </w:r>
      <w:r w:rsidR="008F52E3">
        <w:t>of the circuit complexity</w:t>
      </w:r>
      <w:r w:rsidR="00A87609">
        <w:t>.</w:t>
      </w:r>
      <w:sdt>
        <w:sdtPr>
          <w:id w:val="733748778"/>
          <w:citation/>
        </w:sdtPr>
        <w:sdtContent>
          <w:r w:rsidR="000D583E">
            <w:fldChar w:fldCharType="begin"/>
          </w:r>
          <w:r w:rsidR="000D583E">
            <w:instrText xml:space="preserve"> CITATION Adv18 \l 2057 </w:instrText>
          </w:r>
          <w:r w:rsidR="000D583E">
            <w:fldChar w:fldCharType="separate"/>
          </w:r>
          <w:r w:rsidR="00C3152F">
            <w:rPr>
              <w:noProof/>
            </w:rPr>
            <w:t xml:space="preserve"> </w:t>
          </w:r>
          <w:r w:rsidR="00C3152F" w:rsidRPr="00C3152F">
            <w:rPr>
              <w:noProof/>
            </w:rPr>
            <w:t>[6]</w:t>
          </w:r>
          <w:r w:rsidR="000D583E">
            <w:fldChar w:fldCharType="end"/>
          </w:r>
        </w:sdtContent>
      </w:sdt>
      <w:r w:rsidR="0066656C">
        <w:t xml:space="preserve"> The next disadvantaged to using QPSK rather than other forms of modulation is even though it has good noise immunity it hasn’t got the best noise immunity for the carrier wave, A QAM signal has much better noise resistance.</w:t>
      </w:r>
    </w:p>
    <w:p w14:paraId="32369CD0" w14:textId="0D788783" w:rsidR="005928F7" w:rsidRDefault="005928F7" w:rsidP="005928F7">
      <w:pPr>
        <w:pStyle w:val="Heading2"/>
      </w:pPr>
      <w:bookmarkStart w:id="5" w:name="_Toc39578253"/>
      <w:r>
        <w:t>Implementations</w:t>
      </w:r>
      <w:bookmarkEnd w:id="5"/>
    </w:p>
    <w:p w14:paraId="63F35A5F" w14:textId="326F0C01" w:rsidR="005928F7" w:rsidRDefault="005928F7" w:rsidP="005928F7">
      <w:r>
        <w:t xml:space="preserve">QPSK is the mainstream way of modulation used. </w:t>
      </w:r>
      <w:r w:rsidR="002C5262">
        <w:t>QPSK is used in wireless communication this is because of the high bandwidth which allows more users to communicate and the low error rate makes it reliable enough to use in this system.</w:t>
      </w:r>
      <w:r w:rsidR="00A24C6D">
        <w:t xml:space="preserve"> QPSK is used in mobile communications, a low error </w:t>
      </w:r>
      <w:r w:rsidR="00A24C6D">
        <w:lastRenderedPageBreak/>
        <w:t>rate is important for this as users do not want to lose connection briefly as this will cause the signal to stutter.</w:t>
      </w:r>
      <w:r w:rsidR="00AE65FD">
        <w:t xml:space="preserve"> </w:t>
      </w:r>
      <w:r w:rsidR="00AF6135">
        <w:t>Another area where QPS</w:t>
      </w:r>
      <w:r w:rsidR="00AD74BD">
        <w:t>K</w:t>
      </w:r>
      <w:r w:rsidR="00AF6135">
        <w:t xml:space="preserve"> is used is in satellite communications, satellites need to transfer lots of data so QPSKs high transmission rate is suitable for this communication system.</w:t>
      </w:r>
      <w:r w:rsidR="009D2298">
        <w:t xml:space="preserve"> </w:t>
      </w:r>
      <w:sdt>
        <w:sdtPr>
          <w:id w:val="-227693096"/>
          <w:citation/>
        </w:sdtPr>
        <w:sdtContent>
          <w:r w:rsidR="009D2298">
            <w:fldChar w:fldCharType="begin"/>
          </w:r>
          <w:r w:rsidR="009D2298">
            <w:instrText xml:space="preserve"> CITATION Bir14 \l 2057 </w:instrText>
          </w:r>
          <w:r w:rsidR="009D2298">
            <w:fldChar w:fldCharType="separate"/>
          </w:r>
          <w:r w:rsidR="00C3152F" w:rsidRPr="00C3152F">
            <w:rPr>
              <w:noProof/>
            </w:rPr>
            <w:t>[8]</w:t>
          </w:r>
          <w:r w:rsidR="009D2298">
            <w:fldChar w:fldCharType="end"/>
          </w:r>
        </w:sdtContent>
      </w:sdt>
    </w:p>
    <w:p w14:paraId="3A0567FA" w14:textId="1F4444D2" w:rsidR="009C0CFE" w:rsidRDefault="002F7AAA" w:rsidP="002F7AAA">
      <w:pPr>
        <w:pStyle w:val="Heading2"/>
      </w:pPr>
      <w:bookmarkStart w:id="6" w:name="_Toc39578254"/>
      <w:r>
        <w:t>Pros and Cons of Simulation</w:t>
      </w:r>
      <w:bookmarkEnd w:id="6"/>
    </w:p>
    <w:p w14:paraId="1910DC65" w14:textId="674191E0" w:rsidR="002F7AAA" w:rsidRDefault="002F7AAA" w:rsidP="002F7AAA">
      <w:r>
        <w:t>One of the first advantages to using simulation as a method of testing rather than mathematical is properties can be quickly changed and altered to then analyse what property would be best for the wireless system, with mathematical tests full equations and calculation will have to be redone rather than using computer simulation software which allows quick changes.</w:t>
      </w:r>
      <w:r w:rsidR="00E7366E">
        <w:t xml:space="preserve"> This leads to the next advantage, if a person is creating all the equations and calculations for a proposed wireless system then the finished equations are prone to human error which could have </w:t>
      </w:r>
      <w:r w:rsidR="0020684E">
        <w:t xml:space="preserve">an effect on the final system functioning properly, using a computer programmed system such as </w:t>
      </w:r>
      <w:proofErr w:type="spellStart"/>
      <w:r w:rsidR="0020684E">
        <w:t>NetSim</w:t>
      </w:r>
      <w:proofErr w:type="spellEnd"/>
      <w:r w:rsidR="0020684E">
        <w:t xml:space="preserve"> and Packet Tracer will eliminate any mistakes found in personally doing equations</w:t>
      </w:r>
      <w:r w:rsidR="003B6ED4">
        <w:t>.</w:t>
      </w:r>
      <w:r w:rsidR="00861FFB">
        <w:t xml:space="preserve"> Another benefit of using </w:t>
      </w:r>
      <w:r w:rsidR="00911576">
        <w:t>simulators rather than other methods is the simulation can be repeated to test the systems reliability, it can be harder to do this using mathematical testing as the same output will be produced when repeating the testing.</w:t>
      </w:r>
      <w:r w:rsidR="00FB1E17">
        <w:t xml:space="preserve"> </w:t>
      </w:r>
    </w:p>
    <w:p w14:paraId="59863F2E" w14:textId="41FC7620" w:rsidR="00FB1E17" w:rsidRDefault="00FB1E17" w:rsidP="002F7AAA">
      <w:r>
        <w:t xml:space="preserve">One disadvantage of using simulations rather than using methods such as test-bed experiments and mathematical testing is, simulation usually does not include important factors </w:t>
      </w:r>
      <w:r w:rsidR="00783E80">
        <w:t>such as signal propagation or need it needs to be specified when carrying out the testing , signal propagation can greatly affect the strength and distance of a signal wave</w:t>
      </w:r>
      <w:r w:rsidR="00927364">
        <w:t>.</w:t>
      </w:r>
      <w:r w:rsidR="009F471E">
        <w:t xml:space="preserve"> Another drawback of using a simulation system is many of the simulation applications available for use do not have up-to-date technology to use in testing. With Mathematical experimenting new technologies can be tested</w:t>
      </w:r>
      <w:r w:rsidR="00A70178">
        <w:t xml:space="preserve"> almost </w:t>
      </w:r>
      <w:r w:rsidR="009703E8">
        <w:t>immediately</w:t>
      </w:r>
      <w:r w:rsidR="00A70178">
        <w:t xml:space="preserve"> as they are created</w:t>
      </w:r>
      <w:r w:rsidR="009703E8">
        <w:t>,</w:t>
      </w:r>
      <w:r w:rsidR="00EC6B37">
        <w:t xml:space="preserve"> </w:t>
      </w:r>
      <w:r w:rsidR="00A70178">
        <w:t>whereas</w:t>
      </w:r>
      <w:r w:rsidR="00EC6B37">
        <w:t xml:space="preserve"> the new technology </w:t>
      </w:r>
      <w:r w:rsidR="00A70178">
        <w:t>must</w:t>
      </w:r>
      <w:r w:rsidR="00EC6B37">
        <w:t xml:space="preserve"> </w:t>
      </w:r>
      <w:r w:rsidR="00A70178">
        <w:t xml:space="preserve">be </w:t>
      </w:r>
      <w:r w:rsidR="00EC6B37">
        <w:t>programme</w:t>
      </w:r>
      <w:r w:rsidR="009703E8">
        <w:t>d</w:t>
      </w:r>
      <w:r w:rsidR="00EC6B37">
        <w:t xml:space="preserve"> into the simulation program</w:t>
      </w:r>
      <w:r w:rsidR="009703E8">
        <w:t xml:space="preserve"> leaving it impossible to use simulation to quickly test and deliver new wireless system that include new technology </w:t>
      </w:r>
      <w:r w:rsidR="00EC6B37">
        <w:t>.</w:t>
      </w:r>
      <w:sdt>
        <w:sdtPr>
          <w:id w:val="1501082968"/>
          <w:citation/>
        </w:sdtPr>
        <w:sdtContent>
          <w:r w:rsidR="009703E8">
            <w:fldChar w:fldCharType="begin"/>
          </w:r>
          <w:r w:rsidR="009703E8">
            <w:instrText xml:space="preserve"> CITATION Nyc \l 2057 </w:instrText>
          </w:r>
          <w:r w:rsidR="009703E8">
            <w:fldChar w:fldCharType="separate"/>
          </w:r>
          <w:r w:rsidR="00C3152F">
            <w:rPr>
              <w:noProof/>
            </w:rPr>
            <w:t xml:space="preserve"> </w:t>
          </w:r>
          <w:r w:rsidR="00C3152F" w:rsidRPr="00C3152F">
            <w:rPr>
              <w:noProof/>
            </w:rPr>
            <w:t>[9]</w:t>
          </w:r>
          <w:r w:rsidR="009703E8">
            <w:fldChar w:fldCharType="end"/>
          </w:r>
        </w:sdtContent>
      </w:sdt>
      <w:r w:rsidR="009703E8">
        <w:t xml:space="preserve"> </w:t>
      </w:r>
    </w:p>
    <w:p w14:paraId="7CBF87A8" w14:textId="72297FE1" w:rsidR="009703E8" w:rsidRDefault="007E6F38" w:rsidP="009703E8">
      <w:pPr>
        <w:pStyle w:val="Heading1"/>
      </w:pPr>
      <w:bookmarkStart w:id="7" w:name="_Toc39578255"/>
      <w:r>
        <w:t>Wireless Networks and Communication Systems</w:t>
      </w:r>
      <w:bookmarkEnd w:id="7"/>
    </w:p>
    <w:p w14:paraId="3D1BC7C2" w14:textId="7FF304C0" w:rsidR="007E6F38" w:rsidRDefault="007E6F38" w:rsidP="007E6F38">
      <w:pPr>
        <w:pStyle w:val="Heading2"/>
      </w:pPr>
      <w:bookmarkStart w:id="8" w:name="_Toc39578256"/>
      <w:proofErr w:type="spellStart"/>
      <w:r>
        <w:t>LoRA</w:t>
      </w:r>
      <w:bookmarkEnd w:id="8"/>
      <w:proofErr w:type="spellEnd"/>
    </w:p>
    <w:p w14:paraId="290A347C" w14:textId="7EFD6595" w:rsidR="007E6F38" w:rsidRDefault="007E6F38" w:rsidP="007E6F38">
      <w:proofErr w:type="spellStart"/>
      <w:r>
        <w:t>LoRa</w:t>
      </w:r>
      <w:proofErr w:type="spellEnd"/>
      <w:r>
        <w:t xml:space="preserve"> is a low powered wide area network, this style of communication system is used in Natural Disaster Detection</w:t>
      </w:r>
      <w:sdt>
        <w:sdtPr>
          <w:id w:val="-1926408816"/>
          <w:citation/>
        </w:sdtPr>
        <w:sdtContent>
          <w:r w:rsidR="006C6E6E">
            <w:fldChar w:fldCharType="begin"/>
          </w:r>
          <w:r w:rsidR="006C6E6E">
            <w:instrText xml:space="preserve"> CITATION Viv18 \l 2057 </w:instrText>
          </w:r>
          <w:r w:rsidR="006C6E6E">
            <w:fldChar w:fldCharType="separate"/>
          </w:r>
          <w:r w:rsidR="00C3152F">
            <w:rPr>
              <w:noProof/>
            </w:rPr>
            <w:t xml:space="preserve"> </w:t>
          </w:r>
          <w:r w:rsidR="00C3152F" w:rsidRPr="00C3152F">
            <w:rPr>
              <w:noProof/>
            </w:rPr>
            <w:t>[10]</w:t>
          </w:r>
          <w:r w:rsidR="006C6E6E">
            <w:fldChar w:fldCharType="end"/>
          </w:r>
        </w:sdtContent>
      </w:sdt>
      <w:r>
        <w:t xml:space="preserve">, Smart Fire Alarms and Fire detection and finally it is used in </w:t>
      </w:r>
      <w:r w:rsidR="00481418">
        <w:t>many Internet of Things networks in countries like Argentina and Brazil.</w:t>
      </w:r>
      <w:sdt>
        <w:sdtPr>
          <w:id w:val="1983584457"/>
          <w:citation/>
        </w:sdtPr>
        <w:sdtContent>
          <w:r w:rsidR="006C6E6E">
            <w:fldChar w:fldCharType="begin"/>
          </w:r>
          <w:r w:rsidR="006C6E6E">
            <w:instrText xml:space="preserve"> CITATION Ker17 \l 2057 </w:instrText>
          </w:r>
          <w:r w:rsidR="006C6E6E">
            <w:fldChar w:fldCharType="separate"/>
          </w:r>
          <w:r w:rsidR="00C3152F">
            <w:rPr>
              <w:noProof/>
            </w:rPr>
            <w:t xml:space="preserve"> </w:t>
          </w:r>
          <w:r w:rsidR="00C3152F" w:rsidRPr="00C3152F">
            <w:rPr>
              <w:noProof/>
            </w:rPr>
            <w:t>[11]</w:t>
          </w:r>
          <w:r w:rsidR="006C6E6E">
            <w:fldChar w:fldCharType="end"/>
          </w:r>
        </w:sdtContent>
      </w:sdt>
      <w:r w:rsidR="006C6E6E">
        <w:t xml:space="preserve"> </w:t>
      </w:r>
      <w:proofErr w:type="spellStart"/>
      <w:r w:rsidR="006C6E6E">
        <w:t>LoRa</w:t>
      </w:r>
      <w:proofErr w:type="spellEnd"/>
      <w:r w:rsidR="006C6E6E">
        <w:t xml:space="preserve"> uses the unlicensed spectrum in order to communicate through long distances</w:t>
      </w:r>
      <w:r w:rsidR="00CD31AE">
        <w:t xml:space="preserve"> it</w:t>
      </w:r>
      <w:r w:rsidR="00442B53">
        <w:t xml:space="preserve"> also</w:t>
      </w:r>
      <w:r w:rsidR="00CD31AE">
        <w:t xml:space="preserve"> helps devices connect to the cloud. </w:t>
      </w:r>
      <w:r w:rsidR="00EE246A">
        <w:t xml:space="preserve">An advantage of using </w:t>
      </w:r>
      <w:proofErr w:type="spellStart"/>
      <w:r w:rsidR="00EE246A">
        <w:t>LoRa</w:t>
      </w:r>
      <w:proofErr w:type="spellEnd"/>
      <w:r w:rsidR="00EE246A">
        <w:t xml:space="preserve"> is that it uses the frequencies 868 and 915 MHZ ISM bands these frequencies are free to use worldwide for any organisation.</w:t>
      </w:r>
      <w:r w:rsidR="00B728A3">
        <w:t xml:space="preserve"> Also as mentioned before it has a low power consumption and a very far travel distance</w:t>
      </w:r>
      <w:sdt>
        <w:sdtPr>
          <w:id w:val="1695342426"/>
          <w:citation/>
        </w:sdtPr>
        <w:sdtContent>
          <w:r w:rsidR="00574FB5">
            <w:fldChar w:fldCharType="begin"/>
          </w:r>
          <w:r w:rsidR="00574FB5">
            <w:instrText xml:space="preserve"> CITATION Nor19 \l 2057 </w:instrText>
          </w:r>
          <w:r w:rsidR="00574FB5">
            <w:fldChar w:fldCharType="separate"/>
          </w:r>
          <w:r w:rsidR="00C3152F">
            <w:rPr>
              <w:noProof/>
            </w:rPr>
            <w:t xml:space="preserve"> </w:t>
          </w:r>
          <w:r w:rsidR="00C3152F" w:rsidRPr="00C3152F">
            <w:rPr>
              <w:noProof/>
            </w:rPr>
            <w:t>[12]</w:t>
          </w:r>
          <w:r w:rsidR="00574FB5">
            <w:fldChar w:fldCharType="end"/>
          </w:r>
        </w:sdtContent>
      </w:sdt>
      <w:r w:rsidR="00B728A3">
        <w:t>.</w:t>
      </w:r>
      <w:r w:rsidR="00574FB5">
        <w:t xml:space="preserve"> A disadvantage of using </w:t>
      </w:r>
      <w:proofErr w:type="spellStart"/>
      <w:r w:rsidR="00574FB5">
        <w:t>LoRa</w:t>
      </w:r>
      <w:proofErr w:type="spellEnd"/>
      <w:r w:rsidR="00574FB5">
        <w:t xml:space="preserve"> however is it is not a best suit for real-time systems as it is prone to a have poor latency when used </w:t>
      </w:r>
      <w:r w:rsidR="000772FE">
        <w:t>in this system.</w:t>
      </w:r>
    </w:p>
    <w:p w14:paraId="09C7E31B" w14:textId="2EB3A68E" w:rsidR="00AC6A56" w:rsidRDefault="00AC6A56" w:rsidP="00AC6A56">
      <w:pPr>
        <w:pStyle w:val="Heading2"/>
      </w:pPr>
      <w:bookmarkStart w:id="9" w:name="_Toc39578257"/>
      <w:r>
        <w:t>WLAN, ZigBee and WI-FI</w:t>
      </w:r>
      <w:bookmarkEnd w:id="9"/>
    </w:p>
    <w:p w14:paraId="3D096ED3" w14:textId="471D821F" w:rsidR="00AC6A56" w:rsidRDefault="00AC6A56" w:rsidP="00AC6A56">
      <w:r>
        <w:t>All these systems are examples of short range, low power connections WLAN is a wireless local area network this can be created either using ZigBee or WI-FI, these two systems both use the 2.4GHz band so usually one is picked to be used in a WLAN</w:t>
      </w:r>
      <w:r w:rsidR="009D6EC0">
        <w:t>.</w:t>
      </w:r>
      <w:r>
        <w:t xml:space="preserve"> </w:t>
      </w:r>
      <w:r w:rsidR="009D6EC0">
        <w:t>T</w:t>
      </w:r>
      <w:r>
        <w:t xml:space="preserve">hey can be used </w:t>
      </w:r>
      <w:r w:rsidR="009D6EC0">
        <w:t>together however must be configured to not interfere with each other.</w:t>
      </w:r>
      <w:r w:rsidR="00F9432A">
        <w:t xml:space="preserve"> An advantage of using this type of system is </w:t>
      </w:r>
      <w:r w:rsidR="00BC43E7">
        <w:t>it has a low start-up cost it also allows for a flexible network structure.</w:t>
      </w:r>
      <w:r w:rsidR="00B03036">
        <w:t xml:space="preserve"> </w:t>
      </w:r>
      <w:sdt>
        <w:sdtPr>
          <w:id w:val="752947090"/>
          <w:citation/>
        </w:sdtPr>
        <w:sdtContent>
          <w:r w:rsidR="00B03036">
            <w:fldChar w:fldCharType="begin"/>
          </w:r>
          <w:r w:rsidR="00B03036">
            <w:instrText xml:space="preserve"> CITATION Sin14 \l 2057 </w:instrText>
          </w:r>
          <w:r w:rsidR="00B03036">
            <w:fldChar w:fldCharType="separate"/>
          </w:r>
          <w:r w:rsidR="00C3152F" w:rsidRPr="00C3152F">
            <w:rPr>
              <w:noProof/>
            </w:rPr>
            <w:t>[13]</w:t>
          </w:r>
          <w:r w:rsidR="00B03036">
            <w:fldChar w:fldCharType="end"/>
          </w:r>
        </w:sdtContent>
      </w:sdt>
      <w:r w:rsidR="00B03036">
        <w:t xml:space="preserve"> A disadvantage of using WLAN is the short travel distance of the signal which if used within a business can slow expanding.</w:t>
      </w:r>
    </w:p>
    <w:p w14:paraId="0B5CD215" w14:textId="38CE4A40" w:rsidR="00E725ED" w:rsidRDefault="00E725ED" w:rsidP="00E725ED">
      <w:pPr>
        <w:pStyle w:val="Heading2"/>
      </w:pPr>
      <w:bookmarkStart w:id="10" w:name="_Toc39578258"/>
      <w:r>
        <w:lastRenderedPageBreak/>
        <w:t>Satellite Communication Systems</w:t>
      </w:r>
      <w:bookmarkEnd w:id="10"/>
    </w:p>
    <w:p w14:paraId="6F99A616" w14:textId="186DD4C7" w:rsidR="008D4EB4" w:rsidRDefault="00E725ED" w:rsidP="00E725ED">
      <w:r>
        <w:t>Satellite communication systems use outer space transponders called satellites that send signals to the earth from the satellite outer space location.</w:t>
      </w:r>
      <w:r w:rsidR="00902EB1">
        <w:t xml:space="preserve"> The satellites have antenna that can receive the signals from earth then use the transponders to redirect the signal to the receiver.</w:t>
      </w:r>
      <w:sdt>
        <w:sdtPr>
          <w:id w:val="808290926"/>
          <w:citation/>
        </w:sdtPr>
        <w:sdtContent>
          <w:r w:rsidR="00806342">
            <w:fldChar w:fldCharType="begin"/>
          </w:r>
          <w:r w:rsidR="00806342">
            <w:instrText xml:space="preserve"> CITATION Lab20 \l 2057 </w:instrText>
          </w:r>
          <w:r w:rsidR="00806342">
            <w:fldChar w:fldCharType="separate"/>
          </w:r>
          <w:r w:rsidR="00C3152F">
            <w:rPr>
              <w:noProof/>
            </w:rPr>
            <w:t xml:space="preserve"> </w:t>
          </w:r>
          <w:r w:rsidR="00C3152F" w:rsidRPr="00C3152F">
            <w:rPr>
              <w:noProof/>
            </w:rPr>
            <w:t>[14]</w:t>
          </w:r>
          <w:r w:rsidR="00806342">
            <w:fldChar w:fldCharType="end"/>
          </w:r>
        </w:sdtContent>
      </w:sdt>
      <w:r w:rsidR="00BF76B2">
        <w:t xml:space="preserve"> An advantage of satellite systems is that they can cover massive amounts of land a</w:t>
      </w:r>
      <w:r w:rsidR="00806342">
        <w:t>s long as the sender and receiver have clear vision to space.</w:t>
      </w:r>
      <w:r w:rsidR="00605D40">
        <w:t xml:space="preserve"> A disadvantage to satellite communication is that it can be greatly affected by the weather and its surroundings such as building or mountains.</w:t>
      </w:r>
      <w:sdt>
        <w:sdtPr>
          <w:id w:val="1739523494"/>
          <w:citation/>
        </w:sdtPr>
        <w:sdtContent>
          <w:r w:rsidR="008D4EB4">
            <w:fldChar w:fldCharType="begin"/>
          </w:r>
          <w:r w:rsidR="008D4EB4">
            <w:instrText xml:space="preserve"> CITATION Mic16 \l 2057 </w:instrText>
          </w:r>
          <w:r w:rsidR="008D4EB4">
            <w:fldChar w:fldCharType="separate"/>
          </w:r>
          <w:r w:rsidR="00C3152F">
            <w:rPr>
              <w:noProof/>
            </w:rPr>
            <w:t xml:space="preserve"> </w:t>
          </w:r>
          <w:r w:rsidR="00C3152F" w:rsidRPr="00C3152F">
            <w:rPr>
              <w:noProof/>
            </w:rPr>
            <w:t>[15]</w:t>
          </w:r>
          <w:r w:rsidR="008D4EB4">
            <w:fldChar w:fldCharType="end"/>
          </w:r>
        </w:sdtContent>
      </w:sdt>
    </w:p>
    <w:p w14:paraId="282ABBC6" w14:textId="7D6A020B" w:rsidR="008D4EB4" w:rsidRDefault="008D4EB4" w:rsidP="008D4EB4">
      <w:pPr>
        <w:pStyle w:val="Heading2"/>
      </w:pPr>
      <w:bookmarkStart w:id="11" w:name="_Toc39578259"/>
      <w:r>
        <w:t>Cellular Communication Systems</w:t>
      </w:r>
      <w:bookmarkEnd w:id="11"/>
    </w:p>
    <w:p w14:paraId="649F35E8" w14:textId="6488B289" w:rsidR="008D4EB4" w:rsidRPr="008D4EB4" w:rsidRDefault="008D4EB4" w:rsidP="008D4EB4">
      <w:r>
        <w:t>This type of communication refers to the use of mobile phones. Mobile Phones are bi</w:t>
      </w:r>
      <w:r w:rsidR="002101F2">
        <w:t>-</w:t>
      </w:r>
      <w:r>
        <w:t>directional radios that allow sending and receiving signals.</w:t>
      </w:r>
      <w:r w:rsidR="002101F2">
        <w:t xml:space="preserve"> This system divides and area into cells that allow phones to use a specific frequency to communicate to one another</w:t>
      </w:r>
      <w:r w:rsidR="00811881">
        <w:t>.</w:t>
      </w:r>
      <w:r w:rsidR="00D41349">
        <w:t xml:space="preserve"> An advantage of this is the ability for many users to transmit and receive at the same time</w:t>
      </w:r>
      <w:r w:rsidR="00FD4CCF">
        <w:t xml:space="preserve"> because of the frequency division.</w:t>
      </w:r>
      <w:r w:rsidR="00047236">
        <w:t xml:space="preserve"> A disadvantage to cellular systems is the costly new mobile phones that are used to use this type of communication.</w:t>
      </w:r>
      <w:r w:rsidR="00CC5EFD">
        <w:t xml:space="preserve"> </w:t>
      </w:r>
    </w:p>
    <w:p w14:paraId="5D033C3C" w14:textId="7412E6D1" w:rsidR="00E725ED" w:rsidRDefault="00605D40" w:rsidP="008D4EB4">
      <w:pPr>
        <w:pStyle w:val="Heading2"/>
      </w:pPr>
      <w:r>
        <w:t xml:space="preserve"> </w:t>
      </w:r>
      <w:bookmarkStart w:id="12" w:name="_Toc39578260"/>
      <w:r w:rsidR="00CC5EFD">
        <w:t>Internet of Things and Smart City</w:t>
      </w:r>
      <w:bookmarkEnd w:id="12"/>
    </w:p>
    <w:p w14:paraId="142DCC0D" w14:textId="2BC37190" w:rsidR="00CC5EFD" w:rsidRPr="00CC5EFD" w:rsidRDefault="00884D1D" w:rsidP="00CC5EFD">
      <w:r>
        <w:t>Using IOT can help to cut traffic, pollution, and crime rate within cities. Recently IoT has been used in the coronavirus pandemic to track coronavirus patients using face recognition to trace their movements to develop an understanding on who may have been infected by the virus.</w:t>
      </w:r>
      <w:r w:rsidR="00E20962">
        <w:t xml:space="preserve"> </w:t>
      </w:r>
    </w:p>
    <w:p w14:paraId="7FA77CB6" w14:textId="06CEB519" w:rsidR="00CC5EFD" w:rsidRPr="00CC5EFD" w:rsidRDefault="00CC5EFD" w:rsidP="00CC5EFD">
      <w:pPr>
        <w:pStyle w:val="Heading2"/>
      </w:pPr>
      <w:bookmarkStart w:id="13" w:name="_Toc39578261"/>
      <w:r>
        <w:t>Security and Imaging Technology</w:t>
      </w:r>
      <w:bookmarkEnd w:id="13"/>
      <w:r>
        <w:t xml:space="preserve"> </w:t>
      </w:r>
    </w:p>
    <w:p w14:paraId="315C7559" w14:textId="1A1866FC" w:rsidR="005928F7" w:rsidRDefault="00E20962" w:rsidP="00A87609">
      <w:r>
        <w:t>This technology will help to detect concealed weapons on people in public spaces.</w:t>
      </w:r>
      <w:r w:rsidR="00FF02A9">
        <w:t xml:space="preserve"> This is important technology for public areas such as airports, government buildings and for public events.</w:t>
      </w:r>
      <w:r w:rsidR="00D53DFD">
        <w:t xml:space="preserve"> Using this technology can lower the amount of armed crime in these areas by deterring potential suspects from carrying out crimes or locating suspects before the crime has been committed.</w:t>
      </w:r>
      <w:r w:rsidR="00D475C2">
        <w:t xml:space="preserve"> This type of technology is expensive to be implemented into these areas and are not 100</w:t>
      </w:r>
      <w:r w:rsidR="00515530">
        <w:t>% accurate in locating potential suspects.</w:t>
      </w:r>
      <w:r w:rsidR="00C3152F">
        <w:t xml:space="preserve"> </w:t>
      </w:r>
      <w:sdt>
        <w:sdtPr>
          <w:id w:val="1502239928"/>
          <w:citation/>
        </w:sdtPr>
        <w:sdtContent>
          <w:r w:rsidR="00C3152F">
            <w:fldChar w:fldCharType="begin"/>
          </w:r>
          <w:r w:rsidR="00C3152F">
            <w:instrText xml:space="preserve"> CITATION Che05 \l 2057 </w:instrText>
          </w:r>
          <w:r w:rsidR="00C3152F">
            <w:fldChar w:fldCharType="separate"/>
          </w:r>
          <w:r w:rsidR="00C3152F" w:rsidRPr="00C3152F">
            <w:rPr>
              <w:noProof/>
            </w:rPr>
            <w:t>[16]</w:t>
          </w:r>
          <w:r w:rsidR="00C3152F">
            <w:fldChar w:fldCharType="end"/>
          </w:r>
        </w:sdtContent>
      </w:sdt>
    </w:p>
    <w:p w14:paraId="3F4AC45E" w14:textId="2DB977AC" w:rsidR="005B5C37" w:rsidRDefault="004B259D" w:rsidP="004B259D">
      <w:pPr>
        <w:pStyle w:val="Heading1"/>
      </w:pPr>
      <w:bookmarkStart w:id="14" w:name="_Toc39578262"/>
      <w:r>
        <w:t>Farm Design</w:t>
      </w:r>
      <w:bookmarkEnd w:id="14"/>
    </w:p>
    <w:p w14:paraId="3F30DF25" w14:textId="46EB02E5" w:rsidR="004B259D" w:rsidRDefault="00170D60" w:rsidP="004B259D">
      <w:r>
        <w:t>Below is a design for the Caribbean Island Farm that has asked to install new security features to prevent the farms crops and livestock being stolen.</w:t>
      </w:r>
      <w:r w:rsidR="00C249D7">
        <w:t xml:space="preserve"> The farms are targeted during the harvesting season meaning include any extra security features during this time.</w:t>
      </w:r>
      <w:r w:rsidR="00C74A1C">
        <w:t xml:space="preserve"> </w:t>
      </w:r>
    </w:p>
    <w:p w14:paraId="40DAE5C8" w14:textId="1A37C73F" w:rsidR="00C74A1C" w:rsidRDefault="00C74A1C" w:rsidP="004B259D">
      <w:r>
        <w:t>The circles included on the diagram are motion sensors and have a larger range than the circle areas show.</w:t>
      </w:r>
      <w:r w:rsidR="00D71FB6">
        <w:t xml:space="preserve"> The cone </w:t>
      </w:r>
      <w:r w:rsidR="005830C3">
        <w:t>shows the viewpoint of the cameras but also when installed the cameras may have a wider viewpoint then the diagram displays.</w:t>
      </w:r>
    </w:p>
    <w:p w14:paraId="71B7B707" w14:textId="61E4DA58" w:rsidR="00C74A1C" w:rsidRDefault="00C74A1C" w:rsidP="004B259D">
      <w:r>
        <w:rPr>
          <w:noProof/>
        </w:rPr>
        <w:lastRenderedPageBreak/>
        <w:drawing>
          <wp:inline distT="0" distB="0" distL="0" distR="0" wp14:anchorId="6955D4BD" wp14:editId="3FF2D512">
            <wp:extent cx="5731510" cy="40640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64000"/>
                    </a:xfrm>
                    <a:prstGeom prst="rect">
                      <a:avLst/>
                    </a:prstGeom>
                  </pic:spPr>
                </pic:pic>
              </a:graphicData>
            </a:graphic>
          </wp:inline>
        </w:drawing>
      </w:r>
    </w:p>
    <w:p w14:paraId="239954C3" w14:textId="40169192" w:rsidR="00C74A1C" w:rsidRDefault="00C74A1C" w:rsidP="004B259D"/>
    <w:p w14:paraId="3CDB5F7D" w14:textId="188F8DE9" w:rsidR="00C74A1C" w:rsidRDefault="000D7BE7" w:rsidP="004B259D">
      <w:r>
        <w:t>One security feature that is not installed on the system is a security guard will be hired during the harvesting season as the farmer will have an increased income to afford a guard to patrol the farm and its perimeter.</w:t>
      </w:r>
      <w:r w:rsidR="007D776C">
        <w:t xml:space="preserve"> </w:t>
      </w:r>
    </w:p>
    <w:p w14:paraId="5643E8E1" w14:textId="1E82D009" w:rsidR="007D776C" w:rsidRDefault="007D776C" w:rsidP="004B259D">
      <w:r>
        <w:t>The Farm is a 300m by 300m this is an assumption made on the design. All buildings and sections included on the diagram have been assumed to be in the farm property.</w:t>
      </w:r>
      <w:r w:rsidR="00DA17B8">
        <w:t xml:space="preserve"> </w:t>
      </w:r>
    </w:p>
    <w:p w14:paraId="1B73AAD6" w14:textId="3E11365C" w:rsidR="00DA17B8" w:rsidRDefault="00DA17B8" w:rsidP="004B259D">
      <w:r>
        <w:t>Surrounding the perimeter will be a 3m tall fence this is to stop potential thieves from entering the farm compound in areas where there is low level security such as the crop and livestock fields.</w:t>
      </w:r>
      <w:r w:rsidR="007D4BA4">
        <w:t xml:space="preserve"> There are cameras included on all entrances</w:t>
      </w:r>
      <w:r w:rsidR="0052408A">
        <w:t>, these cameras will constantly be on to record any personnel entering and exiting the farm.</w:t>
      </w:r>
      <w:r w:rsidR="0049738B">
        <w:t xml:space="preserve"> Included just inside the farm fence near the entrances will be motion sensors if these are activated outside of the working hours of the farm</w:t>
      </w:r>
      <w:r w:rsidR="00EF2163">
        <w:t xml:space="preserve"> then the local police will be alerted to travel to the farm and access the situation.</w:t>
      </w:r>
      <w:r w:rsidR="00ED3AEA">
        <w:t xml:space="preserve"> </w:t>
      </w:r>
      <w:r w:rsidR="00823230">
        <w:t>Included on the entrances to the farm security and imaging technology will be installed to alert local authorities if anyone enters the farm during and out of hours.</w:t>
      </w:r>
      <w:r w:rsidR="00203B7C">
        <w:t xml:space="preserve"> </w:t>
      </w:r>
      <w:r w:rsidR="001838C1">
        <w:t>This is important as any threats of robbery with weapons will be stopped.</w:t>
      </w:r>
    </w:p>
    <w:p w14:paraId="00543FE7" w14:textId="0091F0C4" w:rsidR="00ED3AEA" w:rsidRDefault="00ED3AEA" w:rsidP="004B259D">
      <w:r>
        <w:t xml:space="preserve">On the Farm fence corners cameras connecting to motion sensors will be installed to </w:t>
      </w:r>
      <w:r w:rsidR="00EB5470">
        <w:t xml:space="preserve">only start recording when the motion sensor has been activated. This will be the case as to save power on the rest of the system plus outside of the farm </w:t>
      </w:r>
      <w:r w:rsidR="00FD2BD2">
        <w:t>is not</w:t>
      </w:r>
      <w:r w:rsidR="00EB5470">
        <w:t xml:space="preserve"> the main concern for the </w:t>
      </w:r>
      <w:r w:rsidR="00FD2BD2">
        <w:t>farmer,</w:t>
      </w:r>
      <w:r w:rsidR="00EB5470">
        <w:t xml:space="preserve"> but it may help to deter potential thieves.</w:t>
      </w:r>
      <w:r w:rsidR="00FD2BD2">
        <w:t xml:space="preserve"> </w:t>
      </w:r>
    </w:p>
    <w:p w14:paraId="3CC309F1" w14:textId="1C3AD13D" w:rsidR="00FD2BD2" w:rsidRDefault="00FD2BD2" w:rsidP="004B259D">
      <w:r>
        <w:t>Within the farm compound all the cameras will continuously be recording this because inside is the main threat area. During the harvesting season a guard will constantly monitor this area from the local police station to assess potential threats to the farm.</w:t>
      </w:r>
      <w:r w:rsidR="009F3CB2">
        <w:t xml:space="preserve"> The cameras cover all the yard areas </w:t>
      </w:r>
      <w:r w:rsidR="009F3CB2">
        <w:lastRenderedPageBreak/>
        <w:t>including the buildings and the livestock fields and pens.</w:t>
      </w:r>
      <w:r w:rsidR="00813F03">
        <w:t xml:space="preserve"> During the farm season the cameras will still be recording to deter potential thieves however will not be monitored.</w:t>
      </w:r>
      <w:r w:rsidR="00B67B3C">
        <w:t xml:space="preserve"> </w:t>
      </w:r>
    </w:p>
    <w:p w14:paraId="1779C936" w14:textId="5925F05C" w:rsidR="00823230" w:rsidRDefault="00203B7C" w:rsidP="004B259D">
      <w:r>
        <w:t xml:space="preserve">Solar Panels will be installed on the Barn and </w:t>
      </w:r>
      <w:r w:rsidR="00F039CC">
        <w:t>Farmhouse</w:t>
      </w:r>
      <w:r>
        <w:t xml:space="preserve"> roofs to help to power the </w:t>
      </w:r>
      <w:r w:rsidR="00F039CC">
        <w:t>security devices on the farm, however the devices will still be connected to the farm generator as in the winter the solar panels may not generate enough power for all the devices. Any excess power generated will be used in the normal electricity grid on the farm or sold to the local electricity board for money.</w:t>
      </w:r>
      <w:r w:rsidR="006375F0">
        <w:t xml:space="preserve"> </w:t>
      </w:r>
    </w:p>
    <w:p w14:paraId="1F82D43D" w14:textId="43132E16" w:rsidR="006375F0" w:rsidRDefault="006375F0" w:rsidP="004B259D">
      <w:r>
        <w:t>The security devices will be connected by a WLAN network, the wireless devices will cost more however cabling does not have to be installed around the farm.</w:t>
      </w:r>
      <w:r w:rsidR="004C24DF">
        <w:t xml:space="preserve"> The control system for the devices will be included in the Farmhouse the devices surrounding the close area of the farmhouse will connect straight to the farmhouse. For the devices on the perimeter and </w:t>
      </w:r>
      <w:r w:rsidR="00A36EAE">
        <w:t>chicken pen wireless signal boosters will be installed to connect these devices to the farmhouse.</w:t>
      </w:r>
      <w:r w:rsidR="00837EB7">
        <w:t xml:space="preserve"> The camera feed in the farmhouse and the local police station will have to be secured by passwords and firewalls to stop potential thieves gaining access to the camera feed.</w:t>
      </w:r>
    </w:p>
    <w:p w14:paraId="51DBD3AA" w14:textId="4E573670" w:rsidR="00863FC1" w:rsidRDefault="00863FC1" w:rsidP="00863FC1">
      <w:pPr>
        <w:pStyle w:val="Heading1"/>
      </w:pPr>
      <w:bookmarkStart w:id="15" w:name="_Toc39578263"/>
      <w:r>
        <w:t>Conclusion</w:t>
      </w:r>
      <w:bookmarkEnd w:id="15"/>
    </w:p>
    <w:p w14:paraId="02D056A2" w14:textId="309335C9" w:rsidR="00863FC1" w:rsidRDefault="00863FC1" w:rsidP="00863FC1">
      <w:r>
        <w:t xml:space="preserve">Concluding the research into QPSK modulation scheme it is a very efficient modulation scheme compared to BPSK as it </w:t>
      </w:r>
      <w:r w:rsidR="004800B9">
        <w:t>can</w:t>
      </w:r>
      <w:r>
        <w:t xml:space="preserve"> transmit two bits per symbol compared to a single bit.</w:t>
      </w:r>
      <w:r w:rsidR="004800B9">
        <w:t xml:space="preserve"> Therefore, it will be a scheme that should be used to transmit data quickly such as in real-time systems.</w:t>
      </w:r>
    </w:p>
    <w:p w14:paraId="1A833597" w14:textId="39F632AF" w:rsidR="0045012C" w:rsidRDefault="0045012C" w:rsidP="00863FC1">
      <w:r>
        <w:t>Concluding the research into wireless communication systems</w:t>
      </w:r>
      <w:r w:rsidR="00BF74D6">
        <w:t xml:space="preserve"> different systems have advantages and disadvantages to each and have scenarios where they are best used.</w:t>
      </w:r>
      <w:r w:rsidR="00134690">
        <w:t xml:space="preserve"> Internet of Things and Smart City is most likely the way forward in running cities using connected devices to manage traffic and crime.</w:t>
      </w:r>
      <w:r w:rsidR="00BC6618">
        <w:t xml:space="preserve"> Security and Imaging technology should be included as an extra security feature in public areas to decrease the crime rate in those areas.</w:t>
      </w:r>
    </w:p>
    <w:p w14:paraId="35033625" w14:textId="47147DB2" w:rsidR="00BC6618" w:rsidRPr="00134690" w:rsidRDefault="00BC6618" w:rsidP="00863FC1">
      <w:r>
        <w:t>Concluding the Security Farm design</w:t>
      </w:r>
      <w:r w:rsidR="00E147BB">
        <w:t xml:space="preserve"> using cameras and motion sensors to help deter and alert local authorities will help to lower the amount of thefts the farm will experience. Changing the security levels during peak times will help to save the farm money and lower crimes in these peak times.</w:t>
      </w:r>
    </w:p>
    <w:p w14:paraId="3D28034B" w14:textId="77777777" w:rsidR="00863FC1" w:rsidRDefault="00863FC1" w:rsidP="004B259D"/>
    <w:p w14:paraId="582EF35B" w14:textId="77777777" w:rsidR="00823230" w:rsidRPr="004B259D" w:rsidRDefault="00823230" w:rsidP="004B259D"/>
    <w:p w14:paraId="56D1D828" w14:textId="77777777" w:rsidR="005928F7" w:rsidRDefault="005928F7" w:rsidP="00A87609"/>
    <w:sdt>
      <w:sdtPr>
        <w:id w:val="-977690738"/>
        <w:docPartObj>
          <w:docPartGallery w:val="Bibliographies"/>
          <w:docPartUnique/>
        </w:docPartObj>
      </w:sdtPr>
      <w:sdtContent>
        <w:p w14:paraId="00B31EA8" w14:textId="483C68BA" w:rsidR="006B7B52" w:rsidRPr="00AC6A56" w:rsidRDefault="006B7B52" w:rsidP="00A87609">
          <w:pPr>
            <w:rPr>
              <w:rStyle w:val="Heading1Char"/>
            </w:rPr>
          </w:pPr>
          <w:r w:rsidRPr="00AC6A56">
            <w:rPr>
              <w:rStyle w:val="Heading1Char"/>
            </w:rPr>
            <w:t>Bibliography</w:t>
          </w:r>
        </w:p>
        <w:sdt>
          <w:sdtPr>
            <w:id w:val="111145805"/>
            <w:bibliography/>
          </w:sdtPr>
          <w:sdtContent>
            <w:p w14:paraId="170FC1FB" w14:textId="77777777" w:rsidR="00C3152F" w:rsidRDefault="006B7B5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7"/>
                <w:gridCol w:w="8739"/>
              </w:tblGrid>
              <w:tr w:rsidR="00C3152F" w14:paraId="396DF88F" w14:textId="77777777">
                <w:trPr>
                  <w:divId w:val="481698375"/>
                  <w:tblCellSpacing w:w="15" w:type="dxa"/>
                </w:trPr>
                <w:tc>
                  <w:tcPr>
                    <w:tcW w:w="50" w:type="pct"/>
                    <w:hideMark/>
                  </w:tcPr>
                  <w:p w14:paraId="139D91C8" w14:textId="75D2122A" w:rsidR="00C3152F" w:rsidRDefault="00C3152F">
                    <w:pPr>
                      <w:pStyle w:val="Bibliography"/>
                      <w:rPr>
                        <w:noProof/>
                        <w:sz w:val="24"/>
                        <w:szCs w:val="24"/>
                      </w:rPr>
                    </w:pPr>
                    <w:r>
                      <w:rPr>
                        <w:noProof/>
                      </w:rPr>
                      <w:t xml:space="preserve">[1] </w:t>
                    </w:r>
                  </w:p>
                </w:tc>
                <w:tc>
                  <w:tcPr>
                    <w:tcW w:w="0" w:type="auto"/>
                    <w:hideMark/>
                  </w:tcPr>
                  <w:p w14:paraId="1EEE5CE1" w14:textId="77777777" w:rsidR="00C3152F" w:rsidRDefault="00C3152F">
                    <w:pPr>
                      <w:pStyle w:val="Bibliography"/>
                      <w:rPr>
                        <w:noProof/>
                      </w:rPr>
                    </w:pPr>
                    <w:r>
                      <w:rPr>
                        <w:noProof/>
                      </w:rPr>
                      <w:t>“modulation,” https://searchnetworking.techtarget.com/, October 2018. [Online]. Available: https://searchnetworking.techtarget.com/definition/modulation. [Accessed 1 April 2020].</w:t>
                    </w:r>
                  </w:p>
                </w:tc>
              </w:tr>
              <w:tr w:rsidR="00C3152F" w14:paraId="7771D1E7" w14:textId="77777777">
                <w:trPr>
                  <w:divId w:val="481698375"/>
                  <w:tblCellSpacing w:w="15" w:type="dxa"/>
                </w:trPr>
                <w:tc>
                  <w:tcPr>
                    <w:tcW w:w="50" w:type="pct"/>
                    <w:hideMark/>
                  </w:tcPr>
                  <w:p w14:paraId="4AE5511A" w14:textId="77777777" w:rsidR="00C3152F" w:rsidRDefault="00C3152F">
                    <w:pPr>
                      <w:pStyle w:val="Bibliography"/>
                      <w:rPr>
                        <w:noProof/>
                      </w:rPr>
                    </w:pPr>
                    <w:r>
                      <w:rPr>
                        <w:noProof/>
                      </w:rPr>
                      <w:t xml:space="preserve">[2] </w:t>
                    </w:r>
                  </w:p>
                </w:tc>
                <w:tc>
                  <w:tcPr>
                    <w:tcW w:w="0" w:type="auto"/>
                    <w:hideMark/>
                  </w:tcPr>
                  <w:p w14:paraId="5A653367" w14:textId="77777777" w:rsidR="00C3152F" w:rsidRDefault="00C3152F">
                    <w:pPr>
                      <w:pStyle w:val="Bibliography"/>
                      <w:rPr>
                        <w:noProof/>
                      </w:rPr>
                    </w:pPr>
                    <w:r>
                      <w:rPr>
                        <w:noProof/>
                      </w:rPr>
                      <w:t>L. Teschler, “QPSK modulation and generating signals,” TestandMeasurmentTips.com, 4 April 2017. [Online]. Available: https://www.testandmeasurementtips.com/basics-qpsk-modulation-display-qpsk-signals/. [Accessed 2 April 2020].</w:t>
                    </w:r>
                  </w:p>
                </w:tc>
              </w:tr>
              <w:tr w:rsidR="00C3152F" w14:paraId="1D0EC15A" w14:textId="77777777">
                <w:trPr>
                  <w:divId w:val="481698375"/>
                  <w:tblCellSpacing w:w="15" w:type="dxa"/>
                </w:trPr>
                <w:tc>
                  <w:tcPr>
                    <w:tcW w:w="50" w:type="pct"/>
                    <w:hideMark/>
                  </w:tcPr>
                  <w:p w14:paraId="648E82CD" w14:textId="77777777" w:rsidR="00C3152F" w:rsidRDefault="00C3152F">
                    <w:pPr>
                      <w:pStyle w:val="Bibliography"/>
                      <w:rPr>
                        <w:noProof/>
                      </w:rPr>
                    </w:pPr>
                    <w:r>
                      <w:rPr>
                        <w:noProof/>
                      </w:rPr>
                      <w:lastRenderedPageBreak/>
                      <w:t xml:space="preserve">[3] </w:t>
                    </w:r>
                  </w:p>
                </w:tc>
                <w:tc>
                  <w:tcPr>
                    <w:tcW w:w="0" w:type="auto"/>
                    <w:hideMark/>
                  </w:tcPr>
                  <w:p w14:paraId="4A3CE44A" w14:textId="77777777" w:rsidR="00C3152F" w:rsidRDefault="00C3152F">
                    <w:pPr>
                      <w:pStyle w:val="Bibliography"/>
                      <w:rPr>
                        <w:noProof/>
                      </w:rPr>
                    </w:pPr>
                    <w:r>
                      <w:rPr>
                        <w:noProof/>
                      </w:rPr>
                      <w:t>Mathuranathan, “QPSK modulation and Demodulation,” https://www.gaussianwaves.com/, 20 January 2020. [Online]. Available: https://www.gaussianwaves.com/2010/10/qpsk-modulation-and-demodulation-2/. [Accessed 2 April 2020].</w:t>
                    </w:r>
                  </w:p>
                </w:tc>
              </w:tr>
              <w:tr w:rsidR="00C3152F" w14:paraId="2D388217" w14:textId="77777777">
                <w:trPr>
                  <w:divId w:val="481698375"/>
                  <w:tblCellSpacing w:w="15" w:type="dxa"/>
                </w:trPr>
                <w:tc>
                  <w:tcPr>
                    <w:tcW w:w="50" w:type="pct"/>
                    <w:hideMark/>
                  </w:tcPr>
                  <w:p w14:paraId="5A1C64B3" w14:textId="77777777" w:rsidR="00C3152F" w:rsidRDefault="00C3152F">
                    <w:pPr>
                      <w:pStyle w:val="Bibliography"/>
                      <w:rPr>
                        <w:noProof/>
                      </w:rPr>
                    </w:pPr>
                    <w:r>
                      <w:rPr>
                        <w:noProof/>
                      </w:rPr>
                      <w:t xml:space="preserve">[4] </w:t>
                    </w:r>
                  </w:p>
                </w:tc>
                <w:tc>
                  <w:tcPr>
                    <w:tcW w:w="0" w:type="auto"/>
                    <w:hideMark/>
                  </w:tcPr>
                  <w:p w14:paraId="0E4FFA0D" w14:textId="77777777" w:rsidR="00C3152F" w:rsidRDefault="00C3152F">
                    <w:pPr>
                      <w:pStyle w:val="Bibliography"/>
                      <w:rPr>
                        <w:noProof/>
                      </w:rPr>
                    </w:pPr>
                    <w:r>
                      <w:rPr>
                        <w:noProof/>
                      </w:rPr>
                      <w:t>R. Keim, “Understanding Quadrature Phase Shift Keying (QPSK) Modulation,” allaboutcircuits.com, 17 August 2016. [Online]. Available: https://www.allaboutcircuits.com/technical-articles/quadrature-phase-shift-keying-qpsk-modulation/. [Accessed 1 April 2020].</w:t>
                    </w:r>
                  </w:p>
                </w:tc>
              </w:tr>
              <w:tr w:rsidR="00C3152F" w14:paraId="7F91C76F" w14:textId="77777777">
                <w:trPr>
                  <w:divId w:val="481698375"/>
                  <w:tblCellSpacing w:w="15" w:type="dxa"/>
                </w:trPr>
                <w:tc>
                  <w:tcPr>
                    <w:tcW w:w="50" w:type="pct"/>
                    <w:hideMark/>
                  </w:tcPr>
                  <w:p w14:paraId="6BE37D20" w14:textId="77777777" w:rsidR="00C3152F" w:rsidRDefault="00C3152F">
                    <w:pPr>
                      <w:pStyle w:val="Bibliography"/>
                      <w:rPr>
                        <w:noProof/>
                      </w:rPr>
                    </w:pPr>
                    <w:r>
                      <w:rPr>
                        <w:noProof/>
                      </w:rPr>
                      <w:t xml:space="preserve">[5] </w:t>
                    </w:r>
                  </w:p>
                </w:tc>
                <w:tc>
                  <w:tcPr>
                    <w:tcW w:w="0" w:type="auto"/>
                    <w:hideMark/>
                  </w:tcPr>
                  <w:p w14:paraId="11442D7D" w14:textId="77777777" w:rsidR="00C3152F" w:rsidRDefault="00C3152F">
                    <w:pPr>
                      <w:pStyle w:val="Bibliography"/>
                      <w:rPr>
                        <w:noProof/>
                      </w:rPr>
                    </w:pPr>
                    <w:r>
                      <w:rPr>
                        <w:noProof/>
                      </w:rPr>
                      <w:t>“Quadrature Phase Shift Keying : Waveform and Its Advantages,” elprocus.com, 2018. [Online]. Available: https://www.elprocus.com/quadrature-phase-shift-keying-definition-with-circuit-diagram/. [Accessed 3 April 2020].</w:t>
                    </w:r>
                  </w:p>
                </w:tc>
              </w:tr>
              <w:tr w:rsidR="00C3152F" w14:paraId="087E99D2" w14:textId="77777777">
                <w:trPr>
                  <w:divId w:val="481698375"/>
                  <w:tblCellSpacing w:w="15" w:type="dxa"/>
                </w:trPr>
                <w:tc>
                  <w:tcPr>
                    <w:tcW w:w="50" w:type="pct"/>
                    <w:hideMark/>
                  </w:tcPr>
                  <w:p w14:paraId="169CE1EA" w14:textId="77777777" w:rsidR="00C3152F" w:rsidRDefault="00C3152F">
                    <w:pPr>
                      <w:pStyle w:val="Bibliography"/>
                      <w:rPr>
                        <w:noProof/>
                      </w:rPr>
                    </w:pPr>
                    <w:r>
                      <w:rPr>
                        <w:noProof/>
                      </w:rPr>
                      <w:t xml:space="preserve">[6] </w:t>
                    </w:r>
                  </w:p>
                </w:tc>
                <w:tc>
                  <w:tcPr>
                    <w:tcW w:w="0" w:type="auto"/>
                    <w:hideMark/>
                  </w:tcPr>
                  <w:p w14:paraId="1B9399C3" w14:textId="77777777" w:rsidR="00C3152F" w:rsidRDefault="00C3152F">
                    <w:pPr>
                      <w:pStyle w:val="Bibliography"/>
                      <w:rPr>
                        <w:noProof/>
                      </w:rPr>
                    </w:pPr>
                    <w:r>
                      <w:rPr>
                        <w:noProof/>
                      </w:rPr>
                      <w:t>“Advantages and disadvantages of QPSK,” https://www.ecstuff4u.com/, 2018. [Online]. Available: https://www.ecstuff4u.com/2019/02/advantages-and-disadvantages-of-qpsk.html. [Accessed 4 April 2020].</w:t>
                    </w:r>
                  </w:p>
                </w:tc>
              </w:tr>
              <w:tr w:rsidR="00C3152F" w14:paraId="6DEA7C7C" w14:textId="77777777">
                <w:trPr>
                  <w:divId w:val="481698375"/>
                  <w:tblCellSpacing w:w="15" w:type="dxa"/>
                </w:trPr>
                <w:tc>
                  <w:tcPr>
                    <w:tcW w:w="50" w:type="pct"/>
                    <w:hideMark/>
                  </w:tcPr>
                  <w:p w14:paraId="7BDFC7CE" w14:textId="77777777" w:rsidR="00C3152F" w:rsidRDefault="00C3152F">
                    <w:pPr>
                      <w:pStyle w:val="Bibliography"/>
                      <w:rPr>
                        <w:noProof/>
                      </w:rPr>
                    </w:pPr>
                    <w:r>
                      <w:rPr>
                        <w:noProof/>
                      </w:rPr>
                      <w:t xml:space="preserve">[7] </w:t>
                    </w:r>
                  </w:p>
                </w:tc>
                <w:tc>
                  <w:tcPr>
                    <w:tcW w:w="0" w:type="auto"/>
                    <w:hideMark/>
                  </w:tcPr>
                  <w:p w14:paraId="530124B8" w14:textId="77777777" w:rsidR="00C3152F" w:rsidRDefault="00C3152F">
                    <w:pPr>
                      <w:pStyle w:val="Bibliography"/>
                      <w:rPr>
                        <w:noProof/>
                      </w:rPr>
                    </w:pPr>
                    <w:r>
                      <w:rPr>
                        <w:noProof/>
                      </w:rPr>
                      <w:t xml:space="preserve">Y. Li, M. Li, Y. Poo, J. Ding, M. Tang and Y. Lu, “Performance analysis of OOK, BPSK, QPSK modulation schemes in uplink of ground-to-satellite laser communication system under atmospheric fluctuation,” </w:t>
                    </w:r>
                    <w:r>
                      <w:rPr>
                        <w:i/>
                        <w:iCs/>
                        <w:noProof/>
                      </w:rPr>
                      <w:t xml:space="preserve">OPtics Communications, </w:t>
                    </w:r>
                    <w:r>
                      <w:rPr>
                        <w:noProof/>
                      </w:rPr>
                      <w:t xml:space="preserve">vol. 317, no. 1, pp. 57-63, 2014. </w:t>
                    </w:r>
                  </w:p>
                </w:tc>
              </w:tr>
              <w:tr w:rsidR="00C3152F" w14:paraId="3BDBAB68" w14:textId="77777777">
                <w:trPr>
                  <w:divId w:val="481698375"/>
                  <w:tblCellSpacing w:w="15" w:type="dxa"/>
                </w:trPr>
                <w:tc>
                  <w:tcPr>
                    <w:tcW w:w="50" w:type="pct"/>
                    <w:hideMark/>
                  </w:tcPr>
                  <w:p w14:paraId="57B6927D" w14:textId="77777777" w:rsidR="00C3152F" w:rsidRDefault="00C3152F">
                    <w:pPr>
                      <w:pStyle w:val="Bibliography"/>
                      <w:rPr>
                        <w:noProof/>
                      </w:rPr>
                    </w:pPr>
                    <w:r>
                      <w:rPr>
                        <w:noProof/>
                      </w:rPr>
                      <w:t xml:space="preserve">[8] </w:t>
                    </w:r>
                  </w:p>
                </w:tc>
                <w:tc>
                  <w:tcPr>
                    <w:tcW w:w="0" w:type="auto"/>
                    <w:hideMark/>
                  </w:tcPr>
                  <w:p w14:paraId="121E9F8D" w14:textId="77777777" w:rsidR="00C3152F" w:rsidRDefault="00C3152F">
                    <w:pPr>
                      <w:pStyle w:val="Bibliography"/>
                      <w:rPr>
                        <w:noProof/>
                      </w:rPr>
                    </w:pPr>
                    <w:r>
                      <w:rPr>
                        <w:noProof/>
                      </w:rPr>
                      <w:t xml:space="preserve">N. Birla, N. Gautam, J. Patel and P. Balaji, “A novel QPSK Modulator,” </w:t>
                    </w:r>
                    <w:r>
                      <w:rPr>
                        <w:i/>
                        <w:iCs/>
                        <w:noProof/>
                      </w:rPr>
                      <w:t xml:space="preserve">2014 IEEE International Conference on Advanced Communications, Control and Computing Technologies, </w:t>
                    </w:r>
                    <w:r>
                      <w:rPr>
                        <w:noProof/>
                      </w:rPr>
                      <w:t xml:space="preserve">pp. 653-656, 2014. </w:t>
                    </w:r>
                  </w:p>
                </w:tc>
              </w:tr>
              <w:tr w:rsidR="00C3152F" w14:paraId="5FEA6F6C" w14:textId="77777777">
                <w:trPr>
                  <w:divId w:val="481698375"/>
                  <w:tblCellSpacing w:w="15" w:type="dxa"/>
                </w:trPr>
                <w:tc>
                  <w:tcPr>
                    <w:tcW w:w="50" w:type="pct"/>
                    <w:hideMark/>
                  </w:tcPr>
                  <w:p w14:paraId="754B7DAF" w14:textId="77777777" w:rsidR="00C3152F" w:rsidRDefault="00C3152F">
                    <w:pPr>
                      <w:pStyle w:val="Bibliography"/>
                      <w:rPr>
                        <w:noProof/>
                      </w:rPr>
                    </w:pPr>
                    <w:r>
                      <w:rPr>
                        <w:noProof/>
                      </w:rPr>
                      <w:t xml:space="preserve">[9] </w:t>
                    </w:r>
                  </w:p>
                </w:tc>
                <w:tc>
                  <w:tcPr>
                    <w:tcW w:w="0" w:type="auto"/>
                    <w:hideMark/>
                  </w:tcPr>
                  <w:p w14:paraId="6C2198A9" w14:textId="77777777" w:rsidR="00C3152F" w:rsidRDefault="00C3152F">
                    <w:pPr>
                      <w:pStyle w:val="Bibliography"/>
                      <w:rPr>
                        <w:noProof/>
                      </w:rPr>
                    </w:pPr>
                    <w:r>
                      <w:rPr>
                        <w:noProof/>
                      </w:rPr>
                      <w:t>G. Nychis and G. Sardesai, “Network Simulators, Emulators and Test Beds,” [Online]. Available: http://www.cs.cmu.edu/~srini/15-849/S06/lectures/05-tools-student.pdf. [Accessed 1 May 2020].</w:t>
                    </w:r>
                  </w:p>
                </w:tc>
              </w:tr>
              <w:tr w:rsidR="00C3152F" w14:paraId="441D1B3D" w14:textId="77777777">
                <w:trPr>
                  <w:divId w:val="481698375"/>
                  <w:tblCellSpacing w:w="15" w:type="dxa"/>
                </w:trPr>
                <w:tc>
                  <w:tcPr>
                    <w:tcW w:w="50" w:type="pct"/>
                    <w:hideMark/>
                  </w:tcPr>
                  <w:p w14:paraId="3FC16EF5" w14:textId="77777777" w:rsidR="00C3152F" w:rsidRDefault="00C3152F">
                    <w:pPr>
                      <w:pStyle w:val="Bibliography"/>
                      <w:rPr>
                        <w:noProof/>
                      </w:rPr>
                    </w:pPr>
                    <w:r>
                      <w:rPr>
                        <w:noProof/>
                      </w:rPr>
                      <w:t xml:space="preserve">[10] </w:t>
                    </w:r>
                  </w:p>
                </w:tc>
                <w:tc>
                  <w:tcPr>
                    <w:tcW w:w="0" w:type="auto"/>
                    <w:hideMark/>
                  </w:tcPr>
                  <w:p w14:paraId="7ACA75FB" w14:textId="77777777" w:rsidR="00C3152F" w:rsidRDefault="00C3152F">
                    <w:pPr>
                      <w:pStyle w:val="Bibliography"/>
                      <w:rPr>
                        <w:noProof/>
                      </w:rPr>
                    </w:pPr>
                    <w:r>
                      <w:rPr>
                        <w:noProof/>
                      </w:rPr>
                      <w:t>V. Mohan, “IoT is revolutionizing natural disaster prediction,” TechTarget, 6 February 2018. [Online]. Available: https://internetofthingsagenda.techtarget.com/blog/IoT-Agenda/IoT-is-revolutionizing-natural-disaster-prediction. [Accessed 2 May 2020].</w:t>
                    </w:r>
                  </w:p>
                </w:tc>
              </w:tr>
              <w:tr w:rsidR="00C3152F" w14:paraId="7DD66CE8" w14:textId="77777777">
                <w:trPr>
                  <w:divId w:val="481698375"/>
                  <w:tblCellSpacing w:w="15" w:type="dxa"/>
                </w:trPr>
                <w:tc>
                  <w:tcPr>
                    <w:tcW w:w="50" w:type="pct"/>
                    <w:hideMark/>
                  </w:tcPr>
                  <w:p w14:paraId="2BAAD325" w14:textId="77777777" w:rsidR="00C3152F" w:rsidRDefault="00C3152F">
                    <w:pPr>
                      <w:pStyle w:val="Bibliography"/>
                      <w:rPr>
                        <w:noProof/>
                      </w:rPr>
                    </w:pPr>
                    <w:r>
                      <w:rPr>
                        <w:noProof/>
                      </w:rPr>
                      <w:t xml:space="preserve">[11] </w:t>
                    </w:r>
                  </w:p>
                </w:tc>
                <w:tc>
                  <w:tcPr>
                    <w:tcW w:w="0" w:type="auto"/>
                    <w:hideMark/>
                  </w:tcPr>
                  <w:p w14:paraId="53730011" w14:textId="77777777" w:rsidR="00C3152F" w:rsidRDefault="00C3152F">
                    <w:pPr>
                      <w:pStyle w:val="Bibliography"/>
                      <w:rPr>
                        <w:noProof/>
                      </w:rPr>
                    </w:pPr>
                    <w:r>
                      <w:rPr>
                        <w:noProof/>
                      </w:rPr>
                      <w:t>“Kerlink and YEAP! to Collaborate on the Rollout of First LoRaWAN IoT Network in Argentina,” IoT Buiness News, 5 September 2017. [Online]. Available: https://iotbusinessnews.com/2017/09/05/47979-kerlink-yeap-collaborate-rollout-first-lorawan-iot-network-argentina/. [Accessed 1 May 2020].</w:t>
                    </w:r>
                  </w:p>
                </w:tc>
              </w:tr>
              <w:tr w:rsidR="00C3152F" w14:paraId="3FCEEC13" w14:textId="77777777">
                <w:trPr>
                  <w:divId w:val="481698375"/>
                  <w:tblCellSpacing w:w="15" w:type="dxa"/>
                </w:trPr>
                <w:tc>
                  <w:tcPr>
                    <w:tcW w:w="50" w:type="pct"/>
                    <w:hideMark/>
                  </w:tcPr>
                  <w:p w14:paraId="261CED3B" w14:textId="77777777" w:rsidR="00C3152F" w:rsidRDefault="00C3152F">
                    <w:pPr>
                      <w:pStyle w:val="Bibliography"/>
                      <w:rPr>
                        <w:noProof/>
                      </w:rPr>
                    </w:pPr>
                    <w:r>
                      <w:rPr>
                        <w:noProof/>
                      </w:rPr>
                      <w:t xml:space="preserve">[12] </w:t>
                    </w:r>
                  </w:p>
                </w:tc>
                <w:tc>
                  <w:tcPr>
                    <w:tcW w:w="0" w:type="auto"/>
                    <w:hideMark/>
                  </w:tcPr>
                  <w:p w14:paraId="3EC5A81B" w14:textId="77777777" w:rsidR="00C3152F" w:rsidRDefault="00C3152F">
                    <w:pPr>
                      <w:pStyle w:val="Bibliography"/>
                      <w:rPr>
                        <w:noProof/>
                      </w:rPr>
                    </w:pPr>
                    <w:r>
                      <w:rPr>
                        <w:noProof/>
                      </w:rPr>
                      <w:t>N. Medi, “LORA TECHNOLOGY, ITS ADVANTAGES OVER OTHER NETWORKING PROTOCOLS,” Mechanical, Electrical, Electronics Engineers, 18 December 2019. [Online]. Available: https://www.meee-services.com/lora-technology-its-advantages-over-other-networking-protocols/. [Accessed 2 May 2020].</w:t>
                    </w:r>
                  </w:p>
                </w:tc>
              </w:tr>
              <w:tr w:rsidR="00C3152F" w14:paraId="2170FB96" w14:textId="77777777">
                <w:trPr>
                  <w:divId w:val="481698375"/>
                  <w:tblCellSpacing w:w="15" w:type="dxa"/>
                </w:trPr>
                <w:tc>
                  <w:tcPr>
                    <w:tcW w:w="50" w:type="pct"/>
                    <w:hideMark/>
                  </w:tcPr>
                  <w:p w14:paraId="00436DB2" w14:textId="77777777" w:rsidR="00C3152F" w:rsidRDefault="00C3152F">
                    <w:pPr>
                      <w:pStyle w:val="Bibliography"/>
                      <w:rPr>
                        <w:noProof/>
                      </w:rPr>
                    </w:pPr>
                    <w:r>
                      <w:rPr>
                        <w:noProof/>
                      </w:rPr>
                      <w:t xml:space="preserve">[13] </w:t>
                    </w:r>
                  </w:p>
                </w:tc>
                <w:tc>
                  <w:tcPr>
                    <w:tcW w:w="0" w:type="auto"/>
                    <w:hideMark/>
                  </w:tcPr>
                  <w:p w14:paraId="35D40282" w14:textId="77777777" w:rsidR="00C3152F" w:rsidRDefault="00C3152F">
                    <w:pPr>
                      <w:pStyle w:val="Bibliography"/>
                      <w:rPr>
                        <w:noProof/>
                      </w:rPr>
                    </w:pPr>
                    <w:r>
                      <w:rPr>
                        <w:noProof/>
                      </w:rPr>
                      <w:t>R. Singh, P. Singh and K. Yadav, “Experiment Findings,” 1 August 2014. [Online]. Available: https://www.researchgate.net/publication/304805032_Wireless_Communications_Enlargement_A_Review_of_Advancement_in_Technologies/citation/download. [Accessed 2 May 2020].</w:t>
                    </w:r>
                  </w:p>
                </w:tc>
              </w:tr>
              <w:tr w:rsidR="00C3152F" w14:paraId="6378C538" w14:textId="77777777">
                <w:trPr>
                  <w:divId w:val="481698375"/>
                  <w:tblCellSpacing w:w="15" w:type="dxa"/>
                </w:trPr>
                <w:tc>
                  <w:tcPr>
                    <w:tcW w:w="50" w:type="pct"/>
                    <w:hideMark/>
                  </w:tcPr>
                  <w:p w14:paraId="067080DD" w14:textId="77777777" w:rsidR="00C3152F" w:rsidRDefault="00C3152F">
                    <w:pPr>
                      <w:pStyle w:val="Bibliography"/>
                      <w:rPr>
                        <w:noProof/>
                      </w:rPr>
                    </w:pPr>
                    <w:r>
                      <w:rPr>
                        <w:noProof/>
                      </w:rPr>
                      <w:t xml:space="preserve">[14] </w:t>
                    </w:r>
                  </w:p>
                </w:tc>
                <w:tc>
                  <w:tcPr>
                    <w:tcW w:w="0" w:type="auto"/>
                    <w:hideMark/>
                  </w:tcPr>
                  <w:p w14:paraId="250C49D2" w14:textId="77777777" w:rsidR="00C3152F" w:rsidRDefault="00C3152F">
                    <w:pPr>
                      <w:pStyle w:val="Bibliography"/>
                      <w:rPr>
                        <w:noProof/>
                      </w:rPr>
                    </w:pPr>
                    <w:r>
                      <w:rPr>
                        <w:noProof/>
                      </w:rPr>
                      <w:t>V. Labrador, “How Satellites Work,” Britannica, [Online]. Available: https://www.britannica.com/technology/satellite-communication/Satellite-applications#. [Accessed 2 May 2020].</w:t>
                    </w:r>
                  </w:p>
                </w:tc>
              </w:tr>
              <w:tr w:rsidR="00C3152F" w14:paraId="778F56C8" w14:textId="77777777">
                <w:trPr>
                  <w:divId w:val="481698375"/>
                  <w:tblCellSpacing w:w="15" w:type="dxa"/>
                </w:trPr>
                <w:tc>
                  <w:tcPr>
                    <w:tcW w:w="50" w:type="pct"/>
                    <w:hideMark/>
                  </w:tcPr>
                  <w:p w14:paraId="2B32DD92" w14:textId="77777777" w:rsidR="00C3152F" w:rsidRDefault="00C3152F">
                    <w:pPr>
                      <w:pStyle w:val="Bibliography"/>
                      <w:rPr>
                        <w:noProof/>
                      </w:rPr>
                    </w:pPr>
                    <w:r>
                      <w:rPr>
                        <w:noProof/>
                      </w:rPr>
                      <w:lastRenderedPageBreak/>
                      <w:t xml:space="preserve">[15] </w:t>
                    </w:r>
                  </w:p>
                </w:tc>
                <w:tc>
                  <w:tcPr>
                    <w:tcW w:w="0" w:type="auto"/>
                    <w:hideMark/>
                  </w:tcPr>
                  <w:p w14:paraId="596AF6EA" w14:textId="77777777" w:rsidR="00C3152F" w:rsidRDefault="00C3152F">
                    <w:pPr>
                      <w:pStyle w:val="Bibliography"/>
                      <w:rPr>
                        <w:noProof/>
                      </w:rPr>
                    </w:pPr>
                    <w:r>
                      <w:rPr>
                        <w:noProof/>
                      </w:rPr>
                      <w:t>M. Marius, “SATELLITE COMMUNICATION: PROS AND CONS,” ICT Pulse, 28 September 2016. [Online]. Available: https://www.ict-pulse.com/2016/09/satellite-communication-pros-cons/#. [Accessed 2 May 2020].</w:t>
                    </w:r>
                  </w:p>
                </w:tc>
              </w:tr>
              <w:tr w:rsidR="00C3152F" w14:paraId="3930758E" w14:textId="77777777">
                <w:trPr>
                  <w:divId w:val="481698375"/>
                  <w:tblCellSpacing w:w="15" w:type="dxa"/>
                </w:trPr>
                <w:tc>
                  <w:tcPr>
                    <w:tcW w:w="50" w:type="pct"/>
                    <w:hideMark/>
                  </w:tcPr>
                  <w:p w14:paraId="51012673" w14:textId="77777777" w:rsidR="00C3152F" w:rsidRDefault="00C3152F">
                    <w:pPr>
                      <w:pStyle w:val="Bibliography"/>
                      <w:rPr>
                        <w:noProof/>
                      </w:rPr>
                    </w:pPr>
                    <w:r>
                      <w:rPr>
                        <w:noProof/>
                      </w:rPr>
                      <w:t xml:space="preserve">[16] </w:t>
                    </w:r>
                  </w:p>
                </w:tc>
                <w:tc>
                  <w:tcPr>
                    <w:tcW w:w="0" w:type="auto"/>
                    <w:hideMark/>
                  </w:tcPr>
                  <w:p w14:paraId="342CE3EB" w14:textId="77777777" w:rsidR="00C3152F" w:rsidRDefault="00C3152F">
                    <w:pPr>
                      <w:pStyle w:val="Bibliography"/>
                      <w:rPr>
                        <w:noProof/>
                      </w:rPr>
                    </w:pPr>
                    <w:r>
                      <w:rPr>
                        <w:noProof/>
                      </w:rPr>
                      <w:t xml:space="preserve">H.-m. Chen, R. Rao, S. Lee and A. Slamani, </w:t>
                    </w:r>
                    <w:r>
                      <w:rPr>
                        <w:i/>
                        <w:iCs/>
                        <w:noProof/>
                      </w:rPr>
                      <w:t xml:space="preserve">Imaging for concealed weapon detection - A tutorial overview of development in imaging sensors and processing, </w:t>
                    </w:r>
                    <w:r>
                      <w:rPr>
                        <w:noProof/>
                      </w:rPr>
                      <w:t xml:space="preserve">vol. 22, no. 2, pp. 52-61, 2005. </w:t>
                    </w:r>
                  </w:p>
                </w:tc>
              </w:tr>
            </w:tbl>
            <w:p w14:paraId="131A917F" w14:textId="77777777" w:rsidR="00C3152F" w:rsidRDefault="00C3152F">
              <w:pPr>
                <w:divId w:val="481698375"/>
                <w:rPr>
                  <w:rFonts w:eastAsia="Times New Roman"/>
                  <w:noProof/>
                </w:rPr>
              </w:pPr>
            </w:p>
            <w:p w14:paraId="72ABCFB8" w14:textId="52EEAB83" w:rsidR="006B7B52" w:rsidRDefault="006B7B52">
              <w:r>
                <w:rPr>
                  <w:b/>
                  <w:bCs/>
                  <w:noProof/>
                </w:rPr>
                <w:fldChar w:fldCharType="end"/>
              </w:r>
            </w:p>
          </w:sdtContent>
        </w:sdt>
      </w:sdtContent>
    </w:sdt>
    <w:p w14:paraId="504D8109" w14:textId="77777777" w:rsidR="006B7B52" w:rsidRPr="00901DA4" w:rsidRDefault="006B7B52" w:rsidP="00901DA4"/>
    <w:sectPr w:rsidR="006B7B52" w:rsidRPr="00901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A5"/>
    <w:rsid w:val="00027D8C"/>
    <w:rsid w:val="00047236"/>
    <w:rsid w:val="000772FE"/>
    <w:rsid w:val="000976F0"/>
    <w:rsid w:val="00097D85"/>
    <w:rsid w:val="000D583E"/>
    <w:rsid w:val="000D7BE7"/>
    <w:rsid w:val="000E7865"/>
    <w:rsid w:val="00106BAC"/>
    <w:rsid w:val="00133F55"/>
    <w:rsid w:val="00134690"/>
    <w:rsid w:val="00170D60"/>
    <w:rsid w:val="001713C9"/>
    <w:rsid w:val="001838C1"/>
    <w:rsid w:val="00190C97"/>
    <w:rsid w:val="001A62DD"/>
    <w:rsid w:val="001D0259"/>
    <w:rsid w:val="001D7BDA"/>
    <w:rsid w:val="001F76B7"/>
    <w:rsid w:val="00203B7C"/>
    <w:rsid w:val="0020684E"/>
    <w:rsid w:val="002101F2"/>
    <w:rsid w:val="0022787B"/>
    <w:rsid w:val="00235469"/>
    <w:rsid w:val="002C5262"/>
    <w:rsid w:val="002C565E"/>
    <w:rsid w:val="002F7AAA"/>
    <w:rsid w:val="00374B43"/>
    <w:rsid w:val="003933DC"/>
    <w:rsid w:val="003B6ED4"/>
    <w:rsid w:val="003C4B3E"/>
    <w:rsid w:val="003E0548"/>
    <w:rsid w:val="003E5682"/>
    <w:rsid w:val="0042511C"/>
    <w:rsid w:val="00442B53"/>
    <w:rsid w:val="0045012C"/>
    <w:rsid w:val="004800B9"/>
    <w:rsid w:val="00481418"/>
    <w:rsid w:val="00485AE4"/>
    <w:rsid w:val="0049307D"/>
    <w:rsid w:val="0049738B"/>
    <w:rsid w:val="004B259D"/>
    <w:rsid w:val="004C24DF"/>
    <w:rsid w:val="004E09E3"/>
    <w:rsid w:val="004F6EBA"/>
    <w:rsid w:val="00506AB8"/>
    <w:rsid w:val="00515530"/>
    <w:rsid w:val="0052080D"/>
    <w:rsid w:val="0052408A"/>
    <w:rsid w:val="0053022B"/>
    <w:rsid w:val="00546711"/>
    <w:rsid w:val="00574FB5"/>
    <w:rsid w:val="005830C3"/>
    <w:rsid w:val="005928F7"/>
    <w:rsid w:val="005B5C37"/>
    <w:rsid w:val="005D3AAA"/>
    <w:rsid w:val="005E766A"/>
    <w:rsid w:val="00605D40"/>
    <w:rsid w:val="00615859"/>
    <w:rsid w:val="006305FA"/>
    <w:rsid w:val="006375F0"/>
    <w:rsid w:val="0066656C"/>
    <w:rsid w:val="00670A78"/>
    <w:rsid w:val="006845C7"/>
    <w:rsid w:val="006A416A"/>
    <w:rsid w:val="006A4AD8"/>
    <w:rsid w:val="006B0F2B"/>
    <w:rsid w:val="006B7B52"/>
    <w:rsid w:val="006C6E6E"/>
    <w:rsid w:val="006C7899"/>
    <w:rsid w:val="006D3290"/>
    <w:rsid w:val="006D5768"/>
    <w:rsid w:val="00701D39"/>
    <w:rsid w:val="00743183"/>
    <w:rsid w:val="00781895"/>
    <w:rsid w:val="00783E80"/>
    <w:rsid w:val="007850FF"/>
    <w:rsid w:val="007D003A"/>
    <w:rsid w:val="007D4BA4"/>
    <w:rsid w:val="007D776C"/>
    <w:rsid w:val="007E6F38"/>
    <w:rsid w:val="00806342"/>
    <w:rsid w:val="00811881"/>
    <w:rsid w:val="00813F03"/>
    <w:rsid w:val="00814B87"/>
    <w:rsid w:val="00823230"/>
    <w:rsid w:val="0082355C"/>
    <w:rsid w:val="00837EB7"/>
    <w:rsid w:val="00861FFB"/>
    <w:rsid w:val="00863FC1"/>
    <w:rsid w:val="00884D1D"/>
    <w:rsid w:val="00885C31"/>
    <w:rsid w:val="008A7030"/>
    <w:rsid w:val="008D4EB4"/>
    <w:rsid w:val="008F26CC"/>
    <w:rsid w:val="008F52E3"/>
    <w:rsid w:val="00901DA4"/>
    <w:rsid w:val="00902EB1"/>
    <w:rsid w:val="00911576"/>
    <w:rsid w:val="00920E0C"/>
    <w:rsid w:val="00927364"/>
    <w:rsid w:val="0094574D"/>
    <w:rsid w:val="009703E8"/>
    <w:rsid w:val="009815B0"/>
    <w:rsid w:val="009879B6"/>
    <w:rsid w:val="009C0CFE"/>
    <w:rsid w:val="009D2298"/>
    <w:rsid w:val="009D6EC0"/>
    <w:rsid w:val="009E158F"/>
    <w:rsid w:val="009F3CB2"/>
    <w:rsid w:val="009F471E"/>
    <w:rsid w:val="00A16652"/>
    <w:rsid w:val="00A24C6D"/>
    <w:rsid w:val="00A36EAE"/>
    <w:rsid w:val="00A60B8C"/>
    <w:rsid w:val="00A70178"/>
    <w:rsid w:val="00A87609"/>
    <w:rsid w:val="00AC6441"/>
    <w:rsid w:val="00AC6A56"/>
    <w:rsid w:val="00AD74BD"/>
    <w:rsid w:val="00AE4CD4"/>
    <w:rsid w:val="00AE65FD"/>
    <w:rsid w:val="00AF2BB8"/>
    <w:rsid w:val="00AF6135"/>
    <w:rsid w:val="00B03036"/>
    <w:rsid w:val="00B14914"/>
    <w:rsid w:val="00B37A05"/>
    <w:rsid w:val="00B4374F"/>
    <w:rsid w:val="00B60AAD"/>
    <w:rsid w:val="00B67B3C"/>
    <w:rsid w:val="00B728A3"/>
    <w:rsid w:val="00B910DF"/>
    <w:rsid w:val="00BC43E7"/>
    <w:rsid w:val="00BC6618"/>
    <w:rsid w:val="00BC6ECE"/>
    <w:rsid w:val="00BF74D6"/>
    <w:rsid w:val="00BF76B2"/>
    <w:rsid w:val="00C249D7"/>
    <w:rsid w:val="00C3152F"/>
    <w:rsid w:val="00C31A72"/>
    <w:rsid w:val="00C553BC"/>
    <w:rsid w:val="00C61BA5"/>
    <w:rsid w:val="00C74A1C"/>
    <w:rsid w:val="00C76C3E"/>
    <w:rsid w:val="00CC5EFD"/>
    <w:rsid w:val="00CD31AE"/>
    <w:rsid w:val="00D41349"/>
    <w:rsid w:val="00D46726"/>
    <w:rsid w:val="00D475C2"/>
    <w:rsid w:val="00D53DFD"/>
    <w:rsid w:val="00D71FB6"/>
    <w:rsid w:val="00DA17B8"/>
    <w:rsid w:val="00E11F50"/>
    <w:rsid w:val="00E147BB"/>
    <w:rsid w:val="00E20962"/>
    <w:rsid w:val="00E605ED"/>
    <w:rsid w:val="00E725ED"/>
    <w:rsid w:val="00E7366E"/>
    <w:rsid w:val="00E82F36"/>
    <w:rsid w:val="00EB5470"/>
    <w:rsid w:val="00EC6B37"/>
    <w:rsid w:val="00ED3AEA"/>
    <w:rsid w:val="00EE246A"/>
    <w:rsid w:val="00EE5E5B"/>
    <w:rsid w:val="00EF2163"/>
    <w:rsid w:val="00EF728E"/>
    <w:rsid w:val="00F039CC"/>
    <w:rsid w:val="00F12F8A"/>
    <w:rsid w:val="00F23D11"/>
    <w:rsid w:val="00F52BD9"/>
    <w:rsid w:val="00F67FAF"/>
    <w:rsid w:val="00F847F6"/>
    <w:rsid w:val="00F9432A"/>
    <w:rsid w:val="00FB1E17"/>
    <w:rsid w:val="00FD2BD2"/>
    <w:rsid w:val="00FD4CCF"/>
    <w:rsid w:val="00FE1144"/>
    <w:rsid w:val="00FF0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4C9231"/>
  <w15:chartTrackingRefBased/>
  <w15:docId w15:val="{B662F336-A695-4B5B-B394-EEECE2580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B52"/>
    <w:pPr>
      <w:keepNext/>
      <w:keepLines/>
      <w:spacing w:before="480" w:after="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28F7"/>
    <w:pPr>
      <w:keepNext/>
      <w:keepLines/>
      <w:spacing w:before="160" w:after="12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1D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DA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B7B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B52"/>
    <w:pPr>
      <w:outlineLvl w:val="9"/>
    </w:pPr>
    <w:rPr>
      <w:lang w:val="en-US"/>
    </w:rPr>
  </w:style>
  <w:style w:type="paragraph" w:styleId="Bibliography">
    <w:name w:val="Bibliography"/>
    <w:basedOn w:val="Normal"/>
    <w:next w:val="Normal"/>
    <w:uiPriority w:val="37"/>
    <w:unhideWhenUsed/>
    <w:rsid w:val="001D7BDA"/>
  </w:style>
  <w:style w:type="character" w:customStyle="1" w:styleId="Heading2Char">
    <w:name w:val="Heading 2 Char"/>
    <w:basedOn w:val="DefaultParagraphFont"/>
    <w:link w:val="Heading2"/>
    <w:uiPriority w:val="9"/>
    <w:rsid w:val="005928F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703E8"/>
    <w:pPr>
      <w:spacing w:after="100"/>
    </w:pPr>
  </w:style>
  <w:style w:type="paragraph" w:styleId="TOC2">
    <w:name w:val="toc 2"/>
    <w:basedOn w:val="Normal"/>
    <w:next w:val="Normal"/>
    <w:autoRedefine/>
    <w:uiPriority w:val="39"/>
    <w:unhideWhenUsed/>
    <w:rsid w:val="009703E8"/>
    <w:pPr>
      <w:spacing w:after="100"/>
      <w:ind w:left="220"/>
    </w:pPr>
  </w:style>
  <w:style w:type="character" w:styleId="Hyperlink">
    <w:name w:val="Hyperlink"/>
    <w:basedOn w:val="DefaultParagraphFont"/>
    <w:uiPriority w:val="99"/>
    <w:unhideWhenUsed/>
    <w:rsid w:val="009703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6087">
      <w:bodyDiv w:val="1"/>
      <w:marLeft w:val="0"/>
      <w:marRight w:val="0"/>
      <w:marTop w:val="0"/>
      <w:marBottom w:val="0"/>
      <w:divBdr>
        <w:top w:val="none" w:sz="0" w:space="0" w:color="auto"/>
        <w:left w:val="none" w:sz="0" w:space="0" w:color="auto"/>
        <w:bottom w:val="none" w:sz="0" w:space="0" w:color="auto"/>
        <w:right w:val="none" w:sz="0" w:space="0" w:color="auto"/>
      </w:divBdr>
    </w:div>
    <w:div w:id="39209216">
      <w:bodyDiv w:val="1"/>
      <w:marLeft w:val="0"/>
      <w:marRight w:val="0"/>
      <w:marTop w:val="0"/>
      <w:marBottom w:val="0"/>
      <w:divBdr>
        <w:top w:val="none" w:sz="0" w:space="0" w:color="auto"/>
        <w:left w:val="none" w:sz="0" w:space="0" w:color="auto"/>
        <w:bottom w:val="none" w:sz="0" w:space="0" w:color="auto"/>
        <w:right w:val="none" w:sz="0" w:space="0" w:color="auto"/>
      </w:divBdr>
    </w:div>
    <w:div w:id="46030229">
      <w:bodyDiv w:val="1"/>
      <w:marLeft w:val="0"/>
      <w:marRight w:val="0"/>
      <w:marTop w:val="0"/>
      <w:marBottom w:val="0"/>
      <w:divBdr>
        <w:top w:val="none" w:sz="0" w:space="0" w:color="auto"/>
        <w:left w:val="none" w:sz="0" w:space="0" w:color="auto"/>
        <w:bottom w:val="none" w:sz="0" w:space="0" w:color="auto"/>
        <w:right w:val="none" w:sz="0" w:space="0" w:color="auto"/>
      </w:divBdr>
    </w:div>
    <w:div w:id="52123149">
      <w:bodyDiv w:val="1"/>
      <w:marLeft w:val="0"/>
      <w:marRight w:val="0"/>
      <w:marTop w:val="0"/>
      <w:marBottom w:val="0"/>
      <w:divBdr>
        <w:top w:val="none" w:sz="0" w:space="0" w:color="auto"/>
        <w:left w:val="none" w:sz="0" w:space="0" w:color="auto"/>
        <w:bottom w:val="none" w:sz="0" w:space="0" w:color="auto"/>
        <w:right w:val="none" w:sz="0" w:space="0" w:color="auto"/>
      </w:divBdr>
    </w:div>
    <w:div w:id="78330909">
      <w:bodyDiv w:val="1"/>
      <w:marLeft w:val="0"/>
      <w:marRight w:val="0"/>
      <w:marTop w:val="0"/>
      <w:marBottom w:val="0"/>
      <w:divBdr>
        <w:top w:val="none" w:sz="0" w:space="0" w:color="auto"/>
        <w:left w:val="none" w:sz="0" w:space="0" w:color="auto"/>
        <w:bottom w:val="none" w:sz="0" w:space="0" w:color="auto"/>
        <w:right w:val="none" w:sz="0" w:space="0" w:color="auto"/>
      </w:divBdr>
    </w:div>
    <w:div w:id="101731483">
      <w:bodyDiv w:val="1"/>
      <w:marLeft w:val="0"/>
      <w:marRight w:val="0"/>
      <w:marTop w:val="0"/>
      <w:marBottom w:val="0"/>
      <w:divBdr>
        <w:top w:val="none" w:sz="0" w:space="0" w:color="auto"/>
        <w:left w:val="none" w:sz="0" w:space="0" w:color="auto"/>
        <w:bottom w:val="none" w:sz="0" w:space="0" w:color="auto"/>
        <w:right w:val="none" w:sz="0" w:space="0" w:color="auto"/>
      </w:divBdr>
    </w:div>
    <w:div w:id="121701720">
      <w:bodyDiv w:val="1"/>
      <w:marLeft w:val="0"/>
      <w:marRight w:val="0"/>
      <w:marTop w:val="0"/>
      <w:marBottom w:val="0"/>
      <w:divBdr>
        <w:top w:val="none" w:sz="0" w:space="0" w:color="auto"/>
        <w:left w:val="none" w:sz="0" w:space="0" w:color="auto"/>
        <w:bottom w:val="none" w:sz="0" w:space="0" w:color="auto"/>
        <w:right w:val="none" w:sz="0" w:space="0" w:color="auto"/>
      </w:divBdr>
    </w:div>
    <w:div w:id="122847148">
      <w:bodyDiv w:val="1"/>
      <w:marLeft w:val="0"/>
      <w:marRight w:val="0"/>
      <w:marTop w:val="0"/>
      <w:marBottom w:val="0"/>
      <w:divBdr>
        <w:top w:val="none" w:sz="0" w:space="0" w:color="auto"/>
        <w:left w:val="none" w:sz="0" w:space="0" w:color="auto"/>
        <w:bottom w:val="none" w:sz="0" w:space="0" w:color="auto"/>
        <w:right w:val="none" w:sz="0" w:space="0" w:color="auto"/>
      </w:divBdr>
    </w:div>
    <w:div w:id="136267445">
      <w:bodyDiv w:val="1"/>
      <w:marLeft w:val="0"/>
      <w:marRight w:val="0"/>
      <w:marTop w:val="0"/>
      <w:marBottom w:val="0"/>
      <w:divBdr>
        <w:top w:val="none" w:sz="0" w:space="0" w:color="auto"/>
        <w:left w:val="none" w:sz="0" w:space="0" w:color="auto"/>
        <w:bottom w:val="none" w:sz="0" w:space="0" w:color="auto"/>
        <w:right w:val="none" w:sz="0" w:space="0" w:color="auto"/>
      </w:divBdr>
    </w:div>
    <w:div w:id="164831216">
      <w:bodyDiv w:val="1"/>
      <w:marLeft w:val="0"/>
      <w:marRight w:val="0"/>
      <w:marTop w:val="0"/>
      <w:marBottom w:val="0"/>
      <w:divBdr>
        <w:top w:val="none" w:sz="0" w:space="0" w:color="auto"/>
        <w:left w:val="none" w:sz="0" w:space="0" w:color="auto"/>
        <w:bottom w:val="none" w:sz="0" w:space="0" w:color="auto"/>
        <w:right w:val="none" w:sz="0" w:space="0" w:color="auto"/>
      </w:divBdr>
    </w:div>
    <w:div w:id="244414551">
      <w:bodyDiv w:val="1"/>
      <w:marLeft w:val="0"/>
      <w:marRight w:val="0"/>
      <w:marTop w:val="0"/>
      <w:marBottom w:val="0"/>
      <w:divBdr>
        <w:top w:val="none" w:sz="0" w:space="0" w:color="auto"/>
        <w:left w:val="none" w:sz="0" w:space="0" w:color="auto"/>
        <w:bottom w:val="none" w:sz="0" w:space="0" w:color="auto"/>
        <w:right w:val="none" w:sz="0" w:space="0" w:color="auto"/>
      </w:divBdr>
    </w:div>
    <w:div w:id="256905752">
      <w:bodyDiv w:val="1"/>
      <w:marLeft w:val="0"/>
      <w:marRight w:val="0"/>
      <w:marTop w:val="0"/>
      <w:marBottom w:val="0"/>
      <w:divBdr>
        <w:top w:val="none" w:sz="0" w:space="0" w:color="auto"/>
        <w:left w:val="none" w:sz="0" w:space="0" w:color="auto"/>
        <w:bottom w:val="none" w:sz="0" w:space="0" w:color="auto"/>
        <w:right w:val="none" w:sz="0" w:space="0" w:color="auto"/>
      </w:divBdr>
    </w:div>
    <w:div w:id="311059238">
      <w:bodyDiv w:val="1"/>
      <w:marLeft w:val="0"/>
      <w:marRight w:val="0"/>
      <w:marTop w:val="0"/>
      <w:marBottom w:val="0"/>
      <w:divBdr>
        <w:top w:val="none" w:sz="0" w:space="0" w:color="auto"/>
        <w:left w:val="none" w:sz="0" w:space="0" w:color="auto"/>
        <w:bottom w:val="none" w:sz="0" w:space="0" w:color="auto"/>
        <w:right w:val="none" w:sz="0" w:space="0" w:color="auto"/>
      </w:divBdr>
    </w:div>
    <w:div w:id="375081860">
      <w:bodyDiv w:val="1"/>
      <w:marLeft w:val="0"/>
      <w:marRight w:val="0"/>
      <w:marTop w:val="0"/>
      <w:marBottom w:val="0"/>
      <w:divBdr>
        <w:top w:val="none" w:sz="0" w:space="0" w:color="auto"/>
        <w:left w:val="none" w:sz="0" w:space="0" w:color="auto"/>
        <w:bottom w:val="none" w:sz="0" w:space="0" w:color="auto"/>
        <w:right w:val="none" w:sz="0" w:space="0" w:color="auto"/>
      </w:divBdr>
    </w:div>
    <w:div w:id="400300781">
      <w:bodyDiv w:val="1"/>
      <w:marLeft w:val="0"/>
      <w:marRight w:val="0"/>
      <w:marTop w:val="0"/>
      <w:marBottom w:val="0"/>
      <w:divBdr>
        <w:top w:val="none" w:sz="0" w:space="0" w:color="auto"/>
        <w:left w:val="none" w:sz="0" w:space="0" w:color="auto"/>
        <w:bottom w:val="none" w:sz="0" w:space="0" w:color="auto"/>
        <w:right w:val="none" w:sz="0" w:space="0" w:color="auto"/>
      </w:divBdr>
    </w:div>
    <w:div w:id="401759736">
      <w:bodyDiv w:val="1"/>
      <w:marLeft w:val="0"/>
      <w:marRight w:val="0"/>
      <w:marTop w:val="0"/>
      <w:marBottom w:val="0"/>
      <w:divBdr>
        <w:top w:val="none" w:sz="0" w:space="0" w:color="auto"/>
        <w:left w:val="none" w:sz="0" w:space="0" w:color="auto"/>
        <w:bottom w:val="none" w:sz="0" w:space="0" w:color="auto"/>
        <w:right w:val="none" w:sz="0" w:space="0" w:color="auto"/>
      </w:divBdr>
    </w:div>
    <w:div w:id="403259954">
      <w:bodyDiv w:val="1"/>
      <w:marLeft w:val="0"/>
      <w:marRight w:val="0"/>
      <w:marTop w:val="0"/>
      <w:marBottom w:val="0"/>
      <w:divBdr>
        <w:top w:val="none" w:sz="0" w:space="0" w:color="auto"/>
        <w:left w:val="none" w:sz="0" w:space="0" w:color="auto"/>
        <w:bottom w:val="none" w:sz="0" w:space="0" w:color="auto"/>
        <w:right w:val="none" w:sz="0" w:space="0" w:color="auto"/>
      </w:divBdr>
    </w:div>
    <w:div w:id="419448846">
      <w:bodyDiv w:val="1"/>
      <w:marLeft w:val="0"/>
      <w:marRight w:val="0"/>
      <w:marTop w:val="0"/>
      <w:marBottom w:val="0"/>
      <w:divBdr>
        <w:top w:val="none" w:sz="0" w:space="0" w:color="auto"/>
        <w:left w:val="none" w:sz="0" w:space="0" w:color="auto"/>
        <w:bottom w:val="none" w:sz="0" w:space="0" w:color="auto"/>
        <w:right w:val="none" w:sz="0" w:space="0" w:color="auto"/>
      </w:divBdr>
    </w:div>
    <w:div w:id="451749786">
      <w:bodyDiv w:val="1"/>
      <w:marLeft w:val="0"/>
      <w:marRight w:val="0"/>
      <w:marTop w:val="0"/>
      <w:marBottom w:val="0"/>
      <w:divBdr>
        <w:top w:val="none" w:sz="0" w:space="0" w:color="auto"/>
        <w:left w:val="none" w:sz="0" w:space="0" w:color="auto"/>
        <w:bottom w:val="none" w:sz="0" w:space="0" w:color="auto"/>
        <w:right w:val="none" w:sz="0" w:space="0" w:color="auto"/>
      </w:divBdr>
    </w:div>
    <w:div w:id="459959487">
      <w:bodyDiv w:val="1"/>
      <w:marLeft w:val="0"/>
      <w:marRight w:val="0"/>
      <w:marTop w:val="0"/>
      <w:marBottom w:val="0"/>
      <w:divBdr>
        <w:top w:val="none" w:sz="0" w:space="0" w:color="auto"/>
        <w:left w:val="none" w:sz="0" w:space="0" w:color="auto"/>
        <w:bottom w:val="none" w:sz="0" w:space="0" w:color="auto"/>
        <w:right w:val="none" w:sz="0" w:space="0" w:color="auto"/>
      </w:divBdr>
    </w:div>
    <w:div w:id="464081952">
      <w:bodyDiv w:val="1"/>
      <w:marLeft w:val="0"/>
      <w:marRight w:val="0"/>
      <w:marTop w:val="0"/>
      <w:marBottom w:val="0"/>
      <w:divBdr>
        <w:top w:val="none" w:sz="0" w:space="0" w:color="auto"/>
        <w:left w:val="none" w:sz="0" w:space="0" w:color="auto"/>
        <w:bottom w:val="none" w:sz="0" w:space="0" w:color="auto"/>
        <w:right w:val="none" w:sz="0" w:space="0" w:color="auto"/>
      </w:divBdr>
    </w:div>
    <w:div w:id="473331200">
      <w:bodyDiv w:val="1"/>
      <w:marLeft w:val="0"/>
      <w:marRight w:val="0"/>
      <w:marTop w:val="0"/>
      <w:marBottom w:val="0"/>
      <w:divBdr>
        <w:top w:val="none" w:sz="0" w:space="0" w:color="auto"/>
        <w:left w:val="none" w:sz="0" w:space="0" w:color="auto"/>
        <w:bottom w:val="none" w:sz="0" w:space="0" w:color="auto"/>
        <w:right w:val="none" w:sz="0" w:space="0" w:color="auto"/>
      </w:divBdr>
    </w:div>
    <w:div w:id="481698375">
      <w:bodyDiv w:val="1"/>
      <w:marLeft w:val="0"/>
      <w:marRight w:val="0"/>
      <w:marTop w:val="0"/>
      <w:marBottom w:val="0"/>
      <w:divBdr>
        <w:top w:val="none" w:sz="0" w:space="0" w:color="auto"/>
        <w:left w:val="none" w:sz="0" w:space="0" w:color="auto"/>
        <w:bottom w:val="none" w:sz="0" w:space="0" w:color="auto"/>
        <w:right w:val="none" w:sz="0" w:space="0" w:color="auto"/>
      </w:divBdr>
    </w:div>
    <w:div w:id="506597732">
      <w:bodyDiv w:val="1"/>
      <w:marLeft w:val="0"/>
      <w:marRight w:val="0"/>
      <w:marTop w:val="0"/>
      <w:marBottom w:val="0"/>
      <w:divBdr>
        <w:top w:val="none" w:sz="0" w:space="0" w:color="auto"/>
        <w:left w:val="none" w:sz="0" w:space="0" w:color="auto"/>
        <w:bottom w:val="none" w:sz="0" w:space="0" w:color="auto"/>
        <w:right w:val="none" w:sz="0" w:space="0" w:color="auto"/>
      </w:divBdr>
    </w:div>
    <w:div w:id="527836018">
      <w:bodyDiv w:val="1"/>
      <w:marLeft w:val="0"/>
      <w:marRight w:val="0"/>
      <w:marTop w:val="0"/>
      <w:marBottom w:val="0"/>
      <w:divBdr>
        <w:top w:val="none" w:sz="0" w:space="0" w:color="auto"/>
        <w:left w:val="none" w:sz="0" w:space="0" w:color="auto"/>
        <w:bottom w:val="none" w:sz="0" w:space="0" w:color="auto"/>
        <w:right w:val="none" w:sz="0" w:space="0" w:color="auto"/>
      </w:divBdr>
    </w:div>
    <w:div w:id="528370451">
      <w:bodyDiv w:val="1"/>
      <w:marLeft w:val="0"/>
      <w:marRight w:val="0"/>
      <w:marTop w:val="0"/>
      <w:marBottom w:val="0"/>
      <w:divBdr>
        <w:top w:val="none" w:sz="0" w:space="0" w:color="auto"/>
        <w:left w:val="none" w:sz="0" w:space="0" w:color="auto"/>
        <w:bottom w:val="none" w:sz="0" w:space="0" w:color="auto"/>
        <w:right w:val="none" w:sz="0" w:space="0" w:color="auto"/>
      </w:divBdr>
    </w:div>
    <w:div w:id="542376132">
      <w:bodyDiv w:val="1"/>
      <w:marLeft w:val="0"/>
      <w:marRight w:val="0"/>
      <w:marTop w:val="0"/>
      <w:marBottom w:val="0"/>
      <w:divBdr>
        <w:top w:val="none" w:sz="0" w:space="0" w:color="auto"/>
        <w:left w:val="none" w:sz="0" w:space="0" w:color="auto"/>
        <w:bottom w:val="none" w:sz="0" w:space="0" w:color="auto"/>
        <w:right w:val="none" w:sz="0" w:space="0" w:color="auto"/>
      </w:divBdr>
    </w:div>
    <w:div w:id="542407467">
      <w:bodyDiv w:val="1"/>
      <w:marLeft w:val="0"/>
      <w:marRight w:val="0"/>
      <w:marTop w:val="0"/>
      <w:marBottom w:val="0"/>
      <w:divBdr>
        <w:top w:val="none" w:sz="0" w:space="0" w:color="auto"/>
        <w:left w:val="none" w:sz="0" w:space="0" w:color="auto"/>
        <w:bottom w:val="none" w:sz="0" w:space="0" w:color="auto"/>
        <w:right w:val="none" w:sz="0" w:space="0" w:color="auto"/>
      </w:divBdr>
    </w:div>
    <w:div w:id="569535032">
      <w:bodyDiv w:val="1"/>
      <w:marLeft w:val="0"/>
      <w:marRight w:val="0"/>
      <w:marTop w:val="0"/>
      <w:marBottom w:val="0"/>
      <w:divBdr>
        <w:top w:val="none" w:sz="0" w:space="0" w:color="auto"/>
        <w:left w:val="none" w:sz="0" w:space="0" w:color="auto"/>
        <w:bottom w:val="none" w:sz="0" w:space="0" w:color="auto"/>
        <w:right w:val="none" w:sz="0" w:space="0" w:color="auto"/>
      </w:divBdr>
    </w:div>
    <w:div w:id="580796081">
      <w:bodyDiv w:val="1"/>
      <w:marLeft w:val="0"/>
      <w:marRight w:val="0"/>
      <w:marTop w:val="0"/>
      <w:marBottom w:val="0"/>
      <w:divBdr>
        <w:top w:val="none" w:sz="0" w:space="0" w:color="auto"/>
        <w:left w:val="none" w:sz="0" w:space="0" w:color="auto"/>
        <w:bottom w:val="none" w:sz="0" w:space="0" w:color="auto"/>
        <w:right w:val="none" w:sz="0" w:space="0" w:color="auto"/>
      </w:divBdr>
    </w:div>
    <w:div w:id="587617340">
      <w:bodyDiv w:val="1"/>
      <w:marLeft w:val="0"/>
      <w:marRight w:val="0"/>
      <w:marTop w:val="0"/>
      <w:marBottom w:val="0"/>
      <w:divBdr>
        <w:top w:val="none" w:sz="0" w:space="0" w:color="auto"/>
        <w:left w:val="none" w:sz="0" w:space="0" w:color="auto"/>
        <w:bottom w:val="none" w:sz="0" w:space="0" w:color="auto"/>
        <w:right w:val="none" w:sz="0" w:space="0" w:color="auto"/>
      </w:divBdr>
    </w:div>
    <w:div w:id="590314768">
      <w:bodyDiv w:val="1"/>
      <w:marLeft w:val="0"/>
      <w:marRight w:val="0"/>
      <w:marTop w:val="0"/>
      <w:marBottom w:val="0"/>
      <w:divBdr>
        <w:top w:val="none" w:sz="0" w:space="0" w:color="auto"/>
        <w:left w:val="none" w:sz="0" w:space="0" w:color="auto"/>
        <w:bottom w:val="none" w:sz="0" w:space="0" w:color="auto"/>
        <w:right w:val="none" w:sz="0" w:space="0" w:color="auto"/>
      </w:divBdr>
    </w:div>
    <w:div w:id="591813973">
      <w:bodyDiv w:val="1"/>
      <w:marLeft w:val="0"/>
      <w:marRight w:val="0"/>
      <w:marTop w:val="0"/>
      <w:marBottom w:val="0"/>
      <w:divBdr>
        <w:top w:val="none" w:sz="0" w:space="0" w:color="auto"/>
        <w:left w:val="none" w:sz="0" w:space="0" w:color="auto"/>
        <w:bottom w:val="none" w:sz="0" w:space="0" w:color="auto"/>
        <w:right w:val="none" w:sz="0" w:space="0" w:color="auto"/>
      </w:divBdr>
    </w:div>
    <w:div w:id="599413164">
      <w:bodyDiv w:val="1"/>
      <w:marLeft w:val="0"/>
      <w:marRight w:val="0"/>
      <w:marTop w:val="0"/>
      <w:marBottom w:val="0"/>
      <w:divBdr>
        <w:top w:val="none" w:sz="0" w:space="0" w:color="auto"/>
        <w:left w:val="none" w:sz="0" w:space="0" w:color="auto"/>
        <w:bottom w:val="none" w:sz="0" w:space="0" w:color="auto"/>
        <w:right w:val="none" w:sz="0" w:space="0" w:color="auto"/>
      </w:divBdr>
    </w:div>
    <w:div w:id="605115463">
      <w:bodyDiv w:val="1"/>
      <w:marLeft w:val="0"/>
      <w:marRight w:val="0"/>
      <w:marTop w:val="0"/>
      <w:marBottom w:val="0"/>
      <w:divBdr>
        <w:top w:val="none" w:sz="0" w:space="0" w:color="auto"/>
        <w:left w:val="none" w:sz="0" w:space="0" w:color="auto"/>
        <w:bottom w:val="none" w:sz="0" w:space="0" w:color="auto"/>
        <w:right w:val="none" w:sz="0" w:space="0" w:color="auto"/>
      </w:divBdr>
    </w:div>
    <w:div w:id="621234101">
      <w:bodyDiv w:val="1"/>
      <w:marLeft w:val="0"/>
      <w:marRight w:val="0"/>
      <w:marTop w:val="0"/>
      <w:marBottom w:val="0"/>
      <w:divBdr>
        <w:top w:val="none" w:sz="0" w:space="0" w:color="auto"/>
        <w:left w:val="none" w:sz="0" w:space="0" w:color="auto"/>
        <w:bottom w:val="none" w:sz="0" w:space="0" w:color="auto"/>
        <w:right w:val="none" w:sz="0" w:space="0" w:color="auto"/>
      </w:divBdr>
    </w:div>
    <w:div w:id="637685272">
      <w:bodyDiv w:val="1"/>
      <w:marLeft w:val="0"/>
      <w:marRight w:val="0"/>
      <w:marTop w:val="0"/>
      <w:marBottom w:val="0"/>
      <w:divBdr>
        <w:top w:val="none" w:sz="0" w:space="0" w:color="auto"/>
        <w:left w:val="none" w:sz="0" w:space="0" w:color="auto"/>
        <w:bottom w:val="none" w:sz="0" w:space="0" w:color="auto"/>
        <w:right w:val="none" w:sz="0" w:space="0" w:color="auto"/>
      </w:divBdr>
    </w:div>
    <w:div w:id="639966669">
      <w:bodyDiv w:val="1"/>
      <w:marLeft w:val="0"/>
      <w:marRight w:val="0"/>
      <w:marTop w:val="0"/>
      <w:marBottom w:val="0"/>
      <w:divBdr>
        <w:top w:val="none" w:sz="0" w:space="0" w:color="auto"/>
        <w:left w:val="none" w:sz="0" w:space="0" w:color="auto"/>
        <w:bottom w:val="none" w:sz="0" w:space="0" w:color="auto"/>
        <w:right w:val="none" w:sz="0" w:space="0" w:color="auto"/>
      </w:divBdr>
    </w:div>
    <w:div w:id="645667948">
      <w:bodyDiv w:val="1"/>
      <w:marLeft w:val="0"/>
      <w:marRight w:val="0"/>
      <w:marTop w:val="0"/>
      <w:marBottom w:val="0"/>
      <w:divBdr>
        <w:top w:val="none" w:sz="0" w:space="0" w:color="auto"/>
        <w:left w:val="none" w:sz="0" w:space="0" w:color="auto"/>
        <w:bottom w:val="none" w:sz="0" w:space="0" w:color="auto"/>
        <w:right w:val="none" w:sz="0" w:space="0" w:color="auto"/>
      </w:divBdr>
    </w:div>
    <w:div w:id="650714091">
      <w:bodyDiv w:val="1"/>
      <w:marLeft w:val="0"/>
      <w:marRight w:val="0"/>
      <w:marTop w:val="0"/>
      <w:marBottom w:val="0"/>
      <w:divBdr>
        <w:top w:val="none" w:sz="0" w:space="0" w:color="auto"/>
        <w:left w:val="none" w:sz="0" w:space="0" w:color="auto"/>
        <w:bottom w:val="none" w:sz="0" w:space="0" w:color="auto"/>
        <w:right w:val="none" w:sz="0" w:space="0" w:color="auto"/>
      </w:divBdr>
    </w:div>
    <w:div w:id="651325115">
      <w:bodyDiv w:val="1"/>
      <w:marLeft w:val="0"/>
      <w:marRight w:val="0"/>
      <w:marTop w:val="0"/>
      <w:marBottom w:val="0"/>
      <w:divBdr>
        <w:top w:val="none" w:sz="0" w:space="0" w:color="auto"/>
        <w:left w:val="none" w:sz="0" w:space="0" w:color="auto"/>
        <w:bottom w:val="none" w:sz="0" w:space="0" w:color="auto"/>
        <w:right w:val="none" w:sz="0" w:space="0" w:color="auto"/>
      </w:divBdr>
    </w:div>
    <w:div w:id="654921114">
      <w:bodyDiv w:val="1"/>
      <w:marLeft w:val="0"/>
      <w:marRight w:val="0"/>
      <w:marTop w:val="0"/>
      <w:marBottom w:val="0"/>
      <w:divBdr>
        <w:top w:val="none" w:sz="0" w:space="0" w:color="auto"/>
        <w:left w:val="none" w:sz="0" w:space="0" w:color="auto"/>
        <w:bottom w:val="none" w:sz="0" w:space="0" w:color="auto"/>
        <w:right w:val="none" w:sz="0" w:space="0" w:color="auto"/>
      </w:divBdr>
    </w:div>
    <w:div w:id="657879480">
      <w:bodyDiv w:val="1"/>
      <w:marLeft w:val="0"/>
      <w:marRight w:val="0"/>
      <w:marTop w:val="0"/>
      <w:marBottom w:val="0"/>
      <w:divBdr>
        <w:top w:val="none" w:sz="0" w:space="0" w:color="auto"/>
        <w:left w:val="none" w:sz="0" w:space="0" w:color="auto"/>
        <w:bottom w:val="none" w:sz="0" w:space="0" w:color="auto"/>
        <w:right w:val="none" w:sz="0" w:space="0" w:color="auto"/>
      </w:divBdr>
    </w:div>
    <w:div w:id="693113609">
      <w:bodyDiv w:val="1"/>
      <w:marLeft w:val="0"/>
      <w:marRight w:val="0"/>
      <w:marTop w:val="0"/>
      <w:marBottom w:val="0"/>
      <w:divBdr>
        <w:top w:val="none" w:sz="0" w:space="0" w:color="auto"/>
        <w:left w:val="none" w:sz="0" w:space="0" w:color="auto"/>
        <w:bottom w:val="none" w:sz="0" w:space="0" w:color="auto"/>
        <w:right w:val="none" w:sz="0" w:space="0" w:color="auto"/>
      </w:divBdr>
    </w:div>
    <w:div w:id="706611026">
      <w:bodyDiv w:val="1"/>
      <w:marLeft w:val="0"/>
      <w:marRight w:val="0"/>
      <w:marTop w:val="0"/>
      <w:marBottom w:val="0"/>
      <w:divBdr>
        <w:top w:val="none" w:sz="0" w:space="0" w:color="auto"/>
        <w:left w:val="none" w:sz="0" w:space="0" w:color="auto"/>
        <w:bottom w:val="none" w:sz="0" w:space="0" w:color="auto"/>
        <w:right w:val="none" w:sz="0" w:space="0" w:color="auto"/>
      </w:divBdr>
    </w:div>
    <w:div w:id="715618143">
      <w:bodyDiv w:val="1"/>
      <w:marLeft w:val="0"/>
      <w:marRight w:val="0"/>
      <w:marTop w:val="0"/>
      <w:marBottom w:val="0"/>
      <w:divBdr>
        <w:top w:val="none" w:sz="0" w:space="0" w:color="auto"/>
        <w:left w:val="none" w:sz="0" w:space="0" w:color="auto"/>
        <w:bottom w:val="none" w:sz="0" w:space="0" w:color="auto"/>
        <w:right w:val="none" w:sz="0" w:space="0" w:color="auto"/>
      </w:divBdr>
    </w:div>
    <w:div w:id="776829947">
      <w:bodyDiv w:val="1"/>
      <w:marLeft w:val="0"/>
      <w:marRight w:val="0"/>
      <w:marTop w:val="0"/>
      <w:marBottom w:val="0"/>
      <w:divBdr>
        <w:top w:val="none" w:sz="0" w:space="0" w:color="auto"/>
        <w:left w:val="none" w:sz="0" w:space="0" w:color="auto"/>
        <w:bottom w:val="none" w:sz="0" w:space="0" w:color="auto"/>
        <w:right w:val="none" w:sz="0" w:space="0" w:color="auto"/>
      </w:divBdr>
    </w:div>
    <w:div w:id="785005130">
      <w:bodyDiv w:val="1"/>
      <w:marLeft w:val="0"/>
      <w:marRight w:val="0"/>
      <w:marTop w:val="0"/>
      <w:marBottom w:val="0"/>
      <w:divBdr>
        <w:top w:val="none" w:sz="0" w:space="0" w:color="auto"/>
        <w:left w:val="none" w:sz="0" w:space="0" w:color="auto"/>
        <w:bottom w:val="none" w:sz="0" w:space="0" w:color="auto"/>
        <w:right w:val="none" w:sz="0" w:space="0" w:color="auto"/>
      </w:divBdr>
    </w:div>
    <w:div w:id="803810602">
      <w:bodyDiv w:val="1"/>
      <w:marLeft w:val="0"/>
      <w:marRight w:val="0"/>
      <w:marTop w:val="0"/>
      <w:marBottom w:val="0"/>
      <w:divBdr>
        <w:top w:val="none" w:sz="0" w:space="0" w:color="auto"/>
        <w:left w:val="none" w:sz="0" w:space="0" w:color="auto"/>
        <w:bottom w:val="none" w:sz="0" w:space="0" w:color="auto"/>
        <w:right w:val="none" w:sz="0" w:space="0" w:color="auto"/>
      </w:divBdr>
    </w:div>
    <w:div w:id="858155695">
      <w:bodyDiv w:val="1"/>
      <w:marLeft w:val="0"/>
      <w:marRight w:val="0"/>
      <w:marTop w:val="0"/>
      <w:marBottom w:val="0"/>
      <w:divBdr>
        <w:top w:val="none" w:sz="0" w:space="0" w:color="auto"/>
        <w:left w:val="none" w:sz="0" w:space="0" w:color="auto"/>
        <w:bottom w:val="none" w:sz="0" w:space="0" w:color="auto"/>
        <w:right w:val="none" w:sz="0" w:space="0" w:color="auto"/>
      </w:divBdr>
    </w:div>
    <w:div w:id="891231480">
      <w:bodyDiv w:val="1"/>
      <w:marLeft w:val="0"/>
      <w:marRight w:val="0"/>
      <w:marTop w:val="0"/>
      <w:marBottom w:val="0"/>
      <w:divBdr>
        <w:top w:val="none" w:sz="0" w:space="0" w:color="auto"/>
        <w:left w:val="none" w:sz="0" w:space="0" w:color="auto"/>
        <w:bottom w:val="none" w:sz="0" w:space="0" w:color="auto"/>
        <w:right w:val="none" w:sz="0" w:space="0" w:color="auto"/>
      </w:divBdr>
    </w:div>
    <w:div w:id="929894687">
      <w:bodyDiv w:val="1"/>
      <w:marLeft w:val="0"/>
      <w:marRight w:val="0"/>
      <w:marTop w:val="0"/>
      <w:marBottom w:val="0"/>
      <w:divBdr>
        <w:top w:val="none" w:sz="0" w:space="0" w:color="auto"/>
        <w:left w:val="none" w:sz="0" w:space="0" w:color="auto"/>
        <w:bottom w:val="none" w:sz="0" w:space="0" w:color="auto"/>
        <w:right w:val="none" w:sz="0" w:space="0" w:color="auto"/>
      </w:divBdr>
    </w:div>
    <w:div w:id="962618544">
      <w:bodyDiv w:val="1"/>
      <w:marLeft w:val="0"/>
      <w:marRight w:val="0"/>
      <w:marTop w:val="0"/>
      <w:marBottom w:val="0"/>
      <w:divBdr>
        <w:top w:val="none" w:sz="0" w:space="0" w:color="auto"/>
        <w:left w:val="none" w:sz="0" w:space="0" w:color="auto"/>
        <w:bottom w:val="none" w:sz="0" w:space="0" w:color="auto"/>
        <w:right w:val="none" w:sz="0" w:space="0" w:color="auto"/>
      </w:divBdr>
    </w:div>
    <w:div w:id="985429755">
      <w:bodyDiv w:val="1"/>
      <w:marLeft w:val="0"/>
      <w:marRight w:val="0"/>
      <w:marTop w:val="0"/>
      <w:marBottom w:val="0"/>
      <w:divBdr>
        <w:top w:val="none" w:sz="0" w:space="0" w:color="auto"/>
        <w:left w:val="none" w:sz="0" w:space="0" w:color="auto"/>
        <w:bottom w:val="none" w:sz="0" w:space="0" w:color="auto"/>
        <w:right w:val="none" w:sz="0" w:space="0" w:color="auto"/>
      </w:divBdr>
    </w:div>
    <w:div w:id="990602785">
      <w:bodyDiv w:val="1"/>
      <w:marLeft w:val="0"/>
      <w:marRight w:val="0"/>
      <w:marTop w:val="0"/>
      <w:marBottom w:val="0"/>
      <w:divBdr>
        <w:top w:val="none" w:sz="0" w:space="0" w:color="auto"/>
        <w:left w:val="none" w:sz="0" w:space="0" w:color="auto"/>
        <w:bottom w:val="none" w:sz="0" w:space="0" w:color="auto"/>
        <w:right w:val="none" w:sz="0" w:space="0" w:color="auto"/>
      </w:divBdr>
    </w:div>
    <w:div w:id="994338513">
      <w:bodyDiv w:val="1"/>
      <w:marLeft w:val="0"/>
      <w:marRight w:val="0"/>
      <w:marTop w:val="0"/>
      <w:marBottom w:val="0"/>
      <w:divBdr>
        <w:top w:val="none" w:sz="0" w:space="0" w:color="auto"/>
        <w:left w:val="none" w:sz="0" w:space="0" w:color="auto"/>
        <w:bottom w:val="none" w:sz="0" w:space="0" w:color="auto"/>
        <w:right w:val="none" w:sz="0" w:space="0" w:color="auto"/>
      </w:divBdr>
    </w:div>
    <w:div w:id="1001742391">
      <w:bodyDiv w:val="1"/>
      <w:marLeft w:val="0"/>
      <w:marRight w:val="0"/>
      <w:marTop w:val="0"/>
      <w:marBottom w:val="0"/>
      <w:divBdr>
        <w:top w:val="none" w:sz="0" w:space="0" w:color="auto"/>
        <w:left w:val="none" w:sz="0" w:space="0" w:color="auto"/>
        <w:bottom w:val="none" w:sz="0" w:space="0" w:color="auto"/>
        <w:right w:val="none" w:sz="0" w:space="0" w:color="auto"/>
      </w:divBdr>
    </w:div>
    <w:div w:id="1003774635">
      <w:bodyDiv w:val="1"/>
      <w:marLeft w:val="0"/>
      <w:marRight w:val="0"/>
      <w:marTop w:val="0"/>
      <w:marBottom w:val="0"/>
      <w:divBdr>
        <w:top w:val="none" w:sz="0" w:space="0" w:color="auto"/>
        <w:left w:val="none" w:sz="0" w:space="0" w:color="auto"/>
        <w:bottom w:val="none" w:sz="0" w:space="0" w:color="auto"/>
        <w:right w:val="none" w:sz="0" w:space="0" w:color="auto"/>
      </w:divBdr>
    </w:div>
    <w:div w:id="1018194266">
      <w:bodyDiv w:val="1"/>
      <w:marLeft w:val="0"/>
      <w:marRight w:val="0"/>
      <w:marTop w:val="0"/>
      <w:marBottom w:val="0"/>
      <w:divBdr>
        <w:top w:val="none" w:sz="0" w:space="0" w:color="auto"/>
        <w:left w:val="none" w:sz="0" w:space="0" w:color="auto"/>
        <w:bottom w:val="none" w:sz="0" w:space="0" w:color="auto"/>
        <w:right w:val="none" w:sz="0" w:space="0" w:color="auto"/>
      </w:divBdr>
    </w:div>
    <w:div w:id="1029722914">
      <w:bodyDiv w:val="1"/>
      <w:marLeft w:val="0"/>
      <w:marRight w:val="0"/>
      <w:marTop w:val="0"/>
      <w:marBottom w:val="0"/>
      <w:divBdr>
        <w:top w:val="none" w:sz="0" w:space="0" w:color="auto"/>
        <w:left w:val="none" w:sz="0" w:space="0" w:color="auto"/>
        <w:bottom w:val="none" w:sz="0" w:space="0" w:color="auto"/>
        <w:right w:val="none" w:sz="0" w:space="0" w:color="auto"/>
      </w:divBdr>
    </w:div>
    <w:div w:id="1031760089">
      <w:bodyDiv w:val="1"/>
      <w:marLeft w:val="0"/>
      <w:marRight w:val="0"/>
      <w:marTop w:val="0"/>
      <w:marBottom w:val="0"/>
      <w:divBdr>
        <w:top w:val="none" w:sz="0" w:space="0" w:color="auto"/>
        <w:left w:val="none" w:sz="0" w:space="0" w:color="auto"/>
        <w:bottom w:val="none" w:sz="0" w:space="0" w:color="auto"/>
        <w:right w:val="none" w:sz="0" w:space="0" w:color="auto"/>
      </w:divBdr>
    </w:div>
    <w:div w:id="1040086833">
      <w:bodyDiv w:val="1"/>
      <w:marLeft w:val="0"/>
      <w:marRight w:val="0"/>
      <w:marTop w:val="0"/>
      <w:marBottom w:val="0"/>
      <w:divBdr>
        <w:top w:val="none" w:sz="0" w:space="0" w:color="auto"/>
        <w:left w:val="none" w:sz="0" w:space="0" w:color="auto"/>
        <w:bottom w:val="none" w:sz="0" w:space="0" w:color="auto"/>
        <w:right w:val="none" w:sz="0" w:space="0" w:color="auto"/>
      </w:divBdr>
    </w:div>
    <w:div w:id="1081099149">
      <w:bodyDiv w:val="1"/>
      <w:marLeft w:val="0"/>
      <w:marRight w:val="0"/>
      <w:marTop w:val="0"/>
      <w:marBottom w:val="0"/>
      <w:divBdr>
        <w:top w:val="none" w:sz="0" w:space="0" w:color="auto"/>
        <w:left w:val="none" w:sz="0" w:space="0" w:color="auto"/>
        <w:bottom w:val="none" w:sz="0" w:space="0" w:color="auto"/>
        <w:right w:val="none" w:sz="0" w:space="0" w:color="auto"/>
      </w:divBdr>
    </w:div>
    <w:div w:id="1119715099">
      <w:bodyDiv w:val="1"/>
      <w:marLeft w:val="0"/>
      <w:marRight w:val="0"/>
      <w:marTop w:val="0"/>
      <w:marBottom w:val="0"/>
      <w:divBdr>
        <w:top w:val="none" w:sz="0" w:space="0" w:color="auto"/>
        <w:left w:val="none" w:sz="0" w:space="0" w:color="auto"/>
        <w:bottom w:val="none" w:sz="0" w:space="0" w:color="auto"/>
        <w:right w:val="none" w:sz="0" w:space="0" w:color="auto"/>
      </w:divBdr>
    </w:div>
    <w:div w:id="1132214700">
      <w:bodyDiv w:val="1"/>
      <w:marLeft w:val="0"/>
      <w:marRight w:val="0"/>
      <w:marTop w:val="0"/>
      <w:marBottom w:val="0"/>
      <w:divBdr>
        <w:top w:val="none" w:sz="0" w:space="0" w:color="auto"/>
        <w:left w:val="none" w:sz="0" w:space="0" w:color="auto"/>
        <w:bottom w:val="none" w:sz="0" w:space="0" w:color="auto"/>
        <w:right w:val="none" w:sz="0" w:space="0" w:color="auto"/>
      </w:divBdr>
    </w:div>
    <w:div w:id="1167743910">
      <w:bodyDiv w:val="1"/>
      <w:marLeft w:val="0"/>
      <w:marRight w:val="0"/>
      <w:marTop w:val="0"/>
      <w:marBottom w:val="0"/>
      <w:divBdr>
        <w:top w:val="none" w:sz="0" w:space="0" w:color="auto"/>
        <w:left w:val="none" w:sz="0" w:space="0" w:color="auto"/>
        <w:bottom w:val="none" w:sz="0" w:space="0" w:color="auto"/>
        <w:right w:val="none" w:sz="0" w:space="0" w:color="auto"/>
      </w:divBdr>
    </w:div>
    <w:div w:id="1189835933">
      <w:bodyDiv w:val="1"/>
      <w:marLeft w:val="0"/>
      <w:marRight w:val="0"/>
      <w:marTop w:val="0"/>
      <w:marBottom w:val="0"/>
      <w:divBdr>
        <w:top w:val="none" w:sz="0" w:space="0" w:color="auto"/>
        <w:left w:val="none" w:sz="0" w:space="0" w:color="auto"/>
        <w:bottom w:val="none" w:sz="0" w:space="0" w:color="auto"/>
        <w:right w:val="none" w:sz="0" w:space="0" w:color="auto"/>
      </w:divBdr>
    </w:div>
    <w:div w:id="1244754152">
      <w:bodyDiv w:val="1"/>
      <w:marLeft w:val="0"/>
      <w:marRight w:val="0"/>
      <w:marTop w:val="0"/>
      <w:marBottom w:val="0"/>
      <w:divBdr>
        <w:top w:val="none" w:sz="0" w:space="0" w:color="auto"/>
        <w:left w:val="none" w:sz="0" w:space="0" w:color="auto"/>
        <w:bottom w:val="none" w:sz="0" w:space="0" w:color="auto"/>
        <w:right w:val="none" w:sz="0" w:space="0" w:color="auto"/>
      </w:divBdr>
    </w:div>
    <w:div w:id="1250575197">
      <w:bodyDiv w:val="1"/>
      <w:marLeft w:val="0"/>
      <w:marRight w:val="0"/>
      <w:marTop w:val="0"/>
      <w:marBottom w:val="0"/>
      <w:divBdr>
        <w:top w:val="none" w:sz="0" w:space="0" w:color="auto"/>
        <w:left w:val="none" w:sz="0" w:space="0" w:color="auto"/>
        <w:bottom w:val="none" w:sz="0" w:space="0" w:color="auto"/>
        <w:right w:val="none" w:sz="0" w:space="0" w:color="auto"/>
      </w:divBdr>
    </w:div>
    <w:div w:id="1302345189">
      <w:bodyDiv w:val="1"/>
      <w:marLeft w:val="0"/>
      <w:marRight w:val="0"/>
      <w:marTop w:val="0"/>
      <w:marBottom w:val="0"/>
      <w:divBdr>
        <w:top w:val="none" w:sz="0" w:space="0" w:color="auto"/>
        <w:left w:val="none" w:sz="0" w:space="0" w:color="auto"/>
        <w:bottom w:val="none" w:sz="0" w:space="0" w:color="auto"/>
        <w:right w:val="none" w:sz="0" w:space="0" w:color="auto"/>
      </w:divBdr>
    </w:div>
    <w:div w:id="1308587247">
      <w:bodyDiv w:val="1"/>
      <w:marLeft w:val="0"/>
      <w:marRight w:val="0"/>
      <w:marTop w:val="0"/>
      <w:marBottom w:val="0"/>
      <w:divBdr>
        <w:top w:val="none" w:sz="0" w:space="0" w:color="auto"/>
        <w:left w:val="none" w:sz="0" w:space="0" w:color="auto"/>
        <w:bottom w:val="none" w:sz="0" w:space="0" w:color="auto"/>
        <w:right w:val="none" w:sz="0" w:space="0" w:color="auto"/>
      </w:divBdr>
    </w:div>
    <w:div w:id="1310087089">
      <w:bodyDiv w:val="1"/>
      <w:marLeft w:val="0"/>
      <w:marRight w:val="0"/>
      <w:marTop w:val="0"/>
      <w:marBottom w:val="0"/>
      <w:divBdr>
        <w:top w:val="none" w:sz="0" w:space="0" w:color="auto"/>
        <w:left w:val="none" w:sz="0" w:space="0" w:color="auto"/>
        <w:bottom w:val="none" w:sz="0" w:space="0" w:color="auto"/>
        <w:right w:val="none" w:sz="0" w:space="0" w:color="auto"/>
      </w:divBdr>
    </w:div>
    <w:div w:id="1329016990">
      <w:bodyDiv w:val="1"/>
      <w:marLeft w:val="0"/>
      <w:marRight w:val="0"/>
      <w:marTop w:val="0"/>
      <w:marBottom w:val="0"/>
      <w:divBdr>
        <w:top w:val="none" w:sz="0" w:space="0" w:color="auto"/>
        <w:left w:val="none" w:sz="0" w:space="0" w:color="auto"/>
        <w:bottom w:val="none" w:sz="0" w:space="0" w:color="auto"/>
        <w:right w:val="none" w:sz="0" w:space="0" w:color="auto"/>
      </w:divBdr>
    </w:div>
    <w:div w:id="1333796933">
      <w:bodyDiv w:val="1"/>
      <w:marLeft w:val="0"/>
      <w:marRight w:val="0"/>
      <w:marTop w:val="0"/>
      <w:marBottom w:val="0"/>
      <w:divBdr>
        <w:top w:val="none" w:sz="0" w:space="0" w:color="auto"/>
        <w:left w:val="none" w:sz="0" w:space="0" w:color="auto"/>
        <w:bottom w:val="none" w:sz="0" w:space="0" w:color="auto"/>
        <w:right w:val="none" w:sz="0" w:space="0" w:color="auto"/>
      </w:divBdr>
    </w:div>
    <w:div w:id="1344015597">
      <w:bodyDiv w:val="1"/>
      <w:marLeft w:val="0"/>
      <w:marRight w:val="0"/>
      <w:marTop w:val="0"/>
      <w:marBottom w:val="0"/>
      <w:divBdr>
        <w:top w:val="none" w:sz="0" w:space="0" w:color="auto"/>
        <w:left w:val="none" w:sz="0" w:space="0" w:color="auto"/>
        <w:bottom w:val="none" w:sz="0" w:space="0" w:color="auto"/>
        <w:right w:val="none" w:sz="0" w:space="0" w:color="auto"/>
      </w:divBdr>
    </w:div>
    <w:div w:id="1361012848">
      <w:bodyDiv w:val="1"/>
      <w:marLeft w:val="0"/>
      <w:marRight w:val="0"/>
      <w:marTop w:val="0"/>
      <w:marBottom w:val="0"/>
      <w:divBdr>
        <w:top w:val="none" w:sz="0" w:space="0" w:color="auto"/>
        <w:left w:val="none" w:sz="0" w:space="0" w:color="auto"/>
        <w:bottom w:val="none" w:sz="0" w:space="0" w:color="auto"/>
        <w:right w:val="none" w:sz="0" w:space="0" w:color="auto"/>
      </w:divBdr>
    </w:div>
    <w:div w:id="1377705883">
      <w:bodyDiv w:val="1"/>
      <w:marLeft w:val="0"/>
      <w:marRight w:val="0"/>
      <w:marTop w:val="0"/>
      <w:marBottom w:val="0"/>
      <w:divBdr>
        <w:top w:val="none" w:sz="0" w:space="0" w:color="auto"/>
        <w:left w:val="none" w:sz="0" w:space="0" w:color="auto"/>
        <w:bottom w:val="none" w:sz="0" w:space="0" w:color="auto"/>
        <w:right w:val="none" w:sz="0" w:space="0" w:color="auto"/>
      </w:divBdr>
    </w:div>
    <w:div w:id="1391999469">
      <w:bodyDiv w:val="1"/>
      <w:marLeft w:val="0"/>
      <w:marRight w:val="0"/>
      <w:marTop w:val="0"/>
      <w:marBottom w:val="0"/>
      <w:divBdr>
        <w:top w:val="none" w:sz="0" w:space="0" w:color="auto"/>
        <w:left w:val="none" w:sz="0" w:space="0" w:color="auto"/>
        <w:bottom w:val="none" w:sz="0" w:space="0" w:color="auto"/>
        <w:right w:val="none" w:sz="0" w:space="0" w:color="auto"/>
      </w:divBdr>
    </w:div>
    <w:div w:id="1398239305">
      <w:bodyDiv w:val="1"/>
      <w:marLeft w:val="0"/>
      <w:marRight w:val="0"/>
      <w:marTop w:val="0"/>
      <w:marBottom w:val="0"/>
      <w:divBdr>
        <w:top w:val="none" w:sz="0" w:space="0" w:color="auto"/>
        <w:left w:val="none" w:sz="0" w:space="0" w:color="auto"/>
        <w:bottom w:val="none" w:sz="0" w:space="0" w:color="auto"/>
        <w:right w:val="none" w:sz="0" w:space="0" w:color="auto"/>
      </w:divBdr>
    </w:div>
    <w:div w:id="1449004331">
      <w:bodyDiv w:val="1"/>
      <w:marLeft w:val="0"/>
      <w:marRight w:val="0"/>
      <w:marTop w:val="0"/>
      <w:marBottom w:val="0"/>
      <w:divBdr>
        <w:top w:val="none" w:sz="0" w:space="0" w:color="auto"/>
        <w:left w:val="none" w:sz="0" w:space="0" w:color="auto"/>
        <w:bottom w:val="none" w:sz="0" w:space="0" w:color="auto"/>
        <w:right w:val="none" w:sz="0" w:space="0" w:color="auto"/>
      </w:divBdr>
    </w:div>
    <w:div w:id="1454708276">
      <w:bodyDiv w:val="1"/>
      <w:marLeft w:val="0"/>
      <w:marRight w:val="0"/>
      <w:marTop w:val="0"/>
      <w:marBottom w:val="0"/>
      <w:divBdr>
        <w:top w:val="none" w:sz="0" w:space="0" w:color="auto"/>
        <w:left w:val="none" w:sz="0" w:space="0" w:color="auto"/>
        <w:bottom w:val="none" w:sz="0" w:space="0" w:color="auto"/>
        <w:right w:val="none" w:sz="0" w:space="0" w:color="auto"/>
      </w:divBdr>
    </w:div>
    <w:div w:id="1481769448">
      <w:bodyDiv w:val="1"/>
      <w:marLeft w:val="0"/>
      <w:marRight w:val="0"/>
      <w:marTop w:val="0"/>
      <w:marBottom w:val="0"/>
      <w:divBdr>
        <w:top w:val="none" w:sz="0" w:space="0" w:color="auto"/>
        <w:left w:val="none" w:sz="0" w:space="0" w:color="auto"/>
        <w:bottom w:val="none" w:sz="0" w:space="0" w:color="auto"/>
        <w:right w:val="none" w:sz="0" w:space="0" w:color="auto"/>
      </w:divBdr>
    </w:div>
    <w:div w:id="1485312490">
      <w:bodyDiv w:val="1"/>
      <w:marLeft w:val="0"/>
      <w:marRight w:val="0"/>
      <w:marTop w:val="0"/>
      <w:marBottom w:val="0"/>
      <w:divBdr>
        <w:top w:val="none" w:sz="0" w:space="0" w:color="auto"/>
        <w:left w:val="none" w:sz="0" w:space="0" w:color="auto"/>
        <w:bottom w:val="none" w:sz="0" w:space="0" w:color="auto"/>
        <w:right w:val="none" w:sz="0" w:space="0" w:color="auto"/>
      </w:divBdr>
    </w:div>
    <w:div w:id="1489010111">
      <w:bodyDiv w:val="1"/>
      <w:marLeft w:val="0"/>
      <w:marRight w:val="0"/>
      <w:marTop w:val="0"/>
      <w:marBottom w:val="0"/>
      <w:divBdr>
        <w:top w:val="none" w:sz="0" w:space="0" w:color="auto"/>
        <w:left w:val="none" w:sz="0" w:space="0" w:color="auto"/>
        <w:bottom w:val="none" w:sz="0" w:space="0" w:color="auto"/>
        <w:right w:val="none" w:sz="0" w:space="0" w:color="auto"/>
      </w:divBdr>
    </w:div>
    <w:div w:id="1513181532">
      <w:bodyDiv w:val="1"/>
      <w:marLeft w:val="0"/>
      <w:marRight w:val="0"/>
      <w:marTop w:val="0"/>
      <w:marBottom w:val="0"/>
      <w:divBdr>
        <w:top w:val="none" w:sz="0" w:space="0" w:color="auto"/>
        <w:left w:val="none" w:sz="0" w:space="0" w:color="auto"/>
        <w:bottom w:val="none" w:sz="0" w:space="0" w:color="auto"/>
        <w:right w:val="none" w:sz="0" w:space="0" w:color="auto"/>
      </w:divBdr>
    </w:div>
    <w:div w:id="1528904414">
      <w:bodyDiv w:val="1"/>
      <w:marLeft w:val="0"/>
      <w:marRight w:val="0"/>
      <w:marTop w:val="0"/>
      <w:marBottom w:val="0"/>
      <w:divBdr>
        <w:top w:val="none" w:sz="0" w:space="0" w:color="auto"/>
        <w:left w:val="none" w:sz="0" w:space="0" w:color="auto"/>
        <w:bottom w:val="none" w:sz="0" w:space="0" w:color="auto"/>
        <w:right w:val="none" w:sz="0" w:space="0" w:color="auto"/>
      </w:divBdr>
    </w:div>
    <w:div w:id="1559827302">
      <w:bodyDiv w:val="1"/>
      <w:marLeft w:val="0"/>
      <w:marRight w:val="0"/>
      <w:marTop w:val="0"/>
      <w:marBottom w:val="0"/>
      <w:divBdr>
        <w:top w:val="none" w:sz="0" w:space="0" w:color="auto"/>
        <w:left w:val="none" w:sz="0" w:space="0" w:color="auto"/>
        <w:bottom w:val="none" w:sz="0" w:space="0" w:color="auto"/>
        <w:right w:val="none" w:sz="0" w:space="0" w:color="auto"/>
      </w:divBdr>
    </w:div>
    <w:div w:id="1571186831">
      <w:bodyDiv w:val="1"/>
      <w:marLeft w:val="0"/>
      <w:marRight w:val="0"/>
      <w:marTop w:val="0"/>
      <w:marBottom w:val="0"/>
      <w:divBdr>
        <w:top w:val="none" w:sz="0" w:space="0" w:color="auto"/>
        <w:left w:val="none" w:sz="0" w:space="0" w:color="auto"/>
        <w:bottom w:val="none" w:sz="0" w:space="0" w:color="auto"/>
        <w:right w:val="none" w:sz="0" w:space="0" w:color="auto"/>
      </w:divBdr>
    </w:div>
    <w:div w:id="1574699493">
      <w:bodyDiv w:val="1"/>
      <w:marLeft w:val="0"/>
      <w:marRight w:val="0"/>
      <w:marTop w:val="0"/>
      <w:marBottom w:val="0"/>
      <w:divBdr>
        <w:top w:val="none" w:sz="0" w:space="0" w:color="auto"/>
        <w:left w:val="none" w:sz="0" w:space="0" w:color="auto"/>
        <w:bottom w:val="none" w:sz="0" w:space="0" w:color="auto"/>
        <w:right w:val="none" w:sz="0" w:space="0" w:color="auto"/>
      </w:divBdr>
    </w:div>
    <w:div w:id="1584989684">
      <w:bodyDiv w:val="1"/>
      <w:marLeft w:val="0"/>
      <w:marRight w:val="0"/>
      <w:marTop w:val="0"/>
      <w:marBottom w:val="0"/>
      <w:divBdr>
        <w:top w:val="none" w:sz="0" w:space="0" w:color="auto"/>
        <w:left w:val="none" w:sz="0" w:space="0" w:color="auto"/>
        <w:bottom w:val="none" w:sz="0" w:space="0" w:color="auto"/>
        <w:right w:val="none" w:sz="0" w:space="0" w:color="auto"/>
      </w:divBdr>
    </w:div>
    <w:div w:id="1628850677">
      <w:bodyDiv w:val="1"/>
      <w:marLeft w:val="0"/>
      <w:marRight w:val="0"/>
      <w:marTop w:val="0"/>
      <w:marBottom w:val="0"/>
      <w:divBdr>
        <w:top w:val="none" w:sz="0" w:space="0" w:color="auto"/>
        <w:left w:val="none" w:sz="0" w:space="0" w:color="auto"/>
        <w:bottom w:val="none" w:sz="0" w:space="0" w:color="auto"/>
        <w:right w:val="none" w:sz="0" w:space="0" w:color="auto"/>
      </w:divBdr>
    </w:div>
    <w:div w:id="1642881142">
      <w:bodyDiv w:val="1"/>
      <w:marLeft w:val="0"/>
      <w:marRight w:val="0"/>
      <w:marTop w:val="0"/>
      <w:marBottom w:val="0"/>
      <w:divBdr>
        <w:top w:val="none" w:sz="0" w:space="0" w:color="auto"/>
        <w:left w:val="none" w:sz="0" w:space="0" w:color="auto"/>
        <w:bottom w:val="none" w:sz="0" w:space="0" w:color="auto"/>
        <w:right w:val="none" w:sz="0" w:space="0" w:color="auto"/>
      </w:divBdr>
    </w:div>
    <w:div w:id="1666471040">
      <w:bodyDiv w:val="1"/>
      <w:marLeft w:val="0"/>
      <w:marRight w:val="0"/>
      <w:marTop w:val="0"/>
      <w:marBottom w:val="0"/>
      <w:divBdr>
        <w:top w:val="none" w:sz="0" w:space="0" w:color="auto"/>
        <w:left w:val="none" w:sz="0" w:space="0" w:color="auto"/>
        <w:bottom w:val="none" w:sz="0" w:space="0" w:color="auto"/>
        <w:right w:val="none" w:sz="0" w:space="0" w:color="auto"/>
      </w:divBdr>
    </w:div>
    <w:div w:id="1729456442">
      <w:bodyDiv w:val="1"/>
      <w:marLeft w:val="0"/>
      <w:marRight w:val="0"/>
      <w:marTop w:val="0"/>
      <w:marBottom w:val="0"/>
      <w:divBdr>
        <w:top w:val="none" w:sz="0" w:space="0" w:color="auto"/>
        <w:left w:val="none" w:sz="0" w:space="0" w:color="auto"/>
        <w:bottom w:val="none" w:sz="0" w:space="0" w:color="auto"/>
        <w:right w:val="none" w:sz="0" w:space="0" w:color="auto"/>
      </w:divBdr>
    </w:div>
    <w:div w:id="1733313079">
      <w:bodyDiv w:val="1"/>
      <w:marLeft w:val="0"/>
      <w:marRight w:val="0"/>
      <w:marTop w:val="0"/>
      <w:marBottom w:val="0"/>
      <w:divBdr>
        <w:top w:val="none" w:sz="0" w:space="0" w:color="auto"/>
        <w:left w:val="none" w:sz="0" w:space="0" w:color="auto"/>
        <w:bottom w:val="none" w:sz="0" w:space="0" w:color="auto"/>
        <w:right w:val="none" w:sz="0" w:space="0" w:color="auto"/>
      </w:divBdr>
    </w:div>
    <w:div w:id="1772360433">
      <w:bodyDiv w:val="1"/>
      <w:marLeft w:val="0"/>
      <w:marRight w:val="0"/>
      <w:marTop w:val="0"/>
      <w:marBottom w:val="0"/>
      <w:divBdr>
        <w:top w:val="none" w:sz="0" w:space="0" w:color="auto"/>
        <w:left w:val="none" w:sz="0" w:space="0" w:color="auto"/>
        <w:bottom w:val="none" w:sz="0" w:space="0" w:color="auto"/>
        <w:right w:val="none" w:sz="0" w:space="0" w:color="auto"/>
      </w:divBdr>
    </w:div>
    <w:div w:id="1789278305">
      <w:bodyDiv w:val="1"/>
      <w:marLeft w:val="0"/>
      <w:marRight w:val="0"/>
      <w:marTop w:val="0"/>
      <w:marBottom w:val="0"/>
      <w:divBdr>
        <w:top w:val="none" w:sz="0" w:space="0" w:color="auto"/>
        <w:left w:val="none" w:sz="0" w:space="0" w:color="auto"/>
        <w:bottom w:val="none" w:sz="0" w:space="0" w:color="auto"/>
        <w:right w:val="none" w:sz="0" w:space="0" w:color="auto"/>
      </w:divBdr>
    </w:div>
    <w:div w:id="1799759882">
      <w:bodyDiv w:val="1"/>
      <w:marLeft w:val="0"/>
      <w:marRight w:val="0"/>
      <w:marTop w:val="0"/>
      <w:marBottom w:val="0"/>
      <w:divBdr>
        <w:top w:val="none" w:sz="0" w:space="0" w:color="auto"/>
        <w:left w:val="none" w:sz="0" w:space="0" w:color="auto"/>
        <w:bottom w:val="none" w:sz="0" w:space="0" w:color="auto"/>
        <w:right w:val="none" w:sz="0" w:space="0" w:color="auto"/>
      </w:divBdr>
    </w:div>
    <w:div w:id="1809276268">
      <w:bodyDiv w:val="1"/>
      <w:marLeft w:val="0"/>
      <w:marRight w:val="0"/>
      <w:marTop w:val="0"/>
      <w:marBottom w:val="0"/>
      <w:divBdr>
        <w:top w:val="none" w:sz="0" w:space="0" w:color="auto"/>
        <w:left w:val="none" w:sz="0" w:space="0" w:color="auto"/>
        <w:bottom w:val="none" w:sz="0" w:space="0" w:color="auto"/>
        <w:right w:val="none" w:sz="0" w:space="0" w:color="auto"/>
      </w:divBdr>
    </w:div>
    <w:div w:id="1833642286">
      <w:bodyDiv w:val="1"/>
      <w:marLeft w:val="0"/>
      <w:marRight w:val="0"/>
      <w:marTop w:val="0"/>
      <w:marBottom w:val="0"/>
      <w:divBdr>
        <w:top w:val="none" w:sz="0" w:space="0" w:color="auto"/>
        <w:left w:val="none" w:sz="0" w:space="0" w:color="auto"/>
        <w:bottom w:val="none" w:sz="0" w:space="0" w:color="auto"/>
        <w:right w:val="none" w:sz="0" w:space="0" w:color="auto"/>
      </w:divBdr>
    </w:div>
    <w:div w:id="1876654646">
      <w:bodyDiv w:val="1"/>
      <w:marLeft w:val="0"/>
      <w:marRight w:val="0"/>
      <w:marTop w:val="0"/>
      <w:marBottom w:val="0"/>
      <w:divBdr>
        <w:top w:val="none" w:sz="0" w:space="0" w:color="auto"/>
        <w:left w:val="none" w:sz="0" w:space="0" w:color="auto"/>
        <w:bottom w:val="none" w:sz="0" w:space="0" w:color="auto"/>
        <w:right w:val="none" w:sz="0" w:space="0" w:color="auto"/>
      </w:divBdr>
    </w:div>
    <w:div w:id="1881280719">
      <w:bodyDiv w:val="1"/>
      <w:marLeft w:val="0"/>
      <w:marRight w:val="0"/>
      <w:marTop w:val="0"/>
      <w:marBottom w:val="0"/>
      <w:divBdr>
        <w:top w:val="none" w:sz="0" w:space="0" w:color="auto"/>
        <w:left w:val="none" w:sz="0" w:space="0" w:color="auto"/>
        <w:bottom w:val="none" w:sz="0" w:space="0" w:color="auto"/>
        <w:right w:val="none" w:sz="0" w:space="0" w:color="auto"/>
      </w:divBdr>
    </w:div>
    <w:div w:id="1887178329">
      <w:bodyDiv w:val="1"/>
      <w:marLeft w:val="0"/>
      <w:marRight w:val="0"/>
      <w:marTop w:val="0"/>
      <w:marBottom w:val="0"/>
      <w:divBdr>
        <w:top w:val="none" w:sz="0" w:space="0" w:color="auto"/>
        <w:left w:val="none" w:sz="0" w:space="0" w:color="auto"/>
        <w:bottom w:val="none" w:sz="0" w:space="0" w:color="auto"/>
        <w:right w:val="none" w:sz="0" w:space="0" w:color="auto"/>
      </w:divBdr>
    </w:div>
    <w:div w:id="1931041417">
      <w:bodyDiv w:val="1"/>
      <w:marLeft w:val="0"/>
      <w:marRight w:val="0"/>
      <w:marTop w:val="0"/>
      <w:marBottom w:val="0"/>
      <w:divBdr>
        <w:top w:val="none" w:sz="0" w:space="0" w:color="auto"/>
        <w:left w:val="none" w:sz="0" w:space="0" w:color="auto"/>
        <w:bottom w:val="none" w:sz="0" w:space="0" w:color="auto"/>
        <w:right w:val="none" w:sz="0" w:space="0" w:color="auto"/>
      </w:divBdr>
    </w:div>
    <w:div w:id="1932160774">
      <w:bodyDiv w:val="1"/>
      <w:marLeft w:val="0"/>
      <w:marRight w:val="0"/>
      <w:marTop w:val="0"/>
      <w:marBottom w:val="0"/>
      <w:divBdr>
        <w:top w:val="none" w:sz="0" w:space="0" w:color="auto"/>
        <w:left w:val="none" w:sz="0" w:space="0" w:color="auto"/>
        <w:bottom w:val="none" w:sz="0" w:space="0" w:color="auto"/>
        <w:right w:val="none" w:sz="0" w:space="0" w:color="auto"/>
      </w:divBdr>
    </w:div>
    <w:div w:id="1954483512">
      <w:bodyDiv w:val="1"/>
      <w:marLeft w:val="0"/>
      <w:marRight w:val="0"/>
      <w:marTop w:val="0"/>
      <w:marBottom w:val="0"/>
      <w:divBdr>
        <w:top w:val="none" w:sz="0" w:space="0" w:color="auto"/>
        <w:left w:val="none" w:sz="0" w:space="0" w:color="auto"/>
        <w:bottom w:val="none" w:sz="0" w:space="0" w:color="auto"/>
        <w:right w:val="none" w:sz="0" w:space="0" w:color="auto"/>
      </w:divBdr>
    </w:div>
    <w:div w:id="1996882890">
      <w:bodyDiv w:val="1"/>
      <w:marLeft w:val="0"/>
      <w:marRight w:val="0"/>
      <w:marTop w:val="0"/>
      <w:marBottom w:val="0"/>
      <w:divBdr>
        <w:top w:val="none" w:sz="0" w:space="0" w:color="auto"/>
        <w:left w:val="none" w:sz="0" w:space="0" w:color="auto"/>
        <w:bottom w:val="none" w:sz="0" w:space="0" w:color="auto"/>
        <w:right w:val="none" w:sz="0" w:space="0" w:color="auto"/>
      </w:divBdr>
    </w:div>
    <w:div w:id="2008510131">
      <w:bodyDiv w:val="1"/>
      <w:marLeft w:val="0"/>
      <w:marRight w:val="0"/>
      <w:marTop w:val="0"/>
      <w:marBottom w:val="0"/>
      <w:divBdr>
        <w:top w:val="none" w:sz="0" w:space="0" w:color="auto"/>
        <w:left w:val="none" w:sz="0" w:space="0" w:color="auto"/>
        <w:bottom w:val="none" w:sz="0" w:space="0" w:color="auto"/>
        <w:right w:val="none" w:sz="0" w:space="0" w:color="auto"/>
      </w:divBdr>
    </w:div>
    <w:div w:id="2016837391">
      <w:bodyDiv w:val="1"/>
      <w:marLeft w:val="0"/>
      <w:marRight w:val="0"/>
      <w:marTop w:val="0"/>
      <w:marBottom w:val="0"/>
      <w:divBdr>
        <w:top w:val="none" w:sz="0" w:space="0" w:color="auto"/>
        <w:left w:val="none" w:sz="0" w:space="0" w:color="auto"/>
        <w:bottom w:val="none" w:sz="0" w:space="0" w:color="auto"/>
        <w:right w:val="none" w:sz="0" w:space="0" w:color="auto"/>
      </w:divBdr>
    </w:div>
    <w:div w:id="2029867147">
      <w:bodyDiv w:val="1"/>
      <w:marLeft w:val="0"/>
      <w:marRight w:val="0"/>
      <w:marTop w:val="0"/>
      <w:marBottom w:val="0"/>
      <w:divBdr>
        <w:top w:val="none" w:sz="0" w:space="0" w:color="auto"/>
        <w:left w:val="none" w:sz="0" w:space="0" w:color="auto"/>
        <w:bottom w:val="none" w:sz="0" w:space="0" w:color="auto"/>
        <w:right w:val="none" w:sz="0" w:space="0" w:color="auto"/>
      </w:divBdr>
    </w:div>
    <w:div w:id="2032368704">
      <w:bodyDiv w:val="1"/>
      <w:marLeft w:val="0"/>
      <w:marRight w:val="0"/>
      <w:marTop w:val="0"/>
      <w:marBottom w:val="0"/>
      <w:divBdr>
        <w:top w:val="none" w:sz="0" w:space="0" w:color="auto"/>
        <w:left w:val="none" w:sz="0" w:space="0" w:color="auto"/>
        <w:bottom w:val="none" w:sz="0" w:space="0" w:color="auto"/>
        <w:right w:val="none" w:sz="0" w:space="0" w:color="auto"/>
      </w:divBdr>
    </w:div>
    <w:div w:id="2062828533">
      <w:bodyDiv w:val="1"/>
      <w:marLeft w:val="0"/>
      <w:marRight w:val="0"/>
      <w:marTop w:val="0"/>
      <w:marBottom w:val="0"/>
      <w:divBdr>
        <w:top w:val="none" w:sz="0" w:space="0" w:color="auto"/>
        <w:left w:val="none" w:sz="0" w:space="0" w:color="auto"/>
        <w:bottom w:val="none" w:sz="0" w:space="0" w:color="auto"/>
        <w:right w:val="none" w:sz="0" w:space="0" w:color="auto"/>
      </w:divBdr>
    </w:div>
    <w:div w:id="2104304566">
      <w:bodyDiv w:val="1"/>
      <w:marLeft w:val="0"/>
      <w:marRight w:val="0"/>
      <w:marTop w:val="0"/>
      <w:marBottom w:val="0"/>
      <w:divBdr>
        <w:top w:val="none" w:sz="0" w:space="0" w:color="auto"/>
        <w:left w:val="none" w:sz="0" w:space="0" w:color="auto"/>
        <w:bottom w:val="none" w:sz="0" w:space="0" w:color="auto"/>
        <w:right w:val="none" w:sz="0" w:space="0" w:color="auto"/>
      </w:divBdr>
    </w:div>
    <w:div w:id="2131581516">
      <w:bodyDiv w:val="1"/>
      <w:marLeft w:val="0"/>
      <w:marRight w:val="0"/>
      <w:marTop w:val="0"/>
      <w:marBottom w:val="0"/>
      <w:divBdr>
        <w:top w:val="none" w:sz="0" w:space="0" w:color="auto"/>
        <w:left w:val="none" w:sz="0" w:space="0" w:color="auto"/>
        <w:bottom w:val="none" w:sz="0" w:space="0" w:color="auto"/>
        <w:right w:val="none" w:sz="0" w:space="0" w:color="auto"/>
      </w:divBdr>
    </w:div>
    <w:div w:id="2138911773">
      <w:bodyDiv w:val="1"/>
      <w:marLeft w:val="0"/>
      <w:marRight w:val="0"/>
      <w:marTop w:val="0"/>
      <w:marBottom w:val="0"/>
      <w:divBdr>
        <w:top w:val="none" w:sz="0" w:space="0" w:color="auto"/>
        <w:left w:val="none" w:sz="0" w:space="0" w:color="auto"/>
        <w:bottom w:val="none" w:sz="0" w:space="0" w:color="auto"/>
        <w:right w:val="none" w:sz="0" w:space="0" w:color="auto"/>
      </w:divBdr>
    </w:div>
    <w:div w:id="214580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adef733b09a23dda1b59d6118a0063bc">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52d02956a13ffb521c85520bb548923"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Lee17</b:Tag>
    <b:SourceType>InternetSite</b:SourceType>
    <b:Guid>{BF2E5E6C-935E-4321-BF5B-F07169A66399}</b:Guid>
    <b:Author>
      <b:Author>
        <b:NameList>
          <b:Person>
            <b:Last>Teschler</b:Last>
            <b:First>Lee</b:First>
          </b:Person>
        </b:NameList>
      </b:Author>
    </b:Author>
    <b:Title>QPSK modulation and generating signals</b:Title>
    <b:ProductionCompany>TestandMeasurmentTips.com</b:ProductionCompany>
    <b:Year>2017</b:Year>
    <b:Month>April</b:Month>
    <b:Day>4</b:Day>
    <b:YearAccessed>2020</b:YearAccessed>
    <b:MonthAccessed>April</b:MonthAccessed>
    <b:DayAccessed>2</b:DayAccessed>
    <b:URL>https://www.testandmeasurementtips.com/basics-qpsk-modulation-display-qpsk-signals/</b:URL>
    <b:RefOrder>2</b:RefOrder>
  </b:Source>
  <b:Source>
    <b:Tag>Rob16</b:Tag>
    <b:SourceType>InternetSite</b:SourceType>
    <b:Guid>{1670B679-0145-4538-B29F-9EBE42968ED7}</b:Guid>
    <b:Author>
      <b:Author>
        <b:NameList>
          <b:Person>
            <b:Last>Keim</b:Last>
            <b:First>Robert</b:First>
          </b:Person>
        </b:NameList>
      </b:Author>
    </b:Author>
    <b:Title>Understanding Quadrature Phase Shift Keying (QPSK) Modulation</b:Title>
    <b:ProductionCompany>allaboutcircuits.com</b:ProductionCompany>
    <b:Year>2016</b:Year>
    <b:Month>August</b:Month>
    <b:Day>17</b:Day>
    <b:YearAccessed>2020</b:YearAccessed>
    <b:MonthAccessed>April</b:MonthAccessed>
    <b:DayAccessed>1</b:DayAccessed>
    <b:URL>https://www.allaboutcircuits.com/technical-articles/quadrature-phase-shift-keying-qpsk-modulation/</b:URL>
    <b:RefOrder>4</b:RefOrder>
  </b:Source>
  <b:Source>
    <b:Tag>mod18</b:Tag>
    <b:SourceType>InternetSite</b:SourceType>
    <b:Guid>{27FE1799-B5C6-467B-A3D4-060420D574B3}</b:Guid>
    <b:Title>modulation</b:Title>
    <b:ProductionCompany>https://searchnetworking.techtarget.com/</b:ProductionCompany>
    <b:Year>2018</b:Year>
    <b:Month>October</b:Month>
    <b:YearAccessed>2020</b:YearAccessed>
    <b:MonthAccessed>April</b:MonthAccessed>
    <b:DayAccessed>1</b:DayAccessed>
    <b:URL>https://searchnetworking.techtarget.com/definition/modulation</b:URL>
    <b:RefOrder>1</b:RefOrder>
  </b:Source>
  <b:Source>
    <b:Tag>Mat20</b:Tag>
    <b:SourceType>InternetSite</b:SourceType>
    <b:Guid>{88E867EA-7B04-4CCA-A810-39A501013AD1}</b:Guid>
    <b:Author>
      <b:Author>
        <b:NameList>
          <b:Person>
            <b:Last>Mathuranathan</b:Last>
          </b:Person>
        </b:NameList>
      </b:Author>
    </b:Author>
    <b:Title>QPSK modulation and Demodulation</b:Title>
    <b:ProductionCompany>https://www.gaussianwaves.com/</b:ProductionCompany>
    <b:Year>2020</b:Year>
    <b:Month>January</b:Month>
    <b:Day>20</b:Day>
    <b:YearAccessed>2020</b:YearAccessed>
    <b:MonthAccessed>April</b:MonthAccessed>
    <b:DayAccessed>2</b:DayAccessed>
    <b:URL>https://www.gaussianwaves.com/2010/10/qpsk-modulation-and-demodulation-2/</b:URL>
    <b:RefOrder>3</b:RefOrder>
  </b:Source>
  <b:Source>
    <b:Tag>Adv18</b:Tag>
    <b:SourceType>InternetSite</b:SourceType>
    <b:Guid>{19C1DD87-9430-4AF3-AC1E-D751A807A6BC}</b:Guid>
    <b:Title>Advantages and disadvantages of QPSK</b:Title>
    <b:ProductionCompany>https://www.ecstuff4u.com/</b:ProductionCompany>
    <b:Year>2018</b:Year>
    <b:YearAccessed>2020</b:YearAccessed>
    <b:MonthAccessed>April</b:MonthAccessed>
    <b:DayAccessed>4</b:DayAccessed>
    <b:URL>https://www.ecstuff4u.com/2019/02/advantages-and-disadvantages-of-qpsk.html</b:URL>
    <b:RefOrder>6</b:RefOrder>
  </b:Source>
  <b:Source>
    <b:Tag>Qua18</b:Tag>
    <b:SourceType>InternetSite</b:SourceType>
    <b:Guid>{0C97CF38-B4CD-4BC8-9189-673E31AAB57F}</b:Guid>
    <b:Title>Quadrature Phase Shift Keying : Waveform and Its Advantages</b:Title>
    <b:ProductionCompany>elprocus.com</b:ProductionCompany>
    <b:Year>2018</b:Year>
    <b:YearAccessed>2020</b:YearAccessed>
    <b:MonthAccessed>April</b:MonthAccessed>
    <b:DayAccessed>3</b:DayAccessed>
    <b:URL>https://www.elprocus.com/quadrature-phase-shift-keying-definition-with-circuit-diagram/</b:URL>
    <b:RefOrder>5</b:RefOrder>
  </b:Source>
  <b:Source>
    <b:Tag>LiY14</b:Tag>
    <b:SourceType>JournalArticle</b:SourceType>
    <b:Guid>{250BD8EF-87F8-4397-8D59-DF9EB646CA85}</b:Guid>
    <b:Title>Performance analysis of OOK, BPSK, QPSK modulation schemes in uplink of ground-to-satellite laser communication system under atmospheric fluctuation</b:Title>
    <b:Year>2014</b:Year>
    <b:Author>
      <b:Author>
        <b:NameList>
          <b:Person>
            <b:Last>Li</b:Last>
            <b:First>Yan</b:First>
          </b:Person>
          <b:Person>
            <b:Last>Li</b:Last>
            <b:First>Mi</b:First>
          </b:Person>
          <b:Person>
            <b:Last>Poo</b:Last>
            <b:First>Yin</b:First>
          </b:Person>
          <b:Person>
            <b:Last>Ding</b:Last>
            <b:First>Jiachen</b:First>
          </b:Person>
          <b:Person>
            <b:Last>Tang</b:Last>
            <b:First>Minghui</b:First>
          </b:Person>
          <b:Person>
            <b:Last>Lu</b:Last>
            <b:First>Yuangang</b:First>
          </b:Person>
        </b:NameList>
      </b:Author>
    </b:Author>
    <b:Pages>57-63</b:Pages>
    <b:JournalName>OPtics Communications</b:JournalName>
    <b:Volume>317</b:Volume>
    <b:Issue>1</b:Issue>
    <b:RefOrder>7</b:RefOrder>
  </b:Source>
  <b:Source>
    <b:Tag>Bir14</b:Tag>
    <b:SourceType>JournalArticle</b:SourceType>
    <b:Guid>{EF65910C-3418-431C-9F9C-14C26A763E0D}</b:Guid>
    <b:Title>A novel QPSK Modulator</b:Title>
    <b:JournalName>2014 IEEE International Conference on Advanced Communications, Control and Computing Technologies</b:JournalName>
    <b:Year>2014</b:Year>
    <b:Pages>653-656</b:Pages>
    <b:Author>
      <b:Author>
        <b:NameList>
          <b:Person>
            <b:Last>Birla</b:Last>
            <b:First>Nakul</b:First>
          </b:Person>
          <b:Person>
            <b:Last>Gautam</b:Last>
            <b:First>Nishit</b:First>
          </b:Person>
          <b:Person>
            <b:Last>Patel</b:Last>
            <b:First>Jasmeen</b:First>
          </b:Person>
          <b:Person>
            <b:Last>Balaji</b:Last>
            <b:First>Pavithra</b:First>
          </b:Person>
        </b:NameList>
      </b:Author>
    </b:Author>
    <b:RefOrder>8</b:RefOrder>
  </b:Source>
  <b:Source>
    <b:Tag>Nyc</b:Tag>
    <b:SourceType>DocumentFromInternetSite</b:SourceType>
    <b:Guid>{AAD8772C-97A5-4781-9AAA-44AE5D3E0106}</b:Guid>
    <b:Title>Network Simulators, Emulators and Test Beds</b:Title>
    <b:Author>
      <b:Author>
        <b:NameList>
          <b:Person>
            <b:Last>Nychis</b:Last>
            <b:First>George</b:First>
          </b:Person>
          <b:Person>
            <b:Last>Sardesai</b:Last>
            <b:First>Gaurang</b:First>
          </b:Person>
        </b:NameList>
      </b:Author>
    </b:Author>
    <b:YearAccessed>2020</b:YearAccessed>
    <b:MonthAccessed>May</b:MonthAccessed>
    <b:DayAccessed>1</b:DayAccessed>
    <b:URL>http://www.cs.cmu.edu/~srini/15-849/S06/lectures/05-tools-student.pdf</b:URL>
    <b:RefOrder>9</b:RefOrder>
  </b:Source>
  <b:Source>
    <b:Tag>Ker17</b:Tag>
    <b:SourceType>InternetSite</b:SourceType>
    <b:Guid>{3676A217-FDA5-4515-B836-BBC17A162CCC}</b:Guid>
    <b:Title>Kerlink and YEAP! to Collaborate on the Rollout of First LoRaWAN IoT Network in Argentina</b:Title>
    <b:Year>2017</b:Year>
    <b:Month>September </b:Month>
    <b:Day>5</b:Day>
    <b:YearAccessed>2020</b:YearAccessed>
    <b:MonthAccessed>May</b:MonthAccessed>
    <b:DayAccessed>1</b:DayAccessed>
    <b:URL>https://iotbusinessnews.com/2017/09/05/47979-kerlink-yeap-collaborate-rollout-first-lorawan-iot-network-argentina/</b:URL>
    <b:ProductionCompany>IoT Buiness News</b:ProductionCompany>
    <b:RefOrder>11</b:RefOrder>
  </b:Source>
  <b:Source>
    <b:Tag>Viv18</b:Tag>
    <b:SourceType>InternetSite</b:SourceType>
    <b:Guid>{1CDD9226-EAD4-4D88-B36F-3C02C231E8DD}</b:Guid>
    <b:Author>
      <b:Author>
        <b:NameList>
          <b:Person>
            <b:Last>Mohan</b:Last>
            <b:First>Vivek</b:First>
          </b:Person>
        </b:NameList>
      </b:Author>
    </b:Author>
    <b:Title>IoT is revolutionizing natural disaster prediction</b:Title>
    <b:ProductionCompany>TechTarget</b:ProductionCompany>
    <b:Year>2018</b:Year>
    <b:Month>February</b:Month>
    <b:Day>6</b:Day>
    <b:YearAccessed>2020</b:YearAccessed>
    <b:MonthAccessed>May</b:MonthAccessed>
    <b:DayAccessed>2</b:DayAccessed>
    <b:URL>https://internetofthingsagenda.techtarget.com/blog/IoT-Agenda/IoT-is-revolutionizing-natural-disaster-prediction</b:URL>
    <b:RefOrder>10</b:RefOrder>
  </b:Source>
  <b:Source>
    <b:Tag>Nor19</b:Tag>
    <b:SourceType>InternetSite</b:SourceType>
    <b:Guid>{0FB60B50-75CC-40C5-8010-387213906140}</b:Guid>
    <b:Author>
      <b:Author>
        <b:NameList>
          <b:Person>
            <b:Last>Medi</b:Last>
            <b:First>Norman</b:First>
          </b:Person>
        </b:NameList>
      </b:Author>
    </b:Author>
    <b:Title>LORA TECHNOLOGY, ITS ADVANTAGES OVER OTHER NETWORKING PROTOCOLS</b:Title>
    <b:ProductionCompany>Mechanical, Electrical, Electronics Engineers</b:ProductionCompany>
    <b:Year>2019</b:Year>
    <b:Month>December</b:Month>
    <b:Day>18</b:Day>
    <b:YearAccessed>2020</b:YearAccessed>
    <b:MonthAccessed>May </b:MonthAccessed>
    <b:DayAccessed>2</b:DayAccessed>
    <b:URL>https://www.meee-services.com/lora-technology-its-advantages-over-other-networking-protocols/</b:URL>
    <b:RefOrder>12</b:RefOrder>
  </b:Source>
  <b:Source>
    <b:Tag>Sin14</b:Tag>
    <b:SourceType>DocumentFromInternetSite</b:SourceType>
    <b:Guid>{04E88625-E95C-4AF7-8D6B-D666ADBA6394}</b:Guid>
    <b:Title>Experiment Findings</b:Title>
    <b:Year>2014</b:Year>
    <b:Month>August</b:Month>
    <b:Day>1</b:Day>
    <b:YearAccessed>2020</b:YearAccessed>
    <b:MonthAccessed>May</b:MonthAccessed>
    <b:DayAccessed>2</b:DayAccessed>
    <b:URL>https://www.researchgate.net/publication/304805032_Wireless_Communications_Enlargement_A_Review_of_Advancement_in_Technologies/citation/download</b:URL>
    <b:JournalName>Wireless Communications Enlargement: A Review of Advancement in Technologies</b:JournalName>
    <b:Author>
      <b:Author>
        <b:NameList>
          <b:Person>
            <b:Last>Singh</b:Last>
            <b:First>Rashmi</b:First>
          </b:Person>
          <b:Person>
            <b:Last>Singh</b:Last>
            <b:First>Pradeep</b:First>
          </b:Person>
          <b:Person>
            <b:Last>Yadav</b:Last>
            <b:First>Kamlesh</b:First>
          </b:Person>
        </b:NameList>
      </b:Author>
    </b:Author>
    <b:RefOrder>13</b:RefOrder>
  </b:Source>
  <b:Source>
    <b:Tag>Lab20</b:Tag>
    <b:SourceType>InternetSite</b:SourceType>
    <b:Guid>{6ABA925A-C847-4DBB-B662-F04C0195F9EA}</b:Guid>
    <b:Author>
      <b:Author>
        <b:NameList>
          <b:Person>
            <b:Last>Labrador</b:Last>
            <b:First>Virgil</b:First>
          </b:Person>
        </b:NameList>
      </b:Author>
    </b:Author>
    <b:Title>How Satellites Work</b:Title>
    <b:YearAccessed>2020</b:YearAccessed>
    <b:MonthAccessed>May</b:MonthAccessed>
    <b:DayAccessed>2</b:DayAccessed>
    <b:URL>https://www.britannica.com/technology/satellite-communication/Satellite-applications#</b:URL>
    <b:ProductionCompany>Britannica</b:ProductionCompany>
    <b:RefOrder>14</b:RefOrder>
  </b:Source>
  <b:Source>
    <b:Tag>Mic16</b:Tag>
    <b:SourceType>InternetSite</b:SourceType>
    <b:Guid>{FE7E0EE6-A20B-4B20-9C92-C8538ED5CB86}</b:Guid>
    <b:Author>
      <b:Author>
        <b:NameList>
          <b:Person>
            <b:Last>Marius</b:Last>
            <b:First>Michele</b:First>
          </b:Person>
        </b:NameList>
      </b:Author>
    </b:Author>
    <b:Title>SATELLITE COMMUNICATION: PROS AND CONS</b:Title>
    <b:ProductionCompany>ICT Pulse</b:ProductionCompany>
    <b:Year>2016</b:Year>
    <b:Month>September</b:Month>
    <b:Day>28</b:Day>
    <b:YearAccessed>2020</b:YearAccessed>
    <b:MonthAccessed>May</b:MonthAccessed>
    <b:DayAccessed>2</b:DayAccessed>
    <b:URL>https://www.ict-pulse.com/2016/09/satellite-communication-pros-cons/#</b:URL>
    <b:RefOrder>15</b:RefOrder>
  </b:Source>
  <b:Source>
    <b:Tag>Che05</b:Tag>
    <b:SourceType>JournalArticle</b:SourceType>
    <b:Guid>{B9DE8C48-6526-4A26-BD8D-BCEE889B0567}</b:Guid>
    <b:Year>2005</b:Year>
    <b:JournalName>Imaging for concealed weapon detection - A tutorial overview of development in imaging sensors and processing</b:JournalName>
    <b:Pages>52-61</b:Pages>
    <b:Volume>22</b:Volume>
    <b:Issue>2</b:Issue>
    <b:Author>
      <b:Author>
        <b:NameList>
          <b:Person>
            <b:Last>Chen</b:Last>
            <b:First>Hua-mei</b:First>
          </b:Person>
          <b:Person>
            <b:Last>Rao</b:Last>
            <b:First>Raghuveer</b:First>
          </b:Person>
          <b:Person>
            <b:Last>Lee</b:Last>
            <b:First>Seungsin</b:First>
          </b:Person>
          <b:Person>
            <b:Last>Slamani</b:Last>
            <b:First>Adel</b:First>
          </b:Person>
        </b:NameList>
      </b:Author>
    </b:Author>
    <b:RefOrder>16</b:RefOrder>
  </b:Source>
</b:Sources>
</file>

<file path=customXml/itemProps1.xml><?xml version="1.0" encoding="utf-8"?>
<ds:datastoreItem xmlns:ds="http://schemas.openxmlformats.org/officeDocument/2006/customXml" ds:itemID="{D029D84A-C1C9-41FE-A70D-31C3799E8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A4D7BB-18B0-44FD-BAF1-E869DB4FAA0F}">
  <ds:schemaRefs>
    <ds:schemaRef ds:uri="http://schemas.microsoft.com/sharepoint/v3/contenttype/forms"/>
  </ds:schemaRefs>
</ds:datastoreItem>
</file>

<file path=customXml/itemProps3.xml><?xml version="1.0" encoding="utf-8"?>
<ds:datastoreItem xmlns:ds="http://schemas.openxmlformats.org/officeDocument/2006/customXml" ds:itemID="{502D89B2-5BE1-4363-BA83-DA932BEE60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C5D3C9-4903-449D-9D2D-A1C622F8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3297</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Johnson</dc:creator>
  <cp:keywords/>
  <dc:description/>
  <cp:lastModifiedBy>Lloyd Johnson</cp:lastModifiedBy>
  <cp:revision>2</cp:revision>
  <dcterms:created xsi:type="dcterms:W3CDTF">2020-05-05T12:40:00Z</dcterms:created>
  <dcterms:modified xsi:type="dcterms:W3CDTF">2020-05-05T12:40:00Z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