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066D67" w14:textId="77777777" w:rsidR="009B0917" w:rsidRDefault="00DF389E">
      <w:pPr>
        <w:spacing w:after="166"/>
        <w:rPr>
          <w:rFonts w:ascii="Aptos" w:eastAsia="Aptos" w:hAnsi="Aptos" w:cs="Aptos"/>
          <w:sz w:val="24"/>
        </w:rPr>
      </w:pPr>
      <w:r>
        <w:rPr>
          <w:noProof/>
        </w:rPr>
        <w:drawing>
          <wp:inline distT="0" distB="0" distL="0" distR="0" wp14:anchorId="32C92E26" wp14:editId="7AB53C48">
            <wp:extent cx="1460500" cy="1009650"/>
            <wp:effectExtent l="0" t="0" r="6350" b="0"/>
            <wp:docPr id="199" name="Picture 199" descr="A logo with black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" name="Picture 199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460500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  <w:sz w:val="24"/>
        </w:rPr>
        <w:t xml:space="preserve"> </w:t>
      </w:r>
    </w:p>
    <w:p w14:paraId="69F43F0F" w14:textId="77777777" w:rsidR="005F40CE" w:rsidRDefault="005F40CE">
      <w:pPr>
        <w:spacing w:after="166"/>
        <w:rPr>
          <w:rFonts w:ascii="Aptos" w:eastAsia="Aptos" w:hAnsi="Aptos" w:cs="Aptos"/>
          <w:sz w:val="24"/>
        </w:rPr>
      </w:pPr>
    </w:p>
    <w:p w14:paraId="36160091" w14:textId="77777777" w:rsidR="005F40CE" w:rsidRPr="005F40CE" w:rsidRDefault="005F40CE">
      <w:pPr>
        <w:spacing w:after="166"/>
        <w:rPr>
          <w:rFonts w:ascii="Arial" w:hAnsi="Arial" w:cs="Arial"/>
          <w:szCs w:val="22"/>
        </w:rPr>
      </w:pPr>
    </w:p>
    <w:p w14:paraId="5D9FE70D" w14:textId="2F8087F6" w:rsidR="009B0917" w:rsidRDefault="00C81DE5" w:rsidP="007C5462">
      <w:pPr>
        <w:spacing w:after="186"/>
        <w:jc w:val="both"/>
        <w:rPr>
          <w:rFonts w:ascii="Arial Nova" w:eastAsia="Arial Nova" w:hAnsi="Arial Nova" w:cs="Arial Nova"/>
          <w:b/>
          <w:bCs/>
          <w:sz w:val="28"/>
        </w:rPr>
      </w:pPr>
      <w:r>
        <w:rPr>
          <w:rFonts w:ascii="Arial Nova" w:eastAsia="Arial Nova" w:hAnsi="Arial Nova" w:cs="Arial Nova"/>
          <w:sz w:val="28"/>
        </w:rPr>
        <w:t xml:space="preserve"> </w:t>
      </w:r>
      <w:r w:rsidR="00902BD8">
        <w:rPr>
          <w:rFonts w:ascii="Arial Nova" w:eastAsia="Arial Nova" w:hAnsi="Arial Nova" w:cs="Arial Nova"/>
          <w:sz w:val="28"/>
        </w:rPr>
        <w:t xml:space="preserve">              </w:t>
      </w:r>
      <w:r w:rsidR="007778DE">
        <w:rPr>
          <w:rFonts w:ascii="Arial Nova" w:eastAsia="Arial Nova" w:hAnsi="Arial Nova" w:cs="Arial Nova"/>
          <w:sz w:val="28"/>
        </w:rPr>
        <w:t xml:space="preserve"> </w:t>
      </w:r>
      <w:r w:rsidR="005D0B94">
        <w:rPr>
          <w:rFonts w:ascii="Arial Nova" w:eastAsia="Arial Nova" w:hAnsi="Arial Nova" w:cs="Arial Nova"/>
          <w:sz w:val="28"/>
        </w:rPr>
        <w:t xml:space="preserve">      </w:t>
      </w:r>
      <w:r w:rsidR="007778DE">
        <w:rPr>
          <w:rFonts w:ascii="Arial Nova" w:eastAsia="Arial Nova" w:hAnsi="Arial Nova" w:cs="Arial Nova"/>
          <w:sz w:val="28"/>
        </w:rPr>
        <w:t xml:space="preserve"> </w:t>
      </w:r>
      <w:r w:rsidR="00DF389E" w:rsidRPr="00BC1FE9">
        <w:rPr>
          <w:rFonts w:ascii="Arial Nova" w:eastAsia="Arial Nova" w:hAnsi="Arial Nova" w:cs="Arial Nova"/>
          <w:b/>
          <w:bCs/>
          <w:sz w:val="28"/>
        </w:rPr>
        <w:t>BS</w:t>
      </w:r>
      <w:r w:rsidR="00793D79" w:rsidRPr="00BC1FE9">
        <w:rPr>
          <w:rFonts w:ascii="Arial Nova" w:eastAsia="Arial Nova" w:hAnsi="Arial Nova" w:cs="Arial Nova"/>
          <w:b/>
          <w:bCs/>
          <w:sz w:val="28"/>
        </w:rPr>
        <w:t xml:space="preserve">C </w:t>
      </w:r>
      <w:r w:rsidR="00DF389E" w:rsidRPr="00BC1FE9">
        <w:rPr>
          <w:rFonts w:ascii="Arial Nova" w:eastAsia="Arial Nova" w:hAnsi="Arial Nova" w:cs="Arial Nova"/>
          <w:b/>
          <w:bCs/>
          <w:sz w:val="28"/>
        </w:rPr>
        <w:t xml:space="preserve">(Hons) Health and Social Care </w:t>
      </w:r>
    </w:p>
    <w:p w14:paraId="5662A782" w14:textId="27C49525" w:rsidR="002B299E" w:rsidRPr="00315E4A" w:rsidRDefault="002B299E" w:rsidP="002B299E">
      <w:pPr>
        <w:spacing w:after="186"/>
        <w:ind w:left="-5" w:hanging="10"/>
        <w:rPr>
          <w:rFonts w:ascii="Arial" w:hAnsi="Arial" w:cs="Arial"/>
          <w:b/>
          <w:sz w:val="28"/>
          <w:szCs w:val="28"/>
        </w:rPr>
      </w:pPr>
      <w:r>
        <w:rPr>
          <w:rFonts w:ascii="Arial Nova" w:eastAsia="Arial Nova" w:hAnsi="Arial Nova" w:cs="Vrinda"/>
          <w:b/>
          <w:sz w:val="28"/>
          <w:lang w:bidi="bn-IN"/>
        </w:rPr>
        <w:t xml:space="preserve">      </w:t>
      </w:r>
      <w:r w:rsidRPr="007C5462">
        <w:rPr>
          <w:rFonts w:ascii="Arial" w:eastAsia="Arial Nova" w:hAnsi="Arial" w:cs="Arial"/>
          <w:b/>
          <w:szCs w:val="22"/>
        </w:rPr>
        <w:t xml:space="preserve"> </w:t>
      </w:r>
      <w:r w:rsidRPr="00315E4A">
        <w:rPr>
          <w:rFonts w:ascii="Arial" w:eastAsia="Arial Nova" w:hAnsi="Arial" w:cs="Arial"/>
          <w:b/>
          <w:sz w:val="28"/>
          <w:szCs w:val="28"/>
        </w:rPr>
        <w:t>Protecting and Supporting Families in Health and Care</w:t>
      </w:r>
    </w:p>
    <w:p w14:paraId="21C100D1" w14:textId="50C51C75" w:rsidR="002B299E" w:rsidRPr="007C5462" w:rsidRDefault="002B299E" w:rsidP="002B299E">
      <w:pPr>
        <w:spacing w:after="244"/>
        <w:ind w:left="-5" w:hanging="10"/>
        <w:rPr>
          <w:rFonts w:ascii="Arial" w:eastAsia="Arial Nova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   </w:t>
      </w:r>
    </w:p>
    <w:p w14:paraId="027F0928" w14:textId="04491C8F" w:rsidR="00BC1FE9" w:rsidRPr="00287993" w:rsidRDefault="00BC1FE9" w:rsidP="00FA2D8C">
      <w:pPr>
        <w:spacing w:after="186"/>
        <w:rPr>
          <w:rFonts w:ascii="Arial Nova" w:eastAsia="Arial Nova" w:hAnsi="Arial Nova" w:cs="Vrinda"/>
          <w:b/>
          <w:sz w:val="28"/>
          <w:lang w:bidi="bn-IN"/>
        </w:rPr>
      </w:pPr>
    </w:p>
    <w:p w14:paraId="6E6AA2C8" w14:textId="330EF622" w:rsidR="00206BB0" w:rsidRPr="007C5462" w:rsidRDefault="005D0B94" w:rsidP="00FA2D8C">
      <w:pPr>
        <w:spacing w:after="186"/>
        <w:rPr>
          <w:rFonts w:ascii="Arial" w:eastAsia="Arial Nova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   </w:t>
      </w:r>
      <w:r w:rsidR="001901DB">
        <w:rPr>
          <w:rFonts w:ascii="Arial" w:eastAsia="Arial Nova" w:hAnsi="Arial" w:cs="Arial"/>
          <w:b/>
          <w:szCs w:val="22"/>
        </w:rPr>
        <w:t xml:space="preserve">        </w:t>
      </w:r>
      <w:r w:rsidR="007B021F" w:rsidRPr="007C5462">
        <w:rPr>
          <w:rFonts w:ascii="Arial" w:eastAsia="Arial Nova" w:hAnsi="Arial" w:cs="Arial"/>
          <w:b/>
          <w:szCs w:val="22"/>
        </w:rPr>
        <w:t>S</w:t>
      </w:r>
      <w:r w:rsidR="00C660A7" w:rsidRPr="007C5462">
        <w:rPr>
          <w:rFonts w:ascii="Arial" w:eastAsia="Arial Nova" w:hAnsi="Arial" w:cs="Arial"/>
          <w:b/>
          <w:szCs w:val="22"/>
        </w:rPr>
        <w:t>tudent</w:t>
      </w:r>
      <w:r w:rsidR="004332F1" w:rsidRPr="007C5462">
        <w:rPr>
          <w:rFonts w:ascii="Arial" w:eastAsia="Arial Nova" w:hAnsi="Arial" w:cs="Arial"/>
          <w:b/>
          <w:szCs w:val="22"/>
        </w:rPr>
        <w:t xml:space="preserve"> </w:t>
      </w:r>
      <w:r w:rsidR="003B181A" w:rsidRPr="007C5462">
        <w:rPr>
          <w:rFonts w:ascii="Arial" w:eastAsia="Arial Nova" w:hAnsi="Arial" w:cs="Arial"/>
          <w:b/>
          <w:szCs w:val="22"/>
        </w:rPr>
        <w:t>N</w:t>
      </w:r>
      <w:r w:rsidR="00922A9D" w:rsidRPr="007C5462">
        <w:rPr>
          <w:rFonts w:ascii="Arial" w:eastAsia="Arial Nova" w:hAnsi="Arial" w:cs="Arial"/>
          <w:b/>
          <w:szCs w:val="22"/>
        </w:rPr>
        <w:t>am</w:t>
      </w:r>
      <w:r w:rsidR="00DE02DF" w:rsidRPr="007C5462">
        <w:rPr>
          <w:rFonts w:ascii="Arial" w:eastAsia="Arial Nova" w:hAnsi="Arial" w:cs="Arial"/>
          <w:b/>
          <w:szCs w:val="22"/>
        </w:rPr>
        <w:t>e:</w:t>
      </w:r>
      <w:r w:rsidR="008A1D73" w:rsidRPr="007C5462">
        <w:rPr>
          <w:rFonts w:ascii="Arial" w:eastAsia="Arial Nova" w:hAnsi="Arial" w:cs="Arial"/>
          <w:b/>
          <w:szCs w:val="22"/>
        </w:rPr>
        <w:t xml:space="preserve"> F</w:t>
      </w:r>
      <w:r w:rsidR="00404995" w:rsidRPr="007C5462">
        <w:rPr>
          <w:rFonts w:ascii="Arial" w:eastAsia="Arial Nova" w:hAnsi="Arial" w:cs="Arial"/>
          <w:b/>
          <w:szCs w:val="22"/>
        </w:rPr>
        <w:t>erdoush</w:t>
      </w:r>
      <w:r w:rsidR="003E3617" w:rsidRPr="007C5462">
        <w:rPr>
          <w:rFonts w:ascii="Arial" w:eastAsia="Arial Nova" w:hAnsi="Arial" w:cs="Arial"/>
          <w:b/>
          <w:szCs w:val="22"/>
        </w:rPr>
        <w:t>i R</w:t>
      </w:r>
      <w:r w:rsidR="00594E99" w:rsidRPr="007C5462">
        <w:rPr>
          <w:rFonts w:ascii="Arial" w:eastAsia="Arial Nova" w:hAnsi="Arial" w:cs="Arial"/>
          <w:b/>
          <w:szCs w:val="22"/>
        </w:rPr>
        <w:t xml:space="preserve">ahman </w:t>
      </w:r>
      <w:r w:rsidR="003F1E92" w:rsidRPr="007C5462">
        <w:rPr>
          <w:rFonts w:ascii="Arial" w:eastAsia="Arial Nova" w:hAnsi="Arial" w:cs="Arial"/>
          <w:b/>
          <w:szCs w:val="22"/>
        </w:rPr>
        <w:t>Monju</w:t>
      </w:r>
    </w:p>
    <w:p w14:paraId="0D4065B3" w14:textId="3EBC8A17" w:rsidR="009B0917" w:rsidRPr="007C5462" w:rsidRDefault="005D0B94" w:rsidP="00563ADD">
      <w:pPr>
        <w:spacing w:after="186"/>
        <w:jc w:val="both"/>
        <w:rPr>
          <w:rFonts w:ascii="Arial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</w:t>
      </w:r>
      <w:r w:rsidR="001901DB">
        <w:rPr>
          <w:rFonts w:ascii="Arial" w:eastAsia="Arial Nova" w:hAnsi="Arial" w:cs="Arial"/>
          <w:b/>
          <w:szCs w:val="22"/>
        </w:rPr>
        <w:t xml:space="preserve">        </w:t>
      </w:r>
      <w:r w:rsidRPr="007C5462">
        <w:rPr>
          <w:rFonts w:ascii="Arial" w:eastAsia="Arial Nova" w:hAnsi="Arial" w:cs="Arial"/>
          <w:b/>
          <w:szCs w:val="22"/>
        </w:rPr>
        <w:t xml:space="preserve">   </w:t>
      </w:r>
      <w:r w:rsidR="00F32669" w:rsidRPr="007C5462">
        <w:rPr>
          <w:rFonts w:ascii="Arial" w:eastAsia="Arial Nova" w:hAnsi="Arial" w:cs="Arial"/>
          <w:b/>
          <w:szCs w:val="22"/>
        </w:rPr>
        <w:t>S</w:t>
      </w:r>
      <w:r w:rsidR="00750588" w:rsidRPr="007C5462">
        <w:rPr>
          <w:rFonts w:ascii="Arial" w:eastAsia="Arial Nova" w:hAnsi="Arial" w:cs="Arial"/>
          <w:b/>
          <w:szCs w:val="22"/>
        </w:rPr>
        <w:t>tudent</w:t>
      </w:r>
      <w:r w:rsidR="00030079" w:rsidRPr="007C5462">
        <w:rPr>
          <w:rFonts w:ascii="Arial" w:eastAsia="Arial Nova" w:hAnsi="Arial" w:cs="Arial"/>
          <w:b/>
          <w:szCs w:val="22"/>
        </w:rPr>
        <w:t xml:space="preserve"> </w:t>
      </w:r>
      <w:r w:rsidR="00EF701C" w:rsidRPr="007C5462">
        <w:rPr>
          <w:rFonts w:ascii="Arial" w:eastAsia="Arial Nova" w:hAnsi="Arial" w:cs="Arial"/>
          <w:b/>
          <w:szCs w:val="22"/>
        </w:rPr>
        <w:t xml:space="preserve">ID </w:t>
      </w:r>
      <w:r w:rsidR="00061B8A" w:rsidRPr="007C5462">
        <w:rPr>
          <w:rFonts w:ascii="Arial" w:eastAsia="Arial Nova" w:hAnsi="Arial" w:cs="Arial"/>
          <w:b/>
          <w:szCs w:val="22"/>
        </w:rPr>
        <w:t>Numbe</w:t>
      </w:r>
      <w:r w:rsidR="0023636F" w:rsidRPr="007C5462">
        <w:rPr>
          <w:rFonts w:ascii="Arial" w:eastAsia="Arial Nova" w:hAnsi="Arial" w:cs="Arial"/>
          <w:b/>
          <w:szCs w:val="22"/>
        </w:rPr>
        <w:t xml:space="preserve">r: </w:t>
      </w:r>
      <w:r w:rsidR="009A01DB" w:rsidRPr="007C5462">
        <w:rPr>
          <w:rFonts w:ascii="Arial" w:eastAsia="Arial Nova" w:hAnsi="Arial" w:cs="Arial"/>
          <w:b/>
          <w:szCs w:val="22"/>
        </w:rPr>
        <w:t>2430137</w:t>
      </w:r>
      <w:r w:rsidR="00922A9D" w:rsidRPr="007C5462">
        <w:rPr>
          <w:rFonts w:ascii="Arial" w:eastAsia="Arial Nova" w:hAnsi="Arial" w:cs="Arial"/>
          <w:b/>
          <w:szCs w:val="22"/>
        </w:rPr>
        <w:t xml:space="preserve"> </w:t>
      </w:r>
    </w:p>
    <w:p w14:paraId="60EFD17B" w14:textId="27C5FD97" w:rsidR="00EE17ED" w:rsidRPr="007C5462" w:rsidRDefault="00AB4EF8" w:rsidP="00EE17ED">
      <w:pPr>
        <w:spacing w:after="244"/>
        <w:ind w:left="-5" w:hanging="10"/>
        <w:rPr>
          <w:rFonts w:ascii="Arial" w:eastAsia="Arial Nova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 </w:t>
      </w:r>
      <w:r w:rsidR="001901DB">
        <w:rPr>
          <w:rFonts w:ascii="Arial" w:eastAsia="Arial Nova" w:hAnsi="Arial" w:cs="Arial"/>
          <w:b/>
          <w:szCs w:val="22"/>
        </w:rPr>
        <w:t xml:space="preserve">       </w:t>
      </w:r>
      <w:r w:rsidRPr="007C5462">
        <w:rPr>
          <w:rFonts w:ascii="Arial" w:eastAsia="Arial Nova" w:hAnsi="Arial" w:cs="Arial"/>
          <w:b/>
          <w:szCs w:val="22"/>
        </w:rPr>
        <w:t xml:space="preserve"> </w:t>
      </w:r>
      <w:r w:rsidR="00E31F9E">
        <w:rPr>
          <w:rFonts w:ascii="Arial" w:eastAsia="Arial Nova" w:hAnsi="Arial" w:cs="Arial"/>
          <w:b/>
          <w:szCs w:val="22"/>
        </w:rPr>
        <w:t xml:space="preserve"> </w:t>
      </w:r>
      <w:r w:rsidRPr="007C5462">
        <w:rPr>
          <w:rFonts w:ascii="Arial" w:eastAsia="Arial Nova" w:hAnsi="Arial" w:cs="Arial"/>
          <w:b/>
          <w:szCs w:val="22"/>
        </w:rPr>
        <w:t xml:space="preserve">  </w:t>
      </w:r>
      <w:r w:rsidR="00DF389E" w:rsidRPr="007C5462">
        <w:rPr>
          <w:rFonts w:ascii="Arial" w:eastAsia="Arial Nova" w:hAnsi="Arial" w:cs="Arial"/>
          <w:b/>
          <w:szCs w:val="22"/>
        </w:rPr>
        <w:t>Module Code: BMHP5021</w:t>
      </w:r>
    </w:p>
    <w:p w14:paraId="71927A60" w14:textId="719E40C6" w:rsidR="002E3CD2" w:rsidRPr="007C5462" w:rsidRDefault="00AB4EF8" w:rsidP="00EE17ED">
      <w:pPr>
        <w:spacing w:after="244"/>
        <w:ind w:left="-5" w:hanging="10"/>
        <w:rPr>
          <w:rFonts w:ascii="Arial" w:eastAsia="Arial Nova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  </w:t>
      </w:r>
      <w:r w:rsidR="001901DB">
        <w:rPr>
          <w:rFonts w:ascii="Arial" w:eastAsia="Arial Nova" w:hAnsi="Arial" w:cs="Arial"/>
          <w:b/>
          <w:szCs w:val="22"/>
        </w:rPr>
        <w:t xml:space="preserve">       </w:t>
      </w:r>
      <w:r w:rsidR="00E31F9E">
        <w:rPr>
          <w:rFonts w:ascii="Arial" w:eastAsia="Arial Nova" w:hAnsi="Arial" w:cs="Arial"/>
          <w:b/>
          <w:szCs w:val="22"/>
        </w:rPr>
        <w:t xml:space="preserve"> </w:t>
      </w:r>
      <w:r w:rsidRPr="007C5462">
        <w:rPr>
          <w:rFonts w:ascii="Arial" w:eastAsia="Arial Nova" w:hAnsi="Arial" w:cs="Arial"/>
          <w:b/>
          <w:szCs w:val="22"/>
        </w:rPr>
        <w:t xml:space="preserve">  </w:t>
      </w:r>
      <w:r w:rsidR="00A515E8" w:rsidRPr="007C5462">
        <w:rPr>
          <w:rFonts w:ascii="Arial" w:eastAsia="Arial Nova" w:hAnsi="Arial" w:cs="Arial"/>
          <w:b/>
          <w:szCs w:val="22"/>
        </w:rPr>
        <w:t>Le</w:t>
      </w:r>
      <w:r w:rsidR="00E321ED" w:rsidRPr="007C5462">
        <w:rPr>
          <w:rFonts w:ascii="Arial" w:eastAsia="Arial Nova" w:hAnsi="Arial" w:cs="Arial"/>
          <w:b/>
          <w:szCs w:val="22"/>
        </w:rPr>
        <w:t>ctu</w:t>
      </w:r>
      <w:r w:rsidR="00E80A83" w:rsidRPr="007C5462">
        <w:rPr>
          <w:rFonts w:ascii="Arial" w:eastAsia="Arial Nova" w:hAnsi="Arial" w:cs="Arial"/>
          <w:b/>
          <w:szCs w:val="22"/>
        </w:rPr>
        <w:t>rer</w:t>
      </w:r>
      <w:r w:rsidR="00CA7412" w:rsidRPr="007C5462">
        <w:rPr>
          <w:rFonts w:ascii="Arial" w:eastAsia="Arial Nova" w:hAnsi="Arial" w:cs="Arial"/>
          <w:b/>
          <w:szCs w:val="22"/>
        </w:rPr>
        <w:t xml:space="preserve"> </w:t>
      </w:r>
      <w:r w:rsidR="00EA281F" w:rsidRPr="007C5462">
        <w:rPr>
          <w:rFonts w:ascii="Arial" w:eastAsia="Arial Nova" w:hAnsi="Arial" w:cs="Arial"/>
          <w:b/>
          <w:szCs w:val="22"/>
        </w:rPr>
        <w:t>Name</w:t>
      </w:r>
      <w:r w:rsidR="006977F6" w:rsidRPr="007C5462">
        <w:rPr>
          <w:rFonts w:ascii="Arial" w:eastAsia="Arial Nova" w:hAnsi="Arial" w:cs="Arial"/>
          <w:b/>
          <w:szCs w:val="22"/>
        </w:rPr>
        <w:t xml:space="preserve">: </w:t>
      </w:r>
      <w:r w:rsidR="00006937" w:rsidRPr="007C5462">
        <w:rPr>
          <w:rFonts w:ascii="Arial" w:eastAsia="Arial Nova" w:hAnsi="Arial" w:cs="Arial"/>
          <w:b/>
          <w:szCs w:val="22"/>
        </w:rPr>
        <w:t>S</w:t>
      </w:r>
      <w:r w:rsidR="000E3CA8" w:rsidRPr="007C5462">
        <w:rPr>
          <w:rFonts w:ascii="Arial" w:eastAsia="Arial Nova" w:hAnsi="Arial" w:cs="Arial"/>
          <w:b/>
          <w:szCs w:val="22"/>
        </w:rPr>
        <w:t xml:space="preserve">haila </w:t>
      </w:r>
      <w:r w:rsidR="00865B17" w:rsidRPr="007C5462">
        <w:rPr>
          <w:rFonts w:ascii="Arial" w:eastAsia="Arial Nova" w:hAnsi="Arial" w:cs="Arial"/>
          <w:b/>
          <w:szCs w:val="22"/>
        </w:rPr>
        <w:t>Huss</w:t>
      </w:r>
      <w:r w:rsidR="00600239" w:rsidRPr="007C5462">
        <w:rPr>
          <w:rFonts w:ascii="Arial" w:eastAsia="Arial Nova" w:hAnsi="Arial" w:cs="Arial"/>
          <w:b/>
          <w:szCs w:val="22"/>
        </w:rPr>
        <w:t xml:space="preserve">ain </w:t>
      </w:r>
    </w:p>
    <w:p w14:paraId="336F58E7" w14:textId="5F27F19A" w:rsidR="009B0917" w:rsidRPr="007C5462" w:rsidRDefault="00AB4EF8" w:rsidP="001901DB">
      <w:pPr>
        <w:spacing w:after="149"/>
        <w:jc w:val="both"/>
        <w:rPr>
          <w:rFonts w:ascii="Arial" w:hAnsi="Arial" w:cs="Arial"/>
          <w:b/>
          <w:szCs w:val="22"/>
        </w:rPr>
      </w:pPr>
      <w:r w:rsidRPr="007C5462">
        <w:rPr>
          <w:rFonts w:ascii="Arial" w:eastAsia="Arial Nova" w:hAnsi="Arial" w:cs="Arial"/>
          <w:b/>
          <w:szCs w:val="22"/>
        </w:rPr>
        <w:t xml:space="preserve">       </w:t>
      </w:r>
      <w:r w:rsidR="00E31F9E">
        <w:rPr>
          <w:rFonts w:ascii="Arial" w:eastAsia="Arial Nova" w:hAnsi="Arial" w:cs="Arial"/>
          <w:b/>
          <w:szCs w:val="22"/>
        </w:rPr>
        <w:t xml:space="preserve">        </w:t>
      </w:r>
      <w:r w:rsidRPr="007C5462">
        <w:rPr>
          <w:rFonts w:ascii="Arial" w:eastAsia="Arial Nova" w:hAnsi="Arial" w:cs="Arial"/>
          <w:b/>
          <w:szCs w:val="22"/>
        </w:rPr>
        <w:t xml:space="preserve"> </w:t>
      </w:r>
      <w:r w:rsidR="00DF389E" w:rsidRPr="007C5462">
        <w:rPr>
          <w:rFonts w:ascii="Arial" w:eastAsia="Arial Nova" w:hAnsi="Arial" w:cs="Arial"/>
          <w:b/>
          <w:szCs w:val="22"/>
        </w:rPr>
        <w:t>Assignm</w:t>
      </w:r>
      <w:r w:rsidR="00994B24" w:rsidRPr="007C5462">
        <w:rPr>
          <w:rFonts w:ascii="Arial" w:eastAsia="Arial Nova" w:hAnsi="Arial" w:cs="Arial"/>
          <w:b/>
          <w:szCs w:val="22"/>
        </w:rPr>
        <w:t>e</w:t>
      </w:r>
      <w:r w:rsidR="00723B1D" w:rsidRPr="007C5462">
        <w:rPr>
          <w:rFonts w:ascii="Arial" w:eastAsia="Arial Nova" w:hAnsi="Arial" w:cs="Arial"/>
          <w:b/>
          <w:szCs w:val="22"/>
        </w:rPr>
        <w:t xml:space="preserve">nt title: </w:t>
      </w:r>
      <w:r w:rsidR="001D3259" w:rsidRPr="007C5462">
        <w:rPr>
          <w:rFonts w:ascii="Arial" w:eastAsia="Arial Nova" w:hAnsi="Arial" w:cs="Arial"/>
          <w:b/>
          <w:szCs w:val="22"/>
        </w:rPr>
        <w:t xml:space="preserve">Component 1 </w:t>
      </w:r>
      <w:r w:rsidR="00D53353" w:rsidRPr="007C5462">
        <w:rPr>
          <w:rFonts w:ascii="Arial" w:eastAsia="Arial Nova" w:hAnsi="Arial" w:cs="Arial"/>
          <w:b/>
          <w:szCs w:val="22"/>
        </w:rPr>
        <w:t>p</w:t>
      </w:r>
      <w:r w:rsidR="00F60288" w:rsidRPr="007C5462">
        <w:rPr>
          <w:rFonts w:ascii="Arial" w:eastAsia="Arial Nova" w:hAnsi="Arial" w:cs="Arial"/>
          <w:b/>
          <w:szCs w:val="22"/>
        </w:rPr>
        <w:t>res</w:t>
      </w:r>
      <w:r w:rsidR="00E30E01" w:rsidRPr="007C5462">
        <w:rPr>
          <w:rFonts w:ascii="Arial" w:eastAsia="Arial Nova" w:hAnsi="Arial" w:cs="Arial"/>
          <w:b/>
          <w:szCs w:val="22"/>
        </w:rPr>
        <w:t>ent</w:t>
      </w:r>
      <w:r w:rsidR="00C02577" w:rsidRPr="007C5462">
        <w:rPr>
          <w:rFonts w:ascii="Arial" w:eastAsia="Arial Nova" w:hAnsi="Arial" w:cs="Arial"/>
          <w:b/>
          <w:szCs w:val="22"/>
        </w:rPr>
        <w:t xml:space="preserve">ation </w:t>
      </w:r>
      <w:r w:rsidR="001318AE" w:rsidRPr="007C5462">
        <w:rPr>
          <w:rFonts w:ascii="Arial" w:eastAsia="Arial Nova" w:hAnsi="Arial" w:cs="Arial"/>
          <w:b/>
          <w:szCs w:val="22"/>
        </w:rPr>
        <w:t>(Round</w:t>
      </w:r>
      <w:r w:rsidR="002C14EB" w:rsidRPr="007C5462">
        <w:rPr>
          <w:rFonts w:ascii="Arial" w:eastAsia="Arial Nova" w:hAnsi="Arial" w:cs="Arial"/>
          <w:b/>
          <w:szCs w:val="22"/>
        </w:rPr>
        <w:t xml:space="preserve"> </w:t>
      </w:r>
      <w:r w:rsidR="00185CEC" w:rsidRPr="007C5462">
        <w:rPr>
          <w:rFonts w:ascii="Arial" w:eastAsia="Arial Nova" w:hAnsi="Arial" w:cs="Arial"/>
          <w:b/>
          <w:szCs w:val="22"/>
        </w:rPr>
        <w:t>t</w:t>
      </w:r>
      <w:r w:rsidR="00F77B7B" w:rsidRPr="007C5462">
        <w:rPr>
          <w:rFonts w:ascii="Arial" w:eastAsia="Arial Nova" w:hAnsi="Arial" w:cs="Arial"/>
          <w:b/>
          <w:szCs w:val="22"/>
        </w:rPr>
        <w:t xml:space="preserve">able </w:t>
      </w:r>
      <w:r w:rsidR="000D6F11" w:rsidRPr="007C5462">
        <w:rPr>
          <w:rFonts w:ascii="Arial" w:eastAsia="Arial Nova" w:hAnsi="Arial" w:cs="Arial"/>
          <w:b/>
          <w:szCs w:val="22"/>
        </w:rPr>
        <w:t xml:space="preserve">group </w:t>
      </w:r>
      <w:r w:rsidR="001318AE" w:rsidRPr="007C5462">
        <w:rPr>
          <w:rFonts w:ascii="Arial" w:eastAsia="Arial Nova" w:hAnsi="Arial" w:cs="Arial"/>
          <w:b/>
          <w:szCs w:val="22"/>
        </w:rPr>
        <w:t>discussion)</w:t>
      </w:r>
    </w:p>
    <w:p w14:paraId="51B25395" w14:textId="77777777" w:rsidR="009B0917" w:rsidRPr="007C5462" w:rsidRDefault="00DF389E">
      <w:pPr>
        <w:spacing w:after="183"/>
        <w:ind w:left="720"/>
        <w:rPr>
          <w:b/>
        </w:rPr>
      </w:pPr>
      <w:r w:rsidRPr="007C5462">
        <w:rPr>
          <w:rFonts w:ascii="Aptos" w:eastAsia="Aptos" w:hAnsi="Aptos" w:cs="Aptos"/>
          <w:b/>
          <w:sz w:val="24"/>
        </w:rPr>
        <w:t xml:space="preserve"> </w:t>
      </w:r>
    </w:p>
    <w:p w14:paraId="413D67C6" w14:textId="77777777" w:rsidR="009B0917" w:rsidRDefault="00DF389E">
      <w:pPr>
        <w:spacing w:after="183"/>
        <w:rPr>
          <w:rFonts w:ascii="Aptos" w:eastAsia="Aptos" w:hAnsi="Aptos" w:cs="Aptos"/>
          <w:sz w:val="24"/>
        </w:rPr>
      </w:pPr>
      <w:r>
        <w:rPr>
          <w:rFonts w:ascii="Aptos" w:eastAsia="Aptos" w:hAnsi="Aptos" w:cs="Aptos"/>
          <w:sz w:val="24"/>
        </w:rPr>
        <w:t xml:space="preserve"> </w:t>
      </w:r>
    </w:p>
    <w:p w14:paraId="5F3AF6B8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53176718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402D34B5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7350869E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5D66560F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397ACB0E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67149448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06E7F3F1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3459FEF0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45FE903C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05CE62A6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16DFE524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3FF4FDAB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06CC8E79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594031E3" w14:textId="69B40EDA" w:rsidR="009141CA" w:rsidRPr="00A306EA" w:rsidRDefault="00287993">
      <w:pPr>
        <w:spacing w:after="183"/>
        <w:rPr>
          <w:rFonts w:ascii="Arial" w:eastAsia="Aptos" w:hAnsi="Arial" w:cs="Arial"/>
          <w:szCs w:val="22"/>
        </w:rPr>
      </w:pPr>
      <w:r w:rsidRPr="00A306EA">
        <w:rPr>
          <w:rFonts w:ascii="Arial" w:eastAsia="Aptos" w:hAnsi="Arial" w:cs="Arial"/>
          <w:szCs w:val="22"/>
        </w:rPr>
        <w:t>Here are all the references I have used from the perspective of a school nurse regarding the Bradford Child Safeguarding Practice Review – Child A (2020).</w:t>
      </w:r>
    </w:p>
    <w:p w14:paraId="797540AC" w14:textId="77777777" w:rsidR="009141CA" w:rsidRPr="00A306EA" w:rsidRDefault="009141CA">
      <w:pPr>
        <w:spacing w:after="183"/>
        <w:rPr>
          <w:rFonts w:ascii="Arial" w:eastAsia="Aptos" w:hAnsi="Arial" w:cs="Arial"/>
          <w:szCs w:val="22"/>
        </w:rPr>
      </w:pPr>
    </w:p>
    <w:p w14:paraId="67B3D6E3" w14:textId="77777777" w:rsidR="009141CA" w:rsidRDefault="009141CA" w:rsidP="008D0D41">
      <w:pPr>
        <w:spacing w:after="183"/>
        <w:jc w:val="both"/>
        <w:rPr>
          <w:rFonts w:ascii="Aptos" w:eastAsia="Aptos" w:hAnsi="Aptos" w:cs="Aptos"/>
          <w:sz w:val="24"/>
        </w:rPr>
      </w:pPr>
    </w:p>
    <w:p w14:paraId="503D94B7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32066110" w14:textId="77777777" w:rsidR="00EC4FCA" w:rsidRDefault="00EC4FCA">
      <w:pPr>
        <w:pStyle w:val="s3"/>
        <w:spacing w:before="0" w:beforeAutospacing="0" w:after="90" w:afterAutospacing="0"/>
        <w:jc w:val="both"/>
        <w:rPr>
          <w:rStyle w:val="apple-converted-space"/>
          <w:rFonts w:ascii="Arial" w:hAnsi="Arial" w:cs="Arial"/>
          <w:b/>
          <w:bCs/>
          <w:color w:val="1F1F1F"/>
          <w:sz w:val="32"/>
          <w:szCs w:val="32"/>
        </w:rPr>
      </w:pPr>
      <w:r w:rsidRPr="00AD5325">
        <w:rPr>
          <w:rStyle w:val="bumpedfont15"/>
          <w:rFonts w:ascii="Arial" w:hAnsi="Arial" w:cs="Arial"/>
          <w:b/>
          <w:bCs/>
          <w:color w:val="1F1F1F"/>
          <w:sz w:val="32"/>
          <w:szCs w:val="32"/>
        </w:rPr>
        <w:t>Reference</w:t>
      </w:r>
      <w:r w:rsidRPr="00AD5325">
        <w:rPr>
          <w:rStyle w:val="apple-converted-space"/>
          <w:rFonts w:ascii="Arial" w:hAnsi="Arial" w:cs="Arial"/>
          <w:b/>
          <w:bCs/>
          <w:color w:val="1F1F1F"/>
          <w:sz w:val="32"/>
          <w:szCs w:val="32"/>
        </w:rPr>
        <w:t> </w:t>
      </w:r>
    </w:p>
    <w:p w14:paraId="312FAFE0" w14:textId="77777777" w:rsidR="00AD5325" w:rsidRPr="00CA7412" w:rsidRDefault="00AD5325">
      <w:pPr>
        <w:pStyle w:val="s3"/>
        <w:spacing w:before="0" w:beforeAutospacing="0" w:after="90" w:afterAutospacing="0"/>
        <w:jc w:val="both"/>
        <w:rPr>
          <w:rFonts w:ascii="Arial" w:hAnsi="Arial" w:cs="Arial"/>
          <w:color w:val="000000"/>
          <w:sz w:val="22"/>
          <w:szCs w:val="22"/>
        </w:rPr>
      </w:pPr>
    </w:p>
    <w:p w14:paraId="39C67070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Bradford District Safeguarding Children Partnership (2024)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Local Child Safeguarding Practice Review: Child A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Bradford: The Bradford Partnership.</w:t>
      </w:r>
    </w:p>
    <w:p w14:paraId="0CD4596C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Brandon, M.,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Sidebotham, P., Bailey, S.,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proofErr w:type="spellStart"/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Belderson</w:t>
      </w:r>
      <w:proofErr w:type="spellEnd"/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, P., Hawley, C., Ellis, I. and Sorensen, P. (2020)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Complexity and Challenge: A Triennial Analysis of Serious</w:t>
      </w:r>
      <w:r w:rsidRPr="005F40CE">
        <w:rPr>
          <w:rStyle w:val="apple-converted-space"/>
          <w:rFonts w:ascii="Arial" w:hAnsi="Arial" w:cs="Arial"/>
          <w:i/>
          <w:iCs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Case Reviews 2014–2017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London: Department for Education.</w:t>
      </w:r>
    </w:p>
    <w:p w14:paraId="49774AD1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Children Act 1989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(c.41). London: The Stationery Office.</w:t>
      </w:r>
    </w:p>
    <w:p w14:paraId="007E11D1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Children Act 2004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(c.31). London: The Stationery Office.</w:t>
      </w:r>
    </w:p>
    <w:p w14:paraId="7F7E22E3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Daniel, B. (2015) 'Concepts of Adversity, Risk, Vulnerability and Resilience: A Discussion in the Context of the ‘Child Protection System’',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Social Policy and Society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, 14(1), pp. 147–158.</w:t>
      </w:r>
    </w:p>
    <w:p w14:paraId="250D65DD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HM Government (2026)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Working Together to Safeguard Children: Statutory Guidance on Multi-Agency Working to Help, Protect and Promote the Welfare of Children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London: Department for Education.</w:t>
      </w:r>
    </w:p>
    <w:p w14:paraId="0E0996D8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Munro, E. (2011)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The Munro Review of Child Protection: Final Report – A Child-Centred</w:t>
      </w:r>
      <w:r w:rsidRPr="005F40CE">
        <w:rPr>
          <w:rStyle w:val="apple-converted-space"/>
          <w:rFonts w:ascii="Arial" w:hAnsi="Arial" w:cs="Arial"/>
          <w:i/>
          <w:iCs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System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London: Department for Education.</w:t>
      </w:r>
    </w:p>
    <w:p w14:paraId="20ECA1DB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National Institute for Health and Care Excellence (NICE) (2017)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Child Abuse and Neglect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[NICE Guideline NG76]. London: NICE.</w:t>
      </w:r>
    </w:p>
    <w:p w14:paraId="310A09AE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Nursing and Midwifery Council (NMC) (2018)</w:t>
      </w:r>
      <w:r w:rsidRPr="005F40CE">
        <w:rPr>
          <w:rStyle w:val="apple-converted-space"/>
          <w:rFonts w:ascii="Arial" w:hAnsi="Arial" w:cs="Arial"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The Code: Professional Standards of Practice and</w:t>
      </w:r>
      <w:r w:rsidRPr="005F40CE">
        <w:rPr>
          <w:rStyle w:val="apple-converted-space"/>
          <w:rFonts w:ascii="Arial" w:hAnsi="Arial" w:cs="Arial"/>
          <w:i/>
          <w:iCs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Behaviour</w:t>
      </w:r>
      <w:r w:rsidRPr="005F40CE">
        <w:rPr>
          <w:rStyle w:val="apple-converted-space"/>
          <w:rFonts w:ascii="Arial" w:hAnsi="Arial" w:cs="Arial"/>
          <w:i/>
          <w:iCs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for Nurses, Midwives and Nursing Associates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London: NMC.</w:t>
      </w:r>
    </w:p>
    <w:p w14:paraId="692217BF" w14:textId="77777777" w:rsidR="00EC4FCA" w:rsidRPr="005F40CE" w:rsidRDefault="00EC4FCA">
      <w:pPr>
        <w:pStyle w:val="s5"/>
        <w:spacing w:before="0" w:beforeAutospacing="0" w:after="135" w:afterAutospacing="0"/>
        <w:jc w:val="both"/>
        <w:rPr>
          <w:rFonts w:ascii="Arial" w:hAnsi="Arial" w:cs="Arial"/>
          <w:color w:val="000000"/>
          <w:sz w:val="22"/>
          <w:szCs w:val="22"/>
        </w:rPr>
      </w:pP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Office for Health Improvement and Disparities (OHID) (2021)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Healthy Child</w:t>
      </w:r>
      <w:r w:rsidRPr="005F40CE">
        <w:rPr>
          <w:rStyle w:val="apple-converted-space"/>
          <w:rFonts w:ascii="Arial" w:hAnsi="Arial" w:cs="Arial"/>
          <w:i/>
          <w:iCs/>
          <w:color w:val="1F1F1F"/>
          <w:sz w:val="22"/>
          <w:szCs w:val="22"/>
        </w:rPr>
        <w:t> </w:t>
      </w:r>
      <w:r w:rsidRPr="005F40CE">
        <w:rPr>
          <w:rStyle w:val="bumpedfont15"/>
          <w:rFonts w:ascii="Arial" w:hAnsi="Arial" w:cs="Arial"/>
          <w:i/>
          <w:iCs/>
          <w:color w:val="1F1F1F"/>
          <w:sz w:val="22"/>
          <w:szCs w:val="22"/>
        </w:rPr>
        <w:t>Programme: Supporting Public Health for School-aged Children</w:t>
      </w:r>
      <w:r w:rsidRPr="005F40CE">
        <w:rPr>
          <w:rStyle w:val="bumpedfont15"/>
          <w:rFonts w:ascii="Arial" w:hAnsi="Arial" w:cs="Arial"/>
          <w:color w:val="1F1F1F"/>
          <w:sz w:val="22"/>
          <w:szCs w:val="22"/>
        </w:rPr>
        <w:t>. London: Department of Health and Social Care.</w:t>
      </w:r>
    </w:p>
    <w:p w14:paraId="580BE2D2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12B708FA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379291A5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13287A4B" w14:textId="77777777" w:rsidR="009141CA" w:rsidRDefault="009141CA">
      <w:pPr>
        <w:spacing w:after="183"/>
        <w:rPr>
          <w:rFonts w:ascii="Aptos" w:eastAsia="Aptos" w:hAnsi="Aptos" w:cs="Aptos"/>
          <w:sz w:val="24"/>
        </w:rPr>
      </w:pPr>
    </w:p>
    <w:p w14:paraId="772B98A5" w14:textId="77777777" w:rsidR="009141CA" w:rsidRDefault="009141CA">
      <w:pPr>
        <w:spacing w:after="183"/>
      </w:pPr>
    </w:p>
    <w:p w14:paraId="6BC2FF4D" w14:textId="77777777" w:rsidR="009B0917" w:rsidRDefault="00DF389E">
      <w:pPr>
        <w:spacing w:after="0"/>
      </w:pPr>
      <w:r>
        <w:rPr>
          <w:rFonts w:ascii="Aptos" w:eastAsia="Aptos" w:hAnsi="Aptos" w:cs="Aptos"/>
          <w:sz w:val="24"/>
        </w:rPr>
        <w:lastRenderedPageBreak/>
        <w:t xml:space="preserve"> </w:t>
      </w:r>
    </w:p>
    <w:sectPr w:rsidR="009B0917">
      <w:pgSz w:w="11906" w:h="16838"/>
      <w:pgMar w:top="1440" w:right="1516" w:bottom="1577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F23F14"/>
    <w:multiLevelType w:val="hybridMultilevel"/>
    <w:tmpl w:val="FFFFFFFF"/>
    <w:lvl w:ilvl="0" w:tplc="5D2019AA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2966B8A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2FEF63E">
      <w:start w:val="1"/>
      <w:numFmt w:val="bullet"/>
      <w:lvlRestart w:val="0"/>
      <w:lvlText w:val="•"/>
      <w:lvlJc w:val="left"/>
      <w:pPr>
        <w:ind w:left="10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5DB668D8">
      <w:start w:val="1"/>
      <w:numFmt w:val="bullet"/>
      <w:lvlText w:val="•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BFFA89BE">
      <w:start w:val="1"/>
      <w:numFmt w:val="bullet"/>
      <w:lvlText w:val="o"/>
      <w:lvlJc w:val="left"/>
      <w:pPr>
        <w:ind w:left="25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A884784E">
      <w:start w:val="1"/>
      <w:numFmt w:val="bullet"/>
      <w:lvlText w:val="▪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AFC6B234">
      <w:start w:val="1"/>
      <w:numFmt w:val="bullet"/>
      <w:lvlText w:val="•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A5469F4">
      <w:start w:val="1"/>
      <w:numFmt w:val="bullet"/>
      <w:lvlText w:val="o"/>
      <w:lvlJc w:val="left"/>
      <w:pPr>
        <w:ind w:left="46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406A7462">
      <w:start w:val="1"/>
      <w:numFmt w:val="bullet"/>
      <w:lvlText w:val="▪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7661FE6"/>
    <w:multiLevelType w:val="hybridMultilevel"/>
    <w:tmpl w:val="FFFFFFFF"/>
    <w:lvl w:ilvl="0" w:tplc="C58AC8FA">
      <w:start w:val="1"/>
      <w:numFmt w:val="decimal"/>
      <w:lvlText w:val="%1."/>
      <w:lvlJc w:val="left"/>
      <w:pPr>
        <w:ind w:left="3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E624596">
      <w:start w:val="1"/>
      <w:numFmt w:val="decimal"/>
      <w:lvlText w:val="%2."/>
      <w:lvlJc w:val="left"/>
      <w:pPr>
        <w:ind w:left="7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EC0EF02">
      <w:start w:val="1"/>
      <w:numFmt w:val="lowerRoman"/>
      <w:lvlText w:val="%3"/>
      <w:lvlJc w:val="left"/>
      <w:pPr>
        <w:ind w:left="14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2DAD55C">
      <w:start w:val="1"/>
      <w:numFmt w:val="decimal"/>
      <w:lvlText w:val="%4"/>
      <w:lvlJc w:val="left"/>
      <w:pPr>
        <w:ind w:left="21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ED49DB8">
      <w:start w:val="1"/>
      <w:numFmt w:val="lowerLetter"/>
      <w:lvlText w:val="%5"/>
      <w:lvlJc w:val="left"/>
      <w:pPr>
        <w:ind w:left="28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29B09436">
      <w:start w:val="1"/>
      <w:numFmt w:val="lowerRoman"/>
      <w:lvlText w:val="%6"/>
      <w:lvlJc w:val="left"/>
      <w:pPr>
        <w:ind w:left="360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CA6E2C0">
      <w:start w:val="1"/>
      <w:numFmt w:val="decimal"/>
      <w:lvlText w:val="%7"/>
      <w:lvlJc w:val="left"/>
      <w:pPr>
        <w:ind w:left="43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670EF9C">
      <w:start w:val="1"/>
      <w:numFmt w:val="lowerLetter"/>
      <w:lvlText w:val="%8"/>
      <w:lvlJc w:val="left"/>
      <w:pPr>
        <w:ind w:left="50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E996B94A">
      <w:start w:val="1"/>
      <w:numFmt w:val="lowerRoman"/>
      <w:lvlText w:val="%9"/>
      <w:lvlJc w:val="left"/>
      <w:pPr>
        <w:ind w:left="57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5ED154AD"/>
    <w:multiLevelType w:val="hybridMultilevel"/>
    <w:tmpl w:val="FFFFFFFF"/>
    <w:lvl w:ilvl="0" w:tplc="96D624F4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F8E3654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FC4C350">
      <w:start w:val="1"/>
      <w:numFmt w:val="bullet"/>
      <w:lvlText w:val="▪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460E488">
      <w:start w:val="1"/>
      <w:numFmt w:val="bullet"/>
      <w:lvlRestart w:val="0"/>
      <w:lvlText w:val="•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D486460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CBED154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D928318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FC48CC8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57A0C38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356148494">
    <w:abstractNumId w:val="1"/>
  </w:num>
  <w:num w:numId="2" w16cid:durableId="1253851300">
    <w:abstractNumId w:val="0"/>
  </w:num>
  <w:num w:numId="3" w16cid:durableId="9647034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0917"/>
    <w:rsid w:val="00006937"/>
    <w:rsid w:val="00030079"/>
    <w:rsid w:val="00041723"/>
    <w:rsid w:val="000577BF"/>
    <w:rsid w:val="00061B8A"/>
    <w:rsid w:val="000D6F11"/>
    <w:rsid w:val="000E3CA8"/>
    <w:rsid w:val="00120D16"/>
    <w:rsid w:val="00125BAD"/>
    <w:rsid w:val="001318AE"/>
    <w:rsid w:val="00174C8B"/>
    <w:rsid w:val="00185CEC"/>
    <w:rsid w:val="001901DB"/>
    <w:rsid w:val="001C79DD"/>
    <w:rsid w:val="001D3259"/>
    <w:rsid w:val="00206BB0"/>
    <w:rsid w:val="002110AB"/>
    <w:rsid w:val="00223A36"/>
    <w:rsid w:val="002361ED"/>
    <w:rsid w:val="0023636F"/>
    <w:rsid w:val="002856F8"/>
    <w:rsid w:val="00287993"/>
    <w:rsid w:val="00297EA7"/>
    <w:rsid w:val="002A62D9"/>
    <w:rsid w:val="002B0FA6"/>
    <w:rsid w:val="002B299E"/>
    <w:rsid w:val="002C14EB"/>
    <w:rsid w:val="002E3CD2"/>
    <w:rsid w:val="00315E4A"/>
    <w:rsid w:val="00397060"/>
    <w:rsid w:val="003B181A"/>
    <w:rsid w:val="003E3617"/>
    <w:rsid w:val="003F1E92"/>
    <w:rsid w:val="00404995"/>
    <w:rsid w:val="004332F1"/>
    <w:rsid w:val="0049508A"/>
    <w:rsid w:val="004D09A3"/>
    <w:rsid w:val="004E6F86"/>
    <w:rsid w:val="0051591E"/>
    <w:rsid w:val="00534A8F"/>
    <w:rsid w:val="00535D08"/>
    <w:rsid w:val="00563ADD"/>
    <w:rsid w:val="00594E99"/>
    <w:rsid w:val="005B0398"/>
    <w:rsid w:val="005D0B94"/>
    <w:rsid w:val="005F40CE"/>
    <w:rsid w:val="00600239"/>
    <w:rsid w:val="00656722"/>
    <w:rsid w:val="00671848"/>
    <w:rsid w:val="00694C59"/>
    <w:rsid w:val="006977F6"/>
    <w:rsid w:val="006A2407"/>
    <w:rsid w:val="006C6B9F"/>
    <w:rsid w:val="006D4A8B"/>
    <w:rsid w:val="00723B1D"/>
    <w:rsid w:val="00750588"/>
    <w:rsid w:val="007778DE"/>
    <w:rsid w:val="00793D79"/>
    <w:rsid w:val="00795DF9"/>
    <w:rsid w:val="007B021F"/>
    <w:rsid w:val="007C5462"/>
    <w:rsid w:val="00857DD2"/>
    <w:rsid w:val="00865B17"/>
    <w:rsid w:val="008A1D73"/>
    <w:rsid w:val="008D0D41"/>
    <w:rsid w:val="008F2B3D"/>
    <w:rsid w:val="00900F5C"/>
    <w:rsid w:val="00902BD8"/>
    <w:rsid w:val="009141CA"/>
    <w:rsid w:val="00922A9D"/>
    <w:rsid w:val="009611D0"/>
    <w:rsid w:val="00994B24"/>
    <w:rsid w:val="009A01DB"/>
    <w:rsid w:val="009B0917"/>
    <w:rsid w:val="009C1B6A"/>
    <w:rsid w:val="009E56DD"/>
    <w:rsid w:val="009F2F49"/>
    <w:rsid w:val="00A306EA"/>
    <w:rsid w:val="00A43DD0"/>
    <w:rsid w:val="00A515E8"/>
    <w:rsid w:val="00AB4EF8"/>
    <w:rsid w:val="00AC09E5"/>
    <w:rsid w:val="00AD5325"/>
    <w:rsid w:val="00AF4951"/>
    <w:rsid w:val="00B4009A"/>
    <w:rsid w:val="00BB4F4A"/>
    <w:rsid w:val="00BC1FE9"/>
    <w:rsid w:val="00C02577"/>
    <w:rsid w:val="00C3220F"/>
    <w:rsid w:val="00C660A7"/>
    <w:rsid w:val="00C81DE5"/>
    <w:rsid w:val="00CA7412"/>
    <w:rsid w:val="00CA7FC8"/>
    <w:rsid w:val="00CB0E38"/>
    <w:rsid w:val="00D53353"/>
    <w:rsid w:val="00D62AEB"/>
    <w:rsid w:val="00D639D5"/>
    <w:rsid w:val="00DA0DCE"/>
    <w:rsid w:val="00DB52BC"/>
    <w:rsid w:val="00DE02DF"/>
    <w:rsid w:val="00DE7385"/>
    <w:rsid w:val="00DF389E"/>
    <w:rsid w:val="00E30E01"/>
    <w:rsid w:val="00E31F9E"/>
    <w:rsid w:val="00E321ED"/>
    <w:rsid w:val="00E372AF"/>
    <w:rsid w:val="00E57AB5"/>
    <w:rsid w:val="00E75E31"/>
    <w:rsid w:val="00E80A83"/>
    <w:rsid w:val="00EA281F"/>
    <w:rsid w:val="00EC2EF2"/>
    <w:rsid w:val="00EC4FCA"/>
    <w:rsid w:val="00EE17ED"/>
    <w:rsid w:val="00EF1D89"/>
    <w:rsid w:val="00EF608C"/>
    <w:rsid w:val="00EF701C"/>
    <w:rsid w:val="00F31CE2"/>
    <w:rsid w:val="00F32669"/>
    <w:rsid w:val="00F60288"/>
    <w:rsid w:val="00F77B7B"/>
    <w:rsid w:val="00F953EC"/>
    <w:rsid w:val="00FA2D8C"/>
    <w:rsid w:val="00FB5DB2"/>
    <w:rsid w:val="00FD01D7"/>
    <w:rsid w:val="00FF4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921952"/>
  <w15:docId w15:val="{975A752B-A441-6840-8E92-29CEB7066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3">
    <w:name w:val="s3"/>
    <w:basedOn w:val="Normal"/>
    <w:rsid w:val="00EC4FCA"/>
    <w:pPr>
      <w:spacing w:before="100" w:beforeAutospacing="1" w:after="100" w:afterAutospacing="1" w:line="240" w:lineRule="auto"/>
    </w:pPr>
    <w:rPr>
      <w:rFonts w:ascii="Times New Roman" w:eastAsiaTheme="minorEastAsia" w:hAnsi="Times New Roman"/>
      <w:color w:val="auto"/>
      <w:kern w:val="0"/>
      <w:sz w:val="24"/>
      <w:lang w:val="en-GB" w:eastAsia="en-GB"/>
      <w14:ligatures w14:val="none"/>
    </w:rPr>
  </w:style>
  <w:style w:type="character" w:customStyle="1" w:styleId="bumpedfont15">
    <w:name w:val="bumpedfont15"/>
    <w:basedOn w:val="DefaultParagraphFont"/>
    <w:rsid w:val="00EC4FCA"/>
  </w:style>
  <w:style w:type="character" w:customStyle="1" w:styleId="apple-converted-space">
    <w:name w:val="apple-converted-space"/>
    <w:basedOn w:val="DefaultParagraphFont"/>
    <w:rsid w:val="00EC4FCA"/>
  </w:style>
  <w:style w:type="paragraph" w:customStyle="1" w:styleId="s5">
    <w:name w:val="s5"/>
    <w:basedOn w:val="Normal"/>
    <w:rsid w:val="00EC4FCA"/>
    <w:pPr>
      <w:spacing w:before="100" w:beforeAutospacing="1" w:after="100" w:afterAutospacing="1" w:line="240" w:lineRule="auto"/>
    </w:pPr>
    <w:rPr>
      <w:rFonts w:ascii="Times New Roman" w:eastAsiaTheme="minorEastAsia" w:hAnsi="Times New Roman"/>
      <w:color w:val="auto"/>
      <w:kern w:val="0"/>
      <w:sz w:val="24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305</Words>
  <Characters>1745</Characters>
  <Application>Microsoft Office Word</Application>
  <DocSecurity>0</DocSecurity>
  <Lines>14</Lines>
  <Paragraphs>4</Paragraphs>
  <ScaleCrop>false</ScaleCrop>
  <Company/>
  <LinksUpToDate>false</LinksUpToDate>
  <CharactersWithSpaces>2046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Jones</dc:creator>
  <cp:keywords/>
  <cp:lastModifiedBy>Ferdoushi Rahman Monju (2430137)</cp:lastModifiedBy>
  <cp:revision>108</cp:revision>
  <dcterms:created xsi:type="dcterms:W3CDTF">2026-07-17T22:31:00Z</dcterms:created>
  <dcterms:modified xsi:type="dcterms:W3CDTF">2026-07-23T22:40:00Z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da8378b3-d634-4f5e-9a7f-0fee29c5aefd</vt:lpwstr>
  </property>
</Properties>
</file>