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BE54A0" w14:textId="77777777" w:rsidR="00F9549C" w:rsidRDefault="00F9549C" w:rsidP="00F9549C">
      <w:pPr>
        <w:spacing w:after="0" w:line="240" w:lineRule="auto"/>
        <w:rPr>
          <w:rFonts w:ascii="Palatino Linotype" w:eastAsia="Times New Roman" w:hAnsi="Palatino Linotype" w:cs="Times New Roman"/>
          <w:b/>
          <w:bCs/>
          <w:color w:val="000000"/>
          <w:lang w:eastAsia="en-GB"/>
        </w:rPr>
      </w:pPr>
      <w:r>
        <w:rPr>
          <w:rFonts w:ascii="Palatino Linotype" w:eastAsia="Times New Roman" w:hAnsi="Palatino Linotype" w:cs="Times New Roman"/>
          <w:b/>
          <w:bCs/>
          <w:color w:val="000000"/>
          <w:lang w:eastAsia="en-GB"/>
        </w:rPr>
        <w:t>S</w:t>
      </w:r>
      <w:r w:rsidRPr="00887F51">
        <w:rPr>
          <w:rFonts w:ascii="Palatino Linotype" w:eastAsia="Times New Roman" w:hAnsi="Palatino Linotype" w:cs="Times New Roman"/>
          <w:b/>
          <w:bCs/>
          <w:color w:val="000000"/>
          <w:lang w:eastAsia="en-GB"/>
        </w:rPr>
        <w:t>HAP</w:t>
      </w:r>
      <w:r>
        <w:rPr>
          <w:rFonts w:ascii="Palatino Linotype" w:eastAsia="Times New Roman" w:hAnsi="Palatino Linotype" w:cs="Times New Roman"/>
          <w:b/>
          <w:bCs/>
          <w:color w:val="000000"/>
          <w:lang w:eastAsia="en-GB"/>
        </w:rPr>
        <w:t>ING</w:t>
      </w:r>
      <w:r w:rsidRPr="00887F51">
        <w:rPr>
          <w:rFonts w:ascii="Palatino Linotype" w:eastAsia="Times New Roman" w:hAnsi="Palatino Linotype" w:cs="Times New Roman"/>
          <w:b/>
          <w:bCs/>
          <w:color w:val="000000"/>
          <w:lang w:eastAsia="en-GB"/>
        </w:rPr>
        <w:t xml:space="preserve"> STORIES</w:t>
      </w:r>
      <w:r>
        <w:rPr>
          <w:rFonts w:ascii="Palatino Linotype" w:eastAsia="Times New Roman" w:hAnsi="Palatino Linotype" w:cs="Times New Roman"/>
          <w:b/>
          <w:bCs/>
          <w:color w:val="000000"/>
          <w:lang w:eastAsia="en-GB"/>
        </w:rPr>
        <w:t xml:space="preserve"> </w:t>
      </w:r>
    </w:p>
    <w:p w14:paraId="615119C2" w14:textId="1D19577D" w:rsidR="00887F51" w:rsidRPr="00887F51" w:rsidRDefault="00887F51" w:rsidP="00F9549C">
      <w:pPr>
        <w:spacing w:after="0" w:line="240" w:lineRule="auto"/>
        <w:rPr>
          <w:rFonts w:ascii="Palatino Linotype" w:eastAsia="Times New Roman" w:hAnsi="Palatino Linotype" w:cs="Times New Roman"/>
          <w:i/>
          <w:iCs/>
          <w:color w:val="000000"/>
          <w:sz w:val="20"/>
          <w:szCs w:val="20"/>
          <w:lang w:eastAsia="en-GB"/>
        </w:rPr>
      </w:pPr>
    </w:p>
    <w:tbl>
      <w:tblPr>
        <w:tblStyle w:val="TableGrid"/>
        <w:tblpPr w:leftFromText="180" w:rightFromText="180" w:vertAnchor="text" w:horzAnchor="margin" w:tblpY="49"/>
        <w:tblW w:w="0" w:type="auto"/>
        <w:tblLook w:val="04A0" w:firstRow="1" w:lastRow="0" w:firstColumn="1" w:lastColumn="0" w:noHBand="0" w:noVBand="1"/>
      </w:tblPr>
      <w:tblGrid>
        <w:gridCol w:w="2263"/>
        <w:gridCol w:w="2835"/>
        <w:gridCol w:w="3544"/>
      </w:tblGrid>
      <w:tr w:rsidR="005F32EC" w14:paraId="46F67195" w14:textId="77777777" w:rsidTr="00F9549C">
        <w:tc>
          <w:tcPr>
            <w:tcW w:w="2263" w:type="dxa"/>
            <w:shd w:val="clear" w:color="auto" w:fill="D9D9D9" w:themeFill="background1" w:themeFillShade="D9"/>
          </w:tcPr>
          <w:p w14:paraId="48289115" w14:textId="77777777" w:rsidR="00F9549C" w:rsidRPr="00F9549C" w:rsidRDefault="00F9549C" w:rsidP="005F32EC">
            <w:pPr>
              <w:ind w:left="360"/>
              <w:rPr>
                <w:rFonts w:ascii="Palatino Linotype" w:eastAsia="Times New Roman" w:hAnsi="Palatino Linotype" w:cs="Times New Roman"/>
                <w:i/>
                <w:iCs/>
                <w:color w:val="000000"/>
                <w:sz w:val="12"/>
                <w:szCs w:val="12"/>
                <w:lang w:eastAsia="en-GB"/>
              </w:rPr>
            </w:pPr>
          </w:p>
          <w:p w14:paraId="541B50B8" w14:textId="3BC6794F" w:rsidR="005F32EC" w:rsidRPr="005F32EC" w:rsidRDefault="005F32EC" w:rsidP="005F32EC">
            <w:pPr>
              <w:ind w:left="360"/>
              <w:rPr>
                <w:rFonts w:ascii="Palatino Linotype" w:eastAsia="Times New Roman" w:hAnsi="Palatino Linotype" w:cs="Times New Roman"/>
                <w:color w:val="000000"/>
                <w:sz w:val="20"/>
                <w:szCs w:val="20"/>
                <w:lang w:eastAsia="en-GB"/>
              </w:rPr>
            </w:pPr>
            <w:r w:rsidRPr="005F32EC">
              <w:rPr>
                <w:rFonts w:ascii="Palatino Linotype" w:eastAsia="Times New Roman" w:hAnsi="Palatino Linotype" w:cs="Times New Roman"/>
                <w:i/>
                <w:iCs/>
                <w:color w:val="000000"/>
                <w:sz w:val="20"/>
                <w:szCs w:val="20"/>
                <w:lang w:eastAsia="en-GB"/>
              </w:rPr>
              <w:t>A story has:</w:t>
            </w:r>
          </w:p>
        </w:tc>
        <w:tc>
          <w:tcPr>
            <w:tcW w:w="2835" w:type="dxa"/>
            <w:shd w:val="clear" w:color="auto" w:fill="D9D9D9" w:themeFill="background1" w:themeFillShade="D9"/>
          </w:tcPr>
          <w:p w14:paraId="1AD47C14" w14:textId="77777777" w:rsidR="00F9549C" w:rsidRPr="00F9549C" w:rsidRDefault="00F9549C" w:rsidP="005F32EC">
            <w:pPr>
              <w:jc w:val="center"/>
              <w:rPr>
                <w:rFonts w:ascii="Palatino Linotype" w:eastAsia="Times New Roman" w:hAnsi="Palatino Linotype" w:cs="Times New Roman"/>
                <w:i/>
                <w:iCs/>
                <w:color w:val="000000"/>
                <w:sz w:val="12"/>
                <w:szCs w:val="12"/>
                <w:lang w:eastAsia="en-GB"/>
              </w:rPr>
            </w:pPr>
          </w:p>
          <w:p w14:paraId="36F4763D" w14:textId="5752B41C" w:rsidR="005F32EC" w:rsidRPr="005F32EC" w:rsidRDefault="005F32EC" w:rsidP="005F32EC">
            <w:pPr>
              <w:jc w:val="center"/>
              <w:rPr>
                <w:rFonts w:ascii="Palatino Linotype" w:eastAsia="Times New Roman" w:hAnsi="Palatino Linotype" w:cs="Times New Roman"/>
                <w:color w:val="000000"/>
                <w:sz w:val="20"/>
                <w:szCs w:val="20"/>
                <w:lang w:eastAsia="en-GB"/>
              </w:rPr>
            </w:pPr>
            <w:r w:rsidRPr="005F32EC">
              <w:rPr>
                <w:rFonts w:ascii="Palatino Linotype" w:eastAsia="Times New Roman" w:hAnsi="Palatino Linotype" w:cs="Times New Roman"/>
                <w:i/>
                <w:iCs/>
                <w:color w:val="000000"/>
                <w:sz w:val="20"/>
                <w:szCs w:val="20"/>
                <w:lang w:eastAsia="en-GB"/>
              </w:rPr>
              <w:t>E</w:t>
            </w:r>
            <w:r w:rsidRPr="00887F51">
              <w:rPr>
                <w:rFonts w:ascii="Palatino Linotype" w:eastAsia="Times New Roman" w:hAnsi="Palatino Linotype" w:cs="Times New Roman"/>
                <w:i/>
                <w:iCs/>
                <w:color w:val="000000"/>
                <w:sz w:val="20"/>
                <w:szCs w:val="20"/>
                <w:lang w:eastAsia="en-GB"/>
              </w:rPr>
              <w:t>xamples</w:t>
            </w:r>
            <w:r w:rsidRPr="005F32EC">
              <w:rPr>
                <w:rFonts w:ascii="Palatino Linotype" w:eastAsia="Times New Roman" w:hAnsi="Palatino Linotype" w:cs="Times New Roman"/>
                <w:i/>
                <w:iCs/>
                <w:color w:val="000000"/>
                <w:sz w:val="20"/>
                <w:szCs w:val="20"/>
                <w:lang w:eastAsia="en-GB"/>
              </w:rPr>
              <w:t>:</w:t>
            </w:r>
          </w:p>
        </w:tc>
        <w:tc>
          <w:tcPr>
            <w:tcW w:w="3544" w:type="dxa"/>
            <w:shd w:val="clear" w:color="auto" w:fill="D9D9D9" w:themeFill="background1" w:themeFillShade="D9"/>
          </w:tcPr>
          <w:p w14:paraId="5B68E25E" w14:textId="0562EF8C" w:rsidR="005F32EC" w:rsidRPr="005F32EC" w:rsidRDefault="005F32EC" w:rsidP="00F9549C">
            <w:pPr>
              <w:jc w:val="center"/>
              <w:rPr>
                <w:rFonts w:ascii="Palatino Linotype" w:eastAsia="Times New Roman" w:hAnsi="Palatino Linotype" w:cs="Times New Roman"/>
                <w:i/>
                <w:iCs/>
                <w:color w:val="000000"/>
                <w:sz w:val="20"/>
                <w:szCs w:val="20"/>
                <w:lang w:eastAsia="en-GB"/>
              </w:rPr>
            </w:pPr>
            <w:r w:rsidRPr="00887F51">
              <w:rPr>
                <w:rFonts w:ascii="Palatino Linotype" w:eastAsia="Times New Roman" w:hAnsi="Palatino Linotype" w:cs="Times New Roman"/>
                <w:i/>
                <w:iCs/>
                <w:color w:val="000000"/>
                <w:sz w:val="20"/>
                <w:szCs w:val="20"/>
                <w:lang w:eastAsia="en-GB"/>
              </w:rPr>
              <w:t>A story could also have</w:t>
            </w:r>
            <w:r w:rsidRPr="005F32EC">
              <w:rPr>
                <w:rFonts w:ascii="Palatino Linotype" w:eastAsia="Times New Roman" w:hAnsi="Palatino Linotype" w:cs="Times New Roman"/>
                <w:i/>
                <w:iCs/>
                <w:color w:val="000000"/>
                <w:sz w:val="20"/>
                <w:szCs w:val="20"/>
                <w:lang w:eastAsia="en-GB"/>
              </w:rPr>
              <w:t xml:space="preserve"> a </w:t>
            </w:r>
            <w:r w:rsidRPr="00887F51">
              <w:rPr>
                <w:rFonts w:ascii="Palatino Linotype" w:eastAsia="Times New Roman" w:hAnsi="Palatino Linotype" w:cs="Times New Roman"/>
                <w:i/>
                <w:iCs/>
                <w:color w:val="000000"/>
                <w:sz w:val="20"/>
                <w:szCs w:val="20"/>
                <w:lang w:eastAsia="en-GB"/>
              </w:rPr>
              <w:t>sonata</w:t>
            </w:r>
            <w:r w:rsidRPr="005F32EC">
              <w:rPr>
                <w:rFonts w:ascii="Palatino Linotype" w:eastAsia="Times New Roman" w:hAnsi="Palatino Linotype" w:cs="Times New Roman"/>
                <w:i/>
                <w:iCs/>
                <w:color w:val="000000"/>
                <w:sz w:val="20"/>
                <w:szCs w:val="20"/>
                <w:lang w:eastAsia="en-GB"/>
              </w:rPr>
              <w:t xml:space="preserve"> </w:t>
            </w:r>
            <w:r w:rsidRPr="00887F51">
              <w:rPr>
                <w:rFonts w:ascii="Palatino Linotype" w:eastAsia="Times New Roman" w:hAnsi="Palatino Linotype" w:cs="Times New Roman"/>
                <w:i/>
                <w:iCs/>
                <w:color w:val="000000"/>
                <w:sz w:val="20"/>
                <w:szCs w:val="20"/>
                <w:lang w:eastAsia="en-GB"/>
              </w:rPr>
              <w:t>shape</w:t>
            </w:r>
            <w:r w:rsidRPr="005F32EC">
              <w:rPr>
                <w:rFonts w:ascii="Palatino Linotype" w:eastAsia="Times New Roman" w:hAnsi="Palatino Linotype" w:cs="Times New Roman"/>
                <w:i/>
                <w:iCs/>
                <w:color w:val="000000"/>
                <w:sz w:val="20"/>
                <w:szCs w:val="20"/>
                <w:lang w:eastAsia="en-GB"/>
              </w:rPr>
              <w:t xml:space="preserve"> (</w:t>
            </w:r>
            <w:r w:rsidRPr="00887F51">
              <w:rPr>
                <w:rFonts w:ascii="Palatino Linotype" w:eastAsia="Times New Roman" w:hAnsi="Palatino Linotype" w:cs="Times New Roman"/>
                <w:i/>
                <w:iCs/>
                <w:color w:val="000000"/>
                <w:sz w:val="20"/>
                <w:szCs w:val="20"/>
                <w:lang w:eastAsia="en-GB"/>
              </w:rPr>
              <w:t xml:space="preserve">a piece of music in </w:t>
            </w:r>
            <w:r w:rsidRPr="005F32EC">
              <w:rPr>
                <w:rFonts w:ascii="Palatino Linotype" w:eastAsia="Times New Roman" w:hAnsi="Palatino Linotype" w:cs="Times New Roman"/>
                <w:i/>
                <w:iCs/>
                <w:color w:val="000000"/>
                <w:sz w:val="20"/>
                <w:szCs w:val="20"/>
                <w:lang w:eastAsia="en-GB"/>
              </w:rPr>
              <w:t>3</w:t>
            </w:r>
            <w:r w:rsidRPr="00887F51">
              <w:rPr>
                <w:rFonts w:ascii="Palatino Linotype" w:eastAsia="Times New Roman" w:hAnsi="Palatino Linotype" w:cs="Times New Roman"/>
                <w:i/>
                <w:iCs/>
                <w:color w:val="000000"/>
                <w:sz w:val="20"/>
                <w:szCs w:val="20"/>
                <w:lang w:eastAsia="en-GB"/>
              </w:rPr>
              <w:t xml:space="preserve"> movements</w:t>
            </w:r>
            <w:r w:rsidRPr="005F32EC">
              <w:rPr>
                <w:rFonts w:ascii="Palatino Linotype" w:eastAsia="Times New Roman" w:hAnsi="Palatino Linotype" w:cs="Times New Roman"/>
                <w:i/>
                <w:iCs/>
                <w:color w:val="000000"/>
                <w:sz w:val="20"/>
                <w:szCs w:val="20"/>
                <w:lang w:eastAsia="en-GB"/>
              </w:rPr>
              <w:t>)</w:t>
            </w:r>
          </w:p>
        </w:tc>
      </w:tr>
      <w:tr w:rsidR="005F32EC" w14:paraId="21A2A3DF" w14:textId="77777777" w:rsidTr="005F32EC">
        <w:tc>
          <w:tcPr>
            <w:tcW w:w="2263" w:type="dxa"/>
          </w:tcPr>
          <w:p w14:paraId="777028D5" w14:textId="3665F536" w:rsidR="005F32EC" w:rsidRPr="00F9549C" w:rsidRDefault="005F32EC" w:rsidP="00F9549C">
            <w:pPr>
              <w:rPr>
                <w:rFonts w:ascii="Palatino Linotype" w:eastAsia="Times New Roman" w:hAnsi="Palatino Linotype" w:cs="Times New Roman"/>
                <w:color w:val="000000"/>
                <w:sz w:val="21"/>
                <w:szCs w:val="21"/>
                <w:lang w:eastAsia="en-GB"/>
              </w:rPr>
            </w:pPr>
            <w:r w:rsidRPr="00887F51">
              <w:rPr>
                <w:rFonts w:ascii="Palatino Linotype" w:eastAsia="Times New Roman" w:hAnsi="Palatino Linotype" w:cs="Times New Roman"/>
                <w:color w:val="000000"/>
                <w:sz w:val="21"/>
                <w:szCs w:val="21"/>
                <w:lang w:eastAsia="en-GB"/>
              </w:rPr>
              <w:t>Beginning</w:t>
            </w:r>
          </w:p>
        </w:tc>
        <w:tc>
          <w:tcPr>
            <w:tcW w:w="2835" w:type="dxa"/>
          </w:tcPr>
          <w:p w14:paraId="24DB6D10" w14:textId="13360078" w:rsidR="005F32EC" w:rsidRPr="00F9549C" w:rsidRDefault="005F32EC" w:rsidP="00F9549C">
            <w:pPr>
              <w:rPr>
                <w:rFonts w:ascii="Palatino Linotype" w:eastAsia="Times New Roman" w:hAnsi="Palatino Linotype" w:cs="Times New Roman"/>
                <w:color w:val="000000"/>
                <w:sz w:val="21"/>
                <w:szCs w:val="21"/>
                <w:lang w:eastAsia="en-GB"/>
              </w:rPr>
            </w:pPr>
            <w:r w:rsidRPr="00887F51">
              <w:rPr>
                <w:rFonts w:ascii="Palatino Linotype" w:eastAsia="Times New Roman" w:hAnsi="Palatino Linotype" w:cs="Times New Roman"/>
                <w:color w:val="000000"/>
                <w:sz w:val="21"/>
                <w:szCs w:val="21"/>
                <w:lang w:eastAsia="en-GB"/>
              </w:rPr>
              <w:t>Once upon a time…</w:t>
            </w:r>
          </w:p>
        </w:tc>
        <w:tc>
          <w:tcPr>
            <w:tcW w:w="3544" w:type="dxa"/>
          </w:tcPr>
          <w:p w14:paraId="10F3D80E" w14:textId="1BE897FE" w:rsidR="005F32EC" w:rsidRPr="00F9549C" w:rsidRDefault="005F32EC" w:rsidP="00F9549C">
            <w:pPr>
              <w:rPr>
                <w:rFonts w:ascii="Palatino Linotype" w:eastAsia="Times New Roman" w:hAnsi="Palatino Linotype" w:cs="Times New Roman"/>
                <w:color w:val="000000"/>
                <w:sz w:val="21"/>
                <w:szCs w:val="21"/>
                <w:lang w:eastAsia="en-GB"/>
              </w:rPr>
            </w:pPr>
            <w:r w:rsidRPr="00887F51">
              <w:rPr>
                <w:rFonts w:ascii="Palatino Linotype" w:eastAsia="Times New Roman" w:hAnsi="Palatino Linotype" w:cs="Times New Roman"/>
                <w:color w:val="000000"/>
                <w:sz w:val="21"/>
                <w:szCs w:val="21"/>
                <w:lang w:eastAsia="en-GB"/>
              </w:rPr>
              <w:t>exposition</w:t>
            </w:r>
          </w:p>
        </w:tc>
      </w:tr>
      <w:tr w:rsidR="005F32EC" w14:paraId="3E72CC09" w14:textId="77777777" w:rsidTr="005F32EC">
        <w:tc>
          <w:tcPr>
            <w:tcW w:w="2263" w:type="dxa"/>
          </w:tcPr>
          <w:p w14:paraId="77756D50" w14:textId="007CDBFB" w:rsidR="005F32EC" w:rsidRPr="00F9549C" w:rsidRDefault="005F32EC" w:rsidP="00F9549C">
            <w:pPr>
              <w:rPr>
                <w:rFonts w:ascii="Palatino Linotype" w:eastAsia="Times New Roman" w:hAnsi="Palatino Linotype" w:cs="Times New Roman"/>
                <w:color w:val="000000"/>
                <w:sz w:val="21"/>
                <w:szCs w:val="21"/>
                <w:lang w:eastAsia="en-GB"/>
              </w:rPr>
            </w:pPr>
            <w:r w:rsidRPr="00887F51">
              <w:rPr>
                <w:rFonts w:ascii="Palatino Linotype" w:eastAsia="Times New Roman" w:hAnsi="Palatino Linotype" w:cs="Times New Roman"/>
                <w:color w:val="000000"/>
                <w:sz w:val="21"/>
                <w:szCs w:val="21"/>
                <w:lang w:eastAsia="en-GB"/>
              </w:rPr>
              <w:t>Middle</w:t>
            </w:r>
          </w:p>
        </w:tc>
        <w:tc>
          <w:tcPr>
            <w:tcW w:w="2835" w:type="dxa"/>
          </w:tcPr>
          <w:p w14:paraId="6EEF84F4" w14:textId="19BCB059" w:rsidR="005F32EC" w:rsidRPr="00F9549C" w:rsidRDefault="005F32EC" w:rsidP="00F9549C">
            <w:pPr>
              <w:rPr>
                <w:rFonts w:ascii="Palatino Linotype" w:eastAsia="Times New Roman" w:hAnsi="Palatino Linotype" w:cs="Times New Roman"/>
                <w:color w:val="000000"/>
                <w:sz w:val="21"/>
                <w:szCs w:val="21"/>
                <w:lang w:eastAsia="en-GB"/>
              </w:rPr>
            </w:pPr>
            <w:r w:rsidRPr="00887F51">
              <w:rPr>
                <w:rFonts w:ascii="Palatino Linotype" w:eastAsia="Times New Roman" w:hAnsi="Palatino Linotype" w:cs="Times New Roman"/>
                <w:color w:val="000000"/>
                <w:sz w:val="21"/>
                <w:szCs w:val="21"/>
                <w:lang w:eastAsia="en-GB"/>
              </w:rPr>
              <w:t>What happened was…</w:t>
            </w:r>
          </w:p>
        </w:tc>
        <w:tc>
          <w:tcPr>
            <w:tcW w:w="3544" w:type="dxa"/>
          </w:tcPr>
          <w:p w14:paraId="75CC7E3F" w14:textId="451BA32C" w:rsidR="005F32EC" w:rsidRPr="00F9549C" w:rsidRDefault="005F32EC" w:rsidP="00F9549C">
            <w:pPr>
              <w:rPr>
                <w:rFonts w:ascii="Palatino Linotype" w:eastAsia="Times New Roman" w:hAnsi="Palatino Linotype" w:cs="Times New Roman"/>
                <w:color w:val="000000"/>
                <w:sz w:val="21"/>
                <w:szCs w:val="21"/>
                <w:lang w:eastAsia="en-GB"/>
              </w:rPr>
            </w:pPr>
            <w:r w:rsidRPr="00887F51">
              <w:rPr>
                <w:rFonts w:ascii="Palatino Linotype" w:eastAsia="Times New Roman" w:hAnsi="Palatino Linotype" w:cs="Times New Roman"/>
                <w:color w:val="000000"/>
                <w:sz w:val="21"/>
                <w:szCs w:val="21"/>
                <w:lang w:eastAsia="en-GB"/>
              </w:rPr>
              <w:t>development</w:t>
            </w:r>
          </w:p>
        </w:tc>
      </w:tr>
      <w:tr w:rsidR="005F32EC" w14:paraId="1ACD4CF4" w14:textId="77777777" w:rsidTr="005F32EC">
        <w:tc>
          <w:tcPr>
            <w:tcW w:w="2263" w:type="dxa"/>
          </w:tcPr>
          <w:p w14:paraId="550A4BBC" w14:textId="510FEAF9" w:rsidR="005F32EC" w:rsidRPr="00F9549C" w:rsidRDefault="005F32EC" w:rsidP="00F9549C">
            <w:pPr>
              <w:rPr>
                <w:rFonts w:ascii="Palatino Linotype" w:eastAsia="Times New Roman" w:hAnsi="Palatino Linotype" w:cs="Times New Roman"/>
                <w:color w:val="000000"/>
                <w:sz w:val="21"/>
                <w:szCs w:val="21"/>
                <w:lang w:eastAsia="en-GB"/>
              </w:rPr>
            </w:pPr>
            <w:r w:rsidRPr="00887F51">
              <w:rPr>
                <w:rFonts w:ascii="Palatino Linotype" w:eastAsia="Times New Roman" w:hAnsi="Palatino Linotype" w:cs="Times New Roman"/>
                <w:color w:val="000000"/>
                <w:sz w:val="21"/>
                <w:szCs w:val="21"/>
                <w:lang w:eastAsia="en-GB"/>
              </w:rPr>
              <w:t>End</w:t>
            </w:r>
          </w:p>
        </w:tc>
        <w:tc>
          <w:tcPr>
            <w:tcW w:w="2835" w:type="dxa"/>
          </w:tcPr>
          <w:p w14:paraId="07085CAB" w14:textId="6A443E87" w:rsidR="005F32EC" w:rsidRPr="00F9549C" w:rsidRDefault="005F32EC" w:rsidP="00F9549C">
            <w:pPr>
              <w:rPr>
                <w:rFonts w:ascii="Palatino Linotype" w:eastAsia="Times New Roman" w:hAnsi="Palatino Linotype" w:cs="Times New Roman"/>
                <w:color w:val="000000"/>
                <w:sz w:val="21"/>
                <w:szCs w:val="21"/>
                <w:lang w:eastAsia="en-GB"/>
              </w:rPr>
            </w:pPr>
            <w:r w:rsidRPr="00887F51">
              <w:rPr>
                <w:rFonts w:ascii="Palatino Linotype" w:eastAsia="Times New Roman" w:hAnsi="Palatino Linotype" w:cs="Times New Roman"/>
                <w:color w:val="000000"/>
                <w:sz w:val="21"/>
                <w:szCs w:val="21"/>
                <w:lang w:eastAsia="en-GB"/>
              </w:rPr>
              <w:t>The moral of the story is</w:t>
            </w:r>
          </w:p>
        </w:tc>
        <w:tc>
          <w:tcPr>
            <w:tcW w:w="3544" w:type="dxa"/>
          </w:tcPr>
          <w:p w14:paraId="66D7B8C7" w14:textId="504F95CA" w:rsidR="005F32EC" w:rsidRPr="00F9549C" w:rsidRDefault="005F32EC" w:rsidP="00F9549C">
            <w:pPr>
              <w:rPr>
                <w:rFonts w:ascii="Palatino Linotype" w:eastAsia="Times New Roman" w:hAnsi="Palatino Linotype" w:cs="Times New Roman"/>
                <w:color w:val="000000"/>
                <w:sz w:val="21"/>
                <w:szCs w:val="21"/>
                <w:lang w:eastAsia="en-GB"/>
              </w:rPr>
            </w:pPr>
            <w:r w:rsidRPr="00887F51">
              <w:rPr>
                <w:rFonts w:ascii="Palatino Linotype" w:eastAsia="Times New Roman" w:hAnsi="Palatino Linotype" w:cs="Times New Roman"/>
                <w:color w:val="000000"/>
                <w:sz w:val="21"/>
                <w:szCs w:val="21"/>
                <w:lang w:eastAsia="en-GB"/>
              </w:rPr>
              <w:t>recapitulation</w:t>
            </w:r>
          </w:p>
        </w:tc>
      </w:tr>
    </w:tbl>
    <w:p w14:paraId="7D742FFA" w14:textId="77777777" w:rsidR="00ED6A85" w:rsidRPr="00ED6A85" w:rsidRDefault="00ED6A85" w:rsidP="00ED6A85">
      <w:pPr>
        <w:spacing w:after="0" w:line="240" w:lineRule="auto"/>
        <w:rPr>
          <w:rFonts w:ascii="Palatino Linotype" w:eastAsia="Times New Roman" w:hAnsi="Palatino Linotype" w:cs="Times New Roman"/>
          <w:color w:val="000000"/>
          <w:lang w:eastAsia="en-GB"/>
        </w:rPr>
      </w:pPr>
    </w:p>
    <w:p w14:paraId="30F7513E" w14:textId="227B5DC2" w:rsidR="00887F51" w:rsidRPr="00F9549C" w:rsidRDefault="00887F51" w:rsidP="005F32EC">
      <w:pPr>
        <w:spacing w:after="120" w:line="240" w:lineRule="auto"/>
        <w:rPr>
          <w:rFonts w:ascii="Palatino Linotype" w:eastAsia="Times New Roman" w:hAnsi="Palatino Linotype" w:cs="Times New Roman"/>
          <w:color w:val="000000"/>
          <w:sz w:val="21"/>
          <w:szCs w:val="21"/>
          <w:lang w:eastAsia="en-GB"/>
        </w:rPr>
      </w:pPr>
      <w:r w:rsidRPr="00887F51">
        <w:rPr>
          <w:rFonts w:ascii="Palatino Linotype" w:eastAsia="Times New Roman" w:hAnsi="Palatino Linotype" w:cs="Times New Roman"/>
          <w:color w:val="000000"/>
          <w:sz w:val="21"/>
          <w:szCs w:val="21"/>
          <w:lang w:eastAsia="en-GB"/>
        </w:rPr>
        <w:t xml:space="preserve">Beginnings and ends are quite straight forward. The difficult bit is the middle </w:t>
      </w:r>
      <w:r w:rsidR="005F32EC" w:rsidRPr="00F9549C">
        <w:rPr>
          <w:rFonts w:ascii="Palatino Linotype" w:eastAsia="Times New Roman" w:hAnsi="Palatino Linotype" w:cs="Times New Roman"/>
          <w:color w:val="000000"/>
          <w:sz w:val="21"/>
          <w:szCs w:val="21"/>
          <w:lang w:eastAsia="en-GB"/>
        </w:rPr>
        <w:t>–</w:t>
      </w:r>
      <w:r w:rsidRPr="00887F51">
        <w:rPr>
          <w:rFonts w:ascii="Palatino Linotype" w:eastAsia="Times New Roman" w:hAnsi="Palatino Linotype" w:cs="Times New Roman"/>
          <w:color w:val="000000"/>
          <w:sz w:val="21"/>
          <w:szCs w:val="21"/>
          <w:lang w:eastAsia="en-GB"/>
        </w:rPr>
        <w:t xml:space="preserve"> the</w:t>
      </w:r>
      <w:r w:rsidR="005F32EC" w:rsidRPr="00F9549C">
        <w:rPr>
          <w:rFonts w:ascii="Palatino Linotype" w:eastAsia="Times New Roman" w:hAnsi="Palatino Linotype" w:cs="Times New Roman"/>
          <w:color w:val="000000"/>
          <w:sz w:val="21"/>
          <w:szCs w:val="21"/>
          <w:lang w:eastAsia="en-GB"/>
        </w:rPr>
        <w:t xml:space="preserve"> </w:t>
      </w:r>
      <w:r w:rsidRPr="00887F51">
        <w:rPr>
          <w:rFonts w:ascii="Palatino Linotype" w:eastAsia="Times New Roman" w:hAnsi="Palatino Linotype" w:cs="Times New Roman"/>
          <w:i/>
          <w:iCs/>
          <w:color w:val="000000"/>
          <w:sz w:val="21"/>
          <w:szCs w:val="21"/>
          <w:lang w:eastAsia="en-GB"/>
        </w:rPr>
        <w:t>development.</w:t>
      </w:r>
      <w:r w:rsidR="005F32EC" w:rsidRPr="00F9549C">
        <w:rPr>
          <w:rFonts w:ascii="Palatino Linotype" w:eastAsia="Times New Roman" w:hAnsi="Palatino Linotype" w:cs="Times New Roman"/>
          <w:i/>
          <w:iCs/>
          <w:color w:val="000000"/>
          <w:sz w:val="21"/>
          <w:szCs w:val="21"/>
          <w:lang w:eastAsia="en-GB"/>
        </w:rPr>
        <w:t xml:space="preserve"> </w:t>
      </w:r>
      <w:r w:rsidRPr="00887F51">
        <w:rPr>
          <w:rFonts w:ascii="Palatino Linotype" w:eastAsia="Times New Roman" w:hAnsi="Palatino Linotype" w:cs="Times New Roman"/>
          <w:color w:val="000000"/>
          <w:sz w:val="21"/>
          <w:szCs w:val="21"/>
          <w:lang w:eastAsia="en-GB"/>
        </w:rPr>
        <w:t>The tendency is to race on towards the end to get the piece finished. This will produce only poor writing. The development is the thoughtful bit, where we get the detail, the place where your writing is made different from everyone else's. Where you undermine your reader's expectation. (The </w:t>
      </w:r>
      <w:r w:rsidRPr="00887F51">
        <w:rPr>
          <w:rFonts w:ascii="Palatino Linotype" w:eastAsia="Times New Roman" w:hAnsi="Palatino Linotype" w:cs="Times New Roman"/>
          <w:i/>
          <w:iCs/>
          <w:color w:val="000000"/>
          <w:sz w:val="21"/>
          <w:szCs w:val="21"/>
          <w:lang w:eastAsia="en-GB"/>
        </w:rPr>
        <w:t>unexpected</w:t>
      </w:r>
      <w:r w:rsidRPr="00887F51">
        <w:rPr>
          <w:rFonts w:ascii="Palatino Linotype" w:eastAsia="Times New Roman" w:hAnsi="Palatino Linotype" w:cs="Times New Roman"/>
          <w:color w:val="000000"/>
          <w:sz w:val="21"/>
          <w:szCs w:val="21"/>
          <w:lang w:eastAsia="en-GB"/>
        </w:rPr>
        <w:t>)</w:t>
      </w:r>
    </w:p>
    <w:p w14:paraId="1AF491BD" w14:textId="18D8EDD7" w:rsidR="00887F51" w:rsidRPr="00F9549C" w:rsidRDefault="00887F51" w:rsidP="005F32EC">
      <w:pPr>
        <w:spacing w:after="120" w:line="240" w:lineRule="auto"/>
        <w:rPr>
          <w:rFonts w:ascii="Palatino Linotype" w:eastAsia="Times New Roman" w:hAnsi="Palatino Linotype" w:cs="Times New Roman"/>
          <w:color w:val="000000"/>
          <w:sz w:val="21"/>
          <w:szCs w:val="21"/>
          <w:lang w:eastAsia="en-GB"/>
        </w:rPr>
      </w:pPr>
      <w:r w:rsidRPr="00887F51">
        <w:rPr>
          <w:rFonts w:ascii="Palatino Linotype" w:eastAsia="Times New Roman" w:hAnsi="Palatino Linotype" w:cs="Times New Roman"/>
          <w:color w:val="000000"/>
          <w:sz w:val="21"/>
          <w:szCs w:val="21"/>
          <w:lang w:eastAsia="en-GB"/>
        </w:rPr>
        <w:t>To help you write your story, think of it as made up of units. Treat each unit as a short story in itself. Put as much work into it as you can before moving on to the next unit.</w:t>
      </w:r>
    </w:p>
    <w:p w14:paraId="3387CDD0" w14:textId="25A3CBA2" w:rsidR="00887F51" w:rsidRPr="00F9549C" w:rsidRDefault="00887F51" w:rsidP="005F32EC">
      <w:pPr>
        <w:spacing w:after="120" w:line="240" w:lineRule="auto"/>
        <w:rPr>
          <w:rFonts w:ascii="Palatino Linotype" w:eastAsia="Times New Roman" w:hAnsi="Palatino Linotype" w:cs="Times New Roman"/>
          <w:i/>
          <w:iCs/>
          <w:color w:val="000000"/>
          <w:sz w:val="21"/>
          <w:szCs w:val="21"/>
          <w:lang w:eastAsia="en-GB"/>
        </w:rPr>
      </w:pPr>
      <w:r w:rsidRPr="00887F51">
        <w:rPr>
          <w:rFonts w:ascii="Palatino Linotype" w:eastAsia="Times New Roman" w:hAnsi="Palatino Linotype" w:cs="Times New Roman"/>
          <w:color w:val="000000"/>
          <w:sz w:val="21"/>
          <w:szCs w:val="21"/>
          <w:lang w:eastAsia="en-GB"/>
        </w:rPr>
        <w:t>The one thing to remember about a </w:t>
      </w:r>
      <w:r w:rsidRPr="00887F51">
        <w:rPr>
          <w:rFonts w:ascii="Palatino Linotype" w:eastAsia="Times New Roman" w:hAnsi="Palatino Linotype" w:cs="Times New Roman"/>
          <w:i/>
          <w:iCs/>
          <w:color w:val="000000"/>
          <w:sz w:val="21"/>
          <w:szCs w:val="21"/>
          <w:lang w:eastAsia="en-GB"/>
        </w:rPr>
        <w:t>short story </w:t>
      </w:r>
      <w:r w:rsidRPr="00887F51">
        <w:rPr>
          <w:rFonts w:ascii="Palatino Linotype" w:eastAsia="Times New Roman" w:hAnsi="Palatino Linotype" w:cs="Times New Roman"/>
          <w:color w:val="000000"/>
          <w:sz w:val="21"/>
          <w:szCs w:val="21"/>
          <w:lang w:eastAsia="en-GB"/>
        </w:rPr>
        <w:t>is that it’s constructed around a single idea and everything refers to that. It could be about a man meeting a woman on a train or someone overhearing a telephone conversation or a man trying to sell a vacuum cleaner. If other ideas are introduced the short story is likely to become a </w:t>
      </w:r>
      <w:r w:rsidRPr="00887F51">
        <w:rPr>
          <w:rFonts w:ascii="Palatino Linotype" w:eastAsia="Times New Roman" w:hAnsi="Palatino Linotype" w:cs="Times New Roman"/>
          <w:i/>
          <w:iCs/>
          <w:color w:val="000000"/>
          <w:sz w:val="21"/>
          <w:szCs w:val="21"/>
          <w:lang w:eastAsia="en-GB"/>
        </w:rPr>
        <w:t>novella.</w:t>
      </w:r>
    </w:p>
    <w:p w14:paraId="3A74CACC" w14:textId="5C73F1D3" w:rsidR="00ED6A85" w:rsidRPr="00F9549C" w:rsidRDefault="00887F51" w:rsidP="005F32EC">
      <w:pPr>
        <w:spacing w:after="120" w:line="240" w:lineRule="auto"/>
        <w:rPr>
          <w:rFonts w:ascii="Palatino Linotype" w:eastAsia="Times New Roman" w:hAnsi="Palatino Linotype" w:cs="Times New Roman"/>
          <w:color w:val="000000"/>
          <w:sz w:val="21"/>
          <w:szCs w:val="21"/>
          <w:lang w:eastAsia="en-GB"/>
        </w:rPr>
      </w:pPr>
      <w:r w:rsidRPr="00887F51">
        <w:rPr>
          <w:rFonts w:ascii="Palatino Linotype" w:eastAsia="Times New Roman" w:hAnsi="Palatino Linotype" w:cs="Times New Roman"/>
          <w:color w:val="000000"/>
          <w:sz w:val="21"/>
          <w:szCs w:val="21"/>
          <w:lang w:eastAsia="en-GB"/>
        </w:rPr>
        <w:t>You need to know</w:t>
      </w:r>
      <w:r w:rsidR="005F32EC" w:rsidRPr="00F9549C">
        <w:rPr>
          <w:rFonts w:ascii="Palatino Linotype" w:eastAsia="Times New Roman" w:hAnsi="Palatino Linotype" w:cs="Times New Roman"/>
          <w:color w:val="000000"/>
          <w:sz w:val="21"/>
          <w:szCs w:val="21"/>
          <w:lang w:eastAsia="en-GB"/>
        </w:rPr>
        <w:t xml:space="preserve"> </w:t>
      </w:r>
      <w:r w:rsidRPr="00887F51">
        <w:rPr>
          <w:rFonts w:ascii="Palatino Linotype" w:eastAsia="Times New Roman" w:hAnsi="Palatino Linotype" w:cs="Times New Roman"/>
          <w:i/>
          <w:iCs/>
          <w:color w:val="000000"/>
          <w:sz w:val="21"/>
          <w:szCs w:val="21"/>
          <w:lang w:eastAsia="en-GB"/>
        </w:rPr>
        <w:t>whose story it is.</w:t>
      </w:r>
      <w:r w:rsidR="005F32EC" w:rsidRPr="00F9549C">
        <w:rPr>
          <w:rFonts w:ascii="Palatino Linotype" w:eastAsia="Times New Roman" w:hAnsi="Palatino Linotype" w:cs="Times New Roman"/>
          <w:i/>
          <w:iCs/>
          <w:color w:val="000000"/>
          <w:sz w:val="21"/>
          <w:szCs w:val="21"/>
          <w:lang w:eastAsia="en-GB"/>
        </w:rPr>
        <w:t xml:space="preserve"> </w:t>
      </w:r>
      <w:r w:rsidRPr="00887F51">
        <w:rPr>
          <w:rFonts w:ascii="Palatino Linotype" w:eastAsia="Times New Roman" w:hAnsi="Palatino Linotype" w:cs="Times New Roman"/>
          <w:color w:val="000000"/>
          <w:sz w:val="21"/>
          <w:szCs w:val="21"/>
          <w:lang w:eastAsia="en-GB"/>
        </w:rPr>
        <w:t>Henry James the novelist talked about</w:t>
      </w:r>
      <w:r w:rsidR="005F32EC" w:rsidRPr="00F9549C">
        <w:rPr>
          <w:rFonts w:ascii="Palatino Linotype" w:eastAsia="Times New Roman" w:hAnsi="Palatino Linotype" w:cs="Times New Roman"/>
          <w:color w:val="000000"/>
          <w:sz w:val="21"/>
          <w:szCs w:val="21"/>
          <w:lang w:eastAsia="en-GB"/>
        </w:rPr>
        <w:t xml:space="preserve"> </w:t>
      </w:r>
      <w:r w:rsidRPr="00887F51">
        <w:rPr>
          <w:rFonts w:ascii="Palatino Linotype" w:eastAsia="Times New Roman" w:hAnsi="Palatino Linotype" w:cs="Times New Roman"/>
          <w:i/>
          <w:iCs/>
          <w:color w:val="000000"/>
          <w:sz w:val="21"/>
          <w:szCs w:val="21"/>
          <w:lang w:eastAsia="en-GB"/>
        </w:rPr>
        <w:t xml:space="preserve">central </w:t>
      </w:r>
      <w:proofErr w:type="gramStart"/>
      <w:r w:rsidRPr="00887F51">
        <w:rPr>
          <w:rFonts w:ascii="Palatino Linotype" w:eastAsia="Times New Roman" w:hAnsi="Palatino Linotype" w:cs="Times New Roman"/>
          <w:i/>
          <w:iCs/>
          <w:color w:val="000000"/>
          <w:sz w:val="21"/>
          <w:szCs w:val="21"/>
          <w:lang w:eastAsia="en-GB"/>
        </w:rPr>
        <w:t>consciousness</w:t>
      </w:r>
      <w:r w:rsidR="005F32EC" w:rsidRPr="00F9549C">
        <w:rPr>
          <w:rFonts w:ascii="Palatino Linotype" w:eastAsia="Times New Roman" w:hAnsi="Palatino Linotype" w:cs="Times New Roman"/>
          <w:i/>
          <w:iCs/>
          <w:color w:val="000000"/>
          <w:sz w:val="21"/>
          <w:szCs w:val="21"/>
          <w:lang w:eastAsia="en-GB"/>
        </w:rPr>
        <w:t xml:space="preserve">  </w:t>
      </w:r>
      <w:r w:rsidR="005F32EC" w:rsidRPr="00F9549C">
        <w:rPr>
          <w:rFonts w:ascii="Palatino Linotype" w:eastAsia="Times New Roman" w:hAnsi="Palatino Linotype" w:cs="Times New Roman"/>
          <w:color w:val="000000"/>
          <w:sz w:val="21"/>
          <w:szCs w:val="21"/>
          <w:lang w:eastAsia="en-GB"/>
        </w:rPr>
        <w:t>T</w:t>
      </w:r>
      <w:r w:rsidRPr="00887F51">
        <w:rPr>
          <w:rFonts w:ascii="Palatino Linotype" w:eastAsia="Times New Roman" w:hAnsi="Palatino Linotype" w:cs="Times New Roman"/>
          <w:color w:val="000000"/>
          <w:sz w:val="21"/>
          <w:szCs w:val="21"/>
          <w:lang w:eastAsia="en-GB"/>
        </w:rPr>
        <w:t>his</w:t>
      </w:r>
      <w:proofErr w:type="gramEnd"/>
      <w:r w:rsidRPr="00887F51">
        <w:rPr>
          <w:rFonts w:ascii="Palatino Linotype" w:eastAsia="Times New Roman" w:hAnsi="Palatino Linotype" w:cs="Times New Roman"/>
          <w:color w:val="000000"/>
          <w:sz w:val="21"/>
          <w:szCs w:val="21"/>
          <w:lang w:eastAsia="en-GB"/>
        </w:rPr>
        <w:t xml:space="preserve"> is a useful thing to remember. Whether you write it in the first or third person (the second is more problematic) we need to be dealing primarily with a central character. </w:t>
      </w:r>
    </w:p>
    <w:p w14:paraId="3E634F55" w14:textId="77777777" w:rsidR="00ED6A85" w:rsidRPr="00ED6A85" w:rsidRDefault="00ED6A85" w:rsidP="00ED6A85">
      <w:pPr>
        <w:spacing w:after="0" w:line="240" w:lineRule="auto"/>
        <w:rPr>
          <w:rFonts w:ascii="Palatino Linotype" w:eastAsia="Times New Roman" w:hAnsi="Palatino Linotype" w:cs="Times New Roman"/>
          <w:color w:val="000000"/>
          <w:lang w:eastAsia="en-GB"/>
        </w:rPr>
      </w:pPr>
    </w:p>
    <w:p w14:paraId="2AA94B6F" w14:textId="363A4578" w:rsidR="00887F51" w:rsidRPr="00887F51" w:rsidRDefault="00F9549C" w:rsidP="00ED6A85">
      <w:pPr>
        <w:spacing w:after="0" w:line="240" w:lineRule="auto"/>
        <w:rPr>
          <w:rFonts w:ascii="Palatino Linotype" w:eastAsia="Times New Roman" w:hAnsi="Palatino Linotype" w:cs="Times New Roman"/>
          <w:color w:val="000000"/>
          <w:sz w:val="21"/>
          <w:szCs w:val="21"/>
          <w:lang w:eastAsia="en-GB"/>
        </w:rPr>
      </w:pPr>
      <w:r w:rsidRPr="00887F51">
        <w:rPr>
          <w:rFonts w:ascii="Palatino Linotype" w:eastAsia="Times New Roman" w:hAnsi="Palatino Linotype" w:cs="Times New Roman"/>
          <w:i/>
          <w:iCs/>
          <w:color w:val="000000"/>
          <w:sz w:val="21"/>
          <w:szCs w:val="21"/>
          <w:u w:val="single"/>
          <w:lang w:eastAsia="en-GB"/>
        </w:rPr>
        <w:t>Exercis</w:t>
      </w:r>
      <w:r w:rsidR="007545E5">
        <w:rPr>
          <w:rFonts w:ascii="Palatino Linotype" w:eastAsia="Times New Roman" w:hAnsi="Palatino Linotype" w:cs="Times New Roman"/>
          <w:i/>
          <w:iCs/>
          <w:color w:val="000000"/>
          <w:sz w:val="21"/>
          <w:szCs w:val="21"/>
          <w:u w:val="single"/>
          <w:lang w:eastAsia="en-GB"/>
        </w:rPr>
        <w:t>e</w:t>
      </w:r>
    </w:p>
    <w:p w14:paraId="7F3FD155" w14:textId="7487CF6D" w:rsidR="007545E5" w:rsidRDefault="007545E5" w:rsidP="00ED6A85">
      <w:pPr>
        <w:spacing w:after="120" w:line="240" w:lineRule="auto"/>
        <w:rPr>
          <w:rFonts w:ascii="Palatino Linotype" w:eastAsia="Times New Roman" w:hAnsi="Palatino Linotype" w:cs="Times New Roman"/>
          <w:color w:val="000000"/>
          <w:sz w:val="21"/>
          <w:szCs w:val="21"/>
          <w:lang w:eastAsia="en-GB"/>
        </w:rPr>
      </w:pPr>
    </w:p>
    <w:p w14:paraId="192D89B4" w14:textId="04467D03" w:rsidR="007545E5" w:rsidRDefault="007545E5" w:rsidP="00ED6A85">
      <w:pPr>
        <w:spacing w:after="120" w:line="240" w:lineRule="auto"/>
        <w:rPr>
          <w:rFonts w:ascii="Palatino Linotype" w:eastAsia="Times New Roman" w:hAnsi="Palatino Linotype" w:cs="Times New Roman"/>
          <w:color w:val="000000"/>
          <w:sz w:val="21"/>
          <w:szCs w:val="21"/>
          <w:lang w:eastAsia="en-GB"/>
        </w:rPr>
      </w:pPr>
      <w:r>
        <w:rPr>
          <w:rFonts w:ascii="Palatino Linotype" w:eastAsia="Times New Roman" w:hAnsi="Palatino Linotype" w:cs="Times New Roman"/>
          <w:color w:val="000000"/>
          <w:sz w:val="21"/>
          <w:szCs w:val="21"/>
          <w:lang w:eastAsia="en-GB"/>
        </w:rPr>
        <w:t xml:space="preserve">A couple camping on a </w:t>
      </w:r>
      <w:proofErr w:type="gramStart"/>
      <w:r>
        <w:rPr>
          <w:rFonts w:ascii="Palatino Linotype" w:eastAsia="Times New Roman" w:hAnsi="Palatino Linotype" w:cs="Times New Roman"/>
          <w:color w:val="000000"/>
          <w:sz w:val="21"/>
          <w:szCs w:val="21"/>
          <w:lang w:eastAsia="en-GB"/>
        </w:rPr>
        <w:t>mountain side</w:t>
      </w:r>
      <w:proofErr w:type="gramEnd"/>
      <w:r>
        <w:rPr>
          <w:rFonts w:ascii="Palatino Linotype" w:eastAsia="Times New Roman" w:hAnsi="Palatino Linotype" w:cs="Times New Roman"/>
          <w:color w:val="000000"/>
          <w:sz w:val="21"/>
          <w:szCs w:val="21"/>
          <w:lang w:eastAsia="en-GB"/>
        </w:rPr>
        <w:t xml:space="preserve">, trying to fix their relationship away from everyone with no signal for a phone and no interruptions. </w:t>
      </w:r>
      <w:proofErr w:type="gramStart"/>
      <w:r>
        <w:rPr>
          <w:rFonts w:ascii="Palatino Linotype" w:eastAsia="Times New Roman" w:hAnsi="Palatino Linotype" w:cs="Times New Roman"/>
          <w:color w:val="000000"/>
          <w:sz w:val="21"/>
          <w:szCs w:val="21"/>
          <w:lang w:eastAsia="en-GB"/>
        </w:rPr>
        <w:t>But</w:t>
      </w:r>
      <w:proofErr w:type="gramEnd"/>
      <w:r>
        <w:rPr>
          <w:rFonts w:ascii="Palatino Linotype" w:eastAsia="Times New Roman" w:hAnsi="Palatino Linotype" w:cs="Times New Roman"/>
          <w:color w:val="000000"/>
          <w:sz w:val="21"/>
          <w:szCs w:val="21"/>
          <w:lang w:eastAsia="en-GB"/>
        </w:rPr>
        <w:t xml:space="preserve"> it is raining and wet. And not going well</w:t>
      </w:r>
    </w:p>
    <w:p w14:paraId="7F2C1392" w14:textId="14186F06" w:rsidR="007545E5" w:rsidRDefault="007545E5" w:rsidP="00ED6A85">
      <w:pPr>
        <w:spacing w:after="120" w:line="240" w:lineRule="auto"/>
        <w:rPr>
          <w:rFonts w:ascii="Palatino Linotype" w:eastAsia="Times New Roman" w:hAnsi="Palatino Linotype" w:cs="Times New Roman"/>
          <w:color w:val="000000"/>
          <w:sz w:val="21"/>
          <w:szCs w:val="21"/>
          <w:lang w:eastAsia="en-GB"/>
        </w:rPr>
      </w:pPr>
      <w:r>
        <w:rPr>
          <w:rFonts w:ascii="Palatino Linotype" w:eastAsia="Times New Roman" w:hAnsi="Palatino Linotype" w:cs="Times New Roman"/>
          <w:color w:val="000000"/>
          <w:sz w:val="21"/>
          <w:szCs w:val="21"/>
          <w:lang w:eastAsia="en-GB"/>
        </w:rPr>
        <w:t>They argue about something small.</w:t>
      </w:r>
    </w:p>
    <w:p w14:paraId="78DBD35A" w14:textId="182FC7AF" w:rsidR="007545E5" w:rsidRDefault="007545E5" w:rsidP="00ED6A85">
      <w:pPr>
        <w:spacing w:after="120" w:line="240" w:lineRule="auto"/>
        <w:rPr>
          <w:rFonts w:ascii="Palatino Linotype" w:eastAsia="Times New Roman" w:hAnsi="Palatino Linotype" w:cs="Times New Roman"/>
          <w:color w:val="000000"/>
          <w:sz w:val="21"/>
          <w:szCs w:val="21"/>
          <w:lang w:eastAsia="en-GB"/>
        </w:rPr>
      </w:pPr>
      <w:r>
        <w:rPr>
          <w:rFonts w:ascii="Palatino Linotype" w:eastAsia="Times New Roman" w:hAnsi="Palatino Linotype" w:cs="Times New Roman"/>
          <w:color w:val="000000"/>
          <w:sz w:val="21"/>
          <w:szCs w:val="21"/>
          <w:lang w:eastAsia="en-GB"/>
        </w:rPr>
        <w:t xml:space="preserve">One storms off and falls into a crevasse the other </w:t>
      </w:r>
      <w:proofErr w:type="gramStart"/>
      <w:r>
        <w:rPr>
          <w:rFonts w:ascii="Palatino Linotype" w:eastAsia="Times New Roman" w:hAnsi="Palatino Linotype" w:cs="Times New Roman"/>
          <w:color w:val="000000"/>
          <w:sz w:val="21"/>
          <w:szCs w:val="21"/>
          <w:lang w:eastAsia="en-GB"/>
        </w:rPr>
        <w:t>can’t</w:t>
      </w:r>
      <w:proofErr w:type="gramEnd"/>
      <w:r>
        <w:rPr>
          <w:rFonts w:ascii="Palatino Linotype" w:eastAsia="Times New Roman" w:hAnsi="Palatino Linotype" w:cs="Times New Roman"/>
          <w:color w:val="000000"/>
          <w:sz w:val="21"/>
          <w:szCs w:val="21"/>
          <w:lang w:eastAsia="en-GB"/>
        </w:rPr>
        <w:t xml:space="preserve"> find him/her </w:t>
      </w:r>
    </w:p>
    <w:p w14:paraId="1D99B730" w14:textId="6E694F8F" w:rsidR="007545E5" w:rsidRDefault="007545E5" w:rsidP="00ED6A85">
      <w:pPr>
        <w:spacing w:after="120" w:line="240" w:lineRule="auto"/>
        <w:rPr>
          <w:rFonts w:ascii="Palatino Linotype" w:eastAsia="Times New Roman" w:hAnsi="Palatino Linotype" w:cs="Times New Roman"/>
          <w:color w:val="000000"/>
          <w:sz w:val="21"/>
          <w:szCs w:val="21"/>
          <w:lang w:eastAsia="en-GB"/>
        </w:rPr>
      </w:pPr>
      <w:r>
        <w:rPr>
          <w:rFonts w:ascii="Palatino Linotype" w:eastAsia="Times New Roman" w:hAnsi="Palatino Linotype" w:cs="Times New Roman"/>
          <w:color w:val="000000"/>
          <w:sz w:val="21"/>
          <w:szCs w:val="21"/>
          <w:lang w:eastAsia="en-GB"/>
        </w:rPr>
        <w:t xml:space="preserve">In the </w:t>
      </w:r>
      <w:proofErr w:type="gramStart"/>
      <w:r>
        <w:rPr>
          <w:rFonts w:ascii="Palatino Linotype" w:eastAsia="Times New Roman" w:hAnsi="Palatino Linotype" w:cs="Times New Roman"/>
          <w:color w:val="000000"/>
          <w:sz w:val="21"/>
          <w:szCs w:val="21"/>
          <w:lang w:eastAsia="en-GB"/>
        </w:rPr>
        <w:t>end</w:t>
      </w:r>
      <w:proofErr w:type="gramEnd"/>
      <w:r>
        <w:rPr>
          <w:rFonts w:ascii="Palatino Linotype" w:eastAsia="Times New Roman" w:hAnsi="Palatino Linotype" w:cs="Times New Roman"/>
          <w:color w:val="000000"/>
          <w:sz w:val="21"/>
          <w:szCs w:val="21"/>
          <w:lang w:eastAsia="en-GB"/>
        </w:rPr>
        <w:t xml:space="preserve"> the seeker treks back to the village 3 miles away and tries to phone emergency but no one can find the lost one.  </w:t>
      </w:r>
    </w:p>
    <w:p w14:paraId="591E17EF" w14:textId="72C7209C" w:rsidR="007545E5" w:rsidRDefault="007545E5" w:rsidP="00ED6A85">
      <w:pPr>
        <w:spacing w:after="120" w:line="240" w:lineRule="auto"/>
        <w:rPr>
          <w:rFonts w:ascii="Palatino Linotype" w:eastAsia="Times New Roman" w:hAnsi="Palatino Linotype" w:cs="Times New Roman"/>
          <w:color w:val="000000"/>
          <w:sz w:val="21"/>
          <w:szCs w:val="21"/>
          <w:lang w:eastAsia="en-GB"/>
        </w:rPr>
      </w:pPr>
      <w:r>
        <w:rPr>
          <w:rFonts w:ascii="Palatino Linotype" w:eastAsia="Times New Roman" w:hAnsi="Palatino Linotype" w:cs="Times New Roman"/>
          <w:color w:val="000000"/>
          <w:sz w:val="21"/>
          <w:szCs w:val="21"/>
          <w:lang w:eastAsia="en-GB"/>
        </w:rPr>
        <w:t>What happens?</w:t>
      </w:r>
    </w:p>
    <w:p w14:paraId="5343E0F8" w14:textId="4E4E97F3" w:rsidR="00887F51" w:rsidRPr="00887F51" w:rsidRDefault="00887F51" w:rsidP="00ED6A85">
      <w:pPr>
        <w:spacing w:after="120" w:line="240" w:lineRule="auto"/>
        <w:rPr>
          <w:rFonts w:ascii="Palatino Linotype" w:eastAsia="Times New Roman" w:hAnsi="Palatino Linotype" w:cs="Times New Roman"/>
          <w:color w:val="000000"/>
          <w:sz w:val="21"/>
          <w:szCs w:val="21"/>
          <w:lang w:eastAsia="en-GB"/>
        </w:rPr>
      </w:pPr>
      <w:r w:rsidRPr="00887F51">
        <w:rPr>
          <w:rFonts w:ascii="Palatino Linotype" w:eastAsia="Times New Roman" w:hAnsi="Palatino Linotype" w:cs="Times New Roman"/>
          <w:color w:val="000000"/>
          <w:sz w:val="21"/>
          <w:szCs w:val="21"/>
          <w:lang w:eastAsia="en-GB"/>
        </w:rPr>
        <w:t>What is the story </w:t>
      </w:r>
      <w:r w:rsidRPr="00887F51">
        <w:rPr>
          <w:rFonts w:ascii="Palatino Linotype" w:eastAsia="Times New Roman" w:hAnsi="Palatino Linotype" w:cs="Times New Roman"/>
          <w:i/>
          <w:iCs/>
          <w:color w:val="000000"/>
          <w:sz w:val="21"/>
          <w:szCs w:val="21"/>
          <w:lang w:eastAsia="en-GB"/>
        </w:rPr>
        <w:t>about</w:t>
      </w:r>
      <w:r w:rsidRPr="00887F51">
        <w:rPr>
          <w:rFonts w:ascii="Palatino Linotype" w:eastAsia="Times New Roman" w:hAnsi="Palatino Linotype" w:cs="Times New Roman"/>
          <w:color w:val="000000"/>
          <w:sz w:val="21"/>
          <w:szCs w:val="21"/>
          <w:lang w:eastAsia="en-GB"/>
        </w:rPr>
        <w:t>? What might be its theme?</w:t>
      </w:r>
    </w:p>
    <w:p w14:paraId="548C9D9D" w14:textId="77777777" w:rsidR="005F32EC" w:rsidRPr="00F9549C" w:rsidRDefault="00887F51" w:rsidP="005F32EC">
      <w:pPr>
        <w:spacing w:after="120" w:line="240" w:lineRule="auto"/>
        <w:rPr>
          <w:rFonts w:ascii="Palatino Linotype" w:eastAsia="Times New Roman" w:hAnsi="Palatino Linotype" w:cs="Times New Roman"/>
          <w:color w:val="000000"/>
          <w:sz w:val="21"/>
          <w:szCs w:val="21"/>
          <w:lang w:eastAsia="en-GB"/>
        </w:rPr>
      </w:pPr>
      <w:r w:rsidRPr="00887F51">
        <w:rPr>
          <w:rFonts w:ascii="Palatino Linotype" w:eastAsia="Times New Roman" w:hAnsi="Palatino Linotype" w:cs="Times New Roman"/>
          <w:color w:val="000000"/>
          <w:sz w:val="21"/>
          <w:szCs w:val="21"/>
          <w:lang w:eastAsia="en-GB"/>
        </w:rPr>
        <w:t>What is the beginning</w:t>
      </w:r>
      <w:r w:rsidR="00ED6A85" w:rsidRPr="00F9549C">
        <w:rPr>
          <w:rFonts w:ascii="Palatino Linotype" w:eastAsia="Times New Roman" w:hAnsi="Palatino Linotype" w:cs="Times New Roman"/>
          <w:color w:val="000000"/>
          <w:sz w:val="21"/>
          <w:szCs w:val="21"/>
          <w:lang w:eastAsia="en-GB"/>
        </w:rPr>
        <w:t xml:space="preserve"> of the story</w:t>
      </w:r>
      <w:r w:rsidRPr="00887F51">
        <w:rPr>
          <w:rFonts w:ascii="Palatino Linotype" w:eastAsia="Times New Roman" w:hAnsi="Palatino Linotype" w:cs="Times New Roman"/>
          <w:color w:val="000000"/>
          <w:sz w:val="21"/>
          <w:szCs w:val="21"/>
          <w:lang w:eastAsia="en-GB"/>
        </w:rPr>
        <w:t xml:space="preserve">? </w:t>
      </w:r>
    </w:p>
    <w:p w14:paraId="6BC97969" w14:textId="77777777" w:rsidR="005F32EC" w:rsidRPr="00F9549C" w:rsidRDefault="005F32EC" w:rsidP="005F32EC">
      <w:pPr>
        <w:spacing w:after="120" w:line="240" w:lineRule="auto"/>
        <w:rPr>
          <w:rFonts w:ascii="Palatino Linotype" w:eastAsia="Times New Roman" w:hAnsi="Palatino Linotype" w:cs="Times New Roman"/>
          <w:color w:val="000000"/>
          <w:sz w:val="21"/>
          <w:szCs w:val="21"/>
          <w:lang w:eastAsia="en-GB"/>
        </w:rPr>
      </w:pPr>
      <w:r w:rsidRPr="00F9549C">
        <w:rPr>
          <w:rFonts w:ascii="Palatino Linotype" w:eastAsia="Times New Roman" w:hAnsi="Palatino Linotype" w:cs="Times New Roman"/>
          <w:color w:val="000000"/>
          <w:sz w:val="21"/>
          <w:szCs w:val="21"/>
          <w:lang w:eastAsia="en-GB"/>
        </w:rPr>
        <w:t xml:space="preserve">what is the beginning of the plot? </w:t>
      </w:r>
    </w:p>
    <w:p w14:paraId="2B43A85C" w14:textId="5C3AF688" w:rsidR="005F32EC" w:rsidRPr="00887F51" w:rsidRDefault="005F32EC" w:rsidP="005F32EC">
      <w:pPr>
        <w:spacing w:after="120" w:line="240" w:lineRule="auto"/>
        <w:rPr>
          <w:rFonts w:ascii="Palatino Linotype" w:eastAsia="Times New Roman" w:hAnsi="Palatino Linotype" w:cs="Times New Roman"/>
          <w:color w:val="000000"/>
          <w:sz w:val="21"/>
          <w:szCs w:val="21"/>
          <w:lang w:eastAsia="en-GB"/>
        </w:rPr>
      </w:pPr>
      <w:r w:rsidRPr="00887F51">
        <w:rPr>
          <w:rFonts w:ascii="Palatino Linotype" w:eastAsia="Times New Roman" w:hAnsi="Palatino Linotype" w:cs="Times New Roman"/>
          <w:color w:val="000000"/>
          <w:sz w:val="21"/>
          <w:szCs w:val="21"/>
          <w:lang w:eastAsia="en-GB"/>
        </w:rPr>
        <w:t>? Do we get any foreshadowing? Has something happened at the beginning that might act as a commentary (ironic) on what's to come?</w:t>
      </w:r>
    </w:p>
    <w:p w14:paraId="5D9E9023" w14:textId="77777777" w:rsidR="005F32EC" w:rsidRPr="00887F51" w:rsidRDefault="005F32EC" w:rsidP="005F32EC">
      <w:pPr>
        <w:spacing w:after="120" w:line="240" w:lineRule="auto"/>
        <w:rPr>
          <w:rFonts w:ascii="Palatino Linotype" w:eastAsia="Times New Roman" w:hAnsi="Palatino Linotype" w:cs="Times New Roman"/>
          <w:color w:val="000000"/>
          <w:sz w:val="21"/>
          <w:szCs w:val="21"/>
          <w:lang w:eastAsia="en-GB"/>
        </w:rPr>
      </w:pPr>
      <w:r w:rsidRPr="00887F51">
        <w:rPr>
          <w:rFonts w:ascii="Palatino Linotype" w:eastAsia="Times New Roman" w:hAnsi="Palatino Linotype" w:cs="Times New Roman"/>
          <w:color w:val="000000"/>
          <w:sz w:val="21"/>
          <w:szCs w:val="21"/>
          <w:lang w:eastAsia="en-GB"/>
        </w:rPr>
        <w:t>How does it end? </w:t>
      </w:r>
    </w:p>
    <w:p w14:paraId="0D6DD171" w14:textId="75475EB0" w:rsidR="00F9549C" w:rsidRDefault="00F9549C" w:rsidP="00ED6A85">
      <w:pPr>
        <w:spacing w:after="0" w:line="240" w:lineRule="auto"/>
        <w:rPr>
          <w:rFonts w:ascii="Palatino Linotype" w:eastAsia="Times New Roman" w:hAnsi="Palatino Linotype" w:cs="Times New Roman"/>
          <w:i/>
          <w:iCs/>
          <w:color w:val="000000"/>
          <w:sz w:val="21"/>
          <w:szCs w:val="21"/>
          <w:lang w:eastAsia="en-GB"/>
        </w:rPr>
      </w:pPr>
      <w:bookmarkStart w:id="0" w:name="_GoBack"/>
      <w:bookmarkEnd w:id="0"/>
    </w:p>
    <w:p w14:paraId="4E088ED5" w14:textId="77777777" w:rsidR="007545E5" w:rsidRDefault="007545E5" w:rsidP="00ED6A85">
      <w:pPr>
        <w:spacing w:after="0" w:line="240" w:lineRule="auto"/>
        <w:rPr>
          <w:rFonts w:ascii="Palatino Linotype" w:hAnsi="Palatino Linotype"/>
        </w:rPr>
      </w:pPr>
    </w:p>
    <w:sectPr w:rsidR="007545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9F6B19"/>
    <w:multiLevelType w:val="multilevel"/>
    <w:tmpl w:val="D6E49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D247A1"/>
    <w:multiLevelType w:val="multilevel"/>
    <w:tmpl w:val="065C5828"/>
    <w:lvl w:ilvl="0">
      <w:start w:val="1"/>
      <w:numFmt w:val="decimal"/>
      <w:lvlText w:val="%1."/>
      <w:lvlJc w:val="left"/>
      <w:pPr>
        <w:tabs>
          <w:tab w:val="num" w:pos="1920"/>
        </w:tabs>
        <w:ind w:left="1920" w:hanging="360"/>
      </w:pPr>
    </w:lvl>
    <w:lvl w:ilvl="1" w:tentative="1">
      <w:start w:val="1"/>
      <w:numFmt w:val="decimal"/>
      <w:lvlText w:val="%2."/>
      <w:lvlJc w:val="left"/>
      <w:pPr>
        <w:tabs>
          <w:tab w:val="num" w:pos="2640"/>
        </w:tabs>
        <w:ind w:left="2640" w:hanging="360"/>
      </w:pPr>
    </w:lvl>
    <w:lvl w:ilvl="2" w:tentative="1">
      <w:start w:val="1"/>
      <w:numFmt w:val="decimal"/>
      <w:lvlText w:val="%3."/>
      <w:lvlJc w:val="left"/>
      <w:pPr>
        <w:tabs>
          <w:tab w:val="num" w:pos="3360"/>
        </w:tabs>
        <w:ind w:left="3360" w:hanging="360"/>
      </w:pPr>
    </w:lvl>
    <w:lvl w:ilvl="3" w:tentative="1">
      <w:start w:val="1"/>
      <w:numFmt w:val="decimal"/>
      <w:lvlText w:val="%4."/>
      <w:lvlJc w:val="left"/>
      <w:pPr>
        <w:tabs>
          <w:tab w:val="num" w:pos="4080"/>
        </w:tabs>
        <w:ind w:left="4080" w:hanging="360"/>
      </w:pPr>
    </w:lvl>
    <w:lvl w:ilvl="4" w:tentative="1">
      <w:start w:val="1"/>
      <w:numFmt w:val="decimal"/>
      <w:lvlText w:val="%5."/>
      <w:lvlJc w:val="left"/>
      <w:pPr>
        <w:tabs>
          <w:tab w:val="num" w:pos="4800"/>
        </w:tabs>
        <w:ind w:left="4800" w:hanging="360"/>
      </w:pPr>
    </w:lvl>
    <w:lvl w:ilvl="5" w:tentative="1">
      <w:start w:val="1"/>
      <w:numFmt w:val="decimal"/>
      <w:lvlText w:val="%6."/>
      <w:lvlJc w:val="left"/>
      <w:pPr>
        <w:tabs>
          <w:tab w:val="num" w:pos="5520"/>
        </w:tabs>
        <w:ind w:left="5520" w:hanging="360"/>
      </w:pPr>
    </w:lvl>
    <w:lvl w:ilvl="6" w:tentative="1">
      <w:start w:val="1"/>
      <w:numFmt w:val="decimal"/>
      <w:lvlText w:val="%7."/>
      <w:lvlJc w:val="left"/>
      <w:pPr>
        <w:tabs>
          <w:tab w:val="num" w:pos="6240"/>
        </w:tabs>
        <w:ind w:left="6240" w:hanging="360"/>
      </w:pPr>
    </w:lvl>
    <w:lvl w:ilvl="7" w:tentative="1">
      <w:start w:val="1"/>
      <w:numFmt w:val="decimal"/>
      <w:lvlText w:val="%8."/>
      <w:lvlJc w:val="left"/>
      <w:pPr>
        <w:tabs>
          <w:tab w:val="num" w:pos="6960"/>
        </w:tabs>
        <w:ind w:left="6960" w:hanging="360"/>
      </w:pPr>
    </w:lvl>
    <w:lvl w:ilvl="8" w:tentative="1">
      <w:start w:val="1"/>
      <w:numFmt w:val="decimal"/>
      <w:lvlText w:val="%9."/>
      <w:lvlJc w:val="left"/>
      <w:pPr>
        <w:tabs>
          <w:tab w:val="num" w:pos="7680"/>
        </w:tabs>
        <w:ind w:left="7680" w:hanging="360"/>
      </w:pPr>
    </w:lvl>
  </w:abstractNum>
  <w:abstractNum w:abstractNumId="2" w15:restartNumberingAfterBreak="0">
    <w:nsid w:val="30F72CCB"/>
    <w:multiLevelType w:val="multilevel"/>
    <w:tmpl w:val="47C004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BEB5F84"/>
    <w:multiLevelType w:val="multilevel"/>
    <w:tmpl w:val="065C5828"/>
    <w:lvl w:ilvl="0">
      <w:start w:val="1"/>
      <w:numFmt w:val="decimal"/>
      <w:lvlText w:val="%1."/>
      <w:lvlJc w:val="left"/>
      <w:pPr>
        <w:tabs>
          <w:tab w:val="num" w:pos="1920"/>
        </w:tabs>
        <w:ind w:left="1920" w:hanging="360"/>
      </w:pPr>
    </w:lvl>
    <w:lvl w:ilvl="1" w:tentative="1">
      <w:start w:val="1"/>
      <w:numFmt w:val="decimal"/>
      <w:lvlText w:val="%2."/>
      <w:lvlJc w:val="left"/>
      <w:pPr>
        <w:tabs>
          <w:tab w:val="num" w:pos="2640"/>
        </w:tabs>
        <w:ind w:left="2640" w:hanging="360"/>
      </w:pPr>
    </w:lvl>
    <w:lvl w:ilvl="2" w:tentative="1">
      <w:start w:val="1"/>
      <w:numFmt w:val="decimal"/>
      <w:lvlText w:val="%3."/>
      <w:lvlJc w:val="left"/>
      <w:pPr>
        <w:tabs>
          <w:tab w:val="num" w:pos="3360"/>
        </w:tabs>
        <w:ind w:left="3360" w:hanging="360"/>
      </w:pPr>
    </w:lvl>
    <w:lvl w:ilvl="3" w:tentative="1">
      <w:start w:val="1"/>
      <w:numFmt w:val="decimal"/>
      <w:lvlText w:val="%4."/>
      <w:lvlJc w:val="left"/>
      <w:pPr>
        <w:tabs>
          <w:tab w:val="num" w:pos="4080"/>
        </w:tabs>
        <w:ind w:left="4080" w:hanging="360"/>
      </w:pPr>
    </w:lvl>
    <w:lvl w:ilvl="4" w:tentative="1">
      <w:start w:val="1"/>
      <w:numFmt w:val="decimal"/>
      <w:lvlText w:val="%5."/>
      <w:lvlJc w:val="left"/>
      <w:pPr>
        <w:tabs>
          <w:tab w:val="num" w:pos="4800"/>
        </w:tabs>
        <w:ind w:left="4800" w:hanging="360"/>
      </w:pPr>
    </w:lvl>
    <w:lvl w:ilvl="5" w:tentative="1">
      <w:start w:val="1"/>
      <w:numFmt w:val="decimal"/>
      <w:lvlText w:val="%6."/>
      <w:lvlJc w:val="left"/>
      <w:pPr>
        <w:tabs>
          <w:tab w:val="num" w:pos="5520"/>
        </w:tabs>
        <w:ind w:left="5520" w:hanging="360"/>
      </w:pPr>
    </w:lvl>
    <w:lvl w:ilvl="6" w:tentative="1">
      <w:start w:val="1"/>
      <w:numFmt w:val="decimal"/>
      <w:lvlText w:val="%7."/>
      <w:lvlJc w:val="left"/>
      <w:pPr>
        <w:tabs>
          <w:tab w:val="num" w:pos="6240"/>
        </w:tabs>
        <w:ind w:left="6240" w:hanging="360"/>
      </w:pPr>
    </w:lvl>
    <w:lvl w:ilvl="7" w:tentative="1">
      <w:start w:val="1"/>
      <w:numFmt w:val="decimal"/>
      <w:lvlText w:val="%8."/>
      <w:lvlJc w:val="left"/>
      <w:pPr>
        <w:tabs>
          <w:tab w:val="num" w:pos="6960"/>
        </w:tabs>
        <w:ind w:left="6960" w:hanging="360"/>
      </w:pPr>
    </w:lvl>
    <w:lvl w:ilvl="8" w:tentative="1">
      <w:start w:val="1"/>
      <w:numFmt w:val="decimal"/>
      <w:lvlText w:val="%9."/>
      <w:lvlJc w:val="left"/>
      <w:pPr>
        <w:tabs>
          <w:tab w:val="num" w:pos="7680"/>
        </w:tabs>
        <w:ind w:left="7680" w:hanging="360"/>
      </w:pPr>
    </w:lvl>
  </w:abstractNum>
  <w:abstractNum w:abstractNumId="4" w15:restartNumberingAfterBreak="0">
    <w:nsid w:val="7CB50D16"/>
    <w:multiLevelType w:val="multilevel"/>
    <w:tmpl w:val="065C5828"/>
    <w:lvl w:ilvl="0">
      <w:start w:val="1"/>
      <w:numFmt w:val="decimal"/>
      <w:lvlText w:val="%1."/>
      <w:lvlJc w:val="left"/>
      <w:pPr>
        <w:tabs>
          <w:tab w:val="num" w:pos="1920"/>
        </w:tabs>
        <w:ind w:left="1920" w:hanging="360"/>
      </w:pPr>
    </w:lvl>
    <w:lvl w:ilvl="1" w:tentative="1">
      <w:start w:val="1"/>
      <w:numFmt w:val="decimal"/>
      <w:lvlText w:val="%2."/>
      <w:lvlJc w:val="left"/>
      <w:pPr>
        <w:tabs>
          <w:tab w:val="num" w:pos="2640"/>
        </w:tabs>
        <w:ind w:left="2640" w:hanging="360"/>
      </w:pPr>
    </w:lvl>
    <w:lvl w:ilvl="2" w:tentative="1">
      <w:start w:val="1"/>
      <w:numFmt w:val="decimal"/>
      <w:lvlText w:val="%3."/>
      <w:lvlJc w:val="left"/>
      <w:pPr>
        <w:tabs>
          <w:tab w:val="num" w:pos="3360"/>
        </w:tabs>
        <w:ind w:left="3360" w:hanging="360"/>
      </w:pPr>
    </w:lvl>
    <w:lvl w:ilvl="3" w:tentative="1">
      <w:start w:val="1"/>
      <w:numFmt w:val="decimal"/>
      <w:lvlText w:val="%4."/>
      <w:lvlJc w:val="left"/>
      <w:pPr>
        <w:tabs>
          <w:tab w:val="num" w:pos="4080"/>
        </w:tabs>
        <w:ind w:left="4080" w:hanging="360"/>
      </w:pPr>
    </w:lvl>
    <w:lvl w:ilvl="4" w:tentative="1">
      <w:start w:val="1"/>
      <w:numFmt w:val="decimal"/>
      <w:lvlText w:val="%5."/>
      <w:lvlJc w:val="left"/>
      <w:pPr>
        <w:tabs>
          <w:tab w:val="num" w:pos="4800"/>
        </w:tabs>
        <w:ind w:left="4800" w:hanging="360"/>
      </w:pPr>
    </w:lvl>
    <w:lvl w:ilvl="5" w:tentative="1">
      <w:start w:val="1"/>
      <w:numFmt w:val="decimal"/>
      <w:lvlText w:val="%6."/>
      <w:lvlJc w:val="left"/>
      <w:pPr>
        <w:tabs>
          <w:tab w:val="num" w:pos="5520"/>
        </w:tabs>
        <w:ind w:left="5520" w:hanging="360"/>
      </w:pPr>
    </w:lvl>
    <w:lvl w:ilvl="6" w:tentative="1">
      <w:start w:val="1"/>
      <w:numFmt w:val="decimal"/>
      <w:lvlText w:val="%7."/>
      <w:lvlJc w:val="left"/>
      <w:pPr>
        <w:tabs>
          <w:tab w:val="num" w:pos="6240"/>
        </w:tabs>
        <w:ind w:left="6240" w:hanging="360"/>
      </w:pPr>
    </w:lvl>
    <w:lvl w:ilvl="7" w:tentative="1">
      <w:start w:val="1"/>
      <w:numFmt w:val="decimal"/>
      <w:lvlText w:val="%8."/>
      <w:lvlJc w:val="left"/>
      <w:pPr>
        <w:tabs>
          <w:tab w:val="num" w:pos="6960"/>
        </w:tabs>
        <w:ind w:left="6960" w:hanging="360"/>
      </w:pPr>
    </w:lvl>
    <w:lvl w:ilvl="8" w:tentative="1">
      <w:start w:val="1"/>
      <w:numFmt w:val="decimal"/>
      <w:lvlText w:val="%9."/>
      <w:lvlJc w:val="left"/>
      <w:pPr>
        <w:tabs>
          <w:tab w:val="num" w:pos="7680"/>
        </w:tabs>
        <w:ind w:left="7680" w:hanging="360"/>
      </w:p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690A"/>
    <w:rsid w:val="005F32EC"/>
    <w:rsid w:val="007545E5"/>
    <w:rsid w:val="007D690A"/>
    <w:rsid w:val="00887F51"/>
    <w:rsid w:val="00ED6A85"/>
    <w:rsid w:val="00F95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2D00F"/>
  <w15:chartTrackingRefBased/>
  <w15:docId w15:val="{41D8C0A5-3C93-4CD0-BE3A-5C9DADA78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7F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87F51"/>
    <w:rPr>
      <w:b/>
      <w:bCs/>
    </w:rPr>
  </w:style>
  <w:style w:type="character" w:styleId="Emphasis">
    <w:name w:val="Emphasis"/>
    <w:basedOn w:val="DefaultParagraphFont"/>
    <w:uiPriority w:val="20"/>
    <w:qFormat/>
    <w:rsid w:val="00887F51"/>
    <w:rPr>
      <w:i/>
      <w:iCs/>
    </w:rPr>
  </w:style>
  <w:style w:type="character" w:styleId="Hyperlink">
    <w:name w:val="Hyperlink"/>
    <w:basedOn w:val="DefaultParagraphFont"/>
    <w:uiPriority w:val="99"/>
    <w:semiHidden/>
    <w:unhideWhenUsed/>
    <w:rsid w:val="00887F51"/>
    <w:rPr>
      <w:color w:val="0000FF"/>
      <w:u w:val="single"/>
    </w:rPr>
  </w:style>
  <w:style w:type="table" w:styleId="TableGrid">
    <w:name w:val="Table Grid"/>
    <w:basedOn w:val="TableNormal"/>
    <w:uiPriority w:val="39"/>
    <w:rsid w:val="005F32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F32EC"/>
    <w:pPr>
      <w:ind w:left="720"/>
      <w:contextualSpacing/>
    </w:pPr>
  </w:style>
  <w:style w:type="paragraph" w:styleId="BalloonText">
    <w:name w:val="Balloon Text"/>
    <w:basedOn w:val="Normal"/>
    <w:link w:val="BalloonTextChar"/>
    <w:uiPriority w:val="99"/>
    <w:semiHidden/>
    <w:unhideWhenUsed/>
    <w:rsid w:val="007545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45E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802001">
      <w:bodyDiv w:val="1"/>
      <w:marLeft w:val="0"/>
      <w:marRight w:val="0"/>
      <w:marTop w:val="0"/>
      <w:marBottom w:val="0"/>
      <w:divBdr>
        <w:top w:val="none" w:sz="0" w:space="0" w:color="auto"/>
        <w:left w:val="none" w:sz="0" w:space="0" w:color="auto"/>
        <w:bottom w:val="none" w:sz="0" w:space="0" w:color="auto"/>
        <w:right w:val="none" w:sz="0" w:space="0" w:color="auto"/>
      </w:divBdr>
    </w:div>
    <w:div w:id="1149711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321</Words>
  <Characters>1832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2</cp:revision>
  <cp:lastPrinted>2019-10-01T08:53:00Z</cp:lastPrinted>
  <dcterms:created xsi:type="dcterms:W3CDTF">2019-10-01T08:54:00Z</dcterms:created>
  <dcterms:modified xsi:type="dcterms:W3CDTF">2019-10-01T08:54:00Z</dcterms:modified>
</cp:coreProperties>
</file>