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09D8" w:rsidRPr="009745BF" w:rsidRDefault="000504C2" w:rsidP="009745BF">
      <w:pPr>
        <w:pStyle w:val="Alex"/>
        <w:rPr>
          <w:rFonts w:cs="Times New Roman"/>
          <w:b/>
          <w:u w:val="single"/>
        </w:rPr>
      </w:pPr>
      <w:r w:rsidRPr="009745BF">
        <w:rPr>
          <w:rFonts w:cs="Times New Roman"/>
          <w:b/>
          <w:u w:val="single"/>
        </w:rPr>
        <w:t xml:space="preserve">AHHI6012 Imagining the City: </w:t>
      </w:r>
      <w:r w:rsidR="003109D8" w:rsidRPr="009745BF">
        <w:rPr>
          <w:rFonts w:cs="Times New Roman"/>
          <w:b/>
          <w:u w:val="single"/>
        </w:rPr>
        <w:t xml:space="preserve">The Urban Experience, </w:t>
      </w:r>
      <w:r w:rsidRPr="009745BF">
        <w:rPr>
          <w:rFonts w:cs="Times New Roman"/>
          <w:b/>
          <w:u w:val="single"/>
        </w:rPr>
        <w:t xml:space="preserve">c. </w:t>
      </w:r>
      <w:r w:rsidR="003109D8" w:rsidRPr="009745BF">
        <w:rPr>
          <w:rFonts w:cs="Times New Roman"/>
          <w:b/>
          <w:u w:val="single"/>
        </w:rPr>
        <w:t>1851–Present</w:t>
      </w:r>
    </w:p>
    <w:p w:rsidR="003109D8" w:rsidRPr="009745BF" w:rsidRDefault="003109D8" w:rsidP="009745BF">
      <w:pPr>
        <w:pStyle w:val="Alex"/>
        <w:rPr>
          <w:rFonts w:cs="Times New Roman"/>
          <w:b/>
          <w:u w:val="single"/>
        </w:rPr>
      </w:pPr>
      <w:r w:rsidRPr="009745BF">
        <w:rPr>
          <w:rFonts w:cs="Times New Roman"/>
          <w:b/>
          <w:u w:val="single"/>
        </w:rPr>
        <w:t>Week 4. Shanghai: The Pearl of the Orient</w:t>
      </w:r>
    </w:p>
    <w:p w:rsidR="00B37D14" w:rsidRPr="009745BF" w:rsidRDefault="00B37D14" w:rsidP="009745BF">
      <w:pPr>
        <w:pStyle w:val="Alex"/>
        <w:rPr>
          <w:rFonts w:cs="Times New Roman"/>
          <w:b/>
        </w:rPr>
      </w:pPr>
      <w:r w:rsidRPr="009745BF">
        <w:rPr>
          <w:rFonts w:cs="Times New Roman"/>
          <w:noProof/>
          <w:lang w:val="en-US"/>
        </w:rPr>
        <w:drawing>
          <wp:inline distT="0" distB="0" distL="0" distR="0" wp14:anchorId="7BA745DD" wp14:editId="5B302213">
            <wp:extent cx="5772150" cy="3629025"/>
            <wp:effectExtent l="0" t="0" r="0" b="9525"/>
            <wp:docPr id="49" name="Picture 49" descr="http://hpc.vcea.net/Asset/Preview/dbImage_ID-32812_No-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hpc.vcea.net/Asset/Preview/dbImage_ID-32812_No-01.jpeg"/>
                    <pic:cNvPicPr>
                      <a:picLocks noChangeAspect="1" noChangeArrowheads="1"/>
                    </pic:cNvPicPr>
                  </pic:nvPicPr>
                  <pic:blipFill rotWithShape="1">
                    <a:blip r:embed="rId5">
                      <a:extLst>
                        <a:ext uri="{28A0092B-C50C-407E-A947-70E740481C1C}">
                          <a14:useLocalDpi xmlns:a14="http://schemas.microsoft.com/office/drawing/2010/main" val="0"/>
                        </a:ext>
                      </a:extLst>
                    </a:blip>
                    <a:srcRect l="2801" t="2388" r="2880" b="6638"/>
                    <a:stretch/>
                  </pic:blipFill>
                  <pic:spPr bwMode="auto">
                    <a:xfrm>
                      <a:off x="0" y="0"/>
                      <a:ext cx="5772401" cy="3629183"/>
                    </a:xfrm>
                    <a:prstGeom prst="rect">
                      <a:avLst/>
                    </a:prstGeom>
                    <a:noFill/>
                    <a:ln>
                      <a:noFill/>
                    </a:ln>
                    <a:extLst>
                      <a:ext uri="{53640926-AAD7-44D8-BBD7-CCE9431645EC}">
                        <a14:shadowObscured xmlns:a14="http://schemas.microsoft.com/office/drawing/2010/main"/>
                      </a:ext>
                    </a:extLst>
                  </pic:spPr>
                </pic:pic>
              </a:graphicData>
            </a:graphic>
          </wp:inline>
        </w:drawing>
      </w:r>
    </w:p>
    <w:p w:rsidR="00B37D14" w:rsidRPr="009745BF" w:rsidRDefault="00B37D14" w:rsidP="009745BF">
      <w:pPr>
        <w:pStyle w:val="Alex"/>
        <w:jc w:val="right"/>
        <w:rPr>
          <w:rFonts w:cs="Times New Roman"/>
          <w:i/>
        </w:rPr>
      </w:pPr>
      <w:r w:rsidRPr="009745BF">
        <w:rPr>
          <w:rFonts w:cs="Times New Roman"/>
          <w:i/>
        </w:rPr>
        <w:t xml:space="preserve">Night view of Nanking Road, 1930s </w:t>
      </w:r>
    </w:p>
    <w:p w:rsidR="003109D8" w:rsidRPr="009745BF" w:rsidRDefault="003109D8" w:rsidP="009745BF">
      <w:pPr>
        <w:pStyle w:val="Alex"/>
        <w:rPr>
          <w:rFonts w:cs="Times New Roman"/>
          <w:i/>
          <w:u w:val="single"/>
        </w:rPr>
      </w:pPr>
      <w:r w:rsidRPr="009745BF">
        <w:rPr>
          <w:rFonts w:cs="Times New Roman"/>
          <w:i/>
          <w:u w:val="single"/>
        </w:rPr>
        <w:t>Lectures summary:</w:t>
      </w:r>
    </w:p>
    <w:p w:rsidR="003109D8" w:rsidRPr="009745BF" w:rsidRDefault="003109D8" w:rsidP="009745BF">
      <w:pPr>
        <w:pStyle w:val="Alex"/>
        <w:rPr>
          <w:rFonts w:cs="Times New Roman"/>
        </w:rPr>
      </w:pPr>
      <w:r w:rsidRPr="009745BF">
        <w:rPr>
          <w:rFonts w:cs="Times New Roman"/>
        </w:rPr>
        <w:t xml:space="preserve">This week counterpoises previous lectures’ focus on Western cities by concentrating on Shanghai, China. While the city’s history will be situated within both long-term and contemporary perspectives, our primary emphasis is on cultural phenomena which characterised Shanghai during the era of the Chinese Republic, 1912–1949 (particularly prior to the outbreak of World War Two). The varying experiences of Chinese and European residents of Shanghai will be foregrounded.  </w:t>
      </w:r>
    </w:p>
    <w:p w:rsidR="003109D8" w:rsidRPr="009745BF" w:rsidRDefault="003109D8" w:rsidP="009745BF">
      <w:pPr>
        <w:pStyle w:val="Alex"/>
        <w:ind w:firstLine="720"/>
        <w:rPr>
          <w:rFonts w:cs="Times New Roman"/>
        </w:rPr>
      </w:pPr>
      <w:r w:rsidRPr="009745BF">
        <w:rPr>
          <w:rFonts w:cs="Times New Roman"/>
        </w:rPr>
        <w:t xml:space="preserve">The first lecture approaches the history of Shanghai ‘backwards.’ It begins by discussing present-day Shanghai, and its status as perhaps </w:t>
      </w:r>
      <w:r w:rsidRPr="009745BF">
        <w:rPr>
          <w:rFonts w:cs="Times New Roman"/>
          <w:i/>
        </w:rPr>
        <w:t>the</w:t>
      </w:r>
      <w:r w:rsidRPr="009745BF">
        <w:rPr>
          <w:rFonts w:cs="Times New Roman"/>
        </w:rPr>
        <w:t xml:space="preserve"> twenty-first-century metropolis, before contextualising this in relation to a longer chronology. We shall see how Shanghai assumed particular prominence as a consequence of European imperialism (and the Opium Wars especially) during the nineteenth century, and how this gave rise to its reputation as a cosmopolitan city in the early decades of the twentieth century. </w:t>
      </w:r>
      <w:r w:rsidR="000504C2" w:rsidRPr="009745BF">
        <w:rPr>
          <w:rFonts w:cs="Times New Roman"/>
        </w:rPr>
        <w:t xml:space="preserve">Here, we will discuss Eileen Chang’s writings on fashion as evidence of, in </w:t>
      </w:r>
      <w:r w:rsidR="000504C2" w:rsidRPr="009745BF">
        <w:rPr>
          <w:rFonts w:eastAsia="Times New Roman" w:cs="Times New Roman"/>
          <w:lang w:eastAsia="en-GB"/>
        </w:rPr>
        <w:t xml:space="preserve">Leo </w:t>
      </w:r>
      <w:proofErr w:type="spellStart"/>
      <w:r w:rsidR="000504C2" w:rsidRPr="009745BF">
        <w:rPr>
          <w:rFonts w:eastAsia="Times New Roman" w:cs="Times New Roman"/>
          <w:lang w:eastAsia="en-GB"/>
        </w:rPr>
        <w:t>Ou</w:t>
      </w:r>
      <w:proofErr w:type="spellEnd"/>
      <w:r w:rsidR="000504C2" w:rsidRPr="009745BF">
        <w:rPr>
          <w:rFonts w:eastAsia="Times New Roman" w:cs="Times New Roman"/>
          <w:lang w:eastAsia="en-GB"/>
        </w:rPr>
        <w:t xml:space="preserve">-fan Lee’s terms, the flowering of modern urban culture in Shanghai. From there, attention shifts </w:t>
      </w:r>
      <w:r w:rsidRPr="009745BF">
        <w:rPr>
          <w:rFonts w:cs="Times New Roman"/>
        </w:rPr>
        <w:t xml:space="preserve">to the city’s relationship to </w:t>
      </w:r>
      <w:r w:rsidR="000504C2" w:rsidRPr="009745BF">
        <w:rPr>
          <w:rFonts w:cs="Times New Roman"/>
        </w:rPr>
        <w:t xml:space="preserve">broader political movements in Chinese history: its status in the founding of a Chinese republic in 1911 and during the upheavals of the 1930s and 40s; its role in the </w:t>
      </w:r>
      <w:r w:rsidRPr="009745BF">
        <w:rPr>
          <w:rFonts w:cs="Times New Roman"/>
        </w:rPr>
        <w:t>origins of Chinese communism</w:t>
      </w:r>
      <w:r w:rsidR="000504C2" w:rsidRPr="009745BF">
        <w:rPr>
          <w:rFonts w:cs="Times New Roman"/>
        </w:rPr>
        <w:t xml:space="preserve">; </w:t>
      </w:r>
      <w:r w:rsidRPr="009745BF">
        <w:rPr>
          <w:rFonts w:cs="Times New Roman"/>
        </w:rPr>
        <w:t>and</w:t>
      </w:r>
      <w:r w:rsidR="000504C2" w:rsidRPr="009745BF">
        <w:rPr>
          <w:rFonts w:cs="Times New Roman"/>
        </w:rPr>
        <w:t xml:space="preserve"> how Shanghai was treated by </w:t>
      </w:r>
      <w:r w:rsidRPr="009745BF">
        <w:rPr>
          <w:rFonts w:cs="Times New Roman"/>
        </w:rPr>
        <w:t xml:space="preserve">the Maoist Cultural Revolution of 1966–1976. Our narrative is brought up to date with a discussion of how the skyline of the eastern </w:t>
      </w:r>
      <w:r w:rsidRPr="009745BF">
        <w:rPr>
          <w:rFonts w:cs="Times New Roman"/>
        </w:rPr>
        <w:lastRenderedPageBreak/>
        <w:t>shore of central Shanghai (</w:t>
      </w:r>
      <w:proofErr w:type="spellStart"/>
      <w:r w:rsidRPr="009745BF">
        <w:rPr>
          <w:rFonts w:cs="Times New Roman"/>
        </w:rPr>
        <w:t>Pudong</w:t>
      </w:r>
      <w:proofErr w:type="spellEnd"/>
      <w:r w:rsidRPr="009745BF">
        <w:rPr>
          <w:rFonts w:cs="Times New Roman"/>
        </w:rPr>
        <w:t>) has been transformed after the liberalisation of China’s economy in the 1980s and 1990s.</w:t>
      </w:r>
    </w:p>
    <w:p w:rsidR="00F03E96" w:rsidRPr="009745BF" w:rsidRDefault="00F03E96" w:rsidP="009745BF">
      <w:pPr>
        <w:pStyle w:val="Alex"/>
        <w:ind w:firstLine="720"/>
        <w:rPr>
          <w:rFonts w:cs="Times New Roman"/>
        </w:rPr>
      </w:pPr>
      <w:r w:rsidRPr="009745BF">
        <w:rPr>
          <w:rFonts w:cs="Times New Roman"/>
        </w:rPr>
        <w:t>The second lecture offers an in-depth case study of Shanghai during the first four decades of the twentieth century. Running through the lecture is an idea that the varying experiences of different Shanghainese open a window onto multiple versions of the city, telling stories about it which do not necessarily fit neatly alongside European imperialist discourse of time – nor the historical narratives espoused more latterly by the Chinese state. Students will be tasked with assembling narratives about Shanghai from a set of images ma</w:t>
      </w:r>
      <w:r w:rsidR="005A11FD" w:rsidRPr="009745BF">
        <w:rPr>
          <w:rFonts w:cs="Times New Roman"/>
        </w:rPr>
        <w:t xml:space="preserve">de available to them via Moodle, while also trying to map pre-WWII Shanghai. </w:t>
      </w:r>
      <w:r w:rsidRPr="009745BF">
        <w:rPr>
          <w:rFonts w:cs="Times New Roman"/>
        </w:rPr>
        <w:t xml:space="preserve">Throughout, emphasis is placed on </w:t>
      </w:r>
      <w:r w:rsidR="004C0B2E" w:rsidRPr="009745BF">
        <w:rPr>
          <w:rFonts w:cs="Times New Roman"/>
        </w:rPr>
        <w:t xml:space="preserve">understanding </w:t>
      </w:r>
      <w:r w:rsidRPr="009745BF">
        <w:rPr>
          <w:rFonts w:cs="Times New Roman"/>
        </w:rPr>
        <w:t xml:space="preserve">Chinese </w:t>
      </w:r>
      <w:r w:rsidR="004C0B2E" w:rsidRPr="009745BF">
        <w:rPr>
          <w:rFonts w:cs="Times New Roman"/>
        </w:rPr>
        <w:t xml:space="preserve">residents of </w:t>
      </w:r>
      <w:r w:rsidRPr="009745BF">
        <w:rPr>
          <w:rFonts w:cs="Times New Roman"/>
        </w:rPr>
        <w:t>S</w:t>
      </w:r>
      <w:r w:rsidR="004C0B2E" w:rsidRPr="009745BF">
        <w:rPr>
          <w:rFonts w:cs="Times New Roman"/>
        </w:rPr>
        <w:t xml:space="preserve">hanghai </w:t>
      </w:r>
      <w:r w:rsidRPr="009745BF">
        <w:rPr>
          <w:rFonts w:cs="Times New Roman"/>
        </w:rPr>
        <w:t xml:space="preserve">as </w:t>
      </w:r>
      <w:r w:rsidRPr="009745BF">
        <w:rPr>
          <w:rFonts w:cs="Times New Roman"/>
          <w:i/>
        </w:rPr>
        <w:t>modern</w:t>
      </w:r>
      <w:r w:rsidRPr="009745BF">
        <w:rPr>
          <w:rFonts w:cs="Times New Roman"/>
        </w:rPr>
        <w:t xml:space="preserve"> urbanites, and as </w:t>
      </w:r>
      <w:r w:rsidRPr="009745BF">
        <w:rPr>
          <w:rFonts w:cs="Times New Roman"/>
          <w:i/>
        </w:rPr>
        <w:t>agents</w:t>
      </w:r>
      <w:r w:rsidRPr="009745BF">
        <w:rPr>
          <w:rFonts w:cs="Times New Roman"/>
        </w:rPr>
        <w:t xml:space="preserve"> </w:t>
      </w:r>
      <w:r w:rsidRPr="009745BF">
        <w:rPr>
          <w:rFonts w:cs="Times New Roman"/>
          <w:u w:val="single"/>
        </w:rPr>
        <w:t>of</w:t>
      </w:r>
      <w:r w:rsidRPr="009745BF">
        <w:rPr>
          <w:rFonts w:cs="Times New Roman"/>
        </w:rPr>
        <w:t xml:space="preserve"> and </w:t>
      </w:r>
      <w:r w:rsidRPr="009745BF">
        <w:rPr>
          <w:rFonts w:cs="Times New Roman"/>
          <w:u w:val="single"/>
        </w:rPr>
        <w:t>in</w:t>
      </w:r>
      <w:r w:rsidRPr="009745BF">
        <w:rPr>
          <w:rFonts w:cs="Times New Roman"/>
        </w:rPr>
        <w:t xml:space="preserve"> modernity and modernism. </w:t>
      </w:r>
    </w:p>
    <w:p w:rsidR="003109D8" w:rsidRPr="009745BF" w:rsidRDefault="003109D8" w:rsidP="009745BF">
      <w:pPr>
        <w:pStyle w:val="Alex"/>
        <w:ind w:firstLine="720"/>
        <w:rPr>
          <w:rFonts w:cs="Times New Roman"/>
        </w:rPr>
      </w:pPr>
    </w:p>
    <w:p w:rsidR="003109D8" w:rsidRPr="009745BF" w:rsidRDefault="003109D8" w:rsidP="009745BF">
      <w:pPr>
        <w:spacing w:after="0" w:line="360" w:lineRule="auto"/>
        <w:jc w:val="both"/>
        <w:rPr>
          <w:rFonts w:ascii="Times New Roman" w:hAnsi="Times New Roman" w:cs="Times New Roman"/>
          <w:i/>
          <w:u w:val="single"/>
        </w:rPr>
      </w:pPr>
      <w:r w:rsidRPr="009745BF">
        <w:rPr>
          <w:rFonts w:ascii="Times New Roman" w:hAnsi="Times New Roman" w:cs="Times New Roman"/>
          <w:i/>
          <w:u w:val="single"/>
        </w:rPr>
        <w:t>Required reading and other preparation:</w:t>
      </w:r>
    </w:p>
    <w:p w:rsidR="005A11FD" w:rsidRPr="009745BF" w:rsidRDefault="005A11FD" w:rsidP="009745BF">
      <w:pPr>
        <w:spacing w:after="0" w:line="360" w:lineRule="auto"/>
        <w:jc w:val="both"/>
        <w:rPr>
          <w:rFonts w:ascii="Times New Roman" w:hAnsi="Times New Roman" w:cs="Times New Roman"/>
          <w:b/>
        </w:rPr>
      </w:pPr>
      <w:r w:rsidRPr="009745BF">
        <w:rPr>
          <w:rFonts w:ascii="Times New Roman" w:hAnsi="Times New Roman" w:cs="Times New Roman"/>
          <w:b/>
        </w:rPr>
        <w:t>Tuesday</w:t>
      </w:r>
    </w:p>
    <w:p w:rsidR="005A11FD" w:rsidRDefault="005A11FD" w:rsidP="009745BF">
      <w:pPr>
        <w:pStyle w:val="ListParagraph"/>
        <w:numPr>
          <w:ilvl w:val="0"/>
          <w:numId w:val="6"/>
        </w:numPr>
        <w:spacing w:after="0" w:line="360" w:lineRule="auto"/>
        <w:jc w:val="both"/>
        <w:rPr>
          <w:rFonts w:ascii="Times New Roman" w:hAnsi="Times New Roman" w:cs="Times New Roman"/>
        </w:rPr>
      </w:pPr>
      <w:r w:rsidRPr="009745BF">
        <w:rPr>
          <w:rFonts w:ascii="Times New Roman" w:hAnsi="Times New Roman" w:cs="Times New Roman"/>
        </w:rPr>
        <w:t>Eileen Chang, ‘A Chronicle of Changing Clothes’</w:t>
      </w:r>
      <w:r w:rsidR="00C0110D" w:rsidRPr="009745BF">
        <w:rPr>
          <w:rFonts w:ascii="Times New Roman" w:hAnsi="Times New Roman" w:cs="Times New Roman"/>
        </w:rPr>
        <w:t xml:space="preserve"> (first published 1943), </w:t>
      </w:r>
      <w:r w:rsidRPr="009745BF">
        <w:rPr>
          <w:rFonts w:ascii="Times New Roman" w:hAnsi="Times New Roman" w:cs="Times New Roman"/>
          <w:i/>
        </w:rPr>
        <w:t>Positions: East Asia Critique</w:t>
      </w:r>
      <w:r w:rsidRPr="009745BF">
        <w:rPr>
          <w:rFonts w:ascii="Times New Roman" w:hAnsi="Times New Roman" w:cs="Times New Roman"/>
        </w:rPr>
        <w:t xml:space="preserve">, Vol. 11 No. 2 (Fall 2003), </w:t>
      </w:r>
      <w:proofErr w:type="gramStart"/>
      <w:r w:rsidRPr="009745BF">
        <w:rPr>
          <w:rFonts w:ascii="Times New Roman" w:hAnsi="Times New Roman" w:cs="Times New Roman"/>
        </w:rPr>
        <w:t>pp</w:t>
      </w:r>
      <w:proofErr w:type="gramEnd"/>
      <w:r w:rsidRPr="009745BF">
        <w:rPr>
          <w:rFonts w:ascii="Times New Roman" w:hAnsi="Times New Roman" w:cs="Times New Roman"/>
        </w:rPr>
        <w:t>. 427–441.</w:t>
      </w:r>
    </w:p>
    <w:p w:rsidR="002E5A72" w:rsidRPr="009745BF" w:rsidRDefault="002E5A72" w:rsidP="009745BF">
      <w:pPr>
        <w:pStyle w:val="ListParagraph"/>
        <w:numPr>
          <w:ilvl w:val="0"/>
          <w:numId w:val="6"/>
        </w:numPr>
        <w:spacing w:after="0" w:line="360" w:lineRule="auto"/>
        <w:jc w:val="both"/>
        <w:rPr>
          <w:rFonts w:ascii="Times New Roman" w:hAnsi="Times New Roman" w:cs="Times New Roman"/>
        </w:rPr>
      </w:pPr>
      <w:r>
        <w:rPr>
          <w:rFonts w:ascii="Times New Roman" w:hAnsi="Times New Roman" w:cs="Times New Roman"/>
        </w:rPr>
        <w:t>Timeline of Modern Chinese History</w:t>
      </w:r>
    </w:p>
    <w:p w:rsidR="005A11FD" w:rsidRPr="009745BF" w:rsidRDefault="005A11FD" w:rsidP="009745BF">
      <w:pPr>
        <w:spacing w:after="0" w:line="360" w:lineRule="auto"/>
        <w:jc w:val="both"/>
        <w:rPr>
          <w:rFonts w:ascii="Times New Roman" w:hAnsi="Times New Roman" w:cs="Times New Roman"/>
          <w:b/>
        </w:rPr>
      </w:pPr>
      <w:r w:rsidRPr="009745BF">
        <w:rPr>
          <w:rFonts w:ascii="Times New Roman" w:hAnsi="Times New Roman" w:cs="Times New Roman"/>
          <w:b/>
        </w:rPr>
        <w:t>Friday</w:t>
      </w:r>
    </w:p>
    <w:p w:rsidR="004C0B2E" w:rsidRPr="009745BF" w:rsidRDefault="004C0B2E" w:rsidP="009745BF">
      <w:pPr>
        <w:numPr>
          <w:ilvl w:val="0"/>
          <w:numId w:val="3"/>
        </w:numPr>
        <w:shd w:val="clear" w:color="auto" w:fill="FFFFFF"/>
        <w:spacing w:after="0" w:line="360" w:lineRule="auto"/>
        <w:ind w:left="375"/>
        <w:jc w:val="both"/>
        <w:rPr>
          <w:rFonts w:ascii="Times New Roman" w:eastAsia="Times New Roman" w:hAnsi="Times New Roman" w:cs="Times New Roman"/>
          <w:lang w:eastAsia="en-GB"/>
        </w:rPr>
      </w:pPr>
      <w:r w:rsidRPr="009745BF">
        <w:rPr>
          <w:rFonts w:ascii="Times New Roman" w:eastAsia="Times New Roman" w:hAnsi="Times New Roman" w:cs="Times New Roman"/>
          <w:lang w:eastAsia="en-GB"/>
        </w:rPr>
        <w:t xml:space="preserve">Leo </w:t>
      </w:r>
      <w:proofErr w:type="spellStart"/>
      <w:r w:rsidRPr="009745BF">
        <w:rPr>
          <w:rFonts w:ascii="Times New Roman" w:eastAsia="Times New Roman" w:hAnsi="Times New Roman" w:cs="Times New Roman"/>
          <w:lang w:eastAsia="en-GB"/>
        </w:rPr>
        <w:t>Ou</w:t>
      </w:r>
      <w:proofErr w:type="spellEnd"/>
      <w:r w:rsidRPr="009745BF">
        <w:rPr>
          <w:rFonts w:ascii="Times New Roman" w:eastAsia="Times New Roman" w:hAnsi="Times New Roman" w:cs="Times New Roman"/>
          <w:lang w:eastAsia="en-GB"/>
        </w:rPr>
        <w:t>-fan Lee, ‘Shanghai Modern: Reflections on Urban Culture in China in the 1930s,’ </w:t>
      </w:r>
      <w:r w:rsidRPr="009745BF">
        <w:rPr>
          <w:rFonts w:ascii="Times New Roman" w:eastAsia="Times New Roman" w:hAnsi="Times New Roman" w:cs="Times New Roman"/>
          <w:i/>
          <w:iCs/>
          <w:lang w:eastAsia="en-GB"/>
        </w:rPr>
        <w:t>Public Culture: Bulletin of the Project for Transnational Cultural Studies</w:t>
      </w:r>
      <w:r w:rsidR="005A11FD" w:rsidRPr="009745BF">
        <w:rPr>
          <w:rFonts w:ascii="Times New Roman" w:eastAsia="Times New Roman" w:hAnsi="Times New Roman" w:cs="Times New Roman"/>
          <w:lang w:eastAsia="en-GB"/>
        </w:rPr>
        <w:t xml:space="preserve">, </w:t>
      </w:r>
      <w:r w:rsidRPr="009745BF">
        <w:rPr>
          <w:rFonts w:ascii="Times New Roman" w:eastAsia="Times New Roman" w:hAnsi="Times New Roman" w:cs="Times New Roman"/>
          <w:lang w:eastAsia="en-GB"/>
        </w:rPr>
        <w:t>Vol. 11, No. 1</w:t>
      </w:r>
      <w:r w:rsidR="005A11FD" w:rsidRPr="009745BF">
        <w:rPr>
          <w:rFonts w:ascii="Times New Roman" w:eastAsia="Times New Roman" w:hAnsi="Times New Roman" w:cs="Times New Roman"/>
          <w:lang w:eastAsia="en-GB"/>
        </w:rPr>
        <w:t xml:space="preserve"> (</w:t>
      </w:r>
      <w:r w:rsidRPr="009745BF">
        <w:rPr>
          <w:rFonts w:ascii="Times New Roman" w:eastAsia="Times New Roman" w:hAnsi="Times New Roman" w:cs="Times New Roman"/>
          <w:lang w:eastAsia="en-GB"/>
        </w:rPr>
        <w:t>January 1999), pp. 76–107.</w:t>
      </w:r>
    </w:p>
    <w:p w:rsidR="005A11FD" w:rsidRPr="009745BF" w:rsidRDefault="005A11FD" w:rsidP="009745BF">
      <w:pPr>
        <w:pStyle w:val="Alex"/>
        <w:rPr>
          <w:rFonts w:cs="Times New Roman"/>
          <w:i/>
          <w:u w:val="single"/>
        </w:rPr>
      </w:pPr>
      <w:r w:rsidRPr="009745BF">
        <w:rPr>
          <w:rFonts w:cs="Times New Roman"/>
          <w:i/>
          <w:u w:val="single"/>
        </w:rPr>
        <w:t>Recommended background reading:</w:t>
      </w:r>
    </w:p>
    <w:p w:rsidR="004C0B2E" w:rsidRPr="009745BF" w:rsidRDefault="004C0B2E" w:rsidP="009745BF">
      <w:pPr>
        <w:numPr>
          <w:ilvl w:val="0"/>
          <w:numId w:val="3"/>
        </w:numPr>
        <w:shd w:val="clear" w:color="auto" w:fill="FFFFFF"/>
        <w:spacing w:after="0" w:line="360" w:lineRule="auto"/>
        <w:ind w:left="375"/>
        <w:rPr>
          <w:rFonts w:ascii="Times New Roman" w:eastAsia="Times New Roman" w:hAnsi="Times New Roman" w:cs="Times New Roman"/>
          <w:lang w:eastAsia="en-GB"/>
        </w:rPr>
      </w:pPr>
      <w:r w:rsidRPr="009745BF">
        <w:rPr>
          <w:rFonts w:ascii="Times New Roman" w:eastAsia="Times New Roman" w:hAnsi="Times New Roman" w:cs="Times New Roman"/>
          <w:lang w:eastAsia="en-GB"/>
        </w:rPr>
        <w:t xml:space="preserve">Paul </w:t>
      </w:r>
      <w:proofErr w:type="spellStart"/>
      <w:r w:rsidRPr="009745BF">
        <w:rPr>
          <w:rFonts w:ascii="Times New Roman" w:eastAsia="Times New Roman" w:hAnsi="Times New Roman" w:cs="Times New Roman"/>
          <w:lang w:eastAsia="en-GB"/>
        </w:rPr>
        <w:t>Pickowicz</w:t>
      </w:r>
      <w:proofErr w:type="spellEnd"/>
      <w:r w:rsidRPr="009745BF">
        <w:rPr>
          <w:rFonts w:ascii="Times New Roman" w:eastAsia="Times New Roman" w:hAnsi="Times New Roman" w:cs="Times New Roman"/>
          <w:lang w:eastAsia="en-GB"/>
        </w:rPr>
        <w:t xml:space="preserve">, </w:t>
      </w:r>
      <w:proofErr w:type="spellStart"/>
      <w:r w:rsidRPr="009745BF">
        <w:rPr>
          <w:rFonts w:ascii="Times New Roman" w:eastAsia="Times New Roman" w:hAnsi="Times New Roman" w:cs="Times New Roman"/>
          <w:lang w:eastAsia="en-GB"/>
        </w:rPr>
        <w:t>Kuiyi</w:t>
      </w:r>
      <w:proofErr w:type="spellEnd"/>
      <w:r w:rsidRPr="009745BF">
        <w:rPr>
          <w:rFonts w:ascii="Times New Roman" w:eastAsia="Times New Roman" w:hAnsi="Times New Roman" w:cs="Times New Roman"/>
          <w:lang w:eastAsia="en-GB"/>
        </w:rPr>
        <w:t xml:space="preserve"> Shen and </w:t>
      </w:r>
      <w:proofErr w:type="spellStart"/>
      <w:r w:rsidRPr="009745BF">
        <w:rPr>
          <w:rFonts w:ascii="Times New Roman" w:eastAsia="Times New Roman" w:hAnsi="Times New Roman" w:cs="Times New Roman"/>
          <w:lang w:eastAsia="en-GB"/>
        </w:rPr>
        <w:t>Yingjin</w:t>
      </w:r>
      <w:proofErr w:type="spellEnd"/>
      <w:r w:rsidRPr="009745BF">
        <w:rPr>
          <w:rFonts w:ascii="Times New Roman" w:eastAsia="Times New Roman" w:hAnsi="Times New Roman" w:cs="Times New Roman"/>
          <w:lang w:eastAsia="en-GB"/>
        </w:rPr>
        <w:t xml:space="preserve"> Zhang, ‘</w:t>
      </w:r>
      <w:proofErr w:type="spellStart"/>
      <w:r w:rsidRPr="009745BF">
        <w:rPr>
          <w:rFonts w:ascii="Times New Roman" w:eastAsia="Times New Roman" w:hAnsi="Times New Roman" w:cs="Times New Roman"/>
          <w:i/>
          <w:iCs/>
          <w:lang w:eastAsia="en-GB"/>
        </w:rPr>
        <w:t>Liangyou</w:t>
      </w:r>
      <w:proofErr w:type="spellEnd"/>
      <w:r w:rsidRPr="009745BF">
        <w:rPr>
          <w:rFonts w:ascii="Times New Roman" w:eastAsia="Times New Roman" w:hAnsi="Times New Roman" w:cs="Times New Roman"/>
          <w:lang w:eastAsia="en-GB"/>
        </w:rPr>
        <w:t xml:space="preserve">, Popular Print Media and Visual Culture in Republican Shanghai,’ in </w:t>
      </w:r>
      <w:proofErr w:type="spellStart"/>
      <w:r w:rsidRPr="009745BF">
        <w:rPr>
          <w:rFonts w:ascii="Times New Roman" w:eastAsia="Times New Roman" w:hAnsi="Times New Roman" w:cs="Times New Roman"/>
          <w:lang w:eastAsia="en-GB"/>
        </w:rPr>
        <w:t>Pickowicz</w:t>
      </w:r>
      <w:proofErr w:type="spellEnd"/>
      <w:r w:rsidRPr="009745BF">
        <w:rPr>
          <w:rFonts w:ascii="Times New Roman" w:eastAsia="Times New Roman" w:hAnsi="Times New Roman" w:cs="Times New Roman"/>
          <w:lang w:eastAsia="en-GB"/>
        </w:rPr>
        <w:t>, Shen and Zhang eds. </w:t>
      </w:r>
      <w:proofErr w:type="spellStart"/>
      <w:r w:rsidRPr="009745BF">
        <w:rPr>
          <w:rFonts w:ascii="Times New Roman" w:eastAsia="Times New Roman" w:hAnsi="Times New Roman" w:cs="Times New Roman"/>
          <w:i/>
          <w:iCs/>
          <w:lang w:eastAsia="en-GB"/>
        </w:rPr>
        <w:t>Liangyou</w:t>
      </w:r>
      <w:proofErr w:type="spellEnd"/>
      <w:r w:rsidRPr="009745BF">
        <w:rPr>
          <w:rFonts w:ascii="Times New Roman" w:eastAsia="Times New Roman" w:hAnsi="Times New Roman" w:cs="Times New Roman"/>
          <w:i/>
          <w:iCs/>
          <w:lang w:eastAsia="en-GB"/>
        </w:rPr>
        <w:t>: Kaleidoscopic Modernity and the Shanghai Global Metropolis, 1926–1945 </w:t>
      </w:r>
      <w:r w:rsidRPr="009745BF">
        <w:rPr>
          <w:rFonts w:ascii="Times New Roman" w:eastAsia="Times New Roman" w:hAnsi="Times New Roman" w:cs="Times New Roman"/>
          <w:lang w:eastAsia="en-GB"/>
        </w:rPr>
        <w:t>(Leiden: Brill, 2013), pp. 1–13.</w:t>
      </w:r>
    </w:p>
    <w:p w:rsidR="004C0B2E" w:rsidRPr="009745BF" w:rsidRDefault="004C0B2E" w:rsidP="009745BF">
      <w:pPr>
        <w:numPr>
          <w:ilvl w:val="0"/>
          <w:numId w:val="3"/>
        </w:numPr>
        <w:shd w:val="clear" w:color="auto" w:fill="FFFFFF"/>
        <w:spacing w:after="0" w:line="360" w:lineRule="auto"/>
        <w:ind w:left="375"/>
        <w:rPr>
          <w:rFonts w:ascii="Times New Roman" w:eastAsia="Times New Roman" w:hAnsi="Times New Roman" w:cs="Times New Roman"/>
          <w:lang w:eastAsia="en-GB"/>
        </w:rPr>
      </w:pPr>
      <w:r w:rsidRPr="009745BF">
        <w:rPr>
          <w:rFonts w:ascii="Times New Roman" w:eastAsia="Times New Roman" w:hAnsi="Times New Roman" w:cs="Times New Roman"/>
          <w:lang w:eastAsia="en-GB"/>
        </w:rPr>
        <w:t>Images from </w:t>
      </w:r>
      <w:proofErr w:type="spellStart"/>
      <w:r w:rsidRPr="009745BF">
        <w:rPr>
          <w:rFonts w:ascii="Times New Roman" w:eastAsia="Times New Roman" w:hAnsi="Times New Roman" w:cs="Times New Roman"/>
          <w:i/>
          <w:iCs/>
          <w:lang w:eastAsia="en-GB"/>
        </w:rPr>
        <w:t>Liangyou</w:t>
      </w:r>
      <w:proofErr w:type="spellEnd"/>
    </w:p>
    <w:p w:rsidR="004C0B2E" w:rsidRPr="009745BF" w:rsidRDefault="005A11FD" w:rsidP="009745BF">
      <w:pPr>
        <w:numPr>
          <w:ilvl w:val="0"/>
          <w:numId w:val="3"/>
        </w:numPr>
        <w:shd w:val="clear" w:color="auto" w:fill="FFFFFF"/>
        <w:spacing w:after="0" w:line="360" w:lineRule="auto"/>
        <w:ind w:left="375"/>
        <w:rPr>
          <w:rFonts w:ascii="Times New Roman" w:eastAsia="Times New Roman" w:hAnsi="Times New Roman" w:cs="Times New Roman"/>
          <w:lang w:eastAsia="en-GB"/>
        </w:rPr>
      </w:pPr>
      <w:r w:rsidRPr="009745BF">
        <w:rPr>
          <w:rFonts w:ascii="Times New Roman" w:eastAsia="Times New Roman" w:hAnsi="Times New Roman" w:cs="Times New Roman"/>
          <w:lang w:eastAsia="en-GB"/>
        </w:rPr>
        <w:t>Mapping Shanghai (all available via Moodle)</w:t>
      </w:r>
    </w:p>
    <w:p w:rsidR="005A11FD" w:rsidRPr="009745BF" w:rsidRDefault="005A11FD" w:rsidP="009745BF">
      <w:pPr>
        <w:shd w:val="clear" w:color="auto" w:fill="FFFFFF"/>
        <w:spacing w:after="0" w:line="360" w:lineRule="auto"/>
        <w:ind w:left="15"/>
        <w:rPr>
          <w:rFonts w:ascii="Times New Roman" w:eastAsia="Times New Roman" w:hAnsi="Times New Roman" w:cs="Times New Roman"/>
          <w:lang w:eastAsia="en-GB"/>
        </w:rPr>
      </w:pPr>
    </w:p>
    <w:p w:rsidR="003109D8" w:rsidRPr="009745BF" w:rsidRDefault="003109D8" w:rsidP="009745BF">
      <w:pPr>
        <w:pStyle w:val="Alex"/>
        <w:rPr>
          <w:rFonts w:cs="Times New Roman"/>
          <w:i/>
          <w:u w:val="single"/>
        </w:rPr>
      </w:pPr>
      <w:r w:rsidRPr="009745BF">
        <w:rPr>
          <w:rFonts w:cs="Times New Roman"/>
          <w:i/>
          <w:u w:val="single"/>
        </w:rPr>
        <w:t>Preparing for the lectures:</w:t>
      </w:r>
    </w:p>
    <w:p w:rsidR="009745BF" w:rsidRDefault="00F85DDA" w:rsidP="009745BF">
      <w:pPr>
        <w:pStyle w:val="Alex"/>
        <w:rPr>
          <w:rFonts w:eastAsia="Times New Roman" w:cs="Times New Roman"/>
          <w:iCs/>
          <w:lang w:eastAsia="en-GB"/>
        </w:rPr>
      </w:pPr>
      <w:r>
        <w:rPr>
          <w:rFonts w:cs="Times New Roman"/>
        </w:rPr>
        <w:t>Before doing any of the longer reading for the lectures, students should familiarise themselves with the timeline of modern Chinese history that is available on Moodle. It is not exhaustive and will not give students a comprehensive understanding of modern Chinese history, but will at least convey a general sense of its important themes and events. These will be elaborated</w:t>
      </w:r>
      <w:bookmarkStart w:id="0" w:name="_GoBack"/>
      <w:bookmarkEnd w:id="0"/>
      <w:r>
        <w:rPr>
          <w:rFonts w:cs="Times New Roman"/>
        </w:rPr>
        <w:t xml:space="preserve"> on and further contextualised during the lectures. The other </w:t>
      </w:r>
      <w:r w:rsidR="005A11FD" w:rsidRPr="009745BF">
        <w:rPr>
          <w:rFonts w:cs="Times New Roman"/>
        </w:rPr>
        <w:t xml:space="preserve">assigned </w:t>
      </w:r>
      <w:r w:rsidR="001E6BA7" w:rsidRPr="009745BF">
        <w:rPr>
          <w:rFonts w:cs="Times New Roman"/>
        </w:rPr>
        <w:t xml:space="preserve">readings focus on Shanghai in the 1920s and 1930s. </w:t>
      </w:r>
      <w:r w:rsidR="005A11FD" w:rsidRPr="009745BF">
        <w:rPr>
          <w:rFonts w:cs="Times New Roman"/>
        </w:rPr>
        <w:t xml:space="preserve">On Tuesday, we will think about Eileen Chang’s discussion of fashions, with references to images from the magazine </w:t>
      </w:r>
      <w:proofErr w:type="spellStart"/>
      <w:r w:rsidR="005A11FD" w:rsidRPr="009745BF">
        <w:rPr>
          <w:rFonts w:eastAsia="Times New Roman" w:cs="Times New Roman"/>
          <w:i/>
          <w:iCs/>
          <w:lang w:eastAsia="en-GB"/>
        </w:rPr>
        <w:t>Liangyou</w:t>
      </w:r>
      <w:proofErr w:type="spellEnd"/>
      <w:r w:rsidR="005A11FD" w:rsidRPr="009745BF">
        <w:rPr>
          <w:rFonts w:eastAsia="Times New Roman" w:cs="Times New Roman"/>
          <w:i/>
          <w:iCs/>
          <w:lang w:eastAsia="en-GB"/>
        </w:rPr>
        <w:t xml:space="preserve"> </w:t>
      </w:r>
      <w:r w:rsidR="005A11FD" w:rsidRPr="009745BF">
        <w:rPr>
          <w:rFonts w:eastAsia="Times New Roman" w:cs="Times New Roman"/>
          <w:iCs/>
          <w:lang w:eastAsia="en-GB"/>
        </w:rPr>
        <w:t>(</w:t>
      </w:r>
      <w:r w:rsidR="005A11FD" w:rsidRPr="009745BF">
        <w:rPr>
          <w:rFonts w:eastAsia="Times New Roman" w:cs="Times New Roman"/>
          <w:i/>
          <w:iCs/>
          <w:lang w:eastAsia="en-GB"/>
        </w:rPr>
        <w:t>The Young Companion</w:t>
      </w:r>
      <w:r w:rsidR="005A11FD" w:rsidRPr="009745BF">
        <w:rPr>
          <w:rFonts w:eastAsia="Times New Roman" w:cs="Times New Roman"/>
          <w:iCs/>
          <w:lang w:eastAsia="en-GB"/>
        </w:rPr>
        <w:t>)</w:t>
      </w:r>
      <w:r w:rsidR="00C0110D" w:rsidRPr="009745BF">
        <w:rPr>
          <w:rFonts w:eastAsia="Times New Roman" w:cs="Times New Roman"/>
          <w:iCs/>
          <w:lang w:eastAsia="en-GB"/>
        </w:rPr>
        <w:t>. Complementary background materials relevant to this reading</w:t>
      </w:r>
      <w:r w:rsidR="009745BF">
        <w:rPr>
          <w:rFonts w:eastAsia="Times New Roman" w:cs="Times New Roman"/>
          <w:iCs/>
          <w:lang w:eastAsia="en-GB"/>
        </w:rPr>
        <w:t xml:space="preserve"> are available on Moodle; biographical details about Chang can be found here: </w:t>
      </w:r>
      <w:hyperlink r:id="rId6" w:history="1">
        <w:r w:rsidR="009745BF" w:rsidRPr="0008133B">
          <w:rPr>
            <w:rStyle w:val="Hyperlink"/>
            <w:rFonts w:eastAsia="Times New Roman" w:cs="Times New Roman"/>
            <w:iCs/>
            <w:lang w:eastAsia="en-GB"/>
          </w:rPr>
          <w:t>http://www.oxfordreference.com/view/10.1093/acref/9780195066081.001.0001/acref-9780195066081-e-0141</w:t>
        </w:r>
      </w:hyperlink>
      <w:r w:rsidR="009745BF">
        <w:rPr>
          <w:rFonts w:eastAsia="Times New Roman" w:cs="Times New Roman"/>
          <w:iCs/>
          <w:lang w:eastAsia="en-GB"/>
        </w:rPr>
        <w:t xml:space="preserve">. </w:t>
      </w:r>
    </w:p>
    <w:p w:rsidR="009745BF" w:rsidRDefault="00C0110D" w:rsidP="009745BF">
      <w:pPr>
        <w:pStyle w:val="Alex"/>
        <w:ind w:firstLine="720"/>
        <w:rPr>
          <w:rFonts w:eastAsia="Times New Roman" w:cs="Times New Roman"/>
          <w:iCs/>
          <w:lang w:eastAsia="en-GB"/>
        </w:rPr>
      </w:pPr>
      <w:r w:rsidRPr="009745BF">
        <w:rPr>
          <w:rFonts w:eastAsia="Times New Roman" w:cs="Times New Roman"/>
          <w:iCs/>
          <w:lang w:eastAsia="en-GB"/>
        </w:rPr>
        <w:t xml:space="preserve">For Friday’s class, students should read Leo </w:t>
      </w:r>
      <w:proofErr w:type="spellStart"/>
      <w:r w:rsidRPr="009745BF">
        <w:rPr>
          <w:rFonts w:eastAsia="Times New Roman" w:cs="Times New Roman"/>
          <w:iCs/>
          <w:lang w:eastAsia="en-GB"/>
        </w:rPr>
        <w:t>Ou</w:t>
      </w:r>
      <w:proofErr w:type="spellEnd"/>
      <w:r w:rsidRPr="009745BF">
        <w:rPr>
          <w:rFonts w:eastAsia="Times New Roman" w:cs="Times New Roman"/>
          <w:iCs/>
          <w:lang w:eastAsia="en-GB"/>
        </w:rPr>
        <w:t xml:space="preserve">-fan Lee’s essay ‘Shanghai Modern,’ which covers a variety of relevant themes. One of Lee’s aspirations is to construct “a cultural map” of early-twentieth-century Shanghai: in the lecture, we will attempt to do something similar, using photographs and other images to gain a sense of the geography and social milieu of pre-WWII Shanghai. </w:t>
      </w:r>
      <w:r w:rsidR="009745BF">
        <w:rPr>
          <w:rFonts w:eastAsia="Times New Roman" w:cs="Times New Roman"/>
          <w:iCs/>
          <w:lang w:eastAsia="en-GB"/>
        </w:rPr>
        <w:t>The questions below should prove as an aid to your understanding of Lee’s essay and act as preparation for the in-class task.</w:t>
      </w:r>
    </w:p>
    <w:p w:rsidR="005A11FD" w:rsidRPr="009745BF" w:rsidRDefault="00C0110D" w:rsidP="009745BF">
      <w:pPr>
        <w:pStyle w:val="Alex"/>
        <w:ind w:firstLine="720"/>
        <w:rPr>
          <w:rFonts w:cs="Times New Roman"/>
        </w:rPr>
      </w:pPr>
      <w:r w:rsidRPr="009745BF">
        <w:rPr>
          <w:rFonts w:eastAsia="Times New Roman" w:cs="Times New Roman"/>
          <w:iCs/>
          <w:lang w:eastAsia="en-GB"/>
        </w:rPr>
        <w:t>Hard copies of the photographs will be distributed in class but are also available in the file entitled ‘Mapping Shanghai.’</w:t>
      </w:r>
    </w:p>
    <w:p w:rsidR="005A11FD" w:rsidRPr="009745BF" w:rsidRDefault="005A11FD" w:rsidP="009745BF">
      <w:pPr>
        <w:pStyle w:val="Alex"/>
        <w:rPr>
          <w:rFonts w:cs="Times New Roman"/>
        </w:rPr>
      </w:pPr>
    </w:p>
    <w:p w:rsidR="00BC791C" w:rsidRPr="009745BF" w:rsidRDefault="00BC791C" w:rsidP="009745BF">
      <w:pPr>
        <w:pStyle w:val="Alex"/>
        <w:rPr>
          <w:rFonts w:cs="Times New Roman"/>
          <w:i/>
          <w:u w:val="single"/>
        </w:rPr>
      </w:pPr>
      <w:r w:rsidRPr="009745BF">
        <w:rPr>
          <w:rFonts w:cs="Times New Roman"/>
          <w:i/>
          <w:u w:val="single"/>
        </w:rPr>
        <w:t>Questions to consider:</w:t>
      </w:r>
    </w:p>
    <w:p w:rsidR="00BC791C" w:rsidRPr="009745BF" w:rsidRDefault="00BC791C" w:rsidP="009745BF">
      <w:pPr>
        <w:pStyle w:val="Alex"/>
        <w:rPr>
          <w:rFonts w:cs="Times New Roman"/>
          <w:b/>
          <w:u w:val="single"/>
        </w:rPr>
      </w:pPr>
      <w:r w:rsidRPr="009745BF">
        <w:rPr>
          <w:rFonts w:cs="Times New Roman"/>
          <w:b/>
          <w:u w:val="single"/>
        </w:rPr>
        <w:t xml:space="preserve">Chang, ‘A Chronicle of Changing Clothes’ </w:t>
      </w:r>
    </w:p>
    <w:p w:rsidR="00BC791C" w:rsidRPr="009745BF" w:rsidRDefault="00BC791C" w:rsidP="009745BF">
      <w:pPr>
        <w:pStyle w:val="Alex"/>
        <w:numPr>
          <w:ilvl w:val="0"/>
          <w:numId w:val="6"/>
        </w:numPr>
        <w:rPr>
          <w:rFonts w:cs="Times New Roman"/>
          <w:b/>
        </w:rPr>
      </w:pPr>
      <w:r w:rsidRPr="009745BF">
        <w:rPr>
          <w:rFonts w:cs="Times New Roman"/>
          <w:b/>
        </w:rPr>
        <w:t>Chang’s essay focuses on the history of fashion in China, focusing on women’s clothes in particular. Her illustrations show styles dating from various eras. What changes in fashion can you note from the images and what significance does Ch</w:t>
      </w:r>
      <w:r w:rsidR="00C90D2F" w:rsidRPr="009745BF">
        <w:rPr>
          <w:rFonts w:cs="Times New Roman"/>
          <w:b/>
        </w:rPr>
        <w:t xml:space="preserve">ang draw from these changes </w:t>
      </w:r>
      <w:r w:rsidRPr="009745BF">
        <w:rPr>
          <w:rFonts w:cs="Times New Roman"/>
          <w:b/>
        </w:rPr>
        <w:t>in the essays’ text? For instance, what does Chang say about fashion in:</w:t>
      </w:r>
    </w:p>
    <w:p w:rsidR="00BC791C" w:rsidRPr="009745BF" w:rsidRDefault="00BC791C" w:rsidP="009745BF">
      <w:pPr>
        <w:pStyle w:val="Alex"/>
        <w:numPr>
          <w:ilvl w:val="0"/>
          <w:numId w:val="8"/>
        </w:numPr>
        <w:rPr>
          <w:rFonts w:cs="Times New Roman"/>
          <w:b/>
        </w:rPr>
      </w:pPr>
      <w:r w:rsidRPr="009745BF">
        <w:rPr>
          <w:rFonts w:cs="Times New Roman"/>
          <w:b/>
        </w:rPr>
        <w:t>the late imperial era (c. 1890–1911)</w:t>
      </w:r>
    </w:p>
    <w:p w:rsidR="00BC791C" w:rsidRPr="009745BF" w:rsidRDefault="00BC791C" w:rsidP="009745BF">
      <w:pPr>
        <w:pStyle w:val="Alex"/>
        <w:numPr>
          <w:ilvl w:val="0"/>
          <w:numId w:val="8"/>
        </w:numPr>
        <w:rPr>
          <w:rFonts w:cs="Times New Roman"/>
          <w:b/>
        </w:rPr>
      </w:pPr>
      <w:r w:rsidRPr="009745BF">
        <w:rPr>
          <w:rFonts w:cs="Times New Roman"/>
          <w:b/>
        </w:rPr>
        <w:t>the era of the Republican revolution (c.1911–1916)</w:t>
      </w:r>
    </w:p>
    <w:p w:rsidR="00C90D2F" w:rsidRPr="009745BF" w:rsidRDefault="00BC791C" w:rsidP="009745BF">
      <w:pPr>
        <w:pStyle w:val="Alex"/>
        <w:numPr>
          <w:ilvl w:val="0"/>
          <w:numId w:val="8"/>
        </w:numPr>
        <w:rPr>
          <w:rFonts w:cs="Times New Roman"/>
          <w:b/>
        </w:rPr>
      </w:pPr>
      <w:r w:rsidRPr="009745BF">
        <w:rPr>
          <w:rFonts w:cs="Times New Roman"/>
          <w:b/>
        </w:rPr>
        <w:t>the Warlord Era  (c. 1916–1928)</w:t>
      </w:r>
    </w:p>
    <w:p w:rsidR="00C90D2F" w:rsidRPr="009745BF" w:rsidRDefault="00C90D2F" w:rsidP="009745BF">
      <w:pPr>
        <w:pStyle w:val="Alex"/>
        <w:numPr>
          <w:ilvl w:val="0"/>
          <w:numId w:val="8"/>
        </w:numPr>
        <w:rPr>
          <w:rFonts w:cs="Times New Roman"/>
          <w:b/>
        </w:rPr>
      </w:pPr>
      <w:proofErr w:type="gramStart"/>
      <w:r w:rsidRPr="009745BF">
        <w:rPr>
          <w:rFonts w:cs="Times New Roman"/>
          <w:b/>
        </w:rPr>
        <w:t>the</w:t>
      </w:r>
      <w:proofErr w:type="gramEnd"/>
      <w:r w:rsidRPr="009745BF">
        <w:rPr>
          <w:rFonts w:cs="Times New Roman"/>
          <w:b/>
        </w:rPr>
        <w:t xml:space="preserve"> 1930s?</w:t>
      </w:r>
    </w:p>
    <w:p w:rsidR="00C90D2F" w:rsidRPr="009745BF" w:rsidRDefault="00C90D2F" w:rsidP="009745BF">
      <w:pPr>
        <w:pStyle w:val="Alex"/>
        <w:numPr>
          <w:ilvl w:val="0"/>
          <w:numId w:val="8"/>
        </w:numPr>
        <w:rPr>
          <w:rFonts w:cs="Times New Roman"/>
          <w:b/>
        </w:rPr>
      </w:pPr>
      <w:proofErr w:type="gramStart"/>
      <w:r w:rsidRPr="009745BF">
        <w:rPr>
          <w:rFonts w:cs="Times New Roman"/>
          <w:b/>
        </w:rPr>
        <w:t>the</w:t>
      </w:r>
      <w:proofErr w:type="gramEnd"/>
      <w:r w:rsidRPr="009745BF">
        <w:rPr>
          <w:rFonts w:cs="Times New Roman"/>
          <w:b/>
        </w:rPr>
        <w:t xml:space="preserve"> 1940s?</w:t>
      </w:r>
    </w:p>
    <w:p w:rsidR="00C90D2F" w:rsidRPr="009745BF" w:rsidRDefault="00C90D2F" w:rsidP="009745BF">
      <w:pPr>
        <w:pStyle w:val="Alex"/>
        <w:rPr>
          <w:rFonts w:cs="Times New Roman"/>
          <w:b/>
        </w:rPr>
      </w:pPr>
    </w:p>
    <w:p w:rsidR="00C90D2F" w:rsidRPr="009745BF" w:rsidRDefault="00C90D2F" w:rsidP="009745BF">
      <w:pPr>
        <w:pStyle w:val="Alex"/>
        <w:numPr>
          <w:ilvl w:val="0"/>
          <w:numId w:val="6"/>
        </w:numPr>
        <w:rPr>
          <w:rFonts w:cs="Times New Roman"/>
          <w:b/>
        </w:rPr>
      </w:pPr>
      <w:r w:rsidRPr="009745BF">
        <w:rPr>
          <w:rFonts w:cs="Times New Roman"/>
          <w:b/>
        </w:rPr>
        <w:t xml:space="preserve">The </w:t>
      </w:r>
      <w:r w:rsidRPr="009745BF">
        <w:rPr>
          <w:rFonts w:cs="Times New Roman"/>
          <w:b/>
          <w:i/>
        </w:rPr>
        <w:t xml:space="preserve">qipao </w:t>
      </w:r>
      <w:r w:rsidRPr="009745BF">
        <w:rPr>
          <w:rFonts w:cs="Times New Roman"/>
          <w:b/>
        </w:rPr>
        <w:t xml:space="preserve">is a recurrent focus in Chang’s essay. What is the </w:t>
      </w:r>
      <w:r w:rsidRPr="009745BF">
        <w:rPr>
          <w:rFonts w:cs="Times New Roman"/>
          <w:b/>
          <w:i/>
        </w:rPr>
        <w:t>qipao</w:t>
      </w:r>
      <w:r w:rsidRPr="009745BF">
        <w:rPr>
          <w:rFonts w:cs="Times New Roman"/>
          <w:b/>
        </w:rPr>
        <w:t xml:space="preserve"> and what significance does Chang derive from it?</w:t>
      </w:r>
    </w:p>
    <w:p w:rsidR="00B37D14" w:rsidRPr="009745BF" w:rsidRDefault="00B37D14" w:rsidP="009745BF">
      <w:pPr>
        <w:pStyle w:val="Alex"/>
        <w:ind w:left="360"/>
        <w:rPr>
          <w:rFonts w:cs="Times New Roman"/>
          <w:b/>
        </w:rPr>
      </w:pPr>
    </w:p>
    <w:p w:rsidR="00B37D14" w:rsidRPr="009745BF" w:rsidRDefault="00C90D2F" w:rsidP="009745BF">
      <w:pPr>
        <w:pStyle w:val="Alex"/>
        <w:numPr>
          <w:ilvl w:val="0"/>
          <w:numId w:val="6"/>
        </w:numPr>
        <w:rPr>
          <w:rFonts w:cs="Times New Roman"/>
          <w:b/>
        </w:rPr>
      </w:pPr>
      <w:r w:rsidRPr="009745BF">
        <w:rPr>
          <w:rFonts w:cs="Times New Roman"/>
          <w:b/>
        </w:rPr>
        <w:t xml:space="preserve">‘A Chronicle of Changing Clothes’ </w:t>
      </w:r>
      <w:r w:rsidR="00BC791C" w:rsidRPr="009745BF">
        <w:rPr>
          <w:rFonts w:cs="Times New Roman"/>
          <w:b/>
        </w:rPr>
        <w:t xml:space="preserve">covers similar </w:t>
      </w:r>
      <w:r w:rsidRPr="009745BF">
        <w:rPr>
          <w:rFonts w:cs="Times New Roman"/>
          <w:b/>
        </w:rPr>
        <w:t xml:space="preserve">topics </w:t>
      </w:r>
      <w:r w:rsidR="00BC791C" w:rsidRPr="009745BF">
        <w:rPr>
          <w:rFonts w:cs="Times New Roman"/>
          <w:b/>
        </w:rPr>
        <w:t>to aspects of ‘The Painter of Modern Life.’</w:t>
      </w:r>
      <w:r w:rsidRPr="009745BF">
        <w:rPr>
          <w:rFonts w:cs="Times New Roman"/>
          <w:b/>
        </w:rPr>
        <w:t xml:space="preserve"> What comparisons and contrasts can be drawn between Chang’s essay and Baudelaire’s? Does Chang’s status as a women mean her perspective on fashions and modern urban life deviates from Baudelaire’s, and if so how? What ‘gender politics’ are at play in the essay?</w:t>
      </w:r>
    </w:p>
    <w:p w:rsidR="00B37D14" w:rsidRPr="009745BF" w:rsidRDefault="00B37D14" w:rsidP="009745BF">
      <w:pPr>
        <w:pStyle w:val="ListParagraph"/>
        <w:spacing w:after="0" w:line="360" w:lineRule="auto"/>
        <w:rPr>
          <w:rFonts w:ascii="Times New Roman" w:hAnsi="Times New Roman" w:cs="Times New Roman"/>
          <w:b/>
        </w:rPr>
      </w:pPr>
    </w:p>
    <w:p w:rsidR="00B37D14" w:rsidRPr="009745BF" w:rsidRDefault="00B37D14" w:rsidP="009745BF">
      <w:pPr>
        <w:pStyle w:val="Alex"/>
        <w:numPr>
          <w:ilvl w:val="0"/>
          <w:numId w:val="6"/>
        </w:numPr>
        <w:rPr>
          <w:rFonts w:cs="Times New Roman"/>
          <w:b/>
        </w:rPr>
      </w:pPr>
      <w:r w:rsidRPr="009745BF">
        <w:rPr>
          <w:rFonts w:cs="Times New Roman"/>
          <w:b/>
        </w:rPr>
        <w:t xml:space="preserve">What </w:t>
      </w:r>
      <w:r w:rsidR="009745BF" w:rsidRPr="009745BF">
        <w:rPr>
          <w:rFonts w:cs="Times New Roman"/>
          <w:b/>
        </w:rPr>
        <w:t xml:space="preserve">further </w:t>
      </w:r>
      <w:r w:rsidRPr="009745BF">
        <w:rPr>
          <w:rFonts w:cs="Times New Roman"/>
          <w:b/>
        </w:rPr>
        <w:t xml:space="preserve">insights might the </w:t>
      </w:r>
      <w:r w:rsidR="009745BF" w:rsidRPr="009745BF">
        <w:rPr>
          <w:rFonts w:cs="Times New Roman"/>
          <w:b/>
        </w:rPr>
        <w:t xml:space="preserve">background materials on </w:t>
      </w:r>
      <w:proofErr w:type="spellStart"/>
      <w:r w:rsidR="009745BF" w:rsidRPr="009745BF">
        <w:rPr>
          <w:rFonts w:cs="Times New Roman"/>
          <w:b/>
          <w:i/>
        </w:rPr>
        <w:t>Liangyou</w:t>
      </w:r>
      <w:proofErr w:type="spellEnd"/>
      <w:r w:rsidR="009745BF" w:rsidRPr="009745BF">
        <w:rPr>
          <w:rFonts w:cs="Times New Roman"/>
          <w:b/>
          <w:i/>
        </w:rPr>
        <w:t xml:space="preserve"> </w:t>
      </w:r>
      <w:r w:rsidR="009745BF" w:rsidRPr="009745BF">
        <w:rPr>
          <w:rFonts w:cs="Times New Roman"/>
          <w:b/>
        </w:rPr>
        <w:t>shed on Chang’s essay?</w:t>
      </w:r>
    </w:p>
    <w:p w:rsidR="00C90D2F" w:rsidRPr="009745BF" w:rsidRDefault="00C90D2F" w:rsidP="009745BF">
      <w:pPr>
        <w:pStyle w:val="Alex"/>
        <w:rPr>
          <w:rFonts w:cs="Times New Roman"/>
          <w:b/>
        </w:rPr>
      </w:pPr>
    </w:p>
    <w:p w:rsidR="00996B98" w:rsidRPr="009745BF" w:rsidRDefault="00996B98" w:rsidP="009745BF">
      <w:pPr>
        <w:pStyle w:val="Alex"/>
        <w:rPr>
          <w:rFonts w:cs="Times New Roman"/>
          <w:b/>
          <w:u w:val="single"/>
        </w:rPr>
      </w:pPr>
      <w:r w:rsidRPr="009745BF">
        <w:rPr>
          <w:rFonts w:cs="Times New Roman"/>
          <w:b/>
          <w:u w:val="single"/>
        </w:rPr>
        <w:t>Lee, ‘Shanghai Modern’</w:t>
      </w:r>
    </w:p>
    <w:p w:rsidR="00996B98" w:rsidRPr="009745BF" w:rsidRDefault="00996B98" w:rsidP="009745BF">
      <w:pPr>
        <w:pStyle w:val="Alex"/>
        <w:numPr>
          <w:ilvl w:val="0"/>
          <w:numId w:val="10"/>
        </w:numPr>
        <w:rPr>
          <w:rFonts w:cs="Times New Roman"/>
          <w:b/>
        </w:rPr>
      </w:pPr>
      <w:r w:rsidRPr="009745BF">
        <w:rPr>
          <w:rFonts w:cs="Times New Roman"/>
          <w:b/>
        </w:rPr>
        <w:lastRenderedPageBreak/>
        <w:t>Lee begins by listing some of the cultural stereotypes associated with Shanghai in the West. What are some of these stereotypes, and why might they be significant? What does the verb ‘shanghai’ mean for instance?</w:t>
      </w:r>
    </w:p>
    <w:p w:rsidR="00996B98" w:rsidRPr="009745BF" w:rsidRDefault="00996B98" w:rsidP="009745BF">
      <w:pPr>
        <w:pStyle w:val="Alex"/>
        <w:ind w:left="360"/>
        <w:rPr>
          <w:rFonts w:cs="Times New Roman"/>
          <w:b/>
        </w:rPr>
      </w:pPr>
    </w:p>
    <w:p w:rsidR="00996B98" w:rsidRPr="009745BF" w:rsidRDefault="00996B98" w:rsidP="009745BF">
      <w:pPr>
        <w:pStyle w:val="Alex"/>
        <w:numPr>
          <w:ilvl w:val="0"/>
          <w:numId w:val="6"/>
        </w:numPr>
        <w:rPr>
          <w:rFonts w:cs="Times New Roman"/>
          <w:b/>
        </w:rPr>
      </w:pPr>
      <w:r w:rsidRPr="009745BF">
        <w:rPr>
          <w:rFonts w:cs="Times New Roman"/>
          <w:b/>
        </w:rPr>
        <w:t>What arguments and interpretations does Lee forward about the Shanghai cityscape in the 1930s. For instance, what does he say about the following:</w:t>
      </w:r>
    </w:p>
    <w:p w:rsidR="00996B98" w:rsidRPr="009745BF" w:rsidRDefault="00996B98" w:rsidP="009745BF">
      <w:pPr>
        <w:pStyle w:val="Alex"/>
        <w:numPr>
          <w:ilvl w:val="1"/>
          <w:numId w:val="6"/>
        </w:numPr>
        <w:rPr>
          <w:rFonts w:cs="Times New Roman"/>
          <w:b/>
        </w:rPr>
      </w:pPr>
      <w:r w:rsidRPr="009745BF">
        <w:rPr>
          <w:rFonts w:cs="Times New Roman"/>
          <w:b/>
        </w:rPr>
        <w:t>Architecture (e.g. Art Deco style) and urban space (e.g. public parks, streets)</w:t>
      </w:r>
    </w:p>
    <w:p w:rsidR="00996B98" w:rsidRPr="009745BF" w:rsidRDefault="00996B98" w:rsidP="009745BF">
      <w:pPr>
        <w:pStyle w:val="Alex"/>
        <w:numPr>
          <w:ilvl w:val="1"/>
          <w:numId w:val="6"/>
        </w:numPr>
        <w:rPr>
          <w:rFonts w:cs="Times New Roman"/>
          <w:b/>
        </w:rPr>
      </w:pPr>
      <w:r w:rsidRPr="009745BF">
        <w:rPr>
          <w:rFonts w:cs="Times New Roman"/>
          <w:b/>
        </w:rPr>
        <w:t>Department stores</w:t>
      </w:r>
    </w:p>
    <w:p w:rsidR="00996B98" w:rsidRPr="009745BF" w:rsidRDefault="00996B98" w:rsidP="009745BF">
      <w:pPr>
        <w:pStyle w:val="Alex"/>
        <w:numPr>
          <w:ilvl w:val="1"/>
          <w:numId w:val="6"/>
        </w:numPr>
        <w:rPr>
          <w:rFonts w:cs="Times New Roman"/>
          <w:b/>
        </w:rPr>
      </w:pPr>
      <w:r w:rsidRPr="009745BF">
        <w:rPr>
          <w:rFonts w:cs="Times New Roman"/>
          <w:b/>
        </w:rPr>
        <w:t xml:space="preserve">Magazines (e.g. </w:t>
      </w:r>
      <w:proofErr w:type="spellStart"/>
      <w:r w:rsidRPr="009745BF">
        <w:rPr>
          <w:rFonts w:cs="Times New Roman"/>
          <w:b/>
          <w:i/>
        </w:rPr>
        <w:t>Liangyou</w:t>
      </w:r>
      <w:proofErr w:type="spellEnd"/>
      <w:r w:rsidRPr="009745BF">
        <w:rPr>
          <w:rFonts w:cs="Times New Roman"/>
          <w:b/>
        </w:rPr>
        <w:t>) and other print media</w:t>
      </w:r>
    </w:p>
    <w:p w:rsidR="00996B98" w:rsidRPr="009745BF" w:rsidRDefault="00996B98" w:rsidP="009745BF">
      <w:pPr>
        <w:pStyle w:val="Alex"/>
        <w:numPr>
          <w:ilvl w:val="1"/>
          <w:numId w:val="6"/>
        </w:numPr>
        <w:rPr>
          <w:rFonts w:cs="Times New Roman"/>
          <w:b/>
        </w:rPr>
      </w:pPr>
      <w:r w:rsidRPr="009745BF">
        <w:rPr>
          <w:rFonts w:cs="Times New Roman"/>
          <w:b/>
        </w:rPr>
        <w:t>Coffee houses and dance halls</w:t>
      </w:r>
    </w:p>
    <w:p w:rsidR="00996B98" w:rsidRPr="009745BF" w:rsidRDefault="00996B98" w:rsidP="009745BF">
      <w:pPr>
        <w:pStyle w:val="Alex"/>
        <w:numPr>
          <w:ilvl w:val="1"/>
          <w:numId w:val="6"/>
        </w:numPr>
        <w:rPr>
          <w:rFonts w:cs="Times New Roman"/>
          <w:b/>
        </w:rPr>
      </w:pPr>
      <w:r w:rsidRPr="009745BF">
        <w:rPr>
          <w:rFonts w:cs="Times New Roman"/>
          <w:b/>
        </w:rPr>
        <w:t>Shanghai Race course?</w:t>
      </w:r>
    </w:p>
    <w:p w:rsidR="00996B98" w:rsidRPr="009745BF" w:rsidRDefault="00996B98" w:rsidP="009745BF">
      <w:pPr>
        <w:pStyle w:val="Alex"/>
        <w:rPr>
          <w:rFonts w:cs="Times New Roman"/>
          <w:b/>
        </w:rPr>
      </w:pPr>
    </w:p>
    <w:p w:rsidR="00996B98" w:rsidRPr="009745BF" w:rsidRDefault="00B37D14" w:rsidP="009745BF">
      <w:pPr>
        <w:pStyle w:val="Alex"/>
        <w:numPr>
          <w:ilvl w:val="0"/>
          <w:numId w:val="6"/>
        </w:numPr>
        <w:rPr>
          <w:rFonts w:cs="Times New Roman"/>
          <w:b/>
        </w:rPr>
      </w:pPr>
      <w:r w:rsidRPr="009745BF">
        <w:rPr>
          <w:rFonts w:cs="Times New Roman"/>
          <w:b/>
        </w:rPr>
        <w:t xml:space="preserve">Lee discusses competing interpretations of Shanghainese culture of the 1920s and 1930s as having embodied </w:t>
      </w:r>
      <w:r w:rsidR="00996B98" w:rsidRPr="009745BF">
        <w:rPr>
          <w:rFonts w:cs="Times New Roman"/>
          <w:b/>
        </w:rPr>
        <w:t>a sense of Chinese nationh</w:t>
      </w:r>
      <w:r w:rsidRPr="009745BF">
        <w:rPr>
          <w:rFonts w:cs="Times New Roman"/>
          <w:b/>
        </w:rPr>
        <w:t xml:space="preserve">ood (pp. 98–101) versus being exemplary of ‘a colonial condition’ (pp. 101–104). What do you make of these debates? How valid is it to interpret Shanghai as having been a European colony, for instance? </w:t>
      </w:r>
    </w:p>
    <w:p w:rsidR="00996B98" w:rsidRPr="009745BF" w:rsidRDefault="00996B98" w:rsidP="009745BF">
      <w:pPr>
        <w:pStyle w:val="Alex"/>
        <w:rPr>
          <w:rFonts w:cs="Times New Roman"/>
          <w:b/>
        </w:rPr>
      </w:pPr>
    </w:p>
    <w:p w:rsidR="00996B98" w:rsidRPr="009745BF" w:rsidRDefault="00B37D14" w:rsidP="009745BF">
      <w:pPr>
        <w:pStyle w:val="Alex"/>
        <w:numPr>
          <w:ilvl w:val="0"/>
          <w:numId w:val="6"/>
        </w:numPr>
        <w:rPr>
          <w:rFonts w:cs="Times New Roman"/>
          <w:b/>
        </w:rPr>
      </w:pPr>
      <w:r w:rsidRPr="009745BF">
        <w:rPr>
          <w:rFonts w:cs="Times New Roman"/>
          <w:b/>
        </w:rPr>
        <w:t xml:space="preserve">In the section headed ‘The City and the </w:t>
      </w:r>
      <w:proofErr w:type="spellStart"/>
      <w:r w:rsidRPr="009745BF">
        <w:rPr>
          <w:rFonts w:cs="Times New Roman"/>
          <w:b/>
        </w:rPr>
        <w:t>Flaneur</w:t>
      </w:r>
      <w:proofErr w:type="spellEnd"/>
      <w:r w:rsidRPr="009745BF">
        <w:rPr>
          <w:rFonts w:cs="Times New Roman"/>
          <w:b/>
        </w:rPr>
        <w:t xml:space="preserve">,’ Lee discusses Baudelaire’s ideas in relation (pp. 94–97). What application does Lee make of </w:t>
      </w:r>
      <w:proofErr w:type="spellStart"/>
      <w:r w:rsidRPr="009745BF">
        <w:rPr>
          <w:rFonts w:cs="Times New Roman"/>
          <w:b/>
        </w:rPr>
        <w:t>Baudelairian</w:t>
      </w:r>
      <w:proofErr w:type="spellEnd"/>
      <w:r w:rsidRPr="009745BF">
        <w:rPr>
          <w:rFonts w:cs="Times New Roman"/>
          <w:b/>
        </w:rPr>
        <w:t xml:space="preserve"> theories of the city, and how useful do you think they are for understanding modern urban culture in 1920s–1930s Shanghai?</w:t>
      </w:r>
    </w:p>
    <w:p w:rsidR="00996B98" w:rsidRPr="009745BF" w:rsidRDefault="00996B98" w:rsidP="009745BF">
      <w:pPr>
        <w:pStyle w:val="Alex"/>
        <w:rPr>
          <w:rFonts w:cs="Times New Roman"/>
          <w:b/>
        </w:rPr>
      </w:pPr>
    </w:p>
    <w:p w:rsidR="009745BF" w:rsidRDefault="009745BF" w:rsidP="009745BF">
      <w:pPr>
        <w:pStyle w:val="Alex"/>
        <w:rPr>
          <w:i/>
          <w:u w:val="single"/>
        </w:rPr>
      </w:pPr>
      <w:r w:rsidRPr="00054E9B">
        <w:rPr>
          <w:i/>
          <w:u w:val="single"/>
        </w:rPr>
        <w:t>Further reading:</w:t>
      </w:r>
    </w:p>
    <w:p w:rsidR="000836DA" w:rsidRPr="009745BF" w:rsidRDefault="000836DA" w:rsidP="009745BF">
      <w:pPr>
        <w:spacing w:after="0" w:line="360" w:lineRule="auto"/>
        <w:ind w:left="567" w:hanging="567"/>
        <w:jc w:val="both"/>
        <w:rPr>
          <w:rFonts w:ascii="Times New Roman" w:hAnsi="Times New Roman" w:cs="Times New Roman"/>
          <w:b/>
        </w:rPr>
      </w:pPr>
      <w:r w:rsidRPr="009745BF">
        <w:rPr>
          <w:rFonts w:ascii="Times New Roman" w:hAnsi="Times New Roman" w:cs="Times New Roman"/>
          <w:b/>
        </w:rPr>
        <w:t>Select bibliography</w:t>
      </w:r>
    </w:p>
    <w:p w:rsidR="000836DA" w:rsidRPr="009745BF" w:rsidRDefault="000836DA" w:rsidP="009745BF">
      <w:pPr>
        <w:pStyle w:val="Alex"/>
        <w:ind w:left="720" w:hanging="720"/>
        <w:rPr>
          <w:rFonts w:cs="Times New Roman"/>
        </w:rPr>
      </w:pPr>
      <w:r w:rsidRPr="009745BF">
        <w:rPr>
          <w:rFonts w:cs="Times New Roman"/>
        </w:rPr>
        <w:t xml:space="preserve">Ballard, JG. </w:t>
      </w:r>
      <w:r w:rsidRPr="009745BF">
        <w:rPr>
          <w:rFonts w:cs="Times New Roman"/>
          <w:i/>
        </w:rPr>
        <w:t xml:space="preserve">Empire of the Sun </w:t>
      </w:r>
      <w:r w:rsidRPr="009745BF">
        <w:rPr>
          <w:rFonts w:cs="Times New Roman"/>
        </w:rPr>
        <w:t>(London: Panther, 1984).</w:t>
      </w:r>
    </w:p>
    <w:p w:rsidR="000836DA" w:rsidRPr="009745BF" w:rsidRDefault="000836DA" w:rsidP="009745BF">
      <w:pPr>
        <w:pStyle w:val="Alex"/>
        <w:ind w:left="720" w:hanging="720"/>
        <w:rPr>
          <w:rFonts w:cs="Times New Roman"/>
        </w:rPr>
      </w:pPr>
      <w:proofErr w:type="spellStart"/>
      <w:r w:rsidRPr="009745BF">
        <w:rPr>
          <w:rFonts w:cs="Times New Roman"/>
        </w:rPr>
        <w:t>Bangqing</w:t>
      </w:r>
      <w:proofErr w:type="spellEnd"/>
      <w:r w:rsidRPr="009745BF">
        <w:rPr>
          <w:rFonts w:cs="Times New Roman"/>
        </w:rPr>
        <w:t xml:space="preserve"> Han. </w:t>
      </w:r>
      <w:r w:rsidRPr="009745BF">
        <w:rPr>
          <w:rFonts w:cs="Times New Roman"/>
          <w:i/>
        </w:rPr>
        <w:t xml:space="preserve">The Sing-Song Girls of Shanghai </w:t>
      </w:r>
      <w:r w:rsidRPr="009745BF">
        <w:rPr>
          <w:rFonts w:cs="Times New Roman"/>
        </w:rPr>
        <w:t>(New York: Columbia University Press, 2005 [1892]).</w:t>
      </w:r>
    </w:p>
    <w:p w:rsidR="000836DA" w:rsidRPr="009745BF" w:rsidRDefault="000836DA" w:rsidP="009745BF">
      <w:pPr>
        <w:pStyle w:val="Alex"/>
        <w:ind w:left="720" w:hanging="720"/>
        <w:rPr>
          <w:rFonts w:cs="Times New Roman"/>
        </w:rPr>
      </w:pPr>
      <w:r w:rsidRPr="009745BF">
        <w:rPr>
          <w:rFonts w:cs="Times New Roman"/>
        </w:rPr>
        <w:t xml:space="preserve">Bickers, Robert A. </w:t>
      </w:r>
      <w:r w:rsidRPr="009745BF">
        <w:rPr>
          <w:rFonts w:cs="Times New Roman"/>
          <w:i/>
        </w:rPr>
        <w:t>The Scramble for China: Foreign Devils in the Qing Empire, 1832–1914</w:t>
      </w:r>
      <w:r w:rsidRPr="009745BF">
        <w:rPr>
          <w:rFonts w:cs="Times New Roman"/>
        </w:rPr>
        <w:t xml:space="preserve"> (London: Allen Lane, 2011).</w:t>
      </w:r>
    </w:p>
    <w:p w:rsidR="000836DA" w:rsidRPr="009745BF" w:rsidRDefault="000836DA" w:rsidP="009745BF">
      <w:pPr>
        <w:pStyle w:val="Alex"/>
        <w:ind w:left="720" w:hanging="720"/>
        <w:rPr>
          <w:rFonts w:cs="Times New Roman"/>
        </w:rPr>
      </w:pPr>
      <w:r w:rsidRPr="009745BF">
        <w:rPr>
          <w:rFonts w:cs="Times New Roman"/>
        </w:rPr>
        <w:t>—. ‘</w:t>
      </w:r>
      <w:proofErr w:type="spellStart"/>
      <w:r w:rsidRPr="009745BF">
        <w:rPr>
          <w:rFonts w:cs="Times New Roman"/>
        </w:rPr>
        <w:t>Shanghailanders</w:t>
      </w:r>
      <w:proofErr w:type="spellEnd"/>
      <w:r w:rsidRPr="009745BF">
        <w:rPr>
          <w:rFonts w:cs="Times New Roman"/>
        </w:rPr>
        <w:t xml:space="preserve">: The Formation and Identity of the British Settler Community in Shanghai 1843–1937,’ </w:t>
      </w:r>
      <w:r w:rsidRPr="009745BF">
        <w:rPr>
          <w:rFonts w:cs="Times New Roman"/>
          <w:i/>
        </w:rPr>
        <w:t>Past and Present</w:t>
      </w:r>
      <w:r w:rsidRPr="009745BF">
        <w:rPr>
          <w:rFonts w:cs="Times New Roman"/>
        </w:rPr>
        <w:t>, No. 159 (May 1998), pp. 161–211.</w:t>
      </w:r>
    </w:p>
    <w:p w:rsidR="000836DA" w:rsidRPr="009745BF" w:rsidRDefault="000836DA" w:rsidP="009745BF">
      <w:pPr>
        <w:pStyle w:val="Alex"/>
        <w:ind w:left="720" w:hanging="720"/>
        <w:rPr>
          <w:rFonts w:cs="Times New Roman"/>
        </w:rPr>
      </w:pPr>
      <w:r w:rsidRPr="009745BF">
        <w:rPr>
          <w:rFonts w:cs="Times New Roman"/>
        </w:rPr>
        <w:t>—. ‘</w:t>
      </w:r>
      <w:proofErr w:type="spellStart"/>
      <w:r w:rsidRPr="009745BF">
        <w:rPr>
          <w:rFonts w:cs="Times New Roman"/>
        </w:rPr>
        <w:t>Shanghailanders</w:t>
      </w:r>
      <w:proofErr w:type="spellEnd"/>
      <w:r w:rsidRPr="009745BF">
        <w:rPr>
          <w:rFonts w:cs="Times New Roman"/>
        </w:rPr>
        <w:t xml:space="preserve"> and Others: British Communities in China, 1843–1957’ in Bickers, ed. </w:t>
      </w:r>
      <w:r w:rsidRPr="009745BF">
        <w:rPr>
          <w:rFonts w:cs="Times New Roman"/>
          <w:i/>
        </w:rPr>
        <w:t>Settlers and Expatriates: Britons Over the Seas</w:t>
      </w:r>
      <w:r w:rsidRPr="009745BF">
        <w:rPr>
          <w:rFonts w:cs="Times New Roman"/>
        </w:rPr>
        <w:t xml:space="preserve"> (Oxford: Oxford University Press, 2010).</w:t>
      </w:r>
    </w:p>
    <w:p w:rsidR="000836DA" w:rsidRPr="009745BF" w:rsidRDefault="000836DA" w:rsidP="009745BF">
      <w:pPr>
        <w:pStyle w:val="Alex"/>
        <w:ind w:left="720" w:hanging="720"/>
        <w:rPr>
          <w:rFonts w:cs="Times New Roman"/>
        </w:rPr>
      </w:pPr>
      <w:r w:rsidRPr="009745BF">
        <w:rPr>
          <w:rFonts w:cs="Times New Roman"/>
        </w:rPr>
        <w:t xml:space="preserve">Chang, Eileen. ‘A Chronicle of Changing Clothes’ (first published 1943), </w:t>
      </w:r>
      <w:r w:rsidRPr="009745BF">
        <w:rPr>
          <w:rFonts w:cs="Times New Roman"/>
          <w:i/>
        </w:rPr>
        <w:t>Positions: East Asia Critique</w:t>
      </w:r>
      <w:r w:rsidRPr="009745BF">
        <w:rPr>
          <w:rFonts w:cs="Times New Roman"/>
        </w:rPr>
        <w:t>, Vol. 11 No. 2 (Fall 2003), pp. 427–441.</w:t>
      </w:r>
    </w:p>
    <w:p w:rsidR="000836DA" w:rsidRPr="009745BF" w:rsidRDefault="000836DA" w:rsidP="009745BF">
      <w:pPr>
        <w:pStyle w:val="Alex"/>
        <w:ind w:left="720" w:hanging="720"/>
        <w:rPr>
          <w:rFonts w:cs="Times New Roman"/>
        </w:rPr>
      </w:pPr>
      <w:r w:rsidRPr="009745BF">
        <w:rPr>
          <w:rFonts w:cs="Times New Roman"/>
        </w:rPr>
        <w:t xml:space="preserve">Foreign Languages Press. </w:t>
      </w:r>
      <w:r w:rsidRPr="009745BF">
        <w:rPr>
          <w:rFonts w:cs="Times New Roman"/>
          <w:i/>
        </w:rPr>
        <w:t xml:space="preserve">Shanghai Down the Centuries </w:t>
      </w:r>
      <w:r w:rsidRPr="009745BF">
        <w:rPr>
          <w:rFonts w:cs="Times New Roman"/>
        </w:rPr>
        <w:t>(Beijing: Foreign Languages Press, 2006).</w:t>
      </w:r>
    </w:p>
    <w:p w:rsidR="000836DA" w:rsidRPr="009745BF" w:rsidRDefault="000836DA" w:rsidP="009745BF">
      <w:pPr>
        <w:pStyle w:val="Alex"/>
        <w:ind w:left="720" w:hanging="720"/>
        <w:rPr>
          <w:rFonts w:cs="Times New Roman"/>
        </w:rPr>
      </w:pPr>
      <w:r w:rsidRPr="009745BF">
        <w:rPr>
          <w:rFonts w:cs="Times New Roman"/>
        </w:rPr>
        <w:lastRenderedPageBreak/>
        <w:t xml:space="preserve">Goodman, </w:t>
      </w:r>
      <w:proofErr w:type="spellStart"/>
      <w:r w:rsidRPr="009745BF">
        <w:rPr>
          <w:rFonts w:cs="Times New Roman"/>
        </w:rPr>
        <w:t>Bryna</w:t>
      </w:r>
      <w:proofErr w:type="spellEnd"/>
      <w:r w:rsidRPr="009745BF">
        <w:rPr>
          <w:rFonts w:cs="Times New Roman"/>
        </w:rPr>
        <w:t xml:space="preserve"> and David SG Goodman, eds. </w:t>
      </w:r>
      <w:r w:rsidRPr="009745BF">
        <w:rPr>
          <w:rFonts w:cs="Times New Roman"/>
          <w:i/>
        </w:rPr>
        <w:t xml:space="preserve">Twentieth-Century Colonialism and China: Localities, the Everyday and the World </w:t>
      </w:r>
      <w:r w:rsidRPr="009745BF">
        <w:rPr>
          <w:rFonts w:cs="Times New Roman"/>
        </w:rPr>
        <w:t>(Abingdon, Oxfordshire: Routledge, 2012).</w:t>
      </w:r>
    </w:p>
    <w:p w:rsidR="000836DA" w:rsidRPr="009745BF" w:rsidRDefault="000836DA" w:rsidP="009745BF">
      <w:pPr>
        <w:pStyle w:val="Alex"/>
        <w:ind w:left="720" w:hanging="720"/>
        <w:rPr>
          <w:rFonts w:cs="Times New Roman"/>
        </w:rPr>
      </w:pPr>
      <w:r w:rsidRPr="009745BF">
        <w:rPr>
          <w:rFonts w:cs="Times New Roman"/>
        </w:rPr>
        <w:t xml:space="preserve">Goodman, </w:t>
      </w:r>
      <w:proofErr w:type="spellStart"/>
      <w:r w:rsidRPr="009745BF">
        <w:rPr>
          <w:rFonts w:cs="Times New Roman"/>
        </w:rPr>
        <w:t>Bryna</w:t>
      </w:r>
      <w:proofErr w:type="spellEnd"/>
      <w:r w:rsidRPr="009745BF">
        <w:rPr>
          <w:rFonts w:cs="Times New Roman"/>
        </w:rPr>
        <w:t xml:space="preserve">. </w:t>
      </w:r>
      <w:r w:rsidRPr="009745BF">
        <w:rPr>
          <w:rFonts w:cs="Times New Roman"/>
          <w:i/>
        </w:rPr>
        <w:t>Native Place,</w:t>
      </w:r>
      <w:r w:rsidRPr="009745BF">
        <w:rPr>
          <w:rFonts w:cs="Times New Roman"/>
        </w:rPr>
        <w:t xml:space="preserve"> </w:t>
      </w:r>
      <w:r w:rsidRPr="009745BF">
        <w:rPr>
          <w:rFonts w:cs="Times New Roman"/>
          <w:i/>
        </w:rPr>
        <w:t xml:space="preserve">City and Nation: Regional Networks and Identities in Shanghai, 1853–1937 </w:t>
      </w:r>
      <w:r w:rsidRPr="009745BF">
        <w:rPr>
          <w:rFonts w:cs="Times New Roman"/>
        </w:rPr>
        <w:t xml:space="preserve">(Berkeley, California: University of California Press, 1995) Available via University of California Press: </w:t>
      </w:r>
      <w:hyperlink r:id="rId7" w:history="1">
        <w:r w:rsidRPr="009745BF">
          <w:rPr>
            <w:rStyle w:val="Hyperlink"/>
            <w:rFonts w:cs="Times New Roman"/>
          </w:rPr>
          <w:t>http://publishing.cdlib.org/ucpressebooks/view?docId=ft0m3nb066;query=shanghai;brand=ucpress</w:t>
        </w:r>
      </w:hyperlink>
      <w:r w:rsidRPr="009745BF">
        <w:rPr>
          <w:rFonts w:cs="Times New Roman"/>
        </w:rPr>
        <w:t>)</w:t>
      </w:r>
    </w:p>
    <w:p w:rsidR="000836DA" w:rsidRPr="009745BF" w:rsidRDefault="000836DA" w:rsidP="009745BF">
      <w:pPr>
        <w:pStyle w:val="Alex"/>
        <w:ind w:left="720" w:hanging="720"/>
        <w:rPr>
          <w:rFonts w:cs="Times New Roman"/>
        </w:rPr>
      </w:pPr>
      <w:proofErr w:type="spellStart"/>
      <w:r w:rsidRPr="009745BF">
        <w:rPr>
          <w:rFonts w:cs="Times New Roman"/>
        </w:rPr>
        <w:t>Grieder</w:t>
      </w:r>
      <w:proofErr w:type="spellEnd"/>
      <w:r w:rsidRPr="009745BF">
        <w:rPr>
          <w:rFonts w:cs="Times New Roman"/>
        </w:rPr>
        <w:t xml:space="preserve"> Jerome B. </w:t>
      </w:r>
      <w:r w:rsidRPr="009745BF">
        <w:rPr>
          <w:rFonts w:cs="Times New Roman"/>
          <w:i/>
        </w:rPr>
        <w:t xml:space="preserve">Hu Shih and the Chinese Renaissance: Liberalism in the Chinese Revolution, 1917–1937 </w:t>
      </w:r>
      <w:r w:rsidRPr="009745BF">
        <w:rPr>
          <w:rFonts w:cs="Times New Roman"/>
        </w:rPr>
        <w:t>(Cambridge, Massachusetts: Harvard University Press, 1970).</w:t>
      </w:r>
    </w:p>
    <w:p w:rsidR="000836DA" w:rsidRPr="009745BF" w:rsidRDefault="000836DA" w:rsidP="009745BF">
      <w:pPr>
        <w:pStyle w:val="Alex"/>
        <w:ind w:left="720" w:hanging="720"/>
        <w:rPr>
          <w:rFonts w:cs="Times New Roman"/>
        </w:rPr>
      </w:pPr>
      <w:r w:rsidRPr="009745BF">
        <w:rPr>
          <w:rFonts w:cs="Times New Roman"/>
        </w:rPr>
        <w:t xml:space="preserve">Harris, Kristine. ‘The New Woman Incident: Cinema, Scandal and Spectacle in 1935 Shanghai,’ in Sheldon H Lu, ed., </w:t>
      </w:r>
      <w:r w:rsidRPr="009745BF">
        <w:rPr>
          <w:rFonts w:cs="Times New Roman"/>
          <w:i/>
        </w:rPr>
        <w:t xml:space="preserve">Transnational Chinese Cinemas: Identity, Nationhood, Gender </w:t>
      </w:r>
      <w:r w:rsidRPr="009745BF">
        <w:rPr>
          <w:rFonts w:cs="Times New Roman"/>
        </w:rPr>
        <w:t xml:space="preserve">(Honolulu: University of Hawaii Press, 1997). </w:t>
      </w:r>
    </w:p>
    <w:p w:rsidR="000836DA" w:rsidRPr="009745BF" w:rsidRDefault="000836DA" w:rsidP="009745BF">
      <w:pPr>
        <w:pStyle w:val="Alex"/>
        <w:ind w:left="720" w:hanging="720"/>
        <w:rPr>
          <w:rFonts w:cs="Times New Roman"/>
        </w:rPr>
      </w:pPr>
      <w:proofErr w:type="spellStart"/>
      <w:r w:rsidRPr="009745BF">
        <w:rPr>
          <w:rFonts w:cs="Times New Roman"/>
        </w:rPr>
        <w:t>Hershatter</w:t>
      </w:r>
      <w:proofErr w:type="spellEnd"/>
      <w:r w:rsidRPr="009745BF">
        <w:rPr>
          <w:rFonts w:cs="Times New Roman"/>
        </w:rPr>
        <w:t xml:space="preserve">, Gail. </w:t>
      </w:r>
      <w:r w:rsidRPr="009745BF">
        <w:rPr>
          <w:rFonts w:cs="Times New Roman"/>
          <w:i/>
        </w:rPr>
        <w:t>Dangerous Pleasures: Prostitution and Modernity in Twentieth-Century Shanghai</w:t>
      </w:r>
      <w:r w:rsidRPr="009745BF">
        <w:rPr>
          <w:rFonts w:cs="Times New Roman"/>
        </w:rPr>
        <w:t xml:space="preserve"> (Berkeley: University of California Press, 1997).</w:t>
      </w:r>
    </w:p>
    <w:p w:rsidR="000836DA" w:rsidRPr="009745BF" w:rsidRDefault="000836DA" w:rsidP="009745BF">
      <w:pPr>
        <w:pStyle w:val="Alex"/>
        <w:ind w:left="720" w:hanging="720"/>
        <w:rPr>
          <w:rFonts w:cs="Times New Roman"/>
        </w:rPr>
      </w:pPr>
      <w:r w:rsidRPr="009745BF">
        <w:rPr>
          <w:rFonts w:cs="Times New Roman"/>
        </w:rPr>
        <w:t xml:space="preserve">Hong, </w:t>
      </w:r>
      <w:proofErr w:type="spellStart"/>
      <w:r w:rsidRPr="009745BF">
        <w:rPr>
          <w:rFonts w:cs="Times New Roman"/>
        </w:rPr>
        <w:t>Guo-Juin</w:t>
      </w:r>
      <w:proofErr w:type="spellEnd"/>
      <w:r w:rsidRPr="009745BF">
        <w:rPr>
          <w:rFonts w:cs="Times New Roman"/>
        </w:rPr>
        <w:t xml:space="preserve">. ‘Framing Time: New Women and the Cinematic Representation of Colonial Modernity in 1930s Shanghai,’ </w:t>
      </w:r>
      <w:r w:rsidRPr="009745BF">
        <w:rPr>
          <w:rFonts w:cs="Times New Roman"/>
          <w:i/>
        </w:rPr>
        <w:t xml:space="preserve">positions: </w:t>
      </w:r>
      <w:proofErr w:type="gramStart"/>
      <w:r w:rsidRPr="009745BF">
        <w:rPr>
          <w:rFonts w:cs="Times New Roman"/>
          <w:i/>
        </w:rPr>
        <w:t xml:space="preserve">east </w:t>
      </w:r>
      <w:proofErr w:type="spellStart"/>
      <w:r w:rsidRPr="009745BF">
        <w:rPr>
          <w:rFonts w:cs="Times New Roman"/>
          <w:i/>
        </w:rPr>
        <w:t>asia</w:t>
      </w:r>
      <w:proofErr w:type="spellEnd"/>
      <w:proofErr w:type="gramEnd"/>
      <w:r w:rsidRPr="009745BF">
        <w:rPr>
          <w:rFonts w:cs="Times New Roman"/>
          <w:i/>
        </w:rPr>
        <w:t xml:space="preserve"> cultures critique </w:t>
      </w:r>
      <w:r w:rsidRPr="009745BF">
        <w:rPr>
          <w:rFonts w:cs="Times New Roman"/>
        </w:rPr>
        <w:t>Vol. 55, No. 3 (Winter 2007), pp. 553–579.</w:t>
      </w:r>
    </w:p>
    <w:p w:rsidR="000836DA" w:rsidRPr="009745BF" w:rsidRDefault="000836DA" w:rsidP="009745BF">
      <w:pPr>
        <w:pStyle w:val="Alex"/>
        <w:ind w:left="720" w:hanging="720"/>
        <w:rPr>
          <w:rFonts w:cs="Times New Roman"/>
        </w:rPr>
      </w:pPr>
      <w:r w:rsidRPr="009745BF">
        <w:rPr>
          <w:rFonts w:cs="Times New Roman"/>
        </w:rPr>
        <w:t xml:space="preserve">Hung, Chang-tai. </w:t>
      </w:r>
      <w:r w:rsidRPr="009745BF">
        <w:rPr>
          <w:rFonts w:cs="Times New Roman"/>
          <w:i/>
        </w:rPr>
        <w:t>War and Popular Culture: Resistance in Modern China, 1937–1945</w:t>
      </w:r>
      <w:r w:rsidRPr="009745BF">
        <w:rPr>
          <w:rFonts w:cs="Times New Roman"/>
        </w:rPr>
        <w:t xml:space="preserve"> (Berkeley: University of California Press, 1994). Available via University of California Press: </w:t>
      </w:r>
      <w:hyperlink r:id="rId8" w:history="1">
        <w:r w:rsidRPr="009745BF">
          <w:rPr>
            <w:rStyle w:val="Hyperlink"/>
            <w:rFonts w:cs="Times New Roman"/>
          </w:rPr>
          <w:t>http://publishing.cdlib.org/ucpressebooks/view?docId=ft829008m5;brand=ucpress</w:t>
        </w:r>
      </w:hyperlink>
      <w:r w:rsidRPr="009745BF">
        <w:rPr>
          <w:rFonts w:cs="Times New Roman"/>
        </w:rPr>
        <w:t>.</w:t>
      </w:r>
    </w:p>
    <w:p w:rsidR="000836DA" w:rsidRPr="009745BF" w:rsidRDefault="000836DA" w:rsidP="009745BF">
      <w:pPr>
        <w:pStyle w:val="Alex"/>
        <w:ind w:left="720" w:hanging="720"/>
        <w:rPr>
          <w:rFonts w:cs="Times New Roman"/>
        </w:rPr>
      </w:pPr>
      <w:r w:rsidRPr="009745BF">
        <w:rPr>
          <w:rFonts w:cs="Times New Roman"/>
        </w:rPr>
        <w:t xml:space="preserve">Ishiguro, Kazuo. </w:t>
      </w:r>
      <w:r w:rsidRPr="009745BF">
        <w:rPr>
          <w:rFonts w:cs="Times New Roman"/>
          <w:i/>
        </w:rPr>
        <w:t xml:space="preserve">When We Were Orphans </w:t>
      </w:r>
      <w:r w:rsidRPr="009745BF">
        <w:rPr>
          <w:rFonts w:cs="Times New Roman"/>
        </w:rPr>
        <w:t>(London: Faber, 2001).</w:t>
      </w:r>
    </w:p>
    <w:p w:rsidR="000836DA" w:rsidRPr="009745BF" w:rsidRDefault="000836DA" w:rsidP="009745BF">
      <w:pPr>
        <w:pStyle w:val="Alex"/>
        <w:ind w:left="720" w:hanging="720"/>
        <w:rPr>
          <w:rFonts w:cs="Times New Roman"/>
        </w:rPr>
      </w:pPr>
      <w:r w:rsidRPr="009745BF">
        <w:rPr>
          <w:rFonts w:cs="Times New Roman"/>
        </w:rPr>
        <w:t xml:space="preserve">Lee, Leo </w:t>
      </w:r>
      <w:proofErr w:type="spellStart"/>
      <w:r w:rsidRPr="009745BF">
        <w:rPr>
          <w:rFonts w:cs="Times New Roman"/>
        </w:rPr>
        <w:t>Ou</w:t>
      </w:r>
      <w:proofErr w:type="spellEnd"/>
      <w:r w:rsidRPr="009745BF">
        <w:rPr>
          <w:rFonts w:cs="Times New Roman"/>
        </w:rPr>
        <w:t xml:space="preserve">-fan. </w:t>
      </w:r>
      <w:r w:rsidRPr="009745BF">
        <w:rPr>
          <w:rFonts w:cs="Times New Roman"/>
          <w:i/>
        </w:rPr>
        <w:t xml:space="preserve">Shanghai Modern: The Flowering of a New Urban Culture in China, 1930–1945 </w:t>
      </w:r>
      <w:r w:rsidRPr="009745BF">
        <w:rPr>
          <w:rFonts w:cs="Times New Roman"/>
        </w:rPr>
        <w:t>(Cambridge, Massachusetts: Harvard University Press, 1999).</w:t>
      </w:r>
    </w:p>
    <w:p w:rsidR="000836DA" w:rsidRPr="009745BF" w:rsidRDefault="000836DA" w:rsidP="009745BF">
      <w:pPr>
        <w:pStyle w:val="Alex"/>
        <w:ind w:left="720" w:hanging="720"/>
        <w:rPr>
          <w:rFonts w:cs="Times New Roman"/>
          <w:u w:val="single"/>
        </w:rPr>
      </w:pPr>
      <w:r w:rsidRPr="009745BF">
        <w:rPr>
          <w:rFonts w:cs="Times New Roman"/>
        </w:rPr>
        <w:t xml:space="preserve">—. ‘Shanghai Modern: Reflections on Urban Culture in China in the 1930s,’ </w:t>
      </w:r>
      <w:r w:rsidRPr="009745BF">
        <w:rPr>
          <w:rFonts w:cs="Times New Roman"/>
          <w:i/>
        </w:rPr>
        <w:t>Public Culture: Bulletin of the Project for Transnational Cultural Studies</w:t>
      </w:r>
      <w:r w:rsidRPr="009745BF">
        <w:rPr>
          <w:rFonts w:cs="Times New Roman"/>
        </w:rPr>
        <w:t>, Vol. 11, No. 1 (January 1999), pp. 76–107.</w:t>
      </w:r>
    </w:p>
    <w:p w:rsidR="000836DA" w:rsidRPr="009745BF" w:rsidRDefault="000836DA" w:rsidP="009745BF">
      <w:pPr>
        <w:pStyle w:val="Alex"/>
        <w:ind w:left="720" w:hanging="720"/>
        <w:rPr>
          <w:rFonts w:cs="Times New Roman"/>
        </w:rPr>
      </w:pPr>
      <w:r w:rsidRPr="009745BF">
        <w:rPr>
          <w:rFonts w:cs="Times New Roman"/>
        </w:rPr>
        <w:t xml:space="preserve">Lee, Tahirih V, ed. </w:t>
      </w:r>
      <w:r w:rsidRPr="009745BF">
        <w:rPr>
          <w:rFonts w:cs="Times New Roman"/>
          <w:i/>
        </w:rPr>
        <w:t>Coping with Shanghai: Means to Survival and Success in the Early Twentieth Century – A Symposium</w:t>
      </w:r>
      <w:r w:rsidRPr="009745BF">
        <w:rPr>
          <w:rFonts w:cs="Times New Roman"/>
        </w:rPr>
        <w:t xml:space="preserve">, series of essays in special edition of </w:t>
      </w:r>
      <w:r w:rsidRPr="009745BF">
        <w:rPr>
          <w:rFonts w:cs="Times New Roman"/>
          <w:i/>
        </w:rPr>
        <w:t>The Journal of Asian Studies</w:t>
      </w:r>
      <w:r w:rsidRPr="009745BF">
        <w:rPr>
          <w:rFonts w:cs="Times New Roman"/>
        </w:rPr>
        <w:t>, Vol. 54: No. 1 (February 1995), pp. 3–123.</w:t>
      </w:r>
    </w:p>
    <w:p w:rsidR="000836DA" w:rsidRPr="009745BF" w:rsidRDefault="000836DA" w:rsidP="009745BF">
      <w:pPr>
        <w:pStyle w:val="Alex"/>
        <w:ind w:left="720" w:hanging="720"/>
        <w:rPr>
          <w:rFonts w:cs="Times New Roman"/>
        </w:rPr>
      </w:pPr>
      <w:r w:rsidRPr="009745BF">
        <w:rPr>
          <w:rFonts w:cs="Times New Roman"/>
        </w:rPr>
        <w:t xml:space="preserve">Liang Wu. </w:t>
      </w:r>
      <w:r w:rsidRPr="009745BF">
        <w:rPr>
          <w:rFonts w:cs="Times New Roman"/>
          <w:i/>
        </w:rPr>
        <w:t xml:space="preserve">Old Shanghai: A Lost Age </w:t>
      </w:r>
      <w:r w:rsidRPr="009745BF">
        <w:rPr>
          <w:rFonts w:cs="Times New Roman"/>
        </w:rPr>
        <w:t>(Beijing: Jiangsu Fine Arts, 2003).</w:t>
      </w:r>
    </w:p>
    <w:p w:rsidR="000836DA" w:rsidRPr="009745BF" w:rsidRDefault="000836DA" w:rsidP="009745BF">
      <w:pPr>
        <w:pStyle w:val="Alex"/>
        <w:ind w:left="720" w:hanging="720"/>
        <w:rPr>
          <w:rFonts w:cs="Times New Roman"/>
        </w:rPr>
      </w:pPr>
      <w:proofErr w:type="spellStart"/>
      <w:r w:rsidRPr="009745BF">
        <w:rPr>
          <w:rFonts w:cs="Times New Roman"/>
        </w:rPr>
        <w:t>Mitter</w:t>
      </w:r>
      <w:proofErr w:type="spellEnd"/>
      <w:r w:rsidRPr="009745BF">
        <w:rPr>
          <w:rFonts w:cs="Times New Roman"/>
        </w:rPr>
        <w:t xml:space="preserve">, Rana. </w:t>
      </w:r>
      <w:r w:rsidRPr="009745BF">
        <w:rPr>
          <w:rFonts w:cs="Times New Roman"/>
          <w:i/>
        </w:rPr>
        <w:t xml:space="preserve">A Bitter Revolution: China’s Struggle with the Modern World </w:t>
      </w:r>
      <w:r w:rsidRPr="009745BF">
        <w:rPr>
          <w:rFonts w:cs="Times New Roman"/>
        </w:rPr>
        <w:t>(Oxford: Oxford University Press, 2005).</w:t>
      </w:r>
    </w:p>
    <w:p w:rsidR="000836DA" w:rsidRPr="009745BF" w:rsidRDefault="000836DA" w:rsidP="009745BF">
      <w:pPr>
        <w:pStyle w:val="Alex"/>
        <w:ind w:left="720" w:hanging="720"/>
        <w:rPr>
          <w:rFonts w:cs="Times New Roman"/>
        </w:rPr>
      </w:pPr>
      <w:r w:rsidRPr="009745BF">
        <w:rPr>
          <w:rFonts w:cs="Times New Roman"/>
        </w:rPr>
        <w:t xml:space="preserve">Nishimura, </w:t>
      </w:r>
      <w:proofErr w:type="spellStart"/>
      <w:r w:rsidRPr="009745BF">
        <w:rPr>
          <w:rFonts w:cs="Times New Roman"/>
        </w:rPr>
        <w:t>Shizuya</w:t>
      </w:r>
      <w:proofErr w:type="spellEnd"/>
      <w:r w:rsidRPr="009745BF">
        <w:rPr>
          <w:rFonts w:cs="Times New Roman"/>
        </w:rPr>
        <w:t xml:space="preserve">. ‘The </w:t>
      </w:r>
      <w:proofErr w:type="spellStart"/>
      <w:r w:rsidRPr="009745BF">
        <w:rPr>
          <w:rFonts w:cs="Times New Roman"/>
        </w:rPr>
        <w:t>Hongkong</w:t>
      </w:r>
      <w:proofErr w:type="spellEnd"/>
      <w:r w:rsidRPr="009745BF">
        <w:rPr>
          <w:rFonts w:cs="Times New Roman"/>
        </w:rPr>
        <w:t xml:space="preserve"> and Shanghai Banking Corporation, 1870–1913,’ in Nishimura, Toshio Suzuki and Ranald C </w:t>
      </w:r>
      <w:proofErr w:type="spellStart"/>
      <w:r w:rsidRPr="009745BF">
        <w:rPr>
          <w:rFonts w:cs="Times New Roman"/>
        </w:rPr>
        <w:t>Michiee</w:t>
      </w:r>
      <w:proofErr w:type="spellEnd"/>
      <w:r w:rsidRPr="009745BF">
        <w:rPr>
          <w:rFonts w:cs="Times New Roman"/>
        </w:rPr>
        <w:t xml:space="preserve">, eds., </w:t>
      </w:r>
      <w:r w:rsidRPr="009745BF">
        <w:rPr>
          <w:rFonts w:cs="Times New Roman"/>
          <w:i/>
        </w:rPr>
        <w:t xml:space="preserve">The Origins of International Banking in Asia: The Nineteenth and Twentieth Centuries </w:t>
      </w:r>
      <w:r w:rsidRPr="009745BF">
        <w:rPr>
          <w:rFonts w:cs="Times New Roman"/>
        </w:rPr>
        <w:t>(Oxford: Oxford University Press, 2012).</w:t>
      </w:r>
    </w:p>
    <w:p w:rsidR="000836DA" w:rsidRPr="009745BF" w:rsidRDefault="000836DA" w:rsidP="009745BF">
      <w:pPr>
        <w:pStyle w:val="Alex"/>
        <w:ind w:left="720" w:hanging="720"/>
        <w:rPr>
          <w:rFonts w:cs="Times New Roman"/>
        </w:rPr>
      </w:pPr>
      <w:r w:rsidRPr="009745BF">
        <w:rPr>
          <w:rFonts w:cs="Times New Roman"/>
        </w:rPr>
        <w:t xml:space="preserve">Perry, Elizabeth J. </w:t>
      </w:r>
      <w:r w:rsidRPr="009745BF">
        <w:rPr>
          <w:rFonts w:cs="Times New Roman"/>
          <w:i/>
        </w:rPr>
        <w:t xml:space="preserve">Shanghai on Strike: The Politics of Chinese </w:t>
      </w:r>
      <w:proofErr w:type="spellStart"/>
      <w:r w:rsidRPr="009745BF">
        <w:rPr>
          <w:rFonts w:cs="Times New Roman"/>
          <w:i/>
        </w:rPr>
        <w:t>Labor</w:t>
      </w:r>
      <w:proofErr w:type="spellEnd"/>
      <w:r w:rsidRPr="009745BF">
        <w:rPr>
          <w:rFonts w:cs="Times New Roman"/>
          <w:i/>
        </w:rPr>
        <w:t xml:space="preserve"> </w:t>
      </w:r>
      <w:r w:rsidRPr="009745BF">
        <w:rPr>
          <w:rFonts w:cs="Times New Roman"/>
        </w:rPr>
        <w:t>(Stanford, California: Stanford University Press, 1993).</w:t>
      </w:r>
    </w:p>
    <w:p w:rsidR="000836DA" w:rsidRPr="009745BF" w:rsidRDefault="000836DA" w:rsidP="009745BF">
      <w:pPr>
        <w:pStyle w:val="Alex"/>
        <w:ind w:left="720" w:hanging="720"/>
        <w:rPr>
          <w:rFonts w:cs="Times New Roman"/>
        </w:rPr>
      </w:pPr>
      <w:proofErr w:type="spellStart"/>
      <w:r w:rsidRPr="009745BF">
        <w:rPr>
          <w:rFonts w:cs="Times New Roman"/>
        </w:rPr>
        <w:lastRenderedPageBreak/>
        <w:t>Pickowicz</w:t>
      </w:r>
      <w:proofErr w:type="spellEnd"/>
      <w:r w:rsidRPr="009745BF">
        <w:rPr>
          <w:rFonts w:cs="Times New Roman"/>
        </w:rPr>
        <w:t xml:space="preserve">, Paul, </w:t>
      </w:r>
      <w:proofErr w:type="spellStart"/>
      <w:r w:rsidRPr="009745BF">
        <w:rPr>
          <w:rFonts w:cs="Times New Roman"/>
        </w:rPr>
        <w:t>Kuiyi</w:t>
      </w:r>
      <w:proofErr w:type="spellEnd"/>
      <w:r w:rsidRPr="009745BF">
        <w:rPr>
          <w:rFonts w:cs="Times New Roman"/>
        </w:rPr>
        <w:t xml:space="preserve"> Shen and </w:t>
      </w:r>
      <w:proofErr w:type="spellStart"/>
      <w:r w:rsidRPr="009745BF">
        <w:rPr>
          <w:rFonts w:cs="Times New Roman"/>
        </w:rPr>
        <w:t>Yingjin</w:t>
      </w:r>
      <w:proofErr w:type="spellEnd"/>
      <w:r w:rsidRPr="009745BF">
        <w:rPr>
          <w:rFonts w:cs="Times New Roman"/>
        </w:rPr>
        <w:t xml:space="preserve"> Zhang, eds. </w:t>
      </w:r>
      <w:proofErr w:type="spellStart"/>
      <w:r w:rsidRPr="009745BF">
        <w:rPr>
          <w:rFonts w:cs="Times New Roman"/>
          <w:i/>
        </w:rPr>
        <w:t>Liangyou</w:t>
      </w:r>
      <w:proofErr w:type="spellEnd"/>
      <w:r w:rsidRPr="009745BF">
        <w:rPr>
          <w:rFonts w:cs="Times New Roman"/>
          <w:i/>
        </w:rPr>
        <w:t xml:space="preserve">: Kaleidoscopic Modernity and the Shanghai Global Metropolis, 1926–1945 </w:t>
      </w:r>
      <w:r w:rsidRPr="009745BF">
        <w:rPr>
          <w:rFonts w:cs="Times New Roman"/>
        </w:rPr>
        <w:t>(Leiden: Brill, 2013).</w:t>
      </w:r>
    </w:p>
    <w:p w:rsidR="000836DA" w:rsidRPr="009745BF" w:rsidRDefault="000836DA" w:rsidP="009745BF">
      <w:pPr>
        <w:pStyle w:val="Alex"/>
        <w:ind w:left="720" w:hanging="720"/>
        <w:rPr>
          <w:rFonts w:cs="Times New Roman"/>
        </w:rPr>
      </w:pPr>
      <w:proofErr w:type="spellStart"/>
      <w:r w:rsidRPr="009745BF">
        <w:rPr>
          <w:rFonts w:cs="Times New Roman"/>
        </w:rPr>
        <w:t>Ristaino</w:t>
      </w:r>
      <w:proofErr w:type="spellEnd"/>
      <w:r w:rsidRPr="009745BF">
        <w:rPr>
          <w:rFonts w:cs="Times New Roman"/>
        </w:rPr>
        <w:t xml:space="preserve">, Marcia Reynders. </w:t>
      </w:r>
      <w:r w:rsidRPr="009745BF">
        <w:rPr>
          <w:rFonts w:cs="Times New Roman"/>
          <w:i/>
        </w:rPr>
        <w:t>Port of Last Resort: The Diaspora Communities of Shanghai</w:t>
      </w:r>
      <w:r w:rsidRPr="009745BF">
        <w:rPr>
          <w:rFonts w:cs="Times New Roman"/>
        </w:rPr>
        <w:t xml:space="preserve"> (Stanford, California: Stanford University Press, 2001).</w:t>
      </w:r>
    </w:p>
    <w:p w:rsidR="000836DA" w:rsidRPr="009745BF" w:rsidRDefault="000836DA" w:rsidP="009745BF">
      <w:pPr>
        <w:pStyle w:val="Alex"/>
        <w:ind w:left="720" w:hanging="720"/>
        <w:rPr>
          <w:rFonts w:cs="Times New Roman"/>
        </w:rPr>
      </w:pPr>
      <w:proofErr w:type="spellStart"/>
      <w:r w:rsidRPr="009745BF">
        <w:rPr>
          <w:rFonts w:cs="Times New Roman"/>
        </w:rPr>
        <w:t>Tianshu</w:t>
      </w:r>
      <w:proofErr w:type="spellEnd"/>
      <w:r w:rsidRPr="009745BF">
        <w:rPr>
          <w:rFonts w:cs="Times New Roman"/>
        </w:rPr>
        <w:t xml:space="preserve"> Pan, ‘Historical Memory, Community-Building and Place-Making in </w:t>
      </w:r>
      <w:proofErr w:type="spellStart"/>
      <w:r w:rsidRPr="009745BF">
        <w:rPr>
          <w:rFonts w:cs="Times New Roman"/>
        </w:rPr>
        <w:t>Neighborhood</w:t>
      </w:r>
      <w:proofErr w:type="spellEnd"/>
      <w:r w:rsidRPr="009745BF">
        <w:rPr>
          <w:rFonts w:cs="Times New Roman"/>
        </w:rPr>
        <w:t xml:space="preserve"> Shanghai,’ in Laurence JC Ma and </w:t>
      </w:r>
      <w:proofErr w:type="spellStart"/>
      <w:r w:rsidRPr="009745BF">
        <w:rPr>
          <w:rFonts w:cs="Times New Roman"/>
        </w:rPr>
        <w:t>Fulong</w:t>
      </w:r>
      <w:proofErr w:type="spellEnd"/>
      <w:r w:rsidRPr="009745BF">
        <w:rPr>
          <w:rFonts w:cs="Times New Roman"/>
        </w:rPr>
        <w:t xml:space="preserve"> Wu, eds., </w:t>
      </w:r>
      <w:r w:rsidRPr="009745BF">
        <w:rPr>
          <w:rFonts w:cs="Times New Roman"/>
          <w:i/>
        </w:rPr>
        <w:t xml:space="preserve">Restructuring the Chinese City: Changing Society, Economy and Space </w:t>
      </w:r>
      <w:r w:rsidRPr="009745BF">
        <w:rPr>
          <w:rFonts w:cs="Times New Roman"/>
        </w:rPr>
        <w:t>(London: Routledge, 2005).</w:t>
      </w:r>
    </w:p>
    <w:p w:rsidR="000836DA" w:rsidRPr="009745BF" w:rsidRDefault="000836DA" w:rsidP="009745BF">
      <w:pPr>
        <w:pStyle w:val="Alex"/>
        <w:ind w:left="720" w:hanging="720"/>
        <w:rPr>
          <w:rFonts w:cs="Times New Roman"/>
        </w:rPr>
      </w:pPr>
      <w:r w:rsidRPr="009745BF">
        <w:rPr>
          <w:rFonts w:cs="Times New Roman"/>
        </w:rPr>
        <w:t xml:space="preserve">University of Bristol. </w:t>
      </w:r>
      <w:r w:rsidRPr="009745BF">
        <w:rPr>
          <w:rFonts w:cs="Times New Roman"/>
          <w:i/>
        </w:rPr>
        <w:t xml:space="preserve">Historical Photographs of China </w:t>
      </w:r>
      <w:r w:rsidRPr="009745BF">
        <w:rPr>
          <w:rFonts w:cs="Times New Roman"/>
        </w:rPr>
        <w:t>collection (</w:t>
      </w:r>
      <w:hyperlink r:id="rId9" w:history="1">
        <w:r w:rsidRPr="009745BF">
          <w:rPr>
            <w:rStyle w:val="Hyperlink"/>
            <w:rFonts w:cs="Times New Roman"/>
          </w:rPr>
          <w:t>http://hpc.vcea.net/</w:t>
        </w:r>
      </w:hyperlink>
      <w:r w:rsidRPr="009745BF">
        <w:rPr>
          <w:rFonts w:cs="Times New Roman"/>
        </w:rPr>
        <w:t>).</w:t>
      </w:r>
    </w:p>
    <w:p w:rsidR="000836DA" w:rsidRPr="009745BF" w:rsidRDefault="000836DA" w:rsidP="009745BF">
      <w:pPr>
        <w:pStyle w:val="Bibliography"/>
        <w:spacing w:after="0" w:line="360" w:lineRule="auto"/>
        <w:ind w:left="720" w:hanging="720"/>
        <w:jc w:val="both"/>
        <w:rPr>
          <w:rFonts w:ascii="Times New Roman" w:hAnsi="Times New Roman" w:cs="Times New Roman"/>
          <w:noProof/>
        </w:rPr>
      </w:pPr>
      <w:r w:rsidRPr="009745BF">
        <w:rPr>
          <w:rFonts w:ascii="Times New Roman" w:hAnsi="Times New Roman" w:cs="Times New Roman"/>
          <w:noProof/>
        </w:rPr>
        <w:t xml:space="preserve">Warr, Anne. </w:t>
      </w:r>
      <w:r w:rsidRPr="009745BF">
        <w:rPr>
          <w:rFonts w:ascii="Times New Roman" w:hAnsi="Times New Roman" w:cs="Times New Roman"/>
          <w:i/>
          <w:iCs/>
          <w:noProof/>
        </w:rPr>
        <w:t xml:space="preserve">Shanghai Architecture </w:t>
      </w:r>
      <w:r w:rsidRPr="009745BF">
        <w:rPr>
          <w:rFonts w:ascii="Times New Roman" w:hAnsi="Times New Roman" w:cs="Times New Roman"/>
          <w:iCs/>
          <w:noProof/>
        </w:rPr>
        <w:t>(</w:t>
      </w:r>
      <w:r w:rsidRPr="009745BF">
        <w:rPr>
          <w:rFonts w:ascii="Times New Roman" w:hAnsi="Times New Roman" w:cs="Times New Roman"/>
          <w:noProof/>
        </w:rPr>
        <w:t>Sydney: Watermark Press, 2007).</w:t>
      </w:r>
    </w:p>
    <w:p w:rsidR="000836DA" w:rsidRPr="009745BF" w:rsidRDefault="000836DA" w:rsidP="009745BF">
      <w:pPr>
        <w:pStyle w:val="Alex"/>
        <w:ind w:left="720" w:hanging="720"/>
        <w:rPr>
          <w:rFonts w:cs="Times New Roman"/>
        </w:rPr>
      </w:pPr>
      <w:r w:rsidRPr="009745BF">
        <w:rPr>
          <w:rFonts w:cs="Times New Roman"/>
        </w:rPr>
        <w:t>Wen-</w:t>
      </w:r>
      <w:proofErr w:type="spellStart"/>
      <w:r w:rsidRPr="009745BF">
        <w:rPr>
          <w:rFonts w:cs="Times New Roman"/>
        </w:rPr>
        <w:t>Hsin</w:t>
      </w:r>
      <w:proofErr w:type="spellEnd"/>
      <w:r w:rsidRPr="009745BF">
        <w:rPr>
          <w:rFonts w:cs="Times New Roman"/>
        </w:rPr>
        <w:t xml:space="preserve"> </w:t>
      </w:r>
      <w:proofErr w:type="spellStart"/>
      <w:r w:rsidRPr="009745BF">
        <w:rPr>
          <w:rFonts w:cs="Times New Roman"/>
        </w:rPr>
        <w:t>Yeh</w:t>
      </w:r>
      <w:proofErr w:type="spellEnd"/>
      <w:r w:rsidRPr="009745BF">
        <w:rPr>
          <w:rFonts w:cs="Times New Roman"/>
        </w:rPr>
        <w:t xml:space="preserve">, ed. </w:t>
      </w:r>
      <w:r w:rsidRPr="009745BF">
        <w:rPr>
          <w:rFonts w:cs="Times New Roman"/>
          <w:i/>
        </w:rPr>
        <w:t xml:space="preserve">Becoming Chinese: Passages to Modernity and Beyond </w:t>
      </w:r>
      <w:r w:rsidRPr="009745BF">
        <w:rPr>
          <w:rFonts w:cs="Times New Roman"/>
        </w:rPr>
        <w:t xml:space="preserve">(Berkeley, California: University of California Press, 2000) Available via University of California Press: </w:t>
      </w:r>
      <w:hyperlink r:id="rId10" w:history="1">
        <w:r w:rsidRPr="009745BF">
          <w:rPr>
            <w:rStyle w:val="Hyperlink"/>
            <w:rFonts w:cs="Times New Roman"/>
          </w:rPr>
          <w:t>http://publishing.cdlib.org/ucpressebooks/view?docId=kt5j49q621;brand=ucpress</w:t>
        </w:r>
      </w:hyperlink>
      <w:r w:rsidRPr="009745BF">
        <w:rPr>
          <w:rFonts w:cs="Times New Roman"/>
        </w:rPr>
        <w:t>).</w:t>
      </w:r>
    </w:p>
    <w:p w:rsidR="000836DA" w:rsidRPr="009745BF" w:rsidRDefault="000836DA" w:rsidP="009745BF">
      <w:pPr>
        <w:pStyle w:val="Alex"/>
        <w:ind w:left="720" w:hanging="720"/>
        <w:rPr>
          <w:rFonts w:cs="Times New Roman"/>
          <w:u w:val="single"/>
        </w:rPr>
      </w:pPr>
      <w:r w:rsidRPr="009745BF">
        <w:rPr>
          <w:rFonts w:cs="Times New Roman"/>
          <w:u w:val="single"/>
        </w:rPr>
        <w:t>Wen-</w:t>
      </w:r>
      <w:proofErr w:type="spellStart"/>
      <w:r w:rsidRPr="009745BF">
        <w:rPr>
          <w:rFonts w:cs="Times New Roman"/>
          <w:u w:val="single"/>
        </w:rPr>
        <w:t>Hsin</w:t>
      </w:r>
      <w:proofErr w:type="spellEnd"/>
      <w:r w:rsidRPr="009745BF">
        <w:rPr>
          <w:rFonts w:cs="Times New Roman"/>
          <w:u w:val="single"/>
        </w:rPr>
        <w:t xml:space="preserve"> </w:t>
      </w:r>
      <w:proofErr w:type="spellStart"/>
      <w:r w:rsidRPr="009745BF">
        <w:rPr>
          <w:rFonts w:cs="Times New Roman"/>
          <w:u w:val="single"/>
        </w:rPr>
        <w:t>Yeh</w:t>
      </w:r>
      <w:proofErr w:type="spellEnd"/>
      <w:r w:rsidRPr="009745BF">
        <w:rPr>
          <w:rFonts w:cs="Times New Roman"/>
          <w:u w:val="single"/>
        </w:rPr>
        <w:t xml:space="preserve">. </w:t>
      </w:r>
      <w:r w:rsidRPr="009745BF">
        <w:rPr>
          <w:rFonts w:cs="Times New Roman"/>
          <w:i/>
          <w:u w:val="single"/>
        </w:rPr>
        <w:t xml:space="preserve">Shanghai </w:t>
      </w:r>
      <w:proofErr w:type="spellStart"/>
      <w:r w:rsidRPr="009745BF">
        <w:rPr>
          <w:rFonts w:cs="Times New Roman"/>
          <w:i/>
          <w:u w:val="single"/>
        </w:rPr>
        <w:t>Splendor</w:t>
      </w:r>
      <w:proofErr w:type="spellEnd"/>
      <w:r w:rsidRPr="009745BF">
        <w:rPr>
          <w:rFonts w:cs="Times New Roman"/>
          <w:i/>
          <w:u w:val="single"/>
        </w:rPr>
        <w:t xml:space="preserve">: A Cultural History, 1843–1945 </w:t>
      </w:r>
      <w:r w:rsidRPr="009745BF">
        <w:rPr>
          <w:rFonts w:cs="Times New Roman"/>
          <w:u w:val="single"/>
        </w:rPr>
        <w:t>(Berkeley, California: University of California Press, 2008).</w:t>
      </w:r>
    </w:p>
    <w:p w:rsidR="000836DA" w:rsidRPr="009745BF" w:rsidRDefault="000836DA" w:rsidP="009745BF">
      <w:pPr>
        <w:pStyle w:val="Alex"/>
        <w:ind w:left="720" w:hanging="720"/>
        <w:rPr>
          <w:rFonts w:cs="Times New Roman"/>
        </w:rPr>
      </w:pPr>
      <w:r w:rsidRPr="009745BF">
        <w:rPr>
          <w:rFonts w:cs="Times New Roman"/>
        </w:rPr>
        <w:t xml:space="preserve">Wu Liang. </w:t>
      </w:r>
      <w:r w:rsidRPr="009745BF">
        <w:rPr>
          <w:rFonts w:cs="Times New Roman"/>
          <w:i/>
        </w:rPr>
        <w:t xml:space="preserve">Old Shanghai: A Lost Age </w:t>
      </w:r>
      <w:r w:rsidRPr="009745BF">
        <w:rPr>
          <w:rFonts w:cs="Times New Roman"/>
        </w:rPr>
        <w:t>(Beijing: Foreign Languages Press, 2003)&gt;</w:t>
      </w:r>
    </w:p>
    <w:p w:rsidR="000836DA" w:rsidRPr="009745BF" w:rsidRDefault="000836DA" w:rsidP="009745BF">
      <w:pPr>
        <w:pStyle w:val="Alex"/>
        <w:ind w:left="720" w:hanging="720"/>
        <w:rPr>
          <w:rFonts w:cs="Times New Roman"/>
        </w:rPr>
      </w:pPr>
      <w:proofErr w:type="spellStart"/>
      <w:r w:rsidRPr="009745BF">
        <w:rPr>
          <w:rFonts w:cs="Times New Roman"/>
        </w:rPr>
        <w:t>Yingjin</w:t>
      </w:r>
      <w:proofErr w:type="spellEnd"/>
      <w:r w:rsidRPr="009745BF">
        <w:rPr>
          <w:rFonts w:cs="Times New Roman"/>
        </w:rPr>
        <w:t xml:space="preserve"> Zhang. </w:t>
      </w:r>
      <w:r w:rsidRPr="009745BF">
        <w:rPr>
          <w:rFonts w:cs="Times New Roman"/>
          <w:i/>
        </w:rPr>
        <w:t xml:space="preserve">The City in Modern Chinese Literature and Film: Configurations of Space, Time and Gender </w:t>
      </w:r>
      <w:r w:rsidRPr="009745BF">
        <w:rPr>
          <w:rFonts w:cs="Times New Roman"/>
        </w:rPr>
        <w:t>(Stanford, California: Stanford University Press, 1996).</w:t>
      </w:r>
    </w:p>
    <w:p w:rsidR="000836DA" w:rsidRPr="009745BF" w:rsidRDefault="000836DA" w:rsidP="009745BF">
      <w:pPr>
        <w:pStyle w:val="Alex"/>
        <w:ind w:left="720" w:hanging="720"/>
        <w:rPr>
          <w:rFonts w:cs="Times New Roman"/>
        </w:rPr>
      </w:pPr>
      <w:proofErr w:type="spellStart"/>
      <w:r w:rsidRPr="009745BF">
        <w:rPr>
          <w:rFonts w:cs="Times New Roman"/>
        </w:rPr>
        <w:t>Zamperini</w:t>
      </w:r>
      <w:proofErr w:type="spellEnd"/>
      <w:r w:rsidRPr="009745BF">
        <w:rPr>
          <w:rFonts w:cs="Times New Roman"/>
        </w:rPr>
        <w:t xml:space="preserve">, Paola. ‘On Their Dress They Wore a Body: Fashion and Identity in Late Qing Shanghai,’ </w:t>
      </w:r>
      <w:r w:rsidRPr="009745BF">
        <w:rPr>
          <w:rFonts w:cs="Times New Roman"/>
          <w:i/>
        </w:rPr>
        <w:t>Positions: East Asia Critique</w:t>
      </w:r>
      <w:r w:rsidRPr="009745BF">
        <w:rPr>
          <w:rFonts w:cs="Times New Roman"/>
        </w:rPr>
        <w:t>, Vol. 11 No. 2 (Fall 2003), pp. 301–330.</w:t>
      </w:r>
    </w:p>
    <w:p w:rsidR="000836DA" w:rsidRPr="009745BF" w:rsidRDefault="000836DA" w:rsidP="009745BF">
      <w:pPr>
        <w:pStyle w:val="Alex"/>
        <w:ind w:left="567" w:hanging="567"/>
        <w:rPr>
          <w:rFonts w:cs="Times New Roman"/>
          <w:b/>
        </w:rPr>
      </w:pPr>
      <w:r w:rsidRPr="009745BF">
        <w:rPr>
          <w:rFonts w:cs="Times New Roman"/>
          <w:b/>
        </w:rPr>
        <w:t>Select Filmography</w:t>
      </w:r>
    </w:p>
    <w:p w:rsidR="000836DA" w:rsidRPr="009745BF" w:rsidRDefault="000836DA" w:rsidP="009745BF">
      <w:pPr>
        <w:pStyle w:val="Alex"/>
        <w:ind w:left="567" w:hanging="567"/>
        <w:rPr>
          <w:rFonts w:cs="Times New Roman"/>
        </w:rPr>
      </w:pPr>
      <w:r w:rsidRPr="009745BF">
        <w:rPr>
          <w:rFonts w:cs="Times New Roman"/>
          <w:i/>
        </w:rPr>
        <w:t>In the Mood for Love</w:t>
      </w:r>
      <w:r w:rsidRPr="009745BF">
        <w:rPr>
          <w:rFonts w:cs="Times New Roman"/>
        </w:rPr>
        <w:t xml:space="preserve">. Directed by Wong </w:t>
      </w:r>
      <w:proofErr w:type="spellStart"/>
      <w:r w:rsidRPr="009745BF">
        <w:rPr>
          <w:rFonts w:cs="Times New Roman"/>
        </w:rPr>
        <w:t>Kar-wai</w:t>
      </w:r>
      <w:proofErr w:type="spellEnd"/>
      <w:r w:rsidRPr="009745BF">
        <w:rPr>
          <w:rFonts w:cs="Times New Roman"/>
        </w:rPr>
        <w:t xml:space="preserve"> (Hong Kong, 2000).</w:t>
      </w:r>
      <w:r w:rsidRPr="009745BF">
        <w:rPr>
          <w:rFonts w:cs="Times New Roman"/>
        </w:rPr>
        <w:tab/>
      </w:r>
    </w:p>
    <w:p w:rsidR="000836DA" w:rsidRPr="009745BF" w:rsidRDefault="000836DA" w:rsidP="009745BF">
      <w:pPr>
        <w:pStyle w:val="Alex"/>
        <w:ind w:left="567" w:hanging="567"/>
        <w:rPr>
          <w:rFonts w:cs="Times New Roman"/>
        </w:rPr>
      </w:pPr>
      <w:r w:rsidRPr="009745BF">
        <w:rPr>
          <w:rFonts w:cs="Times New Roman"/>
          <w:i/>
        </w:rPr>
        <w:t>2046</w:t>
      </w:r>
      <w:r w:rsidRPr="009745BF">
        <w:rPr>
          <w:rFonts w:cs="Times New Roman"/>
        </w:rPr>
        <w:t xml:space="preserve">. Directed by Wong </w:t>
      </w:r>
      <w:proofErr w:type="spellStart"/>
      <w:r w:rsidRPr="009745BF">
        <w:rPr>
          <w:rFonts w:cs="Times New Roman"/>
        </w:rPr>
        <w:t>Kar-wai</w:t>
      </w:r>
      <w:proofErr w:type="spellEnd"/>
      <w:r w:rsidRPr="009745BF">
        <w:rPr>
          <w:rFonts w:cs="Times New Roman"/>
        </w:rPr>
        <w:t xml:space="preserve"> (Hong Kong, 2006).</w:t>
      </w:r>
      <w:r w:rsidRPr="009745BF">
        <w:rPr>
          <w:rFonts w:cs="Times New Roman"/>
        </w:rPr>
        <w:tab/>
      </w:r>
    </w:p>
    <w:p w:rsidR="00280551" w:rsidRPr="001E6BA7" w:rsidRDefault="00280551">
      <w:pPr>
        <w:rPr>
          <w:u w:val="single"/>
        </w:rPr>
      </w:pPr>
    </w:p>
    <w:sectPr w:rsidR="00280551" w:rsidRPr="001E6BA7" w:rsidSect="00C011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1233C"/>
    <w:multiLevelType w:val="multilevel"/>
    <w:tmpl w:val="BAC4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8A4FEF"/>
    <w:multiLevelType w:val="hybridMultilevel"/>
    <w:tmpl w:val="88D4C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818253C"/>
    <w:multiLevelType w:val="hybridMultilevel"/>
    <w:tmpl w:val="1C1A577E"/>
    <w:lvl w:ilvl="0" w:tplc="04090001">
      <w:start w:val="1"/>
      <w:numFmt w:val="bullet"/>
      <w:lvlText w:val=""/>
      <w:lvlJc w:val="left"/>
      <w:pPr>
        <w:ind w:left="360" w:hanging="360"/>
      </w:pPr>
      <w:rPr>
        <w:rFonts w:ascii="Symbol" w:hAnsi="Symbol" w:hint="default"/>
      </w:rPr>
    </w:lvl>
    <w:lvl w:ilvl="1" w:tplc="D8908FB6">
      <w:numFmt w:val="bullet"/>
      <w:lvlText w:val="-"/>
      <w:lvlJc w:val="left"/>
      <w:pPr>
        <w:ind w:left="1080" w:hanging="360"/>
      </w:pPr>
      <w:rPr>
        <w:rFonts w:ascii="Times New Roman" w:eastAsiaTheme="minorHAnsi"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7B70875"/>
    <w:multiLevelType w:val="hybridMultilevel"/>
    <w:tmpl w:val="FCD89B04"/>
    <w:lvl w:ilvl="0" w:tplc="04090001">
      <w:start w:val="1"/>
      <w:numFmt w:val="bullet"/>
      <w:lvlText w:val=""/>
      <w:lvlJc w:val="left"/>
      <w:pPr>
        <w:ind w:left="360" w:hanging="360"/>
      </w:pPr>
      <w:rPr>
        <w:rFonts w:ascii="Symbol" w:hAnsi="Symbol" w:hint="default"/>
        <w:u w:val="no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8023981"/>
    <w:multiLevelType w:val="hybridMultilevel"/>
    <w:tmpl w:val="ACF6E9AA"/>
    <w:lvl w:ilvl="0" w:tplc="51162BD2">
      <w:numFmt w:val="bullet"/>
      <w:lvlText w:val="-"/>
      <w:lvlJc w:val="left"/>
      <w:pPr>
        <w:ind w:left="1080" w:hanging="360"/>
      </w:pPr>
      <w:rPr>
        <w:rFonts w:ascii="Times New Roman" w:eastAsiaTheme="minorHAnsi" w:hAnsi="Times New Roman" w:cs="Times New Roman" w:hint="default"/>
      </w:rPr>
    </w:lvl>
    <w:lvl w:ilvl="1" w:tplc="E71CC732">
      <w:numFmt w:val="bullet"/>
      <w:lvlText w:val="-"/>
      <w:lvlJc w:val="left"/>
      <w:pPr>
        <w:ind w:left="1800" w:hanging="360"/>
      </w:pPr>
      <w:rPr>
        <w:rFonts w:ascii="Calibri" w:eastAsiaTheme="minorHAnsi" w:hAnsi="Calibri" w:cstheme="minorBidi" w:hint="default"/>
        <w:u w:val="none"/>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A6B3E8F"/>
    <w:multiLevelType w:val="hybridMultilevel"/>
    <w:tmpl w:val="2B7A2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FC126C"/>
    <w:multiLevelType w:val="hybridMultilevel"/>
    <w:tmpl w:val="CAC0A8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1401B9F"/>
    <w:multiLevelType w:val="hybridMultilevel"/>
    <w:tmpl w:val="B538C8B6"/>
    <w:lvl w:ilvl="0" w:tplc="E71CC732">
      <w:numFmt w:val="bullet"/>
      <w:lvlText w:val="-"/>
      <w:lvlJc w:val="left"/>
      <w:pPr>
        <w:ind w:left="720" w:hanging="360"/>
      </w:pPr>
      <w:rPr>
        <w:rFonts w:ascii="Calibri" w:eastAsiaTheme="minorHAnsi" w:hAnsi="Calibri" w:cstheme="minorBidi"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DC353F"/>
    <w:multiLevelType w:val="hybridMultilevel"/>
    <w:tmpl w:val="E0EA01B6"/>
    <w:lvl w:ilvl="0" w:tplc="51162BD2">
      <w:numFmt w:val="bullet"/>
      <w:lvlText w:val="-"/>
      <w:lvlJc w:val="left"/>
      <w:pPr>
        <w:ind w:left="1440" w:hanging="360"/>
      </w:pPr>
      <w:rPr>
        <w:rFonts w:ascii="Times New Roman" w:eastAsiaTheme="minorHAns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2F27952"/>
    <w:multiLevelType w:val="hybridMultilevel"/>
    <w:tmpl w:val="D8D283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9"/>
  </w:num>
  <w:num w:numId="3">
    <w:abstractNumId w:val="0"/>
  </w:num>
  <w:num w:numId="4">
    <w:abstractNumId w:val="1"/>
  </w:num>
  <w:num w:numId="5">
    <w:abstractNumId w:val="5"/>
  </w:num>
  <w:num w:numId="6">
    <w:abstractNumId w:val="2"/>
  </w:num>
  <w:num w:numId="7">
    <w:abstractNumId w:val="8"/>
  </w:num>
  <w:num w:numId="8">
    <w:abstractNumId w:val="4"/>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9D8"/>
    <w:rsid w:val="000504C2"/>
    <w:rsid w:val="000836DA"/>
    <w:rsid w:val="001E6BA7"/>
    <w:rsid w:val="00280551"/>
    <w:rsid w:val="00286E04"/>
    <w:rsid w:val="002E5A72"/>
    <w:rsid w:val="003109D8"/>
    <w:rsid w:val="004C0B2E"/>
    <w:rsid w:val="005A11FD"/>
    <w:rsid w:val="009745BF"/>
    <w:rsid w:val="00996B98"/>
    <w:rsid w:val="00B37D14"/>
    <w:rsid w:val="00BC791C"/>
    <w:rsid w:val="00C0110D"/>
    <w:rsid w:val="00C90D2F"/>
    <w:rsid w:val="00F03E96"/>
    <w:rsid w:val="00F85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A36499-2C08-483D-A6E0-1874BB29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09D8"/>
  </w:style>
  <w:style w:type="paragraph" w:styleId="Heading1">
    <w:name w:val="heading 1"/>
    <w:basedOn w:val="Normal"/>
    <w:next w:val="Normal"/>
    <w:link w:val="Heading1Char"/>
    <w:uiPriority w:val="9"/>
    <w:qFormat/>
    <w:rsid w:val="003109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109D8"/>
    <w:pPr>
      <w:keepNext/>
      <w:spacing w:after="0" w:line="360" w:lineRule="auto"/>
      <w:jc w:val="both"/>
      <w:outlineLvl w:val="1"/>
    </w:pPr>
    <w:rPr>
      <w:rFonts w:ascii="Times New Roman" w:hAnsi="Times New Roman" w:cs="Times New Roman"/>
      <w:b/>
      <w:u w:val="single"/>
    </w:rPr>
  </w:style>
  <w:style w:type="paragraph" w:styleId="Heading3">
    <w:name w:val="heading 3"/>
    <w:basedOn w:val="Normal"/>
    <w:next w:val="Normal"/>
    <w:link w:val="Heading3Char"/>
    <w:uiPriority w:val="9"/>
    <w:unhideWhenUsed/>
    <w:qFormat/>
    <w:rsid w:val="003109D8"/>
    <w:pPr>
      <w:keepNext/>
      <w:spacing w:after="0" w:line="360" w:lineRule="auto"/>
      <w:jc w:val="both"/>
      <w:outlineLvl w:val="2"/>
    </w:pPr>
    <w:rPr>
      <w:rFonts w:ascii="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109D8"/>
    <w:rPr>
      <w:rFonts w:ascii="Times New Roman" w:hAnsi="Times New Roman" w:cs="Times New Roman"/>
      <w:b/>
      <w:u w:val="single"/>
    </w:rPr>
  </w:style>
  <w:style w:type="character" w:customStyle="1" w:styleId="Heading3Char">
    <w:name w:val="Heading 3 Char"/>
    <w:basedOn w:val="DefaultParagraphFont"/>
    <w:link w:val="Heading3"/>
    <w:uiPriority w:val="9"/>
    <w:rsid w:val="003109D8"/>
    <w:rPr>
      <w:rFonts w:ascii="Times New Roman" w:hAnsi="Times New Roman" w:cs="Times New Roman"/>
      <w:b/>
    </w:rPr>
  </w:style>
  <w:style w:type="paragraph" w:customStyle="1" w:styleId="Alex">
    <w:name w:val="Alex"/>
    <w:basedOn w:val="NoSpacing"/>
    <w:qFormat/>
    <w:rsid w:val="003109D8"/>
    <w:pPr>
      <w:spacing w:line="360" w:lineRule="auto"/>
      <w:jc w:val="both"/>
    </w:pPr>
    <w:rPr>
      <w:rFonts w:ascii="Times New Roman" w:hAnsi="Times New Roman"/>
    </w:rPr>
  </w:style>
  <w:style w:type="paragraph" w:styleId="ListParagraph">
    <w:name w:val="List Paragraph"/>
    <w:basedOn w:val="Normal"/>
    <w:uiPriority w:val="34"/>
    <w:qFormat/>
    <w:rsid w:val="003109D8"/>
    <w:pPr>
      <w:ind w:left="720"/>
      <w:contextualSpacing/>
    </w:pPr>
  </w:style>
  <w:style w:type="character" w:styleId="Emphasis">
    <w:name w:val="Emphasis"/>
    <w:basedOn w:val="DefaultParagraphFont"/>
    <w:uiPriority w:val="20"/>
    <w:qFormat/>
    <w:rsid w:val="003109D8"/>
    <w:rPr>
      <w:i/>
      <w:iCs/>
    </w:rPr>
  </w:style>
  <w:style w:type="paragraph" w:styleId="NoSpacing">
    <w:name w:val="No Spacing"/>
    <w:uiPriority w:val="1"/>
    <w:qFormat/>
    <w:rsid w:val="003109D8"/>
    <w:pPr>
      <w:spacing w:after="0" w:line="240" w:lineRule="auto"/>
    </w:pPr>
  </w:style>
  <w:style w:type="character" w:customStyle="1" w:styleId="Heading1Char">
    <w:name w:val="Heading 1 Char"/>
    <w:basedOn w:val="DefaultParagraphFont"/>
    <w:link w:val="Heading1"/>
    <w:uiPriority w:val="9"/>
    <w:rsid w:val="003109D8"/>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DefaultParagraphFont"/>
    <w:rsid w:val="004C0B2E"/>
  </w:style>
  <w:style w:type="character" w:styleId="Hyperlink">
    <w:name w:val="Hyperlink"/>
    <w:basedOn w:val="DefaultParagraphFont"/>
    <w:uiPriority w:val="99"/>
    <w:unhideWhenUsed/>
    <w:rsid w:val="000836DA"/>
    <w:rPr>
      <w:color w:val="0000FF" w:themeColor="hyperlink"/>
      <w:u w:val="single"/>
    </w:rPr>
  </w:style>
  <w:style w:type="paragraph" w:styleId="Bibliography">
    <w:name w:val="Bibliography"/>
    <w:basedOn w:val="Normal"/>
    <w:next w:val="Normal"/>
    <w:uiPriority w:val="37"/>
    <w:unhideWhenUsed/>
    <w:rsid w:val="00083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3481009">
      <w:bodyDiv w:val="1"/>
      <w:marLeft w:val="0"/>
      <w:marRight w:val="0"/>
      <w:marTop w:val="0"/>
      <w:marBottom w:val="0"/>
      <w:divBdr>
        <w:top w:val="none" w:sz="0" w:space="0" w:color="auto"/>
        <w:left w:val="none" w:sz="0" w:space="0" w:color="auto"/>
        <w:bottom w:val="none" w:sz="0" w:space="0" w:color="auto"/>
        <w:right w:val="none" w:sz="0" w:space="0" w:color="auto"/>
      </w:divBdr>
    </w:div>
    <w:div w:id="856503523">
      <w:bodyDiv w:val="1"/>
      <w:marLeft w:val="0"/>
      <w:marRight w:val="0"/>
      <w:marTop w:val="0"/>
      <w:marBottom w:val="0"/>
      <w:divBdr>
        <w:top w:val="none" w:sz="0" w:space="0" w:color="auto"/>
        <w:left w:val="none" w:sz="0" w:space="0" w:color="auto"/>
        <w:bottom w:val="none" w:sz="0" w:space="0" w:color="auto"/>
        <w:right w:val="none" w:sz="0" w:space="0" w:color="auto"/>
      </w:divBdr>
    </w:div>
    <w:div w:id="181305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ublishing.cdlib.org/ucpressebooks/view?docId=ft829008m5;brand=ucpress" TargetMode="External"/><Relationship Id="rId3" Type="http://schemas.openxmlformats.org/officeDocument/2006/relationships/settings" Target="settings.xml"/><Relationship Id="rId7" Type="http://schemas.openxmlformats.org/officeDocument/2006/relationships/hyperlink" Target="http://publishing.cdlib.org/ucpressebooks/view?docId=ft0m3nb066;query=shanghai;brand=ucpres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xfordreference.com/view/10.1093/acref/9780195066081.001.0001/acref-9780195066081-e-0141"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publishing.cdlib.org/ucpressebooks/view?docId=kt5j49q621;brand=ucpress" TargetMode="External"/><Relationship Id="rId4" Type="http://schemas.openxmlformats.org/officeDocument/2006/relationships/webSettings" Target="webSettings.xml"/><Relationship Id="rId9" Type="http://schemas.openxmlformats.org/officeDocument/2006/relationships/hyperlink" Target="http://hpc.vce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6</Pages>
  <Words>1921</Words>
  <Characters>10955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Alexander Scott</cp:lastModifiedBy>
  <cp:revision>6</cp:revision>
  <dcterms:created xsi:type="dcterms:W3CDTF">2016-02-10T11:14:00Z</dcterms:created>
  <dcterms:modified xsi:type="dcterms:W3CDTF">2017-02-17T11:53:00Z</dcterms:modified>
</cp:coreProperties>
</file>